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6A4664A" w14:textId="56656DA6" w:rsidR="00942756" w:rsidRDefault="00942756" w:rsidP="002175C9">
      <w:pPr>
        <w:pStyle w:val="Normal1"/>
        <w:spacing w:line="360" w:lineRule="auto"/>
        <w:jc w:val="center"/>
        <w:rPr>
          <w:b/>
          <w:sz w:val="36"/>
          <w:szCs w:val="36"/>
          <w:lang w:val="en-GB"/>
        </w:rPr>
      </w:pPr>
      <w:r w:rsidRPr="00942756">
        <w:rPr>
          <w:b/>
          <w:sz w:val="36"/>
          <w:szCs w:val="36"/>
          <w:lang w:val="en-GB"/>
        </w:rPr>
        <w:drawing>
          <wp:inline distT="0" distB="0" distL="0" distR="0" wp14:anchorId="0C2C69DA" wp14:editId="1E6E5553">
            <wp:extent cx="2399355" cy="999731"/>
            <wp:effectExtent l="0" t="0" r="0" b="0"/>
            <wp:docPr id="4098" name="Picture 2" descr="UWTSD London | UWTSD London Campus">
              <a:extLst xmlns:a="http://schemas.openxmlformats.org/drawingml/2006/main">
                <a:ext uri="{FF2B5EF4-FFF2-40B4-BE49-F238E27FC236}">
                  <a16:creationId xmlns:a16="http://schemas.microsoft.com/office/drawing/2014/main" id="{E5E1FCD9-7BEE-45A0-8156-F1FE2E6AAE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UWTSD London | UWTSD London Campus">
                      <a:extLst>
                        <a:ext uri="{FF2B5EF4-FFF2-40B4-BE49-F238E27FC236}">
                          <a16:creationId xmlns:a16="http://schemas.microsoft.com/office/drawing/2014/main" id="{E5E1FCD9-7BEE-45A0-8156-F1FE2E6AAE96}"/>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413" cy="1005588"/>
                    </a:xfrm>
                    <a:prstGeom prst="rect">
                      <a:avLst/>
                    </a:prstGeom>
                    <a:noFill/>
                  </pic:spPr>
                </pic:pic>
              </a:graphicData>
            </a:graphic>
          </wp:inline>
        </w:drawing>
      </w:r>
    </w:p>
    <w:p w14:paraId="4CBDE057" w14:textId="77777777" w:rsidR="00942756" w:rsidRDefault="00942756" w:rsidP="002175C9">
      <w:pPr>
        <w:pStyle w:val="Normal1"/>
        <w:spacing w:line="360" w:lineRule="auto"/>
        <w:jc w:val="center"/>
        <w:rPr>
          <w:b/>
          <w:sz w:val="36"/>
          <w:szCs w:val="36"/>
          <w:lang w:val="en-GB"/>
        </w:rPr>
      </w:pPr>
    </w:p>
    <w:p w14:paraId="5D0AC2CC" w14:textId="77777777" w:rsidR="00942756" w:rsidRDefault="00942756" w:rsidP="002175C9">
      <w:pPr>
        <w:pStyle w:val="Normal1"/>
        <w:spacing w:line="360" w:lineRule="auto"/>
        <w:jc w:val="center"/>
        <w:rPr>
          <w:b/>
          <w:sz w:val="36"/>
          <w:szCs w:val="36"/>
          <w:lang w:val="en-GB"/>
        </w:rPr>
      </w:pPr>
    </w:p>
    <w:p w14:paraId="2A5FB79D" w14:textId="77777777" w:rsidR="00942756" w:rsidRDefault="00942756" w:rsidP="002175C9">
      <w:pPr>
        <w:pStyle w:val="Normal1"/>
        <w:spacing w:line="360" w:lineRule="auto"/>
        <w:jc w:val="center"/>
        <w:rPr>
          <w:b/>
          <w:sz w:val="36"/>
          <w:szCs w:val="36"/>
          <w:lang w:val="en-GB"/>
        </w:rPr>
      </w:pPr>
    </w:p>
    <w:p w14:paraId="1120658E" w14:textId="00DFF251" w:rsidR="00F55A8C" w:rsidRPr="00C50F0C" w:rsidRDefault="00F55A8C" w:rsidP="002175C9">
      <w:pPr>
        <w:pStyle w:val="Normal1"/>
        <w:spacing w:line="360" w:lineRule="auto"/>
        <w:jc w:val="center"/>
        <w:rPr>
          <w:b/>
          <w:sz w:val="36"/>
          <w:szCs w:val="36"/>
          <w:lang w:val="en-GB"/>
        </w:rPr>
      </w:pPr>
      <w:r w:rsidRPr="00C50F0C">
        <w:rPr>
          <w:b/>
          <w:sz w:val="36"/>
          <w:szCs w:val="36"/>
          <w:lang w:val="en-GB"/>
        </w:rPr>
        <w:t xml:space="preserve">Module Name: </w:t>
      </w:r>
      <w:r w:rsidR="00821EE4" w:rsidRPr="00C50F0C">
        <w:rPr>
          <w:b/>
          <w:sz w:val="36"/>
          <w:szCs w:val="36"/>
          <w:lang w:val="en-GB"/>
        </w:rPr>
        <w:t>Marketing Essentials</w:t>
      </w:r>
    </w:p>
    <w:p w14:paraId="22E4BBF3" w14:textId="77777777" w:rsidR="00582693" w:rsidRPr="00582693" w:rsidRDefault="00582693" w:rsidP="00582693">
      <w:pPr>
        <w:shd w:val="clear" w:color="auto" w:fill="FFFFFF"/>
        <w:spacing w:line="240" w:lineRule="auto"/>
        <w:jc w:val="center"/>
        <w:rPr>
          <w:sz w:val="36"/>
          <w:lang w:eastAsia="en-GB"/>
        </w:rPr>
      </w:pPr>
      <w:r w:rsidRPr="00582693">
        <w:rPr>
          <w:b/>
          <w:bCs/>
          <w:sz w:val="36"/>
          <w:lang w:eastAsia="en-GB"/>
        </w:rPr>
        <w:t>1. Assessment Component 1</w:t>
      </w:r>
    </w:p>
    <w:p w14:paraId="3C0B1811" w14:textId="77777777" w:rsidR="00582693" w:rsidRPr="00582693" w:rsidRDefault="00582693" w:rsidP="00582693">
      <w:pPr>
        <w:shd w:val="clear" w:color="auto" w:fill="FFFFFF"/>
        <w:spacing w:line="240" w:lineRule="auto"/>
        <w:jc w:val="center"/>
        <w:rPr>
          <w:sz w:val="36"/>
          <w:lang w:eastAsia="en-GB"/>
        </w:rPr>
      </w:pPr>
    </w:p>
    <w:p w14:paraId="10A72643" w14:textId="77777777" w:rsidR="00582693" w:rsidRPr="00582693" w:rsidRDefault="00582693" w:rsidP="00582693">
      <w:pPr>
        <w:shd w:val="clear" w:color="auto" w:fill="FFFFFF"/>
        <w:spacing w:line="240" w:lineRule="auto"/>
        <w:jc w:val="center"/>
        <w:rPr>
          <w:sz w:val="36"/>
          <w:lang w:eastAsia="en-GB"/>
        </w:rPr>
      </w:pPr>
      <w:r w:rsidRPr="00582693">
        <w:rPr>
          <w:b/>
          <w:bCs/>
          <w:i/>
          <w:iCs/>
          <w:sz w:val="36"/>
          <w:lang w:eastAsia="en-GB"/>
        </w:rPr>
        <w:t>TITLE: A comparison of the marketing methods of</w:t>
      </w:r>
      <w:r w:rsidRPr="00C50F0C">
        <w:rPr>
          <w:b/>
          <w:bCs/>
          <w:i/>
          <w:iCs/>
          <w:sz w:val="36"/>
          <w:lang w:eastAsia="en-GB"/>
        </w:rPr>
        <w:t xml:space="preserve"> two multinational hotel brands</w:t>
      </w:r>
    </w:p>
    <w:p w14:paraId="777382E5" w14:textId="77777777" w:rsidR="00582693" w:rsidRPr="00C50F0C" w:rsidRDefault="00582693" w:rsidP="002175C9">
      <w:pPr>
        <w:pStyle w:val="Normal1"/>
        <w:spacing w:line="360" w:lineRule="auto"/>
        <w:jc w:val="center"/>
        <w:rPr>
          <w:b/>
          <w:sz w:val="36"/>
          <w:szCs w:val="36"/>
          <w:lang w:val="en-GB"/>
        </w:rPr>
      </w:pPr>
    </w:p>
    <w:p w14:paraId="257191FD" w14:textId="20B2210C" w:rsidR="00F55A8C" w:rsidRPr="00C50F0C" w:rsidRDefault="00F55A8C" w:rsidP="002175C9">
      <w:pPr>
        <w:pStyle w:val="Normal1"/>
        <w:spacing w:line="360" w:lineRule="auto"/>
        <w:jc w:val="center"/>
        <w:rPr>
          <w:b/>
          <w:sz w:val="36"/>
          <w:szCs w:val="36"/>
          <w:lang w:val="en-GB"/>
        </w:rPr>
      </w:pPr>
      <w:r w:rsidRPr="00C50F0C">
        <w:rPr>
          <w:b/>
          <w:sz w:val="36"/>
          <w:szCs w:val="36"/>
          <w:lang w:val="en-GB"/>
        </w:rPr>
        <w:t>Student Name:</w:t>
      </w:r>
      <w:r w:rsidR="00942756">
        <w:rPr>
          <w:b/>
          <w:sz w:val="36"/>
          <w:szCs w:val="36"/>
          <w:lang w:val="en-GB"/>
        </w:rPr>
        <w:t xml:space="preserve"> Florin-</w:t>
      </w:r>
      <w:proofErr w:type="spellStart"/>
      <w:r w:rsidR="00942756">
        <w:rPr>
          <w:b/>
          <w:sz w:val="36"/>
          <w:szCs w:val="36"/>
          <w:lang w:val="en-GB"/>
        </w:rPr>
        <w:t>Alexandru</w:t>
      </w:r>
      <w:proofErr w:type="spellEnd"/>
      <w:r w:rsidR="00942756">
        <w:rPr>
          <w:b/>
          <w:sz w:val="36"/>
          <w:szCs w:val="36"/>
          <w:lang w:val="en-GB"/>
        </w:rPr>
        <w:t xml:space="preserve"> </w:t>
      </w:r>
      <w:proofErr w:type="spellStart"/>
      <w:r w:rsidR="00942756">
        <w:rPr>
          <w:b/>
          <w:sz w:val="36"/>
          <w:szCs w:val="36"/>
          <w:lang w:val="en-GB"/>
        </w:rPr>
        <w:t>Aiftimie</w:t>
      </w:r>
      <w:proofErr w:type="spellEnd"/>
    </w:p>
    <w:p w14:paraId="10FA6810" w14:textId="635BFCC1" w:rsidR="00B7310F" w:rsidRPr="00C50F0C" w:rsidRDefault="00F55A8C" w:rsidP="002175C9">
      <w:pPr>
        <w:pStyle w:val="Normal1"/>
        <w:spacing w:line="360" w:lineRule="auto"/>
        <w:jc w:val="center"/>
        <w:rPr>
          <w:b/>
          <w:sz w:val="24"/>
          <w:szCs w:val="24"/>
          <w:lang w:val="en-GB"/>
        </w:rPr>
      </w:pPr>
      <w:r w:rsidRPr="00C50F0C">
        <w:rPr>
          <w:b/>
          <w:sz w:val="36"/>
          <w:szCs w:val="36"/>
          <w:lang w:val="en-GB"/>
        </w:rPr>
        <w:t>Student ID:</w:t>
      </w:r>
      <w:r w:rsidR="00903D42">
        <w:rPr>
          <w:b/>
          <w:sz w:val="36"/>
          <w:szCs w:val="36"/>
          <w:lang w:val="en-GB"/>
        </w:rPr>
        <w:t xml:space="preserve"> 2211106</w:t>
      </w:r>
      <w:r w:rsidR="00821EE4" w:rsidRPr="00C50F0C">
        <w:rPr>
          <w:sz w:val="24"/>
          <w:szCs w:val="24"/>
          <w:lang w:val="en-GB"/>
        </w:rPr>
        <w:br w:type="page"/>
      </w:r>
    </w:p>
    <w:sdt>
      <w:sdtPr>
        <w:rPr>
          <w:rFonts w:ascii="Times New Roman" w:eastAsia="Times New Roman" w:hAnsi="Times New Roman" w:cs="Times New Roman"/>
          <w:b w:val="0"/>
          <w:bCs w:val="0"/>
          <w:color w:val="auto"/>
          <w:sz w:val="24"/>
          <w:szCs w:val="24"/>
          <w:lang w:val="en-GB"/>
        </w:rPr>
        <w:id w:val="9260298"/>
        <w:docPartObj>
          <w:docPartGallery w:val="Table of Contents"/>
          <w:docPartUnique/>
        </w:docPartObj>
      </w:sdtPr>
      <w:sdtEndPr/>
      <w:sdtContent>
        <w:p w14:paraId="7176D66C" w14:textId="77777777" w:rsidR="00E15322" w:rsidRPr="00C50F0C" w:rsidRDefault="00E15322" w:rsidP="002175C9">
          <w:pPr>
            <w:pStyle w:val="TOCHeading"/>
            <w:spacing w:before="0" w:line="360" w:lineRule="auto"/>
            <w:jc w:val="center"/>
            <w:rPr>
              <w:lang w:val="en-GB"/>
            </w:rPr>
          </w:pPr>
          <w:r w:rsidRPr="00C50F0C">
            <w:rPr>
              <w:rFonts w:ascii="Times New Roman" w:hAnsi="Times New Roman" w:cs="Times New Roman"/>
              <w:color w:val="auto"/>
              <w:sz w:val="32"/>
              <w:szCs w:val="32"/>
              <w:lang w:val="en-GB"/>
            </w:rPr>
            <w:t>Table of Contents</w:t>
          </w:r>
        </w:p>
        <w:p w14:paraId="770CD84E" w14:textId="77777777" w:rsidR="00D14FA1" w:rsidRPr="00C50F0C" w:rsidRDefault="00E15322">
          <w:pPr>
            <w:pStyle w:val="TOC1"/>
            <w:tabs>
              <w:tab w:val="right" w:leader="dot" w:pos="9350"/>
            </w:tabs>
            <w:rPr>
              <w:rFonts w:asciiTheme="minorHAnsi" w:eastAsiaTheme="minorEastAsia" w:hAnsiTheme="minorHAnsi" w:cstheme="minorBidi"/>
              <w:noProof/>
              <w:sz w:val="22"/>
              <w:szCs w:val="22"/>
              <w:lang w:eastAsia="en-IN"/>
            </w:rPr>
          </w:pPr>
          <w:r w:rsidRPr="00C50F0C">
            <w:fldChar w:fldCharType="begin"/>
          </w:r>
          <w:r w:rsidRPr="00C50F0C">
            <w:instrText xml:space="preserve"> TOC \o "1-3" \h \z \u </w:instrText>
          </w:r>
          <w:r w:rsidRPr="00C50F0C">
            <w:fldChar w:fldCharType="separate"/>
          </w:r>
          <w:hyperlink w:anchor="_Toc118464488" w:history="1">
            <w:r w:rsidR="00D14FA1" w:rsidRPr="00C50F0C">
              <w:rPr>
                <w:rStyle w:val="Hyperlink"/>
                <w:noProof/>
              </w:rPr>
              <w:t>Introduction</w:t>
            </w:r>
            <w:r w:rsidR="00D14FA1" w:rsidRPr="00C50F0C">
              <w:rPr>
                <w:noProof/>
                <w:webHidden/>
              </w:rPr>
              <w:tab/>
            </w:r>
            <w:r w:rsidR="00D14FA1" w:rsidRPr="00C50F0C">
              <w:rPr>
                <w:noProof/>
                <w:webHidden/>
              </w:rPr>
              <w:fldChar w:fldCharType="begin"/>
            </w:r>
            <w:r w:rsidR="00D14FA1" w:rsidRPr="00C50F0C">
              <w:rPr>
                <w:noProof/>
                <w:webHidden/>
              </w:rPr>
              <w:instrText xml:space="preserve"> PAGEREF _Toc118464488 \h </w:instrText>
            </w:r>
            <w:r w:rsidR="00D14FA1" w:rsidRPr="00C50F0C">
              <w:rPr>
                <w:noProof/>
                <w:webHidden/>
              </w:rPr>
            </w:r>
            <w:r w:rsidR="00D14FA1" w:rsidRPr="00C50F0C">
              <w:rPr>
                <w:noProof/>
                <w:webHidden/>
              </w:rPr>
              <w:fldChar w:fldCharType="separate"/>
            </w:r>
            <w:r w:rsidR="00D14FA1" w:rsidRPr="00C50F0C">
              <w:rPr>
                <w:noProof/>
                <w:webHidden/>
              </w:rPr>
              <w:t>3</w:t>
            </w:r>
            <w:r w:rsidR="00D14FA1" w:rsidRPr="00C50F0C">
              <w:rPr>
                <w:noProof/>
                <w:webHidden/>
              </w:rPr>
              <w:fldChar w:fldCharType="end"/>
            </w:r>
          </w:hyperlink>
        </w:p>
        <w:p w14:paraId="42D317E8" w14:textId="77777777" w:rsidR="00D14FA1" w:rsidRPr="00C50F0C" w:rsidRDefault="0082621D">
          <w:pPr>
            <w:pStyle w:val="TOC1"/>
            <w:tabs>
              <w:tab w:val="right" w:leader="dot" w:pos="9350"/>
            </w:tabs>
            <w:rPr>
              <w:rFonts w:asciiTheme="minorHAnsi" w:eastAsiaTheme="minorEastAsia" w:hAnsiTheme="minorHAnsi" w:cstheme="minorBidi"/>
              <w:noProof/>
              <w:sz w:val="22"/>
              <w:szCs w:val="22"/>
              <w:lang w:eastAsia="en-IN"/>
            </w:rPr>
          </w:pPr>
          <w:hyperlink w:anchor="_Toc118464489" w:history="1">
            <w:r w:rsidR="00D14FA1" w:rsidRPr="00C50F0C">
              <w:rPr>
                <w:rStyle w:val="Hyperlink"/>
                <w:noProof/>
              </w:rPr>
              <w:t>Main body</w:t>
            </w:r>
            <w:r w:rsidR="00D14FA1" w:rsidRPr="00C50F0C">
              <w:rPr>
                <w:noProof/>
                <w:webHidden/>
              </w:rPr>
              <w:tab/>
            </w:r>
            <w:r w:rsidR="00D14FA1" w:rsidRPr="00C50F0C">
              <w:rPr>
                <w:noProof/>
                <w:webHidden/>
              </w:rPr>
              <w:fldChar w:fldCharType="begin"/>
            </w:r>
            <w:r w:rsidR="00D14FA1" w:rsidRPr="00C50F0C">
              <w:rPr>
                <w:noProof/>
                <w:webHidden/>
              </w:rPr>
              <w:instrText xml:space="preserve"> PAGEREF _Toc118464489 \h </w:instrText>
            </w:r>
            <w:r w:rsidR="00D14FA1" w:rsidRPr="00C50F0C">
              <w:rPr>
                <w:noProof/>
                <w:webHidden/>
              </w:rPr>
            </w:r>
            <w:r w:rsidR="00D14FA1" w:rsidRPr="00C50F0C">
              <w:rPr>
                <w:noProof/>
                <w:webHidden/>
              </w:rPr>
              <w:fldChar w:fldCharType="separate"/>
            </w:r>
            <w:r w:rsidR="00D14FA1" w:rsidRPr="00C50F0C">
              <w:rPr>
                <w:noProof/>
                <w:webHidden/>
              </w:rPr>
              <w:t>3</w:t>
            </w:r>
            <w:r w:rsidR="00D14FA1" w:rsidRPr="00C50F0C">
              <w:rPr>
                <w:noProof/>
                <w:webHidden/>
              </w:rPr>
              <w:fldChar w:fldCharType="end"/>
            </w:r>
          </w:hyperlink>
        </w:p>
        <w:p w14:paraId="3748E497" w14:textId="77777777" w:rsidR="00D14FA1" w:rsidRPr="00C50F0C" w:rsidRDefault="0082621D">
          <w:pPr>
            <w:pStyle w:val="TOC1"/>
            <w:tabs>
              <w:tab w:val="right" w:leader="dot" w:pos="9350"/>
            </w:tabs>
            <w:rPr>
              <w:rFonts w:asciiTheme="minorHAnsi" w:eastAsiaTheme="minorEastAsia" w:hAnsiTheme="minorHAnsi" w:cstheme="minorBidi"/>
              <w:noProof/>
              <w:sz w:val="22"/>
              <w:szCs w:val="22"/>
              <w:lang w:eastAsia="en-IN"/>
            </w:rPr>
          </w:pPr>
          <w:hyperlink w:anchor="_Toc118464490" w:history="1">
            <w:r w:rsidR="00D14FA1" w:rsidRPr="00C50F0C">
              <w:rPr>
                <w:rStyle w:val="Hyperlink"/>
                <w:noProof/>
              </w:rPr>
              <w:t>Conclusion</w:t>
            </w:r>
            <w:r w:rsidR="00D14FA1" w:rsidRPr="00C50F0C">
              <w:rPr>
                <w:noProof/>
                <w:webHidden/>
              </w:rPr>
              <w:tab/>
            </w:r>
            <w:r w:rsidR="00D14FA1" w:rsidRPr="00C50F0C">
              <w:rPr>
                <w:noProof/>
                <w:webHidden/>
              </w:rPr>
              <w:fldChar w:fldCharType="begin"/>
            </w:r>
            <w:r w:rsidR="00D14FA1" w:rsidRPr="00C50F0C">
              <w:rPr>
                <w:noProof/>
                <w:webHidden/>
              </w:rPr>
              <w:instrText xml:space="preserve"> PAGEREF _Toc118464490 \h </w:instrText>
            </w:r>
            <w:r w:rsidR="00D14FA1" w:rsidRPr="00C50F0C">
              <w:rPr>
                <w:noProof/>
                <w:webHidden/>
              </w:rPr>
            </w:r>
            <w:r w:rsidR="00D14FA1" w:rsidRPr="00C50F0C">
              <w:rPr>
                <w:noProof/>
                <w:webHidden/>
              </w:rPr>
              <w:fldChar w:fldCharType="separate"/>
            </w:r>
            <w:r w:rsidR="00D14FA1" w:rsidRPr="00C50F0C">
              <w:rPr>
                <w:noProof/>
                <w:webHidden/>
              </w:rPr>
              <w:t>6</w:t>
            </w:r>
            <w:r w:rsidR="00D14FA1" w:rsidRPr="00C50F0C">
              <w:rPr>
                <w:noProof/>
                <w:webHidden/>
              </w:rPr>
              <w:fldChar w:fldCharType="end"/>
            </w:r>
          </w:hyperlink>
        </w:p>
        <w:p w14:paraId="02764F5F" w14:textId="77777777" w:rsidR="00D14FA1" w:rsidRPr="00C50F0C" w:rsidRDefault="0082621D">
          <w:pPr>
            <w:pStyle w:val="TOC1"/>
            <w:tabs>
              <w:tab w:val="right" w:leader="dot" w:pos="9350"/>
            </w:tabs>
            <w:rPr>
              <w:rFonts w:asciiTheme="minorHAnsi" w:eastAsiaTheme="minorEastAsia" w:hAnsiTheme="minorHAnsi" w:cstheme="minorBidi"/>
              <w:noProof/>
              <w:sz w:val="22"/>
              <w:szCs w:val="22"/>
              <w:lang w:eastAsia="en-IN"/>
            </w:rPr>
          </w:pPr>
          <w:hyperlink w:anchor="_Toc118464491" w:history="1">
            <w:r w:rsidR="00D14FA1" w:rsidRPr="00C50F0C">
              <w:rPr>
                <w:rStyle w:val="Hyperlink"/>
                <w:noProof/>
              </w:rPr>
              <w:t>References</w:t>
            </w:r>
            <w:r w:rsidR="00D14FA1" w:rsidRPr="00C50F0C">
              <w:rPr>
                <w:noProof/>
                <w:webHidden/>
              </w:rPr>
              <w:tab/>
            </w:r>
            <w:r w:rsidR="00D14FA1" w:rsidRPr="00C50F0C">
              <w:rPr>
                <w:noProof/>
                <w:webHidden/>
              </w:rPr>
              <w:fldChar w:fldCharType="begin"/>
            </w:r>
            <w:r w:rsidR="00D14FA1" w:rsidRPr="00C50F0C">
              <w:rPr>
                <w:noProof/>
                <w:webHidden/>
              </w:rPr>
              <w:instrText xml:space="preserve"> PAGEREF _Toc118464491 \h </w:instrText>
            </w:r>
            <w:r w:rsidR="00D14FA1" w:rsidRPr="00C50F0C">
              <w:rPr>
                <w:noProof/>
                <w:webHidden/>
              </w:rPr>
            </w:r>
            <w:r w:rsidR="00D14FA1" w:rsidRPr="00C50F0C">
              <w:rPr>
                <w:noProof/>
                <w:webHidden/>
              </w:rPr>
              <w:fldChar w:fldCharType="separate"/>
            </w:r>
            <w:r w:rsidR="00D14FA1" w:rsidRPr="00C50F0C">
              <w:rPr>
                <w:noProof/>
                <w:webHidden/>
              </w:rPr>
              <w:t>7</w:t>
            </w:r>
            <w:r w:rsidR="00D14FA1" w:rsidRPr="00C50F0C">
              <w:rPr>
                <w:noProof/>
                <w:webHidden/>
              </w:rPr>
              <w:fldChar w:fldCharType="end"/>
            </w:r>
          </w:hyperlink>
        </w:p>
        <w:p w14:paraId="0FCFB32D" w14:textId="77777777" w:rsidR="00E15322" w:rsidRPr="00C50F0C" w:rsidRDefault="00E15322" w:rsidP="002175C9">
          <w:r w:rsidRPr="00C50F0C">
            <w:fldChar w:fldCharType="end"/>
          </w:r>
        </w:p>
      </w:sdtContent>
    </w:sdt>
    <w:p w14:paraId="2E1979A7" w14:textId="77777777" w:rsidR="00E15322" w:rsidRPr="00C50F0C" w:rsidRDefault="00E15322" w:rsidP="002175C9">
      <w:pPr>
        <w:rPr>
          <w:b/>
          <w:sz w:val="32"/>
          <w:szCs w:val="40"/>
        </w:rPr>
      </w:pPr>
      <w:r w:rsidRPr="00C50F0C">
        <w:br w:type="page"/>
      </w:r>
    </w:p>
    <w:p w14:paraId="225CBDE8" w14:textId="77777777" w:rsidR="00B7310F" w:rsidRPr="00C50F0C" w:rsidRDefault="00821EE4" w:rsidP="002175C9">
      <w:pPr>
        <w:pStyle w:val="Heading1"/>
        <w:spacing w:before="0" w:after="0"/>
        <w:rPr>
          <w:lang w:val="en-GB"/>
        </w:rPr>
      </w:pPr>
      <w:bookmarkStart w:id="0" w:name="_Toc118464488"/>
      <w:r w:rsidRPr="00C50F0C">
        <w:rPr>
          <w:lang w:val="en-GB"/>
        </w:rPr>
        <w:lastRenderedPageBreak/>
        <w:t>Introduction</w:t>
      </w:r>
      <w:bookmarkEnd w:id="0"/>
    </w:p>
    <w:p w14:paraId="5AEE36A2" w14:textId="77777777" w:rsidR="00B7310F" w:rsidRPr="00C50F0C" w:rsidRDefault="00821EE4" w:rsidP="002175C9">
      <w:r w:rsidRPr="00C50F0C">
        <w:t xml:space="preserve">The primary objective of the study is to present a comparison of the marketing methods of two of the multinational hospitality sectors that operate in the global market. The essay will also present an overview of both organisations in the initial section. Further, the essay will assess the marketing choices of both the hospitality sectors in addition to </w:t>
      </w:r>
      <w:r w:rsidR="00F55A8C" w:rsidRPr="00C50F0C">
        <w:t>that;</w:t>
      </w:r>
      <w:r w:rsidRPr="00C50F0C">
        <w:t xml:space="preserve"> it will also present the market position of both companies. Apart from that, the essay will also illustrate the marketing strategies of both the hospitality sectors and the green messages that the companies have provided to their customer segments. In the final section, the essay evaluated the company's strategies post-pandemic through their marketing </w:t>
      </w:r>
      <w:r w:rsidR="00F55A8C" w:rsidRPr="00C50F0C">
        <w:t>campaigns which are</w:t>
      </w:r>
      <w:r w:rsidRPr="00C50F0C">
        <w:t xml:space="preserve"> an important factor in sustainable growth and attracting customers for both sectors.  </w:t>
      </w:r>
    </w:p>
    <w:p w14:paraId="7FB2DE62" w14:textId="77777777" w:rsidR="00B7310F" w:rsidRPr="00C50F0C" w:rsidRDefault="00821EE4" w:rsidP="002175C9">
      <w:pPr>
        <w:pStyle w:val="Heading1"/>
        <w:spacing w:before="0" w:after="0"/>
        <w:rPr>
          <w:lang w:val="en-GB"/>
        </w:rPr>
      </w:pPr>
      <w:bookmarkStart w:id="1" w:name="_Toc118464489"/>
      <w:r w:rsidRPr="00C50F0C">
        <w:rPr>
          <w:lang w:val="en-GB"/>
        </w:rPr>
        <w:t>Main body</w:t>
      </w:r>
      <w:bookmarkEnd w:id="1"/>
    </w:p>
    <w:p w14:paraId="0C0A4745" w14:textId="77777777" w:rsidR="00B7310F" w:rsidRPr="00C50F0C" w:rsidRDefault="00821EE4" w:rsidP="002175C9">
      <w:pPr>
        <w:pStyle w:val="Normal1"/>
        <w:spacing w:line="360" w:lineRule="auto"/>
        <w:rPr>
          <w:b/>
          <w:sz w:val="24"/>
          <w:szCs w:val="24"/>
          <w:lang w:val="en-GB"/>
        </w:rPr>
      </w:pPr>
      <w:r w:rsidRPr="00C50F0C">
        <w:rPr>
          <w:sz w:val="24"/>
          <w:szCs w:val="24"/>
          <w:lang w:val="en-GB"/>
        </w:rPr>
        <w:t xml:space="preserve">The two hotels that have been selected for the assignment include </w:t>
      </w:r>
      <w:r w:rsidRPr="00C50F0C">
        <w:rPr>
          <w:b/>
          <w:sz w:val="24"/>
          <w:szCs w:val="24"/>
          <w:lang w:val="en-GB"/>
        </w:rPr>
        <w:t>Marriott hotels</w:t>
      </w:r>
      <w:r w:rsidRPr="00C50F0C">
        <w:rPr>
          <w:sz w:val="24"/>
          <w:szCs w:val="24"/>
          <w:lang w:val="en-GB"/>
        </w:rPr>
        <w:t xml:space="preserve"> </w:t>
      </w:r>
      <w:r w:rsidR="00582693" w:rsidRPr="00C50F0C">
        <w:rPr>
          <w:sz w:val="24"/>
          <w:szCs w:val="24"/>
          <w:lang w:val="en-GB"/>
        </w:rPr>
        <w:t>and</w:t>
      </w:r>
      <w:r w:rsidRPr="00C50F0C">
        <w:rPr>
          <w:sz w:val="24"/>
          <w:szCs w:val="24"/>
          <w:lang w:val="en-GB"/>
        </w:rPr>
        <w:t xml:space="preserve"> </w:t>
      </w:r>
      <w:r w:rsidRPr="00C50F0C">
        <w:rPr>
          <w:b/>
          <w:sz w:val="24"/>
          <w:szCs w:val="24"/>
          <w:lang w:val="en-GB"/>
        </w:rPr>
        <w:t>Premier Inn hotels</w:t>
      </w:r>
      <w:r w:rsidRPr="00C50F0C">
        <w:rPr>
          <w:sz w:val="24"/>
          <w:szCs w:val="24"/>
          <w:lang w:val="en-GB"/>
        </w:rPr>
        <w:t xml:space="preserve"> which will be discussed within the study. The Marriott hotels consist of 30 brands as well as they own more than 8000 properties all over the world that allows the individual with more effective ways to connect as well as experience their services in various corners of the world. </w:t>
      </w:r>
      <w:r w:rsidR="00F55A8C" w:rsidRPr="00C50F0C">
        <w:rPr>
          <w:sz w:val="24"/>
          <w:szCs w:val="24"/>
          <w:lang w:val="en-GB"/>
        </w:rPr>
        <w:t>Headquarter</w:t>
      </w:r>
      <w:r w:rsidRPr="00C50F0C">
        <w:rPr>
          <w:sz w:val="24"/>
          <w:szCs w:val="24"/>
          <w:lang w:val="en-GB"/>
        </w:rPr>
        <w:t xml:space="preserve"> of Marriott is situated at Bethesda, Maryland as well as it was founded by J. Willard Marriott. The organisation is significantly known for their luxury properties all over the world providing their guests with luxury staying options as well as all suite properties in various exotic locations (Jobber and Ellis-Chadwick, 2020). The company Premier Inn Hotels is a British limited hotels chain as it is considered as one of the largest hotel brands in the UK. The organisation has more than 800 hotels all around the UK and several parts of the world to serve their guests with utmost comfort. The Premier Inn is well known for their </w:t>
      </w:r>
      <w:r w:rsidR="00787BEB" w:rsidRPr="00C50F0C">
        <w:rPr>
          <w:sz w:val="24"/>
          <w:szCs w:val="24"/>
          <w:lang w:val="en-GB"/>
        </w:rPr>
        <w:t>all-encompassing</w:t>
      </w:r>
      <w:r w:rsidRPr="00C50F0C">
        <w:rPr>
          <w:sz w:val="24"/>
          <w:szCs w:val="24"/>
          <w:lang w:val="en-GB"/>
        </w:rPr>
        <w:t xml:space="preserve"> comfort as well as providing their guests with effective living experiences. The Premier Inn is considered as kids friendly as well as </w:t>
      </w:r>
      <w:r w:rsidR="00F55A8C" w:rsidRPr="00C50F0C">
        <w:rPr>
          <w:sz w:val="24"/>
          <w:szCs w:val="24"/>
          <w:lang w:val="en-GB"/>
        </w:rPr>
        <w:t>provides</w:t>
      </w:r>
      <w:r w:rsidRPr="00C50F0C">
        <w:rPr>
          <w:sz w:val="24"/>
          <w:szCs w:val="24"/>
          <w:lang w:val="en-GB"/>
        </w:rPr>
        <w:t xml:space="preserve"> various essential services to their customers for enhancement of their comfort levels.  </w:t>
      </w:r>
      <w:r w:rsidR="00F55A8C" w:rsidRPr="00C50F0C">
        <w:rPr>
          <w:sz w:val="24"/>
          <w:szCs w:val="24"/>
          <w:lang w:val="en-GB"/>
        </w:rPr>
        <w:t>Headquarter</w:t>
      </w:r>
      <w:r w:rsidRPr="00C50F0C">
        <w:rPr>
          <w:sz w:val="24"/>
          <w:szCs w:val="24"/>
          <w:lang w:val="en-GB"/>
        </w:rPr>
        <w:t xml:space="preserve"> of the organisation is located in Houghton Regis, England and provides their services in various parts of the European theatre.</w:t>
      </w:r>
    </w:p>
    <w:p w14:paraId="015CEAAD" w14:textId="77777777" w:rsidR="00B7310F" w:rsidRPr="00C50F0C" w:rsidRDefault="00821EE4" w:rsidP="002175C9">
      <w:pPr>
        <w:pStyle w:val="Normal1"/>
        <w:spacing w:line="360" w:lineRule="auto"/>
        <w:rPr>
          <w:b/>
          <w:sz w:val="24"/>
          <w:szCs w:val="24"/>
          <w:lang w:val="en-GB"/>
        </w:rPr>
      </w:pPr>
      <w:r w:rsidRPr="00C50F0C">
        <w:rPr>
          <w:sz w:val="24"/>
          <w:szCs w:val="24"/>
          <w:lang w:val="en-GB"/>
        </w:rPr>
        <w:t xml:space="preserve">The marketing choice of Marriott primarily includes segmentation of the consumer within the marketplace. This includes various over the road travellers, luxury travellers as well as conduction of corporate meetings for their consumer within the marketplace. The company promotes themselves within the market with the use of new and innovative digital technology as </w:t>
      </w:r>
      <w:r w:rsidRPr="00C50F0C">
        <w:rPr>
          <w:sz w:val="24"/>
          <w:szCs w:val="24"/>
          <w:lang w:val="en-GB"/>
        </w:rPr>
        <w:lastRenderedPageBreak/>
        <w:t xml:space="preserve">well as traditional forms of advertisement within the marketplace. The company, Marriott also effectively maintains as well as well as </w:t>
      </w:r>
      <w:r w:rsidR="00787BEB" w:rsidRPr="00C50F0C">
        <w:rPr>
          <w:sz w:val="24"/>
          <w:szCs w:val="24"/>
          <w:lang w:val="en-GB"/>
        </w:rPr>
        <w:t>well-designed</w:t>
      </w:r>
      <w:r w:rsidRPr="00C50F0C">
        <w:rPr>
          <w:sz w:val="24"/>
          <w:szCs w:val="24"/>
          <w:lang w:val="en-GB"/>
        </w:rPr>
        <w:t xml:space="preserve"> their website to enhance the user interface for booking of their hotels and services. The organisation also generates user generated content strategy in collaboration with various influencers within the marketplace (Bowie </w:t>
      </w:r>
      <w:r w:rsidRPr="00C50F0C">
        <w:rPr>
          <w:i/>
          <w:sz w:val="24"/>
          <w:szCs w:val="24"/>
          <w:lang w:val="en-GB"/>
        </w:rPr>
        <w:t>et al</w:t>
      </w:r>
      <w:r w:rsidRPr="00C50F0C">
        <w:rPr>
          <w:sz w:val="24"/>
          <w:szCs w:val="24"/>
          <w:lang w:val="en-GB"/>
        </w:rPr>
        <w:t xml:space="preserve">., 2017). On the analysis of Premier Inn, it has been seen that the organisation heavily invests in various advertisement platforms that consist of outdoors, radios, print as well as various digital and social media platforms for advertisement of their features and services to the general public. The organisation is planning to further invest around €20m into development of their digital platforms for enhancement of their operational ranges within the marketplace. The organisation also has an effective </w:t>
      </w:r>
      <w:r w:rsidR="00F55A8C" w:rsidRPr="00C50F0C">
        <w:rPr>
          <w:sz w:val="24"/>
          <w:szCs w:val="24"/>
          <w:lang w:val="en-GB"/>
        </w:rPr>
        <w:t>Facebook</w:t>
      </w:r>
      <w:r w:rsidRPr="00C50F0C">
        <w:rPr>
          <w:sz w:val="24"/>
          <w:szCs w:val="24"/>
          <w:lang w:val="en-GB"/>
        </w:rPr>
        <w:t xml:space="preserve"> page for interacting with their consumers as well as to allow them to utilise their services within the marketplace</w:t>
      </w:r>
      <w:r w:rsidR="00787BEB" w:rsidRPr="00C50F0C">
        <w:rPr>
          <w:sz w:val="24"/>
          <w:szCs w:val="24"/>
          <w:lang w:val="en-GB"/>
        </w:rPr>
        <w:t xml:space="preserve"> (Ghauri, 2014)</w:t>
      </w:r>
      <w:r w:rsidRPr="00C50F0C">
        <w:rPr>
          <w:sz w:val="24"/>
          <w:szCs w:val="24"/>
          <w:lang w:val="en-GB"/>
        </w:rPr>
        <w:t>. Premier Inn is seen to work on the enhancement of their presence in various social media platforms as well as their ability to enhance their reach to a wide range of customers in the marketplace.</w:t>
      </w:r>
    </w:p>
    <w:p w14:paraId="64A3A2B2" w14:textId="77777777" w:rsidR="00B7310F" w:rsidRPr="00C50F0C" w:rsidRDefault="00821EE4" w:rsidP="002175C9">
      <w:pPr>
        <w:pStyle w:val="Normal1"/>
        <w:spacing w:line="360" w:lineRule="auto"/>
        <w:rPr>
          <w:b/>
          <w:sz w:val="24"/>
          <w:szCs w:val="24"/>
          <w:lang w:val="en-GB"/>
        </w:rPr>
      </w:pPr>
      <w:r w:rsidRPr="00C50F0C">
        <w:rPr>
          <w:sz w:val="24"/>
          <w:szCs w:val="24"/>
          <w:lang w:val="en-GB"/>
        </w:rPr>
        <w:t xml:space="preserve">The current market position of Marriott is around 1.09 billion in the market in the previous year after the pandemic. It has been seen that in the times of pandemic the Marriott has to face a significant loss of around 267 million USD that significantly lowered their market value as well as their net profitability in the marketplace (Chaffey and Ellis-Chadwick, 2019). However, Marriott is considered as one of the largest chains in the hotel industry as well as ranked as the top hotel brands all over the world. The </w:t>
      </w:r>
      <w:r w:rsidR="00347625" w:rsidRPr="00C50F0C">
        <w:rPr>
          <w:sz w:val="24"/>
          <w:szCs w:val="24"/>
          <w:lang w:val="en-GB"/>
        </w:rPr>
        <w:t>organisation</w:t>
      </w:r>
      <w:r w:rsidRPr="00C50F0C">
        <w:rPr>
          <w:sz w:val="24"/>
          <w:szCs w:val="24"/>
          <w:lang w:val="en-GB"/>
        </w:rPr>
        <w:t xml:space="preserve"> is well known for their service and customer satisfaction, as the data of “Customer Satisfaction Index” (CSI) displays that they achieved 76 score in providing satisfaction to their consumers (Smith and Zook, 2020). Through the analysis of the market position of Premier Inn Hotels, it has been seen that they have generated around €1186.9 million in previous years. However, the organisation has to face a tough competition in the </w:t>
      </w:r>
      <w:r w:rsidR="00347625" w:rsidRPr="00C50F0C">
        <w:rPr>
          <w:sz w:val="24"/>
          <w:szCs w:val="24"/>
          <w:lang w:val="en-GB"/>
        </w:rPr>
        <w:t>marketplace;</w:t>
      </w:r>
      <w:r w:rsidRPr="00C50F0C">
        <w:rPr>
          <w:sz w:val="24"/>
          <w:szCs w:val="24"/>
          <w:lang w:val="en-GB"/>
        </w:rPr>
        <w:t xml:space="preserve"> still they have managed to gain an effective position within the UK. It has been estimated that the Premier Inn will see a significant growth of 11% in their sales and development process. The organisation is also effectively working for enhancement of overall shares with other organisations by effectively collaborating with them within the marketplace. </w:t>
      </w:r>
    </w:p>
    <w:p w14:paraId="74A57B2D" w14:textId="77777777" w:rsidR="00B7310F" w:rsidRPr="00C50F0C" w:rsidRDefault="00821EE4" w:rsidP="002175C9">
      <w:pPr>
        <w:pStyle w:val="Normal1"/>
        <w:spacing w:line="360" w:lineRule="auto"/>
        <w:rPr>
          <w:b/>
          <w:sz w:val="24"/>
          <w:szCs w:val="24"/>
          <w:lang w:val="en-GB"/>
        </w:rPr>
      </w:pPr>
      <w:r w:rsidRPr="00C50F0C">
        <w:rPr>
          <w:sz w:val="24"/>
          <w:szCs w:val="24"/>
          <w:lang w:val="en-GB"/>
        </w:rPr>
        <w:t xml:space="preserve">The Marriott Hotels has been more active in digital as well as social media marketing platforms and their marketing strategy is depicted as effective in attracting consumers to enjoy their product and services. Through the organisation it tends to enhance their overall performance in </w:t>
      </w:r>
      <w:r w:rsidRPr="00C50F0C">
        <w:rPr>
          <w:sz w:val="24"/>
          <w:szCs w:val="24"/>
          <w:lang w:val="en-GB"/>
        </w:rPr>
        <w:lastRenderedPageBreak/>
        <w:t xml:space="preserve">the marketplace as well as enhancement of their customer base within the marketplace. Marriott plc also offers their consumers various levels of backdrop services to their guests as well as led to the enhancement of their overall experiences within the hotels. This allows them to enhance the experience of the consumer and share their reviews on the web page to enhance the attention of their targeted consumer in the marketplace (Kotler </w:t>
      </w:r>
      <w:r w:rsidRPr="00C50F0C">
        <w:rPr>
          <w:i/>
          <w:sz w:val="24"/>
          <w:szCs w:val="24"/>
          <w:lang w:val="en-GB"/>
        </w:rPr>
        <w:t>et al</w:t>
      </w:r>
      <w:r w:rsidRPr="00C50F0C">
        <w:rPr>
          <w:sz w:val="24"/>
          <w:szCs w:val="24"/>
          <w:lang w:val="en-GB"/>
        </w:rPr>
        <w:t>., 2020). The Premier Inn offers their consumers an online booking facility to enhance their credibility within the marketplace. The investment of the organisation in various promotion related platforms allows them to gain the needed attention of their targeted consumer within the marketplace. They utilise both the traditional and digital medium for marketing of their services as well as for the enhancement of their consumer base in the marketplace. The organisation also effectively invests in SEO for enhancing the performance of their web page as well as to develop the traffic for providing services to their consumers online.</w:t>
      </w:r>
    </w:p>
    <w:p w14:paraId="0B7363F6" w14:textId="77777777" w:rsidR="00B7310F" w:rsidRPr="00C50F0C" w:rsidRDefault="00821EE4" w:rsidP="002175C9">
      <w:pPr>
        <w:pStyle w:val="Normal1"/>
        <w:spacing w:line="360" w:lineRule="auto"/>
        <w:rPr>
          <w:b/>
          <w:sz w:val="24"/>
          <w:szCs w:val="24"/>
          <w:lang w:val="en-GB"/>
        </w:rPr>
      </w:pPr>
      <w:r w:rsidRPr="00C50F0C">
        <w:rPr>
          <w:sz w:val="24"/>
          <w:szCs w:val="24"/>
          <w:lang w:val="en-GB"/>
        </w:rPr>
        <w:t>Marriott significantly minimise their ecological footprint by sustainably managing their use of energy and water for their process and operations. They are also focused on utilisation of renewable energy as well as operate in a sustainable nature to minimise their impact on the environment. The organisation has seen to implement various innovative technologies to track their impact on the ecosystem as well as implementation of various changes to make their process and operation more sustainable for the environment. Marriott has also enhanced their business strategy to make them more suitable for enhancing the overall experience of the guest without impacting the nature or the ecosystem through their process (Clow and Baack, 2013). Premier Inn on the other hand is also focused on minimisation of their impact on the ecosystem or the environment. The organisation has taken an effective decision in removal of the use of single plastic from their hotels and restaurants. They are also working effectively with their suppliers for the minimisation of the use of plastic content or any other form of element which can impact the environment. The commitment of the organisation is primarily related to conservation of the environment as well as generations and operation of renewable energy for their process and operations within the marketplace.</w:t>
      </w:r>
    </w:p>
    <w:p w14:paraId="64CE9C85" w14:textId="77777777" w:rsidR="00B7310F" w:rsidRPr="00C50F0C" w:rsidRDefault="00821EE4" w:rsidP="002175C9">
      <w:pPr>
        <w:pStyle w:val="Normal1"/>
        <w:spacing w:line="360" w:lineRule="auto"/>
        <w:rPr>
          <w:b/>
          <w:sz w:val="24"/>
          <w:szCs w:val="24"/>
          <w:lang w:val="en-GB"/>
        </w:rPr>
      </w:pPr>
      <w:r w:rsidRPr="00C50F0C">
        <w:rPr>
          <w:sz w:val="24"/>
          <w:szCs w:val="24"/>
          <w:lang w:val="en-GB"/>
        </w:rPr>
        <w:t xml:space="preserve">The pandemic has caused enormous problems for the hospitality sector in the global market. The situation of lockdown and other restrictions have significantly impacted the hospitality sectors adversely and had caused a pause in their effective functioning. Premier Inn is a hospitality sector that has been impacted by the emergence of the pandemic. However, with the government </w:t>
      </w:r>
      <w:r w:rsidRPr="00C50F0C">
        <w:rPr>
          <w:sz w:val="24"/>
          <w:szCs w:val="24"/>
          <w:lang w:val="en-GB"/>
        </w:rPr>
        <w:lastRenderedPageBreak/>
        <w:t xml:space="preserve">approval of uplifting the lockdown and restriction, the company has effectively functioned in past years. The company has now engaged in providing the customer segments with messages related to sustainability and safe travel to grow in an effective manner </w:t>
      </w:r>
      <w:r w:rsidRPr="00C50F0C">
        <w:rPr>
          <w:sz w:val="24"/>
          <w:szCs w:val="24"/>
          <w:highlight w:val="white"/>
          <w:lang w:val="en-GB"/>
        </w:rPr>
        <w:t>(Innes, 2022)</w:t>
      </w:r>
      <w:r w:rsidRPr="00C50F0C">
        <w:rPr>
          <w:sz w:val="24"/>
          <w:szCs w:val="24"/>
          <w:lang w:val="en-GB"/>
        </w:rPr>
        <w:t xml:space="preserve">. The company also launched its post-pandemic campaign with a message which focused on reassurance firmly. The company has also provided its customer segments with the message of moving away from the travel of post-pandemic. In a similar manner, Marriott hotels are also an important hospitality sector that has been engaged in providing its customers with green messages that can be helpful for them to maintain safe practices. The hospitality sector has also initiated the Hospital Grade Disinfectant that can provide the sector with higher maintenance of cleanliness. The initiative was for the guests to understand that the company focuses on the cleanliness, hygiene and safety of the guests and the approach is their topmost priority </w:t>
      </w:r>
      <w:r w:rsidRPr="00C50F0C">
        <w:rPr>
          <w:sz w:val="24"/>
          <w:szCs w:val="24"/>
          <w:highlight w:val="white"/>
          <w:lang w:val="en-GB"/>
        </w:rPr>
        <w:t>(Suzanne Rowan Kelleher, 2020)</w:t>
      </w:r>
      <w:r w:rsidRPr="00C50F0C">
        <w:rPr>
          <w:sz w:val="24"/>
          <w:szCs w:val="24"/>
          <w:lang w:val="en-GB"/>
        </w:rPr>
        <w:t xml:space="preserve">. </w:t>
      </w:r>
    </w:p>
    <w:p w14:paraId="65579772" w14:textId="77777777" w:rsidR="00B7310F" w:rsidRPr="00C50F0C" w:rsidRDefault="00821EE4" w:rsidP="002175C9">
      <w:pPr>
        <w:pStyle w:val="Heading1"/>
        <w:spacing w:before="0" w:after="0"/>
        <w:rPr>
          <w:lang w:val="en-GB"/>
        </w:rPr>
      </w:pPr>
      <w:bookmarkStart w:id="2" w:name="_Toc118464490"/>
      <w:r w:rsidRPr="00C50F0C">
        <w:rPr>
          <w:lang w:val="en-GB"/>
        </w:rPr>
        <w:t>Conclusion</w:t>
      </w:r>
      <w:bookmarkEnd w:id="2"/>
    </w:p>
    <w:p w14:paraId="6C59D74A" w14:textId="77777777" w:rsidR="00B7310F" w:rsidRPr="00C50F0C" w:rsidRDefault="00821EE4" w:rsidP="002175C9">
      <w:pPr>
        <w:pStyle w:val="Normal1"/>
        <w:spacing w:line="360" w:lineRule="auto"/>
        <w:rPr>
          <w:sz w:val="24"/>
          <w:szCs w:val="24"/>
          <w:lang w:val="en-GB"/>
        </w:rPr>
      </w:pPr>
      <w:r w:rsidRPr="00C50F0C">
        <w:rPr>
          <w:sz w:val="24"/>
          <w:szCs w:val="24"/>
          <w:lang w:val="en-GB"/>
        </w:rPr>
        <w:t>The following essay has provided an analysis of the hotels and various aspects related to their process and operation in the marketplace. It has included the analysis of the marketing choices that are adopted by the organisation in their respective marketplace. The essay has also identified their current market position along with the marketing strategies that have been used by them for attracting their target consumer within the marketplace. Their sustainability as well as green messaging has also been effectively explained in the essay along with the message for their consumers in the post pandemic times.</w:t>
      </w:r>
    </w:p>
    <w:p w14:paraId="4DA51AC8" w14:textId="77777777" w:rsidR="00B7310F" w:rsidRPr="00C50F0C" w:rsidRDefault="00821EE4" w:rsidP="002175C9">
      <w:pPr>
        <w:pStyle w:val="Normal1"/>
        <w:spacing w:line="360" w:lineRule="auto"/>
        <w:rPr>
          <w:b/>
          <w:sz w:val="24"/>
          <w:szCs w:val="24"/>
          <w:lang w:val="en-GB"/>
        </w:rPr>
      </w:pPr>
      <w:r w:rsidRPr="00C50F0C">
        <w:rPr>
          <w:sz w:val="24"/>
          <w:szCs w:val="24"/>
          <w:lang w:val="en-GB"/>
        </w:rPr>
        <w:br w:type="page"/>
      </w:r>
    </w:p>
    <w:p w14:paraId="52014FE2" w14:textId="77777777" w:rsidR="00B7310F" w:rsidRPr="00C50F0C" w:rsidRDefault="00821EE4" w:rsidP="002175C9">
      <w:pPr>
        <w:pStyle w:val="Heading1"/>
        <w:spacing w:before="0" w:after="0"/>
        <w:rPr>
          <w:lang w:val="en-GB"/>
        </w:rPr>
      </w:pPr>
      <w:bookmarkStart w:id="3" w:name="_Toc118464491"/>
      <w:r w:rsidRPr="00C50F0C">
        <w:rPr>
          <w:lang w:val="en-GB"/>
        </w:rPr>
        <w:lastRenderedPageBreak/>
        <w:t>References</w:t>
      </w:r>
      <w:bookmarkEnd w:id="3"/>
    </w:p>
    <w:p w14:paraId="17627A27" w14:textId="77777777" w:rsidR="00B174DE" w:rsidRPr="00C50F0C" w:rsidRDefault="00B174DE" w:rsidP="002175C9">
      <w:pPr>
        <w:pStyle w:val="Normal1"/>
        <w:spacing w:line="360" w:lineRule="auto"/>
        <w:rPr>
          <w:sz w:val="24"/>
          <w:szCs w:val="24"/>
          <w:lang w:val="en-GB"/>
        </w:rPr>
      </w:pPr>
      <w:r w:rsidRPr="00C50F0C">
        <w:rPr>
          <w:sz w:val="24"/>
          <w:szCs w:val="24"/>
          <w:lang w:val="en-GB"/>
        </w:rPr>
        <w:t>Bowie, D. Buttle, F. Brookes, M. and Mariussen, A., 2017. Hospitality Marketing. 3 rd ed, Routledge, London</w:t>
      </w:r>
    </w:p>
    <w:p w14:paraId="37F4F6F8" w14:textId="77777777" w:rsidR="00B174DE" w:rsidRPr="00C50F0C" w:rsidRDefault="00B174DE" w:rsidP="002175C9">
      <w:pPr>
        <w:pStyle w:val="Normal1"/>
        <w:spacing w:line="360" w:lineRule="auto"/>
        <w:rPr>
          <w:sz w:val="24"/>
          <w:szCs w:val="24"/>
          <w:lang w:val="en-GB"/>
        </w:rPr>
      </w:pPr>
      <w:r w:rsidRPr="00C50F0C">
        <w:rPr>
          <w:sz w:val="24"/>
          <w:szCs w:val="24"/>
          <w:lang w:val="en-GB"/>
        </w:rPr>
        <w:t>Chaffey, D. and Ellis-Chadwick, F., 2019. Digital Marketing. 7 th ed, Pearsons, London.</w:t>
      </w:r>
    </w:p>
    <w:p w14:paraId="4BB368E7" w14:textId="77777777" w:rsidR="00B174DE" w:rsidRPr="00C50F0C" w:rsidRDefault="00B174DE" w:rsidP="002175C9">
      <w:pPr>
        <w:pStyle w:val="Normal1"/>
        <w:spacing w:line="360" w:lineRule="auto"/>
        <w:rPr>
          <w:sz w:val="24"/>
          <w:szCs w:val="24"/>
          <w:lang w:val="en-GB"/>
        </w:rPr>
      </w:pPr>
      <w:r w:rsidRPr="00C50F0C">
        <w:rPr>
          <w:sz w:val="24"/>
          <w:szCs w:val="24"/>
          <w:lang w:val="en-GB"/>
        </w:rPr>
        <w:t>Clow, K. and Baack, D., 2013. Integrated Advertising, Promotion and Marketing Communications. 6 th ed, Pearson, London</w:t>
      </w:r>
    </w:p>
    <w:p w14:paraId="3CCC3378" w14:textId="77777777" w:rsidR="00B174DE" w:rsidRPr="00C50F0C" w:rsidRDefault="00B174DE" w:rsidP="002175C9">
      <w:pPr>
        <w:pStyle w:val="Normal1"/>
        <w:spacing w:line="360" w:lineRule="auto"/>
        <w:rPr>
          <w:sz w:val="24"/>
          <w:szCs w:val="24"/>
          <w:lang w:val="en-GB"/>
        </w:rPr>
      </w:pPr>
      <w:r w:rsidRPr="00C50F0C">
        <w:rPr>
          <w:sz w:val="24"/>
          <w:szCs w:val="24"/>
          <w:lang w:val="en-GB"/>
        </w:rPr>
        <w:t>Ghauri, P N (2014) International Marketing, 4 th Ed, McGraw Hill, London</w:t>
      </w:r>
    </w:p>
    <w:p w14:paraId="00DF5C5D" w14:textId="77777777" w:rsidR="00B174DE" w:rsidRPr="00C50F0C" w:rsidRDefault="00B174DE" w:rsidP="002175C9">
      <w:pPr>
        <w:pStyle w:val="Normal1"/>
        <w:spacing w:line="360" w:lineRule="auto"/>
        <w:rPr>
          <w:sz w:val="24"/>
          <w:szCs w:val="24"/>
          <w:lang w:val="en-GB"/>
        </w:rPr>
      </w:pPr>
      <w:r w:rsidRPr="00C50F0C">
        <w:rPr>
          <w:sz w:val="24"/>
          <w:szCs w:val="24"/>
          <w:lang w:val="en-GB"/>
        </w:rPr>
        <w:t xml:space="preserve">Innes, M. 2022. </w:t>
      </w:r>
      <w:r w:rsidRPr="00C50F0C">
        <w:rPr>
          <w:i/>
          <w:sz w:val="24"/>
          <w:szCs w:val="24"/>
          <w:lang w:val="en-GB"/>
        </w:rPr>
        <w:t>Beyond ‘revenge travel’: How Premier Inn is changing its brand positioning amid cost crisis</w:t>
      </w:r>
      <w:r w:rsidRPr="00C50F0C">
        <w:rPr>
          <w:sz w:val="24"/>
          <w:szCs w:val="24"/>
          <w:lang w:val="en-GB"/>
        </w:rPr>
        <w:t>. [online] Marketing Week. Available at: https://www.marketingweek.com/premier-inn-changing-brand-positioning/ [Accessed 4 Nov. 2022].</w:t>
      </w:r>
    </w:p>
    <w:p w14:paraId="13E70021" w14:textId="77777777" w:rsidR="00B174DE" w:rsidRPr="00C50F0C" w:rsidRDefault="00B174DE" w:rsidP="002175C9">
      <w:pPr>
        <w:pStyle w:val="Normal1"/>
        <w:spacing w:line="360" w:lineRule="auto"/>
        <w:rPr>
          <w:sz w:val="24"/>
          <w:szCs w:val="24"/>
          <w:lang w:val="en-GB"/>
        </w:rPr>
      </w:pPr>
      <w:r w:rsidRPr="00C50F0C">
        <w:rPr>
          <w:sz w:val="24"/>
          <w:szCs w:val="24"/>
          <w:lang w:val="en-GB"/>
        </w:rPr>
        <w:t>Jobber, D. and Ellis-Chadwick, F., 2020. Principles and practice of marketing. 9th ed. London:</w:t>
      </w:r>
    </w:p>
    <w:p w14:paraId="1FFCA924" w14:textId="77777777" w:rsidR="00B174DE" w:rsidRPr="00C50F0C" w:rsidRDefault="00B174DE" w:rsidP="002175C9">
      <w:pPr>
        <w:pStyle w:val="Normal1"/>
        <w:spacing w:line="360" w:lineRule="auto"/>
        <w:rPr>
          <w:sz w:val="24"/>
          <w:szCs w:val="24"/>
          <w:lang w:val="en-GB"/>
        </w:rPr>
      </w:pPr>
      <w:r w:rsidRPr="00C50F0C">
        <w:rPr>
          <w:sz w:val="24"/>
          <w:szCs w:val="24"/>
          <w:lang w:val="en-GB"/>
        </w:rPr>
        <w:t>Kotler, P., Armstrong, G., Harris, L. and He, H., 2020. Principles of marketing. 8 th European ed, London: Pearson Education Limited.</w:t>
      </w:r>
    </w:p>
    <w:p w14:paraId="3AF17D11" w14:textId="77777777" w:rsidR="00B174DE" w:rsidRPr="00C50F0C" w:rsidRDefault="00B174DE" w:rsidP="002175C9">
      <w:pPr>
        <w:pStyle w:val="Normal1"/>
        <w:spacing w:line="360" w:lineRule="auto"/>
        <w:rPr>
          <w:sz w:val="24"/>
          <w:szCs w:val="24"/>
          <w:lang w:val="en-GB"/>
        </w:rPr>
      </w:pPr>
      <w:r w:rsidRPr="00C50F0C">
        <w:rPr>
          <w:sz w:val="24"/>
          <w:szCs w:val="24"/>
          <w:lang w:val="en-GB"/>
        </w:rPr>
        <w:t>Smith, P.R. and Zook, Z.E., 2020. Marketing Communications. 7 th ed, Kogan Page, London</w:t>
      </w:r>
    </w:p>
    <w:p w14:paraId="5D57D319" w14:textId="77777777" w:rsidR="00B174DE" w:rsidRPr="00C50F0C" w:rsidRDefault="00B174DE" w:rsidP="002175C9">
      <w:pPr>
        <w:pStyle w:val="Normal1"/>
        <w:spacing w:line="360" w:lineRule="auto"/>
        <w:rPr>
          <w:sz w:val="24"/>
          <w:szCs w:val="24"/>
          <w:lang w:val="en-GB"/>
        </w:rPr>
      </w:pPr>
      <w:r w:rsidRPr="00C50F0C">
        <w:rPr>
          <w:sz w:val="24"/>
          <w:szCs w:val="24"/>
          <w:lang w:val="en-GB"/>
        </w:rPr>
        <w:t xml:space="preserve">Suzanne Rowan Kelleher 2020. Marriott Rolls Out ‘Hospital-Grade Disinfectant’ In Hotels For Next-Level Cleanliness. </w:t>
      </w:r>
      <w:r w:rsidRPr="00C50F0C">
        <w:rPr>
          <w:i/>
          <w:sz w:val="24"/>
          <w:szCs w:val="24"/>
          <w:lang w:val="en-GB"/>
        </w:rPr>
        <w:t>Forbes</w:t>
      </w:r>
      <w:r w:rsidRPr="00C50F0C">
        <w:rPr>
          <w:sz w:val="24"/>
          <w:szCs w:val="24"/>
          <w:lang w:val="en-GB"/>
        </w:rPr>
        <w:t>. [online] 27 Apr. Available at: https://www.forbes.com/sites/suzannerowankelleher/2020/04/21/marriott-rolls-out-hospital-grade-disinfectant-in-hotels-for-next-level-cleanliness/?sh=33e2ba4d43c1 [Accessed 4 Nov. 2022].</w:t>
      </w:r>
    </w:p>
    <w:p w14:paraId="0D4A470B" w14:textId="77777777" w:rsidR="00B7310F" w:rsidRPr="00C50F0C" w:rsidRDefault="00B7310F" w:rsidP="002175C9">
      <w:pPr>
        <w:pStyle w:val="Normal1"/>
        <w:spacing w:line="360" w:lineRule="auto"/>
        <w:rPr>
          <w:b/>
          <w:sz w:val="24"/>
          <w:szCs w:val="24"/>
          <w:lang w:val="en-GB"/>
        </w:rPr>
      </w:pPr>
    </w:p>
    <w:sectPr w:rsidR="00B7310F" w:rsidRPr="00C50F0C" w:rsidSect="00B7310F">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54699" w14:textId="77777777" w:rsidR="00DA5326" w:rsidRDefault="00DA5326" w:rsidP="00D0633B">
      <w:pPr>
        <w:spacing w:line="240" w:lineRule="auto"/>
      </w:pPr>
      <w:r>
        <w:separator/>
      </w:r>
    </w:p>
  </w:endnote>
  <w:endnote w:type="continuationSeparator" w:id="0">
    <w:p w14:paraId="77926B75" w14:textId="77777777" w:rsidR="00DA5326" w:rsidRDefault="00DA5326" w:rsidP="00D06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0302"/>
      <w:docPartObj>
        <w:docPartGallery w:val="Page Numbers (Bottom of Page)"/>
        <w:docPartUnique/>
      </w:docPartObj>
    </w:sdtPr>
    <w:sdtEndPr/>
    <w:sdtContent>
      <w:p w14:paraId="4C088C39" w14:textId="77777777" w:rsidR="00D0633B" w:rsidRDefault="00414E55">
        <w:pPr>
          <w:pStyle w:val="Footer"/>
          <w:jc w:val="right"/>
        </w:pPr>
        <w:r>
          <w:fldChar w:fldCharType="begin"/>
        </w:r>
        <w:r>
          <w:instrText xml:space="preserve"> PAGE   \* MERGEFORMAT </w:instrText>
        </w:r>
        <w:r>
          <w:fldChar w:fldCharType="separate"/>
        </w:r>
        <w:r w:rsidR="00C50F0C">
          <w:rPr>
            <w:noProof/>
          </w:rPr>
          <w:t>7</w:t>
        </w:r>
        <w:r>
          <w:rPr>
            <w:noProof/>
          </w:rPr>
          <w:fldChar w:fldCharType="end"/>
        </w:r>
      </w:p>
    </w:sdtContent>
  </w:sdt>
  <w:p w14:paraId="7EF84DF4" w14:textId="77777777" w:rsidR="00D0633B" w:rsidRDefault="00D06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4261E" w14:textId="77777777" w:rsidR="00DA5326" w:rsidRDefault="00DA5326" w:rsidP="00D0633B">
      <w:pPr>
        <w:spacing w:line="240" w:lineRule="auto"/>
      </w:pPr>
      <w:r>
        <w:separator/>
      </w:r>
    </w:p>
  </w:footnote>
  <w:footnote w:type="continuationSeparator" w:id="0">
    <w:p w14:paraId="13669E7A" w14:textId="77777777" w:rsidR="00DA5326" w:rsidRDefault="00DA5326" w:rsidP="00D063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46EC6"/>
    <w:multiLevelType w:val="hybridMultilevel"/>
    <w:tmpl w:val="CDEA0F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08539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10F"/>
    <w:rsid w:val="000821D1"/>
    <w:rsid w:val="001A7209"/>
    <w:rsid w:val="002175C9"/>
    <w:rsid w:val="002D340A"/>
    <w:rsid w:val="00347625"/>
    <w:rsid w:val="00414E55"/>
    <w:rsid w:val="00582693"/>
    <w:rsid w:val="00787BEB"/>
    <w:rsid w:val="00821EE4"/>
    <w:rsid w:val="0082621D"/>
    <w:rsid w:val="00903D42"/>
    <w:rsid w:val="00942756"/>
    <w:rsid w:val="00B174DE"/>
    <w:rsid w:val="00B7310F"/>
    <w:rsid w:val="00C50F0C"/>
    <w:rsid w:val="00D0633B"/>
    <w:rsid w:val="00D14FA1"/>
    <w:rsid w:val="00DA5326"/>
    <w:rsid w:val="00E15322"/>
    <w:rsid w:val="00F55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55F0"/>
  <w15:docId w15:val="{630FCEF3-A734-4114-AC5A-B3D648AA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A8C"/>
    <w:pPr>
      <w:spacing w:line="360" w:lineRule="auto"/>
    </w:pPr>
    <w:rPr>
      <w:sz w:val="24"/>
      <w:szCs w:val="24"/>
      <w:lang w:val="en-GB"/>
    </w:rPr>
  </w:style>
  <w:style w:type="paragraph" w:styleId="Heading1">
    <w:name w:val="heading 1"/>
    <w:basedOn w:val="Normal1"/>
    <w:next w:val="Normal1"/>
    <w:qFormat/>
    <w:rsid w:val="00F55A8C"/>
    <w:pPr>
      <w:keepNext/>
      <w:keepLines/>
      <w:spacing w:before="400" w:after="120" w:line="360" w:lineRule="auto"/>
      <w:outlineLvl w:val="0"/>
    </w:pPr>
    <w:rPr>
      <w:b/>
      <w:sz w:val="32"/>
      <w:szCs w:val="40"/>
    </w:rPr>
  </w:style>
  <w:style w:type="paragraph" w:styleId="Heading2">
    <w:name w:val="heading 2"/>
    <w:basedOn w:val="Normal1"/>
    <w:next w:val="Normal1"/>
    <w:rsid w:val="00B7310F"/>
    <w:pPr>
      <w:keepNext/>
      <w:keepLines/>
      <w:spacing w:before="360" w:after="120"/>
      <w:outlineLvl w:val="1"/>
    </w:pPr>
    <w:rPr>
      <w:sz w:val="32"/>
      <w:szCs w:val="32"/>
    </w:rPr>
  </w:style>
  <w:style w:type="paragraph" w:styleId="Heading3">
    <w:name w:val="heading 3"/>
    <w:basedOn w:val="Normal1"/>
    <w:next w:val="Normal1"/>
    <w:rsid w:val="00B7310F"/>
    <w:pPr>
      <w:keepNext/>
      <w:keepLines/>
      <w:spacing w:before="320" w:after="80"/>
      <w:outlineLvl w:val="2"/>
    </w:pPr>
    <w:rPr>
      <w:color w:val="434343"/>
    </w:rPr>
  </w:style>
  <w:style w:type="paragraph" w:styleId="Heading4">
    <w:name w:val="heading 4"/>
    <w:basedOn w:val="Normal1"/>
    <w:next w:val="Normal1"/>
    <w:rsid w:val="00B7310F"/>
    <w:pPr>
      <w:keepNext/>
      <w:keepLines/>
      <w:spacing w:before="280" w:after="80"/>
      <w:outlineLvl w:val="3"/>
    </w:pPr>
    <w:rPr>
      <w:color w:val="666666"/>
      <w:sz w:val="24"/>
      <w:szCs w:val="24"/>
    </w:rPr>
  </w:style>
  <w:style w:type="paragraph" w:styleId="Heading5">
    <w:name w:val="heading 5"/>
    <w:basedOn w:val="Normal1"/>
    <w:next w:val="Normal1"/>
    <w:rsid w:val="00B7310F"/>
    <w:pPr>
      <w:keepNext/>
      <w:keepLines/>
      <w:spacing w:before="240" w:after="80"/>
      <w:outlineLvl w:val="4"/>
    </w:pPr>
    <w:rPr>
      <w:color w:val="666666"/>
      <w:sz w:val="22"/>
      <w:szCs w:val="22"/>
    </w:rPr>
  </w:style>
  <w:style w:type="paragraph" w:styleId="Heading6">
    <w:name w:val="heading 6"/>
    <w:basedOn w:val="Normal1"/>
    <w:next w:val="Normal1"/>
    <w:rsid w:val="00B7310F"/>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310F"/>
  </w:style>
  <w:style w:type="paragraph" w:styleId="Title">
    <w:name w:val="Title"/>
    <w:basedOn w:val="Normal1"/>
    <w:next w:val="Normal1"/>
    <w:rsid w:val="00B7310F"/>
    <w:pPr>
      <w:keepNext/>
      <w:keepLines/>
      <w:spacing w:after="60"/>
    </w:pPr>
    <w:rPr>
      <w:sz w:val="52"/>
      <w:szCs w:val="52"/>
    </w:rPr>
  </w:style>
  <w:style w:type="paragraph" w:styleId="Subtitle">
    <w:name w:val="Subtitle"/>
    <w:basedOn w:val="Normal1"/>
    <w:next w:val="Normal1"/>
    <w:rsid w:val="00B7310F"/>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E1532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15322"/>
    <w:pPr>
      <w:spacing w:after="100"/>
    </w:pPr>
  </w:style>
  <w:style w:type="character" w:styleId="Hyperlink">
    <w:name w:val="Hyperlink"/>
    <w:basedOn w:val="DefaultParagraphFont"/>
    <w:uiPriority w:val="99"/>
    <w:unhideWhenUsed/>
    <w:rsid w:val="00E15322"/>
    <w:rPr>
      <w:color w:val="0000FF" w:themeColor="hyperlink"/>
      <w:u w:val="single"/>
    </w:rPr>
  </w:style>
  <w:style w:type="paragraph" w:styleId="BalloonText">
    <w:name w:val="Balloon Text"/>
    <w:basedOn w:val="Normal"/>
    <w:link w:val="BalloonTextChar"/>
    <w:uiPriority w:val="99"/>
    <w:semiHidden/>
    <w:unhideWhenUsed/>
    <w:rsid w:val="00E153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322"/>
    <w:rPr>
      <w:rFonts w:ascii="Tahoma" w:hAnsi="Tahoma" w:cs="Tahoma"/>
      <w:sz w:val="16"/>
      <w:szCs w:val="16"/>
      <w:lang w:val="en-GB"/>
    </w:rPr>
  </w:style>
  <w:style w:type="paragraph" w:styleId="Header">
    <w:name w:val="header"/>
    <w:basedOn w:val="Normal"/>
    <w:link w:val="HeaderChar"/>
    <w:uiPriority w:val="99"/>
    <w:semiHidden/>
    <w:unhideWhenUsed/>
    <w:rsid w:val="00D0633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0633B"/>
    <w:rPr>
      <w:sz w:val="24"/>
      <w:szCs w:val="24"/>
      <w:lang w:val="en-GB"/>
    </w:rPr>
  </w:style>
  <w:style w:type="paragraph" w:styleId="Footer">
    <w:name w:val="footer"/>
    <w:basedOn w:val="Normal"/>
    <w:link w:val="FooterChar"/>
    <w:uiPriority w:val="99"/>
    <w:unhideWhenUsed/>
    <w:rsid w:val="00D0633B"/>
    <w:pPr>
      <w:tabs>
        <w:tab w:val="center" w:pos="4680"/>
        <w:tab w:val="right" w:pos="9360"/>
      </w:tabs>
      <w:spacing w:line="240" w:lineRule="auto"/>
    </w:pPr>
  </w:style>
  <w:style w:type="character" w:customStyle="1" w:styleId="FooterChar">
    <w:name w:val="Footer Char"/>
    <w:basedOn w:val="DefaultParagraphFont"/>
    <w:link w:val="Footer"/>
    <w:uiPriority w:val="99"/>
    <w:rsid w:val="00D0633B"/>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84440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45F4C-C097-4712-A6FF-159DEEF5C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1762</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Cociuba</dc:creator>
  <cp:lastModifiedBy>Mihaela Cociuba</cp:lastModifiedBy>
  <cp:revision>2</cp:revision>
  <dcterms:created xsi:type="dcterms:W3CDTF">2022-11-04T11:45:00Z</dcterms:created>
  <dcterms:modified xsi:type="dcterms:W3CDTF">2022-11-04T11:45:00Z</dcterms:modified>
</cp:coreProperties>
</file>