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B8F3B" w14:textId="1A89D482" w:rsidR="001949F6" w:rsidRPr="001949F6" w:rsidRDefault="001949F6" w:rsidP="001949F6">
      <w:pPr>
        <w:rPr>
          <w:rFonts w:ascii="Arial" w:hAnsi="Arial" w:cs="Arial"/>
          <w:sz w:val="24"/>
          <w:szCs w:val="24"/>
          <w:u w:val="single"/>
        </w:rPr>
      </w:pPr>
      <w:r w:rsidRPr="001949F6">
        <w:rPr>
          <w:rFonts w:ascii="Arial" w:hAnsi="Arial" w:cs="Arial"/>
          <w:sz w:val="24"/>
          <w:szCs w:val="24"/>
          <w:u w:val="single"/>
        </w:rPr>
        <w:t xml:space="preserve">Understanding Employment </w:t>
      </w:r>
      <w:r w:rsidR="00D1084D">
        <w:rPr>
          <w:rFonts w:ascii="Arial" w:hAnsi="Arial" w:cs="Arial"/>
          <w:sz w:val="24"/>
          <w:szCs w:val="24"/>
          <w:u w:val="single"/>
        </w:rPr>
        <w:t>Engagement</w:t>
      </w:r>
    </w:p>
    <w:p w14:paraId="50498076" w14:textId="77777777" w:rsidR="001949F6" w:rsidRPr="00F71AA1" w:rsidRDefault="001949F6" w:rsidP="001949F6">
      <w:pPr>
        <w:rPr>
          <w:rFonts w:ascii="Arial" w:hAnsi="Arial" w:cs="Arial"/>
          <w:sz w:val="24"/>
          <w:szCs w:val="24"/>
          <w:u w:val="single"/>
        </w:rPr>
      </w:pPr>
    </w:p>
    <w:p w14:paraId="2ED20F61" w14:textId="77777777" w:rsidR="001949F6" w:rsidRPr="00A140B7" w:rsidRDefault="001949F6" w:rsidP="001949F6">
      <w:pPr>
        <w:rPr>
          <w:rFonts w:ascii="Arial" w:hAnsi="Arial" w:cs="Arial"/>
          <w:sz w:val="24"/>
          <w:szCs w:val="24"/>
        </w:rPr>
      </w:pPr>
      <w:r w:rsidRPr="00F32E36">
        <w:rPr>
          <w:rFonts w:ascii="Arial" w:hAnsi="Arial" w:cs="Arial"/>
          <w:b/>
          <w:bCs/>
          <w:sz w:val="24"/>
          <w:szCs w:val="24"/>
        </w:rPr>
        <w:t>Name</w:t>
      </w:r>
      <w:r w:rsidRPr="00A140B7">
        <w:rPr>
          <w:rFonts w:ascii="Arial" w:hAnsi="Arial" w:cs="Arial"/>
          <w:sz w:val="24"/>
          <w:szCs w:val="24"/>
        </w:rPr>
        <w:t xml:space="preserve">: Laura Daniel  </w:t>
      </w:r>
    </w:p>
    <w:p w14:paraId="4BA4BB8D" w14:textId="77777777" w:rsidR="001949F6" w:rsidRPr="00A140B7" w:rsidRDefault="001949F6" w:rsidP="001949F6">
      <w:pPr>
        <w:rPr>
          <w:rFonts w:ascii="Arial" w:hAnsi="Arial" w:cs="Arial"/>
          <w:sz w:val="24"/>
          <w:szCs w:val="24"/>
        </w:rPr>
      </w:pPr>
    </w:p>
    <w:p w14:paraId="09BBFCB9" w14:textId="77777777" w:rsidR="001949F6" w:rsidRPr="00A140B7" w:rsidRDefault="001949F6" w:rsidP="001949F6">
      <w:pPr>
        <w:rPr>
          <w:rFonts w:ascii="Arial" w:hAnsi="Arial" w:cs="Arial"/>
          <w:sz w:val="24"/>
          <w:szCs w:val="24"/>
        </w:rPr>
      </w:pPr>
      <w:r w:rsidRPr="00F32E36">
        <w:rPr>
          <w:rFonts w:ascii="Arial" w:hAnsi="Arial" w:cs="Arial"/>
          <w:b/>
          <w:bCs/>
          <w:sz w:val="24"/>
          <w:szCs w:val="24"/>
        </w:rPr>
        <w:t>CIPD Membership Number</w:t>
      </w:r>
      <w:r w:rsidRPr="00A140B7">
        <w:rPr>
          <w:rFonts w:ascii="Arial" w:hAnsi="Arial" w:cs="Arial"/>
          <w:sz w:val="24"/>
          <w:szCs w:val="24"/>
        </w:rPr>
        <w:t>:  42646234</w:t>
      </w:r>
    </w:p>
    <w:p w14:paraId="0BDAF949" w14:textId="77777777" w:rsidR="001949F6" w:rsidRPr="00A140B7" w:rsidRDefault="001949F6" w:rsidP="001949F6">
      <w:pPr>
        <w:rPr>
          <w:rFonts w:ascii="Arial" w:hAnsi="Arial" w:cs="Arial"/>
          <w:sz w:val="24"/>
          <w:szCs w:val="24"/>
        </w:rPr>
      </w:pPr>
    </w:p>
    <w:p w14:paraId="6A9A2236" w14:textId="367CE107" w:rsidR="001949F6" w:rsidRPr="00A140B7" w:rsidRDefault="001949F6" w:rsidP="001949F6">
      <w:pPr>
        <w:rPr>
          <w:rFonts w:ascii="Arial" w:hAnsi="Arial" w:cs="Arial"/>
          <w:sz w:val="24"/>
          <w:szCs w:val="24"/>
        </w:rPr>
      </w:pPr>
      <w:r w:rsidRPr="00F32E36">
        <w:rPr>
          <w:rFonts w:ascii="Arial" w:hAnsi="Arial" w:cs="Arial"/>
          <w:b/>
          <w:bCs/>
          <w:sz w:val="24"/>
          <w:szCs w:val="24"/>
        </w:rPr>
        <w:t>Date</w:t>
      </w:r>
      <w:r w:rsidRPr="00A140B7">
        <w:rPr>
          <w:rFonts w:ascii="Arial" w:hAnsi="Arial" w:cs="Arial"/>
          <w:sz w:val="24"/>
          <w:szCs w:val="24"/>
        </w:rPr>
        <w:t xml:space="preserve">: </w:t>
      </w:r>
      <w:r w:rsidR="00077A7F">
        <w:rPr>
          <w:rFonts w:ascii="Arial" w:hAnsi="Arial" w:cs="Arial"/>
          <w:sz w:val="24"/>
          <w:szCs w:val="24"/>
        </w:rPr>
        <w:t>7</w:t>
      </w:r>
      <w:r w:rsidR="00077A7F" w:rsidRPr="00077A7F">
        <w:rPr>
          <w:rFonts w:ascii="Arial" w:hAnsi="Arial" w:cs="Arial"/>
          <w:sz w:val="24"/>
          <w:szCs w:val="24"/>
          <w:vertAlign w:val="superscript"/>
        </w:rPr>
        <w:t>th</w:t>
      </w:r>
      <w:r w:rsidR="00077A7F">
        <w:rPr>
          <w:rFonts w:ascii="Arial" w:hAnsi="Arial" w:cs="Arial"/>
          <w:sz w:val="24"/>
          <w:szCs w:val="24"/>
        </w:rPr>
        <w:t xml:space="preserve"> February</w:t>
      </w:r>
      <w:r>
        <w:rPr>
          <w:rFonts w:ascii="Arial" w:hAnsi="Arial" w:cs="Arial"/>
          <w:sz w:val="24"/>
          <w:szCs w:val="24"/>
        </w:rPr>
        <w:t xml:space="preserve"> 2022</w:t>
      </w:r>
    </w:p>
    <w:p w14:paraId="361F5067" w14:textId="77777777" w:rsidR="001949F6" w:rsidRPr="00A140B7" w:rsidRDefault="001949F6" w:rsidP="001949F6">
      <w:pPr>
        <w:rPr>
          <w:rFonts w:ascii="Arial" w:hAnsi="Arial" w:cs="Arial"/>
          <w:sz w:val="24"/>
          <w:szCs w:val="24"/>
        </w:rPr>
      </w:pPr>
    </w:p>
    <w:p w14:paraId="6A5C50A3" w14:textId="2F822A87" w:rsidR="001949F6" w:rsidRPr="00A140B7" w:rsidRDefault="00DA3D7C" w:rsidP="001949F6">
      <w:pPr>
        <w:rPr>
          <w:rFonts w:ascii="Arial" w:hAnsi="Arial" w:cs="Arial"/>
          <w:sz w:val="24"/>
          <w:szCs w:val="24"/>
        </w:rPr>
      </w:pPr>
      <w:r>
        <w:rPr>
          <w:rFonts w:ascii="Arial" w:hAnsi="Arial" w:cs="Arial"/>
          <w:sz w:val="24"/>
          <w:szCs w:val="24"/>
        </w:rPr>
        <w:t>Briefing Paper</w:t>
      </w:r>
    </w:p>
    <w:p w14:paraId="728E7985" w14:textId="77777777" w:rsidR="001949F6" w:rsidRPr="00A140B7" w:rsidRDefault="001949F6" w:rsidP="001949F6">
      <w:pPr>
        <w:rPr>
          <w:rFonts w:ascii="Arial" w:hAnsi="Arial" w:cs="Arial"/>
          <w:sz w:val="24"/>
          <w:szCs w:val="24"/>
        </w:rPr>
      </w:pPr>
    </w:p>
    <w:p w14:paraId="5ED8CA44" w14:textId="77777777" w:rsidR="001949F6" w:rsidRPr="00A140B7" w:rsidRDefault="001949F6" w:rsidP="001949F6">
      <w:pPr>
        <w:rPr>
          <w:rFonts w:ascii="Arial" w:hAnsi="Arial" w:cs="Arial"/>
          <w:sz w:val="24"/>
          <w:szCs w:val="24"/>
        </w:rPr>
      </w:pPr>
    </w:p>
    <w:p w14:paraId="3DD482B9" w14:textId="77777777" w:rsidR="001949F6" w:rsidRPr="00A140B7" w:rsidRDefault="001949F6" w:rsidP="001949F6">
      <w:pPr>
        <w:rPr>
          <w:rFonts w:ascii="Arial" w:hAnsi="Arial" w:cs="Arial"/>
          <w:sz w:val="24"/>
          <w:szCs w:val="24"/>
        </w:rPr>
      </w:pPr>
      <w:r w:rsidRPr="00A140B7">
        <w:rPr>
          <w:rFonts w:ascii="Arial" w:hAnsi="Arial" w:cs="Arial"/>
          <w:sz w:val="24"/>
          <w:szCs w:val="24"/>
        </w:rPr>
        <w:t>By signing below, I confirm that the work/evidence presented is my own, unaided work. I understand the regulations pertaining to candidate malpractice and the action that may be taken as a result.</w:t>
      </w:r>
    </w:p>
    <w:p w14:paraId="1CA7BBE4" w14:textId="77777777" w:rsidR="001949F6" w:rsidRPr="00A140B7" w:rsidRDefault="001949F6" w:rsidP="001949F6">
      <w:pPr>
        <w:rPr>
          <w:rFonts w:ascii="Arial" w:hAnsi="Arial" w:cs="Arial"/>
          <w:sz w:val="24"/>
          <w:szCs w:val="24"/>
        </w:rPr>
      </w:pPr>
    </w:p>
    <w:p w14:paraId="69DFD4A5" w14:textId="77777777" w:rsidR="001949F6" w:rsidRPr="00A140B7" w:rsidRDefault="001949F6" w:rsidP="001949F6">
      <w:pPr>
        <w:rPr>
          <w:rFonts w:ascii="Arial" w:hAnsi="Arial" w:cs="Arial"/>
          <w:sz w:val="24"/>
          <w:szCs w:val="24"/>
        </w:rPr>
      </w:pPr>
      <w:r w:rsidRPr="00A140B7">
        <w:rPr>
          <w:rFonts w:ascii="Arial" w:hAnsi="Arial" w:cs="Arial"/>
          <w:sz w:val="24"/>
          <w:szCs w:val="24"/>
        </w:rPr>
        <w:t xml:space="preserve">Signed:    </w:t>
      </w:r>
      <w:r>
        <w:rPr>
          <w:rFonts w:ascii="Arial" w:hAnsi="Arial" w:cs="Arial"/>
          <w:noProof/>
          <w:color w:val="1D2A57"/>
          <w:sz w:val="24"/>
          <w:szCs w:val="24"/>
          <w:lang w:eastAsia="en-GB"/>
        </w:rPr>
        <w:drawing>
          <wp:inline distT="0" distB="0" distL="0" distR="0" wp14:anchorId="3B92547A" wp14:editId="77BFB1D8">
            <wp:extent cx="1249680" cy="506095"/>
            <wp:effectExtent l="0" t="0" r="7620" b="825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9680" cy="506095"/>
                    </a:xfrm>
                    <a:prstGeom prst="rect">
                      <a:avLst/>
                    </a:prstGeom>
                    <a:noFill/>
                  </pic:spPr>
                </pic:pic>
              </a:graphicData>
            </a:graphic>
          </wp:inline>
        </w:drawing>
      </w:r>
    </w:p>
    <w:p w14:paraId="4AEDAE55" w14:textId="4D52E137" w:rsidR="001949F6" w:rsidRPr="00A140B7" w:rsidRDefault="001949F6" w:rsidP="001949F6">
      <w:pPr>
        <w:rPr>
          <w:rFonts w:ascii="Arial" w:hAnsi="Arial" w:cs="Arial"/>
          <w:sz w:val="24"/>
          <w:szCs w:val="24"/>
        </w:rPr>
      </w:pPr>
      <w:r w:rsidRPr="00A140B7">
        <w:rPr>
          <w:rFonts w:ascii="Arial" w:hAnsi="Arial" w:cs="Arial"/>
          <w:sz w:val="24"/>
          <w:szCs w:val="24"/>
        </w:rPr>
        <w:t xml:space="preserve">Date:  </w:t>
      </w:r>
      <w:r w:rsidR="000B48A0">
        <w:rPr>
          <w:rFonts w:ascii="Arial" w:hAnsi="Arial" w:cs="Arial"/>
          <w:sz w:val="24"/>
          <w:szCs w:val="24"/>
        </w:rPr>
        <w:t>06.02.2022</w:t>
      </w:r>
    </w:p>
    <w:p w14:paraId="1B45DE67" w14:textId="77777777" w:rsidR="001949F6" w:rsidRPr="00A140B7" w:rsidRDefault="001949F6" w:rsidP="001949F6">
      <w:pPr>
        <w:rPr>
          <w:rFonts w:ascii="Arial" w:hAnsi="Arial" w:cs="Arial"/>
          <w:sz w:val="24"/>
          <w:szCs w:val="24"/>
        </w:rPr>
      </w:pPr>
    </w:p>
    <w:p w14:paraId="6271E1FE" w14:textId="77777777" w:rsidR="001949F6" w:rsidRPr="00A140B7" w:rsidRDefault="001949F6" w:rsidP="001949F6">
      <w:pPr>
        <w:rPr>
          <w:rFonts w:ascii="Arial" w:hAnsi="Arial" w:cs="Arial"/>
          <w:sz w:val="24"/>
          <w:szCs w:val="24"/>
        </w:rPr>
      </w:pPr>
    </w:p>
    <w:p w14:paraId="7AA74944" w14:textId="2A91A1CF" w:rsidR="001949F6" w:rsidRDefault="001949F6" w:rsidP="001949F6">
      <w:pPr>
        <w:rPr>
          <w:rFonts w:ascii="Arial" w:hAnsi="Arial" w:cs="Arial"/>
          <w:sz w:val="24"/>
          <w:szCs w:val="24"/>
        </w:rPr>
      </w:pPr>
    </w:p>
    <w:p w14:paraId="2FF958BE" w14:textId="0BCE4300" w:rsidR="001949F6" w:rsidRDefault="001949F6" w:rsidP="001949F6">
      <w:pPr>
        <w:rPr>
          <w:rFonts w:ascii="Arial" w:hAnsi="Arial" w:cs="Arial"/>
          <w:sz w:val="24"/>
          <w:szCs w:val="24"/>
        </w:rPr>
      </w:pPr>
    </w:p>
    <w:p w14:paraId="02ECFF8A" w14:textId="59140EDF" w:rsidR="001949F6" w:rsidRDefault="001949F6" w:rsidP="001949F6">
      <w:pPr>
        <w:rPr>
          <w:rFonts w:ascii="Arial" w:hAnsi="Arial" w:cs="Arial"/>
          <w:sz w:val="24"/>
          <w:szCs w:val="24"/>
        </w:rPr>
      </w:pPr>
    </w:p>
    <w:p w14:paraId="718B74A0" w14:textId="0E061963" w:rsidR="001949F6" w:rsidRDefault="001949F6" w:rsidP="001949F6">
      <w:pPr>
        <w:rPr>
          <w:rFonts w:ascii="Arial" w:hAnsi="Arial" w:cs="Arial"/>
          <w:sz w:val="24"/>
          <w:szCs w:val="24"/>
        </w:rPr>
      </w:pPr>
    </w:p>
    <w:p w14:paraId="1B0896CD" w14:textId="338DF3EA" w:rsidR="001949F6" w:rsidRDefault="001949F6" w:rsidP="001949F6">
      <w:pPr>
        <w:rPr>
          <w:rFonts w:ascii="Arial" w:hAnsi="Arial" w:cs="Arial"/>
          <w:sz w:val="24"/>
          <w:szCs w:val="24"/>
        </w:rPr>
      </w:pPr>
    </w:p>
    <w:p w14:paraId="67D32FBF" w14:textId="2BDBA720" w:rsidR="001949F6" w:rsidRDefault="001949F6" w:rsidP="001949F6">
      <w:pPr>
        <w:rPr>
          <w:rFonts w:ascii="Arial" w:hAnsi="Arial" w:cs="Arial"/>
          <w:sz w:val="24"/>
          <w:szCs w:val="24"/>
        </w:rPr>
      </w:pPr>
    </w:p>
    <w:p w14:paraId="24A75051" w14:textId="41C0F729" w:rsidR="001949F6" w:rsidRDefault="001949F6" w:rsidP="001949F6">
      <w:pPr>
        <w:rPr>
          <w:rFonts w:ascii="Arial" w:hAnsi="Arial" w:cs="Arial"/>
          <w:sz w:val="24"/>
          <w:szCs w:val="24"/>
        </w:rPr>
      </w:pPr>
    </w:p>
    <w:p w14:paraId="22D6C187" w14:textId="23CB2585" w:rsidR="001949F6" w:rsidRDefault="001949F6" w:rsidP="001949F6">
      <w:pPr>
        <w:rPr>
          <w:rFonts w:ascii="Arial" w:hAnsi="Arial" w:cs="Arial"/>
          <w:sz w:val="24"/>
          <w:szCs w:val="24"/>
        </w:rPr>
      </w:pPr>
    </w:p>
    <w:p w14:paraId="436B321D" w14:textId="026E515D" w:rsidR="001949F6" w:rsidRDefault="001949F6" w:rsidP="001949F6">
      <w:pPr>
        <w:rPr>
          <w:rFonts w:ascii="Arial" w:hAnsi="Arial" w:cs="Arial"/>
          <w:sz w:val="24"/>
          <w:szCs w:val="24"/>
        </w:rPr>
      </w:pPr>
    </w:p>
    <w:p w14:paraId="5D34138E" w14:textId="31DF2653" w:rsidR="001949F6" w:rsidRDefault="001949F6" w:rsidP="001949F6">
      <w:pPr>
        <w:rPr>
          <w:rFonts w:ascii="Arial" w:hAnsi="Arial" w:cs="Arial"/>
          <w:sz w:val="24"/>
          <w:szCs w:val="24"/>
        </w:rPr>
      </w:pPr>
    </w:p>
    <w:p w14:paraId="58CE12AC" w14:textId="3A283AE4" w:rsidR="001949F6" w:rsidRDefault="001949F6" w:rsidP="001949F6">
      <w:pPr>
        <w:rPr>
          <w:rFonts w:ascii="Arial" w:hAnsi="Arial" w:cs="Arial"/>
          <w:sz w:val="24"/>
          <w:szCs w:val="24"/>
        </w:rPr>
      </w:pPr>
    </w:p>
    <w:p w14:paraId="3BA6AA34" w14:textId="77777777" w:rsidR="009968B2" w:rsidRDefault="009968B2" w:rsidP="009968B2">
      <w:pPr>
        <w:spacing w:after="0"/>
        <w:rPr>
          <w:rFonts w:ascii="Arial" w:hAnsi="Arial" w:cs="Arial"/>
          <w:sz w:val="20"/>
          <w:szCs w:val="20"/>
        </w:rPr>
      </w:pPr>
    </w:p>
    <w:p w14:paraId="318D0E43" w14:textId="77777777" w:rsidR="00CE7F51" w:rsidRPr="00CE7F51" w:rsidRDefault="00CE7F51" w:rsidP="009968B2">
      <w:pPr>
        <w:spacing w:after="0"/>
        <w:rPr>
          <w:rFonts w:ascii="Arial" w:hAnsi="Arial" w:cs="Arial"/>
          <w:sz w:val="24"/>
          <w:szCs w:val="24"/>
        </w:rPr>
      </w:pPr>
    </w:p>
    <w:p w14:paraId="2B22B7F8" w14:textId="77777777" w:rsidR="00CE7F51" w:rsidRPr="002E3A81" w:rsidRDefault="00CE7F51" w:rsidP="009968B2">
      <w:pPr>
        <w:spacing w:after="0"/>
        <w:rPr>
          <w:rFonts w:ascii="Arial" w:hAnsi="Arial" w:cs="Arial"/>
          <w:b/>
          <w:bCs/>
          <w:sz w:val="24"/>
          <w:szCs w:val="24"/>
          <w:u w:val="single"/>
        </w:rPr>
      </w:pPr>
      <w:r w:rsidRPr="002E3A81">
        <w:rPr>
          <w:rFonts w:ascii="Arial" w:hAnsi="Arial" w:cs="Arial"/>
          <w:b/>
          <w:bCs/>
          <w:sz w:val="24"/>
          <w:szCs w:val="24"/>
          <w:u w:val="single"/>
        </w:rPr>
        <w:t>Introduction</w:t>
      </w:r>
    </w:p>
    <w:p w14:paraId="04F618C0" w14:textId="340F86E7" w:rsidR="00CE7F51" w:rsidRPr="00CE7F51" w:rsidRDefault="00CE7F51" w:rsidP="00CE7F51">
      <w:pPr>
        <w:spacing w:after="0"/>
        <w:rPr>
          <w:rFonts w:ascii="Arial" w:hAnsi="Arial" w:cs="Arial"/>
          <w:sz w:val="24"/>
          <w:szCs w:val="24"/>
        </w:rPr>
      </w:pPr>
    </w:p>
    <w:p w14:paraId="4235BB07" w14:textId="6DC989E9" w:rsidR="00BA0167" w:rsidRDefault="00CE7F51" w:rsidP="00CE7F51">
      <w:pPr>
        <w:spacing w:after="0"/>
        <w:rPr>
          <w:rFonts w:ascii="Arial" w:hAnsi="Arial" w:cs="Arial"/>
          <w:sz w:val="24"/>
          <w:szCs w:val="24"/>
        </w:rPr>
      </w:pPr>
      <w:r>
        <w:rPr>
          <w:rFonts w:ascii="Arial" w:hAnsi="Arial" w:cs="Arial"/>
          <w:sz w:val="24"/>
          <w:szCs w:val="24"/>
        </w:rPr>
        <w:t xml:space="preserve">When employees enjoy their jobs, whether it is </w:t>
      </w:r>
      <w:r w:rsidR="00851AB2">
        <w:rPr>
          <w:rFonts w:ascii="Arial" w:hAnsi="Arial" w:cs="Arial"/>
          <w:sz w:val="24"/>
          <w:szCs w:val="24"/>
        </w:rPr>
        <w:t xml:space="preserve">due to </w:t>
      </w:r>
      <w:r>
        <w:rPr>
          <w:rFonts w:ascii="Arial" w:hAnsi="Arial" w:cs="Arial"/>
          <w:sz w:val="24"/>
          <w:szCs w:val="24"/>
        </w:rPr>
        <w:t>being managed well</w:t>
      </w:r>
      <w:r w:rsidR="00BA0167">
        <w:rPr>
          <w:rFonts w:ascii="Arial" w:hAnsi="Arial" w:cs="Arial"/>
          <w:sz w:val="24"/>
          <w:szCs w:val="24"/>
        </w:rPr>
        <w:t xml:space="preserve"> or having a </w:t>
      </w:r>
      <w:r w:rsidR="002B220C">
        <w:rPr>
          <w:rFonts w:ascii="Arial" w:hAnsi="Arial" w:cs="Arial"/>
          <w:sz w:val="24"/>
          <w:szCs w:val="24"/>
        </w:rPr>
        <w:t>sense</w:t>
      </w:r>
      <w:r w:rsidR="00BA0167">
        <w:rPr>
          <w:rFonts w:ascii="Arial" w:hAnsi="Arial" w:cs="Arial"/>
          <w:sz w:val="24"/>
          <w:szCs w:val="24"/>
        </w:rPr>
        <w:t xml:space="preserve"> of worth within the business, they will be happier </w:t>
      </w:r>
      <w:r w:rsidR="00851AB2">
        <w:rPr>
          <w:rFonts w:ascii="Arial" w:hAnsi="Arial" w:cs="Arial"/>
          <w:sz w:val="24"/>
          <w:szCs w:val="24"/>
        </w:rPr>
        <w:t>and more satisfied in their roles. This will have a positive impact on production through reduced sickness/absence</w:t>
      </w:r>
      <w:r w:rsidR="00D20803">
        <w:rPr>
          <w:rFonts w:ascii="Arial" w:hAnsi="Arial" w:cs="Arial"/>
          <w:sz w:val="24"/>
          <w:szCs w:val="24"/>
        </w:rPr>
        <w:t>,</w:t>
      </w:r>
      <w:r w:rsidR="00851AB2">
        <w:rPr>
          <w:rFonts w:ascii="Arial" w:hAnsi="Arial" w:cs="Arial"/>
          <w:sz w:val="24"/>
          <w:szCs w:val="24"/>
        </w:rPr>
        <w:t xml:space="preserve"> turnover and employees will have more drive, determination and innovation (CIPD 2021).</w:t>
      </w:r>
      <w:r w:rsidR="005604D5">
        <w:rPr>
          <w:rFonts w:ascii="Arial" w:hAnsi="Arial" w:cs="Arial"/>
          <w:sz w:val="24"/>
          <w:szCs w:val="24"/>
        </w:rPr>
        <w:t xml:space="preserve">  </w:t>
      </w:r>
      <w:r w:rsidR="002E3A81">
        <w:rPr>
          <w:rFonts w:ascii="Arial" w:hAnsi="Arial" w:cs="Arial"/>
          <w:sz w:val="24"/>
          <w:szCs w:val="24"/>
        </w:rPr>
        <w:t xml:space="preserve">The management of employees has a major impact on </w:t>
      </w:r>
      <w:r w:rsidR="004C5E11">
        <w:rPr>
          <w:rFonts w:ascii="Arial" w:hAnsi="Arial" w:cs="Arial"/>
          <w:sz w:val="24"/>
          <w:szCs w:val="24"/>
        </w:rPr>
        <w:t>e</w:t>
      </w:r>
      <w:r w:rsidR="005604D5">
        <w:rPr>
          <w:rFonts w:ascii="Arial" w:hAnsi="Arial" w:cs="Arial"/>
          <w:sz w:val="24"/>
          <w:szCs w:val="24"/>
        </w:rPr>
        <w:t xml:space="preserve">mployee engagement </w:t>
      </w:r>
      <w:r w:rsidR="004C5E11">
        <w:rPr>
          <w:rFonts w:ascii="Arial" w:hAnsi="Arial" w:cs="Arial"/>
          <w:sz w:val="24"/>
          <w:szCs w:val="24"/>
        </w:rPr>
        <w:t xml:space="preserve">and </w:t>
      </w:r>
      <w:r w:rsidR="005604D5">
        <w:rPr>
          <w:rFonts w:ascii="Arial" w:hAnsi="Arial" w:cs="Arial"/>
          <w:sz w:val="24"/>
          <w:szCs w:val="24"/>
        </w:rPr>
        <w:t xml:space="preserve">is becoming more </w:t>
      </w:r>
      <w:r w:rsidR="00C860CB">
        <w:rPr>
          <w:rFonts w:ascii="Arial" w:hAnsi="Arial" w:cs="Arial"/>
          <w:sz w:val="24"/>
          <w:szCs w:val="24"/>
        </w:rPr>
        <w:t>predominant within</w:t>
      </w:r>
      <w:r w:rsidR="005604D5">
        <w:rPr>
          <w:rFonts w:ascii="Arial" w:hAnsi="Arial" w:cs="Arial"/>
          <w:sz w:val="24"/>
          <w:szCs w:val="24"/>
        </w:rPr>
        <w:t xml:space="preserve"> businesses </w:t>
      </w:r>
      <w:r w:rsidR="00C860CB">
        <w:rPr>
          <w:rFonts w:ascii="Arial" w:hAnsi="Arial" w:cs="Arial"/>
          <w:sz w:val="24"/>
          <w:szCs w:val="24"/>
        </w:rPr>
        <w:t xml:space="preserve">and has caused many organisations to change their way of thinking. </w:t>
      </w:r>
    </w:p>
    <w:p w14:paraId="67BC971E" w14:textId="6357E56B" w:rsidR="00A27DE7" w:rsidRDefault="00A27DE7" w:rsidP="00CE7F51">
      <w:pPr>
        <w:spacing w:after="0"/>
        <w:rPr>
          <w:rFonts w:ascii="Arial" w:hAnsi="Arial" w:cs="Arial"/>
          <w:sz w:val="24"/>
          <w:szCs w:val="24"/>
        </w:rPr>
      </w:pPr>
    </w:p>
    <w:p w14:paraId="7A6CC032" w14:textId="0D0824EA" w:rsidR="00D20803" w:rsidRDefault="00D20803" w:rsidP="00CE7F51">
      <w:pPr>
        <w:spacing w:after="0"/>
        <w:rPr>
          <w:rFonts w:ascii="Arial" w:hAnsi="Arial" w:cs="Arial"/>
          <w:sz w:val="24"/>
          <w:szCs w:val="24"/>
        </w:rPr>
      </w:pPr>
      <w:r>
        <w:rPr>
          <w:rFonts w:ascii="Arial" w:hAnsi="Arial" w:cs="Arial"/>
          <w:sz w:val="24"/>
          <w:szCs w:val="24"/>
        </w:rPr>
        <w:t xml:space="preserve">This briefing paper goes into detail on </w:t>
      </w:r>
      <w:r w:rsidR="005604D5">
        <w:rPr>
          <w:rFonts w:ascii="Arial" w:hAnsi="Arial" w:cs="Arial"/>
          <w:sz w:val="24"/>
          <w:szCs w:val="24"/>
        </w:rPr>
        <w:t xml:space="preserve">the concept of </w:t>
      </w:r>
      <w:r>
        <w:rPr>
          <w:rFonts w:ascii="Arial" w:hAnsi="Arial" w:cs="Arial"/>
          <w:sz w:val="24"/>
          <w:szCs w:val="24"/>
        </w:rPr>
        <w:t xml:space="preserve">employee engagement and </w:t>
      </w:r>
      <w:r w:rsidR="005604D5">
        <w:rPr>
          <w:rFonts w:ascii="Arial" w:hAnsi="Arial" w:cs="Arial"/>
          <w:sz w:val="24"/>
          <w:szCs w:val="24"/>
        </w:rPr>
        <w:t>its positive business outcomes.</w:t>
      </w:r>
    </w:p>
    <w:p w14:paraId="5C4EC9D6" w14:textId="77777777" w:rsidR="00BA0167" w:rsidRDefault="00BA0167" w:rsidP="00CE7F51">
      <w:pPr>
        <w:spacing w:after="0"/>
        <w:rPr>
          <w:rFonts w:ascii="Arial" w:hAnsi="Arial" w:cs="Arial"/>
          <w:sz w:val="24"/>
          <w:szCs w:val="24"/>
        </w:rPr>
      </w:pPr>
    </w:p>
    <w:p w14:paraId="00EEE811" w14:textId="77777777" w:rsidR="000406F4" w:rsidRDefault="000406F4" w:rsidP="00CE7F51">
      <w:pPr>
        <w:spacing w:after="0"/>
        <w:rPr>
          <w:rFonts w:ascii="Arial" w:hAnsi="Arial" w:cs="Arial"/>
          <w:b/>
          <w:bCs/>
          <w:sz w:val="24"/>
          <w:szCs w:val="24"/>
          <w:u w:val="single"/>
        </w:rPr>
      </w:pPr>
    </w:p>
    <w:p w14:paraId="3907A97C" w14:textId="6BF068BC" w:rsidR="009968B2" w:rsidRPr="000406F4" w:rsidRDefault="000406F4" w:rsidP="00CE7F51">
      <w:pPr>
        <w:spacing w:after="0"/>
        <w:rPr>
          <w:rFonts w:ascii="Arial" w:hAnsi="Arial" w:cs="Arial"/>
          <w:b/>
          <w:bCs/>
          <w:sz w:val="24"/>
          <w:szCs w:val="24"/>
          <w:u w:val="single"/>
        </w:rPr>
      </w:pPr>
      <w:r w:rsidRPr="000406F4">
        <w:rPr>
          <w:rFonts w:ascii="Arial" w:hAnsi="Arial" w:cs="Arial"/>
          <w:b/>
          <w:bCs/>
          <w:sz w:val="24"/>
          <w:szCs w:val="24"/>
          <w:u w:val="single"/>
        </w:rPr>
        <w:t>Main Body</w:t>
      </w:r>
      <w:r w:rsidR="009968B2" w:rsidRPr="000406F4">
        <w:rPr>
          <w:rFonts w:ascii="Arial" w:hAnsi="Arial" w:cs="Arial"/>
          <w:b/>
          <w:bCs/>
          <w:sz w:val="24"/>
          <w:szCs w:val="24"/>
          <w:u w:val="single"/>
        </w:rPr>
        <w:br/>
      </w:r>
    </w:p>
    <w:p w14:paraId="7E297B2C" w14:textId="77777777" w:rsidR="00AB0416" w:rsidRDefault="000406F4" w:rsidP="008E25CD">
      <w:pPr>
        <w:spacing w:after="0" w:line="240" w:lineRule="auto"/>
        <w:rPr>
          <w:rFonts w:ascii="Arial" w:hAnsi="Arial" w:cs="Arial"/>
          <w:sz w:val="24"/>
          <w:szCs w:val="24"/>
        </w:rPr>
      </w:pPr>
      <w:r w:rsidRPr="000406F4">
        <w:rPr>
          <w:rFonts w:ascii="Arial" w:hAnsi="Arial" w:cs="Arial"/>
          <w:b/>
          <w:bCs/>
          <w:sz w:val="24"/>
          <w:szCs w:val="24"/>
        </w:rPr>
        <w:t>1.1</w:t>
      </w:r>
      <w:r>
        <w:rPr>
          <w:rFonts w:ascii="Arial" w:hAnsi="Arial" w:cs="Arial"/>
          <w:sz w:val="24"/>
          <w:szCs w:val="24"/>
        </w:rPr>
        <w:t xml:space="preserve"> </w:t>
      </w:r>
    </w:p>
    <w:p w14:paraId="44795A15" w14:textId="50FC67DD" w:rsidR="008E25CD" w:rsidRDefault="009E5913" w:rsidP="008E25CD">
      <w:pPr>
        <w:spacing w:after="0" w:line="240" w:lineRule="auto"/>
        <w:rPr>
          <w:rFonts w:ascii="Arial" w:hAnsi="Arial" w:cs="Arial"/>
          <w:sz w:val="24"/>
          <w:szCs w:val="24"/>
        </w:rPr>
      </w:pPr>
      <w:r>
        <w:rPr>
          <w:rFonts w:ascii="Arial" w:hAnsi="Arial" w:cs="Arial"/>
          <w:sz w:val="24"/>
          <w:szCs w:val="24"/>
        </w:rPr>
        <w:t xml:space="preserve">Employee engagement means different things to different people.  </w:t>
      </w:r>
      <w:r w:rsidR="0007466C">
        <w:rPr>
          <w:rFonts w:ascii="Arial" w:hAnsi="Arial" w:cs="Arial"/>
          <w:sz w:val="24"/>
          <w:szCs w:val="24"/>
        </w:rPr>
        <w:t>For</w:t>
      </w:r>
      <w:r>
        <w:rPr>
          <w:rFonts w:ascii="Arial" w:hAnsi="Arial" w:cs="Arial"/>
          <w:sz w:val="24"/>
          <w:szCs w:val="24"/>
        </w:rPr>
        <w:t xml:space="preserve"> an employee</w:t>
      </w:r>
      <w:r w:rsidR="00C223D5">
        <w:rPr>
          <w:rFonts w:ascii="Arial" w:hAnsi="Arial" w:cs="Arial"/>
          <w:sz w:val="24"/>
          <w:szCs w:val="24"/>
        </w:rPr>
        <w:t>,</w:t>
      </w:r>
      <w:r>
        <w:rPr>
          <w:rFonts w:ascii="Arial" w:hAnsi="Arial" w:cs="Arial"/>
          <w:sz w:val="24"/>
          <w:szCs w:val="24"/>
        </w:rPr>
        <w:t xml:space="preserve"> it could mean having a clear understanding of their role and how it fits within the organisation</w:t>
      </w:r>
      <w:r w:rsidR="000B48A0">
        <w:rPr>
          <w:rFonts w:ascii="Arial" w:hAnsi="Arial" w:cs="Arial"/>
          <w:sz w:val="24"/>
          <w:szCs w:val="24"/>
        </w:rPr>
        <w:t>’s culture</w:t>
      </w:r>
      <w:r>
        <w:rPr>
          <w:rFonts w:ascii="Arial" w:hAnsi="Arial" w:cs="Arial"/>
          <w:sz w:val="24"/>
          <w:szCs w:val="24"/>
        </w:rPr>
        <w:t xml:space="preserve"> </w:t>
      </w:r>
      <w:r w:rsidR="006E3252">
        <w:rPr>
          <w:rFonts w:ascii="Arial" w:hAnsi="Arial" w:cs="Arial"/>
          <w:sz w:val="24"/>
          <w:szCs w:val="24"/>
        </w:rPr>
        <w:t>and for an employer it could mean employees having positive attitudes</w:t>
      </w:r>
      <w:r w:rsidR="000E601B">
        <w:rPr>
          <w:rFonts w:ascii="Arial" w:hAnsi="Arial" w:cs="Arial"/>
          <w:sz w:val="24"/>
          <w:szCs w:val="24"/>
        </w:rPr>
        <w:t>,</w:t>
      </w:r>
      <w:r w:rsidR="006E3252">
        <w:rPr>
          <w:rFonts w:ascii="Arial" w:hAnsi="Arial" w:cs="Arial"/>
          <w:sz w:val="24"/>
          <w:szCs w:val="24"/>
        </w:rPr>
        <w:t xml:space="preserve"> taking pride in what they do</w:t>
      </w:r>
      <w:r w:rsidR="000E601B">
        <w:rPr>
          <w:rFonts w:ascii="Arial" w:hAnsi="Arial" w:cs="Arial"/>
          <w:sz w:val="24"/>
          <w:szCs w:val="24"/>
        </w:rPr>
        <w:t xml:space="preserve"> and contributing towards</w:t>
      </w:r>
      <w:r w:rsidR="00B4731D">
        <w:rPr>
          <w:rFonts w:ascii="Arial" w:hAnsi="Arial" w:cs="Arial"/>
          <w:sz w:val="24"/>
          <w:szCs w:val="24"/>
        </w:rPr>
        <w:t xml:space="preserve"> business success (HR Zone 2022)</w:t>
      </w:r>
      <w:r w:rsidR="006E3252">
        <w:rPr>
          <w:rFonts w:ascii="Arial" w:hAnsi="Arial" w:cs="Arial"/>
          <w:sz w:val="24"/>
          <w:szCs w:val="24"/>
        </w:rPr>
        <w:t xml:space="preserve">.  </w:t>
      </w:r>
      <w:r>
        <w:rPr>
          <w:rFonts w:ascii="Arial" w:hAnsi="Arial" w:cs="Arial"/>
          <w:sz w:val="24"/>
          <w:szCs w:val="24"/>
        </w:rPr>
        <w:t xml:space="preserve"> </w:t>
      </w:r>
      <w:r w:rsidR="00DA5E1E">
        <w:rPr>
          <w:rFonts w:ascii="Arial" w:hAnsi="Arial" w:cs="Arial"/>
          <w:sz w:val="24"/>
          <w:szCs w:val="24"/>
        </w:rPr>
        <w:t xml:space="preserve">  </w:t>
      </w:r>
    </w:p>
    <w:p w14:paraId="62CAB67F" w14:textId="15C80EAA" w:rsidR="007F4485" w:rsidRDefault="007F4485" w:rsidP="008E25CD">
      <w:pPr>
        <w:spacing w:after="0" w:line="240" w:lineRule="auto"/>
        <w:rPr>
          <w:rFonts w:ascii="Arial" w:hAnsi="Arial" w:cs="Arial"/>
          <w:sz w:val="24"/>
          <w:szCs w:val="24"/>
        </w:rPr>
      </w:pPr>
    </w:p>
    <w:p w14:paraId="5FFEC41F" w14:textId="3DA04710" w:rsidR="007F4485" w:rsidRPr="007F4485" w:rsidRDefault="007F4485" w:rsidP="007F4485">
      <w:pPr>
        <w:spacing w:after="0" w:line="240" w:lineRule="auto"/>
        <w:rPr>
          <w:rFonts w:ascii="Arial" w:hAnsi="Arial" w:cs="Arial"/>
          <w:sz w:val="24"/>
          <w:szCs w:val="24"/>
        </w:rPr>
      </w:pPr>
      <w:r w:rsidRPr="007F4485">
        <w:rPr>
          <w:rFonts w:ascii="Arial" w:hAnsi="Arial" w:cs="Arial"/>
          <w:sz w:val="24"/>
          <w:szCs w:val="24"/>
        </w:rPr>
        <w:t xml:space="preserve">According to Taylor (2016), employee engagement is not just about how </w:t>
      </w:r>
      <w:r>
        <w:rPr>
          <w:rFonts w:ascii="Arial" w:hAnsi="Arial" w:cs="Arial"/>
          <w:sz w:val="24"/>
          <w:szCs w:val="24"/>
        </w:rPr>
        <w:t>employees</w:t>
      </w:r>
      <w:r w:rsidRPr="007F4485">
        <w:rPr>
          <w:rFonts w:ascii="Arial" w:hAnsi="Arial" w:cs="Arial"/>
          <w:sz w:val="24"/>
          <w:szCs w:val="24"/>
        </w:rPr>
        <w:t xml:space="preserve"> behave</w:t>
      </w:r>
      <w:r>
        <w:rPr>
          <w:rFonts w:ascii="Arial" w:hAnsi="Arial" w:cs="Arial"/>
          <w:sz w:val="24"/>
          <w:szCs w:val="24"/>
        </w:rPr>
        <w:t>,</w:t>
      </w:r>
      <w:r w:rsidRPr="007F4485">
        <w:rPr>
          <w:rFonts w:ascii="Arial" w:hAnsi="Arial" w:cs="Arial"/>
          <w:sz w:val="24"/>
          <w:szCs w:val="24"/>
        </w:rPr>
        <w:t xml:space="preserve"> but also about how they </w:t>
      </w:r>
      <w:r>
        <w:rPr>
          <w:rFonts w:ascii="Arial" w:hAnsi="Arial" w:cs="Arial"/>
          <w:sz w:val="24"/>
          <w:szCs w:val="24"/>
        </w:rPr>
        <w:t xml:space="preserve">employ </w:t>
      </w:r>
      <w:r w:rsidRPr="007F4485">
        <w:rPr>
          <w:rFonts w:ascii="Arial" w:hAnsi="Arial" w:cs="Arial"/>
          <w:sz w:val="24"/>
          <w:szCs w:val="24"/>
        </w:rPr>
        <w:t>discretionary effort</w:t>
      </w:r>
      <w:r w:rsidR="000B48A0">
        <w:rPr>
          <w:rFonts w:ascii="Arial" w:hAnsi="Arial" w:cs="Arial"/>
          <w:sz w:val="24"/>
          <w:szCs w:val="24"/>
        </w:rPr>
        <w:t xml:space="preserve">, going </w:t>
      </w:r>
      <w:r w:rsidRPr="007F4485">
        <w:rPr>
          <w:rFonts w:ascii="Arial" w:hAnsi="Arial" w:cs="Arial"/>
          <w:sz w:val="24"/>
          <w:szCs w:val="24"/>
        </w:rPr>
        <w:t>above and beyond, to give a better service despite what their job description says.</w:t>
      </w:r>
    </w:p>
    <w:p w14:paraId="16518C4F" w14:textId="37799693" w:rsidR="00F15C3A" w:rsidRDefault="00F15C3A" w:rsidP="009F064D">
      <w:pPr>
        <w:spacing w:after="0" w:line="240" w:lineRule="auto"/>
        <w:rPr>
          <w:rFonts w:ascii="Arial" w:hAnsi="Arial" w:cs="Arial"/>
          <w:sz w:val="24"/>
          <w:szCs w:val="24"/>
        </w:rPr>
      </w:pPr>
    </w:p>
    <w:p w14:paraId="17A47CF0" w14:textId="5B366E04" w:rsidR="008E25CD" w:rsidRDefault="00C65A71" w:rsidP="00DF5C4F">
      <w:pPr>
        <w:spacing w:after="0" w:line="240" w:lineRule="auto"/>
        <w:rPr>
          <w:rFonts w:ascii="Arial" w:hAnsi="Arial" w:cs="Arial"/>
          <w:sz w:val="24"/>
          <w:szCs w:val="24"/>
        </w:rPr>
      </w:pPr>
      <w:r>
        <w:rPr>
          <w:rFonts w:ascii="Arial" w:hAnsi="Arial" w:cs="Arial"/>
          <w:sz w:val="24"/>
          <w:szCs w:val="24"/>
        </w:rPr>
        <w:t>Several</w:t>
      </w:r>
      <w:r w:rsidR="00A07CD4">
        <w:rPr>
          <w:rFonts w:ascii="Arial" w:hAnsi="Arial" w:cs="Arial"/>
          <w:sz w:val="24"/>
          <w:szCs w:val="24"/>
        </w:rPr>
        <w:t xml:space="preserve"> definitions exist for employee engagement such as</w:t>
      </w:r>
      <w:r w:rsidR="00922A06">
        <w:rPr>
          <w:rFonts w:ascii="Arial" w:hAnsi="Arial" w:cs="Arial"/>
          <w:sz w:val="24"/>
          <w:szCs w:val="24"/>
        </w:rPr>
        <w:t xml:space="preserve"> that from Bevan et al (1997) who says it’s </w:t>
      </w:r>
      <w:r w:rsidR="00A07CD4" w:rsidRPr="00DF5C4F">
        <w:rPr>
          <w:rFonts w:ascii="Arial" w:hAnsi="Arial" w:cs="Arial"/>
          <w:sz w:val="24"/>
          <w:szCs w:val="24"/>
        </w:rPr>
        <w:t>“</w:t>
      </w:r>
      <w:r w:rsidR="009F064D" w:rsidRPr="00DF5C4F">
        <w:rPr>
          <w:rFonts w:ascii="Arial" w:hAnsi="Arial" w:cs="Arial"/>
          <w:sz w:val="24"/>
          <w:szCs w:val="24"/>
        </w:rPr>
        <w:t>someone who is aware of business context and works closely with colleagues to improve performance within the job for the benefit of the organi</w:t>
      </w:r>
      <w:r w:rsidR="006B3C74">
        <w:rPr>
          <w:rFonts w:ascii="Arial" w:hAnsi="Arial" w:cs="Arial"/>
          <w:sz w:val="24"/>
          <w:szCs w:val="24"/>
        </w:rPr>
        <w:t>s</w:t>
      </w:r>
      <w:r w:rsidR="009F064D" w:rsidRPr="00DF5C4F">
        <w:rPr>
          <w:rFonts w:ascii="Arial" w:hAnsi="Arial" w:cs="Arial"/>
          <w:sz w:val="24"/>
          <w:szCs w:val="24"/>
        </w:rPr>
        <w:t>ation</w:t>
      </w:r>
      <w:r w:rsidR="00A07CD4" w:rsidRPr="00DF5C4F">
        <w:rPr>
          <w:rFonts w:ascii="Arial" w:hAnsi="Arial" w:cs="Arial"/>
          <w:sz w:val="24"/>
          <w:szCs w:val="24"/>
        </w:rPr>
        <w:t>”</w:t>
      </w:r>
      <w:r w:rsidR="00922A06">
        <w:rPr>
          <w:rFonts w:ascii="Arial" w:hAnsi="Arial" w:cs="Arial"/>
          <w:sz w:val="24"/>
          <w:szCs w:val="24"/>
        </w:rPr>
        <w:t>.  W</w:t>
      </w:r>
      <w:r w:rsidR="006B3C74">
        <w:rPr>
          <w:rFonts w:ascii="Arial" w:hAnsi="Arial" w:cs="Arial"/>
          <w:sz w:val="24"/>
          <w:szCs w:val="24"/>
        </w:rPr>
        <w:t>hilst</w:t>
      </w:r>
      <w:r w:rsidR="00A07CD4" w:rsidRPr="00DF5C4F">
        <w:rPr>
          <w:rFonts w:ascii="Arial" w:hAnsi="Arial" w:cs="Arial"/>
          <w:sz w:val="24"/>
          <w:szCs w:val="24"/>
        </w:rPr>
        <w:t xml:space="preserve"> </w:t>
      </w:r>
      <w:r w:rsidR="00DF5C4F">
        <w:rPr>
          <w:rFonts w:ascii="Arial" w:hAnsi="Arial" w:cs="Arial"/>
          <w:sz w:val="24"/>
          <w:szCs w:val="24"/>
        </w:rPr>
        <w:t>Towers Perrin (2007) says</w:t>
      </w:r>
      <w:r w:rsidR="00D770ED">
        <w:rPr>
          <w:rFonts w:ascii="Arial" w:hAnsi="Arial" w:cs="Arial"/>
          <w:sz w:val="24"/>
          <w:szCs w:val="24"/>
        </w:rPr>
        <w:t xml:space="preserve"> it’s</w:t>
      </w:r>
      <w:r w:rsidR="00DF5C4F">
        <w:rPr>
          <w:rFonts w:ascii="Arial" w:hAnsi="Arial" w:cs="Arial"/>
          <w:sz w:val="24"/>
          <w:szCs w:val="24"/>
        </w:rPr>
        <w:t xml:space="preserve"> “</w:t>
      </w:r>
      <w:r w:rsidR="00DF5C4F" w:rsidRPr="00DF5C4F">
        <w:rPr>
          <w:rFonts w:ascii="Arial" w:hAnsi="Arial" w:cs="Arial"/>
          <w:sz w:val="24"/>
          <w:szCs w:val="24"/>
        </w:rPr>
        <w:t>the extent to which employees put discretionary effort into their work, beyond the minimum to get the job done, in the form of extra time, brainpower or energy</w:t>
      </w:r>
      <w:r w:rsidR="0007466C">
        <w:rPr>
          <w:rFonts w:ascii="Arial" w:hAnsi="Arial" w:cs="Arial"/>
          <w:sz w:val="24"/>
          <w:szCs w:val="24"/>
        </w:rPr>
        <w:t>.</w:t>
      </w:r>
      <w:r w:rsidR="006B3C74">
        <w:rPr>
          <w:rFonts w:ascii="Arial" w:hAnsi="Arial" w:cs="Arial"/>
          <w:sz w:val="24"/>
          <w:szCs w:val="24"/>
        </w:rPr>
        <w:t>”</w:t>
      </w:r>
      <w:r w:rsidR="00922A06">
        <w:rPr>
          <w:rFonts w:ascii="Arial" w:hAnsi="Arial" w:cs="Arial"/>
          <w:sz w:val="24"/>
          <w:szCs w:val="24"/>
        </w:rPr>
        <w:t xml:space="preserve">  </w:t>
      </w:r>
    </w:p>
    <w:p w14:paraId="48EC88A3" w14:textId="519C9EC4" w:rsidR="00922A06" w:rsidRDefault="00922A06" w:rsidP="00DF5C4F">
      <w:pPr>
        <w:spacing w:after="0" w:line="240" w:lineRule="auto"/>
        <w:rPr>
          <w:rFonts w:ascii="Arial" w:hAnsi="Arial" w:cs="Arial"/>
          <w:sz w:val="24"/>
          <w:szCs w:val="24"/>
        </w:rPr>
      </w:pPr>
      <w:r>
        <w:rPr>
          <w:rFonts w:ascii="Arial" w:hAnsi="Arial" w:cs="Arial"/>
          <w:sz w:val="24"/>
          <w:szCs w:val="24"/>
        </w:rPr>
        <w:t>A more recent definition is from CIPD (201</w:t>
      </w:r>
      <w:r w:rsidR="000978D4">
        <w:rPr>
          <w:rFonts w:ascii="Arial" w:hAnsi="Arial" w:cs="Arial"/>
          <w:sz w:val="24"/>
          <w:szCs w:val="24"/>
        </w:rPr>
        <w:t>7)</w:t>
      </w:r>
      <w:r>
        <w:rPr>
          <w:rFonts w:ascii="Arial" w:hAnsi="Arial" w:cs="Arial"/>
          <w:sz w:val="24"/>
          <w:szCs w:val="24"/>
        </w:rPr>
        <w:t>, who state it’s “a combination of commitment</w:t>
      </w:r>
      <w:r w:rsidR="00F27E39">
        <w:rPr>
          <w:rFonts w:ascii="Arial" w:hAnsi="Arial" w:cs="Arial"/>
          <w:sz w:val="24"/>
          <w:szCs w:val="24"/>
        </w:rPr>
        <w:t>,</w:t>
      </w:r>
      <w:r>
        <w:rPr>
          <w:rFonts w:ascii="Arial" w:hAnsi="Arial" w:cs="Arial"/>
          <w:sz w:val="24"/>
          <w:szCs w:val="24"/>
        </w:rPr>
        <w:t xml:space="preserve"> company values plus willingness to help colleagues</w:t>
      </w:r>
      <w:r w:rsidR="00F27E39">
        <w:rPr>
          <w:rFonts w:ascii="Arial" w:hAnsi="Arial" w:cs="Arial"/>
          <w:sz w:val="24"/>
          <w:szCs w:val="24"/>
        </w:rPr>
        <w:t xml:space="preserve">”.  They go onto mention that it is what an employee </w:t>
      </w:r>
      <w:r w:rsidR="00C65A71">
        <w:rPr>
          <w:rFonts w:ascii="Arial" w:hAnsi="Arial" w:cs="Arial"/>
          <w:sz w:val="24"/>
          <w:szCs w:val="24"/>
        </w:rPr>
        <w:t>must</w:t>
      </w:r>
      <w:r w:rsidR="00F27E39">
        <w:rPr>
          <w:rFonts w:ascii="Arial" w:hAnsi="Arial" w:cs="Arial"/>
          <w:sz w:val="24"/>
          <w:szCs w:val="24"/>
        </w:rPr>
        <w:t xml:space="preserve"> give, not just what is required in their contract.</w:t>
      </w:r>
    </w:p>
    <w:p w14:paraId="6E137DC5" w14:textId="7CCCD238" w:rsidR="006B3C74" w:rsidRDefault="006B3C74" w:rsidP="00DF5C4F">
      <w:pPr>
        <w:spacing w:after="0" w:line="240" w:lineRule="auto"/>
        <w:rPr>
          <w:rFonts w:ascii="Arial" w:hAnsi="Arial" w:cs="Arial"/>
          <w:sz w:val="24"/>
          <w:szCs w:val="24"/>
        </w:rPr>
      </w:pPr>
    </w:p>
    <w:p w14:paraId="3C3101DB" w14:textId="43AA2238" w:rsidR="008E25CD" w:rsidRDefault="00F27E39" w:rsidP="008E25CD">
      <w:pPr>
        <w:spacing w:after="0" w:line="240" w:lineRule="auto"/>
        <w:rPr>
          <w:rFonts w:ascii="Arial" w:hAnsi="Arial" w:cs="Arial"/>
          <w:b/>
          <w:bCs/>
          <w:color w:val="FF0000"/>
          <w:sz w:val="24"/>
          <w:szCs w:val="24"/>
        </w:rPr>
      </w:pPr>
      <w:r>
        <w:rPr>
          <w:rFonts w:ascii="Arial" w:hAnsi="Arial" w:cs="Arial"/>
          <w:sz w:val="24"/>
          <w:szCs w:val="24"/>
        </w:rPr>
        <w:t xml:space="preserve">All three definitions </w:t>
      </w:r>
      <w:r w:rsidR="006B3C74">
        <w:rPr>
          <w:rFonts w:ascii="Arial" w:hAnsi="Arial" w:cs="Arial"/>
          <w:sz w:val="24"/>
          <w:szCs w:val="24"/>
        </w:rPr>
        <w:t>are quite contrasting, whil</w:t>
      </w:r>
      <w:r w:rsidR="00BB2180">
        <w:rPr>
          <w:rFonts w:ascii="Arial" w:hAnsi="Arial" w:cs="Arial"/>
          <w:sz w:val="24"/>
          <w:szCs w:val="24"/>
        </w:rPr>
        <w:t>st</w:t>
      </w:r>
      <w:r w:rsidR="006B3C74">
        <w:rPr>
          <w:rFonts w:ascii="Arial" w:hAnsi="Arial" w:cs="Arial"/>
          <w:sz w:val="24"/>
          <w:szCs w:val="24"/>
        </w:rPr>
        <w:t xml:space="preserve"> Perrin’s definition only focusses on employee performance, Bevan’s clearly centres on both performance and commitment to the organisation.</w:t>
      </w:r>
      <w:r>
        <w:rPr>
          <w:rFonts w:ascii="Arial" w:hAnsi="Arial" w:cs="Arial"/>
          <w:sz w:val="24"/>
          <w:szCs w:val="24"/>
        </w:rPr>
        <w:t xml:space="preserve">  Whereas the definition by CIPD </w:t>
      </w:r>
      <w:r w:rsidR="00506F37">
        <w:rPr>
          <w:rFonts w:ascii="Arial" w:hAnsi="Arial" w:cs="Arial"/>
          <w:sz w:val="24"/>
          <w:szCs w:val="24"/>
        </w:rPr>
        <w:t>explains that employee engagement doesn’t mean that employees are necessarily engaged when starting employment and that it shouldn’t be assumed.</w:t>
      </w:r>
      <w:r w:rsidR="008A6361">
        <w:rPr>
          <w:rFonts w:ascii="Arial" w:hAnsi="Arial" w:cs="Arial"/>
          <w:sz w:val="24"/>
          <w:szCs w:val="24"/>
        </w:rPr>
        <w:t xml:space="preserve">  However</w:t>
      </w:r>
      <w:r w:rsidR="00BB2180">
        <w:rPr>
          <w:rFonts w:ascii="Arial" w:hAnsi="Arial" w:cs="Arial"/>
          <w:sz w:val="24"/>
          <w:szCs w:val="24"/>
        </w:rPr>
        <w:t>,</w:t>
      </w:r>
      <w:r w:rsidR="008A6361">
        <w:rPr>
          <w:rFonts w:ascii="Arial" w:hAnsi="Arial" w:cs="Arial"/>
          <w:sz w:val="24"/>
          <w:szCs w:val="24"/>
        </w:rPr>
        <w:t xml:space="preserve"> the CIPD definition does tie in with that from Towers Perrin as both focus on the discretionary effort of individuals and going above and beyond</w:t>
      </w:r>
      <w:r w:rsidR="00E01318">
        <w:rPr>
          <w:rFonts w:ascii="Arial" w:hAnsi="Arial" w:cs="Arial"/>
          <w:sz w:val="24"/>
          <w:szCs w:val="24"/>
        </w:rPr>
        <w:t xml:space="preserve">, </w:t>
      </w:r>
      <w:r w:rsidR="000B48A0">
        <w:rPr>
          <w:rFonts w:ascii="Arial" w:hAnsi="Arial" w:cs="Arial"/>
          <w:sz w:val="24"/>
          <w:szCs w:val="24"/>
        </w:rPr>
        <w:t>but</w:t>
      </w:r>
      <w:r w:rsidR="00E01318">
        <w:rPr>
          <w:rFonts w:ascii="Arial" w:hAnsi="Arial" w:cs="Arial"/>
          <w:sz w:val="24"/>
          <w:szCs w:val="24"/>
        </w:rPr>
        <w:t xml:space="preserve"> the CIPD add that employee attitude (commitment) is another attribute</w:t>
      </w:r>
      <w:r w:rsidR="00BB2180">
        <w:rPr>
          <w:rFonts w:ascii="Arial" w:hAnsi="Arial" w:cs="Arial"/>
          <w:sz w:val="24"/>
          <w:szCs w:val="24"/>
        </w:rPr>
        <w:t xml:space="preserve"> an employee has when engaged at work.</w:t>
      </w:r>
    </w:p>
    <w:p w14:paraId="71F87AF7" w14:textId="20812100" w:rsidR="008E25CD" w:rsidRDefault="008E25CD" w:rsidP="008E25CD">
      <w:pPr>
        <w:spacing w:after="0" w:line="240" w:lineRule="auto"/>
        <w:rPr>
          <w:color w:val="FF0000"/>
        </w:rPr>
      </w:pPr>
    </w:p>
    <w:p w14:paraId="14DBD2F2" w14:textId="6D224F9E" w:rsidR="00CC147E" w:rsidRPr="00F17AB6" w:rsidRDefault="008C1FF1" w:rsidP="008E25CD">
      <w:pPr>
        <w:spacing w:after="0" w:line="240" w:lineRule="auto"/>
        <w:rPr>
          <w:rFonts w:ascii="Arial" w:hAnsi="Arial" w:cs="Arial"/>
          <w:sz w:val="24"/>
          <w:szCs w:val="24"/>
        </w:rPr>
      </w:pPr>
      <w:r>
        <w:rPr>
          <w:rFonts w:ascii="Arial" w:hAnsi="Arial" w:cs="Arial"/>
          <w:sz w:val="24"/>
          <w:szCs w:val="24"/>
        </w:rPr>
        <w:lastRenderedPageBreak/>
        <w:t>T</w:t>
      </w:r>
      <w:r w:rsidR="00CC147E" w:rsidRPr="00F17AB6">
        <w:rPr>
          <w:rFonts w:ascii="Arial" w:hAnsi="Arial" w:cs="Arial"/>
          <w:sz w:val="24"/>
          <w:szCs w:val="24"/>
        </w:rPr>
        <w:t>here are 2 different types of employee engagement</w:t>
      </w:r>
      <w:r>
        <w:rPr>
          <w:rFonts w:ascii="Arial" w:hAnsi="Arial" w:cs="Arial"/>
          <w:sz w:val="24"/>
          <w:szCs w:val="24"/>
        </w:rPr>
        <w:t xml:space="preserve"> according to CIPD (2012), these </w:t>
      </w:r>
      <w:r w:rsidR="00C65A71">
        <w:rPr>
          <w:rFonts w:ascii="Arial" w:hAnsi="Arial" w:cs="Arial"/>
          <w:sz w:val="24"/>
          <w:szCs w:val="24"/>
        </w:rPr>
        <w:t>are: -</w:t>
      </w:r>
    </w:p>
    <w:p w14:paraId="1C545DA3" w14:textId="0B1FAC66" w:rsidR="00CC147E" w:rsidRPr="00F17AB6" w:rsidRDefault="00CC147E" w:rsidP="008E25CD">
      <w:pPr>
        <w:spacing w:after="0" w:line="240" w:lineRule="auto"/>
        <w:rPr>
          <w:rFonts w:ascii="Arial" w:hAnsi="Arial" w:cs="Arial"/>
          <w:sz w:val="24"/>
          <w:szCs w:val="24"/>
        </w:rPr>
      </w:pPr>
      <w:r w:rsidRPr="00AB0416">
        <w:rPr>
          <w:rFonts w:ascii="Arial" w:hAnsi="Arial" w:cs="Arial"/>
          <w:sz w:val="24"/>
          <w:szCs w:val="24"/>
          <w:u w:val="single"/>
        </w:rPr>
        <w:t>Transactional</w:t>
      </w:r>
      <w:r w:rsidRPr="00F17AB6">
        <w:rPr>
          <w:rFonts w:ascii="Arial" w:hAnsi="Arial" w:cs="Arial"/>
          <w:sz w:val="24"/>
          <w:szCs w:val="24"/>
        </w:rPr>
        <w:t>, whe</w:t>
      </w:r>
      <w:r w:rsidR="00F17AB6" w:rsidRPr="00F17AB6">
        <w:rPr>
          <w:rFonts w:ascii="Arial" w:hAnsi="Arial" w:cs="Arial"/>
          <w:sz w:val="24"/>
          <w:szCs w:val="24"/>
        </w:rPr>
        <w:t>n an employee shows they are engaged, however they are not committed to their role</w:t>
      </w:r>
      <w:r w:rsidR="00F17AB6">
        <w:rPr>
          <w:rFonts w:ascii="Arial" w:hAnsi="Arial" w:cs="Arial"/>
          <w:sz w:val="24"/>
          <w:szCs w:val="24"/>
        </w:rPr>
        <w:t xml:space="preserve"> e.g. engaged by their bonus/salary, however</w:t>
      </w:r>
      <w:r w:rsidR="007F4485">
        <w:rPr>
          <w:rFonts w:ascii="Arial" w:hAnsi="Arial" w:cs="Arial"/>
          <w:sz w:val="24"/>
          <w:szCs w:val="24"/>
        </w:rPr>
        <w:t>,</w:t>
      </w:r>
      <w:r w:rsidR="00F17AB6">
        <w:rPr>
          <w:rFonts w:ascii="Arial" w:hAnsi="Arial" w:cs="Arial"/>
          <w:sz w:val="24"/>
          <w:szCs w:val="24"/>
        </w:rPr>
        <w:t xml:space="preserve"> are clockwatching to finish their shift.</w:t>
      </w:r>
    </w:p>
    <w:p w14:paraId="75FDDBFA" w14:textId="26578096" w:rsidR="009968B2" w:rsidRPr="000406F4" w:rsidRDefault="00F17AB6" w:rsidP="000406F4">
      <w:pPr>
        <w:spacing w:after="0" w:line="240" w:lineRule="auto"/>
        <w:rPr>
          <w:rFonts w:ascii="Arial" w:hAnsi="Arial" w:cs="Arial"/>
          <w:sz w:val="24"/>
          <w:szCs w:val="24"/>
        </w:rPr>
      </w:pPr>
      <w:r w:rsidRPr="00AB0416">
        <w:rPr>
          <w:rFonts w:ascii="Arial" w:hAnsi="Arial" w:cs="Arial"/>
          <w:sz w:val="24"/>
          <w:szCs w:val="24"/>
          <w:u w:val="single"/>
        </w:rPr>
        <w:t>Emotional,</w:t>
      </w:r>
      <w:r w:rsidRPr="00F17AB6">
        <w:rPr>
          <w:rFonts w:ascii="Arial" w:hAnsi="Arial" w:cs="Arial"/>
          <w:sz w:val="24"/>
          <w:szCs w:val="24"/>
        </w:rPr>
        <w:t xml:space="preserve"> when an employee is emotionally attached to a part of their work</w:t>
      </w:r>
      <w:r w:rsidR="00BB7A17">
        <w:rPr>
          <w:rFonts w:ascii="Arial" w:hAnsi="Arial" w:cs="Arial"/>
          <w:sz w:val="24"/>
          <w:szCs w:val="24"/>
        </w:rPr>
        <w:t xml:space="preserve"> and therefore feel</w:t>
      </w:r>
      <w:r w:rsidR="00484350">
        <w:rPr>
          <w:rFonts w:ascii="Arial" w:hAnsi="Arial" w:cs="Arial"/>
          <w:sz w:val="24"/>
          <w:szCs w:val="24"/>
        </w:rPr>
        <w:t>s</w:t>
      </w:r>
      <w:r w:rsidR="00BB7A17">
        <w:rPr>
          <w:rFonts w:ascii="Arial" w:hAnsi="Arial" w:cs="Arial"/>
          <w:sz w:val="24"/>
          <w:szCs w:val="24"/>
        </w:rPr>
        <w:t xml:space="preserve"> good about it</w:t>
      </w:r>
      <w:r w:rsidRPr="00F17AB6">
        <w:rPr>
          <w:rFonts w:ascii="Arial" w:hAnsi="Arial" w:cs="Arial"/>
          <w:sz w:val="24"/>
          <w:szCs w:val="24"/>
        </w:rPr>
        <w:t>.</w:t>
      </w:r>
    </w:p>
    <w:p w14:paraId="002F653F" w14:textId="43BF3936" w:rsidR="00A406A0" w:rsidRDefault="00A406A0" w:rsidP="00E66D93">
      <w:pPr>
        <w:spacing w:after="0" w:line="240" w:lineRule="auto"/>
        <w:rPr>
          <w:rFonts w:ascii="Arial" w:hAnsi="Arial" w:cs="Arial"/>
          <w:b/>
          <w:bCs/>
          <w:sz w:val="24"/>
          <w:szCs w:val="24"/>
        </w:rPr>
      </w:pPr>
    </w:p>
    <w:p w14:paraId="4196CB27" w14:textId="77777777" w:rsidR="00AB0416" w:rsidRDefault="000406F4" w:rsidP="00033907">
      <w:pPr>
        <w:spacing w:after="0" w:line="240" w:lineRule="auto"/>
        <w:rPr>
          <w:rFonts w:ascii="Arial" w:hAnsi="Arial" w:cs="Arial"/>
          <w:sz w:val="24"/>
          <w:szCs w:val="24"/>
        </w:rPr>
      </w:pPr>
      <w:r w:rsidRPr="000406F4">
        <w:rPr>
          <w:rFonts w:ascii="Arial" w:hAnsi="Arial" w:cs="Arial"/>
          <w:b/>
          <w:bCs/>
          <w:sz w:val="24"/>
          <w:szCs w:val="24"/>
        </w:rPr>
        <w:t>1.2</w:t>
      </w:r>
      <w:r>
        <w:rPr>
          <w:rFonts w:ascii="Arial" w:hAnsi="Arial" w:cs="Arial"/>
          <w:sz w:val="24"/>
          <w:szCs w:val="24"/>
        </w:rPr>
        <w:t xml:space="preserve"> </w:t>
      </w:r>
    </w:p>
    <w:p w14:paraId="4C95539F" w14:textId="3584C56E" w:rsidR="00F453BB" w:rsidRDefault="00033907" w:rsidP="00033907">
      <w:pPr>
        <w:spacing w:after="0" w:line="240" w:lineRule="auto"/>
        <w:rPr>
          <w:rFonts w:ascii="Arial" w:hAnsi="Arial" w:cs="Arial"/>
          <w:sz w:val="24"/>
          <w:szCs w:val="24"/>
        </w:rPr>
      </w:pPr>
      <w:r>
        <w:rPr>
          <w:rFonts w:ascii="Arial" w:hAnsi="Arial" w:cs="Arial"/>
          <w:sz w:val="24"/>
          <w:szCs w:val="24"/>
        </w:rPr>
        <w:t xml:space="preserve">Employee engagement has links </w:t>
      </w:r>
      <w:r w:rsidR="00C65A71">
        <w:rPr>
          <w:rFonts w:ascii="Arial" w:hAnsi="Arial" w:cs="Arial"/>
          <w:sz w:val="24"/>
          <w:szCs w:val="24"/>
        </w:rPr>
        <w:t>like</w:t>
      </w:r>
      <w:r w:rsidR="002307D3">
        <w:rPr>
          <w:rFonts w:ascii="Arial" w:hAnsi="Arial" w:cs="Arial"/>
          <w:sz w:val="24"/>
          <w:szCs w:val="24"/>
        </w:rPr>
        <w:t xml:space="preserve"> </w:t>
      </w:r>
      <w:r>
        <w:rPr>
          <w:rFonts w:ascii="Arial" w:hAnsi="Arial" w:cs="Arial"/>
          <w:sz w:val="24"/>
          <w:szCs w:val="24"/>
        </w:rPr>
        <w:t xml:space="preserve">that of </w:t>
      </w:r>
      <w:r w:rsidR="00B43163">
        <w:rPr>
          <w:rFonts w:ascii="Arial" w:hAnsi="Arial" w:cs="Arial"/>
          <w:sz w:val="24"/>
          <w:szCs w:val="24"/>
        </w:rPr>
        <w:t>employee commitment, employee involvement and job satisfaction.  A</w:t>
      </w:r>
      <w:r>
        <w:rPr>
          <w:rFonts w:ascii="Arial" w:hAnsi="Arial" w:cs="Arial"/>
          <w:sz w:val="24"/>
          <w:szCs w:val="24"/>
        </w:rPr>
        <w:t>ccording to Vance (2006)</w:t>
      </w:r>
      <w:r w:rsidR="00B43163">
        <w:rPr>
          <w:rFonts w:ascii="Arial" w:hAnsi="Arial" w:cs="Arial"/>
          <w:sz w:val="24"/>
          <w:szCs w:val="24"/>
        </w:rPr>
        <w:t xml:space="preserve">, employee commitment </w:t>
      </w:r>
      <w:r>
        <w:rPr>
          <w:rFonts w:ascii="Arial" w:hAnsi="Arial" w:cs="Arial"/>
          <w:sz w:val="24"/>
          <w:szCs w:val="24"/>
        </w:rPr>
        <w:t>is “motivation</w:t>
      </w:r>
      <w:r w:rsidRPr="00033907">
        <w:rPr>
          <w:rFonts w:ascii="Arial" w:hAnsi="Arial" w:cs="Arial"/>
          <w:sz w:val="24"/>
          <w:szCs w:val="24"/>
        </w:rPr>
        <w:t xml:space="preserve"> to </w:t>
      </w:r>
      <w:r>
        <w:rPr>
          <w:rFonts w:ascii="Arial" w:hAnsi="Arial" w:cs="Arial"/>
          <w:sz w:val="24"/>
          <w:szCs w:val="24"/>
        </w:rPr>
        <w:t xml:space="preserve">keep going </w:t>
      </w:r>
      <w:r w:rsidR="002307D3">
        <w:rPr>
          <w:rFonts w:ascii="Arial" w:hAnsi="Arial" w:cs="Arial"/>
          <w:sz w:val="24"/>
          <w:szCs w:val="24"/>
        </w:rPr>
        <w:t>on a planned course of action which is often down to feeling obligated to do so”.</w:t>
      </w:r>
      <w:r w:rsidR="005F6FAC">
        <w:rPr>
          <w:rFonts w:ascii="Arial" w:hAnsi="Arial" w:cs="Arial"/>
          <w:sz w:val="24"/>
          <w:szCs w:val="24"/>
        </w:rPr>
        <w:t xml:space="preserve">  Employees who are committed give time devoted to their role and</w:t>
      </w:r>
      <w:r w:rsidR="00F90C98">
        <w:rPr>
          <w:rFonts w:ascii="Arial" w:hAnsi="Arial" w:cs="Arial"/>
          <w:sz w:val="24"/>
          <w:szCs w:val="24"/>
        </w:rPr>
        <w:t xml:space="preserve"> </w:t>
      </w:r>
      <w:r w:rsidR="005F6FAC">
        <w:rPr>
          <w:rFonts w:ascii="Arial" w:hAnsi="Arial" w:cs="Arial"/>
          <w:sz w:val="24"/>
          <w:szCs w:val="24"/>
        </w:rPr>
        <w:t>responsibilities and often express feelings of positivity</w:t>
      </w:r>
      <w:r w:rsidR="00F90C98">
        <w:rPr>
          <w:rFonts w:ascii="Arial" w:hAnsi="Arial" w:cs="Arial"/>
          <w:sz w:val="24"/>
          <w:szCs w:val="24"/>
        </w:rPr>
        <w:t xml:space="preserve"> and job satisfaction.</w:t>
      </w:r>
    </w:p>
    <w:p w14:paraId="049DEC3C" w14:textId="397C5F43" w:rsidR="00F90C98" w:rsidRDefault="00F90C98" w:rsidP="00033907">
      <w:pPr>
        <w:spacing w:after="0" w:line="240" w:lineRule="auto"/>
        <w:rPr>
          <w:rFonts w:ascii="Arial" w:hAnsi="Arial" w:cs="Arial"/>
          <w:sz w:val="24"/>
          <w:szCs w:val="24"/>
        </w:rPr>
      </w:pPr>
    </w:p>
    <w:p w14:paraId="735F6048" w14:textId="6BC06B55" w:rsidR="00F90C98" w:rsidRDefault="00F90C98" w:rsidP="00033907">
      <w:pPr>
        <w:spacing w:after="0" w:line="240" w:lineRule="auto"/>
        <w:rPr>
          <w:rFonts w:ascii="Arial" w:hAnsi="Arial" w:cs="Arial"/>
          <w:sz w:val="24"/>
          <w:szCs w:val="24"/>
        </w:rPr>
      </w:pPr>
      <w:r>
        <w:rPr>
          <w:rFonts w:ascii="Arial" w:hAnsi="Arial" w:cs="Arial"/>
          <w:sz w:val="24"/>
          <w:szCs w:val="24"/>
        </w:rPr>
        <w:t>According to Taylor (2016), there are 3 characteristics of an employee’s commitment to an organisation.  These are:</w:t>
      </w:r>
    </w:p>
    <w:p w14:paraId="36BC9DCF" w14:textId="548A8133" w:rsidR="001B3916" w:rsidRDefault="00CF4D06" w:rsidP="00033907">
      <w:pPr>
        <w:spacing w:after="0" w:line="240" w:lineRule="auto"/>
        <w:rPr>
          <w:rFonts w:ascii="Arial" w:hAnsi="Arial" w:cs="Arial"/>
          <w:sz w:val="24"/>
          <w:szCs w:val="24"/>
        </w:rPr>
      </w:pPr>
      <w:r w:rsidRPr="00CF4D06">
        <w:rPr>
          <w:rFonts w:ascii="Arial" w:hAnsi="Arial" w:cs="Arial"/>
          <w:sz w:val="24"/>
          <w:szCs w:val="24"/>
          <w:u w:val="single"/>
        </w:rPr>
        <w:t>Affective Commitment</w:t>
      </w:r>
      <w:r>
        <w:rPr>
          <w:rFonts w:ascii="Arial" w:hAnsi="Arial" w:cs="Arial"/>
          <w:sz w:val="24"/>
          <w:szCs w:val="24"/>
        </w:rPr>
        <w:t xml:space="preserve"> - the emotional attachment an employee has to their role and aligns this to business goals</w:t>
      </w:r>
      <w:r w:rsidR="00A23587">
        <w:rPr>
          <w:rFonts w:ascii="Arial" w:hAnsi="Arial" w:cs="Arial"/>
          <w:sz w:val="24"/>
          <w:szCs w:val="24"/>
        </w:rPr>
        <w:t xml:space="preserve"> and providing a good service</w:t>
      </w:r>
      <w:r w:rsidR="001B3916">
        <w:rPr>
          <w:rFonts w:ascii="Arial" w:hAnsi="Arial" w:cs="Arial"/>
          <w:sz w:val="24"/>
          <w:szCs w:val="24"/>
        </w:rPr>
        <w:t xml:space="preserve">.  They are committed </w:t>
      </w:r>
      <w:r>
        <w:rPr>
          <w:rFonts w:ascii="Arial" w:hAnsi="Arial" w:cs="Arial"/>
          <w:sz w:val="24"/>
          <w:szCs w:val="24"/>
        </w:rPr>
        <w:t>because they want to</w:t>
      </w:r>
      <w:r w:rsidR="001B3916">
        <w:rPr>
          <w:rFonts w:ascii="Arial" w:hAnsi="Arial" w:cs="Arial"/>
          <w:sz w:val="24"/>
          <w:szCs w:val="24"/>
        </w:rPr>
        <w:t xml:space="preserve"> be not just because it is in their contract. </w:t>
      </w:r>
      <w:r>
        <w:rPr>
          <w:rFonts w:ascii="Arial" w:hAnsi="Arial" w:cs="Arial"/>
          <w:sz w:val="24"/>
          <w:szCs w:val="24"/>
        </w:rPr>
        <w:t xml:space="preserve"> </w:t>
      </w:r>
    </w:p>
    <w:p w14:paraId="10CA600E" w14:textId="765E4045" w:rsidR="00F90C98" w:rsidRDefault="001B3916" w:rsidP="00033907">
      <w:pPr>
        <w:spacing w:after="0" w:line="240" w:lineRule="auto"/>
        <w:rPr>
          <w:rFonts w:ascii="Arial" w:hAnsi="Arial" w:cs="Arial"/>
          <w:sz w:val="24"/>
          <w:szCs w:val="24"/>
        </w:rPr>
      </w:pPr>
      <w:r w:rsidRPr="001B3916">
        <w:rPr>
          <w:rFonts w:ascii="Arial" w:hAnsi="Arial" w:cs="Arial"/>
          <w:sz w:val="24"/>
          <w:szCs w:val="24"/>
          <w:u w:val="single"/>
        </w:rPr>
        <w:t xml:space="preserve">Continuance Commitment </w:t>
      </w:r>
      <w:r w:rsidR="00A23587">
        <w:rPr>
          <w:rFonts w:ascii="Arial" w:hAnsi="Arial" w:cs="Arial"/>
          <w:sz w:val="24"/>
          <w:szCs w:val="24"/>
        </w:rPr>
        <w:t>–</w:t>
      </w:r>
      <w:r>
        <w:rPr>
          <w:rFonts w:ascii="Arial" w:hAnsi="Arial" w:cs="Arial"/>
          <w:sz w:val="24"/>
          <w:szCs w:val="24"/>
        </w:rPr>
        <w:t xml:space="preserve"> </w:t>
      </w:r>
      <w:r w:rsidR="00A23587">
        <w:rPr>
          <w:rFonts w:ascii="Arial" w:hAnsi="Arial" w:cs="Arial"/>
          <w:sz w:val="24"/>
          <w:szCs w:val="24"/>
        </w:rPr>
        <w:t>Employees continue to commit to the business due to ‘costs’</w:t>
      </w:r>
      <w:r w:rsidR="00CF4D06">
        <w:rPr>
          <w:rFonts w:ascii="Arial" w:hAnsi="Arial" w:cs="Arial"/>
          <w:sz w:val="24"/>
          <w:szCs w:val="24"/>
        </w:rPr>
        <w:t xml:space="preserve"> </w:t>
      </w:r>
      <w:r w:rsidR="00A23587">
        <w:rPr>
          <w:rFonts w:ascii="Arial" w:hAnsi="Arial" w:cs="Arial"/>
          <w:sz w:val="24"/>
          <w:szCs w:val="24"/>
        </w:rPr>
        <w:t xml:space="preserve">if they left the business e.g. </w:t>
      </w:r>
      <w:r w:rsidR="006E49D4">
        <w:rPr>
          <w:rFonts w:ascii="Arial" w:hAnsi="Arial" w:cs="Arial"/>
          <w:sz w:val="24"/>
          <w:szCs w:val="24"/>
        </w:rPr>
        <w:t xml:space="preserve">they currently have a </w:t>
      </w:r>
      <w:r w:rsidR="00A23587">
        <w:rPr>
          <w:rFonts w:ascii="Arial" w:hAnsi="Arial" w:cs="Arial"/>
          <w:sz w:val="24"/>
          <w:szCs w:val="24"/>
        </w:rPr>
        <w:t xml:space="preserve">good salary and benefits and feel that they have to stay with the business </w:t>
      </w:r>
      <w:r w:rsidR="006E49D4">
        <w:rPr>
          <w:rFonts w:ascii="Arial" w:hAnsi="Arial" w:cs="Arial"/>
          <w:sz w:val="24"/>
          <w:szCs w:val="24"/>
        </w:rPr>
        <w:t xml:space="preserve">just </w:t>
      </w:r>
      <w:r w:rsidR="00A23587">
        <w:rPr>
          <w:rFonts w:ascii="Arial" w:hAnsi="Arial" w:cs="Arial"/>
          <w:sz w:val="24"/>
          <w:szCs w:val="24"/>
        </w:rPr>
        <w:t>for this reason.</w:t>
      </w:r>
      <w:r w:rsidR="006E49D4">
        <w:rPr>
          <w:rFonts w:ascii="Arial" w:hAnsi="Arial" w:cs="Arial"/>
          <w:sz w:val="24"/>
          <w:szCs w:val="24"/>
        </w:rPr>
        <w:t xml:space="preserve">  </w:t>
      </w:r>
    </w:p>
    <w:p w14:paraId="18D496AC" w14:textId="2F3ADB2B" w:rsidR="006E49D4" w:rsidRPr="00033907" w:rsidRDefault="006E49D4" w:rsidP="00033907">
      <w:pPr>
        <w:spacing w:after="0" w:line="240" w:lineRule="auto"/>
        <w:rPr>
          <w:rFonts w:ascii="Arial" w:hAnsi="Arial" w:cs="Arial"/>
          <w:sz w:val="24"/>
          <w:szCs w:val="24"/>
        </w:rPr>
      </w:pPr>
      <w:r w:rsidRPr="006E49D4">
        <w:rPr>
          <w:rFonts w:ascii="Arial" w:hAnsi="Arial" w:cs="Arial"/>
          <w:sz w:val="24"/>
          <w:szCs w:val="24"/>
          <w:u w:val="single"/>
        </w:rPr>
        <w:t>Normative Commitment</w:t>
      </w:r>
      <w:r>
        <w:rPr>
          <w:rFonts w:ascii="Arial" w:hAnsi="Arial" w:cs="Arial"/>
          <w:sz w:val="24"/>
          <w:szCs w:val="24"/>
        </w:rPr>
        <w:t xml:space="preserve"> -Employees stay with the business because they feel obligated to do so.  This could be due to an employer investing in training and the employee feels they must stay with them until this investment has been paid off.  </w:t>
      </w:r>
    </w:p>
    <w:p w14:paraId="36959F03" w14:textId="724A68EC" w:rsidR="00F453BB" w:rsidRDefault="00F453BB" w:rsidP="009968B2">
      <w:pPr>
        <w:spacing w:after="0" w:line="240" w:lineRule="auto"/>
        <w:rPr>
          <w:rFonts w:ascii="Arial" w:hAnsi="Arial" w:cs="Arial"/>
          <w:sz w:val="24"/>
          <w:szCs w:val="24"/>
        </w:rPr>
      </w:pPr>
    </w:p>
    <w:p w14:paraId="2BA81441" w14:textId="3552F973" w:rsidR="00E61883" w:rsidRDefault="00E61883" w:rsidP="009968B2">
      <w:pPr>
        <w:spacing w:after="0" w:line="240" w:lineRule="auto"/>
        <w:rPr>
          <w:rFonts w:ascii="Arial" w:hAnsi="Arial" w:cs="Arial"/>
          <w:sz w:val="24"/>
          <w:szCs w:val="24"/>
        </w:rPr>
      </w:pPr>
      <w:r>
        <w:rPr>
          <w:rFonts w:ascii="Arial" w:hAnsi="Arial" w:cs="Arial"/>
          <w:sz w:val="24"/>
          <w:szCs w:val="24"/>
        </w:rPr>
        <w:t xml:space="preserve">From the above information, </w:t>
      </w:r>
      <w:r w:rsidR="00C65A71">
        <w:rPr>
          <w:rFonts w:ascii="Arial" w:hAnsi="Arial" w:cs="Arial"/>
          <w:sz w:val="24"/>
          <w:szCs w:val="24"/>
        </w:rPr>
        <w:t>employee</w:t>
      </w:r>
      <w:r w:rsidRPr="00E61883">
        <w:rPr>
          <w:rFonts w:ascii="Arial" w:hAnsi="Arial" w:cs="Arial"/>
          <w:sz w:val="24"/>
          <w:szCs w:val="24"/>
        </w:rPr>
        <w:t xml:space="preserve"> commitment refers to the level of employee dedication towards completing a particular task or an activity</w:t>
      </w:r>
      <w:r>
        <w:rPr>
          <w:rFonts w:ascii="Arial" w:hAnsi="Arial" w:cs="Arial"/>
          <w:sz w:val="24"/>
          <w:szCs w:val="24"/>
        </w:rPr>
        <w:t xml:space="preserve">, whereas </w:t>
      </w:r>
      <w:r w:rsidRPr="00E61883">
        <w:rPr>
          <w:rFonts w:ascii="Arial" w:hAnsi="Arial" w:cs="Arial"/>
          <w:sz w:val="24"/>
          <w:szCs w:val="24"/>
        </w:rPr>
        <w:t xml:space="preserve">employee engagement involves the employee’s contribution towards </w:t>
      </w:r>
      <w:r w:rsidR="005E3548">
        <w:rPr>
          <w:rFonts w:ascii="Arial" w:hAnsi="Arial" w:cs="Arial"/>
          <w:sz w:val="24"/>
          <w:szCs w:val="24"/>
        </w:rPr>
        <w:t xml:space="preserve">attaining </w:t>
      </w:r>
      <w:r w:rsidRPr="00E61883">
        <w:rPr>
          <w:rFonts w:ascii="Arial" w:hAnsi="Arial" w:cs="Arial"/>
          <w:sz w:val="24"/>
          <w:szCs w:val="24"/>
        </w:rPr>
        <w:t>organi</w:t>
      </w:r>
      <w:r>
        <w:rPr>
          <w:rFonts w:ascii="Arial" w:hAnsi="Arial" w:cs="Arial"/>
          <w:sz w:val="24"/>
          <w:szCs w:val="24"/>
        </w:rPr>
        <w:t>s</w:t>
      </w:r>
      <w:r w:rsidRPr="00E61883">
        <w:rPr>
          <w:rFonts w:ascii="Arial" w:hAnsi="Arial" w:cs="Arial"/>
          <w:sz w:val="24"/>
          <w:szCs w:val="24"/>
        </w:rPr>
        <w:t>ational goals</w:t>
      </w:r>
      <w:r>
        <w:rPr>
          <w:rFonts w:ascii="Arial" w:hAnsi="Arial" w:cs="Arial"/>
          <w:sz w:val="24"/>
          <w:szCs w:val="24"/>
        </w:rPr>
        <w:t>.</w:t>
      </w:r>
    </w:p>
    <w:p w14:paraId="19EEC681" w14:textId="77777777" w:rsidR="00E61883" w:rsidRPr="00F453BB" w:rsidRDefault="00E61883" w:rsidP="009968B2">
      <w:pPr>
        <w:spacing w:after="0" w:line="240" w:lineRule="auto"/>
        <w:rPr>
          <w:rFonts w:ascii="Arial" w:hAnsi="Arial" w:cs="Arial"/>
          <w:sz w:val="24"/>
          <w:szCs w:val="24"/>
        </w:rPr>
      </w:pPr>
    </w:p>
    <w:p w14:paraId="5C32633C" w14:textId="71CD7690" w:rsidR="00F453BB" w:rsidRDefault="006D5D14" w:rsidP="009968B2">
      <w:pPr>
        <w:spacing w:after="0" w:line="240" w:lineRule="auto"/>
        <w:rPr>
          <w:rFonts w:ascii="Arial" w:hAnsi="Arial" w:cs="Arial"/>
          <w:sz w:val="24"/>
          <w:szCs w:val="24"/>
        </w:rPr>
      </w:pPr>
      <w:r>
        <w:rPr>
          <w:rFonts w:ascii="Arial" w:hAnsi="Arial" w:cs="Arial"/>
          <w:sz w:val="24"/>
          <w:szCs w:val="24"/>
        </w:rPr>
        <w:t xml:space="preserve">Employee Involvement </w:t>
      </w:r>
      <w:r w:rsidR="00E61883">
        <w:rPr>
          <w:rFonts w:ascii="Arial" w:hAnsi="Arial" w:cs="Arial"/>
          <w:sz w:val="24"/>
          <w:szCs w:val="24"/>
        </w:rPr>
        <w:t xml:space="preserve">on the other hand </w:t>
      </w:r>
      <w:r>
        <w:rPr>
          <w:rFonts w:ascii="Arial" w:hAnsi="Arial" w:cs="Arial"/>
          <w:sz w:val="24"/>
          <w:szCs w:val="24"/>
        </w:rPr>
        <w:t xml:space="preserve">is when an </w:t>
      </w:r>
      <w:r w:rsidR="00DA0C2C" w:rsidRPr="00DA0C2C">
        <w:rPr>
          <w:rFonts w:ascii="Arial" w:hAnsi="Arial" w:cs="Arial"/>
          <w:sz w:val="24"/>
          <w:szCs w:val="24"/>
        </w:rPr>
        <w:t>employee will take an active role in the business</w:t>
      </w:r>
      <w:r w:rsidR="00BE609D">
        <w:rPr>
          <w:rFonts w:ascii="Arial" w:hAnsi="Arial" w:cs="Arial"/>
          <w:sz w:val="24"/>
          <w:szCs w:val="24"/>
        </w:rPr>
        <w:t>, b</w:t>
      </w:r>
      <w:r w:rsidR="00B43163">
        <w:rPr>
          <w:rFonts w:ascii="Arial" w:hAnsi="Arial" w:cs="Arial"/>
          <w:sz w:val="24"/>
          <w:szCs w:val="24"/>
        </w:rPr>
        <w:t>y implementing</w:t>
      </w:r>
      <w:r w:rsidR="00DA0C2C" w:rsidRPr="00DA0C2C">
        <w:rPr>
          <w:rFonts w:ascii="Arial" w:hAnsi="Arial" w:cs="Arial"/>
          <w:sz w:val="24"/>
          <w:szCs w:val="24"/>
        </w:rPr>
        <w:t xml:space="preserve"> new initiatives, tak</w:t>
      </w:r>
      <w:r w:rsidR="00B43163">
        <w:rPr>
          <w:rFonts w:ascii="Arial" w:hAnsi="Arial" w:cs="Arial"/>
          <w:sz w:val="24"/>
          <w:szCs w:val="24"/>
        </w:rPr>
        <w:t>ing</w:t>
      </w:r>
      <w:r w:rsidR="00DA0C2C" w:rsidRPr="00DA0C2C">
        <w:rPr>
          <w:rFonts w:ascii="Arial" w:hAnsi="Arial" w:cs="Arial"/>
          <w:sz w:val="24"/>
          <w:szCs w:val="24"/>
        </w:rPr>
        <w:t xml:space="preserve"> ownership and actively participat</w:t>
      </w:r>
      <w:r w:rsidR="00B43163">
        <w:rPr>
          <w:rFonts w:ascii="Arial" w:hAnsi="Arial" w:cs="Arial"/>
          <w:sz w:val="24"/>
          <w:szCs w:val="24"/>
        </w:rPr>
        <w:t>ing</w:t>
      </w:r>
      <w:r w:rsidR="00DA0C2C" w:rsidRPr="00DA0C2C">
        <w:rPr>
          <w:rFonts w:ascii="Arial" w:hAnsi="Arial" w:cs="Arial"/>
          <w:sz w:val="24"/>
          <w:szCs w:val="24"/>
        </w:rPr>
        <w:t xml:space="preserve"> in driving change</w:t>
      </w:r>
      <w:r>
        <w:rPr>
          <w:rFonts w:ascii="Arial" w:hAnsi="Arial" w:cs="Arial"/>
          <w:sz w:val="24"/>
          <w:szCs w:val="24"/>
        </w:rPr>
        <w:t xml:space="preserve"> (Freeman 2013).  </w:t>
      </w:r>
      <w:r w:rsidR="00B43163">
        <w:rPr>
          <w:rFonts w:ascii="Arial" w:hAnsi="Arial" w:cs="Arial"/>
          <w:sz w:val="24"/>
          <w:szCs w:val="24"/>
        </w:rPr>
        <w:t xml:space="preserve">Once an employee is engaged and </w:t>
      </w:r>
      <w:r>
        <w:rPr>
          <w:rFonts w:ascii="Arial" w:hAnsi="Arial" w:cs="Arial"/>
          <w:sz w:val="24"/>
          <w:szCs w:val="24"/>
        </w:rPr>
        <w:t>accepting</w:t>
      </w:r>
      <w:r w:rsidR="00B43163">
        <w:rPr>
          <w:rFonts w:ascii="Arial" w:hAnsi="Arial" w:cs="Arial"/>
          <w:sz w:val="24"/>
          <w:szCs w:val="24"/>
        </w:rPr>
        <w:t xml:space="preserve"> of</w:t>
      </w:r>
      <w:r>
        <w:rPr>
          <w:rFonts w:ascii="Arial" w:hAnsi="Arial" w:cs="Arial"/>
          <w:sz w:val="24"/>
          <w:szCs w:val="24"/>
        </w:rPr>
        <w:t xml:space="preserve"> company values/objectives</w:t>
      </w:r>
      <w:r w:rsidR="00ED0E08">
        <w:rPr>
          <w:rFonts w:ascii="Arial" w:hAnsi="Arial" w:cs="Arial"/>
          <w:sz w:val="24"/>
          <w:szCs w:val="24"/>
        </w:rPr>
        <w:t>, they then become involved by</w:t>
      </w:r>
      <w:r w:rsidR="00B43163">
        <w:rPr>
          <w:rFonts w:ascii="Arial" w:hAnsi="Arial" w:cs="Arial"/>
          <w:sz w:val="24"/>
          <w:szCs w:val="24"/>
        </w:rPr>
        <w:t xml:space="preserve"> working towards the objectives.</w:t>
      </w:r>
    </w:p>
    <w:p w14:paraId="5AD12F8C" w14:textId="2619FB1B" w:rsidR="00ED0E08" w:rsidRDefault="00ED0E08" w:rsidP="009968B2">
      <w:pPr>
        <w:spacing w:after="0" w:line="240" w:lineRule="auto"/>
        <w:rPr>
          <w:rFonts w:ascii="Arial" w:hAnsi="Arial" w:cs="Arial"/>
          <w:sz w:val="24"/>
          <w:szCs w:val="24"/>
        </w:rPr>
      </w:pPr>
    </w:p>
    <w:p w14:paraId="4DC30E34" w14:textId="71E9D71B" w:rsidR="00ED0E08" w:rsidRDefault="00ED0E08" w:rsidP="009968B2">
      <w:pPr>
        <w:spacing w:after="0" w:line="240" w:lineRule="auto"/>
        <w:rPr>
          <w:rFonts w:ascii="Arial" w:hAnsi="Arial" w:cs="Arial"/>
          <w:sz w:val="24"/>
          <w:szCs w:val="24"/>
        </w:rPr>
      </w:pPr>
      <w:r>
        <w:rPr>
          <w:rFonts w:ascii="Arial" w:hAnsi="Arial" w:cs="Arial"/>
          <w:sz w:val="24"/>
          <w:szCs w:val="24"/>
        </w:rPr>
        <w:t xml:space="preserve">Employee involvement is being used more within modern businesses by transferring management initiatives to line managers and the factory floor and according to </w:t>
      </w:r>
      <w:r w:rsidR="00BE609D">
        <w:rPr>
          <w:rFonts w:ascii="Arial" w:hAnsi="Arial" w:cs="Arial"/>
          <w:sz w:val="24"/>
          <w:szCs w:val="24"/>
        </w:rPr>
        <w:t>CIPD (2020)</w:t>
      </w:r>
      <w:r>
        <w:rPr>
          <w:rFonts w:ascii="Arial" w:hAnsi="Arial" w:cs="Arial"/>
          <w:sz w:val="24"/>
          <w:szCs w:val="24"/>
        </w:rPr>
        <w:t>, increas</w:t>
      </w:r>
      <w:r w:rsidR="00BE609D">
        <w:rPr>
          <w:rFonts w:ascii="Arial" w:hAnsi="Arial" w:cs="Arial"/>
          <w:sz w:val="24"/>
          <w:szCs w:val="24"/>
        </w:rPr>
        <w:t>ing</w:t>
      </w:r>
      <w:r>
        <w:rPr>
          <w:rFonts w:ascii="Arial" w:hAnsi="Arial" w:cs="Arial"/>
          <w:sz w:val="24"/>
          <w:szCs w:val="24"/>
        </w:rPr>
        <w:t xml:space="preserve"> profitability and business performance</w:t>
      </w:r>
      <w:r w:rsidR="00BE609D">
        <w:rPr>
          <w:rFonts w:ascii="Arial" w:hAnsi="Arial" w:cs="Arial"/>
          <w:sz w:val="24"/>
          <w:szCs w:val="24"/>
        </w:rPr>
        <w:t>.</w:t>
      </w:r>
      <w:r>
        <w:rPr>
          <w:rFonts w:ascii="Arial" w:hAnsi="Arial" w:cs="Arial"/>
          <w:sz w:val="24"/>
          <w:szCs w:val="24"/>
        </w:rPr>
        <w:t xml:space="preserve"> </w:t>
      </w:r>
    </w:p>
    <w:p w14:paraId="32EE1E3F" w14:textId="740B1F0A" w:rsidR="005D4777" w:rsidRDefault="005D4777" w:rsidP="009968B2">
      <w:pPr>
        <w:spacing w:after="0" w:line="240" w:lineRule="auto"/>
        <w:rPr>
          <w:rFonts w:ascii="Arial" w:hAnsi="Arial" w:cs="Arial"/>
          <w:sz w:val="24"/>
          <w:szCs w:val="24"/>
        </w:rPr>
      </w:pPr>
    </w:p>
    <w:p w14:paraId="4AD60A75" w14:textId="77777777" w:rsidR="00FB7EAE" w:rsidRDefault="005D4777" w:rsidP="005D4777">
      <w:pPr>
        <w:spacing w:after="0" w:line="240" w:lineRule="auto"/>
        <w:rPr>
          <w:rFonts w:ascii="Arial" w:hAnsi="Arial" w:cs="Arial"/>
          <w:sz w:val="24"/>
          <w:szCs w:val="24"/>
        </w:rPr>
      </w:pPr>
      <w:r>
        <w:rPr>
          <w:rFonts w:ascii="Arial" w:hAnsi="Arial" w:cs="Arial"/>
          <w:sz w:val="24"/>
          <w:szCs w:val="24"/>
        </w:rPr>
        <w:t xml:space="preserve">Job satisfaction according to </w:t>
      </w:r>
      <w:r w:rsidR="00F0673C">
        <w:rPr>
          <w:rFonts w:ascii="Arial" w:hAnsi="Arial" w:cs="Arial"/>
          <w:sz w:val="24"/>
          <w:szCs w:val="24"/>
        </w:rPr>
        <w:t xml:space="preserve">Customs Insight (2022) is </w:t>
      </w:r>
      <w:r>
        <w:rPr>
          <w:rFonts w:ascii="Arial" w:hAnsi="Arial" w:cs="Arial"/>
          <w:sz w:val="24"/>
          <w:szCs w:val="24"/>
        </w:rPr>
        <w:t>“</w:t>
      </w:r>
      <w:r w:rsidRPr="005D4777">
        <w:rPr>
          <w:rFonts w:ascii="Arial" w:hAnsi="Arial" w:cs="Arial"/>
          <w:sz w:val="24"/>
          <w:szCs w:val="24"/>
        </w:rPr>
        <w:t>how content or satisfied employees are with their jobs</w:t>
      </w:r>
      <w:r>
        <w:rPr>
          <w:rFonts w:ascii="Arial" w:hAnsi="Arial" w:cs="Arial"/>
          <w:sz w:val="24"/>
          <w:szCs w:val="24"/>
        </w:rPr>
        <w:t>”</w:t>
      </w:r>
      <w:r w:rsidR="00F0673C">
        <w:rPr>
          <w:rFonts w:ascii="Arial" w:hAnsi="Arial" w:cs="Arial"/>
          <w:sz w:val="24"/>
          <w:szCs w:val="24"/>
        </w:rPr>
        <w:t xml:space="preserve">.  Job satisfaction is often recorded by workplace questionnaires/surveys, factors that may affect employee satisfaction at work include workload, salary or management.  </w:t>
      </w:r>
    </w:p>
    <w:p w14:paraId="3B78E396" w14:textId="77777777" w:rsidR="00FB7EAE" w:rsidRDefault="00FB7EAE" w:rsidP="005D4777">
      <w:pPr>
        <w:spacing w:after="0" w:line="240" w:lineRule="auto"/>
        <w:rPr>
          <w:rFonts w:ascii="Arial" w:hAnsi="Arial" w:cs="Arial"/>
          <w:sz w:val="24"/>
          <w:szCs w:val="24"/>
        </w:rPr>
      </w:pPr>
    </w:p>
    <w:p w14:paraId="69B2BFC3" w14:textId="48CD8DAE" w:rsidR="005D4777" w:rsidRPr="00F453BB" w:rsidRDefault="00FB7EAE" w:rsidP="005D4777">
      <w:pPr>
        <w:spacing w:after="0" w:line="240" w:lineRule="auto"/>
        <w:rPr>
          <w:rFonts w:ascii="Arial" w:hAnsi="Arial" w:cs="Arial"/>
          <w:sz w:val="24"/>
          <w:szCs w:val="24"/>
        </w:rPr>
      </w:pPr>
      <w:r>
        <w:rPr>
          <w:rFonts w:ascii="Arial" w:hAnsi="Arial" w:cs="Arial"/>
          <w:sz w:val="24"/>
          <w:szCs w:val="24"/>
        </w:rPr>
        <w:t xml:space="preserve">A difference between engagement and </w:t>
      </w:r>
      <w:r w:rsidR="00F0673C">
        <w:rPr>
          <w:rFonts w:ascii="Arial" w:hAnsi="Arial" w:cs="Arial"/>
          <w:sz w:val="24"/>
          <w:szCs w:val="24"/>
        </w:rPr>
        <w:t xml:space="preserve">satisfaction </w:t>
      </w:r>
      <w:r>
        <w:rPr>
          <w:rFonts w:ascii="Arial" w:hAnsi="Arial" w:cs="Arial"/>
          <w:sz w:val="24"/>
          <w:szCs w:val="24"/>
        </w:rPr>
        <w:t xml:space="preserve">is that job satisfaction </w:t>
      </w:r>
      <w:r w:rsidR="00F0673C">
        <w:rPr>
          <w:rFonts w:ascii="Arial" w:hAnsi="Arial" w:cs="Arial"/>
          <w:sz w:val="24"/>
          <w:szCs w:val="24"/>
        </w:rPr>
        <w:t xml:space="preserve">see’s employees </w:t>
      </w:r>
      <w:r w:rsidR="00145D10">
        <w:rPr>
          <w:rFonts w:ascii="Arial" w:hAnsi="Arial" w:cs="Arial"/>
          <w:sz w:val="24"/>
          <w:szCs w:val="24"/>
        </w:rPr>
        <w:t>happy in their jobs</w:t>
      </w:r>
      <w:r>
        <w:rPr>
          <w:rFonts w:ascii="Arial" w:hAnsi="Arial" w:cs="Arial"/>
          <w:sz w:val="24"/>
          <w:szCs w:val="24"/>
        </w:rPr>
        <w:t xml:space="preserve"> </w:t>
      </w:r>
      <w:r w:rsidR="00145D10">
        <w:rPr>
          <w:rFonts w:ascii="Arial" w:hAnsi="Arial" w:cs="Arial"/>
          <w:sz w:val="24"/>
          <w:szCs w:val="24"/>
        </w:rPr>
        <w:t>but does not mean that they go above and beyond</w:t>
      </w:r>
      <w:r>
        <w:rPr>
          <w:rFonts w:ascii="Arial" w:hAnsi="Arial" w:cs="Arial"/>
          <w:sz w:val="24"/>
          <w:szCs w:val="24"/>
        </w:rPr>
        <w:t xml:space="preserve"> (</w:t>
      </w:r>
      <w:r w:rsidR="005E3548">
        <w:rPr>
          <w:rFonts w:ascii="Arial" w:hAnsi="Arial" w:cs="Arial"/>
          <w:sz w:val="24"/>
          <w:szCs w:val="24"/>
        </w:rPr>
        <w:t>their work</w:t>
      </w:r>
      <w:r>
        <w:rPr>
          <w:rFonts w:ascii="Arial" w:hAnsi="Arial" w:cs="Arial"/>
          <w:sz w:val="24"/>
          <w:szCs w:val="24"/>
        </w:rPr>
        <w:t xml:space="preserve"> o</w:t>
      </w:r>
      <w:r w:rsidR="005E3548">
        <w:rPr>
          <w:rFonts w:ascii="Arial" w:hAnsi="Arial" w:cs="Arial"/>
          <w:sz w:val="24"/>
          <w:szCs w:val="24"/>
        </w:rPr>
        <w:t xml:space="preserve">utput may be good enough, however they may not be adding value to </w:t>
      </w:r>
      <w:r w:rsidR="005E3548">
        <w:rPr>
          <w:rFonts w:ascii="Arial" w:hAnsi="Arial" w:cs="Arial"/>
          <w:sz w:val="24"/>
          <w:szCs w:val="24"/>
        </w:rPr>
        <w:lastRenderedPageBreak/>
        <w:t>the organisation</w:t>
      </w:r>
      <w:r>
        <w:rPr>
          <w:rFonts w:ascii="Arial" w:hAnsi="Arial" w:cs="Arial"/>
          <w:sz w:val="24"/>
          <w:szCs w:val="24"/>
        </w:rPr>
        <w:t>)</w:t>
      </w:r>
      <w:r w:rsidR="005E3548">
        <w:rPr>
          <w:rFonts w:ascii="Arial" w:hAnsi="Arial" w:cs="Arial"/>
          <w:sz w:val="24"/>
          <w:szCs w:val="24"/>
        </w:rPr>
        <w:t xml:space="preserve">.  </w:t>
      </w:r>
      <w:r>
        <w:rPr>
          <w:rFonts w:ascii="Arial" w:hAnsi="Arial" w:cs="Arial"/>
          <w:sz w:val="24"/>
          <w:szCs w:val="24"/>
        </w:rPr>
        <w:t>W</w:t>
      </w:r>
      <w:r w:rsidR="005E3548">
        <w:rPr>
          <w:rFonts w:ascii="Arial" w:hAnsi="Arial" w:cs="Arial"/>
          <w:sz w:val="24"/>
          <w:szCs w:val="24"/>
        </w:rPr>
        <w:t>hereas e</w:t>
      </w:r>
      <w:r w:rsidR="005E3548" w:rsidRPr="00F0673C">
        <w:rPr>
          <w:rFonts w:ascii="Arial" w:hAnsi="Arial" w:cs="Arial"/>
          <w:sz w:val="24"/>
          <w:szCs w:val="24"/>
        </w:rPr>
        <w:t>ngaged employees are motivated to do more than the bare minimum needed to keep their jobs</w:t>
      </w:r>
      <w:r w:rsidR="005E3548">
        <w:rPr>
          <w:rFonts w:ascii="Arial" w:hAnsi="Arial" w:cs="Arial"/>
          <w:sz w:val="24"/>
          <w:szCs w:val="24"/>
        </w:rPr>
        <w:t xml:space="preserve">. </w:t>
      </w:r>
    </w:p>
    <w:p w14:paraId="24404DE8" w14:textId="06A1C1A0" w:rsidR="00F453BB" w:rsidRDefault="00F453BB" w:rsidP="009968B2">
      <w:pPr>
        <w:spacing w:after="0" w:line="240" w:lineRule="auto"/>
        <w:rPr>
          <w:rFonts w:cs="Arial"/>
          <w:sz w:val="20"/>
          <w:szCs w:val="20"/>
        </w:rPr>
      </w:pPr>
    </w:p>
    <w:p w14:paraId="068DD95E" w14:textId="41EC95BC" w:rsidR="00E61883" w:rsidRDefault="00E61883" w:rsidP="009968B2">
      <w:pPr>
        <w:spacing w:after="0" w:line="240" w:lineRule="auto"/>
        <w:rPr>
          <w:rFonts w:cs="Arial"/>
          <w:sz w:val="20"/>
          <w:szCs w:val="20"/>
        </w:rPr>
      </w:pPr>
    </w:p>
    <w:p w14:paraId="71650074" w14:textId="77777777" w:rsidR="00021A78" w:rsidRPr="009968B2" w:rsidRDefault="00021A78" w:rsidP="009968B2">
      <w:pPr>
        <w:spacing w:after="0" w:line="240" w:lineRule="auto"/>
        <w:rPr>
          <w:rFonts w:cs="Arial"/>
          <w:sz w:val="20"/>
          <w:szCs w:val="20"/>
        </w:rPr>
      </w:pPr>
    </w:p>
    <w:p w14:paraId="2A31E6A9" w14:textId="18674AC9" w:rsidR="00AB164E" w:rsidRDefault="009968B2" w:rsidP="009968B2">
      <w:pPr>
        <w:spacing w:after="0" w:line="240" w:lineRule="auto"/>
        <w:rPr>
          <w:rFonts w:ascii="Arial" w:hAnsi="Arial" w:cs="Arial"/>
          <w:b/>
          <w:bCs/>
          <w:sz w:val="24"/>
          <w:szCs w:val="24"/>
        </w:rPr>
      </w:pPr>
      <w:r w:rsidRPr="00F453BB">
        <w:rPr>
          <w:rFonts w:ascii="Arial" w:hAnsi="Arial" w:cs="Arial"/>
          <w:b/>
          <w:bCs/>
          <w:sz w:val="24"/>
          <w:szCs w:val="24"/>
        </w:rPr>
        <w:t xml:space="preserve">2.1 </w:t>
      </w:r>
    </w:p>
    <w:p w14:paraId="67112AB9" w14:textId="608B5166" w:rsidR="002112AD" w:rsidRDefault="001075AF" w:rsidP="009968B2">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Purcell (</w:t>
      </w:r>
      <w:r w:rsidR="006227D1">
        <w:rPr>
          <w:rFonts w:ascii="Arial" w:hAnsi="Arial" w:cs="Arial"/>
          <w:sz w:val="24"/>
          <w:szCs w:val="24"/>
          <w:shd w:val="clear" w:color="auto" w:fill="FFFFFF"/>
        </w:rPr>
        <w:t>2010)</w:t>
      </w:r>
      <w:r w:rsidR="00200F9F">
        <w:rPr>
          <w:rFonts w:ascii="Arial" w:hAnsi="Arial" w:cs="Arial"/>
          <w:sz w:val="24"/>
          <w:szCs w:val="24"/>
          <w:shd w:val="clear" w:color="auto" w:fill="FFFFFF"/>
        </w:rPr>
        <w:t xml:space="preserve"> states that</w:t>
      </w:r>
      <w:r w:rsidR="006227D1">
        <w:rPr>
          <w:rFonts w:ascii="Arial" w:hAnsi="Arial" w:cs="Arial"/>
          <w:sz w:val="24"/>
          <w:szCs w:val="24"/>
          <w:shd w:val="clear" w:color="auto" w:fill="FFFFFF"/>
        </w:rPr>
        <w:t>, o</w:t>
      </w:r>
      <w:r w:rsidR="009452DB">
        <w:rPr>
          <w:rFonts w:ascii="Arial" w:hAnsi="Arial" w:cs="Arial"/>
          <w:sz w:val="24"/>
          <w:szCs w:val="24"/>
          <w:shd w:val="clear" w:color="auto" w:fill="FFFFFF"/>
        </w:rPr>
        <w:t xml:space="preserve">rganisations with greater amounts of engagement will demonstrate one if not many of the following </w:t>
      </w:r>
      <w:r w:rsidR="005176DD">
        <w:rPr>
          <w:rFonts w:ascii="Arial" w:hAnsi="Arial" w:cs="Arial"/>
          <w:sz w:val="24"/>
          <w:szCs w:val="24"/>
          <w:shd w:val="clear" w:color="auto" w:fill="FFFFFF"/>
        </w:rPr>
        <w:t>factors</w:t>
      </w:r>
      <w:r w:rsidR="009452DB">
        <w:rPr>
          <w:rFonts w:ascii="Arial" w:hAnsi="Arial" w:cs="Arial"/>
          <w:sz w:val="24"/>
          <w:szCs w:val="24"/>
          <w:shd w:val="clear" w:color="auto" w:fill="FFFFFF"/>
        </w:rPr>
        <w:t xml:space="preserve">: </w:t>
      </w:r>
    </w:p>
    <w:p w14:paraId="41AE4B3D" w14:textId="2A30F430" w:rsidR="005176DD" w:rsidRPr="005176DD" w:rsidRDefault="005176DD" w:rsidP="005176DD">
      <w:pPr>
        <w:pStyle w:val="ListParagraph"/>
        <w:numPr>
          <w:ilvl w:val="0"/>
          <w:numId w:val="12"/>
        </w:numPr>
        <w:spacing w:after="0" w:line="240" w:lineRule="auto"/>
        <w:rPr>
          <w:rFonts w:ascii="Arial" w:hAnsi="Arial" w:cs="Arial"/>
          <w:sz w:val="24"/>
          <w:szCs w:val="24"/>
        </w:rPr>
      </w:pPr>
      <w:r>
        <w:rPr>
          <w:rFonts w:ascii="Arial" w:hAnsi="Arial" w:cs="Arial"/>
          <w:sz w:val="24"/>
          <w:szCs w:val="24"/>
        </w:rPr>
        <w:t>Trust towards management – high levels shown by employees</w:t>
      </w:r>
      <w:r w:rsidRPr="005176DD">
        <w:rPr>
          <w:rFonts w:ascii="Arial" w:hAnsi="Arial" w:cs="Arial"/>
          <w:sz w:val="24"/>
          <w:szCs w:val="24"/>
        </w:rPr>
        <w:t xml:space="preserve"> </w:t>
      </w:r>
    </w:p>
    <w:p w14:paraId="56893D86" w14:textId="739AC966" w:rsidR="005176DD" w:rsidRPr="005176DD" w:rsidRDefault="005176DD" w:rsidP="005176DD">
      <w:pPr>
        <w:pStyle w:val="ListParagraph"/>
        <w:numPr>
          <w:ilvl w:val="0"/>
          <w:numId w:val="12"/>
        </w:numPr>
        <w:spacing w:after="0" w:line="240" w:lineRule="auto"/>
        <w:rPr>
          <w:rFonts w:ascii="Arial" w:hAnsi="Arial" w:cs="Arial"/>
          <w:sz w:val="24"/>
          <w:szCs w:val="24"/>
        </w:rPr>
      </w:pPr>
      <w:r>
        <w:rPr>
          <w:rFonts w:ascii="Arial" w:hAnsi="Arial" w:cs="Arial"/>
          <w:sz w:val="24"/>
          <w:szCs w:val="24"/>
        </w:rPr>
        <w:t xml:space="preserve">Job satisfaction – employees </w:t>
      </w:r>
      <w:r w:rsidR="001075AF">
        <w:rPr>
          <w:rFonts w:ascii="Arial" w:hAnsi="Arial" w:cs="Arial"/>
          <w:sz w:val="24"/>
          <w:szCs w:val="24"/>
        </w:rPr>
        <w:t xml:space="preserve">are </w:t>
      </w:r>
      <w:r>
        <w:rPr>
          <w:rFonts w:ascii="Arial" w:hAnsi="Arial" w:cs="Arial"/>
          <w:sz w:val="24"/>
          <w:szCs w:val="24"/>
        </w:rPr>
        <w:t>content in their roles</w:t>
      </w:r>
    </w:p>
    <w:p w14:paraId="6A0A30C4" w14:textId="0D0F8682" w:rsidR="005176DD" w:rsidRPr="005176DD" w:rsidRDefault="001075AF" w:rsidP="005176DD">
      <w:pPr>
        <w:pStyle w:val="ListParagraph"/>
        <w:numPr>
          <w:ilvl w:val="0"/>
          <w:numId w:val="12"/>
        </w:numPr>
        <w:spacing w:after="0" w:line="240" w:lineRule="auto"/>
        <w:rPr>
          <w:rFonts w:ascii="Arial" w:hAnsi="Arial" w:cs="Arial"/>
          <w:sz w:val="24"/>
          <w:szCs w:val="24"/>
        </w:rPr>
      </w:pPr>
      <w:r>
        <w:rPr>
          <w:rFonts w:ascii="Arial" w:hAnsi="Arial" w:cs="Arial"/>
          <w:sz w:val="24"/>
          <w:szCs w:val="24"/>
        </w:rPr>
        <w:t xml:space="preserve">Employees are satisfied with their amount of involvement </w:t>
      </w:r>
      <w:r w:rsidR="00F910A3">
        <w:rPr>
          <w:rFonts w:ascii="Arial" w:hAnsi="Arial" w:cs="Arial"/>
          <w:sz w:val="24"/>
          <w:szCs w:val="24"/>
        </w:rPr>
        <w:t xml:space="preserve">and contribution they have </w:t>
      </w:r>
      <w:r>
        <w:rPr>
          <w:rFonts w:ascii="Arial" w:hAnsi="Arial" w:cs="Arial"/>
          <w:sz w:val="24"/>
          <w:szCs w:val="24"/>
        </w:rPr>
        <w:t>in workplace decisions</w:t>
      </w:r>
    </w:p>
    <w:p w14:paraId="23FDCF68" w14:textId="14FF4AD9" w:rsidR="005176DD" w:rsidRPr="005176DD" w:rsidRDefault="001075AF" w:rsidP="005176DD">
      <w:pPr>
        <w:pStyle w:val="ListParagraph"/>
        <w:numPr>
          <w:ilvl w:val="0"/>
          <w:numId w:val="12"/>
        </w:numPr>
        <w:spacing w:after="0" w:line="240" w:lineRule="auto"/>
        <w:rPr>
          <w:rFonts w:ascii="Arial" w:hAnsi="Arial" w:cs="Arial"/>
          <w:sz w:val="24"/>
          <w:szCs w:val="24"/>
        </w:rPr>
      </w:pPr>
      <w:r>
        <w:rPr>
          <w:rFonts w:ascii="Arial" w:hAnsi="Arial" w:cs="Arial"/>
          <w:sz w:val="24"/>
          <w:szCs w:val="24"/>
        </w:rPr>
        <w:t>The relationships between employees and management are of a high quality</w:t>
      </w:r>
    </w:p>
    <w:p w14:paraId="5B0A9A74" w14:textId="36B1A54E" w:rsidR="005176DD" w:rsidRPr="005176DD" w:rsidRDefault="001075AF" w:rsidP="005176DD">
      <w:pPr>
        <w:pStyle w:val="ListParagraph"/>
        <w:numPr>
          <w:ilvl w:val="0"/>
          <w:numId w:val="12"/>
        </w:numPr>
        <w:spacing w:after="0" w:line="240" w:lineRule="auto"/>
        <w:rPr>
          <w:rFonts w:ascii="Arial" w:hAnsi="Arial" w:cs="Arial"/>
          <w:sz w:val="24"/>
          <w:szCs w:val="24"/>
        </w:rPr>
      </w:pPr>
      <w:r>
        <w:rPr>
          <w:rFonts w:ascii="Arial" w:hAnsi="Arial" w:cs="Arial"/>
          <w:sz w:val="24"/>
          <w:szCs w:val="24"/>
        </w:rPr>
        <w:t>Renumeration offered by management is accepted by employees</w:t>
      </w:r>
      <w:r w:rsidR="005176DD" w:rsidRPr="005176DD">
        <w:rPr>
          <w:rFonts w:ascii="Arial" w:hAnsi="Arial" w:cs="Arial"/>
          <w:sz w:val="24"/>
          <w:szCs w:val="24"/>
        </w:rPr>
        <w:t xml:space="preserve"> </w:t>
      </w:r>
    </w:p>
    <w:p w14:paraId="40D42D88" w14:textId="01FEAB7F" w:rsidR="005176DD" w:rsidRPr="005176DD" w:rsidRDefault="001075AF" w:rsidP="005176DD">
      <w:pPr>
        <w:pStyle w:val="ListParagraph"/>
        <w:numPr>
          <w:ilvl w:val="0"/>
          <w:numId w:val="12"/>
        </w:numPr>
        <w:spacing w:after="0" w:line="240" w:lineRule="auto"/>
        <w:rPr>
          <w:rFonts w:ascii="Arial" w:hAnsi="Arial" w:cs="Arial"/>
          <w:sz w:val="24"/>
          <w:szCs w:val="24"/>
        </w:rPr>
      </w:pPr>
      <w:r>
        <w:rPr>
          <w:rFonts w:ascii="Arial" w:hAnsi="Arial" w:cs="Arial"/>
          <w:sz w:val="24"/>
          <w:szCs w:val="24"/>
        </w:rPr>
        <w:t>Employees feel challenged within their roles.</w:t>
      </w:r>
      <w:r w:rsidR="005176DD" w:rsidRPr="005176DD">
        <w:rPr>
          <w:rFonts w:ascii="Arial" w:hAnsi="Arial" w:cs="Arial"/>
          <w:sz w:val="24"/>
          <w:szCs w:val="24"/>
        </w:rPr>
        <w:t xml:space="preserve"> </w:t>
      </w:r>
    </w:p>
    <w:p w14:paraId="45351B0D" w14:textId="7DFCF8BE" w:rsidR="009452DB" w:rsidRDefault="001075AF" w:rsidP="005176DD">
      <w:pPr>
        <w:pStyle w:val="ListParagraph"/>
        <w:numPr>
          <w:ilvl w:val="0"/>
          <w:numId w:val="12"/>
        </w:numPr>
        <w:spacing w:after="0" w:line="240" w:lineRule="auto"/>
        <w:rPr>
          <w:rFonts w:ascii="Arial" w:hAnsi="Arial" w:cs="Arial"/>
          <w:sz w:val="24"/>
          <w:szCs w:val="24"/>
        </w:rPr>
      </w:pPr>
      <w:r>
        <w:rPr>
          <w:rFonts w:ascii="Arial" w:hAnsi="Arial" w:cs="Arial"/>
          <w:sz w:val="24"/>
          <w:szCs w:val="24"/>
        </w:rPr>
        <w:t>Employees feel a sense of accomplishment from their work.</w:t>
      </w:r>
    </w:p>
    <w:p w14:paraId="64103D19" w14:textId="77777777" w:rsidR="00F910A3" w:rsidRDefault="00F910A3" w:rsidP="00F910A3">
      <w:pPr>
        <w:spacing w:after="0" w:line="240" w:lineRule="auto"/>
        <w:rPr>
          <w:rFonts w:ascii="Arial" w:hAnsi="Arial" w:cs="Arial"/>
          <w:sz w:val="24"/>
          <w:szCs w:val="24"/>
        </w:rPr>
      </w:pPr>
    </w:p>
    <w:p w14:paraId="36A1F5AD" w14:textId="5BBEA805" w:rsidR="00200F9F" w:rsidRDefault="00200F9F" w:rsidP="00F910A3">
      <w:pPr>
        <w:spacing w:after="0" w:line="240" w:lineRule="auto"/>
        <w:rPr>
          <w:rFonts w:ascii="Arial" w:hAnsi="Arial" w:cs="Arial"/>
          <w:sz w:val="24"/>
          <w:szCs w:val="24"/>
        </w:rPr>
      </w:pPr>
      <w:r>
        <w:rPr>
          <w:rFonts w:ascii="Arial" w:hAnsi="Arial" w:cs="Arial"/>
          <w:sz w:val="24"/>
          <w:szCs w:val="24"/>
        </w:rPr>
        <w:t xml:space="preserve">As well as the above, organisations with high levels of engagement show lower turnover and better decision </w:t>
      </w:r>
      <w:r w:rsidR="00407FED">
        <w:rPr>
          <w:rFonts w:ascii="Arial" w:hAnsi="Arial" w:cs="Arial"/>
          <w:sz w:val="24"/>
          <w:szCs w:val="24"/>
        </w:rPr>
        <w:t xml:space="preserve">making </w:t>
      </w:r>
      <w:r>
        <w:rPr>
          <w:rFonts w:ascii="Arial" w:hAnsi="Arial" w:cs="Arial"/>
          <w:sz w:val="24"/>
          <w:szCs w:val="24"/>
        </w:rPr>
        <w:t>by both employees and management</w:t>
      </w:r>
      <w:r w:rsidR="00407FED">
        <w:rPr>
          <w:rFonts w:ascii="Arial" w:hAnsi="Arial" w:cs="Arial"/>
          <w:sz w:val="24"/>
          <w:szCs w:val="24"/>
        </w:rPr>
        <w:t xml:space="preserve"> (CIPD 2021).</w:t>
      </w:r>
      <w:r>
        <w:rPr>
          <w:rFonts w:ascii="Arial" w:hAnsi="Arial" w:cs="Arial"/>
          <w:sz w:val="24"/>
          <w:szCs w:val="24"/>
        </w:rPr>
        <w:t xml:space="preserve">  </w:t>
      </w:r>
    </w:p>
    <w:p w14:paraId="35B0C4F8" w14:textId="61668FA7" w:rsidR="00200F9F" w:rsidRDefault="00200F9F" w:rsidP="00F910A3">
      <w:pPr>
        <w:spacing w:after="0" w:line="240" w:lineRule="auto"/>
        <w:rPr>
          <w:rFonts w:ascii="Arial" w:hAnsi="Arial" w:cs="Arial"/>
          <w:sz w:val="24"/>
          <w:szCs w:val="24"/>
        </w:rPr>
      </w:pPr>
      <w:r>
        <w:rPr>
          <w:rFonts w:ascii="Arial" w:hAnsi="Arial" w:cs="Arial"/>
          <w:sz w:val="24"/>
          <w:szCs w:val="24"/>
        </w:rPr>
        <w:t xml:space="preserve"> </w:t>
      </w:r>
    </w:p>
    <w:p w14:paraId="6CDF799F" w14:textId="3B420222" w:rsidR="00F910A3" w:rsidRDefault="009446EE" w:rsidP="00F910A3">
      <w:pPr>
        <w:spacing w:after="0" w:line="240" w:lineRule="auto"/>
        <w:rPr>
          <w:rFonts w:ascii="Arial" w:hAnsi="Arial" w:cs="Arial"/>
          <w:sz w:val="24"/>
          <w:szCs w:val="24"/>
        </w:rPr>
      </w:pPr>
      <w:r>
        <w:rPr>
          <w:rFonts w:ascii="Arial" w:hAnsi="Arial" w:cs="Arial"/>
          <w:sz w:val="24"/>
          <w:szCs w:val="24"/>
        </w:rPr>
        <w:t>T</w:t>
      </w:r>
      <w:r w:rsidR="00F910A3">
        <w:rPr>
          <w:rFonts w:ascii="Arial" w:hAnsi="Arial" w:cs="Arial"/>
          <w:sz w:val="24"/>
          <w:szCs w:val="24"/>
        </w:rPr>
        <w:t xml:space="preserve">he Working Lives Index (2019), </w:t>
      </w:r>
      <w:r>
        <w:rPr>
          <w:rFonts w:ascii="Arial" w:hAnsi="Arial" w:cs="Arial"/>
          <w:sz w:val="24"/>
          <w:szCs w:val="24"/>
        </w:rPr>
        <w:t xml:space="preserve">state </w:t>
      </w:r>
      <w:r w:rsidR="00F910A3">
        <w:rPr>
          <w:rFonts w:ascii="Arial" w:hAnsi="Arial" w:cs="Arial"/>
          <w:sz w:val="24"/>
          <w:szCs w:val="24"/>
        </w:rPr>
        <w:t>a figure of around 75% of employees feel that they contribute towards their workplace</w:t>
      </w:r>
      <w:r w:rsidR="00AB0416">
        <w:rPr>
          <w:rFonts w:ascii="Arial" w:hAnsi="Arial" w:cs="Arial"/>
          <w:sz w:val="24"/>
          <w:szCs w:val="24"/>
        </w:rPr>
        <w:t xml:space="preserve"> </w:t>
      </w:r>
      <w:r w:rsidR="0007096C">
        <w:rPr>
          <w:rFonts w:ascii="Arial" w:hAnsi="Arial" w:cs="Arial"/>
          <w:sz w:val="24"/>
          <w:szCs w:val="24"/>
        </w:rPr>
        <w:t>and is highlighted in one of Purcell’s points above.  However,</w:t>
      </w:r>
      <w:r w:rsidR="00F910A3">
        <w:rPr>
          <w:rFonts w:ascii="Arial" w:hAnsi="Arial" w:cs="Arial"/>
          <w:sz w:val="24"/>
          <w:szCs w:val="24"/>
        </w:rPr>
        <w:t xml:space="preserve"> a quarter of employees feel as though their work doesn’t contribute towards society</w:t>
      </w:r>
      <w:r w:rsidR="0007096C">
        <w:rPr>
          <w:rFonts w:ascii="Arial" w:hAnsi="Arial" w:cs="Arial"/>
          <w:sz w:val="24"/>
          <w:szCs w:val="24"/>
        </w:rPr>
        <w:t xml:space="preserve"> and are therefore less engaged at work. </w:t>
      </w:r>
    </w:p>
    <w:p w14:paraId="7D41CBC3" w14:textId="6032E3A9" w:rsidR="00751499" w:rsidRDefault="00751499" w:rsidP="00F910A3">
      <w:pPr>
        <w:spacing w:after="0" w:line="240" w:lineRule="auto"/>
        <w:rPr>
          <w:rFonts w:ascii="Arial" w:hAnsi="Arial" w:cs="Arial"/>
          <w:sz w:val="24"/>
          <w:szCs w:val="24"/>
        </w:rPr>
      </w:pPr>
    </w:p>
    <w:p w14:paraId="1B54B2EC" w14:textId="714C7309" w:rsidR="00751499" w:rsidRDefault="00751499" w:rsidP="00F910A3">
      <w:pPr>
        <w:spacing w:after="0" w:line="240" w:lineRule="auto"/>
        <w:rPr>
          <w:rFonts w:ascii="Arial" w:hAnsi="Arial" w:cs="Arial"/>
          <w:sz w:val="24"/>
          <w:szCs w:val="24"/>
        </w:rPr>
      </w:pPr>
      <w:r>
        <w:rPr>
          <w:rFonts w:ascii="Arial" w:hAnsi="Arial" w:cs="Arial"/>
          <w:sz w:val="24"/>
          <w:szCs w:val="24"/>
        </w:rPr>
        <w:t>DeSimone (2019)</w:t>
      </w:r>
      <w:r w:rsidR="002F42EE">
        <w:rPr>
          <w:rFonts w:ascii="Arial" w:hAnsi="Arial" w:cs="Arial"/>
          <w:sz w:val="24"/>
          <w:szCs w:val="24"/>
        </w:rPr>
        <w:t xml:space="preserve"> </w:t>
      </w:r>
      <w:r w:rsidR="001719A1">
        <w:rPr>
          <w:rFonts w:ascii="Arial" w:hAnsi="Arial" w:cs="Arial"/>
          <w:sz w:val="24"/>
          <w:szCs w:val="24"/>
        </w:rPr>
        <w:t>states</w:t>
      </w:r>
      <w:r>
        <w:rPr>
          <w:rFonts w:ascii="Arial" w:hAnsi="Arial" w:cs="Arial"/>
          <w:sz w:val="24"/>
          <w:szCs w:val="24"/>
        </w:rPr>
        <w:t xml:space="preserve"> an </w:t>
      </w:r>
      <w:r w:rsidRPr="00751499">
        <w:rPr>
          <w:rFonts w:ascii="Arial" w:hAnsi="Arial" w:cs="Arial"/>
          <w:sz w:val="24"/>
          <w:szCs w:val="24"/>
        </w:rPr>
        <w:t xml:space="preserve">important factor in creating </w:t>
      </w:r>
      <w:r>
        <w:rPr>
          <w:rFonts w:ascii="Arial" w:hAnsi="Arial" w:cs="Arial"/>
          <w:sz w:val="24"/>
          <w:szCs w:val="24"/>
        </w:rPr>
        <w:t xml:space="preserve">high performing workplaces </w:t>
      </w:r>
      <w:r w:rsidRPr="00751499">
        <w:rPr>
          <w:rFonts w:ascii="Arial" w:hAnsi="Arial" w:cs="Arial"/>
          <w:sz w:val="24"/>
          <w:szCs w:val="24"/>
        </w:rPr>
        <w:t xml:space="preserve">is </w:t>
      </w:r>
      <w:r>
        <w:rPr>
          <w:rFonts w:ascii="Arial" w:hAnsi="Arial" w:cs="Arial"/>
          <w:sz w:val="24"/>
          <w:szCs w:val="24"/>
        </w:rPr>
        <w:t>encouraging</w:t>
      </w:r>
      <w:r w:rsidRPr="00751499">
        <w:rPr>
          <w:rFonts w:ascii="Arial" w:hAnsi="Arial" w:cs="Arial"/>
          <w:sz w:val="24"/>
          <w:szCs w:val="24"/>
        </w:rPr>
        <w:t xml:space="preserve"> a culture</w:t>
      </w:r>
      <w:r>
        <w:rPr>
          <w:rFonts w:ascii="Arial" w:hAnsi="Arial" w:cs="Arial"/>
          <w:sz w:val="24"/>
          <w:szCs w:val="24"/>
        </w:rPr>
        <w:t xml:space="preserve"> </w:t>
      </w:r>
      <w:r w:rsidRPr="00751499">
        <w:rPr>
          <w:rFonts w:ascii="Arial" w:hAnsi="Arial" w:cs="Arial"/>
          <w:sz w:val="24"/>
          <w:szCs w:val="24"/>
        </w:rPr>
        <w:t xml:space="preserve">that values the growth of </w:t>
      </w:r>
      <w:r>
        <w:rPr>
          <w:rFonts w:ascii="Arial" w:hAnsi="Arial" w:cs="Arial"/>
          <w:sz w:val="24"/>
          <w:szCs w:val="24"/>
        </w:rPr>
        <w:t>its employees</w:t>
      </w:r>
      <w:r w:rsidR="00585B95">
        <w:rPr>
          <w:rFonts w:ascii="Arial" w:hAnsi="Arial" w:cs="Arial"/>
          <w:sz w:val="24"/>
          <w:szCs w:val="24"/>
        </w:rPr>
        <w:t xml:space="preserve"> and promotes career development</w:t>
      </w:r>
      <w:r>
        <w:rPr>
          <w:rFonts w:ascii="Arial" w:hAnsi="Arial" w:cs="Arial"/>
          <w:sz w:val="24"/>
          <w:szCs w:val="24"/>
        </w:rPr>
        <w:t xml:space="preserve">.  He </w:t>
      </w:r>
      <w:r w:rsidR="002F42EE">
        <w:rPr>
          <w:rFonts w:ascii="Arial" w:hAnsi="Arial" w:cs="Arial"/>
          <w:sz w:val="24"/>
          <w:szCs w:val="24"/>
        </w:rPr>
        <w:t>mentions</w:t>
      </w:r>
      <w:r>
        <w:rPr>
          <w:rFonts w:ascii="Arial" w:hAnsi="Arial" w:cs="Arial"/>
          <w:sz w:val="24"/>
          <w:szCs w:val="24"/>
        </w:rPr>
        <w:t xml:space="preserve"> that organisations </w:t>
      </w:r>
      <w:r w:rsidR="002F42EE">
        <w:rPr>
          <w:rFonts w:ascii="Arial" w:hAnsi="Arial" w:cs="Arial"/>
          <w:sz w:val="24"/>
          <w:szCs w:val="24"/>
        </w:rPr>
        <w:t>who</w:t>
      </w:r>
      <w:r>
        <w:rPr>
          <w:rFonts w:ascii="Arial" w:hAnsi="Arial" w:cs="Arial"/>
          <w:sz w:val="24"/>
          <w:szCs w:val="24"/>
        </w:rPr>
        <w:t xml:space="preserve"> develop their employees increase productivity by 11% </w:t>
      </w:r>
      <w:r w:rsidR="00401520">
        <w:rPr>
          <w:rFonts w:ascii="Arial" w:hAnsi="Arial" w:cs="Arial"/>
          <w:sz w:val="24"/>
          <w:szCs w:val="24"/>
        </w:rPr>
        <w:t>and are more likely to retain their staff.</w:t>
      </w:r>
      <w:r w:rsidR="00A86DEE">
        <w:rPr>
          <w:rFonts w:ascii="Arial" w:hAnsi="Arial" w:cs="Arial"/>
          <w:sz w:val="24"/>
          <w:szCs w:val="24"/>
        </w:rPr>
        <w:t xml:space="preserve">  </w:t>
      </w:r>
    </w:p>
    <w:p w14:paraId="1FC36324" w14:textId="25BF206A" w:rsidR="00105CB7" w:rsidRDefault="00105CB7" w:rsidP="00F910A3">
      <w:pPr>
        <w:spacing w:after="0" w:line="240" w:lineRule="auto"/>
        <w:rPr>
          <w:rFonts w:ascii="Arial" w:hAnsi="Arial" w:cs="Arial"/>
          <w:sz w:val="24"/>
          <w:szCs w:val="24"/>
        </w:rPr>
      </w:pPr>
    </w:p>
    <w:p w14:paraId="304B4F29" w14:textId="587E1AF6" w:rsidR="00105CB7" w:rsidRDefault="00105CB7" w:rsidP="00105CB7">
      <w:pPr>
        <w:spacing w:after="0" w:line="240" w:lineRule="auto"/>
        <w:rPr>
          <w:rFonts w:ascii="Arial" w:hAnsi="Arial" w:cs="Arial"/>
          <w:sz w:val="24"/>
          <w:szCs w:val="24"/>
        </w:rPr>
      </w:pPr>
      <w:r>
        <w:rPr>
          <w:rFonts w:ascii="Arial" w:hAnsi="Arial" w:cs="Arial"/>
          <w:sz w:val="24"/>
          <w:szCs w:val="24"/>
        </w:rPr>
        <w:t xml:space="preserve">Historically, </w:t>
      </w:r>
      <w:r w:rsidR="002F42EE">
        <w:rPr>
          <w:rFonts w:ascii="Arial" w:hAnsi="Arial" w:cs="Arial"/>
          <w:sz w:val="24"/>
          <w:szCs w:val="24"/>
        </w:rPr>
        <w:t>a</w:t>
      </w:r>
      <w:r w:rsidR="0011684F">
        <w:rPr>
          <w:rFonts w:ascii="Arial" w:hAnsi="Arial" w:cs="Arial"/>
          <w:sz w:val="24"/>
          <w:szCs w:val="24"/>
        </w:rPr>
        <w:t xml:space="preserve"> </w:t>
      </w:r>
      <w:r>
        <w:rPr>
          <w:rFonts w:ascii="Arial" w:hAnsi="Arial" w:cs="Arial"/>
          <w:sz w:val="24"/>
          <w:szCs w:val="24"/>
        </w:rPr>
        <w:t>top-down hierarchal structure</w:t>
      </w:r>
      <w:r w:rsidR="0011684F">
        <w:rPr>
          <w:rFonts w:ascii="Arial" w:hAnsi="Arial" w:cs="Arial"/>
          <w:sz w:val="24"/>
          <w:szCs w:val="24"/>
        </w:rPr>
        <w:t xml:space="preserve"> meant</w:t>
      </w:r>
      <w:r>
        <w:rPr>
          <w:rFonts w:ascii="Arial" w:hAnsi="Arial" w:cs="Arial"/>
          <w:sz w:val="24"/>
          <w:szCs w:val="24"/>
        </w:rPr>
        <w:t xml:space="preserve"> </w:t>
      </w:r>
      <w:r w:rsidRPr="00105CB7">
        <w:rPr>
          <w:rFonts w:ascii="Arial" w:hAnsi="Arial" w:cs="Arial"/>
          <w:sz w:val="24"/>
          <w:szCs w:val="24"/>
        </w:rPr>
        <w:t xml:space="preserve">command-and-control </w:t>
      </w:r>
      <w:r>
        <w:rPr>
          <w:rFonts w:ascii="Arial" w:hAnsi="Arial" w:cs="Arial"/>
          <w:sz w:val="24"/>
          <w:szCs w:val="24"/>
        </w:rPr>
        <w:t>was managements main</w:t>
      </w:r>
      <w:r w:rsidRPr="00105CB7">
        <w:rPr>
          <w:rFonts w:ascii="Arial" w:hAnsi="Arial" w:cs="Arial"/>
          <w:sz w:val="24"/>
          <w:szCs w:val="24"/>
        </w:rPr>
        <w:t xml:space="preserve"> decision-making method</w:t>
      </w:r>
      <w:r w:rsidR="001719A1">
        <w:rPr>
          <w:rFonts w:ascii="Arial" w:hAnsi="Arial" w:cs="Arial"/>
          <w:sz w:val="24"/>
          <w:szCs w:val="24"/>
        </w:rPr>
        <w:t>.</w:t>
      </w:r>
      <w:r w:rsidRPr="00105CB7">
        <w:rPr>
          <w:rFonts w:ascii="Arial" w:hAnsi="Arial" w:cs="Arial"/>
          <w:sz w:val="24"/>
          <w:szCs w:val="24"/>
        </w:rPr>
        <w:t xml:space="preserve"> Information </w:t>
      </w:r>
      <w:r>
        <w:rPr>
          <w:rFonts w:ascii="Arial" w:hAnsi="Arial" w:cs="Arial"/>
          <w:sz w:val="24"/>
          <w:szCs w:val="24"/>
        </w:rPr>
        <w:t xml:space="preserve">was mainly cascaded </w:t>
      </w:r>
      <w:r w:rsidRPr="00105CB7">
        <w:rPr>
          <w:rFonts w:ascii="Arial" w:hAnsi="Arial" w:cs="Arial"/>
          <w:sz w:val="24"/>
          <w:szCs w:val="24"/>
        </w:rPr>
        <w:t>downward</w:t>
      </w:r>
      <w:r>
        <w:rPr>
          <w:rFonts w:ascii="Arial" w:hAnsi="Arial" w:cs="Arial"/>
          <w:sz w:val="24"/>
          <w:szCs w:val="24"/>
        </w:rPr>
        <w:t xml:space="preserve"> from managers who would hold employees accountable</w:t>
      </w:r>
      <w:r w:rsidR="00D4682E">
        <w:rPr>
          <w:rFonts w:ascii="Arial" w:hAnsi="Arial" w:cs="Arial"/>
          <w:sz w:val="24"/>
          <w:szCs w:val="24"/>
        </w:rPr>
        <w:t xml:space="preserve">.  </w:t>
      </w:r>
      <w:r>
        <w:rPr>
          <w:rFonts w:ascii="Arial" w:hAnsi="Arial" w:cs="Arial"/>
          <w:sz w:val="24"/>
          <w:szCs w:val="24"/>
        </w:rPr>
        <w:t>Now</w:t>
      </w:r>
      <w:r w:rsidR="0011684F">
        <w:rPr>
          <w:rFonts w:ascii="Arial" w:hAnsi="Arial" w:cs="Arial"/>
          <w:sz w:val="24"/>
          <w:szCs w:val="24"/>
        </w:rPr>
        <w:t xml:space="preserve"> however, with more modern decentralised businesses, </w:t>
      </w:r>
      <w:r w:rsidR="001171D7">
        <w:rPr>
          <w:rFonts w:ascii="Arial" w:hAnsi="Arial" w:cs="Arial"/>
          <w:sz w:val="24"/>
          <w:szCs w:val="24"/>
        </w:rPr>
        <w:t xml:space="preserve">offering </w:t>
      </w:r>
      <w:r w:rsidR="0011684F">
        <w:rPr>
          <w:rFonts w:ascii="Arial" w:hAnsi="Arial" w:cs="Arial"/>
          <w:sz w:val="24"/>
          <w:szCs w:val="24"/>
        </w:rPr>
        <w:t>agile working practices</w:t>
      </w:r>
      <w:r w:rsidR="00207ECF">
        <w:rPr>
          <w:rFonts w:ascii="Arial" w:hAnsi="Arial" w:cs="Arial"/>
          <w:sz w:val="24"/>
          <w:szCs w:val="24"/>
        </w:rPr>
        <w:t xml:space="preserve">, employees </w:t>
      </w:r>
      <w:r w:rsidR="0011684F">
        <w:rPr>
          <w:rFonts w:ascii="Arial" w:hAnsi="Arial" w:cs="Arial"/>
          <w:sz w:val="24"/>
          <w:szCs w:val="24"/>
        </w:rPr>
        <w:t>show greater independence</w:t>
      </w:r>
      <w:r w:rsidR="001171D7">
        <w:rPr>
          <w:rFonts w:ascii="Arial" w:hAnsi="Arial" w:cs="Arial"/>
          <w:sz w:val="24"/>
          <w:szCs w:val="24"/>
        </w:rPr>
        <w:t xml:space="preserve">, </w:t>
      </w:r>
      <w:r w:rsidR="0011684F">
        <w:rPr>
          <w:rFonts w:ascii="Arial" w:hAnsi="Arial" w:cs="Arial"/>
          <w:sz w:val="24"/>
          <w:szCs w:val="24"/>
        </w:rPr>
        <w:t xml:space="preserve">creativity </w:t>
      </w:r>
      <w:r w:rsidR="001171D7">
        <w:rPr>
          <w:rFonts w:ascii="Arial" w:hAnsi="Arial" w:cs="Arial"/>
          <w:sz w:val="24"/>
          <w:szCs w:val="24"/>
        </w:rPr>
        <w:t>and engagement</w:t>
      </w:r>
      <w:r w:rsidR="00207ECF">
        <w:rPr>
          <w:rFonts w:ascii="Arial" w:hAnsi="Arial" w:cs="Arial"/>
          <w:sz w:val="24"/>
          <w:szCs w:val="24"/>
        </w:rPr>
        <w:t>.</w:t>
      </w:r>
      <w:r w:rsidR="00F611D9">
        <w:rPr>
          <w:rFonts w:ascii="Arial" w:hAnsi="Arial" w:cs="Arial"/>
          <w:sz w:val="24"/>
          <w:szCs w:val="24"/>
        </w:rPr>
        <w:t xml:space="preserve">  </w:t>
      </w:r>
      <w:r w:rsidRPr="00105CB7">
        <w:rPr>
          <w:rFonts w:ascii="Arial" w:hAnsi="Arial" w:cs="Arial"/>
          <w:sz w:val="24"/>
          <w:szCs w:val="24"/>
        </w:rPr>
        <w:t xml:space="preserve">This </w:t>
      </w:r>
      <w:r w:rsidR="001719A1">
        <w:rPr>
          <w:rFonts w:ascii="Arial" w:hAnsi="Arial" w:cs="Arial"/>
          <w:sz w:val="24"/>
          <w:szCs w:val="24"/>
        </w:rPr>
        <w:t xml:space="preserve">type of leadership shows </w:t>
      </w:r>
      <w:r w:rsidR="001171D7">
        <w:rPr>
          <w:rFonts w:ascii="Arial" w:hAnsi="Arial" w:cs="Arial"/>
          <w:sz w:val="24"/>
          <w:szCs w:val="24"/>
        </w:rPr>
        <w:t xml:space="preserve">a </w:t>
      </w:r>
      <w:r w:rsidR="00837929">
        <w:rPr>
          <w:rFonts w:ascii="Arial" w:hAnsi="Arial" w:cs="Arial"/>
          <w:sz w:val="24"/>
          <w:szCs w:val="24"/>
        </w:rPr>
        <w:t>2-way</w:t>
      </w:r>
      <w:r w:rsidR="001171D7">
        <w:rPr>
          <w:rFonts w:ascii="Arial" w:hAnsi="Arial" w:cs="Arial"/>
          <w:sz w:val="24"/>
          <w:szCs w:val="24"/>
        </w:rPr>
        <w:t xml:space="preserve"> dialogue between managers and employees, </w:t>
      </w:r>
      <w:r w:rsidR="001719A1">
        <w:rPr>
          <w:rFonts w:ascii="Arial" w:hAnsi="Arial" w:cs="Arial"/>
          <w:sz w:val="24"/>
          <w:szCs w:val="24"/>
        </w:rPr>
        <w:t xml:space="preserve">where they </w:t>
      </w:r>
      <w:r w:rsidR="001171D7">
        <w:rPr>
          <w:rFonts w:ascii="Arial" w:hAnsi="Arial" w:cs="Arial"/>
          <w:sz w:val="24"/>
          <w:szCs w:val="24"/>
        </w:rPr>
        <w:t>ask questions and listen</w:t>
      </w:r>
      <w:r w:rsidR="001719A1">
        <w:rPr>
          <w:rFonts w:ascii="Arial" w:hAnsi="Arial" w:cs="Arial"/>
          <w:sz w:val="24"/>
          <w:szCs w:val="24"/>
        </w:rPr>
        <w:t xml:space="preserve">, </w:t>
      </w:r>
      <w:r w:rsidR="001171D7">
        <w:rPr>
          <w:rFonts w:ascii="Arial" w:hAnsi="Arial" w:cs="Arial"/>
          <w:sz w:val="24"/>
          <w:szCs w:val="24"/>
        </w:rPr>
        <w:t xml:space="preserve">strengthen the working relationship </w:t>
      </w:r>
      <w:r w:rsidR="00F611D9">
        <w:rPr>
          <w:rFonts w:ascii="Arial" w:hAnsi="Arial" w:cs="Arial"/>
          <w:sz w:val="24"/>
          <w:szCs w:val="24"/>
        </w:rPr>
        <w:t>and help</w:t>
      </w:r>
      <w:r w:rsidR="006C23A4">
        <w:rPr>
          <w:rFonts w:ascii="Arial" w:hAnsi="Arial" w:cs="Arial"/>
          <w:sz w:val="24"/>
          <w:szCs w:val="24"/>
        </w:rPr>
        <w:t xml:space="preserve">ing to </w:t>
      </w:r>
      <w:r w:rsidR="001171D7">
        <w:rPr>
          <w:rFonts w:ascii="Arial" w:hAnsi="Arial" w:cs="Arial"/>
          <w:sz w:val="24"/>
          <w:szCs w:val="24"/>
        </w:rPr>
        <w:t xml:space="preserve">increase engagement </w:t>
      </w:r>
      <w:r w:rsidR="006C23A4">
        <w:rPr>
          <w:rFonts w:ascii="Arial" w:hAnsi="Arial" w:cs="Arial"/>
          <w:sz w:val="24"/>
          <w:szCs w:val="24"/>
        </w:rPr>
        <w:t xml:space="preserve">at work </w:t>
      </w:r>
      <w:r w:rsidR="00240689">
        <w:rPr>
          <w:rFonts w:ascii="Arial" w:hAnsi="Arial" w:cs="Arial"/>
          <w:sz w:val="24"/>
          <w:szCs w:val="24"/>
        </w:rPr>
        <w:t>(Wigert 2019)</w:t>
      </w:r>
      <w:r w:rsidR="00435110">
        <w:rPr>
          <w:rFonts w:ascii="Arial" w:hAnsi="Arial" w:cs="Arial"/>
          <w:sz w:val="24"/>
          <w:szCs w:val="24"/>
        </w:rPr>
        <w:t xml:space="preserve">.  </w:t>
      </w:r>
      <w:r w:rsidR="00207ECF">
        <w:rPr>
          <w:rFonts w:ascii="Arial" w:hAnsi="Arial" w:cs="Arial"/>
          <w:sz w:val="24"/>
          <w:szCs w:val="24"/>
        </w:rPr>
        <w:t xml:space="preserve">This style </w:t>
      </w:r>
      <w:r w:rsidR="00435110">
        <w:rPr>
          <w:rFonts w:ascii="Arial" w:hAnsi="Arial" w:cs="Arial"/>
          <w:sz w:val="24"/>
          <w:szCs w:val="24"/>
        </w:rPr>
        <w:t>aligns the company strategy with HR policies</w:t>
      </w:r>
      <w:r w:rsidR="00E40693">
        <w:rPr>
          <w:rFonts w:ascii="Arial" w:hAnsi="Arial" w:cs="Arial"/>
          <w:sz w:val="24"/>
          <w:szCs w:val="24"/>
        </w:rPr>
        <w:t xml:space="preserve"> and promotes engagement being fully embedded in the organisation</w:t>
      </w:r>
      <w:r w:rsidR="00435110">
        <w:rPr>
          <w:rFonts w:ascii="Arial" w:hAnsi="Arial" w:cs="Arial"/>
          <w:sz w:val="24"/>
          <w:szCs w:val="24"/>
        </w:rPr>
        <w:t>, creating high levels of trust.</w:t>
      </w:r>
      <w:r w:rsidR="001171D7">
        <w:rPr>
          <w:rFonts w:ascii="Arial" w:hAnsi="Arial" w:cs="Arial"/>
          <w:sz w:val="24"/>
          <w:szCs w:val="24"/>
        </w:rPr>
        <w:t xml:space="preserve">  </w:t>
      </w:r>
    </w:p>
    <w:p w14:paraId="7280EFA7" w14:textId="25DC6FDA" w:rsidR="00BD54EE" w:rsidRDefault="00BD54EE" w:rsidP="00105CB7">
      <w:pPr>
        <w:spacing w:after="0" w:line="240" w:lineRule="auto"/>
        <w:rPr>
          <w:rFonts w:ascii="Arial" w:hAnsi="Arial" w:cs="Arial"/>
          <w:sz w:val="24"/>
          <w:szCs w:val="24"/>
        </w:rPr>
      </w:pPr>
    </w:p>
    <w:p w14:paraId="6A5DD6BB" w14:textId="17C3CACE" w:rsidR="00336553" w:rsidRDefault="00336553" w:rsidP="00336553">
      <w:pPr>
        <w:spacing w:after="0" w:line="240" w:lineRule="auto"/>
        <w:rPr>
          <w:rFonts w:ascii="Arial" w:hAnsi="Arial" w:cs="Arial"/>
          <w:sz w:val="24"/>
          <w:szCs w:val="24"/>
        </w:rPr>
      </w:pPr>
      <w:r w:rsidRPr="00BF4F3F">
        <w:rPr>
          <w:rFonts w:ascii="Arial" w:hAnsi="Arial" w:cs="Arial"/>
          <w:sz w:val="24"/>
          <w:szCs w:val="24"/>
        </w:rPr>
        <w:t xml:space="preserve">Google are an organisation </w:t>
      </w:r>
      <w:r>
        <w:rPr>
          <w:rFonts w:ascii="Arial" w:hAnsi="Arial" w:cs="Arial"/>
          <w:sz w:val="24"/>
          <w:szCs w:val="24"/>
        </w:rPr>
        <w:t xml:space="preserve">who follow </w:t>
      </w:r>
      <w:r w:rsidR="00207ECF">
        <w:rPr>
          <w:rFonts w:ascii="Arial" w:hAnsi="Arial" w:cs="Arial"/>
          <w:sz w:val="24"/>
          <w:szCs w:val="24"/>
        </w:rPr>
        <w:t xml:space="preserve">a </w:t>
      </w:r>
      <w:r>
        <w:rPr>
          <w:rFonts w:ascii="Arial" w:hAnsi="Arial" w:cs="Arial"/>
          <w:sz w:val="24"/>
          <w:szCs w:val="24"/>
        </w:rPr>
        <w:t>Horizontal leadership</w:t>
      </w:r>
      <w:r w:rsidR="00207ECF">
        <w:rPr>
          <w:rFonts w:ascii="Arial" w:hAnsi="Arial" w:cs="Arial"/>
          <w:sz w:val="24"/>
          <w:szCs w:val="24"/>
        </w:rPr>
        <w:t xml:space="preserve"> style</w:t>
      </w:r>
      <w:r>
        <w:rPr>
          <w:rFonts w:ascii="Arial" w:hAnsi="Arial" w:cs="Arial"/>
          <w:sz w:val="24"/>
          <w:szCs w:val="24"/>
        </w:rPr>
        <w:t xml:space="preserve"> and focus on </w:t>
      </w:r>
      <w:r w:rsidRPr="00BF4F3F">
        <w:rPr>
          <w:rFonts w:ascii="Arial" w:hAnsi="Arial" w:cs="Arial"/>
          <w:sz w:val="24"/>
          <w:szCs w:val="24"/>
        </w:rPr>
        <w:t>employee engagement</w:t>
      </w:r>
      <w:r>
        <w:rPr>
          <w:rFonts w:ascii="Arial" w:hAnsi="Arial" w:cs="Arial"/>
          <w:sz w:val="24"/>
          <w:szCs w:val="24"/>
        </w:rPr>
        <w:t xml:space="preserve">.  They have done this </w:t>
      </w:r>
      <w:r w:rsidRPr="00BF4F3F">
        <w:rPr>
          <w:rFonts w:ascii="Arial" w:hAnsi="Arial" w:cs="Arial"/>
          <w:sz w:val="24"/>
          <w:szCs w:val="24"/>
        </w:rPr>
        <w:t xml:space="preserve">through removing their hierarchical structure i.e. employees and managers are treated the same, </w:t>
      </w:r>
      <w:r>
        <w:rPr>
          <w:rFonts w:ascii="Arial" w:hAnsi="Arial" w:cs="Arial"/>
          <w:sz w:val="24"/>
          <w:szCs w:val="24"/>
        </w:rPr>
        <w:t>they encourage employee voice/feedback</w:t>
      </w:r>
      <w:r w:rsidR="00D064CC">
        <w:rPr>
          <w:rFonts w:ascii="Arial" w:hAnsi="Arial" w:cs="Arial"/>
          <w:sz w:val="24"/>
          <w:szCs w:val="24"/>
        </w:rPr>
        <w:t>, allow employee to choose their own job titles</w:t>
      </w:r>
      <w:r w:rsidR="006C10CC">
        <w:rPr>
          <w:rFonts w:ascii="Arial" w:hAnsi="Arial" w:cs="Arial"/>
          <w:sz w:val="24"/>
          <w:szCs w:val="24"/>
        </w:rPr>
        <w:t xml:space="preserve">, </w:t>
      </w:r>
      <w:r>
        <w:rPr>
          <w:rFonts w:ascii="Arial" w:hAnsi="Arial" w:cs="Arial"/>
          <w:sz w:val="24"/>
          <w:szCs w:val="24"/>
        </w:rPr>
        <w:t>follow</w:t>
      </w:r>
      <w:r w:rsidR="006C10CC">
        <w:rPr>
          <w:rFonts w:ascii="Arial" w:hAnsi="Arial" w:cs="Arial"/>
          <w:sz w:val="24"/>
          <w:szCs w:val="24"/>
        </w:rPr>
        <w:t>ing</w:t>
      </w:r>
      <w:r>
        <w:rPr>
          <w:rFonts w:ascii="Arial" w:hAnsi="Arial" w:cs="Arial"/>
          <w:sz w:val="24"/>
          <w:szCs w:val="24"/>
        </w:rPr>
        <w:t xml:space="preserve"> their </w:t>
      </w:r>
      <w:r w:rsidR="00D064CC">
        <w:rPr>
          <w:rFonts w:ascii="Arial" w:hAnsi="Arial" w:cs="Arial"/>
          <w:sz w:val="24"/>
          <w:szCs w:val="24"/>
        </w:rPr>
        <w:t xml:space="preserve">own </w:t>
      </w:r>
      <w:r>
        <w:rPr>
          <w:rFonts w:ascii="Arial" w:hAnsi="Arial" w:cs="Arial"/>
          <w:sz w:val="24"/>
          <w:szCs w:val="24"/>
        </w:rPr>
        <w:t xml:space="preserve">company values (Rees 2021).  </w:t>
      </w:r>
    </w:p>
    <w:p w14:paraId="2285EC9E" w14:textId="77777777" w:rsidR="00336553" w:rsidRDefault="00336553" w:rsidP="00336553">
      <w:pPr>
        <w:spacing w:after="0" w:line="240" w:lineRule="auto"/>
        <w:rPr>
          <w:rFonts w:ascii="Arial" w:hAnsi="Arial" w:cs="Arial"/>
          <w:sz w:val="24"/>
          <w:szCs w:val="24"/>
        </w:rPr>
      </w:pPr>
    </w:p>
    <w:p w14:paraId="00B58D5C" w14:textId="38BB2304" w:rsidR="00336553" w:rsidRPr="00BF4F3F" w:rsidRDefault="00336553" w:rsidP="00336553">
      <w:pPr>
        <w:spacing w:after="0" w:line="240" w:lineRule="auto"/>
        <w:rPr>
          <w:rFonts w:ascii="Arial" w:hAnsi="Arial" w:cs="Arial"/>
          <w:sz w:val="24"/>
          <w:szCs w:val="24"/>
        </w:rPr>
      </w:pPr>
      <w:r>
        <w:rPr>
          <w:rFonts w:ascii="Arial" w:hAnsi="Arial" w:cs="Arial"/>
          <w:sz w:val="24"/>
          <w:szCs w:val="24"/>
        </w:rPr>
        <w:t xml:space="preserve">During the pandemic, some organisations </w:t>
      </w:r>
      <w:r w:rsidR="006C23A4">
        <w:rPr>
          <w:rFonts w:ascii="Arial" w:hAnsi="Arial" w:cs="Arial"/>
          <w:sz w:val="24"/>
          <w:szCs w:val="24"/>
        </w:rPr>
        <w:t xml:space="preserve">went over and above </w:t>
      </w:r>
      <w:r>
        <w:rPr>
          <w:rFonts w:ascii="Arial" w:hAnsi="Arial" w:cs="Arial"/>
          <w:sz w:val="24"/>
          <w:szCs w:val="24"/>
        </w:rPr>
        <w:t xml:space="preserve">e.g. Waitrose, who supported and distributed to local communities and protected shopping times to the </w:t>
      </w:r>
      <w:r>
        <w:rPr>
          <w:rFonts w:ascii="Arial" w:hAnsi="Arial" w:cs="Arial"/>
          <w:sz w:val="24"/>
          <w:szCs w:val="24"/>
        </w:rPr>
        <w:lastRenderedPageBreak/>
        <w:t xml:space="preserve">NHS workers and elderly.  However there were some companies such as JD Wetherspoons who informed staff that they were not getting paid until the Government gave them finances during the pandemic and dismissed many of their employees (Daily Record 2020). </w:t>
      </w:r>
    </w:p>
    <w:p w14:paraId="14BBB220" w14:textId="77777777" w:rsidR="00D4682E" w:rsidRDefault="00D4682E" w:rsidP="00105CB7">
      <w:pPr>
        <w:spacing w:after="0" w:line="240" w:lineRule="auto"/>
        <w:rPr>
          <w:rFonts w:ascii="Arial" w:hAnsi="Arial" w:cs="Arial"/>
          <w:sz w:val="24"/>
          <w:szCs w:val="24"/>
        </w:rPr>
      </w:pPr>
    </w:p>
    <w:p w14:paraId="14EF3C70" w14:textId="3873BE8D" w:rsidR="00461D09" w:rsidRDefault="00461D09" w:rsidP="009968B2">
      <w:pPr>
        <w:spacing w:after="0" w:line="240" w:lineRule="auto"/>
        <w:rPr>
          <w:rFonts w:ascii="Arial" w:hAnsi="Arial" w:cs="Arial"/>
          <w:sz w:val="24"/>
          <w:szCs w:val="24"/>
        </w:rPr>
      </w:pPr>
      <w:r w:rsidRPr="00461D09">
        <w:rPr>
          <w:rFonts w:ascii="Arial" w:hAnsi="Arial" w:cs="Arial"/>
          <w:sz w:val="24"/>
          <w:szCs w:val="24"/>
        </w:rPr>
        <w:t>Macloed (2015) says there are 4 enablers for engagement.  These are:</w:t>
      </w:r>
    </w:p>
    <w:p w14:paraId="4B6208C7" w14:textId="040F31DC" w:rsidR="00461D09" w:rsidRPr="00C13E56" w:rsidRDefault="00461D09" w:rsidP="00C13E56">
      <w:pPr>
        <w:pStyle w:val="ListParagraph"/>
        <w:numPr>
          <w:ilvl w:val="0"/>
          <w:numId w:val="15"/>
        </w:numPr>
        <w:spacing w:after="0" w:line="240" w:lineRule="auto"/>
        <w:rPr>
          <w:rFonts w:ascii="Arial" w:hAnsi="Arial" w:cs="Arial"/>
          <w:sz w:val="24"/>
          <w:szCs w:val="24"/>
        </w:rPr>
      </w:pPr>
      <w:r w:rsidRPr="007315D7">
        <w:rPr>
          <w:rFonts w:ascii="Arial" w:hAnsi="Arial" w:cs="Arial"/>
          <w:b/>
          <w:bCs/>
          <w:sz w:val="24"/>
          <w:szCs w:val="24"/>
        </w:rPr>
        <w:t>Strategic narrative</w:t>
      </w:r>
      <w:r w:rsidR="00C13E56" w:rsidRPr="00C13E56">
        <w:rPr>
          <w:rFonts w:ascii="Arial" w:hAnsi="Arial" w:cs="Arial"/>
          <w:sz w:val="24"/>
          <w:szCs w:val="24"/>
        </w:rPr>
        <w:t xml:space="preserve"> </w:t>
      </w:r>
      <w:r w:rsidR="003A47EB">
        <w:rPr>
          <w:rFonts w:ascii="Arial" w:hAnsi="Arial" w:cs="Arial"/>
          <w:sz w:val="24"/>
          <w:szCs w:val="24"/>
        </w:rPr>
        <w:t>–</w:t>
      </w:r>
      <w:r w:rsidR="003A47EB" w:rsidRPr="003A47EB">
        <w:rPr>
          <w:rFonts w:ascii="Arial" w:hAnsi="Arial" w:cs="Arial"/>
          <w:sz w:val="24"/>
          <w:szCs w:val="24"/>
        </w:rPr>
        <w:t xml:space="preserve"> </w:t>
      </w:r>
      <w:r w:rsidR="003A47EB">
        <w:rPr>
          <w:rFonts w:ascii="Arial" w:hAnsi="Arial" w:cs="Arial"/>
          <w:sz w:val="24"/>
          <w:szCs w:val="24"/>
        </w:rPr>
        <w:t>When e</w:t>
      </w:r>
      <w:r w:rsidR="00C13E56" w:rsidRPr="00C13E56">
        <w:rPr>
          <w:rFonts w:ascii="Arial" w:hAnsi="Arial" w:cs="Arial"/>
          <w:sz w:val="24"/>
          <w:szCs w:val="24"/>
        </w:rPr>
        <w:t xml:space="preserve">mployees know and understand where the organisation has come from, where it is going and where it will be going in the future.  </w:t>
      </w:r>
      <w:r w:rsidR="003A47EB">
        <w:rPr>
          <w:rFonts w:ascii="Arial" w:hAnsi="Arial" w:cs="Arial"/>
          <w:sz w:val="24"/>
          <w:szCs w:val="24"/>
        </w:rPr>
        <w:t>How t</w:t>
      </w:r>
      <w:r w:rsidR="00C13E56" w:rsidRPr="00C13E56">
        <w:rPr>
          <w:rFonts w:ascii="Arial" w:hAnsi="Arial" w:cs="Arial"/>
          <w:sz w:val="24"/>
          <w:szCs w:val="24"/>
        </w:rPr>
        <w:t xml:space="preserve">heir role fits </w:t>
      </w:r>
      <w:r w:rsidR="00585B95">
        <w:rPr>
          <w:rFonts w:ascii="Arial" w:hAnsi="Arial" w:cs="Arial"/>
          <w:sz w:val="24"/>
          <w:szCs w:val="24"/>
        </w:rPr>
        <w:t xml:space="preserve">within the business </w:t>
      </w:r>
      <w:r w:rsidR="00C13E56" w:rsidRPr="00C13E56">
        <w:rPr>
          <w:rFonts w:ascii="Arial" w:hAnsi="Arial" w:cs="Arial"/>
          <w:sz w:val="24"/>
          <w:szCs w:val="24"/>
        </w:rPr>
        <w:t xml:space="preserve">strategy and </w:t>
      </w:r>
      <w:r w:rsidR="003A47EB">
        <w:rPr>
          <w:rFonts w:ascii="Arial" w:hAnsi="Arial" w:cs="Arial"/>
          <w:sz w:val="24"/>
          <w:szCs w:val="24"/>
        </w:rPr>
        <w:t xml:space="preserve">being </w:t>
      </w:r>
      <w:r w:rsidR="00C13E56" w:rsidRPr="00C13E56">
        <w:rPr>
          <w:rFonts w:ascii="Arial" w:hAnsi="Arial" w:cs="Arial"/>
          <w:sz w:val="24"/>
          <w:szCs w:val="24"/>
        </w:rPr>
        <w:t>involved in decisions made</w:t>
      </w:r>
      <w:r w:rsidR="003A47EB">
        <w:rPr>
          <w:rFonts w:ascii="Arial" w:hAnsi="Arial" w:cs="Arial"/>
          <w:sz w:val="24"/>
          <w:szCs w:val="24"/>
        </w:rPr>
        <w:t>.</w:t>
      </w:r>
    </w:p>
    <w:p w14:paraId="739FBD3C" w14:textId="1FA113F6" w:rsidR="00461D09" w:rsidRPr="007315D7" w:rsidRDefault="00461D09" w:rsidP="007315D7">
      <w:pPr>
        <w:pStyle w:val="ListParagraph"/>
        <w:numPr>
          <w:ilvl w:val="0"/>
          <w:numId w:val="15"/>
        </w:numPr>
        <w:spacing w:after="0" w:line="240" w:lineRule="auto"/>
        <w:rPr>
          <w:rFonts w:ascii="Arial" w:hAnsi="Arial" w:cs="Arial"/>
          <w:sz w:val="24"/>
          <w:szCs w:val="24"/>
        </w:rPr>
      </w:pPr>
      <w:r w:rsidRPr="007315D7">
        <w:rPr>
          <w:rFonts w:ascii="Arial" w:hAnsi="Arial" w:cs="Arial"/>
          <w:b/>
          <w:bCs/>
          <w:sz w:val="24"/>
          <w:szCs w:val="24"/>
        </w:rPr>
        <w:t>Engaging managers</w:t>
      </w:r>
      <w:r w:rsidR="00C13E56" w:rsidRPr="00C13E56">
        <w:rPr>
          <w:rFonts w:ascii="Arial" w:hAnsi="Arial" w:cs="Arial"/>
          <w:sz w:val="24"/>
          <w:szCs w:val="24"/>
        </w:rPr>
        <w:t xml:space="preserve"> - Managers </w:t>
      </w:r>
      <w:r w:rsidR="003A47EB">
        <w:rPr>
          <w:rFonts w:ascii="Arial" w:hAnsi="Arial" w:cs="Arial"/>
          <w:sz w:val="24"/>
          <w:szCs w:val="24"/>
        </w:rPr>
        <w:t xml:space="preserve">giving employees </w:t>
      </w:r>
      <w:r w:rsidR="00C13E56" w:rsidRPr="00C13E56">
        <w:rPr>
          <w:rFonts w:ascii="Arial" w:hAnsi="Arial" w:cs="Arial"/>
          <w:sz w:val="24"/>
          <w:szCs w:val="24"/>
        </w:rPr>
        <w:t>the freedom to think about their roles</w:t>
      </w:r>
      <w:bookmarkStart w:id="0" w:name="_Hlk94452663"/>
      <w:r w:rsidR="00C13E56" w:rsidRPr="00C13E56">
        <w:rPr>
          <w:rFonts w:ascii="Arial" w:hAnsi="Arial" w:cs="Arial"/>
          <w:sz w:val="24"/>
          <w:szCs w:val="24"/>
        </w:rPr>
        <w:t xml:space="preserve">, </w:t>
      </w:r>
      <w:r w:rsidR="00585B95">
        <w:rPr>
          <w:rFonts w:ascii="Arial" w:hAnsi="Arial" w:cs="Arial"/>
          <w:sz w:val="24"/>
          <w:szCs w:val="24"/>
        </w:rPr>
        <w:t>giv</w:t>
      </w:r>
      <w:r w:rsidR="003A47EB">
        <w:rPr>
          <w:rFonts w:ascii="Arial" w:hAnsi="Arial" w:cs="Arial"/>
          <w:sz w:val="24"/>
          <w:szCs w:val="24"/>
        </w:rPr>
        <w:t>ing</w:t>
      </w:r>
      <w:r w:rsidR="00585B95">
        <w:rPr>
          <w:rFonts w:ascii="Arial" w:hAnsi="Arial" w:cs="Arial"/>
          <w:sz w:val="24"/>
          <w:szCs w:val="24"/>
        </w:rPr>
        <w:t xml:space="preserve"> feedback, </w:t>
      </w:r>
      <w:r w:rsidR="00C13E56" w:rsidRPr="00C13E56">
        <w:rPr>
          <w:rFonts w:ascii="Arial" w:hAnsi="Arial" w:cs="Arial"/>
          <w:sz w:val="24"/>
          <w:szCs w:val="24"/>
        </w:rPr>
        <w:t>evolv</w:t>
      </w:r>
      <w:r w:rsidR="00585B95">
        <w:rPr>
          <w:rFonts w:ascii="Arial" w:hAnsi="Arial" w:cs="Arial"/>
          <w:sz w:val="24"/>
          <w:szCs w:val="24"/>
        </w:rPr>
        <w:t>ing</w:t>
      </w:r>
      <w:r w:rsidR="00C13E56" w:rsidRPr="00C13E56">
        <w:rPr>
          <w:rFonts w:ascii="Arial" w:hAnsi="Arial" w:cs="Arial"/>
          <w:sz w:val="24"/>
          <w:szCs w:val="24"/>
        </w:rPr>
        <w:t xml:space="preserve"> </w:t>
      </w:r>
      <w:r w:rsidR="00585B95">
        <w:rPr>
          <w:rFonts w:ascii="Arial" w:hAnsi="Arial" w:cs="Arial"/>
          <w:sz w:val="24"/>
          <w:szCs w:val="24"/>
        </w:rPr>
        <w:t>employee</w:t>
      </w:r>
      <w:r w:rsidR="00C13E56" w:rsidRPr="00C13E56">
        <w:rPr>
          <w:rFonts w:ascii="Arial" w:hAnsi="Arial" w:cs="Arial"/>
          <w:sz w:val="24"/>
          <w:szCs w:val="24"/>
        </w:rPr>
        <w:t xml:space="preserve"> </w:t>
      </w:r>
      <w:proofErr w:type="gramStart"/>
      <w:r w:rsidR="00C13E56" w:rsidRPr="00C13E56">
        <w:rPr>
          <w:rFonts w:ascii="Arial" w:hAnsi="Arial" w:cs="Arial"/>
          <w:sz w:val="24"/>
          <w:szCs w:val="24"/>
        </w:rPr>
        <w:t>roles</w:t>
      </w:r>
      <w:proofErr w:type="gramEnd"/>
      <w:r w:rsidR="00C13E56" w:rsidRPr="00C13E56">
        <w:rPr>
          <w:rFonts w:ascii="Arial" w:hAnsi="Arial" w:cs="Arial"/>
          <w:sz w:val="24"/>
          <w:szCs w:val="24"/>
        </w:rPr>
        <w:t xml:space="preserve"> and coach</w:t>
      </w:r>
      <w:r w:rsidR="003A47EB">
        <w:rPr>
          <w:rFonts w:ascii="Arial" w:hAnsi="Arial" w:cs="Arial"/>
          <w:sz w:val="24"/>
          <w:szCs w:val="24"/>
        </w:rPr>
        <w:t>ing</w:t>
      </w:r>
      <w:r w:rsidR="00C13E56" w:rsidRPr="00C13E56">
        <w:rPr>
          <w:rFonts w:ascii="Arial" w:hAnsi="Arial" w:cs="Arial"/>
          <w:sz w:val="24"/>
          <w:szCs w:val="24"/>
        </w:rPr>
        <w:t xml:space="preserve"> them </w:t>
      </w:r>
      <w:r w:rsidR="00585B95">
        <w:rPr>
          <w:rFonts w:ascii="Arial" w:hAnsi="Arial" w:cs="Arial"/>
          <w:sz w:val="24"/>
          <w:szCs w:val="24"/>
        </w:rPr>
        <w:t>along the way</w:t>
      </w:r>
      <w:bookmarkEnd w:id="0"/>
      <w:r w:rsidR="00585B95">
        <w:rPr>
          <w:rFonts w:ascii="Arial" w:hAnsi="Arial" w:cs="Arial"/>
          <w:sz w:val="24"/>
          <w:szCs w:val="24"/>
        </w:rPr>
        <w:t>.</w:t>
      </w:r>
      <w:r w:rsidR="00C13E56" w:rsidRPr="00C13E56">
        <w:rPr>
          <w:rFonts w:ascii="Arial" w:hAnsi="Arial" w:cs="Arial"/>
          <w:sz w:val="24"/>
          <w:szCs w:val="24"/>
        </w:rPr>
        <w:t xml:space="preserve">  </w:t>
      </w:r>
    </w:p>
    <w:p w14:paraId="5677A8C7" w14:textId="14AC8EC4" w:rsidR="00461D09" w:rsidRDefault="00461D09" w:rsidP="00461D09">
      <w:pPr>
        <w:pStyle w:val="ListParagraph"/>
        <w:numPr>
          <w:ilvl w:val="0"/>
          <w:numId w:val="14"/>
        </w:numPr>
        <w:spacing w:after="0" w:line="240" w:lineRule="auto"/>
        <w:rPr>
          <w:rFonts w:ascii="Arial" w:hAnsi="Arial" w:cs="Arial"/>
          <w:sz w:val="24"/>
          <w:szCs w:val="24"/>
        </w:rPr>
      </w:pPr>
      <w:r w:rsidRPr="007315D7">
        <w:rPr>
          <w:rFonts w:ascii="Arial" w:hAnsi="Arial" w:cs="Arial"/>
          <w:b/>
          <w:bCs/>
          <w:sz w:val="24"/>
          <w:szCs w:val="24"/>
        </w:rPr>
        <w:t>Employee voice</w:t>
      </w:r>
      <w:r w:rsidR="007315D7">
        <w:rPr>
          <w:rFonts w:ascii="Arial" w:hAnsi="Arial" w:cs="Arial"/>
          <w:sz w:val="24"/>
          <w:szCs w:val="24"/>
        </w:rPr>
        <w:t xml:space="preserve"> - </w:t>
      </w:r>
      <w:r w:rsidR="003A47EB">
        <w:rPr>
          <w:rFonts w:ascii="Arial" w:hAnsi="Arial" w:cs="Arial"/>
          <w:sz w:val="24"/>
          <w:szCs w:val="24"/>
        </w:rPr>
        <w:t>E</w:t>
      </w:r>
      <w:r w:rsidR="007315D7" w:rsidRPr="007315D7">
        <w:rPr>
          <w:rFonts w:ascii="Arial" w:hAnsi="Arial" w:cs="Arial"/>
          <w:sz w:val="24"/>
          <w:szCs w:val="24"/>
        </w:rPr>
        <w:t>mployees feel</w:t>
      </w:r>
      <w:r w:rsidR="003A47EB">
        <w:rPr>
          <w:rFonts w:ascii="Arial" w:hAnsi="Arial" w:cs="Arial"/>
          <w:sz w:val="24"/>
          <w:szCs w:val="24"/>
        </w:rPr>
        <w:t>ing</w:t>
      </w:r>
      <w:r w:rsidR="007315D7" w:rsidRPr="007315D7">
        <w:rPr>
          <w:rFonts w:ascii="Arial" w:hAnsi="Arial" w:cs="Arial"/>
          <w:sz w:val="24"/>
          <w:szCs w:val="24"/>
        </w:rPr>
        <w:t xml:space="preserve"> as though they have a say in what is going on</w:t>
      </w:r>
      <w:r w:rsidR="003A47EB">
        <w:rPr>
          <w:rFonts w:ascii="Arial" w:hAnsi="Arial" w:cs="Arial"/>
          <w:sz w:val="24"/>
          <w:szCs w:val="24"/>
        </w:rPr>
        <w:t xml:space="preserve"> and being listened to.  </w:t>
      </w:r>
    </w:p>
    <w:p w14:paraId="72A1CCCB" w14:textId="1D585F50" w:rsidR="00C13E56" w:rsidRPr="007315D7" w:rsidRDefault="00461D09" w:rsidP="00A055B2">
      <w:pPr>
        <w:pStyle w:val="ListParagraph"/>
        <w:numPr>
          <w:ilvl w:val="0"/>
          <w:numId w:val="14"/>
        </w:numPr>
        <w:spacing w:after="0" w:line="240" w:lineRule="auto"/>
        <w:rPr>
          <w:rFonts w:ascii="Arial" w:hAnsi="Arial" w:cs="Arial"/>
          <w:sz w:val="24"/>
          <w:szCs w:val="24"/>
        </w:rPr>
      </w:pPr>
      <w:r w:rsidRPr="007315D7">
        <w:rPr>
          <w:rFonts w:ascii="Arial" w:hAnsi="Arial" w:cs="Arial"/>
          <w:b/>
          <w:bCs/>
          <w:sz w:val="24"/>
          <w:szCs w:val="24"/>
        </w:rPr>
        <w:t>Integrity</w:t>
      </w:r>
      <w:r w:rsidR="007315D7" w:rsidRPr="007315D7">
        <w:rPr>
          <w:rFonts w:ascii="Arial" w:hAnsi="Arial" w:cs="Arial"/>
          <w:sz w:val="24"/>
          <w:szCs w:val="24"/>
        </w:rPr>
        <w:t xml:space="preserve"> </w:t>
      </w:r>
      <w:r w:rsidR="003F59EB">
        <w:rPr>
          <w:rFonts w:ascii="Arial" w:hAnsi="Arial" w:cs="Arial"/>
          <w:sz w:val="24"/>
          <w:szCs w:val="24"/>
        </w:rPr>
        <w:t>–</w:t>
      </w:r>
      <w:r w:rsidR="007315D7" w:rsidRPr="007315D7">
        <w:rPr>
          <w:rFonts w:ascii="Arial" w:hAnsi="Arial" w:cs="Arial"/>
          <w:sz w:val="24"/>
          <w:szCs w:val="24"/>
        </w:rPr>
        <w:t xml:space="preserve"> </w:t>
      </w:r>
      <w:r w:rsidR="00C13E56" w:rsidRPr="007315D7">
        <w:rPr>
          <w:rFonts w:ascii="Arial" w:hAnsi="Arial" w:cs="Arial"/>
          <w:sz w:val="24"/>
          <w:szCs w:val="24"/>
        </w:rPr>
        <w:t>If</w:t>
      </w:r>
      <w:r w:rsidR="003F59EB">
        <w:rPr>
          <w:rFonts w:ascii="Arial" w:hAnsi="Arial" w:cs="Arial"/>
          <w:sz w:val="24"/>
          <w:szCs w:val="24"/>
        </w:rPr>
        <w:t xml:space="preserve"> the company ethos and</w:t>
      </w:r>
      <w:r w:rsidR="00C13E56" w:rsidRPr="007315D7">
        <w:rPr>
          <w:rFonts w:ascii="Arial" w:hAnsi="Arial" w:cs="Arial"/>
          <w:sz w:val="24"/>
          <w:szCs w:val="24"/>
        </w:rPr>
        <w:t xml:space="preserve"> values </w:t>
      </w:r>
      <w:r w:rsidR="007315D7">
        <w:rPr>
          <w:rFonts w:ascii="Arial" w:hAnsi="Arial" w:cs="Arial"/>
          <w:sz w:val="24"/>
          <w:szCs w:val="24"/>
        </w:rPr>
        <w:t>coincide</w:t>
      </w:r>
      <w:r w:rsidR="00C13E56" w:rsidRPr="007315D7">
        <w:rPr>
          <w:rFonts w:ascii="Arial" w:hAnsi="Arial" w:cs="Arial"/>
          <w:sz w:val="24"/>
          <w:szCs w:val="24"/>
        </w:rPr>
        <w:t xml:space="preserve"> with management behaviours, there is a form of trust built with employees.  </w:t>
      </w:r>
    </w:p>
    <w:p w14:paraId="077C927D" w14:textId="2E3786FD" w:rsidR="009B34ED" w:rsidRDefault="009B34ED" w:rsidP="009968B2">
      <w:pPr>
        <w:spacing w:after="0" w:line="240" w:lineRule="auto"/>
        <w:rPr>
          <w:rFonts w:ascii="Arial" w:hAnsi="Arial" w:cs="Arial"/>
          <w:sz w:val="24"/>
          <w:szCs w:val="24"/>
        </w:rPr>
      </w:pPr>
    </w:p>
    <w:p w14:paraId="413C721E" w14:textId="2E257774" w:rsidR="00461D09" w:rsidRPr="00DB7F7D" w:rsidRDefault="00DB7F7D" w:rsidP="009968B2">
      <w:pPr>
        <w:spacing w:after="0" w:line="240" w:lineRule="auto"/>
        <w:rPr>
          <w:rFonts w:ascii="Arial" w:hAnsi="Arial" w:cs="Arial"/>
          <w:sz w:val="24"/>
          <w:szCs w:val="24"/>
        </w:rPr>
      </w:pPr>
      <w:r w:rsidRPr="00DB7F7D">
        <w:rPr>
          <w:rFonts w:ascii="Arial" w:hAnsi="Arial" w:cs="Arial"/>
          <w:sz w:val="24"/>
          <w:szCs w:val="24"/>
        </w:rPr>
        <w:t xml:space="preserve">Briner (2011) </w:t>
      </w:r>
      <w:r>
        <w:rPr>
          <w:rFonts w:ascii="Arial" w:hAnsi="Arial" w:cs="Arial"/>
          <w:sz w:val="24"/>
          <w:szCs w:val="24"/>
        </w:rPr>
        <w:t xml:space="preserve">however, </w:t>
      </w:r>
      <w:r w:rsidRPr="00DB7F7D">
        <w:rPr>
          <w:rFonts w:ascii="Arial" w:hAnsi="Arial" w:cs="Arial"/>
          <w:sz w:val="24"/>
          <w:szCs w:val="24"/>
        </w:rPr>
        <w:t xml:space="preserve">is critical of </w:t>
      </w:r>
      <w:proofErr w:type="spellStart"/>
      <w:r w:rsidRPr="00DB7F7D">
        <w:rPr>
          <w:rFonts w:ascii="Arial" w:hAnsi="Arial" w:cs="Arial"/>
          <w:sz w:val="24"/>
          <w:szCs w:val="24"/>
        </w:rPr>
        <w:t>Macloed</w:t>
      </w:r>
      <w:proofErr w:type="spellEnd"/>
      <w:r w:rsidR="00562FE5">
        <w:rPr>
          <w:rFonts w:ascii="Arial" w:hAnsi="Arial" w:cs="Arial"/>
          <w:sz w:val="24"/>
          <w:szCs w:val="24"/>
        </w:rPr>
        <w:t>,</w:t>
      </w:r>
      <w:r w:rsidRPr="00DB7F7D">
        <w:rPr>
          <w:rFonts w:ascii="Arial" w:hAnsi="Arial" w:cs="Arial"/>
          <w:sz w:val="24"/>
          <w:szCs w:val="24"/>
        </w:rPr>
        <w:t xml:space="preserve"> saying there is no relevant evidence on employee engagement and that it is not a HR principle.</w:t>
      </w:r>
      <w:r w:rsidR="00EA300F">
        <w:rPr>
          <w:rFonts w:ascii="Arial" w:hAnsi="Arial" w:cs="Arial"/>
          <w:sz w:val="24"/>
          <w:szCs w:val="24"/>
        </w:rPr>
        <w:t xml:space="preserve">  Whereas Timms (2020) says that E stands to Energy not Engagement.  When an </w:t>
      </w:r>
      <w:r w:rsidR="009517A1">
        <w:rPr>
          <w:rFonts w:ascii="Arial" w:hAnsi="Arial" w:cs="Arial"/>
          <w:sz w:val="24"/>
          <w:szCs w:val="24"/>
        </w:rPr>
        <w:t>employee’s</w:t>
      </w:r>
      <w:r w:rsidR="00EA300F">
        <w:rPr>
          <w:rFonts w:ascii="Arial" w:hAnsi="Arial" w:cs="Arial"/>
          <w:sz w:val="24"/>
          <w:szCs w:val="24"/>
        </w:rPr>
        <w:t xml:space="preserve"> energy is in the right place, they will perform better and have better working relationships, this is nothing to do with engagement.</w:t>
      </w:r>
    </w:p>
    <w:p w14:paraId="69ACE3C3" w14:textId="6B069233" w:rsidR="00461D09" w:rsidRDefault="00461D09" w:rsidP="009968B2">
      <w:pPr>
        <w:spacing w:after="0" w:line="240" w:lineRule="auto"/>
        <w:rPr>
          <w:rFonts w:ascii="Arial" w:hAnsi="Arial" w:cs="Arial"/>
          <w:b/>
          <w:bCs/>
          <w:sz w:val="24"/>
          <w:szCs w:val="24"/>
        </w:rPr>
      </w:pPr>
    </w:p>
    <w:p w14:paraId="20160808" w14:textId="1E3E3780" w:rsidR="002F42EE" w:rsidRDefault="002F42EE" w:rsidP="009968B2">
      <w:pPr>
        <w:spacing w:after="0" w:line="240" w:lineRule="auto"/>
        <w:rPr>
          <w:rFonts w:ascii="Arial" w:hAnsi="Arial" w:cs="Arial"/>
          <w:sz w:val="24"/>
          <w:szCs w:val="24"/>
        </w:rPr>
      </w:pPr>
      <w:r>
        <w:rPr>
          <w:rFonts w:ascii="Arial" w:hAnsi="Arial" w:cs="Arial"/>
          <w:sz w:val="24"/>
          <w:szCs w:val="24"/>
        </w:rPr>
        <w:t xml:space="preserve">Another characteristic of highly engaged workforces </w:t>
      </w:r>
      <w:r w:rsidR="00C65A71">
        <w:rPr>
          <w:rFonts w:ascii="Arial" w:hAnsi="Arial" w:cs="Arial"/>
          <w:sz w:val="24"/>
          <w:szCs w:val="24"/>
        </w:rPr>
        <w:t>is</w:t>
      </w:r>
      <w:r>
        <w:rPr>
          <w:rFonts w:ascii="Arial" w:hAnsi="Arial" w:cs="Arial"/>
          <w:sz w:val="24"/>
          <w:szCs w:val="24"/>
        </w:rPr>
        <w:t xml:space="preserve"> those with facilitative leadership qualities.  Th</w:t>
      </w:r>
      <w:r w:rsidR="00EE040C">
        <w:rPr>
          <w:rFonts w:ascii="Arial" w:hAnsi="Arial" w:cs="Arial"/>
          <w:sz w:val="24"/>
          <w:szCs w:val="24"/>
        </w:rPr>
        <w:t xml:space="preserve">is management style </w:t>
      </w:r>
      <w:r>
        <w:rPr>
          <w:rFonts w:ascii="Arial" w:hAnsi="Arial" w:cs="Arial"/>
          <w:sz w:val="24"/>
          <w:szCs w:val="24"/>
        </w:rPr>
        <w:t>seek</w:t>
      </w:r>
      <w:r w:rsidR="00EE040C">
        <w:rPr>
          <w:rFonts w:ascii="Arial" w:hAnsi="Arial" w:cs="Arial"/>
          <w:sz w:val="24"/>
          <w:szCs w:val="24"/>
        </w:rPr>
        <w:t>s</w:t>
      </w:r>
      <w:r>
        <w:rPr>
          <w:rFonts w:ascii="Arial" w:hAnsi="Arial" w:cs="Arial"/>
          <w:sz w:val="24"/>
          <w:szCs w:val="24"/>
        </w:rPr>
        <w:t xml:space="preserve"> to align </w:t>
      </w:r>
      <w:r w:rsidR="00C65A71">
        <w:rPr>
          <w:rFonts w:ascii="Arial" w:hAnsi="Arial" w:cs="Arial"/>
          <w:sz w:val="24"/>
          <w:szCs w:val="24"/>
        </w:rPr>
        <w:t>employees’</w:t>
      </w:r>
      <w:r w:rsidR="00EE040C">
        <w:rPr>
          <w:rFonts w:ascii="Arial" w:hAnsi="Arial" w:cs="Arial"/>
          <w:sz w:val="24"/>
          <w:szCs w:val="24"/>
        </w:rPr>
        <w:t xml:space="preserve"> ideas with the </w:t>
      </w:r>
      <w:r w:rsidR="00C65A71">
        <w:rPr>
          <w:rFonts w:ascii="Arial" w:hAnsi="Arial" w:cs="Arial"/>
          <w:sz w:val="24"/>
          <w:szCs w:val="24"/>
        </w:rPr>
        <w:t>companies’</w:t>
      </w:r>
      <w:r w:rsidR="00EE040C">
        <w:rPr>
          <w:rFonts w:ascii="Arial" w:hAnsi="Arial" w:cs="Arial"/>
          <w:sz w:val="24"/>
          <w:szCs w:val="24"/>
        </w:rPr>
        <w:t xml:space="preserve"> goals by supporting autonomy</w:t>
      </w:r>
      <w:r w:rsidR="00562FE5">
        <w:rPr>
          <w:rFonts w:ascii="Arial" w:hAnsi="Arial" w:cs="Arial"/>
          <w:sz w:val="24"/>
          <w:szCs w:val="24"/>
        </w:rPr>
        <w:t xml:space="preserve"> and </w:t>
      </w:r>
      <w:r w:rsidR="00EE040C">
        <w:rPr>
          <w:rFonts w:ascii="Arial" w:hAnsi="Arial" w:cs="Arial"/>
          <w:sz w:val="24"/>
          <w:szCs w:val="24"/>
        </w:rPr>
        <w:t xml:space="preserve">creating innovation in its employees (Indeed 2021).  </w:t>
      </w:r>
    </w:p>
    <w:p w14:paraId="7077099E" w14:textId="08EE8012" w:rsidR="002F42EE" w:rsidRDefault="002F42EE" w:rsidP="009968B2">
      <w:pPr>
        <w:spacing w:after="0" w:line="240" w:lineRule="auto"/>
        <w:rPr>
          <w:rFonts w:ascii="Arial" w:hAnsi="Arial" w:cs="Arial"/>
          <w:sz w:val="24"/>
          <w:szCs w:val="24"/>
        </w:rPr>
      </w:pPr>
    </w:p>
    <w:p w14:paraId="76239D7E" w14:textId="0D464888" w:rsidR="00EA300F" w:rsidRPr="00C61FA6" w:rsidRDefault="00C83A20" w:rsidP="009968B2">
      <w:pPr>
        <w:spacing w:after="0" w:line="240" w:lineRule="auto"/>
        <w:rPr>
          <w:rFonts w:ascii="Arial" w:hAnsi="Arial" w:cs="Arial"/>
          <w:sz w:val="24"/>
          <w:szCs w:val="24"/>
        </w:rPr>
      </w:pPr>
      <w:r w:rsidRPr="00C61FA6">
        <w:rPr>
          <w:rFonts w:ascii="Arial" w:hAnsi="Arial" w:cs="Arial"/>
          <w:sz w:val="24"/>
          <w:szCs w:val="24"/>
        </w:rPr>
        <w:t>With the evolving way of working</w:t>
      </w:r>
      <w:r w:rsidR="00207ECF">
        <w:rPr>
          <w:rFonts w:ascii="Arial" w:hAnsi="Arial" w:cs="Arial"/>
          <w:sz w:val="24"/>
          <w:szCs w:val="24"/>
        </w:rPr>
        <w:t xml:space="preserve">, </w:t>
      </w:r>
      <w:r w:rsidRPr="00C61FA6">
        <w:rPr>
          <w:rFonts w:ascii="Arial" w:hAnsi="Arial" w:cs="Arial"/>
          <w:sz w:val="24"/>
          <w:szCs w:val="24"/>
        </w:rPr>
        <w:t xml:space="preserve">the CIPD have changed their profession map to reflect the shift in the people profession.  A change </w:t>
      </w:r>
      <w:r w:rsidR="006C23A4">
        <w:rPr>
          <w:rFonts w:ascii="Arial" w:hAnsi="Arial" w:cs="Arial"/>
          <w:sz w:val="24"/>
          <w:szCs w:val="24"/>
        </w:rPr>
        <w:t xml:space="preserve">made </w:t>
      </w:r>
      <w:r w:rsidR="00C61FA6">
        <w:rPr>
          <w:rFonts w:ascii="Arial" w:hAnsi="Arial" w:cs="Arial"/>
          <w:sz w:val="24"/>
          <w:szCs w:val="24"/>
        </w:rPr>
        <w:t xml:space="preserve">within Specialist Knowledge </w:t>
      </w:r>
      <w:r w:rsidR="006C23A4">
        <w:rPr>
          <w:rFonts w:ascii="Arial" w:hAnsi="Arial" w:cs="Arial"/>
          <w:sz w:val="24"/>
          <w:szCs w:val="24"/>
        </w:rPr>
        <w:t>is Employee experience (previously known as engagement)</w:t>
      </w:r>
      <w:r w:rsidRPr="00C61FA6">
        <w:rPr>
          <w:rFonts w:ascii="Arial" w:hAnsi="Arial" w:cs="Arial"/>
          <w:sz w:val="24"/>
          <w:szCs w:val="24"/>
        </w:rPr>
        <w:t>.  Th</w:t>
      </w:r>
      <w:r w:rsidR="00C61FA6" w:rsidRPr="00C61FA6">
        <w:rPr>
          <w:rFonts w:ascii="Arial" w:hAnsi="Arial" w:cs="Arial"/>
          <w:sz w:val="24"/>
          <w:szCs w:val="24"/>
        </w:rPr>
        <w:t>e CIPD (2021) say this was due to the new map showing a more holistic approach to engagement.</w:t>
      </w:r>
    </w:p>
    <w:p w14:paraId="6A4D55B6" w14:textId="69446CBD" w:rsidR="00562FE5" w:rsidRDefault="00562FE5" w:rsidP="009968B2">
      <w:pPr>
        <w:spacing w:after="0" w:line="240" w:lineRule="auto"/>
        <w:rPr>
          <w:rFonts w:ascii="Arial" w:hAnsi="Arial" w:cs="Arial"/>
          <w:b/>
          <w:bCs/>
          <w:sz w:val="24"/>
          <w:szCs w:val="24"/>
        </w:rPr>
      </w:pPr>
    </w:p>
    <w:p w14:paraId="010C86A0" w14:textId="77777777" w:rsidR="00562FE5" w:rsidRDefault="00562FE5" w:rsidP="009968B2">
      <w:pPr>
        <w:spacing w:after="0" w:line="240" w:lineRule="auto"/>
        <w:rPr>
          <w:rFonts w:ascii="Arial" w:hAnsi="Arial" w:cs="Arial"/>
          <w:b/>
          <w:bCs/>
          <w:sz w:val="24"/>
          <w:szCs w:val="24"/>
        </w:rPr>
      </w:pPr>
    </w:p>
    <w:p w14:paraId="38D82681" w14:textId="7E3B14B6" w:rsidR="00A30ABC" w:rsidRPr="005F04FE" w:rsidRDefault="002112AD" w:rsidP="009968B2">
      <w:pPr>
        <w:spacing w:after="0" w:line="240" w:lineRule="auto"/>
        <w:rPr>
          <w:rFonts w:ascii="Arial" w:hAnsi="Arial" w:cs="Arial"/>
          <w:b/>
          <w:bCs/>
          <w:sz w:val="24"/>
          <w:szCs w:val="24"/>
        </w:rPr>
      </w:pPr>
      <w:r>
        <w:rPr>
          <w:rFonts w:ascii="Arial" w:hAnsi="Arial" w:cs="Arial"/>
          <w:b/>
          <w:bCs/>
          <w:sz w:val="24"/>
          <w:szCs w:val="24"/>
        </w:rPr>
        <w:t xml:space="preserve">2.2 </w:t>
      </w:r>
      <w:r w:rsidR="009968B2" w:rsidRPr="00B3685C">
        <w:rPr>
          <w:rFonts w:ascii="Arial" w:hAnsi="Arial" w:cs="Arial"/>
          <w:color w:val="FF0000"/>
          <w:sz w:val="24"/>
          <w:szCs w:val="24"/>
        </w:rPr>
        <w:br/>
      </w:r>
      <w:r w:rsidR="00A30ABC" w:rsidRPr="00A30ABC">
        <w:rPr>
          <w:rFonts w:ascii="Arial" w:hAnsi="Arial" w:cs="Arial"/>
          <w:sz w:val="24"/>
          <w:szCs w:val="24"/>
        </w:rPr>
        <w:t>CIPD (20</w:t>
      </w:r>
      <w:r w:rsidR="001346AC">
        <w:rPr>
          <w:rFonts w:ascii="Arial" w:hAnsi="Arial" w:cs="Arial"/>
          <w:sz w:val="24"/>
          <w:szCs w:val="24"/>
        </w:rPr>
        <w:t>21</w:t>
      </w:r>
      <w:r w:rsidR="00A30ABC" w:rsidRPr="00A30ABC">
        <w:rPr>
          <w:rFonts w:ascii="Arial" w:hAnsi="Arial" w:cs="Arial"/>
          <w:sz w:val="24"/>
          <w:szCs w:val="24"/>
        </w:rPr>
        <w:t xml:space="preserve">) </w:t>
      </w:r>
      <w:r w:rsidR="001346AC">
        <w:rPr>
          <w:rFonts w:ascii="Arial" w:hAnsi="Arial" w:cs="Arial"/>
          <w:sz w:val="24"/>
          <w:szCs w:val="24"/>
        </w:rPr>
        <w:t xml:space="preserve">says that </w:t>
      </w:r>
      <w:r w:rsidR="00A30ABC" w:rsidRPr="00A30ABC">
        <w:rPr>
          <w:rFonts w:ascii="Arial" w:hAnsi="Arial" w:cs="Arial"/>
          <w:sz w:val="24"/>
          <w:szCs w:val="24"/>
        </w:rPr>
        <w:t xml:space="preserve">employee engagement </w:t>
      </w:r>
      <w:r w:rsidR="001346AC">
        <w:rPr>
          <w:rFonts w:ascii="Arial" w:hAnsi="Arial" w:cs="Arial"/>
          <w:sz w:val="24"/>
          <w:szCs w:val="24"/>
        </w:rPr>
        <w:t xml:space="preserve">is a </w:t>
      </w:r>
      <w:r w:rsidR="00E01757">
        <w:rPr>
          <w:rFonts w:ascii="Arial" w:hAnsi="Arial" w:cs="Arial"/>
          <w:sz w:val="24"/>
          <w:szCs w:val="24"/>
        </w:rPr>
        <w:t xml:space="preserve">form of ‘Organisational citizenship’ where a </w:t>
      </w:r>
      <w:r w:rsidR="001346AC">
        <w:rPr>
          <w:rFonts w:ascii="Arial" w:hAnsi="Arial" w:cs="Arial"/>
          <w:sz w:val="24"/>
          <w:szCs w:val="24"/>
        </w:rPr>
        <w:t>blend</w:t>
      </w:r>
      <w:r w:rsidR="00A30ABC" w:rsidRPr="00A30ABC">
        <w:rPr>
          <w:rFonts w:ascii="Arial" w:hAnsi="Arial" w:cs="Arial"/>
          <w:sz w:val="24"/>
          <w:szCs w:val="24"/>
        </w:rPr>
        <w:t xml:space="preserve"> of commitment </w:t>
      </w:r>
      <w:r w:rsidR="001346AC">
        <w:rPr>
          <w:rFonts w:ascii="Arial" w:hAnsi="Arial" w:cs="Arial"/>
          <w:sz w:val="24"/>
          <w:szCs w:val="24"/>
        </w:rPr>
        <w:t xml:space="preserve">and values </w:t>
      </w:r>
      <w:r w:rsidR="00E01757">
        <w:rPr>
          <w:rFonts w:ascii="Arial" w:hAnsi="Arial" w:cs="Arial"/>
          <w:sz w:val="24"/>
          <w:szCs w:val="24"/>
        </w:rPr>
        <w:t>and a</w:t>
      </w:r>
      <w:r w:rsidR="00A30ABC" w:rsidRPr="00A30ABC">
        <w:rPr>
          <w:rFonts w:ascii="Arial" w:hAnsi="Arial" w:cs="Arial"/>
          <w:sz w:val="24"/>
          <w:szCs w:val="24"/>
        </w:rPr>
        <w:t xml:space="preserve"> willingness to </w:t>
      </w:r>
      <w:r w:rsidR="00E01757">
        <w:rPr>
          <w:rFonts w:ascii="Arial" w:hAnsi="Arial" w:cs="Arial"/>
          <w:sz w:val="24"/>
          <w:szCs w:val="24"/>
        </w:rPr>
        <w:t>assist co-workers</w:t>
      </w:r>
      <w:r w:rsidR="00A30ABC" w:rsidRPr="00A30ABC">
        <w:rPr>
          <w:rFonts w:ascii="Arial" w:hAnsi="Arial" w:cs="Arial"/>
          <w:sz w:val="24"/>
          <w:szCs w:val="24"/>
        </w:rPr>
        <w:t xml:space="preserve"> </w:t>
      </w:r>
      <w:r w:rsidR="00E01757">
        <w:rPr>
          <w:rFonts w:ascii="Arial" w:hAnsi="Arial" w:cs="Arial"/>
          <w:sz w:val="24"/>
          <w:szCs w:val="24"/>
        </w:rPr>
        <w:t>arises.</w:t>
      </w:r>
      <w:r w:rsidR="00A30ABC" w:rsidRPr="00A30ABC">
        <w:rPr>
          <w:rFonts w:ascii="Arial" w:hAnsi="Arial" w:cs="Arial"/>
          <w:sz w:val="24"/>
          <w:szCs w:val="24"/>
        </w:rPr>
        <w:t> </w:t>
      </w:r>
    </w:p>
    <w:p w14:paraId="13D66BCA" w14:textId="77777777" w:rsidR="00E01757" w:rsidRDefault="00E01757" w:rsidP="009968B2">
      <w:pPr>
        <w:spacing w:after="0" w:line="240" w:lineRule="auto"/>
        <w:rPr>
          <w:rFonts w:ascii="Arial" w:hAnsi="Arial" w:cs="Arial"/>
          <w:sz w:val="24"/>
          <w:szCs w:val="24"/>
        </w:rPr>
      </w:pPr>
    </w:p>
    <w:p w14:paraId="26ECEF2C" w14:textId="2B9B3A1F" w:rsidR="009968B2" w:rsidRDefault="005162F5" w:rsidP="009968B2">
      <w:pPr>
        <w:spacing w:after="0" w:line="240" w:lineRule="auto"/>
        <w:rPr>
          <w:rFonts w:ascii="Arial" w:hAnsi="Arial" w:cs="Arial"/>
          <w:sz w:val="24"/>
          <w:szCs w:val="24"/>
        </w:rPr>
      </w:pPr>
      <w:r>
        <w:rPr>
          <w:rFonts w:ascii="Arial" w:hAnsi="Arial" w:cs="Arial"/>
          <w:sz w:val="24"/>
          <w:szCs w:val="24"/>
        </w:rPr>
        <w:t xml:space="preserve">There are certain organisational factors </w:t>
      </w:r>
      <w:r w:rsidR="00E01757">
        <w:rPr>
          <w:rFonts w:ascii="Arial" w:hAnsi="Arial" w:cs="Arial"/>
          <w:sz w:val="24"/>
          <w:szCs w:val="24"/>
        </w:rPr>
        <w:t>found to a</w:t>
      </w:r>
      <w:r w:rsidR="00D364F9">
        <w:rPr>
          <w:rFonts w:ascii="Arial" w:hAnsi="Arial" w:cs="Arial"/>
          <w:sz w:val="24"/>
          <w:szCs w:val="24"/>
        </w:rPr>
        <w:t xml:space="preserve">ssist </w:t>
      </w:r>
      <w:r>
        <w:rPr>
          <w:rFonts w:ascii="Arial" w:hAnsi="Arial" w:cs="Arial"/>
          <w:sz w:val="24"/>
          <w:szCs w:val="24"/>
        </w:rPr>
        <w:t xml:space="preserve">with employee engagement such </w:t>
      </w:r>
      <w:r w:rsidR="00C65A71">
        <w:rPr>
          <w:rFonts w:ascii="Arial" w:hAnsi="Arial" w:cs="Arial"/>
          <w:sz w:val="24"/>
          <w:szCs w:val="24"/>
        </w:rPr>
        <w:t>as: -</w:t>
      </w:r>
    </w:p>
    <w:p w14:paraId="3EFFA2B4" w14:textId="0877CEC6" w:rsidR="00CB27B1" w:rsidRPr="00895C83" w:rsidRDefault="00D364F9" w:rsidP="00895C83">
      <w:pPr>
        <w:spacing w:after="0" w:line="240" w:lineRule="auto"/>
        <w:rPr>
          <w:rFonts w:ascii="Arial" w:hAnsi="Arial" w:cs="Arial"/>
          <w:sz w:val="24"/>
          <w:szCs w:val="24"/>
        </w:rPr>
      </w:pPr>
      <w:r w:rsidRPr="00895C83">
        <w:rPr>
          <w:rFonts w:ascii="Arial" w:hAnsi="Arial" w:cs="Arial"/>
          <w:sz w:val="24"/>
          <w:szCs w:val="24"/>
          <w:u w:val="single"/>
        </w:rPr>
        <w:t>A company’s vision statement</w:t>
      </w:r>
      <w:r w:rsidRPr="00895C83">
        <w:rPr>
          <w:rFonts w:ascii="Arial" w:hAnsi="Arial" w:cs="Arial"/>
          <w:sz w:val="24"/>
          <w:szCs w:val="24"/>
        </w:rPr>
        <w:t xml:space="preserve"> – used as a tool that joins</w:t>
      </w:r>
      <w:r w:rsidR="00FC2C32" w:rsidRPr="00895C83">
        <w:rPr>
          <w:rFonts w:ascii="Arial" w:hAnsi="Arial" w:cs="Arial"/>
          <w:sz w:val="24"/>
          <w:szCs w:val="24"/>
        </w:rPr>
        <w:t xml:space="preserve"> </w:t>
      </w:r>
      <w:r w:rsidRPr="00895C83">
        <w:rPr>
          <w:rFonts w:ascii="Arial" w:hAnsi="Arial" w:cs="Arial"/>
          <w:sz w:val="24"/>
          <w:szCs w:val="24"/>
        </w:rPr>
        <w:t>employees with the organisation to achieve shared goals</w:t>
      </w:r>
      <w:r w:rsidR="00CB27B1" w:rsidRPr="00895C83">
        <w:rPr>
          <w:rFonts w:ascii="Arial" w:hAnsi="Arial" w:cs="Arial"/>
          <w:sz w:val="24"/>
          <w:szCs w:val="24"/>
        </w:rPr>
        <w:t xml:space="preserve">.  The vision needs to </w:t>
      </w:r>
      <w:r w:rsidR="00562FE5">
        <w:rPr>
          <w:rFonts w:ascii="Arial" w:hAnsi="Arial" w:cs="Arial"/>
          <w:sz w:val="24"/>
          <w:szCs w:val="24"/>
        </w:rPr>
        <w:t xml:space="preserve">have a </w:t>
      </w:r>
      <w:r w:rsidR="00FC2C32" w:rsidRPr="00895C83">
        <w:rPr>
          <w:rFonts w:ascii="Arial" w:hAnsi="Arial" w:cs="Arial"/>
          <w:sz w:val="24"/>
          <w:szCs w:val="24"/>
        </w:rPr>
        <w:t xml:space="preserve">clear strategy and objectives on how the organisation plan on reaching the vision.  </w:t>
      </w:r>
      <w:r w:rsidR="005275F1" w:rsidRPr="00895C83">
        <w:rPr>
          <w:rFonts w:ascii="Arial" w:hAnsi="Arial" w:cs="Arial"/>
          <w:sz w:val="24"/>
          <w:szCs w:val="24"/>
        </w:rPr>
        <w:t>Employee’s</w:t>
      </w:r>
      <w:r w:rsidR="00FC2C32" w:rsidRPr="00895C83">
        <w:rPr>
          <w:rFonts w:ascii="Arial" w:hAnsi="Arial" w:cs="Arial"/>
          <w:sz w:val="24"/>
          <w:szCs w:val="24"/>
        </w:rPr>
        <w:t xml:space="preserve"> roles and responsibilities need to be defined with an explanation of why </w:t>
      </w:r>
      <w:r w:rsidR="00800285" w:rsidRPr="00895C83">
        <w:rPr>
          <w:rFonts w:ascii="Arial" w:hAnsi="Arial" w:cs="Arial"/>
          <w:sz w:val="24"/>
          <w:szCs w:val="24"/>
        </w:rPr>
        <w:t>their</w:t>
      </w:r>
      <w:r w:rsidR="00FC2C32" w:rsidRPr="00895C83">
        <w:rPr>
          <w:rFonts w:ascii="Arial" w:hAnsi="Arial" w:cs="Arial"/>
          <w:sz w:val="24"/>
          <w:szCs w:val="24"/>
        </w:rPr>
        <w:t xml:space="preserve"> roles are important (Bateman 2015).  </w:t>
      </w:r>
      <w:r w:rsidR="00800285" w:rsidRPr="00895C83">
        <w:rPr>
          <w:rFonts w:ascii="Arial" w:hAnsi="Arial" w:cs="Arial"/>
          <w:sz w:val="24"/>
          <w:szCs w:val="24"/>
        </w:rPr>
        <w:t xml:space="preserve">The statement needs to mirror day to day activities and evolve to get </w:t>
      </w:r>
      <w:r w:rsidR="00CE0168" w:rsidRPr="00895C83">
        <w:rPr>
          <w:rFonts w:ascii="Arial" w:hAnsi="Arial" w:cs="Arial"/>
          <w:sz w:val="24"/>
          <w:szCs w:val="24"/>
        </w:rPr>
        <w:t xml:space="preserve">buy in from employees for the vision to be shared. When organisations </w:t>
      </w:r>
      <w:r w:rsidR="00CE0168" w:rsidRPr="00895C83">
        <w:rPr>
          <w:rFonts w:ascii="Arial" w:hAnsi="Arial" w:cs="Arial"/>
          <w:sz w:val="24"/>
          <w:szCs w:val="24"/>
        </w:rPr>
        <w:lastRenderedPageBreak/>
        <w:t>lack a clear vision, employees can become frustrated, disengaged, or leave the company to find somewhere that shares their own vision and drive.</w:t>
      </w:r>
      <w:r w:rsidR="00800285" w:rsidRPr="00895C83">
        <w:rPr>
          <w:rFonts w:ascii="Arial" w:hAnsi="Arial" w:cs="Arial"/>
          <w:sz w:val="24"/>
          <w:szCs w:val="24"/>
        </w:rPr>
        <w:t xml:space="preserve">  </w:t>
      </w:r>
    </w:p>
    <w:p w14:paraId="3A723A39" w14:textId="77777777" w:rsidR="00173EFF" w:rsidRDefault="00173EFF" w:rsidP="00173EFF">
      <w:pPr>
        <w:pStyle w:val="ListParagraph"/>
        <w:spacing w:after="0" w:line="240" w:lineRule="auto"/>
        <w:rPr>
          <w:rFonts w:ascii="Arial" w:hAnsi="Arial" w:cs="Arial"/>
          <w:sz w:val="24"/>
          <w:szCs w:val="24"/>
        </w:rPr>
      </w:pPr>
    </w:p>
    <w:p w14:paraId="3167E357" w14:textId="1E86DC70" w:rsidR="00800285" w:rsidRPr="00895C83" w:rsidRDefault="00173EFF" w:rsidP="00895C83">
      <w:pPr>
        <w:spacing w:after="0" w:line="240" w:lineRule="auto"/>
        <w:rPr>
          <w:rFonts w:ascii="Arial" w:hAnsi="Arial" w:cs="Arial"/>
          <w:sz w:val="24"/>
          <w:szCs w:val="24"/>
        </w:rPr>
      </w:pPr>
      <w:r w:rsidRPr="00895C83">
        <w:rPr>
          <w:rFonts w:ascii="Arial" w:hAnsi="Arial" w:cs="Arial"/>
          <w:sz w:val="24"/>
          <w:szCs w:val="24"/>
          <w:u w:val="single"/>
        </w:rPr>
        <w:t>Recruitment Processes</w:t>
      </w:r>
      <w:r w:rsidRPr="00895C83">
        <w:rPr>
          <w:rFonts w:ascii="Arial" w:hAnsi="Arial" w:cs="Arial"/>
          <w:sz w:val="24"/>
          <w:szCs w:val="24"/>
        </w:rPr>
        <w:t xml:space="preserve"> – Effective recruitment of employees is essential for businesses.  It’s not just about filling a role but also about impacting </w:t>
      </w:r>
      <w:r w:rsidR="001D1490" w:rsidRPr="00895C83">
        <w:rPr>
          <w:rFonts w:ascii="Arial" w:hAnsi="Arial" w:cs="Arial"/>
          <w:sz w:val="24"/>
          <w:szCs w:val="24"/>
        </w:rPr>
        <w:t xml:space="preserve">the </w:t>
      </w:r>
      <w:r w:rsidRPr="00895C83">
        <w:rPr>
          <w:rFonts w:ascii="Arial" w:hAnsi="Arial" w:cs="Arial"/>
          <w:sz w:val="24"/>
          <w:szCs w:val="24"/>
        </w:rPr>
        <w:t xml:space="preserve">success of the business longer term (CIPD 2021). </w:t>
      </w:r>
      <w:r w:rsidR="001D1490" w:rsidRPr="00895C83">
        <w:rPr>
          <w:rFonts w:ascii="Arial" w:hAnsi="Arial" w:cs="Arial"/>
          <w:sz w:val="24"/>
          <w:szCs w:val="24"/>
        </w:rPr>
        <w:t xml:space="preserve">It is important that job specifications are </w:t>
      </w:r>
      <w:r w:rsidR="000D6404" w:rsidRPr="00895C83">
        <w:rPr>
          <w:rFonts w:ascii="Arial" w:hAnsi="Arial" w:cs="Arial"/>
          <w:sz w:val="24"/>
          <w:szCs w:val="24"/>
        </w:rPr>
        <w:t xml:space="preserve">clearly defined, accurate </w:t>
      </w:r>
      <w:r w:rsidR="001D1490" w:rsidRPr="00895C83">
        <w:rPr>
          <w:rFonts w:ascii="Arial" w:hAnsi="Arial" w:cs="Arial"/>
          <w:sz w:val="24"/>
          <w:szCs w:val="24"/>
        </w:rPr>
        <w:t>and reflect the role being advertised.  It is also about giving potential candidates an insight into the organisation to see if it</w:t>
      </w:r>
      <w:r w:rsidR="000A5C16">
        <w:rPr>
          <w:rFonts w:ascii="Arial" w:hAnsi="Arial" w:cs="Arial"/>
          <w:sz w:val="24"/>
          <w:szCs w:val="24"/>
        </w:rPr>
        <w:t>’s</w:t>
      </w:r>
      <w:r w:rsidR="001D1490" w:rsidRPr="00895C83">
        <w:rPr>
          <w:rFonts w:ascii="Arial" w:hAnsi="Arial" w:cs="Arial"/>
          <w:sz w:val="24"/>
          <w:szCs w:val="24"/>
        </w:rPr>
        <w:t xml:space="preserve"> a company that they want to work for.  First impressions count and a badly designed process could mean that </w:t>
      </w:r>
      <w:r w:rsidR="000D6404" w:rsidRPr="00895C83">
        <w:rPr>
          <w:rFonts w:ascii="Arial" w:hAnsi="Arial" w:cs="Arial"/>
          <w:sz w:val="24"/>
          <w:szCs w:val="24"/>
        </w:rPr>
        <w:t xml:space="preserve">organisations cannot attract employees.  </w:t>
      </w:r>
      <w:r w:rsidR="000A5C16">
        <w:rPr>
          <w:rFonts w:ascii="Arial" w:hAnsi="Arial" w:cs="Arial"/>
          <w:sz w:val="24"/>
          <w:szCs w:val="24"/>
        </w:rPr>
        <w:t>F</w:t>
      </w:r>
      <w:r w:rsidR="000D6404" w:rsidRPr="00895C83">
        <w:rPr>
          <w:rFonts w:ascii="Arial" w:hAnsi="Arial" w:cs="Arial"/>
          <w:sz w:val="24"/>
          <w:szCs w:val="24"/>
        </w:rPr>
        <w:t xml:space="preserve">or new recruits, if the induction process is badly organised, with incorrect/no training regimes, they could be disengaged from the beginning of their </w:t>
      </w:r>
      <w:r w:rsidR="00B70477" w:rsidRPr="00895C83">
        <w:rPr>
          <w:rFonts w:ascii="Arial" w:hAnsi="Arial" w:cs="Arial"/>
          <w:sz w:val="24"/>
          <w:szCs w:val="24"/>
        </w:rPr>
        <w:t>employment</w:t>
      </w:r>
      <w:r w:rsidR="000D6404" w:rsidRPr="00895C83">
        <w:rPr>
          <w:rFonts w:ascii="Arial" w:hAnsi="Arial" w:cs="Arial"/>
          <w:sz w:val="24"/>
          <w:szCs w:val="24"/>
        </w:rPr>
        <w:t xml:space="preserve"> (CIPD 2021).  </w:t>
      </w:r>
    </w:p>
    <w:p w14:paraId="075C7A5C" w14:textId="77777777" w:rsidR="00E01757" w:rsidRPr="00E01757" w:rsidRDefault="00E01757" w:rsidP="00E01757">
      <w:pPr>
        <w:pStyle w:val="ListParagraph"/>
        <w:rPr>
          <w:rFonts w:ascii="Arial" w:hAnsi="Arial" w:cs="Arial"/>
          <w:sz w:val="24"/>
          <w:szCs w:val="24"/>
        </w:rPr>
      </w:pPr>
    </w:p>
    <w:p w14:paraId="1342DE72" w14:textId="6D70D439" w:rsidR="00E01757" w:rsidRPr="00895C83" w:rsidRDefault="00E01757" w:rsidP="00895C83">
      <w:pPr>
        <w:spacing w:after="0" w:line="240" w:lineRule="auto"/>
        <w:rPr>
          <w:rFonts w:ascii="Arial" w:hAnsi="Arial" w:cs="Arial"/>
          <w:sz w:val="24"/>
          <w:szCs w:val="24"/>
        </w:rPr>
      </w:pPr>
      <w:r w:rsidRPr="00895C83">
        <w:rPr>
          <w:rFonts w:ascii="Arial" w:hAnsi="Arial" w:cs="Arial"/>
          <w:sz w:val="24"/>
          <w:szCs w:val="24"/>
          <w:u w:val="single"/>
        </w:rPr>
        <w:t>Performance Processes</w:t>
      </w:r>
      <w:r w:rsidRPr="00895C83">
        <w:rPr>
          <w:rFonts w:ascii="Arial" w:hAnsi="Arial" w:cs="Arial"/>
          <w:sz w:val="24"/>
          <w:szCs w:val="24"/>
        </w:rPr>
        <w:t xml:space="preserve"> - </w:t>
      </w:r>
      <w:r w:rsidR="00953A39" w:rsidRPr="00895C83">
        <w:rPr>
          <w:rFonts w:ascii="Arial" w:hAnsi="Arial" w:cs="Arial"/>
          <w:sz w:val="24"/>
          <w:szCs w:val="24"/>
        </w:rPr>
        <w:t>Performance objectives</w:t>
      </w:r>
      <w:r w:rsidR="00CA65B9" w:rsidRPr="00895C83">
        <w:rPr>
          <w:rFonts w:ascii="Arial" w:hAnsi="Arial" w:cs="Arial"/>
          <w:sz w:val="24"/>
          <w:szCs w:val="24"/>
        </w:rPr>
        <w:t>/processes</w:t>
      </w:r>
      <w:r w:rsidR="00953A39" w:rsidRPr="00895C83">
        <w:rPr>
          <w:rFonts w:ascii="Arial" w:hAnsi="Arial" w:cs="Arial"/>
          <w:sz w:val="24"/>
          <w:szCs w:val="24"/>
        </w:rPr>
        <w:t xml:space="preserve"> are crucial to connecting employees to their work, each other, and to the organisations vision and mission (Keneipp 2022).</w:t>
      </w:r>
      <w:r w:rsidR="00CA65B9" w:rsidRPr="00895C83">
        <w:rPr>
          <w:rFonts w:ascii="Arial" w:hAnsi="Arial" w:cs="Arial"/>
          <w:sz w:val="24"/>
          <w:szCs w:val="24"/>
        </w:rPr>
        <w:t xml:space="preserve"> Performance objectives need to help employees understand why their work matters, how it affects the rest of the organisation, and where it fits into the vision, they need to know how valuable their position is within the </w:t>
      </w:r>
      <w:proofErr w:type="gramStart"/>
      <w:r w:rsidR="00CA65B9" w:rsidRPr="00895C83">
        <w:rPr>
          <w:rFonts w:ascii="Arial" w:hAnsi="Arial" w:cs="Arial"/>
          <w:sz w:val="24"/>
          <w:szCs w:val="24"/>
        </w:rPr>
        <w:t>company</w:t>
      </w:r>
      <w:proofErr w:type="gramEnd"/>
      <w:r w:rsidR="00490BDA" w:rsidRPr="00895C83">
        <w:rPr>
          <w:rFonts w:ascii="Arial" w:hAnsi="Arial" w:cs="Arial"/>
          <w:sz w:val="24"/>
          <w:szCs w:val="24"/>
        </w:rPr>
        <w:t xml:space="preserve"> and these must be communicated well</w:t>
      </w:r>
      <w:r w:rsidR="00CA65B9" w:rsidRPr="00895C83">
        <w:rPr>
          <w:rFonts w:ascii="Arial" w:hAnsi="Arial" w:cs="Arial"/>
          <w:sz w:val="24"/>
          <w:szCs w:val="24"/>
        </w:rPr>
        <w:t>.</w:t>
      </w:r>
      <w:r w:rsidR="005F04FE">
        <w:rPr>
          <w:rFonts w:ascii="Arial" w:hAnsi="Arial" w:cs="Arial"/>
          <w:sz w:val="24"/>
          <w:szCs w:val="24"/>
        </w:rPr>
        <w:t xml:space="preserve">  </w:t>
      </w:r>
      <w:r w:rsidR="00490BDA" w:rsidRPr="00895C83">
        <w:rPr>
          <w:rFonts w:ascii="Arial" w:hAnsi="Arial" w:cs="Arial"/>
          <w:sz w:val="24"/>
          <w:szCs w:val="24"/>
        </w:rPr>
        <w:t>Training should be given on p</w:t>
      </w:r>
      <w:r w:rsidR="00CA65B9" w:rsidRPr="00895C83">
        <w:rPr>
          <w:rFonts w:ascii="Arial" w:hAnsi="Arial" w:cs="Arial"/>
          <w:sz w:val="24"/>
          <w:szCs w:val="24"/>
        </w:rPr>
        <w:t xml:space="preserve">erformance objectives </w:t>
      </w:r>
      <w:r w:rsidR="00490BDA" w:rsidRPr="00895C83">
        <w:rPr>
          <w:rFonts w:ascii="Arial" w:hAnsi="Arial" w:cs="Arial"/>
          <w:sz w:val="24"/>
          <w:szCs w:val="24"/>
        </w:rPr>
        <w:t xml:space="preserve">and </w:t>
      </w:r>
      <w:r w:rsidR="00D7734C" w:rsidRPr="00895C83">
        <w:rPr>
          <w:rFonts w:ascii="Arial" w:hAnsi="Arial" w:cs="Arial"/>
          <w:sz w:val="24"/>
          <w:szCs w:val="24"/>
        </w:rPr>
        <w:t xml:space="preserve">the organisations expectations, this </w:t>
      </w:r>
      <w:r w:rsidR="00CA65B9" w:rsidRPr="00895C83">
        <w:rPr>
          <w:rFonts w:ascii="Arial" w:hAnsi="Arial" w:cs="Arial"/>
          <w:sz w:val="24"/>
          <w:szCs w:val="24"/>
        </w:rPr>
        <w:t>should help employees be more productive</w:t>
      </w:r>
      <w:r w:rsidR="00490BDA" w:rsidRPr="00895C83">
        <w:rPr>
          <w:rFonts w:ascii="Arial" w:hAnsi="Arial" w:cs="Arial"/>
          <w:sz w:val="24"/>
          <w:szCs w:val="24"/>
        </w:rPr>
        <w:t>,</w:t>
      </w:r>
      <w:r w:rsidR="00CA65B9" w:rsidRPr="00895C83">
        <w:rPr>
          <w:rFonts w:ascii="Arial" w:hAnsi="Arial" w:cs="Arial"/>
          <w:sz w:val="24"/>
          <w:szCs w:val="24"/>
        </w:rPr>
        <w:t xml:space="preserve"> successful and empower them to take ownership of their own work. </w:t>
      </w:r>
    </w:p>
    <w:p w14:paraId="49F02EDD" w14:textId="1E42BE89" w:rsidR="00D7734C" w:rsidRDefault="00D7734C" w:rsidP="00CA65B9">
      <w:pPr>
        <w:pStyle w:val="ListParagraph"/>
        <w:spacing w:after="0" w:line="240" w:lineRule="auto"/>
        <w:rPr>
          <w:rFonts w:ascii="Arial" w:hAnsi="Arial" w:cs="Arial"/>
          <w:sz w:val="24"/>
          <w:szCs w:val="24"/>
        </w:rPr>
      </w:pPr>
    </w:p>
    <w:p w14:paraId="019456FB" w14:textId="199888D3" w:rsidR="00D7734C" w:rsidRPr="00895C83" w:rsidRDefault="00D7734C" w:rsidP="00895C83">
      <w:pPr>
        <w:spacing w:after="0" w:line="240" w:lineRule="auto"/>
        <w:rPr>
          <w:rFonts w:ascii="Arial" w:hAnsi="Arial" w:cs="Arial"/>
          <w:sz w:val="24"/>
          <w:szCs w:val="24"/>
        </w:rPr>
      </w:pPr>
      <w:r w:rsidRPr="00895C83">
        <w:rPr>
          <w:rFonts w:ascii="Arial" w:hAnsi="Arial" w:cs="Arial"/>
          <w:sz w:val="24"/>
          <w:szCs w:val="24"/>
          <w:u w:val="single"/>
        </w:rPr>
        <w:t>Reward Processes</w:t>
      </w:r>
      <w:r w:rsidRPr="00895C83">
        <w:rPr>
          <w:rFonts w:ascii="Arial" w:hAnsi="Arial" w:cs="Arial"/>
          <w:sz w:val="24"/>
          <w:szCs w:val="24"/>
        </w:rPr>
        <w:t xml:space="preserve"> – A good pay and benefit structure is vital in attracting, </w:t>
      </w:r>
      <w:r w:rsidR="00AD3016" w:rsidRPr="00895C83">
        <w:rPr>
          <w:rFonts w:ascii="Arial" w:hAnsi="Arial" w:cs="Arial"/>
          <w:sz w:val="24"/>
          <w:szCs w:val="24"/>
        </w:rPr>
        <w:t xml:space="preserve">maintaining </w:t>
      </w:r>
      <w:r w:rsidRPr="00895C83">
        <w:rPr>
          <w:rFonts w:ascii="Arial" w:hAnsi="Arial" w:cs="Arial"/>
          <w:sz w:val="24"/>
          <w:szCs w:val="24"/>
        </w:rPr>
        <w:t xml:space="preserve">and </w:t>
      </w:r>
      <w:r w:rsidR="00AD3016" w:rsidRPr="00895C83">
        <w:rPr>
          <w:rFonts w:ascii="Arial" w:hAnsi="Arial" w:cs="Arial"/>
          <w:sz w:val="24"/>
          <w:szCs w:val="24"/>
        </w:rPr>
        <w:t>the engagement of</w:t>
      </w:r>
      <w:r w:rsidRPr="00895C83">
        <w:rPr>
          <w:rFonts w:ascii="Arial" w:hAnsi="Arial" w:cs="Arial"/>
          <w:sz w:val="24"/>
          <w:szCs w:val="24"/>
        </w:rPr>
        <w:t xml:space="preserve"> employees. </w:t>
      </w:r>
      <w:r w:rsidR="00AD3016" w:rsidRPr="00895C83">
        <w:rPr>
          <w:rFonts w:ascii="Arial" w:hAnsi="Arial" w:cs="Arial"/>
          <w:sz w:val="24"/>
          <w:szCs w:val="24"/>
        </w:rPr>
        <w:t xml:space="preserve">Effective </w:t>
      </w:r>
      <w:r w:rsidRPr="00895C83">
        <w:rPr>
          <w:rFonts w:ascii="Arial" w:hAnsi="Arial" w:cs="Arial"/>
          <w:sz w:val="24"/>
          <w:szCs w:val="24"/>
        </w:rPr>
        <w:t xml:space="preserve">reward packages </w:t>
      </w:r>
      <w:r w:rsidR="00AD3016" w:rsidRPr="00895C83">
        <w:rPr>
          <w:rFonts w:ascii="Arial" w:hAnsi="Arial" w:cs="Arial"/>
          <w:sz w:val="24"/>
          <w:szCs w:val="24"/>
        </w:rPr>
        <w:t>are fair and consistent and assist with wider</w:t>
      </w:r>
      <w:r w:rsidRPr="00895C83">
        <w:rPr>
          <w:rFonts w:ascii="Arial" w:hAnsi="Arial" w:cs="Arial"/>
          <w:sz w:val="24"/>
          <w:szCs w:val="24"/>
        </w:rPr>
        <w:t xml:space="preserve"> business strategy, </w:t>
      </w:r>
      <w:r w:rsidR="00AD3016" w:rsidRPr="00895C83">
        <w:rPr>
          <w:rFonts w:ascii="Arial" w:hAnsi="Arial" w:cs="Arial"/>
          <w:sz w:val="24"/>
          <w:szCs w:val="24"/>
        </w:rPr>
        <w:t>staff requirements</w:t>
      </w:r>
      <w:r w:rsidR="00895C83" w:rsidRPr="00895C83">
        <w:rPr>
          <w:rFonts w:ascii="Arial" w:hAnsi="Arial" w:cs="Arial"/>
          <w:sz w:val="24"/>
          <w:szCs w:val="24"/>
        </w:rPr>
        <w:t xml:space="preserve">, the purpose of the business, </w:t>
      </w:r>
      <w:r w:rsidR="00AD3016" w:rsidRPr="00895C83">
        <w:rPr>
          <w:rFonts w:ascii="Arial" w:hAnsi="Arial" w:cs="Arial"/>
          <w:sz w:val="24"/>
          <w:szCs w:val="24"/>
        </w:rPr>
        <w:t>its culture and ongoing performance</w:t>
      </w:r>
      <w:r w:rsidR="00895C83" w:rsidRPr="00895C83">
        <w:rPr>
          <w:rFonts w:ascii="Arial" w:hAnsi="Arial" w:cs="Arial"/>
          <w:sz w:val="24"/>
          <w:szCs w:val="24"/>
        </w:rPr>
        <w:t xml:space="preserve"> (CIPD 2021).</w:t>
      </w:r>
      <w:r w:rsidR="00D85A39">
        <w:rPr>
          <w:rFonts w:ascii="Arial" w:hAnsi="Arial" w:cs="Arial"/>
          <w:sz w:val="24"/>
          <w:szCs w:val="24"/>
        </w:rPr>
        <w:t xml:space="preserve"> Often when there are poor processes in place, employees can feel unvalued, </w:t>
      </w:r>
      <w:r w:rsidR="00427AF3">
        <w:rPr>
          <w:rFonts w:ascii="Arial" w:hAnsi="Arial" w:cs="Arial"/>
          <w:sz w:val="24"/>
          <w:szCs w:val="24"/>
        </w:rPr>
        <w:t>disengaged and</w:t>
      </w:r>
      <w:r w:rsidR="00D85A39">
        <w:rPr>
          <w:rFonts w:ascii="Arial" w:hAnsi="Arial" w:cs="Arial"/>
          <w:sz w:val="24"/>
          <w:szCs w:val="24"/>
        </w:rPr>
        <w:t xml:space="preserve"> leave the organisation.</w:t>
      </w:r>
    </w:p>
    <w:p w14:paraId="0885F2E8" w14:textId="77777777" w:rsidR="00895C83" w:rsidRPr="00895C83" w:rsidRDefault="00895C83" w:rsidP="00895C83">
      <w:pPr>
        <w:spacing w:after="0" w:line="240" w:lineRule="auto"/>
        <w:rPr>
          <w:rFonts w:ascii="Arial" w:hAnsi="Arial" w:cs="Arial"/>
          <w:sz w:val="24"/>
          <w:szCs w:val="24"/>
        </w:rPr>
      </w:pPr>
    </w:p>
    <w:p w14:paraId="039D2308" w14:textId="527AB204" w:rsidR="00895C83" w:rsidRPr="00E56D79" w:rsidRDefault="00895C83" w:rsidP="00E56D79">
      <w:pPr>
        <w:spacing w:after="0" w:line="240" w:lineRule="auto"/>
        <w:rPr>
          <w:rFonts w:ascii="Arial" w:hAnsi="Arial" w:cs="Arial"/>
          <w:sz w:val="24"/>
          <w:szCs w:val="24"/>
        </w:rPr>
      </w:pPr>
      <w:r w:rsidRPr="00E56D79">
        <w:rPr>
          <w:rFonts w:ascii="Arial" w:hAnsi="Arial" w:cs="Arial"/>
          <w:sz w:val="24"/>
          <w:szCs w:val="24"/>
          <w:u w:val="single"/>
        </w:rPr>
        <w:t>Learning and development programmes</w:t>
      </w:r>
      <w:r w:rsidRPr="00895C83">
        <w:rPr>
          <w:rFonts w:ascii="Arial" w:hAnsi="Arial" w:cs="Arial"/>
          <w:sz w:val="24"/>
          <w:szCs w:val="24"/>
        </w:rPr>
        <w:t xml:space="preserve"> </w:t>
      </w:r>
      <w:r w:rsidR="00E56D79">
        <w:rPr>
          <w:rFonts w:ascii="Arial" w:hAnsi="Arial" w:cs="Arial"/>
          <w:sz w:val="24"/>
          <w:szCs w:val="24"/>
        </w:rPr>
        <w:t>(L&amp;D)</w:t>
      </w:r>
      <w:r w:rsidR="00427AF3">
        <w:rPr>
          <w:rFonts w:ascii="Arial" w:hAnsi="Arial" w:cs="Arial"/>
          <w:sz w:val="24"/>
          <w:szCs w:val="24"/>
        </w:rPr>
        <w:t xml:space="preserve"> - </w:t>
      </w:r>
      <w:r w:rsidR="00E56D79">
        <w:rPr>
          <w:rFonts w:ascii="Arial" w:hAnsi="Arial" w:cs="Arial"/>
          <w:sz w:val="24"/>
          <w:szCs w:val="24"/>
        </w:rPr>
        <w:t xml:space="preserve">Successful L&amp;D programmes </w:t>
      </w:r>
      <w:r w:rsidR="00E56D79" w:rsidRPr="00E56D79">
        <w:rPr>
          <w:rFonts w:ascii="Arial" w:hAnsi="Arial" w:cs="Arial"/>
          <w:sz w:val="24"/>
          <w:szCs w:val="24"/>
        </w:rPr>
        <w:t xml:space="preserve">should </w:t>
      </w:r>
      <w:r w:rsidR="00E56D79">
        <w:rPr>
          <w:rFonts w:ascii="Arial" w:hAnsi="Arial" w:cs="Arial"/>
          <w:sz w:val="24"/>
          <w:szCs w:val="24"/>
        </w:rPr>
        <w:t xml:space="preserve">focus on </w:t>
      </w:r>
      <w:r w:rsidR="00E56D79" w:rsidRPr="00E56D79">
        <w:rPr>
          <w:rFonts w:ascii="Arial" w:hAnsi="Arial" w:cs="Arial"/>
          <w:sz w:val="24"/>
          <w:szCs w:val="24"/>
        </w:rPr>
        <w:t>employee motivation</w:t>
      </w:r>
      <w:r w:rsidR="00D85A39">
        <w:rPr>
          <w:rFonts w:ascii="Arial" w:hAnsi="Arial" w:cs="Arial"/>
          <w:sz w:val="24"/>
          <w:szCs w:val="24"/>
        </w:rPr>
        <w:t>, their</w:t>
      </w:r>
      <w:r w:rsidR="00E56D79" w:rsidRPr="00E56D79">
        <w:rPr>
          <w:rFonts w:ascii="Arial" w:hAnsi="Arial" w:cs="Arial"/>
          <w:sz w:val="24"/>
          <w:szCs w:val="24"/>
        </w:rPr>
        <w:t xml:space="preserve"> well-being, and </w:t>
      </w:r>
      <w:r w:rsidR="00D85A39">
        <w:rPr>
          <w:rFonts w:ascii="Arial" w:hAnsi="Arial" w:cs="Arial"/>
          <w:sz w:val="24"/>
          <w:szCs w:val="24"/>
        </w:rPr>
        <w:t xml:space="preserve">help them recognise their involvement in the businesses culture, </w:t>
      </w:r>
      <w:r w:rsidR="00E56D79" w:rsidRPr="00E56D79">
        <w:rPr>
          <w:rFonts w:ascii="Arial" w:hAnsi="Arial" w:cs="Arial"/>
          <w:sz w:val="24"/>
          <w:szCs w:val="24"/>
        </w:rPr>
        <w:t>purpose</w:t>
      </w:r>
      <w:r w:rsidR="00D85A39">
        <w:rPr>
          <w:rFonts w:ascii="Arial" w:hAnsi="Arial" w:cs="Arial"/>
          <w:sz w:val="24"/>
          <w:szCs w:val="24"/>
        </w:rPr>
        <w:t xml:space="preserve"> and their objectives (CIPD 2021).  Managers must </w:t>
      </w:r>
      <w:r w:rsidR="009D126D">
        <w:rPr>
          <w:rFonts w:ascii="Arial" w:hAnsi="Arial" w:cs="Arial"/>
          <w:sz w:val="24"/>
          <w:szCs w:val="24"/>
        </w:rPr>
        <w:t>recognise</w:t>
      </w:r>
      <w:r w:rsidR="00D85A39">
        <w:rPr>
          <w:rFonts w:ascii="Arial" w:hAnsi="Arial" w:cs="Arial"/>
          <w:sz w:val="24"/>
          <w:szCs w:val="24"/>
        </w:rPr>
        <w:t xml:space="preserve"> that employees have different learning styles</w:t>
      </w:r>
      <w:r w:rsidR="009D126D">
        <w:rPr>
          <w:rFonts w:ascii="Arial" w:hAnsi="Arial" w:cs="Arial"/>
          <w:sz w:val="24"/>
          <w:szCs w:val="24"/>
        </w:rPr>
        <w:t xml:space="preserve"> and adapt where possible. Some employees prefer being hands on, whilst others prefer </w:t>
      </w:r>
      <w:r w:rsidR="00427AF3">
        <w:rPr>
          <w:rFonts w:ascii="Arial" w:hAnsi="Arial" w:cs="Arial"/>
          <w:sz w:val="24"/>
          <w:szCs w:val="24"/>
        </w:rPr>
        <w:t>to watch and learn.  If managers do not adapt to the different types of learning styles, they could risk losing certain members of their teams.</w:t>
      </w:r>
    </w:p>
    <w:p w14:paraId="5175BB37" w14:textId="2C9C1715" w:rsidR="005E2612" w:rsidRPr="005E2612" w:rsidRDefault="005E2612" w:rsidP="009968B2">
      <w:pPr>
        <w:spacing w:after="0" w:line="240" w:lineRule="auto"/>
        <w:rPr>
          <w:rFonts w:ascii="Arial" w:hAnsi="Arial" w:cs="Arial"/>
          <w:sz w:val="24"/>
          <w:szCs w:val="24"/>
        </w:rPr>
      </w:pPr>
    </w:p>
    <w:p w14:paraId="7B2E3BE5" w14:textId="37BCB408" w:rsidR="005E2612" w:rsidRPr="005E2612" w:rsidRDefault="005E2612" w:rsidP="009968B2">
      <w:pPr>
        <w:spacing w:after="0" w:line="240" w:lineRule="auto"/>
        <w:rPr>
          <w:rFonts w:ascii="Arial" w:hAnsi="Arial" w:cs="Arial"/>
          <w:sz w:val="24"/>
          <w:szCs w:val="24"/>
        </w:rPr>
      </w:pPr>
    </w:p>
    <w:p w14:paraId="70CF66D1" w14:textId="480C20D0" w:rsidR="002112AD" w:rsidRDefault="009968B2" w:rsidP="009968B2">
      <w:pPr>
        <w:spacing w:after="0" w:line="240" w:lineRule="auto"/>
        <w:rPr>
          <w:rFonts w:ascii="Arial" w:hAnsi="Arial" w:cs="Arial"/>
          <w:b/>
          <w:bCs/>
          <w:sz w:val="24"/>
          <w:szCs w:val="24"/>
        </w:rPr>
      </w:pPr>
      <w:r w:rsidRPr="00F453BB">
        <w:rPr>
          <w:rFonts w:ascii="Arial" w:hAnsi="Arial" w:cs="Arial"/>
          <w:b/>
          <w:bCs/>
          <w:sz w:val="24"/>
          <w:szCs w:val="24"/>
        </w:rPr>
        <w:t>3.1</w:t>
      </w:r>
      <w:r w:rsidR="002112AD">
        <w:rPr>
          <w:rFonts w:ascii="Arial" w:hAnsi="Arial" w:cs="Arial"/>
          <w:b/>
          <w:bCs/>
          <w:sz w:val="24"/>
          <w:szCs w:val="24"/>
        </w:rPr>
        <w:t xml:space="preserve"> </w:t>
      </w:r>
    </w:p>
    <w:p w14:paraId="71C1301D" w14:textId="43998196" w:rsidR="002112AD" w:rsidRDefault="002112AD" w:rsidP="009968B2">
      <w:pPr>
        <w:spacing w:after="0" w:line="240" w:lineRule="auto"/>
        <w:rPr>
          <w:rFonts w:ascii="Arial" w:hAnsi="Arial" w:cs="Arial"/>
          <w:b/>
          <w:bCs/>
          <w:sz w:val="24"/>
          <w:szCs w:val="24"/>
        </w:rPr>
      </w:pPr>
    </w:p>
    <w:p w14:paraId="730D20FE" w14:textId="058126F8" w:rsidR="00477B44" w:rsidRDefault="00FE06D8" w:rsidP="009968B2">
      <w:pPr>
        <w:spacing w:after="0" w:line="240" w:lineRule="auto"/>
        <w:rPr>
          <w:rFonts w:ascii="Arial" w:hAnsi="Arial" w:cs="Arial"/>
          <w:sz w:val="24"/>
          <w:szCs w:val="24"/>
        </w:rPr>
      </w:pPr>
      <w:r>
        <w:rPr>
          <w:rFonts w:ascii="Arial" w:hAnsi="Arial" w:cs="Arial"/>
          <w:sz w:val="24"/>
          <w:szCs w:val="24"/>
        </w:rPr>
        <w:t xml:space="preserve">When employees have a sense of purpose, it helps them feel good about the work they do, which helps then to have better relationships both inside and outside of work (DeSimone 2019).   HR can assist with this sense of purpose and </w:t>
      </w:r>
      <w:r w:rsidR="00477B44" w:rsidRPr="00416D15">
        <w:rPr>
          <w:rFonts w:ascii="Arial" w:hAnsi="Arial" w:cs="Arial"/>
          <w:sz w:val="24"/>
          <w:szCs w:val="24"/>
        </w:rPr>
        <w:t xml:space="preserve">add value to </w:t>
      </w:r>
      <w:r>
        <w:rPr>
          <w:rFonts w:ascii="Arial" w:hAnsi="Arial" w:cs="Arial"/>
          <w:sz w:val="24"/>
          <w:szCs w:val="24"/>
        </w:rPr>
        <w:t xml:space="preserve">a business </w:t>
      </w:r>
      <w:r w:rsidR="00477B44" w:rsidRPr="00416D15">
        <w:rPr>
          <w:rFonts w:ascii="Arial" w:hAnsi="Arial" w:cs="Arial"/>
          <w:sz w:val="24"/>
          <w:szCs w:val="24"/>
        </w:rPr>
        <w:t xml:space="preserve">by </w:t>
      </w:r>
      <w:r w:rsidR="00416D15" w:rsidRPr="00416D15">
        <w:rPr>
          <w:rFonts w:ascii="Arial" w:hAnsi="Arial" w:cs="Arial"/>
          <w:sz w:val="24"/>
          <w:szCs w:val="24"/>
        </w:rPr>
        <w:t xml:space="preserve">helping employees fit into the culture.  This can </w:t>
      </w:r>
      <w:r w:rsidR="00416D15">
        <w:rPr>
          <w:rFonts w:ascii="Arial" w:hAnsi="Arial" w:cs="Arial"/>
          <w:sz w:val="24"/>
          <w:szCs w:val="24"/>
        </w:rPr>
        <w:t xml:space="preserve">start during the recruitment process </w:t>
      </w:r>
      <w:r w:rsidR="00416D15" w:rsidRPr="00416D15">
        <w:rPr>
          <w:rFonts w:ascii="Arial" w:hAnsi="Arial" w:cs="Arial"/>
          <w:sz w:val="24"/>
          <w:szCs w:val="24"/>
        </w:rPr>
        <w:t xml:space="preserve">by recruiting those who </w:t>
      </w:r>
      <w:r>
        <w:rPr>
          <w:rFonts w:ascii="Arial" w:hAnsi="Arial" w:cs="Arial"/>
          <w:sz w:val="24"/>
          <w:szCs w:val="24"/>
        </w:rPr>
        <w:t xml:space="preserve">will be compatible with the culture </w:t>
      </w:r>
      <w:r w:rsidR="00416D15">
        <w:rPr>
          <w:rFonts w:ascii="Arial" w:hAnsi="Arial" w:cs="Arial"/>
          <w:sz w:val="24"/>
          <w:szCs w:val="24"/>
        </w:rPr>
        <w:t>(Smith 2015).</w:t>
      </w:r>
      <w:r w:rsidR="00691A71">
        <w:rPr>
          <w:rFonts w:ascii="Arial" w:hAnsi="Arial" w:cs="Arial"/>
          <w:sz w:val="24"/>
          <w:szCs w:val="24"/>
        </w:rPr>
        <w:t xml:space="preserve">  HR need to ensure that employees stay within the business and are therefore </w:t>
      </w:r>
      <w:r w:rsidR="00691A71" w:rsidRPr="00691A71">
        <w:rPr>
          <w:rFonts w:ascii="Arial" w:hAnsi="Arial" w:cs="Arial"/>
          <w:sz w:val="24"/>
          <w:szCs w:val="24"/>
        </w:rPr>
        <w:t xml:space="preserve">best placed to </w:t>
      </w:r>
      <w:r w:rsidR="00691A71">
        <w:rPr>
          <w:rFonts w:ascii="Arial" w:hAnsi="Arial" w:cs="Arial"/>
          <w:sz w:val="24"/>
          <w:szCs w:val="24"/>
        </w:rPr>
        <w:t>form</w:t>
      </w:r>
      <w:r w:rsidR="00691A71" w:rsidRPr="00691A71">
        <w:rPr>
          <w:rFonts w:ascii="Arial" w:hAnsi="Arial" w:cs="Arial"/>
          <w:sz w:val="24"/>
          <w:szCs w:val="24"/>
        </w:rPr>
        <w:t xml:space="preserve"> synergy between stakeholders and the </w:t>
      </w:r>
      <w:r w:rsidR="00691A71">
        <w:rPr>
          <w:rFonts w:ascii="Arial" w:hAnsi="Arial" w:cs="Arial"/>
          <w:sz w:val="24"/>
          <w:szCs w:val="24"/>
        </w:rPr>
        <w:t xml:space="preserve">business </w:t>
      </w:r>
      <w:r w:rsidR="00691A71" w:rsidRPr="00691A71">
        <w:rPr>
          <w:rFonts w:ascii="Arial" w:hAnsi="Arial" w:cs="Arial"/>
          <w:sz w:val="24"/>
          <w:szCs w:val="24"/>
        </w:rPr>
        <w:lastRenderedPageBreak/>
        <w:t>culture</w:t>
      </w:r>
      <w:r w:rsidR="00691A71">
        <w:rPr>
          <w:rFonts w:ascii="Arial" w:hAnsi="Arial" w:cs="Arial"/>
          <w:sz w:val="24"/>
          <w:szCs w:val="24"/>
        </w:rPr>
        <w:t>.</w:t>
      </w:r>
      <w:r w:rsidR="00691A71" w:rsidRPr="00691A71">
        <w:rPr>
          <w:rFonts w:ascii="Arial" w:hAnsi="Arial" w:cs="Arial"/>
          <w:sz w:val="24"/>
          <w:szCs w:val="24"/>
        </w:rPr>
        <w:t xml:space="preserve"> </w:t>
      </w:r>
      <w:r w:rsidR="00191D82">
        <w:rPr>
          <w:rFonts w:ascii="Arial" w:hAnsi="Arial" w:cs="Arial"/>
          <w:sz w:val="24"/>
          <w:szCs w:val="24"/>
        </w:rPr>
        <w:t>C</w:t>
      </w:r>
      <w:r w:rsidR="00691A71">
        <w:rPr>
          <w:rFonts w:ascii="Arial" w:hAnsi="Arial" w:cs="Arial"/>
          <w:sz w:val="24"/>
          <w:szCs w:val="24"/>
        </w:rPr>
        <w:t>reating th</w:t>
      </w:r>
      <w:r>
        <w:rPr>
          <w:rFonts w:ascii="Arial" w:hAnsi="Arial" w:cs="Arial"/>
          <w:sz w:val="24"/>
          <w:szCs w:val="24"/>
        </w:rPr>
        <w:t>is</w:t>
      </w:r>
      <w:r w:rsidR="00691A71">
        <w:rPr>
          <w:rFonts w:ascii="Arial" w:hAnsi="Arial" w:cs="Arial"/>
          <w:sz w:val="24"/>
          <w:szCs w:val="24"/>
        </w:rPr>
        <w:t xml:space="preserve"> synergy</w:t>
      </w:r>
      <w:r>
        <w:rPr>
          <w:rFonts w:ascii="Arial" w:hAnsi="Arial" w:cs="Arial"/>
          <w:sz w:val="24"/>
          <w:szCs w:val="24"/>
        </w:rPr>
        <w:t>,</w:t>
      </w:r>
      <w:r w:rsidR="00691A71">
        <w:rPr>
          <w:rFonts w:ascii="Arial" w:hAnsi="Arial" w:cs="Arial"/>
          <w:sz w:val="24"/>
          <w:szCs w:val="24"/>
        </w:rPr>
        <w:t xml:space="preserve"> can help with reducing grievances</w:t>
      </w:r>
      <w:r>
        <w:rPr>
          <w:rFonts w:ascii="Arial" w:hAnsi="Arial" w:cs="Arial"/>
          <w:sz w:val="24"/>
          <w:szCs w:val="24"/>
        </w:rPr>
        <w:t xml:space="preserve">, increasing communication </w:t>
      </w:r>
      <w:proofErr w:type="gramStart"/>
      <w:r>
        <w:rPr>
          <w:rFonts w:ascii="Arial" w:hAnsi="Arial" w:cs="Arial"/>
          <w:sz w:val="24"/>
          <w:szCs w:val="24"/>
        </w:rPr>
        <w:t>methods</w:t>
      </w:r>
      <w:proofErr w:type="gramEnd"/>
      <w:r w:rsidR="00122656">
        <w:rPr>
          <w:rFonts w:ascii="Arial" w:hAnsi="Arial" w:cs="Arial"/>
          <w:sz w:val="24"/>
          <w:szCs w:val="24"/>
        </w:rPr>
        <w:t xml:space="preserve"> </w:t>
      </w:r>
      <w:r>
        <w:rPr>
          <w:rFonts w:ascii="Arial" w:hAnsi="Arial" w:cs="Arial"/>
          <w:sz w:val="24"/>
          <w:szCs w:val="24"/>
        </w:rPr>
        <w:t xml:space="preserve">and creating a culture that works for everyone. </w:t>
      </w:r>
    </w:p>
    <w:p w14:paraId="53FDC91B" w14:textId="24C2D70A" w:rsidR="00122656" w:rsidRDefault="00122656" w:rsidP="009968B2">
      <w:pPr>
        <w:spacing w:after="0" w:line="240" w:lineRule="auto"/>
        <w:rPr>
          <w:rFonts w:ascii="Arial" w:hAnsi="Arial" w:cs="Arial"/>
          <w:sz w:val="24"/>
          <w:szCs w:val="24"/>
        </w:rPr>
      </w:pPr>
    </w:p>
    <w:p w14:paraId="61C059B8" w14:textId="589A377F" w:rsidR="00B568F1" w:rsidRDefault="00B568F1" w:rsidP="009968B2">
      <w:pPr>
        <w:spacing w:after="0" w:line="240" w:lineRule="auto"/>
        <w:rPr>
          <w:rFonts w:ascii="Arial" w:hAnsi="Arial" w:cs="Arial"/>
          <w:sz w:val="24"/>
          <w:szCs w:val="24"/>
        </w:rPr>
      </w:pPr>
      <w:r>
        <w:rPr>
          <w:rFonts w:ascii="Arial" w:hAnsi="Arial" w:cs="Arial"/>
          <w:sz w:val="24"/>
          <w:szCs w:val="24"/>
        </w:rPr>
        <w:t xml:space="preserve">Employee strategies that work well use a range of practices, they focus on employee motivation and wellbeing </w:t>
      </w:r>
      <w:r w:rsidR="00651C52">
        <w:rPr>
          <w:rFonts w:ascii="Arial" w:hAnsi="Arial" w:cs="Arial"/>
          <w:sz w:val="24"/>
          <w:szCs w:val="24"/>
        </w:rPr>
        <w:t xml:space="preserve">and on </w:t>
      </w:r>
      <w:r>
        <w:rPr>
          <w:rFonts w:ascii="Arial" w:hAnsi="Arial" w:cs="Arial"/>
          <w:sz w:val="24"/>
          <w:szCs w:val="24"/>
        </w:rPr>
        <w:t xml:space="preserve">contributing towards the purpose and culture of the business (CIPD 2019). These strategies should </w:t>
      </w:r>
      <w:r w:rsidR="008023CA">
        <w:rPr>
          <w:rFonts w:ascii="Arial" w:hAnsi="Arial" w:cs="Arial"/>
          <w:sz w:val="24"/>
          <w:szCs w:val="24"/>
        </w:rPr>
        <w:t xml:space="preserve">support HR policies and L&amp;D and therefore require assistance from everyone within the organisation, this will build up trust and dispersing the mentality or “what’s in it for me” as </w:t>
      </w:r>
      <w:r w:rsidR="00191D82">
        <w:rPr>
          <w:rFonts w:ascii="Arial" w:hAnsi="Arial" w:cs="Arial"/>
          <w:sz w:val="24"/>
          <w:szCs w:val="24"/>
        </w:rPr>
        <w:t xml:space="preserve">seen </w:t>
      </w:r>
      <w:r w:rsidR="008023CA">
        <w:rPr>
          <w:rFonts w:ascii="Arial" w:hAnsi="Arial" w:cs="Arial"/>
          <w:sz w:val="24"/>
          <w:szCs w:val="24"/>
        </w:rPr>
        <w:t xml:space="preserve">previously.  Discretionary effort </w:t>
      </w:r>
      <w:r w:rsidR="006846E4">
        <w:rPr>
          <w:rFonts w:ascii="Arial" w:hAnsi="Arial" w:cs="Arial"/>
          <w:sz w:val="24"/>
          <w:szCs w:val="24"/>
        </w:rPr>
        <w:t>of employees when they go above and beyond can sometimes be expected as it has for the past 2 years with the pandemic.</w:t>
      </w:r>
      <w:r w:rsidR="008023CA">
        <w:rPr>
          <w:rFonts w:ascii="Arial" w:hAnsi="Arial" w:cs="Arial"/>
          <w:sz w:val="24"/>
          <w:szCs w:val="24"/>
        </w:rPr>
        <w:t xml:space="preserve"> </w:t>
      </w:r>
    </w:p>
    <w:p w14:paraId="4D44EA4C" w14:textId="67DD35EE" w:rsidR="00A62616" w:rsidRDefault="00A62616" w:rsidP="009968B2">
      <w:pPr>
        <w:spacing w:after="0" w:line="240" w:lineRule="auto"/>
        <w:rPr>
          <w:rFonts w:ascii="Arial" w:hAnsi="Arial" w:cs="Arial"/>
          <w:sz w:val="24"/>
          <w:szCs w:val="24"/>
        </w:rPr>
      </w:pPr>
    </w:p>
    <w:p w14:paraId="03CAD18E" w14:textId="4791CF89" w:rsidR="000C1B38" w:rsidRDefault="00A62616" w:rsidP="009968B2">
      <w:pPr>
        <w:spacing w:after="0" w:line="240" w:lineRule="auto"/>
        <w:rPr>
          <w:rFonts w:ascii="Arial" w:hAnsi="Arial" w:cs="Arial"/>
          <w:sz w:val="24"/>
          <w:szCs w:val="24"/>
        </w:rPr>
      </w:pPr>
      <w:r>
        <w:rPr>
          <w:rFonts w:ascii="Arial" w:hAnsi="Arial" w:cs="Arial"/>
          <w:sz w:val="24"/>
          <w:szCs w:val="24"/>
        </w:rPr>
        <w:t xml:space="preserve">There is </w:t>
      </w:r>
      <w:r w:rsidR="00191D82">
        <w:rPr>
          <w:rFonts w:ascii="Arial" w:hAnsi="Arial" w:cs="Arial"/>
          <w:sz w:val="24"/>
          <w:szCs w:val="24"/>
        </w:rPr>
        <w:t xml:space="preserve">now </w:t>
      </w:r>
      <w:r>
        <w:rPr>
          <w:rFonts w:ascii="Arial" w:hAnsi="Arial" w:cs="Arial"/>
          <w:sz w:val="24"/>
          <w:szCs w:val="24"/>
        </w:rPr>
        <w:t xml:space="preserve">more of a need for employee engagement, globalisation is making business competition </w:t>
      </w:r>
      <w:r w:rsidR="00651C52">
        <w:rPr>
          <w:rFonts w:ascii="Arial" w:hAnsi="Arial" w:cs="Arial"/>
          <w:sz w:val="24"/>
          <w:szCs w:val="24"/>
        </w:rPr>
        <w:t>fiercer</w:t>
      </w:r>
      <w:r>
        <w:rPr>
          <w:rFonts w:ascii="Arial" w:hAnsi="Arial" w:cs="Arial"/>
          <w:sz w:val="24"/>
          <w:szCs w:val="24"/>
        </w:rPr>
        <w:t xml:space="preserve"> and getting the best out of everyone is more prudent.  </w:t>
      </w:r>
    </w:p>
    <w:p w14:paraId="27A1BA92" w14:textId="77777777" w:rsidR="000C1B38" w:rsidRDefault="000C1B38" w:rsidP="009968B2">
      <w:pPr>
        <w:spacing w:after="0" w:line="240" w:lineRule="auto"/>
        <w:rPr>
          <w:rFonts w:ascii="Arial" w:hAnsi="Arial" w:cs="Arial"/>
          <w:sz w:val="24"/>
          <w:szCs w:val="24"/>
        </w:rPr>
      </w:pPr>
    </w:p>
    <w:p w14:paraId="0820EED9" w14:textId="77777777" w:rsidR="008113A9" w:rsidRDefault="000C1B38" w:rsidP="00B434A4">
      <w:pPr>
        <w:spacing w:after="0" w:line="240" w:lineRule="auto"/>
        <w:rPr>
          <w:rFonts w:ascii="Arial" w:hAnsi="Arial" w:cs="Arial"/>
          <w:sz w:val="24"/>
          <w:szCs w:val="24"/>
        </w:rPr>
      </w:pPr>
      <w:proofErr w:type="gramStart"/>
      <w:r>
        <w:rPr>
          <w:rFonts w:ascii="Arial" w:hAnsi="Arial" w:cs="Arial"/>
          <w:sz w:val="24"/>
          <w:szCs w:val="24"/>
        </w:rPr>
        <w:t>Adams</w:t>
      </w:r>
      <w:proofErr w:type="gramEnd"/>
      <w:r>
        <w:rPr>
          <w:rFonts w:ascii="Arial" w:hAnsi="Arial" w:cs="Arial"/>
          <w:sz w:val="24"/>
          <w:szCs w:val="24"/>
        </w:rPr>
        <w:t xml:space="preserve"> theory </w:t>
      </w:r>
      <w:r w:rsidR="00191D82">
        <w:rPr>
          <w:rFonts w:ascii="Arial" w:hAnsi="Arial" w:cs="Arial"/>
          <w:sz w:val="24"/>
          <w:szCs w:val="24"/>
        </w:rPr>
        <w:t xml:space="preserve">of </w:t>
      </w:r>
      <w:r>
        <w:rPr>
          <w:rFonts w:ascii="Arial" w:hAnsi="Arial" w:cs="Arial"/>
          <w:sz w:val="24"/>
          <w:szCs w:val="24"/>
        </w:rPr>
        <w:t xml:space="preserve">Job Motivation (1963) </w:t>
      </w:r>
      <w:r w:rsidR="00B434A4">
        <w:rPr>
          <w:rFonts w:ascii="Arial" w:hAnsi="Arial" w:cs="Arial"/>
          <w:sz w:val="24"/>
          <w:szCs w:val="24"/>
        </w:rPr>
        <w:t xml:space="preserve">says there are factors that </w:t>
      </w:r>
      <w:r w:rsidR="00B434A4" w:rsidRPr="00B434A4">
        <w:rPr>
          <w:rFonts w:ascii="Arial" w:hAnsi="Arial" w:cs="Arial"/>
          <w:sz w:val="24"/>
          <w:szCs w:val="24"/>
        </w:rPr>
        <w:t xml:space="preserve">affect an employee's </w:t>
      </w:r>
      <w:r w:rsidR="00B434A4">
        <w:rPr>
          <w:rFonts w:ascii="Arial" w:hAnsi="Arial" w:cs="Arial"/>
          <w:sz w:val="24"/>
          <w:szCs w:val="24"/>
        </w:rPr>
        <w:t>experience</w:t>
      </w:r>
      <w:r w:rsidR="00B434A4" w:rsidRPr="00B434A4">
        <w:rPr>
          <w:rFonts w:ascii="Arial" w:hAnsi="Arial" w:cs="Arial"/>
          <w:sz w:val="24"/>
          <w:szCs w:val="24"/>
        </w:rPr>
        <w:t xml:space="preserve"> of their </w:t>
      </w:r>
      <w:r w:rsidR="00B434A4">
        <w:rPr>
          <w:rFonts w:ascii="Arial" w:hAnsi="Arial" w:cs="Arial"/>
          <w:sz w:val="24"/>
          <w:szCs w:val="24"/>
        </w:rPr>
        <w:t>employer at work.  There is belief that employees are</w:t>
      </w:r>
      <w:r w:rsidR="00B434A4" w:rsidRPr="00B434A4">
        <w:rPr>
          <w:rFonts w:ascii="Arial" w:hAnsi="Arial" w:cs="Arial"/>
          <w:sz w:val="24"/>
          <w:szCs w:val="24"/>
        </w:rPr>
        <w:t xml:space="preserve"> de-motivated, if they </w:t>
      </w:r>
      <w:r w:rsidR="00B434A4">
        <w:rPr>
          <w:rFonts w:ascii="Arial" w:hAnsi="Arial" w:cs="Arial"/>
          <w:sz w:val="24"/>
          <w:szCs w:val="24"/>
        </w:rPr>
        <w:t xml:space="preserve">think what they are putting into their role is more than what they </w:t>
      </w:r>
      <w:r w:rsidR="00C65A71">
        <w:rPr>
          <w:rFonts w:ascii="Arial" w:hAnsi="Arial" w:cs="Arial"/>
          <w:sz w:val="24"/>
          <w:szCs w:val="24"/>
        </w:rPr>
        <w:t>are getting</w:t>
      </w:r>
      <w:r w:rsidR="00B434A4">
        <w:rPr>
          <w:rFonts w:ascii="Arial" w:hAnsi="Arial" w:cs="Arial"/>
          <w:sz w:val="24"/>
          <w:szCs w:val="24"/>
        </w:rPr>
        <w:t xml:space="preserve"> out. </w:t>
      </w:r>
      <w:r w:rsidR="00B434A4" w:rsidRPr="00B434A4">
        <w:rPr>
          <w:rFonts w:ascii="Arial" w:hAnsi="Arial" w:cs="Arial"/>
          <w:sz w:val="24"/>
          <w:szCs w:val="24"/>
        </w:rPr>
        <w:t xml:space="preserve">Employees </w:t>
      </w:r>
      <w:r w:rsidR="00B434A4">
        <w:rPr>
          <w:rFonts w:ascii="Arial" w:hAnsi="Arial" w:cs="Arial"/>
          <w:sz w:val="24"/>
          <w:szCs w:val="24"/>
        </w:rPr>
        <w:t xml:space="preserve">react in different ways to this such as </w:t>
      </w:r>
      <w:r w:rsidR="000217DD">
        <w:rPr>
          <w:rFonts w:ascii="Arial" w:hAnsi="Arial" w:cs="Arial"/>
          <w:sz w:val="24"/>
          <w:szCs w:val="24"/>
        </w:rPr>
        <w:t xml:space="preserve">less effort or </w:t>
      </w:r>
      <w:r w:rsidR="00191D82">
        <w:rPr>
          <w:rFonts w:ascii="Arial" w:hAnsi="Arial" w:cs="Arial"/>
          <w:sz w:val="24"/>
          <w:szCs w:val="24"/>
        </w:rPr>
        <w:t xml:space="preserve">being </w:t>
      </w:r>
      <w:r w:rsidR="000217DD">
        <w:rPr>
          <w:rFonts w:ascii="Arial" w:hAnsi="Arial" w:cs="Arial"/>
          <w:sz w:val="24"/>
          <w:szCs w:val="24"/>
        </w:rPr>
        <w:t xml:space="preserve">unhappy at work.  </w:t>
      </w:r>
    </w:p>
    <w:p w14:paraId="2C6AE0E0" w14:textId="1C8A7E6D" w:rsidR="00A62616" w:rsidRDefault="000217DD" w:rsidP="00B434A4">
      <w:pPr>
        <w:spacing w:after="0" w:line="240" w:lineRule="auto"/>
        <w:rPr>
          <w:rFonts w:ascii="Arial" w:hAnsi="Arial" w:cs="Arial"/>
          <w:sz w:val="24"/>
          <w:szCs w:val="24"/>
        </w:rPr>
      </w:pPr>
      <w:r>
        <w:rPr>
          <w:rFonts w:ascii="Arial" w:hAnsi="Arial" w:cs="Arial"/>
          <w:sz w:val="24"/>
          <w:szCs w:val="24"/>
        </w:rPr>
        <w:t xml:space="preserve">Positive outcomes and motivation </w:t>
      </w:r>
      <w:r w:rsidR="00C65A71">
        <w:rPr>
          <w:rFonts w:ascii="Arial" w:hAnsi="Arial" w:cs="Arial"/>
          <w:sz w:val="24"/>
          <w:szCs w:val="24"/>
        </w:rPr>
        <w:t>come</w:t>
      </w:r>
      <w:r>
        <w:rPr>
          <w:rFonts w:ascii="Arial" w:hAnsi="Arial" w:cs="Arial"/>
          <w:sz w:val="24"/>
          <w:szCs w:val="24"/>
        </w:rPr>
        <w:t xml:space="preserve"> when employees feel they are being treated fairly</w:t>
      </w:r>
      <w:r w:rsidR="00191D82">
        <w:rPr>
          <w:rFonts w:ascii="Arial" w:hAnsi="Arial" w:cs="Arial"/>
          <w:sz w:val="24"/>
          <w:szCs w:val="24"/>
        </w:rPr>
        <w:t xml:space="preserve">, e.g. </w:t>
      </w:r>
      <w:r w:rsidR="005213DE">
        <w:rPr>
          <w:rFonts w:ascii="Arial" w:hAnsi="Arial" w:cs="Arial"/>
          <w:sz w:val="24"/>
          <w:szCs w:val="24"/>
        </w:rPr>
        <w:t xml:space="preserve">employees </w:t>
      </w:r>
      <w:r w:rsidR="00A62616">
        <w:rPr>
          <w:rFonts w:ascii="Arial" w:hAnsi="Arial" w:cs="Arial"/>
          <w:sz w:val="24"/>
          <w:szCs w:val="24"/>
        </w:rPr>
        <w:t>want more than previously</w:t>
      </w:r>
      <w:r w:rsidR="00191D82">
        <w:rPr>
          <w:rFonts w:ascii="Arial" w:hAnsi="Arial" w:cs="Arial"/>
          <w:sz w:val="24"/>
          <w:szCs w:val="24"/>
        </w:rPr>
        <w:t>,</w:t>
      </w:r>
      <w:r w:rsidR="00A62616">
        <w:rPr>
          <w:rFonts w:ascii="Arial" w:hAnsi="Arial" w:cs="Arial"/>
          <w:sz w:val="24"/>
          <w:szCs w:val="24"/>
        </w:rPr>
        <w:t xml:space="preserve"> more money, </w:t>
      </w:r>
      <w:r w:rsidR="001353E7">
        <w:rPr>
          <w:rFonts w:ascii="Arial" w:hAnsi="Arial" w:cs="Arial"/>
          <w:sz w:val="24"/>
          <w:szCs w:val="24"/>
        </w:rPr>
        <w:t>better jobs</w:t>
      </w:r>
      <w:r w:rsidR="006846E4">
        <w:rPr>
          <w:rFonts w:ascii="Arial" w:hAnsi="Arial" w:cs="Arial"/>
          <w:sz w:val="24"/>
          <w:szCs w:val="24"/>
        </w:rPr>
        <w:t xml:space="preserve"> and more for their money.  Social media contributes to this as </w:t>
      </w:r>
      <w:r w:rsidR="005213DE">
        <w:rPr>
          <w:rFonts w:ascii="Arial" w:hAnsi="Arial" w:cs="Arial"/>
          <w:sz w:val="24"/>
          <w:szCs w:val="24"/>
        </w:rPr>
        <w:t xml:space="preserve">it can show </w:t>
      </w:r>
      <w:r w:rsidR="006846E4">
        <w:rPr>
          <w:rFonts w:ascii="Arial" w:hAnsi="Arial" w:cs="Arial"/>
          <w:sz w:val="24"/>
          <w:szCs w:val="24"/>
        </w:rPr>
        <w:t xml:space="preserve">others </w:t>
      </w:r>
      <w:r w:rsidR="005213DE">
        <w:rPr>
          <w:rFonts w:ascii="Arial" w:hAnsi="Arial" w:cs="Arial"/>
          <w:sz w:val="24"/>
          <w:szCs w:val="24"/>
        </w:rPr>
        <w:t xml:space="preserve">doing the same job as you, however getting paid more with more benefits.  This can make employees </w:t>
      </w:r>
      <w:r w:rsidR="001353E7">
        <w:rPr>
          <w:rFonts w:ascii="Arial" w:hAnsi="Arial" w:cs="Arial"/>
          <w:sz w:val="24"/>
          <w:szCs w:val="24"/>
        </w:rPr>
        <w:t>feel that others are having a better deal</w:t>
      </w:r>
      <w:r w:rsidR="005213DE">
        <w:rPr>
          <w:rFonts w:ascii="Arial" w:hAnsi="Arial" w:cs="Arial"/>
          <w:sz w:val="24"/>
          <w:szCs w:val="24"/>
        </w:rPr>
        <w:t xml:space="preserve"> and </w:t>
      </w:r>
      <w:r w:rsidR="001353E7">
        <w:rPr>
          <w:rFonts w:ascii="Arial" w:hAnsi="Arial" w:cs="Arial"/>
          <w:sz w:val="24"/>
          <w:szCs w:val="24"/>
        </w:rPr>
        <w:t xml:space="preserve">on occasions </w:t>
      </w:r>
      <w:r w:rsidR="005213DE">
        <w:rPr>
          <w:rFonts w:ascii="Arial" w:hAnsi="Arial" w:cs="Arial"/>
          <w:sz w:val="24"/>
          <w:szCs w:val="24"/>
        </w:rPr>
        <w:t>employees are resigning.  Here</w:t>
      </w:r>
      <w:r w:rsidR="009271DC">
        <w:rPr>
          <w:rFonts w:ascii="Arial" w:hAnsi="Arial" w:cs="Arial"/>
          <w:sz w:val="24"/>
          <w:szCs w:val="24"/>
        </w:rPr>
        <w:t>,</w:t>
      </w:r>
      <w:r w:rsidR="005213DE">
        <w:rPr>
          <w:rFonts w:ascii="Arial" w:hAnsi="Arial" w:cs="Arial"/>
          <w:sz w:val="24"/>
          <w:szCs w:val="24"/>
        </w:rPr>
        <w:t xml:space="preserve"> it shows how important communication is with regards to engagement so employees </w:t>
      </w:r>
      <w:r w:rsidR="001353E7">
        <w:rPr>
          <w:rFonts w:ascii="Arial" w:hAnsi="Arial" w:cs="Arial"/>
          <w:sz w:val="24"/>
          <w:szCs w:val="24"/>
        </w:rPr>
        <w:t>can see the big picture of employer decisions and to ensure that employees go on the work journey with them</w:t>
      </w:r>
      <w:r w:rsidR="00651C52">
        <w:rPr>
          <w:rFonts w:ascii="Arial" w:hAnsi="Arial" w:cs="Arial"/>
          <w:sz w:val="24"/>
          <w:szCs w:val="24"/>
        </w:rPr>
        <w:t xml:space="preserve"> to retain their talent.</w:t>
      </w:r>
    </w:p>
    <w:p w14:paraId="3D022508" w14:textId="230C6E56" w:rsidR="00122656" w:rsidRDefault="00122656" w:rsidP="009968B2">
      <w:pPr>
        <w:spacing w:after="0" w:line="240" w:lineRule="auto"/>
        <w:rPr>
          <w:rFonts w:ascii="Arial" w:hAnsi="Arial" w:cs="Arial"/>
          <w:sz w:val="24"/>
          <w:szCs w:val="24"/>
        </w:rPr>
      </w:pPr>
    </w:p>
    <w:p w14:paraId="2EF19868" w14:textId="50711B78" w:rsidR="00651C52" w:rsidRDefault="00FD6028" w:rsidP="009968B2">
      <w:pPr>
        <w:spacing w:after="0" w:line="240" w:lineRule="auto"/>
        <w:rPr>
          <w:rFonts w:ascii="Arial" w:hAnsi="Arial" w:cs="Arial"/>
          <w:sz w:val="24"/>
          <w:szCs w:val="24"/>
        </w:rPr>
      </w:pPr>
      <w:r>
        <w:rPr>
          <w:rFonts w:ascii="Arial" w:hAnsi="Arial" w:cs="Arial"/>
          <w:sz w:val="24"/>
          <w:szCs w:val="24"/>
        </w:rPr>
        <w:t xml:space="preserve">Employment has changed over the years, Gallup (2021) says that Young Millennials and Generation Z </w:t>
      </w:r>
      <w:r w:rsidR="00FD6C63">
        <w:rPr>
          <w:rFonts w:ascii="Arial" w:hAnsi="Arial" w:cs="Arial"/>
          <w:sz w:val="24"/>
          <w:szCs w:val="24"/>
        </w:rPr>
        <w:t xml:space="preserve">prioritise an </w:t>
      </w:r>
      <w:r>
        <w:rPr>
          <w:rFonts w:ascii="Arial" w:hAnsi="Arial" w:cs="Arial"/>
          <w:sz w:val="24"/>
          <w:szCs w:val="24"/>
        </w:rPr>
        <w:t xml:space="preserve">employer </w:t>
      </w:r>
      <w:r w:rsidR="00FD6C63">
        <w:rPr>
          <w:rFonts w:ascii="Arial" w:hAnsi="Arial" w:cs="Arial"/>
          <w:sz w:val="24"/>
          <w:szCs w:val="24"/>
        </w:rPr>
        <w:t>who cares</w:t>
      </w:r>
      <w:r>
        <w:rPr>
          <w:rFonts w:ascii="Arial" w:hAnsi="Arial" w:cs="Arial"/>
          <w:sz w:val="24"/>
          <w:szCs w:val="24"/>
        </w:rPr>
        <w:t xml:space="preserve"> about their wellbeing</w:t>
      </w:r>
      <w:r w:rsidR="00FD6C63">
        <w:rPr>
          <w:rFonts w:ascii="Arial" w:hAnsi="Arial" w:cs="Arial"/>
          <w:sz w:val="24"/>
          <w:szCs w:val="24"/>
        </w:rPr>
        <w:t xml:space="preserve"> and have different needs at work</w:t>
      </w:r>
      <w:r w:rsidR="009271DC">
        <w:rPr>
          <w:rFonts w:ascii="Arial" w:hAnsi="Arial" w:cs="Arial"/>
          <w:sz w:val="24"/>
          <w:szCs w:val="24"/>
        </w:rPr>
        <w:t>,</w:t>
      </w:r>
      <w:r w:rsidR="006653AB">
        <w:rPr>
          <w:rFonts w:ascii="Arial" w:hAnsi="Arial" w:cs="Arial"/>
          <w:sz w:val="24"/>
          <w:szCs w:val="24"/>
        </w:rPr>
        <w:t xml:space="preserve"> this is one reason why they would change roles. Y</w:t>
      </w:r>
      <w:r>
        <w:rPr>
          <w:rFonts w:ascii="Arial" w:hAnsi="Arial" w:cs="Arial"/>
          <w:sz w:val="24"/>
          <w:szCs w:val="24"/>
        </w:rPr>
        <w:t xml:space="preserve">ears ago </w:t>
      </w:r>
      <w:r w:rsidR="006653AB">
        <w:rPr>
          <w:rFonts w:ascii="Arial" w:hAnsi="Arial" w:cs="Arial"/>
          <w:sz w:val="24"/>
          <w:szCs w:val="24"/>
        </w:rPr>
        <w:t xml:space="preserve">however, </w:t>
      </w:r>
      <w:r>
        <w:rPr>
          <w:rFonts w:ascii="Arial" w:hAnsi="Arial" w:cs="Arial"/>
          <w:sz w:val="24"/>
          <w:szCs w:val="24"/>
        </w:rPr>
        <w:t xml:space="preserve">Generation X </w:t>
      </w:r>
      <w:r w:rsidR="001006D0">
        <w:rPr>
          <w:rFonts w:ascii="Arial" w:hAnsi="Arial" w:cs="Arial"/>
          <w:sz w:val="24"/>
          <w:szCs w:val="24"/>
        </w:rPr>
        <w:t xml:space="preserve">priority was </w:t>
      </w:r>
      <w:r>
        <w:rPr>
          <w:rFonts w:ascii="Arial" w:hAnsi="Arial" w:cs="Arial"/>
          <w:sz w:val="24"/>
          <w:szCs w:val="24"/>
        </w:rPr>
        <w:t>ethical leadership</w:t>
      </w:r>
      <w:r w:rsidR="001006D0">
        <w:rPr>
          <w:rFonts w:ascii="Arial" w:hAnsi="Arial" w:cs="Arial"/>
          <w:sz w:val="24"/>
          <w:szCs w:val="24"/>
        </w:rPr>
        <w:t xml:space="preserve">.  </w:t>
      </w:r>
      <w:r w:rsidR="00FD6C63">
        <w:rPr>
          <w:rFonts w:ascii="Arial" w:hAnsi="Arial" w:cs="Arial"/>
          <w:sz w:val="24"/>
          <w:szCs w:val="24"/>
        </w:rPr>
        <w:t xml:space="preserve">Millennials are said to be the lowest engaged cohort with only 37% saying they are engaged (Gallup 2021). </w:t>
      </w:r>
      <w:r w:rsidR="001006D0">
        <w:rPr>
          <w:rFonts w:ascii="Arial" w:hAnsi="Arial" w:cs="Arial"/>
          <w:sz w:val="24"/>
          <w:szCs w:val="24"/>
        </w:rPr>
        <w:t xml:space="preserve">  </w:t>
      </w:r>
      <w:r w:rsidR="006653AB">
        <w:rPr>
          <w:rFonts w:ascii="Arial" w:hAnsi="Arial" w:cs="Arial"/>
          <w:sz w:val="24"/>
          <w:szCs w:val="24"/>
        </w:rPr>
        <w:t>This shows that it is vital for HR and managers to get more involved with the workforce and engagement.</w:t>
      </w:r>
    </w:p>
    <w:p w14:paraId="3ECDDCAA" w14:textId="7A974596" w:rsidR="000C1B38" w:rsidRDefault="000C1B38" w:rsidP="009968B2">
      <w:pPr>
        <w:spacing w:after="0" w:line="240" w:lineRule="auto"/>
        <w:rPr>
          <w:rFonts w:ascii="Arial" w:hAnsi="Arial" w:cs="Arial"/>
          <w:sz w:val="24"/>
          <w:szCs w:val="24"/>
        </w:rPr>
      </w:pPr>
    </w:p>
    <w:p w14:paraId="185597E9" w14:textId="655FB7AF" w:rsidR="000C1B38" w:rsidRDefault="00BA289B" w:rsidP="009968B2">
      <w:pPr>
        <w:spacing w:after="0" w:line="240" w:lineRule="auto"/>
        <w:rPr>
          <w:rFonts w:ascii="Arial" w:hAnsi="Arial" w:cs="Arial"/>
          <w:sz w:val="24"/>
          <w:szCs w:val="24"/>
        </w:rPr>
      </w:pPr>
      <w:r>
        <w:rPr>
          <w:rFonts w:ascii="Arial" w:hAnsi="Arial" w:cs="Arial"/>
          <w:sz w:val="24"/>
          <w:szCs w:val="24"/>
        </w:rPr>
        <w:t xml:space="preserve">Cain (2012) published a paper on Introverts </w:t>
      </w:r>
      <w:r w:rsidR="009271DC">
        <w:rPr>
          <w:rFonts w:ascii="Arial" w:hAnsi="Arial" w:cs="Arial"/>
          <w:sz w:val="24"/>
          <w:szCs w:val="24"/>
        </w:rPr>
        <w:t xml:space="preserve">stating </w:t>
      </w:r>
      <w:r>
        <w:rPr>
          <w:rFonts w:ascii="Arial" w:hAnsi="Arial" w:cs="Arial"/>
          <w:sz w:val="24"/>
          <w:szCs w:val="24"/>
        </w:rPr>
        <w:t xml:space="preserve">that introverts have different talents to bring to a workforce which should be encouraged.  Culture </w:t>
      </w:r>
      <w:r w:rsidR="00D11DAC">
        <w:rPr>
          <w:rFonts w:ascii="Arial" w:hAnsi="Arial" w:cs="Arial"/>
          <w:sz w:val="24"/>
          <w:szCs w:val="24"/>
        </w:rPr>
        <w:t xml:space="preserve">and </w:t>
      </w:r>
      <w:r w:rsidR="00C65A71">
        <w:rPr>
          <w:rFonts w:ascii="Arial" w:hAnsi="Arial" w:cs="Arial"/>
          <w:sz w:val="24"/>
          <w:szCs w:val="24"/>
        </w:rPr>
        <w:t>biases</w:t>
      </w:r>
      <w:r w:rsidR="00D11DAC">
        <w:rPr>
          <w:rFonts w:ascii="Arial" w:hAnsi="Arial" w:cs="Arial"/>
          <w:sz w:val="24"/>
          <w:szCs w:val="24"/>
        </w:rPr>
        <w:t xml:space="preserve"> around workplaces</w:t>
      </w:r>
      <w:r w:rsidR="00134F29">
        <w:rPr>
          <w:rFonts w:ascii="Arial" w:hAnsi="Arial" w:cs="Arial"/>
          <w:sz w:val="24"/>
          <w:szCs w:val="24"/>
        </w:rPr>
        <w:t xml:space="preserve"> e.g. open-plan offices</w:t>
      </w:r>
      <w:r w:rsidR="00D11DAC">
        <w:rPr>
          <w:rFonts w:ascii="Arial" w:hAnsi="Arial" w:cs="Arial"/>
          <w:sz w:val="24"/>
          <w:szCs w:val="24"/>
        </w:rPr>
        <w:t xml:space="preserve"> </w:t>
      </w:r>
      <w:r w:rsidR="009271DC">
        <w:rPr>
          <w:rFonts w:ascii="Arial" w:hAnsi="Arial" w:cs="Arial"/>
          <w:sz w:val="24"/>
          <w:szCs w:val="24"/>
        </w:rPr>
        <w:t xml:space="preserve">encouraging </w:t>
      </w:r>
      <w:r w:rsidR="00D11DAC">
        <w:rPr>
          <w:rFonts w:ascii="Arial" w:hAnsi="Arial" w:cs="Arial"/>
          <w:sz w:val="24"/>
          <w:szCs w:val="24"/>
        </w:rPr>
        <w:t xml:space="preserve">extroverts </w:t>
      </w:r>
      <w:r w:rsidR="008113A9">
        <w:rPr>
          <w:rFonts w:ascii="Arial" w:hAnsi="Arial" w:cs="Arial"/>
          <w:sz w:val="24"/>
          <w:szCs w:val="24"/>
        </w:rPr>
        <w:t>doesn’t</w:t>
      </w:r>
      <w:r w:rsidR="00BC3EAB">
        <w:rPr>
          <w:rFonts w:ascii="Arial" w:hAnsi="Arial" w:cs="Arial"/>
          <w:sz w:val="24"/>
          <w:szCs w:val="24"/>
        </w:rPr>
        <w:t xml:space="preserve"> work for everyone.</w:t>
      </w:r>
      <w:r w:rsidR="00134F29">
        <w:rPr>
          <w:rFonts w:ascii="Arial" w:hAnsi="Arial" w:cs="Arial"/>
          <w:sz w:val="24"/>
          <w:szCs w:val="24"/>
        </w:rPr>
        <w:t xml:space="preserve">  </w:t>
      </w:r>
      <w:r w:rsidR="00D11DAC">
        <w:rPr>
          <w:rFonts w:ascii="Arial" w:hAnsi="Arial" w:cs="Arial"/>
          <w:sz w:val="24"/>
          <w:szCs w:val="24"/>
        </w:rPr>
        <w:t xml:space="preserve">HR and management should recognise this and </w:t>
      </w:r>
      <w:r w:rsidR="00134F29">
        <w:rPr>
          <w:rFonts w:ascii="Arial" w:hAnsi="Arial" w:cs="Arial"/>
          <w:sz w:val="24"/>
          <w:szCs w:val="24"/>
        </w:rPr>
        <w:t xml:space="preserve">get a balance </w:t>
      </w:r>
      <w:r w:rsidR="00640B2D">
        <w:rPr>
          <w:rFonts w:ascii="Arial" w:hAnsi="Arial" w:cs="Arial"/>
          <w:sz w:val="24"/>
          <w:szCs w:val="24"/>
        </w:rPr>
        <w:t xml:space="preserve">within the workplace </w:t>
      </w:r>
      <w:r w:rsidR="00D11DAC">
        <w:rPr>
          <w:rFonts w:ascii="Arial" w:hAnsi="Arial" w:cs="Arial"/>
          <w:sz w:val="24"/>
          <w:szCs w:val="24"/>
        </w:rPr>
        <w:t>engag</w:t>
      </w:r>
      <w:r w:rsidR="009271DC">
        <w:rPr>
          <w:rFonts w:ascii="Arial" w:hAnsi="Arial" w:cs="Arial"/>
          <w:sz w:val="24"/>
          <w:szCs w:val="24"/>
        </w:rPr>
        <w:t>ing</w:t>
      </w:r>
      <w:r w:rsidR="00D11DAC">
        <w:rPr>
          <w:rFonts w:ascii="Arial" w:hAnsi="Arial" w:cs="Arial"/>
          <w:sz w:val="24"/>
          <w:szCs w:val="24"/>
        </w:rPr>
        <w:t xml:space="preserve"> with all employees in the way that is unique to them (not one size fits all). </w:t>
      </w:r>
    </w:p>
    <w:p w14:paraId="6CFAC087" w14:textId="47302A8B" w:rsidR="00FD6C63" w:rsidRDefault="00FD6C63" w:rsidP="009968B2">
      <w:pPr>
        <w:spacing w:after="0" w:line="240" w:lineRule="auto"/>
        <w:rPr>
          <w:rFonts w:ascii="Arial" w:hAnsi="Arial" w:cs="Arial"/>
          <w:sz w:val="24"/>
          <w:szCs w:val="24"/>
        </w:rPr>
      </w:pPr>
    </w:p>
    <w:p w14:paraId="2910E0CB" w14:textId="08EE79A6" w:rsidR="00721138" w:rsidRPr="00F61999" w:rsidRDefault="003D226B" w:rsidP="00721138">
      <w:pPr>
        <w:spacing w:after="0" w:line="240" w:lineRule="auto"/>
        <w:rPr>
          <w:rFonts w:ascii="Arial" w:hAnsi="Arial" w:cs="Arial"/>
          <w:sz w:val="24"/>
          <w:szCs w:val="24"/>
        </w:rPr>
      </w:pPr>
      <w:r>
        <w:rPr>
          <w:rFonts w:ascii="Arial" w:hAnsi="Arial" w:cs="Arial"/>
          <w:sz w:val="24"/>
          <w:szCs w:val="24"/>
        </w:rPr>
        <w:t>Another published paper by Wood (2018)</w:t>
      </w:r>
      <w:r w:rsidR="00F61999">
        <w:rPr>
          <w:rFonts w:ascii="Arial" w:hAnsi="Arial" w:cs="Arial"/>
          <w:sz w:val="24"/>
          <w:szCs w:val="24"/>
        </w:rPr>
        <w:t xml:space="preserve"> talks about flexible working and work-life balance.  It showed that </w:t>
      </w:r>
      <w:r w:rsidR="00721138">
        <w:rPr>
          <w:rFonts w:ascii="Arial" w:hAnsi="Arial" w:cs="Arial"/>
          <w:sz w:val="24"/>
          <w:szCs w:val="24"/>
        </w:rPr>
        <w:t>work-life balance created increased independence in employees, strengthen</w:t>
      </w:r>
      <w:r w:rsidR="009271DC">
        <w:rPr>
          <w:rFonts w:ascii="Arial" w:hAnsi="Arial" w:cs="Arial"/>
          <w:sz w:val="24"/>
          <w:szCs w:val="24"/>
        </w:rPr>
        <w:t>ing</w:t>
      </w:r>
      <w:r w:rsidR="00721138">
        <w:rPr>
          <w:rFonts w:ascii="Arial" w:hAnsi="Arial" w:cs="Arial"/>
          <w:sz w:val="24"/>
          <w:szCs w:val="24"/>
        </w:rPr>
        <w:t xml:space="preserve"> their views of a supportive employer, strengthen</w:t>
      </w:r>
      <w:r w:rsidR="009271DC">
        <w:rPr>
          <w:rFonts w:ascii="Arial" w:hAnsi="Arial" w:cs="Arial"/>
          <w:sz w:val="24"/>
          <w:szCs w:val="24"/>
        </w:rPr>
        <w:t>ing</w:t>
      </w:r>
      <w:r w:rsidR="00721138">
        <w:rPr>
          <w:rFonts w:ascii="Arial" w:hAnsi="Arial" w:cs="Arial"/>
          <w:sz w:val="24"/>
          <w:szCs w:val="24"/>
        </w:rPr>
        <w:t xml:space="preserve"> the psychological contract and employee commitment.  This in-turn would have a positive effect on employee engagement at work.   </w:t>
      </w:r>
    </w:p>
    <w:p w14:paraId="20C0780C" w14:textId="77777777" w:rsidR="00FE06D8" w:rsidRPr="00416D15" w:rsidRDefault="00FE06D8" w:rsidP="009968B2">
      <w:pPr>
        <w:spacing w:after="0" w:line="240" w:lineRule="auto"/>
        <w:rPr>
          <w:rFonts w:ascii="Arial" w:hAnsi="Arial" w:cs="Arial"/>
          <w:sz w:val="24"/>
          <w:szCs w:val="24"/>
        </w:rPr>
      </w:pPr>
    </w:p>
    <w:p w14:paraId="6AA02D72" w14:textId="3FBD7F7D" w:rsidR="009968B2" w:rsidRDefault="002112AD" w:rsidP="009968B2">
      <w:pPr>
        <w:spacing w:after="0" w:line="240" w:lineRule="auto"/>
        <w:rPr>
          <w:rFonts w:ascii="Arial" w:hAnsi="Arial" w:cs="Arial"/>
          <w:sz w:val="24"/>
          <w:szCs w:val="24"/>
        </w:rPr>
      </w:pPr>
      <w:r>
        <w:rPr>
          <w:rFonts w:ascii="Arial" w:hAnsi="Arial" w:cs="Arial"/>
          <w:b/>
          <w:bCs/>
          <w:sz w:val="24"/>
          <w:szCs w:val="24"/>
        </w:rPr>
        <w:lastRenderedPageBreak/>
        <w:t xml:space="preserve">3.2 </w:t>
      </w:r>
      <w:r w:rsidR="009968B2" w:rsidRPr="00F453BB">
        <w:rPr>
          <w:rFonts w:ascii="Arial" w:hAnsi="Arial" w:cs="Arial"/>
          <w:b/>
          <w:bCs/>
          <w:sz w:val="24"/>
          <w:szCs w:val="24"/>
        </w:rPr>
        <w:br/>
      </w:r>
    </w:p>
    <w:p w14:paraId="7546DEE2" w14:textId="025818F0" w:rsidR="00694446" w:rsidRPr="005E2612" w:rsidRDefault="00694446" w:rsidP="009968B2">
      <w:pPr>
        <w:spacing w:after="0" w:line="240" w:lineRule="auto"/>
        <w:rPr>
          <w:rFonts w:ascii="Arial" w:hAnsi="Arial" w:cs="Arial"/>
          <w:sz w:val="24"/>
          <w:szCs w:val="24"/>
        </w:rPr>
      </w:pPr>
      <w:r>
        <w:rPr>
          <w:rFonts w:ascii="Arial" w:hAnsi="Arial" w:cs="Arial"/>
          <w:sz w:val="24"/>
          <w:szCs w:val="24"/>
        </w:rPr>
        <w:t xml:space="preserve">An engaged workforce has benefits for many stakeholder groups, some of which </w:t>
      </w:r>
      <w:r w:rsidR="00C65A71">
        <w:rPr>
          <w:rFonts w:ascii="Arial" w:hAnsi="Arial" w:cs="Arial"/>
          <w:sz w:val="24"/>
          <w:szCs w:val="24"/>
        </w:rPr>
        <w:t>include: -</w:t>
      </w:r>
    </w:p>
    <w:p w14:paraId="4BB20936" w14:textId="2416ACB0" w:rsidR="00A53DAC" w:rsidRPr="00A53DAC" w:rsidRDefault="005B57B4" w:rsidP="00A53DAC">
      <w:pPr>
        <w:numPr>
          <w:ilvl w:val="0"/>
          <w:numId w:val="13"/>
        </w:numPr>
        <w:shd w:val="clear" w:color="auto" w:fill="FFFFFF"/>
        <w:spacing w:before="100" w:beforeAutospacing="1" w:after="100" w:afterAutospacing="1" w:line="240" w:lineRule="auto"/>
        <w:rPr>
          <w:rFonts w:ascii="Arial" w:eastAsia="Times New Roman" w:hAnsi="Arial" w:cs="Arial"/>
          <w:sz w:val="24"/>
          <w:szCs w:val="24"/>
          <w:lang w:eastAsia="en-GB"/>
        </w:rPr>
      </w:pPr>
      <w:r w:rsidRPr="00A53DAC">
        <w:rPr>
          <w:rFonts w:ascii="Arial" w:eastAsia="Times New Roman" w:hAnsi="Arial" w:cs="Arial"/>
          <w:sz w:val="24"/>
          <w:szCs w:val="24"/>
          <w:u w:val="single"/>
          <w:lang w:eastAsia="en-GB"/>
        </w:rPr>
        <w:t>Line managers</w:t>
      </w:r>
      <w:r w:rsidRPr="005B57B4">
        <w:rPr>
          <w:rFonts w:ascii="Arial" w:eastAsia="Times New Roman" w:hAnsi="Arial" w:cs="Arial"/>
          <w:sz w:val="24"/>
          <w:szCs w:val="24"/>
          <w:lang w:eastAsia="en-GB"/>
        </w:rPr>
        <w:t xml:space="preserve"> – </w:t>
      </w:r>
      <w:r w:rsidR="00162A7E">
        <w:rPr>
          <w:rFonts w:ascii="Arial" w:eastAsia="Times New Roman" w:hAnsi="Arial" w:cs="Arial"/>
          <w:sz w:val="24"/>
          <w:szCs w:val="24"/>
          <w:lang w:eastAsia="en-GB"/>
        </w:rPr>
        <w:t xml:space="preserve">Implement workplace engagement schemes and are often seen as the mouthpiece between employees and management (CIPD </w:t>
      </w:r>
      <w:r w:rsidR="0065057C">
        <w:rPr>
          <w:rFonts w:ascii="Arial" w:eastAsia="Times New Roman" w:hAnsi="Arial" w:cs="Arial"/>
          <w:sz w:val="24"/>
          <w:szCs w:val="24"/>
          <w:lang w:eastAsia="en-GB"/>
        </w:rPr>
        <w:t>2</w:t>
      </w:r>
      <w:r w:rsidR="00162A7E">
        <w:rPr>
          <w:rFonts w:ascii="Arial" w:eastAsia="Times New Roman" w:hAnsi="Arial" w:cs="Arial"/>
          <w:sz w:val="24"/>
          <w:szCs w:val="24"/>
          <w:lang w:eastAsia="en-GB"/>
        </w:rPr>
        <w:t xml:space="preserve">017).  </w:t>
      </w:r>
      <w:r w:rsidRPr="005B57B4">
        <w:rPr>
          <w:rFonts w:ascii="Arial" w:eastAsia="Times New Roman" w:hAnsi="Arial" w:cs="Arial"/>
          <w:sz w:val="24"/>
          <w:szCs w:val="24"/>
          <w:lang w:eastAsia="en-GB"/>
        </w:rPr>
        <w:t> </w:t>
      </w:r>
      <w:r w:rsidR="008A5931" w:rsidRPr="008A5931">
        <w:rPr>
          <w:rFonts w:ascii="Arial" w:eastAsia="Times New Roman" w:hAnsi="Arial" w:cs="Arial"/>
          <w:sz w:val="24"/>
          <w:szCs w:val="24"/>
          <w:lang w:eastAsia="en-GB"/>
        </w:rPr>
        <w:t xml:space="preserve">Line managers </w:t>
      </w:r>
      <w:r w:rsidR="008A5931">
        <w:rPr>
          <w:rFonts w:ascii="Arial" w:eastAsia="Times New Roman" w:hAnsi="Arial" w:cs="Arial"/>
          <w:sz w:val="24"/>
          <w:szCs w:val="24"/>
          <w:lang w:eastAsia="en-GB"/>
        </w:rPr>
        <w:t xml:space="preserve">require tools to ensure a </w:t>
      </w:r>
      <w:r w:rsidR="008A5931" w:rsidRPr="008A5931">
        <w:rPr>
          <w:rFonts w:ascii="Arial" w:eastAsia="Times New Roman" w:hAnsi="Arial" w:cs="Arial"/>
          <w:sz w:val="24"/>
          <w:szCs w:val="24"/>
          <w:lang w:eastAsia="en-GB"/>
        </w:rPr>
        <w:t xml:space="preserve">culture where employees are </w:t>
      </w:r>
      <w:r w:rsidR="008A5931">
        <w:rPr>
          <w:rFonts w:ascii="Arial" w:eastAsia="Times New Roman" w:hAnsi="Arial" w:cs="Arial"/>
          <w:sz w:val="24"/>
          <w:szCs w:val="24"/>
          <w:lang w:eastAsia="en-GB"/>
        </w:rPr>
        <w:t xml:space="preserve">inspired </w:t>
      </w:r>
      <w:r w:rsidR="008A5931" w:rsidRPr="008A5931">
        <w:rPr>
          <w:rFonts w:ascii="Arial" w:eastAsia="Times New Roman" w:hAnsi="Arial" w:cs="Arial"/>
          <w:sz w:val="24"/>
          <w:szCs w:val="24"/>
          <w:lang w:eastAsia="en-GB"/>
        </w:rPr>
        <w:t xml:space="preserve">and </w:t>
      </w:r>
      <w:r w:rsidR="008A5931">
        <w:rPr>
          <w:rFonts w:ascii="Arial" w:eastAsia="Times New Roman" w:hAnsi="Arial" w:cs="Arial"/>
          <w:sz w:val="24"/>
          <w:szCs w:val="24"/>
          <w:lang w:eastAsia="en-GB"/>
        </w:rPr>
        <w:t>have an employee voice. Those who feel valued</w:t>
      </w:r>
      <w:r w:rsidR="008A5931" w:rsidRPr="008A5931">
        <w:rPr>
          <w:rFonts w:ascii="Arial" w:eastAsia="Times New Roman" w:hAnsi="Arial" w:cs="Arial"/>
          <w:sz w:val="24"/>
          <w:szCs w:val="24"/>
          <w:lang w:eastAsia="en-GB"/>
        </w:rPr>
        <w:t xml:space="preserve"> and involved are </w:t>
      </w:r>
      <w:r w:rsidR="008A5931">
        <w:rPr>
          <w:rFonts w:ascii="Arial" w:eastAsia="Times New Roman" w:hAnsi="Arial" w:cs="Arial"/>
          <w:sz w:val="24"/>
          <w:szCs w:val="24"/>
          <w:lang w:eastAsia="en-GB"/>
        </w:rPr>
        <w:t xml:space="preserve">more </w:t>
      </w:r>
      <w:r w:rsidR="008A5931" w:rsidRPr="008A5931">
        <w:rPr>
          <w:rFonts w:ascii="Arial" w:eastAsia="Times New Roman" w:hAnsi="Arial" w:cs="Arial"/>
          <w:sz w:val="24"/>
          <w:szCs w:val="24"/>
          <w:lang w:eastAsia="en-GB"/>
        </w:rPr>
        <w:t xml:space="preserve">likely to </w:t>
      </w:r>
      <w:r w:rsidR="00A53DAC">
        <w:rPr>
          <w:rFonts w:ascii="Arial" w:eastAsia="Times New Roman" w:hAnsi="Arial" w:cs="Arial"/>
          <w:sz w:val="24"/>
          <w:szCs w:val="24"/>
          <w:lang w:eastAsia="en-GB"/>
        </w:rPr>
        <w:t xml:space="preserve">be more productive, positive and happy (Cook 2013). </w:t>
      </w:r>
      <w:r w:rsidR="00E600B4">
        <w:rPr>
          <w:rFonts w:ascii="Arial" w:eastAsia="Times New Roman" w:hAnsi="Arial" w:cs="Arial"/>
          <w:sz w:val="24"/>
          <w:szCs w:val="24"/>
          <w:lang w:eastAsia="en-GB"/>
        </w:rPr>
        <w:t xml:space="preserve">The benefits of an engaged team </w:t>
      </w:r>
      <w:r w:rsidR="00C65A71">
        <w:rPr>
          <w:rFonts w:ascii="Arial" w:eastAsia="Times New Roman" w:hAnsi="Arial" w:cs="Arial"/>
          <w:sz w:val="24"/>
          <w:szCs w:val="24"/>
          <w:lang w:eastAsia="en-GB"/>
        </w:rPr>
        <w:t>include: -</w:t>
      </w:r>
      <w:r w:rsidR="00F60163">
        <w:rPr>
          <w:rFonts w:ascii="Arial" w:eastAsia="Times New Roman" w:hAnsi="Arial" w:cs="Arial"/>
          <w:sz w:val="24"/>
          <w:szCs w:val="24"/>
          <w:lang w:eastAsia="en-GB"/>
        </w:rPr>
        <w:t xml:space="preserve"> </w:t>
      </w:r>
      <w:r w:rsidR="00E600B4">
        <w:rPr>
          <w:rFonts w:ascii="Arial" w:eastAsia="Times New Roman" w:hAnsi="Arial" w:cs="Arial"/>
          <w:sz w:val="24"/>
          <w:szCs w:val="24"/>
          <w:lang w:eastAsia="en-GB"/>
        </w:rPr>
        <w:t>a reduction in</w:t>
      </w:r>
      <w:r w:rsidR="00F60163">
        <w:rPr>
          <w:rFonts w:ascii="Arial" w:eastAsia="Times New Roman" w:hAnsi="Arial" w:cs="Arial"/>
          <w:sz w:val="24"/>
          <w:szCs w:val="24"/>
          <w:lang w:eastAsia="en-GB"/>
        </w:rPr>
        <w:t xml:space="preserve"> disciplinaries/grievances</w:t>
      </w:r>
      <w:r w:rsidR="00E600B4">
        <w:rPr>
          <w:rFonts w:ascii="Arial" w:eastAsia="Times New Roman" w:hAnsi="Arial" w:cs="Arial"/>
          <w:sz w:val="24"/>
          <w:szCs w:val="24"/>
          <w:lang w:eastAsia="en-GB"/>
        </w:rPr>
        <w:t>, reduced turnover and better team performance</w:t>
      </w:r>
      <w:r w:rsidR="00F60163">
        <w:rPr>
          <w:rFonts w:ascii="Arial" w:eastAsia="Times New Roman" w:hAnsi="Arial" w:cs="Arial"/>
          <w:sz w:val="24"/>
          <w:szCs w:val="24"/>
          <w:lang w:eastAsia="en-GB"/>
        </w:rPr>
        <w:t xml:space="preserve">, hence </w:t>
      </w:r>
      <w:r w:rsidR="00A53DAC">
        <w:rPr>
          <w:rFonts w:ascii="Arial" w:eastAsia="Times New Roman" w:hAnsi="Arial" w:cs="Arial"/>
          <w:sz w:val="24"/>
          <w:szCs w:val="24"/>
          <w:lang w:eastAsia="en-GB"/>
        </w:rPr>
        <w:t xml:space="preserve">helping </w:t>
      </w:r>
      <w:r w:rsidR="00210025">
        <w:rPr>
          <w:rFonts w:ascii="Arial" w:eastAsia="Times New Roman" w:hAnsi="Arial" w:cs="Arial"/>
          <w:sz w:val="24"/>
          <w:szCs w:val="24"/>
          <w:lang w:eastAsia="en-GB"/>
        </w:rPr>
        <w:t>Line-managers with</w:t>
      </w:r>
      <w:r w:rsidR="00A53DAC">
        <w:rPr>
          <w:rFonts w:ascii="Arial" w:eastAsia="Times New Roman" w:hAnsi="Arial" w:cs="Arial"/>
          <w:sz w:val="24"/>
          <w:szCs w:val="24"/>
          <w:lang w:eastAsia="en-GB"/>
        </w:rPr>
        <w:t xml:space="preserve"> their roles</w:t>
      </w:r>
      <w:r w:rsidR="00F60163">
        <w:rPr>
          <w:rFonts w:ascii="Arial" w:eastAsia="Times New Roman" w:hAnsi="Arial" w:cs="Arial"/>
          <w:sz w:val="24"/>
          <w:szCs w:val="24"/>
          <w:lang w:eastAsia="en-GB"/>
        </w:rPr>
        <w:t>.</w:t>
      </w:r>
      <w:r w:rsidR="00A53DAC">
        <w:rPr>
          <w:rFonts w:ascii="Arial" w:eastAsia="Times New Roman" w:hAnsi="Arial" w:cs="Arial"/>
          <w:sz w:val="24"/>
          <w:szCs w:val="24"/>
          <w:lang w:eastAsia="en-GB"/>
        </w:rPr>
        <w:t xml:space="preserve">  </w:t>
      </w:r>
    </w:p>
    <w:p w14:paraId="4425BB82" w14:textId="3B4E3D3C" w:rsidR="005B57B4" w:rsidRPr="005B57B4" w:rsidRDefault="005B57B4" w:rsidP="005B57B4">
      <w:pPr>
        <w:numPr>
          <w:ilvl w:val="0"/>
          <w:numId w:val="13"/>
        </w:numPr>
        <w:shd w:val="clear" w:color="auto" w:fill="FFFFFF"/>
        <w:spacing w:before="100" w:beforeAutospacing="1" w:after="100" w:afterAutospacing="1" w:line="240" w:lineRule="auto"/>
        <w:rPr>
          <w:rFonts w:ascii="Arial" w:eastAsia="Times New Roman" w:hAnsi="Arial" w:cs="Arial"/>
          <w:sz w:val="24"/>
          <w:szCs w:val="24"/>
          <w:lang w:eastAsia="en-GB"/>
        </w:rPr>
      </w:pPr>
      <w:r w:rsidRPr="000536F9">
        <w:rPr>
          <w:rFonts w:ascii="Arial" w:eastAsia="Times New Roman" w:hAnsi="Arial" w:cs="Arial"/>
          <w:sz w:val="24"/>
          <w:szCs w:val="24"/>
          <w:u w:val="single"/>
          <w:lang w:eastAsia="en-GB"/>
        </w:rPr>
        <w:t>HR</w:t>
      </w:r>
      <w:r w:rsidRPr="005B57B4">
        <w:rPr>
          <w:rFonts w:ascii="Arial" w:eastAsia="Times New Roman" w:hAnsi="Arial" w:cs="Arial"/>
          <w:sz w:val="24"/>
          <w:szCs w:val="24"/>
          <w:lang w:eastAsia="en-GB"/>
        </w:rPr>
        <w:t xml:space="preserve"> – </w:t>
      </w:r>
      <w:r w:rsidR="00210025">
        <w:rPr>
          <w:rFonts w:ascii="Arial" w:eastAsia="Times New Roman" w:hAnsi="Arial" w:cs="Arial"/>
          <w:sz w:val="24"/>
          <w:szCs w:val="24"/>
          <w:lang w:eastAsia="en-GB"/>
        </w:rPr>
        <w:t>Assist with the engagement</w:t>
      </w:r>
      <w:r w:rsidRPr="005B57B4">
        <w:rPr>
          <w:rFonts w:ascii="Arial" w:eastAsia="Times New Roman" w:hAnsi="Arial" w:cs="Arial"/>
          <w:sz w:val="24"/>
          <w:szCs w:val="24"/>
          <w:lang w:eastAsia="en-GB"/>
        </w:rPr>
        <w:t xml:space="preserve"> process </w:t>
      </w:r>
      <w:r w:rsidR="000536F9">
        <w:rPr>
          <w:rFonts w:ascii="Arial" w:eastAsia="Times New Roman" w:hAnsi="Arial" w:cs="Arial"/>
          <w:sz w:val="24"/>
          <w:szCs w:val="24"/>
          <w:lang w:eastAsia="en-GB"/>
        </w:rPr>
        <w:t xml:space="preserve">by safeguarding its culture through surveys, </w:t>
      </w:r>
      <w:proofErr w:type="gramStart"/>
      <w:r w:rsidR="000536F9">
        <w:rPr>
          <w:rFonts w:ascii="Arial" w:eastAsia="Times New Roman" w:hAnsi="Arial" w:cs="Arial"/>
          <w:sz w:val="24"/>
          <w:szCs w:val="24"/>
          <w:lang w:eastAsia="en-GB"/>
        </w:rPr>
        <w:t>communication</w:t>
      </w:r>
      <w:proofErr w:type="gramEnd"/>
      <w:r w:rsidR="000536F9">
        <w:rPr>
          <w:rFonts w:ascii="Arial" w:eastAsia="Times New Roman" w:hAnsi="Arial" w:cs="Arial"/>
          <w:sz w:val="24"/>
          <w:szCs w:val="24"/>
          <w:lang w:eastAsia="en-GB"/>
        </w:rPr>
        <w:t xml:space="preserve"> and </w:t>
      </w:r>
      <w:r w:rsidR="00892079">
        <w:rPr>
          <w:rFonts w:ascii="Arial" w:eastAsia="Times New Roman" w:hAnsi="Arial" w:cs="Arial"/>
          <w:sz w:val="24"/>
          <w:szCs w:val="24"/>
          <w:lang w:eastAsia="en-GB"/>
        </w:rPr>
        <w:t>policies</w:t>
      </w:r>
      <w:r w:rsidR="000536F9">
        <w:rPr>
          <w:rFonts w:ascii="Arial" w:eastAsia="Times New Roman" w:hAnsi="Arial" w:cs="Arial"/>
          <w:sz w:val="24"/>
          <w:szCs w:val="24"/>
          <w:lang w:eastAsia="en-GB"/>
        </w:rPr>
        <w:t xml:space="preserve"> (Myhub 2019). </w:t>
      </w:r>
      <w:r w:rsidR="00892079">
        <w:rPr>
          <w:rFonts w:ascii="Arial" w:eastAsia="Times New Roman" w:hAnsi="Arial" w:cs="Arial"/>
          <w:sz w:val="24"/>
          <w:szCs w:val="24"/>
          <w:lang w:eastAsia="en-GB"/>
        </w:rPr>
        <w:t xml:space="preserve"> HR benefit by employee engagement by having a happier workforce, which means less complaints/grievances</w:t>
      </w:r>
      <w:r w:rsidR="009D7330">
        <w:rPr>
          <w:rFonts w:ascii="Arial" w:eastAsia="Times New Roman" w:hAnsi="Arial" w:cs="Arial"/>
          <w:sz w:val="24"/>
          <w:szCs w:val="24"/>
          <w:lang w:eastAsia="en-GB"/>
        </w:rPr>
        <w:t>, l</w:t>
      </w:r>
      <w:r w:rsidR="00892079">
        <w:rPr>
          <w:rFonts w:ascii="Arial" w:eastAsia="Times New Roman" w:hAnsi="Arial" w:cs="Arial"/>
          <w:sz w:val="24"/>
          <w:szCs w:val="24"/>
          <w:lang w:eastAsia="en-GB"/>
        </w:rPr>
        <w:t xml:space="preserve">ower </w:t>
      </w:r>
      <w:proofErr w:type="gramStart"/>
      <w:r w:rsidR="00892079">
        <w:rPr>
          <w:rFonts w:ascii="Arial" w:eastAsia="Times New Roman" w:hAnsi="Arial" w:cs="Arial"/>
          <w:sz w:val="24"/>
          <w:szCs w:val="24"/>
          <w:lang w:eastAsia="en-GB"/>
        </w:rPr>
        <w:t>turnover</w:t>
      </w:r>
      <w:proofErr w:type="gramEnd"/>
      <w:r w:rsidR="00892079">
        <w:rPr>
          <w:rFonts w:ascii="Arial" w:eastAsia="Times New Roman" w:hAnsi="Arial" w:cs="Arial"/>
          <w:sz w:val="24"/>
          <w:szCs w:val="24"/>
          <w:lang w:eastAsia="en-GB"/>
        </w:rPr>
        <w:t xml:space="preserve"> </w:t>
      </w:r>
      <w:r w:rsidR="0065057C">
        <w:rPr>
          <w:rFonts w:ascii="Arial" w:eastAsia="Times New Roman" w:hAnsi="Arial" w:cs="Arial"/>
          <w:sz w:val="24"/>
          <w:szCs w:val="24"/>
          <w:lang w:eastAsia="en-GB"/>
        </w:rPr>
        <w:t>and absence</w:t>
      </w:r>
      <w:r w:rsidR="009D7330">
        <w:rPr>
          <w:rFonts w:ascii="Arial" w:eastAsia="Times New Roman" w:hAnsi="Arial" w:cs="Arial"/>
          <w:sz w:val="24"/>
          <w:szCs w:val="24"/>
          <w:lang w:eastAsia="en-GB"/>
        </w:rPr>
        <w:t xml:space="preserve"> hence</w:t>
      </w:r>
      <w:r w:rsidR="00892079">
        <w:rPr>
          <w:rFonts w:ascii="Arial" w:eastAsia="Times New Roman" w:hAnsi="Arial" w:cs="Arial"/>
          <w:sz w:val="24"/>
          <w:szCs w:val="24"/>
          <w:lang w:eastAsia="en-GB"/>
        </w:rPr>
        <w:t xml:space="preserve"> a reduction in the number of exit interviews</w:t>
      </w:r>
      <w:r w:rsidR="00E24BF0">
        <w:rPr>
          <w:rFonts w:ascii="Arial" w:eastAsia="Times New Roman" w:hAnsi="Arial" w:cs="Arial"/>
          <w:sz w:val="24"/>
          <w:szCs w:val="24"/>
          <w:lang w:eastAsia="en-GB"/>
        </w:rPr>
        <w:t xml:space="preserve"> and job applications/recruitment</w:t>
      </w:r>
      <w:r w:rsidR="00892079">
        <w:rPr>
          <w:rFonts w:ascii="Arial" w:eastAsia="Times New Roman" w:hAnsi="Arial" w:cs="Arial"/>
          <w:sz w:val="24"/>
          <w:szCs w:val="24"/>
          <w:lang w:eastAsia="en-GB"/>
        </w:rPr>
        <w:t>, less support required by line managers, a happier working culture</w:t>
      </w:r>
      <w:r w:rsidR="00E24BF0">
        <w:rPr>
          <w:rFonts w:ascii="Arial" w:eastAsia="Times New Roman" w:hAnsi="Arial" w:cs="Arial"/>
          <w:sz w:val="24"/>
          <w:szCs w:val="24"/>
          <w:lang w:eastAsia="en-GB"/>
        </w:rPr>
        <w:t xml:space="preserve"> </w:t>
      </w:r>
      <w:r w:rsidR="00970F73">
        <w:rPr>
          <w:rFonts w:ascii="Arial" w:eastAsia="Times New Roman" w:hAnsi="Arial" w:cs="Arial"/>
          <w:sz w:val="24"/>
          <w:szCs w:val="24"/>
          <w:lang w:eastAsia="en-GB"/>
        </w:rPr>
        <w:t xml:space="preserve">and a </w:t>
      </w:r>
      <w:r w:rsidR="009D7330">
        <w:rPr>
          <w:rFonts w:ascii="Arial" w:eastAsia="Times New Roman" w:hAnsi="Arial" w:cs="Arial"/>
          <w:sz w:val="24"/>
          <w:szCs w:val="24"/>
          <w:lang w:eastAsia="en-GB"/>
        </w:rPr>
        <w:t>better</w:t>
      </w:r>
      <w:r w:rsidR="00970F73">
        <w:rPr>
          <w:rFonts w:ascii="Arial" w:eastAsia="Times New Roman" w:hAnsi="Arial" w:cs="Arial"/>
          <w:sz w:val="24"/>
          <w:szCs w:val="24"/>
          <w:lang w:eastAsia="en-GB"/>
        </w:rPr>
        <w:t xml:space="preserve"> </w:t>
      </w:r>
      <w:r w:rsidR="00E24BF0">
        <w:rPr>
          <w:rFonts w:ascii="Arial" w:eastAsia="Times New Roman" w:hAnsi="Arial" w:cs="Arial"/>
          <w:sz w:val="24"/>
          <w:szCs w:val="24"/>
          <w:lang w:eastAsia="en-GB"/>
        </w:rPr>
        <w:t xml:space="preserve">overall </w:t>
      </w:r>
      <w:r w:rsidR="00970F73">
        <w:rPr>
          <w:rFonts w:ascii="Arial" w:eastAsia="Times New Roman" w:hAnsi="Arial" w:cs="Arial"/>
          <w:sz w:val="24"/>
          <w:szCs w:val="24"/>
          <w:lang w:eastAsia="en-GB"/>
        </w:rPr>
        <w:t>place to work.</w:t>
      </w:r>
    </w:p>
    <w:p w14:paraId="7697420A" w14:textId="7E963C2B" w:rsidR="005B57B4" w:rsidRPr="005B57B4" w:rsidRDefault="005B57B4" w:rsidP="005B57B4">
      <w:pPr>
        <w:numPr>
          <w:ilvl w:val="0"/>
          <w:numId w:val="13"/>
        </w:numPr>
        <w:shd w:val="clear" w:color="auto" w:fill="FFFFFF"/>
        <w:spacing w:before="100" w:beforeAutospacing="1" w:after="100" w:afterAutospacing="1" w:line="240" w:lineRule="auto"/>
        <w:rPr>
          <w:rFonts w:ascii="Arial" w:eastAsia="Times New Roman" w:hAnsi="Arial" w:cs="Arial"/>
          <w:sz w:val="24"/>
          <w:szCs w:val="24"/>
          <w:lang w:eastAsia="en-GB"/>
        </w:rPr>
      </w:pPr>
      <w:r w:rsidRPr="00E600B4">
        <w:rPr>
          <w:rFonts w:ascii="Arial" w:eastAsia="Times New Roman" w:hAnsi="Arial" w:cs="Arial"/>
          <w:sz w:val="24"/>
          <w:szCs w:val="24"/>
          <w:u w:val="single"/>
          <w:lang w:eastAsia="en-GB"/>
        </w:rPr>
        <w:t>Senior management</w:t>
      </w:r>
      <w:r w:rsidRPr="005B57B4">
        <w:rPr>
          <w:rFonts w:ascii="Arial" w:eastAsia="Times New Roman" w:hAnsi="Arial" w:cs="Arial"/>
          <w:sz w:val="24"/>
          <w:szCs w:val="24"/>
          <w:lang w:eastAsia="en-GB"/>
        </w:rPr>
        <w:t xml:space="preserve"> – </w:t>
      </w:r>
      <w:r w:rsidR="00685442">
        <w:rPr>
          <w:rFonts w:ascii="Arial" w:eastAsia="Times New Roman" w:hAnsi="Arial" w:cs="Arial"/>
          <w:sz w:val="24"/>
          <w:szCs w:val="24"/>
          <w:lang w:eastAsia="en-GB"/>
        </w:rPr>
        <w:t xml:space="preserve">Drive the engagement initiative and are accountable to leading the way in the organisation (CIPD 2019). </w:t>
      </w:r>
      <w:r w:rsidR="00C8236E">
        <w:rPr>
          <w:rFonts w:ascii="Arial" w:eastAsia="Times New Roman" w:hAnsi="Arial" w:cs="Arial"/>
          <w:sz w:val="24"/>
          <w:szCs w:val="24"/>
          <w:lang w:eastAsia="en-GB"/>
        </w:rPr>
        <w:t xml:space="preserve">According to HBR (2021), once management boost engagement, there are many benefits such as a greater connection with employees and teams, </w:t>
      </w:r>
      <w:r w:rsidR="008E76FD">
        <w:rPr>
          <w:rFonts w:ascii="Arial" w:eastAsia="Times New Roman" w:hAnsi="Arial" w:cs="Arial"/>
          <w:sz w:val="24"/>
          <w:szCs w:val="24"/>
          <w:lang w:eastAsia="en-GB"/>
        </w:rPr>
        <w:t xml:space="preserve">greater innovation and creativity in the workplace, </w:t>
      </w:r>
      <w:r w:rsidR="00C8236E">
        <w:rPr>
          <w:rFonts w:ascii="Arial" w:eastAsia="Times New Roman" w:hAnsi="Arial" w:cs="Arial"/>
          <w:sz w:val="24"/>
          <w:szCs w:val="24"/>
          <w:lang w:eastAsia="en-GB"/>
        </w:rPr>
        <w:t xml:space="preserve">employees care about their work, work becomes less stressful and more enjoyable. This can create more publicity e.g. through social media and </w:t>
      </w:r>
      <w:r w:rsidR="008E76FD">
        <w:rPr>
          <w:rFonts w:ascii="Arial" w:eastAsia="Times New Roman" w:hAnsi="Arial" w:cs="Arial"/>
          <w:sz w:val="24"/>
          <w:szCs w:val="24"/>
          <w:lang w:eastAsia="en-GB"/>
        </w:rPr>
        <w:t xml:space="preserve">becoming </w:t>
      </w:r>
      <w:r w:rsidR="00C8236E">
        <w:rPr>
          <w:rFonts w:ascii="Arial" w:eastAsia="Times New Roman" w:hAnsi="Arial" w:cs="Arial"/>
          <w:sz w:val="24"/>
          <w:szCs w:val="24"/>
          <w:lang w:eastAsia="en-GB"/>
        </w:rPr>
        <w:t>an employer of choice</w:t>
      </w:r>
      <w:r w:rsidR="008E76FD">
        <w:rPr>
          <w:rFonts w:ascii="Arial" w:eastAsia="Times New Roman" w:hAnsi="Arial" w:cs="Arial"/>
          <w:sz w:val="24"/>
          <w:szCs w:val="24"/>
          <w:lang w:eastAsia="en-GB"/>
        </w:rPr>
        <w:t>.</w:t>
      </w:r>
      <w:r w:rsidR="00C8236E">
        <w:rPr>
          <w:rFonts w:ascii="Arial" w:eastAsia="Times New Roman" w:hAnsi="Arial" w:cs="Arial"/>
          <w:sz w:val="24"/>
          <w:szCs w:val="24"/>
          <w:lang w:eastAsia="en-GB"/>
        </w:rPr>
        <w:t xml:space="preserve"> </w:t>
      </w:r>
      <w:r w:rsidRPr="005B57B4">
        <w:rPr>
          <w:rFonts w:ascii="Arial" w:eastAsia="Times New Roman" w:hAnsi="Arial" w:cs="Arial"/>
          <w:sz w:val="24"/>
          <w:szCs w:val="24"/>
          <w:lang w:eastAsia="en-GB"/>
        </w:rPr>
        <w:t>  </w:t>
      </w:r>
    </w:p>
    <w:p w14:paraId="23CD7557" w14:textId="03A1F815" w:rsidR="005B57B4" w:rsidRPr="005B57B4" w:rsidRDefault="005B57B4" w:rsidP="00935C1A">
      <w:pPr>
        <w:numPr>
          <w:ilvl w:val="0"/>
          <w:numId w:val="13"/>
        </w:numPr>
        <w:shd w:val="clear" w:color="auto" w:fill="FFFFFF"/>
        <w:spacing w:before="100" w:beforeAutospacing="1" w:after="100" w:afterAutospacing="1" w:line="240" w:lineRule="auto"/>
        <w:rPr>
          <w:rFonts w:ascii="Arial" w:eastAsia="Times New Roman" w:hAnsi="Arial" w:cs="Arial"/>
          <w:sz w:val="24"/>
          <w:szCs w:val="24"/>
          <w:lang w:eastAsia="en-GB"/>
        </w:rPr>
      </w:pPr>
      <w:r w:rsidRPr="00E600B4">
        <w:rPr>
          <w:rFonts w:ascii="Arial" w:eastAsia="Times New Roman" w:hAnsi="Arial" w:cs="Arial"/>
          <w:sz w:val="24"/>
          <w:szCs w:val="24"/>
          <w:u w:val="single"/>
          <w:lang w:eastAsia="en-GB"/>
        </w:rPr>
        <w:t>Employees</w:t>
      </w:r>
      <w:r w:rsidRPr="005B57B4">
        <w:rPr>
          <w:rFonts w:ascii="Arial" w:eastAsia="Times New Roman" w:hAnsi="Arial" w:cs="Arial"/>
          <w:sz w:val="24"/>
          <w:szCs w:val="24"/>
          <w:lang w:eastAsia="en-GB"/>
        </w:rPr>
        <w:t xml:space="preserve"> – </w:t>
      </w:r>
      <w:r w:rsidR="00E600B4">
        <w:rPr>
          <w:rFonts w:ascii="Arial" w:eastAsia="Times New Roman" w:hAnsi="Arial" w:cs="Arial"/>
          <w:sz w:val="24"/>
          <w:szCs w:val="24"/>
          <w:lang w:eastAsia="en-GB"/>
        </w:rPr>
        <w:t xml:space="preserve">feeling happier and content in their roles, </w:t>
      </w:r>
      <w:r w:rsidR="00E91849">
        <w:rPr>
          <w:rFonts w:ascii="Arial" w:eastAsia="Times New Roman" w:hAnsi="Arial" w:cs="Arial"/>
          <w:sz w:val="24"/>
          <w:szCs w:val="24"/>
          <w:lang w:eastAsia="en-GB"/>
        </w:rPr>
        <w:t xml:space="preserve">more connected with their peers and their manager, the feeling of recognition and appreciation, more productive (not so negative), </w:t>
      </w:r>
      <w:r w:rsidR="008E76FD">
        <w:rPr>
          <w:rFonts w:ascii="Arial" w:eastAsia="Times New Roman" w:hAnsi="Arial" w:cs="Arial"/>
          <w:sz w:val="24"/>
          <w:szCs w:val="24"/>
          <w:lang w:eastAsia="en-GB"/>
        </w:rPr>
        <w:t xml:space="preserve">more autonomy in their roles, </w:t>
      </w:r>
      <w:r w:rsidR="00E91849">
        <w:rPr>
          <w:rFonts w:ascii="Arial" w:eastAsia="Times New Roman" w:hAnsi="Arial" w:cs="Arial"/>
          <w:sz w:val="24"/>
          <w:szCs w:val="24"/>
          <w:lang w:eastAsia="en-GB"/>
        </w:rPr>
        <w:t>which could in</w:t>
      </w:r>
      <w:r w:rsidR="00404158">
        <w:rPr>
          <w:rFonts w:ascii="Arial" w:eastAsia="Times New Roman" w:hAnsi="Arial" w:cs="Arial"/>
          <w:sz w:val="24"/>
          <w:szCs w:val="24"/>
          <w:lang w:eastAsia="en-GB"/>
        </w:rPr>
        <w:t>-</w:t>
      </w:r>
      <w:r w:rsidR="00E91849">
        <w:rPr>
          <w:rFonts w:ascii="Arial" w:eastAsia="Times New Roman" w:hAnsi="Arial" w:cs="Arial"/>
          <w:sz w:val="24"/>
          <w:szCs w:val="24"/>
          <w:lang w:eastAsia="en-GB"/>
        </w:rPr>
        <w:t>turn lead to reward and recognition</w:t>
      </w:r>
      <w:r w:rsidRPr="005B57B4">
        <w:rPr>
          <w:rFonts w:ascii="Arial" w:eastAsia="Times New Roman" w:hAnsi="Arial" w:cs="Arial"/>
          <w:sz w:val="24"/>
          <w:szCs w:val="24"/>
          <w:lang w:eastAsia="en-GB"/>
        </w:rPr>
        <w:t> </w:t>
      </w:r>
      <w:r w:rsidR="00E91849">
        <w:rPr>
          <w:rFonts w:ascii="Arial" w:eastAsia="Times New Roman" w:hAnsi="Arial" w:cs="Arial"/>
          <w:sz w:val="24"/>
          <w:szCs w:val="24"/>
          <w:lang w:eastAsia="en-GB"/>
        </w:rPr>
        <w:t>(DeBara 2021)</w:t>
      </w:r>
      <w:r w:rsidR="0065057C">
        <w:rPr>
          <w:rFonts w:ascii="Arial" w:eastAsia="Times New Roman" w:hAnsi="Arial" w:cs="Arial"/>
          <w:sz w:val="24"/>
          <w:szCs w:val="24"/>
          <w:lang w:eastAsia="en-GB"/>
        </w:rPr>
        <w:t>.  Employees will feel committed to their organisation, satisfied in their role and energised at work</w:t>
      </w:r>
      <w:r w:rsidR="00935C1A">
        <w:rPr>
          <w:rFonts w:ascii="Arial" w:eastAsia="Times New Roman" w:hAnsi="Arial" w:cs="Arial"/>
          <w:sz w:val="24"/>
          <w:szCs w:val="24"/>
          <w:lang w:eastAsia="en-GB"/>
        </w:rPr>
        <w:t xml:space="preserve"> (HBR 2021).</w:t>
      </w:r>
    </w:p>
    <w:p w14:paraId="1C1B6040" w14:textId="419082D8" w:rsidR="005B57B4" w:rsidRDefault="005B57B4" w:rsidP="005B57B4">
      <w:pPr>
        <w:numPr>
          <w:ilvl w:val="0"/>
          <w:numId w:val="13"/>
        </w:numPr>
        <w:shd w:val="clear" w:color="auto" w:fill="FFFFFF"/>
        <w:spacing w:before="100" w:beforeAutospacing="1" w:after="100" w:afterAutospacing="1" w:line="240" w:lineRule="auto"/>
        <w:rPr>
          <w:rFonts w:ascii="Arial" w:eastAsia="Times New Roman" w:hAnsi="Arial" w:cs="Arial"/>
          <w:sz w:val="24"/>
          <w:szCs w:val="24"/>
          <w:lang w:eastAsia="en-GB"/>
        </w:rPr>
      </w:pPr>
      <w:r w:rsidRPr="00404158">
        <w:rPr>
          <w:rFonts w:ascii="Arial" w:eastAsia="Times New Roman" w:hAnsi="Arial" w:cs="Arial"/>
          <w:sz w:val="24"/>
          <w:szCs w:val="24"/>
          <w:u w:val="single"/>
          <w:lang w:eastAsia="en-GB"/>
        </w:rPr>
        <w:t>Union representatives</w:t>
      </w:r>
      <w:r w:rsidRPr="005B57B4">
        <w:rPr>
          <w:rFonts w:ascii="Arial" w:eastAsia="Times New Roman" w:hAnsi="Arial" w:cs="Arial"/>
          <w:sz w:val="24"/>
          <w:szCs w:val="24"/>
          <w:lang w:eastAsia="en-GB"/>
        </w:rPr>
        <w:t xml:space="preserve"> – </w:t>
      </w:r>
      <w:r w:rsidR="00D33992">
        <w:rPr>
          <w:rFonts w:ascii="Arial" w:eastAsia="Times New Roman" w:hAnsi="Arial" w:cs="Arial"/>
          <w:sz w:val="24"/>
          <w:szCs w:val="24"/>
          <w:lang w:eastAsia="en-GB"/>
        </w:rPr>
        <w:t>support and encourage staff and engagement</w:t>
      </w:r>
      <w:r w:rsidR="006B02FB">
        <w:rPr>
          <w:rFonts w:ascii="Arial" w:eastAsia="Times New Roman" w:hAnsi="Arial" w:cs="Arial"/>
          <w:sz w:val="24"/>
          <w:szCs w:val="24"/>
          <w:lang w:eastAsia="en-GB"/>
        </w:rPr>
        <w:t xml:space="preserve"> initiatives along with ensuring employee voices are heard </w:t>
      </w:r>
      <w:r>
        <w:rPr>
          <w:rFonts w:ascii="Arial" w:eastAsia="Times New Roman" w:hAnsi="Arial" w:cs="Arial"/>
          <w:sz w:val="24"/>
          <w:szCs w:val="24"/>
          <w:lang w:eastAsia="en-GB"/>
        </w:rPr>
        <w:t>(CIPD 2019)</w:t>
      </w:r>
      <w:r w:rsidR="006B02FB">
        <w:rPr>
          <w:rFonts w:ascii="Arial" w:eastAsia="Times New Roman" w:hAnsi="Arial" w:cs="Arial"/>
          <w:sz w:val="24"/>
          <w:szCs w:val="24"/>
          <w:lang w:eastAsia="en-GB"/>
        </w:rPr>
        <w:t>. The union will receive fewer complaints/grievances, more content workforce, better communication between parties</w:t>
      </w:r>
      <w:r w:rsidR="009C2854">
        <w:rPr>
          <w:rFonts w:ascii="Arial" w:eastAsia="Times New Roman" w:hAnsi="Arial" w:cs="Arial"/>
          <w:sz w:val="24"/>
          <w:szCs w:val="24"/>
          <w:lang w:eastAsia="en-GB"/>
        </w:rPr>
        <w:t>.</w:t>
      </w:r>
    </w:p>
    <w:p w14:paraId="2D3CC036" w14:textId="5913F0F7" w:rsidR="003D0FBD" w:rsidRPr="003D0FBD" w:rsidRDefault="00892079" w:rsidP="003D0FBD">
      <w:pPr>
        <w:numPr>
          <w:ilvl w:val="0"/>
          <w:numId w:val="13"/>
        </w:numPr>
        <w:shd w:val="clear" w:color="auto" w:fill="FFFFFF"/>
        <w:spacing w:before="100" w:beforeAutospacing="1" w:after="100" w:afterAutospacing="1" w:line="240" w:lineRule="auto"/>
        <w:rPr>
          <w:rFonts w:ascii="Arial" w:eastAsia="Times New Roman" w:hAnsi="Arial" w:cs="Arial"/>
          <w:sz w:val="24"/>
          <w:szCs w:val="24"/>
          <w:u w:val="single"/>
          <w:lang w:eastAsia="en-GB"/>
        </w:rPr>
      </w:pPr>
      <w:r w:rsidRPr="00404158">
        <w:rPr>
          <w:rFonts w:ascii="Arial" w:eastAsia="Times New Roman" w:hAnsi="Arial" w:cs="Arial"/>
          <w:sz w:val="24"/>
          <w:szCs w:val="24"/>
          <w:u w:val="single"/>
          <w:lang w:eastAsia="en-GB"/>
        </w:rPr>
        <w:t>Customers</w:t>
      </w:r>
      <w:r w:rsidR="009C2854">
        <w:rPr>
          <w:rFonts w:ascii="Arial" w:eastAsia="Times New Roman" w:hAnsi="Arial" w:cs="Arial"/>
          <w:sz w:val="24"/>
          <w:szCs w:val="24"/>
          <w:u w:val="single"/>
          <w:lang w:eastAsia="en-GB"/>
        </w:rPr>
        <w:t xml:space="preserve"> – </w:t>
      </w:r>
      <w:r w:rsidR="007C0B12">
        <w:rPr>
          <w:rFonts w:ascii="Arial" w:eastAsia="Times New Roman" w:hAnsi="Arial" w:cs="Arial"/>
          <w:sz w:val="24"/>
          <w:szCs w:val="24"/>
          <w:lang w:eastAsia="en-GB"/>
        </w:rPr>
        <w:t>If employees are not engaged at work, the customer experience will suffer (Fontanella 2022).  The happier employees are, the better service they will give to customers and stronger corporate alignment e.g. giving ideas to enhance the customer experience.  There will be reduced errors, greater production</w:t>
      </w:r>
      <w:r w:rsidR="00DB3864">
        <w:rPr>
          <w:rFonts w:ascii="Arial" w:eastAsia="Times New Roman" w:hAnsi="Arial" w:cs="Arial"/>
          <w:sz w:val="24"/>
          <w:szCs w:val="24"/>
          <w:lang w:eastAsia="en-GB"/>
        </w:rPr>
        <w:t>, and employees will be more invested in the product and business.  Therefore</w:t>
      </w:r>
      <w:r w:rsidR="007C0B12">
        <w:rPr>
          <w:rFonts w:ascii="Arial" w:eastAsia="Times New Roman" w:hAnsi="Arial" w:cs="Arial"/>
          <w:sz w:val="24"/>
          <w:szCs w:val="24"/>
          <w:lang w:eastAsia="en-GB"/>
        </w:rPr>
        <w:t xml:space="preserve"> customers will be happier, giving positive customer experiences in their reviews.</w:t>
      </w:r>
    </w:p>
    <w:p w14:paraId="793ED774" w14:textId="432EE197" w:rsidR="008B0D4B" w:rsidRDefault="003D0FBD" w:rsidP="003D0FBD">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Conference paper written by CIPD (2018) states that </w:t>
      </w:r>
      <w:r w:rsidR="008B0D4B" w:rsidRPr="008B0D4B">
        <w:rPr>
          <w:rFonts w:ascii="Arial" w:eastAsia="Times New Roman" w:hAnsi="Arial" w:cs="Arial"/>
          <w:sz w:val="24"/>
          <w:szCs w:val="24"/>
          <w:lang w:eastAsia="en-GB"/>
        </w:rPr>
        <w:t xml:space="preserve">employee engagement </w:t>
      </w:r>
      <w:r>
        <w:rPr>
          <w:rFonts w:ascii="Arial" w:eastAsia="Times New Roman" w:hAnsi="Arial" w:cs="Arial"/>
          <w:sz w:val="24"/>
          <w:szCs w:val="24"/>
          <w:lang w:eastAsia="en-GB"/>
        </w:rPr>
        <w:t xml:space="preserve">requires commitment from </w:t>
      </w:r>
      <w:r w:rsidR="008B0D4B" w:rsidRPr="008B0D4B">
        <w:rPr>
          <w:rFonts w:ascii="Arial" w:eastAsia="Times New Roman" w:hAnsi="Arial" w:cs="Arial"/>
          <w:sz w:val="24"/>
          <w:szCs w:val="24"/>
          <w:lang w:eastAsia="en-GB"/>
        </w:rPr>
        <w:t xml:space="preserve">all stakeholders </w:t>
      </w:r>
      <w:r>
        <w:rPr>
          <w:rFonts w:ascii="Arial" w:eastAsia="Times New Roman" w:hAnsi="Arial" w:cs="Arial"/>
          <w:sz w:val="24"/>
          <w:szCs w:val="24"/>
          <w:lang w:eastAsia="en-GB"/>
        </w:rPr>
        <w:t>within a business, Senior managers are seen as catalysts, HR are facilitators, Line managers are implementers, Employees are partners and unions are enablers</w:t>
      </w:r>
      <w:r w:rsidR="009D7330">
        <w:rPr>
          <w:rFonts w:ascii="Arial" w:eastAsia="Times New Roman" w:hAnsi="Arial" w:cs="Arial"/>
          <w:sz w:val="24"/>
          <w:szCs w:val="24"/>
          <w:lang w:eastAsia="en-GB"/>
        </w:rPr>
        <w:t>.</w:t>
      </w:r>
    </w:p>
    <w:p w14:paraId="679BBFA1" w14:textId="1491DD42" w:rsidR="005E2612" w:rsidRDefault="009968B2" w:rsidP="009968B2">
      <w:pPr>
        <w:spacing w:after="0" w:line="240" w:lineRule="auto"/>
        <w:rPr>
          <w:rFonts w:ascii="Arial" w:hAnsi="Arial" w:cs="Arial"/>
          <w:b/>
          <w:bCs/>
          <w:sz w:val="24"/>
          <w:szCs w:val="24"/>
        </w:rPr>
      </w:pPr>
      <w:r w:rsidRPr="00F453BB">
        <w:rPr>
          <w:rFonts w:ascii="Arial" w:hAnsi="Arial" w:cs="Arial"/>
          <w:b/>
          <w:bCs/>
          <w:sz w:val="24"/>
          <w:szCs w:val="24"/>
        </w:rPr>
        <w:lastRenderedPageBreak/>
        <w:t xml:space="preserve">4.1 </w:t>
      </w:r>
      <w:r w:rsidRPr="00F453BB">
        <w:rPr>
          <w:rFonts w:ascii="Arial" w:hAnsi="Arial" w:cs="Arial"/>
          <w:b/>
          <w:bCs/>
          <w:sz w:val="24"/>
          <w:szCs w:val="24"/>
        </w:rPr>
        <w:br/>
      </w:r>
    </w:p>
    <w:p w14:paraId="2760F011" w14:textId="77777777" w:rsidR="0067718F" w:rsidRDefault="0067718F" w:rsidP="009968B2">
      <w:pPr>
        <w:spacing w:after="0" w:line="240" w:lineRule="auto"/>
        <w:rPr>
          <w:rFonts w:ascii="Arial" w:hAnsi="Arial" w:cs="Arial"/>
          <w:sz w:val="24"/>
          <w:szCs w:val="24"/>
        </w:rPr>
      </w:pPr>
      <w:r w:rsidRPr="0067718F">
        <w:rPr>
          <w:rFonts w:ascii="Arial" w:hAnsi="Arial" w:cs="Arial"/>
          <w:sz w:val="24"/>
          <w:szCs w:val="24"/>
        </w:rPr>
        <w:t>HR data are vital resources in making management decisions and can provide a wider picture of why, how, and when employees do certain things.</w:t>
      </w:r>
    </w:p>
    <w:p w14:paraId="41A93092" w14:textId="77777777" w:rsidR="0067718F" w:rsidRDefault="0067718F" w:rsidP="009968B2">
      <w:pPr>
        <w:spacing w:after="0" w:line="240" w:lineRule="auto"/>
        <w:rPr>
          <w:rFonts w:ascii="Arial" w:hAnsi="Arial" w:cs="Arial"/>
          <w:sz w:val="24"/>
          <w:szCs w:val="24"/>
        </w:rPr>
      </w:pPr>
    </w:p>
    <w:p w14:paraId="024CE3BD" w14:textId="72C94171" w:rsidR="005E2612" w:rsidRDefault="00CA7842" w:rsidP="009968B2">
      <w:pPr>
        <w:spacing w:after="0" w:line="240" w:lineRule="auto"/>
        <w:rPr>
          <w:rFonts w:ascii="Arial" w:hAnsi="Arial" w:cs="Arial"/>
          <w:sz w:val="24"/>
          <w:szCs w:val="24"/>
        </w:rPr>
      </w:pPr>
      <w:r>
        <w:rPr>
          <w:rFonts w:ascii="Arial" w:hAnsi="Arial" w:cs="Arial"/>
          <w:sz w:val="24"/>
          <w:szCs w:val="24"/>
        </w:rPr>
        <w:t xml:space="preserve">Employee Engagement data can be found from </w:t>
      </w:r>
      <w:r w:rsidR="00AB2556">
        <w:rPr>
          <w:rFonts w:ascii="Arial" w:hAnsi="Arial" w:cs="Arial"/>
          <w:sz w:val="24"/>
          <w:szCs w:val="24"/>
        </w:rPr>
        <w:t>several</w:t>
      </w:r>
      <w:r>
        <w:rPr>
          <w:rFonts w:ascii="Arial" w:hAnsi="Arial" w:cs="Arial"/>
          <w:sz w:val="24"/>
          <w:szCs w:val="24"/>
        </w:rPr>
        <w:t xml:space="preserve"> sources such as </w:t>
      </w:r>
      <w:r w:rsidR="00E30B03" w:rsidRPr="00E30B03">
        <w:rPr>
          <w:rFonts w:ascii="Arial" w:hAnsi="Arial" w:cs="Arial"/>
          <w:sz w:val="24"/>
          <w:szCs w:val="24"/>
        </w:rPr>
        <w:t xml:space="preserve">Gallup's Q 12 employee engagement </w:t>
      </w:r>
      <w:r w:rsidR="00E30B03">
        <w:rPr>
          <w:rFonts w:ascii="Arial" w:hAnsi="Arial" w:cs="Arial"/>
          <w:sz w:val="24"/>
          <w:szCs w:val="24"/>
        </w:rPr>
        <w:t xml:space="preserve">report </w:t>
      </w:r>
      <w:r>
        <w:rPr>
          <w:rFonts w:ascii="Arial" w:hAnsi="Arial" w:cs="Arial"/>
          <w:sz w:val="24"/>
          <w:szCs w:val="24"/>
        </w:rPr>
        <w:t xml:space="preserve">which </w:t>
      </w:r>
      <w:r w:rsidR="00E30B03">
        <w:rPr>
          <w:rFonts w:ascii="Arial" w:hAnsi="Arial" w:cs="Arial"/>
          <w:sz w:val="24"/>
          <w:szCs w:val="24"/>
        </w:rPr>
        <w:t xml:space="preserve">was created to show what is important to employee engagement and the performance of businesses (Soreson 2013).   </w:t>
      </w:r>
      <w:r>
        <w:rPr>
          <w:rFonts w:ascii="Arial" w:hAnsi="Arial" w:cs="Arial"/>
          <w:sz w:val="24"/>
          <w:szCs w:val="24"/>
        </w:rPr>
        <w:t xml:space="preserve">Also from </w:t>
      </w:r>
      <w:r w:rsidR="00F03704">
        <w:rPr>
          <w:rFonts w:ascii="Arial" w:hAnsi="Arial" w:cs="Arial"/>
          <w:sz w:val="24"/>
          <w:szCs w:val="24"/>
        </w:rPr>
        <w:t>The Towers Perrin (2014) Global Trends Study which discusses trends affecting employee engagement, retention and attraction</w:t>
      </w:r>
      <w:r w:rsidR="004D7A5A">
        <w:rPr>
          <w:rFonts w:ascii="Arial" w:hAnsi="Arial" w:cs="Arial"/>
          <w:sz w:val="24"/>
          <w:szCs w:val="24"/>
        </w:rPr>
        <w:t xml:space="preserve"> and shows the links between high performance and high engagement. </w:t>
      </w:r>
      <w:r w:rsidR="000023D2">
        <w:rPr>
          <w:rFonts w:ascii="Arial" w:hAnsi="Arial" w:cs="Arial"/>
          <w:sz w:val="24"/>
          <w:szCs w:val="24"/>
        </w:rPr>
        <w:t>The CIPD are also a key source for engagement data</w:t>
      </w:r>
      <w:r w:rsidR="007B50CA">
        <w:rPr>
          <w:rFonts w:ascii="Arial" w:hAnsi="Arial" w:cs="Arial"/>
          <w:sz w:val="24"/>
          <w:szCs w:val="24"/>
        </w:rPr>
        <w:t xml:space="preserve">; they offer guides, podcasts and reports on the topic such as their report on Employee Engagement: </w:t>
      </w:r>
      <w:r w:rsidR="00536FD0">
        <w:rPr>
          <w:rFonts w:ascii="Arial" w:hAnsi="Arial" w:cs="Arial"/>
          <w:sz w:val="24"/>
          <w:szCs w:val="24"/>
        </w:rPr>
        <w:t>A</w:t>
      </w:r>
      <w:r w:rsidR="007B50CA">
        <w:rPr>
          <w:rFonts w:ascii="Arial" w:hAnsi="Arial" w:cs="Arial"/>
          <w:sz w:val="24"/>
          <w:szCs w:val="24"/>
        </w:rPr>
        <w:t>n Evidence Review (2021)</w:t>
      </w:r>
      <w:r w:rsidR="00106A15">
        <w:rPr>
          <w:rFonts w:ascii="Arial" w:hAnsi="Arial" w:cs="Arial"/>
          <w:sz w:val="24"/>
          <w:szCs w:val="24"/>
        </w:rPr>
        <w:t xml:space="preserve"> or their Good Work Index (2021)</w:t>
      </w:r>
    </w:p>
    <w:p w14:paraId="35504176" w14:textId="62EC1944" w:rsidR="003B62DD" w:rsidRDefault="003B62DD" w:rsidP="009968B2">
      <w:pPr>
        <w:spacing w:after="0" w:line="240" w:lineRule="auto"/>
        <w:rPr>
          <w:rFonts w:ascii="Arial" w:hAnsi="Arial" w:cs="Arial"/>
          <w:sz w:val="24"/>
          <w:szCs w:val="24"/>
        </w:rPr>
      </w:pPr>
    </w:p>
    <w:p w14:paraId="439C2E48" w14:textId="77777777" w:rsidR="00890DC6" w:rsidRDefault="00FC2AF6" w:rsidP="009968B2">
      <w:pPr>
        <w:spacing w:after="0" w:line="240" w:lineRule="auto"/>
        <w:rPr>
          <w:rFonts w:ascii="Arial" w:hAnsi="Arial" w:cs="Arial"/>
          <w:sz w:val="24"/>
          <w:szCs w:val="24"/>
        </w:rPr>
      </w:pPr>
      <w:r>
        <w:rPr>
          <w:rFonts w:ascii="Arial" w:hAnsi="Arial" w:cs="Arial"/>
          <w:sz w:val="24"/>
          <w:szCs w:val="24"/>
        </w:rPr>
        <w:t xml:space="preserve">There are different types of </w:t>
      </w:r>
      <w:r w:rsidR="0058548C">
        <w:rPr>
          <w:rFonts w:ascii="Arial" w:hAnsi="Arial" w:cs="Arial"/>
          <w:sz w:val="24"/>
          <w:szCs w:val="24"/>
        </w:rPr>
        <w:t xml:space="preserve">data that can be reviewed within </w:t>
      </w:r>
      <w:r w:rsidR="00015F05">
        <w:rPr>
          <w:rFonts w:ascii="Arial" w:hAnsi="Arial" w:cs="Arial"/>
          <w:sz w:val="24"/>
          <w:szCs w:val="24"/>
        </w:rPr>
        <w:t>organisations</w:t>
      </w:r>
      <w:r w:rsidR="0058548C">
        <w:rPr>
          <w:rFonts w:ascii="Arial" w:hAnsi="Arial" w:cs="Arial"/>
          <w:sz w:val="24"/>
          <w:szCs w:val="24"/>
        </w:rPr>
        <w:t xml:space="preserve"> to assist with employee engagement.  </w:t>
      </w:r>
    </w:p>
    <w:p w14:paraId="4E968DDC" w14:textId="77777777" w:rsidR="00890DC6" w:rsidRDefault="00AB2556" w:rsidP="00890DC6">
      <w:pPr>
        <w:pStyle w:val="ListParagraph"/>
        <w:numPr>
          <w:ilvl w:val="0"/>
          <w:numId w:val="18"/>
        </w:numPr>
        <w:spacing w:after="0" w:line="240" w:lineRule="auto"/>
        <w:rPr>
          <w:rFonts w:ascii="Arial" w:hAnsi="Arial" w:cs="Arial"/>
          <w:sz w:val="24"/>
          <w:szCs w:val="24"/>
        </w:rPr>
      </w:pPr>
      <w:r w:rsidRPr="00890DC6">
        <w:rPr>
          <w:rFonts w:ascii="Arial" w:hAnsi="Arial" w:cs="Arial"/>
          <w:sz w:val="24"/>
          <w:szCs w:val="24"/>
        </w:rPr>
        <w:t xml:space="preserve">Macro data are the overall metrics used to drive strategy such as CIPD </w:t>
      </w:r>
      <w:r w:rsidR="004273BA" w:rsidRPr="00890DC6">
        <w:rPr>
          <w:rFonts w:ascii="Arial" w:hAnsi="Arial" w:cs="Arial"/>
          <w:sz w:val="24"/>
          <w:szCs w:val="24"/>
        </w:rPr>
        <w:t xml:space="preserve">data </w:t>
      </w:r>
      <w:r w:rsidRPr="00890DC6">
        <w:rPr>
          <w:rFonts w:ascii="Arial" w:hAnsi="Arial" w:cs="Arial"/>
          <w:sz w:val="24"/>
          <w:szCs w:val="24"/>
        </w:rPr>
        <w:t>or Office of National Statistics data</w:t>
      </w:r>
    </w:p>
    <w:p w14:paraId="42B01E2F" w14:textId="77777777" w:rsidR="00890DC6" w:rsidRDefault="00890DC6" w:rsidP="00890DC6">
      <w:pPr>
        <w:pStyle w:val="ListParagraph"/>
        <w:numPr>
          <w:ilvl w:val="0"/>
          <w:numId w:val="18"/>
        </w:numPr>
        <w:spacing w:after="0" w:line="240" w:lineRule="auto"/>
        <w:rPr>
          <w:rFonts w:ascii="Arial" w:hAnsi="Arial" w:cs="Arial"/>
          <w:sz w:val="24"/>
          <w:szCs w:val="24"/>
        </w:rPr>
      </w:pPr>
      <w:r>
        <w:rPr>
          <w:rFonts w:ascii="Arial" w:hAnsi="Arial" w:cs="Arial"/>
          <w:sz w:val="24"/>
          <w:szCs w:val="24"/>
        </w:rPr>
        <w:t>M</w:t>
      </w:r>
      <w:r w:rsidR="00AB2556" w:rsidRPr="00890DC6">
        <w:rPr>
          <w:rFonts w:ascii="Arial" w:hAnsi="Arial" w:cs="Arial"/>
          <w:sz w:val="24"/>
          <w:szCs w:val="24"/>
        </w:rPr>
        <w:t xml:space="preserve">icro data are those measures that support the improvement and management of a particular project, program or initiative </w:t>
      </w:r>
      <w:r w:rsidR="004273BA" w:rsidRPr="00890DC6">
        <w:rPr>
          <w:rFonts w:ascii="Arial" w:hAnsi="Arial" w:cs="Arial"/>
          <w:sz w:val="24"/>
          <w:szCs w:val="24"/>
        </w:rPr>
        <w:t>from information reported in an organisation e.g. absence figures, KPI’s</w:t>
      </w:r>
      <w:r w:rsidR="00D064CC" w:rsidRPr="00890DC6">
        <w:rPr>
          <w:rFonts w:ascii="Arial" w:hAnsi="Arial" w:cs="Arial"/>
          <w:sz w:val="24"/>
          <w:szCs w:val="24"/>
        </w:rPr>
        <w:t>,</w:t>
      </w:r>
      <w:r w:rsidR="004273BA" w:rsidRPr="00890DC6">
        <w:rPr>
          <w:rFonts w:ascii="Arial" w:hAnsi="Arial" w:cs="Arial"/>
          <w:sz w:val="24"/>
          <w:szCs w:val="24"/>
        </w:rPr>
        <w:t xml:space="preserve"> accident data</w:t>
      </w:r>
      <w:r w:rsidR="00D064CC" w:rsidRPr="00890DC6">
        <w:rPr>
          <w:rFonts w:ascii="Arial" w:hAnsi="Arial" w:cs="Arial"/>
          <w:sz w:val="24"/>
          <w:szCs w:val="24"/>
        </w:rPr>
        <w:t>, pulse surveys</w:t>
      </w:r>
      <w:r w:rsidR="004273BA" w:rsidRPr="00890DC6">
        <w:rPr>
          <w:rFonts w:ascii="Arial" w:hAnsi="Arial" w:cs="Arial"/>
          <w:sz w:val="24"/>
          <w:szCs w:val="24"/>
        </w:rPr>
        <w:t xml:space="preserve"> </w:t>
      </w:r>
      <w:r w:rsidR="00AB2556" w:rsidRPr="00890DC6">
        <w:rPr>
          <w:rFonts w:ascii="Arial" w:hAnsi="Arial" w:cs="Arial"/>
          <w:sz w:val="24"/>
          <w:szCs w:val="24"/>
        </w:rPr>
        <w:t>(Philips 2008).</w:t>
      </w:r>
      <w:r w:rsidR="0067718F" w:rsidRPr="00890DC6">
        <w:rPr>
          <w:rFonts w:ascii="Arial" w:hAnsi="Arial" w:cs="Arial"/>
          <w:sz w:val="24"/>
          <w:szCs w:val="24"/>
        </w:rPr>
        <w:t xml:space="preserve">  </w:t>
      </w:r>
    </w:p>
    <w:p w14:paraId="76DB958C" w14:textId="313112EF" w:rsidR="00AB2556" w:rsidRPr="00890DC6" w:rsidRDefault="00664B80" w:rsidP="00890DC6">
      <w:pPr>
        <w:pStyle w:val="ListParagraph"/>
        <w:numPr>
          <w:ilvl w:val="0"/>
          <w:numId w:val="18"/>
        </w:numPr>
        <w:spacing w:after="0" w:line="240" w:lineRule="auto"/>
        <w:rPr>
          <w:rFonts w:ascii="Arial" w:hAnsi="Arial" w:cs="Arial"/>
          <w:sz w:val="24"/>
          <w:szCs w:val="24"/>
        </w:rPr>
      </w:pPr>
      <w:r w:rsidRPr="00890DC6">
        <w:rPr>
          <w:rFonts w:ascii="Arial" w:hAnsi="Arial" w:cs="Arial"/>
          <w:sz w:val="24"/>
          <w:szCs w:val="24"/>
        </w:rPr>
        <w:t>Mezzo data</w:t>
      </w:r>
      <w:r w:rsidR="006C2AB5" w:rsidRPr="00890DC6">
        <w:rPr>
          <w:rFonts w:ascii="Arial" w:hAnsi="Arial" w:cs="Arial"/>
          <w:sz w:val="24"/>
          <w:szCs w:val="24"/>
        </w:rPr>
        <w:t xml:space="preserve"> is</w:t>
      </w:r>
      <w:r w:rsidRPr="00890DC6">
        <w:rPr>
          <w:rFonts w:ascii="Arial" w:hAnsi="Arial" w:cs="Arial"/>
          <w:sz w:val="24"/>
          <w:szCs w:val="24"/>
        </w:rPr>
        <w:t xml:space="preserve"> from a particular sector such as the private sector and is more specific to them.</w:t>
      </w:r>
    </w:p>
    <w:p w14:paraId="243AE0A2" w14:textId="01C87395" w:rsidR="00664B80" w:rsidRDefault="00664B80" w:rsidP="009968B2">
      <w:pPr>
        <w:spacing w:after="0" w:line="240" w:lineRule="auto"/>
        <w:rPr>
          <w:rFonts w:ascii="Arial" w:hAnsi="Arial" w:cs="Arial"/>
          <w:sz w:val="24"/>
          <w:szCs w:val="24"/>
        </w:rPr>
      </w:pPr>
    </w:p>
    <w:p w14:paraId="205A4A93" w14:textId="642FBD68" w:rsidR="00664B80" w:rsidRDefault="00664B80" w:rsidP="009968B2">
      <w:pPr>
        <w:spacing w:after="0" w:line="240" w:lineRule="auto"/>
        <w:rPr>
          <w:rFonts w:ascii="Arial" w:hAnsi="Arial" w:cs="Arial"/>
          <w:sz w:val="24"/>
          <w:szCs w:val="24"/>
        </w:rPr>
      </w:pPr>
      <w:r>
        <w:rPr>
          <w:rFonts w:ascii="Arial" w:hAnsi="Arial" w:cs="Arial"/>
          <w:sz w:val="24"/>
          <w:szCs w:val="24"/>
        </w:rPr>
        <w:t xml:space="preserve">An example of a company using data is Google. They </w:t>
      </w:r>
      <w:r w:rsidRPr="00664B80">
        <w:rPr>
          <w:rFonts w:ascii="Arial" w:hAnsi="Arial" w:cs="Arial"/>
          <w:sz w:val="24"/>
          <w:szCs w:val="24"/>
        </w:rPr>
        <w:t>give</w:t>
      </w:r>
      <w:r>
        <w:rPr>
          <w:rFonts w:ascii="Arial" w:hAnsi="Arial" w:cs="Arial"/>
          <w:sz w:val="24"/>
          <w:szCs w:val="24"/>
        </w:rPr>
        <w:t xml:space="preserve"> free meals to staff, substantial holiday allowances</w:t>
      </w:r>
      <w:r w:rsidRPr="00664B80">
        <w:rPr>
          <w:rFonts w:ascii="Arial" w:hAnsi="Arial" w:cs="Arial"/>
          <w:sz w:val="24"/>
          <w:szCs w:val="24"/>
        </w:rPr>
        <w:t xml:space="preserve"> </w:t>
      </w:r>
      <w:r>
        <w:rPr>
          <w:rFonts w:ascii="Arial" w:hAnsi="Arial" w:cs="Arial"/>
          <w:sz w:val="24"/>
          <w:szCs w:val="24"/>
        </w:rPr>
        <w:t xml:space="preserve">and </w:t>
      </w:r>
      <w:r w:rsidRPr="00664B80">
        <w:rPr>
          <w:rFonts w:ascii="Arial" w:hAnsi="Arial" w:cs="Arial"/>
          <w:sz w:val="24"/>
          <w:szCs w:val="24"/>
        </w:rPr>
        <w:t>‘nap pods’</w:t>
      </w:r>
      <w:r>
        <w:rPr>
          <w:rFonts w:ascii="Arial" w:hAnsi="Arial" w:cs="Arial"/>
          <w:sz w:val="24"/>
          <w:szCs w:val="24"/>
        </w:rPr>
        <w:t xml:space="preserve">.  This is not just due to good leadership but </w:t>
      </w:r>
      <w:r w:rsidR="006C2AB5">
        <w:rPr>
          <w:rFonts w:ascii="Arial" w:hAnsi="Arial" w:cs="Arial"/>
          <w:sz w:val="24"/>
          <w:szCs w:val="24"/>
        </w:rPr>
        <w:t>is</w:t>
      </w:r>
      <w:r>
        <w:rPr>
          <w:rFonts w:ascii="Arial" w:hAnsi="Arial" w:cs="Arial"/>
          <w:sz w:val="24"/>
          <w:szCs w:val="24"/>
        </w:rPr>
        <w:t xml:space="preserve"> based on data from </w:t>
      </w:r>
      <w:r w:rsidR="006C2AB5">
        <w:rPr>
          <w:rFonts w:ascii="Arial" w:hAnsi="Arial" w:cs="Arial"/>
          <w:sz w:val="24"/>
          <w:szCs w:val="24"/>
        </w:rPr>
        <w:t xml:space="preserve">employee satisfaction surveys (Marr 2018). </w:t>
      </w:r>
      <w:r w:rsidRPr="00664B80">
        <w:rPr>
          <w:rFonts w:ascii="Arial" w:hAnsi="Arial" w:cs="Arial"/>
          <w:sz w:val="24"/>
          <w:szCs w:val="24"/>
        </w:rPr>
        <w:t xml:space="preserve"> </w:t>
      </w:r>
    </w:p>
    <w:p w14:paraId="19E1F3C9" w14:textId="77777777" w:rsidR="00AB2556" w:rsidRDefault="00AB2556" w:rsidP="009968B2">
      <w:pPr>
        <w:spacing w:after="0" w:line="240" w:lineRule="auto"/>
        <w:rPr>
          <w:rFonts w:ascii="Arial" w:hAnsi="Arial" w:cs="Arial"/>
          <w:sz w:val="24"/>
          <w:szCs w:val="24"/>
        </w:rPr>
      </w:pPr>
    </w:p>
    <w:p w14:paraId="2C14C6AE" w14:textId="77777777" w:rsidR="00E30B03" w:rsidRPr="005E2612" w:rsidRDefault="00E30B03" w:rsidP="009968B2">
      <w:pPr>
        <w:spacing w:after="0" w:line="240" w:lineRule="auto"/>
        <w:rPr>
          <w:rFonts w:ascii="Arial" w:hAnsi="Arial" w:cs="Arial"/>
          <w:sz w:val="24"/>
          <w:szCs w:val="24"/>
        </w:rPr>
      </w:pPr>
    </w:p>
    <w:p w14:paraId="23E2C5CB" w14:textId="77777777" w:rsidR="0072377A" w:rsidRPr="005E2612" w:rsidRDefault="0072377A" w:rsidP="009968B2">
      <w:pPr>
        <w:spacing w:after="0" w:line="240" w:lineRule="auto"/>
        <w:rPr>
          <w:rFonts w:ascii="Arial" w:hAnsi="Arial" w:cs="Arial"/>
          <w:sz w:val="24"/>
          <w:szCs w:val="24"/>
        </w:rPr>
      </w:pPr>
    </w:p>
    <w:p w14:paraId="73164FA7" w14:textId="7982D639" w:rsidR="009968B2" w:rsidRPr="005E2612" w:rsidRDefault="009968B2" w:rsidP="005E2612">
      <w:pPr>
        <w:pStyle w:val="ListParagraph"/>
        <w:numPr>
          <w:ilvl w:val="1"/>
          <w:numId w:val="10"/>
        </w:numPr>
        <w:spacing w:after="0" w:line="240" w:lineRule="auto"/>
        <w:rPr>
          <w:rFonts w:ascii="Arial" w:hAnsi="Arial" w:cs="Arial"/>
          <w:b/>
          <w:bCs/>
          <w:sz w:val="24"/>
          <w:szCs w:val="24"/>
        </w:rPr>
      </w:pPr>
      <w:r w:rsidRPr="005E2612">
        <w:rPr>
          <w:rFonts w:ascii="Arial" w:hAnsi="Arial" w:cs="Arial"/>
          <w:b/>
          <w:bCs/>
          <w:sz w:val="24"/>
          <w:szCs w:val="24"/>
        </w:rPr>
        <w:br/>
      </w:r>
    </w:p>
    <w:p w14:paraId="14FD7131" w14:textId="77777777" w:rsidR="00706150" w:rsidRDefault="00CB6227" w:rsidP="00F27C63">
      <w:pPr>
        <w:rPr>
          <w:rFonts w:ascii="Arial" w:hAnsi="Arial" w:cs="Arial"/>
          <w:sz w:val="24"/>
          <w:szCs w:val="24"/>
        </w:rPr>
      </w:pPr>
      <w:r>
        <w:rPr>
          <w:rFonts w:ascii="Arial" w:hAnsi="Arial" w:cs="Arial"/>
          <w:sz w:val="24"/>
          <w:szCs w:val="24"/>
        </w:rPr>
        <w:t>Accordin</w:t>
      </w:r>
      <w:r w:rsidR="00F27C63">
        <w:rPr>
          <w:rFonts w:ascii="Arial" w:hAnsi="Arial" w:cs="Arial"/>
          <w:sz w:val="24"/>
          <w:szCs w:val="24"/>
        </w:rPr>
        <w:t xml:space="preserve">g to CIPD working lives report (2019), </w:t>
      </w:r>
      <w:r w:rsidR="00F27C63">
        <w:rPr>
          <w:rFonts w:ascii="Arial" w:hAnsi="Arial" w:cs="Arial"/>
          <w:sz w:val="24"/>
          <w:szCs w:val="24"/>
        </w:rPr>
        <w:tab/>
        <w:t xml:space="preserve">work-life balance of UK workers is </w:t>
      </w:r>
      <w:r w:rsidR="00363903">
        <w:rPr>
          <w:rFonts w:ascii="Arial" w:hAnsi="Arial" w:cs="Arial"/>
          <w:sz w:val="24"/>
          <w:szCs w:val="24"/>
        </w:rPr>
        <w:t>seen as poor compared to other countries</w:t>
      </w:r>
      <w:r w:rsidR="00F27C63">
        <w:rPr>
          <w:rFonts w:ascii="Arial" w:hAnsi="Arial" w:cs="Arial"/>
          <w:sz w:val="24"/>
          <w:szCs w:val="24"/>
        </w:rPr>
        <w:t xml:space="preserve">.  </w:t>
      </w:r>
      <w:r w:rsidR="003719A3">
        <w:rPr>
          <w:rFonts w:ascii="Arial" w:hAnsi="Arial" w:cs="Arial"/>
          <w:sz w:val="24"/>
          <w:szCs w:val="24"/>
        </w:rPr>
        <w:t>A</w:t>
      </w:r>
      <w:r w:rsidR="00363903">
        <w:rPr>
          <w:rFonts w:ascii="Arial" w:hAnsi="Arial" w:cs="Arial"/>
          <w:sz w:val="24"/>
          <w:szCs w:val="24"/>
        </w:rPr>
        <w:t xml:space="preserve">round 75% </w:t>
      </w:r>
      <w:r w:rsidR="000718C5" w:rsidRPr="000718C5">
        <w:rPr>
          <w:rFonts w:ascii="Arial" w:hAnsi="Arial" w:cs="Arial"/>
          <w:sz w:val="24"/>
          <w:szCs w:val="24"/>
        </w:rPr>
        <w:t xml:space="preserve">of </w:t>
      </w:r>
      <w:r w:rsidR="00363903">
        <w:rPr>
          <w:rFonts w:ascii="Arial" w:hAnsi="Arial" w:cs="Arial"/>
          <w:sz w:val="24"/>
          <w:szCs w:val="24"/>
        </w:rPr>
        <w:t xml:space="preserve">employees recorded on the </w:t>
      </w:r>
      <w:r w:rsidR="003719A3">
        <w:rPr>
          <w:rFonts w:ascii="Arial" w:hAnsi="Arial" w:cs="Arial"/>
          <w:sz w:val="24"/>
          <w:szCs w:val="24"/>
        </w:rPr>
        <w:t xml:space="preserve">2019 </w:t>
      </w:r>
      <w:r w:rsidR="00363903">
        <w:rPr>
          <w:rFonts w:ascii="Arial" w:hAnsi="Arial" w:cs="Arial"/>
          <w:sz w:val="24"/>
          <w:szCs w:val="24"/>
        </w:rPr>
        <w:t xml:space="preserve">report, </w:t>
      </w:r>
      <w:r w:rsidR="000718C5" w:rsidRPr="000718C5">
        <w:rPr>
          <w:rFonts w:ascii="Arial" w:hAnsi="Arial" w:cs="Arial"/>
          <w:sz w:val="24"/>
          <w:szCs w:val="24"/>
        </w:rPr>
        <w:t xml:space="preserve">feel </w:t>
      </w:r>
      <w:r w:rsidR="00363903">
        <w:rPr>
          <w:rFonts w:ascii="Arial" w:hAnsi="Arial" w:cs="Arial"/>
          <w:sz w:val="24"/>
          <w:szCs w:val="24"/>
        </w:rPr>
        <w:t>they have meaningful j</w:t>
      </w:r>
      <w:r w:rsidR="000718C5" w:rsidRPr="000718C5">
        <w:rPr>
          <w:rFonts w:ascii="Arial" w:hAnsi="Arial" w:cs="Arial"/>
          <w:sz w:val="24"/>
          <w:szCs w:val="24"/>
        </w:rPr>
        <w:t xml:space="preserve">obs </w:t>
      </w:r>
      <w:r w:rsidR="00363903">
        <w:rPr>
          <w:rFonts w:ascii="Arial" w:hAnsi="Arial" w:cs="Arial"/>
          <w:sz w:val="24"/>
          <w:szCs w:val="24"/>
        </w:rPr>
        <w:t>and are functional in their roles</w:t>
      </w:r>
      <w:r w:rsidR="003719A3">
        <w:rPr>
          <w:rFonts w:ascii="Arial" w:hAnsi="Arial" w:cs="Arial"/>
          <w:sz w:val="24"/>
          <w:szCs w:val="24"/>
        </w:rPr>
        <w:t>, however 68% of these employees say that flexible working is not available to them.</w:t>
      </w:r>
    </w:p>
    <w:p w14:paraId="1EC33E2F" w14:textId="35A4D457" w:rsidR="000718C5" w:rsidRDefault="00706150" w:rsidP="00F27C63">
      <w:pPr>
        <w:rPr>
          <w:rFonts w:ascii="Arial" w:hAnsi="Arial" w:cs="Arial"/>
          <w:sz w:val="24"/>
          <w:szCs w:val="24"/>
        </w:rPr>
      </w:pPr>
      <w:r>
        <w:rPr>
          <w:rFonts w:ascii="Arial" w:hAnsi="Arial" w:cs="Arial"/>
          <w:sz w:val="24"/>
          <w:szCs w:val="24"/>
        </w:rPr>
        <w:t>Men in managerial roles were seen to be able to work from home</w:t>
      </w:r>
      <w:r w:rsidR="003719A3">
        <w:rPr>
          <w:rFonts w:ascii="Arial" w:hAnsi="Arial" w:cs="Arial"/>
          <w:sz w:val="24"/>
          <w:szCs w:val="24"/>
        </w:rPr>
        <w:t xml:space="preserve"> </w:t>
      </w:r>
      <w:r>
        <w:rPr>
          <w:rFonts w:ascii="Arial" w:hAnsi="Arial" w:cs="Arial"/>
          <w:sz w:val="24"/>
          <w:szCs w:val="24"/>
        </w:rPr>
        <w:t xml:space="preserve">and had greater autonomy </w:t>
      </w:r>
      <w:r w:rsidR="00797936">
        <w:rPr>
          <w:rFonts w:ascii="Arial" w:hAnsi="Arial" w:cs="Arial"/>
          <w:sz w:val="24"/>
          <w:szCs w:val="24"/>
        </w:rPr>
        <w:t xml:space="preserve">and engagement </w:t>
      </w:r>
      <w:r>
        <w:rPr>
          <w:rFonts w:ascii="Arial" w:hAnsi="Arial" w:cs="Arial"/>
          <w:sz w:val="24"/>
          <w:szCs w:val="24"/>
        </w:rPr>
        <w:t>compared to women, who had more flexibility such as job share and reduced hours</w:t>
      </w:r>
      <w:r w:rsidR="00240AE1">
        <w:rPr>
          <w:rFonts w:ascii="Arial" w:hAnsi="Arial" w:cs="Arial"/>
          <w:sz w:val="24"/>
          <w:szCs w:val="24"/>
        </w:rPr>
        <w:t xml:space="preserve"> but not working from home.</w:t>
      </w:r>
      <w:r>
        <w:rPr>
          <w:rFonts w:ascii="Arial" w:hAnsi="Arial" w:cs="Arial"/>
          <w:sz w:val="24"/>
          <w:szCs w:val="24"/>
        </w:rPr>
        <w:t xml:space="preserve">  Here, there is some disparity in men and women</w:t>
      </w:r>
      <w:r w:rsidR="00240AE1">
        <w:rPr>
          <w:rFonts w:ascii="Arial" w:hAnsi="Arial" w:cs="Arial"/>
          <w:sz w:val="24"/>
          <w:szCs w:val="24"/>
        </w:rPr>
        <w:t>, however the CIPD offer solutions to this e.g. changing workplace cultures so that both men and women can work from home.</w:t>
      </w:r>
    </w:p>
    <w:p w14:paraId="0F72EFEA" w14:textId="0458C512" w:rsidR="00797936" w:rsidRDefault="00797936" w:rsidP="00F27C63">
      <w:pPr>
        <w:rPr>
          <w:rFonts w:ascii="Arial" w:hAnsi="Arial" w:cs="Arial"/>
          <w:sz w:val="24"/>
          <w:szCs w:val="24"/>
        </w:rPr>
      </w:pPr>
      <w:r>
        <w:rPr>
          <w:rFonts w:ascii="Arial" w:hAnsi="Arial" w:cs="Arial"/>
          <w:sz w:val="24"/>
          <w:szCs w:val="24"/>
        </w:rPr>
        <w:t>To compare the 2019 report to 202</w:t>
      </w:r>
      <w:r w:rsidR="00C073A9">
        <w:rPr>
          <w:rFonts w:ascii="Arial" w:hAnsi="Arial" w:cs="Arial"/>
          <w:sz w:val="24"/>
          <w:szCs w:val="24"/>
        </w:rPr>
        <w:t>1</w:t>
      </w:r>
      <w:r>
        <w:rPr>
          <w:rFonts w:ascii="Arial" w:hAnsi="Arial" w:cs="Arial"/>
          <w:sz w:val="24"/>
          <w:szCs w:val="24"/>
        </w:rPr>
        <w:t xml:space="preserve">, </w:t>
      </w:r>
      <w:r w:rsidR="00CA2F23">
        <w:rPr>
          <w:rFonts w:ascii="Arial" w:hAnsi="Arial" w:cs="Arial"/>
          <w:sz w:val="24"/>
          <w:szCs w:val="24"/>
        </w:rPr>
        <w:t>where Furlough and Covid-19 forced many to work from home, it was identified that there was a slight increase in work</w:t>
      </w:r>
      <w:r w:rsidR="001B4593">
        <w:rPr>
          <w:rFonts w:ascii="Arial" w:hAnsi="Arial" w:cs="Arial"/>
          <w:sz w:val="24"/>
          <w:szCs w:val="24"/>
        </w:rPr>
        <w:t>-</w:t>
      </w:r>
      <w:r w:rsidR="00CA2F23">
        <w:rPr>
          <w:rFonts w:ascii="Arial" w:hAnsi="Arial" w:cs="Arial"/>
          <w:sz w:val="24"/>
          <w:szCs w:val="24"/>
        </w:rPr>
        <w:t>life balance</w:t>
      </w:r>
      <w:r w:rsidR="001B4593">
        <w:rPr>
          <w:rFonts w:ascii="Arial" w:hAnsi="Arial" w:cs="Arial"/>
          <w:sz w:val="24"/>
          <w:szCs w:val="24"/>
        </w:rPr>
        <w:t xml:space="preserve"> between males and females</w:t>
      </w:r>
      <w:r w:rsidR="00CA2F23">
        <w:rPr>
          <w:rFonts w:ascii="Arial" w:hAnsi="Arial" w:cs="Arial"/>
          <w:sz w:val="24"/>
          <w:szCs w:val="24"/>
        </w:rPr>
        <w:t xml:space="preserve">, however people working from home found that they were working longer hours and couldn’t switch off.  </w:t>
      </w:r>
      <w:r w:rsidR="001B4593">
        <w:rPr>
          <w:rFonts w:ascii="Arial" w:hAnsi="Arial" w:cs="Arial"/>
          <w:sz w:val="24"/>
          <w:szCs w:val="24"/>
        </w:rPr>
        <w:t>Those roles where employees couldn’t work from home saw a decrease in engagement</w:t>
      </w:r>
      <w:r w:rsidR="00C073A9">
        <w:rPr>
          <w:rFonts w:ascii="Arial" w:hAnsi="Arial" w:cs="Arial"/>
          <w:sz w:val="24"/>
          <w:szCs w:val="24"/>
        </w:rPr>
        <w:t>.</w:t>
      </w:r>
      <w:r w:rsidR="0005138C">
        <w:rPr>
          <w:rFonts w:ascii="Arial" w:hAnsi="Arial" w:cs="Arial"/>
          <w:sz w:val="24"/>
          <w:szCs w:val="24"/>
        </w:rPr>
        <w:t xml:space="preserve">  </w:t>
      </w:r>
    </w:p>
    <w:p w14:paraId="391AF6B8" w14:textId="5C9433EB" w:rsidR="0005138C" w:rsidRPr="0005138C" w:rsidRDefault="00C073A9" w:rsidP="0005138C">
      <w:pPr>
        <w:rPr>
          <w:rFonts w:ascii="Arial" w:hAnsi="Arial" w:cs="Arial"/>
          <w:sz w:val="24"/>
          <w:szCs w:val="24"/>
        </w:rPr>
      </w:pPr>
      <w:r>
        <w:rPr>
          <w:rFonts w:ascii="Arial" w:hAnsi="Arial" w:cs="Arial"/>
          <w:sz w:val="24"/>
          <w:szCs w:val="24"/>
        </w:rPr>
        <w:lastRenderedPageBreak/>
        <w:t>According to the CIPD Working Lives (2019) report, conflict at work was seen higher in women than men i.e. harassment or unwanted attention</w:t>
      </w:r>
      <w:r w:rsidR="00493F28">
        <w:rPr>
          <w:rFonts w:ascii="Arial" w:hAnsi="Arial" w:cs="Arial"/>
          <w:sz w:val="24"/>
          <w:szCs w:val="24"/>
        </w:rPr>
        <w:t xml:space="preserve"> and LGBT and BAME workers facing higher levels of humiliation and discrimination at work.</w:t>
      </w:r>
      <w:r w:rsidR="0005138C">
        <w:rPr>
          <w:rFonts w:ascii="Arial" w:hAnsi="Arial" w:cs="Arial"/>
          <w:sz w:val="24"/>
          <w:szCs w:val="24"/>
        </w:rPr>
        <w:t xml:space="preserve">  In the 2021 report, </w:t>
      </w:r>
      <w:r w:rsidR="0005138C" w:rsidRPr="0005138C">
        <w:rPr>
          <w:rFonts w:ascii="Arial" w:hAnsi="Arial" w:cs="Arial"/>
          <w:sz w:val="24"/>
          <w:szCs w:val="24"/>
        </w:rPr>
        <w:t xml:space="preserve">Women, </w:t>
      </w:r>
      <w:r w:rsidR="0005138C">
        <w:rPr>
          <w:rFonts w:ascii="Arial" w:hAnsi="Arial" w:cs="Arial"/>
          <w:sz w:val="24"/>
          <w:szCs w:val="24"/>
        </w:rPr>
        <w:t>workers with disabilities, BAME and young workers were seen to suffer the most, this was mainly down to lock down and the closure of certain industries due to Covid-19.</w:t>
      </w:r>
    </w:p>
    <w:p w14:paraId="3B41A21B" w14:textId="77777777" w:rsidR="00245DF0" w:rsidRDefault="00493F28" w:rsidP="00245DF0">
      <w:pPr>
        <w:rPr>
          <w:rFonts w:ascii="Arial" w:hAnsi="Arial" w:cs="Arial"/>
          <w:sz w:val="24"/>
          <w:szCs w:val="24"/>
        </w:rPr>
      </w:pPr>
      <w:r>
        <w:rPr>
          <w:rFonts w:ascii="Arial" w:hAnsi="Arial" w:cs="Arial"/>
          <w:sz w:val="24"/>
          <w:szCs w:val="24"/>
        </w:rPr>
        <w:t>Demographically, employees/managers in higher paid roles are seen to commute further.  Even though they have greater use of working flexibly, they work longer hours and hence have more stressful roles leading to poor mental health compared to those lower paid</w:t>
      </w:r>
      <w:r w:rsidR="0005138C">
        <w:rPr>
          <w:rFonts w:ascii="Arial" w:hAnsi="Arial" w:cs="Arial"/>
          <w:sz w:val="24"/>
          <w:szCs w:val="24"/>
        </w:rPr>
        <w:t xml:space="preserve"> (CIPD 2019)</w:t>
      </w:r>
      <w:r>
        <w:rPr>
          <w:rFonts w:ascii="Arial" w:hAnsi="Arial" w:cs="Arial"/>
          <w:sz w:val="24"/>
          <w:szCs w:val="24"/>
        </w:rPr>
        <w:t>.</w:t>
      </w:r>
      <w:r w:rsidR="00245DF0">
        <w:rPr>
          <w:rFonts w:ascii="Arial" w:hAnsi="Arial" w:cs="Arial"/>
          <w:sz w:val="24"/>
          <w:szCs w:val="24"/>
        </w:rPr>
        <w:t xml:space="preserve">  However, the 2021 report states that those with lower roles are more likely to have been Furloughed during the pandemic, in comparison with managers and those in higher paid roles where they were more likely to be able to work from home</w:t>
      </w:r>
      <w:r w:rsidR="00245DF0" w:rsidRPr="00245DF0">
        <w:rPr>
          <w:rFonts w:ascii="Arial" w:hAnsi="Arial" w:cs="Arial"/>
          <w:sz w:val="24"/>
          <w:szCs w:val="24"/>
        </w:rPr>
        <w:t>.</w:t>
      </w:r>
    </w:p>
    <w:p w14:paraId="0D7DEC83" w14:textId="66FE82BB" w:rsidR="001B7A96" w:rsidRDefault="00C40383" w:rsidP="001B7A96">
      <w:pPr>
        <w:rPr>
          <w:rFonts w:ascii="Arial" w:hAnsi="Arial" w:cs="Arial"/>
          <w:sz w:val="24"/>
          <w:szCs w:val="24"/>
        </w:rPr>
      </w:pPr>
      <w:r>
        <w:rPr>
          <w:rFonts w:ascii="Arial" w:hAnsi="Arial" w:cs="Arial"/>
          <w:sz w:val="24"/>
          <w:szCs w:val="24"/>
        </w:rPr>
        <w:t xml:space="preserve">According to ONS (2022), there was an increase in vacancies within the Health and Social roles (+14.9%), although the reason doesn’t mention Coronavirus, I think these figures grew due to the impact of Covid-19 and the </w:t>
      </w:r>
      <w:r w:rsidR="003D1C3A">
        <w:rPr>
          <w:rFonts w:ascii="Arial" w:hAnsi="Arial" w:cs="Arial"/>
          <w:sz w:val="24"/>
          <w:szCs w:val="24"/>
        </w:rPr>
        <w:t xml:space="preserve">engagement of workers within this sector. </w:t>
      </w:r>
      <w:r>
        <w:rPr>
          <w:rFonts w:ascii="Arial" w:hAnsi="Arial" w:cs="Arial"/>
          <w:sz w:val="24"/>
          <w:szCs w:val="24"/>
        </w:rPr>
        <w:t xml:space="preserve"> </w:t>
      </w:r>
    </w:p>
    <w:p w14:paraId="4D23DF37" w14:textId="3CAED449" w:rsidR="00797936" w:rsidRDefault="001B7A96" w:rsidP="001B7A96">
      <w:pPr>
        <w:rPr>
          <w:rFonts w:ascii="Arial" w:hAnsi="Arial" w:cs="Arial"/>
          <w:sz w:val="24"/>
          <w:szCs w:val="24"/>
        </w:rPr>
      </w:pPr>
      <w:r>
        <w:rPr>
          <w:rFonts w:ascii="Arial" w:hAnsi="Arial" w:cs="Arial"/>
          <w:sz w:val="24"/>
          <w:szCs w:val="24"/>
        </w:rPr>
        <w:t xml:space="preserve">According to </w:t>
      </w:r>
      <w:r w:rsidR="00B47C21">
        <w:rPr>
          <w:rFonts w:ascii="Arial" w:hAnsi="Arial" w:cs="Arial"/>
          <w:sz w:val="24"/>
          <w:szCs w:val="24"/>
        </w:rPr>
        <w:t>CIPD Megatrends (2019), w</w:t>
      </w:r>
      <w:r w:rsidRPr="001B7A96">
        <w:rPr>
          <w:rFonts w:ascii="Arial" w:hAnsi="Arial" w:cs="Arial"/>
          <w:sz w:val="24"/>
          <w:szCs w:val="24"/>
        </w:rPr>
        <w:t xml:space="preserve">omen with </w:t>
      </w:r>
      <w:r>
        <w:rPr>
          <w:rFonts w:ascii="Arial" w:hAnsi="Arial" w:cs="Arial"/>
          <w:sz w:val="24"/>
          <w:szCs w:val="24"/>
        </w:rPr>
        <w:t xml:space="preserve">young children were more likely to work flexibly.  They say this is the result of this group of employees more likely choosing jobs that offer flexible working.  </w:t>
      </w:r>
      <w:r w:rsidR="00B47C21">
        <w:rPr>
          <w:rFonts w:ascii="Arial" w:hAnsi="Arial" w:cs="Arial"/>
          <w:sz w:val="24"/>
          <w:szCs w:val="24"/>
        </w:rPr>
        <w:t>They also mention that job satisfaction was higher in employees with flexible working on offer.</w:t>
      </w:r>
    </w:p>
    <w:p w14:paraId="4F3A8D9C" w14:textId="78376F05" w:rsidR="00783F97" w:rsidRDefault="00783F97" w:rsidP="001949F6">
      <w:pPr>
        <w:rPr>
          <w:rFonts w:ascii="Arial" w:hAnsi="Arial" w:cs="Arial"/>
          <w:b/>
          <w:bCs/>
          <w:sz w:val="24"/>
          <w:szCs w:val="24"/>
        </w:rPr>
      </w:pPr>
      <w:r>
        <w:rPr>
          <w:rFonts w:ascii="Arial" w:hAnsi="Arial" w:cs="Arial"/>
          <w:b/>
          <w:bCs/>
          <w:sz w:val="24"/>
          <w:szCs w:val="24"/>
        </w:rPr>
        <w:t xml:space="preserve">4.3 </w:t>
      </w:r>
    </w:p>
    <w:p w14:paraId="0E6CF7F7" w14:textId="14794A8C" w:rsidR="008E3770" w:rsidRDefault="00F4136A" w:rsidP="001949F6">
      <w:pPr>
        <w:rPr>
          <w:rFonts w:ascii="Arial" w:hAnsi="Arial" w:cs="Arial"/>
          <w:sz w:val="24"/>
          <w:szCs w:val="24"/>
          <w:shd w:val="clear" w:color="auto" w:fill="FFFFFF"/>
        </w:rPr>
      </w:pPr>
      <w:r>
        <w:rPr>
          <w:rFonts w:ascii="Arial" w:hAnsi="Arial" w:cs="Arial"/>
          <w:sz w:val="24"/>
          <w:szCs w:val="24"/>
          <w:shd w:val="clear" w:color="auto" w:fill="FFFFFF"/>
        </w:rPr>
        <w:t xml:space="preserve">The future of employee engagement is evolving and will have both positive and negative effects.  </w:t>
      </w:r>
      <w:r w:rsidR="004E6262" w:rsidRPr="00596B99">
        <w:rPr>
          <w:rFonts w:ascii="Arial" w:hAnsi="Arial" w:cs="Arial"/>
          <w:sz w:val="24"/>
          <w:szCs w:val="24"/>
          <w:shd w:val="clear" w:color="auto" w:fill="FFFFFF"/>
        </w:rPr>
        <w:t xml:space="preserve">With projections on future population and age at work, </w:t>
      </w:r>
      <w:r>
        <w:rPr>
          <w:rFonts w:ascii="Arial" w:hAnsi="Arial" w:cs="Arial"/>
          <w:sz w:val="24"/>
          <w:szCs w:val="24"/>
          <w:shd w:val="clear" w:color="auto" w:fill="FFFFFF"/>
        </w:rPr>
        <w:t xml:space="preserve">it is predicted </w:t>
      </w:r>
      <w:r w:rsidR="004E6262" w:rsidRPr="00596B99">
        <w:rPr>
          <w:rFonts w:ascii="Arial" w:hAnsi="Arial" w:cs="Arial"/>
          <w:sz w:val="24"/>
          <w:szCs w:val="24"/>
          <w:shd w:val="clear" w:color="auto" w:fill="FFFFFF"/>
        </w:rPr>
        <w:t>by 20</w:t>
      </w:r>
      <w:r w:rsidR="00596B99" w:rsidRPr="00596B99">
        <w:rPr>
          <w:rFonts w:ascii="Arial" w:hAnsi="Arial" w:cs="Arial"/>
          <w:sz w:val="24"/>
          <w:szCs w:val="24"/>
          <w:shd w:val="clear" w:color="auto" w:fill="FFFFFF"/>
        </w:rPr>
        <w:t>32, over 36% of the workforce will be aged 50</w:t>
      </w:r>
      <w:r w:rsidR="00783F97">
        <w:rPr>
          <w:rFonts w:ascii="Arial" w:hAnsi="Arial" w:cs="Arial"/>
          <w:sz w:val="24"/>
          <w:szCs w:val="24"/>
          <w:shd w:val="clear" w:color="auto" w:fill="FFFFFF"/>
        </w:rPr>
        <w:t>+</w:t>
      </w:r>
      <w:r w:rsidR="00596B99" w:rsidRPr="00596B99">
        <w:rPr>
          <w:rFonts w:ascii="Arial" w:hAnsi="Arial" w:cs="Arial"/>
          <w:sz w:val="24"/>
          <w:szCs w:val="24"/>
          <w:shd w:val="clear" w:color="auto" w:fill="FFFFFF"/>
        </w:rPr>
        <w:t xml:space="preserve"> (CIPD Megatrends 2019).  As there is no longer a cap on retirement age, employees are working </w:t>
      </w:r>
      <w:proofErr w:type="gramStart"/>
      <w:r w:rsidR="00596B99" w:rsidRPr="00596B99">
        <w:rPr>
          <w:rFonts w:ascii="Arial" w:hAnsi="Arial" w:cs="Arial"/>
          <w:sz w:val="24"/>
          <w:szCs w:val="24"/>
          <w:shd w:val="clear" w:color="auto" w:fill="FFFFFF"/>
        </w:rPr>
        <w:t>longer</w:t>
      </w:r>
      <w:proofErr w:type="gramEnd"/>
      <w:r w:rsidR="00783F97">
        <w:rPr>
          <w:rFonts w:ascii="Arial" w:hAnsi="Arial" w:cs="Arial"/>
          <w:sz w:val="24"/>
          <w:szCs w:val="24"/>
          <w:shd w:val="clear" w:color="auto" w:fill="FFFFFF"/>
        </w:rPr>
        <w:t xml:space="preserve"> and flexible working means they can reduce their working hours to suit their personal needs.</w:t>
      </w:r>
      <w:r w:rsidR="00CD19CC">
        <w:rPr>
          <w:rFonts w:ascii="Arial" w:hAnsi="Arial" w:cs="Arial"/>
          <w:sz w:val="24"/>
          <w:szCs w:val="24"/>
          <w:shd w:val="clear" w:color="auto" w:fill="FFFFFF"/>
        </w:rPr>
        <w:t xml:space="preserve">  Employee engagement within this age group will increase as there will be a greater work-life balance</w:t>
      </w:r>
      <w:r w:rsidR="008235CD">
        <w:rPr>
          <w:rFonts w:ascii="Arial" w:hAnsi="Arial" w:cs="Arial"/>
          <w:sz w:val="24"/>
          <w:szCs w:val="24"/>
          <w:shd w:val="clear" w:color="auto" w:fill="FFFFFF"/>
        </w:rPr>
        <w:t>.</w:t>
      </w:r>
    </w:p>
    <w:p w14:paraId="5B1ECB60" w14:textId="49BBDB8E" w:rsidR="00A8750F" w:rsidRDefault="00CD19CC" w:rsidP="001949F6">
      <w:pPr>
        <w:rPr>
          <w:rFonts w:ascii="Arial" w:hAnsi="Arial" w:cs="Arial"/>
          <w:sz w:val="24"/>
          <w:szCs w:val="24"/>
          <w:shd w:val="clear" w:color="auto" w:fill="FFFFFF"/>
        </w:rPr>
      </w:pPr>
      <w:r>
        <w:rPr>
          <w:rFonts w:ascii="Arial" w:hAnsi="Arial" w:cs="Arial"/>
          <w:sz w:val="24"/>
          <w:szCs w:val="24"/>
          <w:shd w:val="clear" w:color="auto" w:fill="FFFFFF"/>
        </w:rPr>
        <w:t>IT advancements and automation is a vision of the future</w:t>
      </w:r>
      <w:r w:rsidR="008235CD">
        <w:rPr>
          <w:rFonts w:ascii="Arial" w:hAnsi="Arial" w:cs="Arial"/>
          <w:sz w:val="24"/>
          <w:szCs w:val="24"/>
          <w:shd w:val="clear" w:color="auto" w:fill="FFFFFF"/>
        </w:rPr>
        <w:t xml:space="preserve"> (HR Zone 2017). This could decrease employee engagement.  If jobs are becoming more automated, there could be a risk of employees being made redundant</w:t>
      </w:r>
      <w:r w:rsidR="00783F97">
        <w:rPr>
          <w:rFonts w:ascii="Arial" w:hAnsi="Arial" w:cs="Arial"/>
          <w:sz w:val="24"/>
          <w:szCs w:val="24"/>
          <w:shd w:val="clear" w:color="auto" w:fill="FFFFFF"/>
        </w:rPr>
        <w:t xml:space="preserve"> with </w:t>
      </w:r>
      <w:r w:rsidR="008235CD">
        <w:rPr>
          <w:rFonts w:ascii="Arial" w:hAnsi="Arial" w:cs="Arial"/>
          <w:sz w:val="24"/>
          <w:szCs w:val="24"/>
          <w:shd w:val="clear" w:color="auto" w:fill="FFFFFF"/>
        </w:rPr>
        <w:t>lower engagement.</w:t>
      </w:r>
      <w:r w:rsidR="00ED5A04">
        <w:rPr>
          <w:rFonts w:ascii="Arial" w:hAnsi="Arial" w:cs="Arial"/>
          <w:sz w:val="24"/>
          <w:szCs w:val="24"/>
          <w:shd w:val="clear" w:color="auto" w:fill="FFFFFF"/>
        </w:rPr>
        <w:t xml:space="preserve">  However</w:t>
      </w:r>
      <w:r w:rsidR="006C5FD8">
        <w:rPr>
          <w:rFonts w:ascii="Arial" w:hAnsi="Arial" w:cs="Arial"/>
          <w:sz w:val="24"/>
          <w:szCs w:val="24"/>
          <w:shd w:val="clear" w:color="auto" w:fill="FFFFFF"/>
        </w:rPr>
        <w:t>,</w:t>
      </w:r>
      <w:r w:rsidR="00ED5A04">
        <w:rPr>
          <w:rFonts w:ascii="Arial" w:hAnsi="Arial" w:cs="Arial"/>
          <w:sz w:val="24"/>
          <w:szCs w:val="24"/>
          <w:shd w:val="clear" w:color="auto" w:fill="FFFFFF"/>
        </w:rPr>
        <w:t xml:space="preserve"> with the IT advancements within certain companies and </w:t>
      </w:r>
      <w:r w:rsidR="00670609">
        <w:rPr>
          <w:rFonts w:ascii="Arial" w:hAnsi="Arial" w:cs="Arial"/>
          <w:sz w:val="24"/>
          <w:szCs w:val="24"/>
          <w:shd w:val="clear" w:color="auto" w:fill="FFFFFF"/>
        </w:rPr>
        <w:t>on-line shopping e.g.</w:t>
      </w:r>
      <w:r w:rsidR="00ED5A04">
        <w:rPr>
          <w:rFonts w:ascii="Arial" w:hAnsi="Arial" w:cs="Arial"/>
          <w:sz w:val="24"/>
          <w:szCs w:val="24"/>
          <w:shd w:val="clear" w:color="auto" w:fill="FFFFFF"/>
        </w:rPr>
        <w:t xml:space="preserve"> </w:t>
      </w:r>
      <w:r w:rsidR="003211FE">
        <w:rPr>
          <w:rFonts w:ascii="Arial" w:hAnsi="Arial" w:cs="Arial"/>
          <w:sz w:val="24"/>
          <w:szCs w:val="24"/>
          <w:shd w:val="clear" w:color="auto" w:fill="FFFFFF"/>
        </w:rPr>
        <w:t>Co-op</w:t>
      </w:r>
      <w:r w:rsidR="006C5FD8">
        <w:rPr>
          <w:rFonts w:ascii="Arial" w:hAnsi="Arial" w:cs="Arial"/>
          <w:sz w:val="24"/>
          <w:szCs w:val="24"/>
          <w:shd w:val="clear" w:color="auto" w:fill="FFFFFF"/>
        </w:rPr>
        <w:t xml:space="preserve"> and Unilever,</w:t>
      </w:r>
      <w:r w:rsidR="003211FE">
        <w:rPr>
          <w:rFonts w:ascii="Arial" w:hAnsi="Arial" w:cs="Arial"/>
          <w:sz w:val="24"/>
          <w:szCs w:val="24"/>
          <w:shd w:val="clear" w:color="auto" w:fill="FFFFFF"/>
        </w:rPr>
        <w:t xml:space="preserve"> who</w:t>
      </w:r>
      <w:r w:rsidR="00ED5A04">
        <w:rPr>
          <w:rFonts w:ascii="Arial" w:hAnsi="Arial" w:cs="Arial"/>
          <w:sz w:val="24"/>
          <w:szCs w:val="24"/>
          <w:shd w:val="clear" w:color="auto" w:fill="FFFFFF"/>
        </w:rPr>
        <w:t xml:space="preserve"> have increased staffing levels</w:t>
      </w:r>
      <w:r w:rsidR="003211FE">
        <w:rPr>
          <w:rFonts w:ascii="Arial" w:hAnsi="Arial" w:cs="Arial"/>
          <w:sz w:val="24"/>
          <w:szCs w:val="24"/>
          <w:shd w:val="clear" w:color="auto" w:fill="FFFFFF"/>
        </w:rPr>
        <w:t xml:space="preserve">, and </w:t>
      </w:r>
      <w:r w:rsidR="006C5FD8">
        <w:rPr>
          <w:rFonts w:ascii="Arial" w:hAnsi="Arial" w:cs="Arial"/>
          <w:sz w:val="24"/>
          <w:szCs w:val="24"/>
          <w:shd w:val="clear" w:color="auto" w:fill="FFFFFF"/>
        </w:rPr>
        <w:t xml:space="preserve">helped others </w:t>
      </w:r>
      <w:r w:rsidR="003211FE">
        <w:rPr>
          <w:rFonts w:ascii="Arial" w:hAnsi="Arial" w:cs="Arial"/>
          <w:sz w:val="24"/>
          <w:szCs w:val="24"/>
          <w:shd w:val="clear" w:color="auto" w:fill="FFFFFF"/>
        </w:rPr>
        <w:t xml:space="preserve">affected by the pandemic has meant better engagement </w:t>
      </w:r>
      <w:r w:rsidR="006C5FD8">
        <w:rPr>
          <w:rFonts w:ascii="Arial" w:hAnsi="Arial" w:cs="Arial"/>
          <w:sz w:val="24"/>
          <w:szCs w:val="24"/>
          <w:shd w:val="clear" w:color="auto" w:fill="FFFFFF"/>
        </w:rPr>
        <w:t>for its employees</w:t>
      </w:r>
      <w:r w:rsidR="00783F97">
        <w:rPr>
          <w:rFonts w:ascii="Arial" w:hAnsi="Arial" w:cs="Arial"/>
          <w:sz w:val="24"/>
          <w:szCs w:val="24"/>
          <w:shd w:val="clear" w:color="auto" w:fill="FFFFFF"/>
        </w:rPr>
        <w:t xml:space="preserve"> </w:t>
      </w:r>
      <w:r w:rsidR="00AB1F59">
        <w:rPr>
          <w:rFonts w:ascii="Arial" w:hAnsi="Arial" w:cs="Arial"/>
          <w:sz w:val="24"/>
          <w:szCs w:val="24"/>
          <w:shd w:val="clear" w:color="auto" w:fill="FFFFFF"/>
        </w:rPr>
        <w:t>(Guardian 2021)</w:t>
      </w:r>
      <w:r w:rsidR="003211FE">
        <w:rPr>
          <w:rFonts w:ascii="Arial" w:hAnsi="Arial" w:cs="Arial"/>
          <w:sz w:val="24"/>
          <w:szCs w:val="24"/>
          <w:shd w:val="clear" w:color="auto" w:fill="FFFFFF"/>
        </w:rPr>
        <w:t>.</w:t>
      </w:r>
    </w:p>
    <w:p w14:paraId="6CB54DE1" w14:textId="5310DC6C" w:rsidR="008235CD" w:rsidRDefault="00F4136A" w:rsidP="001949F6">
      <w:pPr>
        <w:rPr>
          <w:rFonts w:ascii="Arial" w:hAnsi="Arial" w:cs="Arial"/>
          <w:sz w:val="24"/>
          <w:szCs w:val="24"/>
          <w:shd w:val="clear" w:color="auto" w:fill="FFFFFF"/>
        </w:rPr>
      </w:pPr>
      <w:r>
        <w:rPr>
          <w:rFonts w:ascii="Arial" w:hAnsi="Arial" w:cs="Arial"/>
          <w:sz w:val="24"/>
          <w:szCs w:val="24"/>
          <w:shd w:val="clear" w:color="auto" w:fill="FFFFFF"/>
        </w:rPr>
        <w:t>Working attitudes and practices are changing within certain sectors of employment due to the pandemic.  Hybrid</w:t>
      </w:r>
      <w:r w:rsidR="00885FFA">
        <w:rPr>
          <w:rFonts w:ascii="Arial" w:hAnsi="Arial" w:cs="Arial"/>
          <w:sz w:val="24"/>
          <w:szCs w:val="24"/>
          <w:shd w:val="clear" w:color="auto" w:fill="FFFFFF"/>
        </w:rPr>
        <w:t xml:space="preserve">/flexible working is becoming more attractive to employees and workplaces are geared up to working from home at short notice and with many people at once (CIPD 2020).  Should hybrid working become the future, employees will have a better </w:t>
      </w:r>
      <w:r w:rsidR="00D711EE">
        <w:rPr>
          <w:rFonts w:ascii="Arial" w:hAnsi="Arial" w:cs="Arial"/>
          <w:sz w:val="24"/>
          <w:szCs w:val="24"/>
          <w:shd w:val="clear" w:color="auto" w:fill="FFFFFF"/>
        </w:rPr>
        <w:t>work life</w:t>
      </w:r>
      <w:r w:rsidR="00885FFA">
        <w:rPr>
          <w:rFonts w:ascii="Arial" w:hAnsi="Arial" w:cs="Arial"/>
          <w:sz w:val="24"/>
          <w:szCs w:val="24"/>
          <w:shd w:val="clear" w:color="auto" w:fill="FFFFFF"/>
        </w:rPr>
        <w:t xml:space="preserve"> balance and enhance the working experience.</w:t>
      </w:r>
    </w:p>
    <w:p w14:paraId="55AD349B" w14:textId="326482E3" w:rsidR="00AB1F59" w:rsidRDefault="007A15E5" w:rsidP="001949F6">
      <w:pPr>
        <w:rPr>
          <w:rFonts w:ascii="Arial" w:hAnsi="Arial" w:cs="Arial"/>
          <w:sz w:val="24"/>
          <w:szCs w:val="24"/>
          <w:shd w:val="clear" w:color="auto" w:fill="FFFFFF"/>
        </w:rPr>
      </w:pPr>
      <w:r w:rsidRPr="007A15E5">
        <w:rPr>
          <w:rFonts w:ascii="Arial" w:hAnsi="Arial" w:cs="Arial"/>
          <w:sz w:val="24"/>
          <w:szCs w:val="24"/>
          <w:shd w:val="clear" w:color="auto" w:fill="FFFFFF"/>
        </w:rPr>
        <w:lastRenderedPageBreak/>
        <w:t xml:space="preserve">Millennials </w:t>
      </w:r>
      <w:r w:rsidR="000E7B5D">
        <w:rPr>
          <w:rFonts w:ascii="Arial" w:hAnsi="Arial" w:cs="Arial"/>
          <w:sz w:val="24"/>
          <w:szCs w:val="24"/>
          <w:shd w:val="clear" w:color="auto" w:fill="FFFFFF"/>
        </w:rPr>
        <w:t xml:space="preserve">joining the workforce </w:t>
      </w:r>
      <w:r w:rsidRPr="007A15E5">
        <w:rPr>
          <w:rFonts w:ascii="Arial" w:hAnsi="Arial" w:cs="Arial"/>
          <w:sz w:val="24"/>
          <w:szCs w:val="24"/>
          <w:shd w:val="clear" w:color="auto" w:fill="FFFFFF"/>
        </w:rPr>
        <w:t>find more importance in like work-life balance, being able to make a meaningful contribution to a company and an ethical corporate culture</w:t>
      </w:r>
      <w:r>
        <w:rPr>
          <w:rFonts w:ascii="Arial" w:hAnsi="Arial" w:cs="Arial"/>
          <w:sz w:val="24"/>
          <w:szCs w:val="24"/>
          <w:shd w:val="clear" w:color="auto" w:fill="FFFFFF"/>
        </w:rPr>
        <w:t>, they are forcing organisations to change their ways and engage their employees than they have with previous generations.</w:t>
      </w:r>
      <w:r w:rsidR="000E7B5D">
        <w:rPr>
          <w:rFonts w:ascii="Arial" w:hAnsi="Arial" w:cs="Arial"/>
          <w:sz w:val="24"/>
          <w:szCs w:val="24"/>
          <w:shd w:val="clear" w:color="auto" w:fill="FFFFFF"/>
        </w:rPr>
        <w:t xml:space="preserve">  More employers </w:t>
      </w:r>
      <w:r w:rsidR="000E7B5D" w:rsidRPr="000E7B5D">
        <w:rPr>
          <w:rFonts w:ascii="Arial" w:hAnsi="Arial" w:cs="Arial"/>
          <w:sz w:val="24"/>
          <w:szCs w:val="24"/>
          <w:shd w:val="clear" w:color="auto" w:fill="FFFFFF"/>
        </w:rPr>
        <w:t>will create policies that support a flexible workspace that can offer millennial-friendly practices like work from home options, flexible schedules, technology allowances, and continued education opportunities</w:t>
      </w:r>
      <w:r w:rsidR="000E7B5D">
        <w:rPr>
          <w:rFonts w:ascii="Arial" w:hAnsi="Arial" w:cs="Arial"/>
          <w:sz w:val="24"/>
          <w:szCs w:val="24"/>
          <w:shd w:val="clear" w:color="auto" w:fill="FFFFFF"/>
        </w:rPr>
        <w:t xml:space="preserve"> (Chrisos 2021)</w:t>
      </w:r>
      <w:r w:rsidR="000E7B5D" w:rsidRPr="000E7B5D">
        <w:rPr>
          <w:rFonts w:ascii="Arial" w:hAnsi="Arial" w:cs="Arial"/>
          <w:sz w:val="24"/>
          <w:szCs w:val="24"/>
          <w:shd w:val="clear" w:color="auto" w:fill="FFFFFF"/>
        </w:rPr>
        <w:t>.</w:t>
      </w:r>
    </w:p>
    <w:p w14:paraId="7208DC13" w14:textId="77777777" w:rsidR="00A8750F" w:rsidRPr="00596B99" w:rsidRDefault="00A8750F" w:rsidP="001949F6">
      <w:pPr>
        <w:rPr>
          <w:rFonts w:ascii="Arial" w:hAnsi="Arial" w:cs="Arial"/>
          <w:sz w:val="24"/>
          <w:szCs w:val="24"/>
          <w:shd w:val="clear" w:color="auto" w:fill="FFFFFF"/>
        </w:rPr>
      </w:pPr>
    </w:p>
    <w:p w14:paraId="6B3FF80C" w14:textId="6FE0480C" w:rsidR="008E3770" w:rsidRPr="008E3770" w:rsidRDefault="008E3770" w:rsidP="001949F6">
      <w:pPr>
        <w:rPr>
          <w:rFonts w:ascii="Arial" w:hAnsi="Arial" w:cs="Arial"/>
          <w:b/>
          <w:bCs/>
          <w:sz w:val="24"/>
          <w:szCs w:val="24"/>
          <w:shd w:val="clear" w:color="auto" w:fill="FFFFFF"/>
        </w:rPr>
      </w:pPr>
      <w:r w:rsidRPr="008E3770">
        <w:rPr>
          <w:rFonts w:ascii="Arial" w:hAnsi="Arial" w:cs="Arial"/>
          <w:b/>
          <w:bCs/>
          <w:sz w:val="24"/>
          <w:szCs w:val="24"/>
          <w:shd w:val="clear" w:color="auto" w:fill="FFFFFF"/>
        </w:rPr>
        <w:t>Conclusion</w:t>
      </w:r>
    </w:p>
    <w:p w14:paraId="7ABBA471" w14:textId="126B9B92" w:rsidR="00D20803" w:rsidRPr="008E3770" w:rsidRDefault="008E3770" w:rsidP="001949F6">
      <w:pPr>
        <w:rPr>
          <w:rFonts w:ascii="Arial" w:hAnsi="Arial" w:cs="Arial"/>
          <w:sz w:val="24"/>
          <w:szCs w:val="24"/>
        </w:rPr>
      </w:pPr>
      <w:r w:rsidRPr="008E3770">
        <w:rPr>
          <w:rFonts w:ascii="Arial" w:hAnsi="Arial" w:cs="Arial"/>
          <w:sz w:val="24"/>
          <w:szCs w:val="24"/>
          <w:shd w:val="clear" w:color="auto" w:fill="FFFFFF"/>
        </w:rPr>
        <w:t xml:space="preserve">To </w:t>
      </w:r>
      <w:r w:rsidR="00C5077F" w:rsidRPr="008E3770">
        <w:rPr>
          <w:rFonts w:ascii="Arial" w:hAnsi="Arial" w:cs="Arial"/>
          <w:sz w:val="24"/>
          <w:szCs w:val="24"/>
          <w:shd w:val="clear" w:color="auto" w:fill="FFFFFF"/>
        </w:rPr>
        <w:t xml:space="preserve">increase employee engagement, </w:t>
      </w:r>
      <w:r>
        <w:rPr>
          <w:rFonts w:ascii="Arial" w:hAnsi="Arial" w:cs="Arial"/>
          <w:sz w:val="24"/>
          <w:szCs w:val="24"/>
          <w:shd w:val="clear" w:color="auto" w:fill="FFFFFF"/>
        </w:rPr>
        <w:t>all stakeholders within a business must</w:t>
      </w:r>
      <w:r w:rsidR="00C5077F" w:rsidRPr="008E3770">
        <w:rPr>
          <w:rFonts w:ascii="Arial" w:hAnsi="Arial" w:cs="Arial"/>
          <w:sz w:val="24"/>
          <w:szCs w:val="24"/>
          <w:shd w:val="clear" w:color="auto" w:fill="FFFFFF"/>
        </w:rPr>
        <w:t xml:space="preserve"> take personal responsibility for making it better.  </w:t>
      </w:r>
      <w:r>
        <w:rPr>
          <w:rFonts w:ascii="Arial" w:hAnsi="Arial" w:cs="Arial"/>
          <w:sz w:val="24"/>
          <w:szCs w:val="24"/>
          <w:shd w:val="clear" w:color="auto" w:fill="FFFFFF"/>
        </w:rPr>
        <w:t xml:space="preserve">Having positive relationships with those you work with assist both personally and on a business level.  </w:t>
      </w:r>
      <w:r w:rsidR="00A25D77">
        <w:rPr>
          <w:rFonts w:ascii="Arial" w:hAnsi="Arial" w:cs="Arial"/>
          <w:sz w:val="24"/>
          <w:szCs w:val="24"/>
          <w:shd w:val="clear" w:color="auto" w:fill="FFFFFF"/>
        </w:rPr>
        <w:t>By promoting pos</w:t>
      </w:r>
      <w:r w:rsidR="00C5077F" w:rsidRPr="008E3770">
        <w:rPr>
          <w:rFonts w:ascii="Arial" w:hAnsi="Arial" w:cs="Arial"/>
          <w:sz w:val="24"/>
          <w:szCs w:val="24"/>
          <w:shd w:val="clear" w:color="auto" w:fill="FFFFFF"/>
        </w:rPr>
        <w:t>itive relationships</w:t>
      </w:r>
      <w:r>
        <w:rPr>
          <w:rFonts w:ascii="Arial" w:hAnsi="Arial" w:cs="Arial"/>
          <w:sz w:val="24"/>
          <w:szCs w:val="24"/>
          <w:shd w:val="clear" w:color="auto" w:fill="FFFFFF"/>
        </w:rPr>
        <w:t xml:space="preserve"> and t</w:t>
      </w:r>
      <w:r w:rsidR="00C5077F" w:rsidRPr="008E3770">
        <w:rPr>
          <w:rFonts w:ascii="Arial" w:hAnsi="Arial" w:cs="Arial"/>
          <w:sz w:val="24"/>
          <w:szCs w:val="24"/>
          <w:shd w:val="clear" w:color="auto" w:fill="FFFFFF"/>
        </w:rPr>
        <w:t xml:space="preserve">eam working is likely to </w:t>
      </w:r>
      <w:r w:rsidR="00A25D77">
        <w:rPr>
          <w:rFonts w:ascii="Arial" w:hAnsi="Arial" w:cs="Arial"/>
          <w:sz w:val="24"/>
          <w:szCs w:val="24"/>
          <w:shd w:val="clear" w:color="auto" w:fill="FFFFFF"/>
        </w:rPr>
        <w:t xml:space="preserve">make organisations </w:t>
      </w:r>
      <w:r w:rsidR="00C5077F" w:rsidRPr="008E3770">
        <w:rPr>
          <w:rFonts w:ascii="Arial" w:hAnsi="Arial" w:cs="Arial"/>
          <w:sz w:val="24"/>
          <w:szCs w:val="24"/>
          <w:shd w:val="clear" w:color="auto" w:fill="FFFFFF"/>
        </w:rPr>
        <w:t>more effective</w:t>
      </w:r>
      <w:r>
        <w:rPr>
          <w:rFonts w:ascii="Arial" w:hAnsi="Arial" w:cs="Arial"/>
          <w:sz w:val="24"/>
          <w:szCs w:val="24"/>
          <w:shd w:val="clear" w:color="auto" w:fill="FFFFFF"/>
        </w:rPr>
        <w:t xml:space="preserve">, have lower labour turnover and happier employees </w:t>
      </w:r>
      <w:r w:rsidR="00C5077F" w:rsidRPr="008E3770">
        <w:rPr>
          <w:rFonts w:ascii="Arial" w:hAnsi="Arial" w:cs="Arial"/>
          <w:sz w:val="24"/>
          <w:szCs w:val="24"/>
          <w:shd w:val="clear" w:color="auto" w:fill="FFFFFF"/>
        </w:rPr>
        <w:t>(Huntington 2012).  </w:t>
      </w:r>
    </w:p>
    <w:p w14:paraId="2503C6F4" w14:textId="1CF43B56" w:rsidR="00D20803" w:rsidRDefault="00D20803" w:rsidP="001949F6">
      <w:pPr>
        <w:rPr>
          <w:rFonts w:ascii="Arial" w:hAnsi="Arial" w:cs="Arial"/>
          <w:sz w:val="24"/>
          <w:szCs w:val="24"/>
        </w:rPr>
      </w:pPr>
    </w:p>
    <w:p w14:paraId="60950AA9" w14:textId="50C6ECFB" w:rsidR="00D20803" w:rsidRDefault="00D20803" w:rsidP="001949F6">
      <w:pPr>
        <w:rPr>
          <w:rFonts w:ascii="Arial" w:hAnsi="Arial" w:cs="Arial"/>
          <w:sz w:val="24"/>
          <w:szCs w:val="24"/>
        </w:rPr>
      </w:pPr>
    </w:p>
    <w:p w14:paraId="7A7E2F20" w14:textId="55E2C593" w:rsidR="00D20803" w:rsidRDefault="00D20803" w:rsidP="001949F6">
      <w:pPr>
        <w:rPr>
          <w:rFonts w:ascii="Arial" w:hAnsi="Arial" w:cs="Arial"/>
          <w:sz w:val="24"/>
          <w:szCs w:val="24"/>
        </w:rPr>
      </w:pPr>
    </w:p>
    <w:p w14:paraId="77C2886B" w14:textId="7CF85FE9" w:rsidR="00D20803" w:rsidRDefault="00D20803" w:rsidP="001949F6">
      <w:pPr>
        <w:rPr>
          <w:rFonts w:ascii="Arial" w:hAnsi="Arial" w:cs="Arial"/>
          <w:sz w:val="24"/>
          <w:szCs w:val="24"/>
        </w:rPr>
      </w:pPr>
    </w:p>
    <w:p w14:paraId="5F847557" w14:textId="779662A5" w:rsidR="00D20803" w:rsidRDefault="00D20803" w:rsidP="001949F6">
      <w:pPr>
        <w:rPr>
          <w:rFonts w:ascii="Arial" w:hAnsi="Arial" w:cs="Arial"/>
          <w:sz w:val="24"/>
          <w:szCs w:val="24"/>
        </w:rPr>
      </w:pPr>
    </w:p>
    <w:p w14:paraId="5F533E30" w14:textId="1785A729" w:rsidR="00D20803" w:rsidRDefault="00D20803" w:rsidP="001949F6">
      <w:pPr>
        <w:rPr>
          <w:rFonts w:ascii="Arial" w:hAnsi="Arial" w:cs="Arial"/>
          <w:sz w:val="24"/>
          <w:szCs w:val="24"/>
        </w:rPr>
      </w:pPr>
    </w:p>
    <w:p w14:paraId="7D6A7CB3" w14:textId="793ED0B1" w:rsidR="00D20803" w:rsidRDefault="00D20803" w:rsidP="001949F6">
      <w:pPr>
        <w:rPr>
          <w:rFonts w:ascii="Arial" w:hAnsi="Arial" w:cs="Arial"/>
          <w:sz w:val="24"/>
          <w:szCs w:val="24"/>
        </w:rPr>
      </w:pPr>
    </w:p>
    <w:p w14:paraId="59785F9A" w14:textId="77777777" w:rsidR="00D20803" w:rsidRDefault="00D20803" w:rsidP="001949F6">
      <w:pPr>
        <w:rPr>
          <w:rFonts w:ascii="Arial" w:hAnsi="Arial" w:cs="Arial"/>
          <w:sz w:val="24"/>
          <w:szCs w:val="24"/>
        </w:rPr>
      </w:pPr>
    </w:p>
    <w:p w14:paraId="4A53A8F8" w14:textId="56401AB7" w:rsidR="00D20803" w:rsidRDefault="00D20803" w:rsidP="001949F6">
      <w:pPr>
        <w:rPr>
          <w:rFonts w:ascii="Arial" w:hAnsi="Arial" w:cs="Arial"/>
          <w:sz w:val="24"/>
          <w:szCs w:val="24"/>
        </w:rPr>
      </w:pPr>
    </w:p>
    <w:p w14:paraId="744DD58A" w14:textId="69060106" w:rsidR="000E7B5D" w:rsidRDefault="000E7B5D" w:rsidP="001949F6">
      <w:pPr>
        <w:rPr>
          <w:rFonts w:ascii="Arial" w:hAnsi="Arial" w:cs="Arial"/>
          <w:sz w:val="24"/>
          <w:szCs w:val="24"/>
        </w:rPr>
      </w:pPr>
    </w:p>
    <w:p w14:paraId="5538E18D" w14:textId="77777777" w:rsidR="000E7B5D" w:rsidRDefault="000E7B5D" w:rsidP="001949F6">
      <w:pPr>
        <w:rPr>
          <w:rFonts w:ascii="Arial" w:hAnsi="Arial" w:cs="Arial"/>
          <w:sz w:val="24"/>
          <w:szCs w:val="24"/>
        </w:rPr>
      </w:pPr>
    </w:p>
    <w:p w14:paraId="5EC12A4A" w14:textId="77777777" w:rsidR="00D20803" w:rsidRDefault="00D20803" w:rsidP="001949F6">
      <w:pPr>
        <w:rPr>
          <w:rFonts w:ascii="Arial" w:hAnsi="Arial" w:cs="Arial"/>
          <w:sz w:val="24"/>
          <w:szCs w:val="24"/>
        </w:rPr>
      </w:pPr>
    </w:p>
    <w:p w14:paraId="1AD77AA3" w14:textId="77777777" w:rsidR="008113A9" w:rsidRDefault="008113A9" w:rsidP="001949F6">
      <w:pPr>
        <w:rPr>
          <w:rFonts w:ascii="Arial" w:hAnsi="Arial" w:cs="Arial"/>
          <w:b/>
          <w:bCs/>
          <w:sz w:val="24"/>
          <w:szCs w:val="24"/>
          <w:u w:val="single"/>
        </w:rPr>
      </w:pPr>
    </w:p>
    <w:p w14:paraId="28010059" w14:textId="77777777" w:rsidR="008113A9" w:rsidRDefault="008113A9" w:rsidP="001949F6">
      <w:pPr>
        <w:rPr>
          <w:rFonts w:ascii="Arial" w:hAnsi="Arial" w:cs="Arial"/>
          <w:b/>
          <w:bCs/>
          <w:sz w:val="24"/>
          <w:szCs w:val="24"/>
          <w:u w:val="single"/>
        </w:rPr>
      </w:pPr>
    </w:p>
    <w:p w14:paraId="7BC7E1EE" w14:textId="77777777" w:rsidR="008113A9" w:rsidRDefault="008113A9" w:rsidP="001949F6">
      <w:pPr>
        <w:rPr>
          <w:rFonts w:ascii="Arial" w:hAnsi="Arial" w:cs="Arial"/>
          <w:b/>
          <w:bCs/>
          <w:sz w:val="24"/>
          <w:szCs w:val="24"/>
          <w:u w:val="single"/>
        </w:rPr>
      </w:pPr>
    </w:p>
    <w:p w14:paraId="54537F8E" w14:textId="77777777" w:rsidR="008113A9" w:rsidRDefault="008113A9" w:rsidP="001949F6">
      <w:pPr>
        <w:rPr>
          <w:rFonts w:ascii="Arial" w:hAnsi="Arial" w:cs="Arial"/>
          <w:b/>
          <w:bCs/>
          <w:sz w:val="24"/>
          <w:szCs w:val="24"/>
          <w:u w:val="single"/>
        </w:rPr>
      </w:pPr>
    </w:p>
    <w:p w14:paraId="26B18D9F" w14:textId="77777777" w:rsidR="008113A9" w:rsidRDefault="008113A9" w:rsidP="001949F6">
      <w:pPr>
        <w:rPr>
          <w:rFonts w:ascii="Arial" w:hAnsi="Arial" w:cs="Arial"/>
          <w:b/>
          <w:bCs/>
          <w:sz w:val="24"/>
          <w:szCs w:val="24"/>
          <w:u w:val="single"/>
        </w:rPr>
      </w:pPr>
    </w:p>
    <w:p w14:paraId="0D4A514F" w14:textId="77777777" w:rsidR="008113A9" w:rsidRDefault="008113A9" w:rsidP="001949F6">
      <w:pPr>
        <w:rPr>
          <w:rFonts w:ascii="Arial" w:hAnsi="Arial" w:cs="Arial"/>
          <w:b/>
          <w:bCs/>
          <w:sz w:val="24"/>
          <w:szCs w:val="24"/>
          <w:u w:val="single"/>
        </w:rPr>
      </w:pPr>
    </w:p>
    <w:p w14:paraId="54F09BE3" w14:textId="77777777" w:rsidR="008113A9" w:rsidRDefault="008113A9" w:rsidP="001949F6">
      <w:pPr>
        <w:rPr>
          <w:rFonts w:ascii="Arial" w:hAnsi="Arial" w:cs="Arial"/>
          <w:b/>
          <w:bCs/>
          <w:sz w:val="24"/>
          <w:szCs w:val="24"/>
          <w:u w:val="single"/>
        </w:rPr>
      </w:pPr>
    </w:p>
    <w:p w14:paraId="6AD8BF12" w14:textId="77777777" w:rsidR="008113A9" w:rsidRDefault="008113A9" w:rsidP="001949F6">
      <w:pPr>
        <w:rPr>
          <w:rFonts w:ascii="Arial" w:hAnsi="Arial" w:cs="Arial"/>
          <w:b/>
          <w:bCs/>
          <w:sz w:val="24"/>
          <w:szCs w:val="24"/>
          <w:u w:val="single"/>
        </w:rPr>
      </w:pPr>
    </w:p>
    <w:p w14:paraId="79D90544" w14:textId="2D993D7D" w:rsidR="00D20803" w:rsidRPr="00D20803" w:rsidRDefault="00D20803" w:rsidP="001949F6">
      <w:pPr>
        <w:rPr>
          <w:rFonts w:ascii="Arial" w:hAnsi="Arial" w:cs="Arial"/>
          <w:b/>
          <w:bCs/>
          <w:sz w:val="24"/>
          <w:szCs w:val="24"/>
          <w:u w:val="single"/>
        </w:rPr>
      </w:pPr>
      <w:r w:rsidRPr="00D20803">
        <w:rPr>
          <w:rFonts w:ascii="Arial" w:hAnsi="Arial" w:cs="Arial"/>
          <w:b/>
          <w:bCs/>
          <w:sz w:val="24"/>
          <w:szCs w:val="24"/>
          <w:u w:val="single"/>
        </w:rPr>
        <w:lastRenderedPageBreak/>
        <w:t>References</w:t>
      </w:r>
    </w:p>
    <w:p w14:paraId="504168BB" w14:textId="1E4E9015" w:rsidR="005F4C1B" w:rsidRDefault="00AB164E" w:rsidP="001949F6">
      <w:pPr>
        <w:rPr>
          <w:rFonts w:ascii="Arial" w:hAnsi="Arial" w:cs="Arial"/>
          <w:sz w:val="24"/>
          <w:szCs w:val="24"/>
        </w:rPr>
      </w:pPr>
      <w:r>
        <w:rPr>
          <w:rFonts w:ascii="Arial" w:hAnsi="Arial" w:cs="Arial"/>
          <w:sz w:val="24"/>
          <w:szCs w:val="24"/>
        </w:rPr>
        <w:t xml:space="preserve">ANDRES F (2017) </w:t>
      </w:r>
      <w:r>
        <w:rPr>
          <w:rFonts w:ascii="Arial" w:hAnsi="Arial" w:cs="Arial"/>
          <w:i/>
          <w:iCs/>
          <w:sz w:val="24"/>
          <w:szCs w:val="24"/>
        </w:rPr>
        <w:t xml:space="preserve">A New Paradigm Known as Horizontal Leadership. </w:t>
      </w:r>
      <w:r>
        <w:rPr>
          <w:rFonts w:ascii="Arial" w:hAnsi="Arial" w:cs="Arial"/>
          <w:sz w:val="24"/>
          <w:szCs w:val="24"/>
        </w:rPr>
        <w:t xml:space="preserve">Available at: </w:t>
      </w:r>
      <w:hyperlink r:id="rId6" w:history="1">
        <w:r w:rsidRPr="00960D19">
          <w:rPr>
            <w:rStyle w:val="Hyperlink"/>
            <w:rFonts w:ascii="Arial" w:hAnsi="Arial" w:cs="Arial"/>
            <w:sz w:val="24"/>
            <w:szCs w:val="24"/>
          </w:rPr>
          <w:t>https://www.linkedin.com/pulse/new-paradigm-known-horizontal-leadership-f%C3%A9lix-de-andr%C3%A9s/</w:t>
        </w:r>
      </w:hyperlink>
      <w:r>
        <w:rPr>
          <w:rFonts w:ascii="Arial" w:hAnsi="Arial" w:cs="Arial"/>
          <w:sz w:val="24"/>
          <w:szCs w:val="24"/>
        </w:rPr>
        <w:t>. Accessed (31.01.2022)</w:t>
      </w:r>
    </w:p>
    <w:p w14:paraId="46FA3B16" w14:textId="59241300" w:rsidR="00FC2C32" w:rsidRPr="00FC2C32" w:rsidRDefault="00FC2C32" w:rsidP="001949F6">
      <w:pPr>
        <w:rPr>
          <w:rFonts w:ascii="Arial" w:hAnsi="Arial" w:cs="Arial"/>
          <w:sz w:val="24"/>
          <w:szCs w:val="24"/>
        </w:rPr>
      </w:pPr>
      <w:r>
        <w:rPr>
          <w:rFonts w:ascii="Arial" w:hAnsi="Arial" w:cs="Arial"/>
          <w:sz w:val="24"/>
          <w:szCs w:val="24"/>
        </w:rPr>
        <w:t xml:space="preserve">BATEMAN (2015) </w:t>
      </w:r>
      <w:r>
        <w:rPr>
          <w:rFonts w:ascii="Arial" w:hAnsi="Arial" w:cs="Arial"/>
          <w:i/>
          <w:iCs/>
          <w:sz w:val="24"/>
          <w:szCs w:val="24"/>
        </w:rPr>
        <w:t xml:space="preserve">The Importance of Vision in Driving Engagement. </w:t>
      </w:r>
      <w:r>
        <w:rPr>
          <w:rFonts w:ascii="Arial" w:hAnsi="Arial" w:cs="Arial"/>
          <w:sz w:val="24"/>
          <w:szCs w:val="24"/>
        </w:rPr>
        <w:t xml:space="preserve">Available at: </w:t>
      </w:r>
      <w:hyperlink r:id="rId7" w:history="1">
        <w:r w:rsidR="00CE0168" w:rsidRPr="001A7C3B">
          <w:rPr>
            <w:rStyle w:val="Hyperlink"/>
            <w:rFonts w:ascii="Arial" w:hAnsi="Arial" w:cs="Arial"/>
            <w:sz w:val="24"/>
            <w:szCs w:val="24"/>
          </w:rPr>
          <w:t>https://welcomeinsight.com/the-importance-of-vision/</w:t>
        </w:r>
      </w:hyperlink>
      <w:r w:rsidR="00CE0168">
        <w:rPr>
          <w:rFonts w:ascii="Arial" w:hAnsi="Arial" w:cs="Arial"/>
          <w:sz w:val="24"/>
          <w:szCs w:val="24"/>
        </w:rPr>
        <w:t xml:space="preserve"> (Accessed 03.02.2022)</w:t>
      </w:r>
    </w:p>
    <w:p w14:paraId="6F6B46A9" w14:textId="1D308C39" w:rsidR="005F4C1B" w:rsidRDefault="005F4C1B" w:rsidP="005F4C1B">
      <w:pPr>
        <w:rPr>
          <w:rFonts w:ascii="Arial" w:hAnsi="Arial" w:cs="Arial"/>
          <w:sz w:val="24"/>
          <w:szCs w:val="24"/>
        </w:rPr>
      </w:pPr>
      <w:r w:rsidRPr="005F4C1B">
        <w:rPr>
          <w:rFonts w:ascii="Arial" w:hAnsi="Arial" w:cs="Arial"/>
          <w:sz w:val="24"/>
          <w:szCs w:val="24"/>
        </w:rPr>
        <w:t>B</w:t>
      </w:r>
      <w:r w:rsidR="00FA1A8D">
        <w:rPr>
          <w:rFonts w:ascii="Arial" w:hAnsi="Arial" w:cs="Arial"/>
          <w:sz w:val="24"/>
          <w:szCs w:val="24"/>
        </w:rPr>
        <w:t>EVAN</w:t>
      </w:r>
      <w:r w:rsidRPr="005F4C1B">
        <w:rPr>
          <w:rFonts w:ascii="Arial" w:hAnsi="Arial" w:cs="Arial"/>
          <w:sz w:val="24"/>
          <w:szCs w:val="24"/>
        </w:rPr>
        <w:t xml:space="preserve"> S, B</w:t>
      </w:r>
      <w:r w:rsidR="00FA1A8D">
        <w:rPr>
          <w:rFonts w:ascii="Arial" w:hAnsi="Arial" w:cs="Arial"/>
          <w:sz w:val="24"/>
          <w:szCs w:val="24"/>
        </w:rPr>
        <w:t>ARBER</w:t>
      </w:r>
      <w:r w:rsidRPr="005F4C1B">
        <w:rPr>
          <w:rFonts w:ascii="Arial" w:hAnsi="Arial" w:cs="Arial"/>
          <w:sz w:val="24"/>
          <w:szCs w:val="24"/>
        </w:rPr>
        <w:t>, L and R</w:t>
      </w:r>
      <w:r w:rsidR="00FA1A8D">
        <w:rPr>
          <w:rFonts w:ascii="Arial" w:hAnsi="Arial" w:cs="Arial"/>
          <w:sz w:val="24"/>
          <w:szCs w:val="24"/>
        </w:rPr>
        <w:t>OBINSON</w:t>
      </w:r>
      <w:r w:rsidRPr="005F4C1B">
        <w:rPr>
          <w:rFonts w:ascii="Arial" w:hAnsi="Arial" w:cs="Arial"/>
          <w:sz w:val="24"/>
          <w:szCs w:val="24"/>
        </w:rPr>
        <w:t xml:space="preserve">, D (1997) </w:t>
      </w:r>
      <w:r w:rsidRPr="00A07CD4">
        <w:rPr>
          <w:rFonts w:ascii="Arial" w:hAnsi="Arial" w:cs="Arial"/>
          <w:i/>
          <w:iCs/>
          <w:sz w:val="24"/>
          <w:szCs w:val="24"/>
        </w:rPr>
        <w:t>Keeping the Best: A practical guide to retaining key employees,</w:t>
      </w:r>
      <w:r>
        <w:rPr>
          <w:rFonts w:ascii="Arial" w:hAnsi="Arial" w:cs="Arial"/>
          <w:sz w:val="24"/>
          <w:szCs w:val="24"/>
        </w:rPr>
        <w:t xml:space="preserve"> </w:t>
      </w:r>
      <w:r w:rsidRPr="005F4C1B">
        <w:rPr>
          <w:rFonts w:ascii="Arial" w:hAnsi="Arial" w:cs="Arial"/>
          <w:sz w:val="24"/>
          <w:szCs w:val="24"/>
        </w:rPr>
        <w:t>Institute for Employment Studies, Brighton</w:t>
      </w:r>
    </w:p>
    <w:p w14:paraId="6A802B1D" w14:textId="6460382A" w:rsidR="00F91B4A" w:rsidRDefault="00F91B4A" w:rsidP="005F4C1B">
      <w:pPr>
        <w:rPr>
          <w:rFonts w:ascii="Arial" w:hAnsi="Arial" w:cs="Arial"/>
          <w:sz w:val="24"/>
          <w:szCs w:val="24"/>
        </w:rPr>
      </w:pPr>
      <w:r>
        <w:rPr>
          <w:rFonts w:ascii="Arial" w:hAnsi="Arial" w:cs="Arial"/>
          <w:sz w:val="24"/>
          <w:szCs w:val="24"/>
        </w:rPr>
        <w:t xml:space="preserve">BRINER R (2011) </w:t>
      </w:r>
      <w:r>
        <w:rPr>
          <w:rFonts w:ascii="Arial" w:hAnsi="Arial" w:cs="Arial"/>
          <w:i/>
          <w:iCs/>
          <w:sz w:val="24"/>
          <w:szCs w:val="24"/>
        </w:rPr>
        <w:t xml:space="preserve">The Future of Engagement: Thought Piece Collection. </w:t>
      </w:r>
      <w:r>
        <w:rPr>
          <w:rFonts w:ascii="Arial" w:hAnsi="Arial" w:cs="Arial"/>
          <w:sz w:val="24"/>
          <w:szCs w:val="24"/>
        </w:rPr>
        <w:t xml:space="preserve">Available at: </w:t>
      </w:r>
      <w:hyperlink r:id="rId8" w:history="1">
        <w:r w:rsidRPr="007B2286">
          <w:rPr>
            <w:rStyle w:val="Hyperlink"/>
            <w:rFonts w:ascii="Arial" w:hAnsi="Arial" w:cs="Arial"/>
            <w:sz w:val="24"/>
            <w:szCs w:val="24"/>
          </w:rPr>
          <w:t>https://moodle.uwtsd.ac.uk/pluginfile.php/394101/mod_resource/content/1/Rob%20Brine%20Engagement%20Thought%20Piece.pdf</w:t>
        </w:r>
      </w:hyperlink>
      <w:r>
        <w:rPr>
          <w:rFonts w:ascii="Arial" w:hAnsi="Arial" w:cs="Arial"/>
          <w:sz w:val="24"/>
          <w:szCs w:val="24"/>
        </w:rPr>
        <w:t xml:space="preserve"> (Accessed 28.01.2022)</w:t>
      </w:r>
    </w:p>
    <w:p w14:paraId="5A57A1E3" w14:textId="6A7C68DB" w:rsidR="00BC3EAB" w:rsidRDefault="00BC3EAB" w:rsidP="005F4C1B">
      <w:pPr>
        <w:rPr>
          <w:rFonts w:ascii="Arial" w:hAnsi="Arial" w:cs="Arial"/>
          <w:sz w:val="24"/>
          <w:szCs w:val="24"/>
        </w:rPr>
      </w:pPr>
      <w:r>
        <w:rPr>
          <w:rFonts w:ascii="Arial" w:hAnsi="Arial" w:cs="Arial"/>
          <w:sz w:val="24"/>
          <w:szCs w:val="24"/>
        </w:rPr>
        <w:t xml:space="preserve">CAIN S (2012) </w:t>
      </w:r>
      <w:r>
        <w:rPr>
          <w:rFonts w:ascii="Arial" w:hAnsi="Arial" w:cs="Arial"/>
          <w:i/>
          <w:iCs/>
          <w:sz w:val="24"/>
          <w:szCs w:val="24"/>
        </w:rPr>
        <w:t xml:space="preserve">The Power of Introverts. </w:t>
      </w:r>
      <w:r>
        <w:rPr>
          <w:rFonts w:ascii="Arial" w:hAnsi="Arial" w:cs="Arial"/>
          <w:sz w:val="24"/>
          <w:szCs w:val="24"/>
        </w:rPr>
        <w:t xml:space="preserve">Ted Talks. Available at: </w:t>
      </w:r>
      <w:hyperlink r:id="rId9" w:history="1">
        <w:r w:rsidRPr="004706CE">
          <w:rPr>
            <w:rStyle w:val="Hyperlink"/>
            <w:rFonts w:ascii="Arial" w:hAnsi="Arial" w:cs="Arial"/>
            <w:sz w:val="24"/>
            <w:szCs w:val="24"/>
          </w:rPr>
          <w:t>https://www.youtube.com/watch?v=c0KYU2j0TM4</w:t>
        </w:r>
      </w:hyperlink>
      <w:r>
        <w:rPr>
          <w:rFonts w:ascii="Arial" w:hAnsi="Arial" w:cs="Arial"/>
          <w:sz w:val="24"/>
          <w:szCs w:val="24"/>
        </w:rPr>
        <w:t xml:space="preserve"> (Accessed 03.02.102)</w:t>
      </w:r>
    </w:p>
    <w:p w14:paraId="41CF8EAC" w14:textId="16AF1833" w:rsidR="000E7B5D" w:rsidRPr="000E7B5D" w:rsidRDefault="000E7B5D" w:rsidP="005F4C1B">
      <w:pPr>
        <w:rPr>
          <w:rFonts w:ascii="Arial" w:hAnsi="Arial" w:cs="Arial"/>
          <w:sz w:val="24"/>
          <w:szCs w:val="24"/>
        </w:rPr>
      </w:pPr>
      <w:r>
        <w:rPr>
          <w:rFonts w:ascii="Arial" w:hAnsi="Arial" w:cs="Arial"/>
          <w:sz w:val="24"/>
          <w:szCs w:val="24"/>
        </w:rPr>
        <w:t xml:space="preserve">CHRISOS M (2021) </w:t>
      </w:r>
      <w:r>
        <w:rPr>
          <w:rFonts w:ascii="Arial" w:hAnsi="Arial" w:cs="Arial"/>
          <w:i/>
          <w:iCs/>
          <w:sz w:val="24"/>
          <w:szCs w:val="24"/>
        </w:rPr>
        <w:t xml:space="preserve">Hiring Millennials: Impact on HR. </w:t>
      </w:r>
      <w:r>
        <w:rPr>
          <w:rFonts w:ascii="Arial" w:hAnsi="Arial" w:cs="Arial"/>
          <w:sz w:val="24"/>
          <w:szCs w:val="24"/>
        </w:rPr>
        <w:t xml:space="preserve">Available at: </w:t>
      </w:r>
      <w:hyperlink r:id="rId10" w:history="1">
        <w:r w:rsidRPr="00C73A95">
          <w:rPr>
            <w:rStyle w:val="Hyperlink"/>
            <w:rFonts w:ascii="Arial" w:hAnsi="Arial" w:cs="Arial"/>
            <w:sz w:val="24"/>
            <w:szCs w:val="24"/>
          </w:rPr>
          <w:t>https://www.techfunnel.com/hr-tech/hiring-millennials-impact-on-human-resource/</w:t>
        </w:r>
      </w:hyperlink>
      <w:r>
        <w:rPr>
          <w:rFonts w:ascii="Arial" w:hAnsi="Arial" w:cs="Arial"/>
          <w:sz w:val="24"/>
          <w:szCs w:val="24"/>
        </w:rPr>
        <w:t xml:space="preserve"> (Accessed 05.02.2022)</w:t>
      </w:r>
    </w:p>
    <w:p w14:paraId="60DFD721" w14:textId="0C3F9A1D" w:rsidR="00484350" w:rsidRDefault="00484350" w:rsidP="005F4C1B">
      <w:pPr>
        <w:rPr>
          <w:rFonts w:ascii="Arial" w:hAnsi="Arial" w:cs="Arial"/>
          <w:sz w:val="24"/>
          <w:szCs w:val="24"/>
        </w:rPr>
      </w:pPr>
      <w:r>
        <w:rPr>
          <w:rFonts w:ascii="Arial" w:hAnsi="Arial" w:cs="Arial"/>
          <w:sz w:val="24"/>
          <w:szCs w:val="24"/>
        </w:rPr>
        <w:t xml:space="preserve">CIPD (2012) </w:t>
      </w:r>
      <w:r>
        <w:rPr>
          <w:rFonts w:ascii="Arial" w:hAnsi="Arial" w:cs="Arial"/>
          <w:i/>
          <w:iCs/>
          <w:sz w:val="24"/>
          <w:szCs w:val="24"/>
        </w:rPr>
        <w:t xml:space="preserve">Managing for Sustainable Employee Engagement, Guidance for Employers and Managers. </w:t>
      </w:r>
      <w:r>
        <w:rPr>
          <w:rFonts w:ascii="Arial" w:hAnsi="Arial" w:cs="Arial"/>
          <w:sz w:val="24"/>
          <w:szCs w:val="24"/>
        </w:rPr>
        <w:t xml:space="preserve">Available at: </w:t>
      </w:r>
      <w:hyperlink r:id="rId11" w:history="1">
        <w:r w:rsidR="009A3F83" w:rsidRPr="00EA34D6">
          <w:rPr>
            <w:rStyle w:val="Hyperlink"/>
            <w:rFonts w:ascii="Arial" w:hAnsi="Arial" w:cs="Arial"/>
            <w:sz w:val="24"/>
            <w:szCs w:val="24"/>
          </w:rPr>
          <w:t>https://www.cipd.co.uk/Images/managing-for-sustainable-employee-engagement-guidance-for-employers-and-managers_2012_tcm18-10753.pdf</w:t>
        </w:r>
      </w:hyperlink>
      <w:r>
        <w:rPr>
          <w:rFonts w:ascii="Arial" w:hAnsi="Arial" w:cs="Arial"/>
          <w:sz w:val="24"/>
          <w:szCs w:val="24"/>
        </w:rPr>
        <w:t xml:space="preserve"> (Accessed 16.01.2022)</w:t>
      </w:r>
    </w:p>
    <w:p w14:paraId="77483BE2" w14:textId="4CF8CEC4" w:rsidR="008A6361" w:rsidRDefault="008A6361" w:rsidP="005F4C1B">
      <w:pPr>
        <w:rPr>
          <w:rFonts w:ascii="Arial" w:hAnsi="Arial" w:cs="Arial"/>
          <w:sz w:val="24"/>
          <w:szCs w:val="24"/>
        </w:rPr>
      </w:pPr>
      <w:r>
        <w:rPr>
          <w:rFonts w:ascii="Arial" w:hAnsi="Arial" w:cs="Arial"/>
          <w:sz w:val="24"/>
          <w:szCs w:val="24"/>
        </w:rPr>
        <w:t>CIPD (201</w:t>
      </w:r>
      <w:r w:rsidR="000978D4">
        <w:rPr>
          <w:rFonts w:ascii="Arial" w:hAnsi="Arial" w:cs="Arial"/>
          <w:sz w:val="24"/>
          <w:szCs w:val="24"/>
        </w:rPr>
        <w:t>7</w:t>
      </w:r>
      <w:r>
        <w:rPr>
          <w:rFonts w:ascii="Arial" w:hAnsi="Arial" w:cs="Arial"/>
          <w:sz w:val="24"/>
          <w:szCs w:val="24"/>
        </w:rPr>
        <w:t xml:space="preserve">) </w:t>
      </w:r>
      <w:r>
        <w:rPr>
          <w:rFonts w:ascii="Arial" w:hAnsi="Arial" w:cs="Arial"/>
          <w:i/>
          <w:iCs/>
          <w:sz w:val="24"/>
          <w:szCs w:val="24"/>
        </w:rPr>
        <w:t xml:space="preserve">Developing Managers to Manage Sustainable Employee Engagement, </w:t>
      </w:r>
      <w:r w:rsidR="009A3F83">
        <w:rPr>
          <w:rFonts w:ascii="Arial" w:hAnsi="Arial" w:cs="Arial"/>
          <w:i/>
          <w:iCs/>
          <w:sz w:val="24"/>
          <w:szCs w:val="24"/>
        </w:rPr>
        <w:t>H</w:t>
      </w:r>
      <w:r>
        <w:rPr>
          <w:rFonts w:ascii="Arial" w:hAnsi="Arial" w:cs="Arial"/>
          <w:i/>
          <w:iCs/>
          <w:sz w:val="24"/>
          <w:szCs w:val="24"/>
        </w:rPr>
        <w:t xml:space="preserve">ealth and Wellbeing. </w:t>
      </w:r>
      <w:r>
        <w:rPr>
          <w:rFonts w:ascii="Arial" w:hAnsi="Arial" w:cs="Arial"/>
          <w:sz w:val="24"/>
          <w:szCs w:val="24"/>
        </w:rPr>
        <w:t xml:space="preserve">Research report. Available at: </w:t>
      </w:r>
      <w:hyperlink r:id="rId12" w:history="1">
        <w:r w:rsidR="00642FBE" w:rsidRPr="004818A3">
          <w:rPr>
            <w:rStyle w:val="Hyperlink"/>
            <w:rFonts w:ascii="Arial" w:hAnsi="Arial" w:cs="Arial"/>
            <w:sz w:val="24"/>
            <w:szCs w:val="24"/>
          </w:rPr>
          <w:t>https://www.cipd.co.uk/hr-resources/research/developing-managers.aspx</w:t>
        </w:r>
      </w:hyperlink>
      <w:r w:rsidR="00642FBE">
        <w:rPr>
          <w:rFonts w:ascii="Arial" w:hAnsi="Arial" w:cs="Arial"/>
          <w:sz w:val="24"/>
          <w:szCs w:val="24"/>
        </w:rPr>
        <w:t xml:space="preserve"> (Accessed 15.01.2022)</w:t>
      </w:r>
    </w:p>
    <w:p w14:paraId="00210767" w14:textId="7AE09A64" w:rsidR="00A50AB4" w:rsidRDefault="00A50AB4" w:rsidP="005F4C1B">
      <w:pPr>
        <w:rPr>
          <w:rFonts w:ascii="Arial" w:hAnsi="Arial" w:cs="Arial"/>
          <w:sz w:val="24"/>
          <w:szCs w:val="24"/>
        </w:rPr>
      </w:pPr>
      <w:r>
        <w:rPr>
          <w:rFonts w:ascii="Arial" w:hAnsi="Arial" w:cs="Arial"/>
          <w:sz w:val="24"/>
          <w:szCs w:val="24"/>
        </w:rPr>
        <w:t xml:space="preserve">CIPD (2017) </w:t>
      </w:r>
      <w:r>
        <w:rPr>
          <w:rFonts w:ascii="Arial" w:hAnsi="Arial" w:cs="Arial"/>
          <w:i/>
          <w:iCs/>
          <w:sz w:val="24"/>
          <w:szCs w:val="24"/>
        </w:rPr>
        <w:t xml:space="preserve">Line Managers Play a Crucial Role in Supporting Employee Wellbeing and Engagement. </w:t>
      </w:r>
      <w:r>
        <w:rPr>
          <w:rFonts w:ascii="Arial" w:hAnsi="Arial" w:cs="Arial"/>
          <w:sz w:val="24"/>
          <w:szCs w:val="24"/>
        </w:rPr>
        <w:t xml:space="preserve">Available at: </w:t>
      </w:r>
      <w:hyperlink r:id="rId13" w:history="1">
        <w:r w:rsidRPr="004706CE">
          <w:rPr>
            <w:rStyle w:val="Hyperlink"/>
            <w:rFonts w:ascii="Arial" w:hAnsi="Arial" w:cs="Arial"/>
            <w:sz w:val="24"/>
            <w:szCs w:val="24"/>
          </w:rPr>
          <w:t>https://www.cipd.co.uk/news-views/news-articles/line-managers-support-wellbeing-engagement</w:t>
        </w:r>
      </w:hyperlink>
      <w:r>
        <w:rPr>
          <w:rFonts w:ascii="Arial" w:hAnsi="Arial" w:cs="Arial"/>
          <w:sz w:val="24"/>
          <w:szCs w:val="24"/>
        </w:rPr>
        <w:t xml:space="preserve"> (Accessed 03.02.2022)</w:t>
      </w:r>
    </w:p>
    <w:p w14:paraId="158FD74E" w14:textId="630D43BB" w:rsidR="008550B8" w:rsidRDefault="008550B8" w:rsidP="005F4C1B">
      <w:pPr>
        <w:rPr>
          <w:rFonts w:ascii="Arial" w:hAnsi="Arial" w:cs="Arial"/>
          <w:sz w:val="24"/>
          <w:szCs w:val="24"/>
        </w:rPr>
      </w:pPr>
      <w:r>
        <w:rPr>
          <w:rFonts w:ascii="Arial" w:hAnsi="Arial" w:cs="Arial"/>
          <w:sz w:val="24"/>
          <w:szCs w:val="24"/>
        </w:rPr>
        <w:t>CIPD (2018) “</w:t>
      </w:r>
      <w:r>
        <w:rPr>
          <w:rFonts w:ascii="Arial" w:hAnsi="Arial" w:cs="Arial"/>
          <w:i/>
          <w:iCs/>
          <w:sz w:val="24"/>
          <w:szCs w:val="24"/>
        </w:rPr>
        <w:t xml:space="preserve">All for One and One for All”: Line Managers Might Be </w:t>
      </w:r>
      <w:r w:rsidR="00C65A71">
        <w:rPr>
          <w:rFonts w:ascii="Arial" w:hAnsi="Arial" w:cs="Arial"/>
          <w:i/>
          <w:iCs/>
          <w:sz w:val="24"/>
          <w:szCs w:val="24"/>
        </w:rPr>
        <w:t>the</w:t>
      </w:r>
      <w:r>
        <w:rPr>
          <w:rFonts w:ascii="Arial" w:hAnsi="Arial" w:cs="Arial"/>
          <w:i/>
          <w:iCs/>
          <w:sz w:val="24"/>
          <w:szCs w:val="24"/>
        </w:rPr>
        <w:t xml:space="preserve"> Catalyst but Everyone’s Responsible for Employee Engagement. Conference Paper. </w:t>
      </w:r>
      <w:r>
        <w:rPr>
          <w:rFonts w:ascii="Arial" w:hAnsi="Arial" w:cs="Arial"/>
          <w:sz w:val="24"/>
          <w:szCs w:val="24"/>
        </w:rPr>
        <w:t xml:space="preserve">Available at: </w:t>
      </w:r>
      <w:hyperlink r:id="rId14" w:history="1">
        <w:r w:rsidRPr="004706CE">
          <w:rPr>
            <w:rStyle w:val="Hyperlink"/>
            <w:rFonts w:ascii="Arial" w:hAnsi="Arial" w:cs="Arial"/>
            <w:sz w:val="24"/>
            <w:szCs w:val="24"/>
          </w:rPr>
          <w:t>https://www.cipd.co.uk/Images/employee-engagement_tcm18-59083.pdf</w:t>
        </w:r>
      </w:hyperlink>
      <w:r>
        <w:rPr>
          <w:rFonts w:ascii="Arial" w:hAnsi="Arial" w:cs="Arial"/>
          <w:sz w:val="24"/>
          <w:szCs w:val="24"/>
        </w:rPr>
        <w:t xml:space="preserve"> (Accessed 03.02.2022)</w:t>
      </w:r>
    </w:p>
    <w:p w14:paraId="4F134E43" w14:textId="623110D0" w:rsidR="0017070E" w:rsidRPr="0017070E" w:rsidRDefault="0017070E" w:rsidP="005F4C1B">
      <w:pPr>
        <w:rPr>
          <w:rFonts w:ascii="Arial" w:hAnsi="Arial" w:cs="Arial"/>
          <w:sz w:val="24"/>
          <w:szCs w:val="24"/>
        </w:rPr>
      </w:pPr>
      <w:r>
        <w:rPr>
          <w:rFonts w:ascii="Arial" w:hAnsi="Arial" w:cs="Arial"/>
          <w:sz w:val="24"/>
          <w:szCs w:val="24"/>
        </w:rPr>
        <w:t xml:space="preserve">CIPD (2019) </w:t>
      </w:r>
      <w:r>
        <w:rPr>
          <w:rFonts w:ascii="Arial" w:hAnsi="Arial" w:cs="Arial"/>
          <w:i/>
          <w:iCs/>
          <w:sz w:val="24"/>
          <w:szCs w:val="24"/>
        </w:rPr>
        <w:t>Megatrends Flexible Working.</w:t>
      </w:r>
      <w:r>
        <w:rPr>
          <w:rFonts w:ascii="Arial" w:hAnsi="Arial" w:cs="Arial"/>
          <w:sz w:val="24"/>
          <w:szCs w:val="24"/>
        </w:rPr>
        <w:t xml:space="preserve"> Available at: </w:t>
      </w:r>
      <w:hyperlink r:id="rId15" w:history="1">
        <w:r w:rsidRPr="00C73A95">
          <w:rPr>
            <w:rStyle w:val="Hyperlink"/>
            <w:rFonts w:ascii="Arial" w:hAnsi="Arial" w:cs="Arial"/>
            <w:sz w:val="24"/>
            <w:szCs w:val="24"/>
          </w:rPr>
          <w:t>https://www.cipd.co.uk/Images/megatrends-report-flexible-working-1_tcm18-52769.pdf</w:t>
        </w:r>
      </w:hyperlink>
      <w:r>
        <w:rPr>
          <w:rFonts w:ascii="Arial" w:hAnsi="Arial" w:cs="Arial"/>
          <w:sz w:val="24"/>
          <w:szCs w:val="24"/>
        </w:rPr>
        <w:t xml:space="preserve"> (Accessed 05.02.2022)</w:t>
      </w:r>
    </w:p>
    <w:p w14:paraId="19B09E5B" w14:textId="4CEA2ED4" w:rsidR="00D66C36" w:rsidRPr="00D66C36" w:rsidRDefault="00D66C36" w:rsidP="005F4C1B">
      <w:pPr>
        <w:rPr>
          <w:rFonts w:ascii="Arial" w:hAnsi="Arial" w:cs="Arial"/>
          <w:sz w:val="24"/>
          <w:szCs w:val="24"/>
        </w:rPr>
      </w:pPr>
      <w:r>
        <w:rPr>
          <w:rFonts w:ascii="Arial" w:hAnsi="Arial" w:cs="Arial"/>
          <w:sz w:val="24"/>
          <w:szCs w:val="24"/>
        </w:rPr>
        <w:t xml:space="preserve">CIPD (2019) </w:t>
      </w:r>
      <w:r w:rsidRPr="00D66C36">
        <w:rPr>
          <w:rFonts w:ascii="Arial" w:hAnsi="Arial" w:cs="Arial"/>
          <w:i/>
          <w:iCs/>
          <w:sz w:val="24"/>
          <w:szCs w:val="24"/>
        </w:rPr>
        <w:t>How can Work life Balance support Wellbeing?</w:t>
      </w:r>
      <w:r>
        <w:rPr>
          <w:rFonts w:ascii="Arial" w:hAnsi="Arial" w:cs="Arial"/>
          <w:sz w:val="24"/>
          <w:szCs w:val="24"/>
        </w:rPr>
        <w:t xml:space="preserve"> Available at: </w:t>
      </w:r>
      <w:hyperlink r:id="rId16" w:history="1">
        <w:r w:rsidRPr="00F75846">
          <w:rPr>
            <w:rStyle w:val="Hyperlink"/>
            <w:rFonts w:ascii="Arial" w:hAnsi="Arial" w:cs="Arial"/>
            <w:sz w:val="24"/>
            <w:szCs w:val="24"/>
          </w:rPr>
          <w:t>https://www.cipd.co.uk/news-views/nutshell/issue-88/well-being</w:t>
        </w:r>
      </w:hyperlink>
      <w:r>
        <w:rPr>
          <w:rFonts w:ascii="Arial" w:hAnsi="Arial" w:cs="Arial"/>
          <w:sz w:val="24"/>
          <w:szCs w:val="24"/>
        </w:rPr>
        <w:t xml:space="preserve"> (Accessed 05.02.2022)</w:t>
      </w:r>
    </w:p>
    <w:p w14:paraId="67B05645" w14:textId="5CDBD952" w:rsidR="009A3F83" w:rsidRDefault="009A3F83" w:rsidP="009A3F83">
      <w:pPr>
        <w:rPr>
          <w:rFonts w:ascii="Arial" w:hAnsi="Arial" w:cs="Arial"/>
          <w:sz w:val="24"/>
          <w:szCs w:val="24"/>
        </w:rPr>
      </w:pPr>
      <w:r>
        <w:rPr>
          <w:rFonts w:ascii="Arial" w:hAnsi="Arial" w:cs="Arial"/>
          <w:sz w:val="24"/>
          <w:szCs w:val="24"/>
        </w:rPr>
        <w:lastRenderedPageBreak/>
        <w:t xml:space="preserve">CIPD (2019) </w:t>
      </w:r>
      <w:r>
        <w:rPr>
          <w:rFonts w:ascii="Arial" w:hAnsi="Arial" w:cs="Arial"/>
          <w:i/>
          <w:iCs/>
          <w:sz w:val="24"/>
          <w:szCs w:val="24"/>
        </w:rPr>
        <w:t xml:space="preserve">UK Working Lives.  The CIPD Job Quality Index. </w:t>
      </w:r>
      <w:r w:rsidRPr="009A3F83">
        <w:rPr>
          <w:rFonts w:ascii="Arial" w:hAnsi="Arial" w:cs="Arial"/>
          <w:sz w:val="24"/>
          <w:szCs w:val="24"/>
        </w:rPr>
        <w:t>Available at:</w:t>
      </w:r>
      <w:r w:rsidRPr="009A3F83">
        <w:t xml:space="preserve"> </w:t>
      </w:r>
      <w:hyperlink r:id="rId17" w:history="1">
        <w:r w:rsidRPr="00EA34D6">
          <w:rPr>
            <w:rStyle w:val="Hyperlink"/>
            <w:rFonts w:ascii="Arial" w:hAnsi="Arial" w:cs="Arial"/>
            <w:sz w:val="24"/>
            <w:szCs w:val="24"/>
          </w:rPr>
          <w:t>https://www.cipd.co.uk/Images/uk-working-lives-summary-2019-v1_tcm18-58584.pdf</w:t>
        </w:r>
      </w:hyperlink>
      <w:r>
        <w:rPr>
          <w:rFonts w:ascii="Arial" w:hAnsi="Arial" w:cs="Arial"/>
          <w:sz w:val="24"/>
          <w:szCs w:val="24"/>
        </w:rPr>
        <w:t xml:space="preserve"> (accessed 23.01.2022)</w:t>
      </w:r>
    </w:p>
    <w:p w14:paraId="792D189F" w14:textId="79650E45" w:rsidR="00D33992" w:rsidRDefault="00D33992" w:rsidP="009A3F83">
      <w:pPr>
        <w:rPr>
          <w:rFonts w:ascii="Arial" w:hAnsi="Arial" w:cs="Arial"/>
          <w:sz w:val="24"/>
          <w:szCs w:val="24"/>
        </w:rPr>
      </w:pPr>
      <w:r>
        <w:rPr>
          <w:rFonts w:ascii="Arial" w:hAnsi="Arial" w:cs="Arial"/>
          <w:sz w:val="24"/>
          <w:szCs w:val="24"/>
        </w:rPr>
        <w:t xml:space="preserve">CIPD (2019) </w:t>
      </w:r>
      <w:r>
        <w:rPr>
          <w:rFonts w:ascii="Arial" w:hAnsi="Arial" w:cs="Arial"/>
          <w:i/>
          <w:iCs/>
          <w:sz w:val="24"/>
          <w:szCs w:val="24"/>
        </w:rPr>
        <w:t xml:space="preserve">Who’s Responsible for Employee Engagement? </w:t>
      </w:r>
      <w:r>
        <w:rPr>
          <w:rFonts w:ascii="Arial" w:hAnsi="Arial" w:cs="Arial"/>
          <w:sz w:val="24"/>
          <w:szCs w:val="24"/>
        </w:rPr>
        <w:t xml:space="preserve">Available at: </w:t>
      </w:r>
      <w:hyperlink r:id="rId18" w:history="1">
        <w:r w:rsidRPr="004706CE">
          <w:rPr>
            <w:rStyle w:val="Hyperlink"/>
            <w:rFonts w:ascii="Arial" w:hAnsi="Arial" w:cs="Arial"/>
            <w:sz w:val="24"/>
            <w:szCs w:val="24"/>
          </w:rPr>
          <w:t>https://www.cipd.co.uk/news-views/nutshell/issue-88/employee-engagement</w:t>
        </w:r>
      </w:hyperlink>
      <w:r>
        <w:rPr>
          <w:rFonts w:ascii="Arial" w:hAnsi="Arial" w:cs="Arial"/>
          <w:sz w:val="24"/>
          <w:szCs w:val="24"/>
        </w:rPr>
        <w:t xml:space="preserve"> (Accessed 03.02.2022)</w:t>
      </w:r>
    </w:p>
    <w:p w14:paraId="6DE65CB3" w14:textId="459C5D74" w:rsidR="00885FFA" w:rsidRPr="00D33992" w:rsidRDefault="00885FFA" w:rsidP="009A3F83">
      <w:pPr>
        <w:rPr>
          <w:rFonts w:ascii="Arial" w:hAnsi="Arial" w:cs="Arial"/>
          <w:sz w:val="24"/>
          <w:szCs w:val="24"/>
        </w:rPr>
      </w:pPr>
      <w:r>
        <w:rPr>
          <w:rFonts w:ascii="Arial" w:hAnsi="Arial" w:cs="Arial"/>
          <w:sz w:val="24"/>
          <w:szCs w:val="24"/>
        </w:rPr>
        <w:t>CIPD (2020) H</w:t>
      </w:r>
      <w:r>
        <w:rPr>
          <w:rFonts w:ascii="Arial" w:hAnsi="Arial" w:cs="Arial"/>
          <w:i/>
          <w:iCs/>
          <w:sz w:val="24"/>
          <w:szCs w:val="24"/>
        </w:rPr>
        <w:t xml:space="preserve">ow Could Covid-19 Change the World of Work? </w:t>
      </w:r>
      <w:r>
        <w:rPr>
          <w:rFonts w:ascii="Arial" w:hAnsi="Arial" w:cs="Arial"/>
          <w:sz w:val="24"/>
          <w:szCs w:val="24"/>
        </w:rPr>
        <w:t xml:space="preserve">Available at: </w:t>
      </w:r>
      <w:hyperlink r:id="rId19" w:history="1">
        <w:r w:rsidRPr="00C73A95">
          <w:rPr>
            <w:rStyle w:val="Hyperlink"/>
            <w:rFonts w:ascii="Arial" w:hAnsi="Arial" w:cs="Arial"/>
            <w:sz w:val="24"/>
            <w:szCs w:val="24"/>
          </w:rPr>
          <w:t>https://www.cipd.co.uk/news-views/changing-work-views/future-work/thought-pieces/covid-19-change-work</w:t>
        </w:r>
      </w:hyperlink>
      <w:r>
        <w:rPr>
          <w:rFonts w:ascii="Arial" w:hAnsi="Arial" w:cs="Arial"/>
          <w:sz w:val="24"/>
          <w:szCs w:val="24"/>
        </w:rPr>
        <w:t xml:space="preserve"> (Accessed 05.02.2022)</w:t>
      </w:r>
    </w:p>
    <w:p w14:paraId="79722740" w14:textId="23D2490F" w:rsidR="00BE609D" w:rsidRDefault="00BE609D" w:rsidP="00BE609D">
      <w:pPr>
        <w:rPr>
          <w:rFonts w:ascii="Arial" w:hAnsi="Arial" w:cs="Arial"/>
          <w:sz w:val="24"/>
          <w:szCs w:val="24"/>
        </w:rPr>
      </w:pPr>
      <w:r w:rsidRPr="00BE609D">
        <w:rPr>
          <w:rFonts w:ascii="Arial" w:hAnsi="Arial" w:cs="Arial"/>
          <w:sz w:val="24"/>
          <w:szCs w:val="24"/>
        </w:rPr>
        <w:t xml:space="preserve">CIPD (2020) </w:t>
      </w:r>
      <w:r w:rsidRPr="00BE609D">
        <w:rPr>
          <w:rFonts w:ascii="Arial" w:hAnsi="Arial" w:cs="Arial"/>
          <w:i/>
          <w:iCs/>
          <w:sz w:val="24"/>
          <w:szCs w:val="24"/>
        </w:rPr>
        <w:t xml:space="preserve">Performance Management: an introduction. </w:t>
      </w:r>
      <w:r>
        <w:rPr>
          <w:rFonts w:ascii="Arial" w:hAnsi="Arial" w:cs="Arial"/>
          <w:sz w:val="24"/>
          <w:szCs w:val="24"/>
        </w:rPr>
        <w:t>Available</w:t>
      </w:r>
      <w:r w:rsidRPr="00BE609D">
        <w:rPr>
          <w:rFonts w:ascii="Arial" w:hAnsi="Arial" w:cs="Arial"/>
          <w:sz w:val="24"/>
          <w:szCs w:val="24"/>
        </w:rPr>
        <w:t xml:space="preserve"> at: </w:t>
      </w:r>
      <w:hyperlink r:id="rId20" w:history="1">
        <w:r w:rsidRPr="00BE609D">
          <w:rPr>
            <w:rStyle w:val="Hyperlink"/>
            <w:rFonts w:ascii="Arial" w:hAnsi="Arial" w:cs="Arial"/>
            <w:color w:val="auto"/>
            <w:sz w:val="24"/>
            <w:szCs w:val="24"/>
          </w:rPr>
          <w:t>https://www.cipd.co.uk/knowledge/fundamentals/people/performance/factsheet</w:t>
        </w:r>
      </w:hyperlink>
      <w:r w:rsidRPr="00BE609D">
        <w:rPr>
          <w:rFonts w:ascii="Arial" w:hAnsi="Arial" w:cs="Arial"/>
          <w:sz w:val="24"/>
          <w:szCs w:val="24"/>
        </w:rPr>
        <w:t>. Accessed (</w:t>
      </w:r>
      <w:r>
        <w:rPr>
          <w:rFonts w:ascii="Arial" w:hAnsi="Arial" w:cs="Arial"/>
          <w:sz w:val="24"/>
          <w:szCs w:val="24"/>
        </w:rPr>
        <w:t>16.02.2022</w:t>
      </w:r>
      <w:r w:rsidRPr="00BE609D">
        <w:rPr>
          <w:rFonts w:ascii="Arial" w:hAnsi="Arial" w:cs="Arial"/>
          <w:sz w:val="24"/>
          <w:szCs w:val="24"/>
        </w:rPr>
        <w:t>)</w:t>
      </w:r>
    </w:p>
    <w:p w14:paraId="554993B9" w14:textId="4BD83106" w:rsidR="003E2DA4" w:rsidRPr="003E2DA4" w:rsidRDefault="003E2DA4" w:rsidP="00BE609D">
      <w:pPr>
        <w:rPr>
          <w:rFonts w:ascii="Arial" w:hAnsi="Arial" w:cs="Arial"/>
          <w:sz w:val="24"/>
          <w:szCs w:val="24"/>
        </w:rPr>
      </w:pPr>
      <w:r>
        <w:rPr>
          <w:rFonts w:ascii="Arial" w:hAnsi="Arial" w:cs="Arial"/>
          <w:sz w:val="24"/>
          <w:szCs w:val="24"/>
        </w:rPr>
        <w:t xml:space="preserve">CIPD </w:t>
      </w:r>
      <w:r w:rsidR="00C073A9">
        <w:rPr>
          <w:rFonts w:ascii="Arial" w:hAnsi="Arial" w:cs="Arial"/>
          <w:sz w:val="24"/>
          <w:szCs w:val="24"/>
        </w:rPr>
        <w:t>(</w:t>
      </w:r>
      <w:r>
        <w:rPr>
          <w:rFonts w:ascii="Arial" w:hAnsi="Arial" w:cs="Arial"/>
          <w:sz w:val="24"/>
          <w:szCs w:val="24"/>
        </w:rPr>
        <w:t xml:space="preserve">2021) </w:t>
      </w:r>
      <w:r>
        <w:rPr>
          <w:rFonts w:ascii="Arial" w:hAnsi="Arial" w:cs="Arial"/>
          <w:i/>
          <w:iCs/>
          <w:sz w:val="24"/>
          <w:szCs w:val="24"/>
        </w:rPr>
        <w:t xml:space="preserve">Employee Engagement: An Evidence Review. </w:t>
      </w:r>
      <w:r>
        <w:rPr>
          <w:rFonts w:ascii="Arial" w:hAnsi="Arial" w:cs="Arial"/>
          <w:sz w:val="24"/>
          <w:szCs w:val="24"/>
        </w:rPr>
        <w:t xml:space="preserve">Available at: </w:t>
      </w:r>
      <w:hyperlink r:id="rId21" w:history="1">
        <w:r w:rsidRPr="00F75846">
          <w:rPr>
            <w:rStyle w:val="Hyperlink"/>
            <w:rFonts w:ascii="Arial" w:hAnsi="Arial" w:cs="Arial"/>
            <w:sz w:val="24"/>
            <w:szCs w:val="24"/>
          </w:rPr>
          <w:t>https://www.cipd.co.uk/knowledge/fundamentals/relations/engagement/evidence-engagement</w:t>
        </w:r>
      </w:hyperlink>
      <w:r>
        <w:rPr>
          <w:rFonts w:ascii="Arial" w:hAnsi="Arial" w:cs="Arial"/>
          <w:sz w:val="24"/>
          <w:szCs w:val="24"/>
        </w:rPr>
        <w:t xml:space="preserve"> (Accessed 05.02.2022)</w:t>
      </w:r>
    </w:p>
    <w:p w14:paraId="40DDF22F" w14:textId="45D4ED06" w:rsidR="00D20803" w:rsidRDefault="00D20803" w:rsidP="001949F6">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Employee Engagement and Motivation. </w:t>
      </w:r>
      <w:r>
        <w:rPr>
          <w:rFonts w:ascii="Arial" w:hAnsi="Arial" w:cs="Arial"/>
          <w:sz w:val="24"/>
          <w:szCs w:val="24"/>
        </w:rPr>
        <w:t xml:space="preserve">Available at: </w:t>
      </w:r>
      <w:hyperlink r:id="rId22" w:history="1">
        <w:r w:rsidRPr="00FC6573">
          <w:rPr>
            <w:rStyle w:val="Hyperlink"/>
            <w:rFonts w:ascii="Arial" w:hAnsi="Arial" w:cs="Arial"/>
            <w:sz w:val="24"/>
            <w:szCs w:val="24"/>
          </w:rPr>
          <w:t>https://www.cipd.co.uk/knowledge/fundamentals/relations/engagement/factsheet</w:t>
        </w:r>
      </w:hyperlink>
      <w:r>
        <w:rPr>
          <w:rFonts w:ascii="Arial" w:hAnsi="Arial" w:cs="Arial"/>
          <w:sz w:val="24"/>
          <w:szCs w:val="24"/>
        </w:rPr>
        <w:t>. (Accessed 11.01.2022)</w:t>
      </w:r>
    </w:p>
    <w:p w14:paraId="1495CB3C" w14:textId="358B21BB" w:rsidR="00173EFF" w:rsidRDefault="00173EFF" w:rsidP="001949F6">
      <w:pPr>
        <w:rPr>
          <w:rFonts w:ascii="Arial" w:hAnsi="Arial" w:cs="Arial"/>
          <w:i/>
          <w:iCs/>
          <w:sz w:val="24"/>
          <w:szCs w:val="24"/>
        </w:rPr>
      </w:pPr>
      <w:r>
        <w:rPr>
          <w:rFonts w:ascii="Arial" w:hAnsi="Arial" w:cs="Arial"/>
          <w:sz w:val="24"/>
          <w:szCs w:val="24"/>
        </w:rPr>
        <w:t xml:space="preserve">CIPD (2021) </w:t>
      </w:r>
      <w:r>
        <w:rPr>
          <w:rFonts w:ascii="Arial" w:hAnsi="Arial" w:cs="Arial"/>
          <w:i/>
          <w:iCs/>
          <w:sz w:val="24"/>
          <w:szCs w:val="24"/>
        </w:rPr>
        <w:t xml:space="preserve">Recruitment: An Introduction. </w:t>
      </w:r>
      <w:r>
        <w:rPr>
          <w:rFonts w:ascii="Arial" w:hAnsi="Arial" w:cs="Arial"/>
          <w:sz w:val="24"/>
          <w:szCs w:val="24"/>
        </w:rPr>
        <w:t>Available at:</w:t>
      </w:r>
      <w:r w:rsidRPr="00173EFF">
        <w:t xml:space="preserve"> </w:t>
      </w:r>
      <w:hyperlink r:id="rId23" w:history="1">
        <w:r w:rsidRPr="001A7C3B">
          <w:rPr>
            <w:rStyle w:val="Hyperlink"/>
            <w:rFonts w:ascii="Arial" w:hAnsi="Arial" w:cs="Arial"/>
            <w:sz w:val="24"/>
            <w:szCs w:val="24"/>
          </w:rPr>
          <w:t>https://www.cipd.co.uk/knowledge/fundamentals/people/recruitment/factsheet</w:t>
        </w:r>
      </w:hyperlink>
      <w:r>
        <w:rPr>
          <w:rFonts w:ascii="Arial" w:hAnsi="Arial" w:cs="Arial"/>
          <w:sz w:val="24"/>
          <w:szCs w:val="24"/>
        </w:rPr>
        <w:t xml:space="preserve"> (Accessed 03.02.2022) </w:t>
      </w:r>
      <w:r>
        <w:rPr>
          <w:rFonts w:ascii="Arial" w:hAnsi="Arial" w:cs="Arial"/>
          <w:i/>
          <w:iCs/>
          <w:sz w:val="24"/>
          <w:szCs w:val="24"/>
        </w:rPr>
        <w:t xml:space="preserve"> </w:t>
      </w:r>
    </w:p>
    <w:p w14:paraId="3599C6BF" w14:textId="2212809E" w:rsidR="00895C83" w:rsidRDefault="00895C83" w:rsidP="001949F6">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Reward: An Introduction. </w:t>
      </w:r>
      <w:r>
        <w:rPr>
          <w:rFonts w:ascii="Arial" w:hAnsi="Arial" w:cs="Arial"/>
          <w:sz w:val="24"/>
          <w:szCs w:val="24"/>
        </w:rPr>
        <w:t xml:space="preserve">Available at: </w:t>
      </w:r>
      <w:hyperlink r:id="rId24" w:history="1">
        <w:r w:rsidRPr="004706CE">
          <w:rPr>
            <w:rStyle w:val="Hyperlink"/>
            <w:rFonts w:ascii="Arial" w:hAnsi="Arial" w:cs="Arial"/>
            <w:sz w:val="24"/>
            <w:szCs w:val="24"/>
          </w:rPr>
          <w:t>https://www.cipd.co.uk/knowledge/fundamentals/people/pay/reward-factsheet</w:t>
        </w:r>
      </w:hyperlink>
      <w:r>
        <w:rPr>
          <w:rFonts w:ascii="Arial" w:hAnsi="Arial" w:cs="Arial"/>
          <w:sz w:val="24"/>
          <w:szCs w:val="24"/>
        </w:rPr>
        <w:t>. (Accessed 03.02.2022)</w:t>
      </w:r>
    </w:p>
    <w:p w14:paraId="3ADCE392" w14:textId="59492C96" w:rsidR="00724A28" w:rsidRPr="00724A28" w:rsidRDefault="00724A28" w:rsidP="001949F6">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Good Works Index 2021. UK Working Lives Survey. </w:t>
      </w:r>
      <w:r>
        <w:rPr>
          <w:rFonts w:ascii="Arial" w:hAnsi="Arial" w:cs="Arial"/>
          <w:sz w:val="24"/>
          <w:szCs w:val="24"/>
        </w:rPr>
        <w:t xml:space="preserve">Available at: </w:t>
      </w:r>
      <w:hyperlink r:id="rId25" w:history="1">
        <w:r w:rsidRPr="00F75846">
          <w:rPr>
            <w:rStyle w:val="Hyperlink"/>
            <w:rFonts w:ascii="Arial" w:hAnsi="Arial" w:cs="Arial"/>
            <w:sz w:val="24"/>
            <w:szCs w:val="24"/>
          </w:rPr>
          <w:t>https://www.cipd.co.uk/Images/good-work-index-research-report-2021-1_tcm18-96100.pdf</w:t>
        </w:r>
      </w:hyperlink>
      <w:r>
        <w:rPr>
          <w:rFonts w:ascii="Arial" w:hAnsi="Arial" w:cs="Arial"/>
          <w:sz w:val="24"/>
          <w:szCs w:val="24"/>
        </w:rPr>
        <w:t xml:space="preserve"> (Accessed 05.02.2022)</w:t>
      </w:r>
    </w:p>
    <w:p w14:paraId="5BCC8050" w14:textId="3D909536" w:rsidR="008221F8" w:rsidRPr="008221F8" w:rsidRDefault="008221F8" w:rsidP="001949F6">
      <w:pPr>
        <w:rPr>
          <w:rFonts w:ascii="Arial" w:hAnsi="Arial" w:cs="Arial"/>
          <w:sz w:val="24"/>
          <w:szCs w:val="24"/>
        </w:rPr>
      </w:pPr>
      <w:r>
        <w:rPr>
          <w:rFonts w:ascii="Arial" w:hAnsi="Arial" w:cs="Arial"/>
          <w:sz w:val="24"/>
          <w:szCs w:val="24"/>
        </w:rPr>
        <w:t xml:space="preserve">COOK A (2013) </w:t>
      </w:r>
      <w:r>
        <w:rPr>
          <w:rFonts w:ascii="Arial" w:hAnsi="Arial" w:cs="Arial"/>
          <w:i/>
          <w:iCs/>
          <w:sz w:val="24"/>
          <w:szCs w:val="24"/>
        </w:rPr>
        <w:t xml:space="preserve">Line Management – The Heart of the Employee/Employer Relationship. </w:t>
      </w:r>
      <w:r>
        <w:rPr>
          <w:rFonts w:ascii="Arial" w:hAnsi="Arial" w:cs="Arial"/>
          <w:sz w:val="24"/>
          <w:szCs w:val="24"/>
        </w:rPr>
        <w:t xml:space="preserve">Available at: </w:t>
      </w:r>
      <w:hyperlink r:id="rId26" w:history="1">
        <w:r w:rsidRPr="004706CE">
          <w:rPr>
            <w:rStyle w:val="Hyperlink"/>
            <w:rFonts w:ascii="Arial" w:hAnsi="Arial" w:cs="Arial"/>
            <w:sz w:val="24"/>
            <w:szCs w:val="24"/>
          </w:rPr>
          <w:t>https://www.hrzone.com/engage/managers/line-management-the-heart-of-the-employeeemployer-relationship</w:t>
        </w:r>
      </w:hyperlink>
      <w:r>
        <w:rPr>
          <w:rFonts w:ascii="Arial" w:hAnsi="Arial" w:cs="Arial"/>
          <w:sz w:val="24"/>
          <w:szCs w:val="24"/>
        </w:rPr>
        <w:t xml:space="preserve"> (Accessed 03.02.2022)</w:t>
      </w:r>
    </w:p>
    <w:p w14:paraId="47DAD7AD" w14:textId="43BCD88D" w:rsidR="00021A78" w:rsidRDefault="00021A78" w:rsidP="001949F6">
      <w:pPr>
        <w:rPr>
          <w:rFonts w:ascii="Arial" w:hAnsi="Arial" w:cs="Arial"/>
          <w:sz w:val="24"/>
          <w:szCs w:val="24"/>
        </w:rPr>
      </w:pPr>
      <w:r>
        <w:rPr>
          <w:rFonts w:ascii="Arial" w:hAnsi="Arial" w:cs="Arial"/>
          <w:sz w:val="24"/>
          <w:szCs w:val="24"/>
        </w:rPr>
        <w:t xml:space="preserve">CUSTOM INSIGHT (2022) </w:t>
      </w:r>
      <w:r>
        <w:rPr>
          <w:rFonts w:ascii="Arial" w:hAnsi="Arial" w:cs="Arial"/>
          <w:i/>
          <w:iCs/>
          <w:sz w:val="24"/>
          <w:szCs w:val="24"/>
        </w:rPr>
        <w:t xml:space="preserve">What is Employee Satisfaction? </w:t>
      </w:r>
      <w:r>
        <w:rPr>
          <w:rFonts w:ascii="Arial" w:hAnsi="Arial" w:cs="Arial"/>
          <w:sz w:val="24"/>
          <w:szCs w:val="24"/>
        </w:rPr>
        <w:t>Available at:</w:t>
      </w:r>
      <w:r w:rsidRPr="00021A78">
        <w:t xml:space="preserve"> </w:t>
      </w:r>
      <w:hyperlink r:id="rId27" w:history="1">
        <w:r w:rsidRPr="00930733">
          <w:rPr>
            <w:rStyle w:val="Hyperlink"/>
            <w:rFonts w:ascii="Arial" w:hAnsi="Arial" w:cs="Arial"/>
            <w:sz w:val="24"/>
            <w:szCs w:val="24"/>
          </w:rPr>
          <w:t>https://www.custominsight.com/employee-engagement-survey/what-is-employee-satisfaction.asp</w:t>
        </w:r>
      </w:hyperlink>
      <w:r>
        <w:rPr>
          <w:rFonts w:ascii="Arial" w:hAnsi="Arial" w:cs="Arial"/>
          <w:sz w:val="24"/>
          <w:szCs w:val="24"/>
        </w:rPr>
        <w:t xml:space="preserve">. (Accessed 16.01.2022) </w:t>
      </w:r>
    </w:p>
    <w:p w14:paraId="3ECC7649" w14:textId="20BCB12A" w:rsidR="00C52464" w:rsidRDefault="00C52464" w:rsidP="001949F6">
      <w:pPr>
        <w:rPr>
          <w:rFonts w:ascii="Arial" w:hAnsi="Arial" w:cs="Arial"/>
          <w:sz w:val="24"/>
          <w:szCs w:val="24"/>
        </w:rPr>
      </w:pPr>
      <w:r>
        <w:rPr>
          <w:rFonts w:ascii="Arial" w:hAnsi="Arial" w:cs="Arial"/>
          <w:sz w:val="24"/>
          <w:szCs w:val="24"/>
        </w:rPr>
        <w:t xml:space="preserve">DAILY RECORD (2020) </w:t>
      </w:r>
      <w:r>
        <w:rPr>
          <w:rFonts w:ascii="Arial" w:hAnsi="Arial" w:cs="Arial"/>
          <w:i/>
          <w:iCs/>
          <w:sz w:val="24"/>
          <w:szCs w:val="24"/>
        </w:rPr>
        <w:t xml:space="preserve">Coronavirus Reveals Heroes and Villains as Multi-millionaires Dump Staff in the Middle of Crisis. </w:t>
      </w:r>
      <w:r>
        <w:rPr>
          <w:rFonts w:ascii="Arial" w:hAnsi="Arial" w:cs="Arial"/>
          <w:sz w:val="24"/>
          <w:szCs w:val="24"/>
        </w:rPr>
        <w:t xml:space="preserve">Available at: </w:t>
      </w:r>
      <w:hyperlink r:id="rId28" w:history="1">
        <w:r w:rsidRPr="00196579">
          <w:rPr>
            <w:rStyle w:val="Hyperlink"/>
            <w:rFonts w:ascii="Arial" w:hAnsi="Arial" w:cs="Arial"/>
            <w:sz w:val="24"/>
            <w:szCs w:val="24"/>
          </w:rPr>
          <w:t>https://www.dailyrecord.co.uk/news/scottish-news/coronavirus-reveals-heroes-villains-multi-21772769</w:t>
        </w:r>
      </w:hyperlink>
      <w:r>
        <w:rPr>
          <w:rFonts w:ascii="Arial" w:hAnsi="Arial" w:cs="Arial"/>
          <w:sz w:val="24"/>
          <w:szCs w:val="24"/>
        </w:rPr>
        <w:t xml:space="preserve"> (Accessed 29.01.2022).</w:t>
      </w:r>
    </w:p>
    <w:p w14:paraId="01E550AF" w14:textId="76BCD495" w:rsidR="00E91849" w:rsidRPr="00E91849" w:rsidRDefault="00E91849" w:rsidP="001949F6">
      <w:pPr>
        <w:rPr>
          <w:rFonts w:ascii="Arial" w:hAnsi="Arial" w:cs="Arial"/>
          <w:sz w:val="24"/>
          <w:szCs w:val="24"/>
        </w:rPr>
      </w:pPr>
      <w:r>
        <w:rPr>
          <w:rFonts w:ascii="Arial" w:hAnsi="Arial" w:cs="Arial"/>
          <w:sz w:val="24"/>
          <w:szCs w:val="24"/>
        </w:rPr>
        <w:t xml:space="preserve">DEBARA D (2021) </w:t>
      </w:r>
      <w:r>
        <w:rPr>
          <w:rFonts w:ascii="Arial" w:hAnsi="Arial" w:cs="Arial"/>
          <w:i/>
          <w:iCs/>
          <w:sz w:val="24"/>
          <w:szCs w:val="24"/>
        </w:rPr>
        <w:t xml:space="preserve">7 Benefits of Employee Engagement and Why its So Important. </w:t>
      </w:r>
      <w:r>
        <w:rPr>
          <w:rFonts w:ascii="Arial" w:hAnsi="Arial" w:cs="Arial"/>
          <w:sz w:val="24"/>
          <w:szCs w:val="24"/>
        </w:rPr>
        <w:t xml:space="preserve">Available at: </w:t>
      </w:r>
      <w:hyperlink r:id="rId29" w:anchor=":~:text=%207%20Benefits%20of%20employee%20engagement%20%201,huge%20role%20in%20your%20team%E2%80%99s%20success...%20More%20" w:history="1">
        <w:r w:rsidR="00E46077" w:rsidRPr="004706CE">
          <w:rPr>
            <w:rStyle w:val="Hyperlink"/>
            <w:rFonts w:ascii="Arial" w:hAnsi="Arial" w:cs="Arial"/>
            <w:sz w:val="24"/>
            <w:szCs w:val="24"/>
          </w:rPr>
          <w:t>https://officevibe.com/blog/employee-engagement-</w:t>
        </w:r>
        <w:r w:rsidR="00E46077" w:rsidRPr="004706CE">
          <w:rPr>
            <w:rStyle w:val="Hyperlink"/>
            <w:rFonts w:ascii="Arial" w:hAnsi="Arial" w:cs="Arial"/>
            <w:sz w:val="24"/>
            <w:szCs w:val="24"/>
          </w:rPr>
          <w:lastRenderedPageBreak/>
          <w:t>benefits#:~:text=%207%20Benefits%20of%20employee%20engagement%20%201,huge%20role%20in%20your%20team%E2%80%99s%20success...%20More%20</w:t>
        </w:r>
      </w:hyperlink>
      <w:r w:rsidR="00E46077">
        <w:rPr>
          <w:rFonts w:ascii="Arial" w:hAnsi="Arial" w:cs="Arial"/>
          <w:sz w:val="24"/>
          <w:szCs w:val="24"/>
        </w:rPr>
        <w:t xml:space="preserve"> (Accessed 03.02.2022)</w:t>
      </w:r>
    </w:p>
    <w:p w14:paraId="0C97E157" w14:textId="19488139" w:rsidR="00401520" w:rsidRDefault="00401520" w:rsidP="001949F6">
      <w:pPr>
        <w:rPr>
          <w:rFonts w:ascii="Arial" w:hAnsi="Arial" w:cs="Arial"/>
          <w:sz w:val="24"/>
          <w:szCs w:val="24"/>
        </w:rPr>
      </w:pPr>
      <w:r>
        <w:rPr>
          <w:rFonts w:ascii="Arial" w:hAnsi="Arial" w:cs="Arial"/>
          <w:sz w:val="24"/>
          <w:szCs w:val="24"/>
        </w:rPr>
        <w:t xml:space="preserve">DESIMONE R (2019) </w:t>
      </w:r>
      <w:r>
        <w:rPr>
          <w:rFonts w:ascii="Arial" w:hAnsi="Arial" w:cs="Arial"/>
          <w:i/>
          <w:iCs/>
          <w:sz w:val="24"/>
          <w:szCs w:val="24"/>
        </w:rPr>
        <w:t xml:space="preserve">What High Performance Workplaces </w:t>
      </w:r>
      <w:r w:rsidR="00C65A71">
        <w:rPr>
          <w:rFonts w:ascii="Arial" w:hAnsi="Arial" w:cs="Arial"/>
          <w:i/>
          <w:iCs/>
          <w:sz w:val="24"/>
          <w:szCs w:val="24"/>
        </w:rPr>
        <w:t>Do</w:t>
      </w:r>
      <w:r>
        <w:rPr>
          <w:rFonts w:ascii="Arial" w:hAnsi="Arial" w:cs="Arial"/>
          <w:i/>
          <w:iCs/>
          <w:sz w:val="24"/>
          <w:szCs w:val="24"/>
        </w:rPr>
        <w:t xml:space="preserve"> Differently</w:t>
      </w:r>
      <w:r>
        <w:rPr>
          <w:rFonts w:ascii="Arial" w:hAnsi="Arial" w:cs="Arial"/>
          <w:sz w:val="24"/>
          <w:szCs w:val="24"/>
        </w:rPr>
        <w:t xml:space="preserve">. Available at: </w:t>
      </w:r>
      <w:hyperlink r:id="rId30" w:history="1">
        <w:r w:rsidRPr="007B2286">
          <w:rPr>
            <w:rStyle w:val="Hyperlink"/>
            <w:rFonts w:ascii="Arial" w:hAnsi="Arial" w:cs="Arial"/>
            <w:sz w:val="24"/>
            <w:szCs w:val="24"/>
          </w:rPr>
          <w:t>https://www.gallup.com/workplace/269405/high-performance-workplaces-differently.aspx</w:t>
        </w:r>
      </w:hyperlink>
      <w:r>
        <w:rPr>
          <w:rFonts w:ascii="Arial" w:hAnsi="Arial" w:cs="Arial"/>
          <w:sz w:val="24"/>
          <w:szCs w:val="24"/>
        </w:rPr>
        <w:t>. (Accessed 28.01.2022)</w:t>
      </w:r>
    </w:p>
    <w:p w14:paraId="31837AD7" w14:textId="0E6A699C" w:rsidR="00DB3864" w:rsidRPr="00DB3864" w:rsidRDefault="00DB3864" w:rsidP="001949F6">
      <w:pPr>
        <w:rPr>
          <w:rFonts w:ascii="Arial" w:hAnsi="Arial" w:cs="Arial"/>
          <w:sz w:val="24"/>
          <w:szCs w:val="24"/>
        </w:rPr>
      </w:pPr>
      <w:r>
        <w:rPr>
          <w:rFonts w:ascii="Arial" w:hAnsi="Arial" w:cs="Arial"/>
          <w:sz w:val="24"/>
          <w:szCs w:val="24"/>
        </w:rPr>
        <w:t xml:space="preserve">FONTANELLA (2022) </w:t>
      </w:r>
      <w:r>
        <w:rPr>
          <w:rFonts w:ascii="Arial" w:hAnsi="Arial" w:cs="Arial"/>
          <w:i/>
          <w:iCs/>
          <w:sz w:val="24"/>
          <w:szCs w:val="24"/>
        </w:rPr>
        <w:t xml:space="preserve">Employee Engagement &amp; How it Affects the Customer Experience. </w:t>
      </w:r>
      <w:r>
        <w:rPr>
          <w:rFonts w:ascii="Arial" w:hAnsi="Arial" w:cs="Arial"/>
          <w:sz w:val="24"/>
          <w:szCs w:val="24"/>
        </w:rPr>
        <w:t xml:space="preserve">Available at: </w:t>
      </w:r>
      <w:hyperlink r:id="rId31" w:anchor=":~:text=Benefits%20of%20Employee%20Engagement%201%20Stronger%20Corporate%20Alignment.,better%20customer%20interactions%20but%20also%20internal%20interactions.%20" w:history="1">
        <w:r w:rsidRPr="004706CE">
          <w:rPr>
            <w:rStyle w:val="Hyperlink"/>
            <w:rFonts w:ascii="Arial" w:hAnsi="Arial" w:cs="Arial"/>
            <w:sz w:val="24"/>
            <w:szCs w:val="24"/>
          </w:rPr>
          <w:t>https://blog.hubspot.com/service/employee-engagement#:~:text=Benefits%20of%20Employee%20Engagement%201%20Stronger%20Corporate%20Alignment.,better%20customer%20interactions%20but%20also%20internal%20interactions.%20</w:t>
        </w:r>
      </w:hyperlink>
      <w:r>
        <w:rPr>
          <w:rFonts w:ascii="Arial" w:hAnsi="Arial" w:cs="Arial"/>
          <w:sz w:val="24"/>
          <w:szCs w:val="24"/>
        </w:rPr>
        <w:t xml:space="preserve"> (Accessed 03.02.2022)</w:t>
      </w:r>
    </w:p>
    <w:p w14:paraId="01BDF4F0" w14:textId="1CE5F871" w:rsidR="006D5D14" w:rsidRDefault="006D5D14" w:rsidP="001949F6">
      <w:pPr>
        <w:rPr>
          <w:rFonts w:ascii="Arial" w:hAnsi="Arial" w:cs="Arial"/>
          <w:sz w:val="24"/>
          <w:szCs w:val="24"/>
        </w:rPr>
      </w:pPr>
      <w:r>
        <w:rPr>
          <w:rFonts w:ascii="Arial" w:hAnsi="Arial" w:cs="Arial"/>
          <w:sz w:val="24"/>
          <w:szCs w:val="24"/>
        </w:rPr>
        <w:t xml:space="preserve">FREEMAN A (2013) </w:t>
      </w:r>
      <w:r>
        <w:rPr>
          <w:rFonts w:ascii="Arial" w:hAnsi="Arial" w:cs="Arial"/>
          <w:i/>
          <w:iCs/>
          <w:sz w:val="24"/>
          <w:szCs w:val="24"/>
        </w:rPr>
        <w:t xml:space="preserve">Engagement V Involvement: What’s the Difference? </w:t>
      </w:r>
      <w:r>
        <w:rPr>
          <w:rFonts w:ascii="Arial" w:hAnsi="Arial" w:cs="Arial"/>
          <w:sz w:val="24"/>
          <w:szCs w:val="24"/>
        </w:rPr>
        <w:t xml:space="preserve">Available at : </w:t>
      </w:r>
      <w:hyperlink r:id="rId32" w:anchor=":~:text=%E2%80%98Involvement%E2%80%99%20is%20the%20active%20pursuit%20of%20these%20objectives.,gets%20you%20to%20the%20top%20of%20your%20game" w:history="1">
        <w:r w:rsidRPr="00930733">
          <w:rPr>
            <w:rStyle w:val="Hyperlink"/>
            <w:rFonts w:ascii="Arial" w:hAnsi="Arial" w:cs="Arial"/>
            <w:sz w:val="24"/>
            <w:szCs w:val="24"/>
          </w:rPr>
          <w:t>https://involve.co.uk/engagement-vs-involvement-whats-the-difference/#:~:text=%E2%80%98Involvement%E2%80%99%20is%20the%20active%20pursuit%20of%20these%20objectives.,gets%20you%20to%20the%20top%20of%20your%20game</w:t>
        </w:r>
      </w:hyperlink>
      <w:r w:rsidRPr="006D5D14">
        <w:rPr>
          <w:rFonts w:ascii="Arial" w:hAnsi="Arial" w:cs="Arial"/>
          <w:sz w:val="24"/>
          <w:szCs w:val="24"/>
        </w:rPr>
        <w:t>.</w:t>
      </w:r>
      <w:r>
        <w:rPr>
          <w:rFonts w:ascii="Arial" w:hAnsi="Arial" w:cs="Arial"/>
          <w:sz w:val="24"/>
          <w:szCs w:val="24"/>
        </w:rPr>
        <w:t xml:space="preserve"> (Accessed 16.01.2022)</w:t>
      </w:r>
    </w:p>
    <w:p w14:paraId="3D78CCE2" w14:textId="1DBFA190" w:rsidR="006653AB" w:rsidRDefault="006653AB" w:rsidP="001949F6">
      <w:pPr>
        <w:rPr>
          <w:rFonts w:ascii="Arial" w:hAnsi="Arial" w:cs="Arial"/>
          <w:sz w:val="24"/>
          <w:szCs w:val="24"/>
        </w:rPr>
      </w:pPr>
      <w:r>
        <w:rPr>
          <w:rFonts w:ascii="Arial" w:hAnsi="Arial" w:cs="Arial"/>
          <w:sz w:val="24"/>
          <w:szCs w:val="24"/>
        </w:rPr>
        <w:t xml:space="preserve">Gallup (2021) </w:t>
      </w:r>
      <w:r>
        <w:rPr>
          <w:rFonts w:ascii="Arial" w:hAnsi="Arial" w:cs="Arial"/>
          <w:i/>
          <w:iCs/>
          <w:sz w:val="24"/>
          <w:szCs w:val="24"/>
        </w:rPr>
        <w:t xml:space="preserve">4 Things to Gen Z and Millennials Expect From their Workplace. </w:t>
      </w:r>
      <w:r>
        <w:rPr>
          <w:rFonts w:ascii="Arial" w:hAnsi="Arial" w:cs="Arial"/>
          <w:sz w:val="24"/>
          <w:szCs w:val="24"/>
        </w:rPr>
        <w:t xml:space="preserve">Available at: </w:t>
      </w:r>
      <w:hyperlink r:id="rId33" w:history="1">
        <w:r w:rsidRPr="004706CE">
          <w:rPr>
            <w:rStyle w:val="Hyperlink"/>
            <w:rFonts w:ascii="Arial" w:hAnsi="Arial" w:cs="Arial"/>
            <w:sz w:val="24"/>
            <w:szCs w:val="24"/>
          </w:rPr>
          <w:t>https://www.gallup.com/workplace/336275/things-gen-millennials-expect-workplace.aspx</w:t>
        </w:r>
      </w:hyperlink>
      <w:r>
        <w:rPr>
          <w:rFonts w:ascii="Arial" w:hAnsi="Arial" w:cs="Arial"/>
          <w:sz w:val="24"/>
          <w:szCs w:val="24"/>
        </w:rPr>
        <w:t>. (Accessed 03.02.2022)</w:t>
      </w:r>
    </w:p>
    <w:p w14:paraId="5BA5CB3B" w14:textId="6CB1A075" w:rsidR="00AB1F59" w:rsidRPr="00AB1F59" w:rsidRDefault="00AB1F59" w:rsidP="001949F6">
      <w:pPr>
        <w:rPr>
          <w:rFonts w:ascii="Arial" w:hAnsi="Arial" w:cs="Arial"/>
          <w:sz w:val="24"/>
          <w:szCs w:val="24"/>
        </w:rPr>
      </w:pPr>
      <w:r>
        <w:rPr>
          <w:rFonts w:ascii="Arial" w:hAnsi="Arial" w:cs="Arial"/>
          <w:sz w:val="24"/>
          <w:szCs w:val="24"/>
        </w:rPr>
        <w:t xml:space="preserve">Guardian (2021) </w:t>
      </w:r>
      <w:r>
        <w:rPr>
          <w:rFonts w:ascii="Arial" w:hAnsi="Arial" w:cs="Arial"/>
          <w:i/>
          <w:iCs/>
          <w:sz w:val="24"/>
          <w:szCs w:val="24"/>
        </w:rPr>
        <w:t xml:space="preserve">Which Companies are Coming Through During the Coronavirus Pandemic? </w:t>
      </w:r>
      <w:r>
        <w:rPr>
          <w:rFonts w:ascii="Arial" w:hAnsi="Arial" w:cs="Arial"/>
          <w:sz w:val="24"/>
          <w:szCs w:val="24"/>
        </w:rPr>
        <w:t xml:space="preserve">Available at: </w:t>
      </w:r>
      <w:hyperlink r:id="rId34" w:history="1">
        <w:r w:rsidRPr="00C73A95">
          <w:rPr>
            <w:rStyle w:val="Hyperlink"/>
            <w:rFonts w:ascii="Arial" w:hAnsi="Arial" w:cs="Arial"/>
            <w:sz w:val="24"/>
            <w:szCs w:val="24"/>
          </w:rPr>
          <w:t>https://www.theguardian.com/business/2020/mar/29/which-companies-are-coming-through-during-the-coronavirus-crisis</w:t>
        </w:r>
      </w:hyperlink>
      <w:r>
        <w:rPr>
          <w:rFonts w:ascii="Arial" w:hAnsi="Arial" w:cs="Arial"/>
          <w:sz w:val="24"/>
          <w:szCs w:val="24"/>
        </w:rPr>
        <w:t xml:space="preserve"> (Accessed 05.02.2022)</w:t>
      </w:r>
    </w:p>
    <w:p w14:paraId="65D93E42" w14:textId="6BC081EB" w:rsidR="008E76FD" w:rsidRPr="008E76FD" w:rsidRDefault="008E76FD" w:rsidP="001949F6">
      <w:pPr>
        <w:rPr>
          <w:rFonts w:ascii="Arial" w:hAnsi="Arial" w:cs="Arial"/>
          <w:sz w:val="24"/>
          <w:szCs w:val="24"/>
        </w:rPr>
      </w:pPr>
      <w:r>
        <w:rPr>
          <w:rFonts w:ascii="Arial" w:hAnsi="Arial" w:cs="Arial"/>
          <w:sz w:val="24"/>
          <w:szCs w:val="24"/>
        </w:rPr>
        <w:t xml:space="preserve">HBR (2021) </w:t>
      </w:r>
      <w:r>
        <w:rPr>
          <w:rFonts w:ascii="Arial" w:hAnsi="Arial" w:cs="Arial"/>
          <w:i/>
          <w:iCs/>
          <w:sz w:val="24"/>
          <w:szCs w:val="24"/>
        </w:rPr>
        <w:t xml:space="preserve">How Companies Can improve Engagement Right Now. </w:t>
      </w:r>
      <w:r>
        <w:rPr>
          <w:rFonts w:ascii="Arial" w:hAnsi="Arial" w:cs="Arial"/>
          <w:sz w:val="24"/>
          <w:szCs w:val="24"/>
        </w:rPr>
        <w:t xml:space="preserve">Available at: </w:t>
      </w:r>
      <w:hyperlink r:id="rId35" w:history="1">
        <w:r w:rsidRPr="004706CE">
          <w:rPr>
            <w:rStyle w:val="Hyperlink"/>
            <w:rFonts w:ascii="Arial" w:hAnsi="Arial" w:cs="Arial"/>
            <w:sz w:val="24"/>
            <w:szCs w:val="24"/>
          </w:rPr>
          <w:t>https://hbr.org/2021/10/how-companies-can-improve-employee-engagement-right-now</w:t>
        </w:r>
      </w:hyperlink>
      <w:r>
        <w:rPr>
          <w:rFonts w:ascii="Arial" w:hAnsi="Arial" w:cs="Arial"/>
          <w:sz w:val="24"/>
          <w:szCs w:val="24"/>
        </w:rPr>
        <w:t xml:space="preserve"> (Accessed 03.02.2022)</w:t>
      </w:r>
    </w:p>
    <w:p w14:paraId="341737FE" w14:textId="0279B48B" w:rsidR="004C7ED4" w:rsidRDefault="004C7ED4" w:rsidP="001949F6">
      <w:pPr>
        <w:rPr>
          <w:rFonts w:ascii="Arial" w:hAnsi="Arial" w:cs="Arial"/>
          <w:sz w:val="24"/>
          <w:szCs w:val="24"/>
        </w:rPr>
      </w:pPr>
      <w:r>
        <w:rPr>
          <w:rFonts w:ascii="Arial" w:hAnsi="Arial" w:cs="Arial"/>
          <w:sz w:val="24"/>
          <w:szCs w:val="24"/>
        </w:rPr>
        <w:t xml:space="preserve">HR ZONE (2013) </w:t>
      </w:r>
      <w:r>
        <w:rPr>
          <w:rFonts w:ascii="Arial" w:hAnsi="Arial" w:cs="Arial"/>
          <w:i/>
          <w:iCs/>
          <w:sz w:val="24"/>
          <w:szCs w:val="24"/>
        </w:rPr>
        <w:t xml:space="preserve">Line Management – The Heart of the Employee/Employer Relationship. </w:t>
      </w:r>
      <w:r>
        <w:rPr>
          <w:rFonts w:ascii="Arial" w:hAnsi="Arial" w:cs="Arial"/>
          <w:sz w:val="24"/>
          <w:szCs w:val="24"/>
        </w:rPr>
        <w:t xml:space="preserve">Available at: </w:t>
      </w:r>
      <w:hyperlink r:id="rId36" w:history="1">
        <w:r w:rsidRPr="004706CE">
          <w:rPr>
            <w:rStyle w:val="Hyperlink"/>
            <w:rFonts w:ascii="Arial" w:hAnsi="Arial" w:cs="Arial"/>
            <w:sz w:val="24"/>
            <w:szCs w:val="24"/>
          </w:rPr>
          <w:t>https://www.hrzone.com/engage/managers/line-management-the-heart-of-the-employeeemployer-relationship</w:t>
        </w:r>
      </w:hyperlink>
      <w:r>
        <w:rPr>
          <w:rFonts w:ascii="Arial" w:hAnsi="Arial" w:cs="Arial"/>
          <w:sz w:val="24"/>
          <w:szCs w:val="24"/>
        </w:rPr>
        <w:t xml:space="preserve"> (Accessed 03.02.2022)</w:t>
      </w:r>
    </w:p>
    <w:p w14:paraId="120FD918" w14:textId="6858001B" w:rsidR="008235CD" w:rsidRPr="008235CD" w:rsidRDefault="008235CD" w:rsidP="001949F6">
      <w:pPr>
        <w:rPr>
          <w:rFonts w:ascii="Arial" w:hAnsi="Arial" w:cs="Arial"/>
          <w:sz w:val="24"/>
          <w:szCs w:val="24"/>
        </w:rPr>
      </w:pPr>
      <w:r>
        <w:rPr>
          <w:rFonts w:ascii="Arial" w:hAnsi="Arial" w:cs="Arial"/>
          <w:sz w:val="24"/>
          <w:szCs w:val="24"/>
        </w:rPr>
        <w:t xml:space="preserve">HR ZONE (2017) </w:t>
      </w:r>
      <w:r>
        <w:rPr>
          <w:rFonts w:ascii="Arial" w:hAnsi="Arial" w:cs="Arial"/>
          <w:i/>
          <w:iCs/>
          <w:sz w:val="24"/>
          <w:szCs w:val="24"/>
        </w:rPr>
        <w:t xml:space="preserve">Work Automation and the Future of HR. </w:t>
      </w:r>
      <w:r>
        <w:rPr>
          <w:rFonts w:ascii="Arial" w:hAnsi="Arial" w:cs="Arial"/>
          <w:sz w:val="24"/>
          <w:szCs w:val="24"/>
        </w:rPr>
        <w:t xml:space="preserve">Available at: </w:t>
      </w:r>
      <w:hyperlink r:id="rId37" w:history="1">
        <w:r w:rsidRPr="00C73A95">
          <w:rPr>
            <w:rStyle w:val="Hyperlink"/>
            <w:rFonts w:ascii="Arial" w:hAnsi="Arial" w:cs="Arial"/>
            <w:sz w:val="24"/>
            <w:szCs w:val="24"/>
          </w:rPr>
          <w:t>https://www.hrzone.com/community/blogs/philip-piletic/work-automation-and-the-future-of-hr</w:t>
        </w:r>
      </w:hyperlink>
      <w:r>
        <w:rPr>
          <w:rFonts w:ascii="Arial" w:hAnsi="Arial" w:cs="Arial"/>
          <w:sz w:val="24"/>
          <w:szCs w:val="24"/>
        </w:rPr>
        <w:t xml:space="preserve"> (Accessed 05.02.2022)</w:t>
      </w:r>
    </w:p>
    <w:p w14:paraId="2E5E8FEC" w14:textId="685FC290" w:rsidR="00B4731D" w:rsidRDefault="00B4731D" w:rsidP="001949F6">
      <w:pPr>
        <w:rPr>
          <w:rFonts w:ascii="Arial" w:hAnsi="Arial" w:cs="Arial"/>
          <w:sz w:val="24"/>
          <w:szCs w:val="24"/>
        </w:rPr>
      </w:pPr>
      <w:r>
        <w:rPr>
          <w:rFonts w:ascii="Arial" w:hAnsi="Arial" w:cs="Arial"/>
          <w:sz w:val="24"/>
          <w:szCs w:val="24"/>
        </w:rPr>
        <w:t>HR Z</w:t>
      </w:r>
      <w:r w:rsidR="00FA1A8D">
        <w:rPr>
          <w:rFonts w:ascii="Arial" w:hAnsi="Arial" w:cs="Arial"/>
          <w:sz w:val="24"/>
          <w:szCs w:val="24"/>
        </w:rPr>
        <w:t>ONE</w:t>
      </w:r>
      <w:r>
        <w:rPr>
          <w:rFonts w:ascii="Arial" w:hAnsi="Arial" w:cs="Arial"/>
          <w:sz w:val="24"/>
          <w:szCs w:val="24"/>
        </w:rPr>
        <w:t xml:space="preserve"> (2022) </w:t>
      </w:r>
      <w:r w:rsidR="000E601B">
        <w:rPr>
          <w:rFonts w:ascii="Arial" w:hAnsi="Arial" w:cs="Arial"/>
          <w:i/>
          <w:iCs/>
          <w:sz w:val="24"/>
          <w:szCs w:val="24"/>
        </w:rPr>
        <w:t xml:space="preserve">What is Employee Engagement? </w:t>
      </w:r>
      <w:r w:rsidR="000E601B">
        <w:rPr>
          <w:rFonts w:ascii="Arial" w:hAnsi="Arial" w:cs="Arial"/>
          <w:sz w:val="24"/>
          <w:szCs w:val="24"/>
        </w:rPr>
        <w:t xml:space="preserve">Available at: </w:t>
      </w:r>
      <w:hyperlink r:id="rId38" w:history="1">
        <w:r w:rsidR="000E601B" w:rsidRPr="005E0921">
          <w:rPr>
            <w:rStyle w:val="Hyperlink"/>
            <w:rFonts w:ascii="Arial" w:hAnsi="Arial" w:cs="Arial"/>
            <w:sz w:val="24"/>
            <w:szCs w:val="24"/>
          </w:rPr>
          <w:t>https://www.hrzone.com/hr-glossary/what-is-employee-engagement</w:t>
        </w:r>
      </w:hyperlink>
      <w:r w:rsidR="000E601B">
        <w:rPr>
          <w:rFonts w:ascii="Arial" w:hAnsi="Arial" w:cs="Arial"/>
          <w:sz w:val="24"/>
          <w:szCs w:val="24"/>
        </w:rPr>
        <w:t>. Accessed (12.01.2022)</w:t>
      </w:r>
    </w:p>
    <w:p w14:paraId="4DBD5E06" w14:textId="60B9E716" w:rsidR="00C5077F" w:rsidRDefault="00C5077F" w:rsidP="001949F6">
      <w:pPr>
        <w:rPr>
          <w:rFonts w:ascii="Arial" w:hAnsi="Arial" w:cs="Arial"/>
          <w:sz w:val="24"/>
          <w:szCs w:val="24"/>
        </w:rPr>
      </w:pPr>
      <w:r>
        <w:rPr>
          <w:rFonts w:ascii="Arial" w:hAnsi="Arial" w:cs="Arial"/>
          <w:sz w:val="24"/>
          <w:szCs w:val="24"/>
        </w:rPr>
        <w:t>HUNTINGTON (2012)</w:t>
      </w:r>
      <w:r>
        <w:rPr>
          <w:rFonts w:ascii="Arial" w:hAnsi="Arial" w:cs="Arial"/>
          <w:i/>
          <w:iCs/>
          <w:sz w:val="24"/>
          <w:szCs w:val="24"/>
        </w:rPr>
        <w:t xml:space="preserve"> Employee Engagement: What it isn’t</w:t>
      </w:r>
      <w:r w:rsidR="00FA1A8D">
        <w:rPr>
          <w:rFonts w:ascii="Arial" w:hAnsi="Arial" w:cs="Arial"/>
          <w:i/>
          <w:iCs/>
          <w:sz w:val="24"/>
          <w:szCs w:val="24"/>
        </w:rPr>
        <w:t xml:space="preserve">. </w:t>
      </w:r>
      <w:r w:rsidR="00FA1A8D">
        <w:rPr>
          <w:rFonts w:ascii="Arial" w:hAnsi="Arial" w:cs="Arial"/>
          <w:sz w:val="24"/>
          <w:szCs w:val="24"/>
        </w:rPr>
        <w:t xml:space="preserve">Available at: </w:t>
      </w:r>
      <w:hyperlink r:id="rId39" w:history="1">
        <w:r w:rsidR="00FA1A8D" w:rsidRPr="004818A3">
          <w:rPr>
            <w:rStyle w:val="Hyperlink"/>
            <w:rFonts w:ascii="Arial" w:hAnsi="Arial" w:cs="Arial"/>
            <w:sz w:val="24"/>
            <w:szCs w:val="24"/>
          </w:rPr>
          <w:t>https://www.hrzone.com/community-voice/blogs/rob-huntington/employee-engagement-what-it-isnt</w:t>
        </w:r>
      </w:hyperlink>
      <w:r w:rsidR="00FA1A8D">
        <w:rPr>
          <w:rFonts w:ascii="Arial" w:hAnsi="Arial" w:cs="Arial"/>
          <w:sz w:val="24"/>
          <w:szCs w:val="24"/>
        </w:rPr>
        <w:t>. (Accessed 15.01.2022)</w:t>
      </w:r>
    </w:p>
    <w:p w14:paraId="5712B2B7" w14:textId="5FF2F00D" w:rsidR="008B0D5E" w:rsidRDefault="008B0D5E" w:rsidP="001949F6">
      <w:pPr>
        <w:rPr>
          <w:rFonts w:ascii="Arial" w:hAnsi="Arial" w:cs="Arial"/>
          <w:sz w:val="24"/>
          <w:szCs w:val="24"/>
        </w:rPr>
      </w:pPr>
      <w:r>
        <w:rPr>
          <w:rFonts w:ascii="Arial" w:hAnsi="Arial" w:cs="Arial"/>
          <w:sz w:val="24"/>
          <w:szCs w:val="24"/>
        </w:rPr>
        <w:t xml:space="preserve">INDEED (2021) </w:t>
      </w:r>
      <w:r>
        <w:rPr>
          <w:rFonts w:ascii="Arial" w:hAnsi="Arial" w:cs="Arial"/>
          <w:i/>
          <w:iCs/>
          <w:sz w:val="24"/>
          <w:szCs w:val="24"/>
        </w:rPr>
        <w:t>What is Facilitative Leadership?</w:t>
      </w:r>
      <w:r>
        <w:rPr>
          <w:rFonts w:ascii="Arial" w:hAnsi="Arial" w:cs="Arial"/>
          <w:sz w:val="24"/>
          <w:szCs w:val="24"/>
        </w:rPr>
        <w:t xml:space="preserve"> Available at: </w:t>
      </w:r>
      <w:hyperlink r:id="rId40" w:history="1">
        <w:r w:rsidRPr="00960D19">
          <w:rPr>
            <w:rStyle w:val="Hyperlink"/>
            <w:rFonts w:ascii="Arial" w:hAnsi="Arial" w:cs="Arial"/>
            <w:sz w:val="24"/>
            <w:szCs w:val="24"/>
          </w:rPr>
          <w:t>https://www.indeed.com/career-advice/career-development/facilitative-leadership</w:t>
        </w:r>
      </w:hyperlink>
      <w:r>
        <w:rPr>
          <w:rFonts w:ascii="Arial" w:hAnsi="Arial" w:cs="Arial"/>
          <w:sz w:val="24"/>
          <w:szCs w:val="24"/>
        </w:rPr>
        <w:t>. (Accessed 31.01.2022)</w:t>
      </w:r>
    </w:p>
    <w:p w14:paraId="05F00FD2" w14:textId="583507D4" w:rsidR="00953A39" w:rsidRPr="00953A39" w:rsidRDefault="00953A39" w:rsidP="001949F6">
      <w:pPr>
        <w:rPr>
          <w:rFonts w:ascii="Arial" w:hAnsi="Arial" w:cs="Arial"/>
          <w:sz w:val="24"/>
          <w:szCs w:val="24"/>
        </w:rPr>
      </w:pPr>
      <w:r>
        <w:rPr>
          <w:rFonts w:ascii="Arial" w:hAnsi="Arial" w:cs="Arial"/>
          <w:sz w:val="24"/>
          <w:szCs w:val="24"/>
        </w:rPr>
        <w:lastRenderedPageBreak/>
        <w:t xml:space="preserve">KENEIPP W (2022) </w:t>
      </w:r>
      <w:r>
        <w:rPr>
          <w:rFonts w:ascii="Arial" w:hAnsi="Arial" w:cs="Arial"/>
          <w:i/>
          <w:iCs/>
          <w:sz w:val="24"/>
          <w:szCs w:val="24"/>
        </w:rPr>
        <w:t xml:space="preserve">Using Performance Objectives to Increase Employee Engagement. </w:t>
      </w:r>
      <w:r>
        <w:rPr>
          <w:rFonts w:ascii="Arial" w:hAnsi="Arial" w:cs="Arial"/>
          <w:sz w:val="24"/>
          <w:szCs w:val="24"/>
        </w:rPr>
        <w:t xml:space="preserve">Available at: </w:t>
      </w:r>
      <w:hyperlink r:id="rId41" w:history="1">
        <w:r w:rsidR="00CA65B9" w:rsidRPr="004706CE">
          <w:rPr>
            <w:rStyle w:val="Hyperlink"/>
            <w:rFonts w:ascii="Arial" w:hAnsi="Arial" w:cs="Arial"/>
            <w:sz w:val="24"/>
            <w:szCs w:val="24"/>
          </w:rPr>
          <w:t>https://insights.q4intel.com/employers/using-performance-objectives-to-increase-employee-engagement</w:t>
        </w:r>
      </w:hyperlink>
      <w:r w:rsidR="00CA65B9">
        <w:rPr>
          <w:rFonts w:ascii="Arial" w:hAnsi="Arial" w:cs="Arial"/>
          <w:sz w:val="24"/>
          <w:szCs w:val="24"/>
        </w:rPr>
        <w:t>. Accessed (03.02.2022)</w:t>
      </w:r>
    </w:p>
    <w:p w14:paraId="4907D949" w14:textId="216CDA86" w:rsidR="007315D7" w:rsidRDefault="007315D7" w:rsidP="001949F6">
      <w:pPr>
        <w:rPr>
          <w:rFonts w:ascii="Arial" w:hAnsi="Arial" w:cs="Arial"/>
          <w:sz w:val="24"/>
          <w:szCs w:val="24"/>
        </w:rPr>
      </w:pPr>
      <w:bookmarkStart w:id="1" w:name="_Hlk94452794"/>
      <w:r>
        <w:rPr>
          <w:rFonts w:ascii="Arial" w:hAnsi="Arial" w:cs="Arial"/>
          <w:sz w:val="24"/>
          <w:szCs w:val="24"/>
        </w:rPr>
        <w:t xml:space="preserve">MACLEOD D (2015) </w:t>
      </w:r>
      <w:r w:rsidR="00357775">
        <w:rPr>
          <w:rFonts w:ascii="Arial" w:hAnsi="Arial" w:cs="Arial"/>
          <w:i/>
          <w:iCs/>
          <w:sz w:val="24"/>
          <w:szCs w:val="24"/>
        </w:rPr>
        <w:t xml:space="preserve">Engage for Success: Giveback UK </w:t>
      </w:r>
      <w:r w:rsidR="00357775">
        <w:rPr>
          <w:rFonts w:ascii="Arial" w:hAnsi="Arial" w:cs="Arial"/>
          <w:sz w:val="24"/>
          <w:szCs w:val="24"/>
        </w:rPr>
        <w:t xml:space="preserve">[video]. Available at: </w:t>
      </w:r>
      <w:hyperlink r:id="rId42" w:history="1">
        <w:r w:rsidR="00357775" w:rsidRPr="007B2286">
          <w:rPr>
            <w:rStyle w:val="Hyperlink"/>
            <w:rFonts w:ascii="Arial" w:hAnsi="Arial" w:cs="Arial"/>
            <w:sz w:val="24"/>
            <w:szCs w:val="24"/>
          </w:rPr>
          <w:t>https://www.youtube.com/watch?v=oLrrHDly3wA</w:t>
        </w:r>
      </w:hyperlink>
      <w:r w:rsidR="00357775">
        <w:rPr>
          <w:rFonts w:ascii="Arial" w:hAnsi="Arial" w:cs="Arial"/>
          <w:sz w:val="24"/>
          <w:szCs w:val="24"/>
        </w:rPr>
        <w:t xml:space="preserve"> (Accessed 28.01.2022)</w:t>
      </w:r>
    </w:p>
    <w:p w14:paraId="68081474" w14:textId="5D16A908" w:rsidR="006C2AB5" w:rsidRPr="006C2AB5" w:rsidRDefault="006C2AB5" w:rsidP="001949F6">
      <w:pPr>
        <w:rPr>
          <w:rFonts w:ascii="Arial" w:hAnsi="Arial" w:cs="Arial"/>
          <w:sz w:val="24"/>
          <w:szCs w:val="24"/>
        </w:rPr>
      </w:pPr>
      <w:r>
        <w:rPr>
          <w:rFonts w:ascii="Arial" w:hAnsi="Arial" w:cs="Arial"/>
          <w:sz w:val="24"/>
          <w:szCs w:val="24"/>
        </w:rPr>
        <w:t xml:space="preserve">MARR B (2018) </w:t>
      </w:r>
      <w:r>
        <w:rPr>
          <w:rFonts w:ascii="Arial" w:hAnsi="Arial" w:cs="Arial"/>
          <w:i/>
          <w:iCs/>
          <w:sz w:val="24"/>
          <w:szCs w:val="24"/>
        </w:rPr>
        <w:t xml:space="preserve">Why Data is HR’s Most Important Asset. </w:t>
      </w:r>
      <w:r>
        <w:rPr>
          <w:rFonts w:ascii="Arial" w:hAnsi="Arial" w:cs="Arial"/>
          <w:sz w:val="24"/>
          <w:szCs w:val="24"/>
        </w:rPr>
        <w:t xml:space="preserve">Available at: </w:t>
      </w:r>
      <w:hyperlink r:id="rId43" w:history="1">
        <w:r w:rsidRPr="00F75846">
          <w:rPr>
            <w:rStyle w:val="Hyperlink"/>
            <w:rFonts w:ascii="Arial" w:hAnsi="Arial" w:cs="Arial"/>
            <w:sz w:val="24"/>
            <w:szCs w:val="24"/>
          </w:rPr>
          <w:t>https://www.forbes.com/sites/bernardmarr/2018/04/13/why-data-is-hrs-most-important-asset/?sh=48df66ef6b0f</w:t>
        </w:r>
      </w:hyperlink>
      <w:r>
        <w:rPr>
          <w:rFonts w:ascii="Arial" w:hAnsi="Arial" w:cs="Arial"/>
          <w:sz w:val="24"/>
          <w:szCs w:val="24"/>
        </w:rPr>
        <w:t xml:space="preserve"> (Accessed 05.02.2022)</w:t>
      </w:r>
    </w:p>
    <w:p w14:paraId="3F47E0E1" w14:textId="2B8D052F" w:rsidR="00401F9E" w:rsidRDefault="00401F9E" w:rsidP="001949F6">
      <w:pPr>
        <w:rPr>
          <w:rFonts w:ascii="Arial" w:hAnsi="Arial" w:cs="Arial"/>
          <w:i/>
          <w:iCs/>
          <w:sz w:val="24"/>
          <w:szCs w:val="24"/>
        </w:rPr>
      </w:pPr>
      <w:r>
        <w:rPr>
          <w:rFonts w:ascii="Arial" w:hAnsi="Arial" w:cs="Arial"/>
          <w:sz w:val="24"/>
          <w:szCs w:val="24"/>
        </w:rPr>
        <w:t xml:space="preserve">MINDTOOLS (2022) </w:t>
      </w:r>
      <w:r>
        <w:rPr>
          <w:rFonts w:ascii="Arial" w:hAnsi="Arial" w:cs="Arial"/>
          <w:i/>
          <w:iCs/>
          <w:sz w:val="24"/>
          <w:szCs w:val="24"/>
        </w:rPr>
        <w:t>Adam’s Equity Theory.</w:t>
      </w:r>
      <w:r>
        <w:rPr>
          <w:rFonts w:ascii="Arial" w:hAnsi="Arial" w:cs="Arial"/>
          <w:sz w:val="24"/>
          <w:szCs w:val="24"/>
        </w:rPr>
        <w:t xml:space="preserve"> Available at: </w:t>
      </w:r>
      <w:hyperlink r:id="rId44" w:history="1">
        <w:r w:rsidRPr="004706CE">
          <w:rPr>
            <w:rStyle w:val="Hyperlink"/>
            <w:rFonts w:ascii="Arial" w:hAnsi="Arial" w:cs="Arial"/>
            <w:sz w:val="24"/>
            <w:szCs w:val="24"/>
          </w:rPr>
          <w:t>https://www.mindtools.com/pages/article/newLDR_96.htm</w:t>
        </w:r>
      </w:hyperlink>
      <w:r>
        <w:rPr>
          <w:rFonts w:ascii="Arial" w:hAnsi="Arial" w:cs="Arial"/>
          <w:sz w:val="24"/>
          <w:szCs w:val="24"/>
        </w:rPr>
        <w:t xml:space="preserve"> (Accessed 03.02.2022)</w:t>
      </w:r>
      <w:r>
        <w:rPr>
          <w:rFonts w:ascii="Arial" w:hAnsi="Arial" w:cs="Arial"/>
          <w:i/>
          <w:iCs/>
          <w:sz w:val="24"/>
          <w:szCs w:val="24"/>
        </w:rPr>
        <w:t xml:space="preserve"> </w:t>
      </w:r>
    </w:p>
    <w:p w14:paraId="5C0C9FBC" w14:textId="7450EC94" w:rsidR="000536F9" w:rsidRDefault="000536F9" w:rsidP="001949F6">
      <w:pPr>
        <w:rPr>
          <w:rFonts w:ascii="Arial" w:hAnsi="Arial" w:cs="Arial"/>
          <w:sz w:val="24"/>
          <w:szCs w:val="24"/>
        </w:rPr>
      </w:pPr>
      <w:r>
        <w:rPr>
          <w:rFonts w:ascii="Arial" w:hAnsi="Arial" w:cs="Arial"/>
          <w:sz w:val="24"/>
          <w:szCs w:val="24"/>
        </w:rPr>
        <w:t xml:space="preserve">MYHUB (2019) </w:t>
      </w:r>
      <w:r>
        <w:rPr>
          <w:rFonts w:ascii="Arial" w:hAnsi="Arial" w:cs="Arial"/>
          <w:i/>
          <w:iCs/>
          <w:sz w:val="24"/>
          <w:szCs w:val="24"/>
        </w:rPr>
        <w:t xml:space="preserve">HR’S Role in Employee Engagement: The Essential Guide. </w:t>
      </w:r>
      <w:r>
        <w:rPr>
          <w:rFonts w:ascii="Arial" w:hAnsi="Arial" w:cs="Arial"/>
          <w:sz w:val="24"/>
          <w:szCs w:val="24"/>
        </w:rPr>
        <w:t>Available at:</w:t>
      </w:r>
      <w:r w:rsidRPr="000536F9">
        <w:t xml:space="preserve"> </w:t>
      </w:r>
      <w:hyperlink r:id="rId45" w:history="1">
        <w:r w:rsidRPr="004706CE">
          <w:rPr>
            <w:rStyle w:val="Hyperlink"/>
            <w:rFonts w:ascii="Arial" w:hAnsi="Arial" w:cs="Arial"/>
            <w:sz w:val="24"/>
            <w:szCs w:val="24"/>
          </w:rPr>
          <w:t>https://www.myhubintranet.com/employee-engagement-hr/</w:t>
        </w:r>
      </w:hyperlink>
      <w:r>
        <w:rPr>
          <w:rFonts w:ascii="Arial" w:hAnsi="Arial" w:cs="Arial"/>
          <w:sz w:val="24"/>
          <w:szCs w:val="24"/>
        </w:rPr>
        <w:t xml:space="preserve"> (Accessed 03.02.2022) </w:t>
      </w:r>
    </w:p>
    <w:p w14:paraId="5F90DC1B" w14:textId="33BBF871" w:rsidR="003D1C3A" w:rsidRDefault="003D1C3A" w:rsidP="001949F6">
      <w:pPr>
        <w:rPr>
          <w:rFonts w:ascii="Arial" w:hAnsi="Arial" w:cs="Arial"/>
          <w:sz w:val="24"/>
          <w:szCs w:val="24"/>
        </w:rPr>
      </w:pPr>
      <w:r>
        <w:rPr>
          <w:rFonts w:ascii="Arial" w:hAnsi="Arial" w:cs="Arial"/>
          <w:sz w:val="24"/>
          <w:szCs w:val="24"/>
        </w:rPr>
        <w:t xml:space="preserve">ONS (2022) </w:t>
      </w:r>
      <w:r>
        <w:rPr>
          <w:rFonts w:ascii="Arial" w:hAnsi="Arial" w:cs="Arial"/>
          <w:sz w:val="24"/>
          <w:szCs w:val="24"/>
        </w:rPr>
        <w:tab/>
      </w:r>
      <w:r w:rsidRPr="003D1C3A">
        <w:rPr>
          <w:rFonts w:ascii="Arial" w:hAnsi="Arial" w:cs="Arial"/>
          <w:i/>
          <w:iCs/>
          <w:sz w:val="24"/>
          <w:szCs w:val="24"/>
        </w:rPr>
        <w:t>Vacancies and Jobs in the UK: January 2022</w:t>
      </w:r>
      <w:r>
        <w:rPr>
          <w:rFonts w:ascii="Arial" w:hAnsi="Arial" w:cs="Arial"/>
          <w:sz w:val="24"/>
          <w:szCs w:val="24"/>
        </w:rPr>
        <w:t xml:space="preserve">. Available at: </w:t>
      </w:r>
      <w:hyperlink r:id="rId46" w:history="1">
        <w:r w:rsidRPr="00C73A95">
          <w:rPr>
            <w:rStyle w:val="Hyperlink"/>
            <w:rFonts w:ascii="Arial" w:hAnsi="Arial" w:cs="Arial"/>
            <w:sz w:val="24"/>
            <w:szCs w:val="24"/>
          </w:rPr>
          <w:t>https://www.ons.gov.uk/employmentandlabourmarket/peopleinwork/employmentandemployeetypes/bulletins/jobsandvacanciesintheuk/latest</w:t>
        </w:r>
      </w:hyperlink>
      <w:r>
        <w:rPr>
          <w:rFonts w:ascii="Arial" w:hAnsi="Arial" w:cs="Arial"/>
          <w:sz w:val="24"/>
          <w:szCs w:val="24"/>
        </w:rPr>
        <w:t xml:space="preserve"> (accessed 05.02.2022)</w:t>
      </w:r>
    </w:p>
    <w:p w14:paraId="5ECB272E" w14:textId="77C2ECB5" w:rsidR="00AB2556" w:rsidRPr="00AB2556" w:rsidRDefault="00AB2556" w:rsidP="001949F6">
      <w:pPr>
        <w:rPr>
          <w:rFonts w:ascii="Arial" w:hAnsi="Arial" w:cs="Arial"/>
          <w:sz w:val="24"/>
          <w:szCs w:val="24"/>
        </w:rPr>
      </w:pPr>
      <w:r>
        <w:rPr>
          <w:rFonts w:ascii="Arial" w:hAnsi="Arial" w:cs="Arial"/>
          <w:sz w:val="24"/>
          <w:szCs w:val="24"/>
        </w:rPr>
        <w:t xml:space="preserve">PHILIPS J (2008) </w:t>
      </w:r>
      <w:r>
        <w:rPr>
          <w:rFonts w:ascii="Arial" w:hAnsi="Arial" w:cs="Arial"/>
          <w:i/>
          <w:iCs/>
          <w:sz w:val="24"/>
          <w:szCs w:val="24"/>
        </w:rPr>
        <w:t xml:space="preserve">Macro V Micro Metrics. </w:t>
      </w:r>
      <w:r>
        <w:rPr>
          <w:rFonts w:ascii="Arial" w:hAnsi="Arial" w:cs="Arial"/>
          <w:sz w:val="24"/>
          <w:szCs w:val="24"/>
        </w:rPr>
        <w:t xml:space="preserve">Available at: </w:t>
      </w:r>
      <w:hyperlink r:id="rId47" w:history="1">
        <w:r w:rsidRPr="00F75846">
          <w:rPr>
            <w:rStyle w:val="Hyperlink"/>
            <w:rFonts w:ascii="Arial" w:hAnsi="Arial" w:cs="Arial"/>
            <w:sz w:val="24"/>
            <w:szCs w:val="24"/>
          </w:rPr>
          <w:t>https://www.hrexchangenetwork.com/hr-tech/columns/macro-vs-micro-metrics</w:t>
        </w:r>
      </w:hyperlink>
      <w:r>
        <w:rPr>
          <w:rFonts w:ascii="Arial" w:hAnsi="Arial" w:cs="Arial"/>
          <w:sz w:val="24"/>
          <w:szCs w:val="24"/>
        </w:rPr>
        <w:t xml:space="preserve"> (Accessed 05.02.2022)</w:t>
      </w:r>
    </w:p>
    <w:bookmarkEnd w:id="1"/>
    <w:p w14:paraId="677B1BEB" w14:textId="5D5E190F" w:rsidR="0061300A" w:rsidRDefault="0061300A" w:rsidP="001949F6">
      <w:pPr>
        <w:rPr>
          <w:rFonts w:ascii="Arial" w:hAnsi="Arial" w:cs="Arial"/>
          <w:sz w:val="24"/>
          <w:szCs w:val="24"/>
        </w:rPr>
      </w:pPr>
      <w:r>
        <w:rPr>
          <w:rFonts w:ascii="Arial" w:hAnsi="Arial" w:cs="Arial"/>
          <w:sz w:val="24"/>
          <w:szCs w:val="24"/>
        </w:rPr>
        <w:t xml:space="preserve">Purcell J (2010) </w:t>
      </w:r>
      <w:r>
        <w:rPr>
          <w:rFonts w:ascii="Arial" w:hAnsi="Arial" w:cs="Arial"/>
          <w:i/>
          <w:iCs/>
          <w:sz w:val="24"/>
          <w:szCs w:val="24"/>
        </w:rPr>
        <w:t xml:space="preserve">Building Employee Engagement, </w:t>
      </w:r>
      <w:r>
        <w:rPr>
          <w:rFonts w:ascii="Arial" w:hAnsi="Arial" w:cs="Arial"/>
          <w:sz w:val="24"/>
          <w:szCs w:val="24"/>
        </w:rPr>
        <w:t xml:space="preserve">ACAS Policy Discussion Paper. Available at: </w:t>
      </w:r>
      <w:hyperlink r:id="rId48" w:history="1">
        <w:r w:rsidRPr="00EA34D6">
          <w:rPr>
            <w:rStyle w:val="Hyperlink"/>
            <w:rFonts w:ascii="Arial" w:hAnsi="Arial" w:cs="Arial"/>
            <w:sz w:val="24"/>
            <w:szCs w:val="24"/>
          </w:rPr>
          <w:t>https://www.acas.org.uk/media/pdf/s/1/Building_employee_engagement-accessible-version-jun-2012.pdf</w:t>
        </w:r>
      </w:hyperlink>
      <w:r>
        <w:rPr>
          <w:rFonts w:ascii="Arial" w:hAnsi="Arial" w:cs="Arial"/>
          <w:sz w:val="24"/>
          <w:szCs w:val="24"/>
        </w:rPr>
        <w:t>. Accessed (23/01/2022)</w:t>
      </w:r>
    </w:p>
    <w:p w14:paraId="7DF4403B" w14:textId="3416DD60" w:rsidR="00416D15" w:rsidRDefault="00416D15" w:rsidP="001949F6">
      <w:pPr>
        <w:rPr>
          <w:rFonts w:ascii="Arial" w:hAnsi="Arial" w:cs="Arial"/>
          <w:sz w:val="24"/>
          <w:szCs w:val="24"/>
        </w:rPr>
      </w:pPr>
      <w:r>
        <w:rPr>
          <w:rFonts w:ascii="Arial" w:hAnsi="Arial" w:cs="Arial"/>
          <w:sz w:val="24"/>
          <w:szCs w:val="24"/>
        </w:rPr>
        <w:t xml:space="preserve">SMITH N (2015) </w:t>
      </w:r>
      <w:r>
        <w:rPr>
          <w:rFonts w:ascii="Arial" w:hAnsi="Arial" w:cs="Arial"/>
          <w:i/>
          <w:iCs/>
          <w:sz w:val="24"/>
          <w:szCs w:val="24"/>
        </w:rPr>
        <w:t xml:space="preserve">The Essential Role of HR in Employee Engagement and Commitment. </w:t>
      </w:r>
      <w:r>
        <w:rPr>
          <w:rFonts w:ascii="Arial" w:hAnsi="Arial" w:cs="Arial"/>
          <w:sz w:val="24"/>
          <w:szCs w:val="24"/>
        </w:rPr>
        <w:t xml:space="preserve">Available at: </w:t>
      </w:r>
      <w:hyperlink r:id="rId49" w:history="1">
        <w:r w:rsidRPr="004706CE">
          <w:rPr>
            <w:rStyle w:val="Hyperlink"/>
            <w:rFonts w:ascii="Arial" w:hAnsi="Arial" w:cs="Arial"/>
            <w:sz w:val="24"/>
            <w:szCs w:val="24"/>
          </w:rPr>
          <w:t>https://www.hrzone.com/engage/employees/the-essential-role-of-hr-in-employees-engagement-and-commitment</w:t>
        </w:r>
      </w:hyperlink>
      <w:r>
        <w:rPr>
          <w:rFonts w:ascii="Arial" w:hAnsi="Arial" w:cs="Arial"/>
          <w:sz w:val="24"/>
          <w:szCs w:val="24"/>
        </w:rPr>
        <w:t>. (Accessed 03.02.2022)</w:t>
      </w:r>
    </w:p>
    <w:p w14:paraId="6C376F62" w14:textId="5CCDBCF7" w:rsidR="00E30B03" w:rsidRPr="00E30B03" w:rsidRDefault="00E30B03" w:rsidP="001949F6">
      <w:pPr>
        <w:rPr>
          <w:rFonts w:ascii="Arial" w:hAnsi="Arial" w:cs="Arial"/>
          <w:sz w:val="24"/>
          <w:szCs w:val="24"/>
        </w:rPr>
      </w:pPr>
      <w:r>
        <w:rPr>
          <w:rFonts w:ascii="Arial" w:hAnsi="Arial" w:cs="Arial"/>
          <w:sz w:val="24"/>
          <w:szCs w:val="24"/>
        </w:rPr>
        <w:t xml:space="preserve">SORESON S (2013) </w:t>
      </w:r>
      <w:r>
        <w:rPr>
          <w:rFonts w:ascii="Arial" w:hAnsi="Arial" w:cs="Arial"/>
          <w:i/>
          <w:iCs/>
          <w:sz w:val="24"/>
          <w:szCs w:val="24"/>
        </w:rPr>
        <w:t xml:space="preserve">How Employee Engagement Drives Growth. </w:t>
      </w:r>
      <w:r>
        <w:rPr>
          <w:rFonts w:ascii="Arial" w:hAnsi="Arial" w:cs="Arial"/>
          <w:sz w:val="24"/>
          <w:szCs w:val="24"/>
        </w:rPr>
        <w:t xml:space="preserve">Available at: </w:t>
      </w:r>
      <w:hyperlink r:id="rId50" w:history="1">
        <w:r w:rsidRPr="004706CE">
          <w:rPr>
            <w:rStyle w:val="Hyperlink"/>
            <w:rFonts w:ascii="Arial" w:hAnsi="Arial" w:cs="Arial"/>
            <w:sz w:val="24"/>
            <w:szCs w:val="24"/>
          </w:rPr>
          <w:t>https://www.gallup.com/workplace/236927/employee-engagement-drives-growth.aspx</w:t>
        </w:r>
      </w:hyperlink>
      <w:r>
        <w:rPr>
          <w:rFonts w:ascii="Arial" w:hAnsi="Arial" w:cs="Arial"/>
          <w:sz w:val="24"/>
          <w:szCs w:val="24"/>
        </w:rPr>
        <w:t xml:space="preserve"> (Accessed 03.02.2022)</w:t>
      </w:r>
    </w:p>
    <w:p w14:paraId="1C4618D5" w14:textId="4DDC81DA" w:rsidR="009D1C84" w:rsidRDefault="009D1C84" w:rsidP="001949F6">
      <w:pPr>
        <w:rPr>
          <w:rFonts w:ascii="Arial" w:hAnsi="Arial" w:cs="Arial"/>
          <w:sz w:val="24"/>
          <w:szCs w:val="24"/>
        </w:rPr>
      </w:pPr>
      <w:r w:rsidRPr="002631D0">
        <w:rPr>
          <w:rFonts w:ascii="Arial" w:hAnsi="Arial" w:cs="Arial"/>
          <w:sz w:val="24"/>
          <w:szCs w:val="24"/>
        </w:rPr>
        <w:t>TAYLOR, S. and WOODHAMS, C. (eds). (2016) Human resource management: people and organisations. 2nd ed. London: Chartered Institute of Personnel and Development</w:t>
      </w:r>
      <w:r>
        <w:rPr>
          <w:rFonts w:ascii="Arial" w:hAnsi="Arial" w:cs="Arial"/>
          <w:sz w:val="24"/>
          <w:szCs w:val="24"/>
        </w:rPr>
        <w:t>.</w:t>
      </w:r>
    </w:p>
    <w:p w14:paraId="1F6E78F7" w14:textId="2A6398D4" w:rsidR="00EA300F" w:rsidRPr="00EA300F" w:rsidRDefault="00EA300F" w:rsidP="001949F6">
      <w:pPr>
        <w:rPr>
          <w:rFonts w:ascii="Arial" w:hAnsi="Arial" w:cs="Arial"/>
          <w:i/>
          <w:iCs/>
          <w:sz w:val="24"/>
          <w:szCs w:val="24"/>
        </w:rPr>
      </w:pPr>
      <w:r>
        <w:rPr>
          <w:rFonts w:ascii="Arial" w:hAnsi="Arial" w:cs="Arial"/>
          <w:sz w:val="24"/>
          <w:szCs w:val="24"/>
        </w:rPr>
        <w:t xml:space="preserve">TIMMS P (2020) 2020 HR Trends: </w:t>
      </w:r>
      <w:r>
        <w:rPr>
          <w:rFonts w:ascii="Arial" w:hAnsi="Arial" w:cs="Arial"/>
          <w:i/>
          <w:iCs/>
          <w:sz w:val="24"/>
          <w:szCs w:val="24"/>
        </w:rPr>
        <w:t>Three Predictions for HR in 2020.</w:t>
      </w:r>
      <w:r>
        <w:rPr>
          <w:rFonts w:ascii="Arial" w:hAnsi="Arial" w:cs="Arial"/>
          <w:sz w:val="24"/>
          <w:szCs w:val="24"/>
        </w:rPr>
        <w:t xml:space="preserve"> Available at: </w:t>
      </w:r>
      <w:hyperlink r:id="rId51" w:history="1">
        <w:r w:rsidRPr="007B2286">
          <w:rPr>
            <w:rStyle w:val="Hyperlink"/>
            <w:rFonts w:ascii="Arial" w:hAnsi="Arial" w:cs="Arial"/>
            <w:sz w:val="24"/>
            <w:szCs w:val="24"/>
          </w:rPr>
          <w:t>https://moodle.uwtsd.ac.uk/pluginfile.php/394100/mod_resource/content/1/HRZone%20HR%20%20Trends%202020.pdf</w:t>
        </w:r>
      </w:hyperlink>
      <w:r>
        <w:rPr>
          <w:rFonts w:ascii="Arial" w:hAnsi="Arial" w:cs="Arial"/>
          <w:sz w:val="24"/>
          <w:szCs w:val="24"/>
        </w:rPr>
        <w:t xml:space="preserve"> (Accessed 28.02.2022)</w:t>
      </w:r>
      <w:r>
        <w:rPr>
          <w:rFonts w:ascii="Arial" w:hAnsi="Arial" w:cs="Arial"/>
          <w:i/>
          <w:iCs/>
          <w:sz w:val="24"/>
          <w:szCs w:val="24"/>
        </w:rPr>
        <w:t xml:space="preserve"> </w:t>
      </w:r>
    </w:p>
    <w:p w14:paraId="583A39CC" w14:textId="4E13BA72" w:rsidR="0078663F" w:rsidRDefault="0078663F" w:rsidP="001949F6">
      <w:pPr>
        <w:rPr>
          <w:rFonts w:ascii="Arial" w:hAnsi="Arial" w:cs="Arial"/>
          <w:sz w:val="24"/>
          <w:szCs w:val="24"/>
        </w:rPr>
      </w:pPr>
      <w:r w:rsidRPr="0078663F">
        <w:rPr>
          <w:rFonts w:ascii="Arial" w:hAnsi="Arial" w:cs="Arial"/>
          <w:sz w:val="24"/>
          <w:szCs w:val="24"/>
        </w:rPr>
        <w:t>T</w:t>
      </w:r>
      <w:r w:rsidR="00FA1A8D">
        <w:rPr>
          <w:rFonts w:ascii="Arial" w:hAnsi="Arial" w:cs="Arial"/>
          <w:sz w:val="24"/>
          <w:szCs w:val="24"/>
        </w:rPr>
        <w:t>OWERS PER</w:t>
      </w:r>
      <w:r w:rsidR="003B62DD">
        <w:rPr>
          <w:rFonts w:ascii="Arial" w:hAnsi="Arial" w:cs="Arial"/>
          <w:sz w:val="24"/>
          <w:szCs w:val="24"/>
        </w:rPr>
        <w:t>R</w:t>
      </w:r>
      <w:r w:rsidR="00FA1A8D">
        <w:rPr>
          <w:rFonts w:ascii="Arial" w:hAnsi="Arial" w:cs="Arial"/>
          <w:sz w:val="24"/>
          <w:szCs w:val="24"/>
        </w:rPr>
        <w:t>IN</w:t>
      </w:r>
      <w:r w:rsidRPr="0078663F">
        <w:rPr>
          <w:rFonts w:ascii="Arial" w:hAnsi="Arial" w:cs="Arial"/>
          <w:sz w:val="24"/>
          <w:szCs w:val="24"/>
        </w:rPr>
        <w:t xml:space="preserve"> (2007) </w:t>
      </w:r>
      <w:r w:rsidRPr="0078663F">
        <w:rPr>
          <w:rFonts w:ascii="Arial" w:hAnsi="Arial" w:cs="Arial"/>
          <w:i/>
          <w:iCs/>
          <w:sz w:val="24"/>
          <w:szCs w:val="24"/>
        </w:rPr>
        <w:t>Global Workforce Study</w:t>
      </w:r>
      <w:r>
        <w:rPr>
          <w:rFonts w:ascii="Arial" w:hAnsi="Arial" w:cs="Arial"/>
          <w:sz w:val="24"/>
          <w:szCs w:val="24"/>
        </w:rPr>
        <w:t>. Available at:</w:t>
      </w:r>
      <w:r w:rsidRPr="0078663F">
        <w:rPr>
          <w:rFonts w:ascii="Arial" w:hAnsi="Arial" w:cs="Arial"/>
          <w:sz w:val="24"/>
          <w:szCs w:val="24"/>
        </w:rPr>
        <w:t xml:space="preserve"> </w:t>
      </w:r>
      <w:hyperlink r:id="rId52" w:history="1">
        <w:r w:rsidRPr="00526776">
          <w:rPr>
            <w:rStyle w:val="Hyperlink"/>
            <w:rFonts w:ascii="Arial" w:hAnsi="Arial" w:cs="Arial"/>
            <w:sz w:val="24"/>
            <w:szCs w:val="24"/>
          </w:rPr>
          <w:t>http://www.towersperrin.com</w:t>
        </w:r>
      </w:hyperlink>
      <w:r>
        <w:rPr>
          <w:rFonts w:ascii="Arial" w:hAnsi="Arial" w:cs="Arial"/>
          <w:sz w:val="24"/>
          <w:szCs w:val="24"/>
        </w:rPr>
        <w:t xml:space="preserve">. Accessed (12.01.2022) </w:t>
      </w:r>
    </w:p>
    <w:p w14:paraId="2EF25E7A" w14:textId="7E2AE157" w:rsidR="003B62DD" w:rsidRPr="003B62DD" w:rsidRDefault="003B62DD" w:rsidP="001949F6">
      <w:pPr>
        <w:rPr>
          <w:rFonts w:ascii="Arial" w:hAnsi="Arial" w:cs="Arial"/>
          <w:sz w:val="24"/>
          <w:szCs w:val="24"/>
        </w:rPr>
      </w:pPr>
      <w:r>
        <w:rPr>
          <w:rFonts w:ascii="Arial" w:hAnsi="Arial" w:cs="Arial"/>
          <w:sz w:val="24"/>
          <w:szCs w:val="24"/>
        </w:rPr>
        <w:lastRenderedPageBreak/>
        <w:t xml:space="preserve">TOWERS PERRIN (2014) </w:t>
      </w:r>
      <w:r>
        <w:rPr>
          <w:rFonts w:ascii="Arial" w:hAnsi="Arial" w:cs="Arial"/>
          <w:i/>
          <w:iCs/>
          <w:sz w:val="24"/>
          <w:szCs w:val="24"/>
        </w:rPr>
        <w:t xml:space="preserve">Global Trends in Employee Attraction, Retention and Engagement. </w:t>
      </w:r>
      <w:r>
        <w:rPr>
          <w:rFonts w:ascii="Arial" w:hAnsi="Arial" w:cs="Arial"/>
          <w:sz w:val="24"/>
          <w:szCs w:val="24"/>
        </w:rPr>
        <w:t xml:space="preserve">Available at: </w:t>
      </w:r>
      <w:hyperlink r:id="rId53" w:history="1">
        <w:r w:rsidRPr="004706CE">
          <w:rPr>
            <w:rStyle w:val="Hyperlink"/>
            <w:rFonts w:ascii="Arial" w:hAnsi="Arial" w:cs="Arial"/>
            <w:sz w:val="24"/>
            <w:szCs w:val="24"/>
          </w:rPr>
          <w:t>https://www.wtwco.com/en-GB/Insights/2014/10/global-trends-in-employee-attraction-retention-and-engagement</w:t>
        </w:r>
      </w:hyperlink>
      <w:r>
        <w:rPr>
          <w:rFonts w:ascii="Arial" w:hAnsi="Arial" w:cs="Arial"/>
          <w:sz w:val="24"/>
          <w:szCs w:val="24"/>
        </w:rPr>
        <w:t xml:space="preserve"> (Accessed 03.02.2022)</w:t>
      </w:r>
    </w:p>
    <w:p w14:paraId="2E9974B6" w14:textId="76D88890" w:rsidR="0078663F" w:rsidRDefault="002307D3" w:rsidP="001949F6">
      <w:pPr>
        <w:rPr>
          <w:rFonts w:ascii="Arial" w:hAnsi="Arial" w:cs="Arial"/>
          <w:sz w:val="24"/>
          <w:szCs w:val="24"/>
        </w:rPr>
      </w:pPr>
      <w:r>
        <w:rPr>
          <w:rFonts w:ascii="Arial" w:hAnsi="Arial" w:cs="Arial"/>
          <w:sz w:val="24"/>
          <w:szCs w:val="24"/>
        </w:rPr>
        <w:t xml:space="preserve">VANCE R (2006) </w:t>
      </w:r>
      <w:r>
        <w:rPr>
          <w:rFonts w:ascii="Arial" w:hAnsi="Arial" w:cs="Arial"/>
          <w:i/>
          <w:iCs/>
          <w:sz w:val="24"/>
          <w:szCs w:val="24"/>
        </w:rPr>
        <w:t xml:space="preserve">Employee Engagement and Commitment. </w:t>
      </w:r>
      <w:r>
        <w:rPr>
          <w:rFonts w:ascii="Arial" w:hAnsi="Arial" w:cs="Arial"/>
          <w:sz w:val="24"/>
          <w:szCs w:val="24"/>
        </w:rPr>
        <w:t>A</w:t>
      </w:r>
      <w:r w:rsidR="00240689">
        <w:rPr>
          <w:rFonts w:ascii="Arial" w:hAnsi="Arial" w:cs="Arial"/>
          <w:sz w:val="24"/>
          <w:szCs w:val="24"/>
        </w:rPr>
        <w:t>vailable</w:t>
      </w:r>
      <w:r>
        <w:rPr>
          <w:rFonts w:ascii="Arial" w:hAnsi="Arial" w:cs="Arial"/>
          <w:sz w:val="24"/>
          <w:szCs w:val="24"/>
        </w:rPr>
        <w:t xml:space="preserve"> at: </w:t>
      </w:r>
      <w:hyperlink r:id="rId54" w:history="1">
        <w:r w:rsidRPr="00930733">
          <w:rPr>
            <w:rStyle w:val="Hyperlink"/>
            <w:rFonts w:ascii="Arial" w:hAnsi="Arial" w:cs="Arial"/>
            <w:sz w:val="24"/>
            <w:szCs w:val="24"/>
          </w:rPr>
          <w:t>https://www.shrm.org/hr-today/trends-and-forecasting/special-reports-and-expert-views/Documents/Employee-Engagement-Commitment.pdf</w:t>
        </w:r>
      </w:hyperlink>
      <w:r>
        <w:rPr>
          <w:rFonts w:ascii="Arial" w:hAnsi="Arial" w:cs="Arial"/>
          <w:sz w:val="24"/>
          <w:szCs w:val="24"/>
        </w:rPr>
        <w:t>. (Accessed 16.01.2022)</w:t>
      </w:r>
    </w:p>
    <w:p w14:paraId="1390DAB5" w14:textId="6BFBF7B8" w:rsidR="00240689" w:rsidRPr="00240689" w:rsidRDefault="00240689" w:rsidP="001949F6">
      <w:pPr>
        <w:rPr>
          <w:rFonts w:ascii="Arial" w:hAnsi="Arial" w:cs="Arial"/>
          <w:sz w:val="24"/>
          <w:szCs w:val="24"/>
        </w:rPr>
      </w:pPr>
      <w:r>
        <w:rPr>
          <w:rFonts w:ascii="Arial" w:hAnsi="Arial" w:cs="Arial"/>
          <w:sz w:val="24"/>
          <w:szCs w:val="24"/>
        </w:rPr>
        <w:t xml:space="preserve">WIGERT B (2019) </w:t>
      </w:r>
      <w:r>
        <w:rPr>
          <w:rFonts w:ascii="Arial" w:hAnsi="Arial" w:cs="Arial"/>
          <w:i/>
          <w:iCs/>
          <w:sz w:val="24"/>
          <w:szCs w:val="24"/>
        </w:rPr>
        <w:t xml:space="preserve">Feedback is not Enough. </w:t>
      </w:r>
      <w:r>
        <w:rPr>
          <w:rFonts w:ascii="Arial" w:hAnsi="Arial" w:cs="Arial"/>
          <w:sz w:val="24"/>
          <w:szCs w:val="24"/>
        </w:rPr>
        <w:t xml:space="preserve">Available at: </w:t>
      </w:r>
      <w:hyperlink r:id="rId55" w:history="1">
        <w:r w:rsidRPr="007B2286">
          <w:rPr>
            <w:rStyle w:val="Hyperlink"/>
            <w:rFonts w:ascii="Arial" w:hAnsi="Arial" w:cs="Arial"/>
            <w:sz w:val="24"/>
            <w:szCs w:val="24"/>
          </w:rPr>
          <w:t>https://www.gallup.com/workplace/257582/feedback-not-enough.aspx</w:t>
        </w:r>
      </w:hyperlink>
      <w:r>
        <w:rPr>
          <w:rFonts w:ascii="Arial" w:hAnsi="Arial" w:cs="Arial"/>
          <w:sz w:val="24"/>
          <w:szCs w:val="24"/>
        </w:rPr>
        <w:t>. (Accessed 28.01.2022)</w:t>
      </w:r>
    </w:p>
    <w:p w14:paraId="34613F97" w14:textId="2B46812B" w:rsidR="002B0058" w:rsidRPr="00C80D7E" w:rsidRDefault="00721138" w:rsidP="001949F6">
      <w:pPr>
        <w:rPr>
          <w:rFonts w:ascii="Arial" w:hAnsi="Arial" w:cs="Arial"/>
          <w:sz w:val="24"/>
          <w:szCs w:val="24"/>
        </w:rPr>
      </w:pPr>
      <w:r>
        <w:rPr>
          <w:rFonts w:ascii="Arial" w:hAnsi="Arial" w:cs="Arial"/>
          <w:sz w:val="24"/>
          <w:szCs w:val="24"/>
        </w:rPr>
        <w:t xml:space="preserve">WOOD S (2018) </w:t>
      </w:r>
      <w:r w:rsidR="00C80D7E">
        <w:rPr>
          <w:rFonts w:ascii="Arial" w:hAnsi="Arial" w:cs="Arial"/>
          <w:i/>
          <w:iCs/>
          <w:sz w:val="24"/>
          <w:szCs w:val="24"/>
        </w:rPr>
        <w:t xml:space="preserve">Work-life Balance Supports Can Improve Employee Wellbeing. </w:t>
      </w:r>
      <w:r w:rsidR="00C80D7E">
        <w:rPr>
          <w:rFonts w:ascii="Arial" w:hAnsi="Arial" w:cs="Arial"/>
          <w:sz w:val="24"/>
          <w:szCs w:val="24"/>
        </w:rPr>
        <w:t xml:space="preserve">Available at: </w:t>
      </w:r>
      <w:hyperlink r:id="rId56" w:history="1">
        <w:r w:rsidR="00C80D7E" w:rsidRPr="004706CE">
          <w:rPr>
            <w:rStyle w:val="Hyperlink"/>
            <w:rFonts w:ascii="Arial" w:hAnsi="Arial" w:cs="Arial"/>
            <w:sz w:val="24"/>
            <w:szCs w:val="24"/>
          </w:rPr>
          <w:t>https://www.cipd.co.uk/Images/work-life-balance-supports_tcm18-57294.pdf</w:t>
        </w:r>
      </w:hyperlink>
      <w:r w:rsidR="00C80D7E">
        <w:rPr>
          <w:rFonts w:ascii="Arial" w:hAnsi="Arial" w:cs="Arial"/>
          <w:sz w:val="24"/>
          <w:szCs w:val="24"/>
        </w:rPr>
        <w:t>. (Accessed 03.02.2022)</w:t>
      </w:r>
    </w:p>
    <w:p w14:paraId="23AEB942" w14:textId="2FA05784" w:rsidR="002B0058" w:rsidRDefault="002B0058" w:rsidP="001949F6">
      <w:pPr>
        <w:rPr>
          <w:rFonts w:ascii="Arial" w:hAnsi="Arial" w:cs="Arial"/>
          <w:b/>
          <w:bCs/>
          <w:sz w:val="24"/>
          <w:szCs w:val="24"/>
          <w:u w:val="single"/>
        </w:rPr>
      </w:pPr>
      <w:r w:rsidRPr="003A56D7">
        <w:rPr>
          <w:rFonts w:ascii="Arial" w:hAnsi="Arial" w:cs="Arial"/>
          <w:b/>
          <w:bCs/>
          <w:sz w:val="24"/>
          <w:szCs w:val="24"/>
          <w:u w:val="single"/>
        </w:rPr>
        <w:t>Bibliography</w:t>
      </w:r>
    </w:p>
    <w:p w14:paraId="354A426A" w14:textId="07D058DB" w:rsidR="003A56D7" w:rsidRPr="003A56D7" w:rsidRDefault="003A56D7" w:rsidP="001949F6">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Work Motivation an Evidence Review. </w:t>
      </w:r>
      <w:r>
        <w:rPr>
          <w:rFonts w:ascii="Arial" w:hAnsi="Arial" w:cs="Arial"/>
          <w:sz w:val="24"/>
          <w:szCs w:val="24"/>
        </w:rPr>
        <w:t xml:space="preserve">Available at: </w:t>
      </w:r>
      <w:hyperlink r:id="rId57" w:history="1">
        <w:r w:rsidRPr="00EA34D6">
          <w:rPr>
            <w:rStyle w:val="Hyperlink"/>
            <w:rFonts w:ascii="Arial" w:hAnsi="Arial" w:cs="Arial"/>
            <w:sz w:val="24"/>
            <w:szCs w:val="24"/>
          </w:rPr>
          <w:t>https://www.cipd.co.uk/Images/work-motivation-scientific-summary_tcm18-89562.pdf</w:t>
        </w:r>
      </w:hyperlink>
      <w:r>
        <w:rPr>
          <w:rFonts w:ascii="Arial" w:hAnsi="Arial" w:cs="Arial"/>
          <w:sz w:val="24"/>
          <w:szCs w:val="24"/>
        </w:rPr>
        <w:t xml:space="preserve"> (Accessed 23.01.2022)</w:t>
      </w:r>
    </w:p>
    <w:sectPr w:rsidR="003A56D7" w:rsidRPr="003A56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F11C9"/>
    <w:multiLevelType w:val="hybridMultilevel"/>
    <w:tmpl w:val="0C0A5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956FA"/>
    <w:multiLevelType w:val="hybridMultilevel"/>
    <w:tmpl w:val="E0222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44256D"/>
    <w:multiLevelType w:val="hybridMultilevel"/>
    <w:tmpl w:val="66787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E1DDD"/>
    <w:multiLevelType w:val="multilevel"/>
    <w:tmpl w:val="998E4D4A"/>
    <w:lvl w:ilvl="0">
      <w:start w:val="1"/>
      <w:numFmt w:val="decimal"/>
      <w:lvlText w:val="%1"/>
      <w:lvlJc w:val="left"/>
      <w:pPr>
        <w:ind w:left="400" w:hanging="400"/>
      </w:pPr>
      <w:rPr>
        <w:rFonts w:hint="default"/>
      </w:rPr>
    </w:lvl>
    <w:lvl w:ilvl="1">
      <w:start w:val="1"/>
      <w:numFmt w:val="decimal"/>
      <w:lvlText w:val="%1.%2"/>
      <w:lvlJc w:val="left"/>
      <w:pPr>
        <w:ind w:left="542"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F162894"/>
    <w:multiLevelType w:val="hybridMultilevel"/>
    <w:tmpl w:val="005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E400C1"/>
    <w:multiLevelType w:val="multilevel"/>
    <w:tmpl w:val="20106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4E5912"/>
    <w:multiLevelType w:val="hybridMultilevel"/>
    <w:tmpl w:val="99189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A22D34"/>
    <w:multiLevelType w:val="hybridMultilevel"/>
    <w:tmpl w:val="CE22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7D258C5"/>
    <w:multiLevelType w:val="hybridMultilevel"/>
    <w:tmpl w:val="7090A6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1512904"/>
    <w:multiLevelType w:val="multilevel"/>
    <w:tmpl w:val="472AA4A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A0C2784"/>
    <w:multiLevelType w:val="hybridMultilevel"/>
    <w:tmpl w:val="69CA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714B59"/>
    <w:multiLevelType w:val="hybridMultilevel"/>
    <w:tmpl w:val="93DCC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1253F7"/>
    <w:multiLevelType w:val="hybridMultilevel"/>
    <w:tmpl w:val="D4D2FB70"/>
    <w:lvl w:ilvl="0" w:tplc="08090001">
      <w:start w:val="1"/>
      <w:numFmt w:val="bullet"/>
      <w:lvlText w:val=""/>
      <w:lvlJc w:val="left"/>
      <w:pPr>
        <w:ind w:left="718" w:hanging="360"/>
      </w:pPr>
      <w:rPr>
        <w:rFonts w:ascii="Symbol" w:hAnsi="Symbol" w:hint="default"/>
      </w:rPr>
    </w:lvl>
    <w:lvl w:ilvl="1" w:tplc="08090003">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4" w15:restartNumberingAfterBreak="0">
    <w:nsid w:val="777E759D"/>
    <w:multiLevelType w:val="hybridMultilevel"/>
    <w:tmpl w:val="A98CCC58"/>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5" w15:restartNumberingAfterBreak="0">
    <w:nsid w:val="77C35854"/>
    <w:multiLevelType w:val="hybridMultilevel"/>
    <w:tmpl w:val="557614C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F302FE"/>
    <w:multiLevelType w:val="hybridMultilevel"/>
    <w:tmpl w:val="18FE4EE8"/>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17" w15:restartNumberingAfterBreak="0">
    <w:nsid w:val="7C0D4C2F"/>
    <w:multiLevelType w:val="hybridMultilevel"/>
    <w:tmpl w:val="855A6818"/>
    <w:lvl w:ilvl="0" w:tplc="08090001">
      <w:start w:val="1"/>
      <w:numFmt w:val="bullet"/>
      <w:lvlText w:val=""/>
      <w:lvlJc w:val="left"/>
      <w:pPr>
        <w:ind w:left="14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14"/>
  </w:num>
  <w:num w:numId="4">
    <w:abstractNumId w:val="13"/>
  </w:num>
  <w:num w:numId="5">
    <w:abstractNumId w:val="12"/>
  </w:num>
  <w:num w:numId="6">
    <w:abstractNumId w:val="4"/>
  </w:num>
  <w:num w:numId="7">
    <w:abstractNumId w:val="16"/>
  </w:num>
  <w:num w:numId="8">
    <w:abstractNumId w:val="1"/>
  </w:num>
  <w:num w:numId="9">
    <w:abstractNumId w:val="9"/>
  </w:num>
  <w:num w:numId="10">
    <w:abstractNumId w:val="10"/>
  </w:num>
  <w:num w:numId="11">
    <w:abstractNumId w:val="3"/>
  </w:num>
  <w:num w:numId="12">
    <w:abstractNumId w:val="11"/>
  </w:num>
  <w:num w:numId="13">
    <w:abstractNumId w:val="5"/>
  </w:num>
  <w:num w:numId="14">
    <w:abstractNumId w:val="0"/>
  </w:num>
  <w:num w:numId="15">
    <w:abstractNumId w:val="2"/>
  </w:num>
  <w:num w:numId="16">
    <w:abstractNumId w:val="17"/>
  </w:num>
  <w:num w:numId="17">
    <w:abstractNumId w:val="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9F6"/>
    <w:rsid w:val="000023D2"/>
    <w:rsid w:val="00003F71"/>
    <w:rsid w:val="00015F05"/>
    <w:rsid w:val="000167AF"/>
    <w:rsid w:val="000217DD"/>
    <w:rsid w:val="00021A78"/>
    <w:rsid w:val="00033907"/>
    <w:rsid w:val="00036736"/>
    <w:rsid w:val="000406F4"/>
    <w:rsid w:val="0005138C"/>
    <w:rsid w:val="000536F9"/>
    <w:rsid w:val="00056AA8"/>
    <w:rsid w:val="00057AA0"/>
    <w:rsid w:val="000617F2"/>
    <w:rsid w:val="00063180"/>
    <w:rsid w:val="000677AC"/>
    <w:rsid w:val="0007096C"/>
    <w:rsid w:val="000718C5"/>
    <w:rsid w:val="0007466C"/>
    <w:rsid w:val="00077440"/>
    <w:rsid w:val="00077A7F"/>
    <w:rsid w:val="0008755D"/>
    <w:rsid w:val="000924F1"/>
    <w:rsid w:val="00093813"/>
    <w:rsid w:val="000978D4"/>
    <w:rsid w:val="000A5C16"/>
    <w:rsid w:val="000A5EB6"/>
    <w:rsid w:val="000B48A0"/>
    <w:rsid w:val="000B5AA1"/>
    <w:rsid w:val="000C1B38"/>
    <w:rsid w:val="000C58C8"/>
    <w:rsid w:val="000C71F0"/>
    <w:rsid w:val="000D573E"/>
    <w:rsid w:val="000D6404"/>
    <w:rsid w:val="000E601B"/>
    <w:rsid w:val="000E7B5D"/>
    <w:rsid w:val="000F0019"/>
    <w:rsid w:val="000F5866"/>
    <w:rsid w:val="001006D0"/>
    <w:rsid w:val="00105CB7"/>
    <w:rsid w:val="00106A15"/>
    <w:rsid w:val="001075AF"/>
    <w:rsid w:val="00114986"/>
    <w:rsid w:val="0011684F"/>
    <w:rsid w:val="001171D7"/>
    <w:rsid w:val="00122656"/>
    <w:rsid w:val="00123968"/>
    <w:rsid w:val="00126D22"/>
    <w:rsid w:val="00130982"/>
    <w:rsid w:val="001346AC"/>
    <w:rsid w:val="00134F29"/>
    <w:rsid w:val="001353E7"/>
    <w:rsid w:val="00145D10"/>
    <w:rsid w:val="0014686A"/>
    <w:rsid w:val="001505E3"/>
    <w:rsid w:val="0015259F"/>
    <w:rsid w:val="00155DCD"/>
    <w:rsid w:val="00162A7E"/>
    <w:rsid w:val="00164463"/>
    <w:rsid w:val="0017070E"/>
    <w:rsid w:val="001719A1"/>
    <w:rsid w:val="00172C58"/>
    <w:rsid w:val="00173EFF"/>
    <w:rsid w:val="00181FE3"/>
    <w:rsid w:val="00183CF0"/>
    <w:rsid w:val="00191000"/>
    <w:rsid w:val="00191D82"/>
    <w:rsid w:val="001949F6"/>
    <w:rsid w:val="001A29C4"/>
    <w:rsid w:val="001A5526"/>
    <w:rsid w:val="001B0895"/>
    <w:rsid w:val="001B3916"/>
    <w:rsid w:val="001B4593"/>
    <w:rsid w:val="001B7A96"/>
    <w:rsid w:val="001C2D36"/>
    <w:rsid w:val="001C35D6"/>
    <w:rsid w:val="001D1490"/>
    <w:rsid w:val="001D19EA"/>
    <w:rsid w:val="001D22BE"/>
    <w:rsid w:val="001E5756"/>
    <w:rsid w:val="001F23C9"/>
    <w:rsid w:val="00200F9F"/>
    <w:rsid w:val="00203EE9"/>
    <w:rsid w:val="00207ECF"/>
    <w:rsid w:val="00210025"/>
    <w:rsid w:val="002112AD"/>
    <w:rsid w:val="002204B0"/>
    <w:rsid w:val="002219AA"/>
    <w:rsid w:val="002307D3"/>
    <w:rsid w:val="0023178A"/>
    <w:rsid w:val="002325E8"/>
    <w:rsid w:val="00240689"/>
    <w:rsid w:val="00240AE1"/>
    <w:rsid w:val="00244352"/>
    <w:rsid w:val="00245DF0"/>
    <w:rsid w:val="00247B4A"/>
    <w:rsid w:val="00261B25"/>
    <w:rsid w:val="002631D0"/>
    <w:rsid w:val="00296149"/>
    <w:rsid w:val="002A1C3A"/>
    <w:rsid w:val="002A1CF2"/>
    <w:rsid w:val="002A50BD"/>
    <w:rsid w:val="002A5EB5"/>
    <w:rsid w:val="002A6635"/>
    <w:rsid w:val="002B0058"/>
    <w:rsid w:val="002B220C"/>
    <w:rsid w:val="002B4C45"/>
    <w:rsid w:val="002C2A32"/>
    <w:rsid w:val="002C5D54"/>
    <w:rsid w:val="002D3960"/>
    <w:rsid w:val="002D3F6B"/>
    <w:rsid w:val="002D72EB"/>
    <w:rsid w:val="002E3A81"/>
    <w:rsid w:val="002F42EE"/>
    <w:rsid w:val="002F70E9"/>
    <w:rsid w:val="0031276B"/>
    <w:rsid w:val="003139C4"/>
    <w:rsid w:val="00316F45"/>
    <w:rsid w:val="003211FE"/>
    <w:rsid w:val="00336553"/>
    <w:rsid w:val="0033678B"/>
    <w:rsid w:val="003374BD"/>
    <w:rsid w:val="00345020"/>
    <w:rsid w:val="0034502E"/>
    <w:rsid w:val="00353B29"/>
    <w:rsid w:val="00354A57"/>
    <w:rsid w:val="00357775"/>
    <w:rsid w:val="00363903"/>
    <w:rsid w:val="00367D4F"/>
    <w:rsid w:val="003719A3"/>
    <w:rsid w:val="00371A11"/>
    <w:rsid w:val="0037437B"/>
    <w:rsid w:val="00381735"/>
    <w:rsid w:val="00381B2F"/>
    <w:rsid w:val="003861E0"/>
    <w:rsid w:val="00390F35"/>
    <w:rsid w:val="0039747A"/>
    <w:rsid w:val="003A47EB"/>
    <w:rsid w:val="003A56D7"/>
    <w:rsid w:val="003B15CA"/>
    <w:rsid w:val="003B2377"/>
    <w:rsid w:val="003B62DD"/>
    <w:rsid w:val="003C03DC"/>
    <w:rsid w:val="003C5ED3"/>
    <w:rsid w:val="003D0B35"/>
    <w:rsid w:val="003D0FBD"/>
    <w:rsid w:val="003D1C3A"/>
    <w:rsid w:val="003D226B"/>
    <w:rsid w:val="003E2D89"/>
    <w:rsid w:val="003E2DA4"/>
    <w:rsid w:val="003F2757"/>
    <w:rsid w:val="003F59EB"/>
    <w:rsid w:val="004005AE"/>
    <w:rsid w:val="00401520"/>
    <w:rsid w:val="00401F9E"/>
    <w:rsid w:val="00404158"/>
    <w:rsid w:val="00404E3C"/>
    <w:rsid w:val="00407FED"/>
    <w:rsid w:val="00412D2D"/>
    <w:rsid w:val="0041378F"/>
    <w:rsid w:val="00415E49"/>
    <w:rsid w:val="00416D15"/>
    <w:rsid w:val="004219D9"/>
    <w:rsid w:val="004247FC"/>
    <w:rsid w:val="004273BA"/>
    <w:rsid w:val="00427AF3"/>
    <w:rsid w:val="00435110"/>
    <w:rsid w:val="00436928"/>
    <w:rsid w:val="0045227C"/>
    <w:rsid w:val="00457490"/>
    <w:rsid w:val="00461D09"/>
    <w:rsid w:val="0046279D"/>
    <w:rsid w:val="00477B44"/>
    <w:rsid w:val="00484350"/>
    <w:rsid w:val="00490BDA"/>
    <w:rsid w:val="00493F28"/>
    <w:rsid w:val="00494932"/>
    <w:rsid w:val="004C29D3"/>
    <w:rsid w:val="004C5E11"/>
    <w:rsid w:val="004C713A"/>
    <w:rsid w:val="004C7ED4"/>
    <w:rsid w:val="004D1C3E"/>
    <w:rsid w:val="004D1CB3"/>
    <w:rsid w:val="004D7945"/>
    <w:rsid w:val="004D7A5A"/>
    <w:rsid w:val="004E6262"/>
    <w:rsid w:val="00506F37"/>
    <w:rsid w:val="005162F5"/>
    <w:rsid w:val="005176DD"/>
    <w:rsid w:val="005213DE"/>
    <w:rsid w:val="005275F1"/>
    <w:rsid w:val="00531D92"/>
    <w:rsid w:val="0053403F"/>
    <w:rsid w:val="00536FD0"/>
    <w:rsid w:val="005407A2"/>
    <w:rsid w:val="00541649"/>
    <w:rsid w:val="0054199A"/>
    <w:rsid w:val="00556899"/>
    <w:rsid w:val="005604D5"/>
    <w:rsid w:val="00562FE5"/>
    <w:rsid w:val="00564B96"/>
    <w:rsid w:val="00565A0C"/>
    <w:rsid w:val="00572BE9"/>
    <w:rsid w:val="00584560"/>
    <w:rsid w:val="0058548C"/>
    <w:rsid w:val="00585B95"/>
    <w:rsid w:val="00596B99"/>
    <w:rsid w:val="005A2AB0"/>
    <w:rsid w:val="005B57B4"/>
    <w:rsid w:val="005C54AB"/>
    <w:rsid w:val="005D20C4"/>
    <w:rsid w:val="005D25BE"/>
    <w:rsid w:val="005D4777"/>
    <w:rsid w:val="005E2612"/>
    <w:rsid w:val="005E2CF2"/>
    <w:rsid w:val="005E3548"/>
    <w:rsid w:val="005F04FE"/>
    <w:rsid w:val="005F1F61"/>
    <w:rsid w:val="005F4C1B"/>
    <w:rsid w:val="005F6FAC"/>
    <w:rsid w:val="006075E6"/>
    <w:rsid w:val="0061300A"/>
    <w:rsid w:val="0061369B"/>
    <w:rsid w:val="006176B1"/>
    <w:rsid w:val="006227D1"/>
    <w:rsid w:val="00622F36"/>
    <w:rsid w:val="00634F40"/>
    <w:rsid w:val="006379EE"/>
    <w:rsid w:val="00640B2D"/>
    <w:rsid w:val="00640DAB"/>
    <w:rsid w:val="00642FBE"/>
    <w:rsid w:val="0065057C"/>
    <w:rsid w:val="00651C52"/>
    <w:rsid w:val="00664570"/>
    <w:rsid w:val="00664B80"/>
    <w:rsid w:val="00664BFC"/>
    <w:rsid w:val="006653AB"/>
    <w:rsid w:val="006679D0"/>
    <w:rsid w:val="006702D8"/>
    <w:rsid w:val="00670609"/>
    <w:rsid w:val="00672C05"/>
    <w:rsid w:val="006736A3"/>
    <w:rsid w:val="00676013"/>
    <w:rsid w:val="0067718F"/>
    <w:rsid w:val="00680D8A"/>
    <w:rsid w:val="00681F61"/>
    <w:rsid w:val="00683F7D"/>
    <w:rsid w:val="006846E4"/>
    <w:rsid w:val="00685442"/>
    <w:rsid w:val="00691A71"/>
    <w:rsid w:val="00694446"/>
    <w:rsid w:val="006B02FB"/>
    <w:rsid w:val="006B1B64"/>
    <w:rsid w:val="006B3C74"/>
    <w:rsid w:val="006C10CC"/>
    <w:rsid w:val="006C23A4"/>
    <w:rsid w:val="006C2AB5"/>
    <w:rsid w:val="006C5FD8"/>
    <w:rsid w:val="006C7336"/>
    <w:rsid w:val="006D08E1"/>
    <w:rsid w:val="006D5D14"/>
    <w:rsid w:val="006E04AB"/>
    <w:rsid w:val="006E3252"/>
    <w:rsid w:val="006E49D4"/>
    <w:rsid w:val="0070093C"/>
    <w:rsid w:val="00706150"/>
    <w:rsid w:val="00707A11"/>
    <w:rsid w:val="007208A3"/>
    <w:rsid w:val="00721138"/>
    <w:rsid w:val="0072173B"/>
    <w:rsid w:val="0072377A"/>
    <w:rsid w:val="00724A28"/>
    <w:rsid w:val="007315D7"/>
    <w:rsid w:val="00731E65"/>
    <w:rsid w:val="00744713"/>
    <w:rsid w:val="00751499"/>
    <w:rsid w:val="007545BF"/>
    <w:rsid w:val="00771E63"/>
    <w:rsid w:val="00783F97"/>
    <w:rsid w:val="0078663F"/>
    <w:rsid w:val="00790685"/>
    <w:rsid w:val="0079640D"/>
    <w:rsid w:val="00797936"/>
    <w:rsid w:val="007A15E5"/>
    <w:rsid w:val="007A2920"/>
    <w:rsid w:val="007A3254"/>
    <w:rsid w:val="007A430D"/>
    <w:rsid w:val="007A45B8"/>
    <w:rsid w:val="007A749B"/>
    <w:rsid w:val="007B2949"/>
    <w:rsid w:val="007B50CA"/>
    <w:rsid w:val="007C0664"/>
    <w:rsid w:val="007C0B12"/>
    <w:rsid w:val="007C2A5F"/>
    <w:rsid w:val="007D26B7"/>
    <w:rsid w:val="007E258A"/>
    <w:rsid w:val="007E3CCD"/>
    <w:rsid w:val="007F4485"/>
    <w:rsid w:val="007F6333"/>
    <w:rsid w:val="00800285"/>
    <w:rsid w:val="008023CA"/>
    <w:rsid w:val="00802B31"/>
    <w:rsid w:val="00802E29"/>
    <w:rsid w:val="00803E6B"/>
    <w:rsid w:val="00806F36"/>
    <w:rsid w:val="00810E01"/>
    <w:rsid w:val="008113A9"/>
    <w:rsid w:val="00814584"/>
    <w:rsid w:val="0081775D"/>
    <w:rsid w:val="008221F8"/>
    <w:rsid w:val="008235CD"/>
    <w:rsid w:val="00824B5C"/>
    <w:rsid w:val="00825F6A"/>
    <w:rsid w:val="0083275A"/>
    <w:rsid w:val="00837929"/>
    <w:rsid w:val="008472F6"/>
    <w:rsid w:val="00851AB2"/>
    <w:rsid w:val="008536D3"/>
    <w:rsid w:val="00853D77"/>
    <w:rsid w:val="008550B8"/>
    <w:rsid w:val="00856353"/>
    <w:rsid w:val="00860D11"/>
    <w:rsid w:val="00864AE6"/>
    <w:rsid w:val="0086589B"/>
    <w:rsid w:val="0086745B"/>
    <w:rsid w:val="008731B2"/>
    <w:rsid w:val="00873B89"/>
    <w:rsid w:val="00874C71"/>
    <w:rsid w:val="00882B25"/>
    <w:rsid w:val="00884404"/>
    <w:rsid w:val="00885FBB"/>
    <w:rsid w:val="00885FFA"/>
    <w:rsid w:val="008860D8"/>
    <w:rsid w:val="00886773"/>
    <w:rsid w:val="00890DC6"/>
    <w:rsid w:val="00892079"/>
    <w:rsid w:val="00895C83"/>
    <w:rsid w:val="008A5931"/>
    <w:rsid w:val="008A5BAC"/>
    <w:rsid w:val="008A6212"/>
    <w:rsid w:val="008A6361"/>
    <w:rsid w:val="008B0466"/>
    <w:rsid w:val="008B0D4B"/>
    <w:rsid w:val="008B0D5E"/>
    <w:rsid w:val="008B6937"/>
    <w:rsid w:val="008C18B7"/>
    <w:rsid w:val="008C1FF1"/>
    <w:rsid w:val="008C2E18"/>
    <w:rsid w:val="008D091E"/>
    <w:rsid w:val="008D251E"/>
    <w:rsid w:val="008D5996"/>
    <w:rsid w:val="008D5FB3"/>
    <w:rsid w:val="008E25CD"/>
    <w:rsid w:val="008E3770"/>
    <w:rsid w:val="008E42A8"/>
    <w:rsid w:val="008E76FD"/>
    <w:rsid w:val="008F1AAE"/>
    <w:rsid w:val="00902445"/>
    <w:rsid w:val="00903B1D"/>
    <w:rsid w:val="00905176"/>
    <w:rsid w:val="0091229C"/>
    <w:rsid w:val="009145AB"/>
    <w:rsid w:val="00916F83"/>
    <w:rsid w:val="00921635"/>
    <w:rsid w:val="00922A06"/>
    <w:rsid w:val="0092387B"/>
    <w:rsid w:val="009239D0"/>
    <w:rsid w:val="009271DC"/>
    <w:rsid w:val="00927DE6"/>
    <w:rsid w:val="00935C1A"/>
    <w:rsid w:val="00941205"/>
    <w:rsid w:val="0094120C"/>
    <w:rsid w:val="009446EE"/>
    <w:rsid w:val="009452DB"/>
    <w:rsid w:val="00946964"/>
    <w:rsid w:val="009517A1"/>
    <w:rsid w:val="00953A39"/>
    <w:rsid w:val="009542BF"/>
    <w:rsid w:val="00970F73"/>
    <w:rsid w:val="00971B36"/>
    <w:rsid w:val="00972311"/>
    <w:rsid w:val="00993FBB"/>
    <w:rsid w:val="009968B2"/>
    <w:rsid w:val="00997895"/>
    <w:rsid w:val="009A30D7"/>
    <w:rsid w:val="009A3F83"/>
    <w:rsid w:val="009B34ED"/>
    <w:rsid w:val="009B3F73"/>
    <w:rsid w:val="009B7EBF"/>
    <w:rsid w:val="009C1004"/>
    <w:rsid w:val="009C2854"/>
    <w:rsid w:val="009D126D"/>
    <w:rsid w:val="009D1C84"/>
    <w:rsid w:val="009D7330"/>
    <w:rsid w:val="009E5913"/>
    <w:rsid w:val="009F064D"/>
    <w:rsid w:val="00A0195E"/>
    <w:rsid w:val="00A05153"/>
    <w:rsid w:val="00A07CD4"/>
    <w:rsid w:val="00A14D72"/>
    <w:rsid w:val="00A15C17"/>
    <w:rsid w:val="00A23587"/>
    <w:rsid w:val="00A25D77"/>
    <w:rsid w:val="00A26809"/>
    <w:rsid w:val="00A27DE7"/>
    <w:rsid w:val="00A30ABC"/>
    <w:rsid w:val="00A35202"/>
    <w:rsid w:val="00A406A0"/>
    <w:rsid w:val="00A41001"/>
    <w:rsid w:val="00A418A9"/>
    <w:rsid w:val="00A41F99"/>
    <w:rsid w:val="00A44A5C"/>
    <w:rsid w:val="00A46221"/>
    <w:rsid w:val="00A50AB4"/>
    <w:rsid w:val="00A52695"/>
    <w:rsid w:val="00A53DAC"/>
    <w:rsid w:val="00A550EC"/>
    <w:rsid w:val="00A62616"/>
    <w:rsid w:val="00A666B0"/>
    <w:rsid w:val="00A679FE"/>
    <w:rsid w:val="00A7110F"/>
    <w:rsid w:val="00A721DA"/>
    <w:rsid w:val="00A86DEE"/>
    <w:rsid w:val="00A8750F"/>
    <w:rsid w:val="00AA1260"/>
    <w:rsid w:val="00AA1A82"/>
    <w:rsid w:val="00AA42F6"/>
    <w:rsid w:val="00AA51C3"/>
    <w:rsid w:val="00AB0416"/>
    <w:rsid w:val="00AB164E"/>
    <w:rsid w:val="00AB1F59"/>
    <w:rsid w:val="00AB2556"/>
    <w:rsid w:val="00AB31E8"/>
    <w:rsid w:val="00AB791D"/>
    <w:rsid w:val="00AC2B64"/>
    <w:rsid w:val="00AC2C7D"/>
    <w:rsid w:val="00AC346A"/>
    <w:rsid w:val="00AD1F30"/>
    <w:rsid w:val="00AD3016"/>
    <w:rsid w:val="00AE1E9F"/>
    <w:rsid w:val="00B017AC"/>
    <w:rsid w:val="00B06F37"/>
    <w:rsid w:val="00B24348"/>
    <w:rsid w:val="00B26AD4"/>
    <w:rsid w:val="00B279F9"/>
    <w:rsid w:val="00B35203"/>
    <w:rsid w:val="00B3685C"/>
    <w:rsid w:val="00B36F9B"/>
    <w:rsid w:val="00B43163"/>
    <w:rsid w:val="00B434A4"/>
    <w:rsid w:val="00B4731D"/>
    <w:rsid w:val="00B47C21"/>
    <w:rsid w:val="00B568F1"/>
    <w:rsid w:val="00B66D69"/>
    <w:rsid w:val="00B70477"/>
    <w:rsid w:val="00B72BFC"/>
    <w:rsid w:val="00B72C65"/>
    <w:rsid w:val="00B8056F"/>
    <w:rsid w:val="00B85572"/>
    <w:rsid w:val="00B873EF"/>
    <w:rsid w:val="00B92A80"/>
    <w:rsid w:val="00B930B8"/>
    <w:rsid w:val="00B95988"/>
    <w:rsid w:val="00BA0167"/>
    <w:rsid w:val="00BA289B"/>
    <w:rsid w:val="00BB08AA"/>
    <w:rsid w:val="00BB2180"/>
    <w:rsid w:val="00BB3A3B"/>
    <w:rsid w:val="00BB5A18"/>
    <w:rsid w:val="00BB5A86"/>
    <w:rsid w:val="00BB6011"/>
    <w:rsid w:val="00BB7A17"/>
    <w:rsid w:val="00BC3EAB"/>
    <w:rsid w:val="00BC4115"/>
    <w:rsid w:val="00BD4C28"/>
    <w:rsid w:val="00BD54EE"/>
    <w:rsid w:val="00BE4297"/>
    <w:rsid w:val="00BE609D"/>
    <w:rsid w:val="00BE73DB"/>
    <w:rsid w:val="00BF4F3F"/>
    <w:rsid w:val="00C01766"/>
    <w:rsid w:val="00C01E51"/>
    <w:rsid w:val="00C073A9"/>
    <w:rsid w:val="00C13E56"/>
    <w:rsid w:val="00C21702"/>
    <w:rsid w:val="00C223D5"/>
    <w:rsid w:val="00C26420"/>
    <w:rsid w:val="00C31DA8"/>
    <w:rsid w:val="00C40383"/>
    <w:rsid w:val="00C5077F"/>
    <w:rsid w:val="00C52464"/>
    <w:rsid w:val="00C52A78"/>
    <w:rsid w:val="00C54204"/>
    <w:rsid w:val="00C5788D"/>
    <w:rsid w:val="00C60C53"/>
    <w:rsid w:val="00C61FA6"/>
    <w:rsid w:val="00C64E43"/>
    <w:rsid w:val="00C65A71"/>
    <w:rsid w:val="00C80D7E"/>
    <w:rsid w:val="00C8236E"/>
    <w:rsid w:val="00C82700"/>
    <w:rsid w:val="00C83A20"/>
    <w:rsid w:val="00C84044"/>
    <w:rsid w:val="00C8578C"/>
    <w:rsid w:val="00C860CB"/>
    <w:rsid w:val="00CA07B3"/>
    <w:rsid w:val="00CA232B"/>
    <w:rsid w:val="00CA2F23"/>
    <w:rsid w:val="00CA65B9"/>
    <w:rsid w:val="00CA7842"/>
    <w:rsid w:val="00CB27B1"/>
    <w:rsid w:val="00CB6227"/>
    <w:rsid w:val="00CB63FF"/>
    <w:rsid w:val="00CC147E"/>
    <w:rsid w:val="00CD19CC"/>
    <w:rsid w:val="00CD32BF"/>
    <w:rsid w:val="00CD3ED8"/>
    <w:rsid w:val="00CE0168"/>
    <w:rsid w:val="00CE7F51"/>
    <w:rsid w:val="00CF4D06"/>
    <w:rsid w:val="00CF7FDA"/>
    <w:rsid w:val="00D064CC"/>
    <w:rsid w:val="00D1084D"/>
    <w:rsid w:val="00D11DAC"/>
    <w:rsid w:val="00D13316"/>
    <w:rsid w:val="00D16FF8"/>
    <w:rsid w:val="00D20803"/>
    <w:rsid w:val="00D21105"/>
    <w:rsid w:val="00D33992"/>
    <w:rsid w:val="00D3569F"/>
    <w:rsid w:val="00D35FAC"/>
    <w:rsid w:val="00D3611F"/>
    <w:rsid w:val="00D364F9"/>
    <w:rsid w:val="00D368E2"/>
    <w:rsid w:val="00D3727C"/>
    <w:rsid w:val="00D42383"/>
    <w:rsid w:val="00D4682E"/>
    <w:rsid w:val="00D475B6"/>
    <w:rsid w:val="00D65A66"/>
    <w:rsid w:val="00D66C36"/>
    <w:rsid w:val="00D67B4A"/>
    <w:rsid w:val="00D711EE"/>
    <w:rsid w:val="00D74759"/>
    <w:rsid w:val="00D76A69"/>
    <w:rsid w:val="00D770ED"/>
    <w:rsid w:val="00D7734C"/>
    <w:rsid w:val="00D773D6"/>
    <w:rsid w:val="00D85A39"/>
    <w:rsid w:val="00DA0C2C"/>
    <w:rsid w:val="00DA0F6B"/>
    <w:rsid w:val="00DA3D7C"/>
    <w:rsid w:val="00DA5E1E"/>
    <w:rsid w:val="00DB3864"/>
    <w:rsid w:val="00DB5FC1"/>
    <w:rsid w:val="00DB7F7D"/>
    <w:rsid w:val="00DC10E9"/>
    <w:rsid w:val="00DD0F25"/>
    <w:rsid w:val="00DF5C4F"/>
    <w:rsid w:val="00DF7821"/>
    <w:rsid w:val="00E01318"/>
    <w:rsid w:val="00E01757"/>
    <w:rsid w:val="00E06270"/>
    <w:rsid w:val="00E12A57"/>
    <w:rsid w:val="00E15178"/>
    <w:rsid w:val="00E20D7C"/>
    <w:rsid w:val="00E22BD3"/>
    <w:rsid w:val="00E24BF0"/>
    <w:rsid w:val="00E30B03"/>
    <w:rsid w:val="00E320B2"/>
    <w:rsid w:val="00E40693"/>
    <w:rsid w:val="00E42914"/>
    <w:rsid w:val="00E46077"/>
    <w:rsid w:val="00E47DFE"/>
    <w:rsid w:val="00E520F8"/>
    <w:rsid w:val="00E52E62"/>
    <w:rsid w:val="00E52F89"/>
    <w:rsid w:val="00E56D79"/>
    <w:rsid w:val="00E600B4"/>
    <w:rsid w:val="00E61883"/>
    <w:rsid w:val="00E66D93"/>
    <w:rsid w:val="00E83F42"/>
    <w:rsid w:val="00E913BD"/>
    <w:rsid w:val="00E91849"/>
    <w:rsid w:val="00E92A9E"/>
    <w:rsid w:val="00EA300F"/>
    <w:rsid w:val="00EA3675"/>
    <w:rsid w:val="00EA5DF8"/>
    <w:rsid w:val="00EB6F22"/>
    <w:rsid w:val="00EB78C8"/>
    <w:rsid w:val="00EC0EEC"/>
    <w:rsid w:val="00ED0D4F"/>
    <w:rsid w:val="00ED0E08"/>
    <w:rsid w:val="00ED420B"/>
    <w:rsid w:val="00ED5A04"/>
    <w:rsid w:val="00EE040C"/>
    <w:rsid w:val="00EE523A"/>
    <w:rsid w:val="00EE536F"/>
    <w:rsid w:val="00EF407A"/>
    <w:rsid w:val="00F03704"/>
    <w:rsid w:val="00F0673C"/>
    <w:rsid w:val="00F10B95"/>
    <w:rsid w:val="00F15C3A"/>
    <w:rsid w:val="00F17AB6"/>
    <w:rsid w:val="00F23202"/>
    <w:rsid w:val="00F26A30"/>
    <w:rsid w:val="00F27C63"/>
    <w:rsid w:val="00F27E39"/>
    <w:rsid w:val="00F3218D"/>
    <w:rsid w:val="00F32E98"/>
    <w:rsid w:val="00F410E6"/>
    <w:rsid w:val="00F4136A"/>
    <w:rsid w:val="00F453BB"/>
    <w:rsid w:val="00F568A4"/>
    <w:rsid w:val="00F57A25"/>
    <w:rsid w:val="00F60163"/>
    <w:rsid w:val="00F611D9"/>
    <w:rsid w:val="00F61999"/>
    <w:rsid w:val="00F7300B"/>
    <w:rsid w:val="00F77AA0"/>
    <w:rsid w:val="00F90C98"/>
    <w:rsid w:val="00F90FE6"/>
    <w:rsid w:val="00F910A3"/>
    <w:rsid w:val="00F91B4A"/>
    <w:rsid w:val="00FA18CC"/>
    <w:rsid w:val="00FA1A8D"/>
    <w:rsid w:val="00FA6358"/>
    <w:rsid w:val="00FB7EAE"/>
    <w:rsid w:val="00FC0BA9"/>
    <w:rsid w:val="00FC2AF6"/>
    <w:rsid w:val="00FC2C32"/>
    <w:rsid w:val="00FD13B4"/>
    <w:rsid w:val="00FD6028"/>
    <w:rsid w:val="00FD6C63"/>
    <w:rsid w:val="00FE06D8"/>
    <w:rsid w:val="00FE1B95"/>
    <w:rsid w:val="00FE20CD"/>
    <w:rsid w:val="00FE7692"/>
    <w:rsid w:val="00FF3E60"/>
    <w:rsid w:val="00FF5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D1DE7"/>
  <w15:chartTrackingRefBased/>
  <w15:docId w15:val="{62BD20B7-CB7D-4957-804C-3005C7677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9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91D"/>
    <w:pPr>
      <w:ind w:left="720"/>
      <w:contextualSpacing/>
    </w:pPr>
  </w:style>
  <w:style w:type="character" w:styleId="Hyperlink">
    <w:name w:val="Hyperlink"/>
    <w:basedOn w:val="DefaultParagraphFont"/>
    <w:uiPriority w:val="99"/>
    <w:unhideWhenUsed/>
    <w:rsid w:val="0094120C"/>
    <w:rPr>
      <w:color w:val="0563C1" w:themeColor="hyperlink"/>
      <w:u w:val="single"/>
    </w:rPr>
  </w:style>
  <w:style w:type="character" w:styleId="UnresolvedMention">
    <w:name w:val="Unresolved Mention"/>
    <w:basedOn w:val="DefaultParagraphFont"/>
    <w:uiPriority w:val="99"/>
    <w:semiHidden/>
    <w:unhideWhenUsed/>
    <w:rsid w:val="0094120C"/>
    <w:rPr>
      <w:color w:val="605E5C"/>
      <w:shd w:val="clear" w:color="auto" w:fill="E1DFDD"/>
    </w:rPr>
  </w:style>
  <w:style w:type="paragraph" w:styleId="NormalWeb">
    <w:name w:val="Normal (Web)"/>
    <w:basedOn w:val="Normal"/>
    <w:uiPriority w:val="99"/>
    <w:semiHidden/>
    <w:unhideWhenUsed/>
    <w:rsid w:val="004C71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42F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0283">
      <w:bodyDiv w:val="1"/>
      <w:marLeft w:val="0"/>
      <w:marRight w:val="0"/>
      <w:marTop w:val="0"/>
      <w:marBottom w:val="0"/>
      <w:divBdr>
        <w:top w:val="none" w:sz="0" w:space="0" w:color="auto"/>
        <w:left w:val="none" w:sz="0" w:space="0" w:color="auto"/>
        <w:bottom w:val="none" w:sz="0" w:space="0" w:color="auto"/>
        <w:right w:val="none" w:sz="0" w:space="0" w:color="auto"/>
      </w:divBdr>
    </w:div>
    <w:div w:id="25744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news-views/news-articles/line-managers-support-wellbeing-engagement" TargetMode="External"/><Relationship Id="rId18" Type="http://schemas.openxmlformats.org/officeDocument/2006/relationships/hyperlink" Target="https://www.cipd.co.uk/news-views/nutshell/issue-88/employee-engagement" TargetMode="External"/><Relationship Id="rId26" Type="http://schemas.openxmlformats.org/officeDocument/2006/relationships/hyperlink" Target="https://www.hrzone.com/engage/managers/line-management-the-heart-of-the-employeeemployer-relationship" TargetMode="External"/><Relationship Id="rId39" Type="http://schemas.openxmlformats.org/officeDocument/2006/relationships/hyperlink" Target="https://www.hrzone.com/community-voice/blogs/rob-huntington/employee-engagement-what-it-isnt" TargetMode="External"/><Relationship Id="rId21" Type="http://schemas.openxmlformats.org/officeDocument/2006/relationships/hyperlink" Target="https://www.cipd.co.uk/knowledge/fundamentals/relations/engagement/evidence-engagement" TargetMode="External"/><Relationship Id="rId34" Type="http://schemas.openxmlformats.org/officeDocument/2006/relationships/hyperlink" Target="https://www.theguardian.com/business/2020/mar/29/which-companies-are-coming-through-during-the-coronavirus-crisis" TargetMode="External"/><Relationship Id="rId42" Type="http://schemas.openxmlformats.org/officeDocument/2006/relationships/hyperlink" Target="https://www.youtube.com/watch?v=oLrrHDly3wA" TargetMode="External"/><Relationship Id="rId47" Type="http://schemas.openxmlformats.org/officeDocument/2006/relationships/hyperlink" Target="https://www.hrexchangenetwork.com/hr-tech/columns/macro-vs-micro-metrics" TargetMode="External"/><Relationship Id="rId50" Type="http://schemas.openxmlformats.org/officeDocument/2006/relationships/hyperlink" Target="https://www.gallup.com/workplace/236927/employee-engagement-drives-growth.aspx" TargetMode="External"/><Relationship Id="rId55" Type="http://schemas.openxmlformats.org/officeDocument/2006/relationships/hyperlink" Target="https://www.gallup.com/workplace/257582/feedback-not-enough.aspx" TargetMode="External"/><Relationship Id="rId7" Type="http://schemas.openxmlformats.org/officeDocument/2006/relationships/hyperlink" Target="https://welcomeinsight.com/the-importance-of-vision/" TargetMode="External"/><Relationship Id="rId2" Type="http://schemas.openxmlformats.org/officeDocument/2006/relationships/styles" Target="styles.xml"/><Relationship Id="rId16" Type="http://schemas.openxmlformats.org/officeDocument/2006/relationships/hyperlink" Target="https://www.cipd.co.uk/news-views/nutshell/issue-88/well-being" TargetMode="External"/><Relationship Id="rId29" Type="http://schemas.openxmlformats.org/officeDocument/2006/relationships/hyperlink" Target="https://officevibe.com/blog/employee-engagement-benefits" TargetMode="External"/><Relationship Id="rId11" Type="http://schemas.openxmlformats.org/officeDocument/2006/relationships/hyperlink" Target="https://www.cipd.co.uk/Images/managing-for-sustainable-employee-engagement-guidance-for-employers-and-managers_2012_tcm18-10753.pdf" TargetMode="External"/><Relationship Id="rId24" Type="http://schemas.openxmlformats.org/officeDocument/2006/relationships/hyperlink" Target="https://www.cipd.co.uk/knowledge/fundamentals/people/pay/reward-factsheet" TargetMode="External"/><Relationship Id="rId32" Type="http://schemas.openxmlformats.org/officeDocument/2006/relationships/hyperlink" Target="https://involve.co.uk/engagement-vs-involvement-whats-the-difference/" TargetMode="External"/><Relationship Id="rId37" Type="http://schemas.openxmlformats.org/officeDocument/2006/relationships/hyperlink" Target="https://www.hrzone.com/community/blogs/philip-piletic/work-automation-and-the-future-of-hr" TargetMode="External"/><Relationship Id="rId40" Type="http://schemas.openxmlformats.org/officeDocument/2006/relationships/hyperlink" Target="https://www.indeed.com/career-advice/career-development/facilitative-leadership" TargetMode="External"/><Relationship Id="rId45" Type="http://schemas.openxmlformats.org/officeDocument/2006/relationships/hyperlink" Target="https://www.myhubintranet.com/employee-engagement-hr/" TargetMode="External"/><Relationship Id="rId53" Type="http://schemas.openxmlformats.org/officeDocument/2006/relationships/hyperlink" Target="https://www.wtwco.com/en-GB/Insights/2014/10/global-trends-in-employee-attraction-retention-and-engagement" TargetMode="External"/><Relationship Id="rId58" Type="http://schemas.openxmlformats.org/officeDocument/2006/relationships/fontTable" Target="fontTable.xml"/><Relationship Id="rId5" Type="http://schemas.openxmlformats.org/officeDocument/2006/relationships/image" Target="media/image1.png"/><Relationship Id="rId19" Type="http://schemas.openxmlformats.org/officeDocument/2006/relationships/hyperlink" Target="https://www.cipd.co.uk/news-views/changing-work-views/future-work/thought-pieces/covid-19-change-work" TargetMode="External"/><Relationship Id="rId4" Type="http://schemas.openxmlformats.org/officeDocument/2006/relationships/webSettings" Target="webSettings.xml"/><Relationship Id="rId9" Type="http://schemas.openxmlformats.org/officeDocument/2006/relationships/hyperlink" Target="https://www.youtube.com/watch?v=c0KYU2j0TM4" TargetMode="External"/><Relationship Id="rId14" Type="http://schemas.openxmlformats.org/officeDocument/2006/relationships/hyperlink" Target="https://www.cipd.co.uk/Images/employee-engagement_tcm18-59083.pdf" TargetMode="External"/><Relationship Id="rId22" Type="http://schemas.openxmlformats.org/officeDocument/2006/relationships/hyperlink" Target="https://www.cipd.co.uk/knowledge/fundamentals/relations/engagement/factsheet" TargetMode="External"/><Relationship Id="rId27" Type="http://schemas.openxmlformats.org/officeDocument/2006/relationships/hyperlink" Target="https://www.custominsight.com/employee-engagement-survey/what-is-employee-satisfaction.asp" TargetMode="External"/><Relationship Id="rId30" Type="http://schemas.openxmlformats.org/officeDocument/2006/relationships/hyperlink" Target="https://www.gallup.com/workplace/269405/high-performance-workplaces-differently.aspx" TargetMode="External"/><Relationship Id="rId35" Type="http://schemas.openxmlformats.org/officeDocument/2006/relationships/hyperlink" Target="https://hbr.org/2021/10/how-companies-can-improve-employee-engagement-right-now" TargetMode="External"/><Relationship Id="rId43" Type="http://schemas.openxmlformats.org/officeDocument/2006/relationships/hyperlink" Target="https://www.forbes.com/sites/bernardmarr/2018/04/13/why-data-is-hrs-most-important-asset/?sh=48df66ef6b0f" TargetMode="External"/><Relationship Id="rId48" Type="http://schemas.openxmlformats.org/officeDocument/2006/relationships/hyperlink" Target="https://www.acas.org.uk/media/pdf/s/1/Building_employee_engagement-accessible-version-jun-2012.pdf" TargetMode="External"/><Relationship Id="rId56" Type="http://schemas.openxmlformats.org/officeDocument/2006/relationships/hyperlink" Target="https://www.cipd.co.uk/Images/work-life-balance-supports_tcm18-57294.pdf" TargetMode="External"/><Relationship Id="rId8" Type="http://schemas.openxmlformats.org/officeDocument/2006/relationships/hyperlink" Target="https://moodle.uwtsd.ac.uk/pluginfile.php/394101/mod_resource/content/1/Rob%20Brine%20Engagement%20Thought%20Piece.pdf" TargetMode="External"/><Relationship Id="rId51" Type="http://schemas.openxmlformats.org/officeDocument/2006/relationships/hyperlink" Target="https://moodle.uwtsd.ac.uk/pluginfile.php/394100/mod_resource/content/1/HRZone%20HR%20%20Trends%202020.pdf" TargetMode="External"/><Relationship Id="rId3" Type="http://schemas.openxmlformats.org/officeDocument/2006/relationships/settings" Target="settings.xml"/><Relationship Id="rId12" Type="http://schemas.openxmlformats.org/officeDocument/2006/relationships/hyperlink" Target="https://www.cipd.co.uk/hr-resources/research/developing-managers.aspx" TargetMode="External"/><Relationship Id="rId17" Type="http://schemas.openxmlformats.org/officeDocument/2006/relationships/hyperlink" Target="https://www.cipd.co.uk/Images/uk-working-lives-summary-2019-v1_tcm18-58584.pdf" TargetMode="External"/><Relationship Id="rId25" Type="http://schemas.openxmlformats.org/officeDocument/2006/relationships/hyperlink" Target="https://www.cipd.co.uk/Images/good-work-index-research-report-2021-1_tcm18-96100.pdf" TargetMode="External"/><Relationship Id="rId33" Type="http://schemas.openxmlformats.org/officeDocument/2006/relationships/hyperlink" Target="https://www.gallup.com/workplace/336275/things-gen-millennials-expect-workplace.aspx" TargetMode="External"/><Relationship Id="rId38" Type="http://schemas.openxmlformats.org/officeDocument/2006/relationships/hyperlink" Target="https://www.hrzone.com/hr-glossary/what-is-employee-engagement" TargetMode="External"/><Relationship Id="rId46" Type="http://schemas.openxmlformats.org/officeDocument/2006/relationships/hyperlink" Target="https://www.ons.gov.uk/employmentandlabourmarket/peopleinwork/employmentandemployeetypes/bulletins/jobsandvacanciesintheuk/latest" TargetMode="External"/><Relationship Id="rId59" Type="http://schemas.openxmlformats.org/officeDocument/2006/relationships/theme" Target="theme/theme1.xml"/><Relationship Id="rId20" Type="http://schemas.openxmlformats.org/officeDocument/2006/relationships/hyperlink" Target="https://www.cipd.co.uk/knowledge/fundamentals/people/performance/factsheet" TargetMode="External"/><Relationship Id="rId41" Type="http://schemas.openxmlformats.org/officeDocument/2006/relationships/hyperlink" Target="https://insights.q4intel.com/employers/using-performance-objectives-to-increase-employee-engagement" TargetMode="External"/><Relationship Id="rId54" Type="http://schemas.openxmlformats.org/officeDocument/2006/relationships/hyperlink" Target="https://www.shrm.org/hr-today/trends-and-forecasting/special-reports-and-expert-views/Documents/Employee-Engagement-Commitment.pdf" TargetMode="External"/><Relationship Id="rId1" Type="http://schemas.openxmlformats.org/officeDocument/2006/relationships/numbering" Target="numbering.xml"/><Relationship Id="rId6" Type="http://schemas.openxmlformats.org/officeDocument/2006/relationships/hyperlink" Target="https://www.linkedin.com/pulse/new-paradigm-known-horizontal-leadership-f%C3%A9lix-de-andr%C3%A9s/" TargetMode="External"/><Relationship Id="rId15" Type="http://schemas.openxmlformats.org/officeDocument/2006/relationships/hyperlink" Target="https://www.cipd.co.uk/Images/megatrends-report-flexible-working-1_tcm18-52769.pdf" TargetMode="External"/><Relationship Id="rId23" Type="http://schemas.openxmlformats.org/officeDocument/2006/relationships/hyperlink" Target="https://www.cipd.co.uk/knowledge/fundamentals/people/recruitment/factsheet" TargetMode="External"/><Relationship Id="rId28" Type="http://schemas.openxmlformats.org/officeDocument/2006/relationships/hyperlink" Target="https://www.dailyrecord.co.uk/news/scottish-news/coronavirus-reveals-heroes-villains-multi-21772769" TargetMode="External"/><Relationship Id="rId36" Type="http://schemas.openxmlformats.org/officeDocument/2006/relationships/hyperlink" Target="https://www.hrzone.com/engage/managers/line-management-the-heart-of-the-employeeemployer-relationship" TargetMode="External"/><Relationship Id="rId49" Type="http://schemas.openxmlformats.org/officeDocument/2006/relationships/hyperlink" Target="https://www.hrzone.com/engage/employees/the-essential-role-of-hr-in-employees-engagement-and-commitment" TargetMode="External"/><Relationship Id="rId57" Type="http://schemas.openxmlformats.org/officeDocument/2006/relationships/hyperlink" Target="https://www.cipd.co.uk/Images/work-motivation-scientific-summary_tcm18-89562.pdf" TargetMode="External"/><Relationship Id="rId10" Type="http://schemas.openxmlformats.org/officeDocument/2006/relationships/hyperlink" Target="https://www.techfunnel.com/hr-tech/hiring-millennials-impact-on-human-resource/" TargetMode="External"/><Relationship Id="rId31" Type="http://schemas.openxmlformats.org/officeDocument/2006/relationships/hyperlink" Target="https://blog.hubspot.com/service/employee-engagement" TargetMode="External"/><Relationship Id="rId44" Type="http://schemas.openxmlformats.org/officeDocument/2006/relationships/hyperlink" Target="https://www.mindtools.com/pages/article/newLDR_96.htm" TargetMode="External"/><Relationship Id="rId52" Type="http://schemas.openxmlformats.org/officeDocument/2006/relationships/hyperlink" Target="http://www.towersperr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1972</TotalTime>
  <Pages>16</Pages>
  <Words>6435</Words>
  <Characters>36681</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daniel</dc:creator>
  <cp:keywords/>
  <dc:description/>
  <cp:lastModifiedBy>rhys daniel</cp:lastModifiedBy>
  <cp:revision>67</cp:revision>
  <dcterms:created xsi:type="dcterms:W3CDTF">2022-01-11T20:26:00Z</dcterms:created>
  <dcterms:modified xsi:type="dcterms:W3CDTF">2022-02-06T09:37:00Z</dcterms:modified>
</cp:coreProperties>
</file>