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9A3B2" w14:textId="77777777" w:rsidR="00564F23" w:rsidRPr="003B06B1" w:rsidRDefault="00564F23" w:rsidP="003B06B1">
      <w:pPr>
        <w:pStyle w:val="Corptext"/>
        <w:spacing w:line="360" w:lineRule="auto"/>
        <w:ind w:left="100"/>
        <w:contextualSpacing/>
        <w:rPr>
          <w:rFonts w:cs="Arial"/>
          <w:color w:val="000000" w:themeColor="text1"/>
        </w:rPr>
      </w:pPr>
      <w:r w:rsidRPr="003B06B1">
        <w:rPr>
          <w:rFonts w:cs="Arial"/>
          <w:noProof/>
          <w:color w:val="000000" w:themeColor="text1"/>
        </w:rPr>
        <w:drawing>
          <wp:inline distT="0" distB="0" distL="0" distR="0" wp14:anchorId="46C01485" wp14:editId="51E006C3">
            <wp:extent cx="2968011" cy="1292732"/>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2968011" cy="1292732"/>
                    </a:xfrm>
                    <a:prstGeom prst="rect">
                      <a:avLst/>
                    </a:prstGeom>
                  </pic:spPr>
                </pic:pic>
              </a:graphicData>
            </a:graphic>
          </wp:inline>
        </w:drawing>
      </w:r>
    </w:p>
    <w:p w14:paraId="3959AF1E" w14:textId="77777777" w:rsidR="00564F23" w:rsidRPr="003B06B1" w:rsidRDefault="00564F23" w:rsidP="003B06B1">
      <w:pPr>
        <w:pStyle w:val="Corptext"/>
        <w:spacing w:line="360" w:lineRule="auto"/>
        <w:contextualSpacing/>
        <w:rPr>
          <w:rFonts w:cs="Arial"/>
          <w:color w:val="000000" w:themeColor="text1"/>
        </w:rPr>
      </w:pPr>
    </w:p>
    <w:p w14:paraId="218CE271" w14:textId="77777777" w:rsidR="00FE0990" w:rsidRPr="003B06B1" w:rsidRDefault="00FE0990" w:rsidP="003B06B1">
      <w:pPr>
        <w:spacing w:after="0" w:line="360" w:lineRule="auto"/>
        <w:ind w:right="111"/>
        <w:contextualSpacing/>
        <w:jc w:val="center"/>
        <w:rPr>
          <w:rFonts w:ascii="Arial" w:hAnsi="Arial" w:cs="Arial"/>
          <w:b/>
          <w:color w:val="000000" w:themeColor="text1"/>
          <w:sz w:val="24"/>
          <w:szCs w:val="24"/>
        </w:rPr>
      </w:pPr>
      <w:r w:rsidRPr="003B06B1">
        <w:rPr>
          <w:rFonts w:ascii="Segoe UI Symbol" w:hAnsi="Segoe UI Symbol" w:cs="Segoe UI Symbol"/>
          <w:b/>
          <w:color w:val="000000" w:themeColor="text1"/>
          <w:sz w:val="24"/>
          <w:szCs w:val="24"/>
        </w:rPr>
        <w:t>➢</w:t>
      </w:r>
      <w:r w:rsidRPr="003B06B1">
        <w:rPr>
          <w:rFonts w:ascii="Arial" w:hAnsi="Arial" w:cs="Arial"/>
          <w:b/>
          <w:color w:val="000000" w:themeColor="text1"/>
          <w:sz w:val="24"/>
          <w:szCs w:val="24"/>
        </w:rPr>
        <w:t xml:space="preserve"> The title A comparison of the marketing methods of two multinational hotel brands.</w:t>
      </w:r>
    </w:p>
    <w:p w14:paraId="34D7D16F" w14:textId="2B00998A" w:rsidR="00FE0990" w:rsidRPr="003B06B1" w:rsidRDefault="00FE0990" w:rsidP="003B06B1">
      <w:pPr>
        <w:spacing w:after="0" w:line="360" w:lineRule="auto"/>
        <w:ind w:right="111"/>
        <w:contextualSpacing/>
        <w:jc w:val="center"/>
        <w:rPr>
          <w:rFonts w:ascii="Arial" w:hAnsi="Arial" w:cs="Arial"/>
          <w:b/>
          <w:color w:val="000000" w:themeColor="text1"/>
          <w:sz w:val="24"/>
          <w:szCs w:val="24"/>
        </w:rPr>
      </w:pPr>
      <w:r w:rsidRPr="003B06B1">
        <w:rPr>
          <w:rFonts w:ascii="Segoe UI Symbol" w:hAnsi="Segoe UI Symbol" w:cs="Segoe UI Symbol"/>
          <w:b/>
          <w:color w:val="000000" w:themeColor="text1"/>
          <w:sz w:val="24"/>
          <w:szCs w:val="24"/>
        </w:rPr>
        <w:t>➢</w:t>
      </w:r>
      <w:r w:rsidRPr="003B06B1">
        <w:rPr>
          <w:rFonts w:ascii="Arial" w:hAnsi="Arial" w:cs="Arial"/>
          <w:b/>
          <w:color w:val="000000" w:themeColor="text1"/>
          <w:sz w:val="24"/>
          <w:szCs w:val="24"/>
        </w:rPr>
        <w:t xml:space="preserve"> Your name</w:t>
      </w:r>
      <w:r w:rsidR="00E40636">
        <w:rPr>
          <w:rFonts w:ascii="Arial" w:hAnsi="Arial" w:cs="Arial"/>
          <w:b/>
          <w:color w:val="000000" w:themeColor="text1"/>
          <w:sz w:val="24"/>
          <w:szCs w:val="24"/>
        </w:rPr>
        <w:t xml:space="preserve"> Alexandra Staicu</w:t>
      </w:r>
    </w:p>
    <w:p w14:paraId="568A54A2" w14:textId="4173F7E7" w:rsidR="00FE0990" w:rsidRPr="003B06B1" w:rsidRDefault="00FE0990" w:rsidP="003B06B1">
      <w:pPr>
        <w:spacing w:after="0" w:line="360" w:lineRule="auto"/>
        <w:ind w:right="111"/>
        <w:contextualSpacing/>
        <w:jc w:val="center"/>
        <w:rPr>
          <w:rFonts w:ascii="Arial" w:hAnsi="Arial" w:cs="Arial"/>
          <w:b/>
          <w:color w:val="000000" w:themeColor="text1"/>
          <w:sz w:val="24"/>
          <w:szCs w:val="24"/>
        </w:rPr>
      </w:pPr>
      <w:r w:rsidRPr="003B06B1">
        <w:rPr>
          <w:rFonts w:ascii="Segoe UI Symbol" w:hAnsi="Segoe UI Symbol" w:cs="Segoe UI Symbol"/>
          <w:b/>
          <w:color w:val="000000" w:themeColor="text1"/>
          <w:sz w:val="24"/>
          <w:szCs w:val="24"/>
        </w:rPr>
        <w:t>➢</w:t>
      </w:r>
      <w:r w:rsidRPr="003B06B1">
        <w:rPr>
          <w:rFonts w:ascii="Arial" w:hAnsi="Arial" w:cs="Arial"/>
          <w:b/>
          <w:color w:val="000000" w:themeColor="text1"/>
          <w:sz w:val="24"/>
          <w:szCs w:val="24"/>
        </w:rPr>
        <w:t xml:space="preserve"> Your student ID number</w:t>
      </w:r>
      <w:r w:rsidR="00E40636">
        <w:rPr>
          <w:rFonts w:ascii="Arial" w:hAnsi="Arial" w:cs="Arial"/>
          <w:b/>
          <w:color w:val="000000" w:themeColor="text1"/>
          <w:sz w:val="24"/>
          <w:szCs w:val="24"/>
        </w:rPr>
        <w:t xml:space="preserve"> 2222626</w:t>
      </w:r>
    </w:p>
    <w:p w14:paraId="13DDA55E" w14:textId="77777777" w:rsidR="00FE0990" w:rsidRPr="003B06B1" w:rsidRDefault="00FE0990" w:rsidP="003B06B1">
      <w:pPr>
        <w:spacing w:after="0" w:line="360" w:lineRule="auto"/>
        <w:ind w:right="111"/>
        <w:contextualSpacing/>
        <w:jc w:val="center"/>
        <w:rPr>
          <w:rFonts w:ascii="Arial" w:hAnsi="Arial" w:cs="Arial"/>
          <w:b/>
          <w:color w:val="000000" w:themeColor="text1"/>
          <w:sz w:val="24"/>
          <w:szCs w:val="24"/>
        </w:rPr>
      </w:pPr>
      <w:r w:rsidRPr="003B06B1">
        <w:rPr>
          <w:rFonts w:ascii="Segoe UI Symbol" w:hAnsi="Segoe UI Symbol" w:cs="Segoe UI Symbol"/>
          <w:b/>
          <w:color w:val="000000" w:themeColor="text1"/>
          <w:sz w:val="24"/>
          <w:szCs w:val="24"/>
        </w:rPr>
        <w:t>➢</w:t>
      </w:r>
      <w:r w:rsidRPr="003B06B1">
        <w:rPr>
          <w:rFonts w:ascii="Arial" w:hAnsi="Arial" w:cs="Arial"/>
          <w:b/>
          <w:color w:val="000000" w:themeColor="text1"/>
          <w:sz w:val="24"/>
          <w:szCs w:val="24"/>
        </w:rPr>
        <w:t xml:space="preserve"> The module title: Marketing Essentials BMIH4005</w:t>
      </w:r>
    </w:p>
    <w:p w14:paraId="391DCACF" w14:textId="595C27EE" w:rsidR="00FE0990" w:rsidRPr="003B06B1" w:rsidRDefault="00FE0990" w:rsidP="003B06B1">
      <w:pPr>
        <w:spacing w:after="0" w:line="360" w:lineRule="auto"/>
        <w:ind w:right="111"/>
        <w:contextualSpacing/>
        <w:jc w:val="center"/>
        <w:rPr>
          <w:rFonts w:ascii="Arial" w:hAnsi="Arial" w:cs="Arial"/>
          <w:b/>
          <w:color w:val="000000" w:themeColor="text1"/>
          <w:sz w:val="24"/>
          <w:szCs w:val="24"/>
        </w:rPr>
      </w:pPr>
      <w:r w:rsidRPr="003B06B1">
        <w:rPr>
          <w:rFonts w:ascii="Segoe UI Symbol" w:hAnsi="Segoe UI Symbol" w:cs="Segoe UI Symbol"/>
          <w:b/>
          <w:color w:val="000000" w:themeColor="text1"/>
          <w:sz w:val="24"/>
          <w:szCs w:val="24"/>
        </w:rPr>
        <w:t>➢</w:t>
      </w:r>
      <w:r w:rsidRPr="003B06B1">
        <w:rPr>
          <w:rFonts w:ascii="Arial" w:hAnsi="Arial" w:cs="Arial"/>
          <w:b/>
          <w:color w:val="000000" w:themeColor="text1"/>
          <w:sz w:val="24"/>
          <w:szCs w:val="24"/>
        </w:rPr>
        <w:t xml:space="preserve"> Your lecturer’s </w:t>
      </w:r>
      <w:proofErr w:type="gramStart"/>
      <w:r w:rsidRPr="003B06B1">
        <w:rPr>
          <w:rFonts w:ascii="Arial" w:hAnsi="Arial" w:cs="Arial"/>
          <w:b/>
          <w:color w:val="000000" w:themeColor="text1"/>
          <w:sz w:val="24"/>
          <w:szCs w:val="24"/>
        </w:rPr>
        <w:t>name</w:t>
      </w:r>
      <w:r w:rsidR="00C2551D">
        <w:rPr>
          <w:rFonts w:ascii="Arial" w:hAnsi="Arial" w:cs="Arial"/>
          <w:b/>
          <w:color w:val="000000" w:themeColor="text1"/>
          <w:sz w:val="24"/>
          <w:szCs w:val="24"/>
        </w:rPr>
        <w:t xml:space="preserve"> :</w:t>
      </w:r>
      <w:proofErr w:type="gramEnd"/>
      <w:r w:rsidR="00E40636">
        <w:rPr>
          <w:rFonts w:ascii="Arial" w:hAnsi="Arial" w:cs="Arial"/>
          <w:b/>
          <w:color w:val="000000" w:themeColor="text1"/>
          <w:sz w:val="24"/>
          <w:szCs w:val="24"/>
        </w:rPr>
        <w:t xml:space="preserve"> Ruth Taylor </w:t>
      </w:r>
      <w:proofErr w:type="spellStart"/>
      <w:r w:rsidR="00E40636">
        <w:rPr>
          <w:rFonts w:ascii="Arial" w:hAnsi="Arial" w:cs="Arial"/>
          <w:b/>
          <w:color w:val="000000" w:themeColor="text1"/>
          <w:sz w:val="24"/>
          <w:szCs w:val="24"/>
        </w:rPr>
        <w:t>Daviez</w:t>
      </w:r>
      <w:proofErr w:type="spellEnd"/>
    </w:p>
    <w:p w14:paraId="5D5F221C" w14:textId="3F74C57B" w:rsidR="00FE0990" w:rsidRPr="003B06B1" w:rsidRDefault="00FE0990" w:rsidP="003B06B1">
      <w:pPr>
        <w:spacing w:after="0" w:line="360" w:lineRule="auto"/>
        <w:ind w:right="111"/>
        <w:contextualSpacing/>
        <w:jc w:val="center"/>
        <w:rPr>
          <w:rFonts w:ascii="Arial" w:hAnsi="Arial" w:cs="Arial"/>
          <w:b/>
          <w:color w:val="000000" w:themeColor="text1"/>
          <w:sz w:val="24"/>
          <w:szCs w:val="24"/>
        </w:rPr>
      </w:pPr>
      <w:r w:rsidRPr="003B06B1">
        <w:rPr>
          <w:rFonts w:ascii="Segoe UI Symbol" w:hAnsi="Segoe UI Symbol" w:cs="Segoe UI Symbol"/>
          <w:b/>
          <w:color w:val="000000" w:themeColor="text1"/>
          <w:sz w:val="24"/>
          <w:szCs w:val="24"/>
        </w:rPr>
        <w:t>➢</w:t>
      </w:r>
      <w:r w:rsidRPr="003B06B1">
        <w:rPr>
          <w:rFonts w:ascii="Arial" w:hAnsi="Arial" w:cs="Arial"/>
          <w:b/>
          <w:color w:val="000000" w:themeColor="text1"/>
          <w:sz w:val="24"/>
          <w:szCs w:val="24"/>
        </w:rPr>
        <w:t xml:space="preserve"> Word Count</w:t>
      </w:r>
      <w:r w:rsidR="00C2551D">
        <w:rPr>
          <w:rFonts w:ascii="Arial" w:hAnsi="Arial" w:cs="Arial"/>
          <w:b/>
          <w:color w:val="000000" w:themeColor="text1"/>
          <w:sz w:val="24"/>
          <w:szCs w:val="24"/>
        </w:rPr>
        <w:t>:</w:t>
      </w:r>
      <w:r w:rsidR="00E40636">
        <w:rPr>
          <w:rFonts w:ascii="Arial" w:hAnsi="Arial" w:cs="Arial"/>
          <w:b/>
          <w:color w:val="000000" w:themeColor="text1"/>
          <w:sz w:val="24"/>
          <w:szCs w:val="24"/>
        </w:rPr>
        <w:t xml:space="preserve"> 1637</w:t>
      </w:r>
    </w:p>
    <w:p w14:paraId="21F7AEEC" w14:textId="1BC2DB2A" w:rsidR="00FE0990" w:rsidRPr="003B06B1" w:rsidRDefault="00FE0990" w:rsidP="003B06B1">
      <w:pPr>
        <w:spacing w:after="0" w:line="360" w:lineRule="auto"/>
        <w:contextualSpacing/>
        <w:rPr>
          <w:rFonts w:ascii="Arial" w:hAnsi="Arial" w:cs="Arial"/>
          <w:b/>
          <w:color w:val="000000" w:themeColor="text1"/>
          <w:sz w:val="24"/>
          <w:szCs w:val="24"/>
        </w:rPr>
      </w:pPr>
      <w:r w:rsidRPr="003B06B1">
        <w:rPr>
          <w:rFonts w:ascii="Arial" w:hAnsi="Arial" w:cs="Arial"/>
          <w:b/>
          <w:color w:val="000000" w:themeColor="text1"/>
          <w:sz w:val="24"/>
          <w:szCs w:val="24"/>
        </w:rPr>
        <w:br w:type="page"/>
      </w:r>
    </w:p>
    <w:sdt>
      <w:sdtPr>
        <w:rPr>
          <w:rFonts w:ascii="Arial" w:eastAsiaTheme="minorHAnsi" w:hAnsi="Arial" w:cstheme="minorBidi"/>
          <w:color w:val="auto"/>
          <w:sz w:val="22"/>
          <w:szCs w:val="22"/>
          <w:lang w:val="en-GB"/>
        </w:rPr>
        <w:id w:val="-50770074"/>
        <w:docPartObj>
          <w:docPartGallery w:val="Table of Contents"/>
          <w:docPartUnique/>
        </w:docPartObj>
      </w:sdtPr>
      <w:sdtEndPr>
        <w:rPr>
          <w:b/>
          <w:bCs/>
          <w:noProof/>
          <w:color w:val="000000" w:themeColor="text1"/>
        </w:rPr>
      </w:sdtEndPr>
      <w:sdtContent>
        <w:p w14:paraId="775F652B" w14:textId="77777777" w:rsidR="008D3D59" w:rsidRPr="00F939C6" w:rsidRDefault="008D3D59" w:rsidP="00F939C6">
          <w:pPr>
            <w:pStyle w:val="Titlucuprins"/>
            <w:jc w:val="center"/>
            <w:rPr>
              <w:rFonts w:ascii="Arial" w:hAnsi="Arial"/>
              <w:b/>
              <w:bCs/>
              <w:color w:val="000000" w:themeColor="text1"/>
            </w:rPr>
          </w:pPr>
          <w:r w:rsidRPr="00F939C6">
            <w:rPr>
              <w:rFonts w:ascii="Arial" w:hAnsi="Arial"/>
              <w:b/>
              <w:bCs/>
              <w:color w:val="000000" w:themeColor="text1"/>
            </w:rPr>
            <w:t>Table of Contents</w:t>
          </w:r>
        </w:p>
        <w:p w14:paraId="26BF5B3F" w14:textId="7200013D" w:rsidR="00F939C6" w:rsidRPr="00F939C6" w:rsidRDefault="008D3D59">
          <w:pPr>
            <w:pStyle w:val="Cuprins1"/>
            <w:tabs>
              <w:tab w:val="right" w:leader="dot" w:pos="9350"/>
            </w:tabs>
            <w:rPr>
              <w:rFonts w:ascii="Arial" w:eastAsiaTheme="minorEastAsia" w:hAnsi="Arial" w:cs="Arial"/>
              <w:noProof/>
              <w:color w:val="000000" w:themeColor="text1"/>
              <w:sz w:val="24"/>
              <w:szCs w:val="24"/>
              <w:lang w:eastAsia="en-GB"/>
            </w:rPr>
          </w:pPr>
          <w:r w:rsidRPr="00F939C6">
            <w:rPr>
              <w:rFonts w:ascii="Arial" w:hAnsi="Arial" w:cs="Arial"/>
              <w:color w:val="000000" w:themeColor="text1"/>
              <w:sz w:val="24"/>
              <w:szCs w:val="24"/>
            </w:rPr>
            <w:fldChar w:fldCharType="begin"/>
          </w:r>
          <w:r w:rsidRPr="00F939C6">
            <w:rPr>
              <w:rFonts w:ascii="Arial" w:hAnsi="Arial" w:cs="Arial"/>
              <w:color w:val="000000" w:themeColor="text1"/>
              <w:sz w:val="24"/>
              <w:szCs w:val="24"/>
            </w:rPr>
            <w:instrText xml:space="preserve"> TOC \o "1-3" \h \z \u </w:instrText>
          </w:r>
          <w:r w:rsidRPr="00F939C6">
            <w:rPr>
              <w:rFonts w:ascii="Arial" w:hAnsi="Arial" w:cs="Arial"/>
              <w:color w:val="000000" w:themeColor="text1"/>
              <w:sz w:val="24"/>
              <w:szCs w:val="24"/>
            </w:rPr>
            <w:fldChar w:fldCharType="separate"/>
          </w:r>
          <w:hyperlink w:anchor="_Toc126260760" w:history="1">
            <w:r w:rsidR="00F939C6" w:rsidRPr="00F939C6">
              <w:rPr>
                <w:rStyle w:val="Hyperlink"/>
                <w:rFonts w:ascii="Arial" w:hAnsi="Arial" w:cs="Arial"/>
                <w:noProof/>
                <w:color w:val="000000" w:themeColor="text1"/>
                <w:sz w:val="24"/>
                <w:szCs w:val="24"/>
              </w:rPr>
              <w:t>Introduction</w:t>
            </w:r>
            <w:r w:rsidR="00F939C6" w:rsidRPr="00F939C6">
              <w:rPr>
                <w:rFonts w:ascii="Arial" w:hAnsi="Arial" w:cs="Arial"/>
                <w:noProof/>
                <w:webHidden/>
                <w:color w:val="000000" w:themeColor="text1"/>
                <w:sz w:val="24"/>
                <w:szCs w:val="24"/>
              </w:rPr>
              <w:tab/>
            </w:r>
            <w:r w:rsidR="00F939C6" w:rsidRPr="00F939C6">
              <w:rPr>
                <w:rFonts w:ascii="Arial" w:hAnsi="Arial" w:cs="Arial"/>
                <w:noProof/>
                <w:webHidden/>
                <w:color w:val="000000" w:themeColor="text1"/>
                <w:sz w:val="24"/>
                <w:szCs w:val="24"/>
              </w:rPr>
              <w:fldChar w:fldCharType="begin"/>
            </w:r>
            <w:r w:rsidR="00F939C6" w:rsidRPr="00F939C6">
              <w:rPr>
                <w:rFonts w:ascii="Arial" w:hAnsi="Arial" w:cs="Arial"/>
                <w:noProof/>
                <w:webHidden/>
                <w:color w:val="000000" w:themeColor="text1"/>
                <w:sz w:val="24"/>
                <w:szCs w:val="24"/>
              </w:rPr>
              <w:instrText xml:space="preserve"> PAGEREF _Toc126260760 \h </w:instrText>
            </w:r>
            <w:r w:rsidR="00F939C6" w:rsidRPr="00F939C6">
              <w:rPr>
                <w:rFonts w:ascii="Arial" w:hAnsi="Arial" w:cs="Arial"/>
                <w:noProof/>
                <w:webHidden/>
                <w:color w:val="000000" w:themeColor="text1"/>
                <w:sz w:val="24"/>
                <w:szCs w:val="24"/>
              </w:rPr>
            </w:r>
            <w:r w:rsidR="00F939C6" w:rsidRPr="00F939C6">
              <w:rPr>
                <w:rFonts w:ascii="Arial" w:hAnsi="Arial" w:cs="Arial"/>
                <w:noProof/>
                <w:webHidden/>
                <w:color w:val="000000" w:themeColor="text1"/>
                <w:sz w:val="24"/>
                <w:szCs w:val="24"/>
              </w:rPr>
              <w:fldChar w:fldCharType="separate"/>
            </w:r>
            <w:r w:rsidR="00F939C6" w:rsidRPr="00F939C6">
              <w:rPr>
                <w:rFonts w:ascii="Arial" w:hAnsi="Arial" w:cs="Arial"/>
                <w:noProof/>
                <w:webHidden/>
                <w:color w:val="000000" w:themeColor="text1"/>
                <w:sz w:val="24"/>
                <w:szCs w:val="24"/>
              </w:rPr>
              <w:t>3</w:t>
            </w:r>
            <w:r w:rsidR="00F939C6" w:rsidRPr="00F939C6">
              <w:rPr>
                <w:rFonts w:ascii="Arial" w:hAnsi="Arial" w:cs="Arial"/>
                <w:noProof/>
                <w:webHidden/>
                <w:color w:val="000000" w:themeColor="text1"/>
                <w:sz w:val="24"/>
                <w:szCs w:val="24"/>
              </w:rPr>
              <w:fldChar w:fldCharType="end"/>
            </w:r>
          </w:hyperlink>
        </w:p>
        <w:p w14:paraId="161C4546" w14:textId="22586695" w:rsidR="00F939C6" w:rsidRPr="00F939C6" w:rsidRDefault="00000000">
          <w:pPr>
            <w:pStyle w:val="Cuprins1"/>
            <w:tabs>
              <w:tab w:val="right" w:leader="dot" w:pos="9350"/>
            </w:tabs>
            <w:rPr>
              <w:rFonts w:ascii="Arial" w:eastAsiaTheme="minorEastAsia" w:hAnsi="Arial" w:cs="Arial"/>
              <w:noProof/>
              <w:color w:val="000000" w:themeColor="text1"/>
              <w:sz w:val="24"/>
              <w:szCs w:val="24"/>
              <w:lang w:eastAsia="en-GB"/>
            </w:rPr>
          </w:pPr>
          <w:hyperlink w:anchor="_Toc126260761" w:history="1">
            <w:r w:rsidR="00F939C6" w:rsidRPr="00F939C6">
              <w:rPr>
                <w:rStyle w:val="Hyperlink"/>
                <w:rFonts w:ascii="Arial" w:hAnsi="Arial" w:cs="Arial"/>
                <w:noProof/>
                <w:color w:val="000000" w:themeColor="text1"/>
                <w:sz w:val="24"/>
                <w:szCs w:val="24"/>
                <w:shd w:val="clear" w:color="auto" w:fill="FFFFFF"/>
              </w:rPr>
              <w:t>Discussion</w:t>
            </w:r>
            <w:r w:rsidR="00F939C6" w:rsidRPr="00F939C6">
              <w:rPr>
                <w:rFonts w:ascii="Arial" w:hAnsi="Arial" w:cs="Arial"/>
                <w:noProof/>
                <w:webHidden/>
                <w:color w:val="000000" w:themeColor="text1"/>
                <w:sz w:val="24"/>
                <w:szCs w:val="24"/>
              </w:rPr>
              <w:tab/>
            </w:r>
            <w:r w:rsidR="00F939C6" w:rsidRPr="00F939C6">
              <w:rPr>
                <w:rFonts w:ascii="Arial" w:hAnsi="Arial" w:cs="Arial"/>
                <w:noProof/>
                <w:webHidden/>
                <w:color w:val="000000" w:themeColor="text1"/>
                <w:sz w:val="24"/>
                <w:szCs w:val="24"/>
              </w:rPr>
              <w:fldChar w:fldCharType="begin"/>
            </w:r>
            <w:r w:rsidR="00F939C6" w:rsidRPr="00F939C6">
              <w:rPr>
                <w:rFonts w:ascii="Arial" w:hAnsi="Arial" w:cs="Arial"/>
                <w:noProof/>
                <w:webHidden/>
                <w:color w:val="000000" w:themeColor="text1"/>
                <w:sz w:val="24"/>
                <w:szCs w:val="24"/>
              </w:rPr>
              <w:instrText xml:space="preserve"> PAGEREF _Toc126260761 \h </w:instrText>
            </w:r>
            <w:r w:rsidR="00F939C6" w:rsidRPr="00F939C6">
              <w:rPr>
                <w:rFonts w:ascii="Arial" w:hAnsi="Arial" w:cs="Arial"/>
                <w:noProof/>
                <w:webHidden/>
                <w:color w:val="000000" w:themeColor="text1"/>
                <w:sz w:val="24"/>
                <w:szCs w:val="24"/>
              </w:rPr>
            </w:r>
            <w:r w:rsidR="00F939C6" w:rsidRPr="00F939C6">
              <w:rPr>
                <w:rFonts w:ascii="Arial" w:hAnsi="Arial" w:cs="Arial"/>
                <w:noProof/>
                <w:webHidden/>
                <w:color w:val="000000" w:themeColor="text1"/>
                <w:sz w:val="24"/>
                <w:szCs w:val="24"/>
              </w:rPr>
              <w:fldChar w:fldCharType="separate"/>
            </w:r>
            <w:r w:rsidR="00F939C6" w:rsidRPr="00F939C6">
              <w:rPr>
                <w:rFonts w:ascii="Arial" w:hAnsi="Arial" w:cs="Arial"/>
                <w:noProof/>
                <w:webHidden/>
                <w:color w:val="000000" w:themeColor="text1"/>
                <w:sz w:val="24"/>
                <w:szCs w:val="24"/>
              </w:rPr>
              <w:t>3</w:t>
            </w:r>
            <w:r w:rsidR="00F939C6" w:rsidRPr="00F939C6">
              <w:rPr>
                <w:rFonts w:ascii="Arial" w:hAnsi="Arial" w:cs="Arial"/>
                <w:noProof/>
                <w:webHidden/>
                <w:color w:val="000000" w:themeColor="text1"/>
                <w:sz w:val="24"/>
                <w:szCs w:val="24"/>
              </w:rPr>
              <w:fldChar w:fldCharType="end"/>
            </w:r>
          </w:hyperlink>
        </w:p>
        <w:p w14:paraId="559A498C" w14:textId="5451A365" w:rsidR="00F939C6" w:rsidRPr="00F939C6" w:rsidRDefault="00000000">
          <w:pPr>
            <w:pStyle w:val="Cuprins1"/>
            <w:tabs>
              <w:tab w:val="right" w:leader="dot" w:pos="9350"/>
            </w:tabs>
            <w:rPr>
              <w:rFonts w:ascii="Arial" w:eastAsiaTheme="minorEastAsia" w:hAnsi="Arial" w:cs="Arial"/>
              <w:noProof/>
              <w:color w:val="000000" w:themeColor="text1"/>
              <w:sz w:val="24"/>
              <w:szCs w:val="24"/>
              <w:lang w:eastAsia="en-GB"/>
            </w:rPr>
          </w:pPr>
          <w:hyperlink w:anchor="_Toc126260762" w:history="1">
            <w:r w:rsidR="00F939C6" w:rsidRPr="00F939C6">
              <w:rPr>
                <w:rStyle w:val="Hyperlink"/>
                <w:rFonts w:ascii="Arial" w:hAnsi="Arial" w:cs="Arial"/>
                <w:noProof/>
                <w:color w:val="000000" w:themeColor="text1"/>
                <w:sz w:val="24"/>
                <w:szCs w:val="24"/>
              </w:rPr>
              <w:t>Conclusion</w:t>
            </w:r>
            <w:r w:rsidR="00F939C6" w:rsidRPr="00F939C6">
              <w:rPr>
                <w:rFonts w:ascii="Arial" w:hAnsi="Arial" w:cs="Arial"/>
                <w:noProof/>
                <w:webHidden/>
                <w:color w:val="000000" w:themeColor="text1"/>
                <w:sz w:val="24"/>
                <w:szCs w:val="24"/>
              </w:rPr>
              <w:tab/>
            </w:r>
            <w:r w:rsidR="00F939C6" w:rsidRPr="00F939C6">
              <w:rPr>
                <w:rFonts w:ascii="Arial" w:hAnsi="Arial" w:cs="Arial"/>
                <w:noProof/>
                <w:webHidden/>
                <w:color w:val="000000" w:themeColor="text1"/>
                <w:sz w:val="24"/>
                <w:szCs w:val="24"/>
              </w:rPr>
              <w:fldChar w:fldCharType="begin"/>
            </w:r>
            <w:r w:rsidR="00F939C6" w:rsidRPr="00F939C6">
              <w:rPr>
                <w:rFonts w:ascii="Arial" w:hAnsi="Arial" w:cs="Arial"/>
                <w:noProof/>
                <w:webHidden/>
                <w:color w:val="000000" w:themeColor="text1"/>
                <w:sz w:val="24"/>
                <w:szCs w:val="24"/>
              </w:rPr>
              <w:instrText xml:space="preserve"> PAGEREF _Toc126260762 \h </w:instrText>
            </w:r>
            <w:r w:rsidR="00F939C6" w:rsidRPr="00F939C6">
              <w:rPr>
                <w:rFonts w:ascii="Arial" w:hAnsi="Arial" w:cs="Arial"/>
                <w:noProof/>
                <w:webHidden/>
                <w:color w:val="000000" w:themeColor="text1"/>
                <w:sz w:val="24"/>
                <w:szCs w:val="24"/>
              </w:rPr>
            </w:r>
            <w:r w:rsidR="00F939C6" w:rsidRPr="00F939C6">
              <w:rPr>
                <w:rFonts w:ascii="Arial" w:hAnsi="Arial" w:cs="Arial"/>
                <w:noProof/>
                <w:webHidden/>
                <w:color w:val="000000" w:themeColor="text1"/>
                <w:sz w:val="24"/>
                <w:szCs w:val="24"/>
              </w:rPr>
              <w:fldChar w:fldCharType="separate"/>
            </w:r>
            <w:r w:rsidR="00F939C6" w:rsidRPr="00F939C6">
              <w:rPr>
                <w:rFonts w:ascii="Arial" w:hAnsi="Arial" w:cs="Arial"/>
                <w:noProof/>
                <w:webHidden/>
                <w:color w:val="000000" w:themeColor="text1"/>
                <w:sz w:val="24"/>
                <w:szCs w:val="24"/>
              </w:rPr>
              <w:t>7</w:t>
            </w:r>
            <w:r w:rsidR="00F939C6" w:rsidRPr="00F939C6">
              <w:rPr>
                <w:rFonts w:ascii="Arial" w:hAnsi="Arial" w:cs="Arial"/>
                <w:noProof/>
                <w:webHidden/>
                <w:color w:val="000000" w:themeColor="text1"/>
                <w:sz w:val="24"/>
                <w:szCs w:val="24"/>
              </w:rPr>
              <w:fldChar w:fldCharType="end"/>
            </w:r>
          </w:hyperlink>
        </w:p>
        <w:p w14:paraId="1B0465C4" w14:textId="5EA2FDE1" w:rsidR="00F939C6" w:rsidRPr="00F939C6" w:rsidRDefault="00000000">
          <w:pPr>
            <w:pStyle w:val="Cuprins1"/>
            <w:tabs>
              <w:tab w:val="right" w:leader="dot" w:pos="9350"/>
            </w:tabs>
            <w:rPr>
              <w:rFonts w:ascii="Arial" w:eastAsiaTheme="minorEastAsia" w:hAnsi="Arial" w:cs="Arial"/>
              <w:noProof/>
              <w:color w:val="000000" w:themeColor="text1"/>
              <w:sz w:val="24"/>
              <w:szCs w:val="24"/>
              <w:lang w:eastAsia="en-GB"/>
            </w:rPr>
          </w:pPr>
          <w:hyperlink w:anchor="_Toc126260763" w:history="1">
            <w:r w:rsidR="00F939C6" w:rsidRPr="00F939C6">
              <w:rPr>
                <w:rStyle w:val="Hyperlink"/>
                <w:rFonts w:ascii="Arial" w:hAnsi="Arial" w:cs="Arial"/>
                <w:noProof/>
                <w:color w:val="000000" w:themeColor="text1"/>
                <w:sz w:val="24"/>
                <w:szCs w:val="24"/>
              </w:rPr>
              <w:t>References</w:t>
            </w:r>
            <w:r w:rsidR="00F939C6" w:rsidRPr="00F939C6">
              <w:rPr>
                <w:rFonts w:ascii="Arial" w:hAnsi="Arial" w:cs="Arial"/>
                <w:noProof/>
                <w:webHidden/>
                <w:color w:val="000000" w:themeColor="text1"/>
                <w:sz w:val="24"/>
                <w:szCs w:val="24"/>
              </w:rPr>
              <w:tab/>
            </w:r>
            <w:r w:rsidR="00F939C6" w:rsidRPr="00F939C6">
              <w:rPr>
                <w:rFonts w:ascii="Arial" w:hAnsi="Arial" w:cs="Arial"/>
                <w:noProof/>
                <w:webHidden/>
                <w:color w:val="000000" w:themeColor="text1"/>
                <w:sz w:val="24"/>
                <w:szCs w:val="24"/>
              </w:rPr>
              <w:fldChar w:fldCharType="begin"/>
            </w:r>
            <w:r w:rsidR="00F939C6" w:rsidRPr="00F939C6">
              <w:rPr>
                <w:rFonts w:ascii="Arial" w:hAnsi="Arial" w:cs="Arial"/>
                <w:noProof/>
                <w:webHidden/>
                <w:color w:val="000000" w:themeColor="text1"/>
                <w:sz w:val="24"/>
                <w:szCs w:val="24"/>
              </w:rPr>
              <w:instrText xml:space="preserve"> PAGEREF _Toc126260763 \h </w:instrText>
            </w:r>
            <w:r w:rsidR="00F939C6" w:rsidRPr="00F939C6">
              <w:rPr>
                <w:rFonts w:ascii="Arial" w:hAnsi="Arial" w:cs="Arial"/>
                <w:noProof/>
                <w:webHidden/>
                <w:color w:val="000000" w:themeColor="text1"/>
                <w:sz w:val="24"/>
                <w:szCs w:val="24"/>
              </w:rPr>
            </w:r>
            <w:r w:rsidR="00F939C6" w:rsidRPr="00F939C6">
              <w:rPr>
                <w:rFonts w:ascii="Arial" w:hAnsi="Arial" w:cs="Arial"/>
                <w:noProof/>
                <w:webHidden/>
                <w:color w:val="000000" w:themeColor="text1"/>
                <w:sz w:val="24"/>
                <w:szCs w:val="24"/>
              </w:rPr>
              <w:fldChar w:fldCharType="separate"/>
            </w:r>
            <w:r w:rsidR="00F939C6" w:rsidRPr="00F939C6">
              <w:rPr>
                <w:rFonts w:ascii="Arial" w:hAnsi="Arial" w:cs="Arial"/>
                <w:noProof/>
                <w:webHidden/>
                <w:color w:val="000000" w:themeColor="text1"/>
                <w:sz w:val="24"/>
                <w:szCs w:val="24"/>
              </w:rPr>
              <w:t>8</w:t>
            </w:r>
            <w:r w:rsidR="00F939C6" w:rsidRPr="00F939C6">
              <w:rPr>
                <w:rFonts w:ascii="Arial" w:hAnsi="Arial" w:cs="Arial"/>
                <w:noProof/>
                <w:webHidden/>
                <w:color w:val="000000" w:themeColor="text1"/>
                <w:sz w:val="24"/>
                <w:szCs w:val="24"/>
              </w:rPr>
              <w:fldChar w:fldCharType="end"/>
            </w:r>
          </w:hyperlink>
        </w:p>
        <w:p w14:paraId="15345787" w14:textId="12C0C4E1" w:rsidR="008D3D59" w:rsidRPr="003B06B1" w:rsidRDefault="008D3D59" w:rsidP="003B06B1">
          <w:pPr>
            <w:spacing w:after="0" w:line="360" w:lineRule="auto"/>
            <w:contextualSpacing/>
            <w:rPr>
              <w:rFonts w:ascii="Arial" w:hAnsi="Arial" w:cs="Arial"/>
              <w:color w:val="000000" w:themeColor="text1"/>
              <w:sz w:val="24"/>
              <w:szCs w:val="24"/>
            </w:rPr>
          </w:pPr>
          <w:r w:rsidRPr="00F939C6">
            <w:rPr>
              <w:rFonts w:ascii="Arial" w:hAnsi="Arial" w:cs="Arial"/>
              <w:b/>
              <w:bCs/>
              <w:noProof/>
              <w:color w:val="000000" w:themeColor="text1"/>
              <w:sz w:val="24"/>
              <w:szCs w:val="24"/>
            </w:rPr>
            <w:fldChar w:fldCharType="end"/>
          </w:r>
        </w:p>
      </w:sdtContent>
    </w:sdt>
    <w:p w14:paraId="140E8A1F" w14:textId="77777777" w:rsidR="008D3D59" w:rsidRPr="003B06B1" w:rsidRDefault="008D3D59" w:rsidP="003B06B1">
      <w:pPr>
        <w:spacing w:after="0" w:line="360" w:lineRule="auto"/>
        <w:contextualSpacing/>
        <w:rPr>
          <w:rFonts w:ascii="Arial" w:hAnsi="Arial" w:cs="Arial"/>
          <w:color w:val="000000" w:themeColor="text1"/>
          <w:sz w:val="24"/>
          <w:szCs w:val="24"/>
        </w:rPr>
      </w:pPr>
    </w:p>
    <w:p w14:paraId="0CD583F5" w14:textId="77777777" w:rsidR="00564F23" w:rsidRPr="003B06B1" w:rsidRDefault="00564F23" w:rsidP="003B06B1">
      <w:pPr>
        <w:spacing w:after="0" w:line="360" w:lineRule="auto"/>
        <w:contextualSpacing/>
        <w:rPr>
          <w:rFonts w:ascii="Arial" w:eastAsiaTheme="majorEastAsia" w:hAnsi="Arial" w:cs="Arial"/>
          <w:color w:val="000000" w:themeColor="text1"/>
          <w:sz w:val="24"/>
          <w:szCs w:val="24"/>
        </w:rPr>
      </w:pPr>
      <w:r w:rsidRPr="003B06B1">
        <w:rPr>
          <w:rFonts w:ascii="Arial" w:hAnsi="Arial" w:cs="Arial"/>
          <w:color w:val="000000" w:themeColor="text1"/>
          <w:sz w:val="24"/>
          <w:szCs w:val="24"/>
        </w:rPr>
        <w:br w:type="page"/>
      </w:r>
    </w:p>
    <w:p w14:paraId="7634066C" w14:textId="2C739669" w:rsidR="007737EE" w:rsidRPr="003B06B1" w:rsidRDefault="007737EE" w:rsidP="003B06B1">
      <w:pPr>
        <w:pStyle w:val="Titlu1"/>
      </w:pPr>
      <w:bookmarkStart w:id="0" w:name="_Toc126260760"/>
      <w:r w:rsidRPr="003B06B1">
        <w:lastRenderedPageBreak/>
        <w:t>Introduction</w:t>
      </w:r>
      <w:bookmarkEnd w:id="0"/>
    </w:p>
    <w:p w14:paraId="6C750376" w14:textId="77777777" w:rsidR="004E401E" w:rsidRDefault="004E401E" w:rsidP="004E401E">
      <w:pPr>
        <w:spacing w:after="0" w:line="360" w:lineRule="auto"/>
        <w:ind w:firstLine="720"/>
        <w:contextualSpacing/>
        <w:jc w:val="both"/>
        <w:rPr>
          <w:rFonts w:ascii="Arial" w:hAnsi="Arial" w:cs="Arial"/>
          <w:sz w:val="24"/>
          <w:szCs w:val="24"/>
        </w:rPr>
      </w:pPr>
      <w:r w:rsidRPr="003B06B1">
        <w:rPr>
          <w:rFonts w:ascii="Arial" w:hAnsi="Arial" w:cs="Arial"/>
          <w:sz w:val="24"/>
          <w:szCs w:val="24"/>
        </w:rPr>
        <w:t>Six Senses is a luxury hotel and resort brand, founded in 1995 and based in Thailand</w:t>
      </w:r>
      <w:r>
        <w:rPr>
          <w:rFonts w:ascii="Arial" w:hAnsi="Arial" w:cs="Arial"/>
          <w:sz w:val="24"/>
          <w:szCs w:val="24"/>
        </w:rPr>
        <w:t xml:space="preserve"> </w:t>
      </w:r>
      <w:r w:rsidRPr="003B06B1">
        <w:rPr>
          <w:rFonts w:ascii="Arial" w:hAnsi="Arial" w:cs="Arial"/>
          <w:color w:val="000000" w:themeColor="text1"/>
          <w:sz w:val="24"/>
          <w:szCs w:val="24"/>
          <w:shd w:val="clear" w:color="auto" w:fill="FFFFFF"/>
        </w:rPr>
        <w:t>(</w:t>
      </w:r>
      <w:proofErr w:type="spellStart"/>
      <w:r w:rsidRPr="003B06B1">
        <w:rPr>
          <w:rFonts w:ascii="Arial" w:hAnsi="Arial" w:cs="Arial"/>
          <w:color w:val="000000" w:themeColor="text1"/>
          <w:sz w:val="24"/>
          <w:szCs w:val="24"/>
          <w:shd w:val="clear" w:color="auto" w:fill="FFFFFF"/>
        </w:rPr>
        <w:t>Andaleeb</w:t>
      </w:r>
      <w:proofErr w:type="spellEnd"/>
      <w:r w:rsidRPr="003B06B1">
        <w:rPr>
          <w:rFonts w:ascii="Arial" w:hAnsi="Arial" w:cs="Arial"/>
          <w:color w:val="000000" w:themeColor="text1"/>
          <w:sz w:val="24"/>
          <w:szCs w:val="24"/>
          <w:shd w:val="clear" w:color="auto" w:fill="FFFFFF"/>
        </w:rPr>
        <w:t>, 2016)</w:t>
      </w:r>
      <w:r w:rsidRPr="003B06B1">
        <w:rPr>
          <w:rFonts w:ascii="Arial" w:hAnsi="Arial" w:cs="Arial"/>
          <w:sz w:val="24"/>
          <w:szCs w:val="24"/>
        </w:rPr>
        <w:t>. The brand operates properties in various locations around the world, including Europe, Asia, and the Middle East. Six Senses is known for its focus on sustainable tourism, wellness, and local culture, offering guests a unique and immersive experience. Moxy Hotels, on the other hand, is a modern and affordable hotel brand, owned by Marriott International. Launched in 2014, Moxy Hotels caters to the younger, tech-savvy traveller, offering stylish and functional rooms, social spaces, and a fun and energetic atmosphere</w:t>
      </w:r>
      <w:r>
        <w:rPr>
          <w:rFonts w:ascii="Arial" w:hAnsi="Arial" w:cs="Arial"/>
          <w:sz w:val="24"/>
          <w:szCs w:val="24"/>
        </w:rPr>
        <w:t xml:space="preserve"> </w:t>
      </w:r>
      <w:r w:rsidRPr="003B06B1">
        <w:rPr>
          <w:rFonts w:ascii="Arial" w:hAnsi="Arial" w:cs="Arial"/>
          <w:color w:val="000000" w:themeColor="text1"/>
          <w:sz w:val="24"/>
          <w:szCs w:val="24"/>
          <w:shd w:val="clear" w:color="auto" w:fill="FFFFFF"/>
        </w:rPr>
        <w:t>(Blythe et al., 2018)</w:t>
      </w:r>
      <w:r w:rsidRPr="003B06B1">
        <w:rPr>
          <w:rFonts w:ascii="Arial" w:hAnsi="Arial" w:cs="Arial"/>
          <w:sz w:val="24"/>
          <w:szCs w:val="24"/>
        </w:rPr>
        <w:t>. The brand currently operates properties in Europe and the United States, with plans for expansion into other markets. Unlike Six Senses, Moxy Hotels' focus is on affordability and accessibility, while still providing guests with a memorable and enjoyable stay.</w:t>
      </w:r>
    </w:p>
    <w:p w14:paraId="44E754D2" w14:textId="6ADFA590" w:rsidR="007737EE" w:rsidRPr="003B06B1" w:rsidRDefault="007737EE" w:rsidP="003B06B1">
      <w:pPr>
        <w:spacing w:after="0" w:line="360" w:lineRule="auto"/>
        <w:ind w:firstLine="720"/>
        <w:contextualSpacing/>
        <w:jc w:val="both"/>
        <w:rPr>
          <w:rFonts w:ascii="Arial" w:hAnsi="Arial" w:cs="Arial"/>
          <w:color w:val="000000" w:themeColor="text1"/>
          <w:sz w:val="24"/>
          <w:szCs w:val="24"/>
        </w:rPr>
      </w:pPr>
      <w:r w:rsidRPr="003B06B1">
        <w:rPr>
          <w:rFonts w:ascii="Arial" w:hAnsi="Arial" w:cs="Arial"/>
          <w:color w:val="000000" w:themeColor="text1"/>
          <w:sz w:val="24"/>
          <w:szCs w:val="24"/>
        </w:rPr>
        <w:t>This essay will compare the marketing strategies of two multinational hotel brands, Six Senses and Moxy</w:t>
      </w:r>
      <w:r w:rsidR="0092796E">
        <w:rPr>
          <w:rFonts w:ascii="Arial" w:hAnsi="Arial" w:cs="Arial"/>
          <w:color w:val="000000" w:themeColor="text1"/>
          <w:sz w:val="24"/>
          <w:szCs w:val="24"/>
        </w:rPr>
        <w:t xml:space="preserve"> Hotel</w:t>
      </w:r>
      <w:r w:rsidRPr="003B06B1">
        <w:rPr>
          <w:rFonts w:ascii="Arial" w:hAnsi="Arial" w:cs="Arial"/>
          <w:color w:val="000000" w:themeColor="text1"/>
          <w:sz w:val="24"/>
          <w:szCs w:val="24"/>
        </w:rPr>
        <w:t xml:space="preserve">. Both brands are well-known in the hospitality industry and have adopted different </w:t>
      </w:r>
      <w:r w:rsidR="00AC1C82" w:rsidRPr="003B06B1">
        <w:rPr>
          <w:rFonts w:ascii="Arial" w:hAnsi="Arial" w:cs="Arial"/>
          <w:color w:val="000000" w:themeColor="text1"/>
          <w:sz w:val="24"/>
          <w:szCs w:val="24"/>
        </w:rPr>
        <w:t>marketing approaches</w:t>
      </w:r>
      <w:r w:rsidRPr="003B06B1">
        <w:rPr>
          <w:rFonts w:ascii="Arial" w:hAnsi="Arial" w:cs="Arial"/>
          <w:color w:val="000000" w:themeColor="text1"/>
          <w:sz w:val="24"/>
          <w:szCs w:val="24"/>
        </w:rPr>
        <w:t xml:space="preserve">. This essay will </w:t>
      </w:r>
      <w:r w:rsidR="003A6513" w:rsidRPr="003B06B1">
        <w:rPr>
          <w:rFonts w:ascii="Arial" w:hAnsi="Arial" w:cs="Arial"/>
          <w:color w:val="000000" w:themeColor="text1"/>
          <w:sz w:val="24"/>
          <w:szCs w:val="24"/>
        </w:rPr>
        <w:t>overview</w:t>
      </w:r>
      <w:r w:rsidRPr="003B06B1">
        <w:rPr>
          <w:rFonts w:ascii="Arial" w:hAnsi="Arial" w:cs="Arial"/>
          <w:color w:val="000000" w:themeColor="text1"/>
          <w:sz w:val="24"/>
          <w:szCs w:val="24"/>
        </w:rPr>
        <w:t xml:space="preserve"> </w:t>
      </w:r>
      <w:r w:rsidR="00AC1C82" w:rsidRPr="003B06B1">
        <w:rPr>
          <w:rFonts w:ascii="Arial" w:hAnsi="Arial" w:cs="Arial"/>
          <w:color w:val="000000" w:themeColor="text1"/>
          <w:sz w:val="24"/>
          <w:szCs w:val="24"/>
        </w:rPr>
        <w:t>each brand's marketing mix and segmentation, targeting, and positioning strategies. It will</w:t>
      </w:r>
      <w:r w:rsidRPr="003B06B1">
        <w:rPr>
          <w:rFonts w:ascii="Arial" w:hAnsi="Arial" w:cs="Arial"/>
          <w:color w:val="000000" w:themeColor="text1"/>
          <w:sz w:val="24"/>
          <w:szCs w:val="24"/>
        </w:rPr>
        <w:t xml:space="preserve"> also focus on marketing communications with </w:t>
      </w:r>
      <w:r w:rsidR="007F3E38" w:rsidRPr="003B06B1">
        <w:rPr>
          <w:rFonts w:ascii="Arial" w:hAnsi="Arial" w:cs="Arial"/>
          <w:color w:val="000000" w:themeColor="text1"/>
          <w:sz w:val="24"/>
          <w:szCs w:val="24"/>
        </w:rPr>
        <w:t>its</w:t>
      </w:r>
      <w:r w:rsidRPr="003B06B1">
        <w:rPr>
          <w:rFonts w:ascii="Arial" w:hAnsi="Arial" w:cs="Arial"/>
          <w:color w:val="000000" w:themeColor="text1"/>
          <w:sz w:val="24"/>
          <w:szCs w:val="24"/>
        </w:rPr>
        <w:t xml:space="preserve"> target audiences. Additionally, the essay will analyse their approach to sustainability, social, geopolitical, and contemporary issues, as well as the impact of their marketing strategies on their customers. Finally, this essay will make recommendations to improve their current marketing strategies.</w:t>
      </w:r>
    </w:p>
    <w:p w14:paraId="79ADD23B" w14:textId="05D8482C" w:rsidR="006175EF" w:rsidRPr="003B06B1" w:rsidRDefault="006175EF" w:rsidP="003B06B1">
      <w:pPr>
        <w:spacing w:after="0" w:line="360" w:lineRule="auto"/>
        <w:contextualSpacing/>
        <w:jc w:val="both"/>
        <w:rPr>
          <w:rFonts w:ascii="Arial" w:hAnsi="Arial" w:cs="Arial"/>
          <w:color w:val="000000" w:themeColor="text1"/>
          <w:sz w:val="24"/>
          <w:szCs w:val="24"/>
          <w:shd w:val="clear" w:color="auto" w:fill="FFFFFF"/>
        </w:rPr>
      </w:pPr>
    </w:p>
    <w:p w14:paraId="5555636D" w14:textId="5CE11EFF" w:rsidR="000A2439" w:rsidRPr="003B06B1" w:rsidRDefault="000A2439" w:rsidP="003B06B1">
      <w:pPr>
        <w:pStyle w:val="Titlu1"/>
        <w:rPr>
          <w:shd w:val="clear" w:color="auto" w:fill="FFFFFF"/>
        </w:rPr>
      </w:pPr>
      <w:bookmarkStart w:id="1" w:name="_Toc126260761"/>
      <w:r w:rsidRPr="003B06B1">
        <w:rPr>
          <w:shd w:val="clear" w:color="auto" w:fill="FFFFFF"/>
        </w:rPr>
        <w:t>Discussion</w:t>
      </w:r>
      <w:bookmarkEnd w:id="1"/>
    </w:p>
    <w:p w14:paraId="37B9879F" w14:textId="1E78A35A" w:rsidR="00705C1B" w:rsidRPr="0071726B" w:rsidRDefault="007737EE" w:rsidP="0071726B">
      <w:pPr>
        <w:spacing w:after="0" w:line="360" w:lineRule="auto"/>
        <w:ind w:firstLine="720"/>
        <w:contextualSpacing/>
        <w:jc w:val="both"/>
        <w:rPr>
          <w:rFonts w:ascii="Arial" w:hAnsi="Arial" w:cs="Arial"/>
          <w:sz w:val="24"/>
          <w:szCs w:val="24"/>
        </w:rPr>
      </w:pPr>
      <w:r w:rsidRPr="003B06B1">
        <w:rPr>
          <w:rFonts w:ascii="Arial" w:hAnsi="Arial" w:cs="Arial"/>
          <w:sz w:val="24"/>
          <w:szCs w:val="24"/>
        </w:rPr>
        <w:t>Marketing Mix</w:t>
      </w:r>
      <w:r w:rsidR="0071726B">
        <w:rPr>
          <w:rFonts w:ascii="Arial" w:hAnsi="Arial" w:cs="Arial"/>
          <w:sz w:val="24"/>
          <w:szCs w:val="24"/>
        </w:rPr>
        <w:t xml:space="preserve">: </w:t>
      </w:r>
      <w:r w:rsidR="00DC4A00" w:rsidRPr="003B06B1">
        <w:rPr>
          <w:rFonts w:ascii="Arial" w:hAnsi="Arial" w:cs="Arial"/>
          <w:color w:val="000000" w:themeColor="text1"/>
          <w:sz w:val="24"/>
          <w:szCs w:val="24"/>
        </w:rPr>
        <w:t xml:space="preserve">The marketing mix is essential to any successful marketing strategy and comprises the </w:t>
      </w:r>
      <w:r w:rsidR="000A2439" w:rsidRPr="003B06B1">
        <w:rPr>
          <w:rFonts w:ascii="Arial" w:hAnsi="Arial" w:cs="Arial"/>
          <w:color w:val="000000" w:themeColor="text1"/>
          <w:sz w:val="24"/>
          <w:szCs w:val="24"/>
        </w:rPr>
        <w:t>4</w:t>
      </w:r>
      <w:r w:rsidR="00DC4A00" w:rsidRPr="003B06B1">
        <w:rPr>
          <w:rFonts w:ascii="Arial" w:hAnsi="Arial" w:cs="Arial"/>
          <w:color w:val="000000" w:themeColor="text1"/>
          <w:sz w:val="24"/>
          <w:szCs w:val="24"/>
        </w:rPr>
        <w:t xml:space="preserve">Ps: product, price, place, and promotion. </w:t>
      </w:r>
      <w:r w:rsidR="00476902" w:rsidRPr="003B06B1">
        <w:rPr>
          <w:rFonts w:ascii="Arial" w:hAnsi="Arial" w:cs="Arial"/>
          <w:color w:val="000000" w:themeColor="text1"/>
          <w:sz w:val="24"/>
          <w:szCs w:val="24"/>
        </w:rPr>
        <w:t xml:space="preserve">Six Senses and Moxy Hotels are two luxury hotel chains that have become increasingly popular in recent years. Both offer their guests a unique and luxurious experience </w:t>
      </w:r>
      <w:r w:rsidR="00476902" w:rsidRPr="003B06B1">
        <w:rPr>
          <w:rFonts w:ascii="Arial" w:hAnsi="Arial" w:cs="Arial"/>
          <w:color w:val="000000" w:themeColor="text1"/>
          <w:sz w:val="24"/>
          <w:szCs w:val="24"/>
          <w:shd w:val="clear" w:color="auto" w:fill="FFFFFF"/>
        </w:rPr>
        <w:t xml:space="preserve">and employ various marketing strategies to reach their target </w:t>
      </w:r>
      <w:r w:rsidR="0043726F" w:rsidRPr="003B06B1">
        <w:rPr>
          <w:rFonts w:ascii="Arial" w:hAnsi="Arial" w:cs="Arial"/>
          <w:color w:val="000000" w:themeColor="text1"/>
          <w:sz w:val="24"/>
          <w:szCs w:val="24"/>
          <w:shd w:val="clear" w:color="auto" w:fill="FFFFFF"/>
        </w:rPr>
        <w:t>markets (</w:t>
      </w:r>
      <w:proofErr w:type="spellStart"/>
      <w:r w:rsidR="009D0B1C" w:rsidRPr="003B06B1">
        <w:rPr>
          <w:rFonts w:ascii="Arial" w:hAnsi="Arial" w:cs="Arial"/>
          <w:color w:val="000000" w:themeColor="text1"/>
          <w:sz w:val="24"/>
          <w:szCs w:val="24"/>
          <w:shd w:val="clear" w:color="auto" w:fill="FFFFFF"/>
        </w:rPr>
        <w:t>Andaleeb</w:t>
      </w:r>
      <w:proofErr w:type="spellEnd"/>
      <w:r w:rsidR="009D0B1C" w:rsidRPr="003B06B1">
        <w:rPr>
          <w:rFonts w:ascii="Arial" w:hAnsi="Arial" w:cs="Arial"/>
          <w:color w:val="000000" w:themeColor="text1"/>
          <w:sz w:val="24"/>
          <w:szCs w:val="24"/>
          <w:shd w:val="clear" w:color="auto" w:fill="FFFFFF"/>
        </w:rPr>
        <w:t>, 2016)</w:t>
      </w:r>
      <w:r w:rsidR="00476902" w:rsidRPr="003B06B1">
        <w:rPr>
          <w:rFonts w:ascii="Arial" w:hAnsi="Arial" w:cs="Arial"/>
          <w:color w:val="000000" w:themeColor="text1"/>
          <w:sz w:val="24"/>
          <w:szCs w:val="24"/>
          <w:shd w:val="clear" w:color="auto" w:fill="FFFFFF"/>
        </w:rPr>
        <w:t xml:space="preserve">. The primary marketing mix for Six Senses Hotels consists of product, price, promotion, place, and process. Six Senses hotels offer a wide range of amenities and services designed to provide guests with the utmost luxury and comfort. The pricing of their rooms is competitive, and they offer a variety of promotions and discounts to attract more customers. Furthermore, their global </w:t>
      </w:r>
      <w:r w:rsidR="00476902" w:rsidRPr="003B06B1">
        <w:rPr>
          <w:rFonts w:ascii="Arial" w:hAnsi="Arial" w:cs="Arial"/>
          <w:color w:val="000000" w:themeColor="text1"/>
          <w:sz w:val="24"/>
          <w:szCs w:val="24"/>
          <w:shd w:val="clear" w:color="auto" w:fill="FFFFFF"/>
        </w:rPr>
        <w:lastRenderedPageBreak/>
        <w:t xml:space="preserve">presence ensures that their hotels are conveniently located for travellers. Lastly, their process involves ensuring their guests have an enjoyable stay by providing excellent customer service. </w:t>
      </w:r>
    </w:p>
    <w:p w14:paraId="0DDC1E7A" w14:textId="77777777" w:rsidR="0071726B" w:rsidRDefault="00476902" w:rsidP="0071726B">
      <w:pPr>
        <w:spacing w:after="0" w:line="360" w:lineRule="auto"/>
        <w:ind w:firstLine="720"/>
        <w:contextualSpacing/>
        <w:jc w:val="both"/>
        <w:rPr>
          <w:rFonts w:ascii="Arial" w:hAnsi="Arial" w:cs="Arial"/>
          <w:color w:val="000000" w:themeColor="text1"/>
          <w:sz w:val="24"/>
          <w:szCs w:val="24"/>
          <w:shd w:val="clear" w:color="auto" w:fill="FFFFFF"/>
        </w:rPr>
      </w:pPr>
      <w:r w:rsidRPr="003B06B1">
        <w:rPr>
          <w:rFonts w:ascii="Arial" w:hAnsi="Arial" w:cs="Arial"/>
          <w:color w:val="000000" w:themeColor="text1"/>
          <w:sz w:val="24"/>
          <w:szCs w:val="24"/>
          <w:shd w:val="clear" w:color="auto" w:fill="FFFFFF"/>
        </w:rPr>
        <w:t xml:space="preserve">Moxy Hotels </w:t>
      </w:r>
      <w:r w:rsidR="0068080F" w:rsidRPr="003B06B1">
        <w:rPr>
          <w:rFonts w:ascii="Arial" w:hAnsi="Arial" w:cs="Arial"/>
          <w:color w:val="000000" w:themeColor="text1"/>
          <w:sz w:val="24"/>
          <w:szCs w:val="24"/>
          <w:shd w:val="clear" w:color="auto" w:fill="FFFFFF"/>
        </w:rPr>
        <w:t>uses</w:t>
      </w:r>
      <w:r w:rsidRPr="003B06B1">
        <w:rPr>
          <w:rFonts w:ascii="Arial" w:hAnsi="Arial" w:cs="Arial"/>
          <w:color w:val="000000" w:themeColor="text1"/>
          <w:sz w:val="24"/>
          <w:szCs w:val="24"/>
          <w:shd w:val="clear" w:color="auto" w:fill="FFFFFF"/>
        </w:rPr>
        <w:t xml:space="preserve"> a marketing mix of product, price, promotion, place, and process. However, their product offe</w:t>
      </w:r>
      <w:r w:rsidR="0068080F" w:rsidRPr="003B06B1">
        <w:rPr>
          <w:rFonts w:ascii="Arial" w:hAnsi="Arial" w:cs="Arial"/>
          <w:color w:val="000000" w:themeColor="text1"/>
          <w:sz w:val="24"/>
          <w:szCs w:val="24"/>
          <w:shd w:val="clear" w:color="auto" w:fill="FFFFFF"/>
        </w:rPr>
        <w:t>ring is slightly different. The brand</w:t>
      </w:r>
      <w:r w:rsidRPr="003B06B1">
        <w:rPr>
          <w:rFonts w:ascii="Arial" w:hAnsi="Arial" w:cs="Arial"/>
          <w:color w:val="000000" w:themeColor="text1"/>
          <w:sz w:val="24"/>
          <w:szCs w:val="24"/>
          <w:shd w:val="clear" w:color="auto" w:fill="FFFFFF"/>
        </w:rPr>
        <w:t xml:space="preserve"> </w:t>
      </w:r>
      <w:r w:rsidR="0068080F" w:rsidRPr="003B06B1">
        <w:rPr>
          <w:rFonts w:ascii="Arial" w:hAnsi="Arial" w:cs="Arial"/>
          <w:color w:val="000000" w:themeColor="text1"/>
          <w:sz w:val="24"/>
          <w:szCs w:val="24"/>
          <w:shd w:val="clear" w:color="auto" w:fill="FFFFFF"/>
        </w:rPr>
        <w:t>focuses</w:t>
      </w:r>
      <w:r w:rsidRPr="003B06B1">
        <w:rPr>
          <w:rFonts w:ascii="Arial" w:hAnsi="Arial" w:cs="Arial"/>
          <w:color w:val="000000" w:themeColor="text1"/>
          <w:sz w:val="24"/>
          <w:szCs w:val="24"/>
          <w:shd w:val="clear" w:color="auto" w:fill="FFFFFF"/>
        </w:rPr>
        <w:t xml:space="preserve"> on providing </w:t>
      </w:r>
      <w:r w:rsidR="0068080F" w:rsidRPr="003B06B1">
        <w:rPr>
          <w:rFonts w:ascii="Arial" w:hAnsi="Arial" w:cs="Arial"/>
          <w:color w:val="000000" w:themeColor="text1"/>
          <w:sz w:val="24"/>
          <w:szCs w:val="24"/>
          <w:shd w:val="clear" w:color="auto" w:fill="FFFFFF"/>
        </w:rPr>
        <w:t>its</w:t>
      </w:r>
      <w:r w:rsidRPr="003B06B1">
        <w:rPr>
          <w:rFonts w:ascii="Arial" w:hAnsi="Arial" w:cs="Arial"/>
          <w:color w:val="000000" w:themeColor="text1"/>
          <w:sz w:val="24"/>
          <w:szCs w:val="24"/>
          <w:shd w:val="clear" w:color="auto" w:fill="FFFFFF"/>
        </w:rPr>
        <w:t xml:space="preserve"> guests with a unique and exciting experience, offering a trendy and modern atmosphere. Their rooms are affordable, and they offer various promotions and discounts to attract more guests. Their hotels are strategically located in </w:t>
      </w:r>
      <w:r w:rsidR="004324B5" w:rsidRPr="003B06B1">
        <w:rPr>
          <w:rFonts w:ascii="Arial" w:hAnsi="Arial" w:cs="Arial"/>
          <w:color w:val="000000" w:themeColor="text1"/>
          <w:sz w:val="24"/>
          <w:szCs w:val="24"/>
          <w:shd w:val="clear" w:color="auto" w:fill="FFFFFF"/>
        </w:rPr>
        <w:t>multiple</w:t>
      </w:r>
      <w:r w:rsidRPr="003B06B1">
        <w:rPr>
          <w:rFonts w:ascii="Arial" w:hAnsi="Arial" w:cs="Arial"/>
          <w:color w:val="000000" w:themeColor="text1"/>
          <w:sz w:val="24"/>
          <w:szCs w:val="24"/>
          <w:shd w:val="clear" w:color="auto" w:fill="FFFFFF"/>
        </w:rPr>
        <w:t xml:space="preserve"> cities worldwide, making them accessible to travellers</w:t>
      </w:r>
      <w:r w:rsidR="009D0B1C" w:rsidRPr="003B06B1">
        <w:rPr>
          <w:rFonts w:ascii="Arial" w:hAnsi="Arial" w:cs="Arial"/>
          <w:color w:val="000000" w:themeColor="text1"/>
          <w:sz w:val="24"/>
          <w:szCs w:val="24"/>
          <w:shd w:val="clear" w:color="auto" w:fill="FFFFFF"/>
        </w:rPr>
        <w:t xml:space="preserve"> (Blythe et al., 2018)</w:t>
      </w:r>
      <w:r w:rsidRPr="003B06B1">
        <w:rPr>
          <w:rFonts w:ascii="Arial" w:hAnsi="Arial" w:cs="Arial"/>
          <w:color w:val="000000" w:themeColor="text1"/>
          <w:sz w:val="24"/>
          <w:szCs w:val="24"/>
          <w:shd w:val="clear" w:color="auto" w:fill="FFFFFF"/>
        </w:rPr>
        <w:t xml:space="preserve">. Finally, they ensure their guests have a great experience by providing excellent customer service. Six Senses and Moxy Hotels employ effective marketing strategies to reach their target customers. They offer a unique experience that appeals to their target market, and their pricing is competitive. Furthermore, they employ various promotions and discounts to attract more customers, and their hotels are conveniently located. Finally, they provide excellent customer service to ensure their guests enjoy their </w:t>
      </w:r>
      <w:r w:rsidR="006175EF" w:rsidRPr="003B06B1">
        <w:rPr>
          <w:rFonts w:ascii="Arial" w:hAnsi="Arial" w:cs="Arial"/>
          <w:color w:val="000000" w:themeColor="text1"/>
          <w:sz w:val="24"/>
          <w:szCs w:val="24"/>
          <w:shd w:val="clear" w:color="auto" w:fill="FFFFFF"/>
        </w:rPr>
        <w:t>stay.</w:t>
      </w:r>
    </w:p>
    <w:p w14:paraId="63F7682C" w14:textId="38A0235E" w:rsidR="000603E0" w:rsidRPr="0071726B" w:rsidRDefault="007737EE" w:rsidP="0071726B">
      <w:pPr>
        <w:spacing w:after="0" w:line="360" w:lineRule="auto"/>
        <w:ind w:firstLine="720"/>
        <w:contextualSpacing/>
        <w:jc w:val="both"/>
        <w:rPr>
          <w:rFonts w:ascii="Arial" w:hAnsi="Arial" w:cs="Arial"/>
          <w:color w:val="000000" w:themeColor="text1"/>
          <w:sz w:val="24"/>
          <w:szCs w:val="24"/>
          <w:shd w:val="clear" w:color="auto" w:fill="FFFFFF"/>
        </w:rPr>
      </w:pPr>
      <w:r w:rsidRPr="003B06B1">
        <w:rPr>
          <w:rFonts w:ascii="Arial" w:hAnsi="Arial" w:cs="Arial"/>
          <w:sz w:val="24"/>
          <w:szCs w:val="24"/>
        </w:rPr>
        <w:t>Segmentation, Targeting, and Positioning</w:t>
      </w:r>
      <w:r w:rsidR="0071726B">
        <w:rPr>
          <w:rFonts w:ascii="Arial" w:hAnsi="Arial" w:cs="Arial"/>
          <w:sz w:val="24"/>
          <w:szCs w:val="24"/>
        </w:rPr>
        <w:t xml:space="preserve">: </w:t>
      </w:r>
      <w:r w:rsidRPr="003B06B1">
        <w:rPr>
          <w:rFonts w:ascii="Arial" w:hAnsi="Arial" w:cs="Arial"/>
          <w:color w:val="000000" w:themeColor="text1"/>
          <w:sz w:val="24"/>
          <w:szCs w:val="24"/>
        </w:rPr>
        <w:t>Segmentation, targeting, and positioning are essential components of any marketing strategy.</w:t>
      </w:r>
      <w:r w:rsidR="009D189C" w:rsidRPr="003B06B1">
        <w:rPr>
          <w:rFonts w:ascii="Arial" w:hAnsi="Arial" w:cs="Arial"/>
          <w:color w:val="000000" w:themeColor="text1"/>
          <w:sz w:val="24"/>
          <w:szCs w:val="24"/>
        </w:rPr>
        <w:t xml:space="preserve"> Segmentation divides a large market into smaller, more groups of customers with similar characteristics</w:t>
      </w:r>
      <w:r w:rsidR="009D0B1C" w:rsidRPr="003B06B1">
        <w:rPr>
          <w:rFonts w:ascii="Arial" w:hAnsi="Arial" w:cs="Arial"/>
          <w:color w:val="000000" w:themeColor="text1"/>
          <w:sz w:val="24"/>
          <w:szCs w:val="24"/>
        </w:rPr>
        <w:t xml:space="preserve"> (</w:t>
      </w:r>
      <w:proofErr w:type="spellStart"/>
      <w:r w:rsidR="009D0B1C" w:rsidRPr="003B06B1">
        <w:rPr>
          <w:rFonts w:ascii="Arial" w:hAnsi="Arial" w:cs="Arial"/>
          <w:color w:val="000000" w:themeColor="text1"/>
          <w:sz w:val="24"/>
          <w:szCs w:val="24"/>
        </w:rPr>
        <w:t>Finne</w:t>
      </w:r>
      <w:proofErr w:type="spellEnd"/>
      <w:r w:rsidR="009D0B1C" w:rsidRPr="003B06B1">
        <w:rPr>
          <w:rFonts w:ascii="Arial" w:hAnsi="Arial" w:cs="Arial"/>
          <w:color w:val="000000" w:themeColor="text1"/>
          <w:sz w:val="24"/>
          <w:szCs w:val="24"/>
        </w:rPr>
        <w:t xml:space="preserve"> and </w:t>
      </w:r>
      <w:proofErr w:type="spellStart"/>
      <w:r w:rsidR="009D0B1C" w:rsidRPr="003B06B1">
        <w:rPr>
          <w:rFonts w:ascii="Arial" w:hAnsi="Arial" w:cs="Arial"/>
          <w:color w:val="000000" w:themeColor="text1"/>
          <w:sz w:val="24"/>
          <w:szCs w:val="24"/>
        </w:rPr>
        <w:t>Grönroos</w:t>
      </w:r>
      <w:proofErr w:type="spellEnd"/>
      <w:r w:rsidR="009D0B1C" w:rsidRPr="003B06B1">
        <w:rPr>
          <w:rFonts w:ascii="Arial" w:hAnsi="Arial" w:cs="Arial"/>
          <w:color w:val="000000" w:themeColor="text1"/>
          <w:sz w:val="24"/>
          <w:szCs w:val="24"/>
        </w:rPr>
        <w:t>, 2017)</w:t>
      </w:r>
      <w:r w:rsidR="009D189C" w:rsidRPr="003B06B1">
        <w:rPr>
          <w:rFonts w:ascii="Arial" w:hAnsi="Arial" w:cs="Arial"/>
          <w:color w:val="000000" w:themeColor="text1"/>
          <w:sz w:val="24"/>
          <w:szCs w:val="24"/>
        </w:rPr>
        <w:t>.</w:t>
      </w:r>
      <w:r w:rsidRPr="003B06B1">
        <w:rPr>
          <w:rFonts w:ascii="Arial" w:hAnsi="Arial" w:cs="Arial"/>
          <w:color w:val="000000" w:themeColor="text1"/>
          <w:sz w:val="24"/>
          <w:szCs w:val="24"/>
        </w:rPr>
        <w:t xml:space="preserve"> Six Senses has adopted a segmentation strategy targeting customers with a high disposable income. The brand targets customers looking for a luxurious and exclusive experience and positions itself as an upscale hotel. </w:t>
      </w:r>
      <w:r w:rsidR="00AC1C82" w:rsidRPr="003B06B1">
        <w:rPr>
          <w:rFonts w:ascii="Arial" w:hAnsi="Arial" w:cs="Arial"/>
          <w:color w:val="000000" w:themeColor="text1"/>
          <w:sz w:val="24"/>
          <w:szCs w:val="24"/>
        </w:rPr>
        <w:t xml:space="preserve">On the other hand, Moxy has adopted a segmentation strategy that focuses on targeting customers </w:t>
      </w:r>
      <w:r w:rsidRPr="003B06B1">
        <w:rPr>
          <w:rFonts w:ascii="Arial" w:hAnsi="Arial" w:cs="Arial"/>
          <w:color w:val="000000" w:themeColor="text1"/>
          <w:sz w:val="24"/>
          <w:szCs w:val="24"/>
        </w:rPr>
        <w:t xml:space="preserve">looking for an affordable and energetic experience. The brand targets customers looking for fun and modern </w:t>
      </w:r>
      <w:r w:rsidR="004324B5" w:rsidRPr="003B06B1">
        <w:rPr>
          <w:rFonts w:ascii="Arial" w:hAnsi="Arial" w:cs="Arial"/>
          <w:color w:val="000000" w:themeColor="text1"/>
          <w:sz w:val="24"/>
          <w:szCs w:val="24"/>
        </w:rPr>
        <w:t>expertise</w:t>
      </w:r>
      <w:r w:rsidR="00AC1C82" w:rsidRPr="003B06B1">
        <w:rPr>
          <w:rFonts w:ascii="Arial" w:hAnsi="Arial" w:cs="Arial"/>
          <w:color w:val="000000" w:themeColor="text1"/>
          <w:sz w:val="24"/>
          <w:szCs w:val="24"/>
        </w:rPr>
        <w:t xml:space="preserve"> and </w:t>
      </w:r>
      <w:r w:rsidRPr="003B06B1">
        <w:rPr>
          <w:rFonts w:ascii="Arial" w:hAnsi="Arial" w:cs="Arial"/>
          <w:color w:val="000000" w:themeColor="text1"/>
          <w:sz w:val="24"/>
          <w:szCs w:val="24"/>
        </w:rPr>
        <w:t>positions itself as a budget hotel</w:t>
      </w:r>
      <w:r w:rsidR="009D0B1C" w:rsidRPr="003B06B1">
        <w:rPr>
          <w:rFonts w:ascii="Arial" w:hAnsi="Arial" w:cs="Arial"/>
          <w:color w:val="000000" w:themeColor="text1"/>
          <w:sz w:val="24"/>
          <w:szCs w:val="24"/>
        </w:rPr>
        <w:t xml:space="preserve"> (</w:t>
      </w:r>
      <w:proofErr w:type="spellStart"/>
      <w:r w:rsidR="009D0B1C" w:rsidRPr="003B06B1">
        <w:rPr>
          <w:rFonts w:ascii="Arial" w:hAnsi="Arial" w:cs="Arial"/>
          <w:color w:val="000000" w:themeColor="text1"/>
          <w:sz w:val="24"/>
          <w:szCs w:val="24"/>
        </w:rPr>
        <w:t>Išoraitė</w:t>
      </w:r>
      <w:proofErr w:type="spellEnd"/>
      <w:r w:rsidR="009D0B1C" w:rsidRPr="003B06B1">
        <w:rPr>
          <w:rFonts w:ascii="Arial" w:hAnsi="Arial" w:cs="Arial"/>
          <w:color w:val="000000" w:themeColor="text1"/>
          <w:sz w:val="24"/>
          <w:szCs w:val="24"/>
        </w:rPr>
        <w:t>, 2016)</w:t>
      </w:r>
      <w:r w:rsidRPr="003B06B1">
        <w:rPr>
          <w:rFonts w:ascii="Arial" w:hAnsi="Arial" w:cs="Arial"/>
          <w:color w:val="000000" w:themeColor="text1"/>
          <w:sz w:val="24"/>
          <w:szCs w:val="24"/>
        </w:rPr>
        <w:t xml:space="preserve">. </w:t>
      </w:r>
    </w:p>
    <w:p w14:paraId="256452ED" w14:textId="52B60586" w:rsidR="00C57DB7" w:rsidRPr="003B06B1" w:rsidRDefault="000603E0" w:rsidP="003B06B1">
      <w:pPr>
        <w:spacing w:after="0" w:line="360" w:lineRule="auto"/>
        <w:ind w:firstLine="720"/>
        <w:contextualSpacing/>
        <w:jc w:val="both"/>
        <w:rPr>
          <w:rFonts w:ascii="Arial" w:hAnsi="Arial" w:cs="Arial"/>
          <w:color w:val="000000" w:themeColor="text1"/>
          <w:sz w:val="24"/>
          <w:szCs w:val="24"/>
          <w:shd w:val="clear" w:color="auto" w:fill="FFFFFF"/>
        </w:rPr>
      </w:pPr>
      <w:r w:rsidRPr="003B06B1">
        <w:rPr>
          <w:rFonts w:ascii="Arial" w:hAnsi="Arial" w:cs="Arial"/>
          <w:color w:val="000000" w:themeColor="text1"/>
          <w:sz w:val="24"/>
          <w:szCs w:val="24"/>
        </w:rPr>
        <w:t xml:space="preserve">Six Senses and Moxy Hotels are two luxury brands that offer guests a unique travel experience. Six Senses is a high-end luxury brand that </w:t>
      </w:r>
      <w:r w:rsidR="000603C5" w:rsidRPr="003B06B1">
        <w:rPr>
          <w:rFonts w:ascii="Arial" w:hAnsi="Arial" w:cs="Arial"/>
          <w:color w:val="000000" w:themeColor="text1"/>
          <w:sz w:val="24"/>
          <w:szCs w:val="24"/>
        </w:rPr>
        <w:t>satisfies</w:t>
      </w:r>
      <w:r w:rsidRPr="003B06B1">
        <w:rPr>
          <w:rFonts w:ascii="Arial" w:hAnsi="Arial" w:cs="Arial"/>
          <w:color w:val="000000" w:themeColor="text1"/>
          <w:sz w:val="24"/>
          <w:szCs w:val="24"/>
        </w:rPr>
        <w:t xml:space="preserve"> </w:t>
      </w:r>
      <w:r w:rsidR="007E2AF9" w:rsidRPr="003B06B1">
        <w:rPr>
          <w:rFonts w:ascii="Arial" w:hAnsi="Arial" w:cs="Arial"/>
          <w:color w:val="000000" w:themeColor="text1"/>
          <w:sz w:val="24"/>
          <w:szCs w:val="24"/>
          <w:shd w:val="clear" w:color="auto" w:fill="FFFFFF"/>
        </w:rPr>
        <w:t>wealthy</w:t>
      </w:r>
      <w:r w:rsidRPr="003B06B1">
        <w:rPr>
          <w:rFonts w:ascii="Arial" w:hAnsi="Arial" w:cs="Arial"/>
          <w:color w:val="000000" w:themeColor="text1"/>
          <w:sz w:val="24"/>
          <w:szCs w:val="24"/>
          <w:shd w:val="clear" w:color="auto" w:fill="FFFFFF"/>
        </w:rPr>
        <w:t xml:space="preserve"> travellers. It offers guests a luxurious escape to some of the world's most </w:t>
      </w:r>
      <w:r w:rsidR="00DB311A" w:rsidRPr="003B06B1">
        <w:rPr>
          <w:rFonts w:ascii="Arial" w:hAnsi="Arial" w:cs="Arial"/>
          <w:color w:val="000000" w:themeColor="text1"/>
          <w:sz w:val="24"/>
          <w:szCs w:val="24"/>
          <w:shd w:val="clear" w:color="auto" w:fill="FFFFFF"/>
        </w:rPr>
        <w:t>colourful</w:t>
      </w:r>
      <w:r w:rsidRPr="003B06B1">
        <w:rPr>
          <w:rFonts w:ascii="Arial" w:hAnsi="Arial" w:cs="Arial"/>
          <w:color w:val="000000" w:themeColor="text1"/>
          <w:sz w:val="24"/>
          <w:szCs w:val="24"/>
          <w:shd w:val="clear" w:color="auto" w:fill="FFFFFF"/>
        </w:rPr>
        <w:t xml:space="preserve"> locations. Six Senses emphasises providing guests with an experience focusing on nature, wellness, </w:t>
      </w:r>
      <w:r w:rsidR="009D189C" w:rsidRPr="003B06B1">
        <w:rPr>
          <w:rFonts w:ascii="Arial" w:hAnsi="Arial" w:cs="Arial"/>
          <w:color w:val="000000" w:themeColor="text1"/>
          <w:sz w:val="24"/>
          <w:szCs w:val="24"/>
          <w:shd w:val="clear" w:color="auto" w:fill="FFFFFF"/>
        </w:rPr>
        <w:t>and innovation</w:t>
      </w:r>
      <w:r w:rsidRPr="003B06B1">
        <w:rPr>
          <w:rFonts w:ascii="Arial" w:hAnsi="Arial" w:cs="Arial"/>
          <w:color w:val="000000" w:themeColor="text1"/>
          <w:sz w:val="24"/>
          <w:szCs w:val="24"/>
          <w:shd w:val="clear" w:color="auto" w:fill="FFFFFF"/>
        </w:rPr>
        <w:t xml:space="preserve">. Six Senses is positioned as a brand that offers a unique combination of luxury, </w:t>
      </w:r>
      <w:r w:rsidR="00BF14D1" w:rsidRPr="003B06B1">
        <w:rPr>
          <w:rFonts w:ascii="Arial" w:hAnsi="Arial" w:cs="Arial"/>
          <w:color w:val="000000" w:themeColor="text1"/>
          <w:sz w:val="24"/>
          <w:szCs w:val="24"/>
          <w:shd w:val="clear" w:color="auto" w:fill="FFFFFF"/>
        </w:rPr>
        <w:t>relaxation,</w:t>
      </w:r>
      <w:r w:rsidRPr="003B06B1">
        <w:rPr>
          <w:rFonts w:ascii="Arial" w:hAnsi="Arial" w:cs="Arial"/>
          <w:color w:val="000000" w:themeColor="text1"/>
          <w:sz w:val="24"/>
          <w:szCs w:val="24"/>
          <w:shd w:val="clear" w:color="auto" w:fill="FFFFFF"/>
        </w:rPr>
        <w:t xml:space="preserve"> and adventure. Six Senses' target market includes affluent travellers looking for a unique and luxurious experience. Six Senses markets itself to those looking </w:t>
      </w:r>
      <w:r w:rsidRPr="003B06B1">
        <w:rPr>
          <w:rFonts w:ascii="Arial" w:hAnsi="Arial" w:cs="Arial"/>
          <w:color w:val="000000" w:themeColor="text1"/>
          <w:sz w:val="24"/>
          <w:szCs w:val="24"/>
          <w:shd w:val="clear" w:color="auto" w:fill="FFFFFF"/>
        </w:rPr>
        <w:lastRenderedPageBreak/>
        <w:t>for a personalised and memorable experience</w:t>
      </w:r>
      <w:r w:rsidR="007E2AF9" w:rsidRPr="003B06B1">
        <w:rPr>
          <w:rFonts w:ascii="Arial" w:hAnsi="Arial" w:cs="Arial"/>
          <w:color w:val="000000" w:themeColor="text1"/>
          <w:sz w:val="24"/>
          <w:szCs w:val="24"/>
          <w:shd w:val="clear" w:color="auto" w:fill="FFFFFF"/>
        </w:rPr>
        <w:t xml:space="preserve"> and</w:t>
      </w:r>
      <w:r w:rsidRPr="003B06B1">
        <w:rPr>
          <w:rFonts w:ascii="Arial" w:hAnsi="Arial" w:cs="Arial"/>
          <w:color w:val="000000" w:themeColor="text1"/>
          <w:sz w:val="24"/>
          <w:szCs w:val="24"/>
          <w:shd w:val="clear" w:color="auto" w:fill="FFFFFF"/>
        </w:rPr>
        <w:t xml:space="preserve"> a retreat from the hustle and bustle of modern life</w:t>
      </w:r>
      <w:r w:rsidR="009D0B1C" w:rsidRPr="003B06B1">
        <w:rPr>
          <w:rFonts w:ascii="Arial" w:hAnsi="Arial" w:cs="Arial"/>
          <w:color w:val="000000" w:themeColor="text1"/>
          <w:sz w:val="24"/>
          <w:szCs w:val="24"/>
          <w:shd w:val="clear" w:color="auto" w:fill="FFFFFF"/>
        </w:rPr>
        <w:t xml:space="preserve"> (Morgan et al., 2019)</w:t>
      </w:r>
      <w:r w:rsidRPr="003B06B1">
        <w:rPr>
          <w:rFonts w:ascii="Arial" w:hAnsi="Arial" w:cs="Arial"/>
          <w:color w:val="000000" w:themeColor="text1"/>
          <w:sz w:val="24"/>
          <w:szCs w:val="24"/>
          <w:shd w:val="clear" w:color="auto" w:fill="FFFFFF"/>
        </w:rPr>
        <w:t xml:space="preserve">. </w:t>
      </w:r>
    </w:p>
    <w:p w14:paraId="0D3F543E" w14:textId="0468B49A" w:rsidR="0071726B" w:rsidRDefault="000603E0" w:rsidP="0071726B">
      <w:pPr>
        <w:spacing w:after="0" w:line="360" w:lineRule="auto"/>
        <w:ind w:firstLine="720"/>
        <w:contextualSpacing/>
        <w:jc w:val="both"/>
        <w:rPr>
          <w:rFonts w:ascii="Arial" w:hAnsi="Arial" w:cs="Arial"/>
          <w:color w:val="000000" w:themeColor="text1"/>
          <w:sz w:val="24"/>
          <w:szCs w:val="24"/>
          <w:shd w:val="clear" w:color="auto" w:fill="FFFFFF"/>
        </w:rPr>
      </w:pPr>
      <w:r w:rsidRPr="003B06B1">
        <w:rPr>
          <w:rFonts w:ascii="Arial" w:hAnsi="Arial" w:cs="Arial"/>
          <w:color w:val="000000" w:themeColor="text1"/>
          <w:sz w:val="24"/>
          <w:szCs w:val="24"/>
          <w:shd w:val="clear" w:color="auto" w:fill="FFFFFF"/>
        </w:rPr>
        <w:t xml:space="preserve">Moxy Hotels is a more affordable luxury brand. It is aimed at the younger traveller looking for a stylish and modern hotel experience. Moxy Hotels offers a unique combination of design, </w:t>
      </w:r>
      <w:r w:rsidR="00FF338C" w:rsidRPr="003B06B1">
        <w:rPr>
          <w:rFonts w:ascii="Arial" w:hAnsi="Arial" w:cs="Arial"/>
          <w:color w:val="000000" w:themeColor="text1"/>
          <w:sz w:val="24"/>
          <w:szCs w:val="24"/>
          <w:shd w:val="clear" w:color="auto" w:fill="FFFFFF"/>
        </w:rPr>
        <w:t>comfort,</w:t>
      </w:r>
      <w:r w:rsidRPr="003B06B1">
        <w:rPr>
          <w:rFonts w:ascii="Arial" w:hAnsi="Arial" w:cs="Arial"/>
          <w:color w:val="000000" w:themeColor="text1"/>
          <w:sz w:val="24"/>
          <w:szCs w:val="24"/>
          <w:shd w:val="clear" w:color="auto" w:fill="FFFFFF"/>
        </w:rPr>
        <w:t xml:space="preserve"> and affordability</w:t>
      </w:r>
      <w:r w:rsidR="009D0B1C" w:rsidRPr="003B06B1">
        <w:rPr>
          <w:rFonts w:ascii="Arial" w:hAnsi="Arial" w:cs="Arial"/>
          <w:color w:val="000000" w:themeColor="text1"/>
          <w:sz w:val="24"/>
          <w:szCs w:val="24"/>
          <w:shd w:val="clear" w:color="auto" w:fill="FFFFFF"/>
        </w:rPr>
        <w:t xml:space="preserve"> (Morgan et al., 2019)</w:t>
      </w:r>
      <w:r w:rsidRPr="003B06B1">
        <w:rPr>
          <w:rFonts w:ascii="Arial" w:hAnsi="Arial" w:cs="Arial"/>
          <w:color w:val="000000" w:themeColor="text1"/>
          <w:sz w:val="24"/>
          <w:szCs w:val="24"/>
          <w:shd w:val="clear" w:color="auto" w:fill="FFFFFF"/>
        </w:rPr>
        <w:t xml:space="preserve">. The target market for Moxy Hotels includes young travellers looking for stylish and affordable accommodation options. This </w:t>
      </w:r>
      <w:r w:rsidR="004324B5" w:rsidRPr="003B06B1">
        <w:rPr>
          <w:rFonts w:ascii="Arial" w:hAnsi="Arial" w:cs="Arial"/>
          <w:color w:val="000000" w:themeColor="text1"/>
          <w:sz w:val="24"/>
          <w:szCs w:val="24"/>
          <w:shd w:val="clear" w:color="auto" w:fill="FFFFFF"/>
        </w:rPr>
        <w:t>consists of</w:t>
      </w:r>
      <w:r w:rsidRPr="003B06B1">
        <w:rPr>
          <w:rFonts w:ascii="Arial" w:hAnsi="Arial" w:cs="Arial"/>
          <w:color w:val="000000" w:themeColor="text1"/>
          <w:sz w:val="24"/>
          <w:szCs w:val="24"/>
          <w:shd w:val="clear" w:color="auto" w:fill="FFFFFF"/>
        </w:rPr>
        <w:t xml:space="preserve"> those who are looking for a modern and unique hotel experience, as well as those who are looking for a fun and vibrant atmosphere. The segmentation, targeting and positioning strategies of Six Senses and Moxy Hotels has enabled them to offer a unique and memorable experience to their guests. Both brands have successfully differentiated themselves from their competitors by focusing on providing a unique and tailored experience to their target market</w:t>
      </w:r>
      <w:r w:rsidR="009D0B1C" w:rsidRPr="003B06B1">
        <w:rPr>
          <w:rFonts w:ascii="Arial" w:hAnsi="Arial" w:cs="Arial"/>
          <w:color w:val="000000" w:themeColor="text1"/>
          <w:sz w:val="24"/>
          <w:szCs w:val="24"/>
          <w:shd w:val="clear" w:color="auto" w:fill="FFFFFF"/>
        </w:rPr>
        <w:t xml:space="preserve"> (Olivia and </w:t>
      </w:r>
      <w:proofErr w:type="spellStart"/>
      <w:r w:rsidR="009D0B1C" w:rsidRPr="003B06B1">
        <w:rPr>
          <w:rFonts w:ascii="Arial" w:hAnsi="Arial" w:cs="Arial"/>
          <w:color w:val="000000" w:themeColor="text1"/>
          <w:sz w:val="24"/>
          <w:szCs w:val="24"/>
          <w:shd w:val="clear" w:color="auto" w:fill="FFFFFF"/>
        </w:rPr>
        <w:t>Nurfebiaraning</w:t>
      </w:r>
      <w:proofErr w:type="spellEnd"/>
      <w:r w:rsidR="009D0B1C" w:rsidRPr="003B06B1">
        <w:rPr>
          <w:rFonts w:ascii="Arial" w:hAnsi="Arial" w:cs="Arial"/>
          <w:color w:val="000000" w:themeColor="text1"/>
          <w:sz w:val="24"/>
          <w:szCs w:val="24"/>
          <w:shd w:val="clear" w:color="auto" w:fill="FFFFFF"/>
        </w:rPr>
        <w:t>, 2019)</w:t>
      </w:r>
      <w:r w:rsidRPr="003B06B1">
        <w:rPr>
          <w:rFonts w:ascii="Arial" w:hAnsi="Arial" w:cs="Arial"/>
          <w:color w:val="000000" w:themeColor="text1"/>
          <w:sz w:val="24"/>
          <w:szCs w:val="24"/>
          <w:shd w:val="clear" w:color="auto" w:fill="FFFFFF"/>
        </w:rPr>
        <w:t>.</w:t>
      </w:r>
    </w:p>
    <w:p w14:paraId="2254B588" w14:textId="77777777" w:rsidR="00BA00C9" w:rsidRDefault="006175EF" w:rsidP="00BA00C9">
      <w:pPr>
        <w:spacing w:after="0" w:line="360" w:lineRule="auto"/>
        <w:ind w:firstLine="720"/>
        <w:contextualSpacing/>
        <w:jc w:val="both"/>
        <w:rPr>
          <w:rFonts w:ascii="Arial" w:hAnsi="Arial" w:cs="Arial"/>
          <w:color w:val="000000" w:themeColor="text1"/>
          <w:sz w:val="24"/>
          <w:szCs w:val="24"/>
        </w:rPr>
      </w:pPr>
      <w:proofErr w:type="spellStart"/>
      <w:r w:rsidRPr="003B06B1">
        <w:rPr>
          <w:rFonts w:ascii="Arial" w:hAnsi="Arial" w:cs="Arial"/>
          <w:color w:val="000000" w:themeColor="text1"/>
          <w:sz w:val="24"/>
          <w:szCs w:val="24"/>
        </w:rPr>
        <w:t>Simmilarweb</w:t>
      </w:r>
      <w:proofErr w:type="spellEnd"/>
      <w:r w:rsidRPr="003B06B1">
        <w:rPr>
          <w:rFonts w:ascii="Arial" w:hAnsi="Arial" w:cs="Arial"/>
          <w:color w:val="000000" w:themeColor="text1"/>
          <w:sz w:val="24"/>
          <w:szCs w:val="24"/>
        </w:rPr>
        <w:t xml:space="preserve"> is a web analytics tool that can measure a website’s performance. Six Senses and Moxy both have a strong presence on </w:t>
      </w:r>
      <w:proofErr w:type="spellStart"/>
      <w:r w:rsidRPr="003B06B1">
        <w:rPr>
          <w:rFonts w:ascii="Arial" w:hAnsi="Arial" w:cs="Arial"/>
          <w:color w:val="000000" w:themeColor="text1"/>
          <w:sz w:val="24"/>
          <w:szCs w:val="24"/>
        </w:rPr>
        <w:t>Simmilarweb</w:t>
      </w:r>
      <w:proofErr w:type="spellEnd"/>
      <w:r w:rsidRPr="003B06B1">
        <w:rPr>
          <w:rFonts w:ascii="Arial" w:hAnsi="Arial" w:cs="Arial"/>
          <w:color w:val="000000" w:themeColor="text1"/>
          <w:sz w:val="24"/>
          <w:szCs w:val="24"/>
        </w:rPr>
        <w:t>. Six Senses has a higher overall website traffic than Moxy, with more visitors coming from organic search and direct traffic</w:t>
      </w:r>
      <w:r w:rsidR="009D0B1C" w:rsidRPr="003B06B1">
        <w:rPr>
          <w:rFonts w:ascii="Arial" w:hAnsi="Arial" w:cs="Arial"/>
          <w:color w:val="000000" w:themeColor="text1"/>
          <w:sz w:val="24"/>
          <w:szCs w:val="24"/>
        </w:rPr>
        <w:t xml:space="preserve"> (</w:t>
      </w:r>
      <w:proofErr w:type="spellStart"/>
      <w:r w:rsidR="009D0B1C" w:rsidRPr="003B06B1">
        <w:rPr>
          <w:rFonts w:ascii="Arial" w:hAnsi="Arial" w:cs="Arial"/>
          <w:color w:val="000000" w:themeColor="text1"/>
          <w:sz w:val="24"/>
          <w:szCs w:val="24"/>
        </w:rPr>
        <w:t>Sulistyo</w:t>
      </w:r>
      <w:proofErr w:type="spellEnd"/>
      <w:r w:rsidR="009D0B1C" w:rsidRPr="003B06B1">
        <w:rPr>
          <w:rFonts w:ascii="Arial" w:hAnsi="Arial" w:cs="Arial"/>
          <w:color w:val="000000" w:themeColor="text1"/>
          <w:sz w:val="24"/>
          <w:szCs w:val="24"/>
        </w:rPr>
        <w:t>, 2021)</w:t>
      </w:r>
      <w:r w:rsidRPr="003B06B1">
        <w:rPr>
          <w:rFonts w:ascii="Arial" w:hAnsi="Arial" w:cs="Arial"/>
          <w:color w:val="000000" w:themeColor="text1"/>
          <w:sz w:val="24"/>
          <w:szCs w:val="24"/>
        </w:rPr>
        <w:t xml:space="preserve">. Six sense globally ranks 103,217 in </w:t>
      </w:r>
      <w:proofErr w:type="spellStart"/>
      <w:r w:rsidRPr="003B06B1">
        <w:rPr>
          <w:rFonts w:ascii="Arial" w:hAnsi="Arial" w:cs="Arial"/>
          <w:color w:val="000000" w:themeColor="text1"/>
          <w:sz w:val="24"/>
          <w:szCs w:val="24"/>
        </w:rPr>
        <w:t>Simmilarweb</w:t>
      </w:r>
      <w:proofErr w:type="spellEnd"/>
      <w:r w:rsidRPr="003B06B1">
        <w:rPr>
          <w:rFonts w:ascii="Arial" w:hAnsi="Arial" w:cs="Arial"/>
          <w:color w:val="000000" w:themeColor="text1"/>
          <w:sz w:val="24"/>
          <w:szCs w:val="24"/>
        </w:rPr>
        <w:t xml:space="preserve">. The hotel also has higher engagement levels, with visitors spending more time on the website and viewing more pages. On the other hand, Moxy has a higher overall website traffic than Six Senses, with more visitors coming from social media and referral traffic. The hotel also has higher engagement levels, with visitors spending more time on the website and viewing more pages. Total visits in Moxy are 256.1k in </w:t>
      </w:r>
      <w:proofErr w:type="spellStart"/>
      <w:r w:rsidRPr="003B06B1">
        <w:rPr>
          <w:rFonts w:ascii="Arial" w:hAnsi="Arial" w:cs="Arial"/>
          <w:color w:val="000000" w:themeColor="text1"/>
          <w:sz w:val="24"/>
          <w:szCs w:val="24"/>
        </w:rPr>
        <w:t>Simmilarweb</w:t>
      </w:r>
      <w:proofErr w:type="spellEnd"/>
      <w:r w:rsidR="009D0B1C" w:rsidRPr="003B06B1">
        <w:rPr>
          <w:rFonts w:ascii="Arial" w:hAnsi="Arial" w:cs="Arial"/>
          <w:color w:val="000000" w:themeColor="text1"/>
          <w:sz w:val="24"/>
          <w:szCs w:val="24"/>
        </w:rPr>
        <w:t xml:space="preserve"> (</w:t>
      </w:r>
      <w:proofErr w:type="spellStart"/>
      <w:r w:rsidR="009D0B1C" w:rsidRPr="003B06B1">
        <w:rPr>
          <w:rFonts w:ascii="Arial" w:hAnsi="Arial" w:cs="Arial"/>
          <w:color w:val="000000" w:themeColor="text1"/>
          <w:sz w:val="24"/>
          <w:szCs w:val="24"/>
        </w:rPr>
        <w:t>Paniandi</w:t>
      </w:r>
      <w:proofErr w:type="spellEnd"/>
      <w:r w:rsidR="009D0B1C" w:rsidRPr="003B06B1">
        <w:rPr>
          <w:rFonts w:ascii="Arial" w:hAnsi="Arial" w:cs="Arial"/>
          <w:color w:val="000000" w:themeColor="text1"/>
          <w:sz w:val="24"/>
          <w:szCs w:val="24"/>
        </w:rPr>
        <w:t xml:space="preserve"> et al., 2018)</w:t>
      </w:r>
      <w:r w:rsidRPr="003B06B1">
        <w:rPr>
          <w:rFonts w:ascii="Arial" w:hAnsi="Arial" w:cs="Arial"/>
          <w:color w:val="000000" w:themeColor="text1"/>
          <w:sz w:val="24"/>
          <w:szCs w:val="24"/>
        </w:rPr>
        <w:t>.</w:t>
      </w:r>
    </w:p>
    <w:p w14:paraId="62858F5D" w14:textId="46B6BC30" w:rsidR="00BA00C9" w:rsidRDefault="007737EE" w:rsidP="00BA00C9">
      <w:pPr>
        <w:spacing w:after="0" w:line="360" w:lineRule="auto"/>
        <w:ind w:firstLine="720"/>
        <w:contextualSpacing/>
        <w:jc w:val="both"/>
        <w:rPr>
          <w:rFonts w:ascii="Arial" w:hAnsi="Arial" w:cs="Arial"/>
          <w:color w:val="000000" w:themeColor="text1"/>
          <w:sz w:val="24"/>
          <w:szCs w:val="24"/>
        </w:rPr>
      </w:pPr>
      <w:r w:rsidRPr="003B06B1">
        <w:rPr>
          <w:rFonts w:ascii="Arial" w:hAnsi="Arial" w:cs="Arial"/>
          <w:sz w:val="24"/>
          <w:szCs w:val="24"/>
        </w:rPr>
        <w:t>Marketing Communications</w:t>
      </w:r>
      <w:r w:rsidR="00BA00C9">
        <w:rPr>
          <w:rFonts w:ascii="Arial" w:hAnsi="Arial" w:cs="Arial"/>
          <w:sz w:val="24"/>
          <w:szCs w:val="24"/>
        </w:rPr>
        <w:t xml:space="preserve">: </w:t>
      </w:r>
      <w:r w:rsidRPr="003B06B1">
        <w:rPr>
          <w:rFonts w:ascii="Arial" w:hAnsi="Arial" w:cs="Arial"/>
          <w:color w:val="000000" w:themeColor="text1"/>
          <w:sz w:val="24"/>
          <w:szCs w:val="24"/>
        </w:rPr>
        <w:t xml:space="preserve">Marketing communications </w:t>
      </w:r>
      <w:r w:rsidR="00AC1C82" w:rsidRPr="003B06B1">
        <w:rPr>
          <w:rFonts w:ascii="Arial" w:hAnsi="Arial" w:cs="Arial"/>
          <w:color w:val="000000" w:themeColor="text1"/>
          <w:sz w:val="24"/>
          <w:szCs w:val="24"/>
        </w:rPr>
        <w:t>are</w:t>
      </w:r>
      <w:r w:rsidRPr="003B06B1">
        <w:rPr>
          <w:rFonts w:ascii="Arial" w:hAnsi="Arial" w:cs="Arial"/>
          <w:color w:val="000000" w:themeColor="text1"/>
          <w:sz w:val="24"/>
          <w:szCs w:val="24"/>
        </w:rPr>
        <w:t xml:space="preserve"> an essential element</w:t>
      </w:r>
      <w:r w:rsidRPr="003B06B1">
        <w:rPr>
          <w:rFonts w:ascii="Arial" w:hAnsi="Arial" w:cs="Arial"/>
          <w:color w:val="000000" w:themeColor="text1"/>
          <w:sz w:val="24"/>
          <w:szCs w:val="24"/>
          <w:shd w:val="clear" w:color="auto" w:fill="FFFFFF"/>
        </w:rPr>
        <w:t xml:space="preserve"> of any</w:t>
      </w:r>
      <w:r w:rsidRPr="003B06B1">
        <w:rPr>
          <w:rFonts w:ascii="Arial" w:hAnsi="Arial" w:cs="Arial"/>
          <w:color w:val="000000" w:themeColor="text1"/>
          <w:sz w:val="24"/>
          <w:szCs w:val="24"/>
        </w:rPr>
        <w:t xml:space="preserve"> marketing strategy. Six Senses has </w:t>
      </w:r>
      <w:r w:rsidR="00FC0FD7" w:rsidRPr="003B06B1">
        <w:rPr>
          <w:rFonts w:ascii="Arial" w:hAnsi="Arial" w:cs="Arial"/>
          <w:color w:val="000000" w:themeColor="text1"/>
          <w:sz w:val="24"/>
          <w:szCs w:val="24"/>
        </w:rPr>
        <w:t>adopted</w:t>
      </w:r>
      <w:r w:rsidRPr="003B06B1">
        <w:rPr>
          <w:rFonts w:ascii="Arial" w:hAnsi="Arial" w:cs="Arial"/>
          <w:color w:val="000000" w:themeColor="text1"/>
          <w:sz w:val="24"/>
          <w:szCs w:val="24"/>
        </w:rPr>
        <w:t xml:space="preserve"> a marketing communications strategy that </w:t>
      </w:r>
      <w:r w:rsidR="007F3E38" w:rsidRPr="003B06B1">
        <w:rPr>
          <w:rFonts w:ascii="Arial" w:hAnsi="Arial" w:cs="Arial"/>
          <w:color w:val="000000" w:themeColor="text1"/>
          <w:sz w:val="24"/>
          <w:szCs w:val="24"/>
        </w:rPr>
        <w:t>uses</w:t>
      </w:r>
      <w:r w:rsidRPr="003B06B1">
        <w:rPr>
          <w:rFonts w:ascii="Arial" w:hAnsi="Arial" w:cs="Arial"/>
          <w:color w:val="000000" w:themeColor="text1"/>
          <w:sz w:val="24"/>
          <w:szCs w:val="24"/>
        </w:rPr>
        <w:t xml:space="preserve"> traditional and digital channels to reach customers. The brand focuses on using print and television media, as well as social media, </w:t>
      </w:r>
      <w:r w:rsidR="00B70660" w:rsidRPr="003B06B1">
        <w:rPr>
          <w:rFonts w:ascii="Arial" w:hAnsi="Arial" w:cs="Arial"/>
          <w:color w:val="000000" w:themeColor="text1"/>
          <w:sz w:val="24"/>
          <w:szCs w:val="24"/>
        </w:rPr>
        <w:t>on advertising</w:t>
      </w:r>
      <w:r w:rsidRPr="003B06B1">
        <w:rPr>
          <w:rFonts w:ascii="Arial" w:hAnsi="Arial" w:cs="Arial"/>
          <w:color w:val="000000" w:themeColor="text1"/>
          <w:sz w:val="24"/>
          <w:szCs w:val="24"/>
        </w:rPr>
        <w:t xml:space="preserve"> its services and amenities. Additionally, Six Senses </w:t>
      </w:r>
      <w:r w:rsidR="007F3E38" w:rsidRPr="003B06B1">
        <w:rPr>
          <w:rFonts w:ascii="Arial" w:hAnsi="Arial" w:cs="Arial"/>
          <w:color w:val="000000" w:themeColor="text1"/>
          <w:sz w:val="24"/>
          <w:szCs w:val="24"/>
        </w:rPr>
        <w:t>utilises</w:t>
      </w:r>
      <w:r w:rsidRPr="003B06B1">
        <w:rPr>
          <w:rFonts w:ascii="Arial" w:hAnsi="Arial" w:cs="Arial"/>
          <w:color w:val="000000" w:themeColor="text1"/>
          <w:sz w:val="24"/>
          <w:szCs w:val="24"/>
        </w:rPr>
        <w:t xml:space="preserve"> email and SMS campaigns to reach potential customers. </w:t>
      </w:r>
      <w:r w:rsidR="00AC1C82" w:rsidRPr="003B06B1">
        <w:rPr>
          <w:rFonts w:ascii="Arial" w:hAnsi="Arial" w:cs="Arial"/>
          <w:color w:val="000000" w:themeColor="text1"/>
          <w:sz w:val="24"/>
          <w:szCs w:val="24"/>
        </w:rPr>
        <w:t xml:space="preserve">On the other hand, Moxy </w:t>
      </w:r>
      <w:r w:rsidRPr="003B06B1">
        <w:rPr>
          <w:rFonts w:ascii="Arial" w:hAnsi="Arial" w:cs="Arial"/>
          <w:color w:val="000000" w:themeColor="text1"/>
          <w:sz w:val="24"/>
          <w:szCs w:val="24"/>
        </w:rPr>
        <w:t xml:space="preserve">has adopted a marketing communications strategy that focuses on using digital channels to reach potential customers. The brand </w:t>
      </w:r>
      <w:r w:rsidR="007F3E38" w:rsidRPr="003B06B1">
        <w:rPr>
          <w:rFonts w:ascii="Arial" w:hAnsi="Arial" w:cs="Arial"/>
          <w:color w:val="000000" w:themeColor="text1"/>
          <w:sz w:val="24"/>
          <w:szCs w:val="24"/>
        </w:rPr>
        <w:t>uses</w:t>
      </w:r>
      <w:r w:rsidRPr="003B06B1">
        <w:rPr>
          <w:rFonts w:ascii="Arial" w:hAnsi="Arial" w:cs="Arial"/>
          <w:color w:val="000000" w:themeColor="text1"/>
          <w:sz w:val="24"/>
          <w:szCs w:val="24"/>
        </w:rPr>
        <w:t xml:space="preserve"> social media, </w:t>
      </w:r>
      <w:r w:rsidR="00BA00C9" w:rsidRPr="003B06B1">
        <w:rPr>
          <w:rFonts w:ascii="Arial" w:hAnsi="Arial" w:cs="Arial"/>
          <w:color w:val="000000" w:themeColor="text1"/>
          <w:sz w:val="24"/>
          <w:szCs w:val="24"/>
        </w:rPr>
        <w:t>email,</w:t>
      </w:r>
      <w:r w:rsidRPr="003B06B1">
        <w:rPr>
          <w:rFonts w:ascii="Arial" w:hAnsi="Arial" w:cs="Arial"/>
          <w:color w:val="000000" w:themeColor="text1"/>
          <w:sz w:val="24"/>
          <w:szCs w:val="24"/>
        </w:rPr>
        <w:t xml:space="preserve"> and SMS campaigns </w:t>
      </w:r>
      <w:r w:rsidR="00160626" w:rsidRPr="003B06B1">
        <w:rPr>
          <w:rFonts w:ascii="Arial" w:hAnsi="Arial" w:cs="Arial"/>
          <w:color w:val="000000" w:themeColor="text1"/>
          <w:sz w:val="24"/>
          <w:szCs w:val="24"/>
        </w:rPr>
        <w:t>to</w:t>
      </w:r>
      <w:r w:rsidR="007F3E38" w:rsidRPr="003B06B1">
        <w:rPr>
          <w:rFonts w:ascii="Arial" w:hAnsi="Arial" w:cs="Arial"/>
          <w:color w:val="000000" w:themeColor="text1"/>
          <w:sz w:val="24"/>
          <w:szCs w:val="24"/>
        </w:rPr>
        <w:t xml:space="preserve"> </w:t>
      </w:r>
      <w:r w:rsidR="00160626" w:rsidRPr="003B06B1">
        <w:rPr>
          <w:rFonts w:ascii="Arial" w:hAnsi="Arial" w:cs="Arial"/>
          <w:color w:val="000000" w:themeColor="text1"/>
          <w:sz w:val="24"/>
          <w:szCs w:val="24"/>
        </w:rPr>
        <w:t>advertise its</w:t>
      </w:r>
      <w:r w:rsidRPr="003B06B1">
        <w:rPr>
          <w:rFonts w:ascii="Arial" w:hAnsi="Arial" w:cs="Arial"/>
          <w:color w:val="000000" w:themeColor="text1"/>
          <w:sz w:val="24"/>
          <w:szCs w:val="24"/>
        </w:rPr>
        <w:t xml:space="preserve"> amenities</w:t>
      </w:r>
      <w:r w:rsidR="009D0B1C" w:rsidRPr="003B06B1">
        <w:rPr>
          <w:rFonts w:ascii="Arial" w:hAnsi="Arial" w:cs="Arial"/>
          <w:color w:val="000000" w:themeColor="text1"/>
          <w:sz w:val="24"/>
          <w:szCs w:val="24"/>
        </w:rPr>
        <w:t xml:space="preserve"> (</w:t>
      </w:r>
      <w:proofErr w:type="spellStart"/>
      <w:r w:rsidR="009D0B1C" w:rsidRPr="003B06B1">
        <w:rPr>
          <w:rFonts w:ascii="Arial" w:hAnsi="Arial" w:cs="Arial"/>
          <w:color w:val="000000" w:themeColor="text1"/>
          <w:sz w:val="24"/>
          <w:szCs w:val="24"/>
        </w:rPr>
        <w:t>Setiono</w:t>
      </w:r>
      <w:proofErr w:type="spellEnd"/>
      <w:r w:rsidR="009D0B1C" w:rsidRPr="003B06B1">
        <w:rPr>
          <w:rFonts w:ascii="Arial" w:hAnsi="Arial" w:cs="Arial"/>
          <w:color w:val="000000" w:themeColor="text1"/>
          <w:sz w:val="24"/>
          <w:szCs w:val="24"/>
        </w:rPr>
        <w:t>, 2019)</w:t>
      </w:r>
      <w:r w:rsidRPr="003B06B1">
        <w:rPr>
          <w:rFonts w:ascii="Arial" w:hAnsi="Arial" w:cs="Arial"/>
          <w:color w:val="000000" w:themeColor="text1"/>
          <w:sz w:val="24"/>
          <w:szCs w:val="24"/>
        </w:rPr>
        <w:t xml:space="preserve">. </w:t>
      </w:r>
    </w:p>
    <w:p w14:paraId="52E610C0" w14:textId="77777777" w:rsidR="00BA00C9" w:rsidRDefault="007737EE" w:rsidP="00BA00C9">
      <w:pPr>
        <w:spacing w:after="0" w:line="360" w:lineRule="auto"/>
        <w:ind w:firstLine="720"/>
        <w:contextualSpacing/>
        <w:jc w:val="both"/>
        <w:rPr>
          <w:rFonts w:ascii="Arial" w:hAnsi="Arial" w:cs="Arial"/>
          <w:color w:val="000000" w:themeColor="text1"/>
          <w:sz w:val="24"/>
          <w:szCs w:val="24"/>
        </w:rPr>
      </w:pPr>
      <w:r w:rsidRPr="003B06B1">
        <w:rPr>
          <w:rFonts w:ascii="Arial" w:hAnsi="Arial" w:cs="Arial"/>
          <w:sz w:val="24"/>
          <w:szCs w:val="24"/>
        </w:rPr>
        <w:lastRenderedPageBreak/>
        <w:t>Marketing Messages</w:t>
      </w:r>
      <w:r w:rsidR="00BA00C9">
        <w:rPr>
          <w:rFonts w:ascii="Arial" w:hAnsi="Arial" w:cs="Arial"/>
          <w:sz w:val="24"/>
          <w:szCs w:val="24"/>
        </w:rPr>
        <w:t xml:space="preserve">: </w:t>
      </w:r>
      <w:r w:rsidR="004324B5" w:rsidRPr="003B06B1">
        <w:rPr>
          <w:rFonts w:ascii="Arial" w:hAnsi="Arial" w:cs="Arial"/>
          <w:color w:val="000000" w:themeColor="text1"/>
          <w:sz w:val="24"/>
          <w:szCs w:val="24"/>
        </w:rPr>
        <w:t>S</w:t>
      </w:r>
      <w:r w:rsidRPr="003B06B1">
        <w:rPr>
          <w:rFonts w:ascii="Arial" w:hAnsi="Arial" w:cs="Arial"/>
          <w:color w:val="000000" w:themeColor="text1"/>
          <w:sz w:val="24"/>
          <w:szCs w:val="24"/>
        </w:rPr>
        <w:t xml:space="preserve">ix Senses has adopted a marketing message </w:t>
      </w:r>
      <w:r w:rsidR="007F3E38" w:rsidRPr="003B06B1">
        <w:rPr>
          <w:rFonts w:ascii="Arial" w:hAnsi="Arial" w:cs="Arial"/>
          <w:color w:val="000000" w:themeColor="text1"/>
          <w:sz w:val="24"/>
          <w:szCs w:val="24"/>
        </w:rPr>
        <w:t>focusing</w:t>
      </w:r>
      <w:r w:rsidRPr="003B06B1">
        <w:rPr>
          <w:rFonts w:ascii="Arial" w:hAnsi="Arial" w:cs="Arial"/>
          <w:color w:val="000000" w:themeColor="text1"/>
          <w:sz w:val="24"/>
          <w:szCs w:val="24"/>
        </w:rPr>
        <w:t xml:space="preserve"> on providing a luxurious and exclusive experience. The brand </w:t>
      </w:r>
      <w:r w:rsidR="007F3E38" w:rsidRPr="003B06B1">
        <w:rPr>
          <w:rFonts w:ascii="Arial" w:hAnsi="Arial" w:cs="Arial"/>
          <w:color w:val="000000" w:themeColor="text1"/>
          <w:sz w:val="24"/>
          <w:szCs w:val="24"/>
        </w:rPr>
        <w:t>emphasises</w:t>
      </w:r>
      <w:r w:rsidRPr="003B06B1">
        <w:rPr>
          <w:rFonts w:ascii="Arial" w:hAnsi="Arial" w:cs="Arial"/>
          <w:color w:val="000000" w:themeColor="text1"/>
          <w:sz w:val="24"/>
          <w:szCs w:val="24"/>
        </w:rPr>
        <w:t xml:space="preserve"> the high quality of its services and amenities and </w:t>
      </w:r>
      <w:r w:rsidR="00160626" w:rsidRPr="003B06B1">
        <w:rPr>
          <w:rFonts w:ascii="Arial" w:hAnsi="Arial" w:cs="Arial"/>
          <w:color w:val="000000" w:themeColor="text1"/>
          <w:sz w:val="24"/>
          <w:szCs w:val="24"/>
        </w:rPr>
        <w:t>its</w:t>
      </w:r>
      <w:r w:rsidRPr="003B06B1">
        <w:rPr>
          <w:rFonts w:ascii="Arial" w:hAnsi="Arial" w:cs="Arial"/>
          <w:color w:val="000000" w:themeColor="text1"/>
          <w:sz w:val="24"/>
          <w:szCs w:val="24"/>
        </w:rPr>
        <w:t xml:space="preserve"> commitment to </w:t>
      </w:r>
      <w:r w:rsidR="004324B5" w:rsidRPr="003B06B1">
        <w:rPr>
          <w:rFonts w:ascii="Arial" w:hAnsi="Arial" w:cs="Arial"/>
          <w:color w:val="000000" w:themeColor="text1"/>
          <w:sz w:val="24"/>
          <w:szCs w:val="24"/>
        </w:rPr>
        <w:t>delivering</w:t>
      </w:r>
      <w:r w:rsidRPr="003B06B1">
        <w:rPr>
          <w:rFonts w:ascii="Arial" w:hAnsi="Arial" w:cs="Arial"/>
          <w:color w:val="000000" w:themeColor="text1"/>
          <w:sz w:val="24"/>
          <w:szCs w:val="24"/>
        </w:rPr>
        <w:t xml:space="preserve"> a superior customer experience. </w:t>
      </w:r>
      <w:r w:rsidR="00AC1C82" w:rsidRPr="003B06B1">
        <w:rPr>
          <w:rFonts w:ascii="Arial" w:hAnsi="Arial" w:cs="Arial"/>
          <w:color w:val="000000" w:themeColor="text1"/>
          <w:sz w:val="24"/>
          <w:szCs w:val="24"/>
        </w:rPr>
        <w:t xml:space="preserve">On the other hand, Moxy </w:t>
      </w:r>
      <w:r w:rsidRPr="003B06B1">
        <w:rPr>
          <w:rFonts w:ascii="Arial" w:hAnsi="Arial" w:cs="Arial"/>
          <w:color w:val="000000" w:themeColor="text1"/>
          <w:sz w:val="24"/>
          <w:szCs w:val="24"/>
        </w:rPr>
        <w:t xml:space="preserve">has adopted a marketing message that focuses on providing a fun and energetic experience. The brand </w:t>
      </w:r>
      <w:r w:rsidR="00803355" w:rsidRPr="003B06B1">
        <w:rPr>
          <w:rFonts w:ascii="Arial" w:hAnsi="Arial" w:cs="Arial"/>
          <w:color w:val="000000" w:themeColor="text1"/>
          <w:sz w:val="24"/>
          <w:szCs w:val="24"/>
        </w:rPr>
        <w:t>highlights</w:t>
      </w:r>
      <w:r w:rsidRPr="003B06B1">
        <w:rPr>
          <w:rFonts w:ascii="Arial" w:hAnsi="Arial" w:cs="Arial"/>
          <w:color w:val="000000" w:themeColor="text1"/>
          <w:sz w:val="24"/>
          <w:szCs w:val="24"/>
        </w:rPr>
        <w:t xml:space="preserve"> its commitment to providing affordable and modern </w:t>
      </w:r>
      <w:r w:rsidR="004324B5" w:rsidRPr="003B06B1">
        <w:rPr>
          <w:rFonts w:ascii="Arial" w:hAnsi="Arial" w:cs="Arial"/>
          <w:color w:val="000000" w:themeColor="text1"/>
          <w:sz w:val="24"/>
          <w:szCs w:val="24"/>
        </w:rPr>
        <w:t>expertise</w:t>
      </w:r>
      <w:r w:rsidRPr="003B06B1">
        <w:rPr>
          <w:rFonts w:ascii="Arial" w:hAnsi="Arial" w:cs="Arial"/>
          <w:color w:val="000000" w:themeColor="text1"/>
          <w:sz w:val="24"/>
          <w:szCs w:val="24"/>
        </w:rPr>
        <w:t xml:space="preserve"> and </w:t>
      </w:r>
      <w:r w:rsidR="004324B5" w:rsidRPr="003B06B1">
        <w:rPr>
          <w:rFonts w:ascii="Arial" w:hAnsi="Arial" w:cs="Arial"/>
          <w:color w:val="000000" w:themeColor="text1"/>
          <w:sz w:val="24"/>
          <w:szCs w:val="24"/>
        </w:rPr>
        <w:t>underscores</w:t>
      </w:r>
      <w:r w:rsidR="00160626" w:rsidRPr="003B06B1">
        <w:rPr>
          <w:rFonts w:ascii="Arial" w:hAnsi="Arial" w:cs="Arial"/>
          <w:color w:val="000000" w:themeColor="text1"/>
          <w:sz w:val="24"/>
          <w:szCs w:val="24"/>
        </w:rPr>
        <w:t xml:space="preserve"> its</w:t>
      </w:r>
      <w:r w:rsidRPr="003B06B1">
        <w:rPr>
          <w:rFonts w:ascii="Arial" w:hAnsi="Arial" w:cs="Arial"/>
          <w:color w:val="000000" w:themeColor="text1"/>
          <w:sz w:val="24"/>
          <w:szCs w:val="24"/>
        </w:rPr>
        <w:t xml:space="preserve"> commitment to providing a unique customer experience</w:t>
      </w:r>
      <w:r w:rsidR="009D0B1C" w:rsidRPr="003B06B1">
        <w:rPr>
          <w:rFonts w:ascii="Arial" w:hAnsi="Arial" w:cs="Arial"/>
          <w:color w:val="000000" w:themeColor="text1"/>
          <w:sz w:val="24"/>
          <w:szCs w:val="24"/>
        </w:rPr>
        <w:t xml:space="preserve"> (Panjaitan et al., 2019)</w:t>
      </w:r>
      <w:r w:rsidRPr="003B06B1">
        <w:rPr>
          <w:rFonts w:ascii="Arial" w:hAnsi="Arial" w:cs="Arial"/>
          <w:color w:val="000000" w:themeColor="text1"/>
          <w:sz w:val="24"/>
          <w:szCs w:val="24"/>
        </w:rPr>
        <w:t xml:space="preserve">. </w:t>
      </w:r>
    </w:p>
    <w:p w14:paraId="3F6148B9" w14:textId="77777777" w:rsidR="00BA00C9" w:rsidRDefault="007737EE" w:rsidP="00BA00C9">
      <w:pPr>
        <w:spacing w:after="0" w:line="360" w:lineRule="auto"/>
        <w:ind w:firstLine="720"/>
        <w:contextualSpacing/>
        <w:jc w:val="both"/>
        <w:rPr>
          <w:rFonts w:ascii="Arial" w:hAnsi="Arial" w:cs="Arial"/>
          <w:color w:val="000000" w:themeColor="text1"/>
          <w:sz w:val="24"/>
          <w:szCs w:val="24"/>
        </w:rPr>
      </w:pPr>
      <w:r w:rsidRPr="003B06B1">
        <w:rPr>
          <w:rFonts w:ascii="Arial" w:hAnsi="Arial" w:cs="Arial"/>
          <w:sz w:val="24"/>
          <w:szCs w:val="24"/>
        </w:rPr>
        <w:t>Impact of Marketing Strategies</w:t>
      </w:r>
      <w:r w:rsidR="00BA00C9">
        <w:rPr>
          <w:rFonts w:ascii="Arial" w:hAnsi="Arial" w:cs="Arial"/>
          <w:sz w:val="24"/>
          <w:szCs w:val="24"/>
        </w:rPr>
        <w:t xml:space="preserve">: </w:t>
      </w:r>
      <w:r w:rsidRPr="003B06B1">
        <w:rPr>
          <w:rFonts w:ascii="Arial" w:hAnsi="Arial" w:cs="Arial"/>
          <w:color w:val="000000" w:themeColor="text1"/>
          <w:sz w:val="24"/>
          <w:szCs w:val="24"/>
        </w:rPr>
        <w:t xml:space="preserve">The impact of each brand's marketing strategies is an important consideration. Six Senses has seen an increase in customer loyalty and satisfaction due to its focus on providing high-quality services and amenities. Additionally, the brand has seen an increase in revenue due to its </w:t>
      </w:r>
      <w:r w:rsidR="004324B5" w:rsidRPr="003B06B1">
        <w:rPr>
          <w:rFonts w:ascii="Arial" w:hAnsi="Arial" w:cs="Arial"/>
          <w:color w:val="000000" w:themeColor="text1"/>
          <w:sz w:val="24"/>
          <w:szCs w:val="24"/>
        </w:rPr>
        <w:t>emphasis</w:t>
      </w:r>
      <w:r w:rsidRPr="003B06B1">
        <w:rPr>
          <w:rFonts w:ascii="Arial" w:hAnsi="Arial" w:cs="Arial"/>
          <w:color w:val="000000" w:themeColor="text1"/>
          <w:sz w:val="24"/>
          <w:szCs w:val="24"/>
        </w:rPr>
        <w:t xml:space="preserve"> on </w:t>
      </w:r>
      <w:r w:rsidR="004324B5" w:rsidRPr="003B06B1">
        <w:rPr>
          <w:rFonts w:ascii="Arial" w:hAnsi="Arial" w:cs="Arial"/>
          <w:color w:val="000000" w:themeColor="text1"/>
          <w:sz w:val="24"/>
          <w:szCs w:val="24"/>
        </w:rPr>
        <w:t>giving</w:t>
      </w:r>
      <w:r w:rsidRPr="003B06B1">
        <w:rPr>
          <w:rFonts w:ascii="Arial" w:hAnsi="Arial" w:cs="Arial"/>
          <w:color w:val="000000" w:themeColor="text1"/>
          <w:sz w:val="24"/>
          <w:szCs w:val="24"/>
        </w:rPr>
        <w:t xml:space="preserve"> promotions and discounts to customers. </w:t>
      </w:r>
      <w:r w:rsidR="00AC1C82" w:rsidRPr="003B06B1">
        <w:rPr>
          <w:rFonts w:ascii="Arial" w:hAnsi="Arial" w:cs="Arial"/>
          <w:color w:val="000000" w:themeColor="text1"/>
          <w:sz w:val="24"/>
          <w:szCs w:val="24"/>
        </w:rPr>
        <w:t xml:space="preserve">On the other hand, Moxy </w:t>
      </w:r>
      <w:r w:rsidRPr="003B06B1">
        <w:rPr>
          <w:rFonts w:ascii="Arial" w:hAnsi="Arial" w:cs="Arial"/>
          <w:color w:val="000000" w:themeColor="text1"/>
          <w:sz w:val="24"/>
          <w:szCs w:val="24"/>
        </w:rPr>
        <w:t xml:space="preserve">has seen an increase in customer loyalty and satisfaction due to its focus on providing an affordable and modern experience. Additionally, the brand has seen an increase in revenue due to its </w:t>
      </w:r>
      <w:r w:rsidR="004324B5" w:rsidRPr="003B06B1">
        <w:rPr>
          <w:rFonts w:ascii="Arial" w:hAnsi="Arial" w:cs="Arial"/>
          <w:color w:val="000000" w:themeColor="text1"/>
          <w:sz w:val="24"/>
          <w:szCs w:val="24"/>
        </w:rPr>
        <w:t>emphasis</w:t>
      </w:r>
      <w:r w:rsidRPr="003B06B1">
        <w:rPr>
          <w:rFonts w:ascii="Arial" w:hAnsi="Arial" w:cs="Arial"/>
          <w:color w:val="000000" w:themeColor="text1"/>
          <w:sz w:val="24"/>
          <w:szCs w:val="24"/>
        </w:rPr>
        <w:t xml:space="preserve"> on </w:t>
      </w:r>
      <w:r w:rsidR="004324B5" w:rsidRPr="003B06B1">
        <w:rPr>
          <w:rFonts w:ascii="Arial" w:hAnsi="Arial" w:cs="Arial"/>
          <w:color w:val="000000" w:themeColor="text1"/>
          <w:sz w:val="24"/>
          <w:szCs w:val="24"/>
        </w:rPr>
        <w:t>giving</w:t>
      </w:r>
      <w:r w:rsidRPr="003B06B1">
        <w:rPr>
          <w:rFonts w:ascii="Arial" w:hAnsi="Arial" w:cs="Arial"/>
          <w:color w:val="000000" w:themeColor="text1"/>
          <w:sz w:val="24"/>
          <w:szCs w:val="24"/>
        </w:rPr>
        <w:t xml:space="preserve"> promotions and discoun</w:t>
      </w:r>
      <w:r w:rsidR="006175EF" w:rsidRPr="003B06B1">
        <w:rPr>
          <w:rFonts w:ascii="Arial" w:hAnsi="Arial" w:cs="Arial"/>
          <w:color w:val="000000" w:themeColor="text1"/>
          <w:sz w:val="24"/>
          <w:szCs w:val="24"/>
        </w:rPr>
        <w:t>ts to customers</w:t>
      </w:r>
      <w:r w:rsidR="009D0B1C" w:rsidRPr="003B06B1">
        <w:rPr>
          <w:rFonts w:ascii="Arial" w:hAnsi="Arial" w:cs="Arial"/>
          <w:color w:val="000000" w:themeColor="text1"/>
          <w:sz w:val="24"/>
          <w:szCs w:val="24"/>
        </w:rPr>
        <w:t xml:space="preserve"> (Wijaya and </w:t>
      </w:r>
      <w:proofErr w:type="spellStart"/>
      <w:r w:rsidR="009D0B1C" w:rsidRPr="003B06B1">
        <w:rPr>
          <w:rFonts w:ascii="Arial" w:hAnsi="Arial" w:cs="Arial"/>
          <w:color w:val="000000" w:themeColor="text1"/>
          <w:sz w:val="24"/>
          <w:szCs w:val="24"/>
        </w:rPr>
        <w:t>Sirine</w:t>
      </w:r>
      <w:proofErr w:type="spellEnd"/>
      <w:r w:rsidR="009D0B1C" w:rsidRPr="003B06B1">
        <w:rPr>
          <w:rFonts w:ascii="Arial" w:hAnsi="Arial" w:cs="Arial"/>
          <w:color w:val="000000" w:themeColor="text1"/>
          <w:sz w:val="24"/>
          <w:szCs w:val="24"/>
        </w:rPr>
        <w:t>, 2016)</w:t>
      </w:r>
      <w:r w:rsidR="006175EF" w:rsidRPr="003B06B1">
        <w:rPr>
          <w:rFonts w:ascii="Arial" w:hAnsi="Arial" w:cs="Arial"/>
          <w:color w:val="000000" w:themeColor="text1"/>
          <w:sz w:val="24"/>
          <w:szCs w:val="24"/>
        </w:rPr>
        <w:t>.</w:t>
      </w:r>
    </w:p>
    <w:p w14:paraId="7BC283AC" w14:textId="3B79736D" w:rsidR="00F44F87" w:rsidRPr="00BA00C9" w:rsidRDefault="00F44F87" w:rsidP="00BA00C9">
      <w:pPr>
        <w:spacing w:after="0" w:line="360" w:lineRule="auto"/>
        <w:ind w:firstLine="720"/>
        <w:contextualSpacing/>
        <w:jc w:val="both"/>
        <w:rPr>
          <w:rFonts w:ascii="Arial" w:hAnsi="Arial" w:cs="Arial"/>
          <w:color w:val="000000" w:themeColor="text1"/>
          <w:sz w:val="24"/>
          <w:szCs w:val="24"/>
          <w:shd w:val="clear" w:color="auto" w:fill="FFFFFF"/>
        </w:rPr>
      </w:pPr>
      <w:r w:rsidRPr="003B06B1">
        <w:rPr>
          <w:rFonts w:ascii="Arial" w:hAnsi="Arial" w:cs="Arial"/>
          <w:sz w:val="24"/>
          <w:szCs w:val="24"/>
        </w:rPr>
        <w:t>Sustainability/Social/Geopolitical/Contemporary Issues</w:t>
      </w:r>
      <w:r w:rsidR="00BA00C9">
        <w:rPr>
          <w:rFonts w:ascii="Arial" w:hAnsi="Arial" w:cs="Arial"/>
          <w:sz w:val="24"/>
          <w:szCs w:val="24"/>
        </w:rPr>
        <w:t xml:space="preserve">: </w:t>
      </w:r>
      <w:r w:rsidRPr="003B06B1">
        <w:rPr>
          <w:rFonts w:ascii="Arial" w:hAnsi="Arial" w:cs="Arial"/>
          <w:color w:val="000000" w:themeColor="text1"/>
          <w:sz w:val="24"/>
          <w:szCs w:val="24"/>
        </w:rPr>
        <w:t>Sustainability, social, geopolitical, and contemporary issues are important considerations for any brand. Six Senses has adopted a sustainability strategy that focuses on reducing its environmental impact. The brand uses energy-efficient appliances and recycling materials to reduce its carbon footprint.  Six Senses has implemented initiatives, such as providing employment opportunities for local communities. Moxy has adopted a sustainability strategy that focuses on reducing its environmental impact. The brand uses energy-efficient appliances and recycling materials to reduce its carbon footprint. Moxy has implemented initiatives</w:t>
      </w:r>
      <w:r w:rsidR="00EF7CE6" w:rsidRPr="003B06B1">
        <w:rPr>
          <w:rFonts w:ascii="Arial" w:hAnsi="Arial" w:cs="Arial"/>
          <w:color w:val="000000" w:themeColor="text1"/>
          <w:sz w:val="24"/>
          <w:szCs w:val="24"/>
        </w:rPr>
        <w:t xml:space="preserve"> to provide</w:t>
      </w:r>
      <w:r w:rsidRPr="003B06B1">
        <w:rPr>
          <w:rFonts w:ascii="Arial" w:hAnsi="Arial" w:cs="Arial"/>
          <w:color w:val="000000" w:themeColor="text1"/>
          <w:sz w:val="24"/>
          <w:szCs w:val="24"/>
          <w:shd w:val="clear" w:color="auto" w:fill="FFFFFF"/>
        </w:rPr>
        <w:t xml:space="preserve"> employment</w:t>
      </w:r>
      <w:r w:rsidRPr="003B06B1">
        <w:rPr>
          <w:rFonts w:ascii="Arial" w:hAnsi="Arial" w:cs="Arial"/>
          <w:color w:val="000000" w:themeColor="text1"/>
          <w:sz w:val="24"/>
          <w:szCs w:val="24"/>
        </w:rPr>
        <w:t xml:space="preserve"> opportunities for local communities</w:t>
      </w:r>
      <w:r w:rsidR="009D0B1C" w:rsidRPr="003B06B1">
        <w:rPr>
          <w:rFonts w:ascii="Arial" w:hAnsi="Arial" w:cs="Arial"/>
          <w:color w:val="000000" w:themeColor="text1"/>
          <w:sz w:val="24"/>
          <w:szCs w:val="24"/>
        </w:rPr>
        <w:t xml:space="preserve"> (Rowley, 2016)</w:t>
      </w:r>
      <w:r w:rsidRPr="003B06B1">
        <w:rPr>
          <w:rFonts w:ascii="Arial" w:hAnsi="Arial" w:cs="Arial"/>
          <w:color w:val="000000" w:themeColor="text1"/>
          <w:sz w:val="24"/>
          <w:szCs w:val="24"/>
        </w:rPr>
        <w:t xml:space="preserve">. </w:t>
      </w:r>
    </w:p>
    <w:p w14:paraId="1237B463" w14:textId="77777777" w:rsidR="00BA00C9" w:rsidRDefault="00F44F87" w:rsidP="00BA00C9">
      <w:pPr>
        <w:spacing w:after="0" w:line="360" w:lineRule="auto"/>
        <w:ind w:firstLine="720"/>
        <w:contextualSpacing/>
        <w:jc w:val="both"/>
        <w:rPr>
          <w:rFonts w:ascii="Arial" w:hAnsi="Arial" w:cs="Arial"/>
          <w:color w:val="000000" w:themeColor="text1"/>
          <w:sz w:val="24"/>
          <w:szCs w:val="24"/>
          <w:shd w:val="clear" w:color="auto" w:fill="FFFFFF"/>
        </w:rPr>
      </w:pPr>
      <w:r w:rsidRPr="003B06B1">
        <w:rPr>
          <w:rFonts w:ascii="Arial" w:hAnsi="Arial" w:cs="Arial"/>
          <w:color w:val="000000" w:themeColor="text1"/>
          <w:sz w:val="24"/>
          <w:szCs w:val="24"/>
          <w:shd w:val="clear" w:color="auto" w:fill="FFFFFF"/>
        </w:rPr>
        <w:t xml:space="preserve">Six Senses is a luxury </w:t>
      </w:r>
      <w:r w:rsidR="007D5597" w:rsidRPr="003B06B1">
        <w:rPr>
          <w:rFonts w:ascii="Arial" w:hAnsi="Arial" w:cs="Arial"/>
          <w:color w:val="000000" w:themeColor="text1"/>
          <w:sz w:val="24"/>
          <w:szCs w:val="24"/>
          <w:shd w:val="clear" w:color="auto" w:fill="FFFFFF"/>
        </w:rPr>
        <w:t>hotel</w:t>
      </w:r>
      <w:r w:rsidRPr="003B06B1">
        <w:rPr>
          <w:rFonts w:ascii="Arial" w:hAnsi="Arial" w:cs="Arial"/>
          <w:color w:val="000000" w:themeColor="text1"/>
          <w:sz w:val="24"/>
          <w:szCs w:val="24"/>
          <w:shd w:val="clear" w:color="auto" w:fill="FFFFFF"/>
        </w:rPr>
        <w:t xml:space="preserve"> brand that </w:t>
      </w:r>
      <w:r w:rsidR="008D3D59" w:rsidRPr="003B06B1">
        <w:rPr>
          <w:rFonts w:ascii="Arial" w:hAnsi="Arial" w:cs="Arial"/>
          <w:color w:val="000000" w:themeColor="text1"/>
          <w:sz w:val="24"/>
          <w:szCs w:val="24"/>
          <w:shd w:val="clear" w:color="auto" w:fill="FFFFFF"/>
        </w:rPr>
        <w:t>attempts</w:t>
      </w:r>
      <w:r w:rsidRPr="003B06B1">
        <w:rPr>
          <w:rFonts w:ascii="Arial" w:hAnsi="Arial" w:cs="Arial"/>
          <w:color w:val="000000" w:themeColor="text1"/>
          <w:sz w:val="24"/>
          <w:szCs w:val="24"/>
          <w:shd w:val="clear" w:color="auto" w:fill="FFFFFF"/>
        </w:rPr>
        <w:t xml:space="preserve"> to </w:t>
      </w:r>
      <w:r w:rsidR="008D3D59" w:rsidRPr="003B06B1">
        <w:rPr>
          <w:rFonts w:ascii="Arial" w:hAnsi="Arial" w:cs="Arial"/>
          <w:color w:val="000000" w:themeColor="text1"/>
          <w:sz w:val="24"/>
          <w:szCs w:val="24"/>
          <w:shd w:val="clear" w:color="auto" w:fill="FFFFFF"/>
        </w:rPr>
        <w:t>express the spirit of sustainability</w:t>
      </w:r>
      <w:r w:rsidRPr="003B06B1">
        <w:rPr>
          <w:rFonts w:ascii="Arial" w:hAnsi="Arial" w:cs="Arial"/>
          <w:color w:val="000000" w:themeColor="text1"/>
          <w:sz w:val="24"/>
          <w:szCs w:val="24"/>
          <w:shd w:val="clear" w:color="auto" w:fill="FFFFFF"/>
        </w:rPr>
        <w:t xml:space="preserve">. Six Senses uses digital marketing channels to reach its target audiences. This includes creating content for social media channels like Facebook, </w:t>
      </w:r>
      <w:r w:rsidR="008D3D59" w:rsidRPr="003B06B1">
        <w:rPr>
          <w:rFonts w:ascii="Arial" w:hAnsi="Arial" w:cs="Arial"/>
          <w:color w:val="000000" w:themeColor="text1"/>
          <w:sz w:val="24"/>
          <w:szCs w:val="24"/>
          <w:shd w:val="clear" w:color="auto" w:fill="FFFFFF"/>
        </w:rPr>
        <w:t>Twitter, Instagram, and YouTube</w:t>
      </w:r>
      <w:r w:rsidRPr="003B06B1">
        <w:rPr>
          <w:rFonts w:ascii="Arial" w:hAnsi="Arial" w:cs="Arial"/>
          <w:color w:val="000000" w:themeColor="text1"/>
          <w:sz w:val="24"/>
          <w:szCs w:val="24"/>
          <w:shd w:val="clear" w:color="auto" w:fill="FFFFFF"/>
        </w:rPr>
        <w:t>. The company also runs targeted ads on digital channels to reach customers. Besides digital marketing, Six Senses also uses traditional media such as print and television</w:t>
      </w:r>
      <w:r w:rsidR="009D0B1C" w:rsidRPr="003B06B1">
        <w:rPr>
          <w:rFonts w:ascii="Arial" w:hAnsi="Arial" w:cs="Arial"/>
          <w:color w:val="000000" w:themeColor="text1"/>
          <w:sz w:val="24"/>
          <w:szCs w:val="24"/>
          <w:shd w:val="clear" w:color="auto" w:fill="FFFFFF"/>
        </w:rPr>
        <w:t xml:space="preserve"> (Rowley, 2016)</w:t>
      </w:r>
      <w:r w:rsidRPr="003B06B1">
        <w:rPr>
          <w:rFonts w:ascii="Arial" w:hAnsi="Arial" w:cs="Arial"/>
          <w:color w:val="000000" w:themeColor="text1"/>
          <w:sz w:val="24"/>
          <w:szCs w:val="24"/>
          <w:shd w:val="clear" w:color="auto" w:fill="FFFFFF"/>
        </w:rPr>
        <w:t>.</w:t>
      </w:r>
    </w:p>
    <w:p w14:paraId="4096720F" w14:textId="65233D1A" w:rsidR="007737EE" w:rsidRPr="003B06B1" w:rsidRDefault="007737EE" w:rsidP="00BA00C9">
      <w:pPr>
        <w:spacing w:after="0" w:line="360" w:lineRule="auto"/>
        <w:ind w:firstLine="720"/>
        <w:contextualSpacing/>
        <w:jc w:val="both"/>
        <w:rPr>
          <w:rFonts w:ascii="Arial" w:hAnsi="Arial" w:cs="Arial"/>
          <w:color w:val="000000" w:themeColor="text1"/>
          <w:sz w:val="24"/>
          <w:szCs w:val="24"/>
          <w:shd w:val="clear" w:color="auto" w:fill="FFFFFF"/>
        </w:rPr>
      </w:pPr>
      <w:r w:rsidRPr="003B06B1">
        <w:rPr>
          <w:rFonts w:ascii="Arial" w:hAnsi="Arial" w:cs="Arial"/>
          <w:sz w:val="24"/>
          <w:szCs w:val="24"/>
        </w:rPr>
        <w:lastRenderedPageBreak/>
        <w:t>Recommendations</w:t>
      </w:r>
      <w:r w:rsidR="00BA00C9">
        <w:rPr>
          <w:rFonts w:ascii="Arial" w:hAnsi="Arial" w:cs="Arial"/>
          <w:sz w:val="24"/>
          <w:szCs w:val="24"/>
        </w:rPr>
        <w:t xml:space="preserve">: </w:t>
      </w:r>
      <w:r w:rsidRPr="003B06B1">
        <w:rPr>
          <w:rFonts w:ascii="Arial" w:hAnsi="Arial" w:cs="Arial"/>
          <w:color w:val="000000" w:themeColor="text1"/>
          <w:sz w:val="24"/>
          <w:szCs w:val="24"/>
        </w:rPr>
        <w:t xml:space="preserve">To improve </w:t>
      </w:r>
      <w:r w:rsidR="008F7C6E" w:rsidRPr="003B06B1">
        <w:rPr>
          <w:rFonts w:ascii="Arial" w:hAnsi="Arial" w:cs="Arial"/>
          <w:color w:val="000000" w:themeColor="text1"/>
          <w:sz w:val="24"/>
          <w:szCs w:val="24"/>
        </w:rPr>
        <w:t>the</w:t>
      </w:r>
      <w:r w:rsidRPr="003B06B1">
        <w:rPr>
          <w:rFonts w:ascii="Arial" w:hAnsi="Arial" w:cs="Arial"/>
          <w:color w:val="000000" w:themeColor="text1"/>
          <w:sz w:val="24"/>
          <w:szCs w:val="24"/>
        </w:rPr>
        <w:t xml:space="preserve"> current marketing strategies, Six Senses and Moxy </w:t>
      </w:r>
      <w:proofErr w:type="gramStart"/>
      <w:r w:rsidR="008F7C6E" w:rsidRPr="003B06B1">
        <w:rPr>
          <w:rFonts w:ascii="Arial" w:hAnsi="Arial" w:cs="Arial"/>
          <w:color w:val="000000" w:themeColor="text1"/>
          <w:sz w:val="24"/>
          <w:szCs w:val="24"/>
        </w:rPr>
        <w:t>have to</w:t>
      </w:r>
      <w:proofErr w:type="gramEnd"/>
      <w:r w:rsidRPr="003B06B1">
        <w:rPr>
          <w:rFonts w:ascii="Arial" w:hAnsi="Arial" w:cs="Arial"/>
          <w:color w:val="000000" w:themeColor="text1"/>
          <w:sz w:val="24"/>
          <w:szCs w:val="24"/>
        </w:rPr>
        <w:t xml:space="preserve"> focus on </w:t>
      </w:r>
      <w:r w:rsidR="003A6513" w:rsidRPr="003B06B1">
        <w:rPr>
          <w:rFonts w:ascii="Arial" w:hAnsi="Arial" w:cs="Arial"/>
          <w:color w:val="000000" w:themeColor="text1"/>
          <w:sz w:val="24"/>
          <w:szCs w:val="24"/>
        </w:rPr>
        <w:t>utilising more</w:t>
      </w:r>
      <w:r w:rsidRPr="003B06B1">
        <w:rPr>
          <w:rFonts w:ascii="Arial" w:hAnsi="Arial" w:cs="Arial"/>
          <w:color w:val="000000" w:themeColor="text1"/>
          <w:sz w:val="24"/>
          <w:szCs w:val="24"/>
          <w:shd w:val="clear" w:color="auto" w:fill="FFFFFF"/>
        </w:rPr>
        <w:t xml:space="preserve"> digital channels to</w:t>
      </w:r>
      <w:r w:rsidRPr="003B06B1">
        <w:rPr>
          <w:rFonts w:ascii="Arial" w:hAnsi="Arial" w:cs="Arial"/>
          <w:color w:val="000000" w:themeColor="text1"/>
          <w:sz w:val="24"/>
          <w:szCs w:val="24"/>
        </w:rPr>
        <w:t xml:space="preserve"> reach potential customers.</w:t>
      </w:r>
      <w:r w:rsidR="004324B5" w:rsidRPr="003B06B1">
        <w:rPr>
          <w:rFonts w:ascii="Arial" w:hAnsi="Arial" w:cs="Arial"/>
          <w:color w:val="000000" w:themeColor="text1"/>
          <w:sz w:val="24"/>
          <w:szCs w:val="24"/>
        </w:rPr>
        <w:t xml:space="preserve"> T</w:t>
      </w:r>
      <w:r w:rsidRPr="003B06B1">
        <w:rPr>
          <w:rFonts w:ascii="Arial" w:hAnsi="Arial" w:cs="Arial"/>
          <w:color w:val="000000" w:themeColor="text1"/>
          <w:sz w:val="24"/>
          <w:szCs w:val="24"/>
        </w:rPr>
        <w:t xml:space="preserve">he brands </w:t>
      </w:r>
      <w:r w:rsidR="004324B5" w:rsidRPr="003B06B1">
        <w:rPr>
          <w:rFonts w:ascii="Arial" w:hAnsi="Arial" w:cs="Arial"/>
          <w:color w:val="000000" w:themeColor="text1"/>
          <w:sz w:val="24"/>
          <w:szCs w:val="24"/>
        </w:rPr>
        <w:t>must</w:t>
      </w:r>
      <w:r w:rsidRPr="003B06B1">
        <w:rPr>
          <w:rFonts w:ascii="Arial" w:hAnsi="Arial" w:cs="Arial"/>
          <w:color w:val="000000" w:themeColor="text1"/>
          <w:sz w:val="24"/>
          <w:szCs w:val="24"/>
        </w:rPr>
        <w:t xml:space="preserve"> focus on providing more exclusive offers and promotions to customers</w:t>
      </w:r>
      <w:r w:rsidR="00AC1C82" w:rsidRPr="003B06B1">
        <w:rPr>
          <w:rFonts w:ascii="Arial" w:hAnsi="Arial" w:cs="Arial"/>
          <w:color w:val="000000" w:themeColor="text1"/>
          <w:sz w:val="24"/>
          <w:szCs w:val="24"/>
        </w:rPr>
        <w:t xml:space="preserve"> and</w:t>
      </w:r>
      <w:r w:rsidRPr="003B06B1">
        <w:rPr>
          <w:rFonts w:ascii="Arial" w:hAnsi="Arial" w:cs="Arial"/>
          <w:color w:val="000000" w:themeColor="text1"/>
          <w:sz w:val="24"/>
          <w:szCs w:val="24"/>
        </w:rPr>
        <w:t xml:space="preserve"> </w:t>
      </w:r>
      <w:r w:rsidR="004324B5" w:rsidRPr="003B06B1">
        <w:rPr>
          <w:rFonts w:ascii="Arial" w:hAnsi="Arial" w:cs="Arial"/>
          <w:color w:val="000000" w:themeColor="text1"/>
          <w:sz w:val="24"/>
          <w:szCs w:val="24"/>
        </w:rPr>
        <w:t>using</w:t>
      </w:r>
      <w:r w:rsidRPr="003B06B1">
        <w:rPr>
          <w:rFonts w:ascii="Arial" w:hAnsi="Arial" w:cs="Arial"/>
          <w:color w:val="000000" w:themeColor="text1"/>
          <w:sz w:val="24"/>
          <w:szCs w:val="24"/>
        </w:rPr>
        <w:t xml:space="preserve"> more sustainable practices to reduce their environmental impact. Furthermore, both brands should focus on providing more unique customer experiences</w:t>
      </w:r>
      <w:r w:rsidR="00AC1C82" w:rsidRPr="003B06B1">
        <w:rPr>
          <w:rFonts w:ascii="Arial" w:hAnsi="Arial" w:cs="Arial"/>
          <w:color w:val="000000" w:themeColor="text1"/>
          <w:sz w:val="24"/>
          <w:szCs w:val="24"/>
        </w:rPr>
        <w:t xml:space="preserve"> and</w:t>
      </w:r>
      <w:r w:rsidRPr="003B06B1">
        <w:rPr>
          <w:rFonts w:ascii="Arial" w:hAnsi="Arial" w:cs="Arial"/>
          <w:color w:val="000000" w:themeColor="text1"/>
          <w:sz w:val="24"/>
          <w:szCs w:val="24"/>
        </w:rPr>
        <w:t xml:space="preserve"> </w:t>
      </w:r>
      <w:r w:rsidR="003A6513" w:rsidRPr="003B06B1">
        <w:rPr>
          <w:rFonts w:ascii="Arial" w:hAnsi="Arial" w:cs="Arial"/>
          <w:color w:val="000000" w:themeColor="text1"/>
          <w:sz w:val="24"/>
          <w:szCs w:val="24"/>
        </w:rPr>
        <w:t>emphasising their</w:t>
      </w:r>
      <w:r w:rsidRPr="003B06B1">
        <w:rPr>
          <w:rFonts w:ascii="Arial" w:hAnsi="Arial" w:cs="Arial"/>
          <w:color w:val="000000" w:themeColor="text1"/>
          <w:sz w:val="24"/>
          <w:szCs w:val="24"/>
        </w:rPr>
        <w:t xml:space="preserve"> commitment to social responsibility. Finally, both brands should focus on </w:t>
      </w:r>
      <w:r w:rsidR="004324B5" w:rsidRPr="003B06B1">
        <w:rPr>
          <w:rFonts w:ascii="Arial" w:hAnsi="Arial" w:cs="Arial"/>
          <w:color w:val="000000" w:themeColor="text1"/>
          <w:sz w:val="24"/>
          <w:szCs w:val="24"/>
        </w:rPr>
        <w:t>delivering</w:t>
      </w:r>
      <w:r w:rsidRPr="003B06B1">
        <w:rPr>
          <w:rFonts w:ascii="Arial" w:hAnsi="Arial" w:cs="Arial"/>
          <w:color w:val="000000" w:themeColor="text1"/>
          <w:sz w:val="24"/>
          <w:szCs w:val="24"/>
        </w:rPr>
        <w:t xml:space="preserve"> more </w:t>
      </w:r>
      <w:r w:rsidR="007F3E38" w:rsidRPr="003B06B1">
        <w:rPr>
          <w:rFonts w:ascii="Arial" w:hAnsi="Arial" w:cs="Arial"/>
          <w:color w:val="000000" w:themeColor="text1"/>
          <w:sz w:val="24"/>
          <w:szCs w:val="24"/>
        </w:rPr>
        <w:t>personalised</w:t>
      </w:r>
      <w:r w:rsidRPr="003B06B1">
        <w:rPr>
          <w:rFonts w:ascii="Arial" w:hAnsi="Arial" w:cs="Arial"/>
          <w:color w:val="000000" w:themeColor="text1"/>
          <w:sz w:val="24"/>
          <w:szCs w:val="24"/>
        </w:rPr>
        <w:t xml:space="preserve"> marketing messages to customers, </w:t>
      </w:r>
      <w:r w:rsidR="00AC1C82" w:rsidRPr="003B06B1">
        <w:rPr>
          <w:rFonts w:ascii="Arial" w:hAnsi="Arial" w:cs="Arial"/>
          <w:color w:val="000000" w:themeColor="text1"/>
          <w:sz w:val="24"/>
          <w:szCs w:val="24"/>
        </w:rPr>
        <w:t>which will help</w:t>
      </w:r>
      <w:r w:rsidRPr="003B06B1">
        <w:rPr>
          <w:rFonts w:ascii="Arial" w:hAnsi="Arial" w:cs="Arial"/>
          <w:color w:val="000000" w:themeColor="text1"/>
          <w:sz w:val="24"/>
          <w:szCs w:val="24"/>
        </w:rPr>
        <w:t xml:space="preserve"> build customer loyalty and satisfaction</w:t>
      </w:r>
      <w:r w:rsidR="009D0B1C" w:rsidRPr="003B06B1">
        <w:rPr>
          <w:rFonts w:ascii="Arial" w:hAnsi="Arial" w:cs="Arial"/>
          <w:color w:val="000000" w:themeColor="text1"/>
          <w:sz w:val="24"/>
          <w:szCs w:val="24"/>
        </w:rPr>
        <w:t xml:space="preserve"> (Pappas, 2016)</w:t>
      </w:r>
      <w:r w:rsidRPr="003B06B1">
        <w:rPr>
          <w:rFonts w:ascii="Arial" w:hAnsi="Arial" w:cs="Arial"/>
          <w:color w:val="000000" w:themeColor="text1"/>
          <w:sz w:val="24"/>
          <w:szCs w:val="24"/>
          <w:shd w:val="clear" w:color="auto" w:fill="FFFFFF"/>
        </w:rPr>
        <w:t>.</w:t>
      </w:r>
    </w:p>
    <w:p w14:paraId="66A27127" w14:textId="77777777" w:rsidR="006175EF" w:rsidRPr="003B06B1" w:rsidRDefault="006175EF" w:rsidP="003B06B1">
      <w:pPr>
        <w:spacing w:after="0" w:line="360" w:lineRule="auto"/>
        <w:contextualSpacing/>
        <w:jc w:val="both"/>
        <w:rPr>
          <w:rFonts w:ascii="Arial" w:hAnsi="Arial" w:cs="Arial"/>
          <w:color w:val="000000" w:themeColor="text1"/>
          <w:sz w:val="24"/>
          <w:szCs w:val="24"/>
          <w:shd w:val="clear" w:color="auto" w:fill="FFFFFF"/>
        </w:rPr>
      </w:pPr>
    </w:p>
    <w:p w14:paraId="00DBDEDB" w14:textId="77777777" w:rsidR="00F44F87" w:rsidRPr="003B06B1" w:rsidRDefault="00F44F87" w:rsidP="003B06B1">
      <w:pPr>
        <w:pStyle w:val="Titlu1"/>
      </w:pPr>
      <w:bookmarkStart w:id="2" w:name="_Toc126260762"/>
      <w:r w:rsidRPr="003B06B1">
        <w:t>Conclusion</w:t>
      </w:r>
      <w:bookmarkEnd w:id="2"/>
      <w:r w:rsidRPr="003B06B1">
        <w:t xml:space="preserve"> </w:t>
      </w:r>
    </w:p>
    <w:p w14:paraId="0E012A70" w14:textId="54314270" w:rsidR="00274739" w:rsidRDefault="00F44F87" w:rsidP="003B06B1">
      <w:pPr>
        <w:spacing w:after="0" w:line="360" w:lineRule="auto"/>
        <w:ind w:firstLine="720"/>
        <w:contextualSpacing/>
        <w:jc w:val="both"/>
        <w:rPr>
          <w:rFonts w:ascii="Arial" w:hAnsi="Arial" w:cs="Arial"/>
          <w:color w:val="000000" w:themeColor="text1"/>
          <w:sz w:val="24"/>
          <w:szCs w:val="24"/>
        </w:rPr>
      </w:pPr>
      <w:r w:rsidRPr="003B06B1">
        <w:rPr>
          <w:rFonts w:ascii="Arial" w:hAnsi="Arial" w:cs="Arial"/>
          <w:color w:val="000000" w:themeColor="text1"/>
          <w:sz w:val="24"/>
          <w:szCs w:val="24"/>
        </w:rPr>
        <w:t xml:space="preserve">In conclusion, Six Senses and Moxy are two multinational hotel brands </w:t>
      </w:r>
      <w:r w:rsidR="008D3D59" w:rsidRPr="003B06B1">
        <w:rPr>
          <w:rFonts w:ascii="Arial" w:hAnsi="Arial" w:cs="Arial"/>
          <w:color w:val="000000" w:themeColor="text1"/>
          <w:sz w:val="24"/>
          <w:szCs w:val="24"/>
        </w:rPr>
        <w:t>with</w:t>
      </w:r>
      <w:r w:rsidRPr="003B06B1">
        <w:rPr>
          <w:rFonts w:ascii="Arial" w:hAnsi="Arial" w:cs="Arial"/>
          <w:color w:val="000000" w:themeColor="text1"/>
          <w:sz w:val="24"/>
          <w:szCs w:val="24"/>
        </w:rPr>
        <w:t xml:space="preserve"> different marketing strategies. Six Senses has a more traditional </w:t>
      </w:r>
      <w:r w:rsidR="008D3D59" w:rsidRPr="003B06B1">
        <w:rPr>
          <w:rFonts w:ascii="Arial" w:hAnsi="Arial" w:cs="Arial"/>
          <w:color w:val="000000" w:themeColor="text1"/>
          <w:sz w:val="24"/>
          <w:szCs w:val="24"/>
        </w:rPr>
        <w:t>marketing approach</w:t>
      </w:r>
      <w:r w:rsidRPr="003B06B1">
        <w:rPr>
          <w:rFonts w:ascii="Arial" w:hAnsi="Arial" w:cs="Arial"/>
          <w:color w:val="000000" w:themeColor="text1"/>
          <w:sz w:val="24"/>
          <w:szCs w:val="24"/>
        </w:rPr>
        <w:t xml:space="preserve">, using traditional media and digital media to reach its target audience. Moxy has a modern </w:t>
      </w:r>
      <w:r w:rsidR="008D3D59" w:rsidRPr="003B06B1">
        <w:rPr>
          <w:rFonts w:ascii="Arial" w:hAnsi="Arial" w:cs="Arial"/>
          <w:color w:val="000000" w:themeColor="text1"/>
          <w:sz w:val="24"/>
          <w:szCs w:val="24"/>
        </w:rPr>
        <w:t>system</w:t>
      </w:r>
      <w:r w:rsidRPr="003B06B1">
        <w:rPr>
          <w:rFonts w:ascii="Arial" w:hAnsi="Arial" w:cs="Arial"/>
          <w:color w:val="000000" w:themeColor="text1"/>
          <w:sz w:val="24"/>
          <w:szCs w:val="24"/>
        </w:rPr>
        <w:t xml:space="preserve"> using social media, influencer marketing, and online advertising to reach its target audience. The two hotels also have different segmentation, targeting, and positioning strategies. Six Senses targets </w:t>
      </w:r>
      <w:r w:rsidR="008D3D59" w:rsidRPr="003B06B1">
        <w:rPr>
          <w:rFonts w:ascii="Arial" w:hAnsi="Arial" w:cs="Arial"/>
          <w:color w:val="000000" w:themeColor="text1"/>
          <w:sz w:val="24"/>
          <w:szCs w:val="24"/>
        </w:rPr>
        <w:t>rich</w:t>
      </w:r>
      <w:r w:rsidRPr="003B06B1">
        <w:rPr>
          <w:rFonts w:ascii="Arial" w:hAnsi="Arial" w:cs="Arial"/>
          <w:color w:val="000000" w:themeColor="text1"/>
          <w:sz w:val="24"/>
          <w:szCs w:val="24"/>
        </w:rPr>
        <w:t xml:space="preserve"> customers who enjoy luxury experiences, whereas Moxy targets young, adventurous customers. </w:t>
      </w:r>
      <w:r w:rsidR="008F7C6E" w:rsidRPr="003B06B1">
        <w:rPr>
          <w:rFonts w:ascii="Arial" w:hAnsi="Arial" w:cs="Arial"/>
          <w:color w:val="000000" w:themeColor="text1"/>
          <w:sz w:val="24"/>
          <w:szCs w:val="24"/>
        </w:rPr>
        <w:t>B</w:t>
      </w:r>
      <w:r w:rsidRPr="003B06B1">
        <w:rPr>
          <w:rFonts w:ascii="Arial" w:hAnsi="Arial" w:cs="Arial"/>
          <w:color w:val="000000" w:themeColor="text1"/>
          <w:sz w:val="24"/>
          <w:szCs w:val="24"/>
        </w:rPr>
        <w:t>oth hotels</w:t>
      </w:r>
      <w:r w:rsidRPr="003B06B1">
        <w:rPr>
          <w:rFonts w:ascii="Arial" w:hAnsi="Arial" w:cs="Arial"/>
          <w:color w:val="000000" w:themeColor="text1"/>
          <w:sz w:val="24"/>
          <w:szCs w:val="24"/>
          <w:shd w:val="clear" w:color="auto" w:fill="FFFFFF"/>
        </w:rPr>
        <w:t xml:space="preserve"> have</w:t>
      </w:r>
      <w:r w:rsidRPr="003B06B1">
        <w:rPr>
          <w:rFonts w:ascii="Arial" w:hAnsi="Arial" w:cs="Arial"/>
          <w:color w:val="000000" w:themeColor="text1"/>
          <w:sz w:val="24"/>
          <w:szCs w:val="24"/>
        </w:rPr>
        <w:t xml:space="preserve"> a strong presence on </w:t>
      </w:r>
      <w:proofErr w:type="spellStart"/>
      <w:r w:rsidRPr="003B06B1">
        <w:rPr>
          <w:rFonts w:ascii="Arial" w:hAnsi="Arial" w:cs="Arial"/>
          <w:color w:val="000000" w:themeColor="text1"/>
          <w:sz w:val="24"/>
          <w:szCs w:val="24"/>
        </w:rPr>
        <w:t>Sim</w:t>
      </w:r>
      <w:r w:rsidR="008D3D59" w:rsidRPr="003B06B1">
        <w:rPr>
          <w:rFonts w:ascii="Arial" w:hAnsi="Arial" w:cs="Arial"/>
          <w:color w:val="000000" w:themeColor="text1"/>
          <w:sz w:val="24"/>
          <w:szCs w:val="24"/>
        </w:rPr>
        <w:t>m</w:t>
      </w:r>
      <w:r w:rsidRPr="003B06B1">
        <w:rPr>
          <w:rFonts w:ascii="Arial" w:hAnsi="Arial" w:cs="Arial"/>
          <w:color w:val="000000" w:themeColor="text1"/>
          <w:sz w:val="24"/>
          <w:szCs w:val="24"/>
        </w:rPr>
        <w:t>ilarweb</w:t>
      </w:r>
      <w:proofErr w:type="spellEnd"/>
      <w:r w:rsidRPr="003B06B1">
        <w:rPr>
          <w:rFonts w:ascii="Arial" w:hAnsi="Arial" w:cs="Arial"/>
          <w:color w:val="000000" w:themeColor="text1"/>
          <w:sz w:val="24"/>
          <w:szCs w:val="24"/>
        </w:rPr>
        <w:t>, with Six Senses having higher overall website traffic and Moxy having higher</w:t>
      </w:r>
      <w:r w:rsidRPr="003B06B1">
        <w:rPr>
          <w:rFonts w:ascii="Arial" w:hAnsi="Arial" w:cs="Arial"/>
          <w:color w:val="000000" w:themeColor="text1"/>
          <w:sz w:val="24"/>
          <w:szCs w:val="24"/>
          <w:shd w:val="clear" w:color="auto" w:fill="FFFFFF"/>
        </w:rPr>
        <w:t xml:space="preserve"> engagement levels.</w:t>
      </w:r>
      <w:r w:rsidRPr="003B06B1">
        <w:rPr>
          <w:rFonts w:ascii="Arial" w:hAnsi="Arial" w:cs="Arial"/>
          <w:color w:val="000000" w:themeColor="text1"/>
          <w:sz w:val="24"/>
          <w:szCs w:val="24"/>
        </w:rPr>
        <w:t xml:space="preserve"> </w:t>
      </w:r>
    </w:p>
    <w:p w14:paraId="78F7C443" w14:textId="12B0A933" w:rsidR="00D53A42" w:rsidRPr="003B06B1" w:rsidRDefault="00274739" w:rsidP="00274739">
      <w:pPr>
        <w:rPr>
          <w:rFonts w:ascii="Arial" w:hAnsi="Arial" w:cs="Arial"/>
          <w:color w:val="000000" w:themeColor="text1"/>
          <w:sz w:val="24"/>
          <w:szCs w:val="24"/>
        </w:rPr>
      </w:pPr>
      <w:r>
        <w:rPr>
          <w:rFonts w:ascii="Arial" w:hAnsi="Arial" w:cs="Arial"/>
          <w:color w:val="000000" w:themeColor="text1"/>
          <w:sz w:val="24"/>
          <w:szCs w:val="24"/>
        </w:rPr>
        <w:br w:type="page"/>
      </w:r>
    </w:p>
    <w:p w14:paraId="0808B852" w14:textId="13EBFF37" w:rsidR="008F7C6E" w:rsidRPr="003B06B1" w:rsidRDefault="00D53A42" w:rsidP="00BA00C9">
      <w:pPr>
        <w:pStyle w:val="Titlu1"/>
      </w:pPr>
      <w:bookmarkStart w:id="3" w:name="_Toc126260763"/>
      <w:r w:rsidRPr="003B06B1">
        <w:lastRenderedPageBreak/>
        <w:t>References</w:t>
      </w:r>
      <w:bookmarkEnd w:id="3"/>
    </w:p>
    <w:p w14:paraId="5193D557" w14:textId="77777777" w:rsidR="008D3D59" w:rsidRPr="003B06B1" w:rsidRDefault="008D3D59" w:rsidP="003B06B1">
      <w:pPr>
        <w:pStyle w:val="Corptext"/>
        <w:spacing w:line="360" w:lineRule="auto"/>
        <w:ind w:left="720" w:hanging="720"/>
        <w:contextualSpacing/>
        <w:jc w:val="both"/>
        <w:rPr>
          <w:rFonts w:cs="Arial"/>
          <w:color w:val="000000" w:themeColor="text1"/>
        </w:rPr>
      </w:pPr>
      <w:proofErr w:type="spellStart"/>
      <w:r w:rsidRPr="003B06B1">
        <w:rPr>
          <w:rFonts w:cs="Arial"/>
          <w:color w:val="000000" w:themeColor="text1"/>
        </w:rPr>
        <w:t>Andaleeb</w:t>
      </w:r>
      <w:proofErr w:type="spellEnd"/>
      <w:r w:rsidRPr="003B06B1">
        <w:rPr>
          <w:rFonts w:cs="Arial"/>
          <w:color w:val="000000" w:themeColor="text1"/>
        </w:rPr>
        <w:t>, S.S., 2016. Market segmentation, targeting, and positioning. In Strategic Marketing Management in Asia (pp. 179-207). Emerald Group Publishing Limited.</w:t>
      </w:r>
    </w:p>
    <w:p w14:paraId="2F6C433F" w14:textId="77777777" w:rsidR="008D3D59" w:rsidRPr="003B06B1" w:rsidRDefault="008D3D59" w:rsidP="003B06B1">
      <w:pPr>
        <w:pStyle w:val="Corptext"/>
        <w:spacing w:line="360" w:lineRule="auto"/>
        <w:ind w:left="720" w:hanging="720"/>
        <w:contextualSpacing/>
        <w:jc w:val="both"/>
        <w:rPr>
          <w:rFonts w:cs="Arial"/>
          <w:color w:val="000000" w:themeColor="text1"/>
        </w:rPr>
      </w:pPr>
      <w:r w:rsidRPr="003B06B1">
        <w:rPr>
          <w:rFonts w:cs="Arial"/>
          <w:color w:val="000000" w:themeColor="text1"/>
        </w:rPr>
        <w:t>Blythe, J., Silver, J., Evans, L., Armitage, D., Bennett, N.J., Moore, M.L., Morrison, T.H. and Brown, K., 2018. The dark side of transformation: latent risks in contemporary sustainability discourse. Antipode, 50(5), pp.1206-1223.</w:t>
      </w:r>
    </w:p>
    <w:p w14:paraId="675C9D27" w14:textId="77777777" w:rsidR="008D3D59" w:rsidRPr="003B06B1" w:rsidRDefault="008D3D59" w:rsidP="003B06B1">
      <w:pPr>
        <w:pStyle w:val="Corptext"/>
        <w:spacing w:line="360" w:lineRule="auto"/>
        <w:ind w:left="720" w:hanging="720"/>
        <w:contextualSpacing/>
        <w:jc w:val="both"/>
        <w:rPr>
          <w:rFonts w:cs="Arial"/>
          <w:color w:val="000000" w:themeColor="text1"/>
        </w:rPr>
      </w:pPr>
      <w:proofErr w:type="spellStart"/>
      <w:r w:rsidRPr="003B06B1">
        <w:rPr>
          <w:rFonts w:cs="Arial"/>
          <w:color w:val="000000" w:themeColor="text1"/>
        </w:rPr>
        <w:t>Finne</w:t>
      </w:r>
      <w:proofErr w:type="spellEnd"/>
      <w:r w:rsidRPr="003B06B1">
        <w:rPr>
          <w:rFonts w:cs="Arial"/>
          <w:color w:val="000000" w:themeColor="text1"/>
        </w:rPr>
        <w:t xml:space="preserve">, Å. and </w:t>
      </w:r>
      <w:proofErr w:type="spellStart"/>
      <w:r w:rsidRPr="003B06B1">
        <w:rPr>
          <w:rFonts w:cs="Arial"/>
          <w:color w:val="000000" w:themeColor="text1"/>
        </w:rPr>
        <w:t>Grönroos</w:t>
      </w:r>
      <w:proofErr w:type="spellEnd"/>
      <w:r w:rsidRPr="003B06B1">
        <w:rPr>
          <w:rFonts w:cs="Arial"/>
          <w:color w:val="000000" w:themeColor="text1"/>
        </w:rPr>
        <w:t>, C., 2017. Communication-in-use: customer-integrated marketing communication. European journal of marketing, 51(3), pp.445-463.</w:t>
      </w:r>
    </w:p>
    <w:p w14:paraId="6705D621" w14:textId="77777777" w:rsidR="008D3D59" w:rsidRPr="003B06B1" w:rsidRDefault="008D3D59" w:rsidP="003B06B1">
      <w:pPr>
        <w:pStyle w:val="Corptext"/>
        <w:spacing w:line="360" w:lineRule="auto"/>
        <w:ind w:left="720" w:hanging="720"/>
        <w:contextualSpacing/>
        <w:jc w:val="both"/>
        <w:rPr>
          <w:rFonts w:cs="Arial"/>
          <w:color w:val="000000" w:themeColor="text1"/>
        </w:rPr>
      </w:pPr>
      <w:proofErr w:type="spellStart"/>
      <w:r w:rsidRPr="003B06B1">
        <w:rPr>
          <w:rFonts w:cs="Arial"/>
          <w:color w:val="000000" w:themeColor="text1"/>
        </w:rPr>
        <w:t>Išoraitė</w:t>
      </w:r>
      <w:proofErr w:type="spellEnd"/>
      <w:r w:rsidRPr="003B06B1">
        <w:rPr>
          <w:rFonts w:cs="Arial"/>
          <w:color w:val="000000" w:themeColor="text1"/>
        </w:rPr>
        <w:t xml:space="preserve">, M., 2016. Marketing </w:t>
      </w:r>
      <w:proofErr w:type="gramStart"/>
      <w:r w:rsidRPr="003B06B1">
        <w:rPr>
          <w:rFonts w:cs="Arial"/>
          <w:color w:val="000000" w:themeColor="text1"/>
        </w:rPr>
        <w:t>mix</w:t>
      </w:r>
      <w:proofErr w:type="gramEnd"/>
      <w:r w:rsidRPr="003B06B1">
        <w:rPr>
          <w:rFonts w:cs="Arial"/>
          <w:color w:val="000000" w:themeColor="text1"/>
        </w:rPr>
        <w:t xml:space="preserve"> theoretical aspects. International Journal of Research-</w:t>
      </w:r>
      <w:proofErr w:type="spellStart"/>
      <w:r w:rsidRPr="003B06B1">
        <w:rPr>
          <w:rFonts w:cs="Arial"/>
          <w:color w:val="000000" w:themeColor="text1"/>
        </w:rPr>
        <w:t>Granthaalayah</w:t>
      </w:r>
      <w:proofErr w:type="spellEnd"/>
      <w:r w:rsidRPr="003B06B1">
        <w:rPr>
          <w:rFonts w:cs="Arial"/>
          <w:color w:val="000000" w:themeColor="text1"/>
        </w:rPr>
        <w:t>, 4(6), pp.25-37.</w:t>
      </w:r>
    </w:p>
    <w:p w14:paraId="65F49E95" w14:textId="77777777" w:rsidR="008D3D59" w:rsidRPr="003B06B1" w:rsidRDefault="008D3D59" w:rsidP="003B06B1">
      <w:pPr>
        <w:pStyle w:val="Corptext"/>
        <w:spacing w:line="360" w:lineRule="auto"/>
        <w:ind w:left="720" w:hanging="720"/>
        <w:contextualSpacing/>
        <w:jc w:val="both"/>
        <w:rPr>
          <w:rFonts w:cs="Arial"/>
          <w:color w:val="000000" w:themeColor="text1"/>
        </w:rPr>
      </w:pPr>
      <w:proofErr w:type="spellStart"/>
      <w:r w:rsidRPr="003B06B1">
        <w:rPr>
          <w:rFonts w:cs="Arial"/>
          <w:color w:val="000000" w:themeColor="text1"/>
        </w:rPr>
        <w:t>Kouatli</w:t>
      </w:r>
      <w:proofErr w:type="spellEnd"/>
      <w:r w:rsidRPr="003B06B1">
        <w:rPr>
          <w:rFonts w:cs="Arial"/>
          <w:color w:val="000000" w:themeColor="text1"/>
        </w:rPr>
        <w:t>, I., 2019. The contemporary definition of university social responsibility with quantifiable sustainability. Social responsibility journal, 15(7), pp.888-909.</w:t>
      </w:r>
    </w:p>
    <w:p w14:paraId="747497DC" w14:textId="77777777" w:rsidR="008D3D59" w:rsidRPr="003B06B1" w:rsidRDefault="008D3D59" w:rsidP="003B06B1">
      <w:pPr>
        <w:pStyle w:val="Corptext"/>
        <w:spacing w:line="360" w:lineRule="auto"/>
        <w:ind w:left="720" w:hanging="720"/>
        <w:contextualSpacing/>
        <w:jc w:val="both"/>
        <w:rPr>
          <w:rFonts w:cs="Arial"/>
          <w:color w:val="000000" w:themeColor="text1"/>
        </w:rPr>
      </w:pPr>
      <w:r w:rsidRPr="003B06B1">
        <w:rPr>
          <w:rFonts w:cs="Arial"/>
          <w:color w:val="000000" w:themeColor="text1"/>
        </w:rPr>
        <w:t xml:space="preserve">Morgan, N.A., </w:t>
      </w:r>
      <w:proofErr w:type="spellStart"/>
      <w:r w:rsidRPr="003B06B1">
        <w:rPr>
          <w:rFonts w:cs="Arial"/>
          <w:color w:val="000000" w:themeColor="text1"/>
        </w:rPr>
        <w:t>Whitler</w:t>
      </w:r>
      <w:proofErr w:type="spellEnd"/>
      <w:r w:rsidRPr="003B06B1">
        <w:rPr>
          <w:rFonts w:cs="Arial"/>
          <w:color w:val="000000" w:themeColor="text1"/>
        </w:rPr>
        <w:t>, K.A., Feng, H. and Chari, S., 2019. Research in marketing strategy. Journal of the Academy of Marketing Science, 47, pp.4-29.</w:t>
      </w:r>
    </w:p>
    <w:p w14:paraId="37F2DC0B" w14:textId="77777777" w:rsidR="008D3D59" w:rsidRPr="003B06B1" w:rsidRDefault="008D3D59" w:rsidP="003B06B1">
      <w:pPr>
        <w:pStyle w:val="Corptext"/>
        <w:spacing w:line="360" w:lineRule="auto"/>
        <w:ind w:left="720" w:hanging="720"/>
        <w:contextualSpacing/>
        <w:jc w:val="both"/>
        <w:rPr>
          <w:rFonts w:cs="Arial"/>
          <w:color w:val="000000" w:themeColor="text1"/>
        </w:rPr>
      </w:pPr>
      <w:r w:rsidRPr="003B06B1">
        <w:rPr>
          <w:rFonts w:cs="Arial"/>
          <w:color w:val="000000" w:themeColor="text1"/>
        </w:rPr>
        <w:t xml:space="preserve">Olivia, J. and </w:t>
      </w:r>
      <w:proofErr w:type="spellStart"/>
      <w:r w:rsidRPr="003B06B1">
        <w:rPr>
          <w:rFonts w:cs="Arial"/>
          <w:color w:val="000000" w:themeColor="text1"/>
        </w:rPr>
        <w:t>Nurfebiaraning</w:t>
      </w:r>
      <w:proofErr w:type="spellEnd"/>
      <w:r w:rsidRPr="003B06B1">
        <w:rPr>
          <w:rFonts w:cs="Arial"/>
          <w:color w:val="000000" w:themeColor="text1"/>
        </w:rPr>
        <w:t xml:space="preserve">, S., 2019. </w:t>
      </w:r>
      <w:proofErr w:type="spellStart"/>
      <w:r w:rsidRPr="003B06B1">
        <w:rPr>
          <w:rFonts w:cs="Arial"/>
          <w:color w:val="000000" w:themeColor="text1"/>
        </w:rPr>
        <w:t>Pengaruh</w:t>
      </w:r>
      <w:proofErr w:type="spellEnd"/>
      <w:r w:rsidRPr="003B06B1">
        <w:rPr>
          <w:rFonts w:cs="Arial"/>
          <w:color w:val="000000" w:themeColor="text1"/>
        </w:rPr>
        <w:t xml:space="preserve"> Video Advertising Tokopedia </w:t>
      </w:r>
      <w:proofErr w:type="spellStart"/>
      <w:r w:rsidRPr="003B06B1">
        <w:rPr>
          <w:rFonts w:cs="Arial"/>
          <w:color w:val="000000" w:themeColor="text1"/>
        </w:rPr>
        <w:t>Versi</w:t>
      </w:r>
      <w:proofErr w:type="spellEnd"/>
      <w:r w:rsidRPr="003B06B1">
        <w:rPr>
          <w:rFonts w:cs="Arial"/>
          <w:color w:val="000000" w:themeColor="text1"/>
        </w:rPr>
        <w:t xml:space="preserve"> “</w:t>
      </w:r>
      <w:proofErr w:type="spellStart"/>
      <w:r w:rsidRPr="003B06B1">
        <w:rPr>
          <w:rFonts w:cs="Arial"/>
          <w:color w:val="000000" w:themeColor="text1"/>
        </w:rPr>
        <w:t>Jadikan</w:t>
      </w:r>
      <w:proofErr w:type="spellEnd"/>
      <w:r w:rsidRPr="003B06B1">
        <w:rPr>
          <w:rFonts w:cs="Arial"/>
          <w:color w:val="000000" w:themeColor="text1"/>
        </w:rPr>
        <w:t xml:space="preserve"> Ramadan </w:t>
      </w:r>
      <w:proofErr w:type="spellStart"/>
      <w:r w:rsidRPr="003B06B1">
        <w:rPr>
          <w:rFonts w:cs="Arial"/>
          <w:color w:val="000000" w:themeColor="text1"/>
        </w:rPr>
        <w:t>Kesempatan</w:t>
      </w:r>
      <w:proofErr w:type="spellEnd"/>
      <w:r w:rsidRPr="003B06B1">
        <w:rPr>
          <w:rFonts w:cs="Arial"/>
          <w:color w:val="000000" w:themeColor="text1"/>
        </w:rPr>
        <w:t xml:space="preserve"> </w:t>
      </w:r>
      <w:proofErr w:type="spellStart"/>
      <w:r w:rsidRPr="003B06B1">
        <w:rPr>
          <w:rFonts w:cs="Arial"/>
          <w:color w:val="000000" w:themeColor="text1"/>
        </w:rPr>
        <w:t>Terbaik</w:t>
      </w:r>
      <w:proofErr w:type="spellEnd"/>
      <w:r w:rsidRPr="003B06B1">
        <w:rPr>
          <w:rFonts w:cs="Arial"/>
          <w:color w:val="000000" w:themeColor="text1"/>
        </w:rPr>
        <w:t xml:space="preserve">” </w:t>
      </w:r>
      <w:proofErr w:type="spellStart"/>
      <w:r w:rsidRPr="003B06B1">
        <w:rPr>
          <w:rFonts w:cs="Arial"/>
          <w:color w:val="000000" w:themeColor="text1"/>
        </w:rPr>
        <w:t>Terhadap</w:t>
      </w:r>
      <w:proofErr w:type="spellEnd"/>
      <w:r w:rsidRPr="003B06B1">
        <w:rPr>
          <w:rFonts w:cs="Arial"/>
          <w:color w:val="000000" w:themeColor="text1"/>
        </w:rPr>
        <w:t xml:space="preserve"> </w:t>
      </w:r>
      <w:proofErr w:type="spellStart"/>
      <w:r w:rsidRPr="003B06B1">
        <w:rPr>
          <w:rFonts w:cs="Arial"/>
          <w:color w:val="000000" w:themeColor="text1"/>
        </w:rPr>
        <w:t>Respon</w:t>
      </w:r>
      <w:proofErr w:type="spellEnd"/>
      <w:r w:rsidRPr="003B06B1">
        <w:rPr>
          <w:rFonts w:cs="Arial"/>
          <w:color w:val="000000" w:themeColor="text1"/>
        </w:rPr>
        <w:t xml:space="preserve"> </w:t>
      </w:r>
      <w:proofErr w:type="spellStart"/>
      <w:r w:rsidRPr="003B06B1">
        <w:rPr>
          <w:rFonts w:cs="Arial"/>
          <w:color w:val="000000" w:themeColor="text1"/>
        </w:rPr>
        <w:t>Afektif</w:t>
      </w:r>
      <w:proofErr w:type="spellEnd"/>
      <w:r w:rsidRPr="003B06B1">
        <w:rPr>
          <w:rFonts w:cs="Arial"/>
          <w:color w:val="000000" w:themeColor="text1"/>
        </w:rPr>
        <w:t xml:space="preserve"> </w:t>
      </w:r>
      <w:proofErr w:type="spellStart"/>
      <w:r w:rsidRPr="003B06B1">
        <w:rPr>
          <w:rFonts w:cs="Arial"/>
          <w:color w:val="000000" w:themeColor="text1"/>
        </w:rPr>
        <w:t>Khalayak</w:t>
      </w:r>
      <w:proofErr w:type="spellEnd"/>
      <w:r w:rsidRPr="003B06B1">
        <w:rPr>
          <w:rFonts w:cs="Arial"/>
          <w:color w:val="000000" w:themeColor="text1"/>
        </w:rPr>
        <w:t xml:space="preserve">. LONTAR: </w:t>
      </w:r>
      <w:proofErr w:type="spellStart"/>
      <w:r w:rsidRPr="003B06B1">
        <w:rPr>
          <w:rFonts w:cs="Arial"/>
          <w:color w:val="000000" w:themeColor="text1"/>
        </w:rPr>
        <w:t>Jurnal</w:t>
      </w:r>
      <w:proofErr w:type="spellEnd"/>
      <w:r w:rsidRPr="003B06B1">
        <w:rPr>
          <w:rFonts w:cs="Arial"/>
          <w:color w:val="000000" w:themeColor="text1"/>
        </w:rPr>
        <w:t xml:space="preserve"> </w:t>
      </w:r>
      <w:proofErr w:type="spellStart"/>
      <w:r w:rsidRPr="003B06B1">
        <w:rPr>
          <w:rFonts w:cs="Arial"/>
          <w:color w:val="000000" w:themeColor="text1"/>
        </w:rPr>
        <w:t>Ilmu</w:t>
      </w:r>
      <w:proofErr w:type="spellEnd"/>
      <w:r w:rsidRPr="003B06B1">
        <w:rPr>
          <w:rFonts w:cs="Arial"/>
          <w:color w:val="000000" w:themeColor="text1"/>
        </w:rPr>
        <w:t xml:space="preserve"> </w:t>
      </w:r>
      <w:proofErr w:type="spellStart"/>
      <w:r w:rsidRPr="003B06B1">
        <w:rPr>
          <w:rFonts w:cs="Arial"/>
          <w:color w:val="000000" w:themeColor="text1"/>
        </w:rPr>
        <w:t>Komunikasi</w:t>
      </w:r>
      <w:proofErr w:type="spellEnd"/>
      <w:r w:rsidRPr="003B06B1">
        <w:rPr>
          <w:rFonts w:cs="Arial"/>
          <w:color w:val="000000" w:themeColor="text1"/>
        </w:rPr>
        <w:t>, 7(1), pp.16-24.</w:t>
      </w:r>
    </w:p>
    <w:p w14:paraId="7AF0550E" w14:textId="77777777" w:rsidR="008D3D59" w:rsidRPr="003B06B1" w:rsidRDefault="008D3D59" w:rsidP="003B06B1">
      <w:pPr>
        <w:pStyle w:val="Corptext"/>
        <w:spacing w:line="360" w:lineRule="auto"/>
        <w:ind w:left="720" w:hanging="720"/>
        <w:contextualSpacing/>
        <w:jc w:val="both"/>
        <w:rPr>
          <w:rFonts w:cs="Arial"/>
          <w:color w:val="000000" w:themeColor="text1"/>
        </w:rPr>
      </w:pPr>
      <w:r w:rsidRPr="003B06B1">
        <w:rPr>
          <w:rFonts w:cs="Arial"/>
          <w:color w:val="000000" w:themeColor="text1"/>
        </w:rPr>
        <w:t xml:space="preserve">Pappas, N., 2016. Marketing strategies, perceived risks, and consumer trust in online buying </w:t>
      </w:r>
      <w:proofErr w:type="spellStart"/>
      <w:r w:rsidRPr="003B06B1">
        <w:rPr>
          <w:rFonts w:cs="Arial"/>
          <w:color w:val="000000" w:themeColor="text1"/>
        </w:rPr>
        <w:t>behaviour</w:t>
      </w:r>
      <w:proofErr w:type="spellEnd"/>
      <w:r w:rsidRPr="003B06B1">
        <w:rPr>
          <w:rFonts w:cs="Arial"/>
          <w:color w:val="000000" w:themeColor="text1"/>
        </w:rPr>
        <w:t>. Journal of retailing and consumer services, 29, pp.92-103.</w:t>
      </w:r>
    </w:p>
    <w:p w14:paraId="70FBE9BA" w14:textId="77777777" w:rsidR="008D3D59" w:rsidRPr="003B06B1" w:rsidRDefault="008D3D59" w:rsidP="003B06B1">
      <w:pPr>
        <w:pStyle w:val="Corptext"/>
        <w:spacing w:line="360" w:lineRule="auto"/>
        <w:ind w:left="720" w:hanging="720"/>
        <w:contextualSpacing/>
        <w:jc w:val="both"/>
        <w:rPr>
          <w:rFonts w:cs="Arial"/>
          <w:color w:val="000000" w:themeColor="text1"/>
        </w:rPr>
      </w:pPr>
      <w:r w:rsidRPr="003B06B1">
        <w:rPr>
          <w:rFonts w:cs="Arial"/>
          <w:color w:val="000000" w:themeColor="text1"/>
        </w:rPr>
        <w:t>Rowley, J., 2016. Information marketing. Routledge.</w:t>
      </w:r>
    </w:p>
    <w:p w14:paraId="0B42774A" w14:textId="77777777" w:rsidR="008D3D59" w:rsidRPr="003B06B1" w:rsidRDefault="008D3D59" w:rsidP="003B06B1">
      <w:pPr>
        <w:pStyle w:val="Corptext"/>
        <w:spacing w:line="360" w:lineRule="auto"/>
        <w:ind w:left="720" w:hanging="720"/>
        <w:contextualSpacing/>
        <w:jc w:val="both"/>
        <w:rPr>
          <w:rFonts w:cs="Arial"/>
          <w:color w:val="000000" w:themeColor="text1"/>
        </w:rPr>
      </w:pPr>
      <w:r w:rsidRPr="003B06B1">
        <w:rPr>
          <w:rFonts w:cs="Arial"/>
          <w:color w:val="000000" w:themeColor="text1"/>
        </w:rPr>
        <w:t xml:space="preserve">Wijaya, H. and </w:t>
      </w:r>
      <w:proofErr w:type="spellStart"/>
      <w:r w:rsidRPr="003B06B1">
        <w:rPr>
          <w:rFonts w:cs="Arial"/>
          <w:color w:val="000000" w:themeColor="text1"/>
        </w:rPr>
        <w:t>Sirine</w:t>
      </w:r>
      <w:proofErr w:type="spellEnd"/>
      <w:r w:rsidRPr="003B06B1">
        <w:rPr>
          <w:rFonts w:cs="Arial"/>
          <w:color w:val="000000" w:themeColor="text1"/>
        </w:rPr>
        <w:t xml:space="preserve">, H., 2016. Strategi segmenting, targeting, positioning </w:t>
      </w:r>
      <w:proofErr w:type="spellStart"/>
      <w:r w:rsidRPr="003B06B1">
        <w:rPr>
          <w:rFonts w:cs="Arial"/>
          <w:color w:val="000000" w:themeColor="text1"/>
        </w:rPr>
        <w:t>serta</w:t>
      </w:r>
      <w:proofErr w:type="spellEnd"/>
      <w:r w:rsidRPr="003B06B1">
        <w:rPr>
          <w:rFonts w:cs="Arial"/>
          <w:color w:val="000000" w:themeColor="text1"/>
        </w:rPr>
        <w:t xml:space="preserve"> strategi </w:t>
      </w:r>
      <w:proofErr w:type="spellStart"/>
      <w:r w:rsidRPr="003B06B1">
        <w:rPr>
          <w:rFonts w:cs="Arial"/>
          <w:color w:val="000000" w:themeColor="text1"/>
        </w:rPr>
        <w:t>harga</w:t>
      </w:r>
      <w:proofErr w:type="spellEnd"/>
      <w:r w:rsidRPr="003B06B1">
        <w:rPr>
          <w:rFonts w:cs="Arial"/>
          <w:color w:val="000000" w:themeColor="text1"/>
        </w:rPr>
        <w:t xml:space="preserve"> pada </w:t>
      </w:r>
      <w:proofErr w:type="spellStart"/>
      <w:r w:rsidRPr="003B06B1">
        <w:rPr>
          <w:rFonts w:cs="Arial"/>
          <w:color w:val="000000" w:themeColor="text1"/>
        </w:rPr>
        <w:t>perusahaan</w:t>
      </w:r>
      <w:proofErr w:type="spellEnd"/>
      <w:r w:rsidRPr="003B06B1">
        <w:rPr>
          <w:rFonts w:cs="Arial"/>
          <w:color w:val="000000" w:themeColor="text1"/>
        </w:rPr>
        <w:t xml:space="preserve"> </w:t>
      </w:r>
      <w:proofErr w:type="spellStart"/>
      <w:r w:rsidRPr="003B06B1">
        <w:rPr>
          <w:rFonts w:cs="Arial"/>
          <w:color w:val="000000" w:themeColor="text1"/>
        </w:rPr>
        <w:t>Kecap</w:t>
      </w:r>
      <w:proofErr w:type="spellEnd"/>
      <w:r w:rsidRPr="003B06B1">
        <w:rPr>
          <w:rFonts w:cs="Arial"/>
          <w:color w:val="000000" w:themeColor="text1"/>
        </w:rPr>
        <w:t xml:space="preserve"> </w:t>
      </w:r>
      <w:proofErr w:type="spellStart"/>
      <w:r w:rsidRPr="003B06B1">
        <w:rPr>
          <w:rFonts w:cs="Arial"/>
          <w:color w:val="000000" w:themeColor="text1"/>
        </w:rPr>
        <w:t>Blekok</w:t>
      </w:r>
      <w:proofErr w:type="spellEnd"/>
      <w:r w:rsidRPr="003B06B1">
        <w:rPr>
          <w:rFonts w:cs="Arial"/>
          <w:color w:val="000000" w:themeColor="text1"/>
        </w:rPr>
        <w:t xml:space="preserve"> di </w:t>
      </w:r>
      <w:proofErr w:type="spellStart"/>
      <w:r w:rsidRPr="003B06B1">
        <w:rPr>
          <w:rFonts w:cs="Arial"/>
          <w:color w:val="000000" w:themeColor="text1"/>
        </w:rPr>
        <w:t>Cilacap</w:t>
      </w:r>
      <w:proofErr w:type="spellEnd"/>
      <w:r w:rsidRPr="003B06B1">
        <w:rPr>
          <w:rFonts w:cs="Arial"/>
          <w:color w:val="000000" w:themeColor="text1"/>
        </w:rPr>
        <w:t>. Asian Journal of Innovation and Entrepreneurship (AJIE), 1(03), pp.175-190.</w:t>
      </w:r>
    </w:p>
    <w:p w14:paraId="0FE708F5" w14:textId="77777777" w:rsidR="003E5DE5" w:rsidRPr="003B06B1" w:rsidRDefault="003E5DE5" w:rsidP="003B06B1">
      <w:pPr>
        <w:pStyle w:val="Corptext"/>
        <w:spacing w:line="360" w:lineRule="auto"/>
        <w:ind w:left="720" w:hanging="720"/>
        <w:contextualSpacing/>
        <w:jc w:val="both"/>
        <w:rPr>
          <w:rFonts w:cs="Arial"/>
          <w:color w:val="000000" w:themeColor="text1"/>
        </w:rPr>
      </w:pPr>
      <w:r w:rsidRPr="003B06B1">
        <w:rPr>
          <w:rFonts w:cs="Arial"/>
          <w:color w:val="000000" w:themeColor="text1"/>
        </w:rPr>
        <w:t xml:space="preserve">Panjaitan, E., </w:t>
      </w:r>
      <w:proofErr w:type="spellStart"/>
      <w:r w:rsidRPr="003B06B1">
        <w:rPr>
          <w:rFonts w:cs="Arial"/>
          <w:color w:val="000000" w:themeColor="text1"/>
        </w:rPr>
        <w:t>Sinulingga</w:t>
      </w:r>
      <w:proofErr w:type="spellEnd"/>
      <w:r w:rsidRPr="003B06B1">
        <w:rPr>
          <w:rFonts w:cs="Arial"/>
          <w:color w:val="000000" w:themeColor="text1"/>
        </w:rPr>
        <w:t xml:space="preserve">, S. and Wibowo, R.P., 2019. The Effect of marketing mix on consumer purchase decision on bright gas product in Medan (Study in PT </w:t>
      </w:r>
      <w:proofErr w:type="spellStart"/>
      <w:r w:rsidRPr="003B06B1">
        <w:rPr>
          <w:rFonts w:cs="Arial"/>
          <w:color w:val="000000" w:themeColor="text1"/>
        </w:rPr>
        <w:t>Pertamina</w:t>
      </w:r>
      <w:proofErr w:type="spellEnd"/>
      <w:r w:rsidRPr="003B06B1">
        <w:rPr>
          <w:rFonts w:cs="Arial"/>
          <w:color w:val="000000" w:themeColor="text1"/>
        </w:rPr>
        <w:t xml:space="preserve"> (Persero) Marketing operation region I). International Journal of Research &amp; Review, 6(10).</w:t>
      </w:r>
    </w:p>
    <w:p w14:paraId="2D4F65E3" w14:textId="77777777" w:rsidR="003E5DE5" w:rsidRPr="003B06B1" w:rsidRDefault="003E5DE5" w:rsidP="003B06B1">
      <w:pPr>
        <w:pStyle w:val="Corptext"/>
        <w:spacing w:line="360" w:lineRule="auto"/>
        <w:ind w:left="720" w:hanging="720"/>
        <w:contextualSpacing/>
        <w:jc w:val="both"/>
        <w:rPr>
          <w:rFonts w:cs="Arial"/>
          <w:color w:val="000000" w:themeColor="text1"/>
        </w:rPr>
      </w:pPr>
      <w:proofErr w:type="spellStart"/>
      <w:r w:rsidRPr="003B06B1">
        <w:rPr>
          <w:rFonts w:cs="Arial"/>
          <w:color w:val="000000" w:themeColor="text1"/>
        </w:rPr>
        <w:t>Setiono</w:t>
      </w:r>
      <w:proofErr w:type="spellEnd"/>
      <w:r w:rsidRPr="003B06B1">
        <w:rPr>
          <w:rFonts w:cs="Arial"/>
          <w:color w:val="000000" w:themeColor="text1"/>
        </w:rPr>
        <w:t xml:space="preserve">, B.A., 2019. The Effect of Marketing Mix, Quality of Service and Orientation of Entrepreneurship to Competitive Advantages </w:t>
      </w:r>
      <w:proofErr w:type="gramStart"/>
      <w:r w:rsidRPr="003B06B1">
        <w:rPr>
          <w:rFonts w:cs="Arial"/>
          <w:color w:val="000000" w:themeColor="text1"/>
        </w:rPr>
        <w:t>The</w:t>
      </w:r>
      <w:proofErr w:type="gramEnd"/>
      <w:r w:rsidRPr="003B06B1">
        <w:rPr>
          <w:rFonts w:cs="Arial"/>
          <w:color w:val="000000" w:themeColor="text1"/>
        </w:rPr>
        <w:t xml:space="preserve"> People's Market in Surabaya City. Journal of Indonesian Science Economic Research, 1(1), pp.22-25.</w:t>
      </w:r>
    </w:p>
    <w:p w14:paraId="5A0488DC" w14:textId="77777777" w:rsidR="003E5DE5" w:rsidRPr="003B06B1" w:rsidRDefault="003E5DE5" w:rsidP="003B06B1">
      <w:pPr>
        <w:pStyle w:val="Corptext"/>
        <w:spacing w:line="360" w:lineRule="auto"/>
        <w:ind w:left="720" w:hanging="720"/>
        <w:contextualSpacing/>
        <w:jc w:val="both"/>
        <w:rPr>
          <w:rFonts w:cs="Arial"/>
          <w:color w:val="000000" w:themeColor="text1"/>
        </w:rPr>
      </w:pPr>
      <w:proofErr w:type="spellStart"/>
      <w:r w:rsidRPr="003B06B1">
        <w:rPr>
          <w:rFonts w:cs="Arial"/>
          <w:color w:val="000000" w:themeColor="text1"/>
        </w:rPr>
        <w:t>Paniandi</w:t>
      </w:r>
      <w:proofErr w:type="spellEnd"/>
      <w:r w:rsidRPr="003B06B1">
        <w:rPr>
          <w:rFonts w:cs="Arial"/>
          <w:color w:val="000000" w:themeColor="text1"/>
        </w:rPr>
        <w:t xml:space="preserve">, T.A., </w:t>
      </w:r>
      <w:proofErr w:type="spellStart"/>
      <w:r w:rsidRPr="003B06B1">
        <w:rPr>
          <w:rFonts w:cs="Arial"/>
          <w:color w:val="000000" w:themeColor="text1"/>
        </w:rPr>
        <w:t>Albattat</w:t>
      </w:r>
      <w:proofErr w:type="spellEnd"/>
      <w:r w:rsidRPr="003B06B1">
        <w:rPr>
          <w:rFonts w:cs="Arial"/>
          <w:color w:val="000000" w:themeColor="text1"/>
        </w:rPr>
        <w:t xml:space="preserve">, A.R., </w:t>
      </w:r>
      <w:proofErr w:type="spellStart"/>
      <w:r w:rsidRPr="003B06B1">
        <w:rPr>
          <w:rFonts w:cs="Arial"/>
          <w:color w:val="000000" w:themeColor="text1"/>
        </w:rPr>
        <w:t>Bijami</w:t>
      </w:r>
      <w:proofErr w:type="spellEnd"/>
      <w:r w:rsidRPr="003B06B1">
        <w:rPr>
          <w:rFonts w:cs="Arial"/>
          <w:color w:val="000000" w:themeColor="text1"/>
        </w:rPr>
        <w:t xml:space="preserve">, M., Alexander, A. and </w:t>
      </w:r>
      <w:proofErr w:type="spellStart"/>
      <w:r w:rsidRPr="003B06B1">
        <w:rPr>
          <w:rFonts w:cs="Arial"/>
          <w:color w:val="000000" w:themeColor="text1"/>
        </w:rPr>
        <w:t>Balekrisnan</w:t>
      </w:r>
      <w:proofErr w:type="spellEnd"/>
      <w:r w:rsidRPr="003B06B1">
        <w:rPr>
          <w:rFonts w:cs="Arial"/>
          <w:color w:val="000000" w:themeColor="text1"/>
        </w:rPr>
        <w:t xml:space="preserve">, V., 2018. </w:t>
      </w:r>
      <w:r w:rsidRPr="003B06B1">
        <w:rPr>
          <w:rFonts w:cs="Arial"/>
          <w:color w:val="000000" w:themeColor="text1"/>
        </w:rPr>
        <w:lastRenderedPageBreak/>
        <w:t>Marketing mix and destination image, case study: Batu Caves as a religious destination. </w:t>
      </w:r>
      <w:proofErr w:type="spellStart"/>
      <w:r w:rsidRPr="003B06B1">
        <w:rPr>
          <w:rFonts w:cs="Arial"/>
          <w:color w:val="000000" w:themeColor="text1"/>
        </w:rPr>
        <w:t>Almatourism</w:t>
      </w:r>
      <w:proofErr w:type="spellEnd"/>
      <w:r w:rsidRPr="003B06B1">
        <w:rPr>
          <w:rFonts w:cs="Arial"/>
          <w:color w:val="000000" w:themeColor="text1"/>
        </w:rPr>
        <w:t>-Journal of Tourism, Culture and Territorial Development, 9(17), pp.165-186.</w:t>
      </w:r>
    </w:p>
    <w:p w14:paraId="7B034020" w14:textId="77777777" w:rsidR="003E5DE5" w:rsidRPr="003B06B1" w:rsidRDefault="003E5DE5" w:rsidP="003B06B1">
      <w:pPr>
        <w:pStyle w:val="Corptext"/>
        <w:spacing w:line="360" w:lineRule="auto"/>
        <w:ind w:left="720" w:hanging="720"/>
        <w:contextualSpacing/>
        <w:jc w:val="both"/>
        <w:rPr>
          <w:rFonts w:cs="Arial"/>
          <w:color w:val="000000" w:themeColor="text1"/>
        </w:rPr>
      </w:pPr>
      <w:proofErr w:type="spellStart"/>
      <w:r w:rsidRPr="003B06B1">
        <w:rPr>
          <w:rFonts w:cs="Arial"/>
          <w:color w:val="000000" w:themeColor="text1"/>
        </w:rPr>
        <w:t>Sulistyo</w:t>
      </w:r>
      <w:proofErr w:type="spellEnd"/>
      <w:r w:rsidRPr="003B06B1">
        <w:rPr>
          <w:rFonts w:cs="Arial"/>
          <w:color w:val="000000" w:themeColor="text1"/>
        </w:rPr>
        <w:t xml:space="preserve">, A., 2021, January. </w:t>
      </w:r>
      <w:proofErr w:type="spellStart"/>
      <w:r w:rsidRPr="003B06B1">
        <w:rPr>
          <w:rFonts w:cs="Arial"/>
          <w:color w:val="000000" w:themeColor="text1"/>
        </w:rPr>
        <w:t>Sme’s</w:t>
      </w:r>
      <w:proofErr w:type="spellEnd"/>
      <w:r w:rsidRPr="003B06B1">
        <w:rPr>
          <w:rFonts w:cs="Arial"/>
          <w:color w:val="000000" w:themeColor="text1"/>
        </w:rPr>
        <w:t xml:space="preserve"> Strategy in Creating Sustainable Business During Covid-19 Towards the New Normal Era Based on Marketing Mix Perspective. In International Conference on Health and Medical Sciences (AHMS 2020) (pp. 200-204). Atlantis Press.</w:t>
      </w:r>
    </w:p>
    <w:sectPr w:rsidR="003E5DE5" w:rsidRPr="003B06B1" w:rsidSect="008D3D59">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96363" w14:textId="77777777" w:rsidR="00F86EF1" w:rsidRDefault="00F86EF1" w:rsidP="008D3D59">
      <w:pPr>
        <w:spacing w:after="0" w:line="240" w:lineRule="auto"/>
      </w:pPr>
      <w:r>
        <w:separator/>
      </w:r>
    </w:p>
  </w:endnote>
  <w:endnote w:type="continuationSeparator" w:id="0">
    <w:p w14:paraId="7D3977B9" w14:textId="77777777" w:rsidR="00F86EF1" w:rsidRDefault="00F86EF1" w:rsidP="008D3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Arial">
    <w:panose1 w:val="020B0604020202020204"/>
    <w:charset w:val="EE"/>
    <w:family w:val="swiss"/>
    <w:pitch w:val="variable"/>
    <w:sig w:usb0="E0002AFF" w:usb1="C0007843" w:usb2="00000009" w:usb3="00000000" w:csb0="000001FF" w:csb1="00000000"/>
  </w:font>
  <w:font w:name="Arial MT">
    <w:altName w:val="Arial"/>
    <w:charset w:val="01"/>
    <w:family w:val="swiss"/>
    <w:pitch w:val="variable"/>
  </w:font>
  <w:font w:name="Calibri Light">
    <w:panose1 w:val="020F0302020204030204"/>
    <w:charset w:val="EE"/>
    <w:family w:val="swiss"/>
    <w:pitch w:val="variable"/>
    <w:sig w:usb0="A00002EF" w:usb1="4000207B" w:usb2="00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C1A54" w14:textId="77777777" w:rsidR="00F86EF1" w:rsidRDefault="00F86EF1" w:rsidP="008D3D59">
      <w:pPr>
        <w:spacing w:after="0" w:line="240" w:lineRule="auto"/>
      </w:pPr>
      <w:r>
        <w:separator/>
      </w:r>
    </w:p>
  </w:footnote>
  <w:footnote w:type="continuationSeparator" w:id="0">
    <w:p w14:paraId="0A78B206" w14:textId="77777777" w:rsidR="00F86EF1" w:rsidRDefault="00F86EF1" w:rsidP="008D3D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213391"/>
      <w:docPartObj>
        <w:docPartGallery w:val="Page Numbers (Top of Page)"/>
        <w:docPartUnique/>
      </w:docPartObj>
    </w:sdtPr>
    <w:sdtEndPr>
      <w:rPr>
        <w:noProof/>
      </w:rPr>
    </w:sdtEndPr>
    <w:sdtContent>
      <w:p w14:paraId="2C43595A" w14:textId="77777777" w:rsidR="008D3D59" w:rsidRDefault="008D3D59">
        <w:pPr>
          <w:pStyle w:val="Antet"/>
          <w:jc w:val="right"/>
        </w:pPr>
        <w:r>
          <w:fldChar w:fldCharType="begin"/>
        </w:r>
        <w:r>
          <w:instrText xml:space="preserve"> PAGE   \* MERGEFORMAT </w:instrText>
        </w:r>
        <w:r>
          <w:fldChar w:fldCharType="separate"/>
        </w:r>
        <w:r w:rsidR="0035784A">
          <w:rPr>
            <w:noProof/>
          </w:rPr>
          <w:t>9</w:t>
        </w:r>
        <w:r>
          <w:rPr>
            <w:noProof/>
          </w:rPr>
          <w:fldChar w:fldCharType="end"/>
        </w:r>
      </w:p>
    </w:sdtContent>
  </w:sdt>
  <w:p w14:paraId="2EC790B6" w14:textId="77777777" w:rsidR="008D3D59" w:rsidRDefault="008D3D59">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37EE"/>
    <w:rsid w:val="00053AA7"/>
    <w:rsid w:val="000603C5"/>
    <w:rsid w:val="000603E0"/>
    <w:rsid w:val="000A2439"/>
    <w:rsid w:val="0012499D"/>
    <w:rsid w:val="00160626"/>
    <w:rsid w:val="001D6A77"/>
    <w:rsid w:val="00257E0B"/>
    <w:rsid w:val="00274739"/>
    <w:rsid w:val="002E0397"/>
    <w:rsid w:val="002F3624"/>
    <w:rsid w:val="0035784A"/>
    <w:rsid w:val="003908FE"/>
    <w:rsid w:val="00397AD2"/>
    <w:rsid w:val="003A21B4"/>
    <w:rsid w:val="003A3398"/>
    <w:rsid w:val="003A6513"/>
    <w:rsid w:val="003A6B5F"/>
    <w:rsid w:val="003B06B1"/>
    <w:rsid w:val="003E5DE5"/>
    <w:rsid w:val="004324B5"/>
    <w:rsid w:val="0043726F"/>
    <w:rsid w:val="00455506"/>
    <w:rsid w:val="004572DB"/>
    <w:rsid w:val="00476902"/>
    <w:rsid w:val="004D359A"/>
    <w:rsid w:val="004E401E"/>
    <w:rsid w:val="0052657F"/>
    <w:rsid w:val="00564F23"/>
    <w:rsid w:val="00602A28"/>
    <w:rsid w:val="00611AEE"/>
    <w:rsid w:val="006175EF"/>
    <w:rsid w:val="00640230"/>
    <w:rsid w:val="0068080F"/>
    <w:rsid w:val="0068152E"/>
    <w:rsid w:val="006C6419"/>
    <w:rsid w:val="00705C1B"/>
    <w:rsid w:val="0071726B"/>
    <w:rsid w:val="00772141"/>
    <w:rsid w:val="007737EE"/>
    <w:rsid w:val="007C5069"/>
    <w:rsid w:val="007D5597"/>
    <w:rsid w:val="007E2AF9"/>
    <w:rsid w:val="007F3E38"/>
    <w:rsid w:val="00803355"/>
    <w:rsid w:val="0082623A"/>
    <w:rsid w:val="008D3D59"/>
    <w:rsid w:val="008F7C6E"/>
    <w:rsid w:val="0092796E"/>
    <w:rsid w:val="009B7725"/>
    <w:rsid w:val="009C0A61"/>
    <w:rsid w:val="009D0B1C"/>
    <w:rsid w:val="009D189C"/>
    <w:rsid w:val="00A01B57"/>
    <w:rsid w:val="00A02AF6"/>
    <w:rsid w:val="00A52A03"/>
    <w:rsid w:val="00A95CA8"/>
    <w:rsid w:val="00AB5CCD"/>
    <w:rsid w:val="00AC1C82"/>
    <w:rsid w:val="00B3497A"/>
    <w:rsid w:val="00B70660"/>
    <w:rsid w:val="00B84284"/>
    <w:rsid w:val="00B9585E"/>
    <w:rsid w:val="00BA00C9"/>
    <w:rsid w:val="00BF14D1"/>
    <w:rsid w:val="00C2551D"/>
    <w:rsid w:val="00C47E29"/>
    <w:rsid w:val="00C50274"/>
    <w:rsid w:val="00C57DB7"/>
    <w:rsid w:val="00CC5A51"/>
    <w:rsid w:val="00D14461"/>
    <w:rsid w:val="00D247BA"/>
    <w:rsid w:val="00D53A42"/>
    <w:rsid w:val="00D9768E"/>
    <w:rsid w:val="00DB311A"/>
    <w:rsid w:val="00DC4A00"/>
    <w:rsid w:val="00DF4D68"/>
    <w:rsid w:val="00DF7521"/>
    <w:rsid w:val="00E06901"/>
    <w:rsid w:val="00E11C9D"/>
    <w:rsid w:val="00E2396D"/>
    <w:rsid w:val="00E40636"/>
    <w:rsid w:val="00E44875"/>
    <w:rsid w:val="00EF7CE6"/>
    <w:rsid w:val="00F16992"/>
    <w:rsid w:val="00F44F87"/>
    <w:rsid w:val="00F86EF1"/>
    <w:rsid w:val="00F939C6"/>
    <w:rsid w:val="00FB67E2"/>
    <w:rsid w:val="00FC0FD7"/>
    <w:rsid w:val="00FE0990"/>
    <w:rsid w:val="00FF33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E4A98"/>
  <w15:chartTrackingRefBased/>
  <w15:docId w15:val="{715771AC-BB3E-4B67-B17E-11421884F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
    <w:qFormat/>
    <w:rsid w:val="000A2439"/>
    <w:pPr>
      <w:keepNext/>
      <w:keepLines/>
      <w:spacing w:after="0" w:line="360" w:lineRule="auto"/>
      <w:contextualSpacing/>
      <w:outlineLvl w:val="0"/>
    </w:pPr>
    <w:rPr>
      <w:rFonts w:ascii="Arial" w:eastAsiaTheme="majorEastAsia" w:hAnsi="Arial" w:cs="Arial"/>
      <w:b/>
      <w:color w:val="000000" w:themeColor="text1"/>
      <w:sz w:val="24"/>
      <w:szCs w:val="24"/>
    </w:rPr>
  </w:style>
  <w:style w:type="paragraph" w:styleId="Titlu2">
    <w:name w:val="heading 2"/>
    <w:basedOn w:val="Normal"/>
    <w:next w:val="Normal"/>
    <w:link w:val="Titlu2Caracter"/>
    <w:uiPriority w:val="9"/>
    <w:unhideWhenUsed/>
    <w:qFormat/>
    <w:rsid w:val="00397AD2"/>
    <w:pPr>
      <w:keepNext/>
      <w:keepLines/>
      <w:spacing w:before="40" w:after="0"/>
      <w:outlineLvl w:val="1"/>
    </w:pPr>
    <w:rPr>
      <w:rFonts w:ascii="Arial" w:eastAsiaTheme="majorEastAsia" w:hAnsi="Arial" w:cstheme="majorBidi"/>
      <w:b/>
      <w:i/>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A2439"/>
    <w:rPr>
      <w:rFonts w:ascii="Arial" w:eastAsiaTheme="majorEastAsia" w:hAnsi="Arial" w:cs="Arial"/>
      <w:b/>
      <w:color w:val="000000" w:themeColor="text1"/>
      <w:sz w:val="24"/>
      <w:szCs w:val="24"/>
      <w:lang w:val="en-GB"/>
    </w:rPr>
  </w:style>
  <w:style w:type="paragraph" w:styleId="Corptext">
    <w:name w:val="Body Text"/>
    <w:basedOn w:val="Normal"/>
    <w:next w:val="Bibliografie"/>
    <w:link w:val="CorptextCaracter"/>
    <w:uiPriority w:val="1"/>
    <w:qFormat/>
    <w:rsid w:val="003E5DE5"/>
    <w:pPr>
      <w:widowControl w:val="0"/>
      <w:autoSpaceDE w:val="0"/>
      <w:autoSpaceDN w:val="0"/>
      <w:spacing w:after="0" w:line="240" w:lineRule="auto"/>
    </w:pPr>
    <w:rPr>
      <w:rFonts w:ascii="Arial" w:eastAsia="Arial MT" w:hAnsi="Arial" w:cs="Arial MT"/>
      <w:sz w:val="24"/>
      <w:szCs w:val="24"/>
      <w:lang w:val="en-US"/>
    </w:rPr>
  </w:style>
  <w:style w:type="character" w:customStyle="1" w:styleId="CorptextCaracter">
    <w:name w:val="Corp text Caracter"/>
    <w:basedOn w:val="Fontdeparagrafimplicit"/>
    <w:link w:val="Corptext"/>
    <w:uiPriority w:val="1"/>
    <w:rsid w:val="003E5DE5"/>
    <w:rPr>
      <w:rFonts w:ascii="Arial" w:eastAsia="Arial MT" w:hAnsi="Arial" w:cs="Arial MT"/>
      <w:sz w:val="24"/>
      <w:szCs w:val="24"/>
    </w:rPr>
  </w:style>
  <w:style w:type="character" w:customStyle="1" w:styleId="Titlu2Caracter">
    <w:name w:val="Titlu 2 Caracter"/>
    <w:basedOn w:val="Fontdeparagrafimplicit"/>
    <w:link w:val="Titlu2"/>
    <w:uiPriority w:val="9"/>
    <w:rsid w:val="00397AD2"/>
    <w:rPr>
      <w:rFonts w:ascii="Arial" w:eastAsiaTheme="majorEastAsia" w:hAnsi="Arial" w:cstheme="majorBidi"/>
      <w:b/>
      <w:i/>
      <w:sz w:val="24"/>
      <w:szCs w:val="26"/>
      <w:lang w:val="en-GB"/>
    </w:rPr>
  </w:style>
  <w:style w:type="paragraph" w:styleId="Titlu">
    <w:name w:val="Title"/>
    <w:basedOn w:val="Normal"/>
    <w:next w:val="Normal"/>
    <w:link w:val="TitluCaracter"/>
    <w:uiPriority w:val="10"/>
    <w:qFormat/>
    <w:rsid w:val="00D53A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53A42"/>
    <w:rPr>
      <w:rFonts w:asciiTheme="majorHAnsi" w:eastAsiaTheme="majorEastAsia" w:hAnsiTheme="majorHAnsi" w:cstheme="majorBidi"/>
      <w:spacing w:val="-10"/>
      <w:kern w:val="28"/>
      <w:sz w:val="56"/>
      <w:szCs w:val="56"/>
      <w:lang w:val="en-GB"/>
    </w:rPr>
  </w:style>
  <w:style w:type="paragraph" w:styleId="Titlucuprins">
    <w:name w:val="TOC Heading"/>
    <w:basedOn w:val="Titlu1"/>
    <w:next w:val="Normal"/>
    <w:uiPriority w:val="39"/>
    <w:unhideWhenUsed/>
    <w:qFormat/>
    <w:rsid w:val="008D3D59"/>
    <w:pPr>
      <w:outlineLvl w:val="9"/>
    </w:pPr>
    <w:rPr>
      <w:rFonts w:asciiTheme="majorHAnsi" w:hAnsiTheme="majorHAnsi"/>
      <w:b w:val="0"/>
      <w:color w:val="2E74B5" w:themeColor="accent1" w:themeShade="BF"/>
      <w:lang w:val="en-US"/>
    </w:rPr>
  </w:style>
  <w:style w:type="paragraph" w:styleId="Cuprins1">
    <w:name w:val="toc 1"/>
    <w:basedOn w:val="Normal"/>
    <w:next w:val="Normal"/>
    <w:autoRedefine/>
    <w:uiPriority w:val="39"/>
    <w:unhideWhenUsed/>
    <w:rsid w:val="008D3D59"/>
    <w:pPr>
      <w:spacing w:after="100"/>
    </w:pPr>
  </w:style>
  <w:style w:type="paragraph" w:styleId="Cuprins2">
    <w:name w:val="toc 2"/>
    <w:basedOn w:val="Normal"/>
    <w:next w:val="Normal"/>
    <w:autoRedefine/>
    <w:uiPriority w:val="39"/>
    <w:unhideWhenUsed/>
    <w:rsid w:val="008D3D59"/>
    <w:pPr>
      <w:spacing w:after="100"/>
      <w:ind w:left="220"/>
    </w:pPr>
  </w:style>
  <w:style w:type="character" w:styleId="Hyperlink">
    <w:name w:val="Hyperlink"/>
    <w:basedOn w:val="Fontdeparagrafimplicit"/>
    <w:uiPriority w:val="99"/>
    <w:unhideWhenUsed/>
    <w:rsid w:val="008D3D59"/>
    <w:rPr>
      <w:color w:val="0563C1" w:themeColor="hyperlink"/>
      <w:u w:val="single"/>
    </w:rPr>
  </w:style>
  <w:style w:type="paragraph" w:styleId="Antet">
    <w:name w:val="header"/>
    <w:basedOn w:val="Normal"/>
    <w:link w:val="AntetCaracter"/>
    <w:uiPriority w:val="99"/>
    <w:unhideWhenUsed/>
    <w:rsid w:val="008D3D5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8D3D59"/>
    <w:rPr>
      <w:lang w:val="en-GB"/>
    </w:rPr>
  </w:style>
  <w:style w:type="paragraph" w:styleId="Subsol">
    <w:name w:val="footer"/>
    <w:basedOn w:val="Normal"/>
    <w:link w:val="SubsolCaracter"/>
    <w:uiPriority w:val="99"/>
    <w:unhideWhenUsed/>
    <w:rsid w:val="008D3D5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D3D59"/>
    <w:rPr>
      <w:lang w:val="en-GB"/>
    </w:rPr>
  </w:style>
  <w:style w:type="paragraph" w:styleId="Bibliografie">
    <w:name w:val="Bibliography"/>
    <w:basedOn w:val="Normal"/>
    <w:next w:val="Normal"/>
    <w:uiPriority w:val="37"/>
    <w:semiHidden/>
    <w:unhideWhenUsed/>
    <w:rsid w:val="003E5D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935A3-83F5-4128-9152-C705B052E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2126</Words>
  <Characters>12334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staicu	</dc:creator>
  <cp:keywords/>
  <dc:description/>
  <cp:lastModifiedBy>Alexandra Staicu</cp:lastModifiedBy>
  <cp:revision>4</cp:revision>
  <dcterms:created xsi:type="dcterms:W3CDTF">2023-02-02T21:43:00Z</dcterms:created>
  <dcterms:modified xsi:type="dcterms:W3CDTF">2023-02-11T23:10:00Z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a25a7b74-c69d-4da6-afa8-464a01250e5b</vt:lpwstr>
  </property>
</Properties>
</file>