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76305426"/>
        <w:docPartObj>
          <w:docPartGallery w:val="Cover Pages"/>
          <w:docPartUnique/>
        </w:docPartObj>
      </w:sdtPr>
      <w:sdtEndPr>
        <w:rPr>
          <w:rFonts w:ascii="Times New Roman" w:hAnsi="Times New Roman" w:cs="Times New Roman"/>
          <w:sz w:val="24"/>
          <w:szCs w:val="24"/>
        </w:rPr>
      </w:sdtEndPr>
      <w:sdtContent>
        <w:p w14:paraId="42EA2DCA" w14:textId="04A2A77A" w:rsidR="00D7116C" w:rsidRPr="00C13A09" w:rsidRDefault="0095157D" w:rsidP="0095157D">
          <w:pPr>
            <w:jc w:val="center"/>
            <w:rPr>
              <w:b/>
              <w:bCs/>
              <w:sz w:val="36"/>
              <w:szCs w:val="36"/>
            </w:rPr>
          </w:pPr>
          <w:r w:rsidRPr="00C13A09">
            <w:rPr>
              <w:rFonts w:ascii="Times New Roman" w:hAnsi="Times New Roman" w:cs="Times New Roman"/>
              <w:b/>
              <w:bCs/>
              <w:sz w:val="36"/>
              <w:szCs w:val="36"/>
            </w:rPr>
            <w:t>BUSINESS</w:t>
          </w:r>
          <w:r w:rsidRPr="00C13A09">
            <w:rPr>
              <w:b/>
              <w:bCs/>
              <w:sz w:val="36"/>
              <w:szCs w:val="36"/>
            </w:rPr>
            <w:t xml:space="preserve"> </w:t>
          </w:r>
          <w:r w:rsidRPr="00C13A09">
            <w:rPr>
              <w:rFonts w:ascii="Times New Roman" w:hAnsi="Times New Roman" w:cs="Times New Roman"/>
              <w:b/>
              <w:bCs/>
              <w:sz w:val="36"/>
              <w:szCs w:val="36"/>
            </w:rPr>
            <w:t>MANAGEMENT</w:t>
          </w:r>
        </w:p>
        <w:p w14:paraId="6EFF96AF" w14:textId="672F8666" w:rsidR="0095157D" w:rsidRPr="00C13A09" w:rsidRDefault="0095157D" w:rsidP="0095157D">
          <w:pPr>
            <w:jc w:val="center"/>
            <w:rPr>
              <w:rFonts w:ascii="Times New Roman" w:hAnsi="Times New Roman" w:cs="Times New Roman"/>
              <w:b/>
              <w:bCs/>
              <w:sz w:val="36"/>
              <w:szCs w:val="36"/>
            </w:rPr>
          </w:pPr>
          <w:r w:rsidRPr="00C13A09">
            <w:rPr>
              <w:rFonts w:ascii="Times New Roman" w:hAnsi="Times New Roman" w:cs="Times New Roman"/>
              <w:b/>
              <w:bCs/>
              <w:sz w:val="36"/>
              <w:szCs w:val="36"/>
            </w:rPr>
            <w:t>MARKETING FUNDAMENTALS</w:t>
          </w:r>
        </w:p>
        <w:p w14:paraId="2543E906" w14:textId="62CD2F25" w:rsidR="0095157D" w:rsidRPr="00C13A09" w:rsidRDefault="0095157D" w:rsidP="0095157D">
          <w:pPr>
            <w:jc w:val="center"/>
            <w:rPr>
              <w:rFonts w:ascii="Times New Roman" w:hAnsi="Times New Roman" w:cs="Times New Roman"/>
              <w:b/>
              <w:bCs/>
              <w:sz w:val="36"/>
              <w:szCs w:val="36"/>
            </w:rPr>
          </w:pPr>
          <w:r w:rsidRPr="00C13A09">
            <w:rPr>
              <w:rFonts w:ascii="Times New Roman" w:hAnsi="Times New Roman" w:cs="Times New Roman"/>
              <w:b/>
              <w:bCs/>
              <w:sz w:val="36"/>
              <w:szCs w:val="36"/>
            </w:rPr>
            <w:t>ANALYSIS AND EVALUATION-Assessment 2</w:t>
          </w:r>
        </w:p>
        <w:p w14:paraId="74967F05" w14:textId="1076CB29" w:rsidR="0095157D" w:rsidRPr="00C13A09" w:rsidRDefault="0095157D" w:rsidP="0095157D">
          <w:pPr>
            <w:jc w:val="center"/>
            <w:rPr>
              <w:rFonts w:ascii="Times New Roman" w:hAnsi="Times New Roman" w:cs="Times New Roman"/>
              <w:b/>
              <w:bCs/>
              <w:sz w:val="36"/>
              <w:szCs w:val="36"/>
            </w:rPr>
          </w:pPr>
          <w:proofErr w:type="spellStart"/>
          <w:proofErr w:type="gramStart"/>
          <w:r w:rsidRPr="00C13A09">
            <w:rPr>
              <w:rFonts w:ascii="Times New Roman" w:hAnsi="Times New Roman" w:cs="Times New Roman"/>
              <w:b/>
              <w:bCs/>
              <w:sz w:val="36"/>
              <w:szCs w:val="36"/>
            </w:rPr>
            <w:t>Name:Tanya</w:t>
          </w:r>
          <w:proofErr w:type="spellEnd"/>
          <w:proofErr w:type="gramEnd"/>
          <w:r w:rsidRPr="00C13A09">
            <w:rPr>
              <w:rFonts w:ascii="Times New Roman" w:hAnsi="Times New Roman" w:cs="Times New Roman"/>
              <w:b/>
              <w:bCs/>
              <w:sz w:val="36"/>
              <w:szCs w:val="36"/>
            </w:rPr>
            <w:t xml:space="preserve"> Pekova</w:t>
          </w:r>
        </w:p>
        <w:p w14:paraId="385CA29C" w14:textId="279718C7" w:rsidR="0095157D" w:rsidRPr="00C13A09" w:rsidRDefault="0095157D" w:rsidP="0095157D">
          <w:pPr>
            <w:jc w:val="center"/>
            <w:rPr>
              <w:rFonts w:ascii="Times New Roman" w:hAnsi="Times New Roman" w:cs="Times New Roman"/>
              <w:b/>
              <w:bCs/>
              <w:sz w:val="36"/>
              <w:szCs w:val="36"/>
            </w:rPr>
          </w:pPr>
          <w:r w:rsidRPr="00C13A09">
            <w:rPr>
              <w:rFonts w:ascii="Times New Roman" w:hAnsi="Times New Roman" w:cs="Times New Roman"/>
              <w:b/>
              <w:bCs/>
              <w:sz w:val="36"/>
              <w:szCs w:val="36"/>
            </w:rPr>
            <w:t>Student Number:1917725</w:t>
          </w:r>
        </w:p>
        <w:p w14:paraId="6A9E4662" w14:textId="181C5C6B" w:rsidR="0095157D" w:rsidRPr="00C13A09" w:rsidRDefault="0095157D" w:rsidP="0095157D">
          <w:pPr>
            <w:jc w:val="center"/>
            <w:rPr>
              <w:rFonts w:ascii="Times New Roman" w:hAnsi="Times New Roman" w:cs="Times New Roman"/>
              <w:b/>
              <w:bCs/>
              <w:sz w:val="36"/>
              <w:szCs w:val="36"/>
            </w:rPr>
          </w:pPr>
          <w:r w:rsidRPr="00C13A09">
            <w:rPr>
              <w:rFonts w:ascii="Times New Roman" w:hAnsi="Times New Roman" w:cs="Times New Roman"/>
              <w:b/>
              <w:bCs/>
              <w:sz w:val="36"/>
              <w:szCs w:val="36"/>
            </w:rPr>
            <w:t xml:space="preserve">Module </w:t>
          </w:r>
          <w:proofErr w:type="gramStart"/>
          <w:r w:rsidRPr="00C13A09">
            <w:rPr>
              <w:rFonts w:ascii="Times New Roman" w:hAnsi="Times New Roman" w:cs="Times New Roman"/>
              <w:b/>
              <w:bCs/>
              <w:sz w:val="36"/>
              <w:szCs w:val="36"/>
            </w:rPr>
            <w:t>Code:LCBB</w:t>
          </w:r>
          <w:proofErr w:type="gramEnd"/>
          <w:r w:rsidRPr="00C13A09">
            <w:rPr>
              <w:rFonts w:ascii="Times New Roman" w:hAnsi="Times New Roman" w:cs="Times New Roman"/>
              <w:b/>
              <w:bCs/>
              <w:sz w:val="36"/>
              <w:szCs w:val="36"/>
            </w:rPr>
            <w:t>4004</w:t>
          </w:r>
        </w:p>
        <w:p w14:paraId="13122C3F" w14:textId="05BF5689" w:rsidR="0095157D" w:rsidRPr="00C13A09" w:rsidRDefault="0095157D" w:rsidP="0095157D">
          <w:pPr>
            <w:jc w:val="center"/>
            <w:rPr>
              <w:rFonts w:ascii="Times New Roman" w:hAnsi="Times New Roman" w:cs="Times New Roman"/>
              <w:b/>
              <w:bCs/>
              <w:sz w:val="36"/>
              <w:szCs w:val="36"/>
            </w:rPr>
          </w:pPr>
          <w:r w:rsidRPr="00C13A09">
            <w:rPr>
              <w:rFonts w:ascii="Times New Roman" w:hAnsi="Times New Roman" w:cs="Times New Roman"/>
              <w:b/>
              <w:bCs/>
              <w:sz w:val="36"/>
              <w:szCs w:val="36"/>
            </w:rPr>
            <w:t xml:space="preserve">Module Lecturer’s </w:t>
          </w:r>
          <w:proofErr w:type="spellStart"/>
          <w:proofErr w:type="gramStart"/>
          <w:r w:rsidRPr="00C13A09">
            <w:rPr>
              <w:rFonts w:ascii="Times New Roman" w:hAnsi="Times New Roman" w:cs="Times New Roman"/>
              <w:b/>
              <w:bCs/>
              <w:sz w:val="36"/>
              <w:szCs w:val="36"/>
            </w:rPr>
            <w:t>Name:Rula</w:t>
          </w:r>
          <w:proofErr w:type="spellEnd"/>
          <w:proofErr w:type="gramEnd"/>
          <w:r w:rsidRPr="00C13A09">
            <w:rPr>
              <w:rFonts w:ascii="Times New Roman" w:hAnsi="Times New Roman" w:cs="Times New Roman"/>
              <w:b/>
              <w:bCs/>
              <w:sz w:val="36"/>
              <w:szCs w:val="36"/>
            </w:rPr>
            <w:t xml:space="preserve"> </w:t>
          </w:r>
          <w:proofErr w:type="spellStart"/>
          <w:r w:rsidRPr="00C13A09">
            <w:rPr>
              <w:rFonts w:ascii="Times New Roman" w:hAnsi="Times New Roman" w:cs="Times New Roman"/>
              <w:b/>
              <w:bCs/>
              <w:sz w:val="36"/>
              <w:szCs w:val="36"/>
            </w:rPr>
            <w:t>Alousi</w:t>
          </w:r>
          <w:proofErr w:type="spellEnd"/>
        </w:p>
        <w:p w14:paraId="2CEB8064" w14:textId="77777777" w:rsidR="00D7116C" w:rsidRDefault="00A91D80">
          <w:pPr>
            <w:rPr>
              <w:rFonts w:ascii="Times New Roman" w:eastAsiaTheme="majorEastAsia" w:hAnsi="Times New Roman" w:cs="Times New Roman"/>
              <w:color w:val="2E74B5" w:themeColor="accent1" w:themeShade="BF"/>
              <w:sz w:val="24"/>
              <w:szCs w:val="24"/>
              <w:lang w:val="en-US"/>
            </w:rPr>
          </w:pPr>
          <w:r>
            <w:rPr>
              <w:noProof/>
              <w:lang w:val="en-IN" w:eastAsia="en-IN"/>
            </w:rPr>
            <mc:AlternateContent>
              <mc:Choice Requires="wps">
                <w:drawing>
                  <wp:anchor distT="0" distB="0" distL="114300" distR="114300" simplePos="0" relativeHeight="251662336" behindDoc="0" locked="0" layoutInCell="1" allowOverlap="1" wp14:anchorId="3D881AE4" wp14:editId="297C7B2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0" b="0"/>
                    <wp:wrapSquare wrapText="bothSides"/>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425914" w14:textId="77777777" w:rsidR="00D7116C" w:rsidRDefault="00D7116C" w:rsidP="00D7116C">
                                <w:pPr>
                                  <w:pStyle w:val="NoSpacing"/>
                                  <w:rPr>
                                    <w:caps/>
                                    <w:color w:val="323E4F" w:themeColor="text2" w:themeShade="BF"/>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3D881AE4"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" filled="f" stroked="f" strokeweight=".5pt">
                    <v:textbox style="mso-fit-shape-to-text:t" inset="0,0,0,0">
                      <w:txbxContent>
                        <w:p w14:paraId="56425914" w14:textId="77777777" w:rsidR="00D7116C" w:rsidRDefault="00D7116C" w:rsidP="00D7116C">
                          <w:pPr>
                            <w:pStyle w:val="NoSpacing"/>
                            <w:rPr>
                              <w:caps/>
                              <w:color w:val="323E4F" w:themeColor="text2" w:themeShade="BF"/>
                              <w:sz w:val="40"/>
                              <w:szCs w:val="40"/>
                            </w:rPr>
                          </w:pPr>
                        </w:p>
                      </w:txbxContent>
                    </v:textbox>
                    <w10:wrap type="square" anchorx="page" anchory="page"/>
                  </v:shape>
                </w:pict>
              </mc:Fallback>
            </mc:AlternateContent>
          </w:r>
          <w:r>
            <w:rPr>
              <w:noProof/>
              <w:lang w:val="en-IN" w:eastAsia="en-IN"/>
            </w:rPr>
            <mc:AlternateContent>
              <mc:Choice Requires="wps">
                <w:drawing>
                  <wp:anchor distT="0" distB="0" distL="114300" distR="114300" simplePos="0" relativeHeight="251661312" behindDoc="0" locked="0" layoutInCell="1" allowOverlap="1" wp14:anchorId="278DD380" wp14:editId="06F795C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0" b="0"/>
                    <wp:wrapSquare wrapText="bothSides"/>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F1FB2A" w14:textId="77777777" w:rsidR="00D7116C" w:rsidRDefault="00D7116C" w:rsidP="00D7116C">
                                <w:pPr>
                                  <w:pStyle w:val="NoSpacing"/>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78DD380"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" filled="f" stroked="f" strokeweight=".5pt">
                    <v:textbox inset="0,0,0,0">
                      <w:txbxContent>
                        <w:p w14:paraId="68F1FB2A" w14:textId="77777777" w:rsidR="00D7116C" w:rsidRDefault="00D7116C" w:rsidP="00D7116C">
                          <w:pPr>
                            <w:pStyle w:val="NoSpacing"/>
                            <w:rPr>
                              <w:caps/>
                              <w:color w:val="262626" w:themeColor="text1" w:themeTint="D9"/>
                              <w:sz w:val="20"/>
                              <w:szCs w:val="20"/>
                            </w:rPr>
                          </w:pPr>
                        </w:p>
                      </w:txbxContent>
                    </v:textbox>
                    <w10:wrap type="square" anchorx="page" anchory="page"/>
                  </v:shape>
                </w:pict>
              </mc:Fallback>
            </mc:AlternateContent>
          </w:r>
          <w:r>
            <w:rPr>
              <w:noProof/>
              <w:lang w:val="en-IN" w:eastAsia="en-IN"/>
            </w:rPr>
            <mc:AlternateContent>
              <mc:Choice Requires="wps">
                <w:drawing>
                  <wp:anchor distT="0" distB="0" distL="114300" distR="114300" simplePos="0" relativeHeight="251660288" behindDoc="0" locked="0" layoutInCell="1" allowOverlap="1" wp14:anchorId="633A3A60" wp14:editId="4BDE667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0" b="0"/>
                    <wp:wrapSquare wrapText="bothSides"/>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5F2040" w14:textId="77777777" w:rsidR="00D7116C" w:rsidRDefault="00D7116C">
                                <w:pPr>
                                  <w:pStyle w:val="NoSpacing"/>
                                  <w:jc w:val="right"/>
                                  <w:rPr>
                                    <w:caps/>
                                    <w:color w:val="323E4F" w:themeColor="text2" w:themeShade="BF"/>
                                    <w:sz w:val="52"/>
                                    <w:szCs w:val="52"/>
                                  </w:rPr>
                                </w:pPr>
                              </w:p>
                              <w:p w14:paraId="4264F91D" w14:textId="77777777" w:rsidR="00D7116C" w:rsidRDefault="00D7116C" w:rsidP="00D7116C">
                                <w:pPr>
                                  <w:pStyle w:val="NoSpacing"/>
                                  <w:rPr>
                                    <w:smallCaps/>
                                    <w:color w:val="44546A"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33A3A60"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" filled="f" stroked="f" strokeweight=".5pt">
                    <v:textbox inset="0,0,0,0">
                      <w:txbxContent>
                        <w:p w14:paraId="1E5F2040" w14:textId="77777777" w:rsidR="00D7116C" w:rsidRDefault="00D7116C">
                          <w:pPr>
                            <w:pStyle w:val="NoSpacing"/>
                            <w:jc w:val="right"/>
                            <w:rPr>
                              <w:caps/>
                              <w:color w:val="323E4F" w:themeColor="text2" w:themeShade="BF"/>
                              <w:sz w:val="52"/>
                              <w:szCs w:val="52"/>
                            </w:rPr>
                          </w:pPr>
                        </w:p>
                        <w:p w14:paraId="4264F91D" w14:textId="77777777" w:rsidR="00D7116C" w:rsidRDefault="00D7116C" w:rsidP="00D7116C">
                          <w:pPr>
                            <w:pStyle w:val="NoSpacing"/>
                            <w:rPr>
                              <w:smallCaps/>
                              <w:color w:val="44546A" w:themeColor="text2"/>
                              <w:sz w:val="36"/>
                              <w:szCs w:val="36"/>
                            </w:rPr>
                          </w:pPr>
                        </w:p>
                      </w:txbxContent>
                    </v:textbox>
                    <w10:wrap type="square" anchorx="page" anchory="page"/>
                  </v:shape>
                </w:pict>
              </mc:Fallback>
            </mc:AlternateContent>
          </w:r>
          <w:r w:rsidR="00D7116C">
            <w:rPr>
              <w:rFonts w:ascii="Times New Roman" w:hAnsi="Times New Roman" w:cs="Times New Roman"/>
              <w:sz w:val="24"/>
              <w:szCs w:val="24"/>
            </w:rPr>
            <w:br w:type="page"/>
          </w:r>
        </w:p>
      </w:sdtContent>
    </w:sdt>
    <w:sdt>
      <w:sdtPr>
        <w:rPr>
          <w:rFonts w:ascii="Times New Roman" w:eastAsiaTheme="minorHAnsi" w:hAnsi="Times New Roman" w:cs="Times New Roman"/>
          <w:color w:val="auto"/>
          <w:sz w:val="24"/>
          <w:szCs w:val="24"/>
          <w:lang w:val="en-GB"/>
        </w:rPr>
        <w:id w:val="-879779332"/>
        <w:docPartObj>
          <w:docPartGallery w:val="Table of Contents"/>
          <w:docPartUnique/>
        </w:docPartObj>
      </w:sdtPr>
      <w:sdtEndPr>
        <w:rPr>
          <w:b/>
          <w:bCs/>
          <w:noProof/>
        </w:rPr>
      </w:sdtEndPr>
      <w:sdtContent>
        <w:p w14:paraId="61A94648" w14:textId="77777777" w:rsidR="00D7116C" w:rsidRPr="00D7116C" w:rsidRDefault="00D7116C" w:rsidP="00D7116C">
          <w:pPr>
            <w:pStyle w:val="TOCHeading"/>
            <w:spacing w:line="360" w:lineRule="auto"/>
            <w:jc w:val="both"/>
            <w:rPr>
              <w:rFonts w:ascii="Times New Roman" w:hAnsi="Times New Roman" w:cs="Times New Roman"/>
              <w:sz w:val="24"/>
              <w:szCs w:val="24"/>
            </w:rPr>
          </w:pPr>
          <w:r w:rsidRPr="00D7116C">
            <w:rPr>
              <w:rFonts w:ascii="Times New Roman" w:hAnsi="Times New Roman" w:cs="Times New Roman"/>
              <w:sz w:val="24"/>
              <w:szCs w:val="24"/>
            </w:rPr>
            <w:t>Table of Contents</w:t>
          </w:r>
        </w:p>
        <w:p w14:paraId="35FA1CB6" w14:textId="77777777" w:rsidR="00F94E66" w:rsidRDefault="00D3574D">
          <w:pPr>
            <w:pStyle w:val="TOC1"/>
            <w:tabs>
              <w:tab w:val="right" w:leader="dot" w:pos="9016"/>
            </w:tabs>
            <w:rPr>
              <w:rFonts w:eastAsiaTheme="minorEastAsia"/>
              <w:noProof/>
              <w:lang w:val="en-US"/>
            </w:rPr>
          </w:pPr>
          <w:r w:rsidRPr="00D7116C">
            <w:rPr>
              <w:rFonts w:ascii="Times New Roman" w:hAnsi="Times New Roman" w:cs="Times New Roman"/>
              <w:sz w:val="24"/>
              <w:szCs w:val="24"/>
            </w:rPr>
            <w:fldChar w:fldCharType="begin"/>
          </w:r>
          <w:r w:rsidR="00D7116C" w:rsidRPr="00D7116C">
            <w:rPr>
              <w:rFonts w:ascii="Times New Roman" w:hAnsi="Times New Roman" w:cs="Times New Roman"/>
              <w:sz w:val="24"/>
              <w:szCs w:val="24"/>
            </w:rPr>
            <w:instrText xml:space="preserve"> TOC \o "1-3" \h \z \u </w:instrText>
          </w:r>
          <w:r w:rsidRPr="00D7116C">
            <w:rPr>
              <w:rFonts w:ascii="Times New Roman" w:hAnsi="Times New Roman" w:cs="Times New Roman"/>
              <w:sz w:val="24"/>
              <w:szCs w:val="24"/>
            </w:rPr>
            <w:fldChar w:fldCharType="separate"/>
          </w:r>
          <w:hyperlink w:anchor="_Toc60241129" w:history="1">
            <w:r w:rsidR="00F94E66" w:rsidRPr="00B06675">
              <w:rPr>
                <w:rStyle w:val="Hyperlink"/>
                <w:rFonts w:ascii="Times New Roman" w:hAnsi="Times New Roman" w:cs="Times New Roman"/>
                <w:noProof/>
                <w:lang w:val="en-IN"/>
              </w:rPr>
              <w:t>Introduction</w:t>
            </w:r>
            <w:r w:rsidR="00F94E66">
              <w:rPr>
                <w:noProof/>
                <w:webHidden/>
              </w:rPr>
              <w:tab/>
            </w:r>
            <w:r w:rsidR="00F94E66">
              <w:rPr>
                <w:noProof/>
                <w:webHidden/>
              </w:rPr>
              <w:fldChar w:fldCharType="begin"/>
            </w:r>
            <w:r w:rsidR="00F94E66">
              <w:rPr>
                <w:noProof/>
                <w:webHidden/>
              </w:rPr>
              <w:instrText xml:space="preserve"> PAGEREF _Toc60241129 \h </w:instrText>
            </w:r>
            <w:r w:rsidR="00F94E66">
              <w:rPr>
                <w:noProof/>
                <w:webHidden/>
              </w:rPr>
            </w:r>
            <w:r w:rsidR="00F94E66">
              <w:rPr>
                <w:noProof/>
                <w:webHidden/>
              </w:rPr>
              <w:fldChar w:fldCharType="separate"/>
            </w:r>
            <w:r w:rsidR="00F94E66">
              <w:rPr>
                <w:noProof/>
                <w:webHidden/>
              </w:rPr>
              <w:t>2</w:t>
            </w:r>
            <w:r w:rsidR="00F94E66">
              <w:rPr>
                <w:noProof/>
                <w:webHidden/>
              </w:rPr>
              <w:fldChar w:fldCharType="end"/>
            </w:r>
          </w:hyperlink>
        </w:p>
        <w:p w14:paraId="572C42D0" w14:textId="77777777" w:rsidR="00F94E66" w:rsidRDefault="004E66D2">
          <w:pPr>
            <w:pStyle w:val="TOC1"/>
            <w:tabs>
              <w:tab w:val="right" w:leader="dot" w:pos="9016"/>
            </w:tabs>
            <w:rPr>
              <w:rFonts w:eastAsiaTheme="minorEastAsia"/>
              <w:noProof/>
              <w:lang w:val="en-US"/>
            </w:rPr>
          </w:pPr>
          <w:hyperlink w:anchor="_Toc60241130" w:history="1">
            <w:r w:rsidR="00F94E66" w:rsidRPr="00B06675">
              <w:rPr>
                <w:rStyle w:val="Hyperlink"/>
                <w:rFonts w:ascii="Times New Roman" w:hAnsi="Times New Roman" w:cs="Times New Roman"/>
                <w:noProof/>
                <w:lang w:val="en-IN"/>
              </w:rPr>
              <w:t>Main Body</w:t>
            </w:r>
            <w:r w:rsidR="00F94E66">
              <w:rPr>
                <w:noProof/>
                <w:webHidden/>
              </w:rPr>
              <w:tab/>
            </w:r>
            <w:r w:rsidR="00F94E66">
              <w:rPr>
                <w:noProof/>
                <w:webHidden/>
              </w:rPr>
              <w:fldChar w:fldCharType="begin"/>
            </w:r>
            <w:r w:rsidR="00F94E66">
              <w:rPr>
                <w:noProof/>
                <w:webHidden/>
              </w:rPr>
              <w:instrText xml:space="preserve"> PAGEREF _Toc60241130 \h </w:instrText>
            </w:r>
            <w:r w:rsidR="00F94E66">
              <w:rPr>
                <w:noProof/>
                <w:webHidden/>
              </w:rPr>
            </w:r>
            <w:r w:rsidR="00F94E66">
              <w:rPr>
                <w:noProof/>
                <w:webHidden/>
              </w:rPr>
              <w:fldChar w:fldCharType="separate"/>
            </w:r>
            <w:r w:rsidR="00F94E66">
              <w:rPr>
                <w:noProof/>
                <w:webHidden/>
              </w:rPr>
              <w:t>2</w:t>
            </w:r>
            <w:r w:rsidR="00F94E66">
              <w:rPr>
                <w:noProof/>
                <w:webHidden/>
              </w:rPr>
              <w:fldChar w:fldCharType="end"/>
            </w:r>
          </w:hyperlink>
        </w:p>
        <w:p w14:paraId="580C1774" w14:textId="77777777" w:rsidR="00F94E66" w:rsidRDefault="004E66D2">
          <w:pPr>
            <w:pStyle w:val="TOC1"/>
            <w:tabs>
              <w:tab w:val="right" w:leader="dot" w:pos="9016"/>
            </w:tabs>
            <w:rPr>
              <w:rFonts w:eastAsiaTheme="minorEastAsia"/>
              <w:noProof/>
              <w:lang w:val="en-US"/>
            </w:rPr>
          </w:pPr>
          <w:hyperlink w:anchor="_Toc60241131" w:history="1">
            <w:r w:rsidR="00F94E66" w:rsidRPr="00B06675">
              <w:rPr>
                <w:rStyle w:val="Hyperlink"/>
                <w:rFonts w:ascii="Times New Roman" w:hAnsi="Times New Roman" w:cs="Times New Roman"/>
                <w:noProof/>
                <w:lang w:val="en-IN"/>
              </w:rPr>
              <w:t>Conclusion</w:t>
            </w:r>
            <w:r w:rsidR="00F94E66">
              <w:rPr>
                <w:noProof/>
                <w:webHidden/>
              </w:rPr>
              <w:tab/>
            </w:r>
            <w:r w:rsidR="00F94E66">
              <w:rPr>
                <w:noProof/>
                <w:webHidden/>
              </w:rPr>
              <w:fldChar w:fldCharType="begin"/>
            </w:r>
            <w:r w:rsidR="00F94E66">
              <w:rPr>
                <w:noProof/>
                <w:webHidden/>
              </w:rPr>
              <w:instrText xml:space="preserve"> PAGEREF _Toc60241131 \h </w:instrText>
            </w:r>
            <w:r w:rsidR="00F94E66">
              <w:rPr>
                <w:noProof/>
                <w:webHidden/>
              </w:rPr>
            </w:r>
            <w:r w:rsidR="00F94E66">
              <w:rPr>
                <w:noProof/>
                <w:webHidden/>
              </w:rPr>
              <w:fldChar w:fldCharType="separate"/>
            </w:r>
            <w:r w:rsidR="00F94E66">
              <w:rPr>
                <w:noProof/>
                <w:webHidden/>
              </w:rPr>
              <w:t>10</w:t>
            </w:r>
            <w:r w:rsidR="00F94E66">
              <w:rPr>
                <w:noProof/>
                <w:webHidden/>
              </w:rPr>
              <w:fldChar w:fldCharType="end"/>
            </w:r>
          </w:hyperlink>
        </w:p>
        <w:p w14:paraId="62EC9A93" w14:textId="77777777" w:rsidR="00F94E66" w:rsidRDefault="004E66D2">
          <w:pPr>
            <w:pStyle w:val="TOC1"/>
            <w:tabs>
              <w:tab w:val="right" w:leader="dot" w:pos="9016"/>
            </w:tabs>
            <w:rPr>
              <w:rFonts w:eastAsiaTheme="minorEastAsia"/>
              <w:noProof/>
              <w:lang w:val="en-US"/>
            </w:rPr>
          </w:pPr>
          <w:hyperlink w:anchor="_Toc60241132" w:history="1">
            <w:r w:rsidR="00F94E66" w:rsidRPr="00B06675">
              <w:rPr>
                <w:rStyle w:val="Hyperlink"/>
                <w:rFonts w:ascii="Times New Roman" w:hAnsi="Times New Roman" w:cs="Times New Roman"/>
                <w:noProof/>
                <w:lang w:val="en-IN"/>
              </w:rPr>
              <w:t>References</w:t>
            </w:r>
            <w:r w:rsidR="00F94E66">
              <w:rPr>
                <w:noProof/>
                <w:webHidden/>
              </w:rPr>
              <w:tab/>
            </w:r>
            <w:r w:rsidR="00F94E66">
              <w:rPr>
                <w:noProof/>
                <w:webHidden/>
              </w:rPr>
              <w:fldChar w:fldCharType="begin"/>
            </w:r>
            <w:r w:rsidR="00F94E66">
              <w:rPr>
                <w:noProof/>
                <w:webHidden/>
              </w:rPr>
              <w:instrText xml:space="preserve"> PAGEREF _Toc60241132 \h </w:instrText>
            </w:r>
            <w:r w:rsidR="00F94E66">
              <w:rPr>
                <w:noProof/>
                <w:webHidden/>
              </w:rPr>
            </w:r>
            <w:r w:rsidR="00F94E66">
              <w:rPr>
                <w:noProof/>
                <w:webHidden/>
              </w:rPr>
              <w:fldChar w:fldCharType="separate"/>
            </w:r>
            <w:r w:rsidR="00F94E66">
              <w:rPr>
                <w:noProof/>
                <w:webHidden/>
              </w:rPr>
              <w:t>11</w:t>
            </w:r>
            <w:r w:rsidR="00F94E66">
              <w:rPr>
                <w:noProof/>
                <w:webHidden/>
              </w:rPr>
              <w:fldChar w:fldCharType="end"/>
            </w:r>
          </w:hyperlink>
        </w:p>
        <w:p w14:paraId="29F2E6A6" w14:textId="77777777" w:rsidR="00D7116C" w:rsidRPr="00D7116C" w:rsidRDefault="00D3574D" w:rsidP="00D7116C">
          <w:pPr>
            <w:spacing w:line="360" w:lineRule="auto"/>
            <w:jc w:val="both"/>
            <w:rPr>
              <w:rFonts w:ascii="Times New Roman" w:hAnsi="Times New Roman" w:cs="Times New Roman"/>
              <w:sz w:val="24"/>
              <w:szCs w:val="24"/>
            </w:rPr>
          </w:pPr>
          <w:r w:rsidRPr="00D7116C">
            <w:rPr>
              <w:rFonts w:ascii="Times New Roman" w:hAnsi="Times New Roman" w:cs="Times New Roman"/>
              <w:b/>
              <w:bCs/>
              <w:noProof/>
              <w:sz w:val="24"/>
              <w:szCs w:val="24"/>
            </w:rPr>
            <w:fldChar w:fldCharType="end"/>
          </w:r>
        </w:p>
      </w:sdtContent>
    </w:sdt>
    <w:p w14:paraId="668741B3" w14:textId="77777777" w:rsidR="00D7116C" w:rsidRPr="00D7116C" w:rsidRDefault="00D7116C" w:rsidP="00D7116C">
      <w:pPr>
        <w:pStyle w:val="Heading1"/>
        <w:spacing w:line="360" w:lineRule="auto"/>
        <w:jc w:val="both"/>
        <w:rPr>
          <w:rFonts w:ascii="Times New Roman" w:hAnsi="Times New Roman" w:cs="Times New Roman"/>
          <w:sz w:val="24"/>
          <w:szCs w:val="24"/>
          <w:lang w:val="en-IN"/>
        </w:rPr>
      </w:pPr>
    </w:p>
    <w:p w14:paraId="6DF0503C" w14:textId="77777777" w:rsidR="00D7116C" w:rsidRPr="00D7116C" w:rsidRDefault="00D7116C" w:rsidP="00D7116C">
      <w:pPr>
        <w:spacing w:line="360" w:lineRule="auto"/>
        <w:jc w:val="both"/>
        <w:rPr>
          <w:rFonts w:ascii="Times New Roman" w:eastAsiaTheme="majorEastAsia" w:hAnsi="Times New Roman" w:cs="Times New Roman"/>
          <w:color w:val="2E74B5" w:themeColor="accent1" w:themeShade="BF"/>
          <w:sz w:val="24"/>
          <w:szCs w:val="24"/>
          <w:lang w:val="en-IN"/>
        </w:rPr>
      </w:pPr>
      <w:r w:rsidRPr="00D7116C">
        <w:rPr>
          <w:rFonts w:ascii="Times New Roman" w:hAnsi="Times New Roman" w:cs="Times New Roman"/>
          <w:sz w:val="24"/>
          <w:szCs w:val="24"/>
          <w:lang w:val="en-IN"/>
        </w:rPr>
        <w:br w:type="page"/>
      </w:r>
    </w:p>
    <w:p w14:paraId="3742F054" w14:textId="77777777" w:rsidR="0065463C" w:rsidRPr="00D7116C" w:rsidRDefault="00257223" w:rsidP="00D7116C">
      <w:pPr>
        <w:pStyle w:val="Heading1"/>
        <w:spacing w:line="360" w:lineRule="auto"/>
        <w:jc w:val="both"/>
        <w:rPr>
          <w:rFonts w:ascii="Times New Roman" w:hAnsi="Times New Roman" w:cs="Times New Roman"/>
          <w:sz w:val="24"/>
          <w:szCs w:val="24"/>
          <w:lang w:val="en-IN"/>
        </w:rPr>
      </w:pPr>
      <w:bookmarkStart w:id="0" w:name="_Toc60241129"/>
      <w:r w:rsidRPr="00D7116C">
        <w:rPr>
          <w:rFonts w:ascii="Times New Roman" w:hAnsi="Times New Roman" w:cs="Times New Roman"/>
          <w:sz w:val="24"/>
          <w:szCs w:val="24"/>
          <w:lang w:val="en-IN"/>
        </w:rPr>
        <w:lastRenderedPageBreak/>
        <w:t>Introduction</w:t>
      </w:r>
      <w:bookmarkEnd w:id="0"/>
    </w:p>
    <w:p w14:paraId="1E0A9AF6" w14:textId="77777777" w:rsidR="00257223" w:rsidRPr="00D7116C" w:rsidRDefault="00C93E0A"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For all the complexity and focus on its core marketing revolves around 4 different aspects namely the price, promotion, product and place. The tactics and channels change with time bit the concepts are similar from the times immemorial. These 4 aspects are sufficient to understand the fundamentals of marketing and focusing on the different stages of marketing using various industrial examples. Identifying the marketing strategy and developing the first marketing campaign can all be done with the four fundamental steps of marketing. This essay will focus on the 4 fundamentals and the need of these in every aspect of marketing. </w:t>
      </w:r>
      <w:r w:rsidR="00257223" w:rsidRPr="00D7116C">
        <w:rPr>
          <w:rFonts w:ascii="Times New Roman" w:hAnsi="Times New Roman" w:cs="Times New Roman"/>
          <w:sz w:val="24"/>
          <w:szCs w:val="24"/>
          <w:lang w:val="en-IN"/>
        </w:rPr>
        <w:t xml:space="preserve">This essay consists of an individual essay which helps in providing critical analysis and evaluation of the various process of marketing in the business </w:t>
      </w:r>
      <w:r w:rsidR="00D7116C" w:rsidRPr="00D7116C">
        <w:rPr>
          <w:rFonts w:ascii="Times New Roman" w:hAnsi="Times New Roman" w:cs="Times New Roman"/>
          <w:sz w:val="24"/>
          <w:szCs w:val="24"/>
          <w:lang w:val="en-IN"/>
        </w:rPr>
        <w:t>industry (</w:t>
      </w:r>
      <w:r w:rsidR="00D7116C" w:rsidRPr="00D7116C">
        <w:rPr>
          <w:rFonts w:ascii="Times New Roman" w:hAnsi="Times New Roman" w:cs="Times New Roman"/>
          <w:color w:val="222222"/>
          <w:sz w:val="24"/>
          <w:szCs w:val="24"/>
          <w:shd w:val="clear" w:color="auto" w:fill="FFFFFF"/>
        </w:rPr>
        <w:t xml:space="preserve">Jonas, </w:t>
      </w:r>
      <w:r w:rsidR="00D7116C" w:rsidRPr="00D7116C">
        <w:rPr>
          <w:rFonts w:ascii="Times New Roman" w:hAnsi="Times New Roman" w:cs="Times New Roman"/>
          <w:i/>
          <w:color w:val="222222"/>
          <w:sz w:val="24"/>
          <w:szCs w:val="24"/>
          <w:shd w:val="clear" w:color="auto" w:fill="FFFFFF"/>
        </w:rPr>
        <w:t>et al.,</w:t>
      </w:r>
      <w:r w:rsidR="00D7116C" w:rsidRPr="00D7116C">
        <w:rPr>
          <w:rFonts w:ascii="Times New Roman" w:hAnsi="Times New Roman" w:cs="Times New Roman"/>
          <w:color w:val="222222"/>
          <w:sz w:val="24"/>
          <w:szCs w:val="24"/>
          <w:shd w:val="clear" w:color="auto" w:fill="FFFFFF"/>
        </w:rPr>
        <w:t xml:space="preserve"> 2018).</w:t>
      </w:r>
      <w:r w:rsidR="00257223" w:rsidRPr="00D7116C">
        <w:rPr>
          <w:rFonts w:ascii="Times New Roman" w:hAnsi="Times New Roman" w:cs="Times New Roman"/>
          <w:sz w:val="24"/>
          <w:szCs w:val="24"/>
          <w:lang w:val="en-IN"/>
        </w:rPr>
        <w:t xml:space="preserve"> The essay focuses on various processes of marketing along with the various stages of marketing and how it helps in creating value for the company as well as the customers. The essay also sheds light on the role of marketing mix with the support of various examples for its different processes. The essay focuses on the stakeholder engagement theory and its impact on the different marketing activities of an organization. The essay makes use of suitable academic theories and also examples from the industry for supporting the discussion and also making references to the chosen project. </w:t>
      </w:r>
    </w:p>
    <w:p w14:paraId="17E79E0B" w14:textId="77777777" w:rsidR="00F05890" w:rsidRPr="00D7116C" w:rsidRDefault="00F05890" w:rsidP="00D7116C">
      <w:pPr>
        <w:pStyle w:val="Heading1"/>
        <w:spacing w:line="360" w:lineRule="auto"/>
        <w:jc w:val="both"/>
        <w:rPr>
          <w:rFonts w:ascii="Times New Roman" w:hAnsi="Times New Roman" w:cs="Times New Roman"/>
          <w:sz w:val="24"/>
          <w:szCs w:val="24"/>
          <w:lang w:val="en-IN"/>
        </w:rPr>
      </w:pPr>
      <w:bookmarkStart w:id="1" w:name="_Toc60241130"/>
      <w:r w:rsidRPr="00D7116C">
        <w:rPr>
          <w:rFonts w:ascii="Times New Roman" w:hAnsi="Times New Roman" w:cs="Times New Roman"/>
          <w:sz w:val="24"/>
          <w:szCs w:val="24"/>
          <w:lang w:val="en-IN"/>
        </w:rPr>
        <w:t>Main Body</w:t>
      </w:r>
      <w:bookmarkEnd w:id="1"/>
    </w:p>
    <w:p w14:paraId="2BA6DB32" w14:textId="77777777" w:rsidR="00F05890" w:rsidRPr="00D7116C" w:rsidRDefault="00F05890" w:rsidP="00D7116C">
      <w:pPr>
        <w:spacing w:line="360" w:lineRule="auto"/>
        <w:jc w:val="both"/>
        <w:rPr>
          <w:rFonts w:ascii="Times New Roman" w:hAnsi="Times New Roman" w:cs="Times New Roman"/>
          <w:b/>
          <w:sz w:val="24"/>
          <w:szCs w:val="24"/>
          <w:lang w:val="en-IN"/>
        </w:rPr>
      </w:pPr>
      <w:r w:rsidRPr="00D7116C">
        <w:rPr>
          <w:rFonts w:ascii="Times New Roman" w:hAnsi="Times New Roman" w:cs="Times New Roman"/>
          <w:b/>
          <w:sz w:val="24"/>
          <w:szCs w:val="24"/>
          <w:lang w:val="en-IN"/>
        </w:rPr>
        <w:t>Processes and d</w:t>
      </w:r>
      <w:r w:rsidR="000145A9" w:rsidRPr="00D7116C">
        <w:rPr>
          <w:rFonts w:ascii="Times New Roman" w:hAnsi="Times New Roman" w:cs="Times New Roman"/>
          <w:b/>
          <w:sz w:val="24"/>
          <w:szCs w:val="24"/>
          <w:lang w:val="en-IN"/>
        </w:rPr>
        <w:t>ifferent stages of marketing</w:t>
      </w:r>
    </w:p>
    <w:p w14:paraId="3B33E6C7" w14:textId="77777777" w:rsidR="00576D8C" w:rsidRPr="00D7116C" w:rsidRDefault="00576D8C"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Marketing refers to how companies help in creating value for the customers and also build strong customer relationships for capturing value from the customer in the return process. There are five different stages of marketing and its processes. Understanding marketplace along with the customer needs and wants, design of a customer driven marketing strategy, construction of marketing plan for delivering great value, building profitable relationships and capturing value from the customers are the five different stages of marketing which helps a company sell its products and services. </w:t>
      </w:r>
    </w:p>
    <w:p w14:paraId="5129436C" w14:textId="77777777" w:rsidR="00576D8C" w:rsidRPr="00D7116C" w:rsidRDefault="00576D8C"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Step 1: Understanding the market place along with customer needs and wants</w:t>
      </w:r>
    </w:p>
    <w:p w14:paraId="370C6BFD" w14:textId="77777777" w:rsidR="00576D8C" w:rsidRPr="00D7116C" w:rsidRDefault="00576D8C"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It is very important for understanding the needs and demands of the customers. Satisfying the needs of the customer helps in building long term equity for the firm and the customer as well. </w:t>
      </w:r>
      <w:r w:rsidR="00A616D4" w:rsidRPr="00D7116C">
        <w:rPr>
          <w:rFonts w:ascii="Times New Roman" w:hAnsi="Times New Roman" w:cs="Times New Roman"/>
          <w:sz w:val="24"/>
          <w:szCs w:val="24"/>
          <w:lang w:val="en-IN"/>
        </w:rPr>
        <w:t xml:space="preserve">The wants of customers are shaped by the society and it is described in terms of objects that will help in satisfying the needs of people. An American in Dhaka needs food but that person will want McDonalds instead. </w:t>
      </w:r>
      <w:r w:rsidR="000650C6" w:rsidRPr="00D7116C">
        <w:rPr>
          <w:rFonts w:ascii="Times New Roman" w:hAnsi="Times New Roman" w:cs="Times New Roman"/>
          <w:sz w:val="24"/>
          <w:szCs w:val="24"/>
          <w:lang w:val="en-IN"/>
        </w:rPr>
        <w:t xml:space="preserve">According to </w:t>
      </w:r>
      <w:r w:rsidR="00D7116C" w:rsidRPr="00D7116C">
        <w:rPr>
          <w:rFonts w:ascii="Times New Roman" w:hAnsi="Times New Roman" w:cs="Times New Roman"/>
          <w:color w:val="222222"/>
          <w:sz w:val="24"/>
          <w:szCs w:val="24"/>
          <w:shd w:val="clear" w:color="auto" w:fill="FFFFFF"/>
        </w:rPr>
        <w:t xml:space="preserve">Bahadorestani, </w:t>
      </w:r>
      <w:r w:rsidR="00D7116C" w:rsidRPr="00D7116C">
        <w:rPr>
          <w:rFonts w:ascii="Times New Roman" w:hAnsi="Times New Roman" w:cs="Times New Roman"/>
          <w:i/>
          <w:color w:val="222222"/>
          <w:sz w:val="24"/>
          <w:szCs w:val="24"/>
          <w:shd w:val="clear" w:color="auto" w:fill="FFFFFF"/>
        </w:rPr>
        <w:t>et al.,</w:t>
      </w:r>
      <w:r w:rsidR="000650C6" w:rsidRPr="00D7116C">
        <w:rPr>
          <w:rFonts w:ascii="Times New Roman" w:hAnsi="Times New Roman" w:cs="Times New Roman"/>
          <w:sz w:val="24"/>
          <w:szCs w:val="24"/>
          <w:lang w:val="en-IN"/>
        </w:rPr>
        <w:t>(</w:t>
      </w:r>
      <w:r w:rsidR="00D7116C" w:rsidRPr="00D7116C">
        <w:rPr>
          <w:rFonts w:ascii="Times New Roman" w:hAnsi="Times New Roman" w:cs="Times New Roman"/>
          <w:sz w:val="24"/>
          <w:szCs w:val="24"/>
          <w:lang w:val="en-IN"/>
        </w:rPr>
        <w:t>2020</w:t>
      </w:r>
      <w:r w:rsidR="000650C6" w:rsidRPr="00D7116C">
        <w:rPr>
          <w:rFonts w:ascii="Times New Roman" w:hAnsi="Times New Roman" w:cs="Times New Roman"/>
          <w:sz w:val="24"/>
          <w:szCs w:val="24"/>
          <w:lang w:val="en-IN"/>
        </w:rPr>
        <w:t>) p</w:t>
      </w:r>
      <w:r w:rsidR="00A616D4" w:rsidRPr="00D7116C">
        <w:rPr>
          <w:rFonts w:ascii="Times New Roman" w:hAnsi="Times New Roman" w:cs="Times New Roman"/>
          <w:sz w:val="24"/>
          <w:szCs w:val="24"/>
          <w:lang w:val="en-IN"/>
        </w:rPr>
        <w:t xml:space="preserve">rovided the wants </w:t>
      </w:r>
      <w:r w:rsidR="00A616D4" w:rsidRPr="00D7116C">
        <w:rPr>
          <w:rFonts w:ascii="Times New Roman" w:hAnsi="Times New Roman" w:cs="Times New Roman"/>
          <w:sz w:val="24"/>
          <w:szCs w:val="24"/>
          <w:lang w:val="en-IN"/>
        </w:rPr>
        <w:lastRenderedPageBreak/>
        <w:t xml:space="preserve">and resources, people demand various products with benefits which add to the value and satisfaction of themselves. Each customer has a different need and it is the duty of the marketer to understand the needs and this can be done with the help of surveys, interviews and more. Often time’s companies make use of suggestions from public comments which help the company to decide what is better </w:t>
      </w:r>
      <w:r w:rsidR="00A97786" w:rsidRPr="00D7116C">
        <w:rPr>
          <w:rFonts w:ascii="Times New Roman" w:hAnsi="Times New Roman" w:cs="Times New Roman"/>
          <w:sz w:val="24"/>
          <w:szCs w:val="24"/>
          <w:lang w:val="en-IN"/>
        </w:rPr>
        <w:t xml:space="preserve">for the business and also increase in the sales prospects. </w:t>
      </w:r>
    </w:p>
    <w:p w14:paraId="72979602" w14:textId="77777777" w:rsidR="00A97786" w:rsidRPr="00D7116C" w:rsidRDefault="00A97786"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Step 2: Designing a customer driven strategy for the market </w:t>
      </w:r>
    </w:p>
    <w:p w14:paraId="3C62C768" w14:textId="77777777" w:rsidR="00A97786" w:rsidRPr="00D7116C" w:rsidRDefault="00A97786"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Companies must decide how to serve the customers in best possible manner by choosing a value proposition for the market place. The company first needs to decide whom it needs to serve and divides the market segment of the customer. The company can goes on attracting a specific section of the market or based on the target market. The companies target the customers based on their timing and also the nature of demand. After this a company decides how the product and the service will serve the customer. </w:t>
      </w:r>
      <w:r w:rsidR="000650C6" w:rsidRPr="00D7116C">
        <w:rPr>
          <w:rFonts w:ascii="Times New Roman" w:hAnsi="Times New Roman" w:cs="Times New Roman"/>
          <w:sz w:val="24"/>
          <w:szCs w:val="24"/>
          <w:lang w:val="en-IN"/>
        </w:rPr>
        <w:t xml:space="preserve">As said by </w:t>
      </w:r>
      <w:r w:rsidR="00D7116C" w:rsidRPr="00D7116C">
        <w:rPr>
          <w:rFonts w:ascii="Times New Roman" w:hAnsi="Times New Roman" w:cs="Times New Roman"/>
          <w:color w:val="222222"/>
          <w:sz w:val="24"/>
          <w:szCs w:val="24"/>
          <w:shd w:val="clear" w:color="auto" w:fill="FFFFFF"/>
        </w:rPr>
        <w:t>Kose, &amp;Sert</w:t>
      </w:r>
      <w:r w:rsidR="000650C6" w:rsidRPr="00D7116C">
        <w:rPr>
          <w:rFonts w:ascii="Times New Roman" w:hAnsi="Times New Roman" w:cs="Times New Roman"/>
          <w:sz w:val="24"/>
          <w:szCs w:val="24"/>
          <w:lang w:val="en-IN"/>
        </w:rPr>
        <w:t>(</w:t>
      </w:r>
      <w:r w:rsidR="00D7116C" w:rsidRPr="00D7116C">
        <w:rPr>
          <w:rFonts w:ascii="Times New Roman" w:hAnsi="Times New Roman" w:cs="Times New Roman"/>
          <w:sz w:val="24"/>
          <w:szCs w:val="24"/>
          <w:lang w:val="en-IN"/>
        </w:rPr>
        <w:t>2017</w:t>
      </w:r>
      <w:r w:rsidR="000650C6" w:rsidRPr="00D7116C">
        <w:rPr>
          <w:rFonts w:ascii="Times New Roman" w:hAnsi="Times New Roman" w:cs="Times New Roman"/>
          <w:sz w:val="24"/>
          <w:szCs w:val="24"/>
          <w:lang w:val="en-IN"/>
        </w:rPr>
        <w:t>) w</w:t>
      </w:r>
      <w:r w:rsidRPr="00D7116C">
        <w:rPr>
          <w:rFonts w:ascii="Times New Roman" w:hAnsi="Times New Roman" w:cs="Times New Roman"/>
          <w:sz w:val="24"/>
          <w:szCs w:val="24"/>
          <w:lang w:val="en-IN"/>
        </w:rPr>
        <w:t xml:space="preserve">ith this it is able to differentiate and position itself in the marketplace. The value proposition of the brand contains set of values and also the benefits which it promises to deliver to the customer in the right time. Often time’s companies need to have strong value designs for giving the companies the greatest advantage in the target market. Apart from the customer driven marketing strategy, companies can make use of production concept namely used by bulk producers such as FMCG companies. The companies can also use a product concept used by Apple for constantly improving their products based on needs of the customers. Selling concept, marketing concept, and societal concept are some of the many new ways which can be used instead of a customer driven strategy. </w:t>
      </w:r>
    </w:p>
    <w:p w14:paraId="3488C436" w14:textId="77777777" w:rsidR="00A97786" w:rsidRPr="00D7116C" w:rsidRDefault="00A97786"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Step 3: integrated marketing plan for delivering superior value </w:t>
      </w:r>
    </w:p>
    <w:p w14:paraId="7DDC26E0" w14:textId="77777777" w:rsidR="00A97786" w:rsidRPr="00D7116C" w:rsidRDefault="00A97786"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This step contains the firms marketing mix which it uses to attract the customer from different places. Marketing mix refers to the set of marketing tool which the firm uses for implementing its marketing strategy. </w:t>
      </w:r>
      <w:r w:rsidR="00525A9E" w:rsidRPr="00D7116C">
        <w:rPr>
          <w:rFonts w:ascii="Times New Roman" w:hAnsi="Times New Roman" w:cs="Times New Roman"/>
          <w:sz w:val="24"/>
          <w:szCs w:val="24"/>
          <w:lang w:val="en-IN"/>
        </w:rPr>
        <w:t>A</w:t>
      </w:r>
      <w:r w:rsidR="000650C6" w:rsidRPr="00D7116C">
        <w:rPr>
          <w:rFonts w:ascii="Times New Roman" w:hAnsi="Times New Roman" w:cs="Times New Roman"/>
          <w:sz w:val="24"/>
          <w:szCs w:val="24"/>
          <w:lang w:val="en-IN"/>
        </w:rPr>
        <w:t>s opined by</w:t>
      </w:r>
      <w:r w:rsidR="00D7116C" w:rsidRPr="00D7116C">
        <w:rPr>
          <w:rFonts w:ascii="Times New Roman" w:hAnsi="Times New Roman" w:cs="Times New Roman"/>
          <w:color w:val="222222"/>
          <w:sz w:val="24"/>
          <w:szCs w:val="24"/>
          <w:shd w:val="clear" w:color="auto" w:fill="FFFFFF"/>
        </w:rPr>
        <w:t xml:space="preserve">Copulsky, </w:t>
      </w:r>
      <w:r w:rsidR="00D7116C" w:rsidRPr="00D7116C">
        <w:rPr>
          <w:rFonts w:ascii="Times New Roman" w:hAnsi="Times New Roman" w:cs="Times New Roman"/>
          <w:i/>
          <w:color w:val="222222"/>
          <w:sz w:val="24"/>
          <w:szCs w:val="24"/>
          <w:shd w:val="clear" w:color="auto" w:fill="FFFFFF"/>
        </w:rPr>
        <w:t>et al.</w:t>
      </w:r>
      <w:r w:rsidR="00D7116C" w:rsidRPr="00D7116C">
        <w:rPr>
          <w:rFonts w:ascii="Times New Roman" w:hAnsi="Times New Roman" w:cs="Times New Roman"/>
          <w:color w:val="222222"/>
          <w:sz w:val="24"/>
          <w:szCs w:val="24"/>
          <w:shd w:val="clear" w:color="auto" w:fill="FFFFFF"/>
        </w:rPr>
        <w:t>,</w:t>
      </w:r>
      <w:r w:rsidR="000650C6" w:rsidRPr="00D7116C">
        <w:rPr>
          <w:rFonts w:ascii="Times New Roman" w:hAnsi="Times New Roman" w:cs="Times New Roman"/>
          <w:sz w:val="24"/>
          <w:szCs w:val="24"/>
          <w:lang w:val="en-IN"/>
        </w:rPr>
        <w:t xml:space="preserve"> (</w:t>
      </w:r>
      <w:r w:rsidR="00D7116C" w:rsidRPr="00D7116C">
        <w:rPr>
          <w:rFonts w:ascii="Times New Roman" w:hAnsi="Times New Roman" w:cs="Times New Roman"/>
          <w:sz w:val="24"/>
          <w:szCs w:val="24"/>
          <w:lang w:val="en-IN"/>
        </w:rPr>
        <w:t>2017</w:t>
      </w:r>
      <w:r w:rsidR="000650C6" w:rsidRPr="00D7116C">
        <w:rPr>
          <w:rFonts w:ascii="Times New Roman" w:hAnsi="Times New Roman" w:cs="Times New Roman"/>
          <w:sz w:val="24"/>
          <w:szCs w:val="24"/>
          <w:lang w:val="en-IN"/>
        </w:rPr>
        <w:t xml:space="preserve">) </w:t>
      </w:r>
      <w:r w:rsidR="00525A9E" w:rsidRPr="00D7116C">
        <w:rPr>
          <w:rFonts w:ascii="Times New Roman" w:hAnsi="Times New Roman" w:cs="Times New Roman"/>
          <w:sz w:val="24"/>
          <w:szCs w:val="24"/>
          <w:lang w:val="en-IN"/>
        </w:rPr>
        <w:t xml:space="preserve"> marketing program helps in building customer relationships with the help of transforming marketing strategy into action. For this to become a reality, it is important for all the marketing tools to be integrated into a marketing program which helps in communicating and also deliver according to the customer’s expected value. </w:t>
      </w:r>
    </w:p>
    <w:p w14:paraId="01CC68B9" w14:textId="77777777" w:rsidR="00525A9E" w:rsidRPr="00D7116C" w:rsidRDefault="00525A9E"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Step 4: Building professional relationships </w:t>
      </w:r>
    </w:p>
    <w:p w14:paraId="19DA32BD" w14:textId="77777777" w:rsidR="00525A9E" w:rsidRPr="00D7116C" w:rsidRDefault="00525A9E"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lastRenderedPageBreak/>
        <w:t>The customer relationship management refers to the overall process of building and maintaining profitable customer relationships with the help of delivering superior customer value and the satisfaction in the relationship as well. The customer relationship management aims for having high equity for the customers and also have the combined lifetime</w:t>
      </w:r>
      <w:r w:rsidR="00D7116C" w:rsidRPr="00D7116C">
        <w:rPr>
          <w:rFonts w:ascii="Times New Roman" w:hAnsi="Times New Roman" w:cs="Times New Roman"/>
          <w:sz w:val="24"/>
          <w:szCs w:val="24"/>
          <w:lang w:val="en-IN"/>
        </w:rPr>
        <w:t xml:space="preserve"> value of the customers as well (</w:t>
      </w:r>
      <w:r w:rsidR="00D7116C" w:rsidRPr="00D7116C">
        <w:rPr>
          <w:rFonts w:ascii="Times New Roman" w:hAnsi="Times New Roman" w:cs="Times New Roman"/>
          <w:color w:val="222222"/>
          <w:sz w:val="24"/>
          <w:szCs w:val="24"/>
          <w:shd w:val="clear" w:color="auto" w:fill="FFFFFF"/>
        </w:rPr>
        <w:t>Thabit, &amp;Raewf, 2018).</w:t>
      </w:r>
      <w:r w:rsidRPr="00D7116C">
        <w:rPr>
          <w:rFonts w:ascii="Times New Roman" w:hAnsi="Times New Roman" w:cs="Times New Roman"/>
          <w:sz w:val="24"/>
          <w:szCs w:val="24"/>
          <w:lang w:val="en-IN"/>
        </w:rPr>
        <w:t xml:space="preserve"> Companies in the present market scenario wants to have profitable relationships and also build relationships which will help in increasing the share of the portion of the customer. Every brand is trying to employ different tactics and provide the best possible quality in low prices. Apple has a brand value which helps it to keep its prices high and still become one of the most profitable companies in the world. </w:t>
      </w:r>
    </w:p>
    <w:p w14:paraId="62D9329C" w14:textId="77777777" w:rsidR="00525A9E" w:rsidRPr="00D7116C" w:rsidRDefault="00525A9E"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Step 5: Capturing value from the customers </w:t>
      </w:r>
    </w:p>
    <w:p w14:paraId="4177731F" w14:textId="77777777" w:rsidR="00525A9E" w:rsidRPr="00D7116C" w:rsidRDefault="00525A9E"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It has been found that the more loyal the customers are the higher is the customer equity as well. According to </w:t>
      </w:r>
      <w:r w:rsidR="00D7116C" w:rsidRPr="00D7116C">
        <w:rPr>
          <w:rFonts w:ascii="Times New Roman" w:hAnsi="Times New Roman" w:cs="Times New Roman"/>
          <w:color w:val="222222"/>
          <w:sz w:val="24"/>
          <w:szCs w:val="24"/>
          <w:shd w:val="clear" w:color="auto" w:fill="FFFFFF"/>
        </w:rPr>
        <w:t>Dal Santo</w:t>
      </w:r>
      <w:r w:rsidRPr="00D7116C">
        <w:rPr>
          <w:rFonts w:ascii="Times New Roman" w:hAnsi="Times New Roman" w:cs="Times New Roman"/>
          <w:sz w:val="24"/>
          <w:szCs w:val="24"/>
          <w:lang w:val="en-IN"/>
        </w:rPr>
        <w:t>(</w:t>
      </w:r>
      <w:r w:rsidR="00D7116C" w:rsidRPr="00D7116C">
        <w:rPr>
          <w:rFonts w:ascii="Times New Roman" w:hAnsi="Times New Roman" w:cs="Times New Roman"/>
          <w:sz w:val="24"/>
          <w:szCs w:val="24"/>
          <w:lang w:val="en-IN"/>
        </w:rPr>
        <w:t>2019</w:t>
      </w:r>
      <w:r w:rsidRPr="00D7116C">
        <w:rPr>
          <w:rFonts w:ascii="Times New Roman" w:hAnsi="Times New Roman" w:cs="Times New Roman"/>
          <w:sz w:val="24"/>
          <w:szCs w:val="24"/>
          <w:lang w:val="en-IN"/>
        </w:rPr>
        <w:t xml:space="preserve">) the customer equity is one of the better way for measuring performance other than the market share or the current sales. The marketers are not able to create customer value and build the customer relationships by themselves. Companies need to work together so that they are able to understand the customer relationships with the company well. For the implementation of a marketing plan, a company needs to have a marketing organization so as to have an effective team for the same. </w:t>
      </w:r>
      <w:r w:rsidR="00D46CB7" w:rsidRPr="00D7116C">
        <w:rPr>
          <w:rFonts w:ascii="Times New Roman" w:hAnsi="Times New Roman" w:cs="Times New Roman"/>
          <w:sz w:val="24"/>
          <w:szCs w:val="24"/>
          <w:lang w:val="en-IN"/>
        </w:rPr>
        <w:t xml:space="preserve">Companies will gain value when their products or services start getting attention from the required persons. </w:t>
      </w:r>
      <w:r w:rsidR="000145A9" w:rsidRPr="00D7116C">
        <w:rPr>
          <w:rFonts w:ascii="Times New Roman" w:hAnsi="Times New Roman" w:cs="Times New Roman"/>
          <w:sz w:val="24"/>
          <w:szCs w:val="24"/>
          <w:lang w:val="en-IN"/>
        </w:rPr>
        <w:t xml:space="preserve">It takes time and effort for increasing the value from the customers and in a matter of time it shows, Apple, Google, Amazon have all grown and increased the value from the customers by many folds with their products and services. </w:t>
      </w:r>
    </w:p>
    <w:p w14:paraId="1E884E0C" w14:textId="77777777" w:rsidR="00F05890" w:rsidRPr="00D7116C" w:rsidRDefault="006E5DD4" w:rsidP="00D7116C">
      <w:pPr>
        <w:spacing w:line="360" w:lineRule="auto"/>
        <w:jc w:val="both"/>
        <w:rPr>
          <w:rFonts w:ascii="Times New Roman" w:hAnsi="Times New Roman" w:cs="Times New Roman"/>
          <w:b/>
          <w:sz w:val="24"/>
          <w:szCs w:val="24"/>
          <w:lang w:val="en-IN"/>
        </w:rPr>
      </w:pPr>
      <w:r w:rsidRPr="00D7116C">
        <w:rPr>
          <w:rFonts w:ascii="Times New Roman" w:hAnsi="Times New Roman" w:cs="Times New Roman"/>
          <w:b/>
          <w:sz w:val="24"/>
          <w:szCs w:val="24"/>
          <w:lang w:val="en-IN"/>
        </w:rPr>
        <w:t>Role of marketing mix in d</w:t>
      </w:r>
      <w:r w:rsidR="00257223" w:rsidRPr="00D7116C">
        <w:rPr>
          <w:rFonts w:ascii="Times New Roman" w:hAnsi="Times New Roman" w:cs="Times New Roman"/>
          <w:b/>
          <w:sz w:val="24"/>
          <w:szCs w:val="24"/>
          <w:lang w:val="en-IN"/>
        </w:rPr>
        <w:t>ifferent organizational context</w:t>
      </w:r>
    </w:p>
    <w:p w14:paraId="6E26D768" w14:textId="77777777" w:rsidR="00F05890" w:rsidRPr="00D7116C" w:rsidRDefault="00C52A30"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A marketing mix refers to the combination of all the elements which helps in shaping the business along with delivering value to the customers on the way. The marketing mix contains of 2 types namely the 4ps and the 7ps. The additional elements in the marketing mix help in addressing the modern competitive landscapes which have been affected by the rise in technology </w:t>
      </w:r>
      <w:r w:rsidR="006F72A2" w:rsidRPr="00D7116C">
        <w:rPr>
          <w:rFonts w:ascii="Times New Roman" w:hAnsi="Times New Roman" w:cs="Times New Roman"/>
          <w:sz w:val="24"/>
          <w:szCs w:val="24"/>
          <w:lang w:val="en-IN"/>
        </w:rPr>
        <w:t>and also the changes in how people communicate with eac</w:t>
      </w:r>
      <w:r w:rsidR="00D7116C" w:rsidRPr="00D7116C">
        <w:rPr>
          <w:rFonts w:ascii="Times New Roman" w:hAnsi="Times New Roman" w:cs="Times New Roman"/>
          <w:sz w:val="24"/>
          <w:szCs w:val="24"/>
          <w:lang w:val="en-IN"/>
        </w:rPr>
        <w:t>h other and the company as well (</w:t>
      </w:r>
      <w:r w:rsidR="00D7116C" w:rsidRPr="00D7116C">
        <w:rPr>
          <w:rFonts w:ascii="Times New Roman" w:hAnsi="Times New Roman" w:cs="Times New Roman"/>
          <w:color w:val="222222"/>
          <w:sz w:val="24"/>
          <w:szCs w:val="24"/>
          <w:shd w:val="clear" w:color="auto" w:fill="FFFFFF"/>
        </w:rPr>
        <w:t>Pandey, 2019).</w:t>
      </w:r>
      <w:r w:rsidR="006F72A2" w:rsidRPr="00D7116C">
        <w:rPr>
          <w:rFonts w:ascii="Times New Roman" w:hAnsi="Times New Roman" w:cs="Times New Roman"/>
          <w:sz w:val="24"/>
          <w:szCs w:val="24"/>
          <w:lang w:val="en-IN"/>
        </w:rPr>
        <w:t xml:space="preserve"> The importance of a marketing mix in achieving the business objectives cannot be understated and it is important to make sure that each of the marketing mix works with others for supporting the objectives as well. </w:t>
      </w:r>
    </w:p>
    <w:p w14:paraId="6322A1B2" w14:textId="77777777" w:rsidR="00143EDD" w:rsidRPr="00D7116C" w:rsidRDefault="00143EDD"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noProof/>
          <w:sz w:val="24"/>
          <w:szCs w:val="24"/>
          <w:lang w:val="en-US"/>
        </w:rPr>
        <w:lastRenderedPageBreak/>
        <w:drawing>
          <wp:inline distT="0" distB="0" distL="0" distR="0" wp14:anchorId="2E0DCB28" wp14:editId="623794E5">
            <wp:extent cx="5731510" cy="3121048"/>
            <wp:effectExtent l="76200" t="76200" r="135890" b="136525"/>
            <wp:docPr id="1" name="Picture 1" descr="The Four P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our Ps of Market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1210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A21FAD" w14:textId="77777777" w:rsidR="006F72A2" w:rsidRPr="00D7116C" w:rsidRDefault="006F72A2"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Product- this refers to the goods and services which are being offered by the company to its customers for meeting their desires and needs. This also contains the packaging, warranty, features, the variety of products and services and more. The product led growth is the hottest topic in most of the companies in the present times. </w:t>
      </w:r>
      <w:r w:rsidR="00D7116C" w:rsidRPr="00D7116C">
        <w:rPr>
          <w:rFonts w:ascii="Times New Roman" w:hAnsi="Times New Roman" w:cs="Times New Roman"/>
          <w:color w:val="222222"/>
          <w:sz w:val="24"/>
          <w:szCs w:val="24"/>
          <w:shd w:val="clear" w:color="auto" w:fill="FFFFFF"/>
        </w:rPr>
        <w:t>Girchenko, &amp;Ovsiannikova</w:t>
      </w:r>
      <w:r w:rsidR="000650C6" w:rsidRPr="00D7116C">
        <w:rPr>
          <w:rFonts w:ascii="Times New Roman" w:hAnsi="Times New Roman" w:cs="Times New Roman"/>
          <w:sz w:val="24"/>
          <w:szCs w:val="24"/>
          <w:lang w:val="en-IN"/>
        </w:rPr>
        <w:t>(</w:t>
      </w:r>
      <w:r w:rsidR="00D7116C" w:rsidRPr="00D7116C">
        <w:rPr>
          <w:rFonts w:ascii="Times New Roman" w:hAnsi="Times New Roman" w:cs="Times New Roman"/>
          <w:sz w:val="24"/>
          <w:szCs w:val="24"/>
          <w:lang w:val="en-IN"/>
        </w:rPr>
        <w:t>2016</w:t>
      </w:r>
      <w:r w:rsidR="000650C6" w:rsidRPr="00D7116C">
        <w:rPr>
          <w:rFonts w:ascii="Times New Roman" w:hAnsi="Times New Roman" w:cs="Times New Roman"/>
          <w:sz w:val="24"/>
          <w:szCs w:val="24"/>
          <w:lang w:val="en-IN"/>
        </w:rPr>
        <w:t>) said that i</w:t>
      </w:r>
      <w:r w:rsidRPr="00D7116C">
        <w:rPr>
          <w:rFonts w:ascii="Times New Roman" w:hAnsi="Times New Roman" w:cs="Times New Roman"/>
          <w:sz w:val="24"/>
          <w:szCs w:val="24"/>
          <w:lang w:val="en-IN"/>
        </w:rPr>
        <w:t xml:space="preserve">t is the idea of the company to put user experience at the forefront of everything and create a certain product which helps in satisfying the users in more than any form. Slack is a company which has successfully used the platform for reaching 4 billion USD revenue in less than 4 years. Instead of relying on the marketing and sales of the company, the growth strategy focuses on the word of mouth for taking care of the promotional events of a product or the services. </w:t>
      </w:r>
    </w:p>
    <w:p w14:paraId="60A60CE8" w14:textId="77777777" w:rsidR="006F72A2" w:rsidRPr="00D7116C" w:rsidRDefault="006F72A2"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Price- </w:t>
      </w:r>
      <w:r w:rsidR="00384EBE" w:rsidRPr="00D7116C">
        <w:rPr>
          <w:rFonts w:ascii="Times New Roman" w:hAnsi="Times New Roman" w:cs="Times New Roman"/>
          <w:sz w:val="24"/>
          <w:szCs w:val="24"/>
          <w:lang w:val="en-IN"/>
        </w:rPr>
        <w:t xml:space="preserve">price refers to how much the customers need to pay or are willing to pay for a certain product. This connects to various factors such as methods of payment, financing, discounts, matching of prices and more. For making the business viable </w:t>
      </w:r>
      <w:r w:rsidR="00ED37DE" w:rsidRPr="00D7116C">
        <w:rPr>
          <w:rFonts w:ascii="Times New Roman" w:hAnsi="Times New Roman" w:cs="Times New Roman"/>
          <w:sz w:val="24"/>
          <w:szCs w:val="24"/>
          <w:lang w:val="en-IN"/>
        </w:rPr>
        <w:t xml:space="preserve">the pricing of the product or the service must be able to lead the company to profits. As said by </w:t>
      </w:r>
      <w:r w:rsidR="00D7116C" w:rsidRPr="00D7116C">
        <w:rPr>
          <w:rFonts w:ascii="Times New Roman" w:hAnsi="Times New Roman" w:cs="Times New Roman"/>
          <w:color w:val="222222"/>
          <w:sz w:val="24"/>
          <w:szCs w:val="24"/>
          <w:shd w:val="clear" w:color="auto" w:fill="FFFFFF"/>
        </w:rPr>
        <w:t>Jon</w:t>
      </w:r>
      <w:r w:rsidR="00ED37DE" w:rsidRPr="00D7116C">
        <w:rPr>
          <w:rFonts w:ascii="Times New Roman" w:hAnsi="Times New Roman" w:cs="Times New Roman"/>
          <w:sz w:val="24"/>
          <w:szCs w:val="24"/>
          <w:lang w:val="en-IN"/>
        </w:rPr>
        <w:t>(</w:t>
      </w:r>
      <w:r w:rsidR="00D7116C" w:rsidRPr="00D7116C">
        <w:rPr>
          <w:rFonts w:ascii="Times New Roman" w:hAnsi="Times New Roman" w:cs="Times New Roman"/>
          <w:sz w:val="24"/>
          <w:szCs w:val="24"/>
          <w:lang w:val="en-IN"/>
        </w:rPr>
        <w:t>2017</w:t>
      </w:r>
      <w:r w:rsidR="00ED37DE" w:rsidRPr="00D7116C">
        <w:rPr>
          <w:rFonts w:ascii="Times New Roman" w:hAnsi="Times New Roman" w:cs="Times New Roman"/>
          <w:sz w:val="24"/>
          <w:szCs w:val="24"/>
          <w:lang w:val="en-IN"/>
        </w:rPr>
        <w:t xml:space="preserve">) even a 1% increase in price will be able to increase the profit by 11% for the company. However many companies are still not able to price their products in an optimal manner. Understanding about the approach of pricing, it helps in giving in the insightful look about how a company is growing and operating in a profitable manner. For example Starbucks knows that its customers are not price sensitive and this lets the company to increase the prices of its products in slight increments. This also means that the company is able to increase the pricing upwards and towards the highest amount a customer is able to pay without losing any customer. Companies of luxury </w:t>
      </w:r>
      <w:r w:rsidR="00ED37DE" w:rsidRPr="00D7116C">
        <w:rPr>
          <w:rFonts w:ascii="Times New Roman" w:hAnsi="Times New Roman" w:cs="Times New Roman"/>
          <w:sz w:val="24"/>
          <w:szCs w:val="24"/>
          <w:lang w:val="en-IN"/>
        </w:rPr>
        <w:lastRenderedPageBreak/>
        <w:t xml:space="preserve">status can make use of this strategy as they know that their customer base is made up of high rich ends customers who do not care about money, but only on quality and brand name. </w:t>
      </w:r>
    </w:p>
    <w:p w14:paraId="5D4A110C" w14:textId="77777777" w:rsidR="00B67B76" w:rsidRPr="00D7116C" w:rsidRDefault="00B67B76"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Promotion- promotion refers to the way in which it helps in communicating with the customers. Promotion includes what one says, to whom it is said and how it is said. The activities in the promotion often times fall under advertising, direct marketing, personal selling and it also encompasses search engine marketing, social media marketing and more. Promotion helps in playing an important part in the marketing mix as it helps in delivering the word to the potential customers. The best example of promotion can be looked with the company of Lego. The company has been facing decline for many years, until it changed its promotion tactics and created movies in collaboration with Disney and Warner Bros. The company also created a You Tube channel and it became one of the most popular channels with more than 5 million subscribers. </w:t>
      </w:r>
      <w:r w:rsidR="000650C6" w:rsidRPr="00D7116C">
        <w:rPr>
          <w:rFonts w:ascii="Times New Roman" w:hAnsi="Times New Roman" w:cs="Times New Roman"/>
          <w:sz w:val="24"/>
          <w:szCs w:val="24"/>
          <w:lang w:val="en-IN"/>
        </w:rPr>
        <w:t xml:space="preserve">According to </w:t>
      </w:r>
      <w:r w:rsidR="00D7116C" w:rsidRPr="00D7116C">
        <w:rPr>
          <w:rFonts w:ascii="Times New Roman" w:hAnsi="Times New Roman" w:cs="Times New Roman"/>
          <w:color w:val="222222"/>
          <w:sz w:val="24"/>
          <w:szCs w:val="24"/>
          <w:shd w:val="clear" w:color="auto" w:fill="FFFFFF"/>
        </w:rPr>
        <w:t>Horyslavets</w:t>
      </w:r>
      <w:r w:rsidR="00D7116C" w:rsidRPr="00D7116C">
        <w:rPr>
          <w:rFonts w:ascii="Times New Roman" w:hAnsi="Times New Roman" w:cs="Times New Roman"/>
          <w:i/>
          <w:color w:val="222222"/>
          <w:sz w:val="24"/>
          <w:szCs w:val="24"/>
          <w:shd w:val="clear" w:color="auto" w:fill="FFFFFF"/>
        </w:rPr>
        <w:t>, et al.,</w:t>
      </w:r>
      <w:r w:rsidR="000650C6" w:rsidRPr="00D7116C">
        <w:rPr>
          <w:rFonts w:ascii="Times New Roman" w:hAnsi="Times New Roman" w:cs="Times New Roman"/>
          <w:sz w:val="24"/>
          <w:szCs w:val="24"/>
          <w:lang w:val="en-IN"/>
        </w:rPr>
        <w:t>(</w:t>
      </w:r>
      <w:r w:rsidR="00D7116C" w:rsidRPr="00D7116C">
        <w:rPr>
          <w:rFonts w:ascii="Times New Roman" w:hAnsi="Times New Roman" w:cs="Times New Roman"/>
          <w:sz w:val="24"/>
          <w:szCs w:val="24"/>
          <w:lang w:val="en-IN"/>
        </w:rPr>
        <w:t>2018</w:t>
      </w:r>
      <w:r w:rsidR="000650C6" w:rsidRPr="00D7116C">
        <w:rPr>
          <w:rFonts w:ascii="Times New Roman" w:hAnsi="Times New Roman" w:cs="Times New Roman"/>
          <w:sz w:val="24"/>
          <w:szCs w:val="24"/>
          <w:lang w:val="en-IN"/>
        </w:rPr>
        <w:t>) t</w:t>
      </w:r>
      <w:r w:rsidRPr="00D7116C">
        <w:rPr>
          <w:rFonts w:ascii="Times New Roman" w:hAnsi="Times New Roman" w:cs="Times New Roman"/>
          <w:sz w:val="24"/>
          <w:szCs w:val="24"/>
          <w:lang w:val="en-IN"/>
        </w:rPr>
        <w:t xml:space="preserve">his helped Lego making a spectacular turnaround from the deficits and layoffs, and becoming the world’s most valuable brand of toy which is valued at more than 7.57 billion USD. Promotion with the help of users is a risky move for large brands, however it worked for Lego in the long run. </w:t>
      </w:r>
    </w:p>
    <w:p w14:paraId="7D7CE15B" w14:textId="77777777" w:rsidR="00B67B76" w:rsidRPr="00D7116C" w:rsidRDefault="00B67B76"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Place- this refers to where and how the company will make its products and services available for the customers in a most easy and profitable manner. For this the companies may make use of shops, ecommerce websites, direct selling, personal networks and more. Place marketing mix also contains the need for logistics such as distribution centres, warehouses, inventory and more. </w:t>
      </w:r>
      <w:r w:rsidR="00E2296B" w:rsidRPr="00D7116C">
        <w:rPr>
          <w:rFonts w:ascii="Times New Roman" w:hAnsi="Times New Roman" w:cs="Times New Roman"/>
          <w:sz w:val="24"/>
          <w:szCs w:val="24"/>
          <w:lang w:val="en-IN"/>
        </w:rPr>
        <w:t xml:space="preserve">Chick-fil-A is one of the best known brands of food in USA and its presence is very less as compared to its competitors. The company also operates 6 days a week however the company has become the third largest restaurant chain in America is very less time. According to </w:t>
      </w:r>
      <w:r w:rsidR="00D7116C" w:rsidRPr="00D7116C">
        <w:rPr>
          <w:rFonts w:ascii="Times New Roman" w:hAnsi="Times New Roman" w:cs="Times New Roman"/>
          <w:color w:val="222222"/>
          <w:sz w:val="24"/>
          <w:szCs w:val="24"/>
          <w:shd w:val="clear" w:color="auto" w:fill="FFFFFF"/>
        </w:rPr>
        <w:t xml:space="preserve">Hosseini, </w:t>
      </w:r>
      <w:r w:rsidR="00D7116C" w:rsidRPr="00D7116C">
        <w:rPr>
          <w:rFonts w:ascii="Times New Roman" w:hAnsi="Times New Roman" w:cs="Times New Roman"/>
          <w:i/>
          <w:color w:val="222222"/>
          <w:sz w:val="24"/>
          <w:szCs w:val="24"/>
          <w:shd w:val="clear" w:color="auto" w:fill="FFFFFF"/>
        </w:rPr>
        <w:t>et al.,</w:t>
      </w:r>
      <w:r w:rsidR="00E2296B" w:rsidRPr="00D7116C">
        <w:rPr>
          <w:rFonts w:ascii="Times New Roman" w:hAnsi="Times New Roman" w:cs="Times New Roman"/>
          <w:sz w:val="24"/>
          <w:szCs w:val="24"/>
          <w:lang w:val="en-IN"/>
        </w:rPr>
        <w:t>(</w:t>
      </w:r>
      <w:r w:rsidR="00D7116C" w:rsidRPr="00D7116C">
        <w:rPr>
          <w:rFonts w:ascii="Times New Roman" w:hAnsi="Times New Roman" w:cs="Times New Roman"/>
          <w:sz w:val="24"/>
          <w:szCs w:val="24"/>
          <w:lang w:val="en-IN"/>
        </w:rPr>
        <w:t>2016</w:t>
      </w:r>
      <w:r w:rsidR="00E2296B" w:rsidRPr="00D7116C">
        <w:rPr>
          <w:rFonts w:ascii="Times New Roman" w:hAnsi="Times New Roman" w:cs="Times New Roman"/>
          <w:sz w:val="24"/>
          <w:szCs w:val="24"/>
          <w:lang w:val="en-IN"/>
        </w:rPr>
        <w:t xml:space="preserve">) the expertise of Chick-fil-A in choosing the location of its restaurants has played a big role in its success in such a short amount of time. The company has invested heavily in the location technology which has helped it to evaluate sites and also look at the psychographic and demographic data for determining the potential of its services of reaching to the customers. The company also provides its support to the local communities by taking great care in choosing its locations so that the individual store owners are not in any competition with each other. </w:t>
      </w:r>
    </w:p>
    <w:p w14:paraId="3ADE64C2" w14:textId="77777777" w:rsidR="00AA0463" w:rsidRPr="00D7116C" w:rsidRDefault="00AA0463"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There are other parts of marketing mix as well, however it is important to focus only on the 4Ps which will help a company become successful in lesser amount of time. Each example of the 4Ps will help in understanding the importance and the need for marketing mix in a company. </w:t>
      </w:r>
    </w:p>
    <w:p w14:paraId="00CC3455" w14:textId="77777777" w:rsidR="00DF180F" w:rsidRPr="00D7116C" w:rsidRDefault="00DF180F" w:rsidP="00D7116C">
      <w:pPr>
        <w:spacing w:line="360" w:lineRule="auto"/>
        <w:jc w:val="both"/>
        <w:rPr>
          <w:rFonts w:ascii="Times New Roman" w:hAnsi="Times New Roman" w:cs="Times New Roman"/>
          <w:b/>
          <w:sz w:val="24"/>
          <w:szCs w:val="24"/>
          <w:lang w:val="en-IN"/>
        </w:rPr>
      </w:pPr>
      <w:r w:rsidRPr="00D7116C">
        <w:rPr>
          <w:rFonts w:ascii="Times New Roman" w:hAnsi="Times New Roman" w:cs="Times New Roman"/>
          <w:b/>
          <w:sz w:val="24"/>
          <w:szCs w:val="24"/>
          <w:lang w:val="en-IN"/>
        </w:rPr>
        <w:lastRenderedPageBreak/>
        <w:t>Importance of Stakeholder engagement</w:t>
      </w:r>
      <w:r w:rsidR="006E5DD4" w:rsidRPr="00D7116C">
        <w:rPr>
          <w:rFonts w:ascii="Times New Roman" w:hAnsi="Times New Roman" w:cs="Times New Roman"/>
          <w:b/>
          <w:sz w:val="24"/>
          <w:szCs w:val="24"/>
          <w:lang w:val="en-IN"/>
        </w:rPr>
        <w:t xml:space="preserve"> in marketing</w:t>
      </w:r>
    </w:p>
    <w:p w14:paraId="350049CA" w14:textId="77777777" w:rsidR="00DF180F" w:rsidRPr="00D7116C" w:rsidRDefault="00EE7020"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A stakeholder refers to an individual, or a group of people who are impacted by the outcome of the project. The stakeholders are interested in the success of the project, whether the concerned persons are within or outside the organization in any context. The stakeholders can be divided into two </w:t>
      </w:r>
      <w:r w:rsidR="005A4517" w:rsidRPr="00D7116C">
        <w:rPr>
          <w:rFonts w:ascii="Times New Roman" w:hAnsi="Times New Roman" w:cs="Times New Roman"/>
          <w:sz w:val="24"/>
          <w:szCs w:val="24"/>
          <w:lang w:val="en-IN"/>
        </w:rPr>
        <w:t>groups’</w:t>
      </w:r>
      <w:r w:rsidRPr="00D7116C">
        <w:rPr>
          <w:rFonts w:ascii="Times New Roman" w:hAnsi="Times New Roman" w:cs="Times New Roman"/>
          <w:sz w:val="24"/>
          <w:szCs w:val="24"/>
          <w:lang w:val="en-IN"/>
        </w:rPr>
        <w:t xml:space="preserve"> namely internal and external ones. </w:t>
      </w:r>
    </w:p>
    <w:p w14:paraId="671BAAF7" w14:textId="77777777" w:rsidR="00143EDD" w:rsidRPr="00D7116C" w:rsidRDefault="00143EDD"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noProof/>
          <w:sz w:val="24"/>
          <w:szCs w:val="24"/>
          <w:lang w:val="en-US"/>
        </w:rPr>
        <w:drawing>
          <wp:inline distT="0" distB="0" distL="0" distR="0" wp14:anchorId="09580D74" wp14:editId="1208E313">
            <wp:extent cx="5524500" cy="2438400"/>
            <wp:effectExtent l="76200" t="76200" r="133350" b="133350"/>
            <wp:docPr id="2" name="Picture 2" descr="Stakeholde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keholder Theo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4500" cy="2438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7AB03E" w14:textId="77777777" w:rsidR="00EE7020" w:rsidRPr="00D7116C" w:rsidRDefault="00EE7020" w:rsidP="00D7116C">
      <w:pPr>
        <w:spacing w:line="360" w:lineRule="auto"/>
        <w:jc w:val="both"/>
        <w:rPr>
          <w:rFonts w:ascii="Times New Roman" w:hAnsi="Times New Roman" w:cs="Times New Roman"/>
          <w:i/>
          <w:sz w:val="24"/>
          <w:szCs w:val="24"/>
          <w:lang w:val="en-IN"/>
        </w:rPr>
      </w:pPr>
      <w:r w:rsidRPr="00D7116C">
        <w:rPr>
          <w:rFonts w:ascii="Times New Roman" w:hAnsi="Times New Roman" w:cs="Times New Roman"/>
          <w:i/>
          <w:sz w:val="24"/>
          <w:szCs w:val="24"/>
          <w:lang w:val="en-IN"/>
        </w:rPr>
        <w:t xml:space="preserve">The stakeholder theory </w:t>
      </w:r>
    </w:p>
    <w:p w14:paraId="1CC808E7" w14:textId="77777777" w:rsidR="00EE7020" w:rsidRPr="00D7116C" w:rsidRDefault="00EE7020"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The theory focuses on the fact that an organization is only successful, when it is able to deliver value to its stakeholders, and the values do come in various forms apart from the financial benefits. </w:t>
      </w:r>
    </w:p>
    <w:p w14:paraId="410A393E" w14:textId="77777777" w:rsidR="00EE7020" w:rsidRPr="00D7116C" w:rsidRDefault="00EE7020"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The importance of the customers and the employees- one of the values in the stakeholder theory is increasing the production of the organization. Employee who are considered to be the stakeholder of the company, feel to be valued, they will increase their hard work for the company and help it to increase productivity of the company. According to </w:t>
      </w:r>
      <w:r w:rsidR="00D7116C" w:rsidRPr="00D7116C">
        <w:rPr>
          <w:rFonts w:ascii="Times New Roman" w:hAnsi="Times New Roman" w:cs="Times New Roman"/>
          <w:color w:val="222222"/>
          <w:sz w:val="24"/>
          <w:szCs w:val="24"/>
          <w:shd w:val="clear" w:color="auto" w:fill="FFFFFF"/>
        </w:rPr>
        <w:t xml:space="preserve">Shackleton, </w:t>
      </w:r>
      <w:r w:rsidR="00D7116C" w:rsidRPr="00D7116C">
        <w:rPr>
          <w:rFonts w:ascii="Times New Roman" w:hAnsi="Times New Roman" w:cs="Times New Roman"/>
          <w:i/>
          <w:color w:val="222222"/>
          <w:sz w:val="24"/>
          <w:szCs w:val="24"/>
          <w:shd w:val="clear" w:color="auto" w:fill="FFFFFF"/>
        </w:rPr>
        <w:t>et al.,</w:t>
      </w:r>
      <w:r w:rsidRPr="00D7116C">
        <w:rPr>
          <w:rFonts w:ascii="Times New Roman" w:hAnsi="Times New Roman" w:cs="Times New Roman"/>
          <w:sz w:val="24"/>
          <w:szCs w:val="24"/>
          <w:lang w:val="en-IN"/>
        </w:rPr>
        <w:t>(</w:t>
      </w:r>
      <w:r w:rsidR="00D7116C" w:rsidRPr="00D7116C">
        <w:rPr>
          <w:rFonts w:ascii="Times New Roman" w:hAnsi="Times New Roman" w:cs="Times New Roman"/>
          <w:sz w:val="24"/>
          <w:szCs w:val="24"/>
          <w:lang w:val="en-IN"/>
        </w:rPr>
        <w:t>2019</w:t>
      </w:r>
      <w:r w:rsidRPr="00D7116C">
        <w:rPr>
          <w:rFonts w:ascii="Times New Roman" w:hAnsi="Times New Roman" w:cs="Times New Roman"/>
          <w:sz w:val="24"/>
          <w:szCs w:val="24"/>
          <w:lang w:val="en-IN"/>
        </w:rPr>
        <w:t xml:space="preserve">) this also means that the company will be able to have greater retention activities, and the product and service being delivered to the customers is also greatly improved. </w:t>
      </w:r>
    </w:p>
    <w:p w14:paraId="4042E99F" w14:textId="77777777" w:rsidR="00EE7020" w:rsidRPr="00D7116C" w:rsidRDefault="00EE7020"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Increasing in investment- financiers are an important part of the organization and also the stakeholders of the company. With all the different stakeholders being valued and connected, this increases the value of the company and the investors are more likely to invest in production by taking advantage in the increased market share. </w:t>
      </w:r>
    </w:p>
    <w:p w14:paraId="62095A64" w14:textId="77777777" w:rsidR="00C9461A" w:rsidRPr="00D7116C" w:rsidRDefault="00C9461A"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lastRenderedPageBreak/>
        <w:t xml:space="preserve">Different companies have different ideologies about marketing and the relation of stakeholder engagement. Volvo, creates value for its customers and indirectly creates value for the stakeholders in the company. As said by </w:t>
      </w:r>
      <w:r w:rsidR="00D7116C" w:rsidRPr="00D7116C">
        <w:rPr>
          <w:rFonts w:ascii="Times New Roman" w:hAnsi="Times New Roman" w:cs="Times New Roman"/>
          <w:color w:val="222222"/>
          <w:sz w:val="24"/>
          <w:szCs w:val="24"/>
          <w:shd w:val="clear" w:color="auto" w:fill="FFFFFF"/>
        </w:rPr>
        <w:t xml:space="preserve">Viglia, </w:t>
      </w:r>
      <w:r w:rsidR="00D7116C" w:rsidRPr="00D7116C">
        <w:rPr>
          <w:rFonts w:ascii="Times New Roman" w:hAnsi="Times New Roman" w:cs="Times New Roman"/>
          <w:i/>
          <w:color w:val="222222"/>
          <w:sz w:val="24"/>
          <w:szCs w:val="24"/>
          <w:shd w:val="clear" w:color="auto" w:fill="FFFFFF"/>
        </w:rPr>
        <w:t>et al.,</w:t>
      </w:r>
      <w:r w:rsidRPr="00D7116C">
        <w:rPr>
          <w:rFonts w:ascii="Times New Roman" w:hAnsi="Times New Roman" w:cs="Times New Roman"/>
          <w:sz w:val="24"/>
          <w:szCs w:val="24"/>
          <w:lang w:val="en-IN"/>
        </w:rPr>
        <w:t>(</w:t>
      </w:r>
      <w:r w:rsidR="00D7116C" w:rsidRPr="00D7116C">
        <w:rPr>
          <w:rFonts w:ascii="Times New Roman" w:hAnsi="Times New Roman" w:cs="Times New Roman"/>
          <w:sz w:val="24"/>
          <w:szCs w:val="24"/>
          <w:lang w:val="en-IN"/>
        </w:rPr>
        <w:t>2018</w:t>
      </w:r>
      <w:r w:rsidRPr="00D7116C">
        <w:rPr>
          <w:rFonts w:ascii="Times New Roman" w:hAnsi="Times New Roman" w:cs="Times New Roman"/>
          <w:sz w:val="24"/>
          <w:szCs w:val="24"/>
          <w:lang w:val="en-IN"/>
        </w:rPr>
        <w:t xml:space="preserve">) L’Oreal knows the importance of building close relationships with the suppliers who are supplying everything from packaging to production equipment of the company. Products, market and segment are no longer enough for a company, a company must also take into account about customers, differentiation and other strategies as well. According to the stakeholder engagement, it is important to understand </w:t>
      </w:r>
      <w:r w:rsidR="005031E0" w:rsidRPr="00D7116C">
        <w:rPr>
          <w:rFonts w:ascii="Times New Roman" w:hAnsi="Times New Roman" w:cs="Times New Roman"/>
          <w:sz w:val="24"/>
          <w:szCs w:val="24"/>
          <w:lang w:val="en-IN"/>
        </w:rPr>
        <w:t xml:space="preserve">the importance of each of the stakeholder and manage and monitor the stakeholders for better returns. </w:t>
      </w:r>
    </w:p>
    <w:p w14:paraId="1BDDA22B" w14:textId="77777777" w:rsidR="005031E0" w:rsidRPr="00D7116C" w:rsidRDefault="005031E0"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The customers must be kept engaged in a certain manner, so that the company is able to sell its products and services to a greater market share. The stakeholders effect the marketing in design, implementation and evaluation. This helps in maximizing the benefits for all the stakeholders of the company. Customers are one of the most important stakeholders of the company, it is therefore important to implement the best available designs for them so as to keep them engaged with a certain company. Companies try their best and invest in R&amp;D so as to create innovative products which the customers like and buy. The interconnection between all the stakeholders helps the company to keep going in the particular industry. As said by </w:t>
      </w:r>
      <w:r w:rsidR="00D7116C" w:rsidRPr="00D7116C">
        <w:rPr>
          <w:rFonts w:ascii="Times New Roman" w:hAnsi="Times New Roman" w:cs="Times New Roman"/>
          <w:color w:val="222222"/>
          <w:sz w:val="24"/>
          <w:szCs w:val="24"/>
          <w:shd w:val="clear" w:color="auto" w:fill="FFFFFF"/>
        </w:rPr>
        <w:t xml:space="preserve">Bellucci, </w:t>
      </w:r>
      <w:r w:rsidR="00D7116C" w:rsidRPr="00D7116C">
        <w:rPr>
          <w:rFonts w:ascii="Times New Roman" w:hAnsi="Times New Roman" w:cs="Times New Roman"/>
          <w:i/>
          <w:color w:val="222222"/>
          <w:sz w:val="24"/>
          <w:szCs w:val="24"/>
          <w:shd w:val="clear" w:color="auto" w:fill="FFFFFF"/>
        </w:rPr>
        <w:t>et al.,</w:t>
      </w:r>
      <w:r w:rsidRPr="00D7116C">
        <w:rPr>
          <w:rFonts w:ascii="Times New Roman" w:hAnsi="Times New Roman" w:cs="Times New Roman"/>
          <w:sz w:val="24"/>
          <w:szCs w:val="24"/>
          <w:lang w:val="en-IN"/>
        </w:rPr>
        <w:t>(</w:t>
      </w:r>
      <w:r w:rsidR="00D7116C" w:rsidRPr="00D7116C">
        <w:rPr>
          <w:rFonts w:ascii="Times New Roman" w:hAnsi="Times New Roman" w:cs="Times New Roman"/>
          <w:sz w:val="24"/>
          <w:szCs w:val="24"/>
          <w:lang w:val="en-IN"/>
        </w:rPr>
        <w:t>2019</w:t>
      </w:r>
      <w:r w:rsidRPr="00D7116C">
        <w:rPr>
          <w:rFonts w:ascii="Times New Roman" w:hAnsi="Times New Roman" w:cs="Times New Roman"/>
          <w:sz w:val="24"/>
          <w:szCs w:val="24"/>
          <w:lang w:val="en-IN"/>
        </w:rPr>
        <w:t xml:space="preserve">) Tesla is an innovative automaker and its cars are some of the best products in the world. With self driving, situational awareness, 5G connectivity and more, it completes the demands of most of the customers. Thus the customers get attracted to the company with better marketing engagement by the company. With increasing market share the employees and other shareholders are able to get the maximum output and profit from the sales. Similarly other companies </w:t>
      </w:r>
      <w:r w:rsidR="00EB01F5" w:rsidRPr="00D7116C">
        <w:rPr>
          <w:rFonts w:ascii="Times New Roman" w:hAnsi="Times New Roman" w:cs="Times New Roman"/>
          <w:sz w:val="24"/>
          <w:szCs w:val="24"/>
          <w:lang w:val="en-IN"/>
        </w:rPr>
        <w:t>to</w:t>
      </w:r>
      <w:r w:rsidRPr="00D7116C">
        <w:rPr>
          <w:rFonts w:ascii="Times New Roman" w:hAnsi="Times New Roman" w:cs="Times New Roman"/>
          <w:sz w:val="24"/>
          <w:szCs w:val="24"/>
          <w:lang w:val="en-IN"/>
        </w:rPr>
        <w:t xml:space="preserve"> engage with customers in different manner and create demand and supply based on the stakeholder engagement with the market. </w:t>
      </w:r>
    </w:p>
    <w:p w14:paraId="20A31E6B" w14:textId="77777777" w:rsidR="00DF180F" w:rsidRPr="00D7116C" w:rsidRDefault="00DF180F" w:rsidP="00D7116C">
      <w:pPr>
        <w:spacing w:line="360" w:lineRule="auto"/>
        <w:jc w:val="both"/>
        <w:rPr>
          <w:rFonts w:ascii="Times New Roman" w:hAnsi="Times New Roman" w:cs="Times New Roman"/>
          <w:b/>
          <w:sz w:val="24"/>
          <w:szCs w:val="24"/>
          <w:lang w:val="en-IN"/>
        </w:rPr>
      </w:pPr>
      <w:r w:rsidRPr="00D7116C">
        <w:rPr>
          <w:rFonts w:ascii="Times New Roman" w:hAnsi="Times New Roman" w:cs="Times New Roman"/>
          <w:b/>
          <w:sz w:val="24"/>
          <w:szCs w:val="24"/>
          <w:lang w:val="en-IN"/>
        </w:rPr>
        <w:t xml:space="preserve">Critical evaluation of stakeholder in </w:t>
      </w:r>
      <w:r w:rsidR="006E5DD4" w:rsidRPr="00D7116C">
        <w:rPr>
          <w:rFonts w:ascii="Times New Roman" w:hAnsi="Times New Roman" w:cs="Times New Roman"/>
          <w:b/>
          <w:sz w:val="24"/>
          <w:szCs w:val="24"/>
          <w:lang w:val="en-IN"/>
        </w:rPr>
        <w:t xml:space="preserve">different </w:t>
      </w:r>
      <w:r w:rsidRPr="00D7116C">
        <w:rPr>
          <w:rFonts w:ascii="Times New Roman" w:hAnsi="Times New Roman" w:cs="Times New Roman"/>
          <w:b/>
          <w:sz w:val="24"/>
          <w:szCs w:val="24"/>
          <w:lang w:val="en-IN"/>
        </w:rPr>
        <w:t xml:space="preserve">marketing activities </w:t>
      </w:r>
    </w:p>
    <w:p w14:paraId="2CD2BDB2" w14:textId="77777777" w:rsidR="00DF180F" w:rsidRPr="00D7116C" w:rsidRDefault="00D12FBB"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Marketing needs the involvement of two or more than two social units </w:t>
      </w:r>
      <w:r w:rsidR="00E100A9" w:rsidRPr="00D7116C">
        <w:rPr>
          <w:rFonts w:ascii="Times New Roman" w:hAnsi="Times New Roman" w:cs="Times New Roman"/>
          <w:sz w:val="24"/>
          <w:szCs w:val="24"/>
          <w:lang w:val="en-IN"/>
        </w:rPr>
        <w:t xml:space="preserve">which consists of more human actors. Marketing </w:t>
      </w:r>
      <w:r w:rsidR="00C024FB" w:rsidRPr="00D7116C">
        <w:rPr>
          <w:rFonts w:ascii="Times New Roman" w:hAnsi="Times New Roman" w:cs="Times New Roman"/>
          <w:sz w:val="24"/>
          <w:szCs w:val="24"/>
          <w:lang w:val="en-IN"/>
        </w:rPr>
        <w:t>refers to the attempt for producing the desired response with the help of creating and offering values based on the market.</w:t>
      </w:r>
      <w:r w:rsidR="005F4F36" w:rsidRPr="00D7116C">
        <w:rPr>
          <w:rFonts w:ascii="Times New Roman" w:hAnsi="Times New Roman" w:cs="Times New Roman"/>
          <w:sz w:val="24"/>
          <w:szCs w:val="24"/>
          <w:lang w:val="en-IN"/>
        </w:rPr>
        <w:t xml:space="preserve"> E</w:t>
      </w:r>
      <w:r w:rsidR="00C024FB" w:rsidRPr="00D7116C">
        <w:rPr>
          <w:rFonts w:ascii="Times New Roman" w:hAnsi="Times New Roman" w:cs="Times New Roman"/>
          <w:sz w:val="24"/>
          <w:szCs w:val="24"/>
          <w:lang w:val="en-IN"/>
        </w:rPr>
        <w:t xml:space="preserve">ach stakeholder has different role in marketing activities. </w:t>
      </w:r>
    </w:p>
    <w:p w14:paraId="2BC432CD" w14:textId="77777777" w:rsidR="00C024FB" w:rsidRPr="00D7116C" w:rsidRDefault="005F4F36"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As said by </w:t>
      </w:r>
      <w:r w:rsidR="00FF5944">
        <w:rPr>
          <w:rFonts w:ascii="Times New Roman" w:hAnsi="Times New Roman" w:cs="Times New Roman"/>
          <w:color w:val="222222"/>
          <w:sz w:val="24"/>
          <w:szCs w:val="24"/>
          <w:shd w:val="clear" w:color="auto" w:fill="FFFFFF"/>
        </w:rPr>
        <w:t>Kaur</w:t>
      </w:r>
      <w:r w:rsidR="00D7116C" w:rsidRPr="00D7116C">
        <w:rPr>
          <w:rFonts w:ascii="Times New Roman" w:hAnsi="Times New Roman" w:cs="Times New Roman"/>
          <w:color w:val="222222"/>
          <w:sz w:val="24"/>
          <w:szCs w:val="24"/>
          <w:shd w:val="clear" w:color="auto" w:fill="FFFFFF"/>
        </w:rPr>
        <w:t xml:space="preserve"> &amp;</w:t>
      </w:r>
      <w:r w:rsidR="00FF5944">
        <w:rPr>
          <w:rFonts w:ascii="Times New Roman" w:hAnsi="Times New Roman" w:cs="Times New Roman"/>
          <w:color w:val="222222"/>
          <w:sz w:val="24"/>
          <w:szCs w:val="24"/>
          <w:shd w:val="clear" w:color="auto" w:fill="FFFFFF"/>
        </w:rPr>
        <w:t xml:space="preserve"> </w:t>
      </w:r>
      <w:r w:rsidR="00D7116C" w:rsidRPr="00D7116C">
        <w:rPr>
          <w:rFonts w:ascii="Times New Roman" w:hAnsi="Times New Roman" w:cs="Times New Roman"/>
          <w:color w:val="222222"/>
          <w:sz w:val="24"/>
          <w:szCs w:val="24"/>
          <w:shd w:val="clear" w:color="auto" w:fill="FFFFFF"/>
        </w:rPr>
        <w:t>Lodhia</w:t>
      </w:r>
      <w:r w:rsidR="00FF5944">
        <w:rPr>
          <w:rFonts w:ascii="Times New Roman" w:hAnsi="Times New Roman" w:cs="Times New Roman"/>
          <w:color w:val="222222"/>
          <w:sz w:val="24"/>
          <w:szCs w:val="24"/>
          <w:shd w:val="clear" w:color="auto" w:fill="FFFFFF"/>
        </w:rPr>
        <w:t xml:space="preserve"> </w:t>
      </w:r>
      <w:r w:rsidRPr="00D7116C">
        <w:rPr>
          <w:rFonts w:ascii="Times New Roman" w:hAnsi="Times New Roman" w:cs="Times New Roman"/>
          <w:sz w:val="24"/>
          <w:szCs w:val="24"/>
          <w:lang w:val="en-IN"/>
        </w:rPr>
        <w:t>(</w:t>
      </w:r>
      <w:r w:rsidR="00D7116C" w:rsidRPr="00D7116C">
        <w:rPr>
          <w:rFonts w:ascii="Times New Roman" w:hAnsi="Times New Roman" w:cs="Times New Roman"/>
          <w:sz w:val="24"/>
          <w:szCs w:val="24"/>
          <w:lang w:val="en-IN"/>
        </w:rPr>
        <w:t>2018</w:t>
      </w:r>
      <w:r w:rsidRPr="00D7116C">
        <w:rPr>
          <w:rFonts w:ascii="Times New Roman" w:hAnsi="Times New Roman" w:cs="Times New Roman"/>
          <w:sz w:val="24"/>
          <w:szCs w:val="24"/>
          <w:lang w:val="en-IN"/>
        </w:rPr>
        <w:t>)</w:t>
      </w:r>
      <w:r w:rsidR="00FF5944">
        <w:rPr>
          <w:rFonts w:ascii="Times New Roman" w:hAnsi="Times New Roman" w:cs="Times New Roman"/>
          <w:sz w:val="24"/>
          <w:szCs w:val="24"/>
          <w:lang w:val="en-IN"/>
        </w:rPr>
        <w:t>,</w:t>
      </w:r>
      <w:r w:rsidRPr="00D7116C">
        <w:rPr>
          <w:rFonts w:ascii="Times New Roman" w:hAnsi="Times New Roman" w:cs="Times New Roman"/>
          <w:sz w:val="24"/>
          <w:szCs w:val="24"/>
          <w:lang w:val="en-IN"/>
        </w:rPr>
        <w:t xml:space="preserve"> s</w:t>
      </w:r>
      <w:r w:rsidR="00C024FB" w:rsidRPr="00D7116C">
        <w:rPr>
          <w:rFonts w:ascii="Times New Roman" w:hAnsi="Times New Roman" w:cs="Times New Roman"/>
          <w:sz w:val="24"/>
          <w:szCs w:val="24"/>
          <w:lang w:val="en-IN"/>
        </w:rPr>
        <w:t xml:space="preserve">uch as adopting a customer focused sales campaign will help in significantly increasing the financial returns and it will also improve the relationships between customer and the firm. There are different marketing activities which are suitable for </w:t>
      </w:r>
      <w:r w:rsidR="00C024FB" w:rsidRPr="00D7116C">
        <w:rPr>
          <w:rFonts w:ascii="Times New Roman" w:hAnsi="Times New Roman" w:cs="Times New Roman"/>
          <w:sz w:val="24"/>
          <w:szCs w:val="24"/>
          <w:lang w:val="en-IN"/>
        </w:rPr>
        <w:lastRenderedPageBreak/>
        <w:t xml:space="preserve">the stakeholders in each manner. It is important for a company to target the customers who have abandoned the shopping cart on the online forum so that they do not move to a competitor. </w:t>
      </w:r>
    </w:p>
    <w:p w14:paraId="20DDB3D9" w14:textId="77777777" w:rsidR="00C024FB" w:rsidRPr="00D7116C" w:rsidRDefault="00C024FB"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The different stakeholders of a company focus on different activities. Such as the R&amp;D department of a company </w:t>
      </w:r>
      <w:r w:rsidR="00AA24C7" w:rsidRPr="00D7116C">
        <w:rPr>
          <w:rFonts w:ascii="Times New Roman" w:hAnsi="Times New Roman" w:cs="Times New Roman"/>
          <w:sz w:val="24"/>
          <w:szCs w:val="24"/>
          <w:lang w:val="en-IN"/>
        </w:rPr>
        <w:t xml:space="preserve">will focus on new ventures as it will help in gaining the most from the product introductions. </w:t>
      </w:r>
      <w:r w:rsidR="005F4F36" w:rsidRPr="00D7116C">
        <w:rPr>
          <w:rFonts w:ascii="Times New Roman" w:hAnsi="Times New Roman" w:cs="Times New Roman"/>
          <w:sz w:val="24"/>
          <w:szCs w:val="24"/>
          <w:lang w:val="en-IN"/>
        </w:rPr>
        <w:t xml:space="preserve">According to </w:t>
      </w:r>
      <w:r w:rsidR="000650C6" w:rsidRPr="00D7116C">
        <w:rPr>
          <w:rFonts w:ascii="Times New Roman" w:hAnsi="Times New Roman" w:cs="Times New Roman"/>
          <w:color w:val="222222"/>
          <w:sz w:val="24"/>
          <w:szCs w:val="24"/>
          <w:shd w:val="clear" w:color="auto" w:fill="FFFFFF"/>
        </w:rPr>
        <w:t xml:space="preserve">Leonidou, </w:t>
      </w:r>
      <w:r w:rsidR="000650C6" w:rsidRPr="00D7116C">
        <w:rPr>
          <w:rFonts w:ascii="Times New Roman" w:hAnsi="Times New Roman" w:cs="Times New Roman"/>
          <w:i/>
          <w:color w:val="222222"/>
          <w:sz w:val="24"/>
          <w:szCs w:val="24"/>
          <w:shd w:val="clear" w:color="auto" w:fill="FFFFFF"/>
        </w:rPr>
        <w:t>et al.,</w:t>
      </w:r>
      <w:r w:rsidR="005F4F36" w:rsidRPr="00D7116C">
        <w:rPr>
          <w:rFonts w:ascii="Times New Roman" w:hAnsi="Times New Roman" w:cs="Times New Roman"/>
          <w:sz w:val="24"/>
          <w:szCs w:val="24"/>
          <w:lang w:val="en-IN"/>
        </w:rPr>
        <w:t>(</w:t>
      </w:r>
      <w:r w:rsidR="000650C6" w:rsidRPr="00D7116C">
        <w:rPr>
          <w:rFonts w:ascii="Times New Roman" w:hAnsi="Times New Roman" w:cs="Times New Roman"/>
          <w:sz w:val="24"/>
          <w:szCs w:val="24"/>
          <w:lang w:val="en-IN"/>
        </w:rPr>
        <w:t>2018</w:t>
      </w:r>
      <w:r w:rsidR="005F4F36" w:rsidRPr="00D7116C">
        <w:rPr>
          <w:rFonts w:ascii="Times New Roman" w:hAnsi="Times New Roman" w:cs="Times New Roman"/>
          <w:sz w:val="24"/>
          <w:szCs w:val="24"/>
          <w:lang w:val="en-IN"/>
        </w:rPr>
        <w:t>)</w:t>
      </w:r>
      <w:r w:rsidR="00FF5944">
        <w:rPr>
          <w:rFonts w:ascii="Times New Roman" w:hAnsi="Times New Roman" w:cs="Times New Roman"/>
          <w:sz w:val="24"/>
          <w:szCs w:val="24"/>
          <w:lang w:val="en-IN"/>
        </w:rPr>
        <w:t>,</w:t>
      </w:r>
      <w:r w:rsidR="005F4F36" w:rsidRPr="00D7116C">
        <w:rPr>
          <w:rFonts w:ascii="Times New Roman" w:hAnsi="Times New Roman" w:cs="Times New Roman"/>
          <w:sz w:val="24"/>
          <w:szCs w:val="24"/>
          <w:lang w:val="en-IN"/>
        </w:rPr>
        <w:t xml:space="preserve"> t</w:t>
      </w:r>
      <w:r w:rsidR="00AA24C7" w:rsidRPr="00D7116C">
        <w:rPr>
          <w:rFonts w:ascii="Times New Roman" w:hAnsi="Times New Roman" w:cs="Times New Roman"/>
          <w:sz w:val="24"/>
          <w:szCs w:val="24"/>
          <w:lang w:val="en-IN"/>
        </w:rPr>
        <w:t xml:space="preserve">he work of the R&amp;D is to focus on the needs of the customers and build a product which addresses all their needs. This will help the company to keep their market share and also increase in different countries. Bringing something new in the market will always get attention as to see the engagement from the market. As Tesla bought in the electric cars, the new innovative product turned the heads of many people and it helped the company come in the limelight from the very start. With variations from other automakers, this helped the company to understand the needs of the customers and turn their company accordingly. </w:t>
      </w:r>
    </w:p>
    <w:p w14:paraId="74494958" w14:textId="77777777" w:rsidR="00AA24C7" w:rsidRPr="00D7116C" w:rsidRDefault="00505185"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One of the important aspect of marketing activity is the need for capital for the formation of product and the available services. For this aspect, the need for investors come in. Companies need to have investors who will put money on the company and its products to sell them worldwide. The placement and promotion of a product is based on the invested money and how the company is able to handle it all. The investors are one of the most important aspects of a company and they are directly related to the profits and losses a company faces. </w:t>
      </w:r>
    </w:p>
    <w:p w14:paraId="3A8FBA0B" w14:textId="77777777" w:rsidR="00505185" w:rsidRPr="00D7116C" w:rsidRDefault="00505185"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The marketing team is another stakeholder of the company which focuses on the placement of the product in the market. Basic products such as cookies, clothes of certain brands such as Levi’s, Turtle are available in every large store, however premium consumer products </w:t>
      </w:r>
      <w:r w:rsidR="00AD6E8D" w:rsidRPr="00D7116C">
        <w:rPr>
          <w:rFonts w:ascii="Times New Roman" w:hAnsi="Times New Roman" w:cs="Times New Roman"/>
          <w:sz w:val="24"/>
          <w:szCs w:val="24"/>
          <w:lang w:val="en-IN"/>
        </w:rPr>
        <w:t xml:space="preserve">are not available in every store and present in selected places. The placement of the products and services act as an important aspect for the marketing of a company. </w:t>
      </w:r>
      <w:r w:rsidR="005F4F36" w:rsidRPr="00D7116C">
        <w:rPr>
          <w:rFonts w:ascii="Times New Roman" w:hAnsi="Times New Roman" w:cs="Times New Roman"/>
          <w:sz w:val="24"/>
          <w:szCs w:val="24"/>
          <w:lang w:val="en-IN"/>
        </w:rPr>
        <w:t xml:space="preserve">As opined by </w:t>
      </w:r>
      <w:r w:rsidR="000650C6" w:rsidRPr="00D7116C">
        <w:rPr>
          <w:rFonts w:ascii="Times New Roman" w:hAnsi="Times New Roman" w:cs="Times New Roman"/>
          <w:color w:val="222222"/>
          <w:sz w:val="24"/>
          <w:szCs w:val="24"/>
          <w:shd w:val="clear" w:color="auto" w:fill="FFFFFF"/>
        </w:rPr>
        <w:t xml:space="preserve">Sterling, </w:t>
      </w:r>
      <w:r w:rsidR="000650C6" w:rsidRPr="00D7116C">
        <w:rPr>
          <w:rFonts w:ascii="Times New Roman" w:hAnsi="Times New Roman" w:cs="Times New Roman"/>
          <w:i/>
          <w:color w:val="222222"/>
          <w:sz w:val="24"/>
          <w:szCs w:val="24"/>
          <w:shd w:val="clear" w:color="auto" w:fill="FFFFFF"/>
        </w:rPr>
        <w:t>et al.,</w:t>
      </w:r>
      <w:r w:rsidR="005F4F36" w:rsidRPr="00D7116C">
        <w:rPr>
          <w:rFonts w:ascii="Times New Roman" w:hAnsi="Times New Roman" w:cs="Times New Roman"/>
          <w:sz w:val="24"/>
          <w:szCs w:val="24"/>
          <w:lang w:val="en-IN"/>
        </w:rPr>
        <w:t>(</w:t>
      </w:r>
      <w:r w:rsidR="000650C6" w:rsidRPr="00D7116C">
        <w:rPr>
          <w:rFonts w:ascii="Times New Roman" w:hAnsi="Times New Roman" w:cs="Times New Roman"/>
          <w:sz w:val="24"/>
          <w:szCs w:val="24"/>
          <w:lang w:val="en-IN"/>
        </w:rPr>
        <w:t>2017</w:t>
      </w:r>
      <w:r w:rsidR="005F4F36" w:rsidRPr="00D7116C">
        <w:rPr>
          <w:rFonts w:ascii="Times New Roman" w:hAnsi="Times New Roman" w:cs="Times New Roman"/>
          <w:sz w:val="24"/>
          <w:szCs w:val="24"/>
          <w:lang w:val="en-IN"/>
        </w:rPr>
        <w:t>) p</w:t>
      </w:r>
      <w:r w:rsidR="00AD6E8D" w:rsidRPr="00D7116C">
        <w:rPr>
          <w:rFonts w:ascii="Times New Roman" w:hAnsi="Times New Roman" w:cs="Times New Roman"/>
          <w:sz w:val="24"/>
          <w:szCs w:val="24"/>
          <w:lang w:val="en-IN"/>
        </w:rPr>
        <w:t xml:space="preserve">roducts of Rolls Royce, BMW will not be available in every place, however products of Hyundai, Toyota will be available in most of the places. The availability of a product defines the importance of it and the work of the marketing team of a company. </w:t>
      </w:r>
    </w:p>
    <w:p w14:paraId="36E10240" w14:textId="77777777" w:rsidR="00AD6E8D" w:rsidRPr="00D7116C" w:rsidRDefault="00AD6E8D"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Nowadays companies focus on the triple bottom line theory which focuses on environment, social and financial aspects as well. All three are an important part of marketing activity as they help attract the different share of the customer base. New product introductions have always had a positive aftereffect on the returns of the shareholders. The effects become stronger when the company is a pioneering in its innovations along with having high levels of perceived </w:t>
      </w:r>
      <w:r w:rsidRPr="00D7116C">
        <w:rPr>
          <w:rFonts w:ascii="Times New Roman" w:hAnsi="Times New Roman" w:cs="Times New Roman"/>
          <w:sz w:val="24"/>
          <w:szCs w:val="24"/>
          <w:lang w:val="en-IN"/>
        </w:rPr>
        <w:lastRenderedPageBreak/>
        <w:t xml:space="preserve">quality and also backed by strong advertisements. </w:t>
      </w:r>
      <w:r w:rsidR="005F4F36" w:rsidRPr="00D7116C">
        <w:rPr>
          <w:rFonts w:ascii="Times New Roman" w:hAnsi="Times New Roman" w:cs="Times New Roman"/>
          <w:sz w:val="24"/>
          <w:szCs w:val="24"/>
          <w:lang w:val="en-IN"/>
        </w:rPr>
        <w:t xml:space="preserve">All these are interrelated and are based on the company policies. </w:t>
      </w:r>
    </w:p>
    <w:p w14:paraId="71202B50" w14:textId="77777777" w:rsidR="005F4F36" w:rsidRPr="00D7116C" w:rsidRDefault="005F4F36"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 xml:space="preserve">From the above discussions it can be seen that the stakeholders of a company are an immovable part of a company and their presence has helped a company gain advantage over others. It is important to provide equal importance to all the internal and external stakeholders so as to have their support in various decisions of the company. All the stakeholders are interconnected and each know their work in the company ranging from investment to selling a product or service to a customer. </w:t>
      </w:r>
      <w:r w:rsidR="009A1BAF" w:rsidRPr="00D7116C">
        <w:rPr>
          <w:rFonts w:ascii="Times New Roman" w:hAnsi="Times New Roman" w:cs="Times New Roman"/>
          <w:sz w:val="24"/>
          <w:szCs w:val="24"/>
          <w:lang w:val="en-IN"/>
        </w:rPr>
        <w:t xml:space="preserve">Stakeholder engagement is what makes a company focus on its different marketing tactics. Now with the presence of baby boomers, Gen Z, Millennial’s, and more the customer segment has changed drastically. This has led to companies bringing out new products every now and then to attract the different sections of the society. Companies often have different plans for each of the sections and the stakeholders form an integral part of the system. By hiring from different sections, a company is able to understand the different viewpoints and work accordingly.   </w:t>
      </w:r>
    </w:p>
    <w:p w14:paraId="7A2A82A3" w14:textId="77777777" w:rsidR="00F05890" w:rsidRPr="00D7116C" w:rsidRDefault="00F05890" w:rsidP="00D7116C">
      <w:pPr>
        <w:pStyle w:val="Heading1"/>
        <w:spacing w:line="360" w:lineRule="auto"/>
        <w:jc w:val="both"/>
        <w:rPr>
          <w:rFonts w:ascii="Times New Roman" w:hAnsi="Times New Roman" w:cs="Times New Roman"/>
          <w:sz w:val="24"/>
          <w:szCs w:val="24"/>
          <w:lang w:val="en-IN"/>
        </w:rPr>
      </w:pPr>
      <w:bookmarkStart w:id="2" w:name="_Toc60241131"/>
      <w:r w:rsidRPr="00D7116C">
        <w:rPr>
          <w:rFonts w:ascii="Times New Roman" w:hAnsi="Times New Roman" w:cs="Times New Roman"/>
          <w:sz w:val="24"/>
          <w:szCs w:val="24"/>
          <w:lang w:val="en-IN"/>
        </w:rPr>
        <w:t>Conclusion</w:t>
      </w:r>
      <w:bookmarkEnd w:id="2"/>
    </w:p>
    <w:p w14:paraId="4BE29AAE" w14:textId="71384FAA" w:rsidR="006E5DD4" w:rsidRDefault="005F4F36"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sz w:val="24"/>
          <w:szCs w:val="24"/>
          <w:lang w:val="en-IN"/>
        </w:rPr>
        <w:t>This essay focuses on the marketing fundamentals and its evaluation based on general aspects. The essay helps in providing critical analysis of the different stages of marketing and the processes associated with it. Furthermore the essay also sheds light on the marketing mix and its role in different organizational contexts. The essay contains examples from different companies so as to assert the importance and understanding of different market</w:t>
      </w:r>
      <w:r w:rsidR="00D7116C" w:rsidRPr="00D7116C">
        <w:rPr>
          <w:rFonts w:ascii="Times New Roman" w:hAnsi="Times New Roman" w:cs="Times New Roman"/>
          <w:sz w:val="24"/>
          <w:szCs w:val="24"/>
          <w:lang w:val="en-IN"/>
        </w:rPr>
        <w:t>ing mix and stages of marketing (</w:t>
      </w:r>
      <w:r w:rsidR="00D7116C" w:rsidRPr="00D7116C">
        <w:rPr>
          <w:rFonts w:ascii="Times New Roman" w:hAnsi="Times New Roman" w:cs="Times New Roman"/>
          <w:color w:val="222222"/>
          <w:sz w:val="24"/>
          <w:szCs w:val="24"/>
          <w:shd w:val="clear" w:color="auto" w:fill="FFFFFF"/>
        </w:rPr>
        <w:t>Ансере, &amp;Ухова, 2020).</w:t>
      </w:r>
      <w:r w:rsidRPr="00D7116C">
        <w:rPr>
          <w:rFonts w:ascii="Times New Roman" w:hAnsi="Times New Roman" w:cs="Times New Roman"/>
          <w:sz w:val="24"/>
          <w:szCs w:val="24"/>
          <w:lang w:val="en-IN"/>
        </w:rPr>
        <w:t xml:space="preserve"> Furthermore </w:t>
      </w:r>
      <w:r w:rsidR="009A1BAF" w:rsidRPr="00D7116C">
        <w:rPr>
          <w:rFonts w:ascii="Times New Roman" w:hAnsi="Times New Roman" w:cs="Times New Roman"/>
          <w:sz w:val="24"/>
          <w:szCs w:val="24"/>
          <w:lang w:val="en-IN"/>
        </w:rPr>
        <w:t xml:space="preserve">the later part of the essay sheds light on the stakeholder engagement theory and its varied impact on the marketing activities of an organization. The essay presents the critically evaluated cases with the help of various examples from different industries so that it helps the reader get a clear image of the topic of the essay. </w:t>
      </w:r>
    </w:p>
    <w:p w14:paraId="18551A9B" w14:textId="263D5E83" w:rsidR="001B1A7F" w:rsidRDefault="001B1A7F" w:rsidP="00D7116C">
      <w:pPr>
        <w:spacing w:line="360" w:lineRule="auto"/>
        <w:jc w:val="both"/>
        <w:rPr>
          <w:rFonts w:ascii="Times New Roman" w:hAnsi="Times New Roman" w:cs="Times New Roman"/>
          <w:sz w:val="24"/>
          <w:szCs w:val="24"/>
          <w:lang w:val="en-IN"/>
        </w:rPr>
      </w:pPr>
    </w:p>
    <w:p w14:paraId="1B5F808A" w14:textId="22F5C9BC" w:rsidR="001B1A7F" w:rsidRDefault="001B1A7F" w:rsidP="00D7116C">
      <w:pPr>
        <w:spacing w:line="360" w:lineRule="auto"/>
        <w:jc w:val="both"/>
        <w:rPr>
          <w:rFonts w:ascii="Times New Roman" w:hAnsi="Times New Roman" w:cs="Times New Roman"/>
          <w:sz w:val="24"/>
          <w:szCs w:val="24"/>
          <w:lang w:val="en-IN"/>
        </w:rPr>
      </w:pPr>
    </w:p>
    <w:p w14:paraId="4A490883" w14:textId="77777777" w:rsidR="001B1A7F" w:rsidRPr="00D7116C" w:rsidRDefault="001B1A7F" w:rsidP="00D7116C">
      <w:pPr>
        <w:spacing w:line="360" w:lineRule="auto"/>
        <w:jc w:val="both"/>
        <w:rPr>
          <w:rFonts w:ascii="Times New Roman" w:hAnsi="Times New Roman" w:cs="Times New Roman"/>
          <w:sz w:val="24"/>
          <w:szCs w:val="24"/>
          <w:lang w:val="en-IN"/>
        </w:rPr>
      </w:pPr>
    </w:p>
    <w:p w14:paraId="4F54DB9A" w14:textId="77777777" w:rsidR="00F05890" w:rsidRPr="00D7116C" w:rsidRDefault="00F05890" w:rsidP="00D7116C">
      <w:pPr>
        <w:pStyle w:val="Heading1"/>
        <w:spacing w:line="360" w:lineRule="auto"/>
        <w:jc w:val="both"/>
        <w:rPr>
          <w:rFonts w:ascii="Times New Roman" w:hAnsi="Times New Roman" w:cs="Times New Roman"/>
          <w:sz w:val="24"/>
          <w:szCs w:val="24"/>
          <w:lang w:val="en-IN"/>
        </w:rPr>
      </w:pPr>
      <w:bookmarkStart w:id="3" w:name="_Toc60241132"/>
      <w:r w:rsidRPr="00D7116C">
        <w:rPr>
          <w:rFonts w:ascii="Times New Roman" w:hAnsi="Times New Roman" w:cs="Times New Roman"/>
          <w:sz w:val="24"/>
          <w:szCs w:val="24"/>
          <w:lang w:val="en-IN"/>
        </w:rPr>
        <w:lastRenderedPageBreak/>
        <w:t>References</w:t>
      </w:r>
      <w:bookmarkEnd w:id="3"/>
    </w:p>
    <w:p w14:paraId="05798D59"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Bahadorestani, A., Naderpajouh, N. and Sadiq, R., 2020. Planning for sustainable stakeholder engagement based on the assessment of conflicting interests in projects. </w:t>
      </w:r>
      <w:r w:rsidRPr="00D7116C">
        <w:rPr>
          <w:rFonts w:ascii="Times New Roman" w:hAnsi="Times New Roman" w:cs="Times New Roman"/>
          <w:i/>
          <w:iCs/>
          <w:color w:val="222222"/>
          <w:sz w:val="24"/>
          <w:szCs w:val="24"/>
          <w:shd w:val="clear" w:color="auto" w:fill="FFFFFF"/>
        </w:rPr>
        <w:t>Journal of Cleaner Production</w:t>
      </w:r>
      <w:r w:rsidRPr="00D7116C">
        <w:rPr>
          <w:rFonts w:ascii="Times New Roman" w:hAnsi="Times New Roman" w:cs="Times New Roman"/>
          <w:color w:val="222222"/>
          <w:sz w:val="24"/>
          <w:szCs w:val="24"/>
          <w:shd w:val="clear" w:color="auto" w:fill="FFFFFF"/>
        </w:rPr>
        <w:t>, </w:t>
      </w:r>
      <w:r w:rsidRPr="00D7116C">
        <w:rPr>
          <w:rFonts w:ascii="Times New Roman" w:hAnsi="Times New Roman" w:cs="Times New Roman"/>
          <w:i/>
          <w:iCs/>
          <w:color w:val="222222"/>
          <w:sz w:val="24"/>
          <w:szCs w:val="24"/>
          <w:shd w:val="clear" w:color="auto" w:fill="FFFFFF"/>
        </w:rPr>
        <w:t>242</w:t>
      </w:r>
      <w:r w:rsidRPr="00D7116C">
        <w:rPr>
          <w:rFonts w:ascii="Times New Roman" w:hAnsi="Times New Roman" w:cs="Times New Roman"/>
          <w:color w:val="222222"/>
          <w:sz w:val="24"/>
          <w:szCs w:val="24"/>
          <w:shd w:val="clear" w:color="auto" w:fill="FFFFFF"/>
        </w:rPr>
        <w:t>, p.118402.</w:t>
      </w:r>
    </w:p>
    <w:p w14:paraId="2330401D"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Bellucci, M., Simoni, L., Acuti, D. and Manetti, G., 2019. Stakeholder engagement and dialogic accounting. </w:t>
      </w:r>
      <w:r w:rsidRPr="00D7116C">
        <w:rPr>
          <w:rFonts w:ascii="Times New Roman" w:hAnsi="Times New Roman" w:cs="Times New Roman"/>
          <w:i/>
          <w:iCs/>
          <w:color w:val="222222"/>
          <w:sz w:val="24"/>
          <w:szCs w:val="24"/>
          <w:shd w:val="clear" w:color="auto" w:fill="FFFFFF"/>
        </w:rPr>
        <w:t>Accounting, Auditing &amp; Accountability Journal</w:t>
      </w:r>
      <w:r w:rsidRPr="00D7116C">
        <w:rPr>
          <w:rFonts w:ascii="Times New Roman" w:hAnsi="Times New Roman" w:cs="Times New Roman"/>
          <w:color w:val="222222"/>
          <w:sz w:val="24"/>
          <w:szCs w:val="24"/>
          <w:shd w:val="clear" w:color="auto" w:fill="FFFFFF"/>
        </w:rPr>
        <w:t>.</w:t>
      </w:r>
    </w:p>
    <w:p w14:paraId="0D185588"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Copulsky, J., Richardson, S. and Simone, M., 2017. Marketing technologies, customer data and analytics: enabling responsive customer journeys and scalable marketing processes. </w:t>
      </w:r>
      <w:r w:rsidRPr="00D7116C">
        <w:rPr>
          <w:rFonts w:ascii="Times New Roman" w:hAnsi="Times New Roman" w:cs="Times New Roman"/>
          <w:i/>
          <w:iCs/>
          <w:color w:val="222222"/>
          <w:sz w:val="24"/>
          <w:szCs w:val="24"/>
          <w:shd w:val="clear" w:color="auto" w:fill="FFFFFF"/>
        </w:rPr>
        <w:t>Applied Marketing Analytics</w:t>
      </w:r>
      <w:r w:rsidRPr="00D7116C">
        <w:rPr>
          <w:rFonts w:ascii="Times New Roman" w:hAnsi="Times New Roman" w:cs="Times New Roman"/>
          <w:color w:val="222222"/>
          <w:sz w:val="24"/>
          <w:szCs w:val="24"/>
          <w:shd w:val="clear" w:color="auto" w:fill="FFFFFF"/>
        </w:rPr>
        <w:t>, </w:t>
      </w:r>
      <w:r w:rsidRPr="00D7116C">
        <w:rPr>
          <w:rFonts w:ascii="Times New Roman" w:hAnsi="Times New Roman" w:cs="Times New Roman"/>
          <w:i/>
          <w:iCs/>
          <w:color w:val="222222"/>
          <w:sz w:val="24"/>
          <w:szCs w:val="24"/>
          <w:shd w:val="clear" w:color="auto" w:fill="FFFFFF"/>
        </w:rPr>
        <w:t>3</w:t>
      </w:r>
      <w:r w:rsidRPr="00D7116C">
        <w:rPr>
          <w:rFonts w:ascii="Times New Roman" w:hAnsi="Times New Roman" w:cs="Times New Roman"/>
          <w:color w:val="222222"/>
          <w:sz w:val="24"/>
          <w:szCs w:val="24"/>
          <w:shd w:val="clear" w:color="auto" w:fill="FFFFFF"/>
        </w:rPr>
        <w:t>(2), pp.102-111.</w:t>
      </w:r>
    </w:p>
    <w:p w14:paraId="7995F056"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Dal Santo, S., 2019. </w:t>
      </w:r>
      <w:r w:rsidRPr="00D7116C">
        <w:rPr>
          <w:rFonts w:ascii="Times New Roman" w:hAnsi="Times New Roman" w:cs="Times New Roman"/>
          <w:i/>
          <w:iCs/>
          <w:color w:val="222222"/>
          <w:sz w:val="24"/>
          <w:szCs w:val="24"/>
          <w:shd w:val="clear" w:color="auto" w:fill="FFFFFF"/>
        </w:rPr>
        <w:t>How Cultural Diversity in the Orlando MSA Impact Accommodation and Food Services Businesses Marketing Processes</w:t>
      </w:r>
      <w:r w:rsidRPr="00D7116C">
        <w:rPr>
          <w:rFonts w:ascii="Times New Roman" w:hAnsi="Times New Roman" w:cs="Times New Roman"/>
          <w:color w:val="222222"/>
          <w:sz w:val="24"/>
          <w:szCs w:val="24"/>
          <w:shd w:val="clear" w:color="auto" w:fill="FFFFFF"/>
        </w:rPr>
        <w:t> (Doctoral dissertation, University of Phoenix).</w:t>
      </w:r>
    </w:p>
    <w:p w14:paraId="0831FA59"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Girchenko, T. and Ovsiannikova, Y., 2016. Digital Marketing and its Role in the Modern Business Processes. </w:t>
      </w:r>
      <w:r w:rsidRPr="00D7116C">
        <w:rPr>
          <w:rFonts w:ascii="Times New Roman" w:hAnsi="Times New Roman" w:cs="Times New Roman"/>
          <w:i/>
          <w:iCs/>
          <w:color w:val="222222"/>
          <w:sz w:val="24"/>
          <w:szCs w:val="24"/>
          <w:shd w:val="clear" w:color="auto" w:fill="FFFFFF"/>
        </w:rPr>
        <w:t>European Cooperation</w:t>
      </w:r>
      <w:r w:rsidRPr="00D7116C">
        <w:rPr>
          <w:rFonts w:ascii="Times New Roman" w:hAnsi="Times New Roman" w:cs="Times New Roman"/>
          <w:color w:val="222222"/>
          <w:sz w:val="24"/>
          <w:szCs w:val="24"/>
          <w:shd w:val="clear" w:color="auto" w:fill="FFFFFF"/>
        </w:rPr>
        <w:t>, </w:t>
      </w:r>
      <w:r w:rsidRPr="00D7116C">
        <w:rPr>
          <w:rFonts w:ascii="Times New Roman" w:hAnsi="Times New Roman" w:cs="Times New Roman"/>
          <w:i/>
          <w:iCs/>
          <w:color w:val="222222"/>
          <w:sz w:val="24"/>
          <w:szCs w:val="24"/>
          <w:shd w:val="clear" w:color="auto" w:fill="FFFFFF"/>
        </w:rPr>
        <w:t>11</w:t>
      </w:r>
      <w:r w:rsidRPr="00D7116C">
        <w:rPr>
          <w:rFonts w:ascii="Times New Roman" w:hAnsi="Times New Roman" w:cs="Times New Roman"/>
          <w:color w:val="222222"/>
          <w:sz w:val="24"/>
          <w:szCs w:val="24"/>
          <w:shd w:val="clear" w:color="auto" w:fill="FFFFFF"/>
        </w:rPr>
        <w:t>(18), pp.24-33.</w:t>
      </w:r>
    </w:p>
    <w:p w14:paraId="005DD96A"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Horyslavets, P., Plonka, M. and Trynchuk, V., 2018. Experience marketing and its tools in promoting the insurance services. </w:t>
      </w:r>
      <w:r w:rsidRPr="00D7116C">
        <w:rPr>
          <w:rFonts w:ascii="Times New Roman" w:hAnsi="Times New Roman" w:cs="Times New Roman"/>
          <w:i/>
          <w:iCs/>
          <w:color w:val="222222"/>
          <w:sz w:val="24"/>
          <w:szCs w:val="24"/>
          <w:shd w:val="clear" w:color="auto" w:fill="FFFFFF"/>
        </w:rPr>
        <w:t>Innovative Marketing</w:t>
      </w:r>
      <w:r w:rsidRPr="00D7116C">
        <w:rPr>
          <w:rFonts w:ascii="Times New Roman" w:hAnsi="Times New Roman" w:cs="Times New Roman"/>
          <w:color w:val="222222"/>
          <w:sz w:val="24"/>
          <w:szCs w:val="24"/>
          <w:shd w:val="clear" w:color="auto" w:fill="FFFFFF"/>
        </w:rPr>
        <w:t>, </w:t>
      </w:r>
      <w:r w:rsidRPr="00D7116C">
        <w:rPr>
          <w:rFonts w:ascii="Times New Roman" w:hAnsi="Times New Roman" w:cs="Times New Roman"/>
          <w:i/>
          <w:iCs/>
          <w:color w:val="222222"/>
          <w:sz w:val="24"/>
          <w:szCs w:val="24"/>
          <w:shd w:val="clear" w:color="auto" w:fill="FFFFFF"/>
        </w:rPr>
        <w:t>14</w:t>
      </w:r>
      <w:r w:rsidRPr="00D7116C">
        <w:rPr>
          <w:rFonts w:ascii="Times New Roman" w:hAnsi="Times New Roman" w:cs="Times New Roman"/>
          <w:color w:val="222222"/>
          <w:sz w:val="24"/>
          <w:szCs w:val="24"/>
          <w:shd w:val="clear" w:color="auto" w:fill="FFFFFF"/>
        </w:rPr>
        <w:t>(1), pp.41-48.</w:t>
      </w:r>
    </w:p>
    <w:p w14:paraId="2B6A6A03"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Hosseini, S.M., Etesaminia, S. and Jafari, M., 2016. Identifying eleven factors of service marketing Mix (4Ps) effective on tendency of patients toward private hospital. </w:t>
      </w:r>
      <w:r w:rsidRPr="00D7116C">
        <w:rPr>
          <w:rFonts w:ascii="Times New Roman" w:hAnsi="Times New Roman" w:cs="Times New Roman"/>
          <w:i/>
          <w:iCs/>
          <w:color w:val="222222"/>
          <w:sz w:val="24"/>
          <w:szCs w:val="24"/>
          <w:shd w:val="clear" w:color="auto" w:fill="FFFFFF"/>
        </w:rPr>
        <w:t>Materia socio-medica</w:t>
      </w:r>
      <w:r w:rsidRPr="00D7116C">
        <w:rPr>
          <w:rFonts w:ascii="Times New Roman" w:hAnsi="Times New Roman" w:cs="Times New Roman"/>
          <w:color w:val="222222"/>
          <w:sz w:val="24"/>
          <w:szCs w:val="24"/>
          <w:shd w:val="clear" w:color="auto" w:fill="FFFFFF"/>
        </w:rPr>
        <w:t>, </w:t>
      </w:r>
      <w:r w:rsidRPr="00D7116C">
        <w:rPr>
          <w:rFonts w:ascii="Times New Roman" w:hAnsi="Times New Roman" w:cs="Times New Roman"/>
          <w:i/>
          <w:iCs/>
          <w:color w:val="222222"/>
          <w:sz w:val="24"/>
          <w:szCs w:val="24"/>
          <w:shd w:val="clear" w:color="auto" w:fill="FFFFFF"/>
        </w:rPr>
        <w:t>28</w:t>
      </w:r>
      <w:r w:rsidRPr="00D7116C">
        <w:rPr>
          <w:rFonts w:ascii="Times New Roman" w:hAnsi="Times New Roman" w:cs="Times New Roman"/>
          <w:color w:val="222222"/>
          <w:sz w:val="24"/>
          <w:szCs w:val="24"/>
          <w:shd w:val="clear" w:color="auto" w:fill="FFFFFF"/>
        </w:rPr>
        <w:t>(5), p.366.</w:t>
      </w:r>
    </w:p>
    <w:p w14:paraId="2C71B8E7"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Jon, T.J., 2017. MARKETING AND PERFORMANCE-The Relationship. </w:t>
      </w:r>
      <w:r w:rsidRPr="00D7116C">
        <w:rPr>
          <w:rFonts w:ascii="Times New Roman" w:hAnsi="Times New Roman" w:cs="Times New Roman"/>
          <w:i/>
          <w:iCs/>
          <w:color w:val="222222"/>
          <w:sz w:val="24"/>
          <w:szCs w:val="24"/>
          <w:shd w:val="clear" w:color="auto" w:fill="FFFFFF"/>
        </w:rPr>
        <w:t>Asian Institute of Knowledge Management</w:t>
      </w:r>
      <w:r w:rsidRPr="00D7116C">
        <w:rPr>
          <w:rFonts w:ascii="Times New Roman" w:hAnsi="Times New Roman" w:cs="Times New Roman"/>
          <w:color w:val="222222"/>
          <w:sz w:val="24"/>
          <w:szCs w:val="24"/>
          <w:shd w:val="clear" w:color="auto" w:fill="FFFFFF"/>
        </w:rPr>
        <w:t>, </w:t>
      </w:r>
      <w:r w:rsidRPr="00D7116C">
        <w:rPr>
          <w:rFonts w:ascii="Times New Roman" w:hAnsi="Times New Roman" w:cs="Times New Roman"/>
          <w:i/>
          <w:iCs/>
          <w:color w:val="222222"/>
          <w:sz w:val="24"/>
          <w:szCs w:val="24"/>
          <w:shd w:val="clear" w:color="auto" w:fill="FFFFFF"/>
        </w:rPr>
        <w:t>1</w:t>
      </w:r>
      <w:r w:rsidRPr="00D7116C">
        <w:rPr>
          <w:rFonts w:ascii="Times New Roman" w:hAnsi="Times New Roman" w:cs="Times New Roman"/>
          <w:color w:val="222222"/>
          <w:sz w:val="24"/>
          <w:szCs w:val="24"/>
          <w:shd w:val="clear" w:color="auto" w:fill="FFFFFF"/>
        </w:rPr>
        <w:t>(1), pp.9-9.</w:t>
      </w:r>
    </w:p>
    <w:p w14:paraId="21CF468B"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Jonas, J.M., Boha, J., Sörhammar, D. and Moeslein, K.M., 2018. Stakeholder engagement in intra-and inter-organizational innovation. </w:t>
      </w:r>
      <w:r w:rsidRPr="00D7116C">
        <w:rPr>
          <w:rFonts w:ascii="Times New Roman" w:hAnsi="Times New Roman" w:cs="Times New Roman"/>
          <w:i/>
          <w:iCs/>
          <w:color w:val="222222"/>
          <w:sz w:val="24"/>
          <w:szCs w:val="24"/>
          <w:shd w:val="clear" w:color="auto" w:fill="FFFFFF"/>
        </w:rPr>
        <w:t>Journal of Service Management</w:t>
      </w:r>
      <w:r w:rsidRPr="00D7116C">
        <w:rPr>
          <w:rFonts w:ascii="Times New Roman" w:hAnsi="Times New Roman" w:cs="Times New Roman"/>
          <w:color w:val="222222"/>
          <w:sz w:val="24"/>
          <w:szCs w:val="24"/>
          <w:shd w:val="clear" w:color="auto" w:fill="FFFFFF"/>
        </w:rPr>
        <w:t>.</w:t>
      </w:r>
    </w:p>
    <w:p w14:paraId="27D2070F"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Kaur, A. and Lodhia, S., 2018. Stakeholder engagement in sustainability accounting and reporting. </w:t>
      </w:r>
      <w:r w:rsidRPr="00D7116C">
        <w:rPr>
          <w:rFonts w:ascii="Times New Roman" w:hAnsi="Times New Roman" w:cs="Times New Roman"/>
          <w:i/>
          <w:iCs/>
          <w:color w:val="222222"/>
          <w:sz w:val="24"/>
          <w:szCs w:val="24"/>
          <w:shd w:val="clear" w:color="auto" w:fill="FFFFFF"/>
        </w:rPr>
        <w:t>Accounting, Auditing &amp; Accountability Journal</w:t>
      </w:r>
      <w:r w:rsidRPr="00D7116C">
        <w:rPr>
          <w:rFonts w:ascii="Times New Roman" w:hAnsi="Times New Roman" w:cs="Times New Roman"/>
          <w:color w:val="222222"/>
          <w:sz w:val="24"/>
          <w:szCs w:val="24"/>
          <w:shd w:val="clear" w:color="auto" w:fill="FFFFFF"/>
        </w:rPr>
        <w:t>.</w:t>
      </w:r>
    </w:p>
    <w:p w14:paraId="3F6585A5"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Kose, U. and Sert, S., 2017. Improving content marketing processes with the approaches by artificial intelligence. </w:t>
      </w:r>
      <w:r w:rsidRPr="00D7116C">
        <w:rPr>
          <w:rFonts w:ascii="Times New Roman" w:hAnsi="Times New Roman" w:cs="Times New Roman"/>
          <w:i/>
          <w:iCs/>
          <w:color w:val="222222"/>
          <w:sz w:val="24"/>
          <w:szCs w:val="24"/>
          <w:shd w:val="clear" w:color="auto" w:fill="FFFFFF"/>
        </w:rPr>
        <w:t>arXiv preprint arXiv:1704.02114</w:t>
      </w:r>
      <w:r w:rsidRPr="00D7116C">
        <w:rPr>
          <w:rFonts w:ascii="Times New Roman" w:hAnsi="Times New Roman" w:cs="Times New Roman"/>
          <w:color w:val="222222"/>
          <w:sz w:val="24"/>
          <w:szCs w:val="24"/>
          <w:shd w:val="clear" w:color="auto" w:fill="FFFFFF"/>
        </w:rPr>
        <w:t>.</w:t>
      </w:r>
    </w:p>
    <w:p w14:paraId="34C4D173"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Leonidou, E., Christofi, M., Vrontis, D. and Thrassou, A., 2018. An integrative framework of stakeholder engagement for innovation management and entrepreneurship development. </w:t>
      </w:r>
      <w:r w:rsidRPr="00D7116C">
        <w:rPr>
          <w:rFonts w:ascii="Times New Roman" w:hAnsi="Times New Roman" w:cs="Times New Roman"/>
          <w:i/>
          <w:iCs/>
          <w:color w:val="222222"/>
          <w:sz w:val="24"/>
          <w:szCs w:val="24"/>
          <w:shd w:val="clear" w:color="auto" w:fill="FFFFFF"/>
        </w:rPr>
        <w:t>Journal of Business Research</w:t>
      </w:r>
      <w:r w:rsidRPr="00D7116C">
        <w:rPr>
          <w:rFonts w:ascii="Times New Roman" w:hAnsi="Times New Roman" w:cs="Times New Roman"/>
          <w:color w:val="222222"/>
          <w:sz w:val="24"/>
          <w:szCs w:val="24"/>
          <w:shd w:val="clear" w:color="auto" w:fill="FFFFFF"/>
        </w:rPr>
        <w:t>.</w:t>
      </w:r>
    </w:p>
    <w:p w14:paraId="7DA3FFB1"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lastRenderedPageBreak/>
        <w:t>Pandey, S.N., 2019. MARKETING MIX: 4PS OR MORE?.</w:t>
      </w:r>
    </w:p>
    <w:p w14:paraId="17951E1E"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Shackleton, R.T., Adriaens, T., Brundu, G., Dehnen-Schmutz, K., Estévez, R.A., Fried, J., Larson, B.M., Liu, S., Marchante, E., Marchante, H. and Moshobane, M.C., 2019. Stakeholder engagement in the study and management of invasive alien species. </w:t>
      </w:r>
      <w:r w:rsidRPr="00D7116C">
        <w:rPr>
          <w:rFonts w:ascii="Times New Roman" w:hAnsi="Times New Roman" w:cs="Times New Roman"/>
          <w:i/>
          <w:iCs/>
          <w:color w:val="222222"/>
          <w:sz w:val="24"/>
          <w:szCs w:val="24"/>
          <w:shd w:val="clear" w:color="auto" w:fill="FFFFFF"/>
        </w:rPr>
        <w:t>Journal of environmental management</w:t>
      </w:r>
      <w:r w:rsidRPr="00D7116C">
        <w:rPr>
          <w:rFonts w:ascii="Times New Roman" w:hAnsi="Times New Roman" w:cs="Times New Roman"/>
          <w:color w:val="222222"/>
          <w:sz w:val="24"/>
          <w:szCs w:val="24"/>
          <w:shd w:val="clear" w:color="auto" w:fill="FFFFFF"/>
        </w:rPr>
        <w:t>, </w:t>
      </w:r>
      <w:r w:rsidRPr="00D7116C">
        <w:rPr>
          <w:rFonts w:ascii="Times New Roman" w:hAnsi="Times New Roman" w:cs="Times New Roman"/>
          <w:i/>
          <w:iCs/>
          <w:color w:val="222222"/>
          <w:sz w:val="24"/>
          <w:szCs w:val="24"/>
          <w:shd w:val="clear" w:color="auto" w:fill="FFFFFF"/>
        </w:rPr>
        <w:t>229</w:t>
      </w:r>
      <w:r w:rsidRPr="00D7116C">
        <w:rPr>
          <w:rFonts w:ascii="Times New Roman" w:hAnsi="Times New Roman" w:cs="Times New Roman"/>
          <w:color w:val="222222"/>
          <w:sz w:val="24"/>
          <w:szCs w:val="24"/>
          <w:shd w:val="clear" w:color="auto" w:fill="FFFFFF"/>
        </w:rPr>
        <w:t>, pp.88-101.</w:t>
      </w:r>
    </w:p>
    <w:p w14:paraId="4EB11F44"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Sterling, E.J., Betley, E., Sigouin, A., Gomez, A., Toomey, A., Cullman, G., Malone, C., Pekor, A., Arengo, F., Blair, M. and Filardi, C., 2017. Assessing the evidence for stakeholder engagement in biodiversity conservation. </w:t>
      </w:r>
      <w:r w:rsidRPr="00D7116C">
        <w:rPr>
          <w:rFonts w:ascii="Times New Roman" w:hAnsi="Times New Roman" w:cs="Times New Roman"/>
          <w:i/>
          <w:iCs/>
          <w:color w:val="222222"/>
          <w:sz w:val="24"/>
          <w:szCs w:val="24"/>
          <w:shd w:val="clear" w:color="auto" w:fill="FFFFFF"/>
        </w:rPr>
        <w:t>Biological conservation</w:t>
      </w:r>
      <w:r w:rsidRPr="00D7116C">
        <w:rPr>
          <w:rFonts w:ascii="Times New Roman" w:hAnsi="Times New Roman" w:cs="Times New Roman"/>
          <w:color w:val="222222"/>
          <w:sz w:val="24"/>
          <w:szCs w:val="24"/>
          <w:shd w:val="clear" w:color="auto" w:fill="FFFFFF"/>
        </w:rPr>
        <w:t>, </w:t>
      </w:r>
      <w:r w:rsidRPr="00D7116C">
        <w:rPr>
          <w:rFonts w:ascii="Times New Roman" w:hAnsi="Times New Roman" w:cs="Times New Roman"/>
          <w:i/>
          <w:iCs/>
          <w:color w:val="222222"/>
          <w:sz w:val="24"/>
          <w:szCs w:val="24"/>
          <w:shd w:val="clear" w:color="auto" w:fill="FFFFFF"/>
        </w:rPr>
        <w:t>209</w:t>
      </w:r>
      <w:r w:rsidRPr="00D7116C">
        <w:rPr>
          <w:rFonts w:ascii="Times New Roman" w:hAnsi="Times New Roman" w:cs="Times New Roman"/>
          <w:color w:val="222222"/>
          <w:sz w:val="24"/>
          <w:szCs w:val="24"/>
          <w:shd w:val="clear" w:color="auto" w:fill="FFFFFF"/>
        </w:rPr>
        <w:t>, pp.159-171.</w:t>
      </w:r>
    </w:p>
    <w:p w14:paraId="7C0960A5" w14:textId="77777777" w:rsidR="00D7116C" w:rsidRPr="00D7116C" w:rsidRDefault="00D7116C" w:rsidP="00D7116C">
      <w:pPr>
        <w:spacing w:line="360" w:lineRule="auto"/>
        <w:jc w:val="both"/>
        <w:rPr>
          <w:rFonts w:ascii="Times New Roman" w:hAnsi="Times New Roman" w:cs="Times New Roman"/>
          <w:sz w:val="24"/>
          <w:szCs w:val="24"/>
          <w:lang w:val="en-IN"/>
        </w:rPr>
      </w:pPr>
      <w:r w:rsidRPr="00D7116C">
        <w:rPr>
          <w:rFonts w:ascii="Times New Roman" w:hAnsi="Times New Roman" w:cs="Times New Roman"/>
          <w:color w:val="222222"/>
          <w:sz w:val="24"/>
          <w:szCs w:val="24"/>
          <w:shd w:val="clear" w:color="auto" w:fill="FFFFFF"/>
        </w:rPr>
        <w:t>Thabit, T. and Raewf, M., 2018. The evaluation of marketing mix elements: A case study. </w:t>
      </w:r>
      <w:r w:rsidRPr="00D7116C">
        <w:rPr>
          <w:rFonts w:ascii="Times New Roman" w:hAnsi="Times New Roman" w:cs="Times New Roman"/>
          <w:i/>
          <w:iCs/>
          <w:color w:val="222222"/>
          <w:sz w:val="24"/>
          <w:szCs w:val="24"/>
          <w:shd w:val="clear" w:color="auto" w:fill="FFFFFF"/>
        </w:rPr>
        <w:t>International Journal of Social Sciences &amp; Educational Studies</w:t>
      </w:r>
      <w:r w:rsidRPr="00D7116C">
        <w:rPr>
          <w:rFonts w:ascii="Times New Roman" w:hAnsi="Times New Roman" w:cs="Times New Roman"/>
          <w:color w:val="222222"/>
          <w:sz w:val="24"/>
          <w:szCs w:val="24"/>
          <w:shd w:val="clear" w:color="auto" w:fill="FFFFFF"/>
        </w:rPr>
        <w:t>, </w:t>
      </w:r>
      <w:r w:rsidRPr="00D7116C">
        <w:rPr>
          <w:rFonts w:ascii="Times New Roman" w:hAnsi="Times New Roman" w:cs="Times New Roman"/>
          <w:i/>
          <w:iCs/>
          <w:color w:val="222222"/>
          <w:sz w:val="24"/>
          <w:szCs w:val="24"/>
          <w:shd w:val="clear" w:color="auto" w:fill="FFFFFF"/>
        </w:rPr>
        <w:t>4</w:t>
      </w:r>
      <w:r w:rsidRPr="00D7116C">
        <w:rPr>
          <w:rFonts w:ascii="Times New Roman" w:hAnsi="Times New Roman" w:cs="Times New Roman"/>
          <w:color w:val="222222"/>
          <w:sz w:val="24"/>
          <w:szCs w:val="24"/>
          <w:shd w:val="clear" w:color="auto" w:fill="FFFFFF"/>
        </w:rPr>
        <w:t>(4).</w:t>
      </w:r>
    </w:p>
    <w:p w14:paraId="0ECD9E31"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Viglia, G., Pera, R. and Bigné, E., 2018. The determinants of stakeholder engagement in digital platforms. </w:t>
      </w:r>
      <w:r w:rsidRPr="00D7116C">
        <w:rPr>
          <w:rFonts w:ascii="Times New Roman" w:hAnsi="Times New Roman" w:cs="Times New Roman"/>
          <w:i/>
          <w:iCs/>
          <w:color w:val="222222"/>
          <w:sz w:val="24"/>
          <w:szCs w:val="24"/>
          <w:shd w:val="clear" w:color="auto" w:fill="FFFFFF"/>
        </w:rPr>
        <w:t>Journal of Business Research</w:t>
      </w:r>
      <w:r w:rsidRPr="00D7116C">
        <w:rPr>
          <w:rFonts w:ascii="Times New Roman" w:hAnsi="Times New Roman" w:cs="Times New Roman"/>
          <w:color w:val="222222"/>
          <w:sz w:val="24"/>
          <w:szCs w:val="24"/>
          <w:shd w:val="clear" w:color="auto" w:fill="FFFFFF"/>
        </w:rPr>
        <w:t>, </w:t>
      </w:r>
      <w:r w:rsidRPr="00D7116C">
        <w:rPr>
          <w:rFonts w:ascii="Times New Roman" w:hAnsi="Times New Roman" w:cs="Times New Roman"/>
          <w:i/>
          <w:iCs/>
          <w:color w:val="222222"/>
          <w:sz w:val="24"/>
          <w:szCs w:val="24"/>
          <w:shd w:val="clear" w:color="auto" w:fill="FFFFFF"/>
        </w:rPr>
        <w:t>89</w:t>
      </w:r>
      <w:r w:rsidRPr="00D7116C">
        <w:rPr>
          <w:rFonts w:ascii="Times New Roman" w:hAnsi="Times New Roman" w:cs="Times New Roman"/>
          <w:color w:val="222222"/>
          <w:sz w:val="24"/>
          <w:szCs w:val="24"/>
          <w:shd w:val="clear" w:color="auto" w:fill="FFFFFF"/>
        </w:rPr>
        <w:t>, pp.404-410.</w:t>
      </w:r>
    </w:p>
    <w:p w14:paraId="013A8835" w14:textId="77777777" w:rsidR="00D7116C" w:rsidRPr="00D7116C" w:rsidRDefault="00D7116C" w:rsidP="00D7116C">
      <w:pPr>
        <w:spacing w:line="360" w:lineRule="auto"/>
        <w:jc w:val="both"/>
        <w:rPr>
          <w:rFonts w:ascii="Times New Roman" w:hAnsi="Times New Roman" w:cs="Times New Roman"/>
          <w:color w:val="222222"/>
          <w:sz w:val="24"/>
          <w:szCs w:val="24"/>
          <w:shd w:val="clear" w:color="auto" w:fill="FFFFFF"/>
        </w:rPr>
      </w:pPr>
      <w:r w:rsidRPr="00D7116C">
        <w:rPr>
          <w:rFonts w:ascii="Times New Roman" w:hAnsi="Times New Roman" w:cs="Times New Roman"/>
          <w:color w:val="222222"/>
          <w:sz w:val="24"/>
          <w:szCs w:val="24"/>
          <w:shd w:val="clear" w:color="auto" w:fill="FFFFFF"/>
        </w:rPr>
        <w:t>Ансере, Д.К.О. and Ухова, А.И., 2020. EFFECT OF CORONAVIRUS (COVID-19) PANDEMIC ON MARKETING MIX (4Ps). </w:t>
      </w:r>
      <w:r w:rsidRPr="00D7116C">
        <w:rPr>
          <w:rFonts w:ascii="Times New Roman" w:hAnsi="Times New Roman" w:cs="Times New Roman"/>
          <w:i/>
          <w:iCs/>
          <w:color w:val="222222"/>
          <w:sz w:val="24"/>
          <w:szCs w:val="24"/>
          <w:shd w:val="clear" w:color="auto" w:fill="FFFFFF"/>
        </w:rPr>
        <w:t>ВестникЮжно-Уральскогогосударственногоуниверситета. Серия: Экономика и менеджмент</w:t>
      </w:r>
      <w:r w:rsidRPr="00D7116C">
        <w:rPr>
          <w:rFonts w:ascii="Times New Roman" w:hAnsi="Times New Roman" w:cs="Times New Roman"/>
          <w:color w:val="222222"/>
          <w:sz w:val="24"/>
          <w:szCs w:val="24"/>
          <w:shd w:val="clear" w:color="auto" w:fill="FFFFFF"/>
        </w:rPr>
        <w:t>, </w:t>
      </w:r>
      <w:r w:rsidRPr="00D7116C">
        <w:rPr>
          <w:rFonts w:ascii="Times New Roman" w:hAnsi="Times New Roman" w:cs="Times New Roman"/>
          <w:i/>
          <w:iCs/>
          <w:color w:val="222222"/>
          <w:sz w:val="24"/>
          <w:szCs w:val="24"/>
          <w:shd w:val="clear" w:color="auto" w:fill="FFFFFF"/>
        </w:rPr>
        <w:t>14</w:t>
      </w:r>
      <w:r w:rsidRPr="00D7116C">
        <w:rPr>
          <w:rFonts w:ascii="Times New Roman" w:hAnsi="Times New Roman" w:cs="Times New Roman"/>
          <w:color w:val="222222"/>
          <w:sz w:val="24"/>
          <w:szCs w:val="24"/>
          <w:shd w:val="clear" w:color="auto" w:fill="FFFFFF"/>
        </w:rPr>
        <w:t>(3), pp.180-187.</w:t>
      </w:r>
    </w:p>
    <w:sectPr w:rsidR="00D7116C" w:rsidRPr="00D7116C" w:rsidSect="00D7116C">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1A4EB4" w14:textId="77777777" w:rsidR="004E66D2" w:rsidRDefault="004E66D2" w:rsidP="001B1A7F">
      <w:pPr>
        <w:spacing w:after="0" w:line="240" w:lineRule="auto"/>
      </w:pPr>
      <w:r>
        <w:separator/>
      </w:r>
    </w:p>
  </w:endnote>
  <w:endnote w:type="continuationSeparator" w:id="0">
    <w:p w14:paraId="1B555D8E" w14:textId="77777777" w:rsidR="004E66D2" w:rsidRDefault="004E66D2" w:rsidP="001B1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8726344"/>
      <w:docPartObj>
        <w:docPartGallery w:val="Page Numbers (Bottom of Page)"/>
        <w:docPartUnique/>
      </w:docPartObj>
    </w:sdtPr>
    <w:sdtEndPr>
      <w:rPr>
        <w:noProof/>
      </w:rPr>
    </w:sdtEndPr>
    <w:sdtContent>
      <w:p w14:paraId="611D4137" w14:textId="6CBB9C5F" w:rsidR="001B1A7F" w:rsidRDefault="001B1A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822560" w14:textId="77777777" w:rsidR="001B1A7F" w:rsidRDefault="001B1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847055" w14:textId="77777777" w:rsidR="004E66D2" w:rsidRDefault="004E66D2" w:rsidP="001B1A7F">
      <w:pPr>
        <w:spacing w:after="0" w:line="240" w:lineRule="auto"/>
      </w:pPr>
      <w:r>
        <w:separator/>
      </w:r>
    </w:p>
  </w:footnote>
  <w:footnote w:type="continuationSeparator" w:id="0">
    <w:p w14:paraId="3DE75E87" w14:textId="77777777" w:rsidR="004E66D2" w:rsidRDefault="004E66D2" w:rsidP="001B1A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D03"/>
    <w:rsid w:val="000145A9"/>
    <w:rsid w:val="00035138"/>
    <w:rsid w:val="00041F38"/>
    <w:rsid w:val="000650C6"/>
    <w:rsid w:val="000C3042"/>
    <w:rsid w:val="00143EDD"/>
    <w:rsid w:val="001B1A7F"/>
    <w:rsid w:val="00257223"/>
    <w:rsid w:val="00384EBE"/>
    <w:rsid w:val="00395DA1"/>
    <w:rsid w:val="003B6615"/>
    <w:rsid w:val="004B5282"/>
    <w:rsid w:val="004E66D2"/>
    <w:rsid w:val="005031E0"/>
    <w:rsid w:val="00505185"/>
    <w:rsid w:val="00525A9E"/>
    <w:rsid w:val="00576D8C"/>
    <w:rsid w:val="005A4517"/>
    <w:rsid w:val="005F4F36"/>
    <w:rsid w:val="00626260"/>
    <w:rsid w:val="0065463C"/>
    <w:rsid w:val="006E5B83"/>
    <w:rsid w:val="006E5DD4"/>
    <w:rsid w:val="006F72A2"/>
    <w:rsid w:val="00704E11"/>
    <w:rsid w:val="0095157D"/>
    <w:rsid w:val="00956D03"/>
    <w:rsid w:val="0096184A"/>
    <w:rsid w:val="009A1BAF"/>
    <w:rsid w:val="009C56A0"/>
    <w:rsid w:val="00A616D4"/>
    <w:rsid w:val="00A91D80"/>
    <w:rsid w:val="00A97786"/>
    <w:rsid w:val="00AA0463"/>
    <w:rsid w:val="00AA24C7"/>
    <w:rsid w:val="00AD6E8D"/>
    <w:rsid w:val="00B67B76"/>
    <w:rsid w:val="00C024FB"/>
    <w:rsid w:val="00C13A09"/>
    <w:rsid w:val="00C52A30"/>
    <w:rsid w:val="00C93E0A"/>
    <w:rsid w:val="00C9461A"/>
    <w:rsid w:val="00D12FBB"/>
    <w:rsid w:val="00D3574D"/>
    <w:rsid w:val="00D46CB7"/>
    <w:rsid w:val="00D7116C"/>
    <w:rsid w:val="00DF180F"/>
    <w:rsid w:val="00E100A9"/>
    <w:rsid w:val="00E2296B"/>
    <w:rsid w:val="00EB01F5"/>
    <w:rsid w:val="00ED37DE"/>
    <w:rsid w:val="00EE7020"/>
    <w:rsid w:val="00F05890"/>
    <w:rsid w:val="00F94E66"/>
    <w:rsid w:val="00FF594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A4D66"/>
  <w15:docId w15:val="{1932A74B-BAAD-7649-BB9B-2E10C6C07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74D"/>
    <w:rPr>
      <w:lang w:val="en-GB"/>
    </w:rPr>
  </w:style>
  <w:style w:type="paragraph" w:styleId="Heading1">
    <w:name w:val="heading 1"/>
    <w:basedOn w:val="Normal"/>
    <w:next w:val="Normal"/>
    <w:link w:val="Heading1Char"/>
    <w:uiPriority w:val="9"/>
    <w:qFormat/>
    <w:rsid w:val="00F058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0589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890"/>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F05890"/>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D7116C"/>
    <w:pPr>
      <w:outlineLvl w:val="9"/>
    </w:pPr>
    <w:rPr>
      <w:lang w:val="en-US"/>
    </w:rPr>
  </w:style>
  <w:style w:type="paragraph" w:styleId="TOC1">
    <w:name w:val="toc 1"/>
    <w:basedOn w:val="Normal"/>
    <w:next w:val="Normal"/>
    <w:autoRedefine/>
    <w:uiPriority w:val="39"/>
    <w:unhideWhenUsed/>
    <w:rsid w:val="00D7116C"/>
    <w:pPr>
      <w:spacing w:after="100"/>
    </w:pPr>
  </w:style>
  <w:style w:type="character" w:styleId="Hyperlink">
    <w:name w:val="Hyperlink"/>
    <w:basedOn w:val="DefaultParagraphFont"/>
    <w:uiPriority w:val="99"/>
    <w:unhideWhenUsed/>
    <w:rsid w:val="00D7116C"/>
    <w:rPr>
      <w:color w:val="0563C1" w:themeColor="hyperlink"/>
      <w:u w:val="single"/>
    </w:rPr>
  </w:style>
  <w:style w:type="paragraph" w:styleId="NoSpacing">
    <w:name w:val="No Spacing"/>
    <w:link w:val="NoSpacingChar"/>
    <w:uiPriority w:val="1"/>
    <w:qFormat/>
    <w:rsid w:val="00D711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116C"/>
    <w:rPr>
      <w:rFonts w:eastAsiaTheme="minorEastAsia"/>
      <w:lang w:val="en-US"/>
    </w:rPr>
  </w:style>
  <w:style w:type="paragraph" w:styleId="BalloonText">
    <w:name w:val="Balloon Text"/>
    <w:basedOn w:val="Normal"/>
    <w:link w:val="BalloonTextChar"/>
    <w:uiPriority w:val="99"/>
    <w:semiHidden/>
    <w:unhideWhenUsed/>
    <w:rsid w:val="009C56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6A0"/>
    <w:rPr>
      <w:rFonts w:ascii="Tahoma" w:hAnsi="Tahoma" w:cs="Tahoma"/>
      <w:sz w:val="16"/>
      <w:szCs w:val="16"/>
      <w:lang w:val="en-GB"/>
    </w:rPr>
  </w:style>
  <w:style w:type="paragraph" w:styleId="Title">
    <w:name w:val="Title"/>
    <w:basedOn w:val="Normal"/>
    <w:next w:val="Normal"/>
    <w:link w:val="TitleChar"/>
    <w:uiPriority w:val="10"/>
    <w:qFormat/>
    <w:rsid w:val="009C56A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C56A0"/>
    <w:rPr>
      <w:rFonts w:asciiTheme="majorHAnsi" w:eastAsiaTheme="majorEastAsia" w:hAnsiTheme="majorHAnsi" w:cstheme="majorBidi"/>
      <w:color w:val="323E4F" w:themeColor="text2" w:themeShade="BF"/>
      <w:spacing w:val="5"/>
      <w:kern w:val="28"/>
      <w:sz w:val="52"/>
      <w:szCs w:val="52"/>
      <w:lang w:val="en-GB"/>
    </w:rPr>
  </w:style>
  <w:style w:type="paragraph" w:styleId="Header">
    <w:name w:val="header"/>
    <w:basedOn w:val="Normal"/>
    <w:link w:val="HeaderChar"/>
    <w:uiPriority w:val="99"/>
    <w:unhideWhenUsed/>
    <w:rsid w:val="001B1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A7F"/>
    <w:rPr>
      <w:lang w:val="en-GB"/>
    </w:rPr>
  </w:style>
  <w:style w:type="paragraph" w:styleId="Footer">
    <w:name w:val="footer"/>
    <w:basedOn w:val="Normal"/>
    <w:link w:val="FooterChar"/>
    <w:uiPriority w:val="99"/>
    <w:unhideWhenUsed/>
    <w:rsid w:val="001B1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A7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DE79D-A9A5-4BEF-A738-98FD95959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3764</Words>
  <Characters>21457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Marketing fundamentals analysis and evaluation </vt:lpstr>
    </vt:vector>
  </TitlesOfParts>
  <Company/>
  <LinksUpToDate>false</LinksUpToDate>
  <CharactersWithSpaces>25171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analysis and evaluation </dc:title>
  <dc:subject/>
  <dc:creator>user-pc</dc:creator>
  <cp:keywords/>
  <dc:description/>
  <cp:lastModifiedBy>Tanya Pekova (1917725)</cp:lastModifiedBy>
  <cp:revision>6</cp:revision>
  <dcterms:created xsi:type="dcterms:W3CDTF">2020-12-30T20:11:00Z</dcterms:created>
  <dcterms:modified xsi:type="dcterms:W3CDTF">2020-12-30T21:08:00Z</dcterms:modified>
</cp:coreProperties>
</file>