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6269D85" w14:textId="2975D976" w:rsidR="004B0295" w:rsidRPr="004B0295" w:rsidRDefault="004B0295" w:rsidP="00D012E7">
      <w:pPr>
        <w:rPr>
          <w:rFonts w:cs="Arial"/>
          <w:b/>
          <w:bCs/>
          <w:sz w:val="22"/>
          <w:szCs w:val="22"/>
        </w:rPr>
      </w:pPr>
      <w:r w:rsidRPr="004B0295">
        <w:rPr>
          <w:rFonts w:cs="Arial"/>
          <w:b/>
          <w:bCs/>
          <w:sz w:val="22"/>
          <w:szCs w:val="22"/>
        </w:rPr>
        <w:t xml:space="preserve">   </w:t>
      </w:r>
    </w:p>
    <w:p w14:paraId="12B2D924" w14:textId="6E70DB5F"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4231F16" w:rsidR="005C6CD8" w:rsidRDefault="005C6CD8" w:rsidP="00D4485A">
            <w:pPr>
              <w:pStyle w:val="BodyText"/>
              <w:jc w:val="both"/>
              <w:rPr>
                <w:rFonts w:cs="Arial"/>
                <w:b/>
                <w:bCs/>
                <w:sz w:val="22"/>
                <w:szCs w:val="22"/>
              </w:rPr>
            </w:pPr>
            <w:r w:rsidRPr="00D012E7">
              <w:rPr>
                <w:rFonts w:cs="Arial"/>
                <w:b/>
                <w:bCs/>
                <w:sz w:val="22"/>
                <w:szCs w:val="22"/>
              </w:rPr>
              <w:t xml:space="preserve">NAME: </w:t>
            </w:r>
            <w:r w:rsidR="00F50D48">
              <w:rPr>
                <w:rFonts w:cs="Arial"/>
                <w:b/>
                <w:bCs/>
                <w:sz w:val="22"/>
                <w:szCs w:val="22"/>
              </w:rPr>
              <w:t xml:space="preserve"> Joanna Heard</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CF0EBE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50D48">
              <w:rPr>
                <w:rFonts w:cs="Arial"/>
                <w:b/>
                <w:bCs/>
                <w:sz w:val="22"/>
                <w:szCs w:val="22"/>
              </w:rPr>
              <w:t>2031314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60CC876B" w14:textId="77777777" w:rsidR="00F50D4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9EE7434" w14:textId="77777777" w:rsidR="00F50D48" w:rsidRDefault="00F50D48" w:rsidP="00D4485A">
            <w:pPr>
              <w:jc w:val="both"/>
              <w:rPr>
                <w:rFonts w:cs="Arial"/>
                <w:b/>
                <w:bCs/>
                <w:sz w:val="22"/>
                <w:szCs w:val="22"/>
              </w:rPr>
            </w:pPr>
          </w:p>
          <w:p w14:paraId="52EA0AA0" w14:textId="411368BD" w:rsidR="005C6CD8" w:rsidRPr="00422519" w:rsidRDefault="00F50D48" w:rsidP="00D4485A">
            <w:pPr>
              <w:jc w:val="both"/>
              <w:rPr>
                <w:rFonts w:cs="Arial"/>
                <w:szCs w:val="24"/>
              </w:rPr>
            </w:pPr>
            <w:r w:rsidRPr="00422519">
              <w:rPr>
                <w:rFonts w:cs="Arial"/>
                <w:szCs w:val="24"/>
              </w:rPr>
              <w:t>Should Child Chastisement be a criminal offence in Wales?</w:t>
            </w:r>
          </w:p>
          <w:p w14:paraId="1B83555C" w14:textId="77777777" w:rsidR="00F50D48" w:rsidRDefault="00F50D48" w:rsidP="00D4485A">
            <w:pPr>
              <w:jc w:val="both"/>
              <w:rPr>
                <w:rFonts w:cs="Arial"/>
                <w:b/>
                <w:bCs/>
                <w:sz w:val="22"/>
                <w:szCs w:val="22"/>
              </w:rPr>
            </w:pPr>
          </w:p>
          <w:p w14:paraId="461E49DA" w14:textId="4BECF89C"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D0A4D1D" w14:textId="6F3D4692" w:rsidR="00F50D48" w:rsidRDefault="00F50D48" w:rsidP="00D4485A">
            <w:pPr>
              <w:jc w:val="both"/>
              <w:rPr>
                <w:rFonts w:cs="Arial"/>
                <w:b/>
                <w:bCs/>
                <w:sz w:val="22"/>
                <w:szCs w:val="22"/>
              </w:rPr>
            </w:pPr>
          </w:p>
          <w:p w14:paraId="245C1516" w14:textId="60D8AB74" w:rsidR="002D0EF0" w:rsidRPr="00A67837" w:rsidRDefault="00F50D48" w:rsidP="00D4485A">
            <w:pPr>
              <w:jc w:val="both"/>
              <w:rPr>
                <w:rFonts w:cs="Arial"/>
                <w:szCs w:val="24"/>
              </w:rPr>
            </w:pPr>
            <w:r w:rsidRPr="00A67837">
              <w:rPr>
                <w:rFonts w:cs="Arial"/>
                <w:szCs w:val="24"/>
              </w:rPr>
              <w:t xml:space="preserve">The Welsh Government explains that child chastisement is illegal in Wales.  Any type of physical chastisement by any person whether it is a parent, carer or guardian of any sort could result in that person getting a criminal record.  This is to ensure that children’s rights are protected and that they are getting equal rights as any adult who is also assaulted.  This law also applies to any visitors to Wales as well.  Welsh Government (2023). </w:t>
            </w:r>
          </w:p>
          <w:p w14:paraId="75A782EA" w14:textId="3E0203B1" w:rsidR="00F50D48" w:rsidRPr="00A67837" w:rsidRDefault="00F50D48" w:rsidP="00D4485A">
            <w:pPr>
              <w:jc w:val="both"/>
              <w:rPr>
                <w:rFonts w:cs="Arial"/>
                <w:color w:val="FF0000"/>
                <w:sz w:val="22"/>
                <w:szCs w:val="22"/>
              </w:rPr>
            </w:pPr>
          </w:p>
          <w:p w14:paraId="6E547AE2" w14:textId="2439F633" w:rsidR="00F50D48" w:rsidRDefault="00F50D48" w:rsidP="00D4485A">
            <w:pPr>
              <w:jc w:val="both"/>
              <w:rPr>
                <w:rFonts w:cs="Arial"/>
                <w:color w:val="404040" w:themeColor="text1" w:themeTint="BF"/>
                <w:szCs w:val="24"/>
              </w:rPr>
            </w:pPr>
            <w:r>
              <w:rPr>
                <w:rFonts w:cs="Arial"/>
                <w:color w:val="404040" w:themeColor="text1" w:themeTint="BF"/>
                <w:szCs w:val="24"/>
              </w:rPr>
              <w:t xml:space="preserve">This dissertation will </w:t>
            </w:r>
            <w:proofErr w:type="gramStart"/>
            <w:r>
              <w:rPr>
                <w:rFonts w:cs="Arial"/>
                <w:color w:val="404040" w:themeColor="text1" w:themeTint="BF"/>
                <w:szCs w:val="24"/>
              </w:rPr>
              <w:t>look into</w:t>
            </w:r>
            <w:proofErr w:type="gramEnd"/>
            <w:r>
              <w:rPr>
                <w:rFonts w:cs="Arial"/>
                <w:color w:val="404040" w:themeColor="text1" w:themeTint="BF"/>
                <w:szCs w:val="24"/>
              </w:rPr>
              <w:t xml:space="preserve"> whether it is the right thing to do in criminalising parents and the impacts that it could bring to them and the family or whether there is a better solution </w:t>
            </w:r>
            <w:r w:rsidR="00A67837">
              <w:rPr>
                <w:rFonts w:cs="Arial"/>
                <w:color w:val="404040" w:themeColor="text1" w:themeTint="BF"/>
                <w:szCs w:val="24"/>
              </w:rPr>
              <w:t xml:space="preserve">to aid parents through the journey of teaching their children the difference between right and wrong rather than physical chastisement. </w:t>
            </w:r>
          </w:p>
          <w:p w14:paraId="5EA6C057" w14:textId="3E2DC430" w:rsidR="00A67837" w:rsidRDefault="00A67837" w:rsidP="00D4485A">
            <w:pPr>
              <w:jc w:val="both"/>
              <w:rPr>
                <w:rFonts w:cs="Arial"/>
                <w:color w:val="404040" w:themeColor="text1" w:themeTint="BF"/>
                <w:szCs w:val="24"/>
              </w:rPr>
            </w:pPr>
          </w:p>
          <w:p w14:paraId="7CCC4591" w14:textId="743A606A" w:rsidR="00A67837" w:rsidRDefault="00A67837" w:rsidP="00D4485A">
            <w:pPr>
              <w:jc w:val="both"/>
              <w:rPr>
                <w:rFonts w:cs="Arial"/>
                <w:color w:val="404040" w:themeColor="text1" w:themeTint="BF"/>
                <w:szCs w:val="24"/>
              </w:rPr>
            </w:pPr>
            <w:proofErr w:type="spellStart"/>
            <w:r>
              <w:rPr>
                <w:rFonts w:cs="Arial"/>
                <w:color w:val="404040" w:themeColor="text1" w:themeTint="BF"/>
                <w:szCs w:val="24"/>
              </w:rPr>
              <w:t>Shner</w:t>
            </w:r>
            <w:proofErr w:type="spellEnd"/>
            <w:r>
              <w:rPr>
                <w:rFonts w:cs="Arial"/>
                <w:color w:val="404040" w:themeColor="text1" w:themeTint="BF"/>
                <w:szCs w:val="24"/>
              </w:rPr>
              <w:t xml:space="preserve"> (2018) suggests that children do not get their voices heard and can be at a disadvantage as they undergo injustice.  Children immensely depend on adults for most aspects of their life but should have rights like other human beings.  </w:t>
            </w:r>
            <w:proofErr w:type="spellStart"/>
            <w:r>
              <w:rPr>
                <w:rFonts w:cs="Arial"/>
                <w:color w:val="404040" w:themeColor="text1" w:themeTint="BF"/>
                <w:szCs w:val="24"/>
              </w:rPr>
              <w:t>Shner</w:t>
            </w:r>
            <w:proofErr w:type="spellEnd"/>
            <w:r>
              <w:rPr>
                <w:rFonts w:cs="Arial"/>
                <w:color w:val="404040" w:themeColor="text1" w:themeTint="BF"/>
                <w:szCs w:val="24"/>
              </w:rPr>
              <w:t xml:space="preserve"> (2018)</w:t>
            </w:r>
          </w:p>
          <w:p w14:paraId="7E91B944" w14:textId="377D6229" w:rsidR="00A67837" w:rsidRDefault="00A67837" w:rsidP="00D4485A">
            <w:pPr>
              <w:jc w:val="both"/>
              <w:rPr>
                <w:rFonts w:cs="Arial"/>
                <w:color w:val="404040" w:themeColor="text1" w:themeTint="BF"/>
                <w:szCs w:val="24"/>
              </w:rPr>
            </w:pPr>
          </w:p>
          <w:p w14:paraId="602B8D7E" w14:textId="3CCBF759" w:rsidR="00A67837" w:rsidRPr="00F50D48" w:rsidRDefault="00A67837" w:rsidP="00D4485A">
            <w:pPr>
              <w:jc w:val="both"/>
              <w:rPr>
                <w:rFonts w:cs="Arial"/>
                <w:color w:val="404040" w:themeColor="text1" w:themeTint="BF"/>
                <w:szCs w:val="24"/>
              </w:rPr>
            </w:pPr>
            <w:r>
              <w:rPr>
                <w:rFonts w:cs="Arial"/>
                <w:color w:val="404040" w:themeColor="text1" w:themeTint="BF"/>
                <w:szCs w:val="24"/>
              </w:rPr>
              <w:t xml:space="preserve">It should then be noted that </w:t>
            </w:r>
            <w:proofErr w:type="spellStart"/>
            <w:r>
              <w:rPr>
                <w:rFonts w:cs="Arial"/>
                <w:color w:val="404040" w:themeColor="text1" w:themeTint="BF"/>
                <w:szCs w:val="24"/>
              </w:rPr>
              <w:t>Condry</w:t>
            </w:r>
            <w:proofErr w:type="spellEnd"/>
            <w:r>
              <w:rPr>
                <w:rFonts w:cs="Arial"/>
                <w:color w:val="404040" w:themeColor="text1" w:themeTint="BF"/>
                <w:szCs w:val="24"/>
              </w:rPr>
              <w:t xml:space="preserve">, et al (2021) argues that by a family member being imprisoned or criminalised, this can cause significant negative affects on the rest of the family including the children.  These could be things like disrupted education, reduced life chances, risk of suffering from mental health </w:t>
            </w:r>
            <w:r w:rsidR="00190630">
              <w:rPr>
                <w:rFonts w:cs="Arial"/>
                <w:color w:val="404040" w:themeColor="text1" w:themeTint="BF"/>
                <w:szCs w:val="24"/>
              </w:rPr>
              <w:t xml:space="preserve">and employment </w:t>
            </w:r>
            <w:r w:rsidR="00190630">
              <w:rPr>
                <w:rFonts w:cs="Arial"/>
                <w:color w:val="404040" w:themeColor="text1" w:themeTint="BF"/>
                <w:szCs w:val="24"/>
              </w:rPr>
              <w:lastRenderedPageBreak/>
              <w:t xml:space="preserve">issues for the parents which can also result in financial problems.  </w:t>
            </w:r>
            <w:proofErr w:type="spellStart"/>
            <w:r w:rsidR="00190630">
              <w:rPr>
                <w:rFonts w:cs="Arial"/>
                <w:color w:val="404040" w:themeColor="text1" w:themeTint="BF"/>
                <w:szCs w:val="24"/>
              </w:rPr>
              <w:t>Condry</w:t>
            </w:r>
            <w:proofErr w:type="spellEnd"/>
            <w:r w:rsidR="00190630">
              <w:rPr>
                <w:rFonts w:cs="Arial"/>
                <w:color w:val="404040" w:themeColor="text1" w:themeTint="BF"/>
                <w:szCs w:val="24"/>
              </w:rPr>
              <w:t>, et al, (2021)</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2060596" w14:textId="16257A3C" w:rsidR="002D0EF0" w:rsidRDefault="002D0EF0" w:rsidP="00311809">
            <w:pPr>
              <w:rPr>
                <w:rFonts w:cs="Arial"/>
                <w:color w:val="FF0000"/>
                <w:sz w:val="22"/>
                <w:szCs w:val="22"/>
              </w:rPr>
            </w:pPr>
          </w:p>
          <w:p w14:paraId="3C27D274" w14:textId="54CF1286" w:rsidR="00637552" w:rsidRDefault="00637552" w:rsidP="00311809">
            <w:pPr>
              <w:rPr>
                <w:rFonts w:cs="Arial"/>
                <w:color w:val="FF0000"/>
                <w:sz w:val="22"/>
                <w:szCs w:val="22"/>
              </w:rPr>
            </w:pPr>
          </w:p>
          <w:p w14:paraId="75D4BF6E" w14:textId="69CA038C" w:rsidR="002D0EF0" w:rsidRPr="00311809" w:rsidRDefault="00637552" w:rsidP="00D4485A">
            <w:pPr>
              <w:rPr>
                <w:rFonts w:cs="Arial"/>
                <w:color w:val="0D0D0D" w:themeColor="text1" w:themeTint="F2"/>
                <w:szCs w:val="24"/>
              </w:rPr>
            </w:pPr>
            <w:r>
              <w:rPr>
                <w:rFonts w:cs="Arial"/>
                <w:color w:val="0D0D0D" w:themeColor="text1" w:themeTint="F2"/>
                <w:szCs w:val="24"/>
              </w:rPr>
              <w:t>This dissertation will a</w:t>
            </w:r>
            <w:r w:rsidR="00311809" w:rsidRPr="00311809">
              <w:rPr>
                <w:rFonts w:cs="Arial"/>
                <w:color w:val="0D0D0D" w:themeColor="text1" w:themeTint="F2"/>
                <w:szCs w:val="24"/>
              </w:rPr>
              <w:t>nalyse figures of parents</w:t>
            </w:r>
            <w:r w:rsidR="00403DC9">
              <w:rPr>
                <w:rFonts w:cs="Arial"/>
                <w:color w:val="0D0D0D" w:themeColor="text1" w:themeTint="F2"/>
                <w:szCs w:val="24"/>
              </w:rPr>
              <w:t xml:space="preserve"> and police officers of if they are for or against this law and what impacts they believe could be an outcome for both parent and child. </w:t>
            </w:r>
          </w:p>
          <w:p w14:paraId="11C66786" w14:textId="037E4D62" w:rsidR="00311809" w:rsidRPr="00311809" w:rsidRDefault="00311809" w:rsidP="00D4485A">
            <w:pPr>
              <w:rPr>
                <w:rFonts w:cs="Arial"/>
                <w:color w:val="0D0D0D" w:themeColor="text1" w:themeTint="F2"/>
                <w:szCs w:val="24"/>
              </w:rPr>
            </w:pPr>
          </w:p>
          <w:p w14:paraId="1F6B69F1" w14:textId="7326162E" w:rsidR="00311809" w:rsidRPr="00311809" w:rsidRDefault="00311809" w:rsidP="00D4485A">
            <w:pPr>
              <w:rPr>
                <w:rFonts w:cs="Arial"/>
                <w:color w:val="0D0D0D" w:themeColor="text1" w:themeTint="F2"/>
                <w:szCs w:val="24"/>
              </w:rPr>
            </w:pPr>
            <w:r w:rsidRPr="00311809">
              <w:rPr>
                <w:rFonts w:cs="Arial"/>
                <w:color w:val="0D0D0D" w:themeColor="text1" w:themeTint="F2"/>
                <w:szCs w:val="24"/>
              </w:rPr>
              <w:t xml:space="preserve">Explore other options other than criminalisation. </w:t>
            </w:r>
            <w:r w:rsidR="00403DC9">
              <w:rPr>
                <w:rFonts w:cs="Arial"/>
                <w:color w:val="0D0D0D" w:themeColor="text1" w:themeTint="F2"/>
                <w:szCs w:val="24"/>
              </w:rPr>
              <w:t xml:space="preserve"> What impacts will these have on both parent and child </w:t>
            </w:r>
            <w:proofErr w:type="gramStart"/>
            <w:r w:rsidR="00403DC9">
              <w:rPr>
                <w:rFonts w:cs="Arial"/>
                <w:color w:val="0D0D0D" w:themeColor="text1" w:themeTint="F2"/>
                <w:szCs w:val="24"/>
              </w:rPr>
              <w:t>and also</w:t>
            </w:r>
            <w:proofErr w:type="gramEnd"/>
            <w:r w:rsidR="00403DC9">
              <w:rPr>
                <w:rFonts w:cs="Arial"/>
                <w:color w:val="0D0D0D" w:themeColor="text1" w:themeTint="F2"/>
                <w:szCs w:val="24"/>
              </w:rPr>
              <w:t xml:space="preserve"> the agencies dealing with the incidents. </w:t>
            </w:r>
          </w:p>
          <w:p w14:paraId="2EACF49E" w14:textId="3C3124CB" w:rsidR="00311809" w:rsidRPr="00311809" w:rsidRDefault="00311809" w:rsidP="00D4485A">
            <w:pPr>
              <w:rPr>
                <w:rFonts w:cs="Arial"/>
                <w:color w:val="0D0D0D" w:themeColor="text1" w:themeTint="F2"/>
                <w:szCs w:val="24"/>
              </w:rPr>
            </w:pPr>
          </w:p>
          <w:p w14:paraId="445D5FF4" w14:textId="098F55DE" w:rsidR="00311809" w:rsidRPr="00311809" w:rsidRDefault="00311809" w:rsidP="00D4485A">
            <w:pPr>
              <w:rPr>
                <w:rFonts w:cs="Arial"/>
                <w:color w:val="0D0D0D" w:themeColor="text1" w:themeTint="F2"/>
                <w:szCs w:val="24"/>
              </w:rPr>
            </w:pPr>
            <w:r w:rsidRPr="00311809">
              <w:rPr>
                <w:rFonts w:cs="Arial"/>
                <w:color w:val="0D0D0D" w:themeColor="text1" w:themeTint="F2"/>
                <w:szCs w:val="24"/>
              </w:rPr>
              <w:t>Identify the impacts of criminalising parents</w:t>
            </w:r>
            <w:r w:rsidR="00403DC9">
              <w:rPr>
                <w:rFonts w:cs="Arial"/>
                <w:color w:val="0D0D0D" w:themeColor="text1" w:themeTint="F2"/>
                <w:szCs w:val="24"/>
              </w:rPr>
              <w:t xml:space="preserve"> for both the parent and the child. </w:t>
            </w:r>
          </w:p>
          <w:p w14:paraId="1DC82AEE" w14:textId="77777777" w:rsidR="00F46F72" w:rsidRPr="00311809" w:rsidRDefault="00F46F72" w:rsidP="00D4485A">
            <w:pPr>
              <w:jc w:val="both"/>
              <w:rPr>
                <w:rFonts w:cs="Arial"/>
                <w:color w:val="0D0D0D" w:themeColor="text1" w:themeTint="F2"/>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1554EAB" w:rsidR="005C6CD8" w:rsidRPr="00422519" w:rsidRDefault="002D0EF0" w:rsidP="00D4485A">
            <w:pPr>
              <w:rPr>
                <w:rFonts w:cs="Arial"/>
                <w:szCs w:val="24"/>
              </w:rPr>
            </w:pPr>
            <w:r w:rsidRPr="00FB2505">
              <w:rPr>
                <w:rFonts w:cs="Arial"/>
                <w:b/>
                <w:bCs/>
                <w:szCs w:val="24"/>
              </w:rPr>
              <w:t>LITERATURE REVIEW</w:t>
            </w:r>
            <w:r w:rsidR="005C6CD8" w:rsidRPr="00422519">
              <w:rPr>
                <w:rFonts w:cs="Arial"/>
                <w:szCs w:val="24"/>
              </w:rPr>
              <w:t>:</w:t>
            </w:r>
          </w:p>
          <w:p w14:paraId="147C2D3D" w14:textId="7AE04CBB" w:rsidR="00637552" w:rsidRPr="00422519" w:rsidRDefault="00637552" w:rsidP="00D4485A">
            <w:pPr>
              <w:rPr>
                <w:rFonts w:cs="Arial"/>
                <w:szCs w:val="24"/>
              </w:rPr>
            </w:pPr>
          </w:p>
          <w:p w14:paraId="1E1C3BF9" w14:textId="74F9C8A9" w:rsidR="00637552" w:rsidRPr="00422519" w:rsidRDefault="00637552" w:rsidP="00D4485A">
            <w:pPr>
              <w:rPr>
                <w:rFonts w:cs="Arial"/>
                <w:szCs w:val="24"/>
              </w:rPr>
            </w:pPr>
            <w:r w:rsidRPr="00422519">
              <w:rPr>
                <w:rFonts w:cs="Arial"/>
                <w:szCs w:val="24"/>
              </w:rPr>
              <w:t xml:space="preserve">This dissertation will look at government websites that set out the law, charities who work alongside children, </w:t>
            </w:r>
            <w:proofErr w:type="gramStart"/>
            <w:r w:rsidRPr="00422519">
              <w:rPr>
                <w:rFonts w:cs="Arial"/>
                <w:szCs w:val="24"/>
              </w:rPr>
              <w:t>articles</w:t>
            </w:r>
            <w:proofErr w:type="gramEnd"/>
            <w:r w:rsidRPr="00422519">
              <w:rPr>
                <w:rFonts w:cs="Arial"/>
                <w:szCs w:val="24"/>
              </w:rPr>
              <w:t xml:space="preserve"> and journals where research has already been carried out. </w:t>
            </w:r>
          </w:p>
          <w:p w14:paraId="2D93E9FD" w14:textId="1E846CA6" w:rsidR="00637552" w:rsidRPr="00422519" w:rsidRDefault="00637552" w:rsidP="00D4485A">
            <w:pPr>
              <w:rPr>
                <w:rFonts w:cs="Arial"/>
                <w:szCs w:val="24"/>
              </w:rPr>
            </w:pPr>
          </w:p>
          <w:p w14:paraId="5948D8B2" w14:textId="2848B3A9" w:rsidR="00637552" w:rsidRPr="00422519" w:rsidRDefault="00637552" w:rsidP="00D4485A">
            <w:pPr>
              <w:rPr>
                <w:rFonts w:cs="Arial"/>
                <w:szCs w:val="24"/>
              </w:rPr>
            </w:pPr>
            <w:r w:rsidRPr="00422519">
              <w:rPr>
                <w:rFonts w:cs="Arial"/>
                <w:szCs w:val="24"/>
              </w:rPr>
              <w:t>Children in Wales (No Date)</w:t>
            </w:r>
            <w:r w:rsidR="00AF0954" w:rsidRPr="00422519">
              <w:rPr>
                <w:rFonts w:cs="Arial"/>
                <w:szCs w:val="24"/>
              </w:rPr>
              <w:t xml:space="preserve"> believe that by ending all physical punishment on children in Wales and by removing the defence of reasonable punishment then this will allow children protection from assault.  This will also make it easier for parents and professionals to work together as this law makes it easier to understand with no room for confusion.  Children in Wales (No Date).</w:t>
            </w:r>
          </w:p>
          <w:p w14:paraId="08212986" w14:textId="7B42A5F6" w:rsidR="00AF0954" w:rsidRPr="00422519" w:rsidRDefault="00AF0954" w:rsidP="00D4485A">
            <w:pPr>
              <w:rPr>
                <w:rFonts w:cs="Arial"/>
                <w:szCs w:val="24"/>
              </w:rPr>
            </w:pPr>
          </w:p>
          <w:p w14:paraId="46E5B59E" w14:textId="3A4E79E5" w:rsidR="00AF0954" w:rsidRPr="00422519" w:rsidRDefault="00AF0954" w:rsidP="00D4485A">
            <w:pPr>
              <w:rPr>
                <w:rFonts w:cs="Arial"/>
                <w:szCs w:val="24"/>
              </w:rPr>
            </w:pPr>
            <w:r w:rsidRPr="00422519">
              <w:rPr>
                <w:rFonts w:cs="Arial"/>
                <w:szCs w:val="24"/>
              </w:rPr>
              <w:t xml:space="preserve">The Welsh Government (2021) believe that positive parenting is the way forward.  This involves actions such as praise for good behaviour, </w:t>
            </w:r>
            <w:proofErr w:type="gramStart"/>
            <w:r w:rsidRPr="00422519">
              <w:rPr>
                <w:rFonts w:cs="Arial"/>
                <w:szCs w:val="24"/>
              </w:rPr>
              <w:t>planning ahead</w:t>
            </w:r>
            <w:proofErr w:type="gramEnd"/>
            <w:r w:rsidRPr="00422519">
              <w:rPr>
                <w:rFonts w:cs="Arial"/>
                <w:szCs w:val="24"/>
              </w:rPr>
              <w:t xml:space="preserve"> when parents know certain routines of the day affect their children and to be a good role model in the sense of if a child witnesses adults behaving in a certain way, then they will mirror that behaviour.  Welsh Government (2021). </w:t>
            </w:r>
          </w:p>
          <w:p w14:paraId="173083AD" w14:textId="3B383CA5" w:rsidR="00AF0954" w:rsidRPr="00422519" w:rsidRDefault="00AF0954" w:rsidP="00D4485A">
            <w:pPr>
              <w:rPr>
                <w:rFonts w:cs="Arial"/>
                <w:szCs w:val="24"/>
              </w:rPr>
            </w:pPr>
          </w:p>
          <w:p w14:paraId="777B53A4" w14:textId="43B05A54" w:rsidR="00AF0954" w:rsidRPr="00422519" w:rsidRDefault="00AF0954" w:rsidP="00D4485A">
            <w:pPr>
              <w:rPr>
                <w:rFonts w:cs="Arial"/>
                <w:szCs w:val="24"/>
              </w:rPr>
            </w:pPr>
            <w:r w:rsidRPr="00422519">
              <w:rPr>
                <w:rFonts w:cs="Arial"/>
                <w:szCs w:val="24"/>
              </w:rPr>
              <w:t xml:space="preserve">Rogers et al (2022) suggest that by this law coming into place, this will indeed create extra pressures on the agencies and the police that deal with the incidents once they have been reported.  This is due to the law </w:t>
            </w:r>
            <w:r w:rsidR="0042771E" w:rsidRPr="00422519">
              <w:rPr>
                <w:rFonts w:cs="Arial"/>
                <w:szCs w:val="24"/>
              </w:rPr>
              <w:t xml:space="preserve">creating more incidents that </w:t>
            </w:r>
            <w:proofErr w:type="gramStart"/>
            <w:r w:rsidR="0042771E" w:rsidRPr="00422519">
              <w:rPr>
                <w:rFonts w:cs="Arial"/>
                <w:szCs w:val="24"/>
              </w:rPr>
              <w:t>are able to</w:t>
            </w:r>
            <w:proofErr w:type="gramEnd"/>
            <w:r w:rsidR="0042771E" w:rsidRPr="00422519">
              <w:rPr>
                <w:rFonts w:cs="Arial"/>
                <w:szCs w:val="24"/>
              </w:rPr>
              <w:t xml:space="preserve"> be reported.  Although overtime it is believed that once the legislation becomes more accepted </w:t>
            </w:r>
            <w:proofErr w:type="gramStart"/>
            <w:r w:rsidR="0042771E" w:rsidRPr="00422519">
              <w:rPr>
                <w:rFonts w:cs="Arial"/>
                <w:szCs w:val="24"/>
              </w:rPr>
              <w:t>then</w:t>
            </w:r>
            <w:proofErr w:type="gramEnd"/>
            <w:r w:rsidR="0042771E" w:rsidRPr="00422519">
              <w:rPr>
                <w:rFonts w:cs="Arial"/>
                <w:szCs w:val="24"/>
              </w:rPr>
              <w:t xml:space="preserve"> the amount of incidents will decrease. </w:t>
            </w:r>
          </w:p>
          <w:p w14:paraId="5F8618E9" w14:textId="36769F07" w:rsidR="0042771E" w:rsidRPr="00422519" w:rsidRDefault="0042771E" w:rsidP="00D4485A">
            <w:pPr>
              <w:rPr>
                <w:rFonts w:cs="Arial"/>
                <w:szCs w:val="24"/>
              </w:rPr>
            </w:pPr>
          </w:p>
          <w:p w14:paraId="7FBF9719" w14:textId="2101A957" w:rsidR="0042771E" w:rsidRPr="00422519" w:rsidRDefault="0042771E" w:rsidP="00D4485A">
            <w:pPr>
              <w:rPr>
                <w:rFonts w:cs="Arial"/>
                <w:szCs w:val="24"/>
              </w:rPr>
            </w:pPr>
            <w:r w:rsidRPr="00422519">
              <w:rPr>
                <w:rFonts w:cs="Arial"/>
                <w:szCs w:val="24"/>
              </w:rPr>
              <w:t xml:space="preserve">Rogers et al (2022) also add that there will be other negative affects of the law by parents being arrested, prosecuted and receiving a criminal record which will also have a negative affect on the child as the </w:t>
            </w:r>
            <w:proofErr w:type="gramStart"/>
            <w:r w:rsidRPr="00422519">
              <w:rPr>
                <w:rFonts w:cs="Arial"/>
                <w:szCs w:val="24"/>
              </w:rPr>
              <w:t>parents</w:t>
            </w:r>
            <w:proofErr w:type="gramEnd"/>
            <w:r w:rsidRPr="00422519">
              <w:rPr>
                <w:rFonts w:cs="Arial"/>
                <w:szCs w:val="24"/>
              </w:rPr>
              <w:t xml:space="preserve"> employment could be affected which could lead to the family getting into financial difficulties.  Rogers et al (2022). </w:t>
            </w:r>
          </w:p>
          <w:p w14:paraId="57CA29CC" w14:textId="01B263FC" w:rsidR="00496CA2" w:rsidRPr="00422519" w:rsidRDefault="00496CA2" w:rsidP="00D4485A">
            <w:pPr>
              <w:rPr>
                <w:rFonts w:cs="Arial"/>
                <w:szCs w:val="24"/>
              </w:rPr>
            </w:pPr>
          </w:p>
          <w:p w14:paraId="33B26B1A" w14:textId="73326824" w:rsidR="00496CA2" w:rsidRPr="00422519" w:rsidRDefault="007F36EB" w:rsidP="00D4485A">
            <w:pPr>
              <w:rPr>
                <w:rFonts w:cs="Arial"/>
                <w:szCs w:val="24"/>
              </w:rPr>
            </w:pPr>
            <w:r w:rsidRPr="00422519">
              <w:rPr>
                <w:rFonts w:cs="Arial"/>
                <w:szCs w:val="24"/>
              </w:rPr>
              <w:lastRenderedPageBreak/>
              <w:t xml:space="preserve">It would seem there is an argument that ending the physical punishment is a positive impact for children but could be at a price of </w:t>
            </w:r>
            <w:r w:rsidR="00C9040B" w:rsidRPr="00422519">
              <w:rPr>
                <w:rFonts w:cs="Arial"/>
                <w:szCs w:val="24"/>
              </w:rPr>
              <w:t xml:space="preserve">other negative impacts on the children such as parents having a criminal record and the challenges that that will also bring to a child.  This law also appears to have an impact on the agencies involved.  This dissertation will look at these arguments.  </w:t>
            </w:r>
          </w:p>
          <w:p w14:paraId="2AFC8093" w14:textId="77777777" w:rsidR="005C6CD8" w:rsidRPr="00422519" w:rsidRDefault="005C6CD8" w:rsidP="00D4485A">
            <w:pPr>
              <w:jc w:val="both"/>
              <w:rPr>
                <w:rStyle w:val="lookup-resultcontent"/>
                <w:rFonts w:cs="Arial"/>
                <w:szCs w:val="24"/>
              </w:rPr>
            </w:pPr>
          </w:p>
          <w:p w14:paraId="4964BE3B" w14:textId="77777777" w:rsidR="005C6CD8" w:rsidRPr="00422519" w:rsidRDefault="005C6CD8" w:rsidP="00D4485A">
            <w:pPr>
              <w:jc w:val="both"/>
              <w:rPr>
                <w:rFonts w:cs="Arial"/>
                <w:szCs w:val="24"/>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6BB0AAB6" w:rsidR="00B5610A" w:rsidRPr="00FB2505" w:rsidRDefault="005C6CD8" w:rsidP="00D4485A">
            <w:pPr>
              <w:rPr>
                <w:rFonts w:cs="Arial"/>
                <w:b/>
                <w:bCs/>
                <w:szCs w:val="24"/>
              </w:rPr>
            </w:pPr>
            <w:r w:rsidRPr="00FB2505">
              <w:rPr>
                <w:rFonts w:cs="Arial"/>
                <w:b/>
                <w:bCs/>
                <w:szCs w:val="24"/>
              </w:rPr>
              <w:lastRenderedPageBreak/>
              <w:t xml:space="preserve">SUMMARY OF RESEARCH –SURVEY METHOD: </w:t>
            </w:r>
          </w:p>
          <w:p w14:paraId="7391F702" w14:textId="41BE0156" w:rsidR="0042771E" w:rsidRPr="00422519" w:rsidRDefault="0042771E" w:rsidP="00D4485A">
            <w:pPr>
              <w:rPr>
                <w:rFonts w:cs="Arial"/>
                <w:szCs w:val="24"/>
              </w:rPr>
            </w:pPr>
          </w:p>
          <w:p w14:paraId="197A8720" w14:textId="77777777" w:rsidR="00C9040B" w:rsidRPr="00422519" w:rsidRDefault="0042771E" w:rsidP="00D4485A">
            <w:pPr>
              <w:rPr>
                <w:rFonts w:cs="Arial"/>
                <w:szCs w:val="24"/>
              </w:rPr>
            </w:pPr>
            <w:r w:rsidRPr="00422519">
              <w:rPr>
                <w:rFonts w:cs="Arial"/>
                <w:szCs w:val="24"/>
              </w:rPr>
              <w:t xml:space="preserve">This dissertation will carry out a questionnaire which will be distributed amongst Police Officers to gain their </w:t>
            </w:r>
            <w:r w:rsidR="00496CA2" w:rsidRPr="00422519">
              <w:rPr>
                <w:rFonts w:cs="Arial"/>
                <w:szCs w:val="24"/>
              </w:rPr>
              <w:t>views from a police perspective</w:t>
            </w:r>
            <w:r w:rsidR="00C9040B" w:rsidRPr="00422519">
              <w:rPr>
                <w:rFonts w:cs="Arial"/>
                <w:szCs w:val="24"/>
              </w:rPr>
              <w:t>.</w:t>
            </w:r>
          </w:p>
          <w:p w14:paraId="3B35C152" w14:textId="77777777" w:rsidR="00C9040B" w:rsidRPr="00422519" w:rsidRDefault="00C9040B" w:rsidP="00D4485A">
            <w:pPr>
              <w:rPr>
                <w:rFonts w:cs="Arial"/>
                <w:szCs w:val="24"/>
              </w:rPr>
            </w:pPr>
          </w:p>
          <w:p w14:paraId="31461297" w14:textId="12CAD56A" w:rsidR="0042771E" w:rsidRPr="00422519" w:rsidRDefault="00C9040B" w:rsidP="00D4485A">
            <w:pPr>
              <w:rPr>
                <w:rFonts w:cs="Arial"/>
                <w:szCs w:val="24"/>
              </w:rPr>
            </w:pPr>
            <w:r w:rsidRPr="00422519">
              <w:rPr>
                <w:rFonts w:cs="Arial"/>
                <w:szCs w:val="24"/>
              </w:rPr>
              <w:t xml:space="preserve">This dissertation will also carry out some interviews on parents </w:t>
            </w:r>
            <w:r w:rsidR="0083414E" w:rsidRPr="00422519">
              <w:rPr>
                <w:rFonts w:cs="Arial"/>
                <w:szCs w:val="24"/>
              </w:rPr>
              <w:t xml:space="preserve">to see if they believe this law will have a positive or negative affect on a child.  </w:t>
            </w:r>
          </w:p>
          <w:p w14:paraId="6E5435BE" w14:textId="0AFB747E" w:rsidR="005C6CD8" w:rsidRPr="00422519" w:rsidRDefault="005C6CD8" w:rsidP="00D4485A">
            <w:pPr>
              <w:rPr>
                <w:rFonts w:cs="Arial"/>
                <w:szCs w:val="24"/>
              </w:rPr>
            </w:pPr>
          </w:p>
          <w:p w14:paraId="36BA90C9" w14:textId="77777777" w:rsidR="005C6CD8" w:rsidRPr="00422519" w:rsidRDefault="005C6CD8" w:rsidP="00D4485A">
            <w:pPr>
              <w:jc w:val="both"/>
              <w:rPr>
                <w:rFonts w:asciiTheme="minorHAnsi" w:hAnsiTheme="minorHAnsi" w:cstheme="minorHAnsi"/>
                <w:szCs w:val="24"/>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0A69F45D" w:rsidR="00B5610A" w:rsidRPr="00422519" w:rsidRDefault="005C6CD8" w:rsidP="00D4485A">
            <w:pPr>
              <w:rPr>
                <w:rFonts w:asciiTheme="minorHAnsi" w:hAnsiTheme="minorHAnsi" w:cstheme="minorHAnsi"/>
                <w:szCs w:val="24"/>
              </w:rPr>
            </w:pPr>
            <w:r w:rsidRPr="00FB2505">
              <w:rPr>
                <w:rFonts w:cs="Arial"/>
                <w:b/>
                <w:bCs/>
                <w:szCs w:val="24"/>
              </w:rPr>
              <w:t>SUMMARY OF SAMPLING FRAMEWORK</w:t>
            </w:r>
            <w:r w:rsidRPr="00422519">
              <w:rPr>
                <w:rFonts w:cs="Arial"/>
                <w:szCs w:val="24"/>
              </w:rPr>
              <w:t>:</w:t>
            </w:r>
            <w:r w:rsidRPr="00422519">
              <w:rPr>
                <w:rFonts w:asciiTheme="minorHAnsi" w:hAnsiTheme="minorHAnsi" w:cstheme="minorHAnsi"/>
                <w:szCs w:val="24"/>
              </w:rPr>
              <w:t xml:space="preserve"> </w:t>
            </w:r>
          </w:p>
          <w:p w14:paraId="4178F76D" w14:textId="1F8B56EF" w:rsidR="0083414E" w:rsidRPr="00422519" w:rsidRDefault="0083414E" w:rsidP="00D4485A">
            <w:pPr>
              <w:rPr>
                <w:rFonts w:asciiTheme="minorHAnsi" w:hAnsiTheme="minorHAnsi" w:cstheme="minorHAnsi"/>
                <w:szCs w:val="24"/>
              </w:rPr>
            </w:pPr>
          </w:p>
          <w:p w14:paraId="3F92C9CB" w14:textId="4279B99D" w:rsidR="0083414E" w:rsidRPr="00403DC9" w:rsidRDefault="0083414E" w:rsidP="00D4485A">
            <w:pPr>
              <w:rPr>
                <w:rFonts w:cs="Arial"/>
                <w:szCs w:val="24"/>
              </w:rPr>
            </w:pPr>
            <w:r w:rsidRPr="00403DC9">
              <w:rPr>
                <w:rFonts w:cs="Arial"/>
                <w:szCs w:val="24"/>
              </w:rPr>
              <w:t xml:space="preserve">This dissertation will look giving out a questionnaire to police officers.  The reason for this is because they will be able to look at it from a police perspective when they are attending </w:t>
            </w:r>
            <w:r w:rsidR="00405687" w:rsidRPr="00403DC9">
              <w:rPr>
                <w:rFonts w:cs="Arial"/>
                <w:szCs w:val="24"/>
              </w:rPr>
              <w:t xml:space="preserve">the calls and whether they think it’s right to criminalise parents. </w:t>
            </w:r>
          </w:p>
          <w:p w14:paraId="52D28A56" w14:textId="7211D7F6" w:rsidR="00405687" w:rsidRPr="00403DC9" w:rsidRDefault="00405687" w:rsidP="00D4485A">
            <w:pPr>
              <w:rPr>
                <w:rFonts w:cs="Arial"/>
                <w:szCs w:val="24"/>
              </w:rPr>
            </w:pPr>
          </w:p>
          <w:p w14:paraId="3196E697" w14:textId="37B03549" w:rsidR="00405687" w:rsidRPr="00403DC9" w:rsidRDefault="00405687" w:rsidP="00D4485A">
            <w:pPr>
              <w:rPr>
                <w:rFonts w:cs="Arial"/>
                <w:szCs w:val="24"/>
              </w:rPr>
            </w:pPr>
            <w:r w:rsidRPr="00403DC9">
              <w:rPr>
                <w:rFonts w:cs="Arial"/>
                <w:szCs w:val="24"/>
              </w:rPr>
              <w:t xml:space="preserve">There will then be some interviews conducted with parents to look at what they believe is right from their perspectives and the impacts it would have on them and their child if they were to be criminalised. </w:t>
            </w:r>
          </w:p>
          <w:p w14:paraId="7DF90C67" w14:textId="565DD848" w:rsidR="00405687" w:rsidRPr="00422519" w:rsidRDefault="00405687" w:rsidP="00D4485A">
            <w:pPr>
              <w:rPr>
                <w:rFonts w:asciiTheme="minorHAnsi" w:hAnsiTheme="minorHAnsi" w:cstheme="minorHAnsi"/>
                <w:szCs w:val="24"/>
              </w:rPr>
            </w:pPr>
          </w:p>
          <w:p w14:paraId="693F2E93" w14:textId="77777777" w:rsidR="00405687" w:rsidRPr="00422519" w:rsidRDefault="00405687" w:rsidP="00D4485A">
            <w:pPr>
              <w:rPr>
                <w:rFonts w:asciiTheme="minorHAnsi" w:hAnsiTheme="minorHAnsi" w:cstheme="minorHAnsi"/>
                <w:szCs w:val="24"/>
              </w:rPr>
            </w:pPr>
          </w:p>
          <w:p w14:paraId="5CB95C36" w14:textId="77777777" w:rsidR="005C6CD8" w:rsidRPr="00422519" w:rsidRDefault="005C6CD8" w:rsidP="00D4485A">
            <w:pPr>
              <w:jc w:val="both"/>
              <w:rPr>
                <w:rFonts w:asciiTheme="minorHAnsi" w:hAnsiTheme="minorHAnsi" w:cstheme="minorHAnsi"/>
                <w:szCs w:val="24"/>
              </w:rPr>
            </w:pPr>
          </w:p>
          <w:p w14:paraId="2CCDF4D4" w14:textId="77777777" w:rsidR="005C6CD8" w:rsidRPr="00422519" w:rsidRDefault="005C6CD8" w:rsidP="00D4485A">
            <w:pPr>
              <w:jc w:val="both"/>
              <w:rPr>
                <w:rFonts w:asciiTheme="minorHAnsi" w:hAnsiTheme="minorHAnsi" w:cstheme="minorHAnsi"/>
                <w:szCs w:val="24"/>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6C2D37DD" w14:textId="77777777" w:rsidR="009C2C2B"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8B2A685" w14:textId="77777777" w:rsidR="009C2C2B" w:rsidRDefault="009C2C2B" w:rsidP="00D4485A">
            <w:pPr>
              <w:jc w:val="both"/>
              <w:rPr>
                <w:rFonts w:cs="Arial"/>
                <w:b/>
                <w:bCs/>
                <w:sz w:val="22"/>
                <w:szCs w:val="22"/>
              </w:rPr>
            </w:pPr>
          </w:p>
          <w:p w14:paraId="2E6D9D21" w14:textId="5390A312" w:rsidR="00502359" w:rsidRDefault="00FB2505" w:rsidP="00D4485A">
            <w:pPr>
              <w:jc w:val="both"/>
              <w:rPr>
                <w:rFonts w:cs="Arial"/>
                <w:szCs w:val="24"/>
              </w:rPr>
            </w:pPr>
            <w:r>
              <w:rPr>
                <w:rFonts w:cs="Arial"/>
                <w:szCs w:val="24"/>
              </w:rPr>
              <w:t xml:space="preserve">There will be no momentous ethical issues during this dissertation as there will be no personal data gained from the participants and their approval will be gained to participate. </w:t>
            </w:r>
          </w:p>
          <w:p w14:paraId="6ECCC5D9" w14:textId="40CF0DA5" w:rsidR="00FB2505" w:rsidRDefault="00FB2505" w:rsidP="00D4485A">
            <w:pPr>
              <w:jc w:val="both"/>
              <w:rPr>
                <w:rFonts w:cs="Arial"/>
                <w:szCs w:val="24"/>
              </w:rPr>
            </w:pPr>
          </w:p>
          <w:p w14:paraId="624B3780" w14:textId="1B72AFE3" w:rsidR="00FB2505" w:rsidRDefault="00FB2505" w:rsidP="00D4485A">
            <w:pPr>
              <w:jc w:val="both"/>
              <w:rPr>
                <w:rFonts w:cs="Arial"/>
                <w:szCs w:val="24"/>
              </w:rPr>
            </w:pPr>
            <w:r>
              <w:rPr>
                <w:rFonts w:cs="Arial"/>
                <w:szCs w:val="24"/>
              </w:rPr>
              <w:t xml:space="preserve">There will be no involvement from any victims or offenders in the research. </w:t>
            </w:r>
          </w:p>
          <w:p w14:paraId="19D24C71" w14:textId="33CB4EA3" w:rsidR="00FB2505" w:rsidRDefault="00FB2505" w:rsidP="00D4485A">
            <w:pPr>
              <w:jc w:val="both"/>
              <w:rPr>
                <w:rFonts w:cs="Arial"/>
                <w:szCs w:val="24"/>
              </w:rPr>
            </w:pPr>
          </w:p>
          <w:p w14:paraId="199496EA" w14:textId="325BED03" w:rsidR="00FB2505" w:rsidRPr="00403DC9" w:rsidRDefault="00FB2505" w:rsidP="00D4485A">
            <w:pPr>
              <w:jc w:val="both"/>
              <w:rPr>
                <w:rFonts w:cs="Arial"/>
                <w:szCs w:val="24"/>
              </w:rPr>
            </w:pPr>
            <w:r>
              <w:rPr>
                <w:rFonts w:cs="Arial"/>
                <w:szCs w:val="24"/>
              </w:rPr>
              <w:t xml:space="preserve">All questions will also be ethical. </w:t>
            </w:r>
          </w:p>
          <w:p w14:paraId="3A8D2F69" w14:textId="449BF75E" w:rsidR="00502359" w:rsidRPr="009C2C2B" w:rsidRDefault="00502359" w:rsidP="00D4485A">
            <w:pPr>
              <w:jc w:val="both"/>
              <w:rPr>
                <w:rFonts w:cs="Arial"/>
                <w:b/>
                <w:bCs/>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3C37A14" w14:textId="77777777" w:rsidR="003E2A2B"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03AAD27" w14:textId="77777777" w:rsidR="003E2A2B" w:rsidRDefault="003E2A2B" w:rsidP="00D4485A">
            <w:pPr>
              <w:jc w:val="both"/>
              <w:rPr>
                <w:rFonts w:cs="Arial"/>
                <w:color w:val="FF0000"/>
                <w:sz w:val="22"/>
                <w:szCs w:val="22"/>
              </w:rPr>
            </w:pPr>
          </w:p>
          <w:p w14:paraId="7DF598E9" w14:textId="77777777" w:rsidR="00D4485A" w:rsidRPr="003E2A2B" w:rsidRDefault="003E2A2B" w:rsidP="00D4485A">
            <w:pPr>
              <w:jc w:val="both"/>
              <w:rPr>
                <w:rFonts w:cs="Arial"/>
                <w:color w:val="0D0D0D" w:themeColor="text1" w:themeTint="F2"/>
                <w:szCs w:val="24"/>
              </w:rPr>
            </w:pPr>
            <w:r w:rsidRPr="003E2A2B">
              <w:rPr>
                <w:rFonts w:cs="Arial"/>
                <w:color w:val="0D0D0D" w:themeColor="text1" w:themeTint="F2"/>
                <w:szCs w:val="24"/>
              </w:rPr>
              <w:t xml:space="preserve">Proposal and ethics form will be completed by 28/08/2023. </w:t>
            </w:r>
          </w:p>
          <w:p w14:paraId="347AF1E4" w14:textId="77777777" w:rsidR="003E2A2B" w:rsidRPr="003E2A2B" w:rsidRDefault="003E2A2B" w:rsidP="00D4485A">
            <w:pPr>
              <w:jc w:val="both"/>
              <w:rPr>
                <w:rFonts w:cs="Arial"/>
                <w:szCs w:val="24"/>
              </w:rPr>
            </w:pPr>
          </w:p>
          <w:p w14:paraId="46E936B7" w14:textId="77777777" w:rsidR="003E2A2B" w:rsidRPr="003E2A2B" w:rsidRDefault="003E2A2B" w:rsidP="00D4485A">
            <w:pPr>
              <w:jc w:val="both"/>
              <w:rPr>
                <w:rFonts w:cs="Arial"/>
                <w:szCs w:val="24"/>
              </w:rPr>
            </w:pPr>
            <w:r w:rsidRPr="003E2A2B">
              <w:rPr>
                <w:rFonts w:cs="Arial"/>
                <w:szCs w:val="24"/>
              </w:rPr>
              <w:t>Literature review will then be completed by 06/11/2023.</w:t>
            </w:r>
          </w:p>
          <w:p w14:paraId="15BC1F1D" w14:textId="77777777" w:rsidR="003E2A2B" w:rsidRPr="003E2A2B" w:rsidRDefault="003E2A2B" w:rsidP="00D4485A">
            <w:pPr>
              <w:jc w:val="both"/>
              <w:rPr>
                <w:rFonts w:cs="Arial"/>
                <w:szCs w:val="24"/>
              </w:rPr>
            </w:pPr>
          </w:p>
          <w:p w14:paraId="15029C69" w14:textId="77777777" w:rsidR="003E2A2B" w:rsidRPr="003E2A2B" w:rsidRDefault="003E2A2B" w:rsidP="00D4485A">
            <w:pPr>
              <w:jc w:val="both"/>
              <w:rPr>
                <w:rFonts w:cs="Arial"/>
                <w:szCs w:val="24"/>
              </w:rPr>
            </w:pPr>
            <w:r w:rsidRPr="003E2A2B">
              <w:rPr>
                <w:rFonts w:cs="Arial"/>
                <w:szCs w:val="24"/>
              </w:rPr>
              <w:t>Research and planning will be completed by 18/12/2023.</w:t>
            </w:r>
          </w:p>
          <w:p w14:paraId="7FF7343A" w14:textId="77777777" w:rsidR="003E2A2B" w:rsidRPr="003E2A2B" w:rsidRDefault="003E2A2B" w:rsidP="00D4485A">
            <w:pPr>
              <w:jc w:val="both"/>
              <w:rPr>
                <w:rFonts w:cs="Arial"/>
                <w:szCs w:val="24"/>
              </w:rPr>
            </w:pPr>
          </w:p>
          <w:p w14:paraId="3337F640" w14:textId="77777777" w:rsidR="003E2A2B" w:rsidRPr="003E2A2B" w:rsidRDefault="003E2A2B" w:rsidP="00D4485A">
            <w:pPr>
              <w:jc w:val="both"/>
              <w:rPr>
                <w:rFonts w:cs="Arial"/>
                <w:szCs w:val="24"/>
              </w:rPr>
            </w:pPr>
            <w:r w:rsidRPr="003E2A2B">
              <w:rPr>
                <w:rFonts w:cs="Arial"/>
                <w:szCs w:val="24"/>
              </w:rPr>
              <w:t>Analysis of results will be completed by 05/02/2024.</w:t>
            </w:r>
          </w:p>
          <w:p w14:paraId="58017D3C" w14:textId="77777777" w:rsidR="003E2A2B" w:rsidRPr="003E2A2B" w:rsidRDefault="003E2A2B" w:rsidP="00D4485A">
            <w:pPr>
              <w:jc w:val="both"/>
              <w:rPr>
                <w:rFonts w:cs="Arial"/>
                <w:szCs w:val="24"/>
              </w:rPr>
            </w:pPr>
          </w:p>
          <w:p w14:paraId="7737334D" w14:textId="77777777" w:rsidR="003E2A2B" w:rsidRPr="003E2A2B" w:rsidRDefault="003E2A2B" w:rsidP="00D4485A">
            <w:pPr>
              <w:jc w:val="both"/>
              <w:rPr>
                <w:rFonts w:cs="Arial"/>
                <w:szCs w:val="24"/>
              </w:rPr>
            </w:pPr>
            <w:r w:rsidRPr="003E2A2B">
              <w:rPr>
                <w:rFonts w:cs="Arial"/>
                <w:szCs w:val="24"/>
              </w:rPr>
              <w:t>Findings and conclusion will be completed by 11/03/2024.</w:t>
            </w:r>
          </w:p>
          <w:p w14:paraId="7F1BC13B" w14:textId="77777777" w:rsidR="003E2A2B" w:rsidRPr="003E2A2B" w:rsidRDefault="003E2A2B" w:rsidP="00D4485A">
            <w:pPr>
              <w:jc w:val="both"/>
              <w:rPr>
                <w:rFonts w:cs="Arial"/>
                <w:szCs w:val="24"/>
              </w:rPr>
            </w:pPr>
          </w:p>
          <w:p w14:paraId="51D63E34" w14:textId="77777777" w:rsidR="003E2A2B" w:rsidRDefault="003E2A2B" w:rsidP="00D4485A">
            <w:pPr>
              <w:jc w:val="both"/>
              <w:rPr>
                <w:rFonts w:cs="Arial"/>
                <w:b/>
                <w:bCs/>
                <w:szCs w:val="24"/>
              </w:rPr>
            </w:pPr>
            <w:r w:rsidRPr="003E2A2B">
              <w:rPr>
                <w:rFonts w:cs="Arial"/>
                <w:szCs w:val="24"/>
              </w:rPr>
              <w:t>The final dissertation will be completed by 08/04/2024.</w:t>
            </w:r>
            <w:r>
              <w:rPr>
                <w:rFonts w:cs="Arial"/>
                <w:b/>
                <w:bCs/>
                <w:szCs w:val="24"/>
              </w:rPr>
              <w:t xml:space="preserve"> </w:t>
            </w:r>
          </w:p>
          <w:p w14:paraId="33EE37B9" w14:textId="77777777" w:rsidR="00422519" w:rsidRDefault="00422519" w:rsidP="00D4485A">
            <w:pPr>
              <w:jc w:val="both"/>
              <w:rPr>
                <w:rFonts w:cs="Arial"/>
                <w:b/>
                <w:bCs/>
                <w:szCs w:val="24"/>
              </w:rPr>
            </w:pPr>
          </w:p>
          <w:p w14:paraId="2B5C3E61" w14:textId="77777777" w:rsidR="00422519" w:rsidRDefault="00422519" w:rsidP="00D4485A">
            <w:pPr>
              <w:jc w:val="both"/>
              <w:rPr>
                <w:rFonts w:cs="Arial"/>
                <w:b/>
                <w:bCs/>
                <w:szCs w:val="24"/>
              </w:rPr>
            </w:pPr>
          </w:p>
          <w:p w14:paraId="5652837C" w14:textId="300FE5ED" w:rsidR="00422519" w:rsidRPr="00403DC9" w:rsidRDefault="00422519" w:rsidP="00D4485A">
            <w:pPr>
              <w:jc w:val="both"/>
              <w:rPr>
                <w:rFonts w:cs="Arial"/>
                <w:szCs w:val="24"/>
              </w:rPr>
            </w:pPr>
            <w:r w:rsidRPr="00403DC9">
              <w:rPr>
                <w:rFonts w:cs="Arial"/>
                <w:szCs w:val="24"/>
              </w:rPr>
              <w:t>These dates are all set out by the University which I plan to stay within</w:t>
            </w:r>
            <w:r w:rsidR="00295307">
              <w:rPr>
                <w:rFonts w:cs="Arial"/>
                <w:szCs w:val="24"/>
              </w:rPr>
              <w:t xml:space="preserve"> to complete the dissertation.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5BDD3EC8" w:rsidR="00D4485A" w:rsidRDefault="00D4485A" w:rsidP="00D4485A">
            <w:pPr>
              <w:jc w:val="both"/>
              <w:rPr>
                <w:rFonts w:cs="Arial"/>
                <w:b/>
                <w:bCs/>
                <w:sz w:val="22"/>
                <w:szCs w:val="22"/>
              </w:rPr>
            </w:pPr>
            <w:r w:rsidRPr="00D4485A">
              <w:rPr>
                <w:rFonts w:cs="Arial"/>
                <w:b/>
                <w:bCs/>
                <w:sz w:val="22"/>
                <w:szCs w:val="22"/>
              </w:rPr>
              <w:lastRenderedPageBreak/>
              <w:t>REFERENCE LIST:</w:t>
            </w:r>
          </w:p>
          <w:p w14:paraId="51BE63BC" w14:textId="1004FE6A" w:rsidR="00422519" w:rsidRDefault="00422519" w:rsidP="00D4485A">
            <w:pPr>
              <w:jc w:val="both"/>
              <w:rPr>
                <w:rFonts w:cs="Arial"/>
                <w:b/>
                <w:bCs/>
                <w:sz w:val="22"/>
                <w:szCs w:val="22"/>
              </w:rPr>
            </w:pPr>
          </w:p>
          <w:p w14:paraId="776C2C7E" w14:textId="77777777" w:rsidR="00422519" w:rsidRPr="00AD7CB8" w:rsidRDefault="00422519" w:rsidP="00422519">
            <w:r w:rsidRPr="00DD6BF9">
              <w:rPr>
                <w:szCs w:val="24"/>
              </w:rPr>
              <w:t>Children in Wales (2020).</w:t>
            </w:r>
            <w:r>
              <w:t xml:space="preserve">  </w:t>
            </w:r>
            <w:r w:rsidRPr="00DD6BF9">
              <w:rPr>
                <w:i/>
                <w:iCs/>
                <w:szCs w:val="24"/>
              </w:rPr>
              <w:t>Children’s act becomes law in Wales.</w:t>
            </w:r>
            <w:r>
              <w:rPr>
                <w:i/>
                <w:iCs/>
                <w:szCs w:val="24"/>
              </w:rPr>
              <w:t xml:space="preserve">  </w:t>
            </w:r>
            <w:r>
              <w:rPr>
                <w:szCs w:val="24"/>
              </w:rPr>
              <w:t xml:space="preserve">Available at: </w:t>
            </w:r>
            <w:hyperlink r:id="rId12" w:history="1">
              <w:r w:rsidRPr="00E5319E">
                <w:rPr>
                  <w:rStyle w:val="Hyperlink"/>
                </w:rPr>
                <w:t>https://www.childreninwales.org.uk/news/childrens-act-becomes-law-wales/</w:t>
              </w:r>
            </w:hyperlink>
            <w:r>
              <w:rPr>
                <w:szCs w:val="24"/>
              </w:rPr>
              <w:t xml:space="preserve">  (Accessed: 15</w:t>
            </w:r>
            <w:r w:rsidRPr="00E5319E">
              <w:rPr>
                <w:szCs w:val="24"/>
                <w:vertAlign w:val="superscript"/>
              </w:rPr>
              <w:t>th</w:t>
            </w:r>
            <w:r>
              <w:rPr>
                <w:szCs w:val="24"/>
              </w:rPr>
              <w:t xml:space="preserve"> July 2023) </w:t>
            </w:r>
          </w:p>
          <w:p w14:paraId="0BF3D8BC" w14:textId="77777777" w:rsidR="00422519" w:rsidRDefault="00422519" w:rsidP="00422519"/>
          <w:p w14:paraId="24CE5A9F" w14:textId="77777777" w:rsidR="00422519" w:rsidRDefault="00422519" w:rsidP="00422519">
            <w:pPr>
              <w:rPr>
                <w:rStyle w:val="Hyperlink"/>
                <w:rFonts w:ascii="Open Sans" w:hAnsi="Open Sans" w:cs="Open Sans"/>
                <w:color w:val="006ACC"/>
                <w:shd w:val="clear" w:color="auto" w:fill="FFFFFF"/>
              </w:rPr>
            </w:pPr>
            <w:proofErr w:type="spellStart"/>
            <w:r w:rsidRPr="008503D1">
              <w:rPr>
                <w:rFonts w:cs="Arial"/>
                <w:color w:val="333333"/>
                <w:shd w:val="clear" w:color="auto" w:fill="FFFFFF"/>
              </w:rPr>
              <w:t>Condry</w:t>
            </w:r>
            <w:proofErr w:type="spellEnd"/>
            <w:r w:rsidRPr="008503D1">
              <w:rPr>
                <w:rFonts w:cs="Arial"/>
                <w:color w:val="333333"/>
                <w:shd w:val="clear" w:color="auto" w:fill="FFFFFF"/>
              </w:rPr>
              <w:t xml:space="preserve">, R., &amp; </w:t>
            </w:r>
            <w:proofErr w:type="spellStart"/>
            <w:r w:rsidRPr="008503D1">
              <w:rPr>
                <w:rFonts w:cs="Arial"/>
                <w:color w:val="333333"/>
                <w:shd w:val="clear" w:color="auto" w:fill="FFFFFF"/>
              </w:rPr>
              <w:t>Minson</w:t>
            </w:r>
            <w:proofErr w:type="spellEnd"/>
            <w:r w:rsidRPr="008503D1">
              <w:rPr>
                <w:rFonts w:cs="Arial"/>
                <w:color w:val="333333"/>
                <w:shd w:val="clear" w:color="auto" w:fill="FFFFFF"/>
              </w:rPr>
              <w:t>, S. (2021). Conceptualizing the effects of imprisonment on families: Collateral consequences, secondary punishment, or symbiotic harms? </w:t>
            </w:r>
            <w:r w:rsidRPr="008503D1">
              <w:rPr>
                <w:rFonts w:cs="Arial"/>
                <w:i/>
                <w:iCs/>
                <w:color w:val="333333"/>
                <w:shd w:val="clear" w:color="auto" w:fill="FFFFFF"/>
              </w:rPr>
              <w:t>Theoretical Criminology</w:t>
            </w:r>
            <w:r w:rsidRPr="008503D1">
              <w:rPr>
                <w:rFonts w:cs="Arial"/>
                <w:color w:val="333333"/>
                <w:shd w:val="clear" w:color="auto" w:fill="FFFFFF"/>
              </w:rPr>
              <w:t>, </w:t>
            </w:r>
            <w:r w:rsidRPr="008503D1">
              <w:rPr>
                <w:rFonts w:cs="Arial"/>
                <w:i/>
                <w:iCs/>
                <w:color w:val="333333"/>
                <w:shd w:val="clear" w:color="auto" w:fill="FFFFFF"/>
              </w:rPr>
              <w:t>25</w:t>
            </w:r>
            <w:r w:rsidRPr="008503D1">
              <w:rPr>
                <w:rFonts w:cs="Arial"/>
                <w:color w:val="333333"/>
                <w:shd w:val="clear" w:color="auto" w:fill="FFFFFF"/>
              </w:rPr>
              <w:t>(4), 540–558.</w:t>
            </w:r>
            <w:r>
              <w:rPr>
                <w:rFonts w:ascii="Open Sans" w:hAnsi="Open Sans" w:cs="Open Sans"/>
                <w:color w:val="333333"/>
                <w:shd w:val="clear" w:color="auto" w:fill="FFFFFF"/>
              </w:rPr>
              <w:t> </w:t>
            </w:r>
            <w:hyperlink r:id="rId13" w:history="1">
              <w:r>
                <w:rPr>
                  <w:rStyle w:val="Hyperlink"/>
                  <w:rFonts w:ascii="Open Sans" w:hAnsi="Open Sans" w:cs="Open Sans"/>
                  <w:color w:val="006ACC"/>
                  <w:shd w:val="clear" w:color="auto" w:fill="FFFFFF"/>
                </w:rPr>
                <w:t>https://doi.org/10.1177/1362480619897078</w:t>
              </w:r>
            </w:hyperlink>
          </w:p>
          <w:p w14:paraId="1B7753B1" w14:textId="77777777" w:rsidR="00422519" w:rsidRDefault="00422519" w:rsidP="00422519">
            <w:pPr>
              <w:rPr>
                <w:rFonts w:cstheme="minorHAnsi"/>
                <w:szCs w:val="24"/>
              </w:rPr>
            </w:pPr>
          </w:p>
          <w:p w14:paraId="4BD25D2E" w14:textId="77777777" w:rsidR="00422519" w:rsidRDefault="00422519" w:rsidP="00422519">
            <w:pPr>
              <w:rPr>
                <w:rFonts w:ascii="Segoe UI" w:hAnsi="Segoe UI" w:cs="Segoe UI"/>
                <w:color w:val="333333"/>
                <w:shd w:val="clear" w:color="auto" w:fill="FCFCFC"/>
              </w:rPr>
            </w:pPr>
            <w:r>
              <w:rPr>
                <w:szCs w:val="24"/>
              </w:rPr>
              <w:t xml:space="preserve">Rogers, et al, (2022) ‘Spare the Rod! Implications for community safety partnerships in removing the reasonable chastisement defence in Wales.’  </w:t>
            </w:r>
            <w:r w:rsidRPr="00416B7F">
              <w:rPr>
                <w:i/>
                <w:iCs/>
                <w:szCs w:val="24"/>
              </w:rPr>
              <w:t>Crime Prevention Safety</w:t>
            </w:r>
            <w:r>
              <w:rPr>
                <w:i/>
                <w:iCs/>
                <w:szCs w:val="24"/>
              </w:rPr>
              <w:t xml:space="preserve"> </w:t>
            </w:r>
            <w:r>
              <w:rPr>
                <w:szCs w:val="24"/>
              </w:rPr>
              <w:t xml:space="preserve">24 pp. 42-56.  </w:t>
            </w:r>
            <w:hyperlink r:id="rId14" w:history="1">
              <w:r w:rsidRPr="00AD0C27">
                <w:rPr>
                  <w:rStyle w:val="Hyperlink"/>
                  <w:rFonts w:ascii="Segoe UI" w:hAnsi="Segoe UI" w:cs="Segoe UI"/>
                  <w:shd w:val="clear" w:color="auto" w:fill="FCFCFC"/>
                </w:rPr>
                <w:t>https://doi.org/10.1057/s41300-021-00137-7</w:t>
              </w:r>
            </w:hyperlink>
          </w:p>
          <w:p w14:paraId="604D8A2C" w14:textId="77777777" w:rsidR="00422519" w:rsidRPr="00763711" w:rsidRDefault="00422519" w:rsidP="00422519">
            <w:pPr>
              <w:rPr>
                <w:szCs w:val="24"/>
              </w:rPr>
            </w:pPr>
          </w:p>
          <w:p w14:paraId="19BA995F" w14:textId="77777777" w:rsidR="00422519" w:rsidRPr="00E935A1" w:rsidRDefault="00422519" w:rsidP="00422519">
            <w:pPr>
              <w:rPr>
                <w:rFonts w:cstheme="minorHAnsi"/>
                <w:color w:val="0563C1" w:themeColor="hyperlink"/>
                <w:szCs w:val="24"/>
                <w:u w:val="single"/>
                <w:shd w:val="clear" w:color="auto" w:fill="FFFFFF"/>
              </w:rPr>
            </w:pPr>
            <w:proofErr w:type="spellStart"/>
            <w:r w:rsidRPr="008A6FF4">
              <w:rPr>
                <w:rFonts w:cstheme="minorHAnsi"/>
                <w:color w:val="000000"/>
                <w:szCs w:val="24"/>
                <w:shd w:val="clear" w:color="auto" w:fill="FFFFFF"/>
              </w:rPr>
              <w:t>Shner</w:t>
            </w:r>
            <w:proofErr w:type="spellEnd"/>
            <w:r w:rsidRPr="008A6FF4">
              <w:rPr>
                <w:rFonts w:cstheme="minorHAnsi"/>
                <w:color w:val="000000"/>
                <w:szCs w:val="24"/>
                <w:shd w:val="clear" w:color="auto" w:fill="FFFFFF"/>
              </w:rPr>
              <w:t xml:space="preserve">, M. (2018). Why Children have Rights: Children Rights in </w:t>
            </w:r>
            <w:proofErr w:type="spellStart"/>
            <w:r w:rsidRPr="008A6FF4">
              <w:rPr>
                <w:rFonts w:cstheme="minorHAnsi"/>
                <w:color w:val="000000"/>
                <w:szCs w:val="24"/>
                <w:shd w:val="clear" w:color="auto" w:fill="FFFFFF"/>
              </w:rPr>
              <w:t>Janusz</w:t>
            </w:r>
            <w:proofErr w:type="spellEnd"/>
            <w:r w:rsidRPr="008A6FF4">
              <w:rPr>
                <w:rFonts w:cstheme="minorHAnsi"/>
                <w:color w:val="000000"/>
                <w:szCs w:val="24"/>
                <w:shd w:val="clear" w:color="auto" w:fill="FFFFFF"/>
              </w:rPr>
              <w:t xml:space="preserve"> </w:t>
            </w:r>
            <w:proofErr w:type="spellStart"/>
            <w:r w:rsidRPr="008A6FF4">
              <w:rPr>
                <w:rFonts w:cstheme="minorHAnsi"/>
                <w:color w:val="000000"/>
                <w:szCs w:val="24"/>
                <w:shd w:val="clear" w:color="auto" w:fill="FFFFFF"/>
              </w:rPr>
              <w:t>Korczak’s</w:t>
            </w:r>
            <w:proofErr w:type="spellEnd"/>
            <w:r w:rsidRPr="008A6FF4">
              <w:rPr>
                <w:rFonts w:cstheme="minorHAnsi"/>
                <w:color w:val="000000"/>
                <w:szCs w:val="24"/>
                <w:shd w:val="clear" w:color="auto" w:fill="FFFFFF"/>
              </w:rPr>
              <w:t xml:space="preserve"> Education Philosophy, </w:t>
            </w:r>
            <w:r w:rsidRPr="008A6FF4">
              <w:rPr>
                <w:rStyle w:val="Emphasis"/>
                <w:rFonts w:cstheme="minorHAnsi"/>
                <w:color w:val="000000"/>
                <w:szCs w:val="24"/>
                <w:shd w:val="clear" w:color="auto" w:fill="FFFFFF"/>
              </w:rPr>
              <w:t>The International Journal of Children's Rights</w:t>
            </w:r>
            <w:r w:rsidRPr="008A6FF4">
              <w:rPr>
                <w:rFonts w:cstheme="minorHAnsi"/>
                <w:color w:val="000000"/>
                <w:szCs w:val="24"/>
                <w:shd w:val="clear" w:color="auto" w:fill="FFFFFF"/>
              </w:rPr>
              <w:t>, </w:t>
            </w:r>
            <w:r w:rsidRPr="008A6FF4">
              <w:rPr>
                <w:rStyle w:val="Emphasis"/>
                <w:rFonts w:cstheme="minorHAnsi"/>
                <w:color w:val="000000"/>
                <w:szCs w:val="24"/>
                <w:shd w:val="clear" w:color="auto" w:fill="FFFFFF"/>
              </w:rPr>
              <w:t>26</w:t>
            </w:r>
            <w:r w:rsidRPr="008A6FF4">
              <w:rPr>
                <w:rFonts w:cstheme="minorHAnsi"/>
                <w:color w:val="000000"/>
                <w:szCs w:val="24"/>
                <w:shd w:val="clear" w:color="auto" w:fill="FFFFFF"/>
              </w:rPr>
              <w:t xml:space="preserve">(4), 740-760. </w:t>
            </w:r>
            <w:proofErr w:type="spellStart"/>
            <w:r w:rsidRPr="008A6FF4">
              <w:rPr>
                <w:rFonts w:cstheme="minorHAnsi"/>
                <w:color w:val="000000"/>
                <w:szCs w:val="24"/>
                <w:shd w:val="clear" w:color="auto" w:fill="FFFFFF"/>
              </w:rPr>
              <w:t>doi</w:t>
            </w:r>
            <w:proofErr w:type="spellEnd"/>
            <w:r w:rsidRPr="008A6FF4">
              <w:rPr>
                <w:rFonts w:cstheme="minorHAnsi"/>
                <w:color w:val="000000"/>
                <w:szCs w:val="24"/>
                <w:shd w:val="clear" w:color="auto" w:fill="FFFFFF"/>
              </w:rPr>
              <w:t>: </w:t>
            </w:r>
            <w:hyperlink r:id="rId15" w:tgtFrame="_blank" w:history="1">
              <w:r w:rsidRPr="008A6FF4">
                <w:rPr>
                  <w:rStyle w:val="Hyperlink"/>
                  <w:rFonts w:cstheme="minorHAnsi"/>
                  <w:szCs w:val="24"/>
                  <w:shd w:val="clear" w:color="auto" w:fill="FFFFFF"/>
                </w:rPr>
                <w:t>https://doi.org/10.1163/15718182-02604004</w:t>
              </w:r>
            </w:hyperlink>
            <w:r>
              <w:rPr>
                <w:rStyle w:val="Hyperlink"/>
                <w:rFonts w:cstheme="minorHAnsi"/>
                <w:szCs w:val="24"/>
                <w:shd w:val="clear" w:color="auto" w:fill="FFFFFF"/>
              </w:rPr>
              <w:t xml:space="preserve"> </w:t>
            </w:r>
          </w:p>
          <w:p w14:paraId="269A8DC2" w14:textId="77777777" w:rsidR="00422519" w:rsidRDefault="00422519" w:rsidP="00422519">
            <w:pPr>
              <w:rPr>
                <w:rFonts w:cstheme="minorHAnsi"/>
                <w:szCs w:val="24"/>
              </w:rPr>
            </w:pPr>
          </w:p>
          <w:p w14:paraId="123D0074" w14:textId="77777777" w:rsidR="00422519" w:rsidRDefault="00422519" w:rsidP="00422519">
            <w:pPr>
              <w:rPr>
                <w:rFonts w:cstheme="minorHAnsi"/>
                <w:szCs w:val="24"/>
              </w:rPr>
            </w:pPr>
            <w:r>
              <w:rPr>
                <w:rFonts w:cstheme="minorHAnsi"/>
                <w:szCs w:val="24"/>
              </w:rPr>
              <w:t xml:space="preserve">Welsh Government (2021) </w:t>
            </w:r>
            <w:r>
              <w:rPr>
                <w:rFonts w:cstheme="minorHAnsi"/>
                <w:i/>
                <w:iCs/>
                <w:szCs w:val="24"/>
              </w:rPr>
              <w:t xml:space="preserve">Ending physical punishment in Wales, information for parents.  </w:t>
            </w:r>
            <w:r>
              <w:rPr>
                <w:rFonts w:cstheme="minorHAnsi"/>
                <w:szCs w:val="24"/>
              </w:rPr>
              <w:t xml:space="preserve">Available at:  </w:t>
            </w:r>
            <w:hyperlink r:id="rId16" w:history="1">
              <w:r w:rsidRPr="00A805C7">
                <w:rPr>
                  <w:rStyle w:val="Hyperlink"/>
                </w:rPr>
                <w:t>https://www.gov.wales/sites/default/files/publications/2022-05/ending-physical-punishment-information-for-parents.pdf</w:t>
              </w:r>
            </w:hyperlink>
            <w:r>
              <w:rPr>
                <w:rFonts w:cstheme="minorHAnsi"/>
                <w:szCs w:val="24"/>
              </w:rPr>
              <w:t xml:space="preserve">  (Accessed: 15</w:t>
            </w:r>
            <w:r w:rsidRPr="00A805C7">
              <w:rPr>
                <w:rFonts w:cstheme="minorHAnsi"/>
                <w:szCs w:val="24"/>
                <w:vertAlign w:val="superscript"/>
              </w:rPr>
              <w:t>th</w:t>
            </w:r>
            <w:r>
              <w:rPr>
                <w:rFonts w:cstheme="minorHAnsi"/>
                <w:szCs w:val="24"/>
              </w:rPr>
              <w:t xml:space="preserve"> July 2023) </w:t>
            </w:r>
          </w:p>
          <w:p w14:paraId="494725BA" w14:textId="77777777" w:rsidR="00422519" w:rsidRDefault="00422519" w:rsidP="00422519">
            <w:pPr>
              <w:rPr>
                <w:szCs w:val="24"/>
              </w:rPr>
            </w:pPr>
          </w:p>
          <w:p w14:paraId="497F2444" w14:textId="77777777" w:rsidR="00422519" w:rsidRDefault="00422519" w:rsidP="00422519">
            <w:pPr>
              <w:rPr>
                <w:szCs w:val="24"/>
              </w:rPr>
            </w:pPr>
            <w:r w:rsidRPr="008C604A">
              <w:rPr>
                <w:szCs w:val="24"/>
              </w:rPr>
              <w:t xml:space="preserve">Welsh Government (2023) </w:t>
            </w:r>
            <w:r w:rsidRPr="008C604A">
              <w:rPr>
                <w:i/>
                <w:iCs/>
                <w:szCs w:val="24"/>
              </w:rPr>
              <w:t xml:space="preserve">Ending physical punishment in Wales. </w:t>
            </w:r>
            <w:r w:rsidRPr="008C604A">
              <w:rPr>
                <w:szCs w:val="24"/>
              </w:rPr>
              <w:t xml:space="preserve">Available at: </w:t>
            </w:r>
            <w:hyperlink r:id="rId17" w:history="1">
              <w:r w:rsidRPr="008C604A">
                <w:rPr>
                  <w:rStyle w:val="Hyperlink"/>
                  <w:szCs w:val="24"/>
                </w:rPr>
                <w:t>https://www.gov.wales/ending-physical-punishment-children</w:t>
              </w:r>
            </w:hyperlink>
            <w:r w:rsidRPr="008C604A">
              <w:rPr>
                <w:szCs w:val="24"/>
              </w:rPr>
              <w:t xml:space="preserve">  (Accessed: 10</w:t>
            </w:r>
            <w:r w:rsidRPr="008C604A">
              <w:rPr>
                <w:szCs w:val="24"/>
                <w:vertAlign w:val="superscript"/>
              </w:rPr>
              <w:t>th</w:t>
            </w:r>
            <w:r w:rsidRPr="008C604A">
              <w:rPr>
                <w:szCs w:val="24"/>
              </w:rPr>
              <w:t xml:space="preserve"> </w:t>
            </w:r>
            <w:r>
              <w:rPr>
                <w:szCs w:val="24"/>
              </w:rPr>
              <w:t>J</w:t>
            </w:r>
            <w:r w:rsidRPr="008C604A">
              <w:rPr>
                <w:szCs w:val="24"/>
              </w:rPr>
              <w:t xml:space="preserve">uly 2023). </w:t>
            </w:r>
          </w:p>
          <w:p w14:paraId="2D9F1A6C" w14:textId="77777777" w:rsidR="00422519" w:rsidRPr="008A6FF4" w:rsidRDefault="00422519" w:rsidP="00422519">
            <w:pPr>
              <w:rPr>
                <w:rFonts w:cstheme="minorHAnsi"/>
                <w:szCs w:val="24"/>
              </w:rPr>
            </w:pPr>
          </w:p>
          <w:p w14:paraId="2AA0D731" w14:textId="77777777" w:rsidR="00422519" w:rsidRPr="00D4485A" w:rsidRDefault="00422519" w:rsidP="00D4485A">
            <w:pPr>
              <w:jc w:val="both"/>
              <w:rPr>
                <w:rFonts w:cs="Arial"/>
                <w:b/>
                <w:bCs/>
                <w:sz w:val="22"/>
                <w:szCs w:val="22"/>
              </w:rPr>
            </w:pPr>
          </w:p>
          <w:p w14:paraId="1C39E344" w14:textId="1B2136C3"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8"/>
      <w:headerReference w:type="default" r:id="rId19"/>
      <w:footerReference w:type="even" r:id="rId20"/>
      <w:footerReference w:type="default" r:id="rId21"/>
      <w:headerReference w:type="first" r:id="rId22"/>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0164C" w14:textId="77777777" w:rsidR="00344A9B" w:rsidRDefault="00344A9B">
      <w:r>
        <w:separator/>
      </w:r>
    </w:p>
  </w:endnote>
  <w:endnote w:type="continuationSeparator" w:id="0">
    <w:p w14:paraId="0F1B4CEF" w14:textId="77777777" w:rsidR="00344A9B" w:rsidRDefault="00344A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2D199" w14:textId="77777777" w:rsidR="00422519" w:rsidRDefault="004225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5D2C0" w14:textId="77777777" w:rsidR="00422519" w:rsidRDefault="004225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82504" w14:textId="77777777" w:rsidR="00344A9B" w:rsidRDefault="00344A9B">
      <w:r>
        <w:separator/>
      </w:r>
    </w:p>
  </w:footnote>
  <w:footnote w:type="continuationSeparator" w:id="0">
    <w:p w14:paraId="634D8499" w14:textId="77777777" w:rsidR="00344A9B" w:rsidRDefault="00344A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B5565" w14:textId="77777777" w:rsidR="00422519" w:rsidRDefault="004225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D8D9C" w14:textId="77777777" w:rsidR="00422519" w:rsidRDefault="004225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E9C03" w14:textId="77777777" w:rsidR="00422519" w:rsidRDefault="004225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630"/>
    <w:rsid w:val="00190F47"/>
    <w:rsid w:val="001918BD"/>
    <w:rsid w:val="001A0C0E"/>
    <w:rsid w:val="001A1EB1"/>
    <w:rsid w:val="001C2579"/>
    <w:rsid w:val="001C3E99"/>
    <w:rsid w:val="001C4320"/>
    <w:rsid w:val="001D2996"/>
    <w:rsid w:val="001D7DBD"/>
    <w:rsid w:val="001E43D7"/>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95307"/>
    <w:rsid w:val="002A1217"/>
    <w:rsid w:val="002B1EBD"/>
    <w:rsid w:val="002C1052"/>
    <w:rsid w:val="002C3025"/>
    <w:rsid w:val="002D0EF0"/>
    <w:rsid w:val="002D2536"/>
    <w:rsid w:val="002D5346"/>
    <w:rsid w:val="002E2021"/>
    <w:rsid w:val="002E37FD"/>
    <w:rsid w:val="002F09DD"/>
    <w:rsid w:val="00311809"/>
    <w:rsid w:val="003120AE"/>
    <w:rsid w:val="00312520"/>
    <w:rsid w:val="00312C6E"/>
    <w:rsid w:val="003161D8"/>
    <w:rsid w:val="00324E5D"/>
    <w:rsid w:val="00330585"/>
    <w:rsid w:val="00331F1F"/>
    <w:rsid w:val="00336342"/>
    <w:rsid w:val="00341123"/>
    <w:rsid w:val="00344A9B"/>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2A2B"/>
    <w:rsid w:val="003F0C98"/>
    <w:rsid w:val="003F67C3"/>
    <w:rsid w:val="00400C07"/>
    <w:rsid w:val="00403DC9"/>
    <w:rsid w:val="00405687"/>
    <w:rsid w:val="004132B7"/>
    <w:rsid w:val="00415C09"/>
    <w:rsid w:val="0041697D"/>
    <w:rsid w:val="00422519"/>
    <w:rsid w:val="00424F68"/>
    <w:rsid w:val="0042771E"/>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96CA2"/>
    <w:rsid w:val="004A40A5"/>
    <w:rsid w:val="004B0295"/>
    <w:rsid w:val="004C14DE"/>
    <w:rsid w:val="004C179C"/>
    <w:rsid w:val="004C5456"/>
    <w:rsid w:val="004C71C5"/>
    <w:rsid w:val="004D445F"/>
    <w:rsid w:val="004E1EAD"/>
    <w:rsid w:val="004E5E28"/>
    <w:rsid w:val="00502359"/>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7552"/>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5039"/>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7F36EB"/>
    <w:rsid w:val="00806455"/>
    <w:rsid w:val="0081045A"/>
    <w:rsid w:val="00814647"/>
    <w:rsid w:val="008161A6"/>
    <w:rsid w:val="008253D8"/>
    <w:rsid w:val="0083414E"/>
    <w:rsid w:val="00837718"/>
    <w:rsid w:val="00837DB8"/>
    <w:rsid w:val="00840CC8"/>
    <w:rsid w:val="00841BE7"/>
    <w:rsid w:val="00845CA3"/>
    <w:rsid w:val="008503D1"/>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2C2B"/>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67837"/>
    <w:rsid w:val="00A70502"/>
    <w:rsid w:val="00A941EE"/>
    <w:rsid w:val="00AA0BE1"/>
    <w:rsid w:val="00AA30B5"/>
    <w:rsid w:val="00AB07D6"/>
    <w:rsid w:val="00AC40F9"/>
    <w:rsid w:val="00AD0EF5"/>
    <w:rsid w:val="00AD78D5"/>
    <w:rsid w:val="00AE3595"/>
    <w:rsid w:val="00AE621C"/>
    <w:rsid w:val="00AE62EC"/>
    <w:rsid w:val="00AF05ED"/>
    <w:rsid w:val="00AF0954"/>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040B"/>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187A"/>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0D48"/>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505"/>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1362480619897078"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childreninwales.org.uk/news/childrens-act-becomes-law-wales/" TargetMode="External"/><Relationship Id="rId17" Type="http://schemas.openxmlformats.org/officeDocument/2006/relationships/hyperlink" Target="https://www.gov.wales/ending-physical-punishment-childr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wales/sites/default/files/publications/2022-05/ending-physical-punishment-information-for-parent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63/15718182-02604004"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57/s41300-021-00137-7"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1163</Words>
  <Characters>6633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Heard, Joanna</cp:lastModifiedBy>
  <cp:revision>5</cp:revision>
  <cp:lastPrinted>2022-03-21T13:46:00Z</cp:lastPrinted>
  <dcterms:created xsi:type="dcterms:W3CDTF">2023-07-16T17:11:00Z</dcterms:created>
  <dcterms:modified xsi:type="dcterms:W3CDTF">2023-07-28T07:02:00Z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2023-07-14T10:09:56Z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6f99e6d0-fefa-414c-ad74-84e62254305f</vt:lpwstr>
  </property>
  <property fmtid="{D5CDD505-2E9C-101B-9397-08002B2CF9AE}" pid="9" name="MSIP_Label_f2acd28b-79a3-4a0f-b0ff-4b75658b1549_ContentBits">
    <vt:lpwstr>0</vt:lpwstr>
  </property>
</Properties>
</file>