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0010F" w14:textId="77777777" w:rsidR="00F03899" w:rsidRPr="0087090B" w:rsidRDefault="00F03899" w:rsidP="00F03899">
      <w:pPr>
        <w:jc w:val="center"/>
        <w:rPr>
          <w:rFonts w:cs="Times New Roman"/>
          <w:sz w:val="32"/>
        </w:rPr>
      </w:pPr>
      <w:r w:rsidRPr="0087090B">
        <w:rPr>
          <w:rFonts w:cs="Times New Roman"/>
          <w:noProof/>
          <w:lang w:eastAsia="en-GB"/>
        </w:rPr>
        <w:drawing>
          <wp:anchor distT="0" distB="0" distL="114300" distR="114300" simplePos="0" relativeHeight="251659264" behindDoc="0" locked="0" layoutInCell="1" allowOverlap="1" wp14:anchorId="3B1DB8AB" wp14:editId="7E4255C7">
            <wp:simplePos x="0" y="0"/>
            <wp:positionH relativeFrom="margin">
              <wp:posOffset>1980565</wp:posOffset>
            </wp:positionH>
            <wp:positionV relativeFrom="margin">
              <wp:posOffset>-390525</wp:posOffset>
            </wp:positionV>
            <wp:extent cx="2303780" cy="765175"/>
            <wp:effectExtent l="0" t="0" r="127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4">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p>
    <w:p w14:paraId="03458EB8" w14:textId="77777777" w:rsidR="00F03899" w:rsidRPr="0087090B" w:rsidRDefault="00F03899" w:rsidP="00F03899">
      <w:pPr>
        <w:jc w:val="center"/>
        <w:rPr>
          <w:rFonts w:cs="Times New Roman"/>
          <w:sz w:val="32"/>
        </w:rPr>
      </w:pPr>
    </w:p>
    <w:p w14:paraId="1E80DC66" w14:textId="77777777" w:rsidR="00F03899" w:rsidRPr="0087090B" w:rsidRDefault="00F03899" w:rsidP="00F03899">
      <w:pPr>
        <w:jc w:val="center"/>
        <w:rPr>
          <w:rFonts w:cs="Times New Roman"/>
          <w:sz w:val="32"/>
        </w:rPr>
      </w:pPr>
    </w:p>
    <w:p w14:paraId="5093E755" w14:textId="77777777" w:rsidR="00F03899" w:rsidRPr="00057C3D" w:rsidRDefault="00F03899" w:rsidP="00F03899">
      <w:pPr>
        <w:ind w:left="360"/>
        <w:jc w:val="center"/>
        <w:rPr>
          <w:b/>
          <w:bCs/>
          <w:sz w:val="40"/>
          <w:szCs w:val="40"/>
        </w:rPr>
      </w:pPr>
      <w:r w:rsidRPr="00057C3D">
        <w:rPr>
          <w:b/>
          <w:bCs/>
          <w:sz w:val="40"/>
          <w:szCs w:val="40"/>
        </w:rPr>
        <w:t>BA International Hotel Management</w:t>
      </w:r>
    </w:p>
    <w:p w14:paraId="551E9426" w14:textId="77777777" w:rsidR="00F03899" w:rsidRDefault="00F03899" w:rsidP="00F03899">
      <w:pPr>
        <w:ind w:left="360"/>
      </w:pPr>
    </w:p>
    <w:p w14:paraId="112661B4" w14:textId="77777777" w:rsidR="00F03899" w:rsidRPr="0079353B" w:rsidRDefault="00F03899" w:rsidP="00F03899">
      <w:pPr>
        <w:ind w:left="360"/>
        <w:rPr>
          <w:b/>
          <w:bCs/>
        </w:rPr>
      </w:pPr>
    </w:p>
    <w:p w14:paraId="087EFF73" w14:textId="77777777" w:rsidR="00F03899" w:rsidRPr="005B19D3" w:rsidRDefault="00F03899" w:rsidP="00F03899">
      <w:pPr>
        <w:jc w:val="center"/>
        <w:rPr>
          <w:rFonts w:cs="Times New Roman"/>
          <w:sz w:val="32"/>
        </w:rPr>
      </w:pPr>
      <w:r>
        <w:rPr>
          <w:b/>
          <w:bCs/>
          <w:sz w:val="32"/>
          <w:szCs w:val="32"/>
        </w:rPr>
        <w:t xml:space="preserve">Module Title: </w:t>
      </w:r>
      <w:r w:rsidRPr="0087090B">
        <w:rPr>
          <w:rFonts w:cs="Times New Roman"/>
          <w:sz w:val="32"/>
        </w:rPr>
        <w:t>Managing Food and Beverage Operations</w:t>
      </w:r>
    </w:p>
    <w:p w14:paraId="0B1A9614" w14:textId="77777777" w:rsidR="00F03899" w:rsidRPr="00CA27D2" w:rsidRDefault="00F03899" w:rsidP="00F03899">
      <w:pPr>
        <w:ind w:left="360"/>
        <w:jc w:val="center"/>
        <w:rPr>
          <w:b/>
          <w:bCs/>
          <w:sz w:val="32"/>
          <w:szCs w:val="32"/>
        </w:rPr>
      </w:pPr>
      <w:r>
        <w:rPr>
          <w:b/>
          <w:bCs/>
          <w:sz w:val="32"/>
          <w:szCs w:val="32"/>
        </w:rPr>
        <w:t xml:space="preserve">Module Code: </w:t>
      </w:r>
      <w:r w:rsidRPr="005B19D3">
        <w:rPr>
          <w:sz w:val="32"/>
          <w:szCs w:val="32"/>
        </w:rPr>
        <w:t>BMIH6002</w:t>
      </w:r>
    </w:p>
    <w:p w14:paraId="15FC32B1" w14:textId="77777777" w:rsidR="00F03899" w:rsidRDefault="00F03899" w:rsidP="00F03899">
      <w:pPr>
        <w:rPr>
          <w:b/>
          <w:bCs/>
          <w:sz w:val="28"/>
          <w:szCs w:val="24"/>
          <w:u w:val="single"/>
        </w:rPr>
      </w:pPr>
    </w:p>
    <w:p w14:paraId="07317756" w14:textId="77777777" w:rsidR="00F03899" w:rsidRPr="005B19D3" w:rsidRDefault="00F03899" w:rsidP="00F03899">
      <w:pPr>
        <w:jc w:val="center"/>
        <w:rPr>
          <w:sz w:val="32"/>
          <w:szCs w:val="32"/>
        </w:rPr>
      </w:pPr>
      <w:r w:rsidRPr="00057C3D">
        <w:rPr>
          <w:b/>
          <w:bCs/>
          <w:sz w:val="32"/>
          <w:szCs w:val="32"/>
        </w:rPr>
        <w:t>Placement Hotel:</w:t>
      </w:r>
      <w:r w:rsidRPr="00057C3D">
        <w:rPr>
          <w:b/>
          <w:bCs/>
          <w:sz w:val="32"/>
          <w:szCs w:val="32"/>
          <w:u w:val="single"/>
        </w:rPr>
        <w:t xml:space="preserve"> </w:t>
      </w:r>
      <w:r w:rsidRPr="00611262">
        <w:rPr>
          <w:b/>
          <w:bCs/>
          <w:sz w:val="32"/>
          <w:szCs w:val="32"/>
          <w:u w:val="single"/>
        </w:rPr>
        <w:t>Premier Inn East Midland Airport. Herald Way, Castle Donnington, Derby, UK.</w:t>
      </w:r>
    </w:p>
    <w:p w14:paraId="0FBBD937" w14:textId="77777777" w:rsidR="00F03899" w:rsidRDefault="00F03899" w:rsidP="00F03899"/>
    <w:p w14:paraId="3488C496" w14:textId="77777777" w:rsidR="00F03899" w:rsidRPr="005B19D3" w:rsidRDefault="00F03899" w:rsidP="00F03899">
      <w:pPr>
        <w:jc w:val="center"/>
        <w:rPr>
          <w:rFonts w:cs="Times New Roman"/>
          <w:sz w:val="28"/>
        </w:rPr>
      </w:pPr>
      <w:r w:rsidRPr="00057C3D">
        <w:rPr>
          <w:sz w:val="36"/>
          <w:szCs w:val="36"/>
        </w:rPr>
        <w:t>Lecturer Name:</w:t>
      </w:r>
      <w:r>
        <w:rPr>
          <w:sz w:val="36"/>
          <w:szCs w:val="36"/>
        </w:rPr>
        <w:t xml:space="preserve"> </w:t>
      </w:r>
      <w:r w:rsidRPr="005B19D3">
        <w:rPr>
          <w:rFonts w:cs="Times New Roman"/>
          <w:sz w:val="36"/>
          <w:szCs w:val="36"/>
        </w:rPr>
        <w:t>Lisa Bassler, Natalie Brailsford</w:t>
      </w:r>
      <w:r>
        <w:rPr>
          <w:rFonts w:cs="Times New Roman"/>
          <w:sz w:val="36"/>
          <w:szCs w:val="36"/>
        </w:rPr>
        <w:t>,</w:t>
      </w:r>
      <w:r w:rsidRPr="005B19D3">
        <w:rPr>
          <w:rFonts w:cs="Times New Roman"/>
          <w:sz w:val="36"/>
          <w:szCs w:val="36"/>
        </w:rPr>
        <w:t xml:space="preserve"> Neil Dyer</w:t>
      </w:r>
    </w:p>
    <w:p w14:paraId="7DEA6B68" w14:textId="77777777" w:rsidR="00F03899" w:rsidRPr="00057C3D" w:rsidRDefault="00F03899" w:rsidP="00F03899">
      <w:pPr>
        <w:jc w:val="center"/>
        <w:rPr>
          <w:sz w:val="36"/>
          <w:szCs w:val="36"/>
        </w:rPr>
      </w:pPr>
      <w:r w:rsidRPr="00057C3D">
        <w:rPr>
          <w:sz w:val="36"/>
          <w:szCs w:val="36"/>
        </w:rPr>
        <w:t>Student Name: Kashem Azad</w:t>
      </w:r>
    </w:p>
    <w:p w14:paraId="25276879" w14:textId="360771AB" w:rsidR="00F03899" w:rsidRPr="00057C3D" w:rsidRDefault="00F03899" w:rsidP="00F03899">
      <w:pPr>
        <w:jc w:val="center"/>
        <w:rPr>
          <w:sz w:val="36"/>
          <w:szCs w:val="36"/>
        </w:rPr>
      </w:pPr>
      <w:r w:rsidRPr="00057C3D">
        <w:rPr>
          <w:sz w:val="36"/>
          <w:szCs w:val="36"/>
        </w:rPr>
        <w:t>Student ID:</w:t>
      </w:r>
      <w:r>
        <w:rPr>
          <w:sz w:val="36"/>
          <w:szCs w:val="36"/>
        </w:rPr>
        <w:t xml:space="preserve"> 211245</w:t>
      </w:r>
      <w:r w:rsidR="009D4126">
        <w:rPr>
          <w:sz w:val="36"/>
          <w:szCs w:val="36"/>
        </w:rPr>
        <w:t>6</w:t>
      </w:r>
    </w:p>
    <w:p w14:paraId="73DFAED0" w14:textId="2772DA34" w:rsidR="00F03899" w:rsidRPr="0087090B" w:rsidRDefault="00F03899" w:rsidP="00F03899">
      <w:pPr>
        <w:jc w:val="center"/>
        <w:rPr>
          <w:rFonts w:cs="Times New Roman"/>
          <w:sz w:val="32"/>
        </w:rPr>
      </w:pPr>
    </w:p>
    <w:p w14:paraId="67425EFE" w14:textId="77777777" w:rsidR="00F03899" w:rsidRPr="0087090B" w:rsidRDefault="00F03899" w:rsidP="00F03899">
      <w:pPr>
        <w:jc w:val="center"/>
        <w:rPr>
          <w:rFonts w:cs="Times New Roman"/>
          <w:sz w:val="32"/>
        </w:rPr>
      </w:pPr>
    </w:p>
    <w:p w14:paraId="784312CF" w14:textId="77777777" w:rsidR="00F03899" w:rsidRPr="0087090B" w:rsidRDefault="00F03899" w:rsidP="00F03899">
      <w:pPr>
        <w:spacing w:line="259" w:lineRule="auto"/>
        <w:jc w:val="left"/>
        <w:rPr>
          <w:rFonts w:cs="Times New Roman"/>
          <w:sz w:val="28"/>
        </w:rPr>
      </w:pPr>
      <w:r w:rsidRPr="0087090B">
        <w:rPr>
          <w:rFonts w:cs="Times New Roman"/>
          <w:sz w:val="28"/>
        </w:rPr>
        <w:br w:type="page"/>
      </w:r>
    </w:p>
    <w:sdt>
      <w:sdtPr>
        <w:rPr>
          <w:rFonts w:ascii="Times New Roman" w:eastAsiaTheme="minorHAnsi" w:hAnsi="Times New Roman" w:cs="Times New Roman"/>
          <w:b w:val="0"/>
          <w:bCs w:val="0"/>
          <w:color w:val="auto"/>
          <w:sz w:val="24"/>
          <w:szCs w:val="22"/>
          <w:lang w:val="en-GB" w:eastAsia="en-US"/>
        </w:rPr>
        <w:id w:val="-576134366"/>
        <w:docPartObj>
          <w:docPartGallery w:val="Table of Contents"/>
          <w:docPartUnique/>
        </w:docPartObj>
      </w:sdtPr>
      <w:sdtEndPr>
        <w:rPr>
          <w:noProof/>
        </w:rPr>
      </w:sdtEndPr>
      <w:sdtContent>
        <w:p w14:paraId="4035758D" w14:textId="77777777" w:rsidR="00F03899" w:rsidRPr="0087090B" w:rsidRDefault="00F03899" w:rsidP="00F03899">
          <w:pPr>
            <w:pStyle w:val="TOCHeading"/>
            <w:jc w:val="center"/>
            <w:rPr>
              <w:rFonts w:ascii="Times New Roman" w:hAnsi="Times New Roman" w:cs="Times New Roman"/>
              <w:color w:val="auto"/>
            </w:rPr>
          </w:pPr>
          <w:r w:rsidRPr="0087090B">
            <w:rPr>
              <w:rFonts w:ascii="Times New Roman" w:hAnsi="Times New Roman" w:cs="Times New Roman"/>
              <w:color w:val="auto"/>
            </w:rPr>
            <w:t>Table of Contents</w:t>
          </w:r>
        </w:p>
        <w:p w14:paraId="5DEB80DB" w14:textId="77777777" w:rsidR="00F03899" w:rsidRPr="0087090B" w:rsidRDefault="00F03899" w:rsidP="00F03899">
          <w:pPr>
            <w:pStyle w:val="TOC1"/>
            <w:tabs>
              <w:tab w:val="right" w:leader="dot" w:pos="9350"/>
            </w:tabs>
            <w:rPr>
              <w:rFonts w:cs="Times New Roman"/>
              <w:noProof/>
            </w:rPr>
          </w:pPr>
          <w:r w:rsidRPr="0087090B">
            <w:rPr>
              <w:rFonts w:cs="Times New Roman"/>
            </w:rPr>
            <w:fldChar w:fldCharType="begin"/>
          </w:r>
          <w:r w:rsidRPr="0087090B">
            <w:rPr>
              <w:rFonts w:cs="Times New Roman"/>
            </w:rPr>
            <w:instrText xml:space="preserve"> TOC \o "1-3" \h \z \u </w:instrText>
          </w:r>
          <w:r w:rsidRPr="0087090B">
            <w:rPr>
              <w:rFonts w:cs="Times New Roman"/>
            </w:rPr>
            <w:fldChar w:fldCharType="separate"/>
          </w:r>
          <w:hyperlink w:anchor="_Toc159355304" w:history="1">
            <w:r w:rsidRPr="0087090B">
              <w:rPr>
                <w:rStyle w:val="Hyperlink"/>
                <w:rFonts w:cs="Times New Roman"/>
                <w:noProof/>
              </w:rPr>
              <w:t>Introduction</w:t>
            </w:r>
            <w:r w:rsidRPr="0087090B">
              <w:rPr>
                <w:rFonts w:cs="Times New Roman"/>
                <w:noProof/>
                <w:webHidden/>
              </w:rPr>
              <w:tab/>
            </w:r>
            <w:r w:rsidRPr="0087090B">
              <w:rPr>
                <w:rFonts w:cs="Times New Roman"/>
                <w:noProof/>
                <w:webHidden/>
              </w:rPr>
              <w:fldChar w:fldCharType="begin"/>
            </w:r>
            <w:r w:rsidRPr="0087090B">
              <w:rPr>
                <w:rFonts w:cs="Times New Roman"/>
                <w:noProof/>
                <w:webHidden/>
              </w:rPr>
              <w:instrText xml:space="preserve"> PAGEREF _Toc159355304 \h </w:instrText>
            </w:r>
            <w:r w:rsidRPr="0087090B">
              <w:rPr>
                <w:rFonts w:cs="Times New Roman"/>
                <w:noProof/>
                <w:webHidden/>
              </w:rPr>
            </w:r>
            <w:r w:rsidRPr="0087090B">
              <w:rPr>
                <w:rFonts w:cs="Times New Roman"/>
                <w:noProof/>
                <w:webHidden/>
              </w:rPr>
              <w:fldChar w:fldCharType="separate"/>
            </w:r>
            <w:r w:rsidRPr="0087090B">
              <w:rPr>
                <w:rFonts w:cs="Times New Roman"/>
                <w:noProof/>
                <w:webHidden/>
              </w:rPr>
              <w:t>3</w:t>
            </w:r>
            <w:r w:rsidRPr="0087090B">
              <w:rPr>
                <w:rFonts w:cs="Times New Roman"/>
                <w:noProof/>
                <w:webHidden/>
              </w:rPr>
              <w:fldChar w:fldCharType="end"/>
            </w:r>
          </w:hyperlink>
        </w:p>
        <w:p w14:paraId="2EBB3B35" w14:textId="77777777" w:rsidR="00F03899" w:rsidRPr="0087090B" w:rsidRDefault="00F03899" w:rsidP="00F03899">
          <w:pPr>
            <w:pStyle w:val="TOC2"/>
            <w:tabs>
              <w:tab w:val="right" w:leader="dot" w:pos="9350"/>
            </w:tabs>
            <w:rPr>
              <w:rFonts w:cs="Times New Roman"/>
              <w:noProof/>
            </w:rPr>
          </w:pPr>
          <w:hyperlink w:anchor="_Toc159355305" w:history="1">
            <w:r w:rsidRPr="0087090B">
              <w:rPr>
                <w:rStyle w:val="Hyperlink"/>
                <w:rFonts w:cs="Times New Roman"/>
                <w:noProof/>
              </w:rPr>
              <w:t>A brief overview of the hotel's Food and beverage operation</w:t>
            </w:r>
            <w:r w:rsidRPr="0087090B">
              <w:rPr>
                <w:rFonts w:cs="Times New Roman"/>
                <w:noProof/>
                <w:webHidden/>
              </w:rPr>
              <w:tab/>
            </w:r>
            <w:r w:rsidRPr="0087090B">
              <w:rPr>
                <w:rFonts w:cs="Times New Roman"/>
                <w:noProof/>
                <w:webHidden/>
              </w:rPr>
              <w:fldChar w:fldCharType="begin"/>
            </w:r>
            <w:r w:rsidRPr="0087090B">
              <w:rPr>
                <w:rFonts w:cs="Times New Roman"/>
                <w:noProof/>
                <w:webHidden/>
              </w:rPr>
              <w:instrText xml:space="preserve"> PAGEREF _Toc159355305 \h </w:instrText>
            </w:r>
            <w:r w:rsidRPr="0087090B">
              <w:rPr>
                <w:rFonts w:cs="Times New Roman"/>
                <w:noProof/>
                <w:webHidden/>
              </w:rPr>
            </w:r>
            <w:r w:rsidRPr="0087090B">
              <w:rPr>
                <w:rFonts w:cs="Times New Roman"/>
                <w:noProof/>
                <w:webHidden/>
              </w:rPr>
              <w:fldChar w:fldCharType="separate"/>
            </w:r>
            <w:r w:rsidRPr="0087090B">
              <w:rPr>
                <w:rFonts w:cs="Times New Roman"/>
                <w:noProof/>
                <w:webHidden/>
              </w:rPr>
              <w:t>3</w:t>
            </w:r>
            <w:r w:rsidRPr="0087090B">
              <w:rPr>
                <w:rFonts w:cs="Times New Roman"/>
                <w:noProof/>
                <w:webHidden/>
              </w:rPr>
              <w:fldChar w:fldCharType="end"/>
            </w:r>
          </w:hyperlink>
        </w:p>
        <w:p w14:paraId="5FDB3E70" w14:textId="77777777" w:rsidR="00F03899" w:rsidRPr="0087090B" w:rsidRDefault="00F03899" w:rsidP="00F03899">
          <w:pPr>
            <w:pStyle w:val="TOC2"/>
            <w:tabs>
              <w:tab w:val="right" w:leader="dot" w:pos="9350"/>
            </w:tabs>
            <w:rPr>
              <w:rFonts w:cs="Times New Roman"/>
              <w:noProof/>
            </w:rPr>
          </w:pPr>
          <w:hyperlink w:anchor="_Toc159355306" w:history="1">
            <w:r w:rsidRPr="0087090B">
              <w:rPr>
                <w:rStyle w:val="Hyperlink"/>
                <w:rFonts w:cs="Times New Roman"/>
                <w:noProof/>
              </w:rPr>
              <w:t>Section 1: Reflection on Experience and Personal Development</w:t>
            </w:r>
            <w:r w:rsidRPr="0087090B">
              <w:rPr>
                <w:rFonts w:cs="Times New Roman"/>
                <w:noProof/>
                <w:webHidden/>
              </w:rPr>
              <w:tab/>
            </w:r>
            <w:r w:rsidRPr="0087090B">
              <w:rPr>
                <w:rFonts w:cs="Times New Roman"/>
                <w:noProof/>
                <w:webHidden/>
              </w:rPr>
              <w:fldChar w:fldCharType="begin"/>
            </w:r>
            <w:r w:rsidRPr="0087090B">
              <w:rPr>
                <w:rFonts w:cs="Times New Roman"/>
                <w:noProof/>
                <w:webHidden/>
              </w:rPr>
              <w:instrText xml:space="preserve"> PAGEREF _Toc159355306 \h </w:instrText>
            </w:r>
            <w:r w:rsidRPr="0087090B">
              <w:rPr>
                <w:rFonts w:cs="Times New Roman"/>
                <w:noProof/>
                <w:webHidden/>
              </w:rPr>
            </w:r>
            <w:r w:rsidRPr="0087090B">
              <w:rPr>
                <w:rFonts w:cs="Times New Roman"/>
                <w:noProof/>
                <w:webHidden/>
              </w:rPr>
              <w:fldChar w:fldCharType="separate"/>
            </w:r>
            <w:r w:rsidRPr="0087090B">
              <w:rPr>
                <w:rFonts w:cs="Times New Roman"/>
                <w:noProof/>
                <w:webHidden/>
              </w:rPr>
              <w:t>3</w:t>
            </w:r>
            <w:r w:rsidRPr="0087090B">
              <w:rPr>
                <w:rFonts w:cs="Times New Roman"/>
                <w:noProof/>
                <w:webHidden/>
              </w:rPr>
              <w:fldChar w:fldCharType="end"/>
            </w:r>
          </w:hyperlink>
        </w:p>
        <w:p w14:paraId="78F734E3" w14:textId="77777777" w:rsidR="00F03899" w:rsidRPr="0087090B" w:rsidRDefault="00F03899" w:rsidP="00F03899">
          <w:pPr>
            <w:pStyle w:val="TOC2"/>
            <w:tabs>
              <w:tab w:val="right" w:leader="dot" w:pos="9350"/>
            </w:tabs>
            <w:rPr>
              <w:rFonts w:cs="Times New Roman"/>
              <w:noProof/>
            </w:rPr>
          </w:pPr>
          <w:hyperlink w:anchor="_Toc159355307" w:history="1">
            <w:r w:rsidRPr="0087090B">
              <w:rPr>
                <w:rStyle w:val="Hyperlink"/>
                <w:rFonts w:cs="Times New Roman"/>
                <w:noProof/>
              </w:rPr>
              <w:t>Section 2: Critical Analysis of Work-Based Skills and Technical Knowledge</w:t>
            </w:r>
            <w:r w:rsidRPr="0087090B">
              <w:rPr>
                <w:rFonts w:cs="Times New Roman"/>
                <w:noProof/>
                <w:webHidden/>
              </w:rPr>
              <w:tab/>
            </w:r>
            <w:r w:rsidRPr="0087090B">
              <w:rPr>
                <w:rFonts w:cs="Times New Roman"/>
                <w:noProof/>
                <w:webHidden/>
              </w:rPr>
              <w:fldChar w:fldCharType="begin"/>
            </w:r>
            <w:r w:rsidRPr="0087090B">
              <w:rPr>
                <w:rFonts w:cs="Times New Roman"/>
                <w:noProof/>
                <w:webHidden/>
              </w:rPr>
              <w:instrText xml:space="preserve"> PAGEREF _Toc159355307 \h </w:instrText>
            </w:r>
            <w:r w:rsidRPr="0087090B">
              <w:rPr>
                <w:rFonts w:cs="Times New Roman"/>
                <w:noProof/>
                <w:webHidden/>
              </w:rPr>
            </w:r>
            <w:r w:rsidRPr="0087090B">
              <w:rPr>
                <w:rFonts w:cs="Times New Roman"/>
                <w:noProof/>
                <w:webHidden/>
              </w:rPr>
              <w:fldChar w:fldCharType="separate"/>
            </w:r>
            <w:r w:rsidRPr="0087090B">
              <w:rPr>
                <w:rFonts w:cs="Times New Roman"/>
                <w:noProof/>
                <w:webHidden/>
              </w:rPr>
              <w:t>3</w:t>
            </w:r>
            <w:r w:rsidRPr="0087090B">
              <w:rPr>
                <w:rFonts w:cs="Times New Roman"/>
                <w:noProof/>
                <w:webHidden/>
              </w:rPr>
              <w:fldChar w:fldCharType="end"/>
            </w:r>
          </w:hyperlink>
        </w:p>
        <w:p w14:paraId="3EB4DF60" w14:textId="77777777" w:rsidR="00F03899" w:rsidRPr="0087090B" w:rsidRDefault="00F03899" w:rsidP="00F03899">
          <w:pPr>
            <w:pStyle w:val="TOC2"/>
            <w:tabs>
              <w:tab w:val="right" w:leader="dot" w:pos="9350"/>
            </w:tabs>
            <w:rPr>
              <w:rFonts w:cs="Times New Roman"/>
              <w:noProof/>
            </w:rPr>
          </w:pPr>
          <w:hyperlink w:anchor="_Toc159355308" w:history="1">
            <w:r w:rsidRPr="0087090B">
              <w:rPr>
                <w:rStyle w:val="Hyperlink"/>
                <w:rFonts w:cs="Times New Roman"/>
                <w:noProof/>
              </w:rPr>
              <w:t>Section 3: Reflection on Organisational Issues</w:t>
            </w:r>
            <w:r w:rsidRPr="0087090B">
              <w:rPr>
                <w:rFonts w:cs="Times New Roman"/>
                <w:noProof/>
                <w:webHidden/>
              </w:rPr>
              <w:tab/>
            </w:r>
            <w:r w:rsidRPr="0087090B">
              <w:rPr>
                <w:rFonts w:cs="Times New Roman"/>
                <w:noProof/>
                <w:webHidden/>
              </w:rPr>
              <w:fldChar w:fldCharType="begin"/>
            </w:r>
            <w:r w:rsidRPr="0087090B">
              <w:rPr>
                <w:rFonts w:cs="Times New Roman"/>
                <w:noProof/>
                <w:webHidden/>
              </w:rPr>
              <w:instrText xml:space="preserve"> PAGEREF _Toc159355308 \h </w:instrText>
            </w:r>
            <w:r w:rsidRPr="0087090B">
              <w:rPr>
                <w:rFonts w:cs="Times New Roman"/>
                <w:noProof/>
                <w:webHidden/>
              </w:rPr>
            </w:r>
            <w:r w:rsidRPr="0087090B">
              <w:rPr>
                <w:rFonts w:cs="Times New Roman"/>
                <w:noProof/>
                <w:webHidden/>
              </w:rPr>
              <w:fldChar w:fldCharType="separate"/>
            </w:r>
            <w:r w:rsidRPr="0087090B">
              <w:rPr>
                <w:rFonts w:cs="Times New Roman"/>
                <w:noProof/>
                <w:webHidden/>
              </w:rPr>
              <w:t>3</w:t>
            </w:r>
            <w:r w:rsidRPr="0087090B">
              <w:rPr>
                <w:rFonts w:cs="Times New Roman"/>
                <w:noProof/>
                <w:webHidden/>
              </w:rPr>
              <w:fldChar w:fldCharType="end"/>
            </w:r>
          </w:hyperlink>
        </w:p>
        <w:p w14:paraId="3BEA49E8" w14:textId="77777777" w:rsidR="00F03899" w:rsidRPr="0087090B" w:rsidRDefault="00F03899" w:rsidP="00F03899">
          <w:pPr>
            <w:pStyle w:val="TOC2"/>
            <w:tabs>
              <w:tab w:val="right" w:leader="dot" w:pos="9350"/>
            </w:tabs>
            <w:rPr>
              <w:rFonts w:cs="Times New Roman"/>
              <w:noProof/>
            </w:rPr>
          </w:pPr>
          <w:hyperlink w:anchor="_Toc159355309" w:history="1">
            <w:r w:rsidRPr="0087090B">
              <w:rPr>
                <w:rStyle w:val="Hyperlink"/>
                <w:rFonts w:cs="Times New Roman"/>
                <w:noProof/>
              </w:rPr>
              <w:t>Section 4: Future Action Plan</w:t>
            </w:r>
            <w:r w:rsidRPr="0087090B">
              <w:rPr>
                <w:rFonts w:cs="Times New Roman"/>
                <w:noProof/>
                <w:webHidden/>
              </w:rPr>
              <w:tab/>
            </w:r>
            <w:r w:rsidRPr="0087090B">
              <w:rPr>
                <w:rFonts w:cs="Times New Roman"/>
                <w:noProof/>
                <w:webHidden/>
              </w:rPr>
              <w:fldChar w:fldCharType="begin"/>
            </w:r>
            <w:r w:rsidRPr="0087090B">
              <w:rPr>
                <w:rFonts w:cs="Times New Roman"/>
                <w:noProof/>
                <w:webHidden/>
              </w:rPr>
              <w:instrText xml:space="preserve"> PAGEREF _Toc159355309 \h </w:instrText>
            </w:r>
            <w:r w:rsidRPr="0087090B">
              <w:rPr>
                <w:rFonts w:cs="Times New Roman"/>
                <w:noProof/>
                <w:webHidden/>
              </w:rPr>
            </w:r>
            <w:r w:rsidRPr="0087090B">
              <w:rPr>
                <w:rFonts w:cs="Times New Roman"/>
                <w:noProof/>
                <w:webHidden/>
              </w:rPr>
              <w:fldChar w:fldCharType="separate"/>
            </w:r>
            <w:r w:rsidRPr="0087090B">
              <w:rPr>
                <w:rFonts w:cs="Times New Roman"/>
                <w:noProof/>
                <w:webHidden/>
              </w:rPr>
              <w:t>3</w:t>
            </w:r>
            <w:r w:rsidRPr="0087090B">
              <w:rPr>
                <w:rFonts w:cs="Times New Roman"/>
                <w:noProof/>
                <w:webHidden/>
              </w:rPr>
              <w:fldChar w:fldCharType="end"/>
            </w:r>
          </w:hyperlink>
        </w:p>
        <w:p w14:paraId="26220F91" w14:textId="77777777" w:rsidR="00F03899" w:rsidRPr="0087090B" w:rsidRDefault="00F03899" w:rsidP="00F03899">
          <w:pPr>
            <w:pStyle w:val="TOC1"/>
            <w:tabs>
              <w:tab w:val="right" w:leader="dot" w:pos="9350"/>
            </w:tabs>
            <w:rPr>
              <w:rFonts w:cs="Times New Roman"/>
              <w:noProof/>
            </w:rPr>
          </w:pPr>
          <w:hyperlink w:anchor="_Toc159355310" w:history="1">
            <w:r w:rsidRPr="0087090B">
              <w:rPr>
                <w:rStyle w:val="Hyperlink"/>
                <w:rFonts w:cs="Times New Roman"/>
                <w:noProof/>
              </w:rPr>
              <w:t>Conclusion</w:t>
            </w:r>
            <w:r w:rsidRPr="0087090B">
              <w:rPr>
                <w:rFonts w:cs="Times New Roman"/>
                <w:noProof/>
                <w:webHidden/>
              </w:rPr>
              <w:tab/>
            </w:r>
            <w:r w:rsidRPr="0087090B">
              <w:rPr>
                <w:rFonts w:cs="Times New Roman"/>
                <w:noProof/>
                <w:webHidden/>
              </w:rPr>
              <w:fldChar w:fldCharType="begin"/>
            </w:r>
            <w:r w:rsidRPr="0087090B">
              <w:rPr>
                <w:rFonts w:cs="Times New Roman"/>
                <w:noProof/>
                <w:webHidden/>
              </w:rPr>
              <w:instrText xml:space="preserve"> PAGEREF _Toc159355310 \h </w:instrText>
            </w:r>
            <w:r w:rsidRPr="0087090B">
              <w:rPr>
                <w:rFonts w:cs="Times New Roman"/>
                <w:noProof/>
                <w:webHidden/>
              </w:rPr>
            </w:r>
            <w:r w:rsidRPr="0087090B">
              <w:rPr>
                <w:rFonts w:cs="Times New Roman"/>
                <w:noProof/>
                <w:webHidden/>
              </w:rPr>
              <w:fldChar w:fldCharType="separate"/>
            </w:r>
            <w:r w:rsidRPr="0087090B">
              <w:rPr>
                <w:rFonts w:cs="Times New Roman"/>
                <w:noProof/>
                <w:webHidden/>
              </w:rPr>
              <w:t>3</w:t>
            </w:r>
            <w:r w:rsidRPr="0087090B">
              <w:rPr>
                <w:rFonts w:cs="Times New Roman"/>
                <w:noProof/>
                <w:webHidden/>
              </w:rPr>
              <w:fldChar w:fldCharType="end"/>
            </w:r>
          </w:hyperlink>
        </w:p>
        <w:p w14:paraId="03BBEFB1" w14:textId="77777777" w:rsidR="00F03899" w:rsidRPr="0087090B" w:rsidRDefault="00F03899" w:rsidP="00F03899">
          <w:pPr>
            <w:pStyle w:val="TOC1"/>
            <w:tabs>
              <w:tab w:val="right" w:leader="dot" w:pos="9350"/>
            </w:tabs>
            <w:rPr>
              <w:rFonts w:cs="Times New Roman"/>
              <w:noProof/>
            </w:rPr>
          </w:pPr>
          <w:hyperlink w:anchor="_Toc159355311" w:history="1">
            <w:r w:rsidRPr="0087090B">
              <w:rPr>
                <w:rStyle w:val="Hyperlink"/>
                <w:rFonts w:cs="Times New Roman"/>
                <w:noProof/>
              </w:rPr>
              <w:t>References</w:t>
            </w:r>
            <w:r w:rsidRPr="0087090B">
              <w:rPr>
                <w:rFonts w:cs="Times New Roman"/>
                <w:noProof/>
                <w:webHidden/>
              </w:rPr>
              <w:tab/>
            </w:r>
            <w:r w:rsidRPr="0087090B">
              <w:rPr>
                <w:rFonts w:cs="Times New Roman"/>
                <w:noProof/>
                <w:webHidden/>
              </w:rPr>
              <w:fldChar w:fldCharType="begin"/>
            </w:r>
            <w:r w:rsidRPr="0087090B">
              <w:rPr>
                <w:rFonts w:cs="Times New Roman"/>
                <w:noProof/>
                <w:webHidden/>
              </w:rPr>
              <w:instrText xml:space="preserve"> PAGEREF _Toc159355311 \h </w:instrText>
            </w:r>
            <w:r w:rsidRPr="0087090B">
              <w:rPr>
                <w:rFonts w:cs="Times New Roman"/>
                <w:noProof/>
                <w:webHidden/>
              </w:rPr>
            </w:r>
            <w:r w:rsidRPr="0087090B">
              <w:rPr>
                <w:rFonts w:cs="Times New Roman"/>
                <w:noProof/>
                <w:webHidden/>
              </w:rPr>
              <w:fldChar w:fldCharType="separate"/>
            </w:r>
            <w:r w:rsidRPr="0087090B">
              <w:rPr>
                <w:rFonts w:cs="Times New Roman"/>
                <w:noProof/>
                <w:webHidden/>
              </w:rPr>
              <w:t>3</w:t>
            </w:r>
            <w:r w:rsidRPr="0087090B">
              <w:rPr>
                <w:rFonts w:cs="Times New Roman"/>
                <w:noProof/>
                <w:webHidden/>
              </w:rPr>
              <w:fldChar w:fldCharType="end"/>
            </w:r>
          </w:hyperlink>
        </w:p>
        <w:p w14:paraId="5BE70DC0" w14:textId="77777777" w:rsidR="00F03899" w:rsidRPr="0087090B" w:rsidRDefault="00F03899" w:rsidP="00F03899">
          <w:pPr>
            <w:rPr>
              <w:rFonts w:cs="Times New Roman"/>
            </w:rPr>
          </w:pPr>
          <w:r w:rsidRPr="0087090B">
            <w:rPr>
              <w:rFonts w:cs="Times New Roman"/>
              <w:b/>
              <w:bCs/>
              <w:noProof/>
            </w:rPr>
            <w:fldChar w:fldCharType="end"/>
          </w:r>
        </w:p>
      </w:sdtContent>
    </w:sdt>
    <w:p w14:paraId="4A075E49" w14:textId="77777777" w:rsidR="00F03899" w:rsidRPr="0087090B" w:rsidRDefault="00F03899" w:rsidP="00F03899">
      <w:pPr>
        <w:spacing w:line="259" w:lineRule="auto"/>
        <w:jc w:val="left"/>
        <w:rPr>
          <w:rFonts w:eastAsia="Times New Roman" w:cs="Times New Roman"/>
          <w:sz w:val="32"/>
          <w:szCs w:val="32"/>
        </w:rPr>
      </w:pPr>
      <w:r w:rsidRPr="0087090B">
        <w:rPr>
          <w:rFonts w:cs="Times New Roman"/>
        </w:rPr>
        <w:br w:type="page"/>
      </w:r>
    </w:p>
    <w:p w14:paraId="17B8E0B4" w14:textId="77777777" w:rsidR="00F03899" w:rsidRPr="005B19D3" w:rsidRDefault="00F03899" w:rsidP="00F03899">
      <w:pPr>
        <w:pStyle w:val="Heading1"/>
        <w:rPr>
          <w:rFonts w:cs="Times New Roman"/>
        </w:rPr>
      </w:pPr>
      <w:bookmarkStart w:id="0" w:name="_Toc159355304"/>
      <w:r w:rsidRPr="005B19D3">
        <w:rPr>
          <w:rFonts w:cs="Times New Roman"/>
        </w:rPr>
        <w:lastRenderedPageBreak/>
        <w:t>Introduction</w:t>
      </w:r>
      <w:bookmarkEnd w:id="0"/>
    </w:p>
    <w:p w14:paraId="2A910620" w14:textId="77777777" w:rsidR="00F03899" w:rsidRPr="005B19D3" w:rsidRDefault="00F03899" w:rsidP="00F03899">
      <w:bookmarkStart w:id="1" w:name="_Toc159355305"/>
      <w:r w:rsidRPr="005B19D3">
        <w:t xml:space="preserve">As an indispensable part of professional career, the reflective exercise permits students to assess their reviews significantly and carry out higher degree. I will observe my experiences as a waiter at a hotel where my hotel placement was </w:t>
      </w:r>
      <w:r w:rsidRPr="005B19D3">
        <w:rPr>
          <w:rFonts w:ascii="ArialMT" w:hAnsi="ArialMT"/>
          <w:color w:val="000000"/>
          <w:shd w:val="clear" w:color="auto" w:fill="FFFFFF"/>
        </w:rPr>
        <w:t xml:space="preserve">Premier Inn East Midland Airport, UK </w:t>
      </w:r>
      <w:proofErr w:type="gramStart"/>
      <w:r w:rsidRPr="005B19D3">
        <w:rPr>
          <w:rFonts w:ascii="ArialMT" w:hAnsi="ArialMT"/>
          <w:color w:val="000000"/>
          <w:shd w:val="clear" w:color="auto" w:fill="FFFFFF"/>
        </w:rPr>
        <w:t xml:space="preserve">by </w:t>
      </w:r>
      <w:r w:rsidRPr="005B19D3">
        <w:t>the use of</w:t>
      </w:r>
      <w:proofErr w:type="gramEnd"/>
      <w:r w:rsidRPr="005B19D3">
        <w:t xml:space="preserve"> Gibbs' Reflective Cycle in my reflective learning log. I want to learn greater about my role-unique strengths, shortcomings, and possibilities for development through this approach.</w:t>
      </w:r>
    </w:p>
    <w:p w14:paraId="18A4BDF6" w14:textId="77777777" w:rsidR="00F03899" w:rsidRPr="005B19D3" w:rsidRDefault="00F03899" w:rsidP="00F03899">
      <w:pPr>
        <w:spacing w:line="259" w:lineRule="auto"/>
        <w:jc w:val="left"/>
        <w:rPr>
          <w:rFonts w:eastAsiaTheme="majorEastAsia" w:cs="Times New Roman"/>
          <w:bCs/>
          <w:sz w:val="28"/>
          <w:szCs w:val="26"/>
        </w:rPr>
      </w:pPr>
      <w:r w:rsidRPr="005B19D3">
        <w:rPr>
          <w:rFonts w:cs="Times New Roman"/>
        </w:rPr>
        <w:br w:type="page"/>
      </w:r>
    </w:p>
    <w:p w14:paraId="03185306" w14:textId="77777777" w:rsidR="00F03899" w:rsidRPr="005B19D3" w:rsidRDefault="00F03899" w:rsidP="00F03899">
      <w:pPr>
        <w:pStyle w:val="Heading2"/>
        <w:rPr>
          <w:rFonts w:cs="Times New Roman"/>
        </w:rPr>
      </w:pPr>
      <w:r w:rsidRPr="005B19D3">
        <w:rPr>
          <w:rFonts w:cs="Times New Roman"/>
        </w:rPr>
        <w:lastRenderedPageBreak/>
        <w:t>A brief overview of the hotel's Food and beverage operation</w:t>
      </w:r>
      <w:bookmarkEnd w:id="1"/>
    </w:p>
    <w:p w14:paraId="5735B9B0" w14:textId="77777777" w:rsidR="00F03899" w:rsidRPr="005B19D3" w:rsidRDefault="00F03899" w:rsidP="00F03899">
      <w:r w:rsidRPr="005B19D3">
        <w:t xml:space="preserve">My hotel placement was </w:t>
      </w:r>
      <w:r w:rsidRPr="005B19D3">
        <w:rPr>
          <w:rFonts w:ascii="ArialMT" w:hAnsi="ArialMT"/>
          <w:color w:val="000000"/>
          <w:shd w:val="clear" w:color="auto" w:fill="FFFFFF"/>
        </w:rPr>
        <w:t xml:space="preserve">Premier Inn East Midland Airport, UK. </w:t>
      </w:r>
      <w:r w:rsidRPr="005B19D3">
        <w:t xml:space="preserve">A significant portion of the UK's GDP comes from the hotel sector. In addition to creating millions of </w:t>
      </w:r>
      <w:proofErr w:type="gramStart"/>
      <w:r w:rsidRPr="005B19D3">
        <w:t>employment</w:t>
      </w:r>
      <w:proofErr w:type="gramEnd"/>
      <w:r w:rsidRPr="005B19D3">
        <w:t>, this business boosts the UK economy annually by about 60 billion pounds or over 3% of the GDP of the nation. I've gotten a lot of experience working in the hospitality sector, which has helped me advance in my profession. In addition, working in the hotel business has given me access to a wealth of theoretical information (Walker, 2017)</w:t>
      </w:r>
    </w:p>
    <w:p w14:paraId="43216ABC" w14:textId="77777777" w:rsidR="00F03899" w:rsidRPr="005B19D3" w:rsidRDefault="00F03899" w:rsidP="00F03899">
      <w:pPr>
        <w:rPr>
          <w:rFonts w:cs="Times New Roman"/>
        </w:rPr>
      </w:pPr>
      <w:r w:rsidRPr="005B19D3">
        <w:t xml:space="preserve">The cause of food poisoning is bacterial infections. Employees must properly wash their hands and store raw food apart from prepared food </w:t>
      </w:r>
      <w:proofErr w:type="gramStart"/>
      <w:r w:rsidRPr="005B19D3">
        <w:t>in order to</w:t>
      </w:r>
      <w:proofErr w:type="gramEnd"/>
      <w:r w:rsidRPr="005B19D3">
        <w:t xml:space="preserve"> prevent it. Workers must also keep raw food on a separate chopping board from other items to prevent cross-contamination. In addition to creating millions of jobs, this industry brings in over 60 billion pounds annually to the UK economy, or about 3% of the nation's GDP. To prevent cross-contamination, I always wash my hands with hand sanitizer before working and stay away from ready-to-eat food. I use a distinct chopping board for raw food and other items and keep them separate.</w:t>
      </w:r>
      <w:r w:rsidRPr="005B19D3">
        <w:rPr>
          <w:rFonts w:cs="Times New Roman"/>
        </w:rPr>
        <w:t xml:space="preserve"> (Hagg, 2013)</w:t>
      </w:r>
    </w:p>
    <w:p w14:paraId="740877F3" w14:textId="77777777" w:rsidR="00F03899" w:rsidRPr="005B19D3" w:rsidRDefault="00F03899" w:rsidP="00F03899">
      <w:pPr>
        <w:jc w:val="center"/>
      </w:pPr>
      <w:r w:rsidRPr="005B19D3">
        <w:rPr>
          <w:noProof/>
          <w:lang w:eastAsia="en-GB"/>
        </w:rPr>
        <w:drawing>
          <wp:inline distT="0" distB="0" distL="0" distR="0" wp14:anchorId="51E1B571" wp14:editId="5AFA9D85">
            <wp:extent cx="2895600" cy="1657350"/>
            <wp:effectExtent l="0" t="0" r="0" b="0"/>
            <wp:docPr id="3" name="Picture 3" descr="A purple rectangular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urple rectangular sign with white text&#10;&#10;Description automatically generated"/>
                    <pic:cNvPicPr/>
                  </pic:nvPicPr>
                  <pic:blipFill>
                    <a:blip r:embed="rId5"/>
                    <a:stretch>
                      <a:fillRect/>
                    </a:stretch>
                  </pic:blipFill>
                  <pic:spPr>
                    <a:xfrm>
                      <a:off x="0" y="0"/>
                      <a:ext cx="2895600" cy="1657350"/>
                    </a:xfrm>
                    <a:prstGeom prst="rect">
                      <a:avLst/>
                    </a:prstGeom>
                  </pic:spPr>
                </pic:pic>
              </a:graphicData>
            </a:graphic>
          </wp:inline>
        </w:drawing>
      </w:r>
    </w:p>
    <w:p w14:paraId="03EE9453" w14:textId="77777777" w:rsidR="00F03899" w:rsidRPr="005B19D3" w:rsidRDefault="00F03899" w:rsidP="00F03899">
      <w:pPr>
        <w:jc w:val="center"/>
      </w:pPr>
      <w:bookmarkStart w:id="2" w:name="_Toc159355306"/>
      <w:r w:rsidRPr="005B19D3">
        <w:rPr>
          <w:rFonts w:cs="Times New Roman"/>
        </w:rPr>
        <w:t xml:space="preserve">Figure: </w:t>
      </w:r>
      <w:r w:rsidRPr="005B19D3">
        <w:rPr>
          <w:rFonts w:ascii="ArialMT" w:hAnsi="ArialMT"/>
          <w:color w:val="000000"/>
          <w:shd w:val="clear" w:color="auto" w:fill="FFFFFF"/>
        </w:rPr>
        <w:t xml:space="preserve">Premier Inn </w:t>
      </w:r>
      <w:r w:rsidRPr="005B19D3">
        <w:t>(Rutherford and O'Fallon, 2018)</w:t>
      </w:r>
    </w:p>
    <w:p w14:paraId="72BCEF1E" w14:textId="77777777" w:rsidR="00F03899" w:rsidRPr="005B19D3" w:rsidRDefault="00F03899" w:rsidP="00F03899">
      <w:pPr>
        <w:spacing w:line="259" w:lineRule="auto"/>
        <w:jc w:val="center"/>
        <w:rPr>
          <w:rFonts w:eastAsiaTheme="majorEastAsia" w:cs="Times New Roman"/>
          <w:bCs/>
          <w:sz w:val="28"/>
          <w:szCs w:val="26"/>
        </w:rPr>
      </w:pPr>
      <w:r w:rsidRPr="005B19D3">
        <w:rPr>
          <w:rFonts w:cs="Times New Roman"/>
        </w:rPr>
        <w:br w:type="page"/>
      </w:r>
    </w:p>
    <w:p w14:paraId="552E503A" w14:textId="77777777" w:rsidR="00F03899" w:rsidRPr="005B19D3" w:rsidRDefault="00F03899" w:rsidP="00F03899">
      <w:pPr>
        <w:pStyle w:val="Heading2"/>
        <w:rPr>
          <w:rFonts w:cs="Times New Roman"/>
        </w:rPr>
      </w:pPr>
      <w:r w:rsidRPr="005B19D3">
        <w:rPr>
          <w:rFonts w:cs="Times New Roman"/>
        </w:rPr>
        <w:lastRenderedPageBreak/>
        <w:t>Section 1: Reflection on Experience and Personal Development</w:t>
      </w:r>
      <w:bookmarkEnd w:id="2"/>
    </w:p>
    <w:p w14:paraId="6CC8A47F" w14:textId="77777777" w:rsidR="00F03899" w:rsidRPr="005B19D3" w:rsidRDefault="00F03899" w:rsidP="00F03899">
      <w:r w:rsidRPr="005B19D3">
        <w:t>The chef must use the proper tools and recipes while preparing the cuisine. Along with using the ingredient in the proper amount, the chef must ensure that the item is cooked through. Food must be properly prepared and served before being served. I learned how to follow recipes and utilize the correct ingredients for cooking while working in the hotel sector. Additionally, I learn how to present food on a plate and serve it to clients in a way that maximizes their happiness (Vallen, 2019)</w:t>
      </w:r>
    </w:p>
    <w:p w14:paraId="685B9DC3" w14:textId="77777777" w:rsidR="00F03899" w:rsidRPr="005B19D3" w:rsidRDefault="00F03899" w:rsidP="00F03899">
      <w:r w:rsidRPr="005B19D3">
        <w:t>I usually use hand sanitizer throughout my job and try to avoid handling ready-to-eat food to minimize cross-contamination. Aside from that, I learned a lot of theoretical knowledge that is helpful in the hospitality industry throughout my employment. Food poisoning is brought on by bacterial infection. I keep raw food and other foods apart, and I use different chopping boards for raw food and cooked food. Because they raise consumer happiness and enhance food quality, these principles are crucial for the UK food sector (Jones, 2015)</w:t>
      </w:r>
    </w:p>
    <w:p w14:paraId="1DC024F9" w14:textId="77777777" w:rsidR="00F03899" w:rsidRPr="005B19D3" w:rsidRDefault="00F03899" w:rsidP="00F03899">
      <w:r w:rsidRPr="005B19D3">
        <w:t xml:space="preserve">My satisfaction in providing flawless provider was once broken by way of the visitor's discontent, which made me feel like a private failure. However, I could not help however sense pity for the vacationer </w:t>
      </w:r>
      <w:proofErr w:type="gramStart"/>
      <w:r w:rsidRPr="005B19D3">
        <w:t>considering the fact that</w:t>
      </w:r>
      <w:proofErr w:type="gramEnd"/>
      <w:r w:rsidRPr="005B19D3">
        <w:t xml:space="preserve"> I knew how upset they have to were. </w:t>
      </w:r>
      <w:proofErr w:type="spellStart"/>
      <w:r w:rsidRPr="005B19D3">
        <w:t>i</w:t>
      </w:r>
      <w:proofErr w:type="spellEnd"/>
      <w:r w:rsidRPr="005B19D3">
        <w:t xml:space="preserve"> used to be rattled by means of this combination of feelings and began to doubt my ability to handle these conditions with grace (Shockley and Stefanelli, 2017)</w:t>
      </w:r>
    </w:p>
    <w:p w14:paraId="6F5723D8" w14:textId="77777777" w:rsidR="00F03899" w:rsidRPr="005B19D3" w:rsidRDefault="00F03899" w:rsidP="00F03899">
      <w:pPr>
        <w:jc w:val="center"/>
      </w:pPr>
      <w:r w:rsidRPr="005B19D3">
        <w:rPr>
          <w:noProof/>
          <w:lang w:eastAsia="en-GB"/>
        </w:rPr>
        <w:drawing>
          <wp:inline distT="0" distB="0" distL="0" distR="0" wp14:anchorId="5B79DF9E" wp14:editId="6D84843E">
            <wp:extent cx="2743200" cy="2728372"/>
            <wp:effectExtent l="0" t="0" r="0" b="0"/>
            <wp:docPr id="1" name="Picture 1" descr="C:\Users\FB PC\Desktop\645b54c4fd053e7d99ee1abc_Gibbs reflective 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645b54c4fd053e7d99ee1abc_Gibbs reflective cycl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0" cy="2728372"/>
                    </a:xfrm>
                    <a:prstGeom prst="rect">
                      <a:avLst/>
                    </a:prstGeom>
                    <a:noFill/>
                    <a:ln>
                      <a:noFill/>
                    </a:ln>
                  </pic:spPr>
                </pic:pic>
              </a:graphicData>
            </a:graphic>
          </wp:inline>
        </w:drawing>
      </w:r>
    </w:p>
    <w:p w14:paraId="7D0708EE" w14:textId="77777777" w:rsidR="00F03899" w:rsidRPr="005B19D3" w:rsidRDefault="00F03899" w:rsidP="00F03899">
      <w:pPr>
        <w:jc w:val="center"/>
      </w:pPr>
      <w:r w:rsidRPr="005B19D3">
        <w:t>Figure: Gibbs Model (Brotherton, 2018)</w:t>
      </w:r>
    </w:p>
    <w:p w14:paraId="11EE8F38" w14:textId="77777777" w:rsidR="00F03899" w:rsidRPr="005B19D3" w:rsidRDefault="00F03899" w:rsidP="00F03899">
      <w:pPr>
        <w:pStyle w:val="Heading2"/>
        <w:rPr>
          <w:rFonts w:cs="Times New Roman"/>
        </w:rPr>
      </w:pPr>
      <w:bookmarkStart w:id="3" w:name="_Toc159355307"/>
      <w:r w:rsidRPr="005B19D3">
        <w:rPr>
          <w:rFonts w:cs="Times New Roman"/>
        </w:rPr>
        <w:lastRenderedPageBreak/>
        <w:t>Section 2: Critical Analysis of Work-Based Skills and Technical Knowledge</w:t>
      </w:r>
      <w:bookmarkEnd w:id="3"/>
    </w:p>
    <w:p w14:paraId="07F91B75" w14:textId="77777777" w:rsidR="00F03899" w:rsidRPr="005B19D3" w:rsidRDefault="00F03899" w:rsidP="00F03899">
      <w:r w:rsidRPr="005B19D3">
        <w:t xml:space="preserve">Employees should use detergent intended for cleaning </w:t>
      </w:r>
      <w:proofErr w:type="gramStart"/>
      <w:r w:rsidRPr="005B19D3">
        <w:t>in order to</w:t>
      </w:r>
      <w:proofErr w:type="gramEnd"/>
      <w:r w:rsidRPr="005B19D3">
        <w:t xml:space="preserve"> dissolve oil and grime. I used to chill food enough to keep it in the freezer when I worked in the hospitality sector. After the cooking, I begin the chilling process one or two hours later. In addition, I distribute hot food into smaller servings to allow it to cool more quickly. My experience in the hotel industry has given me a plethora of knowledge that has helped me progress in my profession (Tesone, 2016)</w:t>
      </w:r>
    </w:p>
    <w:p w14:paraId="7A9F0F3F" w14:textId="77777777" w:rsidR="00F03899" w:rsidRPr="005B19D3" w:rsidRDefault="00F03899" w:rsidP="00F03899">
      <w:pPr>
        <w:rPr>
          <w:rFonts w:cs="Times New Roman"/>
        </w:rPr>
      </w:pPr>
      <w:r w:rsidRPr="005B19D3">
        <w:t xml:space="preserve">I learned that staff members will apply disinfectants and antibacterial cleansers to prevent the growth of germs in the kitchen. Bacteria may contaminate food if they proliferate. For cleaning, a different bucket </w:t>
      </w:r>
      <w:proofErr w:type="gramStart"/>
      <w:r w:rsidRPr="005B19D3">
        <w:t>has to</w:t>
      </w:r>
      <w:proofErr w:type="gramEnd"/>
      <w:r w:rsidRPr="005B19D3">
        <w:t xml:space="preserve"> be utilized. I have gained knowledge on how to prepare raw food, clean the kitchen, use cleaning supplies properly, and protect others and myself from disease and germs via my employment in the hospitality sector. Workers may avoid this by washing their hands well and separating raw food from meals that are ready to consume. Cutting boards for aw food must be kept apart from other foods by personnel </w:t>
      </w:r>
      <w:proofErr w:type="gramStart"/>
      <w:r w:rsidRPr="005B19D3">
        <w:t>in order to</w:t>
      </w:r>
      <w:proofErr w:type="gramEnd"/>
      <w:r w:rsidRPr="005B19D3">
        <w:t xml:space="preserve"> avoid cross-contamination. </w:t>
      </w:r>
      <w:r w:rsidRPr="005B19D3">
        <w:rPr>
          <w:rFonts w:cs="Times New Roman"/>
        </w:rPr>
        <w:t>(Fallon et al, 2010)</w:t>
      </w:r>
    </w:p>
    <w:p w14:paraId="4318E97C" w14:textId="77777777" w:rsidR="00F03899" w:rsidRPr="005B19D3" w:rsidRDefault="00F03899" w:rsidP="00F03899">
      <w:pPr>
        <w:pStyle w:val="Heading2"/>
        <w:rPr>
          <w:rFonts w:cs="Times New Roman"/>
        </w:rPr>
      </w:pPr>
      <w:bookmarkStart w:id="4" w:name="_Toc159355308"/>
      <w:r w:rsidRPr="005B19D3">
        <w:rPr>
          <w:rFonts w:cs="Times New Roman"/>
        </w:rPr>
        <w:t>Section 3: Reflection on Organisational Issues</w:t>
      </w:r>
      <w:bookmarkEnd w:id="4"/>
    </w:p>
    <w:p w14:paraId="2DC20ECB" w14:textId="77777777" w:rsidR="00F03899" w:rsidRPr="005B19D3" w:rsidRDefault="00F03899" w:rsidP="00F03899">
      <w:r w:rsidRPr="005B19D3">
        <w:t xml:space="preserve">After doing more research, I’ve come to recognize that having properly verbal exchange is critical to having fantastic encounters with guests. I ought to have solved the issue more very well by way of being attentive to the visitor's worries and working with the kitchen crew to discover a solution. I additionally apprehend that underneath pressure, it is imperative to maintain composure </w:t>
      </w:r>
      <w:proofErr w:type="gramStart"/>
      <w:r w:rsidRPr="005B19D3">
        <w:t>due to the fact that</w:t>
      </w:r>
      <w:proofErr w:type="gramEnd"/>
      <w:r w:rsidRPr="005B19D3">
        <w:t xml:space="preserve"> rash reactions may also make already uncomfortable instances worse (</w:t>
      </w:r>
      <w:proofErr w:type="spellStart"/>
      <w:r w:rsidRPr="005B19D3">
        <w:t>Kasavana</w:t>
      </w:r>
      <w:proofErr w:type="spellEnd"/>
      <w:r w:rsidRPr="005B19D3">
        <w:t xml:space="preserve"> and Cahill, 2018)</w:t>
      </w:r>
    </w:p>
    <w:p w14:paraId="08BE45EF" w14:textId="77777777" w:rsidR="00F03899" w:rsidRPr="005B19D3" w:rsidRDefault="00F03899" w:rsidP="00F03899">
      <w:r w:rsidRPr="005B19D3">
        <w:t>I discovered early on in my paintings as a lodge waiter that imparting scrumptious food isn't always the sole key to success—studying the suave dance of supplying magnificent customer service is likewise crucial. On this reflective learning log, I use Gibbs' Reflective Cycle to discover my studies and provide insights into the demanding situations and successes faced within the fast-paced motel hospitality enterprise (Pantelidis, 2017)</w:t>
      </w:r>
    </w:p>
    <w:p w14:paraId="068DA08B" w14:textId="77777777" w:rsidR="00F03899" w:rsidRPr="005B19D3" w:rsidRDefault="00F03899" w:rsidP="00F03899"/>
    <w:p w14:paraId="0254A940" w14:textId="77777777" w:rsidR="00F03899" w:rsidRPr="005B19D3" w:rsidRDefault="00F03899" w:rsidP="00F03899"/>
    <w:p w14:paraId="04EDAAEF" w14:textId="77777777" w:rsidR="00F03899" w:rsidRPr="005B19D3" w:rsidRDefault="00F03899" w:rsidP="00F03899">
      <w:pPr>
        <w:pStyle w:val="Heading2"/>
        <w:rPr>
          <w:rFonts w:cs="Times New Roman"/>
        </w:rPr>
      </w:pPr>
      <w:bookmarkStart w:id="5" w:name="_Toc159355309"/>
      <w:r w:rsidRPr="005B19D3">
        <w:rPr>
          <w:rFonts w:cs="Times New Roman"/>
        </w:rPr>
        <w:lastRenderedPageBreak/>
        <w:t>Section 4: Future Action Plan</w:t>
      </w:r>
      <w:bookmarkEnd w:id="5"/>
    </w:p>
    <w:p w14:paraId="2CC34C86" w14:textId="77777777" w:rsidR="00F03899" w:rsidRPr="005B19D3" w:rsidRDefault="00F03899" w:rsidP="00F03899">
      <w:pPr>
        <w:jc w:val="center"/>
        <w:rPr>
          <w:sz w:val="32"/>
        </w:rPr>
      </w:pPr>
      <w:r w:rsidRPr="005B19D3">
        <w:rPr>
          <w:sz w:val="32"/>
        </w:rPr>
        <w:t>Action Plan</w:t>
      </w:r>
    </w:p>
    <w:tbl>
      <w:tblPr>
        <w:tblStyle w:val="TableGrid1"/>
        <w:tblW w:w="0" w:type="auto"/>
        <w:jc w:val="center"/>
        <w:tblLook w:val="04A0" w:firstRow="1" w:lastRow="0" w:firstColumn="1" w:lastColumn="0" w:noHBand="0" w:noVBand="1"/>
      </w:tblPr>
      <w:tblGrid>
        <w:gridCol w:w="1763"/>
        <w:gridCol w:w="2508"/>
        <w:gridCol w:w="1997"/>
        <w:gridCol w:w="1840"/>
        <w:gridCol w:w="1242"/>
      </w:tblGrid>
      <w:tr w:rsidR="00F03899" w:rsidRPr="005B19D3" w14:paraId="46822952" w14:textId="77777777" w:rsidTr="00BC2C3B">
        <w:trPr>
          <w:jc w:val="center"/>
        </w:trPr>
        <w:tc>
          <w:tcPr>
            <w:tcW w:w="1763" w:type="dxa"/>
          </w:tcPr>
          <w:p w14:paraId="5B5B75E7" w14:textId="77777777" w:rsidR="00F03899" w:rsidRPr="005B19D3" w:rsidRDefault="00F03899" w:rsidP="00BC2C3B">
            <w:pPr>
              <w:rPr>
                <w:b/>
              </w:rPr>
            </w:pPr>
            <w:r w:rsidRPr="005B19D3">
              <w:rPr>
                <w:b/>
              </w:rPr>
              <w:t xml:space="preserve">What do I want to learn? </w:t>
            </w:r>
          </w:p>
        </w:tc>
        <w:tc>
          <w:tcPr>
            <w:tcW w:w="2619" w:type="dxa"/>
          </w:tcPr>
          <w:p w14:paraId="5EC70994" w14:textId="77777777" w:rsidR="00F03899" w:rsidRPr="005B19D3" w:rsidRDefault="00F03899" w:rsidP="00BC2C3B">
            <w:pPr>
              <w:rPr>
                <w:b/>
              </w:rPr>
            </w:pPr>
            <w:r w:rsidRPr="005B19D3">
              <w:rPr>
                <w:b/>
              </w:rPr>
              <w:t>What do I have to do?</w:t>
            </w:r>
          </w:p>
        </w:tc>
        <w:tc>
          <w:tcPr>
            <w:tcW w:w="2036" w:type="dxa"/>
          </w:tcPr>
          <w:p w14:paraId="14C74F15" w14:textId="77777777" w:rsidR="00F03899" w:rsidRPr="005B19D3" w:rsidRDefault="00F03899" w:rsidP="00BC2C3B">
            <w:pPr>
              <w:rPr>
                <w:b/>
              </w:rPr>
            </w:pPr>
            <w:r w:rsidRPr="005B19D3">
              <w:rPr>
                <w:b/>
              </w:rPr>
              <w:t xml:space="preserve">What support and resources will I need? </w:t>
            </w:r>
          </w:p>
        </w:tc>
        <w:tc>
          <w:tcPr>
            <w:tcW w:w="1868" w:type="dxa"/>
          </w:tcPr>
          <w:p w14:paraId="3D3183B7" w14:textId="77777777" w:rsidR="00F03899" w:rsidRPr="005B19D3" w:rsidRDefault="00F03899" w:rsidP="00BC2C3B">
            <w:pPr>
              <w:rPr>
                <w:b/>
              </w:rPr>
            </w:pPr>
            <w:r w:rsidRPr="005B19D3">
              <w:rPr>
                <w:b/>
              </w:rPr>
              <w:t>How will I measure success?</w:t>
            </w:r>
          </w:p>
        </w:tc>
        <w:tc>
          <w:tcPr>
            <w:tcW w:w="1290" w:type="dxa"/>
          </w:tcPr>
          <w:p w14:paraId="2F96C7F7" w14:textId="77777777" w:rsidR="00F03899" w:rsidRPr="005B19D3" w:rsidRDefault="00F03899" w:rsidP="00BC2C3B">
            <w:pPr>
              <w:rPr>
                <w:b/>
              </w:rPr>
            </w:pPr>
            <w:r w:rsidRPr="005B19D3">
              <w:rPr>
                <w:b/>
              </w:rPr>
              <w:t>Date</w:t>
            </w:r>
          </w:p>
        </w:tc>
      </w:tr>
      <w:tr w:rsidR="00F03899" w:rsidRPr="005B19D3" w14:paraId="5139FEC8" w14:textId="77777777" w:rsidTr="00BC2C3B">
        <w:trPr>
          <w:jc w:val="center"/>
        </w:trPr>
        <w:tc>
          <w:tcPr>
            <w:tcW w:w="1763" w:type="dxa"/>
          </w:tcPr>
          <w:p w14:paraId="0A77F96C" w14:textId="77777777" w:rsidR="00F03899" w:rsidRPr="005B19D3" w:rsidRDefault="00F03899" w:rsidP="00BC2C3B">
            <w:r w:rsidRPr="005B19D3">
              <w:t>Communication</w:t>
            </w:r>
          </w:p>
          <w:p w14:paraId="37A8546A" w14:textId="77777777" w:rsidR="00F03899" w:rsidRPr="005B19D3" w:rsidRDefault="00F03899" w:rsidP="00BC2C3B">
            <w:r w:rsidRPr="005B19D3">
              <w:t>skills verbal and</w:t>
            </w:r>
          </w:p>
          <w:p w14:paraId="4FBB387B" w14:textId="77777777" w:rsidR="00F03899" w:rsidRPr="005B19D3" w:rsidRDefault="00F03899" w:rsidP="00BC2C3B">
            <w:r w:rsidRPr="005B19D3">
              <w:t>written</w:t>
            </w:r>
          </w:p>
        </w:tc>
        <w:tc>
          <w:tcPr>
            <w:tcW w:w="2619" w:type="dxa"/>
          </w:tcPr>
          <w:p w14:paraId="5C729595" w14:textId="77777777" w:rsidR="00F03899" w:rsidRPr="005B19D3" w:rsidRDefault="00F03899" w:rsidP="00BC2C3B">
            <w:r w:rsidRPr="005B19D3">
              <w:t>To improve my Communication</w:t>
            </w:r>
          </w:p>
          <w:p w14:paraId="32E1593C" w14:textId="77777777" w:rsidR="00F03899" w:rsidRPr="005B19D3" w:rsidRDefault="00F03899" w:rsidP="00BC2C3B">
            <w:r w:rsidRPr="005B19D3">
              <w:t>skills verbal and</w:t>
            </w:r>
          </w:p>
          <w:p w14:paraId="0A29200D" w14:textId="77777777" w:rsidR="00F03899" w:rsidRPr="005B19D3" w:rsidRDefault="00F03899" w:rsidP="00BC2C3B">
            <w:r w:rsidRPr="005B19D3">
              <w:t xml:space="preserve">written (Hayes, Miller, and </w:t>
            </w:r>
            <w:proofErr w:type="spellStart"/>
            <w:r w:rsidRPr="005B19D3">
              <w:t>Ninemeier</w:t>
            </w:r>
            <w:proofErr w:type="spellEnd"/>
            <w:r w:rsidRPr="005B19D3">
              <w:t>, 2019)</w:t>
            </w:r>
          </w:p>
        </w:tc>
        <w:tc>
          <w:tcPr>
            <w:tcW w:w="2036" w:type="dxa"/>
          </w:tcPr>
          <w:p w14:paraId="66BF509D" w14:textId="77777777" w:rsidR="00F03899" w:rsidRPr="005B19D3" w:rsidRDefault="00F03899" w:rsidP="00BC2C3B">
            <w:r w:rsidRPr="005B19D3">
              <w:t>To pinpoint regions that need paintings and screen progress through the years, get frequent enter from co-workers and superiors.</w:t>
            </w:r>
            <w:r w:rsidRPr="005B19D3">
              <w:rPr>
                <w:rFonts w:cs="Times New Roman"/>
              </w:rPr>
              <w:t xml:space="preserve"> (ASET, 2017)</w:t>
            </w:r>
          </w:p>
        </w:tc>
        <w:tc>
          <w:tcPr>
            <w:tcW w:w="1868" w:type="dxa"/>
          </w:tcPr>
          <w:p w14:paraId="54847239" w14:textId="77777777" w:rsidR="00F03899" w:rsidRPr="005B19D3" w:rsidRDefault="00F03899" w:rsidP="00BC2C3B">
            <w:r w:rsidRPr="005B19D3">
              <w:t>To better recognise and manage vacationer troubles, interact in energetic listening and empathy physical games.</w:t>
            </w:r>
          </w:p>
        </w:tc>
        <w:tc>
          <w:tcPr>
            <w:tcW w:w="1290" w:type="dxa"/>
          </w:tcPr>
          <w:p w14:paraId="781ED0B7" w14:textId="77777777" w:rsidR="00F03899" w:rsidRPr="005B19D3" w:rsidRDefault="00F03899" w:rsidP="00BC2C3B">
            <w:r w:rsidRPr="005B19D3">
              <w:t>Within 6 months</w:t>
            </w:r>
          </w:p>
        </w:tc>
      </w:tr>
      <w:tr w:rsidR="00F03899" w:rsidRPr="005B19D3" w14:paraId="18F22A0D" w14:textId="77777777" w:rsidTr="00BC2C3B">
        <w:trPr>
          <w:jc w:val="center"/>
        </w:trPr>
        <w:tc>
          <w:tcPr>
            <w:tcW w:w="1763" w:type="dxa"/>
          </w:tcPr>
          <w:p w14:paraId="38F013B3" w14:textId="77777777" w:rsidR="00F03899" w:rsidRPr="005B19D3" w:rsidRDefault="00F03899" w:rsidP="00BC2C3B">
            <w:r w:rsidRPr="005B19D3">
              <w:t>Teamwork and</w:t>
            </w:r>
          </w:p>
          <w:p w14:paraId="6D309A15" w14:textId="77777777" w:rsidR="00F03899" w:rsidRPr="005B19D3" w:rsidRDefault="00F03899" w:rsidP="00BC2C3B">
            <w:r w:rsidRPr="005B19D3">
              <w:t>networking</w:t>
            </w:r>
          </w:p>
        </w:tc>
        <w:tc>
          <w:tcPr>
            <w:tcW w:w="2619" w:type="dxa"/>
          </w:tcPr>
          <w:p w14:paraId="7C941295" w14:textId="77777777" w:rsidR="00F03899" w:rsidRPr="005B19D3" w:rsidRDefault="00F03899" w:rsidP="00BC2C3B">
            <w:r w:rsidRPr="005B19D3">
              <w:t>To improve my Teamwork and</w:t>
            </w:r>
          </w:p>
          <w:p w14:paraId="5799E12D" w14:textId="77777777" w:rsidR="00F03899" w:rsidRPr="005B19D3" w:rsidRDefault="00F03899" w:rsidP="00BC2C3B">
            <w:r w:rsidRPr="005B19D3">
              <w:t>networking</w:t>
            </w:r>
          </w:p>
        </w:tc>
        <w:tc>
          <w:tcPr>
            <w:tcW w:w="2036" w:type="dxa"/>
          </w:tcPr>
          <w:p w14:paraId="45606FB6" w14:textId="77777777" w:rsidR="00F03899" w:rsidRPr="005B19D3" w:rsidRDefault="00F03899" w:rsidP="00BC2C3B">
            <w:r w:rsidRPr="005B19D3">
              <w:t>Make time for pressure alleviation and self-care to hold your composure and professionalism at trying instances (Pantelidis, 2017)</w:t>
            </w:r>
          </w:p>
          <w:p w14:paraId="1FAA7655" w14:textId="77777777" w:rsidR="00F03899" w:rsidRPr="005B19D3" w:rsidRDefault="00F03899" w:rsidP="00BC2C3B"/>
          <w:p w14:paraId="698A4CDB" w14:textId="77777777" w:rsidR="00F03899" w:rsidRPr="005B19D3" w:rsidRDefault="00F03899" w:rsidP="00BC2C3B"/>
          <w:p w14:paraId="79B34D50" w14:textId="77777777" w:rsidR="00F03899" w:rsidRPr="005B19D3" w:rsidRDefault="00F03899" w:rsidP="00BC2C3B"/>
          <w:p w14:paraId="6EA9FB82" w14:textId="77777777" w:rsidR="00F03899" w:rsidRPr="005B19D3" w:rsidRDefault="00F03899" w:rsidP="00BC2C3B"/>
          <w:p w14:paraId="0A229767" w14:textId="77777777" w:rsidR="00F03899" w:rsidRPr="005B19D3" w:rsidRDefault="00F03899" w:rsidP="00BC2C3B"/>
          <w:p w14:paraId="6C16F08E" w14:textId="77777777" w:rsidR="00F03899" w:rsidRPr="005B19D3" w:rsidRDefault="00F03899" w:rsidP="00BC2C3B"/>
          <w:p w14:paraId="471762E2" w14:textId="77777777" w:rsidR="00F03899" w:rsidRPr="005B19D3" w:rsidRDefault="00F03899" w:rsidP="00BC2C3B"/>
        </w:tc>
        <w:tc>
          <w:tcPr>
            <w:tcW w:w="1868" w:type="dxa"/>
          </w:tcPr>
          <w:p w14:paraId="67395622" w14:textId="77777777" w:rsidR="00F03899" w:rsidRPr="005B19D3" w:rsidRDefault="00F03899" w:rsidP="00BC2C3B">
            <w:r w:rsidRPr="005B19D3">
              <w:t>To guarantee adherence and effectiveness in everyday operations, keep abreast of resort rules and techniques.</w:t>
            </w:r>
          </w:p>
          <w:p w14:paraId="1DAA54FC" w14:textId="77777777" w:rsidR="00F03899" w:rsidRPr="005B19D3" w:rsidRDefault="00F03899" w:rsidP="00BC2C3B"/>
          <w:p w14:paraId="2A8AF9FA" w14:textId="77777777" w:rsidR="00F03899" w:rsidRPr="005B19D3" w:rsidRDefault="00F03899" w:rsidP="00BC2C3B"/>
          <w:p w14:paraId="30A4A8AA" w14:textId="77777777" w:rsidR="00F03899" w:rsidRPr="005B19D3" w:rsidRDefault="00F03899" w:rsidP="00BC2C3B"/>
          <w:p w14:paraId="37E7481E" w14:textId="77777777" w:rsidR="00F03899" w:rsidRPr="005B19D3" w:rsidRDefault="00F03899" w:rsidP="00BC2C3B"/>
          <w:p w14:paraId="3EC66FE1" w14:textId="77777777" w:rsidR="00F03899" w:rsidRPr="005B19D3" w:rsidRDefault="00F03899" w:rsidP="00BC2C3B"/>
          <w:p w14:paraId="5DBEE16E" w14:textId="77777777" w:rsidR="00F03899" w:rsidRPr="005B19D3" w:rsidRDefault="00F03899" w:rsidP="00BC2C3B"/>
        </w:tc>
        <w:tc>
          <w:tcPr>
            <w:tcW w:w="1290" w:type="dxa"/>
          </w:tcPr>
          <w:p w14:paraId="7EDB18DE" w14:textId="77777777" w:rsidR="00F03899" w:rsidRPr="005B19D3" w:rsidRDefault="00F03899" w:rsidP="00BC2C3B">
            <w:r w:rsidRPr="005B19D3">
              <w:t>Within 12</w:t>
            </w:r>
          </w:p>
          <w:p w14:paraId="3655E9AC" w14:textId="77777777" w:rsidR="00F03899" w:rsidRPr="005B19D3" w:rsidRDefault="00F03899" w:rsidP="00BC2C3B">
            <w:r w:rsidRPr="005B19D3">
              <w:t>months</w:t>
            </w:r>
          </w:p>
        </w:tc>
      </w:tr>
      <w:tr w:rsidR="00F03899" w:rsidRPr="005B19D3" w14:paraId="0EF6F76C" w14:textId="77777777" w:rsidTr="00BC2C3B">
        <w:trPr>
          <w:jc w:val="center"/>
        </w:trPr>
        <w:tc>
          <w:tcPr>
            <w:tcW w:w="1763" w:type="dxa"/>
          </w:tcPr>
          <w:p w14:paraId="1D4401E7" w14:textId="77777777" w:rsidR="00F03899" w:rsidRPr="005B19D3" w:rsidRDefault="00F03899" w:rsidP="00BC2C3B">
            <w:r w:rsidRPr="005B19D3">
              <w:lastRenderedPageBreak/>
              <w:t>Time and self-</w:t>
            </w:r>
          </w:p>
          <w:p w14:paraId="5509B1D7" w14:textId="77777777" w:rsidR="00F03899" w:rsidRPr="005B19D3" w:rsidRDefault="00F03899" w:rsidP="00BC2C3B">
            <w:r w:rsidRPr="005B19D3">
              <w:t>management</w:t>
            </w:r>
          </w:p>
        </w:tc>
        <w:tc>
          <w:tcPr>
            <w:tcW w:w="2619" w:type="dxa"/>
          </w:tcPr>
          <w:p w14:paraId="6FF86469" w14:textId="77777777" w:rsidR="00F03899" w:rsidRPr="005B19D3" w:rsidRDefault="00F03899" w:rsidP="00BC2C3B">
            <w:r w:rsidRPr="005B19D3">
              <w:t>To improve my Time and self-</w:t>
            </w:r>
          </w:p>
          <w:p w14:paraId="27311226" w14:textId="77777777" w:rsidR="00F03899" w:rsidRPr="005B19D3" w:rsidRDefault="00F03899" w:rsidP="00BC2C3B">
            <w:r w:rsidRPr="005B19D3">
              <w:t>Management (</w:t>
            </w:r>
            <w:proofErr w:type="spellStart"/>
            <w:r w:rsidRPr="005B19D3">
              <w:t>Kasavana</w:t>
            </w:r>
            <w:proofErr w:type="spellEnd"/>
            <w:r w:rsidRPr="005B19D3">
              <w:t xml:space="preserve"> and Cahill, 2018)</w:t>
            </w:r>
          </w:p>
        </w:tc>
        <w:tc>
          <w:tcPr>
            <w:tcW w:w="2036" w:type="dxa"/>
          </w:tcPr>
          <w:p w14:paraId="2091F4FA" w14:textId="77777777" w:rsidR="00F03899" w:rsidRPr="005B19D3" w:rsidRDefault="00F03899" w:rsidP="00BC2C3B">
            <w:r w:rsidRPr="005B19D3">
              <w:t xml:space="preserve">Attend schooling classes or seminars centred on customer support and </w:t>
            </w:r>
          </w:p>
        </w:tc>
        <w:tc>
          <w:tcPr>
            <w:tcW w:w="1868" w:type="dxa"/>
          </w:tcPr>
          <w:p w14:paraId="1A6FE500" w14:textId="77777777" w:rsidR="00F03899" w:rsidRPr="005B19D3" w:rsidRDefault="00F03899" w:rsidP="00BC2C3B">
            <w:r w:rsidRPr="005B19D3">
              <w:t>Dispute resolution with a purpose to deal with the problems introduced to mild by way of this contemplation.</w:t>
            </w:r>
            <w:r w:rsidRPr="005B19D3">
              <w:rPr>
                <w:rFonts w:cs="Times New Roman"/>
              </w:rPr>
              <w:t xml:space="preserve"> (ASET, 2017)</w:t>
            </w:r>
          </w:p>
        </w:tc>
        <w:tc>
          <w:tcPr>
            <w:tcW w:w="1290" w:type="dxa"/>
          </w:tcPr>
          <w:p w14:paraId="51B10418" w14:textId="77777777" w:rsidR="00F03899" w:rsidRPr="005B19D3" w:rsidRDefault="00F03899" w:rsidP="00BC2C3B">
            <w:r w:rsidRPr="005B19D3">
              <w:t xml:space="preserve">Within 6 months </w:t>
            </w:r>
          </w:p>
        </w:tc>
      </w:tr>
      <w:tr w:rsidR="00F03899" w:rsidRPr="005B19D3" w14:paraId="0C3764DF" w14:textId="77777777" w:rsidTr="00BC2C3B">
        <w:trPr>
          <w:jc w:val="center"/>
        </w:trPr>
        <w:tc>
          <w:tcPr>
            <w:tcW w:w="1763" w:type="dxa"/>
          </w:tcPr>
          <w:p w14:paraId="337E9086" w14:textId="77777777" w:rsidR="00F03899" w:rsidRPr="005B19D3" w:rsidRDefault="00F03899" w:rsidP="00BC2C3B">
            <w:r w:rsidRPr="005B19D3">
              <w:t>Problem-</w:t>
            </w:r>
          </w:p>
          <w:p w14:paraId="197B378E" w14:textId="77777777" w:rsidR="00F03899" w:rsidRPr="005B19D3" w:rsidRDefault="00F03899" w:rsidP="00BC2C3B">
            <w:r w:rsidRPr="005B19D3">
              <w:t>solving skills</w:t>
            </w:r>
          </w:p>
        </w:tc>
        <w:tc>
          <w:tcPr>
            <w:tcW w:w="2619" w:type="dxa"/>
          </w:tcPr>
          <w:p w14:paraId="270EF204" w14:textId="77777777" w:rsidR="00F03899" w:rsidRPr="005B19D3" w:rsidRDefault="00F03899" w:rsidP="00BC2C3B">
            <w:r w:rsidRPr="005B19D3">
              <w:t>To improve my Problem-</w:t>
            </w:r>
          </w:p>
          <w:p w14:paraId="03675C79" w14:textId="77777777" w:rsidR="00F03899" w:rsidRPr="005B19D3" w:rsidRDefault="00F03899" w:rsidP="00BC2C3B">
            <w:r w:rsidRPr="005B19D3">
              <w:t>solving skills</w:t>
            </w:r>
          </w:p>
        </w:tc>
        <w:tc>
          <w:tcPr>
            <w:tcW w:w="2036" w:type="dxa"/>
          </w:tcPr>
          <w:p w14:paraId="2F533958" w14:textId="77777777" w:rsidR="00F03899" w:rsidRPr="005B19D3" w:rsidRDefault="00F03899" w:rsidP="00BC2C3B">
            <w:r w:rsidRPr="005B19D3">
              <w:t xml:space="preserve">To preserve enhancing my performance, I ask peers and superiors for </w:t>
            </w:r>
            <w:proofErr w:type="gramStart"/>
            <w:r w:rsidRPr="005B19D3">
              <w:t>input  (</w:t>
            </w:r>
            <w:proofErr w:type="gramEnd"/>
            <w:r w:rsidRPr="005B19D3">
              <w:t xml:space="preserve">Hayes, Miller, and </w:t>
            </w:r>
            <w:proofErr w:type="spellStart"/>
            <w:r w:rsidRPr="005B19D3">
              <w:t>Ninemeier</w:t>
            </w:r>
            <w:proofErr w:type="spellEnd"/>
            <w:r w:rsidRPr="005B19D3">
              <w:t>, 2019)</w:t>
            </w:r>
          </w:p>
        </w:tc>
        <w:tc>
          <w:tcPr>
            <w:tcW w:w="1868" w:type="dxa"/>
          </w:tcPr>
          <w:p w14:paraId="26CB9EF7" w14:textId="77777777" w:rsidR="00F03899" w:rsidRPr="005B19D3" w:rsidRDefault="00F03899" w:rsidP="00BC2C3B">
            <w:r w:rsidRPr="005B19D3">
              <w:t>Encourage improved collaboration amongst co-workers with the aid of preserving in frequent touch with the culinary crew.</w:t>
            </w:r>
            <w:r w:rsidRPr="005B19D3">
              <w:rPr>
                <w:rFonts w:cs="Times New Roman"/>
              </w:rPr>
              <w:t xml:space="preserve"> (ASET, 2017)</w:t>
            </w:r>
          </w:p>
        </w:tc>
        <w:tc>
          <w:tcPr>
            <w:tcW w:w="1290" w:type="dxa"/>
          </w:tcPr>
          <w:p w14:paraId="6C9E33D5" w14:textId="77777777" w:rsidR="00F03899" w:rsidRPr="005B19D3" w:rsidRDefault="00F03899" w:rsidP="00BC2C3B">
            <w:r w:rsidRPr="005B19D3">
              <w:t xml:space="preserve">Within 8 months </w:t>
            </w:r>
          </w:p>
        </w:tc>
      </w:tr>
    </w:tbl>
    <w:p w14:paraId="44258778" w14:textId="77777777" w:rsidR="00F03899" w:rsidRPr="005B19D3" w:rsidRDefault="00F03899" w:rsidP="00F03899"/>
    <w:p w14:paraId="6ECAD2DE" w14:textId="77777777" w:rsidR="00F03899" w:rsidRPr="005B19D3" w:rsidRDefault="00F03899" w:rsidP="00F03899"/>
    <w:p w14:paraId="76088B67" w14:textId="77777777" w:rsidR="00F03899" w:rsidRPr="005B19D3" w:rsidRDefault="00F03899" w:rsidP="00F03899"/>
    <w:p w14:paraId="40D8D8E4" w14:textId="77777777" w:rsidR="00F03899" w:rsidRPr="005B19D3" w:rsidRDefault="00F03899" w:rsidP="00F03899">
      <w:pPr>
        <w:rPr>
          <w:rFonts w:cs="Times New Roman"/>
        </w:rPr>
      </w:pPr>
    </w:p>
    <w:p w14:paraId="5A058103" w14:textId="77777777" w:rsidR="00F03899" w:rsidRPr="005B19D3" w:rsidRDefault="00F03899" w:rsidP="00F03899">
      <w:pPr>
        <w:spacing w:line="259" w:lineRule="auto"/>
        <w:jc w:val="left"/>
        <w:rPr>
          <w:rFonts w:eastAsia="Times New Roman" w:cs="Times New Roman"/>
          <w:sz w:val="32"/>
          <w:szCs w:val="32"/>
        </w:rPr>
      </w:pPr>
      <w:bookmarkStart w:id="6" w:name="_Toc159355310"/>
      <w:r w:rsidRPr="005B19D3">
        <w:rPr>
          <w:rFonts w:cs="Times New Roman"/>
        </w:rPr>
        <w:br w:type="page"/>
      </w:r>
    </w:p>
    <w:p w14:paraId="2033364B" w14:textId="77777777" w:rsidR="00F03899" w:rsidRPr="005B19D3" w:rsidRDefault="00F03899" w:rsidP="00F03899">
      <w:pPr>
        <w:pStyle w:val="Heading1"/>
        <w:rPr>
          <w:rFonts w:cs="Times New Roman"/>
        </w:rPr>
      </w:pPr>
      <w:r w:rsidRPr="005B19D3">
        <w:rPr>
          <w:rFonts w:cs="Times New Roman"/>
        </w:rPr>
        <w:lastRenderedPageBreak/>
        <w:t>Conclusion</w:t>
      </w:r>
      <w:bookmarkEnd w:id="6"/>
    </w:p>
    <w:p w14:paraId="67B6ABCB" w14:textId="77777777" w:rsidR="00F03899" w:rsidRPr="005B19D3" w:rsidRDefault="00F03899" w:rsidP="00F03899">
      <w:r w:rsidRPr="005B19D3">
        <w:t xml:space="preserve">Thus, it can be concluded that I learned that workers are not allowed to put cooked food straight into the freezer when it is done. It might make the food contaminated. Instead, I have experienced that food must cool completely before being split into tiny bits to expedite the chilling process. When cleaning, staff members must use the appropriate instrument. </w:t>
      </w:r>
    </w:p>
    <w:p w14:paraId="65E96EB3" w14:textId="77777777" w:rsidR="00F03899" w:rsidRPr="005B19D3" w:rsidRDefault="00F03899" w:rsidP="00F03899">
      <w:pPr>
        <w:pStyle w:val="Heading1"/>
        <w:rPr>
          <w:rFonts w:cs="Times New Roman"/>
        </w:rPr>
      </w:pPr>
    </w:p>
    <w:p w14:paraId="4748AEB4" w14:textId="77777777" w:rsidR="00F03899" w:rsidRPr="0087090B" w:rsidRDefault="00F03899" w:rsidP="00F03899">
      <w:pPr>
        <w:spacing w:line="259" w:lineRule="auto"/>
        <w:jc w:val="left"/>
        <w:rPr>
          <w:rFonts w:eastAsia="Times New Roman" w:cs="Times New Roman"/>
          <w:sz w:val="32"/>
          <w:szCs w:val="32"/>
        </w:rPr>
      </w:pPr>
      <w:bookmarkStart w:id="7" w:name="_Toc159355311"/>
      <w:r w:rsidRPr="0087090B">
        <w:rPr>
          <w:rFonts w:cs="Times New Roman"/>
        </w:rPr>
        <w:br w:type="page"/>
      </w:r>
    </w:p>
    <w:p w14:paraId="4A631BE3" w14:textId="77777777" w:rsidR="00F03899" w:rsidRDefault="00F03899" w:rsidP="00F03899">
      <w:pPr>
        <w:pStyle w:val="Heading1"/>
        <w:rPr>
          <w:rFonts w:cs="Times New Roman"/>
        </w:rPr>
      </w:pPr>
      <w:r w:rsidRPr="0087090B">
        <w:rPr>
          <w:rFonts w:cs="Times New Roman"/>
        </w:rPr>
        <w:lastRenderedPageBreak/>
        <w:t>References</w:t>
      </w:r>
      <w:bookmarkEnd w:id="7"/>
    </w:p>
    <w:p w14:paraId="5731ADE7" w14:textId="77777777" w:rsidR="00F03899" w:rsidRDefault="00F03899" w:rsidP="00F03899">
      <w:r>
        <w:t>ASET (2017) Good Practice Guide for Work-based and Placement Learning in Higher Education, ASET, Sheffield</w:t>
      </w:r>
    </w:p>
    <w:p w14:paraId="27E959FA" w14:textId="77777777" w:rsidR="00F03899" w:rsidRDefault="00F03899" w:rsidP="00F03899">
      <w:r>
        <w:t>Brotherton, B. (2018). Food and Beverage Management (2nd ed.). Routledge.</w:t>
      </w:r>
    </w:p>
    <w:p w14:paraId="3E2D843E" w14:textId="77777777" w:rsidR="00F03899" w:rsidRDefault="00F03899" w:rsidP="00F03899">
      <w:proofErr w:type="spellStart"/>
      <w:proofErr w:type="gramStart"/>
      <w:r>
        <w:t>Fallon,M</w:t>
      </w:r>
      <w:proofErr w:type="spellEnd"/>
      <w:r>
        <w:t>.</w:t>
      </w:r>
      <w:proofErr w:type="gramEnd"/>
      <w:r>
        <w:t xml:space="preserve">&amp; </w:t>
      </w:r>
      <w:proofErr w:type="spellStart"/>
      <w:r>
        <w:t>Rutherford,D</w:t>
      </w:r>
      <w:proofErr w:type="spellEnd"/>
      <w:r>
        <w:t>. (2010) Hotel Management and Operations, Wiley, London.</w:t>
      </w:r>
    </w:p>
    <w:p w14:paraId="73370FBE" w14:textId="77777777" w:rsidR="00F03899" w:rsidRDefault="00F03899" w:rsidP="00F03899">
      <w:r w:rsidRPr="007D61B5">
        <w:t>Hagg, E (2013) Internship Guide Eleven, The Hague</w:t>
      </w:r>
    </w:p>
    <w:p w14:paraId="2263E855" w14:textId="77777777" w:rsidR="00F03899" w:rsidRDefault="00F03899" w:rsidP="00F03899">
      <w:r>
        <w:t xml:space="preserve">Hayes, D. K., Miller, A., and </w:t>
      </w:r>
      <w:proofErr w:type="spellStart"/>
      <w:r>
        <w:t>Ninemeier</w:t>
      </w:r>
      <w:proofErr w:type="spellEnd"/>
      <w:r>
        <w:t>, J. D. (2019). The Restaurant: From Concept to Operation. John Wiley and Sons.</w:t>
      </w:r>
    </w:p>
    <w:p w14:paraId="6DD4C58A" w14:textId="77777777" w:rsidR="00F03899" w:rsidRDefault="00F03899" w:rsidP="00F03899">
      <w:r>
        <w:t>Jones, P. (2015). Introduction to Hospitality Operations: An Inductive Approach. Routledge.</w:t>
      </w:r>
    </w:p>
    <w:p w14:paraId="16AB35F9" w14:textId="77777777" w:rsidR="00F03899" w:rsidRDefault="00F03899" w:rsidP="00F03899">
      <w:proofErr w:type="spellStart"/>
      <w:r>
        <w:t>Kasavana</w:t>
      </w:r>
      <w:proofErr w:type="spellEnd"/>
      <w:r>
        <w:t>, M. L., and Cahill, J. F. (2018). Managing Front Office Operations. American Hotel and Lodging Educational Institute.</w:t>
      </w:r>
    </w:p>
    <w:p w14:paraId="4142483B" w14:textId="77777777" w:rsidR="00F03899" w:rsidRDefault="00F03899" w:rsidP="00F03899">
      <w:r>
        <w:t>Pantelidis, I. S. (Ed.). (2017). The Routledge Handbook of Hospitality Management. Routledge.</w:t>
      </w:r>
    </w:p>
    <w:p w14:paraId="26D9D0CF" w14:textId="77777777" w:rsidR="00F03899" w:rsidRDefault="00F03899" w:rsidP="00F03899">
      <w:r>
        <w:t>Rutherford, D. G., and Fallon, M. J. (2018). Hotel Management and Operations (6</w:t>
      </w:r>
      <w:r w:rsidRPr="00CB4FC9">
        <w:rPr>
          <w:vertAlign w:val="superscript"/>
        </w:rPr>
        <w:t>th</w:t>
      </w:r>
      <w:r>
        <w:t xml:space="preserve"> ed.). John Wiley and Sons.</w:t>
      </w:r>
    </w:p>
    <w:p w14:paraId="0D2C52B8" w14:textId="77777777" w:rsidR="00F03899" w:rsidRDefault="00F03899" w:rsidP="00F03899">
      <w:r>
        <w:t>Shockley, M., and Stefanelli, J. M. (2017). Management and Leadership for Nurse Administrators. Jones and Bartlett Learning.</w:t>
      </w:r>
    </w:p>
    <w:p w14:paraId="786E1530" w14:textId="77777777" w:rsidR="00F03899" w:rsidRDefault="00F03899" w:rsidP="00F03899">
      <w:r>
        <w:t>Tesone, D. V. (2016). Purchasing: Selection and Procurement for the Hospitality Industry. Wiley.</w:t>
      </w:r>
    </w:p>
    <w:p w14:paraId="322FC30E" w14:textId="77777777" w:rsidR="00F03899" w:rsidRDefault="00F03899" w:rsidP="00F03899">
      <w:r>
        <w:t>Vallen, G. K. (2019). Food and Beverage Management: A European Perspective. Routledge.</w:t>
      </w:r>
    </w:p>
    <w:p w14:paraId="6D5ACA39" w14:textId="77777777" w:rsidR="00F03899" w:rsidRDefault="00F03899" w:rsidP="00F03899">
      <w:r>
        <w:t>Walker, J. R. (2017). Introduction to Hospitality (8th ed.). Pearson.</w:t>
      </w:r>
    </w:p>
    <w:p w14:paraId="4F0CDA40" w14:textId="77777777" w:rsidR="00F03899" w:rsidRPr="00CB4FC9" w:rsidRDefault="00F03899" w:rsidP="00F03899"/>
    <w:p w14:paraId="67ABD2C0" w14:textId="77777777" w:rsidR="001D18EB" w:rsidRDefault="001D18EB"/>
    <w:sectPr w:rsidR="001D18EB" w:rsidSect="00F03899">
      <w:footerReference w:type="default" r:id="rI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06609"/>
      <w:docPartObj>
        <w:docPartGallery w:val="Page Numbers (Bottom of Page)"/>
        <w:docPartUnique/>
      </w:docPartObj>
    </w:sdtPr>
    <w:sdtEndPr>
      <w:rPr>
        <w:color w:val="808080" w:themeColor="background1" w:themeShade="80"/>
        <w:spacing w:val="60"/>
      </w:rPr>
    </w:sdtEndPr>
    <w:sdtContent>
      <w:p w14:paraId="0FD2222E" w14:textId="77777777" w:rsidR="00A226C5" w:rsidRDefault="00A226C5" w:rsidP="00C21729">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Pr="00247A2C">
          <w:rPr>
            <w:b/>
            <w:bCs/>
            <w:noProof/>
          </w:rPr>
          <w:t>3</w:t>
        </w:r>
        <w:r>
          <w:rPr>
            <w:b/>
            <w:bCs/>
            <w:noProof/>
          </w:rPr>
          <w:fldChar w:fldCharType="end"/>
        </w:r>
        <w:r>
          <w:rPr>
            <w:b/>
            <w:bCs/>
          </w:rPr>
          <w:t xml:space="preserve"> | </w:t>
        </w:r>
        <w:r>
          <w:rPr>
            <w:color w:val="808080" w:themeColor="background1" w:themeShade="80"/>
            <w:spacing w:val="60"/>
          </w:rPr>
          <w:t>Page</w:t>
        </w:r>
      </w:p>
    </w:sdtContent>
  </w:sdt>
  <w:p w14:paraId="0B7608AB" w14:textId="77777777" w:rsidR="00A226C5" w:rsidRDefault="00A226C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8D9"/>
    <w:rsid w:val="001618D9"/>
    <w:rsid w:val="001D18EB"/>
    <w:rsid w:val="009D4126"/>
    <w:rsid w:val="00A226C5"/>
    <w:rsid w:val="00BB5999"/>
    <w:rsid w:val="00F03899"/>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DD5D0"/>
  <w15:chartTrackingRefBased/>
  <w15:docId w15:val="{377E0FCD-D899-4232-B2AF-575C93AFF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899"/>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qFormat/>
    <w:rsid w:val="00F03899"/>
    <w:pPr>
      <w:keepNext/>
      <w:keepLines/>
      <w:spacing w:before="240" w:after="0"/>
      <w:jc w:val="center"/>
      <w:outlineLvl w:val="0"/>
    </w:pPr>
    <w:rPr>
      <w:rFonts w:eastAsia="Times New Roman"/>
      <w:sz w:val="32"/>
      <w:szCs w:val="32"/>
    </w:rPr>
  </w:style>
  <w:style w:type="paragraph" w:styleId="Heading2">
    <w:name w:val="heading 2"/>
    <w:basedOn w:val="Normal"/>
    <w:next w:val="Normal"/>
    <w:link w:val="Heading2Char"/>
    <w:autoRedefine/>
    <w:uiPriority w:val="9"/>
    <w:unhideWhenUsed/>
    <w:qFormat/>
    <w:rsid w:val="00F03899"/>
    <w:pPr>
      <w:keepNext/>
      <w:keepLines/>
      <w:spacing w:before="200" w:after="0"/>
      <w:outlineLvl w:val="1"/>
    </w:pPr>
    <w:rPr>
      <w:rFonts w:eastAsiaTheme="majorEastAsia" w:cstheme="majorBidi"/>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03899"/>
    <w:rPr>
      <w:rFonts w:ascii="Times New Roman" w:eastAsia="Times New Roman" w:hAnsi="Times New Roman"/>
      <w:kern w:val="0"/>
      <w:sz w:val="32"/>
      <w:szCs w:val="32"/>
      <w14:ligatures w14:val="none"/>
    </w:rPr>
  </w:style>
  <w:style w:type="character" w:customStyle="1" w:styleId="Heading2Char">
    <w:name w:val="Heading 2 Char"/>
    <w:basedOn w:val="DefaultParagraphFont"/>
    <w:link w:val="Heading2"/>
    <w:uiPriority w:val="9"/>
    <w:rsid w:val="00F03899"/>
    <w:rPr>
      <w:rFonts w:ascii="Times New Roman" w:eastAsiaTheme="majorEastAsia" w:hAnsi="Times New Roman" w:cstheme="majorBidi"/>
      <w:bCs/>
      <w:kern w:val="0"/>
      <w:sz w:val="28"/>
      <w:szCs w:val="26"/>
      <w14:ligatures w14:val="none"/>
    </w:rPr>
  </w:style>
  <w:style w:type="paragraph" w:styleId="TOCHeading">
    <w:name w:val="TOC Heading"/>
    <w:basedOn w:val="Heading1"/>
    <w:next w:val="Normal"/>
    <w:uiPriority w:val="39"/>
    <w:semiHidden/>
    <w:unhideWhenUsed/>
    <w:qFormat/>
    <w:rsid w:val="00F03899"/>
    <w:pPr>
      <w:spacing w:before="480" w:line="276" w:lineRule="auto"/>
      <w:jc w:val="left"/>
      <w:outlineLvl w:val="9"/>
    </w:pPr>
    <w:rPr>
      <w:rFonts w:asciiTheme="majorHAnsi" w:eastAsiaTheme="majorEastAsia" w:hAnsiTheme="majorHAnsi" w:cstheme="majorBidi"/>
      <w:b/>
      <w:bCs/>
      <w:color w:val="2F5496" w:themeColor="accent1" w:themeShade="BF"/>
      <w:sz w:val="28"/>
      <w:szCs w:val="28"/>
      <w:lang w:val="en-US" w:eastAsia="ja-JP"/>
    </w:rPr>
  </w:style>
  <w:style w:type="paragraph" w:styleId="TOC1">
    <w:name w:val="toc 1"/>
    <w:basedOn w:val="Normal"/>
    <w:next w:val="Normal"/>
    <w:autoRedefine/>
    <w:uiPriority w:val="39"/>
    <w:unhideWhenUsed/>
    <w:rsid w:val="00F03899"/>
    <w:pPr>
      <w:spacing w:after="100"/>
    </w:pPr>
  </w:style>
  <w:style w:type="paragraph" w:styleId="TOC2">
    <w:name w:val="toc 2"/>
    <w:basedOn w:val="Normal"/>
    <w:next w:val="Normal"/>
    <w:autoRedefine/>
    <w:uiPriority w:val="39"/>
    <w:unhideWhenUsed/>
    <w:rsid w:val="00F03899"/>
    <w:pPr>
      <w:spacing w:after="100"/>
      <w:ind w:left="240"/>
    </w:pPr>
  </w:style>
  <w:style w:type="character" w:styleId="Hyperlink">
    <w:name w:val="Hyperlink"/>
    <w:basedOn w:val="DefaultParagraphFont"/>
    <w:uiPriority w:val="99"/>
    <w:unhideWhenUsed/>
    <w:rsid w:val="00F03899"/>
    <w:rPr>
      <w:color w:val="0563C1" w:themeColor="hyperlink"/>
      <w:u w:val="single"/>
    </w:rPr>
  </w:style>
  <w:style w:type="table" w:customStyle="1" w:styleId="TableGrid1">
    <w:name w:val="Table Grid1"/>
    <w:basedOn w:val="TableNormal"/>
    <w:next w:val="TableGrid"/>
    <w:uiPriority w:val="59"/>
    <w:rsid w:val="00F03899"/>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038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3899"/>
    <w:rPr>
      <w:rFonts w:ascii="Times New Roman" w:hAnsi="Times New Roman"/>
      <w:kern w:val="0"/>
      <w:sz w:val="24"/>
      <w14:ligatures w14:val="none"/>
    </w:rPr>
  </w:style>
  <w:style w:type="table" w:styleId="TableGrid">
    <w:name w:val="Table Grid"/>
    <w:basedOn w:val="TableNormal"/>
    <w:uiPriority w:val="39"/>
    <w:rsid w:val="00F03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1478</Words>
  <Characters>8430</Characters>
  <Application>Microsoft Office Word</Application>
  <DocSecurity>0</DocSecurity>
  <Lines>70</Lines>
  <Paragraphs>19</Paragraphs>
  <ScaleCrop>false</ScaleCrop>
  <Company/>
  <LinksUpToDate>false</LinksUpToDate>
  <CharactersWithSpaces>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Abul Kashem Azad (2112456)</dc:creator>
  <cp:keywords/>
  <dc:description/>
  <cp:lastModifiedBy>kashem Azad</cp:lastModifiedBy>
  <cp:revision>10</cp:revision>
  <dcterms:created xsi:type="dcterms:W3CDTF">2024-02-20T00:31:00Z</dcterms:created>
  <dcterms:modified xsi:type="dcterms:W3CDTF">2024-02-22T13:30:00Z</dcterms:modified>
</cp:coreProperties>
</file>