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5765813"/>
        <w:docPartObj>
          <w:docPartGallery w:val="Cover Pages"/>
          <w:docPartUnique/>
        </w:docPartObj>
      </w:sdtPr>
      <w:sdtContent>
        <w:p w14:paraId="33992102" w14:textId="10FE972F" w:rsidR="00BD0019" w:rsidRDefault="00BD0019">
          <w:r>
            <w:rPr>
              <w:noProof/>
            </w:rPr>
            <mc:AlternateContent>
              <mc:Choice Requires="wpg">
                <w:drawing>
                  <wp:anchor distT="0" distB="0" distL="114300" distR="114300" simplePos="0" relativeHeight="251659264" behindDoc="1" locked="0" layoutInCell="1" allowOverlap="1" wp14:anchorId="14940EBD" wp14:editId="0F06274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479A3F" w14:textId="564114A7" w:rsidR="00BD0019" w:rsidRDefault="00BD0019">
                                      <w:pPr>
                                        <w:pStyle w:val="NoSpacing"/>
                                        <w:spacing w:before="120"/>
                                        <w:jc w:val="center"/>
                                        <w:rPr>
                                          <w:color w:val="FFFFFF" w:themeColor="background1"/>
                                        </w:rPr>
                                      </w:pPr>
                                      <w:r>
                                        <w:rPr>
                                          <w:color w:val="FFFFFF" w:themeColor="background1"/>
                                        </w:rPr>
                                        <w:t>Hannah Williams</w:t>
                                      </w:r>
                                    </w:p>
                                  </w:sdtContent>
                                </w:sdt>
                                <w:p w14:paraId="51F525DF" w14:textId="20978D0E" w:rsidR="00BD0019" w:rsidRDefault="00BD001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186443" w14:textId="06B74FDC" w:rsidR="00BD0019" w:rsidRDefault="00BD001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How to write a technical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940EB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C479A3F" w14:textId="564114A7" w:rsidR="00BD0019" w:rsidRDefault="00BD0019">
                                <w:pPr>
                                  <w:pStyle w:val="NoSpacing"/>
                                  <w:spacing w:before="120"/>
                                  <w:jc w:val="center"/>
                                  <w:rPr>
                                    <w:color w:val="FFFFFF" w:themeColor="background1"/>
                                  </w:rPr>
                                </w:pPr>
                                <w:r>
                                  <w:rPr>
                                    <w:color w:val="FFFFFF" w:themeColor="background1"/>
                                  </w:rPr>
                                  <w:t>Hannah Williams</w:t>
                                </w:r>
                              </w:p>
                            </w:sdtContent>
                          </w:sdt>
                          <w:p w14:paraId="51F525DF" w14:textId="20978D0E" w:rsidR="00BD0019" w:rsidRDefault="00BD001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186443" w14:textId="06B74FDC" w:rsidR="00BD0019" w:rsidRDefault="00BD001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How to write a technical report</w:t>
                                </w:r>
                              </w:p>
                            </w:sdtContent>
                          </w:sdt>
                        </w:txbxContent>
                      </v:textbox>
                    </v:shape>
                    <w10:wrap anchorx="page" anchory="page"/>
                  </v:group>
                </w:pict>
              </mc:Fallback>
            </mc:AlternateContent>
          </w:r>
        </w:p>
        <w:p w14:paraId="787D0A45" w14:textId="51144096" w:rsidR="00BD0019" w:rsidRDefault="00BD0019">
          <w:r>
            <w:br w:type="page"/>
          </w:r>
        </w:p>
      </w:sdtContent>
    </w:sdt>
    <w:sdt>
      <w:sdtPr>
        <w:id w:val="1514346242"/>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07D228BD" w14:textId="400C2631" w:rsidR="00C4574F" w:rsidRDefault="00C4574F">
          <w:pPr>
            <w:pStyle w:val="TOCHeading"/>
          </w:pPr>
          <w:r>
            <w:t>Contents</w:t>
          </w:r>
        </w:p>
        <w:p w14:paraId="4D4EB24D" w14:textId="5BFB77D2" w:rsidR="006B486F" w:rsidRDefault="00C4574F">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49232625" w:history="1">
            <w:r w:rsidR="006B486F" w:rsidRPr="003918DF">
              <w:rPr>
                <w:rStyle w:val="Hyperlink"/>
                <w:noProof/>
              </w:rPr>
              <w:t>Introduction</w:t>
            </w:r>
            <w:r w:rsidR="006B486F">
              <w:rPr>
                <w:noProof/>
                <w:webHidden/>
              </w:rPr>
              <w:tab/>
            </w:r>
            <w:r w:rsidR="006B486F">
              <w:rPr>
                <w:noProof/>
                <w:webHidden/>
              </w:rPr>
              <w:fldChar w:fldCharType="begin"/>
            </w:r>
            <w:r w:rsidR="006B486F">
              <w:rPr>
                <w:noProof/>
                <w:webHidden/>
              </w:rPr>
              <w:instrText xml:space="preserve"> PAGEREF _Toc149232625 \h </w:instrText>
            </w:r>
            <w:r w:rsidR="006B486F">
              <w:rPr>
                <w:noProof/>
                <w:webHidden/>
              </w:rPr>
            </w:r>
            <w:r w:rsidR="006B486F">
              <w:rPr>
                <w:noProof/>
                <w:webHidden/>
              </w:rPr>
              <w:fldChar w:fldCharType="separate"/>
            </w:r>
            <w:r w:rsidR="006B486F">
              <w:rPr>
                <w:noProof/>
                <w:webHidden/>
              </w:rPr>
              <w:t>1</w:t>
            </w:r>
            <w:r w:rsidR="006B486F">
              <w:rPr>
                <w:noProof/>
                <w:webHidden/>
              </w:rPr>
              <w:fldChar w:fldCharType="end"/>
            </w:r>
          </w:hyperlink>
        </w:p>
        <w:p w14:paraId="5F1B2440" w14:textId="1F545DF4" w:rsidR="006B486F" w:rsidRDefault="006B486F">
          <w:pPr>
            <w:pStyle w:val="TOC1"/>
            <w:tabs>
              <w:tab w:val="right" w:leader="dot" w:pos="9016"/>
            </w:tabs>
            <w:rPr>
              <w:noProof/>
              <w:kern w:val="2"/>
              <w14:ligatures w14:val="standardContextual"/>
            </w:rPr>
          </w:pPr>
          <w:hyperlink w:anchor="_Toc149232626" w:history="1">
            <w:r w:rsidRPr="003918DF">
              <w:rPr>
                <w:rStyle w:val="Hyperlink"/>
                <w:noProof/>
              </w:rPr>
              <w:t>Types of technical report</w:t>
            </w:r>
            <w:r>
              <w:rPr>
                <w:noProof/>
                <w:webHidden/>
              </w:rPr>
              <w:tab/>
            </w:r>
            <w:r>
              <w:rPr>
                <w:noProof/>
                <w:webHidden/>
              </w:rPr>
              <w:fldChar w:fldCharType="begin"/>
            </w:r>
            <w:r>
              <w:rPr>
                <w:noProof/>
                <w:webHidden/>
              </w:rPr>
              <w:instrText xml:space="preserve"> PAGEREF _Toc149232626 \h </w:instrText>
            </w:r>
            <w:r>
              <w:rPr>
                <w:noProof/>
                <w:webHidden/>
              </w:rPr>
            </w:r>
            <w:r>
              <w:rPr>
                <w:noProof/>
                <w:webHidden/>
              </w:rPr>
              <w:fldChar w:fldCharType="separate"/>
            </w:r>
            <w:r>
              <w:rPr>
                <w:noProof/>
                <w:webHidden/>
              </w:rPr>
              <w:t>1</w:t>
            </w:r>
            <w:r>
              <w:rPr>
                <w:noProof/>
                <w:webHidden/>
              </w:rPr>
              <w:fldChar w:fldCharType="end"/>
            </w:r>
          </w:hyperlink>
        </w:p>
        <w:p w14:paraId="2F4A9F8A" w14:textId="25068C2D" w:rsidR="006B486F" w:rsidRDefault="006B486F">
          <w:pPr>
            <w:pStyle w:val="TOC2"/>
            <w:tabs>
              <w:tab w:val="right" w:leader="dot" w:pos="9016"/>
            </w:tabs>
            <w:rPr>
              <w:noProof/>
              <w:kern w:val="2"/>
              <w14:ligatures w14:val="standardContextual"/>
            </w:rPr>
          </w:pPr>
          <w:hyperlink w:anchor="_Toc149232627" w:history="1">
            <w:r w:rsidRPr="003918DF">
              <w:rPr>
                <w:rStyle w:val="Hyperlink"/>
                <w:noProof/>
              </w:rPr>
              <w:t>Report Diagrams</w:t>
            </w:r>
            <w:r>
              <w:rPr>
                <w:noProof/>
                <w:webHidden/>
              </w:rPr>
              <w:tab/>
            </w:r>
            <w:r>
              <w:rPr>
                <w:noProof/>
                <w:webHidden/>
              </w:rPr>
              <w:fldChar w:fldCharType="begin"/>
            </w:r>
            <w:r>
              <w:rPr>
                <w:noProof/>
                <w:webHidden/>
              </w:rPr>
              <w:instrText xml:space="preserve"> PAGEREF _Toc149232627 \h </w:instrText>
            </w:r>
            <w:r>
              <w:rPr>
                <w:noProof/>
                <w:webHidden/>
              </w:rPr>
            </w:r>
            <w:r>
              <w:rPr>
                <w:noProof/>
                <w:webHidden/>
              </w:rPr>
              <w:fldChar w:fldCharType="separate"/>
            </w:r>
            <w:r>
              <w:rPr>
                <w:noProof/>
                <w:webHidden/>
              </w:rPr>
              <w:t>2</w:t>
            </w:r>
            <w:r>
              <w:rPr>
                <w:noProof/>
                <w:webHidden/>
              </w:rPr>
              <w:fldChar w:fldCharType="end"/>
            </w:r>
          </w:hyperlink>
        </w:p>
        <w:p w14:paraId="5CD74760" w14:textId="20E67D9A" w:rsidR="006B486F" w:rsidRDefault="006B486F">
          <w:pPr>
            <w:pStyle w:val="TOC1"/>
            <w:tabs>
              <w:tab w:val="right" w:leader="dot" w:pos="9016"/>
            </w:tabs>
            <w:rPr>
              <w:noProof/>
              <w:kern w:val="2"/>
              <w14:ligatures w14:val="standardContextual"/>
            </w:rPr>
          </w:pPr>
          <w:hyperlink w:anchor="_Toc149232628" w:history="1">
            <w:r w:rsidRPr="003918DF">
              <w:rPr>
                <w:rStyle w:val="Hyperlink"/>
                <w:noProof/>
              </w:rPr>
              <w:t>References</w:t>
            </w:r>
            <w:r>
              <w:rPr>
                <w:noProof/>
                <w:webHidden/>
              </w:rPr>
              <w:tab/>
            </w:r>
            <w:r>
              <w:rPr>
                <w:noProof/>
                <w:webHidden/>
              </w:rPr>
              <w:fldChar w:fldCharType="begin"/>
            </w:r>
            <w:r>
              <w:rPr>
                <w:noProof/>
                <w:webHidden/>
              </w:rPr>
              <w:instrText xml:space="preserve"> PAGEREF _Toc149232628 \h </w:instrText>
            </w:r>
            <w:r>
              <w:rPr>
                <w:noProof/>
                <w:webHidden/>
              </w:rPr>
            </w:r>
            <w:r>
              <w:rPr>
                <w:noProof/>
                <w:webHidden/>
              </w:rPr>
              <w:fldChar w:fldCharType="separate"/>
            </w:r>
            <w:r>
              <w:rPr>
                <w:noProof/>
                <w:webHidden/>
              </w:rPr>
              <w:t>3</w:t>
            </w:r>
            <w:r>
              <w:rPr>
                <w:noProof/>
                <w:webHidden/>
              </w:rPr>
              <w:fldChar w:fldCharType="end"/>
            </w:r>
          </w:hyperlink>
        </w:p>
        <w:p w14:paraId="24718DFD" w14:textId="49DA0A56" w:rsidR="00C4574F" w:rsidRDefault="00C4574F">
          <w:r>
            <w:rPr>
              <w:b/>
              <w:bCs/>
              <w:noProof/>
            </w:rPr>
            <w:fldChar w:fldCharType="end"/>
          </w:r>
        </w:p>
      </w:sdtContent>
    </w:sdt>
    <w:p w14:paraId="5706029F" w14:textId="1446A60E" w:rsidR="00B87774" w:rsidRDefault="009825FA" w:rsidP="00AA25CA">
      <w:pPr>
        <w:spacing w:line="240" w:lineRule="auto"/>
      </w:pPr>
      <w:r>
        <w:tab/>
      </w:r>
    </w:p>
    <w:p w14:paraId="12E7546C" w14:textId="77777777" w:rsidR="009825FA" w:rsidRDefault="009825FA" w:rsidP="00AA25CA">
      <w:pPr>
        <w:spacing w:line="240" w:lineRule="auto"/>
      </w:pPr>
    </w:p>
    <w:p w14:paraId="0D6C480C" w14:textId="77777777" w:rsidR="009825FA" w:rsidRDefault="009825FA" w:rsidP="00AA25CA">
      <w:pPr>
        <w:spacing w:line="240" w:lineRule="auto"/>
      </w:pPr>
    </w:p>
    <w:p w14:paraId="7802CFFA" w14:textId="77777777" w:rsidR="009825FA" w:rsidRDefault="009825FA" w:rsidP="00AA25CA">
      <w:pPr>
        <w:spacing w:line="240" w:lineRule="auto"/>
      </w:pPr>
    </w:p>
    <w:p w14:paraId="366ACED9" w14:textId="30A5EB96" w:rsidR="00AF1CB0" w:rsidRDefault="00AF1CB0">
      <w:pPr>
        <w:pStyle w:val="TableofFigures"/>
        <w:tabs>
          <w:tab w:val="right" w:leader="dot" w:pos="9016"/>
        </w:tabs>
        <w:rPr>
          <w:noProof/>
        </w:rPr>
      </w:pPr>
      <w:r>
        <w:fldChar w:fldCharType="begin"/>
      </w:r>
      <w:r>
        <w:instrText xml:space="preserve"> TOC \h \z \c "Figure" </w:instrText>
      </w:r>
      <w:r>
        <w:fldChar w:fldCharType="separate"/>
      </w:r>
      <w:hyperlink w:anchor="_Toc149232325" w:history="1">
        <w:r w:rsidRPr="001C12DF">
          <w:rPr>
            <w:rStyle w:val="Hyperlink"/>
            <w:noProof/>
          </w:rPr>
          <w:t>Figure 1. Lego Whitehouse</w:t>
        </w:r>
        <w:r>
          <w:rPr>
            <w:noProof/>
            <w:webHidden/>
          </w:rPr>
          <w:tab/>
        </w:r>
        <w:r>
          <w:rPr>
            <w:noProof/>
            <w:webHidden/>
          </w:rPr>
          <w:fldChar w:fldCharType="begin"/>
        </w:r>
        <w:r>
          <w:rPr>
            <w:noProof/>
            <w:webHidden/>
          </w:rPr>
          <w:instrText xml:space="preserve"> PAGEREF _Toc149232325 \h </w:instrText>
        </w:r>
        <w:r>
          <w:rPr>
            <w:noProof/>
            <w:webHidden/>
          </w:rPr>
        </w:r>
        <w:r>
          <w:rPr>
            <w:noProof/>
            <w:webHidden/>
          </w:rPr>
          <w:fldChar w:fldCharType="separate"/>
        </w:r>
        <w:r>
          <w:rPr>
            <w:noProof/>
            <w:webHidden/>
          </w:rPr>
          <w:t>3</w:t>
        </w:r>
        <w:r>
          <w:rPr>
            <w:noProof/>
            <w:webHidden/>
          </w:rPr>
          <w:fldChar w:fldCharType="end"/>
        </w:r>
      </w:hyperlink>
    </w:p>
    <w:p w14:paraId="3984AAC7" w14:textId="3A8E35DF" w:rsidR="009825FA" w:rsidRDefault="00AF1CB0" w:rsidP="00AA25CA">
      <w:pPr>
        <w:spacing w:line="240" w:lineRule="auto"/>
      </w:pPr>
      <w:r>
        <w:fldChar w:fldCharType="end"/>
      </w:r>
    </w:p>
    <w:p w14:paraId="74F1151E" w14:textId="77777777" w:rsidR="009825FA" w:rsidRDefault="009825FA" w:rsidP="00AA25CA">
      <w:pPr>
        <w:spacing w:line="240" w:lineRule="auto"/>
      </w:pPr>
    </w:p>
    <w:p w14:paraId="3D1F860C" w14:textId="77777777" w:rsidR="009825FA" w:rsidRDefault="009825FA" w:rsidP="00AA25CA">
      <w:pPr>
        <w:spacing w:line="240" w:lineRule="auto"/>
      </w:pPr>
    </w:p>
    <w:p w14:paraId="4478DCC3" w14:textId="77777777" w:rsidR="009825FA" w:rsidRDefault="009825FA" w:rsidP="00AA25CA">
      <w:pPr>
        <w:spacing w:line="240" w:lineRule="auto"/>
      </w:pPr>
    </w:p>
    <w:p w14:paraId="2C497ADD" w14:textId="77777777" w:rsidR="009825FA" w:rsidRDefault="009825FA" w:rsidP="00AA25CA">
      <w:pPr>
        <w:spacing w:line="240" w:lineRule="auto"/>
      </w:pPr>
    </w:p>
    <w:p w14:paraId="21B9FD87" w14:textId="77777777" w:rsidR="009825FA" w:rsidRDefault="009825FA" w:rsidP="00AA25CA">
      <w:pPr>
        <w:spacing w:line="240" w:lineRule="auto"/>
      </w:pPr>
    </w:p>
    <w:p w14:paraId="050E4AA4" w14:textId="77777777" w:rsidR="009825FA" w:rsidRDefault="009825FA" w:rsidP="00AA25CA">
      <w:pPr>
        <w:spacing w:line="240" w:lineRule="auto"/>
      </w:pPr>
    </w:p>
    <w:p w14:paraId="1C72FDB5" w14:textId="77777777" w:rsidR="009825FA" w:rsidRDefault="009825FA" w:rsidP="00AA25CA">
      <w:pPr>
        <w:spacing w:line="240" w:lineRule="auto"/>
      </w:pPr>
    </w:p>
    <w:p w14:paraId="0CBD1145" w14:textId="77777777" w:rsidR="009825FA" w:rsidRDefault="009825FA" w:rsidP="00AA25CA">
      <w:pPr>
        <w:spacing w:line="240" w:lineRule="auto"/>
      </w:pPr>
    </w:p>
    <w:p w14:paraId="61E5CC30" w14:textId="77777777" w:rsidR="009825FA" w:rsidRDefault="009825FA" w:rsidP="00AA25CA">
      <w:pPr>
        <w:spacing w:line="240" w:lineRule="auto"/>
      </w:pPr>
    </w:p>
    <w:p w14:paraId="185CCF96" w14:textId="77777777" w:rsidR="009825FA" w:rsidRDefault="009825FA" w:rsidP="00AA25CA">
      <w:pPr>
        <w:spacing w:line="240" w:lineRule="auto"/>
      </w:pPr>
    </w:p>
    <w:p w14:paraId="50A91E03" w14:textId="77777777" w:rsidR="009825FA" w:rsidRDefault="009825FA" w:rsidP="00AA25CA">
      <w:pPr>
        <w:spacing w:line="240" w:lineRule="auto"/>
      </w:pPr>
    </w:p>
    <w:p w14:paraId="6055D709" w14:textId="655E94BD" w:rsidR="00A019DE" w:rsidRPr="00A019DE" w:rsidRDefault="0099177E" w:rsidP="00941B81">
      <w:pPr>
        <w:pStyle w:val="Heading1"/>
      </w:pPr>
      <w:bookmarkStart w:id="0" w:name="_Toc149232625"/>
      <w:r>
        <w:t>Introduction</w:t>
      </w:r>
      <w:bookmarkEnd w:id="0"/>
    </w:p>
    <w:p w14:paraId="19AB8325" w14:textId="3CC2EFB6" w:rsidR="00462CA0" w:rsidRDefault="00462CA0" w:rsidP="003006F9">
      <w:pPr>
        <w:spacing w:line="360" w:lineRule="auto"/>
      </w:pPr>
      <w:r w:rsidRPr="00462CA0">
        <w:t>A technical report is a formal report designed to convey technical information in a clear and easily accessible format. It is divided into sections which allow different readers to access different levels of information.</w:t>
      </w:r>
    </w:p>
    <w:p w14:paraId="207B1336" w14:textId="48415834" w:rsidR="00462CA0" w:rsidRDefault="00462CA0" w:rsidP="00AA25CA">
      <w:pPr>
        <w:spacing w:line="240" w:lineRule="auto"/>
      </w:pPr>
      <w:r w:rsidRPr="00462CA0">
        <w:t xml:space="preserve">A good report is easy to recognise. Its title is precise and informative and its format logical to the reading, with headings to indicate the content of each section. Diagrams are well-presented and clearly labelled. </w:t>
      </w:r>
    </w:p>
    <w:p w14:paraId="29728494" w14:textId="4DBC2A94" w:rsidR="00C9666F" w:rsidRPr="00C9666F" w:rsidRDefault="00462CA0" w:rsidP="00447B73">
      <w:pPr>
        <w:pStyle w:val="Heading1"/>
      </w:pPr>
      <w:bookmarkStart w:id="1" w:name="_Toc149232626"/>
      <w:r>
        <w:t>Types of technical report</w:t>
      </w:r>
      <w:bookmarkEnd w:id="1"/>
    </w:p>
    <w:p w14:paraId="29CD10E6" w14:textId="36961D62" w:rsidR="00462CA0" w:rsidRPr="00462CA0" w:rsidRDefault="00462CA0" w:rsidP="00AA25CA">
      <w:pPr>
        <w:spacing w:line="240" w:lineRule="auto"/>
      </w:pPr>
      <w:r w:rsidRPr="00462CA0">
        <w:t xml:space="preserve">Engineering relies heavily on technical reports​: </w:t>
      </w:r>
    </w:p>
    <w:p w14:paraId="3B0E152E" w14:textId="46BA48DB" w:rsidR="00462CA0" w:rsidRPr="00462CA0" w:rsidRDefault="00462CA0" w:rsidP="003006F9">
      <w:pPr>
        <w:pStyle w:val="ListParagraph"/>
        <w:numPr>
          <w:ilvl w:val="0"/>
          <w:numId w:val="12"/>
        </w:numPr>
        <w:spacing w:line="240" w:lineRule="auto"/>
      </w:pPr>
      <w:r w:rsidRPr="00462CA0">
        <w:lastRenderedPageBreak/>
        <w:t>Design Specifications</w:t>
      </w:r>
      <w:r w:rsidR="00C9666F">
        <w:t>.</w:t>
      </w:r>
      <w:r w:rsidRPr="00462CA0">
        <w:t>​</w:t>
      </w:r>
    </w:p>
    <w:p w14:paraId="264F6672" w14:textId="7389D245" w:rsidR="00462CA0" w:rsidRPr="00462CA0" w:rsidRDefault="00462CA0" w:rsidP="003006F9">
      <w:pPr>
        <w:pStyle w:val="ListParagraph"/>
        <w:numPr>
          <w:ilvl w:val="0"/>
          <w:numId w:val="12"/>
        </w:numPr>
        <w:spacing w:line="240" w:lineRule="auto"/>
      </w:pPr>
      <w:r w:rsidRPr="00462CA0">
        <w:t>Investigative Reports​</w:t>
      </w:r>
      <w:r w:rsidR="00C9666F">
        <w:t>.</w:t>
      </w:r>
      <w:r w:rsidRPr="00462CA0">
        <w:t xml:space="preserve"> </w:t>
      </w:r>
    </w:p>
    <w:p w14:paraId="4F19E9FF" w14:textId="0954A3AC" w:rsidR="00462CA0" w:rsidRPr="00462CA0" w:rsidRDefault="00462CA0" w:rsidP="003006F9">
      <w:pPr>
        <w:pStyle w:val="ListParagraph"/>
        <w:numPr>
          <w:ilvl w:val="0"/>
          <w:numId w:val="12"/>
        </w:numPr>
        <w:spacing w:line="240" w:lineRule="auto"/>
      </w:pPr>
      <w:r w:rsidRPr="00462CA0">
        <w:t>Survey Reports</w:t>
      </w:r>
      <w:r w:rsidR="00C9666F">
        <w:t>.</w:t>
      </w:r>
    </w:p>
    <w:p w14:paraId="3032B986" w14:textId="0F17A1AE" w:rsidR="00462CA0" w:rsidRPr="00462CA0" w:rsidRDefault="00462CA0" w:rsidP="003006F9">
      <w:pPr>
        <w:pStyle w:val="ListParagraph"/>
        <w:numPr>
          <w:ilvl w:val="0"/>
          <w:numId w:val="12"/>
        </w:numPr>
        <w:spacing w:line="240" w:lineRule="auto"/>
      </w:pPr>
      <w:r w:rsidRPr="00462CA0">
        <w:t>Construction Cost Estimate Reports</w:t>
      </w:r>
      <w:r w:rsidR="00C9666F">
        <w:t>.</w:t>
      </w:r>
    </w:p>
    <w:p w14:paraId="25041403" w14:textId="18A2396D" w:rsidR="00462CA0" w:rsidRPr="00462CA0" w:rsidRDefault="00462CA0" w:rsidP="003006F9">
      <w:pPr>
        <w:pStyle w:val="ListParagraph"/>
        <w:numPr>
          <w:ilvl w:val="0"/>
          <w:numId w:val="12"/>
        </w:numPr>
        <w:spacing w:line="240" w:lineRule="auto"/>
      </w:pPr>
      <w:r w:rsidRPr="00462CA0">
        <w:t>Updates &amp; Revisions</w:t>
      </w:r>
      <w:r w:rsidR="00C9666F">
        <w:t>.</w:t>
      </w:r>
      <w:r w:rsidRPr="00462CA0">
        <w:t>​</w:t>
      </w:r>
    </w:p>
    <w:p w14:paraId="7B087DB3" w14:textId="1066CBBD" w:rsidR="0099177E" w:rsidRPr="00D47667" w:rsidRDefault="0099177E" w:rsidP="003006F9">
      <w:pPr>
        <w:pStyle w:val="ListParagraph"/>
        <w:numPr>
          <w:ilvl w:val="0"/>
          <w:numId w:val="12"/>
        </w:numPr>
        <w:spacing w:line="240" w:lineRule="auto"/>
      </w:pPr>
      <w:r w:rsidRPr="0099177E">
        <w:t>Report Structure</w:t>
      </w:r>
    </w:p>
    <w:p w14:paraId="4A97C0D9" w14:textId="68276F3D" w:rsidR="0099177E" w:rsidRPr="0099177E" w:rsidRDefault="0099177E" w:rsidP="00AA25CA">
      <w:pPr>
        <w:shd w:val="clear" w:color="auto" w:fill="FFFFFF"/>
        <w:spacing w:after="225" w:line="240" w:lineRule="auto"/>
        <w:rPr>
          <w:rFonts w:ascii="Arial" w:eastAsia="Times New Roman" w:hAnsi="Arial" w:cs="Arial"/>
          <w:color w:val="000000"/>
          <w:sz w:val="19"/>
          <w:szCs w:val="19"/>
        </w:rPr>
      </w:pPr>
      <w:r w:rsidRPr="0099177E">
        <w:rPr>
          <w:rFonts w:ascii="Arial" w:eastAsia="Times New Roman" w:hAnsi="Arial" w:cs="Arial"/>
          <w:color w:val="000000"/>
          <w:sz w:val="19"/>
          <w:szCs w:val="19"/>
        </w:rPr>
        <w:t>A technical report should contain the following sections</w:t>
      </w:r>
      <w:r w:rsidR="005A3696">
        <w:rPr>
          <w:rFonts w:ascii="Arial" w:eastAsia="Times New Roman" w:hAnsi="Arial" w:cs="Arial"/>
          <w:color w:val="000000"/>
          <w:sz w:val="19"/>
          <w:szCs w:val="19"/>
        </w:rPr>
        <w:t>:</w:t>
      </w:r>
    </w:p>
    <w:p w14:paraId="45A08135" w14:textId="0B25EBA1" w:rsidR="00972DA3" w:rsidRDefault="00972DA3" w:rsidP="00972DA3">
      <w:pPr>
        <w:pStyle w:val="Caption"/>
        <w:keepNext/>
      </w:pPr>
      <w:r>
        <w:t xml:space="preserve">Table </w:t>
      </w:r>
      <w:fldSimple w:instr=" SEQ Table \* ARABIC ">
        <w:r>
          <w:rPr>
            <w:noProof/>
          </w:rPr>
          <w:t>1</w:t>
        </w:r>
      </w:fldSimple>
      <w:r>
        <w:t>. Table to show section</w:t>
      </w:r>
    </w:p>
    <w:tbl>
      <w:tblPr>
        <w:tblStyle w:val="TableGrid"/>
        <w:tblW w:w="0" w:type="auto"/>
        <w:tblLook w:val="04A0" w:firstRow="1" w:lastRow="0" w:firstColumn="1" w:lastColumn="0" w:noHBand="0" w:noVBand="1"/>
      </w:tblPr>
      <w:tblGrid>
        <w:gridCol w:w="4508"/>
        <w:gridCol w:w="4508"/>
      </w:tblGrid>
      <w:tr w:rsidR="00B91D4D" w14:paraId="552C48B6" w14:textId="77777777" w:rsidTr="00B91D4D">
        <w:tc>
          <w:tcPr>
            <w:tcW w:w="4508" w:type="dxa"/>
          </w:tcPr>
          <w:p w14:paraId="186B0869" w14:textId="52B1411E" w:rsidR="00B91D4D" w:rsidRDefault="00B91D4D" w:rsidP="00AA25CA">
            <w:r>
              <w:t xml:space="preserve">Section </w:t>
            </w:r>
          </w:p>
        </w:tc>
        <w:tc>
          <w:tcPr>
            <w:tcW w:w="4508" w:type="dxa"/>
          </w:tcPr>
          <w:p w14:paraId="5D2E52D3" w14:textId="12686858" w:rsidR="00B91D4D" w:rsidRDefault="004B56FF" w:rsidP="00AA25CA">
            <w:r>
              <w:t>Details</w:t>
            </w:r>
          </w:p>
        </w:tc>
      </w:tr>
      <w:tr w:rsidR="00B91D4D" w14:paraId="5B94F8E4" w14:textId="77777777" w:rsidTr="00B91D4D">
        <w:tc>
          <w:tcPr>
            <w:tcW w:w="4508" w:type="dxa"/>
          </w:tcPr>
          <w:p w14:paraId="1EEE42B7" w14:textId="6F23A2FE" w:rsidR="00B91D4D" w:rsidRDefault="004B56FF" w:rsidP="00AA25CA">
            <w:r>
              <w:t>Title Page</w:t>
            </w:r>
          </w:p>
        </w:tc>
        <w:tc>
          <w:tcPr>
            <w:tcW w:w="4508" w:type="dxa"/>
          </w:tcPr>
          <w:p w14:paraId="35821CBB" w14:textId="0AB5BFDA" w:rsidR="00B91D4D" w:rsidRDefault="004B56FF" w:rsidP="00AA25CA">
            <w:r>
              <w:rPr>
                <w:rFonts w:ascii="Arial" w:hAnsi="Arial" w:cs="Arial"/>
                <w:color w:val="000000"/>
                <w:sz w:val="19"/>
                <w:szCs w:val="19"/>
                <w:shd w:val="clear" w:color="auto" w:fill="FFFFFF"/>
              </w:rPr>
              <w:t xml:space="preserve">Must include the title of the report, author and date produced.  </w:t>
            </w:r>
          </w:p>
        </w:tc>
      </w:tr>
      <w:tr w:rsidR="00B91D4D" w14:paraId="4E5C3372" w14:textId="77777777" w:rsidTr="00B91D4D">
        <w:tc>
          <w:tcPr>
            <w:tcW w:w="4508" w:type="dxa"/>
          </w:tcPr>
          <w:p w14:paraId="7D1D1D30" w14:textId="2B632CCB" w:rsidR="00B91D4D" w:rsidRDefault="004B56FF" w:rsidP="00AA25CA">
            <w:r>
              <w:t>Acknowledgements</w:t>
            </w:r>
          </w:p>
        </w:tc>
        <w:tc>
          <w:tcPr>
            <w:tcW w:w="4508" w:type="dxa"/>
          </w:tcPr>
          <w:p w14:paraId="60F5BCE3" w14:textId="5E3FD434" w:rsidR="00B91D4D" w:rsidRDefault="00837555" w:rsidP="00AA25CA">
            <w:r>
              <w:rPr>
                <w:rFonts w:ascii="Arial" w:hAnsi="Arial" w:cs="Arial"/>
                <w:color w:val="000000"/>
                <w:sz w:val="19"/>
                <w:szCs w:val="19"/>
                <w:shd w:val="clear" w:color="auto" w:fill="FFFFFF"/>
              </w:rPr>
              <w:t>List of people who helped research or prepare the report, including proof-readers</w:t>
            </w:r>
          </w:p>
        </w:tc>
      </w:tr>
      <w:tr w:rsidR="00B91D4D" w14:paraId="77AF37DC" w14:textId="77777777" w:rsidTr="00B91D4D">
        <w:tc>
          <w:tcPr>
            <w:tcW w:w="4508" w:type="dxa"/>
          </w:tcPr>
          <w:p w14:paraId="422E743B" w14:textId="7A93CF5D" w:rsidR="00B91D4D" w:rsidRDefault="00C12FBE" w:rsidP="00AA25CA">
            <w:r>
              <w:t>Summary</w:t>
            </w:r>
          </w:p>
        </w:tc>
        <w:tc>
          <w:tcPr>
            <w:tcW w:w="4508" w:type="dxa"/>
          </w:tcPr>
          <w:p w14:paraId="0B2DD0C8" w14:textId="5C3BF4E9" w:rsidR="00B91D4D" w:rsidRPr="00C12FBE" w:rsidRDefault="00C12FBE" w:rsidP="00AA25CA">
            <w:pPr>
              <w:rPr>
                <w:rFonts w:ascii="Arial" w:hAnsi="Arial" w:cs="Arial"/>
                <w:color w:val="000000"/>
                <w:sz w:val="19"/>
                <w:szCs w:val="19"/>
              </w:rPr>
            </w:pPr>
            <w:r>
              <w:rPr>
                <w:rFonts w:ascii="Arial" w:hAnsi="Arial" w:cs="Arial"/>
                <w:color w:val="000000"/>
                <w:sz w:val="19"/>
                <w:szCs w:val="19"/>
              </w:rPr>
              <w:t>A summary of the whole report including important features, results and conclusions</w:t>
            </w:r>
          </w:p>
        </w:tc>
      </w:tr>
      <w:tr w:rsidR="00B91D4D" w14:paraId="7F9EFC93" w14:textId="77777777" w:rsidTr="00B91D4D">
        <w:tc>
          <w:tcPr>
            <w:tcW w:w="4508" w:type="dxa"/>
          </w:tcPr>
          <w:p w14:paraId="17FEDD66" w14:textId="1000F1EB" w:rsidR="00B91D4D" w:rsidRDefault="00C12FBE" w:rsidP="00AA25CA">
            <w:r>
              <w:t>Table of Contents</w:t>
            </w:r>
          </w:p>
        </w:tc>
        <w:tc>
          <w:tcPr>
            <w:tcW w:w="4508" w:type="dxa"/>
          </w:tcPr>
          <w:p w14:paraId="278049E1" w14:textId="4EBB0DEC" w:rsidR="00B91D4D" w:rsidRPr="00CB031B" w:rsidRDefault="00CB031B" w:rsidP="00AA25CA">
            <w:pPr>
              <w:rPr>
                <w:rFonts w:ascii="Arial" w:hAnsi="Arial" w:cs="Arial"/>
                <w:color w:val="000000"/>
                <w:sz w:val="19"/>
                <w:szCs w:val="19"/>
              </w:rPr>
            </w:pPr>
            <w:r w:rsidRPr="00CB031B">
              <w:rPr>
                <w:rFonts w:ascii="Arial" w:hAnsi="Arial" w:cs="Arial"/>
                <w:color w:val="000000"/>
                <w:sz w:val="19"/>
                <w:szCs w:val="19"/>
              </w:rPr>
              <w:t>Numbers and lists all section and subsection headings with page numbers</w:t>
            </w:r>
          </w:p>
        </w:tc>
      </w:tr>
      <w:tr w:rsidR="00B91D4D" w14:paraId="317A7601" w14:textId="77777777" w:rsidTr="00B91D4D">
        <w:tc>
          <w:tcPr>
            <w:tcW w:w="4508" w:type="dxa"/>
          </w:tcPr>
          <w:p w14:paraId="114C8A51" w14:textId="222F81B2" w:rsidR="00B91D4D" w:rsidRDefault="00CB031B" w:rsidP="00AA25CA">
            <w:r>
              <w:t>Introduction</w:t>
            </w:r>
          </w:p>
        </w:tc>
        <w:tc>
          <w:tcPr>
            <w:tcW w:w="4508" w:type="dxa"/>
          </w:tcPr>
          <w:p w14:paraId="40630318" w14:textId="6214C9D0" w:rsidR="00B91D4D" w:rsidRDefault="0034519C" w:rsidP="00AA25CA">
            <w:r>
              <w:rPr>
                <w:rFonts w:ascii="Arial" w:hAnsi="Arial" w:cs="Arial"/>
                <w:color w:val="000000"/>
                <w:sz w:val="19"/>
                <w:szCs w:val="19"/>
                <w:shd w:val="clear" w:color="auto" w:fill="FFFFFF"/>
              </w:rPr>
              <w:t>States the objectives of the report and comments on the way the format of the report.</w:t>
            </w:r>
          </w:p>
        </w:tc>
      </w:tr>
      <w:tr w:rsidR="00B91D4D" w14:paraId="4118DE79" w14:textId="77777777" w:rsidTr="00B91D4D">
        <w:tc>
          <w:tcPr>
            <w:tcW w:w="4508" w:type="dxa"/>
          </w:tcPr>
          <w:p w14:paraId="420DC660" w14:textId="207A27A7" w:rsidR="00B91D4D" w:rsidRDefault="00C451BA" w:rsidP="00AA25CA">
            <w:r>
              <w:t>Main Sections</w:t>
            </w:r>
          </w:p>
        </w:tc>
        <w:tc>
          <w:tcPr>
            <w:tcW w:w="4508" w:type="dxa"/>
          </w:tcPr>
          <w:p w14:paraId="25802BB1" w14:textId="731DB787" w:rsidR="00B91D4D" w:rsidRDefault="00C451BA" w:rsidP="00AA25CA">
            <w:r>
              <w:rPr>
                <w:rFonts w:ascii="Arial" w:hAnsi="Arial" w:cs="Arial"/>
                <w:color w:val="000000"/>
                <w:sz w:val="19"/>
                <w:szCs w:val="19"/>
                <w:shd w:val="clear" w:color="auto" w:fill="FFFFFF"/>
              </w:rPr>
              <w:t>Divided into numbered and headed sections. These sections separate the different main ideas in a logical order</w:t>
            </w:r>
          </w:p>
        </w:tc>
      </w:tr>
      <w:tr w:rsidR="00B91D4D" w14:paraId="7FB1BEF8" w14:textId="77777777" w:rsidTr="00B91D4D">
        <w:tc>
          <w:tcPr>
            <w:tcW w:w="4508" w:type="dxa"/>
          </w:tcPr>
          <w:p w14:paraId="721B9222" w14:textId="56AF63D1" w:rsidR="00B91D4D" w:rsidRDefault="00C451BA" w:rsidP="00AA25CA">
            <w:r>
              <w:t>Conclusions</w:t>
            </w:r>
          </w:p>
        </w:tc>
        <w:tc>
          <w:tcPr>
            <w:tcW w:w="4508" w:type="dxa"/>
          </w:tcPr>
          <w:p w14:paraId="26C21BD0" w14:textId="0A7F0A8D" w:rsidR="00B91D4D" w:rsidRDefault="00C451BA" w:rsidP="00AA25CA">
            <w:r>
              <w:rPr>
                <w:rFonts w:ascii="Arial" w:hAnsi="Arial" w:cs="Arial"/>
                <w:color w:val="000000"/>
                <w:sz w:val="19"/>
                <w:szCs w:val="19"/>
                <w:shd w:val="clear" w:color="auto" w:fill="FFFFFF"/>
              </w:rPr>
              <w:t>A short, logical summing up of the theme(s) developed in the main text</w:t>
            </w:r>
          </w:p>
        </w:tc>
      </w:tr>
      <w:tr w:rsidR="00C451BA" w14:paraId="7270486F" w14:textId="77777777" w:rsidTr="00B91D4D">
        <w:tc>
          <w:tcPr>
            <w:tcW w:w="4508" w:type="dxa"/>
          </w:tcPr>
          <w:p w14:paraId="188838F5" w14:textId="3A404CD3" w:rsidR="00C451BA" w:rsidRDefault="00FA3B8F" w:rsidP="00AA25CA">
            <w:r>
              <w:t xml:space="preserve">Bibliography / References </w:t>
            </w:r>
          </w:p>
        </w:tc>
        <w:tc>
          <w:tcPr>
            <w:tcW w:w="4508" w:type="dxa"/>
          </w:tcPr>
          <w:p w14:paraId="3CFDDF67" w14:textId="4BE6BAEE" w:rsidR="00C451BA" w:rsidRDefault="00FA3B8F" w:rsidP="00AA25CA">
            <w:pPr>
              <w:rPr>
                <w:rFonts w:ascii="Arial" w:hAnsi="Arial" w:cs="Arial"/>
                <w:color w:val="000000"/>
                <w:sz w:val="19"/>
                <w:szCs w:val="19"/>
                <w:shd w:val="clear" w:color="auto" w:fill="FFFFFF"/>
              </w:rPr>
            </w:pPr>
            <w:r>
              <w:rPr>
                <w:rFonts w:ascii="Arial" w:hAnsi="Arial" w:cs="Arial"/>
                <w:color w:val="000000"/>
                <w:sz w:val="19"/>
                <w:szCs w:val="19"/>
                <w:shd w:val="clear" w:color="auto" w:fill="FFFFFF"/>
              </w:rPr>
              <w:t>Details of published sources of material referred to or quoted in the text (including any lecture notes and URL addresses of any websites used.</w:t>
            </w:r>
          </w:p>
        </w:tc>
      </w:tr>
    </w:tbl>
    <w:p w14:paraId="5CBB90F8" w14:textId="6CA03D32" w:rsidR="000C4110" w:rsidRDefault="000C4110" w:rsidP="00AA25CA">
      <w:pPr>
        <w:spacing w:line="240" w:lineRule="auto"/>
      </w:pPr>
    </w:p>
    <w:p w14:paraId="5A589DA0" w14:textId="4A5787FC" w:rsidR="00F8143F" w:rsidRDefault="005D3530" w:rsidP="00447B73">
      <w:pPr>
        <w:pStyle w:val="Heading2"/>
      </w:pPr>
      <w:bookmarkStart w:id="2" w:name="_Toc149232627"/>
      <w:r>
        <w:t>Report Diagrams</w:t>
      </w:r>
      <w:bookmarkEnd w:id="2"/>
    </w:p>
    <w:p w14:paraId="0EF1282D" w14:textId="77777777" w:rsidR="00D23910" w:rsidRDefault="001E7730" w:rsidP="00D23910">
      <w:pPr>
        <w:keepNext/>
        <w:spacing w:line="240" w:lineRule="auto"/>
      </w:pPr>
      <w:r w:rsidRPr="001E7730">
        <w:t>You’re busy. It feels like you’re always on the go. So when you do get some free time, you like to recharge your batteries by focusing on a fun, creative challenge. That’s what building The White House with LEGO® bricks is all about.</w:t>
      </w:r>
      <w:r w:rsidRPr="001E7730">
        <w:br/>
        <w:t xml:space="preserve">With this hands-on, </w:t>
      </w:r>
      <w:r w:rsidR="004C011F" w:rsidRPr="001E7730">
        <w:t xml:space="preserve">minds-on craft project, you'll recreate details from the neoclassical columns of the president's Executive Residence and colonnades connecting the East and West Wings to the surrounding gardens and fountain. This LEGO Architecture White House model (21054) can be divided into 3 sections for closer inspection and includes a LEGO brick inscribed ‘The White House’ to </w:t>
      </w:r>
      <w:r w:rsidR="004C011F" w:rsidRPr="001E7730">
        <w:lastRenderedPageBreak/>
        <w:t>complete an inspiring display piece.</w:t>
      </w:r>
      <w:r w:rsidR="00B34113">
        <w:rPr>
          <w:noProof/>
        </w:rPr>
        <w:drawing>
          <wp:inline distT="0" distB="0" distL="0" distR="0" wp14:anchorId="1AFC9EE6" wp14:editId="55E0354A">
            <wp:extent cx="5731510" cy="2978150"/>
            <wp:effectExtent l="0" t="0" r="2540" b="0"/>
            <wp:docPr id="1" name="Picture 1" descr="The White House 21054 | Architecture | Buy online at the Official LEGO®  Shop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hite House 21054 | Architecture | Buy online at the Official LEGO®  Shop GB"/>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78150"/>
                    </a:xfrm>
                    <a:prstGeom prst="rect">
                      <a:avLst/>
                    </a:prstGeom>
                    <a:noFill/>
                    <a:ln>
                      <a:noFill/>
                    </a:ln>
                  </pic:spPr>
                </pic:pic>
              </a:graphicData>
            </a:graphic>
          </wp:inline>
        </w:drawing>
      </w:r>
    </w:p>
    <w:p w14:paraId="6D908DF7" w14:textId="3A0BB1AE" w:rsidR="001E7730" w:rsidRPr="001E7730" w:rsidRDefault="00D23910" w:rsidP="00D23910">
      <w:pPr>
        <w:pStyle w:val="Caption"/>
      </w:pPr>
      <w:bookmarkStart w:id="3" w:name="_Toc149232325"/>
      <w:r>
        <w:t xml:space="preserve">Figure </w:t>
      </w:r>
      <w:fldSimple w:instr=" SEQ Figure \* ARABIC ">
        <w:r>
          <w:rPr>
            <w:noProof/>
          </w:rPr>
          <w:t>1</w:t>
        </w:r>
      </w:fldSimple>
      <w:r>
        <w:t>. Lego Whitehouse</w:t>
      </w:r>
      <w:bookmarkEnd w:id="3"/>
    </w:p>
    <w:p w14:paraId="1B08BC3F" w14:textId="77777777" w:rsidR="005D3530" w:rsidRDefault="005D3530" w:rsidP="00AA25CA">
      <w:pPr>
        <w:spacing w:line="240" w:lineRule="auto"/>
      </w:pPr>
    </w:p>
    <w:p w14:paraId="2550BC80" w14:textId="249250E1" w:rsidR="00F8143F" w:rsidRPr="00F8143F" w:rsidRDefault="00F8143F" w:rsidP="00AA25CA">
      <w:pPr>
        <w:spacing w:line="240" w:lineRule="auto"/>
      </w:pPr>
    </w:p>
    <w:p w14:paraId="6E6375C3" w14:textId="21E01704" w:rsidR="00F8143F" w:rsidRDefault="00F8143F" w:rsidP="00AA25CA">
      <w:pPr>
        <w:spacing w:line="240" w:lineRule="auto"/>
      </w:pPr>
    </w:p>
    <w:p w14:paraId="7F1FE35F" w14:textId="2C62E7A3" w:rsidR="00CB3FE3" w:rsidRDefault="007A3B5E" w:rsidP="00AA25CA">
      <w:pPr>
        <w:spacing w:line="240" w:lineRule="auto"/>
      </w:pPr>
      <w:r>
        <w:t xml:space="preserve">Pythagorean Theorem </w:t>
      </w:r>
    </w:p>
    <w:p w14:paraId="695D3187" w14:textId="21C0EDD0" w:rsidR="007A3B5E" w:rsidRPr="00F72589" w:rsidRDefault="00F72589" w:rsidP="00AA25CA">
      <w:pPr>
        <w:spacing w:line="240" w:lineRule="auto"/>
      </w:pPr>
      <m:oMathPara>
        <m:oMath>
          <m:sSup>
            <m:sSupPr>
              <m:ctrlPr>
                <w:rPr>
                  <w:rFonts w:ascii="Cambria Math" w:hAnsi="Cambria Math"/>
                </w:rPr>
              </m:ctrlPr>
            </m:sSupPr>
            <m:e>
              <m:r>
                <w:rPr>
                  <w:rFonts w:ascii="Cambria Math" w:hAnsi="Cambria Math"/>
                </w:rPr>
                <m:t>a</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c</m:t>
              </m:r>
            </m:e>
            <m:sup>
              <m:r>
                <w:rPr>
                  <w:rFonts w:ascii="Cambria Math" w:hAnsi="Cambria Math"/>
                </w:rPr>
                <m:t>2</m:t>
              </m:r>
            </m:sup>
          </m:sSup>
        </m:oMath>
      </m:oMathPara>
    </w:p>
    <w:p w14:paraId="6AEBFCCE" w14:textId="7F8E31E3" w:rsidR="00F72589" w:rsidRPr="00654953" w:rsidRDefault="00F72589" w:rsidP="00AA25CA">
      <w:pPr>
        <w:spacing w:line="240" w:lineRule="auto"/>
      </w:pPr>
      <w:sdt>
        <w:sdtPr>
          <w:rPr>
            <w:rFonts w:ascii="Cambria Math" w:hAnsi="Cambria Math"/>
            <w:i/>
          </w:rPr>
          <w:id w:val="-2114037255"/>
          <w:placeholder>
            <w:docPart w:val="DefaultPlaceholder_2098659788"/>
          </w:placeholder>
          <w:temporary/>
          <w:showingPlcHdr/>
          <w:equation/>
        </w:sdtPr>
        <w:sdtContent>
          <m:oMathPara>
            <m:oMath>
              <m:r>
                <w:rPr>
                  <w:rStyle w:val="PlaceholderText"/>
                  <w:rFonts w:ascii="Cambria Math" w:hAnsi="Cambria Math"/>
                </w:rPr>
                <m:t>Type equation here.</m:t>
              </m:r>
            </m:oMath>
          </m:oMathPara>
        </w:sdtContent>
      </w:sdt>
    </w:p>
    <w:p w14:paraId="3A601BFF" w14:textId="77777777" w:rsidR="00654953" w:rsidRDefault="00654953" w:rsidP="00AA25CA">
      <w:pPr>
        <w:spacing w:line="240" w:lineRule="auto"/>
      </w:pPr>
    </w:p>
    <w:p w14:paraId="7CCF7B40" w14:textId="2ED60398" w:rsidR="00654953" w:rsidRDefault="00CE1832" w:rsidP="00AA25CA">
      <w:pPr>
        <w:spacing w:line="240" w:lineRule="auto"/>
      </w:pPr>
      <w:sdt>
        <w:sdtPr>
          <w:id w:val="1074478729"/>
          <w:citation/>
        </w:sdtPr>
        <w:sdtContent>
          <w:r>
            <w:fldChar w:fldCharType="begin"/>
          </w:r>
          <w:r>
            <w:instrText xml:space="preserve"> CITATION Han23 \l 2057 </w:instrText>
          </w:r>
          <w:r>
            <w:fldChar w:fldCharType="separate"/>
          </w:r>
          <w:r w:rsidR="00903105" w:rsidRPr="00903105">
            <w:rPr>
              <w:noProof/>
            </w:rPr>
            <w:t>(Williams, 2023)</w:t>
          </w:r>
          <w:r>
            <w:fldChar w:fldCharType="end"/>
          </w:r>
        </w:sdtContent>
      </w:sdt>
    </w:p>
    <w:p w14:paraId="2DDA9C4E" w14:textId="64789202" w:rsidR="00F22B89" w:rsidRDefault="00903105" w:rsidP="00AA25CA">
      <w:pPr>
        <w:spacing w:line="240" w:lineRule="auto"/>
      </w:pPr>
      <w:sdt>
        <w:sdtPr>
          <w:id w:val="1481968572"/>
          <w:citation/>
        </w:sdtPr>
        <w:sdtContent>
          <w:r>
            <w:fldChar w:fldCharType="begin"/>
          </w:r>
          <w:r>
            <w:instrText xml:space="preserve"> CITATION Mal06 \l 2057 </w:instrText>
          </w:r>
          <w:r>
            <w:fldChar w:fldCharType="separate"/>
          </w:r>
          <w:r w:rsidRPr="00903105">
            <w:rPr>
              <w:noProof/>
            </w:rPr>
            <w:t>(Hollis, 2006)</w:t>
          </w:r>
          <w:r>
            <w:fldChar w:fldCharType="end"/>
          </w:r>
        </w:sdtContent>
      </w:sdt>
    </w:p>
    <w:bookmarkStart w:id="4" w:name="_Toc149232628" w:displacedByCustomXml="next"/>
    <w:sdt>
      <w:sdtPr>
        <w:id w:val="-285586985"/>
        <w:docPartObj>
          <w:docPartGallery w:val="Bibliographies"/>
          <w:docPartUnique/>
        </w:docPartObj>
      </w:sdtPr>
      <w:sdtEndPr>
        <w:rPr>
          <w:rFonts w:asciiTheme="minorHAnsi" w:eastAsiaTheme="minorEastAsia" w:hAnsiTheme="minorHAnsi" w:cstheme="minorBidi"/>
          <w:color w:val="auto"/>
          <w:sz w:val="22"/>
          <w:szCs w:val="22"/>
        </w:rPr>
      </w:sdtEndPr>
      <w:sdtContent>
        <w:p w14:paraId="4F0F6FC6" w14:textId="1046642B" w:rsidR="00F22B89" w:rsidRDefault="00F22B89">
          <w:pPr>
            <w:pStyle w:val="Heading1"/>
          </w:pPr>
          <w:r>
            <w:t>References</w:t>
          </w:r>
          <w:bookmarkEnd w:id="4"/>
        </w:p>
        <w:sdt>
          <w:sdtPr>
            <w:id w:val="-573587230"/>
            <w:bibliography/>
          </w:sdtPr>
          <w:sdtContent>
            <w:p w14:paraId="0B431E5F" w14:textId="77777777" w:rsidR="00903105" w:rsidRDefault="00F22B89" w:rsidP="00903105">
              <w:pPr>
                <w:pStyle w:val="Bibliography"/>
                <w:rPr>
                  <w:noProof/>
                  <w:sz w:val="24"/>
                  <w:szCs w:val="24"/>
                </w:rPr>
              </w:pPr>
              <w:r>
                <w:fldChar w:fldCharType="begin"/>
              </w:r>
              <w:r>
                <w:instrText xml:space="preserve"> BIBLIOGRAPHY </w:instrText>
              </w:r>
              <w:r>
                <w:fldChar w:fldCharType="separate"/>
              </w:r>
              <w:r w:rsidR="00903105">
                <w:rPr>
                  <w:noProof/>
                </w:rPr>
                <w:t xml:space="preserve">Hollis, M., 2006. </w:t>
              </w:r>
              <w:r w:rsidR="00903105">
                <w:rPr>
                  <w:i/>
                  <w:iCs/>
                  <w:noProof/>
                </w:rPr>
                <w:t xml:space="preserve">Pocket Surveying Buildings. </w:t>
              </w:r>
              <w:r w:rsidR="00903105">
                <w:rPr>
                  <w:noProof/>
                </w:rPr>
                <w:t>2nd ed. Coventry: RICS.</w:t>
              </w:r>
            </w:p>
            <w:p w14:paraId="28F0E161" w14:textId="77777777" w:rsidR="00903105" w:rsidRDefault="00903105" w:rsidP="00903105">
              <w:pPr>
                <w:pStyle w:val="Bibliography"/>
                <w:rPr>
                  <w:noProof/>
                </w:rPr>
              </w:pPr>
              <w:r>
                <w:rPr>
                  <w:noProof/>
                </w:rPr>
                <w:t xml:space="preserve">Natural Resources Wales , 2016. </w:t>
              </w:r>
              <w:r>
                <w:rPr>
                  <w:i/>
                  <w:iCs/>
                  <w:noProof/>
                </w:rPr>
                <w:t xml:space="preserve">The State of Contaminated Land in Wales , </w:t>
              </w:r>
              <w:r>
                <w:rPr>
                  <w:noProof/>
                </w:rPr>
                <w:t>Cardiff: Welsh Government.</w:t>
              </w:r>
            </w:p>
            <w:p w14:paraId="3C0308ED" w14:textId="77777777" w:rsidR="00903105" w:rsidRDefault="00903105" w:rsidP="00903105">
              <w:pPr>
                <w:pStyle w:val="Bibliography"/>
                <w:rPr>
                  <w:noProof/>
                </w:rPr>
              </w:pPr>
              <w:r>
                <w:rPr>
                  <w:noProof/>
                </w:rPr>
                <w:t xml:space="preserve">Williams, H., 2023. </w:t>
              </w:r>
              <w:r>
                <w:rPr>
                  <w:i/>
                  <w:iCs/>
                  <w:noProof/>
                </w:rPr>
                <w:t xml:space="preserve">How to write a technical report. </w:t>
              </w:r>
              <w:r>
                <w:rPr>
                  <w:noProof/>
                </w:rPr>
                <w:t>1 ed. Swansea: UWTSD.</w:t>
              </w:r>
            </w:p>
            <w:p w14:paraId="1E3FCDAF" w14:textId="6374BB68" w:rsidR="00F22B89" w:rsidRDefault="00F22B89" w:rsidP="00903105">
              <w:r>
                <w:rPr>
                  <w:b/>
                  <w:bCs/>
                  <w:noProof/>
                </w:rPr>
                <w:fldChar w:fldCharType="end"/>
              </w:r>
            </w:p>
          </w:sdtContent>
        </w:sdt>
      </w:sdtContent>
    </w:sdt>
    <w:p w14:paraId="5F1107A0" w14:textId="77777777" w:rsidR="00F22B89" w:rsidRDefault="00F22B89" w:rsidP="00AA25CA">
      <w:pPr>
        <w:spacing w:line="240" w:lineRule="auto"/>
      </w:pPr>
    </w:p>
    <w:sectPr w:rsidR="00F22B89" w:rsidSect="00BD001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33431" w14:textId="77777777" w:rsidR="007215D7" w:rsidRDefault="007215D7" w:rsidP="00730124">
      <w:pPr>
        <w:spacing w:after="0" w:line="240" w:lineRule="auto"/>
      </w:pPr>
      <w:r>
        <w:separator/>
      </w:r>
    </w:p>
  </w:endnote>
  <w:endnote w:type="continuationSeparator" w:id="0">
    <w:p w14:paraId="5B60710A" w14:textId="77777777" w:rsidR="007215D7" w:rsidRDefault="007215D7" w:rsidP="00730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B66B1" w14:textId="65AF9F3D" w:rsidR="00730124" w:rsidRDefault="0090310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D7CC2F3" wp14:editId="564FAB4F">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3E44AC"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180A4" w14:textId="77777777" w:rsidR="007215D7" w:rsidRDefault="007215D7" w:rsidP="00730124">
      <w:pPr>
        <w:spacing w:after="0" w:line="240" w:lineRule="auto"/>
      </w:pPr>
      <w:r>
        <w:separator/>
      </w:r>
    </w:p>
  </w:footnote>
  <w:footnote w:type="continuationSeparator" w:id="0">
    <w:p w14:paraId="3A0F7A28" w14:textId="77777777" w:rsidR="007215D7" w:rsidRDefault="007215D7" w:rsidP="00730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0DDB"/>
    <w:multiLevelType w:val="hybridMultilevel"/>
    <w:tmpl w:val="2DC2C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F4F68"/>
    <w:multiLevelType w:val="hybridMultilevel"/>
    <w:tmpl w:val="01F20894"/>
    <w:lvl w:ilvl="0" w:tplc="5B0A2904">
      <w:start w:val="1"/>
      <w:numFmt w:val="bullet"/>
      <w:lvlText w:val="•"/>
      <w:lvlJc w:val="left"/>
      <w:pPr>
        <w:tabs>
          <w:tab w:val="num" w:pos="720"/>
        </w:tabs>
        <w:ind w:left="720" w:hanging="360"/>
      </w:pPr>
      <w:rPr>
        <w:rFonts w:ascii="Arial" w:hAnsi="Arial" w:hint="default"/>
      </w:rPr>
    </w:lvl>
    <w:lvl w:ilvl="1" w:tplc="F92002E6">
      <w:start w:val="1"/>
      <w:numFmt w:val="bullet"/>
      <w:lvlText w:val="•"/>
      <w:lvlJc w:val="left"/>
      <w:pPr>
        <w:tabs>
          <w:tab w:val="num" w:pos="1440"/>
        </w:tabs>
        <w:ind w:left="1440" w:hanging="360"/>
      </w:pPr>
      <w:rPr>
        <w:rFonts w:ascii="Arial" w:hAnsi="Arial" w:hint="default"/>
      </w:rPr>
    </w:lvl>
    <w:lvl w:ilvl="2" w:tplc="8172781E" w:tentative="1">
      <w:start w:val="1"/>
      <w:numFmt w:val="bullet"/>
      <w:lvlText w:val="•"/>
      <w:lvlJc w:val="left"/>
      <w:pPr>
        <w:tabs>
          <w:tab w:val="num" w:pos="2160"/>
        </w:tabs>
        <w:ind w:left="2160" w:hanging="360"/>
      </w:pPr>
      <w:rPr>
        <w:rFonts w:ascii="Arial" w:hAnsi="Arial" w:hint="default"/>
      </w:rPr>
    </w:lvl>
    <w:lvl w:ilvl="3" w:tplc="8B42F658" w:tentative="1">
      <w:start w:val="1"/>
      <w:numFmt w:val="bullet"/>
      <w:lvlText w:val="•"/>
      <w:lvlJc w:val="left"/>
      <w:pPr>
        <w:tabs>
          <w:tab w:val="num" w:pos="2880"/>
        </w:tabs>
        <w:ind w:left="2880" w:hanging="360"/>
      </w:pPr>
      <w:rPr>
        <w:rFonts w:ascii="Arial" w:hAnsi="Arial" w:hint="default"/>
      </w:rPr>
    </w:lvl>
    <w:lvl w:ilvl="4" w:tplc="1ED42552" w:tentative="1">
      <w:start w:val="1"/>
      <w:numFmt w:val="bullet"/>
      <w:lvlText w:val="•"/>
      <w:lvlJc w:val="left"/>
      <w:pPr>
        <w:tabs>
          <w:tab w:val="num" w:pos="3600"/>
        </w:tabs>
        <w:ind w:left="3600" w:hanging="360"/>
      </w:pPr>
      <w:rPr>
        <w:rFonts w:ascii="Arial" w:hAnsi="Arial" w:hint="default"/>
      </w:rPr>
    </w:lvl>
    <w:lvl w:ilvl="5" w:tplc="42AAE9D8" w:tentative="1">
      <w:start w:val="1"/>
      <w:numFmt w:val="bullet"/>
      <w:lvlText w:val="•"/>
      <w:lvlJc w:val="left"/>
      <w:pPr>
        <w:tabs>
          <w:tab w:val="num" w:pos="4320"/>
        </w:tabs>
        <w:ind w:left="4320" w:hanging="360"/>
      </w:pPr>
      <w:rPr>
        <w:rFonts w:ascii="Arial" w:hAnsi="Arial" w:hint="default"/>
      </w:rPr>
    </w:lvl>
    <w:lvl w:ilvl="6" w:tplc="C41283DC" w:tentative="1">
      <w:start w:val="1"/>
      <w:numFmt w:val="bullet"/>
      <w:lvlText w:val="•"/>
      <w:lvlJc w:val="left"/>
      <w:pPr>
        <w:tabs>
          <w:tab w:val="num" w:pos="5040"/>
        </w:tabs>
        <w:ind w:left="5040" w:hanging="360"/>
      </w:pPr>
      <w:rPr>
        <w:rFonts w:ascii="Arial" w:hAnsi="Arial" w:hint="default"/>
      </w:rPr>
    </w:lvl>
    <w:lvl w:ilvl="7" w:tplc="22B0FBFA" w:tentative="1">
      <w:start w:val="1"/>
      <w:numFmt w:val="bullet"/>
      <w:lvlText w:val="•"/>
      <w:lvlJc w:val="left"/>
      <w:pPr>
        <w:tabs>
          <w:tab w:val="num" w:pos="5760"/>
        </w:tabs>
        <w:ind w:left="5760" w:hanging="360"/>
      </w:pPr>
      <w:rPr>
        <w:rFonts w:ascii="Arial" w:hAnsi="Arial" w:hint="default"/>
      </w:rPr>
    </w:lvl>
    <w:lvl w:ilvl="8" w:tplc="4FDE75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9F24FF"/>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93A2234"/>
    <w:multiLevelType w:val="hybridMultilevel"/>
    <w:tmpl w:val="C0D40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731C3"/>
    <w:multiLevelType w:val="hybridMultilevel"/>
    <w:tmpl w:val="7654E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C61691"/>
    <w:multiLevelType w:val="hybridMultilevel"/>
    <w:tmpl w:val="E0ACAB9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6" w15:restartNumberingAfterBreak="0">
    <w:nsid w:val="41E81E35"/>
    <w:multiLevelType w:val="hybridMultilevel"/>
    <w:tmpl w:val="019C0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C363B3"/>
    <w:multiLevelType w:val="multilevel"/>
    <w:tmpl w:val="8A82484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7EF01873"/>
    <w:multiLevelType w:val="hybridMultilevel"/>
    <w:tmpl w:val="551A290E"/>
    <w:lvl w:ilvl="0" w:tplc="45485314">
      <w:start w:val="1"/>
      <w:numFmt w:val="bullet"/>
      <w:lvlText w:val="•"/>
      <w:lvlJc w:val="left"/>
      <w:pPr>
        <w:tabs>
          <w:tab w:val="num" w:pos="720"/>
        </w:tabs>
        <w:ind w:left="720" w:hanging="360"/>
      </w:pPr>
      <w:rPr>
        <w:rFonts w:ascii="Arial" w:hAnsi="Arial" w:hint="default"/>
      </w:rPr>
    </w:lvl>
    <w:lvl w:ilvl="1" w:tplc="7B641D38">
      <w:start w:val="1"/>
      <w:numFmt w:val="bullet"/>
      <w:lvlText w:val="•"/>
      <w:lvlJc w:val="left"/>
      <w:pPr>
        <w:tabs>
          <w:tab w:val="num" w:pos="1440"/>
        </w:tabs>
        <w:ind w:left="1440" w:hanging="360"/>
      </w:pPr>
      <w:rPr>
        <w:rFonts w:ascii="Arial" w:hAnsi="Arial" w:hint="default"/>
      </w:rPr>
    </w:lvl>
    <w:lvl w:ilvl="2" w:tplc="63EA9DA6" w:tentative="1">
      <w:start w:val="1"/>
      <w:numFmt w:val="bullet"/>
      <w:lvlText w:val="•"/>
      <w:lvlJc w:val="left"/>
      <w:pPr>
        <w:tabs>
          <w:tab w:val="num" w:pos="2160"/>
        </w:tabs>
        <w:ind w:left="2160" w:hanging="360"/>
      </w:pPr>
      <w:rPr>
        <w:rFonts w:ascii="Arial" w:hAnsi="Arial" w:hint="default"/>
      </w:rPr>
    </w:lvl>
    <w:lvl w:ilvl="3" w:tplc="5CCC7A06" w:tentative="1">
      <w:start w:val="1"/>
      <w:numFmt w:val="bullet"/>
      <w:lvlText w:val="•"/>
      <w:lvlJc w:val="left"/>
      <w:pPr>
        <w:tabs>
          <w:tab w:val="num" w:pos="2880"/>
        </w:tabs>
        <w:ind w:left="2880" w:hanging="360"/>
      </w:pPr>
      <w:rPr>
        <w:rFonts w:ascii="Arial" w:hAnsi="Arial" w:hint="default"/>
      </w:rPr>
    </w:lvl>
    <w:lvl w:ilvl="4" w:tplc="C81EE128" w:tentative="1">
      <w:start w:val="1"/>
      <w:numFmt w:val="bullet"/>
      <w:lvlText w:val="•"/>
      <w:lvlJc w:val="left"/>
      <w:pPr>
        <w:tabs>
          <w:tab w:val="num" w:pos="3600"/>
        </w:tabs>
        <w:ind w:left="3600" w:hanging="360"/>
      </w:pPr>
      <w:rPr>
        <w:rFonts w:ascii="Arial" w:hAnsi="Arial" w:hint="default"/>
      </w:rPr>
    </w:lvl>
    <w:lvl w:ilvl="5" w:tplc="4B5EDA72" w:tentative="1">
      <w:start w:val="1"/>
      <w:numFmt w:val="bullet"/>
      <w:lvlText w:val="•"/>
      <w:lvlJc w:val="left"/>
      <w:pPr>
        <w:tabs>
          <w:tab w:val="num" w:pos="4320"/>
        </w:tabs>
        <w:ind w:left="4320" w:hanging="360"/>
      </w:pPr>
      <w:rPr>
        <w:rFonts w:ascii="Arial" w:hAnsi="Arial" w:hint="default"/>
      </w:rPr>
    </w:lvl>
    <w:lvl w:ilvl="6" w:tplc="F45E6536" w:tentative="1">
      <w:start w:val="1"/>
      <w:numFmt w:val="bullet"/>
      <w:lvlText w:val="•"/>
      <w:lvlJc w:val="left"/>
      <w:pPr>
        <w:tabs>
          <w:tab w:val="num" w:pos="5040"/>
        </w:tabs>
        <w:ind w:left="5040" w:hanging="360"/>
      </w:pPr>
      <w:rPr>
        <w:rFonts w:ascii="Arial" w:hAnsi="Arial" w:hint="default"/>
      </w:rPr>
    </w:lvl>
    <w:lvl w:ilvl="7" w:tplc="4E8CA8D2" w:tentative="1">
      <w:start w:val="1"/>
      <w:numFmt w:val="bullet"/>
      <w:lvlText w:val="•"/>
      <w:lvlJc w:val="left"/>
      <w:pPr>
        <w:tabs>
          <w:tab w:val="num" w:pos="5760"/>
        </w:tabs>
        <w:ind w:left="5760" w:hanging="360"/>
      </w:pPr>
      <w:rPr>
        <w:rFonts w:ascii="Arial" w:hAnsi="Arial" w:hint="default"/>
      </w:rPr>
    </w:lvl>
    <w:lvl w:ilvl="8" w:tplc="338281F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007792"/>
    <w:multiLevelType w:val="hybridMultilevel"/>
    <w:tmpl w:val="F0E05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5920772">
    <w:abstractNumId w:val="7"/>
  </w:num>
  <w:num w:numId="2" w16cid:durableId="673411316">
    <w:abstractNumId w:val="0"/>
  </w:num>
  <w:num w:numId="3" w16cid:durableId="2031181361">
    <w:abstractNumId w:val="6"/>
  </w:num>
  <w:num w:numId="4" w16cid:durableId="942802873">
    <w:abstractNumId w:val="9"/>
  </w:num>
  <w:num w:numId="5" w16cid:durableId="1515270497">
    <w:abstractNumId w:val="2"/>
  </w:num>
  <w:num w:numId="6" w16cid:durableId="606697764">
    <w:abstractNumId w:val="1"/>
  </w:num>
  <w:num w:numId="7" w16cid:durableId="1153646491">
    <w:abstractNumId w:val="2"/>
  </w:num>
  <w:num w:numId="8" w16cid:durableId="2007391983">
    <w:abstractNumId w:val="5"/>
  </w:num>
  <w:num w:numId="9" w16cid:durableId="331030908">
    <w:abstractNumId w:val="4"/>
  </w:num>
  <w:num w:numId="10" w16cid:durableId="329219603">
    <w:abstractNumId w:val="2"/>
  </w:num>
  <w:num w:numId="11" w16cid:durableId="1478230226">
    <w:abstractNumId w:val="8"/>
  </w:num>
  <w:num w:numId="12" w16cid:durableId="1593204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25"/>
    <w:rsid w:val="00000F9F"/>
    <w:rsid w:val="0008550A"/>
    <w:rsid w:val="000970F3"/>
    <w:rsid w:val="000C4110"/>
    <w:rsid w:val="001273AB"/>
    <w:rsid w:val="00131D1D"/>
    <w:rsid w:val="001E7730"/>
    <w:rsid w:val="002D22CB"/>
    <w:rsid w:val="003006F9"/>
    <w:rsid w:val="0033656C"/>
    <w:rsid w:val="0034519C"/>
    <w:rsid w:val="00447B73"/>
    <w:rsid w:val="00462CA0"/>
    <w:rsid w:val="004B56FF"/>
    <w:rsid w:val="004C011F"/>
    <w:rsid w:val="00563C5E"/>
    <w:rsid w:val="0057415C"/>
    <w:rsid w:val="005A3696"/>
    <w:rsid w:val="005B426A"/>
    <w:rsid w:val="005D3530"/>
    <w:rsid w:val="00654953"/>
    <w:rsid w:val="00684418"/>
    <w:rsid w:val="006B486F"/>
    <w:rsid w:val="006F7820"/>
    <w:rsid w:val="00705E1B"/>
    <w:rsid w:val="007215D7"/>
    <w:rsid w:val="00730124"/>
    <w:rsid w:val="007A3B5E"/>
    <w:rsid w:val="007B649F"/>
    <w:rsid w:val="00837555"/>
    <w:rsid w:val="00903105"/>
    <w:rsid w:val="00941B81"/>
    <w:rsid w:val="0095139E"/>
    <w:rsid w:val="00972DA3"/>
    <w:rsid w:val="009825FA"/>
    <w:rsid w:val="0099087B"/>
    <w:rsid w:val="0099177E"/>
    <w:rsid w:val="009B0977"/>
    <w:rsid w:val="00A019DE"/>
    <w:rsid w:val="00A02955"/>
    <w:rsid w:val="00AA25CA"/>
    <w:rsid w:val="00AF1CB0"/>
    <w:rsid w:val="00B34113"/>
    <w:rsid w:val="00B64FED"/>
    <w:rsid w:val="00B87774"/>
    <w:rsid w:val="00B91D4D"/>
    <w:rsid w:val="00BA6841"/>
    <w:rsid w:val="00BD0019"/>
    <w:rsid w:val="00BF3B25"/>
    <w:rsid w:val="00C12FBE"/>
    <w:rsid w:val="00C2442F"/>
    <w:rsid w:val="00C451BA"/>
    <w:rsid w:val="00C4574F"/>
    <w:rsid w:val="00C67B8B"/>
    <w:rsid w:val="00C9666F"/>
    <w:rsid w:val="00CB031B"/>
    <w:rsid w:val="00CB3FE3"/>
    <w:rsid w:val="00CD0023"/>
    <w:rsid w:val="00CE1832"/>
    <w:rsid w:val="00D23910"/>
    <w:rsid w:val="00D47667"/>
    <w:rsid w:val="00DB7B65"/>
    <w:rsid w:val="00DE6E00"/>
    <w:rsid w:val="00E7034D"/>
    <w:rsid w:val="00F22B89"/>
    <w:rsid w:val="00F41554"/>
    <w:rsid w:val="00F72589"/>
    <w:rsid w:val="00F8143F"/>
    <w:rsid w:val="00FA3B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0DC76"/>
  <w15:chartTrackingRefBased/>
  <w15:docId w15:val="{56ED0448-A1D2-4E02-896B-11D796A7A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39E"/>
  </w:style>
  <w:style w:type="paragraph" w:styleId="Heading1">
    <w:name w:val="heading 1"/>
    <w:basedOn w:val="Normal"/>
    <w:next w:val="Normal"/>
    <w:link w:val="Heading1Char"/>
    <w:uiPriority w:val="9"/>
    <w:qFormat/>
    <w:rsid w:val="0095139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95139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5139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5139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5139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5139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5139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5139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5139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139E"/>
    <w:pPr>
      <w:spacing w:after="0" w:line="240" w:lineRule="auto"/>
    </w:pPr>
  </w:style>
  <w:style w:type="character" w:customStyle="1" w:styleId="NoSpacingChar">
    <w:name w:val="No Spacing Char"/>
    <w:basedOn w:val="DefaultParagraphFont"/>
    <w:link w:val="NoSpacing"/>
    <w:uiPriority w:val="1"/>
    <w:rsid w:val="00BF3B25"/>
  </w:style>
  <w:style w:type="paragraph" w:styleId="Header">
    <w:name w:val="header"/>
    <w:basedOn w:val="Normal"/>
    <w:link w:val="HeaderChar"/>
    <w:uiPriority w:val="99"/>
    <w:unhideWhenUsed/>
    <w:rsid w:val="00730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124"/>
  </w:style>
  <w:style w:type="paragraph" w:styleId="Footer">
    <w:name w:val="footer"/>
    <w:basedOn w:val="Normal"/>
    <w:link w:val="FooterChar"/>
    <w:uiPriority w:val="99"/>
    <w:unhideWhenUsed/>
    <w:rsid w:val="00730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124"/>
  </w:style>
  <w:style w:type="character" w:customStyle="1" w:styleId="Heading3Char">
    <w:name w:val="Heading 3 Char"/>
    <w:basedOn w:val="DefaultParagraphFont"/>
    <w:link w:val="Heading3"/>
    <w:uiPriority w:val="9"/>
    <w:rsid w:val="0095139E"/>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semiHidden/>
    <w:unhideWhenUsed/>
    <w:rsid w:val="00D476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5139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95139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95139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5139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5139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5139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5139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5139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95139E"/>
    <w:pPr>
      <w:spacing w:line="240" w:lineRule="auto"/>
    </w:pPr>
    <w:rPr>
      <w:b/>
      <w:bCs/>
      <w:smallCaps/>
      <w:color w:val="44546A" w:themeColor="text2"/>
    </w:rPr>
  </w:style>
  <w:style w:type="table" w:styleId="TableGrid">
    <w:name w:val="Table Grid"/>
    <w:basedOn w:val="TableNormal"/>
    <w:uiPriority w:val="39"/>
    <w:rsid w:val="00B91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5139E"/>
    <w:pPr>
      <w:outlineLvl w:val="9"/>
    </w:pPr>
  </w:style>
  <w:style w:type="paragraph" w:styleId="TOC1">
    <w:name w:val="toc 1"/>
    <w:basedOn w:val="Normal"/>
    <w:next w:val="Normal"/>
    <w:autoRedefine/>
    <w:uiPriority w:val="39"/>
    <w:unhideWhenUsed/>
    <w:rsid w:val="00C67B8B"/>
    <w:pPr>
      <w:spacing w:after="100"/>
    </w:pPr>
  </w:style>
  <w:style w:type="paragraph" w:styleId="TOC2">
    <w:name w:val="toc 2"/>
    <w:basedOn w:val="Normal"/>
    <w:next w:val="Normal"/>
    <w:autoRedefine/>
    <w:uiPriority w:val="39"/>
    <w:unhideWhenUsed/>
    <w:rsid w:val="00C67B8B"/>
    <w:pPr>
      <w:spacing w:after="100"/>
      <w:ind w:left="220"/>
    </w:pPr>
  </w:style>
  <w:style w:type="character" w:styleId="Hyperlink">
    <w:name w:val="Hyperlink"/>
    <w:basedOn w:val="DefaultParagraphFont"/>
    <w:uiPriority w:val="99"/>
    <w:unhideWhenUsed/>
    <w:rsid w:val="00C67B8B"/>
    <w:rPr>
      <w:color w:val="0563C1" w:themeColor="hyperlink"/>
      <w:u w:val="single"/>
    </w:rPr>
  </w:style>
  <w:style w:type="paragraph" w:styleId="Title">
    <w:name w:val="Title"/>
    <w:basedOn w:val="Normal"/>
    <w:next w:val="Normal"/>
    <w:link w:val="TitleChar"/>
    <w:uiPriority w:val="10"/>
    <w:qFormat/>
    <w:rsid w:val="0095139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5139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5139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5139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5139E"/>
    <w:rPr>
      <w:b/>
      <w:bCs/>
    </w:rPr>
  </w:style>
  <w:style w:type="character" w:styleId="Emphasis">
    <w:name w:val="Emphasis"/>
    <w:basedOn w:val="DefaultParagraphFont"/>
    <w:uiPriority w:val="20"/>
    <w:qFormat/>
    <w:rsid w:val="0095139E"/>
    <w:rPr>
      <w:i/>
      <w:iCs/>
    </w:rPr>
  </w:style>
  <w:style w:type="paragraph" w:styleId="Quote">
    <w:name w:val="Quote"/>
    <w:basedOn w:val="Normal"/>
    <w:next w:val="Normal"/>
    <w:link w:val="QuoteChar"/>
    <w:uiPriority w:val="29"/>
    <w:qFormat/>
    <w:rsid w:val="0095139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5139E"/>
    <w:rPr>
      <w:color w:val="44546A" w:themeColor="text2"/>
      <w:sz w:val="24"/>
      <w:szCs w:val="24"/>
    </w:rPr>
  </w:style>
  <w:style w:type="paragraph" w:styleId="IntenseQuote">
    <w:name w:val="Intense Quote"/>
    <w:basedOn w:val="Normal"/>
    <w:next w:val="Normal"/>
    <w:link w:val="IntenseQuoteChar"/>
    <w:uiPriority w:val="30"/>
    <w:qFormat/>
    <w:rsid w:val="0095139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5139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5139E"/>
    <w:rPr>
      <w:i/>
      <w:iCs/>
      <w:color w:val="595959" w:themeColor="text1" w:themeTint="A6"/>
    </w:rPr>
  </w:style>
  <w:style w:type="character" w:styleId="IntenseEmphasis">
    <w:name w:val="Intense Emphasis"/>
    <w:basedOn w:val="DefaultParagraphFont"/>
    <w:uiPriority w:val="21"/>
    <w:qFormat/>
    <w:rsid w:val="0095139E"/>
    <w:rPr>
      <w:b/>
      <w:bCs/>
      <w:i/>
      <w:iCs/>
    </w:rPr>
  </w:style>
  <w:style w:type="character" w:styleId="SubtleReference">
    <w:name w:val="Subtle Reference"/>
    <w:basedOn w:val="DefaultParagraphFont"/>
    <w:uiPriority w:val="31"/>
    <w:qFormat/>
    <w:rsid w:val="0095139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5139E"/>
    <w:rPr>
      <w:b/>
      <w:bCs/>
      <w:smallCaps/>
      <w:color w:val="44546A" w:themeColor="text2"/>
      <w:u w:val="single"/>
    </w:rPr>
  </w:style>
  <w:style w:type="character" w:styleId="BookTitle">
    <w:name w:val="Book Title"/>
    <w:basedOn w:val="DefaultParagraphFont"/>
    <w:uiPriority w:val="33"/>
    <w:qFormat/>
    <w:rsid w:val="0095139E"/>
    <w:rPr>
      <w:b/>
      <w:bCs/>
      <w:smallCaps/>
      <w:spacing w:val="10"/>
    </w:rPr>
  </w:style>
  <w:style w:type="character" w:styleId="PlaceholderText">
    <w:name w:val="Placeholder Text"/>
    <w:basedOn w:val="DefaultParagraphFont"/>
    <w:uiPriority w:val="99"/>
    <w:semiHidden/>
    <w:rsid w:val="00F72589"/>
    <w:rPr>
      <w:color w:val="808080"/>
    </w:rPr>
  </w:style>
  <w:style w:type="paragraph" w:styleId="TableofFigures">
    <w:name w:val="table of figures"/>
    <w:basedOn w:val="Normal"/>
    <w:next w:val="Normal"/>
    <w:uiPriority w:val="99"/>
    <w:unhideWhenUsed/>
    <w:rsid w:val="00AF1CB0"/>
    <w:pPr>
      <w:spacing w:after="0"/>
    </w:pPr>
  </w:style>
  <w:style w:type="paragraph" w:styleId="Bibliography">
    <w:name w:val="Bibliography"/>
    <w:basedOn w:val="Normal"/>
    <w:next w:val="Normal"/>
    <w:uiPriority w:val="37"/>
    <w:unhideWhenUsed/>
    <w:rsid w:val="00F22B89"/>
  </w:style>
  <w:style w:type="paragraph" w:styleId="ListParagraph">
    <w:name w:val="List Paragraph"/>
    <w:basedOn w:val="Normal"/>
    <w:uiPriority w:val="34"/>
    <w:qFormat/>
    <w:rsid w:val="003006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837">
      <w:bodyDiv w:val="1"/>
      <w:marLeft w:val="0"/>
      <w:marRight w:val="0"/>
      <w:marTop w:val="0"/>
      <w:marBottom w:val="0"/>
      <w:divBdr>
        <w:top w:val="none" w:sz="0" w:space="0" w:color="auto"/>
        <w:left w:val="none" w:sz="0" w:space="0" w:color="auto"/>
        <w:bottom w:val="none" w:sz="0" w:space="0" w:color="auto"/>
        <w:right w:val="none" w:sz="0" w:space="0" w:color="auto"/>
      </w:divBdr>
    </w:div>
    <w:div w:id="582374118">
      <w:bodyDiv w:val="1"/>
      <w:marLeft w:val="0"/>
      <w:marRight w:val="0"/>
      <w:marTop w:val="0"/>
      <w:marBottom w:val="0"/>
      <w:divBdr>
        <w:top w:val="none" w:sz="0" w:space="0" w:color="auto"/>
        <w:left w:val="none" w:sz="0" w:space="0" w:color="auto"/>
        <w:bottom w:val="none" w:sz="0" w:space="0" w:color="auto"/>
        <w:right w:val="none" w:sz="0" w:space="0" w:color="auto"/>
      </w:divBdr>
    </w:div>
    <w:div w:id="680547059">
      <w:bodyDiv w:val="1"/>
      <w:marLeft w:val="0"/>
      <w:marRight w:val="0"/>
      <w:marTop w:val="0"/>
      <w:marBottom w:val="0"/>
      <w:divBdr>
        <w:top w:val="none" w:sz="0" w:space="0" w:color="auto"/>
        <w:left w:val="none" w:sz="0" w:space="0" w:color="auto"/>
        <w:bottom w:val="none" w:sz="0" w:space="0" w:color="auto"/>
        <w:right w:val="none" w:sz="0" w:space="0" w:color="auto"/>
      </w:divBdr>
      <w:divsChild>
        <w:div w:id="1315182008">
          <w:marLeft w:val="1267"/>
          <w:marRight w:val="0"/>
          <w:marTop w:val="0"/>
          <w:marBottom w:val="0"/>
          <w:divBdr>
            <w:top w:val="none" w:sz="0" w:space="0" w:color="auto"/>
            <w:left w:val="none" w:sz="0" w:space="0" w:color="auto"/>
            <w:bottom w:val="none" w:sz="0" w:space="0" w:color="auto"/>
            <w:right w:val="none" w:sz="0" w:space="0" w:color="auto"/>
          </w:divBdr>
        </w:div>
        <w:div w:id="1755738632">
          <w:marLeft w:val="1267"/>
          <w:marRight w:val="0"/>
          <w:marTop w:val="0"/>
          <w:marBottom w:val="0"/>
          <w:divBdr>
            <w:top w:val="none" w:sz="0" w:space="0" w:color="auto"/>
            <w:left w:val="none" w:sz="0" w:space="0" w:color="auto"/>
            <w:bottom w:val="none" w:sz="0" w:space="0" w:color="auto"/>
            <w:right w:val="none" w:sz="0" w:space="0" w:color="auto"/>
          </w:divBdr>
        </w:div>
        <w:div w:id="664013436">
          <w:marLeft w:val="1267"/>
          <w:marRight w:val="0"/>
          <w:marTop w:val="0"/>
          <w:marBottom w:val="0"/>
          <w:divBdr>
            <w:top w:val="none" w:sz="0" w:space="0" w:color="auto"/>
            <w:left w:val="none" w:sz="0" w:space="0" w:color="auto"/>
            <w:bottom w:val="none" w:sz="0" w:space="0" w:color="auto"/>
            <w:right w:val="none" w:sz="0" w:space="0" w:color="auto"/>
          </w:divBdr>
        </w:div>
        <w:div w:id="1204710177">
          <w:marLeft w:val="1267"/>
          <w:marRight w:val="0"/>
          <w:marTop w:val="0"/>
          <w:marBottom w:val="0"/>
          <w:divBdr>
            <w:top w:val="none" w:sz="0" w:space="0" w:color="auto"/>
            <w:left w:val="none" w:sz="0" w:space="0" w:color="auto"/>
            <w:bottom w:val="none" w:sz="0" w:space="0" w:color="auto"/>
            <w:right w:val="none" w:sz="0" w:space="0" w:color="auto"/>
          </w:divBdr>
        </w:div>
        <w:div w:id="1671325871">
          <w:marLeft w:val="1267"/>
          <w:marRight w:val="0"/>
          <w:marTop w:val="0"/>
          <w:marBottom w:val="0"/>
          <w:divBdr>
            <w:top w:val="none" w:sz="0" w:space="0" w:color="auto"/>
            <w:left w:val="none" w:sz="0" w:space="0" w:color="auto"/>
            <w:bottom w:val="none" w:sz="0" w:space="0" w:color="auto"/>
            <w:right w:val="none" w:sz="0" w:space="0" w:color="auto"/>
          </w:divBdr>
        </w:div>
      </w:divsChild>
    </w:div>
    <w:div w:id="845484081">
      <w:bodyDiv w:val="1"/>
      <w:marLeft w:val="0"/>
      <w:marRight w:val="0"/>
      <w:marTop w:val="0"/>
      <w:marBottom w:val="0"/>
      <w:divBdr>
        <w:top w:val="none" w:sz="0" w:space="0" w:color="auto"/>
        <w:left w:val="none" w:sz="0" w:space="0" w:color="auto"/>
        <w:bottom w:val="none" w:sz="0" w:space="0" w:color="auto"/>
        <w:right w:val="none" w:sz="0" w:space="0" w:color="auto"/>
      </w:divBdr>
    </w:div>
    <w:div w:id="859440942">
      <w:bodyDiv w:val="1"/>
      <w:marLeft w:val="0"/>
      <w:marRight w:val="0"/>
      <w:marTop w:val="0"/>
      <w:marBottom w:val="0"/>
      <w:divBdr>
        <w:top w:val="none" w:sz="0" w:space="0" w:color="auto"/>
        <w:left w:val="none" w:sz="0" w:space="0" w:color="auto"/>
        <w:bottom w:val="none" w:sz="0" w:space="0" w:color="auto"/>
        <w:right w:val="none" w:sz="0" w:space="0" w:color="auto"/>
      </w:divBdr>
    </w:div>
    <w:div w:id="1064834079">
      <w:bodyDiv w:val="1"/>
      <w:marLeft w:val="0"/>
      <w:marRight w:val="0"/>
      <w:marTop w:val="0"/>
      <w:marBottom w:val="0"/>
      <w:divBdr>
        <w:top w:val="none" w:sz="0" w:space="0" w:color="auto"/>
        <w:left w:val="none" w:sz="0" w:space="0" w:color="auto"/>
        <w:bottom w:val="none" w:sz="0" w:space="0" w:color="auto"/>
        <w:right w:val="none" w:sz="0" w:space="0" w:color="auto"/>
      </w:divBdr>
    </w:div>
    <w:div w:id="1294218748">
      <w:bodyDiv w:val="1"/>
      <w:marLeft w:val="0"/>
      <w:marRight w:val="0"/>
      <w:marTop w:val="0"/>
      <w:marBottom w:val="0"/>
      <w:divBdr>
        <w:top w:val="none" w:sz="0" w:space="0" w:color="auto"/>
        <w:left w:val="none" w:sz="0" w:space="0" w:color="auto"/>
        <w:bottom w:val="none" w:sz="0" w:space="0" w:color="auto"/>
        <w:right w:val="none" w:sz="0" w:space="0" w:color="auto"/>
      </w:divBdr>
    </w:div>
    <w:div w:id="1297955770">
      <w:bodyDiv w:val="1"/>
      <w:marLeft w:val="0"/>
      <w:marRight w:val="0"/>
      <w:marTop w:val="0"/>
      <w:marBottom w:val="0"/>
      <w:divBdr>
        <w:top w:val="none" w:sz="0" w:space="0" w:color="auto"/>
        <w:left w:val="none" w:sz="0" w:space="0" w:color="auto"/>
        <w:bottom w:val="none" w:sz="0" w:space="0" w:color="auto"/>
        <w:right w:val="none" w:sz="0" w:space="0" w:color="auto"/>
      </w:divBdr>
    </w:div>
    <w:div w:id="1410955213">
      <w:bodyDiv w:val="1"/>
      <w:marLeft w:val="0"/>
      <w:marRight w:val="0"/>
      <w:marTop w:val="0"/>
      <w:marBottom w:val="0"/>
      <w:divBdr>
        <w:top w:val="none" w:sz="0" w:space="0" w:color="auto"/>
        <w:left w:val="none" w:sz="0" w:space="0" w:color="auto"/>
        <w:bottom w:val="none" w:sz="0" w:space="0" w:color="auto"/>
        <w:right w:val="none" w:sz="0" w:space="0" w:color="auto"/>
      </w:divBdr>
    </w:div>
    <w:div w:id="1812165463">
      <w:bodyDiv w:val="1"/>
      <w:marLeft w:val="0"/>
      <w:marRight w:val="0"/>
      <w:marTop w:val="0"/>
      <w:marBottom w:val="0"/>
      <w:divBdr>
        <w:top w:val="none" w:sz="0" w:space="0" w:color="auto"/>
        <w:left w:val="none" w:sz="0" w:space="0" w:color="auto"/>
        <w:bottom w:val="none" w:sz="0" w:space="0" w:color="auto"/>
        <w:right w:val="none" w:sz="0" w:space="0" w:color="auto"/>
      </w:divBdr>
    </w:div>
    <w:div w:id="1992363048">
      <w:bodyDiv w:val="1"/>
      <w:marLeft w:val="0"/>
      <w:marRight w:val="0"/>
      <w:marTop w:val="0"/>
      <w:marBottom w:val="0"/>
      <w:divBdr>
        <w:top w:val="none" w:sz="0" w:space="0" w:color="auto"/>
        <w:left w:val="none" w:sz="0" w:space="0" w:color="auto"/>
        <w:bottom w:val="none" w:sz="0" w:space="0" w:color="auto"/>
        <w:right w:val="none" w:sz="0" w:space="0" w:color="auto"/>
      </w:divBdr>
    </w:div>
    <w:div w:id="2041785333">
      <w:bodyDiv w:val="1"/>
      <w:marLeft w:val="0"/>
      <w:marRight w:val="0"/>
      <w:marTop w:val="0"/>
      <w:marBottom w:val="0"/>
      <w:divBdr>
        <w:top w:val="none" w:sz="0" w:space="0" w:color="auto"/>
        <w:left w:val="none" w:sz="0" w:space="0" w:color="auto"/>
        <w:bottom w:val="none" w:sz="0" w:space="0" w:color="auto"/>
        <w:right w:val="none" w:sz="0" w:space="0" w:color="auto"/>
      </w:divBdr>
    </w:div>
    <w:div w:id="2092237394">
      <w:bodyDiv w:val="1"/>
      <w:marLeft w:val="0"/>
      <w:marRight w:val="0"/>
      <w:marTop w:val="0"/>
      <w:marBottom w:val="0"/>
      <w:divBdr>
        <w:top w:val="none" w:sz="0" w:space="0" w:color="auto"/>
        <w:left w:val="none" w:sz="0" w:space="0" w:color="auto"/>
        <w:bottom w:val="none" w:sz="0" w:space="0" w:color="auto"/>
        <w:right w:val="none" w:sz="0" w:space="0" w:color="auto"/>
      </w:divBdr>
      <w:divsChild>
        <w:div w:id="957881888">
          <w:marLeft w:val="1267"/>
          <w:marRight w:val="0"/>
          <w:marTop w:val="0"/>
          <w:marBottom w:val="0"/>
          <w:divBdr>
            <w:top w:val="none" w:sz="0" w:space="0" w:color="auto"/>
            <w:left w:val="none" w:sz="0" w:space="0" w:color="auto"/>
            <w:bottom w:val="none" w:sz="0" w:space="0" w:color="auto"/>
            <w:right w:val="none" w:sz="0" w:space="0" w:color="auto"/>
          </w:divBdr>
        </w:div>
        <w:div w:id="689646884">
          <w:marLeft w:val="1267"/>
          <w:marRight w:val="0"/>
          <w:marTop w:val="0"/>
          <w:marBottom w:val="0"/>
          <w:divBdr>
            <w:top w:val="none" w:sz="0" w:space="0" w:color="auto"/>
            <w:left w:val="none" w:sz="0" w:space="0" w:color="auto"/>
            <w:bottom w:val="none" w:sz="0" w:space="0" w:color="auto"/>
            <w:right w:val="none" w:sz="0" w:space="0" w:color="auto"/>
          </w:divBdr>
        </w:div>
        <w:div w:id="1007053076">
          <w:marLeft w:val="1267"/>
          <w:marRight w:val="0"/>
          <w:marTop w:val="0"/>
          <w:marBottom w:val="0"/>
          <w:divBdr>
            <w:top w:val="none" w:sz="0" w:space="0" w:color="auto"/>
            <w:left w:val="none" w:sz="0" w:space="0" w:color="auto"/>
            <w:bottom w:val="none" w:sz="0" w:space="0" w:color="auto"/>
            <w:right w:val="none" w:sz="0" w:space="0" w:color="auto"/>
          </w:divBdr>
        </w:div>
        <w:div w:id="47803333">
          <w:marLeft w:val="1267"/>
          <w:marRight w:val="0"/>
          <w:marTop w:val="0"/>
          <w:marBottom w:val="0"/>
          <w:divBdr>
            <w:top w:val="none" w:sz="0" w:space="0" w:color="auto"/>
            <w:left w:val="none" w:sz="0" w:space="0" w:color="auto"/>
            <w:bottom w:val="none" w:sz="0" w:space="0" w:color="auto"/>
            <w:right w:val="none" w:sz="0" w:space="0" w:color="auto"/>
          </w:divBdr>
        </w:div>
        <w:div w:id="1738438513">
          <w:marLeft w:val="1267"/>
          <w:marRight w:val="0"/>
          <w:marTop w:val="0"/>
          <w:marBottom w:val="0"/>
          <w:divBdr>
            <w:top w:val="none" w:sz="0" w:space="0" w:color="auto"/>
            <w:left w:val="none" w:sz="0" w:space="0" w:color="auto"/>
            <w:bottom w:val="none" w:sz="0" w:space="0" w:color="auto"/>
            <w:right w:val="none" w:sz="0" w:space="0" w:color="auto"/>
          </w:divBdr>
        </w:div>
        <w:div w:id="1330330915">
          <w:marLeft w:val="1267"/>
          <w:marRight w:val="0"/>
          <w:marTop w:val="0"/>
          <w:marBottom w:val="0"/>
          <w:divBdr>
            <w:top w:val="none" w:sz="0" w:space="0" w:color="auto"/>
            <w:left w:val="none" w:sz="0" w:space="0" w:color="auto"/>
            <w:bottom w:val="none" w:sz="0" w:space="0" w:color="auto"/>
            <w:right w:val="none" w:sz="0" w:space="0" w:color="auto"/>
          </w:divBdr>
        </w:div>
        <w:div w:id="432168418">
          <w:marLeft w:val="1267"/>
          <w:marRight w:val="0"/>
          <w:marTop w:val="0"/>
          <w:marBottom w:val="0"/>
          <w:divBdr>
            <w:top w:val="none" w:sz="0" w:space="0" w:color="auto"/>
            <w:left w:val="none" w:sz="0" w:space="0" w:color="auto"/>
            <w:bottom w:val="none" w:sz="0" w:space="0" w:color="auto"/>
            <w:right w:val="none" w:sz="0" w:space="0" w:color="auto"/>
          </w:divBdr>
        </w:div>
        <w:div w:id="2130394900">
          <w:marLeft w:val="1267"/>
          <w:marRight w:val="0"/>
          <w:marTop w:val="0"/>
          <w:marBottom w:val="0"/>
          <w:divBdr>
            <w:top w:val="none" w:sz="0" w:space="0" w:color="auto"/>
            <w:left w:val="none" w:sz="0" w:space="0" w:color="auto"/>
            <w:bottom w:val="none" w:sz="0" w:space="0" w:color="auto"/>
            <w:right w:val="none" w:sz="0" w:space="0" w:color="auto"/>
          </w:divBdr>
        </w:div>
        <w:div w:id="306057039">
          <w:marLeft w:val="1267"/>
          <w:marRight w:val="0"/>
          <w:marTop w:val="0"/>
          <w:marBottom w:val="0"/>
          <w:divBdr>
            <w:top w:val="none" w:sz="0" w:space="0" w:color="auto"/>
            <w:left w:val="none" w:sz="0" w:space="0" w:color="auto"/>
            <w:bottom w:val="none" w:sz="0" w:space="0" w:color="auto"/>
            <w:right w:val="none" w:sz="0" w:space="0" w:color="auto"/>
          </w:divBdr>
        </w:div>
        <w:div w:id="1820925646">
          <w:marLeft w:val="1267"/>
          <w:marRight w:val="0"/>
          <w:marTop w:val="0"/>
          <w:marBottom w:val="0"/>
          <w:divBdr>
            <w:top w:val="none" w:sz="0" w:space="0" w:color="auto"/>
            <w:left w:val="none" w:sz="0" w:space="0" w:color="auto"/>
            <w:bottom w:val="none" w:sz="0" w:space="0" w:color="auto"/>
            <w:right w:val="none" w:sz="0" w:space="0" w:color="auto"/>
          </w:divBdr>
        </w:div>
        <w:div w:id="626543134">
          <w:marLeft w:val="126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2098659788"/>
        <w:category>
          <w:name w:val="General"/>
          <w:gallery w:val="placeholder"/>
        </w:category>
        <w:types>
          <w:type w:val="bbPlcHdr"/>
        </w:types>
        <w:behaviors>
          <w:behavior w:val="content"/>
        </w:behaviors>
        <w:guid w:val="{6C222421-0F8F-4A27-AB79-C4B36F10D47F}"/>
      </w:docPartPr>
      <w:docPartBody>
        <w:p w:rsidR="00000000" w:rsidRDefault="001C143C">
          <w:r w:rsidRPr="001B6513">
            <w:rPr>
              <w:rStyle w:val="PlaceholderText"/>
            </w:rPr>
            <w:t>Type equation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43C"/>
    <w:rsid w:val="001C143C"/>
    <w:rsid w:val="00D266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C143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Han23</b:Tag>
    <b:SourceType>Book</b:SourceType>
    <b:Guid>{A816A0EA-8CE5-4F80-ACEA-BB97566212BF}</b:Guid>
    <b:Title>How to write a technical report</b:Title>
    <b:Year>2023</b:Year>
    <b:Publisher>UWTSD</b:Publisher>
    <b:City>Swansea</b:City>
    <b:Author>
      <b:Author>
        <b:NameList>
          <b:Person>
            <b:Last>Williams</b:Last>
            <b:First>Hannah</b:First>
          </b:Person>
        </b:NameList>
      </b:Author>
    </b:Author>
    <b:Edition>1</b:Edition>
    <b:RefOrder>1</b:RefOrder>
  </b:Source>
  <b:Source>
    <b:Tag>Nat16</b:Tag>
    <b:SourceType>Report</b:SourceType>
    <b:Guid>{DAA12D0C-57D3-46FF-A566-270ED3862358}</b:Guid>
    <b:Title>The State of Contaminated Land in Wales </b:Title>
    <b:Year>2016</b:Year>
    <b:City>Cardiff</b:City>
    <b:Publisher>Welsh Government</b:Publisher>
    <b:Author>
      <b:Author>
        <b:Corporate>Natural Resources Wales </b:Corporate>
      </b:Author>
    </b:Author>
    <b:RefOrder>3</b:RefOrder>
  </b:Source>
  <b:Source>
    <b:Tag>Mal06</b:Tag>
    <b:SourceType>Book</b:SourceType>
    <b:Guid>{77168FB3-BB19-4D7C-9106-C4F8BA82ABA6}</b:Guid>
    <b:Title>Pocket Surveying Buildings</b:Title>
    <b:Year>2006</b:Year>
    <b:Author>
      <b:Author>
        <b:NameList>
          <b:Person>
            <b:Last>Hollis</b:Last>
            <b:First>Malcolm</b:First>
          </b:Person>
        </b:NameList>
      </b:Author>
    </b:Author>
    <b:City>Coventry</b:City>
    <b:Publisher>RICS</b:Publisher>
    <b:Edition>2nd</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55EF90-5F13-4103-87BC-15408CF7F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495</Words>
  <Characters>2823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write a technical report</dc:title>
  <dc:subject/>
  <dc:creator>Hannah Williams</dc:creator>
  <cp:keywords/>
  <dc:description/>
  <cp:lastModifiedBy>Hannah Williams</cp:lastModifiedBy>
  <cp:revision>61</cp:revision>
  <dcterms:created xsi:type="dcterms:W3CDTF">2022-11-09T10:55:00Z</dcterms:created>
  <dcterms:modified xsi:type="dcterms:W3CDTF">2023-10-26T16:11:00Z</dcterms:modified>
</cp:coreProperties>
</file>