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bookmarkStart w:id="0" w:name="_GoBack" w:displacedByCustomXml="next"/>
    <w:bookmarkEnd w:id="0" w:displacedByCustomXml="next"/>
    <w:sdt>
      <w:sdtPr>
        <w:rPr>
          <w:rFonts w:eastAsiaTheme="minorHAnsi"/>
          <w:color w:val="5B9BD5" w:themeColor="accent1"/>
          <w:lang w:val="en-GB"/>
        </w:rPr>
        <w:id w:val="-1522475554"/>
        <w:docPartObj>
          <w:docPartGallery w:val="Cover Pages"/>
          <w:docPartUnique/>
        </w:docPartObj>
      </w:sdtPr>
      <w:sdtEndPr>
        <w:rPr>
          <w:color w:val="auto"/>
        </w:rPr>
      </w:sdtEndPr>
      <w:sdtContent>
        <w:p w14:paraId="5594D269" w14:textId="77777777" w:rsidR="007D1947" w:rsidRDefault="007D1947">
          <w:pPr>
            <w:pStyle w:val="NoSpacing"/>
            <w:spacing w:before="1540" w:after="240"/>
            <w:jc w:val="center"/>
            <w:rPr>
              <w:color w:val="5B9BD5" w:themeColor="accent1"/>
            </w:rPr>
          </w:pPr>
          <w:r>
            <w:rPr>
              <w:noProof/>
              <w:color w:val="5B9BD5" w:themeColor="accent1"/>
              <w:lang w:val="en-GB" w:eastAsia="en-GB"/>
            </w:rPr>
            <w:drawing>
              <wp:inline distT="0" distB="0" distL="0" distR="0" wp14:anchorId="39B2E26E" wp14:editId="1EA56503">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8"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5B9BD5" w:themeColor="accent1"/>
              <w:sz w:val="72"/>
              <w:szCs w:val="72"/>
            </w:rPr>
            <w:alias w:val="Title"/>
            <w:tag w:val=""/>
            <w:id w:val="1735040861"/>
            <w:placeholder>
              <w:docPart w:val="DCBCB7F12FD741FCBCDF0AE63ED3B4BF"/>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14:paraId="4958DE1C" w14:textId="692AD1AE" w:rsidR="007D1947" w:rsidRDefault="0018154E">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Pr>
                  <w:rFonts w:asciiTheme="majorHAnsi" w:eastAsiaTheme="majorEastAsia" w:hAnsiTheme="majorHAnsi" w:cstheme="majorBidi"/>
                  <w:caps/>
                  <w:color w:val="5B9BD5" w:themeColor="accent1"/>
                  <w:sz w:val="72"/>
                  <w:szCs w:val="72"/>
                </w:rPr>
                <w:t>a critical evaluation of the impact ‘quality’ processes have on customer relationship management</w:t>
              </w:r>
            </w:p>
          </w:sdtContent>
        </w:sdt>
        <w:sdt>
          <w:sdtPr>
            <w:rPr>
              <w:color w:val="5B9BD5" w:themeColor="accent1"/>
              <w:sz w:val="28"/>
              <w:szCs w:val="28"/>
            </w:rPr>
            <w:alias w:val="Subtitle"/>
            <w:tag w:val=""/>
            <w:id w:val="328029620"/>
            <w:placeholder>
              <w:docPart w:val="C05A49BEB3EC4F328035A1BA055AE16D"/>
            </w:placeholder>
            <w:dataBinding w:prefixMappings="xmlns:ns0='http://purl.org/dc/elements/1.1/' xmlns:ns1='http://schemas.openxmlformats.org/package/2006/metadata/core-properties' " w:xpath="/ns1:coreProperties[1]/ns0:subject[1]" w:storeItemID="{6C3C8BC8-F283-45AE-878A-BAB7291924A1}"/>
            <w:text/>
          </w:sdtPr>
          <w:sdtEndPr/>
          <w:sdtContent>
            <w:p w14:paraId="714DBB73" w14:textId="0855D761" w:rsidR="007D1947" w:rsidRDefault="0018154E">
              <w:pPr>
                <w:pStyle w:val="NoSpacing"/>
                <w:jc w:val="center"/>
                <w:rPr>
                  <w:color w:val="5B9BD5" w:themeColor="accent1"/>
                  <w:sz w:val="28"/>
                  <w:szCs w:val="28"/>
                </w:rPr>
              </w:pPr>
              <w:r>
                <w:rPr>
                  <w:color w:val="5B9BD5" w:themeColor="accent1"/>
                  <w:sz w:val="28"/>
                  <w:szCs w:val="28"/>
                </w:rPr>
                <w:t>Nazrin Karim - 1710333</w:t>
              </w:r>
            </w:p>
          </w:sdtContent>
        </w:sdt>
        <w:p w14:paraId="4E1D1E77" w14:textId="77777777" w:rsidR="007D1947" w:rsidRDefault="007D1947">
          <w:pPr>
            <w:pStyle w:val="NoSpacing"/>
            <w:spacing w:before="480"/>
            <w:jc w:val="center"/>
            <w:rPr>
              <w:color w:val="5B9BD5" w:themeColor="accent1"/>
            </w:rPr>
          </w:pPr>
          <w:r>
            <w:rPr>
              <w:noProof/>
              <w:color w:val="5B9BD5" w:themeColor="accent1"/>
              <w:lang w:val="en-GB" w:eastAsia="en-GB"/>
            </w:rPr>
            <mc:AlternateContent>
              <mc:Choice Requires="wps">
                <w:drawing>
                  <wp:anchor distT="0" distB="0" distL="114300" distR="114300" simplePos="0" relativeHeight="251659264" behindDoc="0" locked="0" layoutInCell="1" allowOverlap="1" wp14:anchorId="4A20EFC4" wp14:editId="6C9B1D93">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0B6F5F44" w14:textId="5E8A94C9" w:rsidR="000619CB" w:rsidRDefault="0018154E">
                                    <w:pPr>
                                      <w:pStyle w:val="NoSpacing"/>
                                      <w:spacing w:after="40"/>
                                      <w:jc w:val="center"/>
                                      <w:rPr>
                                        <w:caps/>
                                        <w:color w:val="5B9BD5" w:themeColor="accent1"/>
                                        <w:sz w:val="28"/>
                                        <w:szCs w:val="28"/>
                                      </w:rPr>
                                    </w:pPr>
                                    <w:r>
                                      <w:rPr>
                                        <w:caps/>
                                        <w:color w:val="5B9BD5" w:themeColor="accent1"/>
                                        <w:sz w:val="28"/>
                                        <w:szCs w:val="28"/>
                                      </w:rPr>
                                      <w:t>July 5, 2019</w:t>
                                    </w:r>
                                  </w:p>
                                </w:sdtContent>
                              </w:sdt>
                              <w:p w14:paraId="4AA66D06" w14:textId="77777777" w:rsidR="000619CB" w:rsidRDefault="003C377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619CB">
                                      <w:rPr>
                                        <w:caps/>
                                        <w:color w:val="5B9BD5" w:themeColor="accent1"/>
                                        <w:lang w:val="en-GB"/>
                                      </w:rPr>
                                      <w:t>University of Wales Trinity Saint David</w:t>
                                    </w:r>
                                  </w:sdtContent>
                                </w:sdt>
                              </w:p>
                              <w:p w14:paraId="6DB1574B" w14:textId="77777777" w:rsidR="000619CB" w:rsidRDefault="003C377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619CB">
                                      <w:rPr>
                                        <w:color w:val="5B9BD5"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4A20EFC4"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sdt>
                          <w:sdtPr>
                            <w:rPr>
                              <w:caps/>
                              <w:color w:val="5B9BD5" w:themeColor="accent1"/>
                              <w:sz w:val="28"/>
                              <w:szCs w:val="28"/>
                            </w:rPr>
                            <w:alias w:val="Date"/>
                            <w:tag w:val=""/>
                            <w:id w:val="197127006"/>
                            <w:dataBinding w:prefixMappings="xmlns:ns0='http://schemas.microsoft.com/office/2006/coverPageProps' " w:xpath="/ns0:CoverPageProperties[1]/ns0:PublishDate[1]" w:storeItemID="{55AF091B-3C7A-41E3-B477-F2FDAA23CFDA}"/>
                            <w:date w:fullDate="2019-07-05T00:00:00Z">
                              <w:dateFormat w:val="MMMM d, yyyy"/>
                              <w:lid w:val="en-US"/>
                              <w:storeMappedDataAs w:val="dateTime"/>
                              <w:calendar w:val="gregorian"/>
                            </w:date>
                          </w:sdtPr>
                          <w:sdtEndPr/>
                          <w:sdtContent>
                            <w:p w14:paraId="0B6F5F44" w14:textId="5E8A94C9" w:rsidR="000619CB" w:rsidRDefault="0018154E">
                              <w:pPr>
                                <w:pStyle w:val="NoSpacing"/>
                                <w:spacing w:after="40"/>
                                <w:jc w:val="center"/>
                                <w:rPr>
                                  <w:caps/>
                                  <w:color w:val="5B9BD5" w:themeColor="accent1"/>
                                  <w:sz w:val="28"/>
                                  <w:szCs w:val="28"/>
                                </w:rPr>
                              </w:pPr>
                              <w:r>
                                <w:rPr>
                                  <w:caps/>
                                  <w:color w:val="5B9BD5" w:themeColor="accent1"/>
                                  <w:sz w:val="28"/>
                                  <w:szCs w:val="28"/>
                                </w:rPr>
                                <w:t>July 5, 2019</w:t>
                              </w:r>
                            </w:p>
                          </w:sdtContent>
                        </w:sdt>
                        <w:p w14:paraId="4AA66D06" w14:textId="77777777" w:rsidR="000619CB" w:rsidRDefault="003C3774">
                          <w:pPr>
                            <w:pStyle w:val="NoSpacing"/>
                            <w:jc w:val="center"/>
                            <w:rPr>
                              <w:color w:val="5B9BD5" w:themeColor="accent1"/>
                            </w:rPr>
                          </w:pPr>
                          <w:sdt>
                            <w:sdtPr>
                              <w:rPr>
                                <w:caps/>
                                <w:color w:val="5B9BD5"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0619CB">
                                <w:rPr>
                                  <w:caps/>
                                  <w:color w:val="5B9BD5" w:themeColor="accent1"/>
                                  <w:lang w:val="en-GB"/>
                                </w:rPr>
                                <w:t>University of Wales Trinity Saint David</w:t>
                              </w:r>
                            </w:sdtContent>
                          </w:sdt>
                        </w:p>
                        <w:p w14:paraId="6DB1574B" w14:textId="77777777" w:rsidR="000619CB" w:rsidRDefault="003C3774">
                          <w:pPr>
                            <w:pStyle w:val="NoSpacing"/>
                            <w:jc w:val="center"/>
                            <w:rPr>
                              <w:color w:val="5B9BD5" w:themeColor="accent1"/>
                            </w:rPr>
                          </w:pPr>
                          <w:sdt>
                            <w:sdtPr>
                              <w:rPr>
                                <w:color w:val="5B9BD5"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0619CB">
                                <w:rPr>
                                  <w:color w:val="5B9BD5" w:themeColor="accent1"/>
                                </w:rPr>
                                <w:t xml:space="preserve">     </w:t>
                              </w:r>
                            </w:sdtContent>
                          </w:sdt>
                        </w:p>
                      </w:txbxContent>
                    </v:textbox>
                    <w10:wrap anchorx="margin" anchory="page"/>
                  </v:shape>
                </w:pict>
              </mc:Fallback>
            </mc:AlternateContent>
          </w:r>
          <w:r>
            <w:rPr>
              <w:noProof/>
              <w:color w:val="5B9BD5" w:themeColor="accent1"/>
              <w:lang w:val="en-GB" w:eastAsia="en-GB"/>
            </w:rPr>
            <w:drawing>
              <wp:inline distT="0" distB="0" distL="0" distR="0" wp14:anchorId="15CA7569" wp14:editId="1306EAEE">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E26A674" w14:textId="77777777" w:rsidR="007D1947" w:rsidRDefault="007D1947" w:rsidP="007D1947">
          <w:pPr>
            <w:pStyle w:val="Heading1"/>
          </w:pPr>
          <w:r>
            <w:br w:type="page"/>
          </w:r>
          <w:bookmarkStart w:id="1" w:name="_Toc12732412"/>
          <w:r>
            <w:lastRenderedPageBreak/>
            <w:t>Executive Summary</w:t>
          </w:r>
          <w:bookmarkEnd w:id="1"/>
        </w:p>
        <w:p w14:paraId="7136D819" w14:textId="77777777" w:rsidR="00481592" w:rsidRDefault="00481592"/>
        <w:p w14:paraId="3BCC8735" w14:textId="2E2AE6D1" w:rsidR="007D1947" w:rsidRDefault="007D1947">
          <w:r>
            <w:t>The purpose of this report i</w:t>
          </w:r>
          <w:r w:rsidR="00481592">
            <w:t xml:space="preserve">s to investigate the customer experience of organisations based on their ethical and sustainability policies. This report is supported with examples of ethics and sustainability in McDonalds, The Body Shop and Kellogg’s. </w:t>
          </w:r>
        </w:p>
        <w:p w14:paraId="3EE59F3E" w14:textId="4A0F8AA9" w:rsidR="00D00B8C" w:rsidRDefault="00D00B8C">
          <w:r>
            <w:t>The researcher has provided a definition of CRM and the importance of having CRM in an organisation</w:t>
          </w:r>
          <w:r w:rsidR="00C50B4E">
            <w:t xml:space="preserve"> and given and example of IDIC model and how Tesco have used this model to improve their CRM. Also, in the report is a fish bone analysis of ASDA’s delivery problems. </w:t>
          </w:r>
        </w:p>
        <w:p w14:paraId="514751DB" w14:textId="02AAF5C5" w:rsidR="00C50B4E" w:rsidRDefault="00C50B4E">
          <w:r>
            <w:t>The researcher has also made some recommendations to some of the mentioned organisations on what they can do to improve their customer relations and meet needs of all consumers.</w:t>
          </w:r>
        </w:p>
        <w:p w14:paraId="50D16E00" w14:textId="77777777" w:rsidR="007D1947" w:rsidRDefault="007D1947"/>
        <w:p w14:paraId="0D75D0F7" w14:textId="77777777" w:rsidR="007D1947" w:rsidRDefault="007D1947"/>
        <w:p w14:paraId="7BDE5AD6" w14:textId="77777777" w:rsidR="007D1947" w:rsidRDefault="007D1947"/>
        <w:p w14:paraId="1C4FAC0B" w14:textId="77777777" w:rsidR="007D1947" w:rsidRDefault="007D1947"/>
        <w:p w14:paraId="3787F5D7" w14:textId="77777777" w:rsidR="007D1947" w:rsidRDefault="007D1947"/>
        <w:p w14:paraId="75EF1CC2" w14:textId="77777777" w:rsidR="007D1947" w:rsidRDefault="007D1947"/>
        <w:p w14:paraId="712F2EA4" w14:textId="77777777" w:rsidR="007D1947" w:rsidRDefault="007D1947"/>
        <w:p w14:paraId="3A1D46A2" w14:textId="77777777" w:rsidR="007D1947" w:rsidRDefault="007D1947"/>
        <w:p w14:paraId="102B94D7" w14:textId="77777777" w:rsidR="007D1947" w:rsidRDefault="007D1947"/>
        <w:p w14:paraId="72F9A35D" w14:textId="77777777" w:rsidR="007D1947" w:rsidRDefault="007D1947"/>
        <w:p w14:paraId="6DFD2DE1" w14:textId="77777777" w:rsidR="007D1947" w:rsidRDefault="007D1947"/>
        <w:p w14:paraId="24D5FDC3" w14:textId="77777777" w:rsidR="007D1947" w:rsidRDefault="007D1947"/>
        <w:p w14:paraId="4074E068" w14:textId="77777777" w:rsidR="007D1947" w:rsidRDefault="007D1947"/>
        <w:p w14:paraId="5ED1C2F5" w14:textId="77777777" w:rsidR="007D1947" w:rsidRDefault="007D1947"/>
        <w:p w14:paraId="30310E4A" w14:textId="77777777" w:rsidR="007D1947" w:rsidRDefault="007D1947"/>
        <w:p w14:paraId="64FE0C31" w14:textId="77777777" w:rsidR="007D1947" w:rsidRDefault="007D1947"/>
        <w:p w14:paraId="01268F71" w14:textId="77777777" w:rsidR="007D1947" w:rsidRDefault="007D1947"/>
        <w:p w14:paraId="3F599B26" w14:textId="77777777" w:rsidR="007D1947" w:rsidRDefault="007D1947"/>
        <w:p w14:paraId="6BA1C404" w14:textId="77777777" w:rsidR="007D1947" w:rsidRDefault="007D1947"/>
        <w:p w14:paraId="37E9B022" w14:textId="77777777" w:rsidR="007D1947" w:rsidRDefault="007D1947"/>
        <w:p w14:paraId="1B16EABC" w14:textId="77777777" w:rsidR="007D1947" w:rsidRDefault="007D1947"/>
        <w:p w14:paraId="5937F4BA" w14:textId="77777777" w:rsidR="007D1947" w:rsidRDefault="007D1947"/>
        <w:p w14:paraId="52B479E2" w14:textId="77777777" w:rsidR="007D1947" w:rsidRDefault="007D1947"/>
        <w:p w14:paraId="70B4A5AB" w14:textId="77777777" w:rsidR="007D1947" w:rsidRDefault="007D1947"/>
        <w:p w14:paraId="5D4497C4" w14:textId="77777777" w:rsidR="007D1947" w:rsidRDefault="007D1947"/>
        <w:p w14:paraId="2B7F23C7" w14:textId="77777777" w:rsidR="007D1947" w:rsidRDefault="007D1947"/>
        <w:p w14:paraId="478C6082" w14:textId="77777777" w:rsidR="007D1947" w:rsidRDefault="007D1947"/>
        <w:p w14:paraId="6F5F458C" w14:textId="77777777" w:rsidR="007D1947" w:rsidRDefault="007D1947"/>
        <w:sdt>
          <w:sdtPr>
            <w:rPr>
              <w:rFonts w:asciiTheme="minorHAnsi" w:eastAsiaTheme="minorHAnsi" w:hAnsiTheme="minorHAnsi" w:cstheme="minorBidi"/>
              <w:color w:val="auto"/>
              <w:sz w:val="22"/>
              <w:szCs w:val="22"/>
              <w:lang w:val="en-GB"/>
            </w:rPr>
            <w:id w:val="-1297214018"/>
            <w:docPartObj>
              <w:docPartGallery w:val="Table of Contents"/>
              <w:docPartUnique/>
            </w:docPartObj>
          </w:sdtPr>
          <w:sdtEndPr>
            <w:rPr>
              <w:b/>
              <w:bCs/>
              <w:noProof/>
            </w:rPr>
          </w:sdtEndPr>
          <w:sdtContent>
            <w:p w14:paraId="34FC0266" w14:textId="77777777" w:rsidR="007D1947" w:rsidRDefault="007D1947">
              <w:pPr>
                <w:pStyle w:val="TOCHeading"/>
              </w:pPr>
              <w:r>
                <w:t>Table of Contents</w:t>
              </w:r>
            </w:p>
            <w:p w14:paraId="08CC7DB7" w14:textId="46871AFD" w:rsidR="0018154E" w:rsidRDefault="007D1947">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732412" w:history="1">
                <w:r w:rsidR="0018154E" w:rsidRPr="00D019F7">
                  <w:rPr>
                    <w:rStyle w:val="Hyperlink"/>
                    <w:noProof/>
                  </w:rPr>
                  <w:t>Executive Summary</w:t>
                </w:r>
                <w:r w:rsidR="0018154E">
                  <w:rPr>
                    <w:noProof/>
                    <w:webHidden/>
                  </w:rPr>
                  <w:tab/>
                </w:r>
                <w:r w:rsidR="0018154E">
                  <w:rPr>
                    <w:noProof/>
                    <w:webHidden/>
                  </w:rPr>
                  <w:fldChar w:fldCharType="begin"/>
                </w:r>
                <w:r w:rsidR="0018154E">
                  <w:rPr>
                    <w:noProof/>
                    <w:webHidden/>
                  </w:rPr>
                  <w:instrText xml:space="preserve"> PAGEREF _Toc12732412 \h </w:instrText>
                </w:r>
                <w:r w:rsidR="0018154E">
                  <w:rPr>
                    <w:noProof/>
                    <w:webHidden/>
                  </w:rPr>
                </w:r>
                <w:r w:rsidR="0018154E">
                  <w:rPr>
                    <w:noProof/>
                    <w:webHidden/>
                  </w:rPr>
                  <w:fldChar w:fldCharType="separate"/>
                </w:r>
                <w:r w:rsidR="0018154E">
                  <w:rPr>
                    <w:noProof/>
                    <w:webHidden/>
                  </w:rPr>
                  <w:t>1</w:t>
                </w:r>
                <w:r w:rsidR="0018154E">
                  <w:rPr>
                    <w:noProof/>
                    <w:webHidden/>
                  </w:rPr>
                  <w:fldChar w:fldCharType="end"/>
                </w:r>
              </w:hyperlink>
            </w:p>
            <w:p w14:paraId="27FF7BEC" w14:textId="084DC9E2" w:rsidR="0018154E" w:rsidRDefault="003C3774">
              <w:pPr>
                <w:pStyle w:val="TOC1"/>
                <w:tabs>
                  <w:tab w:val="right" w:leader="dot" w:pos="9016"/>
                </w:tabs>
                <w:rPr>
                  <w:rFonts w:eastAsiaTheme="minorEastAsia"/>
                  <w:noProof/>
                  <w:lang w:eastAsia="en-GB"/>
                </w:rPr>
              </w:pPr>
              <w:hyperlink w:anchor="_Toc12732413" w:history="1">
                <w:r w:rsidR="0018154E" w:rsidRPr="00D019F7">
                  <w:rPr>
                    <w:rStyle w:val="Hyperlink"/>
                    <w:noProof/>
                  </w:rPr>
                  <w:t>Introduction</w:t>
                </w:r>
                <w:r w:rsidR="0018154E">
                  <w:rPr>
                    <w:noProof/>
                    <w:webHidden/>
                  </w:rPr>
                  <w:tab/>
                </w:r>
                <w:r w:rsidR="0018154E">
                  <w:rPr>
                    <w:noProof/>
                    <w:webHidden/>
                  </w:rPr>
                  <w:fldChar w:fldCharType="begin"/>
                </w:r>
                <w:r w:rsidR="0018154E">
                  <w:rPr>
                    <w:noProof/>
                    <w:webHidden/>
                  </w:rPr>
                  <w:instrText xml:space="preserve"> PAGEREF _Toc12732413 \h </w:instrText>
                </w:r>
                <w:r w:rsidR="0018154E">
                  <w:rPr>
                    <w:noProof/>
                    <w:webHidden/>
                  </w:rPr>
                </w:r>
                <w:r w:rsidR="0018154E">
                  <w:rPr>
                    <w:noProof/>
                    <w:webHidden/>
                  </w:rPr>
                  <w:fldChar w:fldCharType="separate"/>
                </w:r>
                <w:r w:rsidR="0018154E">
                  <w:rPr>
                    <w:noProof/>
                    <w:webHidden/>
                  </w:rPr>
                  <w:t>3</w:t>
                </w:r>
                <w:r w:rsidR="0018154E">
                  <w:rPr>
                    <w:noProof/>
                    <w:webHidden/>
                  </w:rPr>
                  <w:fldChar w:fldCharType="end"/>
                </w:r>
              </w:hyperlink>
            </w:p>
            <w:p w14:paraId="0F41C72F" w14:textId="50DCFCFA" w:rsidR="0018154E" w:rsidRDefault="003C3774">
              <w:pPr>
                <w:pStyle w:val="TOC1"/>
                <w:tabs>
                  <w:tab w:val="right" w:leader="dot" w:pos="9016"/>
                </w:tabs>
                <w:rPr>
                  <w:rFonts w:eastAsiaTheme="minorEastAsia"/>
                  <w:noProof/>
                  <w:lang w:eastAsia="en-GB"/>
                </w:rPr>
              </w:pPr>
              <w:hyperlink w:anchor="_Toc12732414" w:history="1">
                <w:r w:rsidR="0018154E" w:rsidRPr="00D019F7">
                  <w:rPr>
                    <w:rStyle w:val="Hyperlink"/>
                    <w:noProof/>
                  </w:rPr>
                  <w:t>Main Findings</w:t>
                </w:r>
                <w:r w:rsidR="0018154E">
                  <w:rPr>
                    <w:noProof/>
                    <w:webHidden/>
                  </w:rPr>
                  <w:tab/>
                </w:r>
                <w:r w:rsidR="0018154E">
                  <w:rPr>
                    <w:noProof/>
                    <w:webHidden/>
                  </w:rPr>
                  <w:fldChar w:fldCharType="begin"/>
                </w:r>
                <w:r w:rsidR="0018154E">
                  <w:rPr>
                    <w:noProof/>
                    <w:webHidden/>
                  </w:rPr>
                  <w:instrText xml:space="preserve"> PAGEREF _Toc12732414 \h </w:instrText>
                </w:r>
                <w:r w:rsidR="0018154E">
                  <w:rPr>
                    <w:noProof/>
                    <w:webHidden/>
                  </w:rPr>
                </w:r>
                <w:r w:rsidR="0018154E">
                  <w:rPr>
                    <w:noProof/>
                    <w:webHidden/>
                  </w:rPr>
                  <w:fldChar w:fldCharType="separate"/>
                </w:r>
                <w:r w:rsidR="0018154E">
                  <w:rPr>
                    <w:noProof/>
                    <w:webHidden/>
                  </w:rPr>
                  <w:t>4</w:t>
                </w:r>
                <w:r w:rsidR="0018154E">
                  <w:rPr>
                    <w:noProof/>
                    <w:webHidden/>
                  </w:rPr>
                  <w:fldChar w:fldCharType="end"/>
                </w:r>
              </w:hyperlink>
            </w:p>
            <w:p w14:paraId="6982FD42" w14:textId="1C006F63" w:rsidR="0018154E" w:rsidRDefault="003C3774">
              <w:pPr>
                <w:pStyle w:val="TOC1"/>
                <w:tabs>
                  <w:tab w:val="right" w:leader="dot" w:pos="9016"/>
                </w:tabs>
                <w:rPr>
                  <w:rFonts w:eastAsiaTheme="minorEastAsia"/>
                  <w:noProof/>
                  <w:lang w:eastAsia="en-GB"/>
                </w:rPr>
              </w:pPr>
              <w:hyperlink w:anchor="_Toc12732415" w:history="1">
                <w:r w:rsidR="0018154E" w:rsidRPr="00D019F7">
                  <w:rPr>
                    <w:rStyle w:val="Hyperlink"/>
                    <w:noProof/>
                  </w:rPr>
                  <w:t>Conclusion</w:t>
                </w:r>
                <w:r w:rsidR="0018154E">
                  <w:rPr>
                    <w:noProof/>
                    <w:webHidden/>
                  </w:rPr>
                  <w:tab/>
                </w:r>
                <w:r w:rsidR="0018154E">
                  <w:rPr>
                    <w:noProof/>
                    <w:webHidden/>
                  </w:rPr>
                  <w:fldChar w:fldCharType="begin"/>
                </w:r>
                <w:r w:rsidR="0018154E">
                  <w:rPr>
                    <w:noProof/>
                    <w:webHidden/>
                  </w:rPr>
                  <w:instrText xml:space="preserve"> PAGEREF _Toc12732415 \h </w:instrText>
                </w:r>
                <w:r w:rsidR="0018154E">
                  <w:rPr>
                    <w:noProof/>
                    <w:webHidden/>
                  </w:rPr>
                </w:r>
                <w:r w:rsidR="0018154E">
                  <w:rPr>
                    <w:noProof/>
                    <w:webHidden/>
                  </w:rPr>
                  <w:fldChar w:fldCharType="separate"/>
                </w:r>
                <w:r w:rsidR="0018154E">
                  <w:rPr>
                    <w:noProof/>
                    <w:webHidden/>
                  </w:rPr>
                  <w:t>11</w:t>
                </w:r>
                <w:r w:rsidR="0018154E">
                  <w:rPr>
                    <w:noProof/>
                    <w:webHidden/>
                  </w:rPr>
                  <w:fldChar w:fldCharType="end"/>
                </w:r>
              </w:hyperlink>
            </w:p>
            <w:p w14:paraId="613ACD1A" w14:textId="2D25A58A" w:rsidR="0018154E" w:rsidRDefault="003C3774">
              <w:pPr>
                <w:pStyle w:val="TOC1"/>
                <w:tabs>
                  <w:tab w:val="right" w:leader="dot" w:pos="9016"/>
                </w:tabs>
                <w:rPr>
                  <w:rFonts w:eastAsiaTheme="minorEastAsia"/>
                  <w:noProof/>
                  <w:lang w:eastAsia="en-GB"/>
                </w:rPr>
              </w:pPr>
              <w:hyperlink w:anchor="_Toc12732416" w:history="1">
                <w:r w:rsidR="0018154E" w:rsidRPr="00D019F7">
                  <w:rPr>
                    <w:rStyle w:val="Hyperlink"/>
                    <w:noProof/>
                  </w:rPr>
                  <w:t>Recommendations</w:t>
                </w:r>
                <w:r w:rsidR="0018154E">
                  <w:rPr>
                    <w:noProof/>
                    <w:webHidden/>
                  </w:rPr>
                  <w:tab/>
                </w:r>
                <w:r w:rsidR="0018154E">
                  <w:rPr>
                    <w:noProof/>
                    <w:webHidden/>
                  </w:rPr>
                  <w:fldChar w:fldCharType="begin"/>
                </w:r>
                <w:r w:rsidR="0018154E">
                  <w:rPr>
                    <w:noProof/>
                    <w:webHidden/>
                  </w:rPr>
                  <w:instrText xml:space="preserve"> PAGEREF _Toc12732416 \h </w:instrText>
                </w:r>
                <w:r w:rsidR="0018154E">
                  <w:rPr>
                    <w:noProof/>
                    <w:webHidden/>
                  </w:rPr>
                </w:r>
                <w:r w:rsidR="0018154E">
                  <w:rPr>
                    <w:noProof/>
                    <w:webHidden/>
                  </w:rPr>
                  <w:fldChar w:fldCharType="separate"/>
                </w:r>
                <w:r w:rsidR="0018154E">
                  <w:rPr>
                    <w:noProof/>
                    <w:webHidden/>
                  </w:rPr>
                  <w:t>13</w:t>
                </w:r>
                <w:r w:rsidR="0018154E">
                  <w:rPr>
                    <w:noProof/>
                    <w:webHidden/>
                  </w:rPr>
                  <w:fldChar w:fldCharType="end"/>
                </w:r>
              </w:hyperlink>
            </w:p>
            <w:p w14:paraId="27DB4F84" w14:textId="4590BF3F" w:rsidR="0018154E" w:rsidRDefault="003C3774">
              <w:pPr>
                <w:pStyle w:val="TOC1"/>
                <w:tabs>
                  <w:tab w:val="right" w:leader="dot" w:pos="9016"/>
                </w:tabs>
                <w:rPr>
                  <w:rFonts w:eastAsiaTheme="minorEastAsia"/>
                  <w:noProof/>
                  <w:lang w:eastAsia="en-GB"/>
                </w:rPr>
              </w:pPr>
              <w:hyperlink w:anchor="_Toc12732417" w:history="1">
                <w:r w:rsidR="0018154E" w:rsidRPr="00D019F7">
                  <w:rPr>
                    <w:rStyle w:val="Hyperlink"/>
                    <w:noProof/>
                  </w:rPr>
                  <w:t>References</w:t>
                </w:r>
                <w:r w:rsidR="0018154E">
                  <w:rPr>
                    <w:noProof/>
                    <w:webHidden/>
                  </w:rPr>
                  <w:tab/>
                </w:r>
                <w:r w:rsidR="0018154E">
                  <w:rPr>
                    <w:noProof/>
                    <w:webHidden/>
                  </w:rPr>
                  <w:fldChar w:fldCharType="begin"/>
                </w:r>
                <w:r w:rsidR="0018154E">
                  <w:rPr>
                    <w:noProof/>
                    <w:webHidden/>
                  </w:rPr>
                  <w:instrText xml:space="preserve"> PAGEREF _Toc12732417 \h </w:instrText>
                </w:r>
                <w:r w:rsidR="0018154E">
                  <w:rPr>
                    <w:noProof/>
                    <w:webHidden/>
                  </w:rPr>
                </w:r>
                <w:r w:rsidR="0018154E">
                  <w:rPr>
                    <w:noProof/>
                    <w:webHidden/>
                  </w:rPr>
                  <w:fldChar w:fldCharType="separate"/>
                </w:r>
                <w:r w:rsidR="0018154E">
                  <w:rPr>
                    <w:noProof/>
                    <w:webHidden/>
                  </w:rPr>
                  <w:t>14</w:t>
                </w:r>
                <w:r w:rsidR="0018154E">
                  <w:rPr>
                    <w:noProof/>
                    <w:webHidden/>
                  </w:rPr>
                  <w:fldChar w:fldCharType="end"/>
                </w:r>
              </w:hyperlink>
            </w:p>
            <w:p w14:paraId="31E4E7B2" w14:textId="066D4778" w:rsidR="007D1947" w:rsidRDefault="007D1947">
              <w:r>
                <w:rPr>
                  <w:b/>
                  <w:bCs/>
                  <w:noProof/>
                </w:rPr>
                <w:fldChar w:fldCharType="end"/>
              </w:r>
              <w:r w:rsidR="00115B96">
                <w:rPr>
                  <w:b/>
                  <w:bCs/>
                  <w:noProof/>
                </w:rPr>
                <w:t xml:space="preserve"> </w:t>
              </w:r>
            </w:p>
          </w:sdtContent>
        </w:sdt>
        <w:p w14:paraId="359977F3" w14:textId="77777777" w:rsidR="007D1947" w:rsidRDefault="007D1947"/>
        <w:p w14:paraId="5B9B6869" w14:textId="77777777" w:rsidR="007D1947" w:rsidRDefault="007D1947"/>
        <w:p w14:paraId="74017AC1" w14:textId="77777777" w:rsidR="007D1947" w:rsidRDefault="007D1947"/>
        <w:p w14:paraId="77CF2C8E" w14:textId="77777777" w:rsidR="007D1947" w:rsidRDefault="007D1947"/>
        <w:p w14:paraId="61ED39E5" w14:textId="77777777" w:rsidR="007D1947" w:rsidRDefault="007D1947"/>
        <w:p w14:paraId="64D2FF33" w14:textId="77777777" w:rsidR="007D1947" w:rsidRDefault="007D1947"/>
        <w:p w14:paraId="0D952EC8" w14:textId="77777777" w:rsidR="007D1947" w:rsidRDefault="007D1947"/>
        <w:p w14:paraId="2F306DAC" w14:textId="77777777" w:rsidR="007D1947" w:rsidRDefault="007D1947"/>
        <w:p w14:paraId="6FEC301B" w14:textId="77777777" w:rsidR="007D1947" w:rsidRDefault="007D1947"/>
        <w:p w14:paraId="52FE66BB" w14:textId="77777777" w:rsidR="007D1947" w:rsidRDefault="007D1947"/>
        <w:p w14:paraId="04B7F592" w14:textId="77777777" w:rsidR="007D1947" w:rsidRDefault="007D1947"/>
        <w:p w14:paraId="20548927" w14:textId="77777777" w:rsidR="007D1947" w:rsidRDefault="007D1947"/>
        <w:p w14:paraId="661E6FF6" w14:textId="77777777" w:rsidR="007D1947" w:rsidRDefault="007D1947"/>
        <w:p w14:paraId="38BA258E" w14:textId="77777777" w:rsidR="007D1947" w:rsidRDefault="007D1947"/>
        <w:p w14:paraId="583F95B8" w14:textId="77777777" w:rsidR="007D1947" w:rsidRDefault="007D1947"/>
        <w:p w14:paraId="1A5FAB95" w14:textId="77777777" w:rsidR="007D1947" w:rsidRDefault="007D1947"/>
        <w:p w14:paraId="634630A5" w14:textId="77777777" w:rsidR="00E32BF1" w:rsidRDefault="00E32BF1"/>
        <w:p w14:paraId="16C508A7" w14:textId="77777777" w:rsidR="00E32BF1" w:rsidRDefault="00E32BF1"/>
        <w:p w14:paraId="1FE9B8ED" w14:textId="77777777" w:rsidR="00E32BF1" w:rsidRDefault="00E32BF1"/>
        <w:p w14:paraId="64680FCC" w14:textId="77777777" w:rsidR="00E32BF1" w:rsidRDefault="00E32BF1"/>
        <w:p w14:paraId="0732EBB1" w14:textId="77777777" w:rsidR="007D1947" w:rsidRDefault="007D1947"/>
        <w:p w14:paraId="47888BF7" w14:textId="77777777" w:rsidR="007D1947" w:rsidRDefault="007D1947"/>
        <w:p w14:paraId="5C6E5214" w14:textId="48EA9B3E" w:rsidR="007D1947" w:rsidRDefault="007D1947" w:rsidP="00A12B58">
          <w:pPr>
            <w:pStyle w:val="Heading1"/>
          </w:pPr>
          <w:bookmarkStart w:id="2" w:name="_Toc12732413"/>
          <w:r>
            <w:t>Introduction</w:t>
          </w:r>
          <w:bookmarkEnd w:id="2"/>
        </w:p>
        <w:p w14:paraId="6B528664" w14:textId="57FAA79B" w:rsidR="00E06F04" w:rsidRDefault="00E06F04" w:rsidP="00E06F04"/>
        <w:p w14:paraId="45FCDA1F" w14:textId="6DE9B315" w:rsidR="00E06F04" w:rsidRDefault="00E06F04" w:rsidP="00E06F04">
          <w:r>
            <w:t xml:space="preserve">Its is important for every organisation to have and follow ethics and sustainability as </w:t>
          </w:r>
          <w:r w:rsidR="00F62058">
            <w:t>an organisation is formed with people from different backgrounds, interests and values who all come together and work as a team to reach common goals and objectives (</w:t>
          </w:r>
          <w:proofErr w:type="spellStart"/>
          <w:r w:rsidR="00F62058">
            <w:t>Juneja</w:t>
          </w:r>
          <w:proofErr w:type="spellEnd"/>
          <w:r w:rsidR="00F62058">
            <w:t xml:space="preserve">, 2019). </w:t>
          </w:r>
          <w:r w:rsidR="00C56CD8">
            <w:t>Along with ethics and sustainability another key factor in a business is quality</w:t>
          </w:r>
          <w:r w:rsidR="00595648">
            <w:t xml:space="preserve"> as quality can help maintain loyal customers.</w:t>
          </w:r>
        </w:p>
        <w:p w14:paraId="5F1526EC" w14:textId="1CD09181" w:rsidR="00F62058" w:rsidRDefault="00F62058" w:rsidP="00E06F04">
          <w:r>
            <w:t>Ethics</w:t>
          </w:r>
        </w:p>
        <w:p w14:paraId="086ACA8C" w14:textId="55C39BE1" w:rsidR="00F62058" w:rsidRDefault="00F62058" w:rsidP="00E06F04">
          <w:r>
            <w:t xml:space="preserve">Organisational ethics are principles and standards by which businesses work. Ethics is the key to a successful business no matter which type of business it is. Ethics decide the way </w:t>
          </w:r>
          <w:r w:rsidR="000E303F">
            <w:t>individuals should behave at the workplace</w:t>
          </w:r>
          <w:r w:rsidR="00543656">
            <w:t xml:space="preserve"> (McCombs School of Business, 2019). </w:t>
          </w:r>
          <w:r>
            <w:t xml:space="preserve">All organisations face ethical challenges in their working environment, managing structure, and even in the objectives they strive to achieve. </w:t>
          </w:r>
          <w:r w:rsidR="00543656">
            <w:t>Behavioural ethics in an organisation helps find ways to structure organisations in order to make is easier for people to do the right thing and on the other hand make it harder for them to do the wrong thing.</w:t>
          </w:r>
        </w:p>
        <w:p w14:paraId="38E1B161" w14:textId="4C3FEFDD" w:rsidR="000E303F" w:rsidRDefault="000E303F" w:rsidP="00E06F04">
          <w:r>
            <w:t>Sustainability</w:t>
          </w:r>
        </w:p>
        <w:p w14:paraId="4BE1C50E" w14:textId="5827FA7B" w:rsidR="00543656" w:rsidRDefault="008035F4" w:rsidP="00E06F04">
          <w:r>
            <w:t xml:space="preserve">Organisations are now all trying to include sustainability in their business strategy. </w:t>
          </w:r>
          <w:r w:rsidR="00B96BA0">
            <w:t>Sustainability generally means two things in a business, the effect a business has on the environment and the effect it has on society</w:t>
          </w:r>
          <w:r w:rsidR="006C48D1">
            <w:t xml:space="preserve"> (</w:t>
          </w:r>
          <w:proofErr w:type="spellStart"/>
          <w:r w:rsidR="006C48D1">
            <w:t>Spiliakos</w:t>
          </w:r>
          <w:proofErr w:type="spellEnd"/>
          <w:r w:rsidR="006C48D1">
            <w:t>, 2018)</w:t>
          </w:r>
          <w:r w:rsidR="00B96BA0">
            <w:t xml:space="preserve">. The aim for a business to </w:t>
          </w:r>
          <w:r w:rsidR="006C48D1">
            <w:t xml:space="preserve">to have a </w:t>
          </w:r>
          <w:r w:rsidR="00AB7CA8">
            <w:t>strategy</w:t>
          </w:r>
          <w:r w:rsidR="006C48D1">
            <w:t xml:space="preserve"> on being</w:t>
          </w:r>
          <w:r w:rsidR="00B96BA0">
            <w:t xml:space="preserve"> sustainable is </w:t>
          </w:r>
          <w:r w:rsidR="006C48D1">
            <w:t xml:space="preserve">to have a good impact on either or </w:t>
          </w:r>
          <w:proofErr w:type="gramStart"/>
          <w:r w:rsidR="006C48D1">
            <w:t>both of these</w:t>
          </w:r>
          <w:proofErr w:type="gramEnd"/>
          <w:r w:rsidR="006C48D1">
            <w:t xml:space="preserve"> places. Apart from having a positive impact being sustainable can help a business become successful. </w:t>
          </w:r>
        </w:p>
        <w:p w14:paraId="10C13460" w14:textId="2DA532F3" w:rsidR="00A71EA8" w:rsidRDefault="00A71EA8" w:rsidP="00E06F04">
          <w:r>
            <w:t>Quality</w:t>
          </w:r>
        </w:p>
        <w:p w14:paraId="35A06820" w14:textId="02BA4230" w:rsidR="00A71EA8" w:rsidRDefault="00A71EA8" w:rsidP="00E06F04">
          <w:r>
            <w:t xml:space="preserve">Quality is a very important part of a business. Quality is all about meeting the needs and expectations of customers as customers want quality that is appropriate to the price they are paying. The key aspects of quality include Good design, good functionality, reliable, consistency, durable, good after sales service and most importantly good value for money (Riley, 2009). Quality helps to maintain customer satisfaction and loyalty. It also helps companies build a good reputation. If a company fails to meet customer </w:t>
          </w:r>
          <w:r w:rsidR="00C56CD8">
            <w:t>expectations,</w:t>
          </w:r>
          <w:r>
            <w:t xml:space="preserve"> then th</w:t>
          </w:r>
          <w:r w:rsidR="00C56CD8">
            <w:t>e</w:t>
          </w:r>
          <w:r>
            <w:t xml:space="preserve">y will look for alternatives which will results in loss of customers. Quality </w:t>
          </w:r>
          <w:r w:rsidR="00C56CD8">
            <w:t xml:space="preserve">products </w:t>
          </w:r>
          <w:r>
            <w:t xml:space="preserve">helps make a </w:t>
          </w:r>
          <w:r w:rsidR="00C56CD8">
            <w:t>long tern revenue and profitability (</w:t>
          </w:r>
          <w:proofErr w:type="spellStart"/>
          <w:r w:rsidR="00C56CD8">
            <w:t>Quain</w:t>
          </w:r>
          <w:proofErr w:type="spellEnd"/>
          <w:r w:rsidR="00C56CD8">
            <w:t>, 2019).</w:t>
          </w:r>
        </w:p>
        <w:p w14:paraId="40F9E1C9" w14:textId="77777777" w:rsidR="000E303F" w:rsidRDefault="000E303F" w:rsidP="00E06F04"/>
        <w:p w14:paraId="71F3F188" w14:textId="77777777" w:rsidR="000E303F" w:rsidRPr="00E06F04" w:rsidRDefault="000E303F" w:rsidP="00E06F04"/>
        <w:p w14:paraId="0F4FB0D2" w14:textId="77777777" w:rsidR="007D1947" w:rsidRDefault="007D1947" w:rsidP="007D1947"/>
        <w:p w14:paraId="7F3F1CCF" w14:textId="77777777" w:rsidR="004A11F6" w:rsidRDefault="004A11F6" w:rsidP="007D1947"/>
        <w:p w14:paraId="33413E11" w14:textId="77777777" w:rsidR="004A11F6" w:rsidRDefault="004A11F6" w:rsidP="007D1947"/>
        <w:p w14:paraId="6C339091" w14:textId="22422A93" w:rsidR="00323421" w:rsidRDefault="00323421" w:rsidP="00AA2A91">
          <w:pPr>
            <w:pStyle w:val="Heading1"/>
          </w:pPr>
          <w:bookmarkStart w:id="3" w:name="_Toc12732414"/>
          <w:r>
            <w:lastRenderedPageBreak/>
            <w:t>Main Findings</w:t>
          </w:r>
          <w:bookmarkEnd w:id="3"/>
        </w:p>
        <w:p w14:paraId="5F681A2C" w14:textId="37C102D8" w:rsidR="00FC7709" w:rsidRDefault="00FC7709" w:rsidP="00FC7709"/>
        <w:p w14:paraId="0296F1CA" w14:textId="4ABB8388" w:rsidR="00FC7709" w:rsidRDefault="00211EDA" w:rsidP="00FC7709">
          <w:r>
            <w:t xml:space="preserve">McDonalds is the world’s largest restaurant chain with thousands of </w:t>
          </w:r>
          <w:r w:rsidR="000C3A84">
            <w:t>restaurants</w:t>
          </w:r>
          <w:r>
            <w:t xml:space="preserve"> around the world (</w:t>
          </w:r>
          <w:proofErr w:type="spellStart"/>
          <w:proofErr w:type="gramStart"/>
          <w:r>
            <w:t>M.Mc</w:t>
          </w:r>
          <w:r w:rsidR="000C3A84">
            <w:t>D</w:t>
          </w:r>
          <w:r>
            <w:t>onalds</w:t>
          </w:r>
          <w:proofErr w:type="spellEnd"/>
          <w:proofErr w:type="gramEnd"/>
          <w:r>
            <w:t xml:space="preserve">, 2019). </w:t>
          </w:r>
          <w:r w:rsidR="000C3A84">
            <w:t>McDonalds works with different charities to maintain their corporate social responsibility. They also have their own charity titled ‘Ronald McDonald house charities’</w:t>
          </w:r>
          <w:r w:rsidR="00040C6C">
            <w:t xml:space="preserve"> (McDonalds Ethics, 2019).</w:t>
          </w:r>
          <w:r w:rsidR="000C3A84">
            <w:t xml:space="preserve"> By working with these various charities, it shows that they get themselves involved with communities outside of the organisation </w:t>
          </w:r>
          <w:proofErr w:type="gramStart"/>
          <w:r w:rsidR="000C3A84">
            <w:t>and also</w:t>
          </w:r>
          <w:proofErr w:type="gramEnd"/>
          <w:r w:rsidR="000C3A84">
            <w:t xml:space="preserve"> more involved with their customers in order for them to appear ethical and socially active.</w:t>
          </w:r>
          <w:r w:rsidR="00040C6C">
            <w:t xml:space="preserve"> There is however an issue with their Ronald McDonald house charity as Ronald was a character which was designed to represent the organisation but has now been removed due to child exploitation issues and for this reason the charity has lost much of its recognition. According to McDonalds Ethics</w:t>
          </w:r>
          <w:r w:rsidR="00864016">
            <w:t xml:space="preserve"> (2019)</w:t>
          </w:r>
          <w:r w:rsidR="00040C6C">
            <w:t xml:space="preserve">, McDonalds needs to increase their corporate social responsibility revolved work. For example, by representing more charities, donating more or even getting themselves involved in more community work. </w:t>
          </w:r>
          <w:r w:rsidR="00864016">
            <w:t xml:space="preserve">As stated by McDonalds (2019), the organisation is constantly challenging themselves to find ways of using scale and people to influence and make change. For example, by recycling, they reduce the impact they have on the environment. Not only do they clear litter from their restaurants but they also collect any litter that is dropped around the local area of their restaurants. They are also involved in many litter charities like ‘Keep Britain Tidy’ and ‘Keep Wales Tidy’. </w:t>
          </w:r>
          <w:r w:rsidR="0049679B">
            <w:t>As people are becoming more health conscious, McDonalds implemented a ‘Plan to Win’ strategy in 2003. This strategy involved revamping their restaurants as well as new menu choices concentrated on different varieties and healthier options</w:t>
          </w:r>
          <w:r w:rsidR="00C80E17">
            <w:t xml:space="preserve"> (</w:t>
          </w:r>
          <w:proofErr w:type="spellStart"/>
          <w:r w:rsidR="00C80E17">
            <w:t>Smarketing</w:t>
          </w:r>
          <w:proofErr w:type="spellEnd"/>
          <w:r w:rsidR="00C80E17">
            <w:t xml:space="preserve">, 2017). The organisation has aimed to take a more sustainable approach to their menu. </w:t>
          </w:r>
          <w:r w:rsidR="006813C1">
            <w:t>The chain announced that it is removing artificial preservatives from its burgers and a third of its eggs are cage free (</w:t>
          </w:r>
          <w:proofErr w:type="spellStart"/>
          <w:r w:rsidR="006813C1">
            <w:t>Cobe</w:t>
          </w:r>
          <w:proofErr w:type="spellEnd"/>
          <w:r w:rsidR="006813C1">
            <w:t xml:space="preserve">, 2019). Also fitting the sustainability criteria are their chicken nuggets, cheese and burgers. </w:t>
          </w:r>
          <w:r w:rsidR="00E62E69">
            <w:t>They have also started phasing out traditional artery clogging trans fats. According t</w:t>
          </w:r>
          <w:r w:rsidR="00AC3607">
            <w:t xml:space="preserve">o </w:t>
          </w:r>
          <w:proofErr w:type="spellStart"/>
          <w:r w:rsidR="00AC3607">
            <w:t>Carrig</w:t>
          </w:r>
          <w:proofErr w:type="spellEnd"/>
          <w:r w:rsidR="00AC3607">
            <w:t xml:space="preserve"> (2018), McDonalds announced new environmental goal </w:t>
          </w:r>
          <w:r w:rsidR="00905CFC">
            <w:t>of sustainable packaging</w:t>
          </w:r>
          <w:r w:rsidR="00AC3607">
            <w:t xml:space="preserve"> to be achieved by 2025. Currently 50% of their packaging comes from sustainable sources and only 10% of its restaurants are recycling so their aim is to have 100% of its packaging from recycled, renewable or certified sources </w:t>
          </w:r>
          <w:proofErr w:type="gramStart"/>
          <w:r w:rsidR="00AC3607">
            <w:t>and also</w:t>
          </w:r>
          <w:proofErr w:type="gramEnd"/>
          <w:r w:rsidR="00AC3607">
            <w:t xml:space="preserve"> have recycling available in all its restaurants</w:t>
          </w:r>
          <w:r w:rsidR="00905CFC">
            <w:t xml:space="preserve"> by 2025</w:t>
          </w:r>
          <w:r w:rsidR="00AC3607">
            <w:t xml:space="preserve">. </w:t>
          </w:r>
        </w:p>
        <w:p w14:paraId="16B1DF5C" w14:textId="388CD07E" w:rsidR="008F4971" w:rsidRDefault="00ED1C9E" w:rsidP="00FC7709">
          <w:r>
            <w:t>The body shop is a well-known retail store</w:t>
          </w:r>
          <w:r w:rsidR="00262432">
            <w:t xml:space="preserve"> founded by Roddick and known</w:t>
          </w:r>
          <w:r>
            <w:t xml:space="preserve"> for its natural beauty products, fair trade ingredient sourcing and campaigns against animal testing. However, the company was later taken over by </w:t>
          </w:r>
          <w:proofErr w:type="spellStart"/>
          <w:r>
            <w:t>L’Oreal</w:t>
          </w:r>
          <w:proofErr w:type="spellEnd"/>
          <w:r>
            <w:t xml:space="preserve"> who are partly owned by Nestle</w:t>
          </w:r>
          <w:r w:rsidR="00AA4B34">
            <w:t xml:space="preserve"> (</w:t>
          </w:r>
          <w:proofErr w:type="spellStart"/>
          <w:r w:rsidR="00AA4B34">
            <w:t>Marati</w:t>
          </w:r>
          <w:proofErr w:type="spellEnd"/>
          <w:r w:rsidR="00AA4B34">
            <w:t>, 2012)</w:t>
          </w:r>
          <w:r>
            <w:t xml:space="preserve">. The Body Shop five core values are, support community trend, defend human rights, against animal testing activate self esteem and protect our planet. </w:t>
          </w:r>
          <w:r w:rsidR="0079304A">
            <w:t>When the company was under Roddick, the company was very effective its value of no animal testing and was well known for creating attention and supporting the issue</w:t>
          </w:r>
          <w:r w:rsidR="00AA4B34">
            <w:t xml:space="preserve"> (</w:t>
          </w:r>
          <w:proofErr w:type="spellStart"/>
          <w:r w:rsidR="00AA4B34">
            <w:t>Marati</w:t>
          </w:r>
          <w:proofErr w:type="spellEnd"/>
          <w:r w:rsidR="00AA4B34">
            <w:t>, 2012)</w:t>
          </w:r>
          <w:r w:rsidR="0079304A">
            <w:t>. They launched campaigns and manged to get together a petition with a four million signatures. They achieved success when UK banned animal testing on cosmetic products and was later followed by the EU who also banned animal testing cosmetics and cosmetic ingredients.</w:t>
          </w:r>
          <w:r w:rsidR="00262432">
            <w:t xml:space="preserve"> Till date </w:t>
          </w:r>
          <w:r w:rsidR="0079304A">
            <w:t xml:space="preserve">the organisation continues to </w:t>
          </w:r>
          <w:r w:rsidR="00262432">
            <w:t>produce animal cruelty free products which are also vegetarian friendly</w:t>
          </w:r>
          <w:r w:rsidR="00AA4B34">
            <w:t xml:space="preserve"> (Pitman, 2008)</w:t>
          </w:r>
          <w:r w:rsidR="00262432">
            <w:t xml:space="preserve">. </w:t>
          </w:r>
          <w:r w:rsidR="00824E8A">
            <w:t>However,</w:t>
          </w:r>
          <w:r w:rsidR="00262432">
            <w:t xml:space="preserve"> when the company was bought out by </w:t>
          </w:r>
          <w:proofErr w:type="spellStart"/>
          <w:r w:rsidR="00262432">
            <w:t>L’Oreal</w:t>
          </w:r>
          <w:proofErr w:type="spellEnd"/>
          <w:r w:rsidR="00262432">
            <w:t>, animal activists were unhappy</w:t>
          </w:r>
          <w:r w:rsidR="00824E8A">
            <w:t xml:space="preserve"> as they believed this went against the company’s strong ethic stand against animals as </w:t>
          </w:r>
          <w:proofErr w:type="spellStart"/>
          <w:r w:rsidR="00824E8A">
            <w:t>L’Oreal</w:t>
          </w:r>
          <w:proofErr w:type="spellEnd"/>
          <w:r w:rsidR="00824E8A">
            <w:t xml:space="preserve"> have been criticized for continuing testing some ingredients on animals.</w:t>
          </w:r>
          <w:r w:rsidR="00262432">
            <w:t xml:space="preserve"> </w:t>
          </w:r>
          <w:r w:rsidR="00824E8A">
            <w:t>Animal right</w:t>
          </w:r>
          <w:r w:rsidR="00670AA8">
            <w:t>s campaigns were left confused on how The Body Shop will continue to follow its ethical value when it owned by a company with opposing values. Th</w:t>
          </w:r>
          <w:r w:rsidR="00AA4B34">
            <w:t>ese</w:t>
          </w:r>
          <w:r w:rsidR="00670AA8">
            <w:t xml:space="preserve"> campaigns</w:t>
          </w:r>
          <w:r w:rsidR="00262432">
            <w:t xml:space="preserve"> showed their anger by calling for a boycott.</w:t>
          </w:r>
          <w:r w:rsidR="00227FF1">
            <w:t xml:space="preserve"> The Body Shop’s values of anti-testing on animals had an impact on </w:t>
          </w:r>
          <w:proofErr w:type="spellStart"/>
          <w:r w:rsidR="00227FF1">
            <w:t>L’Oreal</w:t>
          </w:r>
          <w:proofErr w:type="spellEnd"/>
          <w:r w:rsidR="00227FF1">
            <w:t xml:space="preserve"> who later announced that it is donating 1.2 billion to the environmental protection agency to develop chemical testing methods which don’t require any testing on animals.</w:t>
          </w:r>
          <w:r w:rsidR="00FA13CF">
            <w:t xml:space="preserve"> </w:t>
          </w:r>
          <w:r w:rsidR="00227FF1">
            <w:t xml:space="preserve">So even though the </w:t>
          </w:r>
          <w:r w:rsidR="00227FF1">
            <w:lastRenderedPageBreak/>
            <w:t xml:space="preserve">company is owned by </w:t>
          </w:r>
          <w:proofErr w:type="spellStart"/>
          <w:r w:rsidR="00227FF1">
            <w:t>L’Oreal</w:t>
          </w:r>
          <w:proofErr w:type="spellEnd"/>
          <w:r w:rsidR="00227FF1">
            <w:t xml:space="preserve">, Roddick’s values lives on in the </w:t>
          </w:r>
          <w:proofErr w:type="spellStart"/>
          <w:r w:rsidR="00227FF1">
            <w:t>L’Oreal</w:t>
          </w:r>
          <w:proofErr w:type="spellEnd"/>
          <w:r w:rsidR="00227FF1">
            <w:t xml:space="preserve"> -EPA partnership (</w:t>
          </w:r>
          <w:proofErr w:type="spellStart"/>
          <w:r w:rsidR="00227FF1">
            <w:t>Marati</w:t>
          </w:r>
          <w:proofErr w:type="spellEnd"/>
          <w:r w:rsidR="00227FF1">
            <w:t>, 2012).</w:t>
          </w:r>
          <w:r w:rsidR="0028156B">
            <w:t xml:space="preserve"> Also, in 2016 The Body Shop launched a five-year strategy ‘Enrich not Exploit’ to achieve fourteen sustainability targets by 2020. These targets are categorised into three, enrich our people, enrich our planet and enrich our products. These goals included increasing the number of ingredients bought direct community trading rather than through a middleman. To make the target every year The Body Shop would add five ingredients into its list. It was aimed to bio</w:t>
          </w:r>
          <w:r w:rsidR="00213FD4">
            <w:t>degradable packaging however according to Future Forward (2018), finding environmentally friendly packaging which met brand standard was turning out to be challenging and nothing was achieved in 2017 putting their target for 2020 at risk. They have also committed to reducing environmental footprint every time they renovate</w:t>
          </w:r>
          <w:r w:rsidR="0028156B">
            <w:t xml:space="preserve"> </w:t>
          </w:r>
          <w:r w:rsidR="00213FD4">
            <w:t xml:space="preserve">and to </w:t>
          </w:r>
          <w:r w:rsidR="0080727D">
            <w:t>achieve</w:t>
          </w:r>
          <w:r w:rsidR="00213FD4">
            <w:t xml:space="preserve"> this they will be using Forest Stewardship Council certified wood for its shelves and tables </w:t>
          </w:r>
          <w:r w:rsidR="0080727D">
            <w:t>and have started doing this in some stores since 2017 but are aiming for all stores to have this renovation by 2020 (Future Forward, 2018).</w:t>
          </w:r>
          <w:r w:rsidR="00227FF1">
            <w:t xml:space="preserve"> According to The Body Shop (2019), </w:t>
          </w:r>
          <w:r w:rsidR="00DC12D6">
            <w:t xml:space="preserve">their steps to a sustainable business include sourcing all inputs in ways that have no negative social or environmental impact, no substances </w:t>
          </w:r>
          <w:r w:rsidR="004C2916">
            <w:t xml:space="preserve">that could harm the environment or society, ensure that the business does not create any disruption to ecosystems and meet needs with do environmental impact during product use. </w:t>
          </w:r>
          <w:r w:rsidR="00227FF1">
            <w:t xml:space="preserve"> </w:t>
          </w:r>
        </w:p>
        <w:p w14:paraId="0D2734D6" w14:textId="074A653E" w:rsidR="00885839" w:rsidRPr="00FC7709" w:rsidRDefault="00103D9E" w:rsidP="00FC7709">
          <w:r>
            <w:t xml:space="preserve">Kellogg’s is </w:t>
          </w:r>
          <w:r w:rsidR="005B6F48">
            <w:t xml:space="preserve">a food manufacturing company who produce foods like cereal, cookies, crackers and toaster pastries. According to Courtenay, their integrity and social responsibility rewards shareholders and the environment and has been recognised in the world’s </w:t>
          </w:r>
          <w:r w:rsidR="006F1DF8">
            <w:t>most ethical</w:t>
          </w:r>
          <w:r w:rsidR="005B6F48">
            <w:t xml:space="preserve"> companies recognised by Ethisphere institute. </w:t>
          </w:r>
          <w:r w:rsidR="006F1DF8">
            <w:t>Almost all their cereal boxes are made from recyclable carton board in the aim to make an environmental impact. In fact, even their very first box of cereal was made from recyclable material (Kellogg’s, 2019). They have a recyclable label on their boxes to help consumers understand what to do with their packaging. The how2recycle label is an initiative of Green Blues sustainable packaging coalition. In 2018 Kellogg’s announced that they are Expanding its global sustainability commitments by working towards a goal of 100</w:t>
          </w:r>
          <w:r w:rsidR="00890855">
            <w:t>% compostable, recyclable or reusable packaging by the end of 2025</w:t>
          </w:r>
          <w:r w:rsidR="005165F6">
            <w:t xml:space="preserve"> (</w:t>
          </w:r>
          <w:proofErr w:type="spellStart"/>
          <w:r w:rsidR="005165F6">
            <w:t>Cision</w:t>
          </w:r>
          <w:proofErr w:type="spellEnd"/>
          <w:r w:rsidR="005165F6">
            <w:t>, 2018)</w:t>
          </w:r>
          <w:r w:rsidR="00890855">
            <w:t xml:space="preserve">. Kellogg’s has already started working towards its goals. In 2018, the company announced the changeover to compostable and paper food service products in </w:t>
          </w:r>
          <w:proofErr w:type="gramStart"/>
          <w:r w:rsidR="00890855">
            <w:t>all of</w:t>
          </w:r>
          <w:proofErr w:type="gramEnd"/>
          <w:r w:rsidR="00890855">
            <w:t xml:space="preserve"> its offices getting rid of all single use foam and plastic service ware, plastic water bottles and plastic </w:t>
          </w:r>
          <w:r w:rsidR="005165F6">
            <w:t>straws. The organisation has also been working with its designers to come up with packaging designs to reduce waste but at the same time keeping quality and safety if its food in mind</w:t>
          </w:r>
          <w:r w:rsidR="005E2E2C">
            <w:t>. For example, in the EU they intend to introduce recycle ready material packaging instead of cereal pouches by the end of 2019 which will remove 480 tonnes of non-recyclable packaging from its chain each year</w:t>
          </w:r>
          <w:r w:rsidR="00090B95">
            <w:t xml:space="preserve"> (George, 2018)</w:t>
          </w:r>
          <w:r w:rsidR="005E2E2C">
            <w:t xml:space="preserve">. </w:t>
          </w:r>
          <w:r w:rsidR="00090B95">
            <w:t>Kellogg’s received criticism through campaigners about its pringle tubes and crisp packets which were said to be too hard to recycle so they</w:t>
          </w:r>
          <w:r w:rsidR="005E2E2C">
            <w:t xml:space="preserve"> partnered with recycling firm Terra cycle and will be encouraging customers to send used pri</w:t>
          </w:r>
          <w:r w:rsidR="00090B95">
            <w:t>n</w:t>
          </w:r>
          <w:r w:rsidR="005E2E2C">
            <w:t>gles tubes to terr</w:t>
          </w:r>
          <w:r w:rsidR="00090B95">
            <w:t xml:space="preserve">a recycle using a freepost and hoped that it would provide a consistent solution for the public. </w:t>
          </w:r>
          <w:r w:rsidR="0065226B">
            <w:t>Recently Kellogg’s have announced that its latest social and environmental goal falling under the its initiative ‘Better days’. It aims to support farmers to deliver climate smart farming, making enough donations to feed 375 million people</w:t>
          </w:r>
          <w:r w:rsidR="00620AFC">
            <w:t xml:space="preserve"> (Hill, 2019)</w:t>
          </w:r>
          <w:r w:rsidR="0065226B">
            <w:t xml:space="preserve">.  As part pf this strategy farmers will be given the opportunity to access programmes focused on climate, social and financial resiliency </w:t>
          </w:r>
          <w:r w:rsidR="00392208">
            <w:t xml:space="preserve">where they will be able to get advice on how to change to climate smart agriculture practices, tackle deforestation, reduce GHG emissions and maximise yields. </w:t>
          </w:r>
        </w:p>
        <w:p w14:paraId="1212040F" w14:textId="36E42498" w:rsidR="00323421" w:rsidRDefault="00323421" w:rsidP="00AA2A91">
          <w:pPr>
            <w:pStyle w:val="Heading1"/>
          </w:pPr>
        </w:p>
        <w:p w14:paraId="222BEB16" w14:textId="77777777" w:rsidR="007012DE" w:rsidRDefault="007012DE" w:rsidP="00FB2955"/>
        <w:p w14:paraId="658975DA" w14:textId="77777777" w:rsidR="007012DE" w:rsidRDefault="007012DE" w:rsidP="00FB2955"/>
        <w:p w14:paraId="4D1713DA" w14:textId="676DACE2" w:rsidR="00B469FA" w:rsidRPr="0018154E" w:rsidRDefault="00B469FA" w:rsidP="00FB2955">
          <w:pPr>
            <w:rPr>
              <w:b/>
              <w:bCs/>
            </w:rPr>
          </w:pPr>
          <w:r w:rsidRPr="0018154E">
            <w:rPr>
              <w:b/>
              <w:bCs/>
            </w:rPr>
            <w:lastRenderedPageBreak/>
            <w:t>CRM</w:t>
          </w:r>
        </w:p>
        <w:p w14:paraId="1DBFE08C" w14:textId="227EF0F4" w:rsidR="00FB2955" w:rsidRDefault="00B469FA" w:rsidP="00FB2955">
          <w:r>
            <w:t>CRM stands for customer relations management and is a strategy used for organisation to manage their interactions with customers. A CRM helps in managing sales, marketing and customers. CRM systems also help in keeping records of any interactions with customers like for example, phone calls, emails, quotations and even previous purchase history</w:t>
          </w:r>
          <w:r w:rsidR="00BE6C3E">
            <w:t xml:space="preserve"> (BPM Online, 2019)</w:t>
          </w:r>
          <w:r>
            <w:t xml:space="preserve">. All data collected helps organisations </w:t>
          </w:r>
          <w:proofErr w:type="gramStart"/>
          <w:r>
            <w:t>plan ahead</w:t>
          </w:r>
          <w:proofErr w:type="gramEnd"/>
          <w:r>
            <w:t xml:space="preserve"> effectively and offer the right level of contact and service to customers which are customised to individual needs. There are different types of CRM systems like for example, CRM software and CRM cloud solutions</w:t>
          </w:r>
          <w:r w:rsidR="00BE6C3E">
            <w:t xml:space="preserve"> (Rouse, 2019)</w:t>
          </w:r>
          <w:r>
            <w:t xml:space="preserve">. There are also different types of quality models which can help </w:t>
          </w:r>
          <w:r w:rsidR="00BE6C3E">
            <w:t>organisations to improve their CRM. Some examples are below. T</w:t>
          </w:r>
          <w:r w:rsidR="00FB2955">
            <w:t xml:space="preserve">he researcher has looked at some of the most </w:t>
          </w:r>
          <w:r w:rsidR="00B66298">
            <w:t>common</w:t>
          </w:r>
          <w:r w:rsidR="00FB2955">
            <w:t xml:space="preserve"> models and how they can help in assisting organisations in measuring CRM.</w:t>
          </w:r>
        </w:p>
        <w:p w14:paraId="4C6FBEF9" w14:textId="46BE9819" w:rsidR="0040600F" w:rsidRDefault="00FB2955" w:rsidP="00FB2955">
          <w:r>
            <w:t xml:space="preserve">IDIC is a model which was created by peppers and Rodgers Group as a generic blueprint for implementing CRM in different situations. </w:t>
          </w:r>
          <w:r w:rsidR="00B66298">
            <w:t xml:space="preserve">IDIC outlines the four stages of CRM. </w:t>
          </w:r>
        </w:p>
        <w:p w14:paraId="18DDE095" w14:textId="040F6746" w:rsidR="00EC6328" w:rsidRDefault="00EC6328" w:rsidP="00FB2955">
          <w:r>
            <w:rPr>
              <w:noProof/>
            </w:rPr>
            <w:drawing>
              <wp:inline distT="0" distB="0" distL="0" distR="0" wp14:anchorId="118C2A97" wp14:editId="53B5E497">
                <wp:extent cx="4724400" cy="2352675"/>
                <wp:effectExtent l="0" t="0" r="0" b="9525"/>
                <wp:docPr id="1" name="Picture 1" descr="A screenshot of a cell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1_pQKhDrw-idgd0XuM3GbWCA.jpeg"/>
                        <pic:cNvPicPr/>
                      </pic:nvPicPr>
                      <pic:blipFill>
                        <a:blip r:embed="rId10">
                          <a:extLst>
                            <a:ext uri="{28A0092B-C50C-407E-A947-70E740481C1C}">
                              <a14:useLocalDpi xmlns:a14="http://schemas.microsoft.com/office/drawing/2010/main" val="0"/>
                            </a:ext>
                          </a:extLst>
                        </a:blip>
                        <a:stretch>
                          <a:fillRect/>
                        </a:stretch>
                      </pic:blipFill>
                      <pic:spPr>
                        <a:xfrm>
                          <a:off x="0" y="0"/>
                          <a:ext cx="4724400" cy="2352675"/>
                        </a:xfrm>
                        <a:prstGeom prst="rect">
                          <a:avLst/>
                        </a:prstGeom>
                      </pic:spPr>
                    </pic:pic>
                  </a:graphicData>
                </a:graphic>
              </wp:inline>
            </w:drawing>
          </w:r>
        </w:p>
        <w:p w14:paraId="5DF9A9EA" w14:textId="45A2D5B2" w:rsidR="00EC6328" w:rsidRDefault="008541B3" w:rsidP="00FB2955">
          <w:r>
            <w:t>(Rachid, 2011)</w:t>
          </w:r>
        </w:p>
        <w:p w14:paraId="5FB0FAE3" w14:textId="351A4903" w:rsidR="00FB2955" w:rsidRDefault="00B66298" w:rsidP="00FB2955">
          <w:r>
            <w:t>The</w:t>
          </w:r>
          <w:r w:rsidR="002D76A2">
            <w:t xml:space="preserve"> first stage is</w:t>
          </w:r>
          <w:r>
            <w:t xml:space="preserve"> ‘Identity’</w:t>
          </w:r>
          <w:r w:rsidR="002D76A2">
            <w:t>. T</w:t>
          </w:r>
          <w:r>
            <w:t>his is the first step which is to identify customers and know deep knowledge of their customers (</w:t>
          </w:r>
          <w:proofErr w:type="spellStart"/>
          <w:r>
            <w:t>Lucidchart</w:t>
          </w:r>
          <w:proofErr w:type="spellEnd"/>
          <w:r>
            <w:t>, 2019). This can be done through collecting information like customer name, address and purchase history. To understand what the customers individual need and wants the aim is to collect as much information as possible.</w:t>
          </w:r>
        </w:p>
        <w:p w14:paraId="7552897E" w14:textId="3AD974C9" w:rsidR="002D76A2" w:rsidRDefault="002D76A2" w:rsidP="00FB2955">
          <w:r>
            <w:t>The next stage is ‘Differentiate’. Here it is important to separate customers into groups of which customers is generating the most value at present time and which offer more for the future. Organisations need to give more value to those customers who are generating more value</w:t>
          </w:r>
          <w:r w:rsidR="00BC08D6">
            <w:t xml:space="preserve"> (Schneider, 2019)</w:t>
          </w:r>
          <w:r>
            <w:t>. And differentiate customers according to needs as different customers have different needs and to serve them in the right way it is important to recognise those needs.</w:t>
          </w:r>
          <w:r w:rsidR="00594A79">
            <w:t xml:space="preserve"> By </w:t>
          </w:r>
          <w:r w:rsidR="00BC08D6">
            <w:t xml:space="preserve">differentiating </w:t>
          </w:r>
          <w:r w:rsidR="00C324BF">
            <w:t>customers,</w:t>
          </w:r>
          <w:r w:rsidR="00BC08D6">
            <w:t xml:space="preserve"> the organisation can prioritize customer relationship efforts to those value customers.</w:t>
          </w:r>
        </w:p>
        <w:p w14:paraId="446F8BD6" w14:textId="7D1F0ADA" w:rsidR="00421263" w:rsidRDefault="00BC08D6" w:rsidP="00FB2955">
          <w:r>
            <w:t>The third stage is ‘</w:t>
          </w:r>
          <w:proofErr w:type="gramStart"/>
          <w:r>
            <w:t>Interact</w:t>
          </w:r>
          <w:proofErr w:type="gramEnd"/>
          <w:r>
            <w:t>’. At this stage the organisation will get to apply those CRM plans</w:t>
          </w:r>
          <w:r w:rsidR="007012DE">
            <w:t xml:space="preserve"> and once the customers have been analysed and categorised the organisation will be able to provide them with customized interactions</w:t>
          </w:r>
          <w:r w:rsidR="00421263">
            <w:t xml:space="preserve"> which can be developed</w:t>
          </w:r>
          <w:r w:rsidR="00122151">
            <w:t xml:space="preserve"> (Thakur and Chetty, 2019)</w:t>
          </w:r>
          <w:r w:rsidR="00421263">
            <w:t>. For example, valued customers can be rewarded and be offered loyalty benefits to encourage them to keep coming back.</w:t>
          </w:r>
        </w:p>
        <w:p w14:paraId="7CD6C0E8" w14:textId="5A98F4B0" w:rsidR="00BC08D6" w:rsidRDefault="003C3AFE" w:rsidP="00FB2955">
          <w:r>
            <w:lastRenderedPageBreak/>
            <w:t>Finally,</w:t>
          </w:r>
          <w:r w:rsidR="00421263">
            <w:t xml:space="preserve"> the last stage is ‘</w:t>
          </w:r>
          <w:proofErr w:type="gramStart"/>
          <w:r w:rsidR="00421263">
            <w:t>Customize</w:t>
          </w:r>
          <w:proofErr w:type="gramEnd"/>
          <w:r w:rsidR="00421263">
            <w:t xml:space="preserve">’. Once the organisation has recorded customer </w:t>
          </w:r>
          <w:r>
            <w:t>interactions,</w:t>
          </w:r>
          <w:r w:rsidR="00421263">
            <w:t xml:space="preserve"> they will be able to analyse them to develop them further to customize more one to one </w:t>
          </w:r>
          <w:r w:rsidR="00FF6497">
            <w:t>service</w:t>
          </w:r>
          <w:r w:rsidR="00122151">
            <w:t xml:space="preserve"> (Osmani, 2019)</w:t>
          </w:r>
          <w:r w:rsidR="00421263">
            <w:t xml:space="preserve">. The aim is to recognise customers individual needs to be able to </w:t>
          </w:r>
          <w:r>
            <w:t>provide services keeping those needs in mind.</w:t>
          </w:r>
        </w:p>
        <w:p w14:paraId="60CD524A" w14:textId="1525D0EC" w:rsidR="00404C5C" w:rsidRDefault="0040600F" w:rsidP="00FB2955">
          <w:r>
            <w:t>A great example of the IDIC model being used to improve CRM is Tesco’s club card scheme. Using data collected from the very beginning when customers apply for the club card</w:t>
          </w:r>
          <w:r w:rsidR="004D2F46">
            <w:t xml:space="preserve"> (Crossfield, 2018)</w:t>
          </w:r>
          <w:r>
            <w:t xml:space="preserve">, Tesco gather customer information like their address, date of birth, family members and so on. Once the customers start swiping their cards, they </w:t>
          </w:r>
          <w:proofErr w:type="gramStart"/>
          <w:r>
            <w:t>are able to</w:t>
          </w:r>
          <w:proofErr w:type="gramEnd"/>
          <w:r>
            <w:t xml:space="preserve"> gather and ‘identify’ their</w:t>
          </w:r>
          <w:r w:rsidR="00594A79">
            <w:t xml:space="preserve"> customer values,</w:t>
          </w:r>
          <w:r>
            <w:t xml:space="preserve"> individual needs and</w:t>
          </w:r>
          <w:r w:rsidR="00594A79">
            <w:t xml:space="preserve"> even</w:t>
          </w:r>
          <w:r>
            <w:t xml:space="preserve"> look back at purchase history. </w:t>
          </w:r>
          <w:r w:rsidR="004D2F46">
            <w:t>Tesco</w:t>
          </w:r>
          <w:r w:rsidR="00594A79">
            <w:t xml:space="preserve"> have used tactics to</w:t>
          </w:r>
          <w:r w:rsidR="004D2F46">
            <w:t xml:space="preserve"> analyse</w:t>
          </w:r>
          <w:r w:rsidR="00BD10E5">
            <w:t xml:space="preserve"> and achieve a successful market segmentation of</w:t>
          </w:r>
          <w:r w:rsidR="004D2F46">
            <w:t xml:space="preserve"> their customers into different </w:t>
          </w:r>
          <w:r w:rsidR="00BD10E5">
            <w:t>groups</w:t>
          </w:r>
          <w:r w:rsidR="00594A79">
            <w:t xml:space="preserve">, </w:t>
          </w:r>
          <w:r w:rsidR="00BD10E5">
            <w:t xml:space="preserve">such as </w:t>
          </w:r>
          <w:r w:rsidR="00594A79">
            <w:t>regency, frequency, lifestyle, value</w:t>
          </w:r>
          <w:r w:rsidR="00522EB2">
            <w:t>,</w:t>
          </w:r>
          <w:r w:rsidR="00594A79">
            <w:t xml:space="preserve"> promotional responsiveness</w:t>
          </w:r>
          <w:r w:rsidR="00BD10E5">
            <w:t xml:space="preserve"> and</w:t>
          </w:r>
          <w:r w:rsidR="00522EB2">
            <w:t xml:space="preserve"> </w:t>
          </w:r>
          <w:r w:rsidR="00BD10E5">
            <w:t>redemption of coupons (</w:t>
          </w:r>
          <w:r w:rsidR="00522EB2">
            <w:t>Academized, 2016)</w:t>
          </w:r>
          <w:r w:rsidR="00594A79">
            <w:t xml:space="preserve">. </w:t>
          </w:r>
          <w:r w:rsidR="00BD10E5">
            <w:t xml:space="preserve">With this information formed through the Tesco Club Card scheme Tesco are able interact with their customers in a more personal way by offering personalised services in a </w:t>
          </w:r>
          <w:r w:rsidR="00E03201">
            <w:t>cost-effective</w:t>
          </w:r>
          <w:r w:rsidR="00BD10E5">
            <w:t xml:space="preserve"> way</w:t>
          </w:r>
          <w:r w:rsidR="00E03201">
            <w:t xml:space="preserve"> (ICMR, 2019).</w:t>
          </w:r>
          <w:r w:rsidR="00C4009D">
            <w:t xml:space="preserve"> Tesco also gather frequent customer feedback to increase existing gifts as well as offering latest services to meet customer needs.</w:t>
          </w:r>
          <w:r w:rsidR="00E03201">
            <w:t xml:space="preserve"> </w:t>
          </w:r>
          <w:r w:rsidR="00C4009D">
            <w:t xml:space="preserve">According to </w:t>
          </w:r>
          <w:bookmarkStart w:id="4" w:name="_Hlk12229031"/>
          <w:r w:rsidR="00C4009D">
            <w:t>Academized</w:t>
          </w:r>
          <w:bookmarkEnd w:id="4"/>
          <w:r w:rsidR="00C4009D">
            <w:t xml:space="preserve"> (2016), these tactics have helped improve their customer relations and therefore encourages more customers to return increasing Tesco sales and profits. </w:t>
          </w:r>
        </w:p>
        <w:p w14:paraId="66CC9884" w14:textId="0D6D0AD6" w:rsidR="006B159E" w:rsidRDefault="006B159E" w:rsidP="00FB2955">
          <w:r>
            <w:t xml:space="preserve">Another quality model that can be used to improve organisational CRM is the fishbone framework, also known as the Ishikawa </w:t>
          </w:r>
          <w:r w:rsidR="00CE04AF">
            <w:t>theory, developed by Dr Kaoru Ishikawa</w:t>
          </w:r>
          <w:r w:rsidR="002A69D6">
            <w:t xml:space="preserve"> (ASQ, 2019)</w:t>
          </w:r>
          <w:r>
            <w:t xml:space="preserve">. </w:t>
          </w:r>
          <w:r w:rsidR="00CE04AF">
            <w:t>T</w:t>
          </w:r>
          <w:r>
            <w:t>he fishbone diagram is a tool used to identify potential causes to get to the main root of the problem</w:t>
          </w:r>
          <w:r w:rsidR="00CE04AF">
            <w:t xml:space="preserve">. It can be used to brainstorm </w:t>
          </w:r>
          <w:r w:rsidR="00567D2C">
            <w:t>the potential causes and sub causes into different categories and then analyse diagram to prepare a project with steps to solve the problem and reduce the risk of the problem returning</w:t>
          </w:r>
          <w:r w:rsidR="002A69D6">
            <w:t xml:space="preserve"> (Rouse, 2019)</w:t>
          </w:r>
          <w:r w:rsidR="00567D2C">
            <w:t xml:space="preserve">. </w:t>
          </w:r>
          <w:r w:rsidR="00F329D7">
            <w:t>This framework can help improve CRM as it gives a visual understanding of the problems through brainstorming allowing organisations to correct the smaller causes and therefore improve the actual problem (MindTools, 2019).</w:t>
          </w:r>
        </w:p>
        <w:p w14:paraId="54384E2F" w14:textId="5A4E5846" w:rsidR="000B6CEF" w:rsidRDefault="000B6CEF" w:rsidP="00FB2955">
          <w:r>
            <w:t xml:space="preserve">Below the researcher has used the fishbone diagram to look at the </w:t>
          </w:r>
          <w:r w:rsidR="00505BD4">
            <w:t>cause of poor home delivery service in Asda</w:t>
          </w:r>
          <w:r w:rsidR="00F31293">
            <w:t>.</w:t>
          </w:r>
        </w:p>
        <w:p w14:paraId="0A9D5544" w14:textId="50DCD164" w:rsidR="00491064" w:rsidRDefault="00491064" w:rsidP="00FB2955"/>
        <w:p w14:paraId="4259D24E" w14:textId="0AE5C02C" w:rsidR="00491064" w:rsidRDefault="00491064" w:rsidP="00FB2955"/>
        <w:p w14:paraId="2B0A168D" w14:textId="3D0FEC66" w:rsidR="00491064" w:rsidRDefault="00491064" w:rsidP="00FB2955"/>
        <w:p w14:paraId="26ECE258" w14:textId="68B402E9" w:rsidR="00491064" w:rsidRDefault="00491064" w:rsidP="00FB2955"/>
        <w:p w14:paraId="5CE0A6A5" w14:textId="3165E767" w:rsidR="00491064" w:rsidRDefault="00491064" w:rsidP="00FB2955"/>
        <w:p w14:paraId="2D6B1DA1" w14:textId="015C80B5" w:rsidR="00491064" w:rsidRDefault="00491064" w:rsidP="00FB2955"/>
        <w:p w14:paraId="54C263B7" w14:textId="407833A8" w:rsidR="00491064" w:rsidRDefault="00491064" w:rsidP="00FB2955"/>
        <w:p w14:paraId="5E62809B" w14:textId="03ECAC94" w:rsidR="00491064" w:rsidRDefault="00491064" w:rsidP="00FB2955"/>
        <w:p w14:paraId="29A55D51" w14:textId="47F9C511" w:rsidR="00491064" w:rsidRDefault="00491064" w:rsidP="00FB2955"/>
        <w:p w14:paraId="5409F271" w14:textId="1CA6CE04" w:rsidR="00491064" w:rsidRDefault="00491064" w:rsidP="00FB2955"/>
        <w:p w14:paraId="463A37AF" w14:textId="4277124F" w:rsidR="00491064" w:rsidRDefault="00491064" w:rsidP="00FB2955"/>
        <w:p w14:paraId="6D064374" w14:textId="2456A26B" w:rsidR="00491064" w:rsidRDefault="00491064" w:rsidP="00FB2955"/>
        <w:p w14:paraId="2AA19E4A" w14:textId="1542584C" w:rsidR="00491064" w:rsidRDefault="00491064" w:rsidP="00FB2955"/>
        <w:p w14:paraId="2D42262A" w14:textId="5DBEE8D5" w:rsidR="00491064" w:rsidRDefault="00491064" w:rsidP="00FB2955"/>
        <w:p w14:paraId="7FF70978" w14:textId="4333357B" w:rsidR="00491064" w:rsidRDefault="00491064" w:rsidP="00FB2955"/>
        <w:p w14:paraId="1E979750" w14:textId="3894938E" w:rsidR="00491064" w:rsidRDefault="00491064" w:rsidP="00FB2955"/>
        <w:p w14:paraId="36ED90F8" w14:textId="52DF4087" w:rsidR="00491064" w:rsidRDefault="00491064" w:rsidP="00FB2955"/>
        <w:p w14:paraId="59BB4AFD" w14:textId="0138C4D9" w:rsidR="00491064" w:rsidRDefault="00491064" w:rsidP="00FB2955"/>
        <w:p w14:paraId="13BC880A" w14:textId="77777777" w:rsidR="00491064" w:rsidRDefault="00491064" w:rsidP="00FB2955"/>
        <w:p w14:paraId="644672E6" w14:textId="77777777" w:rsidR="00491064" w:rsidRDefault="00491064" w:rsidP="00491064">
          <w:r>
            <w:rPr>
              <w:noProof/>
            </w:rPr>
            <mc:AlternateContent>
              <mc:Choice Requires="wps">
                <w:drawing>
                  <wp:anchor distT="0" distB="0" distL="114300" distR="114300" simplePos="0" relativeHeight="251668480" behindDoc="0" locked="0" layoutInCell="1" allowOverlap="1" wp14:anchorId="3CE5E417" wp14:editId="5A6C2BF5">
                    <wp:simplePos x="0" y="0"/>
                    <wp:positionH relativeFrom="column">
                      <wp:posOffset>-466725</wp:posOffset>
                    </wp:positionH>
                    <wp:positionV relativeFrom="paragraph">
                      <wp:posOffset>-314325</wp:posOffset>
                    </wp:positionV>
                    <wp:extent cx="1304925" cy="476250"/>
                    <wp:effectExtent l="0" t="0" r="28575" b="19050"/>
                    <wp:wrapNone/>
                    <wp:docPr id="8" name="Rectangle: Rounded Corners 8"/>
                    <wp:cNvGraphicFramePr/>
                    <a:graphic xmlns:a="http://schemas.openxmlformats.org/drawingml/2006/main">
                      <a:graphicData uri="http://schemas.microsoft.com/office/word/2010/wordprocessingShape">
                        <wps:wsp>
                          <wps:cNvSpPr/>
                          <wps:spPr>
                            <a:xfrm>
                              <a:off x="0" y="0"/>
                              <a:ext cx="1304925" cy="4762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ADFAC99" w14:textId="77777777" w:rsidR="00491064" w:rsidRDefault="00491064" w:rsidP="00491064">
                                <w:pPr>
                                  <w:jc w:val="center"/>
                                </w:pPr>
                                <w:r>
                                  <w:t xml:space="preserve">Online Site and store Systems </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roundrect w14:anchorId="3CE5E417" id="Rectangle: Rounded Corners 8" o:spid="_x0000_s1027" style="position:absolute;margin-left:-36.75pt;margin-top:-24.75pt;width:102.75pt;height:37.5pt;z-index:251668480;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RAqZjAIAAGEFAAAOAAAAZHJzL2Uyb0RvYy54bWysVN9P2zAQfp+0/8Hy+0jbtQwiUlQVMU1C&#10;gICJZ9exm0iOzzu7Tbq/fmcnDQjQHqb1IfX57r779Z0vLrvGsL1CX4Mt+PRkwpmyEsrabgv+8+n6&#10;yxlnPghbCgNWFfygPL9cfv500bpczaACUypkBGJ93rqCVyG4PMu8rFQj/Ak4ZUmpARsRSMRtVqJo&#10;Cb0x2WwyOc1awNIhSOU93V71Sr5M+ForGe609iowU3DKLaQvpu8mfrPlhci3KFxVyyEN8Q9ZNKK2&#10;FHSEuhJBsB3W76CaWiJ40OFEQpOB1rVUqQaqZjp5U81jJZxKtVBzvBvb5P8frLzd3yOry4LToKxo&#10;aEQP1DRht0bl7AF2tlQlWwNamjE7i/1qnc/J7dHd4yB5OsbiO41N/KeyWJd6fBh7rLrAJF1Ov07m&#10;57MFZ5J082+ns0UaQvbi7dCH7woaFg8Fx5hDzCn1V+xvfKCwZH+0IyGm1CeRTuFgVMzD2AelqTgK&#10;O0veiVZqbZDtBRFCSKlsmPaqSpSqv15M6BcrpSCjR5ISYETWtTEj9gAQKfseu4cZ7KOrSqwcnSd/&#10;S6x3Hj1SZLBhdG5qC/gRgKGqhsi9/bFJfWtil0K36dLgk2W82UB5IDIg9FvinbyuaQQ3wod7gbQW&#10;tEC06uGOPtpAW3AYTpxVgL8/uo/2xFbSctbSmhXc/9oJVJyZH5Z4fD6dz+NeJmG++DYjAV9rNq81&#10;dtesgQY3pUfFyXSM9sEcjxqheaYXYRWjkkpYSbELLgMehXXo15/eFKlWq2RGu+hEuLGPTkbw2OfI&#10;rqfuWaAbeBiIwbdwXEmRv2Fibxs9Lax2AXSdaPrS12ECtMeJSsObEx+K13KyenkZl38AAAD//wMA&#10;UEsDBBQABgAIAAAAIQC0IjqB3QAAAAoBAAAPAAAAZHJzL2Rvd25yZXYueG1sTI/BTsMwEETvSPyD&#10;tUjcWoeEQAlxqkLVE6cGLr058RIHYjuy3db8PdsT3Ga0T7Mz9TqZiZ3Qh9FZAXfLDBja3qnRDgI+&#10;3neLFbAQpVVychYF/GCAdXN9VctKubPd46mNA6MQGyopQMc4V5yHXqORYelmtHT7dN7ISNYPXHl5&#10;pnAz8TzLHriRo6UPWs74qrH/bo9GgFFF2n7JzQF3q/blUKa3rdedELc3afMMLGKKfzBc6lN1aKhT&#10;545WBTYJWDwWJaEk7p9IXIgip3WdgLwsgTc1/z+h+QUAAP//AwBQSwECLQAUAAYACAAAACEAtoM4&#10;kv4AAADhAQAAEwAAAAAAAAAAAAAAAAAAAAAAW0NvbnRlbnRfVHlwZXNdLnhtbFBLAQItABQABgAI&#10;AAAAIQA4/SH/1gAAAJQBAAALAAAAAAAAAAAAAAAAAC8BAABfcmVscy8ucmVsc1BLAQItABQABgAI&#10;AAAAIQCwRAqZjAIAAGEFAAAOAAAAAAAAAAAAAAAAAC4CAABkcnMvZTJvRG9jLnhtbFBLAQItABQA&#10;BgAIAAAAIQC0IjqB3QAAAAoBAAAPAAAAAAAAAAAAAAAAAOYEAABkcnMvZG93bnJldi54bWxQSwUG&#10;AAAAAAQABADzAAAA8AUAAAAA&#10;" fillcolor="#5b9bd5 [3204]" strokecolor="#1f4d78 [1604]" strokeweight="1pt">
                    <v:stroke joinstyle="miter"/>
                    <v:textbox>
                      <w:txbxContent>
                        <w:p w14:paraId="2ADFAC99" w14:textId="77777777" w:rsidR="00491064" w:rsidRDefault="00491064" w:rsidP="00491064">
                          <w:pPr>
                            <w:jc w:val="center"/>
                          </w:pPr>
                          <w:r>
                            <w:t xml:space="preserve">Online Site and store Systems </w:t>
                          </w:r>
                        </w:p>
                      </w:txbxContent>
                    </v:textbox>
                  </v:roundrect>
                </w:pict>
              </mc:Fallback>
            </mc:AlternateContent>
          </w:r>
          <w:r>
            <w:rPr>
              <w:noProof/>
            </w:rPr>
            <mc:AlternateContent>
              <mc:Choice Requires="wps">
                <w:drawing>
                  <wp:anchor distT="45720" distB="45720" distL="114300" distR="114300" simplePos="0" relativeHeight="251672576" behindDoc="0" locked="0" layoutInCell="1" allowOverlap="1" wp14:anchorId="02DF3B89" wp14:editId="48FBAEF7">
                    <wp:simplePos x="0" y="0"/>
                    <wp:positionH relativeFrom="column">
                      <wp:posOffset>4019550</wp:posOffset>
                    </wp:positionH>
                    <wp:positionV relativeFrom="paragraph">
                      <wp:posOffset>0</wp:posOffset>
                    </wp:positionV>
                    <wp:extent cx="2360930" cy="657225"/>
                    <wp:effectExtent l="0" t="0" r="12700" b="2857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57225"/>
                            </a:xfrm>
                            <a:prstGeom prst="rect">
                              <a:avLst/>
                            </a:prstGeom>
                            <a:solidFill>
                              <a:srgbClr val="FFFFFF"/>
                            </a:solidFill>
                            <a:ln w="9525">
                              <a:solidFill>
                                <a:srgbClr val="000000"/>
                              </a:solidFill>
                              <a:miter lim="800000"/>
                              <a:headEnd/>
                              <a:tailEnd/>
                            </a:ln>
                          </wps:spPr>
                          <wps:txbx>
                            <w:txbxContent>
                              <w:p w14:paraId="62ED7E2F" w14:textId="77777777" w:rsidR="00491064" w:rsidRDefault="00491064" w:rsidP="00491064">
                                <w:r>
                                  <w:t>Customers living in flats being refused delivery to door.                          (Edinburgh News, 2015)</w:t>
                                </w:r>
                              </w:p>
                              <w:p w14:paraId="4C0EC909" w14:textId="77777777" w:rsidR="00491064" w:rsidRDefault="00491064" w:rsidP="0049106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02DF3B89" id="Text Box 2" o:spid="_x0000_s1028" type="#_x0000_t202" style="position:absolute;margin-left:316.5pt;margin-top:0;width:185.9pt;height:51.75pt;z-index:25167257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635VJQIAAE0EAAAOAAAAZHJzL2Uyb0RvYy54bWysVNtu2zAMfR+wfxD0vthxk7Qx4hRdugwD&#10;ugvQ7gNkWY6FSaImKbG7ry8lp2l2wR6G+UEgReqQPCS9uh60IgfhvART0ekkp0QYDo00u4p+fdi+&#10;uaLEB2YapsCIij4KT6/Xr1+teluKAjpQjXAEQYwve1vRLgRbZpnnndDMT8AKg8YWnGYBVbfLGsd6&#10;RNcqK/J8kfXgGuuAC+/x9nY00nXCb1vBw+e29SIQVVHMLaTTpbOOZ7ZesXLnmO0kP6bB/iELzaTB&#10;oCeoWxYY2Tv5G5SW3IGHNkw46AzaVnKRasBqpvkv1dx3zIpUC5Lj7Ykm//9g+afDF0dkU9FiekmJ&#10;YRqb9CCGQN7CQIrIT299iW73Fh3DgNfY51Srt3fAv3liYNMxsxM3zkHfCdZgftP4Mjt7OuL4CFL3&#10;H6HBMGwfIAENrdORPKSDIDr26fHUm5gKx8viYpEvL9DE0baYXxbFPIVg5fNr63x4L0CTKFTUYe8T&#10;Ojvc+RCzYeWzSwzmQclmK5VKitvVG+XIgeGcbNN3RP/JTRnSV3Q5x9h/h8jT9ycILQMOvJK6olcn&#10;J1ZG2t6ZJo1jYFKNMqaszJHHSN1IYhjqYWxZDBA5rqF5RGIdjPON+4hCB+4HJT3OdkX99z1zghL1&#10;wWBzltPZLC5DUmbIJSru3FKfW5jhCFXRQMkobkJaoMiAgRtsYisTvy+ZHFPGmU20H/crLsW5nrxe&#10;/gLrJwAAAP//AwBQSwMEFAAGAAgAAAAhACGcmdjdAAAACQEAAA8AAABkcnMvZG93bnJldi54bWxM&#10;j0FPwzAMhe9I/IfISNxYMsomVJpOaNIuu1Em2DFrTNOtcaom27p/j3uCi2XrPT1/r1iNvhMXHGIb&#10;SMN8pkAg1cG21GjYfW6eXkHEZMiaLhBquGGEVXl/V5jchit94KVKjeAQirnR4FLqcylj7dCbOAs9&#10;Ems/YfAm8Tk00g7myuG+k89KLaU3LfEHZ3pcO6xP1dlriKf5ZvEdjju3395cddy3X+12rfXjw/j+&#10;BiLhmP7MMOEzOpTMdAhnslF0GpZZxl2SBp6TrNQLVzlMW7YAWRbyf4PyFwAA//8DAFBLAQItABQA&#10;BgAIAAAAIQC2gziS/gAAAOEBAAATAAAAAAAAAAAAAAAAAAAAAABbQ29udGVudF9UeXBlc10ueG1s&#10;UEsBAi0AFAAGAAgAAAAhADj9If/WAAAAlAEAAAsAAAAAAAAAAAAAAAAALwEAAF9yZWxzLy5yZWxz&#10;UEsBAi0AFAAGAAgAAAAhAAnrflUlAgAATQQAAA4AAAAAAAAAAAAAAAAALgIAAGRycy9lMm9Eb2Mu&#10;eG1sUEsBAi0AFAAGAAgAAAAhACGcmdjdAAAACQEAAA8AAAAAAAAAAAAAAAAAfwQAAGRycy9kb3du&#10;cmV2LnhtbFBLBQYAAAAABAAEAPMAAACJBQAAAAA=&#10;">
                    <v:textbox>
                      <w:txbxContent>
                        <w:p w14:paraId="62ED7E2F" w14:textId="77777777" w:rsidR="00491064" w:rsidRDefault="00491064" w:rsidP="00491064">
                          <w:r>
                            <w:t>Customers living in flats being refused delivery to door.                          (Edinburgh News, 2015)</w:t>
                          </w:r>
                        </w:p>
                        <w:p w14:paraId="4C0EC909" w14:textId="77777777" w:rsidR="00491064" w:rsidRDefault="00491064" w:rsidP="00491064"/>
                      </w:txbxContent>
                    </v:textbox>
                    <w10:wrap type="square"/>
                  </v:shape>
                </w:pict>
              </mc:Fallback>
            </mc:AlternateContent>
          </w:r>
          <w:r>
            <w:rPr>
              <w:noProof/>
            </w:rPr>
            <mc:AlternateContent>
              <mc:Choice Requires="wps">
                <w:drawing>
                  <wp:anchor distT="0" distB="0" distL="114300" distR="114300" simplePos="0" relativeHeight="251673600" behindDoc="0" locked="0" layoutInCell="1" allowOverlap="1" wp14:anchorId="7A741C69" wp14:editId="5372E174">
                    <wp:simplePos x="0" y="0"/>
                    <wp:positionH relativeFrom="column">
                      <wp:posOffset>3733800</wp:posOffset>
                    </wp:positionH>
                    <wp:positionV relativeFrom="paragraph">
                      <wp:posOffset>1257300</wp:posOffset>
                    </wp:positionV>
                    <wp:extent cx="457200" cy="9525"/>
                    <wp:effectExtent l="0" t="76200" r="19050" b="85725"/>
                    <wp:wrapNone/>
                    <wp:docPr id="12" name="Straight Arrow Connector 12"/>
                    <wp:cNvGraphicFramePr/>
                    <a:graphic xmlns:a="http://schemas.openxmlformats.org/drawingml/2006/main">
                      <a:graphicData uri="http://schemas.microsoft.com/office/word/2010/wordprocessingShape">
                        <wps:wsp>
                          <wps:cNvCnPr/>
                          <wps:spPr>
                            <a:xfrm flipV="1">
                              <a:off x="0" y="0"/>
                              <a:ext cx="4572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type w14:anchorId="09BE5D9B" id="_x0000_t32" coordsize="21600,21600" o:spt="32" o:oned="t" path="m,l21600,21600e" filled="f">
                    <v:path arrowok="t" fillok="f" o:connecttype="none"/>
                    <o:lock v:ext="edit" shapetype="t"/>
                  </v:shapetype>
                  <v:shape id="Straight Arrow Connector 12" o:spid="_x0000_s1026" type="#_x0000_t32" style="position:absolute;margin-left:294pt;margin-top:99pt;width:36pt;height:.75pt;flip:y;z-index:25167360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Vsktt2wEAAA4EAAAOAAAAZHJzL2Uyb0RvYy54bWysU8uOEzEQvCPxD5bvZJKI8IgyWaEscEGw&#10;YoG719POWPJL7SaT/D1tz2RAgJBAXCw/uqq7qtu7m7N34gSYbQytXC2WUkDQsbPh2MrPn948eSFF&#10;JhU65WKAVl4gy5v940e7IW1hHfvoOkDBJCFvh9TKnihtmybrHrzKi5gg8KOJ6BXxEY9Nh2pgdu+a&#10;9XL5rBkidgmjhpz59nZ8lPvKbwxo+mBMBhKulVwb1RXr+lDWZr9T2yOq1Fs9laH+oQqvbOCkM9Wt&#10;IiW+ov2FyluNMUdDCx19E42xGqoGVrNa/qTmvlcJqhY2J6fZpvz/aPX70x0K23Hv1lIE5blH94TK&#10;HnsSrxDjIA4xBPYxouAQ9mtIecuwQ7jD6ZTTHRbxZ4NeGGfTF6ardrBAca5uX2a34UxC8+XTzXPu&#10;oBSan15u1pvC3YwkhSxhprcQvSibVuapqLmaMYE6vcs0Aq+AAnahrKSsex06QZfEsgitCkcHU54S&#10;0hQtY/V1RxcHI/wjGHaFqxzT1HmEg0NxUjxJSmsItJqZOLrAjHVuBi6rAX8ETvEFCnVW/wY8I2rm&#10;GGgGexsi/i47na8lmzH+6sCou1jwELtL7Wu1hoeu9mT6IGWqfzxX+PdvvP8GAAD//wMAUEsDBBQA&#10;BgAIAAAAIQBksHgk3gAAAAsBAAAPAAAAZHJzL2Rvd25yZXYueG1sTE/LTsMwELwj9R+srcSNOkVq&#10;lIQ4FY/mQA9IFIQ4OvGShMbrKHbb8PdsTnCb2RnNzuTbyfbijKPvHClYryIQSLUzHTUK3t/KmwSE&#10;D5qM7h2hgh/0sC0WV7nOjLvQK54PoREcQj7TCtoQhkxKX7dotV+5AYm1LzdaHZiOjTSjvnC47eVt&#10;FMXS6o74Q6sHfGyxPh5OllOey4d09/3ymeyf9vajKm2zS61S18vp/g5EwCn8mWGuz9Wh4E6VO5Hx&#10;olewSRLeElhIZ8COOI4YVPMl3YAscvl/Q/ELAAD//wMAUEsBAi0AFAAGAAgAAAAhALaDOJL+AAAA&#10;4QEAABMAAAAAAAAAAAAAAAAAAAAAAFtDb250ZW50X1R5cGVzXS54bWxQSwECLQAUAAYACAAAACEA&#10;OP0h/9YAAACUAQAACwAAAAAAAAAAAAAAAAAvAQAAX3JlbHMvLnJlbHNQSwECLQAUAAYACAAAACEA&#10;1bJLbdsBAAAOBAAADgAAAAAAAAAAAAAAAAAuAgAAZHJzL2Uyb0RvYy54bWxQSwECLQAUAAYACAAA&#10;ACEAZLB4JN4AAAALAQAADwAAAAAAAAAAAAAAAAA1BAAAZHJzL2Rvd25yZXYueG1sUEsFBgAAAAAE&#10;AAQA8wAAAEAFAAAAAA==&#10;" strokecolor="#5b9bd5 [3204]" strokeweight=".5pt">
                    <v:stroke endarrow="block" joinstyle="miter"/>
                  </v:shape>
                </w:pict>
              </mc:Fallback>
            </mc:AlternateContent>
          </w:r>
          <w:r>
            <w:rPr>
              <w:noProof/>
            </w:rPr>
            <mc:AlternateContent>
              <mc:Choice Requires="wps">
                <w:drawing>
                  <wp:anchor distT="0" distB="0" distL="114300" distR="114300" simplePos="0" relativeHeight="251671552" behindDoc="0" locked="0" layoutInCell="1" allowOverlap="1" wp14:anchorId="793FFBF9" wp14:editId="26B281AF">
                    <wp:simplePos x="0" y="0"/>
                    <wp:positionH relativeFrom="column">
                      <wp:posOffset>3286125</wp:posOffset>
                    </wp:positionH>
                    <wp:positionV relativeFrom="paragraph">
                      <wp:posOffset>304800</wp:posOffset>
                    </wp:positionV>
                    <wp:extent cx="685800" cy="9525"/>
                    <wp:effectExtent l="0" t="76200" r="19050" b="85725"/>
                    <wp:wrapNone/>
                    <wp:docPr id="11" name="Straight Arrow Connector 11"/>
                    <wp:cNvGraphicFramePr/>
                    <a:graphic xmlns:a="http://schemas.openxmlformats.org/drawingml/2006/main">
                      <a:graphicData uri="http://schemas.microsoft.com/office/word/2010/wordprocessingShape">
                        <wps:wsp>
                          <wps:cNvCnPr/>
                          <wps:spPr>
                            <a:xfrm flipV="1">
                              <a:off x="0" y="0"/>
                              <a:ext cx="685800"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5518C1AB" id="Straight Arrow Connector 11" o:spid="_x0000_s1026" type="#_x0000_t32" style="position:absolute;margin-left:258.75pt;margin-top:24pt;width:54pt;height:.75pt;flip:y;z-index:25167155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1ZzS23gEAAA4EAAAOAAAAZHJzL2Uyb0RvYy54bWysU02P0zAQvSPxHyzfadJKXZWo6Qp1gQuC&#10;igXuXmfcWPKXxqZp/j1jJw0IEBKIi+WPeW/evBnv76/WsAtg1N61fL2qOQMnfafdueWfP715seMs&#10;JuE6YbyDlo8Q+f3h+bP9EBrY+N6bDpARiYvNEFrepxSaqoqyByviygdw9Kg8WpHoiOeqQzEQuzXV&#10;pq7vqsFjF9BLiJFuH6ZHfij8SoFMH5SKkJhpOWlLZcWyPuW1OuxFc0YRei1nGeIfVFihHSVdqB5E&#10;Euwr6l+orJboo1dpJb2tvFJaQqmBqlnXP1Xz2IsApRYyJ4bFpvj/aOX7ywmZ7qh3a86csNSjx4RC&#10;n/vEXiH6gR29c+SjR0Yh5NcQYkOwozvhfIrhhLn4q0LLlNHhC9EVO6hAdi1uj4vbcE1M0uXdbrur&#10;qSeSnl5uN9vMXU0kmSxgTG/BW5Y3LY+zqEXNlEBc3sU0AW+ADDYur0lo89p1LI2BykqohTsbmPPk&#10;kCrXMqkvuzQamOAfQZErpHJKU+YRjgbZRdAkCSnBpeIGKTaOojNMaWMWYF0M+CNwjs9QKLP6N+AF&#10;UTJ7lxaw1c7j77Kn602ymuJvDkx1ZwuefDeWvhZraOhKT+YPkqf6x3OBf//Gh28AAAD//wMAUEsD&#10;BBQABgAIAAAAIQB3cjnR4AAAAAkBAAAPAAAAZHJzL2Rvd25yZXYueG1sTI/NTsMwEITvSLyDtUjc&#10;qNOKlCTEqfhpDvSARFshjk68JIF4HcVuG96+ywmOOzua+SZfTbYXRxx950jBfBaBQKqd6ahRsN+V&#10;NwkIHzQZ3TtCBT/oYVVcXuQ6M+5Eb3jchkZwCPlMK2hDGDIpfd2i1X7mBiT+fbrR6sDn2Egz6hOH&#10;214uomgpre6IG1o94FOL9ff2YDnlpXxM11+vH8nmeWPfq9I269QqdX01PdyDCDiFPzP84jM6FMxU&#10;uQMZL3oF8fwuZquC24Q3sWG5iFmoWEhjkEUu/y8ozgAAAP//AwBQSwECLQAUAAYACAAAACEAtoM4&#10;kv4AAADhAQAAEwAAAAAAAAAAAAAAAAAAAAAAW0NvbnRlbnRfVHlwZXNdLnhtbFBLAQItABQABgAI&#10;AAAAIQA4/SH/1gAAAJQBAAALAAAAAAAAAAAAAAAAAC8BAABfcmVscy8ucmVsc1BLAQItABQABgAI&#10;AAAAIQB1ZzS23gEAAA4EAAAOAAAAAAAAAAAAAAAAAC4CAABkcnMvZTJvRG9jLnhtbFBLAQItABQA&#10;BgAIAAAAIQB3cjnR4AAAAAkBAAAPAAAAAAAAAAAAAAAAADgEAABkcnMvZG93bnJldi54bWxQSwUG&#10;AAAAAAQABADzAAAARQUAAAAA&#10;" strokecolor="#5b9bd5 [3204]" strokeweight=".5pt">
                    <v:stroke endarrow="block" joinstyle="miter"/>
                  </v:shape>
                </w:pict>
              </mc:Fallback>
            </mc:AlternateContent>
          </w:r>
          <w:r>
            <w:rPr>
              <w:noProof/>
            </w:rPr>
            <mc:AlternateContent>
              <mc:Choice Requires="wps">
                <w:drawing>
                  <wp:anchor distT="0" distB="0" distL="114300" distR="114300" simplePos="0" relativeHeight="251670528" behindDoc="0" locked="0" layoutInCell="1" allowOverlap="1" wp14:anchorId="2925E4BA" wp14:editId="2DC4785B">
                    <wp:simplePos x="0" y="0"/>
                    <wp:positionH relativeFrom="column">
                      <wp:posOffset>-257175</wp:posOffset>
                    </wp:positionH>
                    <wp:positionV relativeFrom="paragraph">
                      <wp:posOffset>5800725</wp:posOffset>
                    </wp:positionV>
                    <wp:extent cx="1190625" cy="371475"/>
                    <wp:effectExtent l="0" t="0" r="28575" b="28575"/>
                    <wp:wrapNone/>
                    <wp:docPr id="10" name="Rectangle: Rounded Corners 10"/>
                    <wp:cNvGraphicFramePr/>
                    <a:graphic xmlns:a="http://schemas.openxmlformats.org/drawingml/2006/main">
                      <a:graphicData uri="http://schemas.microsoft.com/office/word/2010/wordprocessingShape">
                        <wps:wsp>
                          <wps:cNvSpPr/>
                          <wps:spPr>
                            <a:xfrm>
                              <a:off x="0" y="0"/>
                              <a:ext cx="1190625" cy="371475"/>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22AFC8A6" w14:textId="77777777" w:rsidR="00491064" w:rsidRDefault="00491064" w:rsidP="00491064">
                                <w:pPr>
                                  <w:jc w:val="center"/>
                                </w:pPr>
                                <w:r>
                                  <w:t>Environment</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2925E4BA" id="Rectangle: Rounded Corners 10" o:spid="_x0000_s1029" style="position:absolute;margin-left:-20.25pt;margin-top:456.75pt;width:93.75pt;height:29.25pt;z-index:251670528;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1KOZjQIAAGMFAAAOAAAAZHJzL2Uyb0RvYy54bWysVN9P2zAQfp+0/8Hy+0hSWhgRKaqKmCYh&#10;hoCJZ9exm0i2z7PdJt1fv7OTBgRoD9Py4Ni+u8/347u7vOq1InvhfAumosVJTokwHOrWbCv68+nm&#10;y1dKfGCmZgqMqOhBeHq1/PzpsrOlmEEDqhaOIIjxZWcr2oRgyyzzvBGa+ROwwqBQgtMs4NFts9qx&#10;DtG1ymZ5fpZ14GrrgAvv8fZ6ENJlwpdS8PBDSi8CURVF30JaXVo3cc2Wl6zcOmablo9usH/wQrPW&#10;4KMT1DULjOxc+w5Kt9yBBxlOOOgMpGy5SDFgNEX+JprHhlmRYsHkeDulyf8/WH63v3ekrbF2mB7D&#10;NNboAbPGzFaJkjzAztSiJmtwBotMUAkz1llfouGjvXfjyeM2ht9Lp+MfAyN9yvJhyrLoA+F4WRQX&#10;+dlsQQlH2el5MT9fRNDsxdo6H74J0CRuKuqiE9GplGG2v/Vh0D/qoXF0aXAi7cJBieiHMg9CYnj4&#10;7CxZJ2KJtXJkz5ASjHNhQjGIGlaL4XqR4zc6NVkkFxNgRJatUhP2CBBJ+x578HXUj6Yi8XIyzv/m&#10;2GA8WaSXwYTJWLcG3EcACqMaXx70j0kaUhOzFPpNn0p/GjXjzQbqA9LBwdAn3vKbFktwy3y4Zw4b&#10;AzmCzR5+4CIVdBWFcUdJA+73R/dRH/mKUko6bLSK+l875gQl6rtBJl8U83nszHSYL85neHCvJZvX&#10;ErPTa8DCFThWLE/bqB/UcSsd6GecCav4KoqY4fh2RXlwx8M6DAMApwoXq1VSw260LNyaR8sjeMxz&#10;ZNdT/8ycHXkYkMF3cGxKVr5h4qAbLQ2sdgFkm2j6ktexAtjJiUrj1Imj4vU5ab3MxuUfAAAA//8D&#10;AFBLAwQUAAYACAAAACEA483A0d8AAAALAQAADwAAAGRycy9kb3ducmV2LnhtbEyPzU7DMBCE70i8&#10;g7VI3Fq7f7SEOFWh6okTgUtvTrzEgdiObLc1b8/2BLfdndHsN+U224GdMcTeOwmzqQCGrvW6d52E&#10;j/fDZAMsJuW0GrxDCT8YYVvd3pSq0P7i3vBcp45RiIuFkmBSGgvOY2vQqjj1IzrSPn2wKtEaOq6D&#10;ulC4HfhciAduVe/og1Ejvhhsv+uTlWD1Iu+/1O6Ih039fFzl130wjZT3d3n3BCxhTn9muOITOlTE&#10;1PiT05ENEiZLsSKrhMfZgoarY7mmdg1d1nMBvCr5/w7VLwAAAP//AwBQSwECLQAUAAYACAAAACEA&#10;toM4kv4AAADhAQAAEwAAAAAAAAAAAAAAAAAAAAAAW0NvbnRlbnRfVHlwZXNdLnhtbFBLAQItABQA&#10;BgAIAAAAIQA4/SH/1gAAAJQBAAALAAAAAAAAAAAAAAAAAC8BAABfcmVscy8ucmVsc1BLAQItABQA&#10;BgAIAAAAIQDa1KOZjQIAAGMFAAAOAAAAAAAAAAAAAAAAAC4CAABkcnMvZTJvRG9jLnhtbFBLAQIt&#10;ABQABgAIAAAAIQDjzcDR3wAAAAsBAAAPAAAAAAAAAAAAAAAAAOcEAABkcnMvZG93bnJldi54bWxQ&#10;SwUGAAAAAAQABADzAAAA8wUAAAAA&#10;" fillcolor="#5b9bd5 [3204]" strokecolor="#1f4d78 [1604]" strokeweight="1pt">
                    <v:stroke joinstyle="miter"/>
                    <v:textbox>
                      <w:txbxContent>
                        <w:p w14:paraId="22AFC8A6" w14:textId="77777777" w:rsidR="00491064" w:rsidRDefault="00491064" w:rsidP="00491064">
                          <w:pPr>
                            <w:jc w:val="center"/>
                          </w:pPr>
                          <w:r>
                            <w:t>Environment</w:t>
                          </w:r>
                        </w:p>
                      </w:txbxContent>
                    </v:textbox>
                  </v:roundrect>
                </w:pict>
              </mc:Fallback>
            </mc:AlternateContent>
          </w:r>
          <w:r>
            <w:rPr>
              <w:noProof/>
            </w:rPr>
            <mc:AlternateContent>
              <mc:Choice Requires="wps">
                <w:drawing>
                  <wp:anchor distT="0" distB="0" distL="114300" distR="114300" simplePos="0" relativeHeight="251669504" behindDoc="0" locked="0" layoutInCell="1" allowOverlap="1" wp14:anchorId="654A0B28" wp14:editId="649ADE09">
                    <wp:simplePos x="0" y="0"/>
                    <wp:positionH relativeFrom="column">
                      <wp:posOffset>2762250</wp:posOffset>
                    </wp:positionH>
                    <wp:positionV relativeFrom="paragraph">
                      <wp:posOffset>5774690</wp:posOffset>
                    </wp:positionV>
                    <wp:extent cx="1228725" cy="419100"/>
                    <wp:effectExtent l="0" t="0" r="28575" b="19050"/>
                    <wp:wrapNone/>
                    <wp:docPr id="9" name="Rectangle: Rounded Corners 9"/>
                    <wp:cNvGraphicFramePr/>
                    <a:graphic xmlns:a="http://schemas.openxmlformats.org/drawingml/2006/main">
                      <a:graphicData uri="http://schemas.microsoft.com/office/word/2010/wordprocessingShape">
                        <wps:wsp>
                          <wps:cNvSpPr/>
                          <wps:spPr>
                            <a:xfrm>
                              <a:off x="0" y="0"/>
                              <a:ext cx="1228725" cy="41910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49E70FF2" w14:textId="77777777" w:rsidR="00491064" w:rsidRDefault="00491064" w:rsidP="00491064">
                                <w:pPr>
                                  <w:jc w:val="center"/>
                                </w:pPr>
                                <w:r>
                                  <w:t>Schedule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roundrect w14:anchorId="654A0B28" id="Rectangle: Rounded Corners 9" o:spid="_x0000_s1030" style="position:absolute;margin-left:217.5pt;margin-top:454.7pt;width:96.75pt;height:33pt;z-index:251669504;visibility:visible;mso-wrap-style:square;mso-wrap-distance-left:9pt;mso-wrap-distance-top:0;mso-wrap-distance-right:9pt;mso-wrap-distance-bottom:0;mso-position-horizontal:absolute;mso-position-horizontal-relative:text;mso-position-vertical:absolute;mso-position-vertical-relative:text;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wvxywjQIAAGEFAAAOAAAAZHJzL2Uyb0RvYy54bWysVEtv2zAMvg/YfxB0X/xAsjZGnSJI0WFA&#10;0RZ9oGdFlmIDsqhJSuzs14+SHbdoix2G5aCIJvnx9VEXl32ryEFY14AuaTZLKRGaQ9XoXUmfn66/&#10;nVPiPNMVU6BFSY/C0cvV1y8XnSlEDjWoSliCINoVnSlp7b0pksTxWrTMzcAIjUoJtmUeRbtLKss6&#10;RG9Vkqfp96QDWxkLXDiHX68GJV1FfCkF93dSOuGJKinm5uNp47kNZ7K6YMXOMlM3fEyD/UMWLWs0&#10;Bp2grphnZG+bD1Btwy04kH7GoU1AyoaLWANWk6XvqnmsmRGxFmyOM1Ob3P+D5beHe0uaqqRLSjRr&#10;cUQP2DSmd0oU5AH2uhIV2YDVOGOyDP3qjCvQ7dHc21FyeA3F99K24R/LIn3s8XHqseg94fgxy/Pz&#10;s3xBCUfdPFtmaRxC8uptrPM/BLQkXEpqQw4hp9hfdrhxHsOi/ckOhZDSkES8+aMSIQ+lH4TE4jBs&#10;Hr0jrcRGWXJgSAjGudA+G1Q1q8TweZHiL1SKQSaPKEXAgCwbpSbsESBQ9iP2ADPaB1cRWTk5p39L&#10;bHCePGJk0H5ybhsN9jMAhVWNkQf7U5OG1oQu+X7bx8HPT0PdQnVEMlgYtsQZft3gCG6Y8/fM4lrg&#10;AuGq+zs8pIKupDDeKKnB/v7se7BHtqKWkg7XrKTu155ZQYn6qZHHy2w+D3sZhfniLEfBvtVs32r0&#10;vt0ADi7DR8XweA32Xp2u0kL7gi/COkRFFdMcY5eUe3sSNn5Yf3xTuFivoxnuomH+Rj8aHsBDnwO7&#10;nvoXZs3IQ48MvoXTSrLiHRMH2+CpYb33IJtI09Dpoa/jBHCPI5XGNyc8FG/laPX6Mq7+AAAA//8D&#10;AFBLAwQUAAYACAAAACEADKPe0N8AAAALAQAADwAAAGRycy9kb3ducmV2LnhtbEyPwU7DMBBE70j8&#10;g7VI3KhDm5Q0xKkKVU+cCFx6c+IlDsTryHZb8/eYExxnZzT7pt5GM7EzOj9aEnC/yIAh9VaNNAh4&#10;fzvclcB8kKTkZAkFfKOHbXN9VctK2Qu94rkNA0sl5CspQIcwV5z7XqORfmFnpOR9WGdkSNINXDl5&#10;SeVm4sssW3MjR0oftJzxWWP/1Z6MAKNWcf8pd0c8lO3TsYgve6c7IW5v4u4RWMAY/sLwi5/QoUlM&#10;nT2R8mwSkK+KtCUI2GSbHFhKrJdlAaxLl4ciB97U/P+G5gcAAP//AwBQSwECLQAUAAYACAAAACEA&#10;toM4kv4AAADhAQAAEwAAAAAAAAAAAAAAAAAAAAAAW0NvbnRlbnRfVHlwZXNdLnhtbFBLAQItABQA&#10;BgAIAAAAIQA4/SH/1gAAAJQBAAALAAAAAAAAAAAAAAAAAC8BAABfcmVscy8ucmVsc1BLAQItABQA&#10;BgAIAAAAIQCwvxywjQIAAGEFAAAOAAAAAAAAAAAAAAAAAC4CAABkcnMvZTJvRG9jLnhtbFBLAQIt&#10;ABQABgAIAAAAIQAMo97Q3wAAAAsBAAAPAAAAAAAAAAAAAAAAAOcEAABkcnMvZG93bnJldi54bWxQ&#10;SwUGAAAAAAQABADzAAAA8wUAAAAA&#10;" fillcolor="#5b9bd5 [3204]" strokecolor="#1f4d78 [1604]" strokeweight="1pt">
                    <v:stroke joinstyle="miter"/>
                    <v:textbox>
                      <w:txbxContent>
                        <w:p w14:paraId="49E70FF2" w14:textId="77777777" w:rsidR="00491064" w:rsidRDefault="00491064" w:rsidP="00491064">
                          <w:pPr>
                            <w:jc w:val="center"/>
                          </w:pPr>
                          <w:r>
                            <w:t>Schedule</w:t>
                          </w:r>
                        </w:p>
                      </w:txbxContent>
                    </v:textbox>
                  </v:roundrect>
                </w:pict>
              </mc:Fallback>
            </mc:AlternateContent>
          </w:r>
          <w:r>
            <w:rPr>
              <w:noProof/>
            </w:rPr>
            <mc:AlternateContent>
              <mc:Choice Requires="wps">
                <w:drawing>
                  <wp:anchor distT="0" distB="0" distL="114300" distR="114300" simplePos="0" relativeHeight="251667456" behindDoc="0" locked="0" layoutInCell="1" allowOverlap="1" wp14:anchorId="2444FDAD" wp14:editId="05C499BD">
                    <wp:simplePos x="0" y="0"/>
                    <wp:positionH relativeFrom="column">
                      <wp:posOffset>152399</wp:posOffset>
                    </wp:positionH>
                    <wp:positionV relativeFrom="paragraph">
                      <wp:posOffset>85725</wp:posOffset>
                    </wp:positionV>
                    <wp:extent cx="1343025" cy="2390775"/>
                    <wp:effectExtent l="38100" t="38100" r="47625" b="47625"/>
                    <wp:wrapNone/>
                    <wp:docPr id="7" name="Straight Arrow Connector 7"/>
                    <wp:cNvGraphicFramePr/>
                    <a:graphic xmlns:a="http://schemas.openxmlformats.org/drawingml/2006/main">
                      <a:graphicData uri="http://schemas.microsoft.com/office/word/2010/wordprocessingShape">
                        <wps:wsp>
                          <wps:cNvCnPr/>
                          <wps:spPr>
                            <a:xfrm flipH="1" flipV="1">
                              <a:off x="0" y="0"/>
                              <a:ext cx="1343025" cy="2390775"/>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113B85" id="Straight Arrow Connector 7" o:spid="_x0000_s1026" type="#_x0000_t32" style="position:absolute;margin-left:12pt;margin-top:6.75pt;width:105.75pt;height:188.25pt;flip:x y;z-index:25166745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lTHt37AEAADYEAAAOAAAAZHJzL2Uyb0RvYy54bWysU02P0zAQvSPxHyzfadKWpWzVdIW6fBwQ&#10;W7ELd68zbiz5S2PTtP+esZMGBCshEBdr7PF7M+95vLk5WcOOgFF71/D5rOYMnPStdoeGf3l49+I1&#10;ZzEJ1wrjHTT8DJHfbJ8/2/RhDQvfedMCMiJxcd2HhncphXVVRdmBFXHmAzhKKo9WJNrioWpR9MRu&#10;TbWo61dV77EN6CXESKe3Q5JvC79SINOdUhESMw2n3lJZsayPea22G7E+oAidlmMb4h+6sEI7KjpR&#10;3Yok2DfUv1FZLdFHr9JMelt5pbSEooHUzOtf1Nx3IkDRQubEMNkU/x+t/HTcI9Ntw1ecOWHpie4T&#10;Cn3oEnuD6Hu2886RjR7ZKrvVh7gm0M7tcdzFsMcs/aTQMmV0+ECDwEv0NUc5R0LZqbh+nlyHU2KS&#10;DufLl8t6ccWZpNxieV2vVle5UjVQZnjAmN6DtywHDY9jh1NrQxFx/BjTALwAMti4vHYg2reuZekc&#10;SGNCLdzBwPD+SWjzdI56yPAqqx50liidDQzUn0GRe1lF0VnmFnYG2VHQxAkpwaX5qMY4up1hShsz&#10;Aes/A8f7GQplpv8GPCFKZe/SBLbaeXyqejpdWlbD/YsDg+5swaNvz2UCijU0nOW9xo+Up//nfYH/&#10;+O7b7wAAAP//AwBQSwMEFAAGAAgAAAAhAIjIGwLfAAAACQEAAA8AAABkcnMvZG93bnJldi54bWxM&#10;j8FOwzAQRO9I/IO1SNyoTUIQDXEqVOBQoQrRVuLqxCaJiNfGdtPw9ywnuO3ujGbfVKvZjmwyIQ4O&#10;JVwvBDCDrdMDdhIO++erO2AxKdRqdGgkfJsIq/r8rFKldid8M9MudYxCMJZKQp+SLzmPbW+sigvn&#10;DZL24YJVidbQcR3UicLtyDMhbrlVA9KHXnmz7k37uTtaCbxde1e8H/zT17R53Wx589I8BikvL+aH&#10;e2DJzOnPDL/4hA41MTXuiDqyUUJ2Q1US3fMCGOlZXtDQSMiXQgCvK/6/Qf0DAAD//wMAUEsBAi0A&#10;FAAGAAgAAAAhALaDOJL+AAAA4QEAABMAAAAAAAAAAAAAAAAAAAAAAFtDb250ZW50X1R5cGVzXS54&#10;bWxQSwECLQAUAAYACAAAACEAOP0h/9YAAACUAQAACwAAAAAAAAAAAAAAAAAvAQAAX3JlbHMvLnJl&#10;bHNQSwECLQAUAAYACAAAACEA5Ux7d+wBAAA2BAAADgAAAAAAAAAAAAAAAAAuAgAAZHJzL2Uyb0Rv&#10;Yy54bWxQSwECLQAUAAYACAAAACEAiMgbAt8AAAAJAQAADwAAAAAAAAAAAAAAAABGBAAAZHJzL2Rv&#10;d25yZXYueG1sUEsFBgAAAAAEAAQA8wAAAFIFAAAAAA==&#10;" strokecolor="#5b9bd5 [3204]" strokeweight=".5pt">
                    <v:stroke startarrow="block" endarrow="block" joinstyle="miter"/>
                  </v:shape>
                </w:pict>
              </mc:Fallback>
            </mc:AlternateContent>
          </w:r>
          <w:r>
            <w:rPr>
              <w:noProof/>
            </w:rPr>
            <mc:AlternateContent>
              <mc:Choice Requires="wps">
                <w:drawing>
                  <wp:anchor distT="0" distB="0" distL="114300" distR="114300" simplePos="0" relativeHeight="251666432" behindDoc="0" locked="0" layoutInCell="1" allowOverlap="1" wp14:anchorId="624A8A80" wp14:editId="60B03C18">
                    <wp:simplePos x="0" y="0"/>
                    <wp:positionH relativeFrom="column">
                      <wp:posOffset>333375</wp:posOffset>
                    </wp:positionH>
                    <wp:positionV relativeFrom="paragraph">
                      <wp:posOffset>2531110</wp:posOffset>
                    </wp:positionV>
                    <wp:extent cx="1162050" cy="3241040"/>
                    <wp:effectExtent l="38100" t="38100" r="57150" b="54610"/>
                    <wp:wrapNone/>
                    <wp:docPr id="6" name="Straight Arrow Connector 6"/>
                    <wp:cNvGraphicFramePr/>
                    <a:graphic xmlns:a="http://schemas.openxmlformats.org/drawingml/2006/main">
                      <a:graphicData uri="http://schemas.microsoft.com/office/word/2010/wordprocessingShape">
                        <wps:wsp>
                          <wps:cNvCnPr/>
                          <wps:spPr>
                            <a:xfrm flipH="1">
                              <a:off x="0" y="0"/>
                              <a:ext cx="1162050" cy="324104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22E3F369" id="Straight Arrow Connector 6" o:spid="_x0000_s1026" type="#_x0000_t32" style="position:absolute;margin-left:26.25pt;margin-top:199.3pt;width:91.5pt;height:255.2pt;flip:x;z-index:251666432;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Eclf5wEAACwEAAAOAAAAZHJzL2Uyb0RvYy54bWysU9uO0zAQfUfiHyy/0yRlqVDUdIW6XB4Q&#10;VLvwAV5nnFjyTWPTtH/P2GkDgpUQiBfL9vicmXNmvL09WcOOgFF71/FmVXMGTvpeu6HjX7+8e/Ga&#10;s5iE64XxDjp+hshvd8+fbafQwtqP3vSAjEhcbKfQ8TGl0FZVlCNYEVc+gKOg8mhFoiMOVY9iInZr&#10;qnVdb6rJYx/QS4iRbu/mIN8VfqVAps9KRUjMdJxqS2XFsj7mtdptRTugCKOWlzLEP1RhhXaUdKG6&#10;E0mwb6h/o7Jaoo9epZX0tvJKaQlFA6lp6l/UPIwiQNFC5sSw2BT/H638dDwg033HN5w5YalFDwmF&#10;HsbE3iD6ie29c2SjR7bJbk0htgTauwNeTjEcMEs/KbRMGR0+0CAUM0geOxWvz4vXcEpM0mXTbNb1&#10;K2qJpNjL9U1T35RuVDNRJgwY03vwluVNx+OlrqWgOYk4foyJSiHgFZDBxuV1BNG/dT1L50DKEmrh&#10;BgNz15PQ5ukYUWV4lbXO6sounQ3M1PegyLOsougs0wp7g+woaM6ElOBSk7MUJnqdYUobswDrPwMv&#10;7zMUyiT/DXhBlMzepQVstfP4VPZ0upas5vdXB2bd2YJH359L34s1NJJF4eX75Jn/+VzgPz757jsA&#10;AAD//wMAUEsDBBQABgAIAAAAIQAHy1WK3AAAAAoBAAAPAAAAZHJzL2Rvd25yZXYueG1sTI/LTsQw&#10;DEX3SPxDZCR2TEJHHaaduiOExJIFpR/gaULboUmqJn3w95gVLG0fXZ9bnDc7iMVMofcO4XGnQBjX&#10;eN27FqH+eH04ggiRnKbBO4PwbQKcy9ubgnLtV/duliq2gkNcyAmhi3HMpQxNZyyFnR+N49unnyxF&#10;HqdW6olWDreDTJQ6SEu94w8djealM81XNVuE0DY0r2rwYa6e6uvbUlttFeL93fZ8AhHNFv9g+NVn&#10;dSjZ6eJnp4MYENIkZRJhnx0PIBhI9ilvLgiZyhTIspD/K5Q/AAAA//8DAFBLAQItABQABgAIAAAA&#10;IQC2gziS/gAAAOEBAAATAAAAAAAAAAAAAAAAAAAAAABbQ29udGVudF9UeXBlc10ueG1sUEsBAi0A&#10;FAAGAAgAAAAhADj9If/WAAAAlAEAAAsAAAAAAAAAAAAAAAAALwEAAF9yZWxzLy5yZWxzUEsBAi0A&#10;FAAGAAgAAAAhAOQRyV/nAQAALAQAAA4AAAAAAAAAAAAAAAAALgIAAGRycy9lMm9Eb2MueG1sUEsB&#10;Ai0AFAAGAAgAAAAhAAfLVYrcAAAACgEAAA8AAAAAAAAAAAAAAAAAQQQAAGRycy9kb3ducmV2Lnht&#10;bFBLBQYAAAAABAAEAPMAAABKBQAAAAA=&#10;" strokecolor="#5b9bd5 [3204]" strokeweight=".5pt">
                    <v:stroke startarrow="block" endarrow="block" joinstyle="miter"/>
                  </v:shape>
                </w:pict>
              </mc:Fallback>
            </mc:AlternateContent>
          </w:r>
          <w:r>
            <w:rPr>
              <w:noProof/>
            </w:rPr>
            <mc:AlternateContent>
              <mc:Choice Requires="wps">
                <w:drawing>
                  <wp:anchor distT="0" distB="0" distL="114300" distR="114300" simplePos="0" relativeHeight="251665408" behindDoc="0" locked="0" layoutInCell="1" allowOverlap="1" wp14:anchorId="63FE5EA0" wp14:editId="30810E45">
                    <wp:simplePos x="0" y="0"/>
                    <wp:positionH relativeFrom="column">
                      <wp:posOffset>3362325</wp:posOffset>
                    </wp:positionH>
                    <wp:positionV relativeFrom="paragraph">
                      <wp:posOffset>2552700</wp:posOffset>
                    </wp:positionV>
                    <wp:extent cx="981075" cy="3181350"/>
                    <wp:effectExtent l="38100" t="38100" r="66675" b="57150"/>
                    <wp:wrapNone/>
                    <wp:docPr id="5" name="Straight Arrow Connector 5"/>
                    <wp:cNvGraphicFramePr/>
                    <a:graphic xmlns:a="http://schemas.openxmlformats.org/drawingml/2006/main">
                      <a:graphicData uri="http://schemas.microsoft.com/office/word/2010/wordprocessingShape">
                        <wps:wsp>
                          <wps:cNvCnPr/>
                          <wps:spPr>
                            <a:xfrm flipH="1">
                              <a:off x="0" y="0"/>
                              <a:ext cx="981075" cy="318135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375DB225" id="Straight Arrow Connector 5" o:spid="_x0000_s1026" type="#_x0000_t32" style="position:absolute;margin-left:264.75pt;margin-top:201pt;width:77.25pt;height:250.5pt;flip:x;z-index:25166540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dyvi6QEAACsEAAAOAAAAZHJzL2Uyb0RvYy54bWysU9uO0zAQfUfiHyy/0yS7KpSq6Qp1uTwg&#10;qHbZD/A648aSbxqbpv17xk4aEKyQFvFi2R6fM3POjDc3J2vYETBq71reLGrOwEnfaXdo+cO3D69W&#10;nMUkXCeMd9DyM0R+s335YjOENVz53psOkBGJi+shtLxPKayrKsoerIgLH8BRUHm0ItERD1WHYiB2&#10;a6qrun5dDR67gF5CjHR7Owb5tvArBTJ9VSpCYqblVFsqK5b1Ma/VdiPWBxSh13IqQ/xDFVZoR0ln&#10;qluRBPuO+g8qqyX66FVaSG8rr5SWUDSQmqb+Tc19LwIULWRODLNN8f/Ryi/HPTLdtXzJmROWWnSf&#10;UOhDn9g7RD+wnXeObPTIltmtIcQ1gXZuj9Mphj1m6SeFlimjwycahGIGyWOn4vV59hpOiUm6fLtq&#10;6jeUU1Loulk118vSjGrkyXwBY/oI3rK8aXmcyprrGXOI4+eYqBICXgAZbFxeexDde9exdA4kLKEW&#10;7mBgbHoS2jwdI6oMr7LUUVzZpbOBkfoOFFlGIsYSyrDCziA7ChozISW41OQshYleZ5jSxszAuvjz&#10;V+D0PkOhDPJzwDOiZPYuzWCrncensqfTpWQ1vr84MOrOFjz67lzaXqyhiSwKp9+TR/7Xc4H//OPb&#10;HwAAAP//AwBQSwMEFAAGAAgAAAAhAB73I1bcAAAACwEAAA8AAABkcnMvZG93bnJldi54bWxMj8tO&#10;wzAQRfdI/IM1SOyoTWhLGzKpEBJLFqT5ADcekoAfUew8+HuGFexmNEd3zi1Oq7NipjH2wSPcbxQI&#10;8k0wvW8R6vPr3QFETNobbYMnhG+KcCqvrwqdm7D4d5qr1AoO8THXCF1KQy5lbDpyOm7CQJ5vH2F0&#10;OvE6ttKMeuFwZ2Wm1F463Xv+0OmBXjpqvqrJIcS20dOibIhT9Vh/vs21M04h3t6sz08gEq3pD4Zf&#10;fVaHkp0uYfImCouwy447RhG2KuNSTOwPWx4uCEf1oECWhfzfofwBAAD//wMAUEsBAi0AFAAGAAgA&#10;AAAhALaDOJL+AAAA4QEAABMAAAAAAAAAAAAAAAAAAAAAAFtDb250ZW50X1R5cGVzXS54bWxQSwEC&#10;LQAUAAYACAAAACEAOP0h/9YAAACUAQAACwAAAAAAAAAAAAAAAAAvAQAAX3JlbHMvLnJlbHNQSwEC&#10;LQAUAAYACAAAACEAb3cr4ukBAAArBAAADgAAAAAAAAAAAAAAAAAuAgAAZHJzL2Uyb0RvYy54bWxQ&#10;SwECLQAUAAYACAAAACEAHvcjVtwAAAALAQAADwAAAAAAAAAAAAAAAABDBAAAZHJzL2Rvd25yZXYu&#10;eG1sUEsFBgAAAAAEAAQA8wAAAEwFAAAAAA==&#10;" strokecolor="#5b9bd5 [3204]" strokeweight=".5pt">
                    <v:stroke startarrow="block" endarrow="block" joinstyle="miter"/>
                  </v:shape>
                </w:pict>
              </mc:Fallback>
            </mc:AlternateContent>
          </w:r>
          <w:r>
            <w:rPr>
              <w:noProof/>
            </w:rPr>
            <mc:AlternateContent>
              <mc:Choice Requires="wps">
                <w:drawing>
                  <wp:anchor distT="0" distB="0" distL="114300" distR="114300" simplePos="0" relativeHeight="251664384" behindDoc="0" locked="0" layoutInCell="1" allowOverlap="1" wp14:anchorId="620D475A" wp14:editId="3277432E">
                    <wp:simplePos x="0" y="0"/>
                    <wp:positionH relativeFrom="column">
                      <wp:posOffset>2486025</wp:posOffset>
                    </wp:positionH>
                    <wp:positionV relativeFrom="paragraph">
                      <wp:posOffset>-342900</wp:posOffset>
                    </wp:positionV>
                    <wp:extent cx="1390650" cy="361950"/>
                    <wp:effectExtent l="0" t="0" r="19050" b="19050"/>
                    <wp:wrapNone/>
                    <wp:docPr id="4" name="Rectangle: Rounded Corners 4"/>
                    <wp:cNvGraphicFramePr/>
                    <a:graphic xmlns:a="http://schemas.openxmlformats.org/drawingml/2006/main">
                      <a:graphicData uri="http://schemas.microsoft.com/office/word/2010/wordprocessingShape">
                        <wps:wsp>
                          <wps:cNvSpPr/>
                          <wps:spPr>
                            <a:xfrm>
                              <a:off x="0" y="0"/>
                              <a:ext cx="1390650" cy="361950"/>
                            </a:xfrm>
                            <a:prstGeom prst="roundRect">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1193E765" w14:textId="77777777" w:rsidR="00491064" w:rsidRDefault="00491064" w:rsidP="00491064">
                                <w:pPr>
                                  <w:jc w:val="center"/>
                                </w:pPr>
                                <w:r>
                                  <w:t>Process and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anchor>
                </w:drawing>
              </mc:Choice>
              <mc:Fallback>
                <w:pict>
                  <v:roundrect w14:anchorId="620D475A" id="Rectangle: Rounded Corners 4" o:spid="_x0000_s1031" style="position:absolute;margin-left:195.75pt;margin-top:-27pt;width:109.5pt;height:28.5pt;z-index:251664384;visibility:visible;mso-wrap-style:square;mso-width-percent:0;mso-wrap-distance-left:9pt;mso-wrap-distance-top:0;mso-wrap-distance-right:9pt;mso-wrap-distance-bottom:0;mso-position-horizontal:absolute;mso-position-horizontal-relative:text;mso-position-vertical:absolute;mso-position-vertical-relative:text;mso-width-percent:0;mso-width-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DbGZiwIAAGEFAAAOAAAAZHJzL2Uyb0RvYy54bWysVN9P2zAQfp+0/8Hy+0hSWjYiUlQVMU1C&#10;gICJZ9exm0i2z7PdJt1fv7OTBgRoD9Py4Jx9d5/vx3e+uOy1InvhfAumosVJTokwHOrWbCv68+n6&#10;yzdKfGCmZgqMqOhBeHq5/PzporOlmEEDqhaOIIjxZWcr2oRgyyzzvBGa+ROwwqBSgtMs4NZts9qx&#10;DtG1ymZ5fpZ14GrrgAvv8fRqUNJlwpdS8HAnpReBqIpibCGtLq2buGbLC1ZuHbNNy8cw2D9EoVlr&#10;8NIJ6ooFRnaufQelW+7AgwwnHHQGUrZcpBwwmyJ/k81jw6xIuWBxvJ3K5P8fLL/d3zvS1hWdU2KY&#10;xhY9YNGY2SpRkgfYmVrUZA3OYI/JPNars75Et0d778adRzEm30un4x/TIn2q8WGqsegD4XhYnJ7n&#10;ZwtsBUfd6VlxjjLCZC/e1vnwXYAmUaioizHEmFJ92f7Gh8H+aIfOMaQhiCSFgxIxDmUehMTk8NpZ&#10;8k60EmvlyJ4hIRjnwoRiUDWsFsPxIsdvDGrySCEmwIgsW6Um7BEgUvY99hDraB9dRWLl5Jz/LbDB&#10;efJIN4MJk7NuDbiPABRmNd482B+LNJQmVin0mz41fhEt48kG6gOSwcEwJd7y6xZbcMN8uGcOxwK7&#10;hqMe7nCRCrqKwihR0oD7/dF5tEe2opaSDsesov7XjjlBifphkMfnxXwe5zJt5ouvM9y415rNa43Z&#10;6TVg4wp8VCxPYrQP6ihKB/oZX4RVvBVVzHC8u6I8uONmHYbxxzeFi9UqmeEsWhZuzKPlETzWObLr&#10;qX9mzo48DMjgWziOJCvfMHGwjZ4GVrsAsk00fanr2AGc40Sl8c2JD8XrfbJ6eRmXfwAAAP//AwBQ&#10;SwMEFAAGAAgAAAAhAEXaIVfcAAAACQEAAA8AAABkcnMvZG93bnJldi54bWxMj8FOwzAQRO9I/IO1&#10;SNxaO5RUJcSpClVPnAhcenPiJQ7EdmS7rfl7lhMcd+ZpdqbeZjuxM4Y4eiehWApg6HqvRzdIeH87&#10;LDbAYlJOq8k7lPCNEbbN9VWtKu0v7hXPbRoYhbhYKQkmpbniPPYGrYpLP6Mj78MHqxKdYeA6qAuF&#10;24nfCbHmVo2OPhg147PB/qs9WQlWr/L+U+2OeNi0T8cyv+yD6aS8vcm7R2AJc/qD4bc+VYeGOnX+&#10;5HRkk4TVQ1ESKmFR3tMoItaFIKUjSwBvav5/QfMDAAD//wMAUEsBAi0AFAAGAAgAAAAhALaDOJL+&#10;AAAA4QEAABMAAAAAAAAAAAAAAAAAAAAAAFtDb250ZW50X1R5cGVzXS54bWxQSwECLQAUAAYACAAA&#10;ACEAOP0h/9YAAACUAQAACwAAAAAAAAAAAAAAAAAvAQAAX3JlbHMvLnJlbHNQSwECLQAUAAYACAAA&#10;ACEACg2xmYsCAABhBQAADgAAAAAAAAAAAAAAAAAuAgAAZHJzL2Uyb0RvYy54bWxQSwECLQAUAAYA&#10;CAAAACEARdohV9wAAAAJAQAADwAAAAAAAAAAAAAAAADlBAAAZHJzL2Rvd25yZXYueG1sUEsFBgAA&#10;AAAEAAQA8wAAAO4FAAAAAA==&#10;" fillcolor="#5b9bd5 [3204]" strokecolor="#1f4d78 [1604]" strokeweight="1pt">
                    <v:stroke joinstyle="miter"/>
                    <v:textbox>
                      <w:txbxContent>
                        <w:p w14:paraId="1193E765" w14:textId="77777777" w:rsidR="00491064" w:rsidRDefault="00491064" w:rsidP="00491064">
                          <w:pPr>
                            <w:jc w:val="center"/>
                          </w:pPr>
                          <w:r>
                            <w:t>Process and service</w:t>
                          </w:r>
                        </w:p>
                      </w:txbxContent>
                    </v:textbox>
                  </v:roundrect>
                </w:pict>
              </mc:Fallback>
            </mc:AlternateContent>
          </w:r>
          <w:r>
            <w:rPr>
              <w:noProof/>
            </w:rPr>
            <mc:AlternateContent>
              <mc:Choice Requires="wps">
                <w:drawing>
                  <wp:anchor distT="0" distB="0" distL="114300" distR="114300" simplePos="0" relativeHeight="251663360" behindDoc="0" locked="0" layoutInCell="1" allowOverlap="1" wp14:anchorId="2458FC60" wp14:editId="04D6BF5A">
                    <wp:simplePos x="0" y="0"/>
                    <wp:positionH relativeFrom="column">
                      <wp:posOffset>3152774</wp:posOffset>
                    </wp:positionH>
                    <wp:positionV relativeFrom="paragraph">
                      <wp:posOffset>38100</wp:posOffset>
                    </wp:positionV>
                    <wp:extent cx="1171575" cy="2476500"/>
                    <wp:effectExtent l="38100" t="38100" r="66675" b="57150"/>
                    <wp:wrapNone/>
                    <wp:docPr id="3" name="Straight Arrow Connector 3"/>
                    <wp:cNvGraphicFramePr/>
                    <a:graphic xmlns:a="http://schemas.openxmlformats.org/drawingml/2006/main">
                      <a:graphicData uri="http://schemas.microsoft.com/office/word/2010/wordprocessingShape">
                        <wps:wsp>
                          <wps:cNvCnPr/>
                          <wps:spPr>
                            <a:xfrm flipH="1" flipV="1">
                              <a:off x="0" y="0"/>
                              <a:ext cx="1171575" cy="2476500"/>
                            </a:xfrm>
                            <a:prstGeom prst="straightConnector1">
                              <a:avLst/>
                            </a:prstGeom>
                            <a:ln>
                              <a:headEnd type="triangle"/>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087803A2" id="Straight Arrow Connector 3" o:spid="_x0000_s1026" type="#_x0000_t32" style="position:absolute;margin-left:248.25pt;margin-top:3pt;width:92.25pt;height:195pt;flip:x y;z-index:25166336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n+U+7AEAADYEAAAOAAAAZHJzL2Uyb0RvYy54bWysU8uOEzEQvCPxD5bvZGayZIOiTFYoy+OA&#10;INoHd6+nnbHkl9omk/w9bU8yIFgJgbhYbberuqvcXt8crWEHwKi9a3kzqzkDJ32n3b7ljw/vX73h&#10;LCbhOmG8g5afIPKbzcsX6yGsYO57bzpARiQurobQ8j6lsKqqKHuwIs58AEdJ5dGKRFvcVx2Kgdit&#10;qeZ1fV0NHruAXkKMdHo7Jvmm8CsFMn1RKkJipuXUWyorlvUpr9VmLVZ7FKHX8tyG+IcurNCOik5U&#10;tyIJ9g31b1RWS/TRqzST3lZeKS2haCA1Tf2LmvteBChayJwYJpvi/6OVnw87ZLpr+RVnTlh6ovuE&#10;Qu/7xN4i+oFtvXNko0d2ld0aQlwRaOt2eN7FsMMs/ajQMmV0+EiDwEv0NUc5R0LZsbh+mlyHY2KS&#10;Dptm2SyWC84k5eavl9eLurxLNVJmeMCYPoC3LActj+cOp9bGIuLwKSZqioAXQAYbl9ceRPfOdSyd&#10;AmlMqIXbGxjfPwltns8RVYZXWfWos0TpZGCkvgNF7mUVRWeZW9gaZAdBEyekBJeaXKUw0e0MU9qY&#10;CVj/GXi+n6FQZvpvwBOiVPYuTWCrncfnqqfjpWU13r84MOrOFjz57lQmoFhDw1kUnj9Snv6f9wX+&#10;47tvvgMAAP//AwBQSwMEFAAGAAgAAAAhAKExDanfAAAACQEAAA8AAABkcnMvZG93bnJldi54bWxM&#10;j0FPwzAMhe9I/IfISNxYOmDVVppOaMBhQhNiTOKaNqataJyQZF3595gT3Gy/p+fvlevJDmLEEHtH&#10;CuazDARS40xPrYLD29PVEkRMmoweHKGCb4ywrs7PSl0Yd6JXHPepFRxCsdAKupR8IWVsOrQ6zpxH&#10;Yu3DBasTr6GVJugTh9tBXmdZLq3uiT902uOmw+Zzf7QKZLPxbvF+8I9f4/Zlu5P1c/0QlLq8mO7v&#10;QCSc0p8ZfvEZHSpmqt2RTBSDgttVvmCrgpwrsZ4v5zzUCm5WfJFVKf83qH4AAAD//wMAUEsBAi0A&#10;FAAGAAgAAAAhALaDOJL+AAAA4QEAABMAAAAAAAAAAAAAAAAAAAAAAFtDb250ZW50X1R5cGVzXS54&#10;bWxQSwECLQAUAAYACAAAACEAOP0h/9YAAACUAQAACwAAAAAAAAAAAAAAAAAvAQAAX3JlbHMvLnJl&#10;bHNQSwECLQAUAAYACAAAACEAF5/lPuwBAAA2BAAADgAAAAAAAAAAAAAAAAAuAgAAZHJzL2Uyb0Rv&#10;Yy54bWxQSwECLQAUAAYACAAAACEAoTENqd8AAAAJAQAADwAAAAAAAAAAAAAAAABGBAAAZHJzL2Rv&#10;d25yZXYueG1sUEsFBgAAAAAEAAQA8wAAAFIFAAAAAA==&#10;" strokecolor="#5b9bd5 [3204]" strokeweight=".5pt">
                    <v:stroke startarrow="block" endarrow="block" joinstyle="miter"/>
                  </v:shape>
                </w:pict>
              </mc:Fallback>
            </mc:AlternateContent>
          </w:r>
          <w:r>
            <w:rPr>
              <w:noProof/>
            </w:rPr>
            <mc:AlternateContent>
              <mc:Choice Requires="wps">
                <w:drawing>
                  <wp:anchor distT="0" distB="0" distL="114300" distR="114300" simplePos="0" relativeHeight="251662336" behindDoc="0" locked="0" layoutInCell="1" allowOverlap="1" wp14:anchorId="3D779652" wp14:editId="2FCE8B3A">
                    <wp:simplePos x="0" y="0"/>
                    <wp:positionH relativeFrom="column">
                      <wp:posOffset>-571500</wp:posOffset>
                    </wp:positionH>
                    <wp:positionV relativeFrom="paragraph">
                      <wp:posOffset>2486025</wp:posOffset>
                    </wp:positionV>
                    <wp:extent cx="5553075" cy="45719"/>
                    <wp:effectExtent l="0" t="38100" r="28575" b="88265"/>
                    <wp:wrapNone/>
                    <wp:docPr id="2" name="Straight Arrow Connector 2"/>
                    <wp:cNvGraphicFramePr/>
                    <a:graphic xmlns:a="http://schemas.openxmlformats.org/drawingml/2006/main">
                      <a:graphicData uri="http://schemas.microsoft.com/office/word/2010/wordprocessingShape">
                        <wps:wsp>
                          <wps:cNvCnPr/>
                          <wps:spPr>
                            <a:xfrm>
                              <a:off x="0" y="0"/>
                              <a:ext cx="5553075"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7F95A5A3" id="Straight Arrow Connector 2" o:spid="_x0000_s1026" type="#_x0000_t32" style="position:absolute;margin-left:-45pt;margin-top:195.75pt;width:437.25pt;height:3.6pt;z-index:25166233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30DP1wEAAAQEAAAOAAAAZHJzL2Uyb0RvYy54bWysU9uO0zAQfUfiHyy/06SFslA1XaEu8IKg&#10;YuEDvI6dWPJN46FJ/56xk2YRICQQL5PYnjNzzvF4fzs6y84Kkgm+4etVzZnyMrTGdw3/+uXds1ec&#10;JRS+FTZ41fCLSvz28PTJfog7tQl9sK0CRkV82g2x4T1i3FVVkr1yIq1CVJ4OdQAnkJbQVS2Igao7&#10;W23q+mU1BGgjBKlSot276ZAfSn2tlcRPWieFzDacuGGJUOJDjtVhL3YdiNgbOdMQ/8DCCeOp6VLq&#10;TqBg38D8UsoZCSEFjSsZXBW0NlIVDaRmXf+k5r4XURUtZE6Ki03p/5WVH88nYKZt+IYzLxxd0T2C&#10;MF2P7A1AGNgxeE82BmCb7NYQ045AR3+CeZXiCbL0UYPLXxLFxuLwZXFYjcgkbW632+f1zZYzSWcv&#10;tjfr17lm9QiOkPC9Co7ln4anmctCYl1cFucPCSfgFZA7W58jCmPf+pbhJZIaBCN8Z9XcJ6dUWcPE&#10;uvzhxaoJ/llp8oJ4Tm3KFKqjBXYWND9CSuVxvVSi7AzTxtoFWBd+fwTO+RmqyoT+DXhBlM7B4wJ2&#10;xgf4XXccr5T1lH91YNKdLXgI7aXcZ7GGRq3cyfws8iz/uC7wx8d7+A4AAP//AwBQSwMEFAAGAAgA&#10;AAAhANTUcpfhAAAACwEAAA8AAABkcnMvZG93bnJldi54bWxMj81OwzAQhO9IvIO1SNxap+WnSRqn&#10;Qkj0CKJwoDc33jpR43UUu0ng6dme4La7M5r9pthMrhUD9qHxpGAxT0AgVd40ZBV8frzMUhAhajK6&#10;9YQKvjHApry+KnRu/EjvOOyiFRxCIdcK6hi7XMpQ1eh0mPsOibWj752OvPZWml6PHO5auUySR+l0&#10;Q/yh1h0+11iddmen4M1+DW5J20Yes/3P1r6aUz1GpW5vpqc1iIhT/DPDBZ/RoWSmgz+TCaJVMMsS&#10;7hIV3GWLBxDsWKX3PBwul3QFsizk/w7lLwAAAP//AwBQSwECLQAUAAYACAAAACEAtoM4kv4AAADh&#10;AQAAEwAAAAAAAAAAAAAAAAAAAAAAW0NvbnRlbnRfVHlwZXNdLnhtbFBLAQItABQABgAIAAAAIQA4&#10;/SH/1gAAAJQBAAALAAAAAAAAAAAAAAAAAC8BAABfcmVscy8ucmVsc1BLAQItABQABgAIAAAAIQCh&#10;30DP1wEAAAQEAAAOAAAAAAAAAAAAAAAAAC4CAABkcnMvZTJvRG9jLnhtbFBLAQItABQABgAIAAAA&#10;IQDU1HKX4QAAAAsBAAAPAAAAAAAAAAAAAAAAADEEAABkcnMvZG93bnJldi54bWxQSwUGAAAAAAQA&#10;BADzAAAAPwUAAAAA&#10;" strokecolor="#5b9bd5 [3204]" strokeweight=".5pt">
                    <v:stroke endarrow="block" joinstyle="miter"/>
                  </v:shape>
                </w:pict>
              </mc:Fallback>
            </mc:AlternateContent>
          </w:r>
          <w:r>
            <w:rPr>
              <w:noProof/>
            </w:rPr>
            <mc:AlternateContent>
              <mc:Choice Requires="wps">
                <w:drawing>
                  <wp:anchor distT="0" distB="0" distL="114300" distR="114300" simplePos="0" relativeHeight="251661312" behindDoc="0" locked="0" layoutInCell="1" allowOverlap="1" wp14:anchorId="21BFF5D5" wp14:editId="5C46A3F9">
                    <wp:simplePos x="0" y="0"/>
                    <wp:positionH relativeFrom="column">
                      <wp:posOffset>5038725</wp:posOffset>
                    </wp:positionH>
                    <wp:positionV relativeFrom="paragraph">
                      <wp:posOffset>2028825</wp:posOffset>
                    </wp:positionV>
                    <wp:extent cx="1533525" cy="895350"/>
                    <wp:effectExtent l="0" t="0" r="28575" b="19050"/>
                    <wp:wrapNone/>
                    <wp:docPr id="13" name="Flowchart: Delay 13"/>
                    <wp:cNvGraphicFramePr/>
                    <a:graphic xmlns:a="http://schemas.openxmlformats.org/drawingml/2006/main">
                      <a:graphicData uri="http://schemas.microsoft.com/office/word/2010/wordprocessingShape">
                        <wps:wsp>
                          <wps:cNvSpPr/>
                          <wps:spPr>
                            <a:xfrm>
                              <a:off x="0" y="0"/>
                              <a:ext cx="1533525" cy="895350"/>
                            </a:xfrm>
                            <a:prstGeom prst="flowChartDelay">
                              <a:avLst/>
                            </a:prstGeom>
                          </wps:spPr>
                          <wps:style>
                            <a:lnRef idx="2">
                              <a:schemeClr val="accent1">
                                <a:shade val="50000"/>
                              </a:schemeClr>
                            </a:lnRef>
                            <a:fillRef idx="1">
                              <a:schemeClr val="accent1"/>
                            </a:fillRef>
                            <a:effectRef idx="0">
                              <a:schemeClr val="accent1"/>
                            </a:effectRef>
                            <a:fontRef idx="minor">
                              <a:schemeClr val="lt1"/>
                            </a:fontRef>
                          </wps:style>
                          <wps:txbx>
                            <w:txbxContent>
                              <w:p w14:paraId="6F1ACF38" w14:textId="77777777" w:rsidR="00491064" w:rsidRDefault="00491064" w:rsidP="00491064">
                                <w:pPr>
                                  <w:jc w:val="center"/>
                                </w:pPr>
                                <w:r>
                                  <w:t>Poor Home Delivery Service</w:t>
                                </w: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21BFF5D5" id="_x0000_t135" coordsize="21600,21600" o:spt="135" path="m10800,qx21600,10800,10800,21600l,21600,,xe">
                    <v:stroke joinstyle="miter"/>
                    <v:path gradientshapeok="t" o:connecttype="rect" textboxrect="0,3163,18437,18437"/>
                  </v:shapetype>
                  <v:shape id="Flowchart: Delay 13" o:spid="_x0000_s1032" type="#_x0000_t135" style="position:absolute;margin-left:396.75pt;margin-top:159.75pt;width:120.75pt;height:70.5pt;z-index:25166131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Iku0igIAAF4FAAAOAAAAZHJzL2Uyb0RvYy54bWysVEtv2zAMvg/YfxB0X51H3bVGnSJI0WFA&#10;0QZrh54VWYoN6DVKiZ39+lGy4wZtscOwHBTRJD++Pur6ptOK7AX4xpqSTs8mlAjDbdWYbUl/Pt99&#10;uaTEB2YqpqwRJT0IT28Wnz9dt64QM1tbVQkgCGJ80bqS1iG4Iss8r4Vm/sw6YVApLWgWUIRtVgFr&#10;EV2rbDaZXGSthcqB5cJ7/HrbK+ki4UspeHiU0otAVEkxt5BOSOcmntnimhVbYK5u+JAG+4csNGsM&#10;Bh2hbllgZAfNOyjdcLDeynDGrc6slA0XqQasZjp5U81TzZxItWBzvBvb5P8fLH/Yr4E0Fc5uTolh&#10;Gmd0p2zLawahILdCsQNBFfapdb5A8ye3hkHyeI1FdxJ0/MdySJd6exh7K7pAOH6c5vN5Pssp4ai7&#10;vMrneWp+9urtwIdvwmoSLyWVmMUqZpFySM1l+3sfMDY6HY1RiHn1maRbOCgRk1Hmh5BYGcaeJe/E&#10;KbFSQPYM2cA4FyZMe1XNKtF/zif4i+VikNEjSQkwIstGqRF7AIh8fY/dwwz20VUkSo7Ok78l1juP&#10;HimyNWF01o2x8BGAwqqGyL39sUl9a2KXQrfp0tQvjpPd2OqATADbr4h3/K7BOdwzH9YMcCdwe3DP&#10;wyMecTQltcONktrC74++R3ukKmopaXHHSup/7RgIStR3gyS+mp6fx6VMwnn+dYYCnGo2pxqz0yuL&#10;g5vii+J4ukb7oI5XCVa/4HOwjFFRxQzH2CXlAY7CKvS7jw8KF8tlMsNFdCzcmyfHI3jsc2TXc/fC&#10;wA1kDEjjB3vcR1a8YWJvGz2NXe6ClU2iaex039dhArjEiUrDgxNfiVM5Wb0+i4s/AAAA//8DAFBL&#10;AwQUAAYACAAAACEAFnzBw+EAAAAMAQAADwAAAGRycy9kb3ducmV2LnhtbEyPQU7DMBBF90jcwRok&#10;dtRuQ0oa4lSoCIFQN5QcwI1NHDUeh9hpwu2ZrmA3o3n6836xnV3HzmYIrUcJy4UAZrD2usVGQvX5&#10;cpcBC1GhVp1HI+HHBNiW11eFyrWf8MOcD7FhFIIhVxJsjH3OeaitcSosfG+Qbl9+cCrSOjRcD2qi&#10;cNfxlRBr7lSL9MGq3uysqU+H0UlQ9Vjp3ama7Epk+1fcv79lz99S3t7MT4/AopnjHwwXfVKHkpyO&#10;fkQdWCfhYZOkhEpIlhsaLoRIUqp3lHC/FinwsuD/S5S/AAAA//8DAFBLAQItABQABgAIAAAAIQC2&#10;gziS/gAAAOEBAAATAAAAAAAAAAAAAAAAAAAAAABbQ29udGVudF9UeXBlc10ueG1sUEsBAi0AFAAG&#10;AAgAAAAhADj9If/WAAAAlAEAAAsAAAAAAAAAAAAAAAAALwEAAF9yZWxzLy5yZWxzUEsBAi0AFAAG&#10;AAgAAAAhALMiS7SKAgAAXgUAAA4AAAAAAAAAAAAAAAAALgIAAGRycy9lMm9Eb2MueG1sUEsBAi0A&#10;FAAGAAgAAAAhABZ8wcPhAAAADAEAAA8AAAAAAAAAAAAAAAAA5AQAAGRycy9kb3ducmV2LnhtbFBL&#10;BQYAAAAABAAEAPMAAADyBQAAAAA=&#10;" fillcolor="#5b9bd5 [3204]" strokecolor="#1f4d78 [1604]" strokeweight="1pt">
                    <v:textbox>
                      <w:txbxContent>
                        <w:p w14:paraId="6F1ACF38" w14:textId="77777777" w:rsidR="00491064" w:rsidRDefault="00491064" w:rsidP="00491064">
                          <w:pPr>
                            <w:jc w:val="center"/>
                          </w:pPr>
                          <w:r>
                            <w:t>Poor Home Delivery Service</w:t>
                          </w:r>
                        </w:p>
                      </w:txbxContent>
                    </v:textbox>
                  </v:shape>
                </w:pict>
              </mc:Fallback>
            </mc:AlternateContent>
          </w:r>
        </w:p>
        <w:p w14:paraId="7DB2BBC4" w14:textId="77777777" w:rsidR="00491064" w:rsidRPr="007566C6" w:rsidRDefault="00491064" w:rsidP="00491064">
          <w:r>
            <w:rPr>
              <w:noProof/>
            </w:rPr>
            <mc:AlternateContent>
              <mc:Choice Requires="wps">
                <w:drawing>
                  <wp:anchor distT="45720" distB="45720" distL="114300" distR="114300" simplePos="0" relativeHeight="251684864" behindDoc="0" locked="0" layoutInCell="1" allowOverlap="1" wp14:anchorId="1D0D7F1F" wp14:editId="29D27ED0">
                    <wp:simplePos x="0" y="0"/>
                    <wp:positionH relativeFrom="column">
                      <wp:posOffset>1095375</wp:posOffset>
                    </wp:positionH>
                    <wp:positionV relativeFrom="paragraph">
                      <wp:posOffset>100330</wp:posOffset>
                    </wp:positionV>
                    <wp:extent cx="1476375" cy="1404620"/>
                    <wp:effectExtent l="0" t="0" r="28575" b="13970"/>
                    <wp:wrapSquare wrapText="bothSides"/>
                    <wp:docPr id="2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76375" cy="1404620"/>
                            </a:xfrm>
                            <a:prstGeom prst="rect">
                              <a:avLst/>
                            </a:prstGeom>
                            <a:solidFill>
                              <a:srgbClr val="FFFFFF"/>
                            </a:solidFill>
                            <a:ln w="9525">
                              <a:solidFill>
                                <a:srgbClr val="000000"/>
                              </a:solidFill>
                              <a:miter lim="800000"/>
                              <a:headEnd/>
                              <a:tailEnd/>
                            </a:ln>
                          </wps:spPr>
                          <wps:txbx>
                            <w:txbxContent>
                              <w:p w14:paraId="158AB406" w14:textId="77777777" w:rsidR="00491064" w:rsidRDefault="00491064" w:rsidP="00491064">
                                <w:r>
                                  <w:t>System failure.              (Smithers, 2013)</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1D0D7F1F" id="_x0000_s1033" type="#_x0000_t202" style="position:absolute;margin-left:86.25pt;margin-top:7.9pt;width:116.25pt;height:110.6pt;z-index:251684864;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88F/KAIAAE0EAAAOAAAAZHJzL2Uyb0RvYy54bWysVNtu2zAMfR+wfxD0vtjxcmmNOEWXLsOA&#10;7gK0+wBZlmNhkqhJSuzu60vJSRZ028swPwiSSB2S55Be3QxakYNwXoKp6HSSUyIMh0aaXUW/PW7f&#10;XFHiAzMNU2BERZ+Epzfr169WvS1FAR2oRjiCIMaXva1oF4Its8zzTmjmJ2CFQWMLTrOAR7fLGsd6&#10;RNcqK/J8kfXgGuuAC+/x9m400nXCb1vBw5e29SIQVVHMLaTVpbWOa7ZesXLnmO0kP6bB/iELzaTB&#10;oGeoOxYY2Tv5G5SW3IGHNkw46AzaVnKRasBqpvmLah46ZkWqBcnx9kyT/3+w/PPhqyOyqWixpMQw&#10;jRo9iiGQdzCQItLTW1+i14NFvzDgNcqcSvX2Hvh3TwxsOmZ24tY56DvBGkxvGl9mF09HHB9B6v4T&#10;NBiG7QMkoKF1OnKHbBBER5meztLEVHgMOVsu3i7nlHC0TWf5bFEk8TJWnp5b58MHAZrETUUdap/g&#10;2eHeh5gOK08uMZoHJZutVCod3K7eKEcODPtkm75UwQs3ZUhf0et5MR8Z+CtEnr4/QWgZsOGV1BW9&#10;OjuxMvL23jSpHQOTatxjysociYzcjSyGoR6SZMuTPjU0T8isg7G/cR5x04H7SUmPvV1R/2PPnKBE&#10;fTSozvV0NovDkA6z+RKpJO7SUl9amOEIVdFAybjdhDRAiTd7iypuZeI3yj1mckwZezbRfpyvOBSX&#10;5+T16y+wfgYAAP//AwBQSwMEFAAGAAgAAAAhAAkQy+LdAAAACgEAAA8AAABkcnMvZG93bnJldi54&#10;bWxMjz1PwzAQhnck/oN1SCwVdUhxi0KcCip1YmoouxsfSUR8Drbbpv+eY6LbvbpH70e5ntwgThhi&#10;70nD4zwDgdR421OrYf+xfXgGEZMhawZPqOGCEdbV7U1pCuvPtMNTnVrBJhQLo6FLaSykjE2HzsS5&#10;H5H49+WDM4llaKUN5szmbpB5li2lMz1xQmdG3HTYfNdHp2H5Uy9m7592RrvL9i00TtnNXml9fze9&#10;voBIOKV/GP7qc3WouNPBH8lGMbBe5YpRPhRPYOApUzzuoCFfrDKQVSmvJ1S/AAAA//8DAFBLAQIt&#10;ABQABgAIAAAAIQC2gziS/gAAAOEBAAATAAAAAAAAAAAAAAAAAAAAAABbQ29udGVudF9UeXBlc10u&#10;eG1sUEsBAi0AFAAGAAgAAAAhADj9If/WAAAAlAEAAAsAAAAAAAAAAAAAAAAALwEAAF9yZWxzLy5y&#10;ZWxzUEsBAi0AFAAGAAgAAAAhAF/zwX8oAgAATQQAAA4AAAAAAAAAAAAAAAAALgIAAGRycy9lMm9E&#10;b2MueG1sUEsBAi0AFAAGAAgAAAAhAAkQy+LdAAAACgEAAA8AAAAAAAAAAAAAAAAAggQAAGRycy9k&#10;b3ducmV2LnhtbFBLBQYAAAAABAAEAPMAAACMBQAAAAA=&#10;">
                    <v:textbox style="mso-fit-shape-to-text:t">
                      <w:txbxContent>
                        <w:p w14:paraId="158AB406" w14:textId="77777777" w:rsidR="00491064" w:rsidRDefault="00491064" w:rsidP="00491064">
                          <w:r>
                            <w:t>System failure.              (Smithers, 2013)</w:t>
                          </w:r>
                        </w:p>
                      </w:txbxContent>
                    </v:textbox>
                    <w10:wrap type="square"/>
                  </v:shape>
                </w:pict>
              </mc:Fallback>
            </mc:AlternateContent>
          </w:r>
        </w:p>
        <w:p w14:paraId="4CDA42B7" w14:textId="77777777" w:rsidR="00491064" w:rsidRPr="007566C6" w:rsidRDefault="00491064" w:rsidP="00491064">
          <w:r>
            <w:rPr>
              <w:noProof/>
            </w:rPr>
            <mc:AlternateContent>
              <mc:Choice Requires="wps">
                <w:drawing>
                  <wp:anchor distT="0" distB="0" distL="114300" distR="114300" simplePos="0" relativeHeight="251683840" behindDoc="0" locked="0" layoutInCell="1" allowOverlap="1" wp14:anchorId="0B57AE08" wp14:editId="3DBC32C9">
                    <wp:simplePos x="0" y="0"/>
                    <wp:positionH relativeFrom="column">
                      <wp:posOffset>428625</wp:posOffset>
                    </wp:positionH>
                    <wp:positionV relativeFrom="paragraph">
                      <wp:posOffset>19050</wp:posOffset>
                    </wp:positionV>
                    <wp:extent cx="657225" cy="9525"/>
                    <wp:effectExtent l="0" t="76200" r="28575" b="85725"/>
                    <wp:wrapNone/>
                    <wp:docPr id="26" name="Straight Arrow Connector 26"/>
                    <wp:cNvGraphicFramePr/>
                    <a:graphic xmlns:a="http://schemas.openxmlformats.org/drawingml/2006/main">
                      <a:graphicData uri="http://schemas.microsoft.com/office/word/2010/wordprocessingShape">
                        <wps:wsp>
                          <wps:cNvCnPr/>
                          <wps:spPr>
                            <a:xfrm flipV="1">
                              <a:off x="0" y="0"/>
                              <a:ext cx="657225" cy="9525"/>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72A783AA" id="Straight Arrow Connector 26" o:spid="_x0000_s1026" type="#_x0000_t32" style="position:absolute;margin-left:33.75pt;margin-top:1.5pt;width:51.75pt;height:.75pt;flip:y;z-index:251683840;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wHSU3AEAAA4EAAAOAAAAZHJzL2Uyb0RvYy54bWysU8uu0zAQ3SPxD5b3NG2lFoiaXqFeYIOg&#10;4gJ7X2ecWPJLY9Okf8/YSQMChARiM/Jjzpk5x+PD3WgNuwBG7V3DN6s1Z+Ckb7XrGv7505tnLziL&#10;SbhWGO+g4VeI/O749MlhCDVsfe9NC8iIxMV6CA3vUwp1VUXZgxVx5QM4ulQerUi0xa5qUQzEbk21&#10;Xa/31eCxDeglxEin99MlPxZ+pUCmD0pFSMw0nHpLJWKJjzlWx4OoOxSh13JuQ/xDF1ZoR0UXqnuR&#10;BPuK+hcqqyX66FVaSW8rr5SWUDSQms36JzUPvQhQtJA5MSw2xf9HK99fzsh02/DtnjMnLL3RQ0Kh&#10;uz6xV4h+YCfvHPnokVEK+TWEWBPs5M4472I4YxY/KrRMGR2+0CgUO0ggG4vb18VtGBOTdLjfPd9u&#10;d5xJunq5oxWxVRNJJgsY01vwluVFw+Pc1NLNVEBc3sU0AW+ADDYuxyS0ee1alq6BZCXUwnUG5jo5&#10;pcpapu7LKl0NTPCPoMgV6nIqU+YRTgbZRdAkCSnBpc3CRNkZprQxC3BdDPgjcM7PUCiz+jfgBVEq&#10;e5cWsNXO4++qp/HWsprybw5MurMFj769lnct1tDQlTeZP0ie6h/3Bf79Gx+/AQAA//8DAFBLAwQU&#10;AAYACAAAACEA2dHH3d4AAAAGAQAADwAAAGRycy9kb3ducmV2LnhtbEyPy27CMBBF95X4B2uQuisO&#10;bXmFOKgPsiiLSgVUdenEQ5I2HkexgfTvGVbtbkb36syZZNXbRpyw87UjBeNRBAKpcKamUsF+l93N&#10;QfigyejGESr4RQ+rdHCT6Ni4M33gaRtKwRDysVZQhdDGUvqiQqv9yLVInB1cZ3XgtSul6fSZ4baR&#10;91E0lVbXxBcq3eJLhcXP9miZ8pY9L9bf71/zzevGfuaZLdcLq9TtsH9aggjYh78yXPVZHVJ2yt2R&#10;jBeNgulswk0FD/zRNZ6NecgVPE5Apon8r59eAAAA//8DAFBLAQItABQABgAIAAAAIQC2gziS/gAA&#10;AOEBAAATAAAAAAAAAAAAAAAAAAAAAABbQ29udGVudF9UeXBlc10ueG1sUEsBAi0AFAAGAAgAAAAh&#10;ADj9If/WAAAAlAEAAAsAAAAAAAAAAAAAAAAALwEAAF9yZWxzLy5yZWxzUEsBAi0AFAAGAAgAAAAh&#10;AGjAdJTcAQAADgQAAA4AAAAAAAAAAAAAAAAALgIAAGRycy9lMm9Eb2MueG1sUEsBAi0AFAAGAAgA&#10;AAAhANnRx93eAAAABgEAAA8AAAAAAAAAAAAAAAAANgQAAGRycy9kb3ducmV2LnhtbFBLBQYAAAAA&#10;BAAEAPMAAABBBQAAAAA=&#10;" strokecolor="#5b9bd5 [3204]" strokeweight=".5pt">
                    <v:stroke endarrow="block" joinstyle="miter"/>
                  </v:shape>
                </w:pict>
              </mc:Fallback>
            </mc:AlternateContent>
          </w:r>
        </w:p>
        <w:p w14:paraId="6C3E51B3" w14:textId="77777777" w:rsidR="00491064" w:rsidRPr="007566C6" w:rsidRDefault="00491064" w:rsidP="00491064">
          <w:r>
            <w:rPr>
              <w:noProof/>
            </w:rPr>
            <mc:AlternateContent>
              <mc:Choice Requires="wps">
                <w:drawing>
                  <wp:anchor distT="45720" distB="45720" distL="114300" distR="114300" simplePos="0" relativeHeight="251674624" behindDoc="0" locked="0" layoutInCell="1" allowOverlap="1" wp14:anchorId="77F5269A" wp14:editId="12D6DD21">
                    <wp:simplePos x="0" y="0"/>
                    <wp:positionH relativeFrom="column">
                      <wp:posOffset>4238625</wp:posOffset>
                    </wp:positionH>
                    <wp:positionV relativeFrom="paragraph">
                      <wp:posOffset>161925</wp:posOffset>
                    </wp:positionV>
                    <wp:extent cx="2360930" cy="638175"/>
                    <wp:effectExtent l="0" t="0" r="12700" b="28575"/>
                    <wp:wrapSquare wrapText="bothSides"/>
                    <wp:docPr id="14"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638175"/>
                            </a:xfrm>
                            <a:prstGeom prst="rect">
                              <a:avLst/>
                            </a:prstGeom>
                            <a:solidFill>
                              <a:srgbClr val="FFFFFF"/>
                            </a:solidFill>
                            <a:ln w="9525">
                              <a:solidFill>
                                <a:srgbClr val="000000"/>
                              </a:solidFill>
                              <a:miter lim="800000"/>
                              <a:headEnd/>
                              <a:tailEnd/>
                            </a:ln>
                          </wps:spPr>
                          <wps:txbx>
                            <w:txbxContent>
                              <w:p w14:paraId="1360C7A2" w14:textId="77777777" w:rsidR="00491064" w:rsidRDefault="00491064" w:rsidP="00491064">
                                <w:r>
                                  <w:t>Items missing and substituted with next best thing if it is unavailable. (Nazir, 2019)</w:t>
                                </w:r>
                              </w:p>
                              <w:p w14:paraId="02D752AB" w14:textId="77777777" w:rsidR="00491064" w:rsidRDefault="00491064" w:rsidP="00491064"/>
                              <w:p w14:paraId="198B222C" w14:textId="77777777" w:rsidR="00491064" w:rsidRDefault="00491064" w:rsidP="00491064"/>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7F5269A" id="_x0000_s1034" type="#_x0000_t202" style="position:absolute;margin-left:333.75pt;margin-top:12.75pt;width:185.9pt;height:50.25pt;z-index:251674624;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cO78JgIAAEwEAAAOAAAAZHJzL2Uyb0RvYy54bWysVNtu2zAMfR+wfxD0vjhxLk2MOEWXLsOA&#10;7gK0+wBZlmNhkqhJSuzu60vJaZrdXob5QSBF6pA8JL2+7rUiR+G8BFPSyWhMiTAcamn2Jf36sHuz&#10;pMQHZmqmwIiSPgpPrzevX607W4gcWlC1cARBjC86W9I2BFtkmeet0MyPwAqDxgacZgFVt89qxzpE&#10;1yrLx+NF1oGrrQMuvMfb28FINwm/aQQPn5vGi0BUSTG3kE6Xziqe2WbNir1jtpX8lAb7hyw0kwaD&#10;nqFuWWDk4ORvUFpyBx6aMOKgM2gayUWqAauZjH+p5r5lVqRakBxvzzT5/wfLPx2/OCJr7N2MEsM0&#10;9uhB9IG8hZ7kkZ7O+gK97i36hR6v0TWV6u0d8G+eGNi2zOzFjXPQtYLVmN4kvswung44PoJU3Ueo&#10;MQw7BEhAfeN05A7ZIIiObXo8tyamwvEyny7GqymaONoW0+Xkap5CsOL5tXU+vBegSRRK6rD1CZ0d&#10;73yI2bDi2SUG86BkvZNKJcXtq61y5MhwTHbpO6H/5KYM6Uq6mufzgYC/QozT9ycILQPOu5K6pMuz&#10;Eysibe9MnaYxMKkGGVNW5sRjpG4gMfRVnzq2jAEixxXUj0isg2G8cR1RaMH9oKTD0S6p/35gTlCi&#10;Phhszmoym8VdSMpsfpWj4i4t1aWFGY5QJQ2UDOI2pP2JvBm4wSY2MvH7kskpZRzZRPtpveJOXOrJ&#10;6+UnsHkCAAD//wMAUEsDBBQABgAIAAAAIQBNZvOF3wAAAAsBAAAPAAAAZHJzL2Rvd25yZXYueG1s&#10;TI/BTsMwDIbvSLxDZCRuLFmnFihNJzRpl90oE+yYNabJ1jhVk23d25Od4GRb/vT7c7WcXM/OOAbr&#10;ScJ8JoAhtV5b6iRsP9dPL8BCVKRV7wklXDHAsr6/q1Sp/YU+8NzEjqUQCqWSYGIcSs5Da9CpMPMD&#10;Utr9+NGpmMax43pUlxTuep4JUXCnLKULRg24Mtgem5OTEI7zdf7tD1uz21xNc9jZL7tZSfn4ML2/&#10;AYs4xT8YbvpJHerktPcn0oH1EoriOU+ohCxP9QaIxesC2D51WSGA1xX//0P9CwAA//8DAFBLAQIt&#10;ABQABgAIAAAAIQC2gziS/gAAAOEBAAATAAAAAAAAAAAAAAAAAAAAAABbQ29udGVudF9UeXBlc10u&#10;eG1sUEsBAi0AFAAGAAgAAAAhADj9If/WAAAAlAEAAAsAAAAAAAAAAAAAAAAALwEAAF9yZWxzLy5y&#10;ZWxzUEsBAi0AFAAGAAgAAAAhAF1w7vwmAgAATAQAAA4AAAAAAAAAAAAAAAAALgIAAGRycy9lMm9E&#10;b2MueG1sUEsBAi0AFAAGAAgAAAAhAE1m84XfAAAACwEAAA8AAAAAAAAAAAAAAAAAgAQAAGRycy9k&#10;b3ducmV2LnhtbFBLBQYAAAAABAAEAPMAAACMBQAAAAA=&#10;">
                    <v:textbox>
                      <w:txbxContent>
                        <w:p w14:paraId="1360C7A2" w14:textId="77777777" w:rsidR="00491064" w:rsidRDefault="00491064" w:rsidP="00491064">
                          <w:r>
                            <w:t>Items missing and substituted with next best thing if it is unavailable. (Nazir, 2019)</w:t>
                          </w:r>
                        </w:p>
                        <w:p w14:paraId="02D752AB" w14:textId="77777777" w:rsidR="00491064" w:rsidRDefault="00491064" w:rsidP="00491064"/>
                        <w:p w14:paraId="198B222C" w14:textId="77777777" w:rsidR="00491064" w:rsidRDefault="00491064" w:rsidP="00491064"/>
                      </w:txbxContent>
                    </v:textbox>
                    <w10:wrap type="square"/>
                  </v:shape>
                </w:pict>
              </mc:Fallback>
            </mc:AlternateContent>
          </w:r>
        </w:p>
        <w:p w14:paraId="2DD13D75" w14:textId="77777777" w:rsidR="00491064" w:rsidRPr="007566C6" w:rsidRDefault="00491064" w:rsidP="00491064">
          <w:r>
            <w:rPr>
              <w:noProof/>
            </w:rPr>
            <mc:AlternateContent>
              <mc:Choice Requires="wps">
                <w:drawing>
                  <wp:anchor distT="45720" distB="45720" distL="114300" distR="114300" simplePos="0" relativeHeight="251676672" behindDoc="0" locked="0" layoutInCell="1" allowOverlap="1" wp14:anchorId="57EE0624" wp14:editId="616E7409">
                    <wp:simplePos x="0" y="0"/>
                    <wp:positionH relativeFrom="column">
                      <wp:posOffset>1562100</wp:posOffset>
                    </wp:positionH>
                    <wp:positionV relativeFrom="paragraph">
                      <wp:posOffset>48260</wp:posOffset>
                    </wp:positionV>
                    <wp:extent cx="1733550" cy="638175"/>
                    <wp:effectExtent l="0" t="0" r="19050" b="28575"/>
                    <wp:wrapSquare wrapText="bothSides"/>
                    <wp:docPr id="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733550" cy="638175"/>
                            </a:xfrm>
                            <a:prstGeom prst="rect">
                              <a:avLst/>
                            </a:prstGeom>
                            <a:solidFill>
                              <a:srgbClr val="FFFFFF"/>
                            </a:solidFill>
                            <a:ln w="9525">
                              <a:solidFill>
                                <a:srgbClr val="000000"/>
                              </a:solidFill>
                              <a:miter lim="800000"/>
                              <a:headEnd/>
                              <a:tailEnd/>
                            </a:ln>
                          </wps:spPr>
                          <wps:txbx>
                            <w:txbxContent>
                              <w:p w14:paraId="71D71155" w14:textId="77777777" w:rsidR="00491064" w:rsidRDefault="00491064" w:rsidP="00491064">
                                <w:r>
                                  <w:t>Problems with Asda online site.                                         (Forums,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7EE0624" id="_x0000_s1035" type="#_x0000_t202" style="position:absolute;margin-left:123pt;margin-top:3.8pt;width:136.5pt;height:50.25pt;z-index:2516766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5ogQwJQIAAEwEAAAOAAAAZHJzL2Uyb0RvYy54bWysVNtu2zAMfR+wfxD0vjg3N4kRp+jSZRjQ&#10;XYB2HyDLcixMEjVJid19fSk5TbPbyzA/CKRIHZKHpNfXvVbkKJyXYEo6GY0pEYZDLc2+pF8fdm+W&#10;lPjATM0UGFHSR+Hp9eb1q3VnCzGFFlQtHEEQ44vOlrQNwRZZ5nkrNPMjsMKgsQGnWUDV7bPasQ7R&#10;tcqm4/FV1oGrrQMuvMfb28FINwm/aQQPn5vGi0BUSTG3kE6Xziqe2WbNir1jtpX8lAb7hyw0kwaD&#10;nqFuWWDk4ORvUFpyBx6aMOKgM2gayUWqAauZjH+p5r5lVqRakBxvzzT5/wfLPx2/OCJr7N2CEsM0&#10;9uhB9IG8hZ5MIz2d9QV63Vv0Cz1eo2sq1ds74N88MbBtmdmLG+egawWrMb1JfJldPB1wfASpuo9Q&#10;Yxh2CJCA+sbpyB2yQRAd2/R4bk1MhceQi9ksz9HE0XY1W04WeQrBiufX1vnwXoAmUSipw9YndHa8&#10;8yFmw4pnlxjMg5L1TiqVFLevtsqRI8Mx2aXvhP6TmzKkK+kqn+YDAX+FGKfvTxBaBpx3JXVJl2cn&#10;VkTa3pk6TWNgUg0ypqzMicdI3UBi6Ks+dWwVA0SOK6gfkVgHw3jjOqLQgvtBSYejXVL//cCcoER9&#10;MNic1WQ+j7uQlHm+mKLiLi3VpYUZjlAlDZQM4jak/Ym8GbjBJjYy8fuSySllHNlE+2m94k5c6snr&#10;5SeweQIAAP//AwBQSwMEFAAGAAgAAAAhAJC0jSHfAAAACQEAAA8AAABkcnMvZG93bnJldi54bWxM&#10;j8FOwzAQRO9I/IO1SFwQdVJKmoY4FUICwQ3aCq5usk0i7HWw3TT8PcsJjqMZzbwp15M1YkQfekcK&#10;0lkCAql2TU+tgt328ToHEaKmRhtHqOAbA6yr87NSF4070RuOm9gKLqFQaAVdjEMhZag7tDrM3IDE&#10;3sF5qyNL38rG6xOXWyPnSZJJq3vihU4P+NBh/bk5WgX54nn8CC83r+91djCreLUcn768UpcX0/0d&#10;iIhT/AvDLz6jQ8VMe3ekJgijYL7I+EtUsMxAsH+brljvOZjkKciqlP8fVD8AAAD//wMAUEsBAi0A&#10;FAAGAAgAAAAhALaDOJL+AAAA4QEAABMAAAAAAAAAAAAAAAAAAAAAAFtDb250ZW50X1R5cGVzXS54&#10;bWxQSwECLQAUAAYACAAAACEAOP0h/9YAAACUAQAACwAAAAAAAAAAAAAAAAAvAQAAX3JlbHMvLnJl&#10;bHNQSwECLQAUAAYACAAAACEAuaIEMCUCAABMBAAADgAAAAAAAAAAAAAAAAAuAgAAZHJzL2Uyb0Rv&#10;Yy54bWxQSwECLQAUAAYACAAAACEAkLSNId8AAAAJAQAADwAAAAAAAAAAAAAAAAB/BAAAZHJzL2Rv&#10;d25yZXYueG1sUEsFBgAAAAAEAAQA8wAAAIsFAAAAAA==&#10;">
                    <v:textbox>
                      <w:txbxContent>
                        <w:p w14:paraId="71D71155" w14:textId="77777777" w:rsidR="00491064" w:rsidRDefault="00491064" w:rsidP="00491064">
                          <w:r>
                            <w:t>Problems with Asda online site.                                         (Forums, 2019)</w:t>
                          </w:r>
                        </w:p>
                      </w:txbxContent>
                    </v:textbox>
                    <w10:wrap type="square"/>
                  </v:shape>
                </w:pict>
              </mc:Fallback>
            </mc:AlternateContent>
          </w:r>
        </w:p>
        <w:p w14:paraId="4F2F8E0A" w14:textId="77777777" w:rsidR="00491064" w:rsidRPr="007566C6" w:rsidRDefault="00491064" w:rsidP="00491064">
          <w:r>
            <w:rPr>
              <w:noProof/>
            </w:rPr>
            <mc:AlternateContent>
              <mc:Choice Requires="wps">
                <w:drawing>
                  <wp:anchor distT="0" distB="0" distL="114300" distR="114300" simplePos="0" relativeHeight="251675648" behindDoc="0" locked="0" layoutInCell="1" allowOverlap="1" wp14:anchorId="656658C1" wp14:editId="2267DC00">
                    <wp:simplePos x="0" y="0"/>
                    <wp:positionH relativeFrom="column">
                      <wp:posOffset>895350</wp:posOffset>
                    </wp:positionH>
                    <wp:positionV relativeFrom="paragraph">
                      <wp:posOffset>86360</wp:posOffset>
                    </wp:positionV>
                    <wp:extent cx="647700" cy="0"/>
                    <wp:effectExtent l="0" t="76200" r="19050" b="95250"/>
                    <wp:wrapNone/>
                    <wp:docPr id="15" name="Straight Arrow Connector 15"/>
                    <wp:cNvGraphicFramePr/>
                    <a:graphic xmlns:a="http://schemas.openxmlformats.org/drawingml/2006/main">
                      <a:graphicData uri="http://schemas.microsoft.com/office/word/2010/wordprocessingShape">
                        <wps:wsp>
                          <wps:cNvCnPr/>
                          <wps:spPr>
                            <a:xfrm>
                              <a:off x="0" y="0"/>
                              <a:ext cx="647700" cy="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60B058CF" id="Straight Arrow Connector 15" o:spid="_x0000_s1026" type="#_x0000_t32" style="position:absolute;margin-left:70.5pt;margin-top:6.8pt;width:51pt;height:0;z-index:251675648;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gZmHy1AEAAAEEAAAOAAAAZHJzL2Uyb0RvYy54bWysU9uO0zAQfUfiHyy/06Qr2EVV0xXqAi8I&#10;KhY+wOuMG0u+aTw07d8zdtosAoS0K14msT1n5pzj8fr26J04AGYbQyeXi1YKCDr2Nuw7+f3bh1dv&#10;pcikQq9cDNDJE2R5u3n5Yj2mFVzFIboeUHCRkFdj6uRAlFZNk/UAXuVFTBD40ET0iniJ+6ZHNXJ1&#10;75qrtr1uxoh9wqghZ969mw7lptY3BjR9MSYDCddJ5kY1Yo0PJTabtVrtUaXB6jMN9QwWXtnATedS&#10;d4qU+IH2j1Leaow5Glro6JtojNVQNbCaZfubmvtBJaha2JycZpvy/yurPx92KGzPd/dGiqA839E9&#10;obL7gcQ7xDiKbQyBfYwoOIX9GlNeMWwbdnhe5bTDIv5o0JcvyxLH6vFp9hiOJDRvXr++uWn5JvTl&#10;qHnEJcz0EaIX5aeT+cxjJrCsFqvDp0zcmYEXQGnqQomkrHsfekGnxEoIrQp7B4U2p5eUptCfCNc/&#10;OjmY4F/BsBFMcWpTRxC2DsVB8fAorSHQcq7E2QVmrHMzsK38/gk85xco1PF8CnhG1M4x0Az2NkT8&#10;W3c6XiibKf/iwKS7WPAQ+1O9ymoNz1n16vwmyiD/uq7wx5e7+QkAAP//AwBQSwMEFAAGAAgAAAAh&#10;AFmhA3DbAAAACQEAAA8AAABkcnMvZG93bnJldi54bWxMT8tOwzAQvCPxD9YicaNO06qiaZwKIdEj&#10;iJYD3Nx4a0eN11HsJoGvZxEHuO08NDtTbiffigH72ARSMJ9lIJDqYBqyCt4OT3f3IGLSZHQbCBV8&#10;YoRtdX1V6sKEkV5x2CcrOIRioRW4lLpCylg79DrOQofE2in0XieGvZWm1yOH+1bmWbaSXjfEH5zu&#10;8NFhfd5fvIIX+z74nHaNPK0/vnb22ZzdmJS6vZkeNiASTunPDD/1uTpU3OkYLmSiaBkv57wl8bFY&#10;gWBDvlwwcfwlZFXK/wuqbwAAAP//AwBQSwECLQAUAAYACAAAACEAtoM4kv4AAADhAQAAEwAAAAAA&#10;AAAAAAAAAAAAAAAAW0NvbnRlbnRfVHlwZXNdLnhtbFBLAQItABQABgAIAAAAIQA4/SH/1gAAAJQB&#10;AAALAAAAAAAAAAAAAAAAAC8BAABfcmVscy8ucmVsc1BLAQItABQABgAIAAAAIQDgZmHy1AEAAAEE&#10;AAAOAAAAAAAAAAAAAAAAAC4CAABkcnMvZTJvRG9jLnhtbFBLAQItABQABgAIAAAAIQBZoQNw2wAA&#10;AAkBAAAPAAAAAAAAAAAAAAAAAC4EAABkcnMvZG93bnJldi54bWxQSwUGAAAAAAQABADzAAAANgUA&#10;AAAA&#10;" strokecolor="#5b9bd5 [3204]" strokeweight=".5pt">
                    <v:stroke endarrow="block" joinstyle="miter"/>
                  </v:shape>
                </w:pict>
              </mc:Fallback>
            </mc:AlternateContent>
          </w:r>
        </w:p>
        <w:p w14:paraId="6E68FBFB" w14:textId="77777777" w:rsidR="00491064" w:rsidRPr="007566C6" w:rsidRDefault="00491064" w:rsidP="00491064"/>
        <w:p w14:paraId="4C97D108" w14:textId="77777777" w:rsidR="00491064" w:rsidRPr="007566C6" w:rsidRDefault="00491064" w:rsidP="00491064"/>
        <w:p w14:paraId="773AFBB1" w14:textId="77777777" w:rsidR="00491064" w:rsidRPr="007566C6" w:rsidRDefault="00491064" w:rsidP="00491064"/>
        <w:p w14:paraId="2CD6A2B3" w14:textId="77777777" w:rsidR="00491064" w:rsidRPr="007566C6" w:rsidRDefault="00491064" w:rsidP="00491064"/>
        <w:p w14:paraId="412C67FF" w14:textId="77777777" w:rsidR="00491064" w:rsidRPr="007566C6" w:rsidRDefault="00491064" w:rsidP="00491064"/>
        <w:p w14:paraId="5F9E799A" w14:textId="77777777" w:rsidR="00491064" w:rsidRPr="007566C6" w:rsidRDefault="00491064" w:rsidP="00491064">
          <w:r>
            <w:rPr>
              <w:noProof/>
            </w:rPr>
            <mc:AlternateContent>
              <mc:Choice Requires="wps">
                <w:drawing>
                  <wp:anchor distT="0" distB="0" distL="114300" distR="114300" simplePos="0" relativeHeight="251677696" behindDoc="0" locked="0" layoutInCell="1" allowOverlap="1" wp14:anchorId="056FB775" wp14:editId="29DDB39C">
                    <wp:simplePos x="0" y="0"/>
                    <wp:positionH relativeFrom="column">
                      <wp:posOffset>1152525</wp:posOffset>
                    </wp:positionH>
                    <wp:positionV relativeFrom="paragraph">
                      <wp:posOffset>267335</wp:posOffset>
                    </wp:positionV>
                    <wp:extent cx="647700" cy="45719"/>
                    <wp:effectExtent l="0" t="38100" r="38100" b="88265"/>
                    <wp:wrapNone/>
                    <wp:docPr id="18" name="Straight Arrow Connector 18"/>
                    <wp:cNvGraphicFramePr/>
                    <a:graphic xmlns:a="http://schemas.openxmlformats.org/drawingml/2006/main">
                      <a:graphicData uri="http://schemas.microsoft.com/office/word/2010/wordprocessingShape">
                        <wps:wsp>
                          <wps:cNvCnPr/>
                          <wps:spPr>
                            <a:xfrm>
                              <a:off x="0" y="0"/>
                              <a:ext cx="64770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6B70A421" id="Straight Arrow Connector 18" o:spid="_x0000_s1026" type="#_x0000_t32" style="position:absolute;margin-left:90.75pt;margin-top:21.05pt;width:51pt;height:3.6pt;z-index:25167769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0KQM2AEAAAUEAAAOAAAAZHJzL2Uyb0RvYy54bWysU9uO0zAQfUfiH6y806SrZQtV0xXqAi8I&#10;Kpb9AK8zbiz5pvHQtH/P2EmzCBDSIl6c2J4zc86Z8eb25Kw4AiYTfFstF00lwKvQGX9oq4dvH169&#10;qUQi6Ttpg4e2OkOqbrcvX2yGuIar0AfbAQpO4tN6iG3VE8V1XSfVg5NpESJ4vtQBnSTe4qHuUA6c&#10;3dn6qmlu6iFgFzEoSIlP78bLalvyaw2KvmidgIRtK+ZGZcWyPua13m7k+oAy9kZNNOQ/sHDSeC46&#10;p7qTJMV3NL+lckZhSEHTQgVXB62NgqKB1SybX9Tc9zJC0cLmpDjblP5fWvX5uEdhOu4dd8pLxz26&#10;J5Tm0JN4hxgGsQves48BBYewX0NMa4bt/B6nXYp7zOJPGl3+sixxKh6fZ4/hRELx4c31atVwJxRf&#10;Xb9eLd/mlPUTNmKijxCcyD9tlSYuM4llsVkePyUagRdALmx9Xkka+953gs6R1RAa6Q8Wpjo5pM4S&#10;RtLlj84WRvhX0GwG0xzLlDGEnUVxlDxAUinwtJwzcXSGaWPtDGwKv78Cp/gMhTKizwHPiFI5eJrB&#10;zviAf6pOpwtlPcZfHBh1ZwseQ3cu7SzW8KyVnkzvIg/zz/sCf3q92x8AAAD//wMAUEsDBBQABgAI&#10;AAAAIQCticmG3QAAAAkBAAAPAAAAZHJzL2Rvd25yZXYueG1sTI/BTsMwEETvSPyDtUjcqJMUUJrG&#10;qRASPYIoHOjNjbdx1HgdxW4S+HqWEz3O7NPsTLmZXSdGHELrSUG6SEAg1d601Cj4/Hi5y0GEqMno&#10;zhMq+MYAm+r6qtSF8RO947iLjeAQCoVWYGPsCylDbdHpsPA9Et+OfnA6shwaaQY9cbjrZJYkj9Lp&#10;lviD1T0+W6xPu7NT8NZ8jS6jbSuPq/3Ptnk1JztFpW5v5qc1iIhz/Ifhrz5Xh4o7HfyZTBAd6zx9&#10;YFTBfZaCYCDLl2wc2FgtQValvFxQ/QIAAP//AwBQSwECLQAUAAYACAAAACEAtoM4kv4AAADhAQAA&#10;EwAAAAAAAAAAAAAAAAAAAAAAW0NvbnRlbnRfVHlwZXNdLnhtbFBLAQItABQABgAIAAAAIQA4/SH/&#10;1gAAAJQBAAALAAAAAAAAAAAAAAAAAC8BAABfcmVscy8ucmVsc1BLAQItABQABgAIAAAAIQAX0KQM&#10;2AEAAAUEAAAOAAAAAAAAAAAAAAAAAC4CAABkcnMvZTJvRG9jLnhtbFBLAQItABQABgAIAAAAIQCt&#10;icmG3QAAAAkBAAAPAAAAAAAAAAAAAAAAADIEAABkcnMvZG93bnJldi54bWxQSwUGAAAAAAQABADz&#10;AAAAPAUAAAAA&#10;" strokecolor="#5b9bd5 [3204]" strokeweight=".5pt">
                    <v:stroke endarrow="block" joinstyle="miter"/>
                  </v:shape>
                </w:pict>
              </mc:Fallback>
            </mc:AlternateContent>
          </w:r>
          <w:r>
            <w:rPr>
              <w:noProof/>
            </w:rPr>
            <mc:AlternateContent>
              <mc:Choice Requires="wps">
                <w:drawing>
                  <wp:anchor distT="45720" distB="45720" distL="114300" distR="114300" simplePos="0" relativeHeight="251678720" behindDoc="0" locked="0" layoutInCell="1" allowOverlap="1" wp14:anchorId="394032AD" wp14:editId="6EE4E9DE">
                    <wp:simplePos x="0" y="0"/>
                    <wp:positionH relativeFrom="column">
                      <wp:posOffset>1819275</wp:posOffset>
                    </wp:positionH>
                    <wp:positionV relativeFrom="paragraph">
                      <wp:posOffset>10795</wp:posOffset>
                    </wp:positionV>
                    <wp:extent cx="1962150" cy="1404620"/>
                    <wp:effectExtent l="0" t="0" r="19050" b="20320"/>
                    <wp:wrapSquare wrapText="bothSides"/>
                    <wp:docPr id="1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62150" cy="1404620"/>
                            </a:xfrm>
                            <a:prstGeom prst="rect">
                              <a:avLst/>
                            </a:prstGeom>
                            <a:solidFill>
                              <a:srgbClr val="FFFFFF"/>
                            </a:solidFill>
                            <a:ln w="9525">
                              <a:solidFill>
                                <a:srgbClr val="000000"/>
                              </a:solidFill>
                              <a:miter lim="800000"/>
                              <a:headEnd/>
                              <a:tailEnd/>
                            </a:ln>
                          </wps:spPr>
                          <wps:txbx>
                            <w:txbxContent>
                              <w:p w14:paraId="1E34558D" w14:textId="77777777" w:rsidR="00491064" w:rsidRDefault="00491064" w:rsidP="00491064">
                                <w:r>
                                  <w:t>Traffic on roads causing delays.                                           (Trust Pilot 2019)</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394032AD" id="_x0000_s1036" type="#_x0000_t202" style="position:absolute;margin-left:143.25pt;margin-top:.85pt;width:154.5pt;height:110.6pt;z-index:251678720;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Q6Y8JQIAAE4EAAAOAAAAZHJzL2Uyb0RvYy54bWysVNtu2zAMfR+wfxD0vviCJGuMOEWXLsOA&#10;7gK0+wBalmNhuk1SYndfP0pO06DbXob5QZBE6pA8h/T6elSSHLnzwuiaFrOcEq6ZaYXe1/Tbw+7N&#10;FSU+gG5BGs1r+sg9vd68frUebMVL0xvZckcQRPtqsDXtQ7BVlnnWcwV+ZizXaOyMUxDw6PZZ62BA&#10;dCWzMs+X2WBca51h3Hu8vZ2MdJPwu46z8KXrPA9E1hRzC2l1aW3imm3WUO0d2F6wUxrwD1koEBqD&#10;nqFuIQA5OPEblBLMGW+6MGNGZabrBOOpBqymyF9Uc9+D5akWJMfbM03+/8Gyz8evjogWtVtRokGh&#10;Rg98DOSdGUkZ6Rmsr9Dr3qJfGPEaXVOp3t4Z9t0TbbY96D2/cc4MPYcW0yviy+zi6YTjI0gzfDIt&#10;hoFDMAlo7JyK3CEbBNFRpsezNDEVFkOulmWxQBNDWzHP58syiZdB9fTcOh8+cKNI3NTUofYJHo53&#10;PsR0oHpyidG8kaLdCSnTwe2brXTkCNgnu/SlCl64SU2Gmq4W5WJi4K8Qefr+BKFEwIaXQtX06uwE&#10;VeTtvW5TOwYQctpjylKfiIzcTSyGsRknyRIFkeXGtI9IrTNTg+NA4qY37iclAzZ3Tf2PAzhOifyo&#10;UZ5VMZ/HaUiH+eItckncpaW5tIBmCFXTQMm03YY0QYk4e4My7kQi+DmTU87YtIn304DFqbg8J6/n&#10;38DmFwAAAP//AwBQSwMEFAAGAAgAAAAhAIXRsH/cAAAACQEAAA8AAABkcnMvZG93bnJldi54bWxM&#10;j8FOwzAQRO9I/IO1SFwq6hCU0KZxKqjUE6eGcnfjbRIRr4Pttunfs5zocfRGs2/L9WQHcUYfekcK&#10;nucJCKTGmZ5aBfvP7dMCRIiajB4coYIrBlhX93elLoy70A7PdWwFj1AotIIuxrGQMjQdWh3mbkRi&#10;dnTe6sjRt9J4feFxO8g0SXJpdU98odMjbjpsvuuTVZD/1C+zjy8zo911++4bm5nNPlPq8WF6W4GI&#10;OMX/MvzpszpU7HRwJzJBDArSRZ5xlcErCObZMuN8YJCmS5BVKW8/qH4BAAD//wMAUEsBAi0AFAAG&#10;AAgAAAAhALaDOJL+AAAA4QEAABMAAAAAAAAAAAAAAAAAAAAAAFtDb250ZW50X1R5cGVzXS54bWxQ&#10;SwECLQAUAAYACAAAACEAOP0h/9YAAACUAQAACwAAAAAAAAAAAAAAAAAvAQAAX3JlbHMvLnJlbHNQ&#10;SwECLQAUAAYACAAAACEAEEOmPCUCAABOBAAADgAAAAAAAAAAAAAAAAAuAgAAZHJzL2Uyb0RvYy54&#10;bWxQSwECLQAUAAYACAAAACEAhdGwf9wAAAAJAQAADwAAAAAAAAAAAAAAAAB/BAAAZHJzL2Rvd25y&#10;ZXYueG1sUEsFBgAAAAAEAAQA8wAAAIgFAAAAAA==&#10;">
                    <v:textbox style="mso-fit-shape-to-text:t">
                      <w:txbxContent>
                        <w:p w14:paraId="1E34558D" w14:textId="77777777" w:rsidR="00491064" w:rsidRDefault="00491064" w:rsidP="00491064">
                          <w:r>
                            <w:t>Traffic on roads causing delays.                                           (Trust Pilot 2019)</w:t>
                          </w:r>
                        </w:p>
                      </w:txbxContent>
                    </v:textbox>
                    <w10:wrap type="square"/>
                  </v:shape>
                </w:pict>
              </mc:Fallback>
            </mc:AlternateContent>
          </w:r>
        </w:p>
        <w:p w14:paraId="5DABEC39" w14:textId="77777777" w:rsidR="00491064" w:rsidRPr="007566C6" w:rsidRDefault="00491064" w:rsidP="00491064"/>
        <w:p w14:paraId="27923A66" w14:textId="77777777" w:rsidR="00491064" w:rsidRPr="007566C6" w:rsidRDefault="00491064" w:rsidP="00491064"/>
        <w:p w14:paraId="2FD71FEA" w14:textId="77777777" w:rsidR="00491064" w:rsidRPr="007566C6" w:rsidRDefault="00491064" w:rsidP="00491064">
          <w:r>
            <w:rPr>
              <w:noProof/>
            </w:rPr>
            <mc:AlternateContent>
              <mc:Choice Requires="wps">
                <w:drawing>
                  <wp:anchor distT="45720" distB="45720" distL="114300" distR="114300" simplePos="0" relativeHeight="251680768" behindDoc="0" locked="0" layoutInCell="1" allowOverlap="1" wp14:anchorId="5EECCD60" wp14:editId="3D8FD316">
                    <wp:simplePos x="0" y="0"/>
                    <wp:positionH relativeFrom="column">
                      <wp:posOffset>1314450</wp:posOffset>
                    </wp:positionH>
                    <wp:positionV relativeFrom="paragraph">
                      <wp:posOffset>163830</wp:posOffset>
                    </wp:positionV>
                    <wp:extent cx="2114550" cy="847725"/>
                    <wp:effectExtent l="0" t="0" r="19050" b="28575"/>
                    <wp:wrapSquare wrapText="bothSides"/>
                    <wp:docPr id="2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14550" cy="847725"/>
                            </a:xfrm>
                            <a:prstGeom prst="rect">
                              <a:avLst/>
                            </a:prstGeom>
                            <a:solidFill>
                              <a:srgbClr val="FFFFFF"/>
                            </a:solidFill>
                            <a:ln w="9525">
                              <a:solidFill>
                                <a:srgbClr val="000000"/>
                              </a:solidFill>
                              <a:miter lim="800000"/>
                              <a:headEnd/>
                              <a:tailEnd/>
                            </a:ln>
                          </wps:spPr>
                          <wps:txbx>
                            <w:txbxContent>
                              <w:p w14:paraId="45C64BE4" w14:textId="77777777" w:rsidR="00491064" w:rsidRDefault="00491064" w:rsidP="00491064">
                                <w:r>
                                  <w:t>Delivery vans parked in middle of road causing blockage for other vehicles.                                             (Trust Pilot, 2019)</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EECCD60" id="_x0000_s1037" type="#_x0000_t202" style="position:absolute;margin-left:103.5pt;margin-top:12.9pt;width:166.5pt;height:66.75pt;z-index:25168076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8sZqMJAIAAE0EAAAOAAAAZHJzL2Uyb0RvYy54bWysVNtu2zAMfR+wfxD0vjg2kqU14hRdugwD&#10;ugvQ7gNoWY6FyaImKbGzrx+lpGl2wR6G+UEgReqQPCS9vBl7zfbSeYWm4vlkypk0AhtlthX/8rh5&#10;dcWZD2Aa0GhkxQ/S85vVyxfLwZaywA51Ix0jEOPLwVa8C8GWWeZFJ3vwE7TSkLFF10Mg1W2zxsFA&#10;6L3Oiun0dTaga6xDIb2n27ujka8SfttKET61rZeB6YpTbiGdLp11PLPVEsqtA9spcUoD/iGLHpSh&#10;oGeoOwjAdk79BtUr4dBjGyYC+wzbVgmZaqBq8ukv1Tx0YGWqhcjx9kyT/3+w4uP+s2OqqXiRc2ag&#10;px49yjGwNziyItIzWF+S14MlvzDSNbU5lertPYqvnhlcd2C28tY5HDoJDaWXx5fZxdMjjo8g9fAB&#10;GwoDu4AJaGxdH7kjNhihU5sO59bEVARdFnk+m8/JJMh2NVssinkKAeXTa+t8eCexZ1GouKPWJ3TY&#10;3/sQs4HyySUG86hVs1FaJ8Vt67V2bA80Jpv0ndB/ctOGDRW/nlPsv0NM0/cniF4Fmneteqri7ARl&#10;pO2tadI0BlD6KFPK2px4jNQdSQxjPaaO5YnlSHKNzYGYdXicb9pHEjp03zkbaLYr7r/twEnO9HtD&#10;3bnOZ7O4DEmZzRcFKe7SUl9awAiCqnjg7CiuQ1qgSIHBW+piqxLBz5mccqaZTbyf9isuxaWevJ7/&#10;AqsfAAAA//8DAFBLAwQUAAYACAAAACEAwmDsxuAAAAAKAQAADwAAAGRycy9kb3ducmV2LnhtbEyP&#10;zU7DMBCE70i8g7VIXBC1aZv+hDgVQgLRGxQEVzfeJhH2OsRuGt6e5QS33Z3R7DfFZvRODNjHNpCG&#10;m4kCgVQF21Kt4e314XoFIiZD1rhAqOEbI2zK87PC5Dac6AWHXaoFh1DMjYYmpS6XMlYNehMnoUNi&#10;7RB6bxKvfS1tb04c7p2cKrWQ3rTEHxrT4X2D1efu6DWs5k/DR9zOnt+rxcGt09VyePzqtb68GO9u&#10;QSQc058ZfvEZHUpm2ocj2SichqlacpfEQ8YV2JDNFR/27MzWM5BlIf9XKH8AAAD//wMAUEsBAi0A&#10;FAAGAAgAAAAhALaDOJL+AAAA4QEAABMAAAAAAAAAAAAAAAAAAAAAAFtDb250ZW50X1R5cGVzXS54&#10;bWxQSwECLQAUAAYACAAAACEAOP0h/9YAAACUAQAACwAAAAAAAAAAAAAAAAAvAQAAX3JlbHMvLnJl&#10;bHNQSwECLQAUAAYACAAAACEAvLGajCQCAABNBAAADgAAAAAAAAAAAAAAAAAuAgAAZHJzL2Uyb0Rv&#10;Yy54bWxQSwECLQAUAAYACAAAACEAwmDsxuAAAAAKAQAADwAAAAAAAAAAAAAAAAB+BAAAZHJzL2Rv&#10;d25yZXYueG1sUEsFBgAAAAAEAAQA8wAAAIsFAAAAAA==&#10;">
                    <v:textbox>
                      <w:txbxContent>
                        <w:p w14:paraId="45C64BE4" w14:textId="77777777" w:rsidR="00491064" w:rsidRDefault="00491064" w:rsidP="00491064">
                          <w:r>
                            <w:t>Delivery vans parked in middle of road causing blockage for other vehicles.                                             (Trust Pilot, 2019)</w:t>
                          </w:r>
                        </w:p>
                      </w:txbxContent>
                    </v:textbox>
                    <w10:wrap type="square"/>
                  </v:shape>
                </w:pict>
              </mc:Fallback>
            </mc:AlternateContent>
          </w:r>
          <w:r>
            <w:rPr>
              <w:noProof/>
            </w:rPr>
            <mc:AlternateContent>
              <mc:Choice Requires="wps">
                <w:drawing>
                  <wp:anchor distT="45720" distB="45720" distL="114300" distR="114300" simplePos="0" relativeHeight="251682816" behindDoc="0" locked="0" layoutInCell="1" allowOverlap="1" wp14:anchorId="51A1CC75" wp14:editId="472D79B2">
                    <wp:simplePos x="0" y="0"/>
                    <wp:positionH relativeFrom="column">
                      <wp:posOffset>4504690</wp:posOffset>
                    </wp:positionH>
                    <wp:positionV relativeFrom="paragraph">
                      <wp:posOffset>40005</wp:posOffset>
                    </wp:positionV>
                    <wp:extent cx="1876425" cy="1404620"/>
                    <wp:effectExtent l="0" t="0" r="28575" b="20320"/>
                    <wp:wrapSquare wrapText="bothSides"/>
                    <wp:docPr id="25"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76425" cy="1404620"/>
                            </a:xfrm>
                            <a:prstGeom prst="rect">
                              <a:avLst/>
                            </a:prstGeom>
                            <a:solidFill>
                              <a:srgbClr val="FFFFFF"/>
                            </a:solidFill>
                            <a:ln w="9525">
                              <a:solidFill>
                                <a:srgbClr val="000000"/>
                              </a:solidFill>
                              <a:miter lim="800000"/>
                              <a:headEnd/>
                              <a:tailEnd/>
                            </a:ln>
                          </wps:spPr>
                          <wps:txbx>
                            <w:txbxContent>
                              <w:p w14:paraId="18B7AABC" w14:textId="77777777" w:rsidR="00491064" w:rsidRDefault="00491064" w:rsidP="00491064">
                                <w:r>
                                  <w:t>Deliveries cancelled due to technical issues.                         (</w:t>
                                </w:r>
                                <w:proofErr w:type="spellStart"/>
                                <w:r>
                                  <w:t>Lubin</w:t>
                                </w:r>
                                <w:proofErr w:type="spellEnd"/>
                                <w:r>
                                  <w:t xml:space="preserve"> and Shaw, 2017)</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51A1CC75" id="_x0000_s1038" type="#_x0000_t202" style="position:absolute;margin-left:354.7pt;margin-top:3.15pt;width:147.75pt;height:110.6pt;z-index:251682816;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MH/KPJQIAAE4EAAAOAAAAZHJzL2Uyb0RvYy54bWysVMtu2zAQvBfoPxC815IM2UkEy0Hq1EWB&#10;9AEk/QCKoiyiJJclaUvu13dJOa6RFj0U1YHgYzmcndnV6nbUihyE8xJMTYtZTokwHFppdjX9+rR9&#10;c02JD8y0TIERNT0KT2/Xr1+tBluJOfSgWuEIghhfDbamfQi2yjLPe6GZn4EVBg87cJoFXLpd1jo2&#10;ILpW2TzPl9kArrUOuPAed++nQ7pO+F0nePjcdV4EomqK3EIaXRqbOGbrFat2jtle8hMN9g8sNJMG&#10;Hz1D3bPAyN7J36C05A48dGHGQWfQdZKLlANmU+QvsnnsmRUpFxTH27NM/v/B8k+HL47ItqbzBSWG&#10;afToSYyBvIWRzKM8g/UVRj1ajAsjbqPNKVVvH4B/88TApmdmJ+6cg6EXrEV6RbyZXVydcHwEaYaP&#10;0OIzbB8gAY2d01E7VIMgOtp0PFsTqfD45PXVsowUOZ4VZV4u58m8jFXP163z4b0ATeKkpg69T/Ds&#10;8OBDpMOq55D4mgcl261UKi3crtkoRw4M62SbvpTBizBlyFDTmwUS+TtEnr4/QWgZsOCV1DW9Pgex&#10;Kur2zrSpHAOTapojZWVOQkbtJhXD2IzJsuJsUAPtEaV1MBU4NiROenA/KBmwuGvqv++ZE5SoDwbt&#10;uSnKMnZDWpSLK9SSuMuT5vKEGY5QNQ2UTNNNSB2UJLB3aONWJoGj3xOTE2cs2qT7qcFiV1yuU9Sv&#10;38D6JwAAAP//AwBQSwMEFAAGAAgAAAAhAAIJ6pDeAAAACgEAAA8AAABkcnMvZG93bnJldi54bWxM&#10;j8FuwjAQRO+V+AdrkXpBxW4gUEIc1CJx6omU3k28TSLidWobCH9fc6LH1YzevM03g+nYBZ1vLUl4&#10;nQpgSJXVLdUSDl+7lzdgPijSqrOEEm7oYVOMnnKVaXulPV7KULMIIZ8pCU0Ifca5rxo0yk9tjxSz&#10;H+uMCvF0NddOXSPcdDwRYsGNaikuNKrHbYPVqTwbCYvfcjb5/NYT2t92H64yqd4eUimfx8P7GljA&#10;ITzKcNeP6lBEp6M9k/ask7AUq3msRtgM2D0XYr4CdpSQJMsUeJHz/y8UfwAAAP//AwBQSwECLQAU&#10;AAYACAAAACEAtoM4kv4AAADhAQAAEwAAAAAAAAAAAAAAAAAAAAAAW0NvbnRlbnRfVHlwZXNdLnht&#10;bFBLAQItABQABgAIAAAAIQA4/SH/1gAAAJQBAAALAAAAAAAAAAAAAAAAAC8BAABfcmVscy8ucmVs&#10;c1BLAQItABQABgAIAAAAIQDMH/KPJQIAAE4EAAAOAAAAAAAAAAAAAAAAAC4CAABkcnMvZTJvRG9j&#10;LnhtbFBLAQItABQABgAIAAAAIQACCeqQ3gAAAAoBAAAPAAAAAAAAAAAAAAAAAH8EAABkcnMvZG93&#10;bnJldi54bWxQSwUGAAAAAAQABADzAAAAigUAAAAA&#10;">
                    <v:textbox style="mso-fit-shape-to-text:t">
                      <w:txbxContent>
                        <w:p w14:paraId="18B7AABC" w14:textId="77777777" w:rsidR="00491064" w:rsidRDefault="00491064" w:rsidP="00491064">
                          <w:r>
                            <w:t>Deliveries cancelled due to technical issues.                         (</w:t>
                          </w:r>
                          <w:proofErr w:type="spellStart"/>
                          <w:r>
                            <w:t>Lubin</w:t>
                          </w:r>
                          <w:proofErr w:type="spellEnd"/>
                          <w:r>
                            <w:t xml:space="preserve"> and Shaw, 2017)</w:t>
                          </w:r>
                        </w:p>
                      </w:txbxContent>
                    </v:textbox>
                    <w10:wrap type="square"/>
                  </v:shape>
                </w:pict>
              </mc:Fallback>
            </mc:AlternateContent>
          </w:r>
        </w:p>
        <w:p w14:paraId="6AF02B12" w14:textId="77777777" w:rsidR="00491064" w:rsidRPr="007566C6" w:rsidRDefault="00491064" w:rsidP="00491064">
          <w:r>
            <w:rPr>
              <w:noProof/>
            </w:rPr>
            <mc:AlternateContent>
              <mc:Choice Requires="wps">
                <w:drawing>
                  <wp:anchor distT="0" distB="0" distL="114300" distR="114300" simplePos="0" relativeHeight="251681792" behindDoc="0" locked="0" layoutInCell="1" allowOverlap="1" wp14:anchorId="36A28FA9" wp14:editId="156E12C0">
                    <wp:simplePos x="0" y="0"/>
                    <wp:positionH relativeFrom="column">
                      <wp:posOffset>3762375</wp:posOffset>
                    </wp:positionH>
                    <wp:positionV relativeFrom="paragraph">
                      <wp:posOffset>163829</wp:posOffset>
                    </wp:positionV>
                    <wp:extent cx="742950" cy="45719"/>
                    <wp:effectExtent l="0" t="38100" r="38100" b="88265"/>
                    <wp:wrapNone/>
                    <wp:docPr id="23" name="Straight Arrow Connector 23"/>
                    <wp:cNvGraphicFramePr/>
                    <a:graphic xmlns:a="http://schemas.openxmlformats.org/drawingml/2006/main">
                      <a:graphicData uri="http://schemas.microsoft.com/office/word/2010/wordprocessingShape">
                        <wps:wsp>
                          <wps:cNvCnPr/>
                          <wps:spPr>
                            <a:xfrm>
                              <a:off x="0" y="0"/>
                              <a:ext cx="742950" cy="45719"/>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shape w14:anchorId="2A62A1F1" id="Straight Arrow Connector 23" o:spid="_x0000_s1026" type="#_x0000_t32" style="position:absolute;margin-left:296.25pt;margin-top:12.9pt;width:58.5pt;height:3.6pt;z-index:25168179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T+jR2QEAAAUEAAAOAAAAZHJzL2Uyb0RvYy54bWysU9uO0zAQfUfiHyy/0yRll2WrpivUBV4Q&#10;VCx8gNexE0u+aTw07d8zdtIsAoQE4mUS23Nmzjkeb+9OzrKjgmSCb3mzqjlTXobO+L7lX7+8e/Ga&#10;s4TCd8IGr1p+Vonf7Z4/245xo9ZhCLZTwKiIT5sxtnxAjJuqSnJQTqRViMrToQ7gBNIS+qoDMVJ1&#10;Z6t1Xb+qxgBdhCBVSrR7Px3yXamvtZL4SeukkNmWEzcsEUp8zLHabcWmBxEHI2ca4h9YOGE8NV1K&#10;3QsU7BuYX0o5IyGkoHElg6uC1kaqooHUNPVPah4GEVXRQuakuNiU/l9Z+fF4AGa6lq9fcuaFozt6&#10;QBCmH5C9AQgj2wfvyccAjFLIrzGmDcH2/gDzKsUDZPEnDS5/SRY7FY/Pi8fqhEzS5s3V+vaabkLS&#10;0dX1TXObS1ZP2AgJ36vgWP5peZq5LCSaYrM4fkg4AS+A3Nj6HFEY+9Z3DM+R1CAY4Xur5j45pcoS&#10;JtLlD89WTfDPSpMZRHNqU8ZQ7S2wo6ABElIqj81SibIzTBtrF2Bd+P0ROOdnqCoj+jfgBVE6B48L&#10;2Bkf4Hfd8XShrKf8iwOT7mzBY+jO5TqLNTRr5U7md5GH+cd1gT+93t13AAAA//8DAFBLAwQUAAYA&#10;CAAAACEAQ1MzAt0AAAAJAQAADwAAAGRycy9kb3ducmV2LnhtbEyPwU7DMAyG70i8Q2QkbiyhU4GW&#10;phNCYkcQgwPcssZrqjVO1WRt4ekxJzja/vT7+6vN4nsx4Ri7QBquVwoEUhNsR62G97enqzsQMRmy&#10;pg+EGr4wwqY+P6tMacNMrzjtUis4hGJpNLiUhlLK2Dj0Jq7CgMS3Qxi9STyOrbSjmTnc9zJT6kZ6&#10;0xF/cGbAR4fNcXfyGl7aj8lntO3kofj83rbP9ujmpPXlxfJwDyLhkv5g+NVndajZaR9OZKPoNeRF&#10;ljOqIcu5AgO3quDFXsN6rUDWlfzfoP4BAAD//wMAUEsBAi0AFAAGAAgAAAAhALaDOJL+AAAA4QEA&#10;ABMAAAAAAAAAAAAAAAAAAAAAAFtDb250ZW50X1R5cGVzXS54bWxQSwECLQAUAAYACAAAACEAOP0h&#10;/9YAAACUAQAACwAAAAAAAAAAAAAAAAAvAQAAX3JlbHMvLnJlbHNQSwECLQAUAAYACAAAACEAoU/o&#10;0dkBAAAFBAAADgAAAAAAAAAAAAAAAAAuAgAAZHJzL2Uyb0RvYy54bWxQSwECLQAUAAYACAAAACEA&#10;Q1MzAt0AAAAJAQAADwAAAAAAAAAAAAAAAAAzBAAAZHJzL2Rvd25yZXYueG1sUEsFBgAAAAAEAAQA&#10;8wAAAD0FAAAAAA==&#10;" strokecolor="#5b9bd5 [3204]" strokeweight=".5pt">
                    <v:stroke endarrow="block" joinstyle="miter"/>
                  </v:shape>
                </w:pict>
              </mc:Fallback>
            </mc:AlternateContent>
          </w:r>
        </w:p>
        <w:p w14:paraId="1AB1544B" w14:textId="77777777" w:rsidR="00491064" w:rsidRPr="007566C6" w:rsidRDefault="00491064" w:rsidP="00491064">
          <w:r>
            <w:rPr>
              <w:noProof/>
            </w:rPr>
            <mc:AlternateContent>
              <mc:Choice Requires="wps">
                <w:drawing>
                  <wp:anchor distT="0" distB="0" distL="114300" distR="114300" simplePos="0" relativeHeight="251679744" behindDoc="0" locked="0" layoutInCell="1" allowOverlap="1" wp14:anchorId="3AD206BF" wp14:editId="2659B3AA">
                    <wp:simplePos x="0" y="0"/>
                    <wp:positionH relativeFrom="column">
                      <wp:posOffset>733425</wp:posOffset>
                    </wp:positionH>
                    <wp:positionV relativeFrom="paragraph">
                      <wp:posOffset>116205</wp:posOffset>
                    </wp:positionV>
                    <wp:extent cx="581025" cy="19050"/>
                    <wp:effectExtent l="0" t="57150" r="9525" b="95250"/>
                    <wp:wrapNone/>
                    <wp:docPr id="20" name="Straight Arrow Connector 20"/>
                    <wp:cNvGraphicFramePr/>
                    <a:graphic xmlns:a="http://schemas.openxmlformats.org/drawingml/2006/main">
                      <a:graphicData uri="http://schemas.microsoft.com/office/word/2010/wordprocessingShape">
                        <wps:wsp>
                          <wps:cNvCnPr/>
                          <wps:spPr>
                            <a:xfrm>
                              <a:off x="0" y="0"/>
                              <a:ext cx="581025" cy="19050"/>
                            </a:xfrm>
                            <a:prstGeom prst="straightConnector1">
                              <a:avLst/>
                            </a:prstGeom>
                            <a:ln>
                              <a:tailEnd type="triangle"/>
                            </a:ln>
                          </wps:spPr>
                          <wps:style>
                            <a:lnRef idx="1">
                              <a:schemeClr val="accent1"/>
                            </a:lnRef>
                            <a:fillRef idx="0">
                              <a:schemeClr val="accent1"/>
                            </a:fillRef>
                            <a:effectRef idx="0">
                              <a:schemeClr val="accent1"/>
                            </a:effectRef>
                            <a:fontRef idx="minor">
                              <a:schemeClr val="tx1"/>
                            </a:fontRef>
                          </wps:style>
                          <wps:bodyPr/>
                        </wps:wsp>
                      </a:graphicData>
                    </a:graphic>
                  </wp:anchor>
                </w:drawing>
              </mc:Choice>
              <mc:Fallback>
                <w:pict>
                  <v:shape w14:anchorId="0B506C98" id="Straight Arrow Connector 20" o:spid="_x0000_s1026" type="#_x0000_t32" style="position:absolute;margin-left:57.75pt;margin-top:9.15pt;width:45.75pt;height:1.5pt;z-index:251679744;visibility:visible;mso-wrap-style:square;mso-wrap-distance-left:9pt;mso-wrap-distance-top:0;mso-wrap-distance-right:9pt;mso-wrap-distance-bottom:0;mso-position-horizontal:absolute;mso-position-horizontal-relative:text;mso-position-vertical:absolute;mso-position-vertical-relative:tex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k+poW2QEAAAUEAAAOAAAAZHJzL2Uyb0RvYy54bWysU9uO0zAQfUfiHyy/0ySVipaq6Qp1gRcE&#10;Fbt8gNexG0u+aTw0yd8zdtosAoTEal8msT1n5pzj8e52dJadFSQTfMubVc2Z8jJ0xp9a/v3h45sb&#10;zhIK3wkbvGr5pBK/3b9+tRviVq1DH2yngFERn7ZDbHmPGLdVlWSvnEirEJWnQx3ACaQlnKoOxEDV&#10;na3Wdf22GgJ0EYJUKdHu3XzI96W+1kriV62TQmZbTtywRCjxMcdqvxPbE4jYG3mhIZ7BwgnjqelS&#10;6k6gYD/A/FHKGQkhBY0rGVwVtDZSFQ2kpql/U3Pfi6iKFjInxcWm9HJl5ZfzEZjpWr4me7xwdEf3&#10;CMKcemTvAcLADsF78jEAoxTya4hpS7CDP8JlleIRsvhRg8tfksXG4vG0eKxGZJI2NzdNvd5wJumo&#10;eVdvSsnqCRsh4ScVHMs/LU8XLguJptgszp8TUncCXgG5sfU5ojD2g+8YTpHUIBjhT1Zl6pSeU6os&#10;YSZd/nCyaoZ/U5rMIJpzmzKG6mCBnQUNkJBSeWyWSpSdYdpYuwDrwu+fwEt+hqoyov8DXhClc/C4&#10;gJ3xAf7WHccrZT3nXx2YdWcLHkM3less1tCsFa8u7yIP86/rAn96vfufAAAA//8DAFBLAwQUAAYA&#10;CAAAACEAstHav90AAAAJAQAADwAAAGRycy9kb3ducmV2LnhtbEyPwU7DMBBE70j8g7VI3KiTVIUS&#10;4lQIiR5BFA5wc+OtHTVeR7GbBL6e5URvM9qn2ZlqM/tOjDjENpCCfJGBQGqCackq+Hh/vlmDiEmT&#10;0V0gVPCNETb15UWlSxMmesNxl6zgEIqlVuBS6kspY+PQ67gIPRLfDmHwOrEdrDSDnjjcd7LIslvp&#10;dUv8wekenxw2x93JK3i1n6MvaNvKw/3Xz9a+mKObklLXV/PjA4iEc/qH4a8+V4eaO+3DiUwUHft8&#10;tWKUxXoJgoEiu+Nxexb5EmRdyfMF9S8AAAD//wMAUEsBAi0AFAAGAAgAAAAhALaDOJL+AAAA4QEA&#10;ABMAAAAAAAAAAAAAAAAAAAAAAFtDb250ZW50X1R5cGVzXS54bWxQSwECLQAUAAYACAAAACEAOP0h&#10;/9YAAACUAQAACwAAAAAAAAAAAAAAAAAvAQAAX3JlbHMvLnJlbHNQSwECLQAUAAYACAAAACEAZPqa&#10;FtkBAAAFBAAADgAAAAAAAAAAAAAAAAAuAgAAZHJzL2Uyb0RvYy54bWxQSwECLQAUAAYACAAAACEA&#10;stHav90AAAAJAQAADwAAAAAAAAAAAAAAAAAzBAAAZHJzL2Rvd25yZXYueG1sUEsFBgAAAAAEAAQA&#10;8wAAAD0FAAAAAA==&#10;" strokecolor="#5b9bd5 [3204]" strokeweight=".5pt">
                    <v:stroke endarrow="block" joinstyle="miter"/>
                  </v:shape>
                </w:pict>
              </mc:Fallback>
            </mc:AlternateContent>
          </w:r>
        </w:p>
        <w:p w14:paraId="1FFB7360" w14:textId="77777777" w:rsidR="00491064" w:rsidRPr="007566C6" w:rsidRDefault="00491064" w:rsidP="00491064"/>
        <w:p w14:paraId="0C85F136" w14:textId="77777777" w:rsidR="00491064" w:rsidRPr="007566C6" w:rsidRDefault="00491064" w:rsidP="00491064"/>
        <w:p w14:paraId="09835519" w14:textId="77777777" w:rsidR="00491064" w:rsidRDefault="00491064" w:rsidP="00491064"/>
        <w:p w14:paraId="0E646791" w14:textId="77777777" w:rsidR="00491064" w:rsidRPr="007566C6" w:rsidRDefault="00491064" w:rsidP="00491064"/>
        <w:p w14:paraId="023489E8" w14:textId="349B4659" w:rsidR="00491064" w:rsidRDefault="00491064" w:rsidP="00FB2955"/>
        <w:p w14:paraId="43E69F99" w14:textId="77777777" w:rsidR="00491064" w:rsidRDefault="00491064" w:rsidP="00FB2955"/>
        <w:p w14:paraId="1A6DB814" w14:textId="4395D00F" w:rsidR="00505BD4" w:rsidRDefault="00505BD4" w:rsidP="00FB2955">
          <w:r w:rsidRPr="00E2634D">
            <w:rPr>
              <w:b/>
              <w:bCs/>
            </w:rPr>
            <w:lastRenderedPageBreak/>
            <w:t>Process and Service</w:t>
          </w:r>
          <w:r w:rsidR="00451CB1" w:rsidRPr="00E2634D">
            <w:rPr>
              <w:b/>
              <w:bCs/>
            </w:rPr>
            <w:t>:</w:t>
          </w:r>
          <w:r w:rsidR="00451CB1">
            <w:t xml:space="preserve"> According to Edinburgh News (2015), Asda has refused to deliver the door to door service if customers live in flats above the first floor. Large orders would be left in the </w:t>
          </w:r>
          <w:r w:rsidR="00760C31">
            <w:t>properties</w:t>
          </w:r>
          <w:r w:rsidR="00451CB1">
            <w:t xml:space="preserve"> communal area and customers would need to come down and collect them. The supermarket giant said they took this decision for the safety of their drivers carrying heavy bags. This caused </w:t>
          </w:r>
          <w:r w:rsidR="00760C31">
            <w:t>distress and</w:t>
          </w:r>
          <w:r w:rsidR="00451CB1">
            <w:t xml:space="preserve"> worry as there are a lot of older people who rely on the service as they cannot carry bags</w:t>
          </w:r>
          <w:r w:rsidR="00760C31">
            <w:t xml:space="preserve"> of shopping</w:t>
          </w:r>
          <w:r w:rsidR="00451CB1">
            <w:t xml:space="preserve"> up</w:t>
          </w:r>
          <w:r w:rsidR="00760C31">
            <w:t xml:space="preserve"> the</w:t>
          </w:r>
          <w:r w:rsidR="00451CB1">
            <w:t xml:space="preserve"> </w:t>
          </w:r>
          <w:r w:rsidR="00760C31">
            <w:t>stairs</w:t>
          </w:r>
          <w:r w:rsidR="00451CB1">
            <w:t xml:space="preserve">. </w:t>
          </w:r>
          <w:r w:rsidR="00760C31">
            <w:t>Many customers also complained as the one of the main reasons of online shopping was the door to service and were concerned as if bags were left at the bottom of the stairs anyone could take it or it can even become a hazard. Another concern was customers complaints over missing items and items being replaced when out of stock without informing customers</w:t>
          </w:r>
          <w:r w:rsidR="00D96AB4">
            <w:t xml:space="preserve"> (Nazir, 2019)</w:t>
          </w:r>
          <w:r w:rsidR="00760C31">
            <w:t xml:space="preserve">. For example, Asda were swapping parsley for basil and red wine vinegar for red wine. 55% of customers complained saying </w:t>
          </w:r>
          <w:r w:rsidR="00E2634D">
            <w:t>at least</w:t>
          </w:r>
          <w:r w:rsidR="00760C31">
            <w:t xml:space="preserve"> one of their items was replaced by a substitute resulting in Asda being voted one of the worst supermarkets </w:t>
          </w:r>
          <w:r w:rsidR="00E2634D">
            <w:t xml:space="preserve">for online delivery by a </w:t>
          </w:r>
          <w:r w:rsidR="00D96AB4">
            <w:t xml:space="preserve">new </w:t>
          </w:r>
          <w:r w:rsidR="00E2634D">
            <w:t>‘Which?’ survey.</w:t>
          </w:r>
        </w:p>
        <w:p w14:paraId="655BBA98" w14:textId="79286244" w:rsidR="00294A8D" w:rsidRDefault="00294A8D" w:rsidP="00FB2955">
          <w:r w:rsidRPr="006B1E8A">
            <w:rPr>
              <w:b/>
              <w:bCs/>
            </w:rPr>
            <w:t>Schedules:</w:t>
          </w:r>
          <w:r>
            <w:t xml:space="preserve"> Customers have complained as deliveries have often been called due to technical issues. Many said that even after payment would be taken, they would receive messages saying the delivery may run late or be cancelled</w:t>
          </w:r>
          <w:r w:rsidR="000619CB">
            <w:t xml:space="preserve"> (</w:t>
          </w:r>
          <w:proofErr w:type="spellStart"/>
          <w:r w:rsidR="000619CB">
            <w:t>Lubin</w:t>
          </w:r>
          <w:proofErr w:type="spellEnd"/>
          <w:r w:rsidR="000619CB">
            <w:t xml:space="preserve"> And Shaw, 2017)</w:t>
          </w:r>
          <w:r>
            <w:t>. Some customers have even said that they are fed up as it is happening too often</w:t>
          </w:r>
          <w:r w:rsidR="000619CB">
            <w:t xml:space="preserve">. According to complaints on Trust Pilot (2019), customers have said they stay in for their delivery slot and when it does not turn up, they call the call centre numerous times each time being given a different time according to driver trackers. On most occasions’ deliveries are then not made till the following day. </w:t>
          </w:r>
        </w:p>
        <w:p w14:paraId="1D4EB075" w14:textId="3911B721" w:rsidR="00A74D9A" w:rsidRDefault="00A74D9A" w:rsidP="00FB2955">
          <w:r w:rsidRPr="006B1E8A">
            <w:rPr>
              <w:b/>
              <w:bCs/>
            </w:rPr>
            <w:t>Online System</w:t>
          </w:r>
          <w:r w:rsidR="00366F72" w:rsidRPr="006B1E8A">
            <w:rPr>
              <w:b/>
              <w:bCs/>
            </w:rPr>
            <w:t xml:space="preserve"> and Store System</w:t>
          </w:r>
          <w:r w:rsidRPr="006B1E8A">
            <w:rPr>
              <w:b/>
              <w:bCs/>
            </w:rPr>
            <w:t>:</w:t>
          </w:r>
          <w:r>
            <w:t xml:space="preserve"> </w:t>
          </w:r>
          <w:r w:rsidR="00E20807">
            <w:t>A</w:t>
          </w:r>
          <w:r>
            <w:t xml:space="preserve">s stated by Smithers (2013), Asda has failed to deliver </w:t>
          </w:r>
          <w:r w:rsidR="006678A7">
            <w:t xml:space="preserve">an order for a holiday maker ruining their holiday. The customer claimed that the order was placed a week in advance to arrive on time for when they reach their holiday home but did not arrive. When they called customer services they were put on hold for a long period of time and when the call was finally answered they were told their order could not be delivered due to system failure. The customer then </w:t>
          </w:r>
          <w:r w:rsidR="00E20807">
            <w:t>cancelled</w:t>
          </w:r>
          <w:r w:rsidR="006678A7">
            <w:t xml:space="preserve"> the order with the customer service advisor who said it was ok but only to come back and find that money had been taken. The customer sent a written complaint and after Asda had </w:t>
          </w:r>
          <w:r w:rsidR="00E20807">
            <w:t>investigated,</w:t>
          </w:r>
          <w:r w:rsidR="006678A7">
            <w:t xml:space="preserve"> they found that there was again a system error at the store when the payment was requested from the bank which caused a glitch. There are many more deliveries that went wrong </w:t>
          </w:r>
          <w:r w:rsidR="00E20807">
            <w:t xml:space="preserve">such as long delays or again cancelled </w:t>
          </w:r>
          <w:r w:rsidR="006678A7">
            <w:t xml:space="preserve">due to system errors as stated in </w:t>
          </w:r>
          <w:r w:rsidR="00E20807">
            <w:t>Reviews, (2019). Customers have also complained about Asda’s online delivery site. Some had problems checking out and some found the site difficult and unable to find what they were looking for. Others said that items would show in stock but would not turn up on delivery and marked as no stock on delivery note. Another issue customer found was that items would automatically duplicate itself, sometimes six to ten times</w:t>
          </w:r>
          <w:r w:rsidR="00D96874">
            <w:t xml:space="preserve"> (Forums, 2019)</w:t>
          </w:r>
          <w:r w:rsidR="00E20807">
            <w:t xml:space="preserve">. For these </w:t>
          </w:r>
          <w:r w:rsidR="00D96874">
            <w:t>reasons’</w:t>
          </w:r>
          <w:r w:rsidR="00E20807">
            <w:t xml:space="preserve"> customers were finding themselves wasting a lot of time trying to put an order through.</w:t>
          </w:r>
        </w:p>
        <w:p w14:paraId="77AB37C3" w14:textId="27F8D3F3" w:rsidR="00366F72" w:rsidRDefault="006D0B97" w:rsidP="00FB2955">
          <w:r w:rsidRPr="006B1E8A">
            <w:rPr>
              <w:b/>
              <w:bCs/>
            </w:rPr>
            <w:t>Environment</w:t>
          </w:r>
          <w:r w:rsidR="00366F72" w:rsidRPr="006B1E8A">
            <w:rPr>
              <w:b/>
              <w:bCs/>
            </w:rPr>
            <w:t>:</w:t>
          </w:r>
          <w:r>
            <w:t xml:space="preserve"> </w:t>
          </w:r>
          <w:r w:rsidR="006B1E8A">
            <w:t>S</w:t>
          </w:r>
          <w:r>
            <w:t>ometimes long delays of home deliveries are caused by traffic that cannot be helped. Unfortunately, this also causes problems in customer relations. But according to customers some drivers for Asda have often used traffic as an excuse for late deliveries</w:t>
          </w:r>
          <w:r w:rsidR="006B1E8A">
            <w:t xml:space="preserve"> (Trust Pilot, 2019)</w:t>
          </w:r>
          <w:r>
            <w:t xml:space="preserve">. </w:t>
          </w:r>
          <w:r w:rsidR="006B1E8A">
            <w:t>Other customers and general public have also raised concerned over drivers parking in the middle of the road while taking shopping into houses causing a que of cars behind the van.</w:t>
          </w:r>
        </w:p>
        <w:p w14:paraId="3F9F2941" w14:textId="77777777" w:rsidR="00E2634D" w:rsidRDefault="00E2634D" w:rsidP="00FB2955"/>
        <w:p w14:paraId="15BD4B26" w14:textId="77777777" w:rsidR="00F31293" w:rsidRPr="00FB2955" w:rsidRDefault="00F31293" w:rsidP="00FB2955"/>
        <w:p w14:paraId="58327D2D" w14:textId="77777777" w:rsidR="00323421" w:rsidRDefault="00323421" w:rsidP="00AA2A91">
          <w:pPr>
            <w:pStyle w:val="Heading1"/>
          </w:pPr>
        </w:p>
        <w:p w14:paraId="23F91D5D" w14:textId="77777777" w:rsidR="00323421" w:rsidRDefault="00323421" w:rsidP="00AA2A91">
          <w:pPr>
            <w:pStyle w:val="Heading1"/>
          </w:pPr>
        </w:p>
        <w:p w14:paraId="26E82F7C" w14:textId="77777777" w:rsidR="00323421" w:rsidRDefault="00323421" w:rsidP="00AA2A91">
          <w:pPr>
            <w:pStyle w:val="Heading1"/>
          </w:pPr>
        </w:p>
        <w:p w14:paraId="13951239" w14:textId="77777777" w:rsidR="00D06AAF" w:rsidRDefault="00D06AAF" w:rsidP="00AA2A91">
          <w:pPr>
            <w:pStyle w:val="Heading1"/>
          </w:pPr>
        </w:p>
        <w:p w14:paraId="5EFEA055" w14:textId="77777777" w:rsidR="00D06AAF" w:rsidRDefault="00D06AAF" w:rsidP="00AA2A91">
          <w:pPr>
            <w:pStyle w:val="Heading1"/>
          </w:pPr>
        </w:p>
        <w:p w14:paraId="30C34117" w14:textId="26BC4077" w:rsidR="00AA2A91" w:rsidRDefault="00AA2A91" w:rsidP="00AA2A91">
          <w:pPr>
            <w:pStyle w:val="Heading1"/>
          </w:pPr>
          <w:bookmarkStart w:id="5" w:name="_Toc12732415"/>
          <w:r>
            <w:t>Conclusion</w:t>
          </w:r>
          <w:bookmarkEnd w:id="5"/>
          <w:r w:rsidR="00D854A5">
            <w:t xml:space="preserve"> </w:t>
          </w:r>
        </w:p>
        <w:p w14:paraId="1F01DBD1" w14:textId="255A9873" w:rsidR="00D06AAF" w:rsidRDefault="00D06AAF" w:rsidP="00D06AAF"/>
        <w:p w14:paraId="30D039BC" w14:textId="7CC2CB40" w:rsidR="00716F6A" w:rsidRDefault="00D06AAF" w:rsidP="00D06AAF">
          <w:r>
            <w:t xml:space="preserve">In conclusion the researcher found that all three, Ethics, sustainability and quality is the key to a successful business. Where ethics deicide how individuals behave in the workplace, sustainability helps </w:t>
          </w:r>
          <w:r w:rsidR="00716F6A">
            <w:t>have a positive impact on environment and society which can help businesses become successful which is why most organisations include these in their business strategy (</w:t>
          </w:r>
          <w:proofErr w:type="spellStart"/>
          <w:r w:rsidR="00716F6A">
            <w:t>Spiliakos</w:t>
          </w:r>
          <w:proofErr w:type="spellEnd"/>
          <w:r w:rsidR="00716F6A">
            <w:t>, 2018)</w:t>
          </w:r>
          <w:r>
            <w:t xml:space="preserve"> </w:t>
          </w:r>
          <w:r w:rsidR="00716F6A">
            <w:t>Having quality products is also a important factor in business as quality products help in keeping those loyal customers from going somewhere else (Riley, 2009).</w:t>
          </w:r>
        </w:p>
        <w:p w14:paraId="57FC45D1" w14:textId="504A0E44" w:rsidR="00716F6A" w:rsidRDefault="00716F6A" w:rsidP="00D06AAF">
          <w:r>
            <w:t>Organisations like McDonalds have all used sustainability in their business strategy by getting involved with different charities and donating more</w:t>
          </w:r>
          <w:r w:rsidR="007A4DBB">
            <w:t xml:space="preserve"> (McDonalds, 2019)</w:t>
          </w:r>
          <w:r>
            <w:t xml:space="preserve">. Where Body Shop have </w:t>
          </w:r>
          <w:r w:rsidR="007A4DBB">
            <w:t>campaigned against animal testing and make all their products from natural ingredients (</w:t>
          </w:r>
          <w:proofErr w:type="spellStart"/>
          <w:r w:rsidR="007A4DBB">
            <w:t>Marati</w:t>
          </w:r>
          <w:proofErr w:type="spellEnd"/>
          <w:r w:rsidR="007A4DBB">
            <w:t>, 2012). Kellogg’s have replaced packaging and use environmentally friendly and recyclable packaging where possible (</w:t>
          </w:r>
          <w:proofErr w:type="spellStart"/>
          <w:r w:rsidR="007A4DBB">
            <w:t>Cision</w:t>
          </w:r>
          <w:proofErr w:type="spellEnd"/>
          <w:r w:rsidR="007A4DBB">
            <w:t>, 2018).</w:t>
          </w:r>
        </w:p>
        <w:p w14:paraId="4B36380E" w14:textId="58D16E90" w:rsidR="007A4DBB" w:rsidRDefault="007A4DBB" w:rsidP="00D06AAF">
          <w:r>
            <w:t>CRM systems are important to all organisations as they help maintain good interactive relations with customers</w:t>
          </w:r>
          <w:r w:rsidR="00C6756C">
            <w:t xml:space="preserve"> (BPM Online, 2019)</w:t>
          </w:r>
          <w:r>
            <w:t xml:space="preserve">. Data collected through CRM systems help organisations to provide efficient service to their customers along with customised offers exclusive to individual customer needs. </w:t>
          </w:r>
        </w:p>
        <w:p w14:paraId="6BA85004" w14:textId="2CB029B8" w:rsidR="007A4DBB" w:rsidRPr="00D06AAF" w:rsidRDefault="007A4DBB" w:rsidP="00D06AAF">
          <w:r>
            <w:t xml:space="preserve">Quality Models like </w:t>
          </w:r>
          <w:r w:rsidR="00C6756C">
            <w:t>the Ishikawa theory and IDIC models can help organisations improve their CRM by giving them the opportunity to analyse issues with CRM through these models and take appropriate steps to improve in those areas (</w:t>
          </w:r>
          <w:proofErr w:type="spellStart"/>
          <w:r w:rsidR="00C6756C">
            <w:t>Lucidchart</w:t>
          </w:r>
          <w:proofErr w:type="spellEnd"/>
          <w:r w:rsidR="00C6756C">
            <w:t>, 2019).</w:t>
          </w:r>
        </w:p>
        <w:p w14:paraId="4DA4E021" w14:textId="77777777" w:rsidR="00AA2A91" w:rsidRDefault="00AA2A91" w:rsidP="00AA2A91"/>
        <w:p w14:paraId="4937247C" w14:textId="77777777" w:rsidR="00AA2A91" w:rsidRDefault="00AA2A91" w:rsidP="00AA2A91"/>
        <w:p w14:paraId="637F825C" w14:textId="77777777" w:rsidR="00AA2A91" w:rsidRDefault="00AA2A91" w:rsidP="00AA2A91"/>
        <w:p w14:paraId="2DB8F10B" w14:textId="77777777" w:rsidR="00AA2A91" w:rsidRDefault="00AA2A91" w:rsidP="00AA2A91"/>
        <w:p w14:paraId="2B0402DF" w14:textId="77777777" w:rsidR="00AA2A91" w:rsidRDefault="00AA2A91" w:rsidP="00AA2A91"/>
        <w:p w14:paraId="53EEF09D" w14:textId="77777777" w:rsidR="00AA2A91" w:rsidRDefault="00AA2A91" w:rsidP="00AA2A91"/>
        <w:p w14:paraId="10919B71" w14:textId="77777777" w:rsidR="00AA2A91" w:rsidRDefault="00AA2A91" w:rsidP="00AA2A91"/>
        <w:p w14:paraId="3D0500D0" w14:textId="77777777" w:rsidR="00AA2A91" w:rsidRDefault="00AA2A91" w:rsidP="00AA2A91"/>
        <w:p w14:paraId="49A86C32" w14:textId="76F1149E" w:rsidR="00E32BF1" w:rsidRDefault="0054201B" w:rsidP="00E32BF1">
          <w:pPr>
            <w:pStyle w:val="Heading1"/>
          </w:pPr>
          <w:bookmarkStart w:id="6" w:name="_Toc12732416"/>
          <w:r>
            <w:lastRenderedPageBreak/>
            <w:t>Recommendations</w:t>
          </w:r>
          <w:bookmarkEnd w:id="6"/>
        </w:p>
        <w:p w14:paraId="2E072008" w14:textId="6264A28E" w:rsidR="0054201B" w:rsidRDefault="0054201B" w:rsidP="0054201B"/>
        <w:p w14:paraId="49BCFEA6" w14:textId="383BABDD" w:rsidR="0054201B" w:rsidRDefault="0054201B" w:rsidP="0054201B">
          <w:r>
            <w:t xml:space="preserve">The researcher </w:t>
          </w:r>
          <w:r w:rsidR="007F7A44">
            <w:t xml:space="preserve">recommends that if McDonalds includes some halal options to their menu this could increase their customers. According to Change.org (2019), it is shocking that </w:t>
          </w:r>
          <w:proofErr w:type="gramStart"/>
          <w:r w:rsidR="007F7A44">
            <w:t>in this day and age</w:t>
          </w:r>
          <w:proofErr w:type="gramEnd"/>
          <w:r w:rsidR="007F7A44">
            <w:t xml:space="preserve"> McDonalds have not yet taken this step. Introducing a halal menu would help in gaining a large </w:t>
          </w:r>
          <w:r w:rsidR="00D84AE6">
            <w:t>popularity of loyal Muslim customers.</w:t>
          </w:r>
        </w:p>
        <w:p w14:paraId="643D1746" w14:textId="19BAD3AB" w:rsidR="00D84AE6" w:rsidRDefault="00D84AE6" w:rsidP="0054201B">
          <w:r>
            <w:t xml:space="preserve">According to </w:t>
          </w:r>
          <w:proofErr w:type="spellStart"/>
          <w:r>
            <w:t>Marati</w:t>
          </w:r>
          <w:proofErr w:type="spellEnd"/>
          <w:r>
            <w:t xml:space="preserve">, (2012), after The Body Shop was taken over by </w:t>
          </w:r>
          <w:proofErr w:type="spellStart"/>
          <w:r>
            <w:t>L’Oreal</w:t>
          </w:r>
          <w:proofErr w:type="spellEnd"/>
          <w:r>
            <w:t xml:space="preserve">, a lot of customers were worried about their ethics against animal testing were at danger. The researcher recommends that The Body Shop needs to make this more aware to society through methods like more marketing and showing customers that the takeover has not affected their ethics. As stated by </w:t>
          </w:r>
          <w:proofErr w:type="spellStart"/>
          <w:r w:rsidR="006B7CDF">
            <w:t>Bhasin</w:t>
          </w:r>
          <w:proofErr w:type="spellEnd"/>
          <w:r w:rsidR="006B7CDF">
            <w:t xml:space="preserve"> (2019)</w:t>
          </w:r>
          <w:r>
            <w:t xml:space="preserve">, </w:t>
          </w:r>
          <w:r w:rsidR="006B7CDF">
            <w:t xml:space="preserve">the brand promotes its products and campaigns through social media, lots of videos and in store content and focus’s less on marketing through television adverts but the researcher thinks that now a days television is watched by all ages and will help in increasing awareness of their campaign. </w:t>
          </w:r>
        </w:p>
        <w:p w14:paraId="15F87018" w14:textId="77777777" w:rsidR="006B7CDF" w:rsidRDefault="006B7CDF" w:rsidP="0054201B"/>
        <w:p w14:paraId="7E69B46D" w14:textId="77777777" w:rsidR="00D84AE6" w:rsidRPr="0054201B" w:rsidRDefault="00D84AE6" w:rsidP="0054201B"/>
        <w:p w14:paraId="2903EDAF" w14:textId="77777777" w:rsidR="0054201B" w:rsidRDefault="0054201B" w:rsidP="00E32BF1"/>
        <w:p w14:paraId="5D4BA2D6" w14:textId="3434527D" w:rsidR="00CA09F3" w:rsidRDefault="003C3774" w:rsidP="00E32BF1"/>
      </w:sdtContent>
    </w:sdt>
    <w:p w14:paraId="564D5AAD" w14:textId="709C93CF" w:rsidR="006B7CDF" w:rsidRDefault="006B7CDF" w:rsidP="00E32BF1"/>
    <w:p w14:paraId="41DF5ACB" w14:textId="30AAFB7C" w:rsidR="006B7CDF" w:rsidRDefault="006B7CDF" w:rsidP="00E32BF1"/>
    <w:p w14:paraId="2A7E8071" w14:textId="521231F6" w:rsidR="006B7CDF" w:rsidRDefault="006B7CDF" w:rsidP="00E32BF1"/>
    <w:p w14:paraId="1F138C13" w14:textId="4BF18959" w:rsidR="006B7CDF" w:rsidRDefault="006B7CDF" w:rsidP="00E32BF1"/>
    <w:p w14:paraId="0C2EEA03" w14:textId="7ED41DEC" w:rsidR="006B7CDF" w:rsidRDefault="006B7CDF" w:rsidP="00E32BF1"/>
    <w:p w14:paraId="2A8CE6B7" w14:textId="7A7BB73E" w:rsidR="006B7CDF" w:rsidRDefault="006B7CDF" w:rsidP="00E32BF1"/>
    <w:p w14:paraId="7731D1A3" w14:textId="4D444DD4" w:rsidR="006B7CDF" w:rsidRDefault="006B7CDF" w:rsidP="00E32BF1"/>
    <w:p w14:paraId="506AA258" w14:textId="25E2EC20" w:rsidR="006B7CDF" w:rsidRDefault="006B7CDF" w:rsidP="00E32BF1"/>
    <w:p w14:paraId="0D895F85" w14:textId="6A222743" w:rsidR="006B7CDF" w:rsidRDefault="006B7CDF" w:rsidP="00E32BF1"/>
    <w:p w14:paraId="3B492D27" w14:textId="0155F5A8" w:rsidR="006B7CDF" w:rsidRDefault="006B7CDF" w:rsidP="00E32BF1"/>
    <w:p w14:paraId="59BDE241" w14:textId="649DC89B" w:rsidR="006B7CDF" w:rsidRDefault="006B7CDF" w:rsidP="00E32BF1"/>
    <w:p w14:paraId="1425C451" w14:textId="07E92162" w:rsidR="006B7CDF" w:rsidRDefault="006B7CDF" w:rsidP="00E32BF1"/>
    <w:p w14:paraId="15B26ACC" w14:textId="78B7BE71" w:rsidR="006B7CDF" w:rsidRDefault="006B7CDF" w:rsidP="00E32BF1"/>
    <w:p w14:paraId="3C11E6F1" w14:textId="15D588FD" w:rsidR="006B7CDF" w:rsidRDefault="006B7CDF" w:rsidP="00E32BF1"/>
    <w:p w14:paraId="3BF518CB" w14:textId="44C4F724" w:rsidR="006B7CDF" w:rsidRDefault="006B7CDF" w:rsidP="00E32BF1"/>
    <w:p w14:paraId="534A0049" w14:textId="58F9D30D" w:rsidR="006B7CDF" w:rsidRDefault="006B7CDF" w:rsidP="00E32BF1"/>
    <w:p w14:paraId="518E66EB" w14:textId="213508F9" w:rsidR="006B7CDF" w:rsidRDefault="006B7CDF" w:rsidP="006B7CDF">
      <w:pPr>
        <w:pStyle w:val="Heading1"/>
      </w:pPr>
      <w:bookmarkStart w:id="7" w:name="_Toc12732417"/>
      <w:r>
        <w:lastRenderedPageBreak/>
        <w:t>References</w:t>
      </w:r>
      <w:bookmarkEnd w:id="7"/>
      <w:r>
        <w:t xml:space="preserve"> </w:t>
      </w:r>
    </w:p>
    <w:p w14:paraId="0AA60F74" w14:textId="1FAB8433" w:rsidR="000A48A8" w:rsidRDefault="000A48A8" w:rsidP="000A48A8"/>
    <w:p w14:paraId="71070F60" w14:textId="77777777" w:rsidR="000A48A8" w:rsidRDefault="000A48A8" w:rsidP="000A48A8">
      <w:r>
        <w:t xml:space="preserve">Academized. (2016), ‘Customer Relationship management (CRM) in Tesco’, [Online]. Available: </w:t>
      </w:r>
      <w:hyperlink r:id="rId11" w:history="1">
        <w:r>
          <w:rPr>
            <w:rStyle w:val="Hyperlink"/>
          </w:rPr>
          <w:t>https://academized.com/samples/customer-relationship-management-in-tesco</w:t>
        </w:r>
      </w:hyperlink>
      <w:r>
        <w:t>. [Accessed: 23</w:t>
      </w:r>
      <w:r w:rsidRPr="00D76B44">
        <w:rPr>
          <w:vertAlign w:val="superscript"/>
        </w:rPr>
        <w:t>rd</w:t>
      </w:r>
      <w:r>
        <w:t xml:space="preserve"> June 2019].</w:t>
      </w:r>
    </w:p>
    <w:p w14:paraId="36E5DAB9" w14:textId="77777777" w:rsidR="000A48A8" w:rsidRDefault="000A48A8" w:rsidP="000A48A8">
      <w:r>
        <w:t xml:space="preserve">ASQ. (2019), ‘Fishbone (Ishikawa) Diagram’, [Online]. Available: </w:t>
      </w:r>
      <w:hyperlink r:id="rId12" w:history="1">
        <w:r>
          <w:rPr>
            <w:rStyle w:val="Hyperlink"/>
          </w:rPr>
          <w:t>https://asq.org/quality-resources/fishbone</w:t>
        </w:r>
      </w:hyperlink>
      <w:r>
        <w:t>, [Accessed: 24</w:t>
      </w:r>
      <w:r w:rsidRPr="00AB7980">
        <w:rPr>
          <w:vertAlign w:val="superscript"/>
        </w:rPr>
        <w:t>th</w:t>
      </w:r>
      <w:r>
        <w:t xml:space="preserve"> June 2019].</w:t>
      </w:r>
    </w:p>
    <w:p w14:paraId="2B04C6FF" w14:textId="77777777" w:rsidR="000A48A8" w:rsidRDefault="000A48A8" w:rsidP="000A48A8">
      <w:proofErr w:type="spellStart"/>
      <w:r>
        <w:t>Bhasin</w:t>
      </w:r>
      <w:proofErr w:type="spellEnd"/>
      <w:r>
        <w:t xml:space="preserve">, H. (2019), ‘Marketing Strategy of The Body Shop’, [Online]. Available: </w:t>
      </w:r>
      <w:hyperlink r:id="rId13" w:history="1">
        <w:r>
          <w:rPr>
            <w:rStyle w:val="Hyperlink"/>
          </w:rPr>
          <w:t>https://www.marketing91.com/marketing-strategy-of-the-body-shop/</w:t>
        </w:r>
      </w:hyperlink>
      <w:r>
        <w:t>. [Accessed: 29</w:t>
      </w:r>
      <w:r w:rsidRPr="003B3119">
        <w:rPr>
          <w:vertAlign w:val="superscript"/>
        </w:rPr>
        <w:t>th</w:t>
      </w:r>
      <w:r>
        <w:t xml:space="preserve"> June 2019].</w:t>
      </w:r>
    </w:p>
    <w:p w14:paraId="7152EBAB" w14:textId="77777777" w:rsidR="000A48A8" w:rsidRDefault="000A48A8" w:rsidP="000A48A8">
      <w:r>
        <w:t xml:space="preserve">BPM Online. (2019), ‘What is a CRM System?’, [Online]. Available: </w:t>
      </w:r>
      <w:hyperlink r:id="rId14" w:history="1">
        <w:r>
          <w:rPr>
            <w:rStyle w:val="Hyperlink"/>
          </w:rPr>
          <w:t>https://www.bpmonline.com/page/what-is-crm</w:t>
        </w:r>
      </w:hyperlink>
      <w:r>
        <w:t>. [Accessed: 23</w:t>
      </w:r>
      <w:r w:rsidRPr="008958EB">
        <w:rPr>
          <w:vertAlign w:val="superscript"/>
        </w:rPr>
        <w:t>rd</w:t>
      </w:r>
      <w:r>
        <w:t xml:space="preserve"> June 2019].</w:t>
      </w:r>
    </w:p>
    <w:p w14:paraId="1527E075" w14:textId="77777777" w:rsidR="000A48A8" w:rsidRDefault="000A48A8" w:rsidP="000A48A8">
      <w:proofErr w:type="spellStart"/>
      <w:r>
        <w:t>Carrig</w:t>
      </w:r>
      <w:proofErr w:type="spellEnd"/>
      <w:r>
        <w:t xml:space="preserve">, D. (2018), ‘McDonalds Sets Goal of </w:t>
      </w:r>
      <w:proofErr w:type="gramStart"/>
      <w:r>
        <w:t>Recycling ,</w:t>
      </w:r>
      <w:proofErr w:type="gramEnd"/>
      <w:r>
        <w:t xml:space="preserve"> 100% Packaging by 2025’, [Online]. Available: </w:t>
      </w:r>
      <w:hyperlink r:id="rId15" w:history="1">
        <w:r>
          <w:rPr>
            <w:rStyle w:val="Hyperlink"/>
          </w:rPr>
          <w:t>https://eu.usatoday.com/story/money/business/2018/01/16/mcdonalds-environmental-goals-sustainable-packaging-recycling/1037214001/</w:t>
        </w:r>
      </w:hyperlink>
      <w:r>
        <w:t>. [Accessed 19</w:t>
      </w:r>
      <w:r w:rsidRPr="00430F14">
        <w:rPr>
          <w:vertAlign w:val="superscript"/>
        </w:rPr>
        <w:t>th</w:t>
      </w:r>
      <w:r>
        <w:t xml:space="preserve"> June 2019].</w:t>
      </w:r>
    </w:p>
    <w:p w14:paraId="35DA9A2F" w14:textId="77777777" w:rsidR="000A48A8" w:rsidRDefault="000A48A8" w:rsidP="000A48A8">
      <w:r>
        <w:t xml:space="preserve">Change.org. (2019), ‘Open a Halal McDonalds Restaurant in London, UK’, [Online]. Available: </w:t>
      </w:r>
      <w:hyperlink r:id="rId16" w:history="1">
        <w:r>
          <w:rPr>
            <w:rStyle w:val="Hyperlink"/>
          </w:rPr>
          <w:t>https://www.change.org/p/mcdonald-s-open-a-halal-mcdonalds-restaurant-in-london</w:t>
        </w:r>
      </w:hyperlink>
      <w:r>
        <w:t>. [Accessed: 29</w:t>
      </w:r>
      <w:r w:rsidRPr="003B3119">
        <w:rPr>
          <w:vertAlign w:val="superscript"/>
        </w:rPr>
        <w:t>th</w:t>
      </w:r>
      <w:r>
        <w:t xml:space="preserve"> June 2019]. </w:t>
      </w:r>
    </w:p>
    <w:p w14:paraId="1E59C0F6" w14:textId="77777777" w:rsidR="000A48A8" w:rsidRDefault="000A48A8" w:rsidP="000A48A8">
      <w:pPr>
        <w:jc w:val="both"/>
      </w:pPr>
      <w:proofErr w:type="spellStart"/>
      <w:r>
        <w:t>Cision</w:t>
      </w:r>
      <w:proofErr w:type="spellEnd"/>
      <w:r>
        <w:t xml:space="preserve">. (2018), ‘Kellogg Announces New Global Sustainable Packaging Goal’, [Online]. Available: </w:t>
      </w:r>
      <w:hyperlink r:id="rId17" w:history="1">
        <w:r>
          <w:rPr>
            <w:rStyle w:val="Hyperlink"/>
          </w:rPr>
          <w:t>https://www.prnewswire.com/news-releases/kellogg-announces-new-global-sustainable-packaging-goal</w:t>
        </w:r>
      </w:hyperlink>
      <w:r>
        <w:t>. [Accessed: 20</w:t>
      </w:r>
      <w:r w:rsidRPr="00DF171E">
        <w:rPr>
          <w:vertAlign w:val="superscript"/>
        </w:rPr>
        <w:t>th</w:t>
      </w:r>
      <w:r>
        <w:t xml:space="preserve"> June 2019].</w:t>
      </w:r>
    </w:p>
    <w:p w14:paraId="744C6692" w14:textId="77777777" w:rsidR="000A48A8" w:rsidRDefault="000A48A8" w:rsidP="000A48A8">
      <w:proofErr w:type="spellStart"/>
      <w:r>
        <w:t>Corb</w:t>
      </w:r>
      <w:proofErr w:type="spellEnd"/>
      <w:r>
        <w:t>, P. (2019), ‘</w:t>
      </w:r>
      <w:proofErr w:type="spellStart"/>
      <w:r>
        <w:t>Mcdonalds</w:t>
      </w:r>
      <w:proofErr w:type="spellEnd"/>
      <w:r>
        <w:t xml:space="preserve"> Redefines Health in Terms of Sustainability’, [Online]. Available: </w:t>
      </w:r>
      <w:hyperlink r:id="rId18" w:history="1">
        <w:r>
          <w:rPr>
            <w:rStyle w:val="Hyperlink"/>
          </w:rPr>
          <w:t>https://www.restaurantbusinessonline.com/consumer-trends/mcdonalds-redefines-health-terms-sustainability</w:t>
        </w:r>
      </w:hyperlink>
      <w:r>
        <w:t>. [Accessed: 19</w:t>
      </w:r>
      <w:r w:rsidRPr="007B1BC2">
        <w:rPr>
          <w:vertAlign w:val="superscript"/>
        </w:rPr>
        <w:t>th</w:t>
      </w:r>
      <w:r>
        <w:t xml:space="preserve"> June 2019).</w:t>
      </w:r>
    </w:p>
    <w:p w14:paraId="3207DAA3" w14:textId="77777777" w:rsidR="000A48A8" w:rsidRDefault="000A48A8" w:rsidP="000A48A8">
      <w:pPr>
        <w:jc w:val="both"/>
      </w:pPr>
      <w:r>
        <w:t>Courtenay, M. (2014), ‘Kellogg’s Recipe of Ethics, Social Responsibility Feeds Profits’, [Online]. Available:</w:t>
      </w:r>
      <w:hyperlink r:id="rId19" w:history="1">
        <w:r w:rsidRPr="004D7AA1">
          <w:rPr>
            <w:rStyle w:val="Hyperlink"/>
          </w:rPr>
          <w:t>https://www.thestreet.com/story/12537553/1/kelloggs-recipe-of-ethics-social-responsibility-feeds-profits.html</w:t>
        </w:r>
      </w:hyperlink>
      <w:r>
        <w:t>. [Accessed: 20</w:t>
      </w:r>
      <w:r w:rsidRPr="00A07C68">
        <w:rPr>
          <w:vertAlign w:val="superscript"/>
        </w:rPr>
        <w:t>th</w:t>
      </w:r>
      <w:r>
        <w:t xml:space="preserve"> June 2019]. </w:t>
      </w:r>
    </w:p>
    <w:p w14:paraId="725B72C2" w14:textId="77777777" w:rsidR="000A48A8" w:rsidRDefault="000A48A8" w:rsidP="000A48A8">
      <w:r>
        <w:t xml:space="preserve">Crossfield, L. (2018), ‘Tesco CRM case study’, ‘[Online]. Available: </w:t>
      </w:r>
      <w:hyperlink r:id="rId20" w:history="1">
        <w:r>
          <w:rPr>
            <w:rStyle w:val="Hyperlink"/>
          </w:rPr>
          <w:t>https://www.expertmarket.co.uk/crm-systems/tesco-crm-case-study</w:t>
        </w:r>
      </w:hyperlink>
      <w:r>
        <w:t>. [Accessed: 23</w:t>
      </w:r>
      <w:r w:rsidRPr="00DE33B0">
        <w:rPr>
          <w:vertAlign w:val="superscript"/>
        </w:rPr>
        <w:t>rd</w:t>
      </w:r>
      <w:r>
        <w:t xml:space="preserve"> June 2019].</w:t>
      </w:r>
    </w:p>
    <w:p w14:paraId="394E6A9F" w14:textId="77777777" w:rsidR="000A48A8" w:rsidRDefault="000A48A8" w:rsidP="000A48A8">
      <w:r>
        <w:t xml:space="preserve">Edinburgh News. (2015), ‘Asda refuse to Deliver Bags Up Tenement Stairs’, [Online]. Available: </w:t>
      </w:r>
      <w:hyperlink r:id="rId21" w:history="1">
        <w:r>
          <w:rPr>
            <w:rStyle w:val="Hyperlink"/>
          </w:rPr>
          <w:t>https://www.edinburghnews.scotsman.com/news/asda-refuse-to-deliver-bags-up-tenement-stairs</w:t>
        </w:r>
      </w:hyperlink>
      <w:r>
        <w:t>. [Accessed: 24</w:t>
      </w:r>
      <w:r w:rsidRPr="00E863D7">
        <w:rPr>
          <w:vertAlign w:val="superscript"/>
        </w:rPr>
        <w:t>th</w:t>
      </w:r>
      <w:r>
        <w:t xml:space="preserve"> June 2019].</w:t>
      </w:r>
    </w:p>
    <w:p w14:paraId="105D3034" w14:textId="77777777" w:rsidR="000A48A8" w:rsidRDefault="000A48A8" w:rsidP="000A48A8">
      <w:r>
        <w:t xml:space="preserve">Forums. (2019), ‘Asda Grocery Site – Big Problems to Order’, [Online]. Available: </w:t>
      </w:r>
      <w:hyperlink r:id="rId22" w:history="1">
        <w:r>
          <w:rPr>
            <w:rStyle w:val="Hyperlink"/>
          </w:rPr>
          <w:t>https://forums.moneysavingexpert.com/showthread.php</w:t>
        </w:r>
      </w:hyperlink>
      <w:r>
        <w:t>. [Accessed: 24</w:t>
      </w:r>
      <w:r w:rsidRPr="00EE1A18">
        <w:rPr>
          <w:vertAlign w:val="superscript"/>
        </w:rPr>
        <w:t>th</w:t>
      </w:r>
      <w:r>
        <w:t xml:space="preserve"> June 2019].</w:t>
      </w:r>
    </w:p>
    <w:p w14:paraId="620EF795" w14:textId="77777777" w:rsidR="000A48A8" w:rsidRDefault="000A48A8" w:rsidP="000A48A8">
      <w:pPr>
        <w:jc w:val="both"/>
      </w:pPr>
      <w:r>
        <w:t xml:space="preserve">Future Forward. (2018), ‘Review of The Body Shop 2017 Sustainability Report’, [Online]. Available: </w:t>
      </w:r>
      <w:hyperlink r:id="rId23" w:history="1">
        <w:r>
          <w:rPr>
            <w:rStyle w:val="Hyperlink"/>
          </w:rPr>
          <w:t>http://www.adiyaatuluku.com/journal/2018/9/2/review-of-the-body-shop-2017-sustainability-report</w:t>
        </w:r>
      </w:hyperlink>
      <w:r>
        <w:t>. [Accessed: 19</w:t>
      </w:r>
      <w:r w:rsidRPr="00427FC4">
        <w:rPr>
          <w:vertAlign w:val="superscript"/>
        </w:rPr>
        <w:t>th</w:t>
      </w:r>
      <w:r>
        <w:t xml:space="preserve"> June 2019].</w:t>
      </w:r>
    </w:p>
    <w:p w14:paraId="733CEDE9" w14:textId="77777777" w:rsidR="000A48A8" w:rsidRDefault="000A48A8" w:rsidP="000A48A8">
      <w:r>
        <w:t xml:space="preserve">George, S. (2018), ‘Kellogg’s Unveils Fresh Packaging Commitments for 2025’, [Online]. Available: </w:t>
      </w:r>
      <w:hyperlink r:id="rId24" w:history="1">
        <w:r>
          <w:rPr>
            <w:rStyle w:val="Hyperlink"/>
          </w:rPr>
          <w:t>https://www.edie.net/news/5/Kellogg-unveils-fresh-plastic-packaging-commitments-for-202</w:t>
        </w:r>
      </w:hyperlink>
      <w:r>
        <w:t>. [Accessed: 20</w:t>
      </w:r>
      <w:r w:rsidRPr="00866402">
        <w:rPr>
          <w:vertAlign w:val="superscript"/>
        </w:rPr>
        <w:t>th</w:t>
      </w:r>
      <w:r>
        <w:t xml:space="preserve"> June 2019].</w:t>
      </w:r>
    </w:p>
    <w:p w14:paraId="037FFB3C" w14:textId="77777777" w:rsidR="000A48A8" w:rsidRDefault="000A48A8" w:rsidP="000A48A8">
      <w:r>
        <w:lastRenderedPageBreak/>
        <w:t xml:space="preserve">Hill, T. (2019), ‘Kellogg Company Serves Up New Sustainability Ambitions’, [Online]. Availability: </w:t>
      </w:r>
      <w:hyperlink r:id="rId25" w:history="1">
        <w:r>
          <w:rPr>
            <w:rStyle w:val="Hyperlink"/>
          </w:rPr>
          <w:t>https://www.businessgreen.com/bg/news/3076846/kelloggs-steps-up-sustainability-ambitions</w:t>
        </w:r>
      </w:hyperlink>
      <w:r>
        <w:t>. [Accessed: 20</w:t>
      </w:r>
      <w:r w:rsidRPr="00180F26">
        <w:rPr>
          <w:vertAlign w:val="superscript"/>
        </w:rPr>
        <w:t>th</w:t>
      </w:r>
      <w:r>
        <w:t xml:space="preserve"> June 2019].</w:t>
      </w:r>
      <w:r>
        <w:tab/>
      </w:r>
    </w:p>
    <w:p w14:paraId="5FD5DC60" w14:textId="77777777" w:rsidR="000A48A8" w:rsidRDefault="000A48A8" w:rsidP="000A48A8">
      <w:r>
        <w:t xml:space="preserve">ICMR. (2019), ‘TESCO – The Customer Relationship Champion’, [Online]. Available: </w:t>
      </w:r>
      <w:hyperlink r:id="rId26" w:history="1">
        <w:r>
          <w:rPr>
            <w:rStyle w:val="Hyperlink"/>
          </w:rPr>
          <w:t>http://www.icmrindia.org/casestudies/catalogue/Marketing/Tesco-Marketing.htm</w:t>
        </w:r>
      </w:hyperlink>
      <w:r>
        <w:t>. [Accessed: 23</w:t>
      </w:r>
      <w:r w:rsidRPr="005F7AE6">
        <w:rPr>
          <w:vertAlign w:val="superscript"/>
        </w:rPr>
        <w:t>rd</w:t>
      </w:r>
      <w:r>
        <w:t xml:space="preserve"> June 2019].</w:t>
      </w:r>
    </w:p>
    <w:p w14:paraId="2A7435D4" w14:textId="77777777" w:rsidR="000A48A8" w:rsidRDefault="000A48A8" w:rsidP="000A48A8">
      <w:proofErr w:type="spellStart"/>
      <w:r>
        <w:t>Juneja</w:t>
      </w:r>
      <w:proofErr w:type="spellEnd"/>
      <w:r>
        <w:t xml:space="preserve">, P. (2019), ‘Organisation Ethics – Meaning and its Importance’, [Online]. Available: </w:t>
      </w:r>
      <w:hyperlink r:id="rId27" w:history="1">
        <w:r>
          <w:rPr>
            <w:rStyle w:val="Hyperlink"/>
          </w:rPr>
          <w:t>https://www.managementstudyguide.com/organization-ethics.htm</w:t>
        </w:r>
      </w:hyperlink>
      <w:r>
        <w:t>. [Accessed: 29</w:t>
      </w:r>
      <w:r w:rsidRPr="0010485C">
        <w:rPr>
          <w:vertAlign w:val="superscript"/>
        </w:rPr>
        <w:t>th</w:t>
      </w:r>
      <w:r>
        <w:t xml:space="preserve"> June 2019]. </w:t>
      </w:r>
    </w:p>
    <w:p w14:paraId="4741CF85" w14:textId="77777777" w:rsidR="000A48A8" w:rsidRDefault="000A48A8" w:rsidP="000A48A8">
      <w:pPr>
        <w:jc w:val="both"/>
      </w:pPr>
      <w:r>
        <w:t xml:space="preserve">Kellogg’s. (2019), ‘Our Environment’ [Online]. Available: </w:t>
      </w:r>
      <w:hyperlink r:id="rId28" w:history="1">
        <w:r>
          <w:rPr>
            <w:rStyle w:val="Hyperlink"/>
          </w:rPr>
          <w:t>https://www.kelloggs.com/en_US/who-we-are/environmental-initatives.html</w:t>
        </w:r>
      </w:hyperlink>
      <w:r>
        <w:t>. [Accessed: 20</w:t>
      </w:r>
      <w:r w:rsidRPr="00542410">
        <w:rPr>
          <w:vertAlign w:val="superscript"/>
        </w:rPr>
        <w:t>th</w:t>
      </w:r>
      <w:r>
        <w:t xml:space="preserve"> June 2019]. </w:t>
      </w:r>
    </w:p>
    <w:p w14:paraId="42C3026C" w14:textId="77777777" w:rsidR="000A48A8" w:rsidRDefault="000A48A8" w:rsidP="000A48A8">
      <w:proofErr w:type="spellStart"/>
      <w:r>
        <w:t>Lubin</w:t>
      </w:r>
      <w:proofErr w:type="spellEnd"/>
      <w:r>
        <w:t xml:space="preserve">, R and Shaw, N. (2017), ‘Anger as ASDA Cancels Home Deliveries Due to Technical Problems’, [Online]. Available: </w:t>
      </w:r>
      <w:hyperlink r:id="rId29" w:history="1">
        <w:r>
          <w:rPr>
            <w:rStyle w:val="Hyperlink"/>
          </w:rPr>
          <w:t>https://www.devonlive.com/news/devon-news/anger-asda-cancels-home-deliveries</w:t>
        </w:r>
      </w:hyperlink>
      <w:r>
        <w:t>. [Accessed: 24</w:t>
      </w:r>
      <w:r w:rsidRPr="00F6149F">
        <w:rPr>
          <w:vertAlign w:val="superscript"/>
        </w:rPr>
        <w:t>th</w:t>
      </w:r>
      <w:r>
        <w:t xml:space="preserve"> June 2019].</w:t>
      </w:r>
    </w:p>
    <w:p w14:paraId="4E40D2A8" w14:textId="77777777" w:rsidR="000A48A8" w:rsidRDefault="000A48A8" w:rsidP="000A48A8">
      <w:proofErr w:type="spellStart"/>
      <w:r>
        <w:t>Lucidchart</w:t>
      </w:r>
      <w:proofErr w:type="spellEnd"/>
      <w:r>
        <w:t xml:space="preserve">. (2019), ‘CRM Model That Boost Customer Loyalty’, [Online]. Available: </w:t>
      </w:r>
      <w:hyperlink r:id="rId30" w:history="1">
        <w:r>
          <w:rPr>
            <w:rStyle w:val="Hyperlink"/>
          </w:rPr>
          <w:t>https://www.lucidchart.com/blog/crm-models</w:t>
        </w:r>
      </w:hyperlink>
      <w:r>
        <w:t>. [Accessed: 23</w:t>
      </w:r>
      <w:r w:rsidRPr="00402E3B">
        <w:rPr>
          <w:vertAlign w:val="superscript"/>
        </w:rPr>
        <w:t>rd</w:t>
      </w:r>
      <w:r>
        <w:t xml:space="preserve"> June 2019].</w:t>
      </w:r>
    </w:p>
    <w:p w14:paraId="27DE66AD" w14:textId="77777777" w:rsidR="000A48A8" w:rsidRDefault="000A48A8" w:rsidP="000A48A8">
      <w:r>
        <w:t xml:space="preserve">M. McDonalds. (2019), ‘Fast Facts’, [Online]. Available: </w:t>
      </w:r>
      <w:hyperlink r:id="rId31" w:history="1">
        <w:r>
          <w:rPr>
            <w:rStyle w:val="Hyperlink"/>
          </w:rPr>
          <w:t>https://m.mcdonalds.co.uk/ukhome/Aboutus/Newsroom/facts_and_stats0/fast_facts.html</w:t>
        </w:r>
      </w:hyperlink>
      <w:r>
        <w:t>. [Accessed: 19</w:t>
      </w:r>
      <w:r w:rsidRPr="000653D5">
        <w:rPr>
          <w:vertAlign w:val="superscript"/>
        </w:rPr>
        <w:t>th</w:t>
      </w:r>
      <w:r>
        <w:t xml:space="preserve"> June 2019]. </w:t>
      </w:r>
    </w:p>
    <w:p w14:paraId="1A15C70D" w14:textId="77777777" w:rsidR="000A48A8" w:rsidRDefault="000A48A8" w:rsidP="000A48A8">
      <w:pPr>
        <w:jc w:val="both"/>
      </w:pPr>
      <w:proofErr w:type="spellStart"/>
      <w:r>
        <w:t>Marati</w:t>
      </w:r>
      <w:proofErr w:type="spellEnd"/>
      <w:r>
        <w:t xml:space="preserve">, J. (2012), ‘Behind the Label: The Body Shop’s ‘Against Animal Testing’ Campaign’, [Online]. Available: </w:t>
      </w:r>
      <w:hyperlink r:id="rId32" w:history="1">
        <w:r>
          <w:rPr>
            <w:rStyle w:val="Hyperlink"/>
          </w:rPr>
          <w:t>http://ecosalon.com/behind-the-label-the-body-shop-against-animal-testing-campaign/</w:t>
        </w:r>
      </w:hyperlink>
      <w:r>
        <w:t>. [Accessed: 19</w:t>
      </w:r>
      <w:r w:rsidRPr="006B01AB">
        <w:rPr>
          <w:vertAlign w:val="superscript"/>
        </w:rPr>
        <w:t>th</w:t>
      </w:r>
      <w:r>
        <w:t xml:space="preserve"> June 2019]. </w:t>
      </w:r>
    </w:p>
    <w:p w14:paraId="50820D25" w14:textId="77777777" w:rsidR="000A48A8" w:rsidRDefault="000A48A8" w:rsidP="000A48A8">
      <w:r>
        <w:t xml:space="preserve">McCombs School of Business. (2019). ‘Ethics Unwrapped’, [Online]. Available: </w:t>
      </w:r>
      <w:hyperlink r:id="rId33" w:history="1">
        <w:r>
          <w:rPr>
            <w:rStyle w:val="Hyperlink"/>
          </w:rPr>
          <w:t>https://ethicsunwrapped.utexas.edu/subject-area/organizational-ethics</w:t>
        </w:r>
      </w:hyperlink>
      <w:r>
        <w:t>. [Accessed: 29</w:t>
      </w:r>
      <w:r w:rsidRPr="007A06B9">
        <w:rPr>
          <w:vertAlign w:val="superscript"/>
        </w:rPr>
        <w:t>th</w:t>
      </w:r>
      <w:r>
        <w:t xml:space="preserve"> June 2019]. </w:t>
      </w:r>
    </w:p>
    <w:p w14:paraId="283F32F6" w14:textId="77777777" w:rsidR="000A48A8" w:rsidRDefault="000A48A8" w:rsidP="000A48A8">
      <w:r>
        <w:t xml:space="preserve">McDonalds Ethics. (2019), ‘Ethics of McDonalds’, [Online]. Available: </w:t>
      </w:r>
      <w:hyperlink r:id="rId34" w:history="1">
        <w:r>
          <w:rPr>
            <w:rStyle w:val="Hyperlink"/>
          </w:rPr>
          <w:t>https://mcdonaldsethics.weebly.com/mcdonalds-ethical-issues.html</w:t>
        </w:r>
      </w:hyperlink>
      <w:r>
        <w:t>. [Accessed: 19</w:t>
      </w:r>
      <w:r w:rsidRPr="00DA0042">
        <w:rPr>
          <w:vertAlign w:val="superscript"/>
        </w:rPr>
        <w:t>th</w:t>
      </w:r>
      <w:r>
        <w:t xml:space="preserve"> June 2019].</w:t>
      </w:r>
    </w:p>
    <w:p w14:paraId="1B92DE23" w14:textId="77777777" w:rsidR="000A48A8" w:rsidRDefault="000A48A8" w:rsidP="000A48A8">
      <w:r>
        <w:t xml:space="preserve">McDonalds. (2019), [Online], ‘Taking Care of Our Environment is Important to Us’. Available: </w:t>
      </w:r>
      <w:hyperlink r:id="rId35" w:history="1">
        <w:r>
          <w:rPr>
            <w:rStyle w:val="Hyperlink"/>
          </w:rPr>
          <w:t>https://www.mcdonalds.com/gb/en-gb/good-to-know/environment.html</w:t>
        </w:r>
      </w:hyperlink>
      <w:r>
        <w:t>. [Accessed: 19</w:t>
      </w:r>
      <w:r w:rsidRPr="007D3703">
        <w:rPr>
          <w:vertAlign w:val="superscript"/>
        </w:rPr>
        <w:t>th</w:t>
      </w:r>
      <w:r>
        <w:t xml:space="preserve"> June 2019].</w:t>
      </w:r>
    </w:p>
    <w:p w14:paraId="6C60A53A" w14:textId="77777777" w:rsidR="000A48A8" w:rsidRDefault="000A48A8" w:rsidP="000A48A8">
      <w:r>
        <w:t xml:space="preserve">MindTools. (2019), Cause and Effect Analysis’, [Online]. Available: </w:t>
      </w:r>
      <w:hyperlink r:id="rId36" w:history="1">
        <w:r>
          <w:rPr>
            <w:rStyle w:val="Hyperlink"/>
          </w:rPr>
          <w:t>https://www.mindtools.com/pages/article/newTMC</w:t>
        </w:r>
      </w:hyperlink>
      <w:r>
        <w:t>. [Accessed: 24</w:t>
      </w:r>
      <w:r w:rsidRPr="00D03500">
        <w:rPr>
          <w:vertAlign w:val="superscript"/>
        </w:rPr>
        <w:t>th</w:t>
      </w:r>
      <w:r>
        <w:t xml:space="preserve"> June 2019].</w:t>
      </w:r>
    </w:p>
    <w:p w14:paraId="52AF8AF8" w14:textId="77777777" w:rsidR="000A48A8" w:rsidRDefault="000A48A8" w:rsidP="000A48A8">
      <w:r>
        <w:t xml:space="preserve">Nazir, S. (2019), ‘Asda Named Worst Supermarket for Online Shopping’, [Online]. Available: </w:t>
      </w:r>
      <w:hyperlink r:id="rId37" w:history="1">
        <w:r>
          <w:rPr>
            <w:rStyle w:val="Hyperlink"/>
          </w:rPr>
          <w:t>https://www.retailgazette.co.uk/blog/2019/02/asda-named-worst-supermarket-online-deliveries-55-shoppers-unhappy/</w:t>
        </w:r>
      </w:hyperlink>
      <w:r>
        <w:t>. [Accessed: 24</w:t>
      </w:r>
      <w:r w:rsidRPr="00EC68C8">
        <w:rPr>
          <w:vertAlign w:val="superscript"/>
        </w:rPr>
        <w:t>th</w:t>
      </w:r>
      <w:r>
        <w:t xml:space="preserve"> June 2019].</w:t>
      </w:r>
    </w:p>
    <w:p w14:paraId="33733153" w14:textId="77777777" w:rsidR="000A48A8" w:rsidRDefault="000A48A8" w:rsidP="000A48A8">
      <w:pPr>
        <w:jc w:val="both"/>
      </w:pPr>
      <w:r>
        <w:t>Pitman, S. (2008), ‘</w:t>
      </w:r>
      <w:proofErr w:type="spellStart"/>
      <w:r>
        <w:t>L’Oreal’s</w:t>
      </w:r>
      <w:proofErr w:type="spellEnd"/>
      <w:r>
        <w:t xml:space="preserve"> Body Shop Acquisition Meets with Mixed Reaction’, [Online]. Available: </w:t>
      </w:r>
      <w:hyperlink r:id="rId38" w:history="1">
        <w:r>
          <w:rPr>
            <w:rStyle w:val="Hyperlink"/>
          </w:rPr>
          <w:t>https://www.cosmeticsdesign.com/Article/2006/03/22/L-Oreal-s-Body-Shop-acquisition-meets-with-mixed-reaction</w:t>
        </w:r>
      </w:hyperlink>
    </w:p>
    <w:p w14:paraId="6537FFD6" w14:textId="77777777" w:rsidR="000A48A8" w:rsidRDefault="000A48A8" w:rsidP="000A48A8">
      <w:proofErr w:type="spellStart"/>
      <w:r>
        <w:t>Quain</w:t>
      </w:r>
      <w:proofErr w:type="spellEnd"/>
      <w:r>
        <w:t xml:space="preserve">, S. (2019), ‘Why is Quality Important for a Business?’, [Online]. Available: </w:t>
      </w:r>
      <w:hyperlink r:id="rId39" w:history="1">
        <w:r>
          <w:rPr>
            <w:rStyle w:val="Hyperlink"/>
          </w:rPr>
          <w:t>https://smallbusiness.chron.com/quality-important-business-57470.html</w:t>
        </w:r>
      </w:hyperlink>
      <w:r>
        <w:t>. [Accesses: 29</w:t>
      </w:r>
      <w:r w:rsidRPr="00720554">
        <w:rPr>
          <w:vertAlign w:val="superscript"/>
        </w:rPr>
        <w:t>th</w:t>
      </w:r>
      <w:r>
        <w:t xml:space="preserve"> June 2019]. </w:t>
      </w:r>
    </w:p>
    <w:p w14:paraId="305EA7E9" w14:textId="77777777" w:rsidR="000A48A8" w:rsidRDefault="000A48A8" w:rsidP="000A48A8">
      <w:r>
        <w:lastRenderedPageBreak/>
        <w:t xml:space="preserve">Rachid, R. (2011), ‘The Customer Relationship Management Framework / Models, IDIC Model’, [Online]. Available: </w:t>
      </w:r>
      <w:hyperlink r:id="rId40" w:history="1">
        <w:r>
          <w:rPr>
            <w:rStyle w:val="Hyperlink"/>
          </w:rPr>
          <w:t>https://medium.com/@saeee3d/the-customer-relationship-management-frameworks-models-idic-model</w:t>
        </w:r>
      </w:hyperlink>
      <w:r>
        <w:t>. [Accessed: 23</w:t>
      </w:r>
      <w:r w:rsidRPr="00613483">
        <w:rPr>
          <w:vertAlign w:val="superscript"/>
        </w:rPr>
        <w:t>rd</w:t>
      </w:r>
      <w:r>
        <w:t xml:space="preserve"> June 2019].</w:t>
      </w:r>
    </w:p>
    <w:p w14:paraId="3A5C5017" w14:textId="77777777" w:rsidR="000A48A8" w:rsidRDefault="000A48A8" w:rsidP="000A48A8">
      <w:r>
        <w:t xml:space="preserve">Reviews. (2019), ‘Asda Reviews’, [Online]. Available: </w:t>
      </w:r>
      <w:hyperlink r:id="rId41" w:history="1">
        <w:r>
          <w:rPr>
            <w:rStyle w:val="Hyperlink"/>
          </w:rPr>
          <w:t>https://www.reviews.io/company-reviews/store/www-asda-com</w:t>
        </w:r>
      </w:hyperlink>
      <w:r>
        <w:t>. [Accessed: 24</w:t>
      </w:r>
      <w:r w:rsidRPr="00984F9A">
        <w:rPr>
          <w:vertAlign w:val="superscript"/>
        </w:rPr>
        <w:t>th</w:t>
      </w:r>
      <w:r>
        <w:t xml:space="preserve"> June 2019].</w:t>
      </w:r>
    </w:p>
    <w:p w14:paraId="02794FE9" w14:textId="77777777" w:rsidR="000A48A8" w:rsidRDefault="000A48A8" w:rsidP="000A48A8">
      <w:r>
        <w:t xml:space="preserve">Riley, J. (2009), ‘Q&amp;A – Define What is Meant by Quality’, [Online]. Available: </w:t>
      </w:r>
      <w:hyperlink r:id="rId42" w:history="1">
        <w:r>
          <w:rPr>
            <w:rStyle w:val="Hyperlink"/>
          </w:rPr>
          <w:t>https://www.tutor2u.net/business/blog/qa-define-what-is-meant-by-quality</w:t>
        </w:r>
      </w:hyperlink>
      <w:r>
        <w:t>. [Accessed: 29</w:t>
      </w:r>
      <w:r w:rsidRPr="00720554">
        <w:rPr>
          <w:vertAlign w:val="superscript"/>
        </w:rPr>
        <w:t>th</w:t>
      </w:r>
      <w:r>
        <w:t xml:space="preserve"> June 2019]. </w:t>
      </w:r>
    </w:p>
    <w:p w14:paraId="02FB510D" w14:textId="77777777" w:rsidR="000A48A8" w:rsidRDefault="000A48A8" w:rsidP="000A48A8">
      <w:r>
        <w:t xml:space="preserve">Rouse, M. (2019), ‘CRM (Customer Relations Management)’, [Online]. Available: </w:t>
      </w:r>
      <w:hyperlink r:id="rId43" w:history="1">
        <w:r>
          <w:rPr>
            <w:rStyle w:val="Hyperlink"/>
          </w:rPr>
          <w:t>https://searchcustomerexperience.techtarget.com/definition/CRM-customer-relationship-management</w:t>
        </w:r>
      </w:hyperlink>
      <w:r>
        <w:t>. [Accessed: 23</w:t>
      </w:r>
      <w:r w:rsidRPr="00F5418C">
        <w:rPr>
          <w:vertAlign w:val="superscript"/>
        </w:rPr>
        <w:t>rd</w:t>
      </w:r>
      <w:r>
        <w:t xml:space="preserve"> June 2019].</w:t>
      </w:r>
    </w:p>
    <w:p w14:paraId="7E610410" w14:textId="77777777" w:rsidR="000A48A8" w:rsidRDefault="000A48A8" w:rsidP="000A48A8">
      <w:r>
        <w:t xml:space="preserve">Rouse, M. (2019), ‘Fishbone Diagram’, [Online]. Available: </w:t>
      </w:r>
      <w:hyperlink r:id="rId44" w:history="1">
        <w:r>
          <w:rPr>
            <w:rStyle w:val="Hyperlink"/>
          </w:rPr>
          <w:t>https://whatis.techtarget.com/definition/fishbone-diagram</w:t>
        </w:r>
      </w:hyperlink>
      <w:r>
        <w:t>. [Accessed: 24</w:t>
      </w:r>
      <w:r w:rsidRPr="00AB7980">
        <w:rPr>
          <w:vertAlign w:val="superscript"/>
        </w:rPr>
        <w:t>th</w:t>
      </w:r>
      <w:r>
        <w:t xml:space="preserve"> June 2019].</w:t>
      </w:r>
    </w:p>
    <w:p w14:paraId="6AE5CE52" w14:textId="77777777" w:rsidR="000A48A8" w:rsidRDefault="000A48A8" w:rsidP="000A48A8">
      <w:r>
        <w:t xml:space="preserve">Schneider, D. (2019), ‘CRM Models (Customer Relationship Management Model)’. [Online]. Available: </w:t>
      </w:r>
      <w:hyperlink r:id="rId45" w:history="1">
        <w:r>
          <w:rPr>
            <w:rStyle w:val="Hyperlink"/>
          </w:rPr>
          <w:t>https://ninjaoutreach.com/crm-models/</w:t>
        </w:r>
      </w:hyperlink>
      <w:r>
        <w:t>. [Accessed: 23</w:t>
      </w:r>
      <w:r w:rsidRPr="00402E3B">
        <w:rPr>
          <w:vertAlign w:val="superscript"/>
        </w:rPr>
        <w:t>rd</w:t>
      </w:r>
      <w:r>
        <w:t xml:space="preserve"> June 2019].</w:t>
      </w:r>
    </w:p>
    <w:p w14:paraId="0D29035F" w14:textId="77777777" w:rsidR="000A48A8" w:rsidRDefault="000A48A8" w:rsidP="000A48A8">
      <w:proofErr w:type="spellStart"/>
      <w:r>
        <w:t>Smarketing</w:t>
      </w:r>
      <w:proofErr w:type="spellEnd"/>
      <w:r>
        <w:t xml:space="preserve">. (2017), [Online], ‘McDonalds “Plan to Win” – A Revitalization Strategy’. Available: </w:t>
      </w:r>
      <w:hyperlink r:id="rId46" w:history="1">
        <w:r>
          <w:rPr>
            <w:rStyle w:val="Hyperlink"/>
          </w:rPr>
          <w:t>https://smarketingmania.wordpress.com/2017/03/12/mcdonalds-plan-to-win-a-revitalization-strategy/</w:t>
        </w:r>
      </w:hyperlink>
      <w:r>
        <w:t>. [Accessed: 19</w:t>
      </w:r>
      <w:r w:rsidRPr="007D3703">
        <w:rPr>
          <w:vertAlign w:val="superscript"/>
        </w:rPr>
        <w:t>th</w:t>
      </w:r>
      <w:r>
        <w:t xml:space="preserve"> June 2019].</w:t>
      </w:r>
    </w:p>
    <w:p w14:paraId="7973166B" w14:textId="77777777" w:rsidR="000A48A8" w:rsidRDefault="000A48A8" w:rsidP="000A48A8">
      <w:r>
        <w:t xml:space="preserve">Smithers, R. (2013), ‘Holiday Meal Ruined After Asda Fail to Deliver’, [Online]. Available: </w:t>
      </w:r>
      <w:hyperlink r:id="rId47" w:history="1">
        <w:r>
          <w:rPr>
            <w:rStyle w:val="Hyperlink"/>
          </w:rPr>
          <w:t>https://www.theguardian.com/money/2013/oct/14/holiday-meal-ruined-asda-failed-deliver</w:t>
        </w:r>
      </w:hyperlink>
      <w:r>
        <w:t>. [Accessed: 24</w:t>
      </w:r>
      <w:r w:rsidRPr="00984F9A">
        <w:rPr>
          <w:vertAlign w:val="superscript"/>
        </w:rPr>
        <w:t>th</w:t>
      </w:r>
      <w:r>
        <w:t xml:space="preserve"> June 2019].</w:t>
      </w:r>
    </w:p>
    <w:p w14:paraId="4F300EF1" w14:textId="77777777" w:rsidR="000A48A8" w:rsidRDefault="000A48A8" w:rsidP="000A48A8">
      <w:proofErr w:type="spellStart"/>
      <w:r>
        <w:t>Spiliakos</w:t>
      </w:r>
      <w:proofErr w:type="spellEnd"/>
      <w:r>
        <w:t xml:space="preserve">, A. (2018), ‘What Does “Sustainability” Mean in Business?’, [Online]. Availability: </w:t>
      </w:r>
      <w:hyperlink r:id="rId48" w:history="1">
        <w:r>
          <w:rPr>
            <w:rStyle w:val="Hyperlink"/>
          </w:rPr>
          <w:t>https://online.hbs.edu/blog/post/what-is-sustainability-in-business</w:t>
        </w:r>
      </w:hyperlink>
      <w:r>
        <w:t>. [Accessed: 29</w:t>
      </w:r>
      <w:r w:rsidRPr="00EE59E1">
        <w:rPr>
          <w:vertAlign w:val="superscript"/>
        </w:rPr>
        <w:t>th</w:t>
      </w:r>
      <w:r>
        <w:t xml:space="preserve"> June 2019]. </w:t>
      </w:r>
    </w:p>
    <w:p w14:paraId="01BA0800" w14:textId="77777777" w:rsidR="000A48A8" w:rsidRDefault="000A48A8" w:rsidP="000A48A8">
      <w:r>
        <w:t xml:space="preserve">Thakur, S and Chetty P. (2019), ‘IDIC Model of Customer Relationship Management (CRM), [Online]. Available: </w:t>
      </w:r>
      <w:hyperlink r:id="rId49" w:history="1">
        <w:r>
          <w:rPr>
            <w:rStyle w:val="Hyperlink"/>
          </w:rPr>
          <w:t>https://www.projectguru.in/publications/customer-relationship-management/</w:t>
        </w:r>
      </w:hyperlink>
      <w:r>
        <w:t>. [Accessed: 23</w:t>
      </w:r>
      <w:r w:rsidRPr="00162730">
        <w:rPr>
          <w:vertAlign w:val="superscript"/>
        </w:rPr>
        <w:t>rd</w:t>
      </w:r>
      <w:r>
        <w:t xml:space="preserve"> June 2019].</w:t>
      </w:r>
    </w:p>
    <w:p w14:paraId="58D1904F" w14:textId="77777777" w:rsidR="000A48A8" w:rsidRDefault="000A48A8" w:rsidP="000A48A8">
      <w:pPr>
        <w:jc w:val="both"/>
      </w:pPr>
      <w:r>
        <w:t xml:space="preserve">The Body Shop. (2019), ‘Steps Towards a Truly Sustainable Business’, [Online]. Available: </w:t>
      </w:r>
      <w:hyperlink r:id="rId50" w:history="1">
        <w:r>
          <w:rPr>
            <w:rStyle w:val="Hyperlink"/>
          </w:rPr>
          <w:t>https://www.thebodyshop.com/en-gb/about-us/our-commitment/steps-to-a-sustainable-business/</w:t>
        </w:r>
      </w:hyperlink>
      <w:r>
        <w:t>. [Accessed 19</w:t>
      </w:r>
      <w:r w:rsidRPr="0079702F">
        <w:rPr>
          <w:vertAlign w:val="superscript"/>
        </w:rPr>
        <w:t>th</w:t>
      </w:r>
      <w:r>
        <w:t xml:space="preserve"> June 2019].</w:t>
      </w:r>
    </w:p>
    <w:p w14:paraId="11FB4EB4" w14:textId="77777777" w:rsidR="000A48A8" w:rsidRPr="000A48A8" w:rsidRDefault="000A48A8" w:rsidP="000A48A8"/>
    <w:p w14:paraId="0BBB3D9A" w14:textId="2936E3C3" w:rsidR="006B7CDF" w:rsidRDefault="006B7CDF" w:rsidP="006B7CDF"/>
    <w:p w14:paraId="39CC66C3" w14:textId="77777777" w:rsidR="006B7CDF" w:rsidRPr="006B7CDF" w:rsidRDefault="006B7CDF" w:rsidP="006B7CDF"/>
    <w:sectPr w:rsidR="006B7CDF" w:rsidRPr="006B7CDF" w:rsidSect="007D1947">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6B4F9E9" w14:textId="77777777" w:rsidR="003C3774" w:rsidRDefault="003C3774" w:rsidP="006B7CDF">
      <w:pPr>
        <w:spacing w:after="0" w:line="240" w:lineRule="auto"/>
      </w:pPr>
      <w:r>
        <w:separator/>
      </w:r>
    </w:p>
  </w:endnote>
  <w:endnote w:type="continuationSeparator" w:id="0">
    <w:p w14:paraId="554277FA" w14:textId="77777777" w:rsidR="003C3774" w:rsidRDefault="003C3774" w:rsidP="006B7C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25ED9CE4" w14:textId="77777777" w:rsidR="003C3774" w:rsidRDefault="003C3774" w:rsidP="006B7CDF">
      <w:pPr>
        <w:spacing w:after="0" w:line="240" w:lineRule="auto"/>
      </w:pPr>
      <w:r>
        <w:separator/>
      </w:r>
    </w:p>
  </w:footnote>
  <w:footnote w:type="continuationSeparator" w:id="0">
    <w:p w14:paraId="0A2D28B9" w14:textId="77777777" w:rsidR="003C3774" w:rsidRDefault="003C3774" w:rsidP="006B7CD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D1947"/>
    <w:rsid w:val="00040C6C"/>
    <w:rsid w:val="000619CB"/>
    <w:rsid w:val="00090B95"/>
    <w:rsid w:val="000A48A8"/>
    <w:rsid w:val="000B6CEF"/>
    <w:rsid w:val="000C3A84"/>
    <w:rsid w:val="000E303F"/>
    <w:rsid w:val="00103D9E"/>
    <w:rsid w:val="00115B96"/>
    <w:rsid w:val="00122151"/>
    <w:rsid w:val="00155BB8"/>
    <w:rsid w:val="0018154E"/>
    <w:rsid w:val="00211EDA"/>
    <w:rsid w:val="00213FD4"/>
    <w:rsid w:val="00227FF1"/>
    <w:rsid w:val="00262432"/>
    <w:rsid w:val="0028156B"/>
    <w:rsid w:val="00294A8D"/>
    <w:rsid w:val="002A69D6"/>
    <w:rsid w:val="002D76A2"/>
    <w:rsid w:val="00323421"/>
    <w:rsid w:val="00324CCD"/>
    <w:rsid w:val="00366F72"/>
    <w:rsid w:val="00392208"/>
    <w:rsid w:val="003C3774"/>
    <w:rsid w:val="003C3AFE"/>
    <w:rsid w:val="00404C5C"/>
    <w:rsid w:val="0040600F"/>
    <w:rsid w:val="00421263"/>
    <w:rsid w:val="00451CB1"/>
    <w:rsid w:val="00481592"/>
    <w:rsid w:val="00491064"/>
    <w:rsid w:val="0049679B"/>
    <w:rsid w:val="004A11F6"/>
    <w:rsid w:val="004C2916"/>
    <w:rsid w:val="004D2F46"/>
    <w:rsid w:val="004D519C"/>
    <w:rsid w:val="00505BD4"/>
    <w:rsid w:val="005165F6"/>
    <w:rsid w:val="00522EB2"/>
    <w:rsid w:val="0054201B"/>
    <w:rsid w:val="00543656"/>
    <w:rsid w:val="00554EDB"/>
    <w:rsid w:val="00567D2C"/>
    <w:rsid w:val="005836E3"/>
    <w:rsid w:val="00594A79"/>
    <w:rsid w:val="00595648"/>
    <w:rsid w:val="005B6F48"/>
    <w:rsid w:val="005E2E2C"/>
    <w:rsid w:val="00601E7C"/>
    <w:rsid w:val="00620AFC"/>
    <w:rsid w:val="0064031E"/>
    <w:rsid w:val="0065226B"/>
    <w:rsid w:val="006678A7"/>
    <w:rsid w:val="00670AA8"/>
    <w:rsid w:val="006813C1"/>
    <w:rsid w:val="006B159E"/>
    <w:rsid w:val="006B1E8A"/>
    <w:rsid w:val="006B7CDF"/>
    <w:rsid w:val="006C48D1"/>
    <w:rsid w:val="006D0B97"/>
    <w:rsid w:val="006F1DF8"/>
    <w:rsid w:val="007012DE"/>
    <w:rsid w:val="00716F6A"/>
    <w:rsid w:val="00760C31"/>
    <w:rsid w:val="0079304A"/>
    <w:rsid w:val="007A4DBB"/>
    <w:rsid w:val="007D1947"/>
    <w:rsid w:val="007F7A44"/>
    <w:rsid w:val="008035F4"/>
    <w:rsid w:val="0080727D"/>
    <w:rsid w:val="00824E8A"/>
    <w:rsid w:val="008541B3"/>
    <w:rsid w:val="00862285"/>
    <w:rsid w:val="00864016"/>
    <w:rsid w:val="00885839"/>
    <w:rsid w:val="00890855"/>
    <w:rsid w:val="008F4971"/>
    <w:rsid w:val="00905CFC"/>
    <w:rsid w:val="00A050A7"/>
    <w:rsid w:val="00A12B58"/>
    <w:rsid w:val="00A71EA8"/>
    <w:rsid w:val="00A74D9A"/>
    <w:rsid w:val="00AA2A91"/>
    <w:rsid w:val="00AA4B34"/>
    <w:rsid w:val="00AB7CA8"/>
    <w:rsid w:val="00AC3607"/>
    <w:rsid w:val="00B469FA"/>
    <w:rsid w:val="00B66298"/>
    <w:rsid w:val="00B96BA0"/>
    <w:rsid w:val="00BC08D6"/>
    <w:rsid w:val="00BD10E5"/>
    <w:rsid w:val="00BE6C3E"/>
    <w:rsid w:val="00BF2356"/>
    <w:rsid w:val="00C324BF"/>
    <w:rsid w:val="00C4009D"/>
    <w:rsid w:val="00C50B4E"/>
    <w:rsid w:val="00C56CD8"/>
    <w:rsid w:val="00C6756C"/>
    <w:rsid w:val="00C80E17"/>
    <w:rsid w:val="00CA09F3"/>
    <w:rsid w:val="00CE04AF"/>
    <w:rsid w:val="00CE1F59"/>
    <w:rsid w:val="00D00B8C"/>
    <w:rsid w:val="00D06AAF"/>
    <w:rsid w:val="00D84AE6"/>
    <w:rsid w:val="00D854A5"/>
    <w:rsid w:val="00D96874"/>
    <w:rsid w:val="00D96AB4"/>
    <w:rsid w:val="00DC12D6"/>
    <w:rsid w:val="00E03201"/>
    <w:rsid w:val="00E06F04"/>
    <w:rsid w:val="00E20807"/>
    <w:rsid w:val="00E2634D"/>
    <w:rsid w:val="00E32BF1"/>
    <w:rsid w:val="00E62E69"/>
    <w:rsid w:val="00E910A9"/>
    <w:rsid w:val="00EA237A"/>
    <w:rsid w:val="00EC6328"/>
    <w:rsid w:val="00ED1C9E"/>
    <w:rsid w:val="00F31293"/>
    <w:rsid w:val="00F329D7"/>
    <w:rsid w:val="00F62058"/>
    <w:rsid w:val="00FA13CF"/>
    <w:rsid w:val="00FB2955"/>
    <w:rsid w:val="00FB5308"/>
    <w:rsid w:val="00FC7709"/>
    <w:rsid w:val="00FF649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9E20F2F"/>
  <w15:chartTrackingRefBased/>
  <w15:docId w15:val="{4B9C69C9-2F06-4CE0-9BEF-7D49B428385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D1947"/>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next w:val="Normal"/>
    <w:link w:val="Heading2Char"/>
    <w:uiPriority w:val="9"/>
    <w:unhideWhenUsed/>
    <w:qFormat/>
    <w:rsid w:val="004D519C"/>
    <w:pPr>
      <w:keepNext/>
      <w:keepLines/>
      <w:spacing w:before="40" w:after="0"/>
      <w:outlineLvl w:val="1"/>
    </w:pPr>
    <w:rPr>
      <w:rFonts w:asciiTheme="majorHAnsi" w:eastAsiaTheme="majorEastAsia" w:hAnsiTheme="majorHAnsi" w:cstheme="majorBidi"/>
      <w:color w:val="2E74B5"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7D1947"/>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7D1947"/>
    <w:rPr>
      <w:rFonts w:eastAsiaTheme="minorEastAsia"/>
      <w:lang w:val="en-US"/>
    </w:rPr>
  </w:style>
  <w:style w:type="character" w:customStyle="1" w:styleId="Heading1Char">
    <w:name w:val="Heading 1 Char"/>
    <w:basedOn w:val="DefaultParagraphFont"/>
    <w:link w:val="Heading1"/>
    <w:uiPriority w:val="9"/>
    <w:rsid w:val="007D1947"/>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unhideWhenUsed/>
    <w:qFormat/>
    <w:rsid w:val="007D1947"/>
    <w:pPr>
      <w:outlineLvl w:val="9"/>
    </w:pPr>
    <w:rPr>
      <w:lang w:val="en-US"/>
    </w:rPr>
  </w:style>
  <w:style w:type="paragraph" w:styleId="TOC1">
    <w:name w:val="toc 1"/>
    <w:basedOn w:val="Normal"/>
    <w:next w:val="Normal"/>
    <w:autoRedefine/>
    <w:uiPriority w:val="39"/>
    <w:unhideWhenUsed/>
    <w:rsid w:val="007D1947"/>
    <w:pPr>
      <w:spacing w:after="100"/>
    </w:pPr>
  </w:style>
  <w:style w:type="character" w:styleId="Hyperlink">
    <w:name w:val="Hyperlink"/>
    <w:basedOn w:val="DefaultParagraphFont"/>
    <w:uiPriority w:val="99"/>
    <w:unhideWhenUsed/>
    <w:rsid w:val="007D1947"/>
    <w:rPr>
      <w:color w:val="0563C1" w:themeColor="hyperlink"/>
      <w:u w:val="single"/>
    </w:rPr>
  </w:style>
  <w:style w:type="character" w:customStyle="1" w:styleId="Heading2Char">
    <w:name w:val="Heading 2 Char"/>
    <w:basedOn w:val="DefaultParagraphFont"/>
    <w:link w:val="Heading2"/>
    <w:uiPriority w:val="9"/>
    <w:rsid w:val="004D519C"/>
    <w:rPr>
      <w:rFonts w:asciiTheme="majorHAnsi" w:eastAsiaTheme="majorEastAsia" w:hAnsiTheme="majorHAnsi" w:cstheme="majorBidi"/>
      <w:color w:val="2E74B5" w:themeColor="accent1" w:themeShade="BF"/>
      <w:sz w:val="26"/>
      <w:szCs w:val="26"/>
    </w:rPr>
  </w:style>
  <w:style w:type="paragraph" w:styleId="TOC2">
    <w:name w:val="toc 2"/>
    <w:basedOn w:val="Normal"/>
    <w:next w:val="Normal"/>
    <w:autoRedefine/>
    <w:uiPriority w:val="39"/>
    <w:unhideWhenUsed/>
    <w:rsid w:val="00115B96"/>
    <w:pPr>
      <w:spacing w:after="100"/>
      <w:ind w:left="220"/>
    </w:pPr>
  </w:style>
  <w:style w:type="paragraph" w:styleId="Header">
    <w:name w:val="header"/>
    <w:basedOn w:val="Normal"/>
    <w:link w:val="HeaderChar"/>
    <w:uiPriority w:val="99"/>
    <w:unhideWhenUsed/>
    <w:rsid w:val="006B7C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6B7CDF"/>
  </w:style>
  <w:style w:type="paragraph" w:styleId="Footer">
    <w:name w:val="footer"/>
    <w:basedOn w:val="Normal"/>
    <w:link w:val="FooterChar"/>
    <w:uiPriority w:val="99"/>
    <w:unhideWhenUsed/>
    <w:rsid w:val="006B7C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6B7CD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arketing91.com/marketing-strategy-of-the-body-shop/" TargetMode="External"/><Relationship Id="rId18" Type="http://schemas.openxmlformats.org/officeDocument/2006/relationships/hyperlink" Target="https://www.restaurantbusinessonline.com/consumer-trends/mcdonalds-redefines-health-terms-sustainability" TargetMode="External"/><Relationship Id="rId26" Type="http://schemas.openxmlformats.org/officeDocument/2006/relationships/hyperlink" Target="http://www.icmrindia.org/casestudies/catalogue/Marketing/Tesco-Marketing.htm" TargetMode="External"/><Relationship Id="rId39" Type="http://schemas.openxmlformats.org/officeDocument/2006/relationships/hyperlink" Target="https://smallbusiness.chron.com/quality-important-business-57470.html" TargetMode="External"/><Relationship Id="rId3" Type="http://schemas.openxmlformats.org/officeDocument/2006/relationships/styles" Target="styles.xml"/><Relationship Id="rId21" Type="http://schemas.openxmlformats.org/officeDocument/2006/relationships/hyperlink" Target="https://www.edinburghnews.scotsman.com/news/asda-refuse-to-deliver-bags-up-tenement-stairs" TargetMode="External"/><Relationship Id="rId34" Type="http://schemas.openxmlformats.org/officeDocument/2006/relationships/hyperlink" Target="https://mcdonaldsethics.weebly.com/mcdonalds-ethical-issues.html" TargetMode="External"/><Relationship Id="rId42" Type="http://schemas.openxmlformats.org/officeDocument/2006/relationships/hyperlink" Target="https://www.tutor2u.net/business/blog/qa-define-what-is-meant-by-quality" TargetMode="External"/><Relationship Id="rId47" Type="http://schemas.openxmlformats.org/officeDocument/2006/relationships/hyperlink" Target="https://www.theguardian.com/money/2013/oct/14/holiday-meal-ruined-asda-failed-deliver" TargetMode="External"/><Relationship Id="rId50" Type="http://schemas.openxmlformats.org/officeDocument/2006/relationships/hyperlink" Target="https://www.thebodyshop.com/en-gb/about-us/our-commitment/steps-to-a-sustainable-business/" TargetMode="External"/><Relationship Id="rId7" Type="http://schemas.openxmlformats.org/officeDocument/2006/relationships/endnotes" Target="endnotes.xml"/><Relationship Id="rId12" Type="http://schemas.openxmlformats.org/officeDocument/2006/relationships/hyperlink" Target="https://asq.org/quality-resources/fishbone" TargetMode="External"/><Relationship Id="rId17" Type="http://schemas.openxmlformats.org/officeDocument/2006/relationships/hyperlink" Target="https://www.prnewswire.com/news-releases/kellogg-announces-new-global-sustainable-packaging-goal" TargetMode="External"/><Relationship Id="rId25" Type="http://schemas.openxmlformats.org/officeDocument/2006/relationships/hyperlink" Target="https://www.businessgreen.com/bg/news/3076846/kelloggs-steps-up-sustainability-ambitions" TargetMode="External"/><Relationship Id="rId33" Type="http://schemas.openxmlformats.org/officeDocument/2006/relationships/hyperlink" Target="https://ethicsunwrapped.utexas.edu/subject-area/organizational-ethics" TargetMode="External"/><Relationship Id="rId38" Type="http://schemas.openxmlformats.org/officeDocument/2006/relationships/hyperlink" Target="https://www.cosmeticsdesign.com/Article/2006/03/22/L-Oreal-s-Body-Shop-acquisition-meets-with-mixed-reaction" TargetMode="External"/><Relationship Id="rId46" Type="http://schemas.openxmlformats.org/officeDocument/2006/relationships/hyperlink" Target="https://smarketingmania.wordpress.com/2017/03/12/mcdonalds-plan-to-win-a-revitalization-strategy/" TargetMode="External"/><Relationship Id="rId2" Type="http://schemas.openxmlformats.org/officeDocument/2006/relationships/customXml" Target="../customXml/item2.xml"/><Relationship Id="rId16" Type="http://schemas.openxmlformats.org/officeDocument/2006/relationships/hyperlink" Target="https://www.change.org/p/mcdonald-s-open-a-halal-mcdonalds-restaurant-in-london" TargetMode="External"/><Relationship Id="rId20" Type="http://schemas.openxmlformats.org/officeDocument/2006/relationships/hyperlink" Target="https://www.expertmarket.co.uk/crm-systems/tesco-crm-case-study" TargetMode="External"/><Relationship Id="rId29" Type="http://schemas.openxmlformats.org/officeDocument/2006/relationships/hyperlink" Target="https://www.devonlive.com/news/devon-news/anger-asda-cancels-home-deliveries" TargetMode="External"/><Relationship Id="rId41" Type="http://schemas.openxmlformats.org/officeDocument/2006/relationships/hyperlink" Target="https://www.reviews.io/company-reviews/store/www-asda-com"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academized.com/samples/customer-relationship-management-in-tesco" TargetMode="External"/><Relationship Id="rId24" Type="http://schemas.openxmlformats.org/officeDocument/2006/relationships/hyperlink" Target="https://www.edie.net/news/5/Kellogg-unveils-fresh-plastic-packaging-commitments-for-202" TargetMode="External"/><Relationship Id="rId32" Type="http://schemas.openxmlformats.org/officeDocument/2006/relationships/hyperlink" Target="http://ecosalon.com/behind-the-label-the-body-shop-against-animal-testing-campaign/" TargetMode="External"/><Relationship Id="rId37" Type="http://schemas.openxmlformats.org/officeDocument/2006/relationships/hyperlink" Target="https://www.retailgazette.co.uk/blog/2019/02/asda-named-worst-supermarket-online-deliveries-55-shoppers-unhappy/" TargetMode="External"/><Relationship Id="rId40" Type="http://schemas.openxmlformats.org/officeDocument/2006/relationships/hyperlink" Target="https://medium.com/@saeee3d/the-customer-relationship-management-frameworks-models-idic-model" TargetMode="External"/><Relationship Id="rId45" Type="http://schemas.openxmlformats.org/officeDocument/2006/relationships/hyperlink" Target="https://ninjaoutreach.com/crm-models/" TargetMode="External"/><Relationship Id="rId53"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eu.usatoday.com/story/money/business/2018/01/16/mcdonalds-environmental-goals-sustainable-packaging-recycling/1037214001/" TargetMode="External"/><Relationship Id="rId23" Type="http://schemas.openxmlformats.org/officeDocument/2006/relationships/hyperlink" Target="http://www.adiyaatuluku.com/journal/2018/9/2/review-of-the-body-shop-2017-sustainability-report" TargetMode="External"/><Relationship Id="rId28" Type="http://schemas.openxmlformats.org/officeDocument/2006/relationships/hyperlink" Target="https://www.kelloggs.com/en_US/who-we-are/environmental-initatives.html" TargetMode="External"/><Relationship Id="rId36" Type="http://schemas.openxmlformats.org/officeDocument/2006/relationships/hyperlink" Target="https://www.mindtools.com/pages/article/newTMC" TargetMode="External"/><Relationship Id="rId49" Type="http://schemas.openxmlformats.org/officeDocument/2006/relationships/hyperlink" Target="https://www.projectguru.in/publications/customer-relationship-management/" TargetMode="External"/><Relationship Id="rId10" Type="http://schemas.openxmlformats.org/officeDocument/2006/relationships/image" Target="media/image3.jpeg"/><Relationship Id="rId19" Type="http://schemas.openxmlformats.org/officeDocument/2006/relationships/hyperlink" Target="https://www.thestreet.com/story/12537553/1/kelloggs-recipe-of-ethics-social-responsibility-feeds-profits.html" TargetMode="External"/><Relationship Id="rId31" Type="http://schemas.openxmlformats.org/officeDocument/2006/relationships/hyperlink" Target="https://m.mcdonalds.co.uk/ukhome/Aboutus/Newsroom/facts_and_stats0/fast_facts.html" TargetMode="External"/><Relationship Id="rId44" Type="http://schemas.openxmlformats.org/officeDocument/2006/relationships/hyperlink" Target="https://whatis.techtarget.com/definition/fishbone-diagram" TargetMode="External"/><Relationship Id="rId52"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bpmonline.com/page/what-is-crm" TargetMode="External"/><Relationship Id="rId22" Type="http://schemas.openxmlformats.org/officeDocument/2006/relationships/hyperlink" Target="https://forums.moneysavingexpert.com/showthread.php" TargetMode="External"/><Relationship Id="rId27" Type="http://schemas.openxmlformats.org/officeDocument/2006/relationships/hyperlink" Target="https://www.managementstudyguide.com/organization-ethics.htm" TargetMode="External"/><Relationship Id="rId30" Type="http://schemas.openxmlformats.org/officeDocument/2006/relationships/hyperlink" Target="https://www.lucidchart.com/blog/crm-models" TargetMode="External"/><Relationship Id="rId35" Type="http://schemas.openxmlformats.org/officeDocument/2006/relationships/hyperlink" Target="https://www.mcdonalds.com/gb/en-gb/good-to-know/environment.html" TargetMode="External"/><Relationship Id="rId43" Type="http://schemas.openxmlformats.org/officeDocument/2006/relationships/hyperlink" Target="https://searchcustomerexperience.techtarget.com/definition/CRM-customer-relationship-management" TargetMode="External"/><Relationship Id="rId48" Type="http://schemas.openxmlformats.org/officeDocument/2006/relationships/hyperlink" Target="https://online.hbs.edu/blog/post/what-is-sustainability-in-business" TargetMode="External"/><Relationship Id="rId8" Type="http://schemas.openxmlformats.org/officeDocument/2006/relationships/image" Target="media/image1.png"/><Relationship Id="rId51" Type="http://schemas.openxmlformats.org/officeDocument/2006/relationships/fontTable" Target="fontTable.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DCBCB7F12FD741FCBCDF0AE63ED3B4BF"/>
        <w:category>
          <w:name w:val="General"/>
          <w:gallery w:val="placeholder"/>
        </w:category>
        <w:types>
          <w:type w:val="bbPlcHdr"/>
        </w:types>
        <w:behaviors>
          <w:behavior w:val="content"/>
        </w:behaviors>
        <w:guid w:val="{87A771B6-D199-4DA1-BF8C-FEAA3C6B8696}"/>
      </w:docPartPr>
      <w:docPartBody>
        <w:p w:rsidR="00145AD8" w:rsidRDefault="00BC1251" w:rsidP="00BC1251">
          <w:pPr>
            <w:pStyle w:val="DCBCB7F12FD741FCBCDF0AE63ED3B4BF"/>
          </w:pPr>
          <w:r>
            <w:rPr>
              <w:rFonts w:asciiTheme="majorHAnsi" w:eastAsiaTheme="majorEastAsia" w:hAnsiTheme="majorHAnsi" w:cstheme="majorBidi"/>
              <w:caps/>
              <w:color w:val="4472C4" w:themeColor="accent1"/>
              <w:sz w:val="80"/>
              <w:szCs w:val="80"/>
            </w:rPr>
            <w:t>[Document title]</w:t>
          </w:r>
        </w:p>
      </w:docPartBody>
    </w:docPart>
    <w:docPart>
      <w:docPartPr>
        <w:name w:val="C05A49BEB3EC4F328035A1BA055AE16D"/>
        <w:category>
          <w:name w:val="General"/>
          <w:gallery w:val="placeholder"/>
        </w:category>
        <w:types>
          <w:type w:val="bbPlcHdr"/>
        </w:types>
        <w:behaviors>
          <w:behavior w:val="content"/>
        </w:behaviors>
        <w:guid w:val="{2F9EDAE1-96CC-45E7-9EE6-6186D7545074}"/>
      </w:docPartPr>
      <w:docPartBody>
        <w:p w:rsidR="00145AD8" w:rsidRDefault="00BC1251" w:rsidP="00BC1251">
          <w:pPr>
            <w:pStyle w:val="C05A49BEB3EC4F328035A1BA055AE16D"/>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BC1251"/>
    <w:rsid w:val="000E4990"/>
    <w:rsid w:val="00145AD8"/>
    <w:rsid w:val="003203C2"/>
    <w:rsid w:val="007E66AB"/>
    <w:rsid w:val="009569AA"/>
    <w:rsid w:val="00A34C42"/>
    <w:rsid w:val="00BC1251"/>
    <w:rsid w:val="00C67429"/>
    <w:rsid w:val="00EA78B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DCBCB7F12FD741FCBCDF0AE63ED3B4BF">
    <w:name w:val="DCBCB7F12FD741FCBCDF0AE63ED3B4BF"/>
    <w:rsid w:val="00BC1251"/>
  </w:style>
  <w:style w:type="paragraph" w:customStyle="1" w:styleId="C05A49BEB3EC4F328035A1BA055AE16D">
    <w:name w:val="C05A49BEB3EC4F328035A1BA055AE16D"/>
    <w:rsid w:val="00BC125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2019-07-05T00:00:00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749E1683-CC46-4189-9C36-DBDDFCA717F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15</Pages>
  <Words>5167</Words>
  <Characters>29457</Characters>
  <Application>Microsoft Office Word</Application>
  <DocSecurity>0</DocSecurity>
  <Lines>245</Lines>
  <Paragraphs>69</Paragraphs>
  <ScaleCrop>false</ScaleCrop>
  <HeadingPairs>
    <vt:vector size="2" baseType="variant">
      <vt:variant>
        <vt:lpstr>Title</vt:lpstr>
      </vt:variant>
      <vt:variant>
        <vt:i4>1</vt:i4>
      </vt:variant>
    </vt:vector>
  </HeadingPairs>
  <TitlesOfParts>
    <vt:vector size="1" baseType="lpstr">
      <vt:lpstr>a critical evaluation of the impact ‘quality’ processes have on customer relationship management</vt:lpstr>
    </vt:vector>
  </TitlesOfParts>
  <Company>University of Wales Trinity Saint David</Company>
  <LinksUpToDate>false</LinksUpToDate>
  <CharactersWithSpaces>34555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 critical evaluation of the impact ‘quality’ processes have on customer relationship management</dc:title>
  <dc:subject>Nazrin Karim - 1710333</dc:subject>
  <dc:creator>Marie Pitson</dc:creator>
  <cp:keywords/>
  <dc:description/>
  <cp:lastModifiedBy>Nazrin Karim</cp:lastModifiedBy>
  <cp:revision>2</cp:revision>
  <dcterms:created xsi:type="dcterms:W3CDTF">2019-07-04T17:59:00Z</dcterms:created>
  <dcterms:modified xsi:type="dcterms:W3CDTF">2019-07-04T17:59:00Z</dcterms:modified>
</cp:coreProperties>
</file>