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91D1AA" w14:textId="206BC184" w:rsidR="4CCD43D4" w:rsidRDefault="280D5093" w:rsidP="4CCD43D4">
      <w:pPr>
        <w:spacing w:line="360" w:lineRule="auto"/>
        <w:rPr>
          <w:rFonts w:ascii="Arial" w:hAnsi="Arial" w:cs="Arial"/>
          <w:highlight w:val="green"/>
        </w:rPr>
      </w:pPr>
      <w:r w:rsidRPr="5F45625C">
        <w:rPr>
          <w:rFonts w:ascii="Arial" w:hAnsi="Arial" w:cs="Arial"/>
          <w:highlight w:val="green"/>
        </w:rPr>
        <w:t xml:space="preserve">SECTION </w:t>
      </w:r>
      <w:r w:rsidR="5F45625C" w:rsidRPr="5F45625C">
        <w:rPr>
          <w:rFonts w:ascii="Arial" w:hAnsi="Arial" w:cs="Arial"/>
          <w:highlight w:val="green"/>
        </w:rPr>
        <w:t>ONE</w:t>
      </w:r>
    </w:p>
    <w:p w14:paraId="30DAA76F" w14:textId="033E35C1" w:rsidR="5D9BA5C9" w:rsidRDefault="5D9BA5C9" w:rsidP="5D9BA5C9">
      <w:pPr>
        <w:spacing w:line="360" w:lineRule="auto"/>
        <w:rPr>
          <w:rFonts w:ascii="Arial" w:hAnsi="Arial" w:cs="Arial"/>
        </w:rPr>
      </w:pPr>
      <w:r w:rsidRPr="5D9BA5C9">
        <w:rPr>
          <w:rFonts w:ascii="Arial" w:hAnsi="Arial" w:cs="Arial"/>
        </w:rPr>
        <w:t xml:space="preserve">Free play vs Structured play </w:t>
      </w:r>
    </w:p>
    <w:p w14:paraId="1932EB45" w14:textId="34E18979" w:rsidR="00E568FF" w:rsidRPr="003D78D7" w:rsidRDefault="005C613B" w:rsidP="003D78D7">
      <w:pPr>
        <w:spacing w:line="360" w:lineRule="auto"/>
        <w:rPr>
          <w:rFonts w:ascii="Arial" w:hAnsi="Arial" w:cs="Arial"/>
        </w:rPr>
      </w:pPr>
      <w:r w:rsidRPr="003D78D7">
        <w:rPr>
          <w:rFonts w:ascii="Arial" w:hAnsi="Arial" w:cs="Arial"/>
        </w:rPr>
        <w:t xml:space="preserve">Free play is where children choose what they want </w:t>
      </w:r>
      <w:r w:rsidR="008C39E0" w:rsidRPr="003D78D7">
        <w:rPr>
          <w:rFonts w:ascii="Arial" w:hAnsi="Arial" w:cs="Arial"/>
        </w:rPr>
        <w:t xml:space="preserve">to do, how they want to do it and knowing when they want to </w:t>
      </w:r>
      <w:r w:rsidR="00013BAE" w:rsidRPr="003D78D7">
        <w:rPr>
          <w:rFonts w:ascii="Arial" w:hAnsi="Arial" w:cs="Arial"/>
        </w:rPr>
        <w:t>stop. Free</w:t>
      </w:r>
      <w:r w:rsidR="004820C7" w:rsidRPr="003D78D7">
        <w:rPr>
          <w:rFonts w:ascii="Arial" w:hAnsi="Arial" w:cs="Arial"/>
        </w:rPr>
        <w:t xml:space="preserve"> play has not been set </w:t>
      </w:r>
      <w:r w:rsidR="00E34F85" w:rsidRPr="003D78D7">
        <w:rPr>
          <w:rFonts w:ascii="Arial" w:hAnsi="Arial" w:cs="Arial"/>
        </w:rPr>
        <w:t>by the adult and has no connection to the curric</w:t>
      </w:r>
      <w:r w:rsidR="00412126" w:rsidRPr="003D78D7">
        <w:rPr>
          <w:rFonts w:ascii="Arial" w:hAnsi="Arial" w:cs="Arial"/>
        </w:rPr>
        <w:t xml:space="preserve">ulum. Adults would </w:t>
      </w:r>
      <w:r w:rsidR="00013BAE" w:rsidRPr="003D78D7">
        <w:rPr>
          <w:rFonts w:ascii="Arial" w:hAnsi="Arial" w:cs="Arial"/>
        </w:rPr>
        <w:t>have</w:t>
      </w:r>
      <w:r w:rsidR="00412126" w:rsidRPr="003D78D7">
        <w:rPr>
          <w:rFonts w:ascii="Arial" w:hAnsi="Arial" w:cs="Arial"/>
        </w:rPr>
        <w:t xml:space="preserve"> provided the space, </w:t>
      </w:r>
      <w:r w:rsidR="00196863" w:rsidRPr="003D78D7">
        <w:rPr>
          <w:rFonts w:ascii="Arial" w:hAnsi="Arial" w:cs="Arial"/>
        </w:rPr>
        <w:t>resources and may be involved in the play</w:t>
      </w:r>
      <w:r w:rsidR="00D40919" w:rsidRPr="003D78D7">
        <w:rPr>
          <w:rFonts w:ascii="Arial" w:hAnsi="Arial" w:cs="Arial"/>
        </w:rPr>
        <w:t xml:space="preserve"> but free play is </w:t>
      </w:r>
      <w:r w:rsidR="00C26A25" w:rsidRPr="003D78D7">
        <w:rPr>
          <w:rFonts w:ascii="Arial" w:hAnsi="Arial" w:cs="Arial"/>
        </w:rPr>
        <w:t>led by the child</w:t>
      </w:r>
      <w:r w:rsidR="00E568FF" w:rsidRPr="003D78D7">
        <w:rPr>
          <w:rFonts w:ascii="Arial" w:hAnsi="Arial" w:cs="Arial"/>
        </w:rPr>
        <w:t>.</w:t>
      </w:r>
    </w:p>
    <w:p w14:paraId="09460E05" w14:textId="1F99C192" w:rsidR="005C613B" w:rsidRPr="003D78D7" w:rsidRDefault="00E568FF" w:rsidP="003D78D7">
      <w:pPr>
        <w:spacing w:line="360" w:lineRule="auto"/>
        <w:rPr>
          <w:rFonts w:ascii="Arial" w:hAnsi="Arial" w:cs="Arial"/>
        </w:rPr>
      </w:pPr>
      <w:r w:rsidRPr="003D78D7">
        <w:rPr>
          <w:rFonts w:ascii="Arial" w:hAnsi="Arial" w:cs="Arial"/>
        </w:rPr>
        <w:t>Children who engage in free play</w:t>
      </w:r>
      <w:r w:rsidR="00005902" w:rsidRPr="003D78D7">
        <w:rPr>
          <w:rFonts w:ascii="Arial" w:hAnsi="Arial" w:cs="Arial"/>
        </w:rPr>
        <w:t xml:space="preserve"> may be </w:t>
      </w:r>
      <w:r w:rsidR="00013BAE" w:rsidRPr="003D78D7">
        <w:rPr>
          <w:rFonts w:ascii="Arial" w:hAnsi="Arial" w:cs="Arial"/>
        </w:rPr>
        <w:t>occupied in</w:t>
      </w:r>
      <w:r w:rsidR="001A5390" w:rsidRPr="003D78D7">
        <w:rPr>
          <w:rFonts w:ascii="Arial" w:hAnsi="Arial" w:cs="Arial"/>
        </w:rPr>
        <w:t xml:space="preserve"> one activity, but then </w:t>
      </w:r>
      <w:r w:rsidR="004D3E81" w:rsidRPr="003D78D7">
        <w:rPr>
          <w:rFonts w:ascii="Arial" w:hAnsi="Arial" w:cs="Arial"/>
        </w:rPr>
        <w:t xml:space="preserve">impulsively </w:t>
      </w:r>
      <w:r w:rsidR="00F76CE5" w:rsidRPr="003D78D7">
        <w:rPr>
          <w:rFonts w:ascii="Arial" w:hAnsi="Arial" w:cs="Arial"/>
        </w:rPr>
        <w:t>begin to play something else</w:t>
      </w:r>
      <w:r w:rsidR="00013BAE" w:rsidRPr="003D78D7">
        <w:rPr>
          <w:rFonts w:ascii="Arial" w:hAnsi="Arial" w:cs="Arial"/>
        </w:rPr>
        <w:t xml:space="preserve"> are said to be engrossed in free play.</w:t>
      </w:r>
      <w:r w:rsidR="00E34F85" w:rsidRPr="003D78D7">
        <w:rPr>
          <w:rFonts w:ascii="Arial" w:hAnsi="Arial" w:cs="Arial"/>
        </w:rPr>
        <w:t xml:space="preserve"> </w:t>
      </w:r>
      <w:r w:rsidR="004E50AC" w:rsidRPr="003D78D7">
        <w:rPr>
          <w:rFonts w:ascii="Arial" w:hAnsi="Arial" w:cs="Arial"/>
        </w:rPr>
        <w:t xml:space="preserve">Children are </w:t>
      </w:r>
      <w:r w:rsidR="001D4783" w:rsidRPr="003D78D7">
        <w:rPr>
          <w:rFonts w:ascii="Arial" w:hAnsi="Arial" w:cs="Arial"/>
        </w:rPr>
        <w:t>using their natural curiosity</w:t>
      </w:r>
      <w:r w:rsidR="005C4E02" w:rsidRPr="003D78D7">
        <w:rPr>
          <w:rFonts w:ascii="Arial" w:hAnsi="Arial" w:cs="Arial"/>
        </w:rPr>
        <w:t xml:space="preserve"> with their own interests at heart</w:t>
      </w:r>
      <w:r w:rsidR="00772B4C" w:rsidRPr="003D78D7">
        <w:rPr>
          <w:rFonts w:ascii="Arial" w:hAnsi="Arial" w:cs="Arial"/>
        </w:rPr>
        <w:t xml:space="preserve">. Free Play is beneficial to all children </w:t>
      </w:r>
      <w:r w:rsidR="000E2E4F" w:rsidRPr="003D78D7">
        <w:rPr>
          <w:rFonts w:ascii="Arial" w:hAnsi="Arial" w:cs="Arial"/>
        </w:rPr>
        <w:t>where they development skills in:</w:t>
      </w:r>
    </w:p>
    <w:p w14:paraId="641BF487" w14:textId="7247E20C" w:rsidR="00DE6F18" w:rsidRPr="003D78D7" w:rsidRDefault="009E40A8" w:rsidP="003D78D7">
      <w:pPr>
        <w:pStyle w:val="ListParagraph"/>
        <w:numPr>
          <w:ilvl w:val="0"/>
          <w:numId w:val="1"/>
        </w:numPr>
        <w:spacing w:line="360" w:lineRule="auto"/>
        <w:rPr>
          <w:rFonts w:ascii="Arial" w:hAnsi="Arial" w:cs="Arial"/>
        </w:rPr>
      </w:pPr>
      <w:r w:rsidRPr="003D78D7">
        <w:rPr>
          <w:rFonts w:ascii="Arial" w:hAnsi="Arial" w:cs="Arial"/>
          <w:b/>
          <w:bCs/>
        </w:rPr>
        <w:t>C</w:t>
      </w:r>
      <w:r w:rsidR="00DE6F18" w:rsidRPr="003D78D7">
        <w:rPr>
          <w:rFonts w:ascii="Arial" w:hAnsi="Arial" w:cs="Arial"/>
          <w:b/>
          <w:bCs/>
        </w:rPr>
        <w:t>ogn</w:t>
      </w:r>
      <w:r w:rsidRPr="003D78D7">
        <w:rPr>
          <w:rFonts w:ascii="Arial" w:hAnsi="Arial" w:cs="Arial"/>
          <w:b/>
          <w:bCs/>
        </w:rPr>
        <w:t>itive development and creativity</w:t>
      </w:r>
      <w:r w:rsidR="000E2E4F" w:rsidRPr="003D78D7">
        <w:rPr>
          <w:rFonts w:ascii="Arial" w:hAnsi="Arial" w:cs="Arial"/>
        </w:rPr>
        <w:t xml:space="preserve"> which are deeply interconnected processes, where mental grown enable the generation of novel, valuable ideas, while creativity simultaneously fosters higher-order thinking, problem solving and emotional maturity.  The creativity relies on the development of brain functions like cognitive flexibility and working memory, which also allow children to form new connections through experience.</w:t>
      </w:r>
    </w:p>
    <w:p w14:paraId="5C087E2C" w14:textId="7F312806" w:rsidR="00362544" w:rsidRPr="003D78D7" w:rsidRDefault="00710512" w:rsidP="003D78D7">
      <w:pPr>
        <w:pStyle w:val="ListParagraph"/>
        <w:numPr>
          <w:ilvl w:val="0"/>
          <w:numId w:val="1"/>
        </w:numPr>
        <w:spacing w:line="360" w:lineRule="auto"/>
        <w:rPr>
          <w:rFonts w:ascii="Arial" w:hAnsi="Arial" w:cs="Arial"/>
        </w:rPr>
      </w:pPr>
      <w:r w:rsidRPr="003D78D7">
        <w:rPr>
          <w:rFonts w:ascii="Arial" w:hAnsi="Arial" w:cs="Arial"/>
          <w:b/>
          <w:bCs/>
        </w:rPr>
        <w:t>Problem</w:t>
      </w:r>
      <w:r w:rsidR="00362544" w:rsidRPr="003D78D7">
        <w:rPr>
          <w:rFonts w:ascii="Arial" w:hAnsi="Arial" w:cs="Arial"/>
          <w:b/>
          <w:bCs/>
        </w:rPr>
        <w:t xml:space="preserve"> </w:t>
      </w:r>
      <w:r w:rsidR="0059045F" w:rsidRPr="003D78D7">
        <w:rPr>
          <w:rFonts w:ascii="Arial" w:hAnsi="Arial" w:cs="Arial"/>
          <w:b/>
          <w:bCs/>
        </w:rPr>
        <w:t>solving and independence</w:t>
      </w:r>
      <w:r w:rsidR="000E2E4F" w:rsidRPr="003D78D7">
        <w:rPr>
          <w:rFonts w:ascii="Arial" w:hAnsi="Arial" w:cs="Arial"/>
        </w:rPr>
        <w:t xml:space="preserve"> as it encourages critical thinking, fostering resilience, and allowing individuals to navigate challenges without immediate intervention.</w:t>
      </w:r>
    </w:p>
    <w:p w14:paraId="1CA769FD" w14:textId="4B31E9D5" w:rsidR="0059045F" w:rsidRPr="003D78D7" w:rsidRDefault="0059045F" w:rsidP="003D78D7">
      <w:pPr>
        <w:pStyle w:val="ListParagraph"/>
        <w:numPr>
          <w:ilvl w:val="0"/>
          <w:numId w:val="1"/>
        </w:numPr>
        <w:spacing w:line="360" w:lineRule="auto"/>
        <w:rPr>
          <w:rFonts w:ascii="Arial" w:hAnsi="Arial" w:cs="Arial"/>
        </w:rPr>
      </w:pPr>
      <w:r w:rsidRPr="003D78D7">
        <w:rPr>
          <w:rFonts w:ascii="Arial" w:hAnsi="Arial" w:cs="Arial"/>
          <w:b/>
          <w:bCs/>
        </w:rPr>
        <w:t>Social skills and empathy</w:t>
      </w:r>
      <w:r w:rsidR="00C2523E" w:rsidRPr="003D78D7">
        <w:rPr>
          <w:rFonts w:ascii="Arial" w:hAnsi="Arial" w:cs="Arial"/>
          <w:b/>
          <w:bCs/>
        </w:rPr>
        <w:t xml:space="preserve"> </w:t>
      </w:r>
      <w:r w:rsidR="00C2523E" w:rsidRPr="003D78D7">
        <w:rPr>
          <w:rFonts w:ascii="Arial" w:hAnsi="Arial" w:cs="Arial"/>
        </w:rPr>
        <w:t xml:space="preserve">are interconnected competencies essential for fostering deep connections, resolving conflicts, and navigation social situations with understanding.  </w:t>
      </w:r>
      <w:r w:rsidR="00DD24B4" w:rsidRPr="003D78D7">
        <w:rPr>
          <w:rFonts w:ascii="Arial" w:hAnsi="Arial" w:cs="Arial"/>
        </w:rPr>
        <w:t>Empathy</w:t>
      </w:r>
      <w:r w:rsidR="00C2523E" w:rsidRPr="003D78D7">
        <w:rPr>
          <w:rFonts w:ascii="Arial" w:hAnsi="Arial" w:cs="Arial"/>
        </w:rPr>
        <w:t xml:space="preserve"> is the ability to recognise and share others’ emotions and perspectives, acts as core social skills that enhances communications and builds trust.  These sills can be cultivated through active listening and emotional validation.</w:t>
      </w:r>
    </w:p>
    <w:p w14:paraId="215A6A7F" w14:textId="67DFAD18" w:rsidR="0059045F" w:rsidRPr="003D78D7" w:rsidRDefault="0059045F" w:rsidP="003D78D7">
      <w:pPr>
        <w:pStyle w:val="ListParagraph"/>
        <w:numPr>
          <w:ilvl w:val="0"/>
          <w:numId w:val="1"/>
        </w:numPr>
        <w:spacing w:line="360" w:lineRule="auto"/>
        <w:rPr>
          <w:rFonts w:ascii="Arial" w:hAnsi="Arial" w:cs="Arial"/>
        </w:rPr>
      </w:pPr>
      <w:r w:rsidRPr="003D78D7">
        <w:rPr>
          <w:rFonts w:ascii="Arial" w:hAnsi="Arial" w:cs="Arial"/>
          <w:b/>
          <w:bCs/>
        </w:rPr>
        <w:t>Em</w:t>
      </w:r>
      <w:r w:rsidR="00710512" w:rsidRPr="003D78D7">
        <w:rPr>
          <w:rFonts w:ascii="Arial" w:hAnsi="Arial" w:cs="Arial"/>
          <w:b/>
          <w:bCs/>
        </w:rPr>
        <w:t>otional regulation and resilience</w:t>
      </w:r>
      <w:r w:rsidR="00C2523E" w:rsidRPr="003D78D7">
        <w:rPr>
          <w:rFonts w:ascii="Arial" w:hAnsi="Arial" w:cs="Arial"/>
        </w:rPr>
        <w:t xml:space="preserve"> </w:t>
      </w:r>
      <w:r w:rsidR="006307DB" w:rsidRPr="003D78D7">
        <w:rPr>
          <w:rFonts w:ascii="Arial" w:hAnsi="Arial" w:cs="Arial"/>
        </w:rPr>
        <w:t>are</w:t>
      </w:r>
      <w:r w:rsidR="00C2523E" w:rsidRPr="003D78D7">
        <w:rPr>
          <w:rFonts w:ascii="Arial" w:hAnsi="Arial" w:cs="Arial"/>
        </w:rPr>
        <w:t xml:space="preserve"> the ability to monitor, evaluate, and modify emotional reactions to achieve desirable outcomes, acting as a core component of resilience.</w:t>
      </w:r>
    </w:p>
    <w:p w14:paraId="0872740B" w14:textId="17FB5BA5" w:rsidR="00B17D2A" w:rsidRPr="003D78D7" w:rsidRDefault="00B17D2A" w:rsidP="003D78D7">
      <w:pPr>
        <w:pStyle w:val="ListParagraph"/>
        <w:numPr>
          <w:ilvl w:val="0"/>
          <w:numId w:val="1"/>
        </w:numPr>
        <w:spacing w:line="360" w:lineRule="auto"/>
        <w:rPr>
          <w:rFonts w:ascii="Arial" w:hAnsi="Arial" w:cs="Arial"/>
        </w:rPr>
      </w:pPr>
      <w:r w:rsidRPr="003D78D7">
        <w:rPr>
          <w:rFonts w:ascii="Arial" w:hAnsi="Arial" w:cs="Arial"/>
          <w:b/>
          <w:bCs/>
        </w:rPr>
        <w:lastRenderedPageBreak/>
        <w:t>Ph</w:t>
      </w:r>
      <w:r w:rsidR="00D34097" w:rsidRPr="003D78D7">
        <w:rPr>
          <w:rFonts w:ascii="Arial" w:hAnsi="Arial" w:cs="Arial"/>
          <w:b/>
          <w:bCs/>
        </w:rPr>
        <w:t>ysical health and motor skills</w:t>
      </w:r>
      <w:r w:rsidR="00C2523E" w:rsidRPr="003D78D7">
        <w:rPr>
          <w:rFonts w:ascii="Arial" w:hAnsi="Arial" w:cs="Arial"/>
          <w:b/>
          <w:bCs/>
        </w:rPr>
        <w:t xml:space="preserve"> </w:t>
      </w:r>
      <w:r w:rsidR="00C2523E" w:rsidRPr="003D78D7">
        <w:rPr>
          <w:rFonts w:ascii="Arial" w:hAnsi="Arial" w:cs="Arial"/>
        </w:rPr>
        <w:t>are intrinsically linked, where proficient gross motor skills and fine motor skills enhance cardiovascular fitness, muscular strength and cognitive development.</w:t>
      </w:r>
    </w:p>
    <w:p w14:paraId="4AF6B1A2" w14:textId="705D3DFD" w:rsidR="00BF1AC1" w:rsidRDefault="007546EF" w:rsidP="009E44B8">
      <w:pPr>
        <w:pStyle w:val="ListParagraph"/>
        <w:numPr>
          <w:ilvl w:val="0"/>
          <w:numId w:val="1"/>
        </w:numPr>
        <w:spacing w:line="360" w:lineRule="auto"/>
        <w:rPr>
          <w:rFonts w:ascii="Arial" w:hAnsi="Arial" w:cs="Arial"/>
        </w:rPr>
      </w:pPr>
      <w:r w:rsidRPr="00BA2DB6">
        <w:rPr>
          <w:rFonts w:ascii="Arial" w:hAnsi="Arial" w:cs="Arial"/>
          <w:b/>
          <w:bCs/>
        </w:rPr>
        <w:t>Self-confidence</w:t>
      </w:r>
      <w:r w:rsidR="00C2523E" w:rsidRPr="00BA2DB6">
        <w:rPr>
          <w:rFonts w:ascii="Arial" w:hAnsi="Arial" w:cs="Arial"/>
          <w:b/>
          <w:bCs/>
        </w:rPr>
        <w:t xml:space="preserve"> </w:t>
      </w:r>
      <w:r w:rsidR="006A525B">
        <w:rPr>
          <w:rFonts w:ascii="Arial" w:hAnsi="Arial" w:cs="Arial"/>
        </w:rPr>
        <w:t xml:space="preserve">is a grounded, positive belief in your own abilities, </w:t>
      </w:r>
      <w:r w:rsidR="00374BF5">
        <w:rPr>
          <w:rFonts w:ascii="Arial" w:hAnsi="Arial" w:cs="Arial"/>
        </w:rPr>
        <w:t xml:space="preserve">strengths, and judgment, helping you face </w:t>
      </w:r>
      <w:r w:rsidR="00BF1AC1">
        <w:rPr>
          <w:rFonts w:ascii="Arial" w:hAnsi="Arial" w:cs="Arial"/>
        </w:rPr>
        <w:t>challenges, take risks and feel secure</w:t>
      </w:r>
      <w:r w:rsidR="000261F5">
        <w:rPr>
          <w:rFonts w:ascii="Arial" w:hAnsi="Arial" w:cs="Arial"/>
        </w:rPr>
        <w:t>.</w:t>
      </w:r>
    </w:p>
    <w:p w14:paraId="31133C1F" w14:textId="5A10ADF4" w:rsidR="00744EB0" w:rsidRPr="000261F5" w:rsidRDefault="00336957" w:rsidP="000261F5">
      <w:pPr>
        <w:spacing w:line="360" w:lineRule="auto"/>
        <w:ind w:left="360"/>
        <w:rPr>
          <w:rFonts w:ascii="Arial" w:hAnsi="Arial" w:cs="Arial"/>
        </w:rPr>
      </w:pPr>
      <w:r w:rsidRPr="000261F5">
        <w:rPr>
          <w:rFonts w:ascii="Arial" w:hAnsi="Arial" w:cs="Arial"/>
        </w:rPr>
        <w:t xml:space="preserve">Free play </w:t>
      </w:r>
      <w:r w:rsidR="00C642A6" w:rsidRPr="000261F5">
        <w:rPr>
          <w:rFonts w:ascii="Arial" w:hAnsi="Arial" w:cs="Arial"/>
        </w:rPr>
        <w:t xml:space="preserve">gives the child </w:t>
      </w:r>
      <w:r w:rsidR="00D33FDF" w:rsidRPr="000261F5">
        <w:rPr>
          <w:rFonts w:ascii="Arial" w:hAnsi="Arial" w:cs="Arial"/>
        </w:rPr>
        <w:t xml:space="preserve">a </w:t>
      </w:r>
      <w:r w:rsidR="00256FFB" w:rsidRPr="000261F5">
        <w:rPr>
          <w:rFonts w:ascii="Arial" w:hAnsi="Arial" w:cs="Arial"/>
        </w:rPr>
        <w:t>genu</w:t>
      </w:r>
      <w:r w:rsidR="000C2BBD" w:rsidRPr="000261F5">
        <w:rPr>
          <w:rFonts w:ascii="Arial" w:hAnsi="Arial" w:cs="Arial"/>
        </w:rPr>
        <w:t xml:space="preserve">ine </w:t>
      </w:r>
      <w:r w:rsidR="0008407B" w:rsidRPr="000261F5">
        <w:rPr>
          <w:rFonts w:ascii="Arial" w:hAnsi="Arial" w:cs="Arial"/>
        </w:rPr>
        <w:t>sense</w:t>
      </w:r>
      <w:r w:rsidR="004B76F4" w:rsidRPr="000261F5">
        <w:rPr>
          <w:rFonts w:ascii="Arial" w:hAnsi="Arial" w:cs="Arial"/>
        </w:rPr>
        <w:t xml:space="preserve"> of </w:t>
      </w:r>
      <w:r w:rsidR="0008407B" w:rsidRPr="000261F5">
        <w:rPr>
          <w:rFonts w:ascii="Arial" w:hAnsi="Arial" w:cs="Arial"/>
        </w:rPr>
        <w:t>freedom</w:t>
      </w:r>
      <w:r w:rsidR="000C2BBD" w:rsidRPr="000261F5">
        <w:rPr>
          <w:rFonts w:ascii="Arial" w:hAnsi="Arial" w:cs="Arial"/>
        </w:rPr>
        <w:t xml:space="preserve"> as it is the child who is making all the </w:t>
      </w:r>
      <w:r w:rsidR="003521E2" w:rsidRPr="000261F5">
        <w:rPr>
          <w:rFonts w:ascii="Arial" w:hAnsi="Arial" w:cs="Arial"/>
        </w:rPr>
        <w:t>decisions on how</w:t>
      </w:r>
      <w:r w:rsidR="00531F8C" w:rsidRPr="000261F5">
        <w:rPr>
          <w:rFonts w:ascii="Arial" w:hAnsi="Arial" w:cs="Arial"/>
        </w:rPr>
        <w:t>,</w:t>
      </w:r>
      <w:r w:rsidR="003521E2" w:rsidRPr="000261F5">
        <w:rPr>
          <w:rFonts w:ascii="Arial" w:hAnsi="Arial" w:cs="Arial"/>
        </w:rPr>
        <w:t xml:space="preserve"> </w:t>
      </w:r>
      <w:r w:rsidR="007D06A8" w:rsidRPr="000261F5">
        <w:rPr>
          <w:rFonts w:ascii="Arial" w:hAnsi="Arial" w:cs="Arial"/>
        </w:rPr>
        <w:t>w</w:t>
      </w:r>
      <w:r w:rsidR="003521E2" w:rsidRPr="000261F5">
        <w:rPr>
          <w:rFonts w:ascii="Arial" w:hAnsi="Arial" w:cs="Arial"/>
        </w:rPr>
        <w:t xml:space="preserve">here </w:t>
      </w:r>
      <w:r w:rsidR="00531F8C" w:rsidRPr="000261F5">
        <w:rPr>
          <w:rFonts w:ascii="Arial" w:hAnsi="Arial" w:cs="Arial"/>
        </w:rPr>
        <w:t>and who t</w:t>
      </w:r>
      <w:r w:rsidR="007D06A8" w:rsidRPr="000261F5">
        <w:rPr>
          <w:rFonts w:ascii="Arial" w:hAnsi="Arial" w:cs="Arial"/>
        </w:rPr>
        <w:t>o play with</w:t>
      </w:r>
      <w:r w:rsidR="00055148" w:rsidRPr="000261F5">
        <w:rPr>
          <w:rFonts w:ascii="Arial" w:hAnsi="Arial" w:cs="Arial"/>
        </w:rPr>
        <w:t xml:space="preserve">. </w:t>
      </w:r>
      <w:r w:rsidR="00EA3365" w:rsidRPr="000261F5">
        <w:rPr>
          <w:rFonts w:ascii="Arial" w:hAnsi="Arial" w:cs="Arial"/>
        </w:rPr>
        <w:t>Engaging in free play is a rewarding experience for children because there is no prescribed way to play and no expectations placed on them. This freedom allows them to explore, imagine, and create entirely on their own terms.</w:t>
      </w:r>
      <w:r w:rsidR="00AA6A86" w:rsidRPr="000261F5">
        <w:rPr>
          <w:rFonts w:ascii="Arial" w:hAnsi="Arial" w:cs="Arial"/>
        </w:rPr>
        <w:t xml:space="preserve"> C</w:t>
      </w:r>
      <w:r w:rsidR="008F44AE" w:rsidRPr="000261F5">
        <w:rPr>
          <w:rFonts w:ascii="Arial" w:hAnsi="Arial" w:cs="Arial"/>
        </w:rPr>
        <w:t>hildren who have free play</w:t>
      </w:r>
      <w:r w:rsidR="00AA6A86" w:rsidRPr="000261F5">
        <w:rPr>
          <w:rFonts w:ascii="Arial" w:hAnsi="Arial" w:cs="Arial"/>
        </w:rPr>
        <w:t xml:space="preserve"> have </w:t>
      </w:r>
      <w:r w:rsidR="00F60F80" w:rsidRPr="000261F5">
        <w:rPr>
          <w:rFonts w:ascii="Arial" w:hAnsi="Arial" w:cs="Arial"/>
        </w:rPr>
        <w:t>more opportunities to make independent choices</w:t>
      </w:r>
      <w:r w:rsidR="00BF6473" w:rsidRPr="000261F5">
        <w:rPr>
          <w:rFonts w:ascii="Arial" w:hAnsi="Arial" w:cs="Arial"/>
        </w:rPr>
        <w:t xml:space="preserve">, </w:t>
      </w:r>
      <w:r w:rsidR="00896976" w:rsidRPr="000261F5">
        <w:rPr>
          <w:rFonts w:ascii="Arial" w:hAnsi="Arial" w:cs="Arial"/>
        </w:rPr>
        <w:t>develop</w:t>
      </w:r>
      <w:r w:rsidR="00BF6473" w:rsidRPr="000261F5">
        <w:rPr>
          <w:rFonts w:ascii="Arial" w:hAnsi="Arial" w:cs="Arial"/>
        </w:rPr>
        <w:t xml:space="preserve"> their </w:t>
      </w:r>
      <w:r w:rsidR="004513FE" w:rsidRPr="000261F5">
        <w:rPr>
          <w:rFonts w:ascii="Arial" w:hAnsi="Arial" w:cs="Arial"/>
        </w:rPr>
        <w:t>cognitive</w:t>
      </w:r>
      <w:r w:rsidR="00E6143E" w:rsidRPr="000261F5">
        <w:rPr>
          <w:rFonts w:ascii="Arial" w:hAnsi="Arial" w:cs="Arial"/>
        </w:rPr>
        <w:t xml:space="preserve"> learning, mental health and </w:t>
      </w:r>
      <w:r w:rsidR="004513FE" w:rsidRPr="000261F5">
        <w:rPr>
          <w:rFonts w:ascii="Arial" w:hAnsi="Arial" w:cs="Arial"/>
        </w:rPr>
        <w:t>well-being</w:t>
      </w:r>
      <w:r w:rsidR="00896976" w:rsidRPr="000261F5">
        <w:rPr>
          <w:rFonts w:ascii="Arial" w:hAnsi="Arial" w:cs="Arial"/>
        </w:rPr>
        <w:t>.</w:t>
      </w:r>
      <w:r w:rsidR="005A3484" w:rsidRPr="000261F5">
        <w:rPr>
          <w:rFonts w:ascii="Arial" w:hAnsi="Arial" w:cs="Arial"/>
        </w:rPr>
        <w:t xml:space="preserve"> Frobel</w:t>
      </w:r>
      <w:r w:rsidR="006B0565" w:rsidRPr="000261F5">
        <w:rPr>
          <w:rFonts w:ascii="Arial" w:hAnsi="Arial" w:cs="Arial"/>
        </w:rPr>
        <w:t xml:space="preserve"> </w:t>
      </w:r>
      <w:r w:rsidR="006A3319" w:rsidRPr="000261F5">
        <w:rPr>
          <w:rFonts w:ascii="Arial" w:hAnsi="Arial" w:cs="Arial"/>
        </w:rPr>
        <w:t>(</w:t>
      </w:r>
      <w:r w:rsidR="006B0565" w:rsidRPr="000261F5">
        <w:rPr>
          <w:rFonts w:ascii="Arial" w:hAnsi="Arial" w:cs="Arial"/>
        </w:rPr>
        <w:t>2020)</w:t>
      </w:r>
      <w:r w:rsidR="005A3484" w:rsidRPr="000261F5">
        <w:rPr>
          <w:rFonts w:ascii="Arial" w:hAnsi="Arial" w:cs="Arial"/>
        </w:rPr>
        <w:t xml:space="preserve"> believes that “Play is the highest expression of human development in childhood for it alone is the free expression of what is in a child’s soul”</w:t>
      </w:r>
      <w:r w:rsidR="005C4E5A" w:rsidRPr="000261F5">
        <w:rPr>
          <w:rFonts w:ascii="Arial" w:hAnsi="Arial" w:cs="Arial"/>
        </w:rPr>
        <w:t>.</w:t>
      </w:r>
      <w:r w:rsidR="00104C77" w:rsidRPr="000261F5">
        <w:rPr>
          <w:rFonts w:ascii="Arial" w:hAnsi="Arial" w:cs="Arial"/>
        </w:rPr>
        <w:t xml:space="preserve"> </w:t>
      </w:r>
      <w:r w:rsidR="009D475E">
        <w:rPr>
          <w:rFonts w:ascii="Arial" w:hAnsi="Arial" w:cs="Arial"/>
        </w:rPr>
        <w:t>When children are not supported in enga</w:t>
      </w:r>
      <w:r w:rsidR="000B1385">
        <w:rPr>
          <w:rFonts w:ascii="Arial" w:hAnsi="Arial" w:cs="Arial"/>
        </w:rPr>
        <w:t>ging in free play or practicing independent decision</w:t>
      </w:r>
      <w:r w:rsidR="00666D79">
        <w:rPr>
          <w:rFonts w:ascii="Arial" w:hAnsi="Arial" w:cs="Arial"/>
        </w:rPr>
        <w:t xml:space="preserve"> making, they are more likely to </w:t>
      </w:r>
      <w:r w:rsidR="006F4643">
        <w:rPr>
          <w:rFonts w:ascii="Arial" w:hAnsi="Arial" w:cs="Arial"/>
        </w:rPr>
        <w:t>depend on</w:t>
      </w:r>
      <w:r w:rsidR="00F0675A">
        <w:rPr>
          <w:rFonts w:ascii="Arial" w:hAnsi="Arial" w:cs="Arial"/>
        </w:rPr>
        <w:t xml:space="preserve"> adults and peers for direction and may be more vulnerable to social </w:t>
      </w:r>
      <w:r w:rsidR="006F4643">
        <w:rPr>
          <w:rFonts w:ascii="Arial" w:hAnsi="Arial" w:cs="Arial"/>
        </w:rPr>
        <w:t>pressure.</w:t>
      </w:r>
      <w:r w:rsidR="006F4643" w:rsidRPr="000261F5">
        <w:rPr>
          <w:rFonts w:ascii="Arial" w:hAnsi="Arial" w:cs="Arial"/>
        </w:rPr>
        <w:t xml:space="preserve"> Children</w:t>
      </w:r>
      <w:r w:rsidR="00554CA7" w:rsidRPr="000261F5">
        <w:rPr>
          <w:rFonts w:ascii="Arial" w:hAnsi="Arial" w:cs="Arial"/>
        </w:rPr>
        <w:t xml:space="preserve"> that have structured play</w:t>
      </w:r>
      <w:r w:rsidR="00470EF7" w:rsidRPr="000261F5">
        <w:rPr>
          <w:rFonts w:ascii="Arial" w:hAnsi="Arial" w:cs="Arial"/>
        </w:rPr>
        <w:t xml:space="preserve"> are more likely to have low </w:t>
      </w:r>
      <w:r w:rsidR="00613849" w:rsidRPr="000261F5">
        <w:rPr>
          <w:rFonts w:ascii="Arial" w:hAnsi="Arial" w:cs="Arial"/>
        </w:rPr>
        <w:t>self-esteem</w:t>
      </w:r>
      <w:r w:rsidR="008400CF" w:rsidRPr="000261F5">
        <w:rPr>
          <w:rFonts w:ascii="Arial" w:hAnsi="Arial" w:cs="Arial"/>
        </w:rPr>
        <w:t xml:space="preserve">. The </w:t>
      </w:r>
      <w:r w:rsidR="00802E85" w:rsidRPr="000261F5">
        <w:rPr>
          <w:rFonts w:ascii="Arial" w:hAnsi="Arial" w:cs="Arial"/>
        </w:rPr>
        <w:t>key disadvantages of structured play are:</w:t>
      </w:r>
    </w:p>
    <w:p w14:paraId="31237E54" w14:textId="70916010" w:rsidR="00E81412" w:rsidRPr="003D78D7" w:rsidRDefault="000769E9" w:rsidP="003D78D7">
      <w:pPr>
        <w:pStyle w:val="ListParagraph"/>
        <w:numPr>
          <w:ilvl w:val="0"/>
          <w:numId w:val="2"/>
        </w:numPr>
        <w:spacing w:line="360" w:lineRule="auto"/>
        <w:rPr>
          <w:rFonts w:ascii="Arial" w:hAnsi="Arial" w:cs="Arial"/>
        </w:rPr>
      </w:pPr>
      <w:r w:rsidRPr="003D78D7">
        <w:rPr>
          <w:rFonts w:ascii="Arial" w:hAnsi="Arial" w:cs="Arial"/>
        </w:rPr>
        <w:t>Reduced creativity and imagination</w:t>
      </w:r>
    </w:p>
    <w:p w14:paraId="077EFDA1" w14:textId="0B324C14" w:rsidR="000769E9" w:rsidRPr="003D78D7" w:rsidRDefault="00907670" w:rsidP="003D78D7">
      <w:pPr>
        <w:pStyle w:val="ListParagraph"/>
        <w:numPr>
          <w:ilvl w:val="0"/>
          <w:numId w:val="2"/>
        </w:numPr>
        <w:spacing w:line="360" w:lineRule="auto"/>
        <w:rPr>
          <w:rFonts w:ascii="Arial" w:hAnsi="Arial" w:cs="Arial"/>
        </w:rPr>
      </w:pPr>
      <w:r w:rsidRPr="003D78D7">
        <w:rPr>
          <w:rFonts w:ascii="Arial" w:hAnsi="Arial" w:cs="Arial"/>
        </w:rPr>
        <w:t>Increase</w:t>
      </w:r>
      <w:r w:rsidR="00CE4DF9" w:rsidRPr="003D78D7">
        <w:rPr>
          <w:rFonts w:ascii="Arial" w:hAnsi="Arial" w:cs="Arial"/>
        </w:rPr>
        <w:t xml:space="preserve"> stress and anxiety </w:t>
      </w:r>
    </w:p>
    <w:p w14:paraId="5814D6ED" w14:textId="04D41E90" w:rsidR="00043E9A" w:rsidRPr="003D78D7" w:rsidRDefault="000B672E" w:rsidP="003D78D7">
      <w:pPr>
        <w:pStyle w:val="ListParagraph"/>
        <w:numPr>
          <w:ilvl w:val="0"/>
          <w:numId w:val="2"/>
        </w:numPr>
        <w:spacing w:line="360" w:lineRule="auto"/>
        <w:rPr>
          <w:rFonts w:ascii="Arial" w:hAnsi="Arial" w:cs="Arial"/>
        </w:rPr>
      </w:pPr>
      <w:r w:rsidRPr="003D78D7">
        <w:rPr>
          <w:rFonts w:ascii="Arial" w:hAnsi="Arial" w:cs="Arial"/>
        </w:rPr>
        <w:t>Impact on Health and well-being</w:t>
      </w:r>
    </w:p>
    <w:p w14:paraId="246313F8" w14:textId="59179F07" w:rsidR="00CE4DF9" w:rsidRPr="003D78D7" w:rsidRDefault="005737E2" w:rsidP="003D78D7">
      <w:pPr>
        <w:pStyle w:val="ListParagraph"/>
        <w:numPr>
          <w:ilvl w:val="0"/>
          <w:numId w:val="2"/>
        </w:numPr>
        <w:spacing w:line="360" w:lineRule="auto"/>
        <w:rPr>
          <w:rFonts w:ascii="Arial" w:hAnsi="Arial" w:cs="Arial"/>
        </w:rPr>
      </w:pPr>
      <w:r w:rsidRPr="003D78D7">
        <w:rPr>
          <w:rFonts w:ascii="Arial" w:hAnsi="Arial" w:cs="Arial"/>
        </w:rPr>
        <w:t xml:space="preserve">Family </w:t>
      </w:r>
      <w:r w:rsidR="00907670" w:rsidRPr="003D78D7">
        <w:rPr>
          <w:rFonts w:ascii="Arial" w:hAnsi="Arial" w:cs="Arial"/>
        </w:rPr>
        <w:t>stress</w:t>
      </w:r>
    </w:p>
    <w:p w14:paraId="40AF32CB" w14:textId="77777777" w:rsidR="00A041B7" w:rsidRPr="003D78D7" w:rsidRDefault="005737E2" w:rsidP="003D78D7">
      <w:pPr>
        <w:pStyle w:val="ListParagraph"/>
        <w:numPr>
          <w:ilvl w:val="0"/>
          <w:numId w:val="2"/>
        </w:numPr>
        <w:spacing w:line="360" w:lineRule="auto"/>
        <w:rPr>
          <w:rFonts w:ascii="Arial" w:hAnsi="Arial" w:cs="Arial"/>
        </w:rPr>
      </w:pPr>
      <w:r w:rsidRPr="003D78D7">
        <w:rPr>
          <w:rFonts w:ascii="Arial" w:hAnsi="Arial" w:cs="Arial"/>
        </w:rPr>
        <w:t>Potential burnout</w:t>
      </w:r>
      <w:r w:rsidR="00F61709" w:rsidRPr="003D78D7">
        <w:rPr>
          <w:rFonts w:ascii="Arial" w:hAnsi="Arial" w:cs="Arial"/>
        </w:rPr>
        <w:t>.</w:t>
      </w:r>
    </w:p>
    <w:p w14:paraId="74863DBF" w14:textId="77777777" w:rsidR="004A1B0F" w:rsidRPr="003D78D7" w:rsidRDefault="004A1B0F" w:rsidP="003D78D7">
      <w:pPr>
        <w:spacing w:line="360" w:lineRule="auto"/>
        <w:rPr>
          <w:rFonts w:ascii="Arial" w:hAnsi="Arial" w:cs="Arial"/>
        </w:rPr>
      </w:pPr>
    </w:p>
    <w:p w14:paraId="6475635F" w14:textId="43704D69" w:rsidR="004A1B0F" w:rsidRPr="003D78D7" w:rsidRDefault="004A1B0F" w:rsidP="003D78D7">
      <w:pPr>
        <w:spacing w:line="360" w:lineRule="auto"/>
        <w:rPr>
          <w:rFonts w:ascii="Arial" w:hAnsi="Arial" w:cs="Arial"/>
        </w:rPr>
      </w:pPr>
      <w:r w:rsidRPr="003D78D7">
        <w:rPr>
          <w:rFonts w:ascii="Arial" w:hAnsi="Arial" w:cs="Arial"/>
        </w:rPr>
        <w:t xml:space="preserve">Structured play is described as adult-lead activities with specific rules or learning objectives designed to teach skills like turn-taking, problem solving and literacy/numeracy.  Structured play is seen to boost cognitive development, social skills and physical coordination while proving a structured, engaging, and safe learning environment. Structured play does enable adults to identify children’s specific needs and requirements that will have an impact on future planning, but they </w:t>
      </w:r>
      <w:r w:rsidRPr="003D78D7">
        <w:rPr>
          <w:rFonts w:ascii="Arial" w:hAnsi="Arial" w:cs="Arial"/>
        </w:rPr>
        <w:lastRenderedPageBreak/>
        <w:t>are not always beneficial. Structured play may make children feel pressure to perform or succeed, which can take away the joy of play altogether.</w:t>
      </w:r>
    </w:p>
    <w:p w14:paraId="390C30B2" w14:textId="7E3FACB8" w:rsidR="00E57A46" w:rsidRPr="003D78D7" w:rsidRDefault="004A1B0F" w:rsidP="15D9FC3F">
      <w:pPr>
        <w:spacing w:line="360" w:lineRule="auto"/>
        <w:rPr>
          <w:rFonts w:ascii="Arial" w:hAnsi="Arial" w:cs="Arial"/>
        </w:rPr>
      </w:pPr>
      <w:r w:rsidRPr="69CC3CE7">
        <w:rPr>
          <w:rFonts w:ascii="Arial" w:hAnsi="Arial" w:cs="Arial"/>
        </w:rPr>
        <w:t>Piagets</w:t>
      </w:r>
      <w:r w:rsidRPr="003D78D7">
        <w:rPr>
          <w:rFonts w:ascii="Arial" w:hAnsi="Arial" w:cs="Arial"/>
        </w:rPr>
        <w:t xml:space="preserve"> Theory of play suggests that children play and intellectual development are intertwined. As children grow and develop, their play environment should to</w:t>
      </w:r>
      <w:r w:rsidRPr="15D9FC3F">
        <w:rPr>
          <w:rFonts w:ascii="Arial" w:hAnsi="Arial" w:cs="Arial"/>
          <w:color w:val="000000" w:themeColor="text1"/>
        </w:rPr>
        <w:t xml:space="preserve">o. </w:t>
      </w:r>
      <w:r w:rsidR="54EAD4DA" w:rsidRPr="15D9FC3F">
        <w:rPr>
          <w:rFonts w:ascii="Arial" w:hAnsi="Arial" w:cs="Arial"/>
          <w:color w:val="000000" w:themeColor="text1"/>
        </w:rPr>
        <w:t>(</w:t>
      </w:r>
      <w:hyperlink r:id="rId8">
        <w:r w:rsidR="54EAD4DA" w:rsidRPr="15D9FC3F">
          <w:rPr>
            <w:rStyle w:val="Hyperlink"/>
            <w:rFonts w:ascii="Arial" w:eastAsia="Arial" w:hAnsi="Arial" w:cs="Arial"/>
            <w:color w:val="000000" w:themeColor="text1"/>
            <w:u w:val="none"/>
          </w:rPr>
          <w:t>www.twinkl.co.uk</w:t>
        </w:r>
      </w:hyperlink>
      <w:r w:rsidR="54EAD4DA" w:rsidRPr="665B43E8">
        <w:rPr>
          <w:rFonts w:ascii="Arial" w:eastAsia="Arial" w:hAnsi="Arial" w:cs="Arial"/>
          <w:color w:val="000000" w:themeColor="text1"/>
        </w:rPr>
        <w:t>)</w:t>
      </w:r>
      <w:r w:rsidR="54EAD4DA" w:rsidRPr="665B43E8">
        <w:rPr>
          <w:rFonts w:ascii="Arial" w:eastAsia="Arial" w:hAnsi="Arial" w:cs="Arial"/>
          <w:color w:val="000000" w:themeColor="text1"/>
          <w:sz w:val="27"/>
          <w:szCs w:val="27"/>
        </w:rPr>
        <w:t xml:space="preserve"> </w:t>
      </w:r>
      <w:r w:rsidRPr="003D78D7">
        <w:rPr>
          <w:rFonts w:ascii="Arial" w:hAnsi="Arial" w:cs="Arial"/>
        </w:rPr>
        <w:t xml:space="preserve"> </w:t>
      </w:r>
    </w:p>
    <w:p w14:paraId="0AE26071" w14:textId="6DCFB2ED" w:rsidR="00E57A46" w:rsidRPr="003D78D7" w:rsidRDefault="004A1B0F" w:rsidP="003D78D7">
      <w:pPr>
        <w:spacing w:line="360" w:lineRule="auto"/>
        <w:rPr>
          <w:rFonts w:ascii="Arial" w:hAnsi="Arial" w:cs="Arial"/>
        </w:rPr>
      </w:pPr>
      <w:r w:rsidRPr="15D9FC3F">
        <w:rPr>
          <w:rFonts w:ascii="Arial" w:hAnsi="Arial" w:cs="Arial"/>
        </w:rPr>
        <w:t>Piaget</w:t>
      </w:r>
      <w:r w:rsidRPr="003D78D7">
        <w:rPr>
          <w:rFonts w:ascii="Arial" w:hAnsi="Arial" w:cs="Arial"/>
        </w:rPr>
        <w:t xml:space="preserve"> talks about the four stages of cognitive development.</w:t>
      </w:r>
    </w:p>
    <w:p w14:paraId="6A915E17" w14:textId="428F430D" w:rsidR="004A1B0F" w:rsidRPr="003D78D7" w:rsidRDefault="004A1B0F" w:rsidP="003D78D7">
      <w:pPr>
        <w:spacing w:line="360" w:lineRule="auto"/>
        <w:rPr>
          <w:rFonts w:ascii="Arial" w:hAnsi="Arial" w:cs="Arial"/>
        </w:rPr>
      </w:pPr>
      <w:r w:rsidRPr="003D78D7">
        <w:rPr>
          <w:rFonts w:ascii="Arial" w:hAnsi="Arial" w:cs="Arial"/>
          <w:b/>
          <w:bCs/>
        </w:rPr>
        <w:t xml:space="preserve">Sensorimotor Stage (0-2 Years) </w:t>
      </w:r>
      <w:r w:rsidRPr="003D78D7">
        <w:rPr>
          <w:rFonts w:ascii="Arial" w:hAnsi="Arial" w:cs="Arial"/>
        </w:rPr>
        <w:t>When babies an</w:t>
      </w:r>
      <w:r w:rsidR="003D78D7" w:rsidRPr="003D78D7">
        <w:rPr>
          <w:rFonts w:ascii="Arial" w:hAnsi="Arial" w:cs="Arial"/>
        </w:rPr>
        <w:t xml:space="preserve">d toddlers live in the </w:t>
      </w:r>
      <w:r w:rsidR="007F1FDF" w:rsidRPr="003D78D7">
        <w:rPr>
          <w:rFonts w:ascii="Arial" w:hAnsi="Arial" w:cs="Arial"/>
        </w:rPr>
        <w:t>present and</w:t>
      </w:r>
      <w:r w:rsidR="003D78D7" w:rsidRPr="003D78D7">
        <w:rPr>
          <w:rFonts w:ascii="Arial" w:hAnsi="Arial" w:cs="Arial"/>
        </w:rPr>
        <w:t xml:space="preserve"> experience the world through exploration using their five senses.</w:t>
      </w:r>
    </w:p>
    <w:p w14:paraId="02F8DF4D" w14:textId="26F0AF26" w:rsidR="003D78D7" w:rsidRPr="003D78D7" w:rsidRDefault="003D78D7" w:rsidP="003D78D7">
      <w:pPr>
        <w:spacing w:line="360" w:lineRule="auto"/>
        <w:rPr>
          <w:rFonts w:ascii="Arial" w:hAnsi="Arial" w:cs="Arial"/>
        </w:rPr>
      </w:pPr>
      <w:r w:rsidRPr="003D78D7">
        <w:rPr>
          <w:rFonts w:ascii="Arial" w:hAnsi="Arial" w:cs="Arial"/>
          <w:b/>
          <w:bCs/>
        </w:rPr>
        <w:t>Preoperational Stage (2-7 Years)</w:t>
      </w:r>
      <w:r w:rsidRPr="003D78D7">
        <w:rPr>
          <w:rFonts w:ascii="Arial" w:hAnsi="Arial" w:cs="Arial"/>
        </w:rPr>
        <w:t xml:space="preserve"> Where young children will look at the world from their point of view.  They will be able to think about things that are not in front of them with pictures or </w:t>
      </w:r>
      <w:r w:rsidR="007F1FDF" w:rsidRPr="003D78D7">
        <w:rPr>
          <w:rFonts w:ascii="Arial" w:hAnsi="Arial" w:cs="Arial"/>
        </w:rPr>
        <w:t>words but</w:t>
      </w:r>
      <w:r w:rsidRPr="003D78D7">
        <w:rPr>
          <w:rFonts w:ascii="Arial" w:hAnsi="Arial" w:cs="Arial"/>
        </w:rPr>
        <w:t xml:space="preserve"> are not very skilled in problem-solving yet.</w:t>
      </w:r>
    </w:p>
    <w:p w14:paraId="2D8A0F1E" w14:textId="2E64914D" w:rsidR="003D78D7" w:rsidRPr="003D78D7" w:rsidRDefault="003D78D7" w:rsidP="003D78D7">
      <w:pPr>
        <w:spacing w:line="360" w:lineRule="auto"/>
        <w:rPr>
          <w:rFonts w:ascii="Arial" w:hAnsi="Arial" w:cs="Arial"/>
        </w:rPr>
      </w:pPr>
      <w:r w:rsidRPr="003D78D7">
        <w:rPr>
          <w:rFonts w:ascii="Arial" w:hAnsi="Arial" w:cs="Arial"/>
          <w:b/>
          <w:bCs/>
        </w:rPr>
        <w:t xml:space="preserve">Concrete Operational Stage (2-11 Years) </w:t>
      </w:r>
      <w:r w:rsidRPr="003D78D7">
        <w:rPr>
          <w:rFonts w:ascii="Arial" w:hAnsi="Arial" w:cs="Arial"/>
        </w:rPr>
        <w:t>When children become more empathetic and can think about the world from other’s points of view.</w:t>
      </w:r>
    </w:p>
    <w:p w14:paraId="27B068E4" w14:textId="7ADE7D3E" w:rsidR="003D78D7" w:rsidRPr="003D78D7" w:rsidRDefault="003D78D7" w:rsidP="003D78D7">
      <w:pPr>
        <w:spacing w:line="360" w:lineRule="auto"/>
        <w:rPr>
          <w:rFonts w:ascii="Arial" w:hAnsi="Arial" w:cs="Arial"/>
        </w:rPr>
      </w:pPr>
      <w:r w:rsidRPr="003D78D7">
        <w:rPr>
          <w:rFonts w:ascii="Arial" w:hAnsi="Arial" w:cs="Arial"/>
          <w:b/>
          <w:bCs/>
        </w:rPr>
        <w:t xml:space="preserve">Formal Operational Stage (12+ Years) </w:t>
      </w:r>
      <w:r w:rsidRPr="003D78D7">
        <w:rPr>
          <w:rFonts w:ascii="Arial" w:hAnsi="Arial" w:cs="Arial"/>
        </w:rPr>
        <w:t>Older children can now talk about more abstract ideas and form arguments for and against.  Logic skills are more developed, and children can now thin more independently and offer their own ideas.</w:t>
      </w:r>
    </w:p>
    <w:p w14:paraId="3EBB1DCE" w14:textId="03C7F31D" w:rsidR="003D78D7" w:rsidRPr="003D78D7" w:rsidRDefault="003D78D7" w:rsidP="003D78D7">
      <w:pPr>
        <w:spacing w:line="360" w:lineRule="auto"/>
        <w:rPr>
          <w:rFonts w:ascii="Arial" w:hAnsi="Arial" w:cs="Arial"/>
        </w:rPr>
      </w:pPr>
      <w:r w:rsidRPr="003D78D7">
        <w:rPr>
          <w:rFonts w:ascii="Arial" w:hAnsi="Arial" w:cs="Arial"/>
        </w:rPr>
        <w:t xml:space="preserve">Piaget suggests that children will go through these stages in this order but will do at their own pace.  Some children may take longer to move to the next stage than others, and this is to be expected.  Piaget’s theory of cognitive development suggests that children learn most effectively when exploring the world around them and making use of </w:t>
      </w:r>
      <w:r w:rsidR="007F1FDF" w:rsidRPr="003D78D7">
        <w:rPr>
          <w:rFonts w:ascii="Arial" w:hAnsi="Arial" w:cs="Arial"/>
        </w:rPr>
        <w:t>all</w:t>
      </w:r>
      <w:r w:rsidRPr="003D78D7">
        <w:rPr>
          <w:rFonts w:ascii="Arial" w:hAnsi="Arial" w:cs="Arial"/>
        </w:rPr>
        <w:t xml:space="preserve"> their senses.</w:t>
      </w:r>
    </w:p>
    <w:p w14:paraId="15D1E9E4" w14:textId="77777777" w:rsidR="00962812" w:rsidRDefault="00962812" w:rsidP="003D78D7">
      <w:pPr>
        <w:spacing w:line="360" w:lineRule="auto"/>
        <w:rPr>
          <w:rFonts w:ascii="Arial" w:hAnsi="Arial" w:cs="Arial"/>
        </w:rPr>
      </w:pPr>
    </w:p>
    <w:p w14:paraId="04567600" w14:textId="466D75D8" w:rsidR="23845B7D" w:rsidRPr="007C56ED" w:rsidRDefault="0ED55F76" w:rsidP="23845B7D">
      <w:pPr>
        <w:spacing w:line="360" w:lineRule="auto"/>
        <w:rPr>
          <w:rFonts w:ascii="Arial" w:hAnsi="Arial" w:cs="Arial"/>
          <w:highlight w:val="green"/>
        </w:rPr>
      </w:pPr>
      <w:r w:rsidRPr="6CBB3B35">
        <w:rPr>
          <w:rFonts w:ascii="Arial" w:hAnsi="Arial" w:cs="Arial"/>
          <w:highlight w:val="green"/>
        </w:rPr>
        <w:t>SECTION TWO</w:t>
      </w:r>
    </w:p>
    <w:p w14:paraId="16392E51" w14:textId="00D671A9" w:rsidR="1B4BEEC2" w:rsidRDefault="000C7AA2" w:rsidP="12BB33B5">
      <w:pPr>
        <w:spacing w:line="360" w:lineRule="auto"/>
        <w:rPr>
          <w:rFonts w:ascii="Arial" w:hAnsi="Arial" w:cs="Arial"/>
        </w:rPr>
      </w:pPr>
      <w:r w:rsidRPr="6387A4A1">
        <w:rPr>
          <w:rFonts w:ascii="Arial" w:hAnsi="Arial" w:cs="Arial"/>
        </w:rPr>
        <w:t>Intrinsic Motivation is a key aspect of self-direct play which is play that is driven by curiosity and interest.</w:t>
      </w:r>
    </w:p>
    <w:p w14:paraId="07000271" w14:textId="368A42F9" w:rsidR="1B4BEEC2" w:rsidRDefault="2EE27E3F" w:rsidP="1259CA7C">
      <w:pPr>
        <w:spacing w:line="360" w:lineRule="auto"/>
        <w:rPr>
          <w:rFonts w:ascii="Arial" w:hAnsi="Arial" w:cs="Arial"/>
        </w:rPr>
      </w:pPr>
      <w:r w:rsidRPr="2EE27E3F">
        <w:rPr>
          <w:rFonts w:ascii="Arial" w:hAnsi="Arial" w:cs="Arial"/>
        </w:rPr>
        <w:t>Smith</w:t>
      </w:r>
      <w:r w:rsidR="7541A29C" w:rsidRPr="7541A29C">
        <w:rPr>
          <w:rFonts w:ascii="Arial" w:hAnsi="Arial" w:cs="Arial"/>
        </w:rPr>
        <w:t xml:space="preserve">, M and </w:t>
      </w:r>
      <w:r w:rsidRPr="2EE27E3F">
        <w:rPr>
          <w:rFonts w:ascii="Arial" w:hAnsi="Arial" w:cs="Arial"/>
        </w:rPr>
        <w:t>Firth</w:t>
      </w:r>
      <w:r w:rsidR="7541A29C" w:rsidRPr="7541A29C">
        <w:rPr>
          <w:rFonts w:ascii="Arial" w:hAnsi="Arial" w:cs="Arial"/>
        </w:rPr>
        <w:t xml:space="preserve">, J </w:t>
      </w:r>
      <w:r w:rsidRPr="2EE27E3F">
        <w:rPr>
          <w:rFonts w:ascii="Arial" w:hAnsi="Arial" w:cs="Arial"/>
        </w:rPr>
        <w:t xml:space="preserve">(2018) suggests that learning activities that combine novelty, curiosity and problem solving will stand a good chance of being retain in the memory, and they describe the important role memory plays in the learning process.  </w:t>
      </w:r>
      <w:r w:rsidR="3C4F5415" w:rsidRPr="3C4F5415">
        <w:rPr>
          <w:rFonts w:ascii="Arial" w:hAnsi="Arial" w:cs="Arial"/>
        </w:rPr>
        <w:t xml:space="preserve">Heath, D </w:t>
      </w:r>
      <w:r w:rsidR="3C4F5415" w:rsidRPr="3C4F5415">
        <w:rPr>
          <w:rFonts w:ascii="Arial" w:hAnsi="Arial" w:cs="Arial"/>
        </w:rPr>
        <w:lastRenderedPageBreak/>
        <w:t>and Heath, C (2008)</w:t>
      </w:r>
      <w:r w:rsidRPr="2EE27E3F">
        <w:rPr>
          <w:rFonts w:ascii="Arial" w:hAnsi="Arial" w:cs="Arial"/>
        </w:rPr>
        <w:t xml:space="preserve"> argues that for an idea to endure and stick in our minds</w:t>
      </w:r>
      <w:r w:rsidR="7473FCB2" w:rsidRPr="7473FCB2">
        <w:rPr>
          <w:rFonts w:ascii="Arial" w:hAnsi="Arial" w:cs="Arial"/>
        </w:rPr>
        <w:t>;</w:t>
      </w:r>
      <w:r w:rsidRPr="2EE27E3F">
        <w:rPr>
          <w:rFonts w:ascii="Arial" w:hAnsi="Arial" w:cs="Arial"/>
        </w:rPr>
        <w:t xml:space="preserve"> practitioners need to generate interest and curiosity.</w:t>
      </w:r>
      <w:r w:rsidR="37C5F60B" w:rsidRPr="37C5F60B">
        <w:rPr>
          <w:rFonts w:ascii="Arial" w:hAnsi="Arial" w:cs="Arial"/>
        </w:rPr>
        <w:t xml:space="preserve"> </w:t>
      </w:r>
      <w:r w:rsidR="5626572F" w:rsidRPr="5626572F">
        <w:rPr>
          <w:rFonts w:ascii="Arial" w:hAnsi="Arial" w:cs="Arial"/>
        </w:rPr>
        <w:t xml:space="preserve"> </w:t>
      </w:r>
      <w:r w:rsidR="4D54ED93" w:rsidRPr="4D54ED93">
        <w:rPr>
          <w:rFonts w:ascii="Arial" w:hAnsi="Arial" w:cs="Arial"/>
        </w:rPr>
        <w:t xml:space="preserve">Promoting </w:t>
      </w:r>
      <w:r w:rsidR="2ABF8D74" w:rsidRPr="2ABF8D74">
        <w:rPr>
          <w:rFonts w:ascii="Arial" w:hAnsi="Arial" w:cs="Arial"/>
        </w:rPr>
        <w:t xml:space="preserve">curiosity in the </w:t>
      </w:r>
      <w:r w:rsidR="3FF65109" w:rsidRPr="3FF65109">
        <w:rPr>
          <w:rFonts w:ascii="Arial" w:hAnsi="Arial" w:cs="Arial"/>
        </w:rPr>
        <w:t>classroom, is when</w:t>
      </w:r>
      <w:r w:rsidR="6D44B88D" w:rsidRPr="6D44B88D">
        <w:rPr>
          <w:rFonts w:ascii="Arial" w:hAnsi="Arial" w:cs="Arial"/>
        </w:rPr>
        <w:t xml:space="preserve"> </w:t>
      </w:r>
      <w:r w:rsidR="6138C033" w:rsidRPr="6138C033">
        <w:rPr>
          <w:rFonts w:ascii="Arial" w:hAnsi="Arial" w:cs="Arial"/>
        </w:rPr>
        <w:t xml:space="preserve">learners are </w:t>
      </w:r>
      <w:r w:rsidR="0E60BE31" w:rsidRPr="0E60BE31">
        <w:rPr>
          <w:rFonts w:ascii="Arial" w:hAnsi="Arial" w:cs="Arial"/>
        </w:rPr>
        <w:t xml:space="preserve">inspired, interested and </w:t>
      </w:r>
      <w:r w:rsidR="17214BC7" w:rsidRPr="17214BC7">
        <w:rPr>
          <w:rFonts w:ascii="Arial" w:hAnsi="Arial" w:cs="Arial"/>
        </w:rPr>
        <w:t xml:space="preserve">intrigued, </w:t>
      </w:r>
      <w:r w:rsidR="3C2CE615" w:rsidRPr="3C2CE615">
        <w:rPr>
          <w:rFonts w:ascii="Arial" w:hAnsi="Arial" w:cs="Arial"/>
        </w:rPr>
        <w:t xml:space="preserve">and </w:t>
      </w:r>
      <w:r w:rsidR="68C12DB2" w:rsidRPr="68C12DB2">
        <w:rPr>
          <w:rFonts w:ascii="Arial" w:hAnsi="Arial" w:cs="Arial"/>
        </w:rPr>
        <w:t xml:space="preserve">that </w:t>
      </w:r>
      <w:r w:rsidR="61D8E2FC" w:rsidRPr="61D8E2FC">
        <w:rPr>
          <w:rFonts w:ascii="Arial" w:hAnsi="Arial" w:cs="Arial"/>
        </w:rPr>
        <w:t xml:space="preserve">something is to strive for, but </w:t>
      </w:r>
      <w:r w:rsidR="1862A7FF" w:rsidRPr="1862A7FF">
        <w:rPr>
          <w:rFonts w:ascii="Arial" w:hAnsi="Arial" w:cs="Arial"/>
        </w:rPr>
        <w:t xml:space="preserve">can </w:t>
      </w:r>
      <w:r w:rsidR="2B92B41D" w:rsidRPr="2B92B41D">
        <w:rPr>
          <w:rFonts w:ascii="Arial" w:hAnsi="Arial" w:cs="Arial"/>
        </w:rPr>
        <w:t xml:space="preserve">be difficult to </w:t>
      </w:r>
      <w:r w:rsidR="7612D121" w:rsidRPr="7612D121">
        <w:rPr>
          <w:rFonts w:ascii="Arial" w:hAnsi="Arial" w:cs="Arial"/>
        </w:rPr>
        <w:t>achieve.</w:t>
      </w:r>
    </w:p>
    <w:p w14:paraId="5A8A8A93" w14:textId="0CB98148" w:rsidR="697630E7" w:rsidRDefault="27198D77" w:rsidP="697630E7">
      <w:pPr>
        <w:spacing w:line="360" w:lineRule="auto"/>
        <w:rPr>
          <w:rFonts w:ascii="Arial" w:hAnsi="Arial" w:cs="Arial"/>
        </w:rPr>
      </w:pPr>
      <w:r w:rsidRPr="27198D77">
        <w:rPr>
          <w:rFonts w:ascii="Arial" w:hAnsi="Arial" w:cs="Arial"/>
        </w:rPr>
        <w:t xml:space="preserve">Bauer cited in </w:t>
      </w:r>
      <w:r w:rsidR="215F6A8F" w:rsidRPr="215F6A8F">
        <w:rPr>
          <w:rFonts w:ascii="Arial" w:hAnsi="Arial" w:cs="Arial"/>
        </w:rPr>
        <w:t xml:space="preserve">Badea and </w:t>
      </w:r>
      <w:proofErr w:type="spellStart"/>
      <w:r w:rsidR="3D4EF171" w:rsidRPr="3D4EF171">
        <w:rPr>
          <w:rFonts w:ascii="Arial" w:hAnsi="Arial" w:cs="Arial"/>
        </w:rPr>
        <w:t>Suditu</w:t>
      </w:r>
      <w:proofErr w:type="spellEnd"/>
      <w:r w:rsidR="3D4EF171" w:rsidRPr="3D4EF171">
        <w:rPr>
          <w:rFonts w:ascii="Arial" w:hAnsi="Arial" w:cs="Arial"/>
        </w:rPr>
        <w:t xml:space="preserve">, </w:t>
      </w:r>
      <w:r w:rsidR="008A7D3B">
        <w:rPr>
          <w:rFonts w:ascii="Arial" w:hAnsi="Arial" w:cs="Arial"/>
        </w:rPr>
        <w:t>(</w:t>
      </w:r>
      <w:r w:rsidR="4FF3329B" w:rsidRPr="4FF3329B">
        <w:rPr>
          <w:rFonts w:ascii="Arial" w:hAnsi="Arial" w:cs="Arial"/>
        </w:rPr>
        <w:t>2024</w:t>
      </w:r>
      <w:r w:rsidR="00B3689A">
        <w:rPr>
          <w:rFonts w:ascii="Arial" w:hAnsi="Arial" w:cs="Arial"/>
        </w:rPr>
        <w:t>)</w:t>
      </w:r>
      <w:r w:rsidRPr="27198D77">
        <w:rPr>
          <w:rFonts w:ascii="Arial" w:hAnsi="Arial" w:cs="Arial"/>
        </w:rPr>
        <w:t xml:space="preserve"> states that</w:t>
      </w:r>
    </w:p>
    <w:p w14:paraId="3095DFF4" w14:textId="626D00F7" w:rsidR="27198D77" w:rsidRDefault="14E63046" w:rsidP="27198D77">
      <w:pPr>
        <w:spacing w:line="360" w:lineRule="auto"/>
        <w:rPr>
          <w:rFonts w:ascii="Arial" w:hAnsi="Arial" w:cs="Arial"/>
        </w:rPr>
      </w:pPr>
      <w:r w:rsidRPr="14E63046">
        <w:rPr>
          <w:rFonts w:ascii="Arial" w:hAnsi="Arial" w:cs="Arial"/>
        </w:rPr>
        <w:t xml:space="preserve">“Memory development begins in </w:t>
      </w:r>
      <w:r w:rsidR="14EF2D81" w:rsidRPr="14EF2D81">
        <w:rPr>
          <w:rFonts w:ascii="Arial" w:hAnsi="Arial" w:cs="Arial"/>
        </w:rPr>
        <w:t xml:space="preserve">infancy and undergoes </w:t>
      </w:r>
      <w:r w:rsidR="21C01F36" w:rsidRPr="21C01F36">
        <w:rPr>
          <w:rFonts w:ascii="Arial" w:hAnsi="Arial" w:cs="Arial"/>
        </w:rPr>
        <w:t>significant</w:t>
      </w:r>
      <w:r w:rsidR="706A0774" w:rsidRPr="706A0774">
        <w:rPr>
          <w:rFonts w:ascii="Arial" w:hAnsi="Arial" w:cs="Arial"/>
        </w:rPr>
        <w:t xml:space="preserve"> changes </w:t>
      </w:r>
      <w:r w:rsidR="0E604034" w:rsidRPr="0E604034">
        <w:rPr>
          <w:rFonts w:ascii="Arial" w:hAnsi="Arial" w:cs="Arial"/>
        </w:rPr>
        <w:t xml:space="preserve">during </w:t>
      </w:r>
      <w:r w:rsidR="78B7CC25" w:rsidRPr="78B7CC25">
        <w:rPr>
          <w:rFonts w:ascii="Arial" w:hAnsi="Arial" w:cs="Arial"/>
        </w:rPr>
        <w:t xml:space="preserve">childhood.  </w:t>
      </w:r>
      <w:r w:rsidR="31580A58" w:rsidRPr="31580A58">
        <w:rPr>
          <w:rFonts w:ascii="Arial" w:hAnsi="Arial" w:cs="Arial"/>
        </w:rPr>
        <w:t xml:space="preserve">Infants </w:t>
      </w:r>
      <w:r w:rsidR="416CF51D" w:rsidRPr="416CF51D">
        <w:rPr>
          <w:rFonts w:ascii="Arial" w:hAnsi="Arial" w:cs="Arial"/>
        </w:rPr>
        <w:t xml:space="preserve">demonstrate </w:t>
      </w:r>
      <w:r w:rsidR="493B382C" w:rsidRPr="493B382C">
        <w:rPr>
          <w:rFonts w:ascii="Arial" w:hAnsi="Arial" w:cs="Arial"/>
        </w:rPr>
        <w:t xml:space="preserve">rudimentary forms of </w:t>
      </w:r>
      <w:r w:rsidR="46791C3F" w:rsidRPr="46791C3F">
        <w:rPr>
          <w:rFonts w:ascii="Arial" w:hAnsi="Arial" w:cs="Arial"/>
        </w:rPr>
        <w:t xml:space="preserve">memory, such </w:t>
      </w:r>
      <w:r w:rsidR="4674FD2D" w:rsidRPr="4674FD2D">
        <w:rPr>
          <w:rFonts w:ascii="Arial" w:hAnsi="Arial" w:cs="Arial"/>
        </w:rPr>
        <w:t xml:space="preserve">as </w:t>
      </w:r>
      <w:r w:rsidR="424C64AA" w:rsidRPr="424C64AA">
        <w:rPr>
          <w:rFonts w:ascii="Arial" w:hAnsi="Arial" w:cs="Arial"/>
        </w:rPr>
        <w:t xml:space="preserve">recognition </w:t>
      </w:r>
      <w:r w:rsidR="21C01F36" w:rsidRPr="21C01F36">
        <w:rPr>
          <w:rFonts w:ascii="Arial" w:hAnsi="Arial" w:cs="Arial"/>
        </w:rPr>
        <w:t>memory, from as early as a few months old.”</w:t>
      </w:r>
    </w:p>
    <w:p w14:paraId="39255623" w14:textId="696302AE" w:rsidR="21C01F36" w:rsidRDefault="73FE734C" w:rsidP="21C01F36">
      <w:pPr>
        <w:spacing w:line="360" w:lineRule="auto"/>
        <w:rPr>
          <w:rFonts w:ascii="Arial" w:hAnsi="Arial" w:cs="Arial"/>
        </w:rPr>
      </w:pPr>
      <w:r w:rsidRPr="73FE734C">
        <w:rPr>
          <w:rFonts w:ascii="Arial" w:hAnsi="Arial" w:cs="Arial"/>
        </w:rPr>
        <w:t>Gathercole et</w:t>
      </w:r>
      <w:r w:rsidR="0A99985B" w:rsidRPr="0A99985B">
        <w:rPr>
          <w:rFonts w:ascii="Arial" w:hAnsi="Arial" w:cs="Arial"/>
        </w:rPr>
        <w:t xml:space="preserve"> al</w:t>
      </w:r>
      <w:r w:rsidR="7154FCFF" w:rsidRPr="7154FCFF">
        <w:rPr>
          <w:rFonts w:ascii="Arial" w:hAnsi="Arial" w:cs="Arial"/>
        </w:rPr>
        <w:t xml:space="preserve">, </w:t>
      </w:r>
      <w:r w:rsidR="71D49384" w:rsidRPr="71D49384">
        <w:rPr>
          <w:rFonts w:ascii="Arial" w:hAnsi="Arial" w:cs="Arial"/>
        </w:rPr>
        <w:t xml:space="preserve">cited in </w:t>
      </w:r>
      <w:r w:rsidR="4FFF015F" w:rsidRPr="4FFF015F">
        <w:rPr>
          <w:rFonts w:ascii="Arial" w:hAnsi="Arial" w:cs="Arial"/>
        </w:rPr>
        <w:t xml:space="preserve">Badea and </w:t>
      </w:r>
      <w:proofErr w:type="spellStart"/>
      <w:r w:rsidR="39A1735C" w:rsidRPr="39A1735C">
        <w:rPr>
          <w:rFonts w:ascii="Arial" w:hAnsi="Arial" w:cs="Arial"/>
        </w:rPr>
        <w:t>Suditu</w:t>
      </w:r>
      <w:proofErr w:type="spellEnd"/>
      <w:r w:rsidR="6A9876FA" w:rsidRPr="6A9876FA">
        <w:rPr>
          <w:rFonts w:ascii="Arial" w:hAnsi="Arial" w:cs="Arial"/>
        </w:rPr>
        <w:t xml:space="preserve">, </w:t>
      </w:r>
      <w:r w:rsidR="00E90B2F">
        <w:rPr>
          <w:rFonts w:ascii="Arial" w:hAnsi="Arial" w:cs="Arial"/>
        </w:rPr>
        <w:t>(</w:t>
      </w:r>
      <w:r w:rsidR="6A9876FA" w:rsidRPr="6A9876FA">
        <w:rPr>
          <w:rFonts w:ascii="Arial" w:hAnsi="Arial" w:cs="Arial"/>
        </w:rPr>
        <w:t>2024</w:t>
      </w:r>
      <w:r w:rsidR="00892B36">
        <w:rPr>
          <w:rFonts w:ascii="Arial" w:hAnsi="Arial" w:cs="Arial"/>
        </w:rPr>
        <w:t>)</w:t>
      </w:r>
      <w:r w:rsidR="08EDB23A" w:rsidRPr="08EDB23A">
        <w:rPr>
          <w:rFonts w:ascii="Arial" w:hAnsi="Arial" w:cs="Arial"/>
        </w:rPr>
        <w:t>;</w:t>
      </w:r>
      <w:r w:rsidR="7385ECD6" w:rsidRPr="7385ECD6">
        <w:rPr>
          <w:rFonts w:ascii="Arial" w:hAnsi="Arial" w:cs="Arial"/>
        </w:rPr>
        <w:t xml:space="preserve"> </w:t>
      </w:r>
      <w:r w:rsidR="2BB4D513" w:rsidRPr="2BB4D513">
        <w:rPr>
          <w:rFonts w:ascii="Arial" w:hAnsi="Arial" w:cs="Arial"/>
        </w:rPr>
        <w:t xml:space="preserve">indicates that </w:t>
      </w:r>
      <w:r w:rsidR="003213C5">
        <w:rPr>
          <w:rFonts w:ascii="Arial" w:hAnsi="Arial" w:cs="Arial"/>
        </w:rPr>
        <w:t>“</w:t>
      </w:r>
      <w:r w:rsidR="2BB4D513" w:rsidRPr="2BB4D513">
        <w:rPr>
          <w:rFonts w:ascii="Arial" w:hAnsi="Arial" w:cs="Arial"/>
        </w:rPr>
        <w:t xml:space="preserve">overtime, these early memory </w:t>
      </w:r>
      <w:r w:rsidR="12AF4870" w:rsidRPr="12AF4870">
        <w:rPr>
          <w:rFonts w:ascii="Arial" w:hAnsi="Arial" w:cs="Arial"/>
        </w:rPr>
        <w:t xml:space="preserve">abilities evolve </w:t>
      </w:r>
      <w:r w:rsidR="26C5A9A2" w:rsidRPr="26C5A9A2">
        <w:rPr>
          <w:rFonts w:ascii="Arial" w:hAnsi="Arial" w:cs="Arial"/>
        </w:rPr>
        <w:t xml:space="preserve">into more complex forms, </w:t>
      </w:r>
      <w:r w:rsidR="659394F1" w:rsidRPr="659394F1">
        <w:rPr>
          <w:rFonts w:ascii="Arial" w:hAnsi="Arial" w:cs="Arial"/>
        </w:rPr>
        <w:t xml:space="preserve">including working </w:t>
      </w:r>
      <w:r w:rsidR="2E9270F1" w:rsidRPr="2E9270F1">
        <w:rPr>
          <w:rFonts w:ascii="Arial" w:hAnsi="Arial" w:cs="Arial"/>
        </w:rPr>
        <w:t>memory and long</w:t>
      </w:r>
      <w:r w:rsidR="297909B2" w:rsidRPr="297909B2">
        <w:rPr>
          <w:rFonts w:ascii="Arial" w:hAnsi="Arial" w:cs="Arial"/>
        </w:rPr>
        <w:t xml:space="preserve">-term </w:t>
      </w:r>
      <w:r w:rsidR="0062C951" w:rsidRPr="0062C951">
        <w:rPr>
          <w:rFonts w:ascii="Arial" w:hAnsi="Arial" w:cs="Arial"/>
        </w:rPr>
        <w:t xml:space="preserve">memory, which </w:t>
      </w:r>
      <w:r w:rsidR="748F3FFD" w:rsidRPr="748F3FFD">
        <w:rPr>
          <w:rFonts w:ascii="Arial" w:hAnsi="Arial" w:cs="Arial"/>
        </w:rPr>
        <w:t xml:space="preserve">enables children to retain </w:t>
      </w:r>
      <w:r w:rsidR="04133801" w:rsidRPr="04133801">
        <w:rPr>
          <w:rFonts w:ascii="Arial" w:hAnsi="Arial" w:cs="Arial"/>
        </w:rPr>
        <w:t xml:space="preserve">and </w:t>
      </w:r>
      <w:r w:rsidR="4DA8DE44" w:rsidRPr="4DA8DE44">
        <w:rPr>
          <w:rFonts w:ascii="Arial" w:hAnsi="Arial" w:cs="Arial"/>
        </w:rPr>
        <w:t xml:space="preserve">manipulate </w:t>
      </w:r>
      <w:r w:rsidR="63E46726" w:rsidRPr="63E46726">
        <w:rPr>
          <w:rFonts w:ascii="Arial" w:hAnsi="Arial" w:cs="Arial"/>
        </w:rPr>
        <w:t xml:space="preserve">information </w:t>
      </w:r>
      <w:r w:rsidR="0D25CD1E" w:rsidRPr="0D25CD1E">
        <w:rPr>
          <w:rFonts w:ascii="Arial" w:hAnsi="Arial" w:cs="Arial"/>
        </w:rPr>
        <w:t xml:space="preserve">for extended periods </w:t>
      </w:r>
      <w:r w:rsidR="0DBD681C" w:rsidRPr="0DBD681C">
        <w:rPr>
          <w:rFonts w:ascii="Arial" w:hAnsi="Arial" w:cs="Arial"/>
        </w:rPr>
        <w:t>of time</w:t>
      </w:r>
      <w:r w:rsidR="003213C5">
        <w:rPr>
          <w:rFonts w:ascii="Arial" w:hAnsi="Arial" w:cs="Arial"/>
        </w:rPr>
        <w:t>”</w:t>
      </w:r>
      <w:r w:rsidR="0DBD681C" w:rsidRPr="0DBD681C">
        <w:rPr>
          <w:rFonts w:ascii="Arial" w:hAnsi="Arial" w:cs="Arial"/>
        </w:rPr>
        <w:t>.</w:t>
      </w:r>
    </w:p>
    <w:p w14:paraId="04FFEF4A" w14:textId="08FBED6D" w:rsidR="194A4C9D" w:rsidRDefault="005D5C17" w:rsidP="194A4C9D">
      <w:pPr>
        <w:spacing w:line="360" w:lineRule="auto"/>
        <w:rPr>
          <w:rFonts w:ascii="Arial" w:hAnsi="Arial" w:cs="Arial"/>
        </w:rPr>
      </w:pPr>
      <w:r w:rsidRPr="005D5C17">
        <w:rPr>
          <w:rFonts w:ascii="Arial" w:hAnsi="Arial" w:cs="Arial"/>
        </w:rPr>
        <w:t>Early childhood education lays the groundwork for a child’s cognitive growth and social–emotional development. An essential part of this early learning is the introduction of science concepts, which naturally includes early mathematics and exploration of the environment. Environmental exploration spans a broad range of experiences, from observing nature and engaging in hands</w:t>
      </w:r>
      <w:r w:rsidRPr="005D5C17">
        <w:rPr>
          <w:rFonts w:ascii="Arial" w:hAnsi="Arial" w:cs="Arial"/>
        </w:rPr>
        <w:noBreakHyphen/>
        <w:t>on investigations to participating in rich sensory activities that help children make sense of the world around them</w:t>
      </w:r>
      <w:r w:rsidR="21529462" w:rsidRPr="21529462">
        <w:rPr>
          <w:rFonts w:ascii="Arial" w:hAnsi="Arial" w:cs="Arial"/>
        </w:rPr>
        <w:t>.</w:t>
      </w:r>
    </w:p>
    <w:p w14:paraId="74CC0325" w14:textId="186023D0" w:rsidR="6023AF3E" w:rsidRDefault="2837BAEA" w:rsidP="6023AF3E">
      <w:pPr>
        <w:spacing w:line="360" w:lineRule="auto"/>
        <w:rPr>
          <w:rFonts w:ascii="Arial" w:hAnsi="Arial" w:cs="Arial"/>
        </w:rPr>
      </w:pPr>
      <w:r w:rsidRPr="2837BAEA">
        <w:rPr>
          <w:rFonts w:ascii="Arial" w:hAnsi="Arial" w:cs="Arial"/>
        </w:rPr>
        <w:t>Badea</w:t>
      </w:r>
      <w:r w:rsidR="7B8FD2A7" w:rsidRPr="7B8FD2A7">
        <w:rPr>
          <w:rFonts w:ascii="Arial" w:hAnsi="Arial" w:cs="Arial"/>
        </w:rPr>
        <w:t xml:space="preserve"> and </w:t>
      </w:r>
      <w:proofErr w:type="spellStart"/>
      <w:r w:rsidR="251974F9" w:rsidRPr="251974F9">
        <w:rPr>
          <w:rFonts w:ascii="Arial" w:hAnsi="Arial" w:cs="Arial"/>
        </w:rPr>
        <w:t>Sudity</w:t>
      </w:r>
      <w:proofErr w:type="spellEnd"/>
      <w:r w:rsidR="251974F9" w:rsidRPr="251974F9">
        <w:rPr>
          <w:rFonts w:ascii="Arial" w:hAnsi="Arial" w:cs="Arial"/>
        </w:rPr>
        <w:t xml:space="preserve">, </w:t>
      </w:r>
      <w:r w:rsidR="00E90B2F">
        <w:rPr>
          <w:rFonts w:ascii="Arial" w:hAnsi="Arial" w:cs="Arial"/>
        </w:rPr>
        <w:t>(</w:t>
      </w:r>
      <w:r w:rsidR="3542F53D" w:rsidRPr="3542F53D">
        <w:rPr>
          <w:rFonts w:ascii="Arial" w:hAnsi="Arial" w:cs="Arial"/>
        </w:rPr>
        <w:t>2024</w:t>
      </w:r>
      <w:r w:rsidR="00906CE1">
        <w:rPr>
          <w:rFonts w:ascii="Arial" w:hAnsi="Arial" w:cs="Arial"/>
        </w:rPr>
        <w:t>)</w:t>
      </w:r>
      <w:r w:rsidR="457C2F2C" w:rsidRPr="457C2F2C">
        <w:rPr>
          <w:rFonts w:ascii="Arial" w:hAnsi="Arial" w:cs="Arial"/>
        </w:rPr>
        <w:t xml:space="preserve"> explains that </w:t>
      </w:r>
      <w:r w:rsidR="00424300">
        <w:rPr>
          <w:rFonts w:ascii="Arial" w:hAnsi="Arial" w:cs="Arial"/>
        </w:rPr>
        <w:t>“</w:t>
      </w:r>
      <w:r w:rsidR="457C2F2C" w:rsidRPr="457C2F2C">
        <w:rPr>
          <w:rFonts w:ascii="Arial" w:hAnsi="Arial" w:cs="Arial"/>
        </w:rPr>
        <w:t xml:space="preserve">these experiences provide children </w:t>
      </w:r>
      <w:r w:rsidR="0D098492" w:rsidRPr="0D098492">
        <w:rPr>
          <w:rFonts w:ascii="Arial" w:hAnsi="Arial" w:cs="Arial"/>
        </w:rPr>
        <w:t xml:space="preserve">with lots of </w:t>
      </w:r>
      <w:r w:rsidR="6FD5D69F" w:rsidRPr="6FD5D69F">
        <w:rPr>
          <w:rFonts w:ascii="Arial" w:hAnsi="Arial" w:cs="Arial"/>
        </w:rPr>
        <w:t>opportunities</w:t>
      </w:r>
      <w:r w:rsidR="0D098492" w:rsidRPr="0D098492">
        <w:rPr>
          <w:rFonts w:ascii="Arial" w:hAnsi="Arial" w:cs="Arial"/>
        </w:rPr>
        <w:t xml:space="preserve"> to </w:t>
      </w:r>
      <w:r w:rsidR="1AB6B1C6" w:rsidRPr="1AB6B1C6">
        <w:rPr>
          <w:rFonts w:ascii="Arial" w:hAnsi="Arial" w:cs="Arial"/>
        </w:rPr>
        <w:t xml:space="preserve">observe and interact </w:t>
      </w:r>
      <w:r w:rsidR="0EAC43B7" w:rsidRPr="0EAC43B7">
        <w:rPr>
          <w:rFonts w:ascii="Arial" w:hAnsi="Arial" w:cs="Arial"/>
        </w:rPr>
        <w:t xml:space="preserve">with their surroundings and </w:t>
      </w:r>
      <w:r w:rsidR="6D8D16C3" w:rsidRPr="6D8D16C3">
        <w:rPr>
          <w:rFonts w:ascii="Arial" w:hAnsi="Arial" w:cs="Arial"/>
        </w:rPr>
        <w:t>fostering a sense of curiosity and inquiry</w:t>
      </w:r>
      <w:r w:rsidR="00424300">
        <w:rPr>
          <w:rFonts w:ascii="Arial" w:hAnsi="Arial" w:cs="Arial"/>
        </w:rPr>
        <w:t>”</w:t>
      </w:r>
      <w:r w:rsidR="6D8D16C3" w:rsidRPr="6D8D16C3">
        <w:rPr>
          <w:rFonts w:ascii="Arial" w:hAnsi="Arial" w:cs="Arial"/>
        </w:rPr>
        <w:t>.</w:t>
      </w:r>
    </w:p>
    <w:p w14:paraId="72B71347" w14:textId="1CE9E647" w:rsidR="1B4BEEC2" w:rsidRDefault="000C7AA2" w:rsidP="1B4BEEC2">
      <w:pPr>
        <w:spacing w:line="360" w:lineRule="auto"/>
        <w:rPr>
          <w:rFonts w:ascii="Arial" w:hAnsi="Arial" w:cs="Arial"/>
        </w:rPr>
      </w:pPr>
      <w:r w:rsidRPr="6387A4A1">
        <w:rPr>
          <w:rFonts w:ascii="Arial" w:hAnsi="Arial" w:cs="Arial"/>
        </w:rPr>
        <w:t>Areas within the classroom can promote the curio</w:t>
      </w:r>
      <w:r w:rsidR="41D2C1D0" w:rsidRPr="6387A4A1">
        <w:rPr>
          <w:rFonts w:ascii="Arial" w:hAnsi="Arial" w:cs="Arial"/>
        </w:rPr>
        <w:t xml:space="preserve">sity and interest such as </w:t>
      </w:r>
      <w:r w:rsidR="00C15283">
        <w:rPr>
          <w:rFonts w:ascii="Arial" w:hAnsi="Arial" w:cs="Arial"/>
        </w:rPr>
        <w:t>having</w:t>
      </w:r>
      <w:r w:rsidR="00561FCD">
        <w:rPr>
          <w:rFonts w:ascii="Arial" w:hAnsi="Arial" w:cs="Arial"/>
        </w:rPr>
        <w:t>:</w:t>
      </w:r>
    </w:p>
    <w:p w14:paraId="561C6F0D" w14:textId="77777777" w:rsidR="006D24B7" w:rsidRDefault="00561FCD" w:rsidP="1B4BEEC2">
      <w:pPr>
        <w:spacing w:line="360" w:lineRule="auto"/>
        <w:rPr>
          <w:rFonts w:ascii="Arial" w:hAnsi="Arial" w:cs="Arial"/>
        </w:rPr>
      </w:pPr>
      <w:r>
        <w:rPr>
          <w:rFonts w:ascii="Arial" w:hAnsi="Arial" w:cs="Arial"/>
        </w:rPr>
        <w:t>A discovery table:</w:t>
      </w:r>
      <w:r w:rsidR="00A757C6">
        <w:rPr>
          <w:rFonts w:ascii="Arial" w:hAnsi="Arial" w:cs="Arial"/>
        </w:rPr>
        <w:t xml:space="preserve"> Featured </w:t>
      </w:r>
      <w:r w:rsidR="00812057">
        <w:rPr>
          <w:rFonts w:ascii="Arial" w:hAnsi="Arial" w:cs="Arial"/>
        </w:rPr>
        <w:t>magnetics,</w:t>
      </w:r>
      <w:r w:rsidR="00A757C6">
        <w:rPr>
          <w:rFonts w:ascii="Arial" w:hAnsi="Arial" w:cs="Arial"/>
        </w:rPr>
        <w:t xml:space="preserve"> magnifying glass</w:t>
      </w:r>
      <w:r w:rsidR="00812057">
        <w:rPr>
          <w:rFonts w:ascii="Arial" w:hAnsi="Arial" w:cs="Arial"/>
        </w:rPr>
        <w:t xml:space="preserve">, </w:t>
      </w:r>
      <w:r w:rsidR="00CD122B">
        <w:rPr>
          <w:rFonts w:ascii="Arial" w:hAnsi="Arial" w:cs="Arial"/>
        </w:rPr>
        <w:t>seeds, shells, leaves, rocks</w:t>
      </w:r>
      <w:r w:rsidR="001103A9">
        <w:rPr>
          <w:rFonts w:ascii="Arial" w:hAnsi="Arial" w:cs="Arial"/>
        </w:rPr>
        <w:t>,</w:t>
      </w:r>
      <w:r w:rsidR="00CD122B">
        <w:rPr>
          <w:rFonts w:ascii="Arial" w:hAnsi="Arial" w:cs="Arial"/>
        </w:rPr>
        <w:t xml:space="preserve"> </w:t>
      </w:r>
      <w:r w:rsidR="001103A9">
        <w:rPr>
          <w:rFonts w:ascii="Arial" w:hAnsi="Arial" w:cs="Arial"/>
        </w:rPr>
        <w:t>shells living things</w:t>
      </w:r>
      <w:r w:rsidR="00F35C75">
        <w:rPr>
          <w:rFonts w:ascii="Arial" w:hAnsi="Arial" w:cs="Arial"/>
        </w:rPr>
        <w:t xml:space="preserve"> (stick insects, </w:t>
      </w:r>
      <w:r w:rsidR="00FA2826">
        <w:rPr>
          <w:rFonts w:ascii="Arial" w:hAnsi="Arial" w:cs="Arial"/>
        </w:rPr>
        <w:t>ants and plants).</w:t>
      </w:r>
    </w:p>
    <w:p w14:paraId="457FD44F" w14:textId="5A651CC8" w:rsidR="00561FCD" w:rsidRDefault="006D24B7" w:rsidP="1B4BEEC2">
      <w:pPr>
        <w:spacing w:line="360" w:lineRule="auto"/>
        <w:rPr>
          <w:rFonts w:ascii="Arial" w:hAnsi="Arial" w:cs="Arial"/>
        </w:rPr>
      </w:pPr>
      <w:r>
        <w:rPr>
          <w:rFonts w:ascii="Arial" w:hAnsi="Arial" w:cs="Arial"/>
        </w:rPr>
        <w:t>The science and Na</w:t>
      </w:r>
      <w:r w:rsidR="00CD4049">
        <w:rPr>
          <w:rFonts w:ascii="Arial" w:hAnsi="Arial" w:cs="Arial"/>
        </w:rPr>
        <w:t xml:space="preserve">ture table </w:t>
      </w:r>
      <w:r w:rsidR="00D71E25">
        <w:rPr>
          <w:rFonts w:ascii="Arial" w:hAnsi="Arial" w:cs="Arial"/>
        </w:rPr>
        <w:t>within</w:t>
      </w:r>
      <w:r w:rsidR="00CD4049">
        <w:rPr>
          <w:rFonts w:ascii="Arial" w:hAnsi="Arial" w:cs="Arial"/>
        </w:rPr>
        <w:t xml:space="preserve"> the classroom will bring a curious appr</w:t>
      </w:r>
      <w:r w:rsidR="00090394">
        <w:rPr>
          <w:rFonts w:ascii="Arial" w:hAnsi="Arial" w:cs="Arial"/>
        </w:rPr>
        <w:t>oach this will then replace plastic toys the authentic</w:t>
      </w:r>
      <w:r w:rsidR="00A95764">
        <w:rPr>
          <w:rFonts w:ascii="Arial" w:hAnsi="Arial" w:cs="Arial"/>
        </w:rPr>
        <w:t xml:space="preserve">, natural and recycled </w:t>
      </w:r>
      <w:r w:rsidR="0030362E">
        <w:rPr>
          <w:rFonts w:ascii="Arial" w:hAnsi="Arial" w:cs="Arial"/>
        </w:rPr>
        <w:t>materials</w:t>
      </w:r>
      <w:r w:rsidR="00A757C6">
        <w:rPr>
          <w:rFonts w:ascii="Arial" w:hAnsi="Arial" w:cs="Arial"/>
        </w:rPr>
        <w:t xml:space="preserve"> </w:t>
      </w:r>
      <w:r w:rsidR="0030362E">
        <w:rPr>
          <w:rFonts w:ascii="Arial" w:hAnsi="Arial" w:cs="Arial"/>
        </w:rPr>
        <w:t xml:space="preserve">that inspire curiosity and </w:t>
      </w:r>
      <w:r w:rsidR="006C538F">
        <w:rPr>
          <w:rFonts w:ascii="Arial" w:hAnsi="Arial" w:cs="Arial"/>
        </w:rPr>
        <w:t>nurture a deep respect for that natural world.</w:t>
      </w:r>
      <w:r w:rsidR="007B359E">
        <w:rPr>
          <w:rFonts w:ascii="Arial" w:hAnsi="Arial" w:cs="Arial"/>
        </w:rPr>
        <w:t xml:space="preserve"> This appro</w:t>
      </w:r>
      <w:r w:rsidR="00E7712E">
        <w:rPr>
          <w:rFonts w:ascii="Arial" w:hAnsi="Arial" w:cs="Arial"/>
        </w:rPr>
        <w:t>ach features</w:t>
      </w:r>
      <w:r w:rsidR="00B920F0">
        <w:rPr>
          <w:rFonts w:ascii="Arial" w:hAnsi="Arial" w:cs="Arial"/>
        </w:rPr>
        <w:t xml:space="preserve"> </w:t>
      </w:r>
      <w:r w:rsidR="00E7712E">
        <w:rPr>
          <w:rFonts w:ascii="Arial" w:hAnsi="Arial" w:cs="Arial"/>
        </w:rPr>
        <w:lastRenderedPageBreak/>
        <w:t>peaceful, n</w:t>
      </w:r>
      <w:r w:rsidR="0012763D">
        <w:rPr>
          <w:rFonts w:ascii="Arial" w:hAnsi="Arial" w:cs="Arial"/>
        </w:rPr>
        <w:t>eutral spaces, versatile natural materials like pine</w:t>
      </w:r>
      <w:r w:rsidR="005C66AD">
        <w:rPr>
          <w:rFonts w:ascii="Arial" w:hAnsi="Arial" w:cs="Arial"/>
        </w:rPr>
        <w:t>cones, shells</w:t>
      </w:r>
      <w:r w:rsidR="00BF771E">
        <w:rPr>
          <w:rFonts w:ascii="Arial" w:hAnsi="Arial" w:cs="Arial"/>
        </w:rPr>
        <w:t>, or dried fruit and</w:t>
      </w:r>
      <w:r w:rsidR="00693338">
        <w:rPr>
          <w:rFonts w:ascii="Arial" w:hAnsi="Arial" w:cs="Arial"/>
        </w:rPr>
        <w:t xml:space="preserve"> vegetables, and </w:t>
      </w:r>
      <w:r w:rsidR="00D71E25">
        <w:rPr>
          <w:rFonts w:ascii="Arial" w:hAnsi="Arial" w:cs="Arial"/>
        </w:rPr>
        <w:t>experiential</w:t>
      </w:r>
      <w:r w:rsidR="00693338">
        <w:rPr>
          <w:rFonts w:ascii="Arial" w:hAnsi="Arial" w:cs="Arial"/>
        </w:rPr>
        <w:t xml:space="preserve"> learning that nurtures sustainab</w:t>
      </w:r>
      <w:r w:rsidR="00D71E25">
        <w:rPr>
          <w:rFonts w:ascii="Arial" w:hAnsi="Arial" w:cs="Arial"/>
        </w:rPr>
        <w:t>le habits.</w:t>
      </w:r>
    </w:p>
    <w:p w14:paraId="2EC52A7C" w14:textId="5EEF7BC8" w:rsidR="42D080F3" w:rsidRDefault="42D080F3" w:rsidP="42D080F3">
      <w:pPr>
        <w:spacing w:line="360" w:lineRule="auto"/>
        <w:rPr>
          <w:rFonts w:ascii="Arial" w:hAnsi="Arial" w:cs="Arial"/>
        </w:rPr>
      </w:pPr>
    </w:p>
    <w:p w14:paraId="1CE9DAB4" w14:textId="5B6DABFD" w:rsidR="000C5ED8" w:rsidRDefault="00DF6AB8" w:rsidP="1B4BEEC2">
      <w:pPr>
        <w:spacing w:line="360" w:lineRule="auto"/>
        <w:rPr>
          <w:rFonts w:ascii="Arial" w:hAnsi="Arial" w:cs="Arial"/>
        </w:rPr>
      </w:pPr>
      <w:r>
        <w:rPr>
          <w:rFonts w:ascii="Arial" w:hAnsi="Arial" w:cs="Arial"/>
        </w:rPr>
        <w:t>Sensory Play area</w:t>
      </w:r>
      <w:r w:rsidR="007E3EC5">
        <w:rPr>
          <w:rFonts w:ascii="Arial" w:hAnsi="Arial" w:cs="Arial"/>
        </w:rPr>
        <w:t xml:space="preserve"> </w:t>
      </w:r>
      <w:r w:rsidR="00F80BE0">
        <w:rPr>
          <w:rFonts w:ascii="Arial" w:hAnsi="Arial" w:cs="Arial"/>
        </w:rPr>
        <w:t>should be designed to spark curiosity and encourage hands-on explo</w:t>
      </w:r>
      <w:r w:rsidR="003A6080">
        <w:rPr>
          <w:rFonts w:ascii="Arial" w:hAnsi="Arial" w:cs="Arial"/>
        </w:rPr>
        <w:t>ration within the classroom.</w:t>
      </w:r>
      <w:r w:rsidR="00AB70D3">
        <w:rPr>
          <w:rFonts w:ascii="Arial" w:hAnsi="Arial" w:cs="Arial"/>
        </w:rPr>
        <w:t xml:space="preserve"> This should include a water table</w:t>
      </w:r>
      <w:r w:rsidR="00846D9F">
        <w:rPr>
          <w:rFonts w:ascii="Arial" w:hAnsi="Arial" w:cs="Arial"/>
        </w:rPr>
        <w:t xml:space="preserve">, sand table or </w:t>
      </w:r>
      <w:r w:rsidR="002702F6">
        <w:rPr>
          <w:rFonts w:ascii="Arial" w:hAnsi="Arial" w:cs="Arial"/>
        </w:rPr>
        <w:t>sensory</w:t>
      </w:r>
      <w:r w:rsidR="00846D9F">
        <w:rPr>
          <w:rFonts w:ascii="Arial" w:hAnsi="Arial" w:cs="Arial"/>
        </w:rPr>
        <w:t xml:space="preserve"> </w:t>
      </w:r>
      <w:r w:rsidR="006B797F">
        <w:rPr>
          <w:rFonts w:ascii="Arial" w:hAnsi="Arial" w:cs="Arial"/>
        </w:rPr>
        <w:t>baskets filled with materials like rice</w:t>
      </w:r>
      <w:r w:rsidR="002702F6">
        <w:rPr>
          <w:rFonts w:ascii="Arial" w:hAnsi="Arial" w:cs="Arial"/>
        </w:rPr>
        <w:t xml:space="preserve"> and pasta</w:t>
      </w:r>
      <w:r w:rsidR="005A3367">
        <w:rPr>
          <w:rFonts w:ascii="Arial" w:hAnsi="Arial" w:cs="Arial"/>
        </w:rPr>
        <w:t>, combined with a light table to explore</w:t>
      </w:r>
      <w:r w:rsidR="00546482">
        <w:rPr>
          <w:rFonts w:ascii="Arial" w:hAnsi="Arial" w:cs="Arial"/>
        </w:rPr>
        <w:t xml:space="preserve"> transparency and colour.</w:t>
      </w:r>
      <w:r w:rsidR="00480330">
        <w:rPr>
          <w:rFonts w:ascii="Arial" w:hAnsi="Arial" w:cs="Arial"/>
        </w:rPr>
        <w:t xml:space="preserve"> Within in this </w:t>
      </w:r>
      <w:r w:rsidR="003A217D">
        <w:rPr>
          <w:rFonts w:ascii="Arial" w:hAnsi="Arial" w:cs="Arial"/>
        </w:rPr>
        <w:t>area</w:t>
      </w:r>
      <w:r w:rsidR="00480330">
        <w:rPr>
          <w:rFonts w:ascii="Arial" w:hAnsi="Arial" w:cs="Arial"/>
        </w:rPr>
        <w:t xml:space="preserve"> you may also introduce</w:t>
      </w:r>
      <w:r w:rsidR="00E119DD">
        <w:rPr>
          <w:rFonts w:ascii="Arial" w:hAnsi="Arial" w:cs="Arial"/>
        </w:rPr>
        <w:t xml:space="preserve"> metal, wood</w:t>
      </w:r>
      <w:r w:rsidR="003A217D">
        <w:rPr>
          <w:rFonts w:ascii="Arial" w:hAnsi="Arial" w:cs="Arial"/>
        </w:rPr>
        <w:t xml:space="preserve"> and glass</w:t>
      </w:r>
      <w:r w:rsidR="00593CEB">
        <w:rPr>
          <w:rFonts w:ascii="Arial" w:hAnsi="Arial" w:cs="Arial"/>
        </w:rPr>
        <w:t>.  These items have replaced any plastic toys and is enabling authentic, sensory-rich play</w:t>
      </w:r>
      <w:r w:rsidR="00CE2490">
        <w:rPr>
          <w:rFonts w:ascii="Arial" w:hAnsi="Arial" w:cs="Arial"/>
        </w:rPr>
        <w:t xml:space="preserve"> t</w:t>
      </w:r>
      <w:r w:rsidR="00996E1F">
        <w:rPr>
          <w:rFonts w:ascii="Arial" w:hAnsi="Arial" w:cs="Arial"/>
        </w:rPr>
        <w:t xml:space="preserve">his </w:t>
      </w:r>
      <w:r w:rsidR="0025579C">
        <w:rPr>
          <w:rFonts w:ascii="Arial" w:hAnsi="Arial" w:cs="Arial"/>
        </w:rPr>
        <w:t>will</w:t>
      </w:r>
      <w:r w:rsidR="00996E1F">
        <w:rPr>
          <w:rFonts w:ascii="Arial" w:hAnsi="Arial" w:cs="Arial"/>
        </w:rPr>
        <w:t xml:space="preserve"> e</w:t>
      </w:r>
      <w:r w:rsidR="0025579C">
        <w:rPr>
          <w:rFonts w:ascii="Arial" w:hAnsi="Arial" w:cs="Arial"/>
        </w:rPr>
        <w:t>mph</w:t>
      </w:r>
      <w:r w:rsidR="00623D1D">
        <w:rPr>
          <w:rFonts w:ascii="Arial" w:hAnsi="Arial" w:cs="Arial"/>
        </w:rPr>
        <w:t>asize</w:t>
      </w:r>
      <w:r w:rsidR="00694457">
        <w:rPr>
          <w:rFonts w:ascii="Arial" w:hAnsi="Arial" w:cs="Arial"/>
        </w:rPr>
        <w:t xml:space="preserve"> natural </w:t>
      </w:r>
      <w:r w:rsidR="0032189E">
        <w:rPr>
          <w:rFonts w:ascii="Arial" w:hAnsi="Arial" w:cs="Arial"/>
        </w:rPr>
        <w:t>open-ended</w:t>
      </w:r>
      <w:r w:rsidR="00694457">
        <w:rPr>
          <w:rFonts w:ascii="Arial" w:hAnsi="Arial" w:cs="Arial"/>
        </w:rPr>
        <w:t xml:space="preserve"> </w:t>
      </w:r>
      <w:r w:rsidR="00673FD9">
        <w:rPr>
          <w:rFonts w:ascii="Arial" w:hAnsi="Arial" w:cs="Arial"/>
        </w:rPr>
        <w:t>experiences such as pouring</w:t>
      </w:r>
      <w:r w:rsidR="00623D1D">
        <w:rPr>
          <w:rFonts w:ascii="Arial" w:hAnsi="Arial" w:cs="Arial"/>
        </w:rPr>
        <w:t>, mixing</w:t>
      </w:r>
      <w:r w:rsidR="00843496">
        <w:rPr>
          <w:rFonts w:ascii="Arial" w:hAnsi="Arial" w:cs="Arial"/>
        </w:rPr>
        <w:t xml:space="preserve">, shells and </w:t>
      </w:r>
      <w:r w:rsidR="009B1E5E">
        <w:rPr>
          <w:rFonts w:ascii="Arial" w:hAnsi="Arial" w:cs="Arial"/>
        </w:rPr>
        <w:t>recycled</w:t>
      </w:r>
      <w:r w:rsidR="00843496">
        <w:rPr>
          <w:rFonts w:ascii="Arial" w:hAnsi="Arial" w:cs="Arial"/>
        </w:rPr>
        <w:t xml:space="preserve"> </w:t>
      </w:r>
      <w:r w:rsidR="001419D6">
        <w:rPr>
          <w:rFonts w:ascii="Arial" w:hAnsi="Arial" w:cs="Arial"/>
        </w:rPr>
        <w:t xml:space="preserve">items to encourage deep </w:t>
      </w:r>
      <w:r w:rsidR="0015470C">
        <w:rPr>
          <w:rFonts w:ascii="Arial" w:hAnsi="Arial" w:cs="Arial"/>
        </w:rPr>
        <w:t>uninterrupted messy play</w:t>
      </w:r>
      <w:r w:rsidR="2EA8550C" w:rsidRPr="2EA8550C">
        <w:rPr>
          <w:rFonts w:ascii="Arial" w:hAnsi="Arial" w:cs="Arial"/>
        </w:rPr>
        <w:t>.</w:t>
      </w:r>
    </w:p>
    <w:p w14:paraId="37283EF2" w14:textId="5F35E057" w:rsidR="2EA8550C" w:rsidRDefault="00D43371" w:rsidP="2EA8550C">
      <w:pPr>
        <w:spacing w:line="360" w:lineRule="auto"/>
        <w:rPr>
          <w:rFonts w:ascii="Arial" w:hAnsi="Arial" w:cs="Arial"/>
        </w:rPr>
      </w:pPr>
      <w:r w:rsidRPr="00D43371">
        <w:rPr>
          <w:rFonts w:ascii="Arial" w:hAnsi="Arial" w:cs="Arial"/>
        </w:rPr>
        <w:t>Good practice in supporting children’s learning and development is grounded in the quality of provision and in how this quality is put into everyday practice. While national policy currently emphasises more structured approaches to learning—particularly those aimed at achieving the Early Learning Goals and meeting the requirements of the National Curriculum—this alone is not enough to meet the needs of the whole child. To support children effectively, settings must offer a balanced range of experiences, combining child</w:t>
      </w:r>
      <w:r w:rsidRPr="00D43371">
        <w:rPr>
          <w:rFonts w:ascii="Arial" w:hAnsi="Arial" w:cs="Arial"/>
        </w:rPr>
        <w:noBreakHyphen/>
        <w:t>led play with more structured, adult</w:t>
      </w:r>
      <w:r w:rsidRPr="00D43371">
        <w:rPr>
          <w:rFonts w:ascii="Arial" w:hAnsi="Arial" w:cs="Arial"/>
        </w:rPr>
        <w:noBreakHyphen/>
        <w:t>guided activities.</w:t>
      </w:r>
    </w:p>
    <w:p w14:paraId="08FD0464" w14:textId="0847D090" w:rsidR="564F298D" w:rsidRDefault="00DF1049" w:rsidP="564F298D">
      <w:pPr>
        <w:spacing w:line="360" w:lineRule="auto"/>
        <w:rPr>
          <w:rFonts w:ascii="Arial" w:hAnsi="Arial" w:cs="Arial"/>
        </w:rPr>
      </w:pPr>
      <w:r>
        <w:rPr>
          <w:rFonts w:ascii="Arial" w:hAnsi="Arial" w:cs="Arial"/>
        </w:rPr>
        <w:t>L</w:t>
      </w:r>
      <w:r w:rsidR="77BFFC8F" w:rsidRPr="77BFFC8F">
        <w:rPr>
          <w:rFonts w:ascii="Arial" w:hAnsi="Arial" w:cs="Arial"/>
        </w:rPr>
        <w:t xml:space="preserve">ooking at the </w:t>
      </w:r>
      <w:r w:rsidR="202F9518" w:rsidRPr="202F9518">
        <w:rPr>
          <w:rFonts w:ascii="Arial" w:hAnsi="Arial" w:cs="Arial"/>
        </w:rPr>
        <w:t xml:space="preserve">adult, </w:t>
      </w:r>
      <w:r w:rsidR="24160E2F" w:rsidRPr="24160E2F">
        <w:rPr>
          <w:rFonts w:ascii="Arial" w:hAnsi="Arial" w:cs="Arial"/>
        </w:rPr>
        <w:t>the</w:t>
      </w:r>
      <w:r w:rsidR="202F9518" w:rsidRPr="202F9518">
        <w:rPr>
          <w:rFonts w:ascii="Arial" w:hAnsi="Arial" w:cs="Arial"/>
        </w:rPr>
        <w:t xml:space="preserve"> purpose </w:t>
      </w:r>
      <w:r w:rsidR="702FF830" w:rsidRPr="702FF830">
        <w:rPr>
          <w:rFonts w:ascii="Arial" w:hAnsi="Arial" w:cs="Arial"/>
        </w:rPr>
        <w:t xml:space="preserve">during the </w:t>
      </w:r>
      <w:r w:rsidR="54386701" w:rsidRPr="54386701">
        <w:rPr>
          <w:rFonts w:ascii="Arial" w:hAnsi="Arial" w:cs="Arial"/>
        </w:rPr>
        <w:t>child-</w:t>
      </w:r>
      <w:r w:rsidR="4720E7DA" w:rsidRPr="4720E7DA">
        <w:rPr>
          <w:rFonts w:ascii="Arial" w:hAnsi="Arial" w:cs="Arial"/>
        </w:rPr>
        <w:t xml:space="preserve">initiated play </w:t>
      </w:r>
      <w:r w:rsidR="2A68DB1E" w:rsidRPr="2A68DB1E">
        <w:rPr>
          <w:rFonts w:ascii="Arial" w:hAnsi="Arial" w:cs="Arial"/>
        </w:rPr>
        <w:t xml:space="preserve">is to </w:t>
      </w:r>
      <w:r w:rsidR="33E9C684" w:rsidRPr="33E9C684">
        <w:rPr>
          <w:rFonts w:ascii="Arial" w:hAnsi="Arial" w:cs="Arial"/>
        </w:rPr>
        <w:t xml:space="preserve">be a supportive </w:t>
      </w:r>
      <w:r w:rsidR="2DE70C69" w:rsidRPr="2DE70C69">
        <w:rPr>
          <w:rFonts w:ascii="Arial" w:hAnsi="Arial" w:cs="Arial"/>
        </w:rPr>
        <w:t>facilitator</w:t>
      </w:r>
      <w:r w:rsidR="39862A9C" w:rsidRPr="39862A9C">
        <w:rPr>
          <w:rFonts w:ascii="Arial" w:hAnsi="Arial" w:cs="Arial"/>
        </w:rPr>
        <w:t xml:space="preserve"> rather than a</w:t>
      </w:r>
      <w:r w:rsidR="6B740571" w:rsidRPr="6B740571">
        <w:rPr>
          <w:rFonts w:ascii="Arial" w:hAnsi="Arial" w:cs="Arial"/>
        </w:rPr>
        <w:t xml:space="preserve"> directing, </w:t>
      </w:r>
      <w:r w:rsidR="1E473253" w:rsidRPr="1E473253">
        <w:rPr>
          <w:rFonts w:ascii="Arial" w:hAnsi="Arial" w:cs="Arial"/>
        </w:rPr>
        <w:t xml:space="preserve">whilst ensuring a safe </w:t>
      </w:r>
      <w:r w:rsidR="7E186249" w:rsidRPr="7E186249">
        <w:rPr>
          <w:rFonts w:ascii="Arial" w:hAnsi="Arial" w:cs="Arial"/>
        </w:rPr>
        <w:t xml:space="preserve">environment while </w:t>
      </w:r>
      <w:r w:rsidR="0163CE92" w:rsidRPr="0163CE92">
        <w:rPr>
          <w:rFonts w:ascii="Arial" w:hAnsi="Arial" w:cs="Arial"/>
        </w:rPr>
        <w:t xml:space="preserve">allowing children to </w:t>
      </w:r>
      <w:r w:rsidR="568053F9" w:rsidRPr="568053F9">
        <w:rPr>
          <w:rFonts w:ascii="Arial" w:hAnsi="Arial" w:cs="Arial"/>
        </w:rPr>
        <w:t>take the lead.  The role of an adult</w:t>
      </w:r>
      <w:r w:rsidR="39614EE8" w:rsidRPr="39614EE8">
        <w:rPr>
          <w:rFonts w:ascii="Arial" w:hAnsi="Arial" w:cs="Arial"/>
        </w:rPr>
        <w:t xml:space="preserve"> </w:t>
      </w:r>
      <w:r w:rsidR="22A8A424" w:rsidRPr="22A8A424">
        <w:rPr>
          <w:rFonts w:ascii="Arial" w:hAnsi="Arial" w:cs="Arial"/>
        </w:rPr>
        <w:t xml:space="preserve">within </w:t>
      </w:r>
      <w:r w:rsidR="0D762258" w:rsidRPr="0D762258">
        <w:rPr>
          <w:rFonts w:ascii="Arial" w:hAnsi="Arial" w:cs="Arial"/>
        </w:rPr>
        <w:t xml:space="preserve">the classroom </w:t>
      </w:r>
      <w:r w:rsidR="00563B23" w:rsidRPr="39614EE8">
        <w:rPr>
          <w:rFonts w:ascii="Arial" w:hAnsi="Arial" w:cs="Arial"/>
        </w:rPr>
        <w:t xml:space="preserve">includes </w:t>
      </w:r>
      <w:r w:rsidR="00563B23" w:rsidRPr="1B812643">
        <w:rPr>
          <w:rFonts w:ascii="Arial" w:hAnsi="Arial" w:cs="Arial"/>
        </w:rPr>
        <w:t>Creating</w:t>
      </w:r>
      <w:r w:rsidR="4A70AE8F" w:rsidRPr="4A70AE8F">
        <w:rPr>
          <w:rFonts w:ascii="Arial" w:hAnsi="Arial" w:cs="Arial"/>
        </w:rPr>
        <w:t xml:space="preserve"> a </w:t>
      </w:r>
      <w:r w:rsidR="765DBA3D" w:rsidRPr="765DBA3D">
        <w:rPr>
          <w:rFonts w:ascii="Arial" w:hAnsi="Arial" w:cs="Arial"/>
        </w:rPr>
        <w:t>safe</w:t>
      </w:r>
      <w:r w:rsidR="4A70AE8F" w:rsidRPr="4A70AE8F">
        <w:rPr>
          <w:rFonts w:ascii="Arial" w:hAnsi="Arial" w:cs="Arial"/>
        </w:rPr>
        <w:t xml:space="preserve"> and </w:t>
      </w:r>
      <w:r w:rsidR="765DBA3D" w:rsidRPr="765DBA3D">
        <w:rPr>
          <w:rFonts w:ascii="Arial" w:hAnsi="Arial" w:cs="Arial"/>
        </w:rPr>
        <w:t xml:space="preserve">stimulating space with </w:t>
      </w:r>
      <w:r w:rsidR="536A4F5B" w:rsidRPr="536A4F5B">
        <w:rPr>
          <w:rFonts w:ascii="Arial" w:hAnsi="Arial" w:cs="Arial"/>
        </w:rPr>
        <w:t>open-ended materials that encourage creativity, exploration and independence</w:t>
      </w:r>
      <w:r w:rsidR="49518D2B" w:rsidRPr="49518D2B">
        <w:rPr>
          <w:rFonts w:ascii="Arial" w:hAnsi="Arial" w:cs="Arial"/>
        </w:rPr>
        <w:t xml:space="preserve">; as an </w:t>
      </w:r>
      <w:r w:rsidR="67734F18" w:rsidRPr="67734F18">
        <w:rPr>
          <w:rFonts w:ascii="Arial" w:hAnsi="Arial" w:cs="Arial"/>
        </w:rPr>
        <w:t>observer; emotional anchor and providing</w:t>
      </w:r>
      <w:r w:rsidR="1A4CE927" w:rsidRPr="1A4CE927">
        <w:rPr>
          <w:rFonts w:ascii="Arial" w:hAnsi="Arial" w:cs="Arial"/>
        </w:rPr>
        <w:t xml:space="preserve"> the </w:t>
      </w:r>
      <w:r w:rsidR="0831F3B2" w:rsidRPr="0831F3B2">
        <w:rPr>
          <w:rFonts w:ascii="Arial" w:hAnsi="Arial" w:cs="Arial"/>
        </w:rPr>
        <w:t xml:space="preserve">area with </w:t>
      </w:r>
      <w:r w:rsidR="67734F18" w:rsidRPr="67734F18">
        <w:rPr>
          <w:rFonts w:ascii="Arial" w:hAnsi="Arial" w:cs="Arial"/>
        </w:rPr>
        <w:t>resources</w:t>
      </w:r>
      <w:r w:rsidR="540D6802" w:rsidRPr="540D6802">
        <w:rPr>
          <w:rFonts w:ascii="Arial" w:hAnsi="Arial" w:cs="Arial"/>
        </w:rPr>
        <w:t>.</w:t>
      </w:r>
      <w:r w:rsidR="24160E2F" w:rsidRPr="24160E2F">
        <w:rPr>
          <w:rFonts w:ascii="Arial" w:hAnsi="Arial" w:cs="Arial"/>
        </w:rPr>
        <w:t xml:space="preserve">  Adults are </w:t>
      </w:r>
      <w:r w:rsidR="24ECF86A" w:rsidRPr="24ECF86A">
        <w:rPr>
          <w:rFonts w:ascii="Arial" w:hAnsi="Arial" w:cs="Arial"/>
        </w:rPr>
        <w:t xml:space="preserve">requested not to </w:t>
      </w:r>
      <w:r w:rsidR="62740DFC" w:rsidRPr="62740DFC">
        <w:rPr>
          <w:rFonts w:ascii="Arial" w:hAnsi="Arial" w:cs="Arial"/>
        </w:rPr>
        <w:t>take over</w:t>
      </w:r>
      <w:r w:rsidR="4E5062D9" w:rsidRPr="4E5062D9">
        <w:rPr>
          <w:rFonts w:ascii="Arial" w:hAnsi="Arial" w:cs="Arial"/>
        </w:rPr>
        <w:t xml:space="preserve"> which </w:t>
      </w:r>
      <w:r w:rsidR="69DCE83C" w:rsidRPr="69DCE83C">
        <w:rPr>
          <w:rFonts w:ascii="Arial" w:hAnsi="Arial" w:cs="Arial"/>
        </w:rPr>
        <w:t xml:space="preserve">includes </w:t>
      </w:r>
      <w:r w:rsidR="59D2D86C" w:rsidRPr="59D2D86C">
        <w:rPr>
          <w:rFonts w:ascii="Arial" w:hAnsi="Arial" w:cs="Arial"/>
        </w:rPr>
        <w:t>controlling</w:t>
      </w:r>
      <w:r w:rsidR="69DCE83C" w:rsidRPr="69DCE83C">
        <w:rPr>
          <w:rFonts w:ascii="Arial" w:hAnsi="Arial" w:cs="Arial"/>
        </w:rPr>
        <w:t xml:space="preserve"> the play,</w:t>
      </w:r>
      <w:r w:rsidR="1B3EDC4B" w:rsidRPr="1B3EDC4B">
        <w:rPr>
          <w:rFonts w:ascii="Arial" w:hAnsi="Arial" w:cs="Arial"/>
        </w:rPr>
        <w:t xml:space="preserve"> imposing </w:t>
      </w:r>
      <w:r w:rsidR="6658EB02" w:rsidRPr="6658EB02">
        <w:rPr>
          <w:rFonts w:ascii="Arial" w:hAnsi="Arial" w:cs="Arial"/>
        </w:rPr>
        <w:t>rules</w:t>
      </w:r>
      <w:r w:rsidR="66EAE166" w:rsidRPr="66EAE166">
        <w:rPr>
          <w:rFonts w:ascii="Arial" w:hAnsi="Arial" w:cs="Arial"/>
        </w:rPr>
        <w:t xml:space="preserve">, or directing the outcome, which </w:t>
      </w:r>
      <w:r w:rsidR="5FAE6997" w:rsidRPr="5FAE6997">
        <w:rPr>
          <w:rFonts w:ascii="Arial" w:hAnsi="Arial" w:cs="Arial"/>
        </w:rPr>
        <w:t xml:space="preserve">violates the </w:t>
      </w:r>
      <w:r w:rsidR="6EC72B77" w:rsidRPr="6EC72B77">
        <w:rPr>
          <w:rFonts w:ascii="Arial" w:hAnsi="Arial" w:cs="Arial"/>
        </w:rPr>
        <w:t>principles of self-</w:t>
      </w:r>
      <w:r w:rsidR="5A7B0775" w:rsidRPr="5A7B0775">
        <w:rPr>
          <w:rFonts w:ascii="Arial" w:hAnsi="Arial" w:cs="Arial"/>
        </w:rPr>
        <w:t xml:space="preserve">directed play. </w:t>
      </w:r>
      <w:r w:rsidR="649365CF" w:rsidRPr="649365CF">
        <w:rPr>
          <w:rFonts w:ascii="Arial" w:hAnsi="Arial" w:cs="Arial"/>
        </w:rPr>
        <w:t>Also interrupting</w:t>
      </w:r>
      <w:r w:rsidR="2F0215D5" w:rsidRPr="2F0215D5">
        <w:rPr>
          <w:rFonts w:ascii="Arial" w:hAnsi="Arial" w:cs="Arial"/>
        </w:rPr>
        <w:t xml:space="preserve"> </w:t>
      </w:r>
      <w:r w:rsidR="6DB453B7" w:rsidRPr="6DB453B7">
        <w:rPr>
          <w:rFonts w:ascii="Arial" w:hAnsi="Arial" w:cs="Arial"/>
        </w:rPr>
        <w:t xml:space="preserve">which </w:t>
      </w:r>
      <w:r w:rsidR="0E07586C" w:rsidRPr="0E07586C">
        <w:rPr>
          <w:rFonts w:ascii="Arial" w:hAnsi="Arial" w:cs="Arial"/>
        </w:rPr>
        <w:t xml:space="preserve">disrupts </w:t>
      </w:r>
      <w:r w:rsidR="2A5A3215" w:rsidRPr="2A5A3215">
        <w:rPr>
          <w:rFonts w:ascii="Arial" w:hAnsi="Arial" w:cs="Arial"/>
        </w:rPr>
        <w:t xml:space="preserve">the flow of intense </w:t>
      </w:r>
      <w:r w:rsidR="00103E51" w:rsidRPr="00103E51">
        <w:rPr>
          <w:rFonts w:ascii="Arial" w:hAnsi="Arial" w:cs="Arial"/>
        </w:rPr>
        <w:t xml:space="preserve">concentration </w:t>
      </w:r>
      <w:r w:rsidR="0C8E2C2C" w:rsidRPr="0C8E2C2C">
        <w:rPr>
          <w:rFonts w:ascii="Arial" w:hAnsi="Arial" w:cs="Arial"/>
        </w:rPr>
        <w:t xml:space="preserve">for adult-driven </w:t>
      </w:r>
      <w:r w:rsidR="58627CEB" w:rsidRPr="58627CEB">
        <w:rPr>
          <w:rFonts w:ascii="Arial" w:hAnsi="Arial" w:cs="Arial"/>
        </w:rPr>
        <w:t>agendas.</w:t>
      </w:r>
    </w:p>
    <w:p w14:paraId="3824C40F" w14:textId="103188D7" w:rsidR="273339B1" w:rsidRDefault="273339B1" w:rsidP="273339B1">
      <w:pPr>
        <w:spacing w:after="0" w:line="360" w:lineRule="auto"/>
      </w:pPr>
    </w:p>
    <w:p w14:paraId="6D2E13F5" w14:textId="380B2CB4" w:rsidR="34550455" w:rsidRDefault="24D4CAC6" w:rsidP="34550455">
      <w:pPr>
        <w:spacing w:line="360" w:lineRule="auto"/>
        <w:rPr>
          <w:rFonts w:ascii="Arial" w:hAnsi="Arial" w:cs="Arial"/>
          <w:highlight w:val="green"/>
        </w:rPr>
      </w:pPr>
      <w:r w:rsidRPr="2BDC4C31">
        <w:rPr>
          <w:rFonts w:ascii="Arial" w:hAnsi="Arial" w:cs="Arial"/>
          <w:highlight w:val="green"/>
        </w:rPr>
        <w:t xml:space="preserve">SECTION </w:t>
      </w:r>
      <w:r w:rsidR="347694B6" w:rsidRPr="2BDC4C31">
        <w:rPr>
          <w:rFonts w:ascii="Arial" w:hAnsi="Arial" w:cs="Arial"/>
          <w:highlight w:val="green"/>
        </w:rPr>
        <w:t>THREE</w:t>
      </w:r>
    </w:p>
    <w:p w14:paraId="2AF6F683" w14:textId="28B71F10" w:rsidR="00472CDF" w:rsidRDefault="00DA724A" w:rsidP="003D78D7">
      <w:pPr>
        <w:spacing w:line="360" w:lineRule="auto"/>
        <w:rPr>
          <w:rFonts w:ascii="Arial" w:hAnsi="Arial" w:cs="Arial"/>
        </w:rPr>
      </w:pPr>
      <w:r>
        <w:rPr>
          <w:rFonts w:ascii="Arial" w:hAnsi="Arial" w:cs="Arial"/>
        </w:rPr>
        <w:lastRenderedPageBreak/>
        <w:t>Observation</w:t>
      </w:r>
    </w:p>
    <w:p w14:paraId="45B477FB" w14:textId="6ED11B3D" w:rsidR="00F672D7" w:rsidRDefault="00FC202B" w:rsidP="003D78D7">
      <w:pPr>
        <w:spacing w:line="360" w:lineRule="auto"/>
        <w:rPr>
          <w:rFonts w:ascii="Arial" w:hAnsi="Arial" w:cs="Arial"/>
        </w:rPr>
      </w:pPr>
      <w:r w:rsidRPr="2ED1921B">
        <w:rPr>
          <w:rFonts w:ascii="Arial" w:hAnsi="Arial" w:cs="Arial"/>
        </w:rPr>
        <w:t xml:space="preserve">Observation is </w:t>
      </w:r>
      <w:r w:rsidR="00133B8E" w:rsidRPr="2ED1921B">
        <w:rPr>
          <w:rFonts w:ascii="Arial" w:hAnsi="Arial" w:cs="Arial"/>
        </w:rPr>
        <w:t>a variable</w:t>
      </w:r>
      <w:r w:rsidR="00BB022A" w:rsidRPr="2ED1921B">
        <w:rPr>
          <w:rFonts w:ascii="Arial" w:hAnsi="Arial" w:cs="Arial"/>
        </w:rPr>
        <w:t xml:space="preserve"> tool when working with children</w:t>
      </w:r>
      <w:r w:rsidR="001866B5" w:rsidRPr="2ED1921B">
        <w:rPr>
          <w:rFonts w:ascii="Arial" w:hAnsi="Arial" w:cs="Arial"/>
        </w:rPr>
        <w:t xml:space="preserve">, it </w:t>
      </w:r>
      <w:r w:rsidR="004D752A" w:rsidRPr="2ED1921B">
        <w:rPr>
          <w:rFonts w:ascii="Arial" w:hAnsi="Arial" w:cs="Arial"/>
        </w:rPr>
        <w:t>helps</w:t>
      </w:r>
      <w:r w:rsidR="001866B5" w:rsidRPr="2ED1921B">
        <w:rPr>
          <w:rFonts w:ascii="Arial" w:hAnsi="Arial" w:cs="Arial"/>
        </w:rPr>
        <w:t xml:space="preserve"> support young </w:t>
      </w:r>
      <w:r w:rsidR="00DA724A" w:rsidRPr="2ED1921B">
        <w:rPr>
          <w:rFonts w:ascii="Arial" w:hAnsi="Arial" w:cs="Arial"/>
        </w:rPr>
        <w:t>children</w:t>
      </w:r>
      <w:r w:rsidR="001866B5" w:rsidRPr="2ED1921B">
        <w:rPr>
          <w:rFonts w:ascii="Arial" w:hAnsi="Arial" w:cs="Arial"/>
        </w:rPr>
        <w:t xml:space="preserve"> development</w:t>
      </w:r>
      <w:r w:rsidR="005E3EF9" w:rsidRPr="2ED1921B">
        <w:rPr>
          <w:rFonts w:ascii="Arial" w:hAnsi="Arial" w:cs="Arial"/>
        </w:rPr>
        <w:t xml:space="preserve"> and </w:t>
      </w:r>
      <w:r w:rsidR="00DA724A" w:rsidRPr="2ED1921B">
        <w:rPr>
          <w:rFonts w:ascii="Arial" w:hAnsi="Arial" w:cs="Arial"/>
        </w:rPr>
        <w:t>learning. Observing</w:t>
      </w:r>
      <w:r w:rsidR="001042B8" w:rsidRPr="2ED1921B">
        <w:rPr>
          <w:rFonts w:ascii="Arial" w:hAnsi="Arial" w:cs="Arial"/>
        </w:rPr>
        <w:t xml:space="preserve"> children also help the practitioner</w:t>
      </w:r>
      <w:r w:rsidR="009A2B85" w:rsidRPr="2ED1921B">
        <w:rPr>
          <w:rFonts w:ascii="Arial" w:hAnsi="Arial" w:cs="Arial"/>
        </w:rPr>
        <w:t>:</w:t>
      </w:r>
      <w:r w:rsidR="004D752A" w:rsidRPr="2ED1921B">
        <w:rPr>
          <w:rFonts w:ascii="Arial" w:hAnsi="Arial" w:cs="Arial"/>
        </w:rPr>
        <w:t xml:space="preserve"> </w:t>
      </w:r>
    </w:p>
    <w:p w14:paraId="211CAE08" w14:textId="03F536E5" w:rsidR="00133B8E" w:rsidRDefault="006B3373" w:rsidP="003D78D7">
      <w:pPr>
        <w:spacing w:line="360" w:lineRule="auto"/>
        <w:rPr>
          <w:rFonts w:ascii="Arial" w:hAnsi="Arial" w:cs="Arial"/>
        </w:rPr>
      </w:pPr>
      <w:r>
        <w:rPr>
          <w:rFonts w:ascii="Arial" w:hAnsi="Arial" w:cs="Arial"/>
        </w:rPr>
        <w:t>According to</w:t>
      </w:r>
      <w:r w:rsidR="00D93D44">
        <w:rPr>
          <w:rFonts w:ascii="Arial" w:hAnsi="Arial" w:cs="Arial"/>
        </w:rPr>
        <w:t xml:space="preserve"> </w:t>
      </w:r>
      <w:r w:rsidR="00D93D44" w:rsidRPr="00BC4731">
        <w:rPr>
          <w:rFonts w:ascii="Arial" w:hAnsi="Arial" w:cs="Arial"/>
          <w:color w:val="000000"/>
        </w:rPr>
        <w:t>Brodie, K.</w:t>
      </w:r>
      <w:r w:rsidR="00D93D44">
        <w:rPr>
          <w:rFonts w:ascii="Arial" w:hAnsi="Arial" w:cs="Arial"/>
          <w:color w:val="000000"/>
        </w:rPr>
        <w:t xml:space="preserve"> (</w:t>
      </w:r>
      <w:r w:rsidR="00D93D44" w:rsidRPr="00BC4731">
        <w:rPr>
          <w:rFonts w:ascii="Arial" w:hAnsi="Arial" w:cs="Arial"/>
          <w:color w:val="000000"/>
        </w:rPr>
        <w:t>2024).</w:t>
      </w:r>
      <w:r w:rsidR="00D96914">
        <w:rPr>
          <w:rFonts w:ascii="Arial" w:hAnsi="Arial" w:cs="Arial"/>
          <w:color w:val="000000"/>
        </w:rPr>
        <w:t xml:space="preserve"> “</w:t>
      </w:r>
      <w:r w:rsidR="00F13994" w:rsidRPr="182427E4">
        <w:rPr>
          <w:rFonts w:ascii="Arial" w:hAnsi="Arial" w:cs="Arial"/>
        </w:rPr>
        <w:t>Careful observation is essential for understanding children’s needs and behaviours”.</w:t>
      </w:r>
      <w:r w:rsidR="57A622F9" w:rsidRPr="2ED1921B">
        <w:rPr>
          <w:rFonts w:ascii="Arial" w:hAnsi="Arial" w:cs="Arial"/>
        </w:rPr>
        <w:t xml:space="preserve"> </w:t>
      </w:r>
    </w:p>
    <w:p w14:paraId="200838C2" w14:textId="51CF9F7C" w:rsidR="002A486D" w:rsidRPr="0098095E" w:rsidRDefault="00793F87" w:rsidP="002A486D">
      <w:pPr>
        <w:spacing w:line="360" w:lineRule="auto"/>
        <w:rPr>
          <w:rFonts w:ascii="Arial" w:hAnsi="Arial" w:cs="Arial"/>
        </w:rPr>
      </w:pPr>
      <w:r w:rsidRPr="003D78D7">
        <w:rPr>
          <w:rFonts w:ascii="Arial" w:hAnsi="Arial" w:cs="Arial"/>
          <w:color w:val="000000"/>
        </w:rPr>
        <w:t>‌</w:t>
      </w:r>
      <w:r w:rsidRPr="00BC4731">
        <w:rPr>
          <w:rFonts w:ascii="Calibri" w:hAnsi="Calibri" w:cs="Calibri"/>
          <w:color w:val="000000"/>
          <w:sz w:val="27"/>
          <w:szCs w:val="27"/>
        </w:rPr>
        <w:t xml:space="preserve"> </w:t>
      </w:r>
      <w:r w:rsidR="002A486D" w:rsidRPr="4F67B3CD">
        <w:rPr>
          <w:rFonts w:ascii="Arial" w:hAnsi="Arial" w:cs="Arial"/>
          <w:b/>
          <w:bCs/>
          <w:u w:val="single"/>
        </w:rPr>
        <w:t>Sociograms through observations</w:t>
      </w:r>
    </w:p>
    <w:p w14:paraId="76761C9A" w14:textId="091EB4FF" w:rsidR="002A486D" w:rsidRDefault="002A486D" w:rsidP="002A486D">
      <w:pPr>
        <w:spacing w:line="360" w:lineRule="auto"/>
        <w:rPr>
          <w:rFonts w:ascii="Arial" w:hAnsi="Arial" w:cs="Arial"/>
        </w:rPr>
      </w:pPr>
      <w:r>
        <w:rPr>
          <w:rFonts w:ascii="Arial" w:hAnsi="Arial" w:cs="Arial"/>
        </w:rPr>
        <w:t xml:space="preserve">Sociograms are a useful way in determine a child’s social </w:t>
      </w:r>
      <w:r w:rsidR="00623D5B">
        <w:rPr>
          <w:rFonts w:ascii="Arial" w:hAnsi="Arial" w:cs="Arial"/>
        </w:rPr>
        <w:t xml:space="preserve">development. </w:t>
      </w:r>
      <w:r w:rsidR="00623D5B" w:rsidRPr="00623D5B">
        <w:rPr>
          <w:rFonts w:ascii="Arial" w:hAnsi="Arial" w:cs="Arial"/>
        </w:rPr>
        <w:t xml:space="preserve">By observing who children choose to play with and the social groups they form, practitioners can gather valuable insights. These observations can then guide support for the child’s social development and highlight aspects of their personal and emotional </w:t>
      </w:r>
      <w:r w:rsidR="00623D5B" w:rsidRPr="00623D5B">
        <w:rPr>
          <w:rFonts w:ascii="Arial" w:hAnsi="Arial" w:cs="Arial"/>
        </w:rPr>
        <w:t>development.</w:t>
      </w:r>
      <w:r w:rsidR="00623D5B">
        <w:rPr>
          <w:rFonts w:ascii="Arial" w:hAnsi="Arial" w:cs="Arial"/>
        </w:rPr>
        <w:t xml:space="preserve"> Observing</w:t>
      </w:r>
      <w:r>
        <w:rPr>
          <w:rFonts w:ascii="Arial" w:hAnsi="Arial" w:cs="Arial"/>
        </w:rPr>
        <w:t xml:space="preserve"> children playing can be very enriching and sometimes surprising. Vygotsky</w:t>
      </w:r>
      <w:r w:rsidR="0021218B">
        <w:rPr>
          <w:rFonts w:ascii="Arial" w:hAnsi="Arial" w:cs="Arial"/>
        </w:rPr>
        <w:t xml:space="preserve"> </w:t>
      </w:r>
      <w:r w:rsidR="00B40A9A">
        <w:rPr>
          <w:rFonts w:ascii="Arial" w:hAnsi="Arial" w:cs="Arial"/>
        </w:rPr>
        <w:t>(</w:t>
      </w:r>
      <w:r w:rsidR="0021218B">
        <w:rPr>
          <w:rFonts w:ascii="Arial" w:hAnsi="Arial" w:cs="Arial"/>
        </w:rPr>
        <w:t>20</w:t>
      </w:r>
      <w:r w:rsidR="00205F8F">
        <w:rPr>
          <w:rFonts w:ascii="Arial" w:hAnsi="Arial" w:cs="Arial"/>
        </w:rPr>
        <w:t>24</w:t>
      </w:r>
      <w:r w:rsidR="00D87D37">
        <w:rPr>
          <w:rFonts w:ascii="Arial" w:hAnsi="Arial" w:cs="Arial"/>
        </w:rPr>
        <w:t>)</w:t>
      </w:r>
      <w:r>
        <w:rPr>
          <w:rFonts w:ascii="Arial" w:hAnsi="Arial" w:cs="Arial"/>
        </w:rPr>
        <w:t xml:space="preserve"> suggests that</w:t>
      </w:r>
      <w:r w:rsidRPr="4F67B3CD">
        <w:rPr>
          <w:rFonts w:ascii="Arial" w:hAnsi="Arial" w:cs="Arial"/>
        </w:rPr>
        <w:t>:</w:t>
      </w:r>
    </w:p>
    <w:p w14:paraId="56057990" w14:textId="77777777" w:rsidR="004C08D0" w:rsidRPr="00B40A9A" w:rsidRDefault="002A486D" w:rsidP="002A486D">
      <w:pPr>
        <w:spacing w:line="360" w:lineRule="auto"/>
        <w:rPr>
          <w:rFonts w:ascii="Arial" w:hAnsi="Arial" w:cs="Arial"/>
        </w:rPr>
      </w:pPr>
      <w:r w:rsidRPr="00B40A9A">
        <w:rPr>
          <w:rFonts w:ascii="Arial" w:hAnsi="Arial" w:cs="Arial"/>
        </w:rPr>
        <w:t>“Children’s cognitive growth is deeply influenced by social interaction and cultural tools, with learning best facilitated through guided support from more knowledgeable individuals”.</w:t>
      </w:r>
    </w:p>
    <w:p w14:paraId="48194B01" w14:textId="20B0F8CD" w:rsidR="009A2B85" w:rsidRDefault="009A2B85" w:rsidP="003D78D7">
      <w:pPr>
        <w:spacing w:line="360" w:lineRule="auto"/>
        <w:rPr>
          <w:rFonts w:ascii="Arial" w:hAnsi="Arial" w:cs="Arial"/>
        </w:rPr>
      </w:pPr>
      <w:r w:rsidRPr="6237CC8D">
        <w:rPr>
          <w:rFonts w:ascii="Arial" w:hAnsi="Arial" w:cs="Arial"/>
          <w:b/>
        </w:rPr>
        <w:t>Understand Developmen</w:t>
      </w:r>
      <w:r w:rsidR="00CE5212" w:rsidRPr="6237CC8D">
        <w:rPr>
          <w:rFonts w:ascii="Arial" w:hAnsi="Arial" w:cs="Arial"/>
          <w:b/>
        </w:rPr>
        <w:t>t</w:t>
      </w:r>
      <w:r w:rsidR="001F3B37" w:rsidRPr="6237CC8D">
        <w:rPr>
          <w:rFonts w:ascii="Arial" w:hAnsi="Arial" w:cs="Arial"/>
          <w:b/>
        </w:rPr>
        <w:t xml:space="preserve">: </w:t>
      </w:r>
      <w:r w:rsidR="6237CC8D" w:rsidRPr="6237CC8D">
        <w:rPr>
          <w:rFonts w:ascii="Arial" w:hAnsi="Arial" w:cs="Arial"/>
        </w:rPr>
        <w:t>Practitioners</w:t>
      </w:r>
      <w:r w:rsidR="001F3B37">
        <w:rPr>
          <w:rFonts w:ascii="Arial" w:hAnsi="Arial" w:cs="Arial"/>
        </w:rPr>
        <w:t xml:space="preserve"> understand </w:t>
      </w:r>
      <w:r w:rsidR="00494590">
        <w:rPr>
          <w:rFonts w:ascii="Arial" w:hAnsi="Arial" w:cs="Arial"/>
        </w:rPr>
        <w:t xml:space="preserve">children are </w:t>
      </w:r>
      <w:r w:rsidR="00DA724A">
        <w:rPr>
          <w:rFonts w:ascii="Arial" w:hAnsi="Arial" w:cs="Arial"/>
        </w:rPr>
        <w:t>developing</w:t>
      </w:r>
      <w:r w:rsidR="00494590">
        <w:rPr>
          <w:rFonts w:ascii="Arial" w:hAnsi="Arial" w:cs="Arial"/>
        </w:rPr>
        <w:t xml:space="preserve">. Learning and integrating </w:t>
      </w:r>
      <w:r w:rsidR="00A87A95">
        <w:rPr>
          <w:rFonts w:ascii="Arial" w:hAnsi="Arial" w:cs="Arial"/>
        </w:rPr>
        <w:t xml:space="preserve">with their </w:t>
      </w:r>
      <w:r w:rsidR="00DA724A">
        <w:rPr>
          <w:rFonts w:ascii="Arial" w:hAnsi="Arial" w:cs="Arial"/>
        </w:rPr>
        <w:t>environment</w:t>
      </w:r>
      <w:r w:rsidR="00A87A95">
        <w:rPr>
          <w:rFonts w:ascii="Arial" w:hAnsi="Arial" w:cs="Arial"/>
        </w:rPr>
        <w:t xml:space="preserve">. </w:t>
      </w:r>
      <w:r w:rsidR="006D0F7C">
        <w:rPr>
          <w:rFonts w:ascii="Arial" w:hAnsi="Arial" w:cs="Arial"/>
        </w:rPr>
        <w:t>Observing children, practitioner</w:t>
      </w:r>
      <w:r w:rsidR="00D87103">
        <w:rPr>
          <w:rFonts w:ascii="Arial" w:hAnsi="Arial" w:cs="Arial"/>
        </w:rPr>
        <w:t>s</w:t>
      </w:r>
      <w:r w:rsidR="006D0F7C">
        <w:rPr>
          <w:rFonts w:ascii="Arial" w:hAnsi="Arial" w:cs="Arial"/>
        </w:rPr>
        <w:t xml:space="preserve"> can help identify </w:t>
      </w:r>
      <w:r w:rsidR="004427A2">
        <w:rPr>
          <w:rFonts w:ascii="Arial" w:hAnsi="Arial" w:cs="Arial"/>
        </w:rPr>
        <w:t xml:space="preserve">strengths and weaknesses, interests another other </w:t>
      </w:r>
      <w:r w:rsidR="00AE6705">
        <w:rPr>
          <w:rFonts w:ascii="Arial" w:hAnsi="Arial" w:cs="Arial"/>
        </w:rPr>
        <w:t>area</w:t>
      </w:r>
      <w:r w:rsidR="00DA724A">
        <w:rPr>
          <w:rFonts w:ascii="Arial" w:hAnsi="Arial" w:cs="Arial"/>
        </w:rPr>
        <w:t xml:space="preserve"> that</w:t>
      </w:r>
      <w:r w:rsidR="00CE5212">
        <w:rPr>
          <w:rFonts w:ascii="Arial" w:hAnsi="Arial" w:cs="Arial"/>
        </w:rPr>
        <w:t xml:space="preserve"> needing support.</w:t>
      </w:r>
    </w:p>
    <w:p w14:paraId="6AC9018F" w14:textId="548EF7E5" w:rsidR="005B12D2" w:rsidRDefault="00DA724A" w:rsidP="003D78D7">
      <w:pPr>
        <w:spacing w:line="360" w:lineRule="auto"/>
        <w:rPr>
          <w:rFonts w:ascii="Arial" w:hAnsi="Arial" w:cs="Arial"/>
        </w:rPr>
      </w:pPr>
      <w:r w:rsidRPr="6237CC8D">
        <w:rPr>
          <w:rFonts w:ascii="Arial" w:hAnsi="Arial" w:cs="Arial"/>
          <w:b/>
        </w:rPr>
        <w:t>Informing</w:t>
      </w:r>
      <w:r w:rsidR="005B12D2" w:rsidRPr="6237CC8D">
        <w:rPr>
          <w:rFonts w:ascii="Arial" w:hAnsi="Arial" w:cs="Arial"/>
          <w:b/>
        </w:rPr>
        <w:t xml:space="preserve"> planning</w:t>
      </w:r>
      <w:r w:rsidR="00CE5212" w:rsidRPr="6237CC8D">
        <w:rPr>
          <w:rFonts w:ascii="Arial" w:hAnsi="Arial" w:cs="Arial"/>
          <w:b/>
        </w:rPr>
        <w:t>:</w:t>
      </w:r>
      <w:r w:rsidR="00E66D1B" w:rsidRPr="6237CC8D">
        <w:rPr>
          <w:rFonts w:ascii="Arial" w:hAnsi="Arial" w:cs="Arial"/>
          <w:b/>
        </w:rPr>
        <w:t xml:space="preserve"> </w:t>
      </w:r>
      <w:r w:rsidR="00372283">
        <w:rPr>
          <w:rFonts w:ascii="Arial" w:hAnsi="Arial" w:cs="Arial"/>
        </w:rPr>
        <w:t>Information</w:t>
      </w:r>
      <w:r w:rsidR="00E66D1B">
        <w:rPr>
          <w:rFonts w:ascii="Arial" w:hAnsi="Arial" w:cs="Arial"/>
        </w:rPr>
        <w:t xml:space="preserve"> gained from </w:t>
      </w:r>
      <w:r w:rsidR="00372283">
        <w:rPr>
          <w:rFonts w:ascii="Arial" w:hAnsi="Arial" w:cs="Arial"/>
        </w:rPr>
        <w:t>observing</w:t>
      </w:r>
      <w:r w:rsidR="00E66D1B">
        <w:rPr>
          <w:rFonts w:ascii="Arial" w:hAnsi="Arial" w:cs="Arial"/>
        </w:rPr>
        <w:t xml:space="preserve"> children can be used </w:t>
      </w:r>
      <w:r w:rsidR="008C0D20">
        <w:rPr>
          <w:rFonts w:ascii="Arial" w:hAnsi="Arial" w:cs="Arial"/>
        </w:rPr>
        <w:t xml:space="preserve">for appropriate </w:t>
      </w:r>
      <w:r w:rsidR="00665CEC">
        <w:rPr>
          <w:rFonts w:ascii="Arial" w:hAnsi="Arial" w:cs="Arial"/>
        </w:rPr>
        <w:t>learning experience that fits each chil</w:t>
      </w:r>
      <w:r w:rsidR="0013610D">
        <w:rPr>
          <w:rFonts w:ascii="Arial" w:hAnsi="Arial" w:cs="Arial"/>
        </w:rPr>
        <w:t xml:space="preserve">d’s needs. This will </w:t>
      </w:r>
      <w:r w:rsidR="00214DAC">
        <w:rPr>
          <w:rFonts w:ascii="Arial" w:hAnsi="Arial" w:cs="Arial"/>
        </w:rPr>
        <w:t xml:space="preserve">make sure that </w:t>
      </w:r>
      <w:r w:rsidR="00A55084">
        <w:rPr>
          <w:rFonts w:ascii="Arial" w:hAnsi="Arial" w:cs="Arial"/>
        </w:rPr>
        <w:t xml:space="preserve">activities planned are engaging and </w:t>
      </w:r>
      <w:r w:rsidR="00B07E98">
        <w:rPr>
          <w:rFonts w:ascii="Arial" w:hAnsi="Arial" w:cs="Arial"/>
        </w:rPr>
        <w:t xml:space="preserve">help the child to develop </w:t>
      </w:r>
      <w:r w:rsidR="00372283">
        <w:rPr>
          <w:rFonts w:ascii="Arial" w:hAnsi="Arial" w:cs="Arial"/>
        </w:rPr>
        <w:t>appropriately</w:t>
      </w:r>
    </w:p>
    <w:p w14:paraId="71BB8A08" w14:textId="7EBDAA0A" w:rsidR="00B07E98" w:rsidRDefault="005B12D2" w:rsidP="003D78D7">
      <w:pPr>
        <w:spacing w:line="360" w:lineRule="auto"/>
        <w:rPr>
          <w:rFonts w:ascii="Arial" w:hAnsi="Arial" w:cs="Arial"/>
        </w:rPr>
      </w:pPr>
      <w:r w:rsidRPr="6237CC8D">
        <w:rPr>
          <w:rFonts w:ascii="Arial" w:hAnsi="Arial" w:cs="Arial"/>
          <w:b/>
        </w:rPr>
        <w:t>Monitor progress</w:t>
      </w:r>
      <w:r w:rsidR="00B07E98" w:rsidRPr="6237CC8D">
        <w:rPr>
          <w:rFonts w:ascii="Arial" w:hAnsi="Arial" w:cs="Arial"/>
          <w:b/>
        </w:rPr>
        <w:t>:</w:t>
      </w:r>
      <w:r w:rsidR="00534BA0">
        <w:rPr>
          <w:rFonts w:ascii="Arial" w:hAnsi="Arial" w:cs="Arial"/>
        </w:rPr>
        <w:t xml:space="preserve"> When observation </w:t>
      </w:r>
      <w:r w:rsidR="00372283">
        <w:rPr>
          <w:rFonts w:ascii="Arial" w:hAnsi="Arial" w:cs="Arial"/>
        </w:rPr>
        <w:t>is</w:t>
      </w:r>
      <w:r w:rsidR="00534BA0">
        <w:rPr>
          <w:rFonts w:ascii="Arial" w:hAnsi="Arial" w:cs="Arial"/>
        </w:rPr>
        <w:t xml:space="preserve"> done </w:t>
      </w:r>
      <w:r w:rsidR="00372283">
        <w:rPr>
          <w:rFonts w:ascii="Arial" w:hAnsi="Arial" w:cs="Arial"/>
        </w:rPr>
        <w:t>regularly</w:t>
      </w:r>
      <w:r w:rsidR="006B53B7">
        <w:rPr>
          <w:rFonts w:ascii="Arial" w:hAnsi="Arial" w:cs="Arial"/>
        </w:rPr>
        <w:t xml:space="preserve"> this will then </w:t>
      </w:r>
      <w:r w:rsidR="00CA4809">
        <w:rPr>
          <w:rFonts w:ascii="Arial" w:hAnsi="Arial" w:cs="Arial"/>
        </w:rPr>
        <w:t xml:space="preserve">allow </w:t>
      </w:r>
      <w:r w:rsidR="00372283">
        <w:rPr>
          <w:rFonts w:ascii="Arial" w:hAnsi="Arial" w:cs="Arial"/>
        </w:rPr>
        <w:t>practitioners</w:t>
      </w:r>
      <w:r w:rsidR="00CA4809">
        <w:rPr>
          <w:rFonts w:ascii="Arial" w:hAnsi="Arial" w:cs="Arial"/>
        </w:rPr>
        <w:t xml:space="preserve"> to trac</w:t>
      </w:r>
      <w:r w:rsidR="00372283">
        <w:rPr>
          <w:rFonts w:ascii="Arial" w:hAnsi="Arial" w:cs="Arial"/>
        </w:rPr>
        <w:t>k</w:t>
      </w:r>
      <w:r w:rsidR="00CA4809">
        <w:rPr>
          <w:rFonts w:ascii="Arial" w:hAnsi="Arial" w:cs="Arial"/>
        </w:rPr>
        <w:t xml:space="preserve"> </w:t>
      </w:r>
      <w:r w:rsidR="00372283">
        <w:rPr>
          <w:rFonts w:ascii="Arial" w:hAnsi="Arial" w:cs="Arial"/>
        </w:rPr>
        <w:t>children’s</w:t>
      </w:r>
      <w:r w:rsidR="00CA4809">
        <w:rPr>
          <w:rFonts w:ascii="Arial" w:hAnsi="Arial" w:cs="Arial"/>
        </w:rPr>
        <w:t xml:space="preserve"> process though out the year</w:t>
      </w:r>
      <w:r w:rsidR="000A2483">
        <w:rPr>
          <w:rFonts w:ascii="Arial" w:hAnsi="Arial" w:cs="Arial"/>
        </w:rPr>
        <w:t xml:space="preserve">, doing so will then ensure developmental </w:t>
      </w:r>
      <w:r w:rsidR="00372283">
        <w:rPr>
          <w:rFonts w:ascii="Arial" w:hAnsi="Arial" w:cs="Arial"/>
        </w:rPr>
        <w:t>milestones</w:t>
      </w:r>
      <w:r w:rsidR="00DE00F7">
        <w:rPr>
          <w:rFonts w:ascii="Arial" w:hAnsi="Arial" w:cs="Arial"/>
        </w:rPr>
        <w:t xml:space="preserve"> and identifying potential </w:t>
      </w:r>
      <w:r w:rsidR="00372283">
        <w:rPr>
          <w:rFonts w:ascii="Arial" w:hAnsi="Arial" w:cs="Arial"/>
        </w:rPr>
        <w:t>delays</w:t>
      </w:r>
      <w:r w:rsidR="00511360">
        <w:rPr>
          <w:rFonts w:ascii="Arial" w:hAnsi="Arial" w:cs="Arial"/>
        </w:rPr>
        <w:t xml:space="preserve"> that may need intervention.</w:t>
      </w:r>
    </w:p>
    <w:p w14:paraId="4B5B4286" w14:textId="6932EF4B" w:rsidR="00AA5997" w:rsidRDefault="005B12D2" w:rsidP="003D78D7">
      <w:pPr>
        <w:spacing w:line="360" w:lineRule="auto"/>
        <w:rPr>
          <w:rFonts w:ascii="Arial" w:hAnsi="Arial" w:cs="Arial"/>
        </w:rPr>
      </w:pPr>
      <w:r w:rsidRPr="6237CC8D">
        <w:rPr>
          <w:rFonts w:ascii="Arial" w:hAnsi="Arial" w:cs="Arial"/>
          <w:b/>
        </w:rPr>
        <w:lastRenderedPageBreak/>
        <w:t>Enhance communication</w:t>
      </w:r>
      <w:r w:rsidR="00BC4535" w:rsidRPr="6237CC8D">
        <w:rPr>
          <w:rFonts w:ascii="Arial" w:hAnsi="Arial" w:cs="Arial"/>
          <w:b/>
        </w:rPr>
        <w:t>:</w:t>
      </w:r>
      <w:r w:rsidR="00BC4535">
        <w:rPr>
          <w:rFonts w:ascii="Arial" w:hAnsi="Arial" w:cs="Arial"/>
        </w:rPr>
        <w:t xml:space="preserve"> Sharing ob</w:t>
      </w:r>
      <w:r w:rsidR="00E05161">
        <w:rPr>
          <w:rFonts w:ascii="Arial" w:hAnsi="Arial" w:cs="Arial"/>
        </w:rPr>
        <w:t xml:space="preserve">servation with other practitioner, parents </w:t>
      </w:r>
      <w:r w:rsidR="00A91B81">
        <w:rPr>
          <w:rFonts w:ascii="Arial" w:hAnsi="Arial" w:cs="Arial"/>
        </w:rPr>
        <w:t xml:space="preserve">and other professionals will help </w:t>
      </w:r>
      <w:r w:rsidR="000C6B40">
        <w:rPr>
          <w:rFonts w:ascii="Arial" w:hAnsi="Arial" w:cs="Arial"/>
        </w:rPr>
        <w:t xml:space="preserve">crate </w:t>
      </w:r>
      <w:r w:rsidR="00CE2981">
        <w:rPr>
          <w:rFonts w:ascii="Arial" w:hAnsi="Arial" w:cs="Arial"/>
        </w:rPr>
        <w:t xml:space="preserve">consistent support for the child both at home and the care </w:t>
      </w:r>
      <w:r w:rsidR="0021021E">
        <w:rPr>
          <w:rFonts w:ascii="Arial" w:hAnsi="Arial" w:cs="Arial"/>
        </w:rPr>
        <w:t>setting.</w:t>
      </w:r>
    </w:p>
    <w:p w14:paraId="50D82787" w14:textId="495DEABA" w:rsidR="008E7757" w:rsidRDefault="00E47860" w:rsidP="003D78D7">
      <w:pPr>
        <w:spacing w:line="360" w:lineRule="auto"/>
        <w:rPr>
          <w:rFonts w:ascii="Arial" w:hAnsi="Arial" w:cs="Arial"/>
        </w:rPr>
      </w:pPr>
      <w:r>
        <w:rPr>
          <w:rFonts w:ascii="Arial" w:hAnsi="Arial" w:cs="Arial"/>
        </w:rPr>
        <w:t>T</w:t>
      </w:r>
      <w:r w:rsidR="005C1842">
        <w:rPr>
          <w:rFonts w:ascii="Arial" w:hAnsi="Arial" w:cs="Arial"/>
        </w:rPr>
        <w:t>r</w:t>
      </w:r>
      <w:r>
        <w:rPr>
          <w:rFonts w:ascii="Arial" w:hAnsi="Arial" w:cs="Arial"/>
        </w:rPr>
        <w:t xml:space="preserve">acking </w:t>
      </w:r>
      <w:r w:rsidR="007A2673">
        <w:rPr>
          <w:rFonts w:ascii="Arial" w:hAnsi="Arial" w:cs="Arial"/>
        </w:rPr>
        <w:t>children’s</w:t>
      </w:r>
      <w:r w:rsidR="00D22339">
        <w:rPr>
          <w:rFonts w:ascii="Arial" w:hAnsi="Arial" w:cs="Arial"/>
        </w:rPr>
        <w:t xml:space="preserve"> interaction is </w:t>
      </w:r>
      <w:r w:rsidR="00A17B0C">
        <w:rPr>
          <w:rFonts w:ascii="Arial" w:hAnsi="Arial" w:cs="Arial"/>
        </w:rPr>
        <w:t>crucial for these reasons:</w:t>
      </w:r>
    </w:p>
    <w:p w14:paraId="72DE258D" w14:textId="34948E4C" w:rsidR="00A17B0C" w:rsidRDefault="00A17B0C" w:rsidP="003D78D7">
      <w:pPr>
        <w:spacing w:line="360" w:lineRule="auto"/>
        <w:rPr>
          <w:rFonts w:ascii="Arial" w:hAnsi="Arial" w:cs="Arial"/>
        </w:rPr>
      </w:pPr>
      <w:r>
        <w:rPr>
          <w:rFonts w:ascii="Arial" w:hAnsi="Arial" w:cs="Arial"/>
        </w:rPr>
        <w:t xml:space="preserve">Understanding </w:t>
      </w:r>
      <w:r w:rsidR="00416799">
        <w:rPr>
          <w:rFonts w:ascii="Arial" w:hAnsi="Arial" w:cs="Arial"/>
        </w:rPr>
        <w:t xml:space="preserve">development: Tacking interactions provides </w:t>
      </w:r>
      <w:r w:rsidR="007A2673">
        <w:rPr>
          <w:rFonts w:ascii="Arial" w:hAnsi="Arial" w:cs="Arial"/>
        </w:rPr>
        <w:t>practitioners</w:t>
      </w:r>
      <w:r w:rsidR="00416799">
        <w:rPr>
          <w:rFonts w:ascii="Arial" w:hAnsi="Arial" w:cs="Arial"/>
        </w:rPr>
        <w:t xml:space="preserve"> </w:t>
      </w:r>
      <w:r w:rsidR="004E6EDD">
        <w:rPr>
          <w:rFonts w:ascii="Arial" w:hAnsi="Arial" w:cs="Arial"/>
        </w:rPr>
        <w:t xml:space="preserve">an understanding in a child’s development, learning needs </w:t>
      </w:r>
      <w:r w:rsidR="007A2673">
        <w:rPr>
          <w:rFonts w:ascii="Arial" w:hAnsi="Arial" w:cs="Arial"/>
        </w:rPr>
        <w:t>and</w:t>
      </w:r>
      <w:r w:rsidR="004E6EDD">
        <w:rPr>
          <w:rFonts w:ascii="Arial" w:hAnsi="Arial" w:cs="Arial"/>
        </w:rPr>
        <w:t xml:space="preserve"> interests</w:t>
      </w:r>
      <w:r w:rsidR="005340CF">
        <w:rPr>
          <w:rFonts w:ascii="Arial" w:hAnsi="Arial" w:cs="Arial"/>
        </w:rPr>
        <w:t xml:space="preserve"> which will help tailor</w:t>
      </w:r>
      <w:r w:rsidR="008B1F27">
        <w:rPr>
          <w:rFonts w:ascii="Arial" w:hAnsi="Arial" w:cs="Arial"/>
        </w:rPr>
        <w:t xml:space="preserve"> the learning experience.</w:t>
      </w:r>
    </w:p>
    <w:p w14:paraId="0BFD4C15" w14:textId="536720C6" w:rsidR="008B1F27" w:rsidRDefault="008B1F27" w:rsidP="003D78D7">
      <w:pPr>
        <w:spacing w:line="360" w:lineRule="auto"/>
        <w:rPr>
          <w:rFonts w:ascii="Arial" w:hAnsi="Arial" w:cs="Arial"/>
        </w:rPr>
      </w:pPr>
      <w:r>
        <w:rPr>
          <w:rFonts w:ascii="Arial" w:hAnsi="Arial" w:cs="Arial"/>
        </w:rPr>
        <w:t>Tailoring support: observing children’s</w:t>
      </w:r>
      <w:r w:rsidR="00216F16">
        <w:rPr>
          <w:rFonts w:ascii="Arial" w:hAnsi="Arial" w:cs="Arial"/>
        </w:rPr>
        <w:t xml:space="preserve"> interactions and </w:t>
      </w:r>
      <w:r w:rsidR="007A2673">
        <w:rPr>
          <w:rFonts w:ascii="Arial" w:hAnsi="Arial" w:cs="Arial"/>
        </w:rPr>
        <w:t>behaviours</w:t>
      </w:r>
      <w:r w:rsidR="006820F6">
        <w:rPr>
          <w:rFonts w:ascii="Arial" w:hAnsi="Arial" w:cs="Arial"/>
        </w:rPr>
        <w:t xml:space="preserve">, </w:t>
      </w:r>
      <w:r w:rsidR="007A2673">
        <w:rPr>
          <w:rFonts w:ascii="Arial" w:hAnsi="Arial" w:cs="Arial"/>
        </w:rPr>
        <w:t>practitioner</w:t>
      </w:r>
      <w:r w:rsidR="006820F6">
        <w:rPr>
          <w:rFonts w:ascii="Arial" w:hAnsi="Arial" w:cs="Arial"/>
        </w:rPr>
        <w:t xml:space="preserve"> can </w:t>
      </w:r>
      <w:r w:rsidR="00B21C70">
        <w:rPr>
          <w:rFonts w:ascii="Arial" w:hAnsi="Arial" w:cs="Arial"/>
        </w:rPr>
        <w:t>recognise</w:t>
      </w:r>
      <w:r w:rsidR="002A3844">
        <w:rPr>
          <w:rFonts w:ascii="Arial" w:hAnsi="Arial" w:cs="Arial"/>
        </w:rPr>
        <w:t xml:space="preserve"> their strengths and areas </w:t>
      </w:r>
      <w:r w:rsidR="00C522B5">
        <w:rPr>
          <w:rFonts w:ascii="Arial" w:hAnsi="Arial" w:cs="Arial"/>
        </w:rPr>
        <w:t>for improvement.</w:t>
      </w:r>
    </w:p>
    <w:p w14:paraId="245CBE4B" w14:textId="24A65396" w:rsidR="00C522B5" w:rsidRDefault="007A2673" w:rsidP="003D78D7">
      <w:pPr>
        <w:spacing w:line="360" w:lineRule="auto"/>
        <w:rPr>
          <w:rFonts w:ascii="Arial" w:hAnsi="Arial" w:cs="Arial"/>
        </w:rPr>
      </w:pPr>
      <w:r>
        <w:rPr>
          <w:rFonts w:ascii="Arial" w:hAnsi="Arial" w:cs="Arial"/>
        </w:rPr>
        <w:t>Planning</w:t>
      </w:r>
      <w:r w:rsidR="00C522B5">
        <w:rPr>
          <w:rFonts w:ascii="Arial" w:hAnsi="Arial" w:cs="Arial"/>
        </w:rPr>
        <w:t xml:space="preserve"> and assessment</w:t>
      </w:r>
      <w:r w:rsidR="007A7F47">
        <w:rPr>
          <w:rFonts w:ascii="Arial" w:hAnsi="Arial" w:cs="Arial"/>
        </w:rPr>
        <w:t>:</w:t>
      </w:r>
      <w:r w:rsidR="00B5636F">
        <w:rPr>
          <w:rFonts w:ascii="Arial" w:hAnsi="Arial" w:cs="Arial"/>
        </w:rPr>
        <w:t xml:space="preserve"> </w:t>
      </w:r>
      <w:r>
        <w:rPr>
          <w:rFonts w:ascii="Arial" w:hAnsi="Arial" w:cs="Arial"/>
        </w:rPr>
        <w:t>observing</w:t>
      </w:r>
      <w:r w:rsidR="0005025F">
        <w:rPr>
          <w:rFonts w:ascii="Arial" w:hAnsi="Arial" w:cs="Arial"/>
        </w:rPr>
        <w:t xml:space="preserve"> childing will help guid</w:t>
      </w:r>
      <w:r>
        <w:rPr>
          <w:rFonts w:ascii="Arial" w:hAnsi="Arial" w:cs="Arial"/>
        </w:rPr>
        <w:t>e</w:t>
      </w:r>
      <w:r w:rsidR="0005025F">
        <w:rPr>
          <w:rFonts w:ascii="Arial" w:hAnsi="Arial" w:cs="Arial"/>
        </w:rPr>
        <w:t xml:space="preserve"> the planning and decision making o</w:t>
      </w:r>
      <w:r w:rsidR="00635458">
        <w:rPr>
          <w:rFonts w:ascii="Arial" w:hAnsi="Arial" w:cs="Arial"/>
        </w:rPr>
        <w:t>n effective learning</w:t>
      </w:r>
      <w:r w:rsidR="003D76EA">
        <w:rPr>
          <w:rFonts w:ascii="Arial" w:hAnsi="Arial" w:cs="Arial"/>
        </w:rPr>
        <w:t>.</w:t>
      </w:r>
    </w:p>
    <w:p w14:paraId="5AF530BC" w14:textId="37495785" w:rsidR="003D76EA" w:rsidRPr="003D78D7" w:rsidRDefault="003D76EA" w:rsidP="003D78D7">
      <w:pPr>
        <w:spacing w:line="360" w:lineRule="auto"/>
        <w:rPr>
          <w:rFonts w:ascii="Arial" w:hAnsi="Arial" w:cs="Arial"/>
        </w:rPr>
      </w:pPr>
      <w:r>
        <w:rPr>
          <w:rFonts w:ascii="Arial" w:hAnsi="Arial" w:cs="Arial"/>
        </w:rPr>
        <w:t xml:space="preserve">Building relationships: Tracking </w:t>
      </w:r>
      <w:r w:rsidR="008D0AF4">
        <w:rPr>
          <w:rFonts w:ascii="Arial" w:hAnsi="Arial" w:cs="Arial"/>
        </w:rPr>
        <w:t xml:space="preserve">interaction with other children and their families will help </w:t>
      </w:r>
      <w:r w:rsidR="00DF46CF">
        <w:rPr>
          <w:rFonts w:ascii="Arial" w:hAnsi="Arial" w:cs="Arial"/>
        </w:rPr>
        <w:t>create and support and inclusive environment where every child can thrive.</w:t>
      </w:r>
    </w:p>
    <w:p w14:paraId="322D85BA" w14:textId="35AFCDF6" w:rsidR="00744EB0" w:rsidRDefault="002108FA" w:rsidP="003D78D7">
      <w:pPr>
        <w:spacing w:line="360" w:lineRule="auto"/>
        <w:rPr>
          <w:rFonts w:ascii="Arial" w:hAnsi="Arial" w:cs="Arial"/>
        </w:rPr>
      </w:pPr>
      <w:r>
        <w:rPr>
          <w:rFonts w:ascii="Arial" w:hAnsi="Arial" w:cs="Arial"/>
        </w:rPr>
        <w:t>Pos</w:t>
      </w:r>
      <w:r w:rsidR="000316CD">
        <w:rPr>
          <w:rFonts w:ascii="Arial" w:hAnsi="Arial" w:cs="Arial"/>
        </w:rPr>
        <w:t>itive</w:t>
      </w:r>
      <w:r>
        <w:rPr>
          <w:rFonts w:ascii="Arial" w:hAnsi="Arial" w:cs="Arial"/>
        </w:rPr>
        <w:t xml:space="preserve"> s</w:t>
      </w:r>
      <w:r w:rsidR="00C77EF6">
        <w:rPr>
          <w:rFonts w:ascii="Arial" w:hAnsi="Arial" w:cs="Arial"/>
        </w:rPr>
        <w:t xml:space="preserve">ocial interaction </w:t>
      </w:r>
      <w:r w:rsidR="00B51FD5">
        <w:rPr>
          <w:rFonts w:ascii="Arial" w:hAnsi="Arial" w:cs="Arial"/>
        </w:rPr>
        <w:t xml:space="preserve">is vital for </w:t>
      </w:r>
      <w:r w:rsidR="00D95028">
        <w:rPr>
          <w:rFonts w:ascii="Arial" w:hAnsi="Arial" w:cs="Arial"/>
        </w:rPr>
        <w:t>children’s</w:t>
      </w:r>
      <w:r w:rsidR="00B51FD5">
        <w:rPr>
          <w:rFonts w:ascii="Arial" w:hAnsi="Arial" w:cs="Arial"/>
        </w:rPr>
        <w:t xml:space="preserve"> </w:t>
      </w:r>
      <w:r w:rsidR="00D92626">
        <w:rPr>
          <w:rFonts w:ascii="Arial" w:hAnsi="Arial" w:cs="Arial"/>
        </w:rPr>
        <w:t>development;</w:t>
      </w:r>
      <w:r w:rsidR="00856533">
        <w:rPr>
          <w:rFonts w:ascii="Arial" w:hAnsi="Arial" w:cs="Arial"/>
        </w:rPr>
        <w:t xml:space="preserve"> </w:t>
      </w:r>
      <w:r w:rsidR="00E86E68">
        <w:rPr>
          <w:rFonts w:ascii="Arial" w:hAnsi="Arial" w:cs="Arial"/>
        </w:rPr>
        <w:t>it</w:t>
      </w:r>
      <w:r w:rsidR="00856533">
        <w:rPr>
          <w:rFonts w:ascii="Arial" w:hAnsi="Arial" w:cs="Arial"/>
        </w:rPr>
        <w:t xml:space="preserve"> helps them learn how to socialize and cooperate with others. </w:t>
      </w:r>
      <w:r w:rsidR="00882602">
        <w:rPr>
          <w:rFonts w:ascii="Arial" w:hAnsi="Arial" w:cs="Arial"/>
        </w:rPr>
        <w:t xml:space="preserve">This is </w:t>
      </w:r>
      <w:r w:rsidR="00E0466E">
        <w:rPr>
          <w:rFonts w:ascii="Arial" w:hAnsi="Arial" w:cs="Arial"/>
        </w:rPr>
        <w:t>crucial in early childhood</w:t>
      </w:r>
      <w:r w:rsidR="0004385D">
        <w:rPr>
          <w:rFonts w:ascii="Arial" w:hAnsi="Arial" w:cs="Arial"/>
        </w:rPr>
        <w:t xml:space="preserve">, as it impacts their development and learning. </w:t>
      </w:r>
      <w:r w:rsidR="00843C2D">
        <w:rPr>
          <w:rFonts w:ascii="Arial" w:hAnsi="Arial" w:cs="Arial"/>
        </w:rPr>
        <w:t>Practitioners</w:t>
      </w:r>
      <w:r w:rsidR="0004385D">
        <w:rPr>
          <w:rFonts w:ascii="Arial" w:hAnsi="Arial" w:cs="Arial"/>
        </w:rPr>
        <w:t xml:space="preserve"> </w:t>
      </w:r>
      <w:r w:rsidR="004C11C3">
        <w:rPr>
          <w:rFonts w:ascii="Arial" w:hAnsi="Arial" w:cs="Arial"/>
        </w:rPr>
        <w:t xml:space="preserve">that </w:t>
      </w:r>
      <w:r w:rsidR="00843C2D">
        <w:rPr>
          <w:rFonts w:ascii="Arial" w:hAnsi="Arial" w:cs="Arial"/>
        </w:rPr>
        <w:t>prioritize</w:t>
      </w:r>
      <w:r w:rsidR="004C11C3">
        <w:rPr>
          <w:rFonts w:ascii="Arial" w:hAnsi="Arial" w:cs="Arial"/>
        </w:rPr>
        <w:t xml:space="preserve"> </w:t>
      </w:r>
      <w:r w:rsidR="00843C2D">
        <w:rPr>
          <w:rFonts w:ascii="Arial" w:hAnsi="Arial" w:cs="Arial"/>
        </w:rPr>
        <w:t>children’s</w:t>
      </w:r>
      <w:r w:rsidR="004C11C3">
        <w:rPr>
          <w:rFonts w:ascii="Arial" w:hAnsi="Arial" w:cs="Arial"/>
        </w:rPr>
        <w:t xml:space="preserve"> social and </w:t>
      </w:r>
      <w:r w:rsidR="00843C2D">
        <w:rPr>
          <w:rFonts w:ascii="Arial" w:hAnsi="Arial" w:cs="Arial"/>
        </w:rPr>
        <w:t>emotional</w:t>
      </w:r>
      <w:r w:rsidR="004C11C3">
        <w:rPr>
          <w:rFonts w:ascii="Arial" w:hAnsi="Arial" w:cs="Arial"/>
        </w:rPr>
        <w:t xml:space="preserve"> </w:t>
      </w:r>
      <w:r w:rsidR="0077406C">
        <w:rPr>
          <w:rFonts w:ascii="Arial" w:hAnsi="Arial" w:cs="Arial"/>
        </w:rPr>
        <w:t>health will</w:t>
      </w:r>
      <w:r w:rsidR="001436E6">
        <w:rPr>
          <w:rFonts w:ascii="Arial" w:hAnsi="Arial" w:cs="Arial"/>
        </w:rPr>
        <w:t xml:space="preserve"> remu</w:t>
      </w:r>
      <w:r w:rsidR="0037299F">
        <w:rPr>
          <w:rFonts w:ascii="Arial" w:hAnsi="Arial" w:cs="Arial"/>
        </w:rPr>
        <w:t xml:space="preserve">nerated with happy, engaging </w:t>
      </w:r>
      <w:r w:rsidR="00843C2D">
        <w:rPr>
          <w:rFonts w:ascii="Arial" w:hAnsi="Arial" w:cs="Arial"/>
        </w:rPr>
        <w:t>children who</w:t>
      </w:r>
      <w:r w:rsidR="003614A2">
        <w:rPr>
          <w:rFonts w:ascii="Arial" w:hAnsi="Arial" w:cs="Arial"/>
        </w:rPr>
        <w:t xml:space="preserve"> will learn to </w:t>
      </w:r>
      <w:r w:rsidR="00252BDD">
        <w:rPr>
          <w:rFonts w:ascii="Arial" w:hAnsi="Arial" w:cs="Arial"/>
        </w:rPr>
        <w:t>steer clear of</w:t>
      </w:r>
      <w:r w:rsidR="00232921">
        <w:rPr>
          <w:rFonts w:ascii="Arial" w:hAnsi="Arial" w:cs="Arial"/>
        </w:rPr>
        <w:t xml:space="preserve"> negative </w:t>
      </w:r>
      <w:r w:rsidR="00843C2D">
        <w:rPr>
          <w:rFonts w:ascii="Arial" w:hAnsi="Arial" w:cs="Arial"/>
        </w:rPr>
        <w:t>behaviour</w:t>
      </w:r>
      <w:r w:rsidR="008B7BD7">
        <w:rPr>
          <w:rFonts w:ascii="Arial" w:hAnsi="Arial" w:cs="Arial"/>
        </w:rPr>
        <w:t xml:space="preserve"> </w:t>
      </w:r>
      <w:r w:rsidR="00843C2D">
        <w:rPr>
          <w:rFonts w:ascii="Arial" w:hAnsi="Arial" w:cs="Arial"/>
        </w:rPr>
        <w:t>social</w:t>
      </w:r>
      <w:r w:rsidR="008B7BD7">
        <w:rPr>
          <w:rFonts w:ascii="Arial" w:hAnsi="Arial" w:cs="Arial"/>
        </w:rPr>
        <w:t xml:space="preserve"> </w:t>
      </w:r>
      <w:r w:rsidR="00843C2D">
        <w:rPr>
          <w:rFonts w:ascii="Arial" w:hAnsi="Arial" w:cs="Arial"/>
        </w:rPr>
        <w:t>interactions</w:t>
      </w:r>
      <w:r w:rsidR="008B7BD7">
        <w:rPr>
          <w:rFonts w:ascii="Arial" w:hAnsi="Arial" w:cs="Arial"/>
        </w:rPr>
        <w:t xml:space="preserve"> will help develop self</w:t>
      </w:r>
      <w:r w:rsidR="43BDB449" w:rsidRPr="43BDB449">
        <w:rPr>
          <w:rFonts w:ascii="Arial" w:hAnsi="Arial" w:cs="Arial"/>
        </w:rPr>
        <w:t>-</w:t>
      </w:r>
      <w:r w:rsidR="00C7717F">
        <w:rPr>
          <w:rFonts w:ascii="Arial" w:hAnsi="Arial" w:cs="Arial"/>
        </w:rPr>
        <w:t>esteem and resilience towards the unknown</w:t>
      </w:r>
      <w:r w:rsidR="0063174D">
        <w:rPr>
          <w:rFonts w:ascii="Arial" w:hAnsi="Arial" w:cs="Arial"/>
        </w:rPr>
        <w:t xml:space="preserve">, </w:t>
      </w:r>
      <w:r w:rsidR="00843C2D">
        <w:rPr>
          <w:rFonts w:ascii="Arial" w:hAnsi="Arial" w:cs="Arial"/>
        </w:rPr>
        <w:t>making</w:t>
      </w:r>
      <w:r w:rsidR="0063174D">
        <w:rPr>
          <w:rFonts w:ascii="Arial" w:hAnsi="Arial" w:cs="Arial"/>
        </w:rPr>
        <w:t xml:space="preserve"> new social interactions less scary. Social interaction</w:t>
      </w:r>
      <w:r w:rsidR="00197E4C">
        <w:rPr>
          <w:rFonts w:ascii="Arial" w:hAnsi="Arial" w:cs="Arial"/>
        </w:rPr>
        <w:t>s will provide children with opportunities to develop la</w:t>
      </w:r>
      <w:r w:rsidR="00B254D2">
        <w:rPr>
          <w:rFonts w:ascii="Arial" w:hAnsi="Arial" w:cs="Arial"/>
        </w:rPr>
        <w:t>nguage, emotional and cognitive abi</w:t>
      </w:r>
      <w:r w:rsidR="00D95028">
        <w:rPr>
          <w:rFonts w:ascii="Arial" w:hAnsi="Arial" w:cs="Arial"/>
        </w:rPr>
        <w:t>lities.</w:t>
      </w:r>
    </w:p>
    <w:p w14:paraId="7E5A01AC" w14:textId="77777777" w:rsidR="009003DA" w:rsidRDefault="00832C14" w:rsidP="003D78D7">
      <w:pPr>
        <w:spacing w:line="360" w:lineRule="auto"/>
        <w:rPr>
          <w:rFonts w:ascii="Arial" w:hAnsi="Arial" w:cs="Arial"/>
        </w:rPr>
      </w:pPr>
      <w:r>
        <w:rPr>
          <w:rFonts w:ascii="Arial" w:hAnsi="Arial" w:cs="Arial"/>
        </w:rPr>
        <w:t xml:space="preserve">Negative interaction </w:t>
      </w:r>
      <w:r w:rsidR="00023DB1">
        <w:rPr>
          <w:rFonts w:ascii="Arial" w:hAnsi="Arial" w:cs="Arial"/>
        </w:rPr>
        <w:t xml:space="preserve">for </w:t>
      </w:r>
      <w:r w:rsidR="000C2ADD">
        <w:rPr>
          <w:rFonts w:ascii="Arial" w:hAnsi="Arial" w:cs="Arial"/>
        </w:rPr>
        <w:t>children’s</w:t>
      </w:r>
      <w:r w:rsidR="00023DB1">
        <w:rPr>
          <w:rFonts w:ascii="Arial" w:hAnsi="Arial" w:cs="Arial"/>
        </w:rPr>
        <w:t xml:space="preserve"> </w:t>
      </w:r>
      <w:r w:rsidR="003621FF">
        <w:rPr>
          <w:rFonts w:ascii="Arial" w:hAnsi="Arial" w:cs="Arial"/>
        </w:rPr>
        <w:t>development may</w:t>
      </w:r>
      <w:r w:rsidR="0037391B">
        <w:rPr>
          <w:rFonts w:ascii="Arial" w:hAnsi="Arial" w:cs="Arial"/>
        </w:rPr>
        <w:t xml:space="preserve"> include</w:t>
      </w:r>
      <w:r w:rsidR="00A80E3D">
        <w:rPr>
          <w:rFonts w:ascii="Arial" w:hAnsi="Arial" w:cs="Arial"/>
        </w:rPr>
        <w:t>:</w:t>
      </w:r>
      <w:r w:rsidR="004129CC">
        <w:rPr>
          <w:rFonts w:ascii="Arial" w:hAnsi="Arial" w:cs="Arial"/>
        </w:rPr>
        <w:t xml:space="preserve"> </w:t>
      </w:r>
    </w:p>
    <w:p w14:paraId="1C9F1000" w14:textId="1B8B85A4" w:rsidR="009003DA" w:rsidRDefault="00457D18" w:rsidP="2A88428B">
      <w:pPr>
        <w:pStyle w:val="ListParagraph"/>
        <w:numPr>
          <w:ilvl w:val="0"/>
          <w:numId w:val="3"/>
        </w:numPr>
        <w:spacing w:line="360" w:lineRule="auto"/>
        <w:rPr>
          <w:rFonts w:ascii="Arial" w:hAnsi="Arial" w:cs="Arial"/>
        </w:rPr>
      </w:pPr>
      <w:r>
        <w:rPr>
          <w:rFonts w:ascii="Arial" w:hAnsi="Arial" w:cs="Arial"/>
        </w:rPr>
        <w:t>I</w:t>
      </w:r>
      <w:r w:rsidR="000E3416">
        <w:rPr>
          <w:rFonts w:ascii="Arial" w:hAnsi="Arial" w:cs="Arial"/>
        </w:rPr>
        <w:t>mpact on critical thinking skills</w:t>
      </w:r>
    </w:p>
    <w:p w14:paraId="3C4E0790" w14:textId="2845DF12" w:rsidR="000E3416" w:rsidRDefault="00F722DC" w:rsidP="2A88428B">
      <w:pPr>
        <w:pStyle w:val="ListParagraph"/>
        <w:numPr>
          <w:ilvl w:val="0"/>
          <w:numId w:val="3"/>
        </w:numPr>
        <w:spacing w:line="360" w:lineRule="auto"/>
        <w:rPr>
          <w:rFonts w:ascii="Arial" w:hAnsi="Arial" w:cs="Arial"/>
        </w:rPr>
      </w:pPr>
      <w:r>
        <w:rPr>
          <w:rFonts w:ascii="Arial" w:hAnsi="Arial" w:cs="Arial"/>
        </w:rPr>
        <w:t>S</w:t>
      </w:r>
      <w:r w:rsidR="00A63029">
        <w:rPr>
          <w:rFonts w:ascii="Arial" w:hAnsi="Arial" w:cs="Arial"/>
        </w:rPr>
        <w:t>tifled</w:t>
      </w:r>
      <w:r w:rsidR="00610CF5">
        <w:rPr>
          <w:rFonts w:ascii="Arial" w:hAnsi="Arial" w:cs="Arial"/>
        </w:rPr>
        <w:t xml:space="preserve"> </w:t>
      </w:r>
      <w:r w:rsidR="002F3204">
        <w:rPr>
          <w:rFonts w:ascii="Arial" w:hAnsi="Arial" w:cs="Arial"/>
        </w:rPr>
        <w:t>creativity and innovation</w:t>
      </w:r>
    </w:p>
    <w:p w14:paraId="1669618C" w14:textId="43AAB910" w:rsidR="002F3204" w:rsidRDefault="000D5351" w:rsidP="2A88428B">
      <w:pPr>
        <w:pStyle w:val="ListParagraph"/>
        <w:numPr>
          <w:ilvl w:val="0"/>
          <w:numId w:val="3"/>
        </w:numPr>
        <w:spacing w:line="360" w:lineRule="auto"/>
        <w:rPr>
          <w:rFonts w:ascii="Arial" w:hAnsi="Arial" w:cs="Arial"/>
        </w:rPr>
      </w:pPr>
      <w:r>
        <w:rPr>
          <w:rFonts w:ascii="Arial" w:hAnsi="Arial" w:cs="Arial"/>
        </w:rPr>
        <w:t>Emotional Consequences</w:t>
      </w:r>
    </w:p>
    <w:p w14:paraId="1AC9709A" w14:textId="23EB673C" w:rsidR="00F8465B" w:rsidRDefault="00994AD9" w:rsidP="6237CC8D">
      <w:pPr>
        <w:pStyle w:val="ListParagraph"/>
        <w:numPr>
          <w:ilvl w:val="0"/>
          <w:numId w:val="3"/>
        </w:numPr>
        <w:spacing w:line="360" w:lineRule="auto"/>
        <w:rPr>
          <w:rFonts w:ascii="Arial" w:hAnsi="Arial" w:cs="Arial"/>
        </w:rPr>
      </w:pPr>
      <w:r>
        <w:rPr>
          <w:rFonts w:ascii="Arial" w:hAnsi="Arial" w:cs="Arial"/>
        </w:rPr>
        <w:t>Stress and Anxiety factors</w:t>
      </w:r>
    </w:p>
    <w:p w14:paraId="02757636" w14:textId="77777777" w:rsidR="00596257" w:rsidRDefault="00596257" w:rsidP="6237CC8D">
      <w:pPr>
        <w:spacing w:line="360" w:lineRule="auto"/>
        <w:rPr>
          <w:rFonts w:ascii="Arial" w:hAnsi="Arial" w:cs="Arial"/>
          <w:b/>
          <w:bCs/>
          <w:u w:val="single"/>
        </w:rPr>
      </w:pPr>
    </w:p>
    <w:p w14:paraId="3A70945D" w14:textId="77777777" w:rsidR="00596257" w:rsidRDefault="00596257" w:rsidP="6237CC8D">
      <w:pPr>
        <w:spacing w:line="360" w:lineRule="auto"/>
        <w:rPr>
          <w:rFonts w:ascii="Arial" w:hAnsi="Arial" w:cs="Arial"/>
          <w:b/>
          <w:bCs/>
          <w:u w:val="single"/>
        </w:rPr>
      </w:pPr>
    </w:p>
    <w:p w14:paraId="7B2738D0" w14:textId="6F44B8C0" w:rsidR="00F8465B" w:rsidRDefault="6237CC8D" w:rsidP="6237CC8D">
      <w:pPr>
        <w:spacing w:line="360" w:lineRule="auto"/>
        <w:rPr>
          <w:rFonts w:ascii="Arial" w:hAnsi="Arial" w:cs="Arial"/>
          <w:b/>
          <w:bCs/>
          <w:u w:val="single"/>
        </w:rPr>
      </w:pPr>
      <w:r w:rsidRPr="6237CC8D">
        <w:rPr>
          <w:rFonts w:ascii="Arial" w:hAnsi="Arial" w:cs="Arial"/>
          <w:b/>
          <w:bCs/>
          <w:u w:val="single"/>
        </w:rPr>
        <w:lastRenderedPageBreak/>
        <w:t>Observing Techniques</w:t>
      </w:r>
    </w:p>
    <w:p w14:paraId="4722C5DA" w14:textId="77777777" w:rsidR="007B7A1B" w:rsidRDefault="00B75C04" w:rsidP="6237CC8D">
      <w:pPr>
        <w:spacing w:line="360" w:lineRule="auto"/>
        <w:rPr>
          <w:rFonts w:ascii="Arial" w:hAnsi="Arial" w:cs="Arial"/>
        </w:rPr>
      </w:pPr>
      <w:r w:rsidRPr="00B75C04">
        <w:rPr>
          <w:rFonts w:ascii="Arial" w:hAnsi="Arial" w:cs="Arial"/>
        </w:rPr>
        <w:t>Observation requires a range of techniques because each method reveals different types of information. Practitioners need to ensure that the details they collect are both appropriate and sufficiently thorough so they can make accurate assessments of children’s learning and development. Choosing the right observation technique is therefore a key part of effective practice for educators and care providers. Common approaches include time sampling, tracking, checklists, target</w:t>
      </w:r>
      <w:r w:rsidRPr="00B75C04">
        <w:rPr>
          <w:rFonts w:ascii="Arial" w:hAnsi="Arial" w:cs="Arial"/>
        </w:rPr>
        <w:noBreakHyphen/>
        <w:t>child observations, learning stories, and various forms of documentation.</w:t>
      </w:r>
    </w:p>
    <w:p w14:paraId="552DB822" w14:textId="44307624" w:rsidR="00F8465B" w:rsidRDefault="006F49D4" w:rsidP="6237CC8D">
      <w:pPr>
        <w:spacing w:line="360" w:lineRule="auto"/>
        <w:rPr>
          <w:rFonts w:ascii="Arial" w:hAnsi="Arial" w:cs="Arial"/>
        </w:rPr>
      </w:pPr>
      <w:r w:rsidRPr="006F49D4">
        <w:rPr>
          <w:rFonts w:ascii="Arial" w:hAnsi="Arial" w:cs="Arial"/>
        </w:rPr>
        <w:t>Vygotsky, a key figure in sociocultural theory, argued that learning is rooted in social interaction. He believed children develop understanding through engagement with peers, adults, objects, and events in their environment. As a result, learning is shaped by the social and cultural context in which it occurs</w:t>
      </w:r>
      <w:r>
        <w:rPr>
          <w:rFonts w:ascii="Arial" w:hAnsi="Arial" w:cs="Arial"/>
        </w:rPr>
        <w:t xml:space="preserve">. </w:t>
      </w:r>
      <w:r w:rsidR="6237CC8D" w:rsidRPr="6237CC8D">
        <w:rPr>
          <w:rFonts w:ascii="Arial" w:hAnsi="Arial" w:cs="Arial"/>
        </w:rPr>
        <w:t>Sociocultural theory is a belief that higher-order functions, such as learning, grow out of social interaction.  The learning process are seen as the products of our society and our culture.  Different cultures have different systems, beliefs, value, behaviours and practices, which provide a context for learning.  To fully understand a child, we therefore need to examine the external social world in which they have developed in.</w:t>
      </w:r>
    </w:p>
    <w:p w14:paraId="65FDEAD8" w14:textId="641E7143" w:rsidR="00F8465B" w:rsidRDefault="0089448B" w:rsidP="6237CC8D">
      <w:pPr>
        <w:spacing w:line="360" w:lineRule="auto"/>
        <w:rPr>
          <w:rFonts w:ascii="Arial" w:hAnsi="Arial" w:cs="Arial"/>
        </w:rPr>
      </w:pPr>
      <w:r w:rsidRPr="0089448B">
        <w:rPr>
          <w:rFonts w:ascii="Arial" w:hAnsi="Arial" w:cs="Arial"/>
        </w:rPr>
        <w:t>Documenting children’s development can be described as creating a meaningful story of what each child has experienced, learned, and achieved. It involves gathering evidence of their learning through observations and samples of their work, which are usually collected in a portfolio or folder. This collection becomes a shared resource that children, staff, and parents can all contribute to, helping everyone see the child’s progress over time.</w:t>
      </w:r>
      <w:r w:rsidR="00765054">
        <w:rPr>
          <w:rFonts w:ascii="Arial" w:hAnsi="Arial" w:cs="Arial"/>
        </w:rPr>
        <w:t xml:space="preserve"> </w:t>
      </w:r>
      <w:r w:rsidR="6237CC8D" w:rsidRPr="6237CC8D">
        <w:rPr>
          <w:rFonts w:ascii="Arial" w:hAnsi="Arial" w:cs="Arial"/>
        </w:rPr>
        <w:t xml:space="preserve">It is important that when using different observational techniques to record and assess young children’s learning and development, practitioners are clear about the purpose of what they are doing and that the observational and recording process are matched to this aim.  </w:t>
      </w:r>
    </w:p>
    <w:p w14:paraId="1A3E4A96" w14:textId="53B33898" w:rsidR="00F8465B" w:rsidRDefault="00EB2E07" w:rsidP="769CE4DC">
      <w:pPr>
        <w:spacing w:line="360" w:lineRule="auto"/>
        <w:rPr>
          <w:rFonts w:ascii="Arial" w:hAnsi="Arial" w:cs="Arial"/>
        </w:rPr>
      </w:pPr>
      <w:r>
        <w:rPr>
          <w:rFonts w:ascii="Arial" w:hAnsi="Arial" w:cs="Arial"/>
          <w:b/>
          <w:bCs/>
          <w:u w:val="single"/>
        </w:rPr>
        <w:t>S</w:t>
      </w:r>
      <w:r w:rsidR="103EA078" w:rsidRPr="103EA078">
        <w:rPr>
          <w:rFonts w:ascii="Arial" w:hAnsi="Arial" w:cs="Arial"/>
          <w:b/>
          <w:bCs/>
          <w:u w:val="single"/>
        </w:rPr>
        <w:t xml:space="preserve">creen time and child </w:t>
      </w:r>
      <w:r w:rsidR="5DAFDB20" w:rsidRPr="5DAFDB20">
        <w:rPr>
          <w:rFonts w:ascii="Arial" w:hAnsi="Arial" w:cs="Arial"/>
          <w:b/>
          <w:bCs/>
          <w:u w:val="single"/>
        </w:rPr>
        <w:t>development</w:t>
      </w:r>
      <w:r w:rsidR="5DAFDB20" w:rsidRPr="2EBECD20">
        <w:rPr>
          <w:rFonts w:ascii="Arial" w:hAnsi="Arial" w:cs="Arial"/>
          <w:b/>
        </w:rPr>
        <w:t xml:space="preserve"> </w:t>
      </w:r>
    </w:p>
    <w:p w14:paraId="5FC60E44" w14:textId="16598452" w:rsidR="00F8465B" w:rsidRDefault="5DAFDB20" w:rsidP="43BDB449">
      <w:pPr>
        <w:spacing w:line="360" w:lineRule="auto"/>
        <w:rPr>
          <w:rFonts w:ascii="Arial" w:hAnsi="Arial" w:cs="Arial"/>
        </w:rPr>
      </w:pPr>
      <w:r w:rsidRPr="769CE4DC">
        <w:rPr>
          <w:rFonts w:ascii="Arial" w:hAnsi="Arial" w:cs="Arial"/>
        </w:rPr>
        <w:t>Excessive</w:t>
      </w:r>
      <w:r w:rsidR="00CA5816" w:rsidRPr="3B3C5B9D">
        <w:rPr>
          <w:rFonts w:ascii="Arial" w:hAnsi="Arial" w:cs="Arial"/>
        </w:rPr>
        <w:t xml:space="preserve"> </w:t>
      </w:r>
      <w:r w:rsidR="00CA5816" w:rsidRPr="2A25D653">
        <w:rPr>
          <w:rFonts w:ascii="Arial" w:hAnsi="Arial" w:cs="Arial"/>
        </w:rPr>
        <w:t>screen time</w:t>
      </w:r>
      <w:r w:rsidR="00CA5816" w:rsidRPr="3DF21A30">
        <w:rPr>
          <w:rFonts w:ascii="Arial" w:hAnsi="Arial" w:cs="Arial"/>
        </w:rPr>
        <w:t xml:space="preserve"> can harm children’s </w:t>
      </w:r>
      <w:r w:rsidR="00CA5816" w:rsidRPr="09BFC715">
        <w:rPr>
          <w:rFonts w:ascii="Arial" w:hAnsi="Arial" w:cs="Arial"/>
        </w:rPr>
        <w:t xml:space="preserve">development </w:t>
      </w:r>
      <w:r w:rsidR="00CA5816" w:rsidRPr="2CEC8339">
        <w:rPr>
          <w:rFonts w:ascii="Arial" w:hAnsi="Arial" w:cs="Arial"/>
        </w:rPr>
        <w:t>by reducing</w:t>
      </w:r>
      <w:r w:rsidR="00CA5816" w:rsidRPr="3133DB7F">
        <w:rPr>
          <w:rFonts w:ascii="Arial" w:hAnsi="Arial" w:cs="Arial"/>
        </w:rPr>
        <w:t xml:space="preserve"> </w:t>
      </w:r>
      <w:r w:rsidR="00CA5816" w:rsidRPr="20262B7F">
        <w:rPr>
          <w:rFonts w:ascii="Arial" w:hAnsi="Arial" w:cs="Arial"/>
        </w:rPr>
        <w:t>essential face</w:t>
      </w:r>
      <w:r w:rsidR="00CA5816" w:rsidRPr="14D8E5C3">
        <w:rPr>
          <w:rFonts w:ascii="Arial" w:hAnsi="Arial" w:cs="Arial"/>
        </w:rPr>
        <w:t>-to-face interactions, leading</w:t>
      </w:r>
      <w:r w:rsidR="00CA5816" w:rsidRPr="5C2AB17D">
        <w:rPr>
          <w:rFonts w:ascii="Arial" w:hAnsi="Arial" w:cs="Arial"/>
        </w:rPr>
        <w:t xml:space="preserve"> to language </w:t>
      </w:r>
      <w:r w:rsidR="00CA5816" w:rsidRPr="05361AC0">
        <w:rPr>
          <w:rFonts w:ascii="Arial" w:hAnsi="Arial" w:cs="Arial"/>
        </w:rPr>
        <w:t xml:space="preserve">delays, lowering </w:t>
      </w:r>
      <w:r w:rsidR="00CA5816" w:rsidRPr="4F3F3272">
        <w:rPr>
          <w:rFonts w:ascii="Arial" w:hAnsi="Arial" w:cs="Arial"/>
        </w:rPr>
        <w:t xml:space="preserve">emotional stability and </w:t>
      </w:r>
      <w:r w:rsidR="00CA5816" w:rsidRPr="3AFB2CEC">
        <w:rPr>
          <w:rFonts w:ascii="Arial" w:hAnsi="Arial" w:cs="Arial"/>
        </w:rPr>
        <w:t>decreased</w:t>
      </w:r>
      <w:r w:rsidR="00CA5816" w:rsidRPr="055B772E">
        <w:rPr>
          <w:rFonts w:ascii="Arial" w:hAnsi="Arial" w:cs="Arial"/>
        </w:rPr>
        <w:t xml:space="preserve"> social skills</w:t>
      </w:r>
      <w:r w:rsidR="00CA5816" w:rsidRPr="43BDB449">
        <w:rPr>
          <w:rFonts w:ascii="Arial" w:hAnsi="Arial" w:cs="Arial"/>
        </w:rPr>
        <w:t xml:space="preserve"> </w:t>
      </w:r>
    </w:p>
    <w:p w14:paraId="1F589049" w14:textId="5C04BB0A" w:rsidR="43BDB449" w:rsidRDefault="43BDB449" w:rsidP="43BDB449">
      <w:pPr>
        <w:spacing w:line="360" w:lineRule="auto"/>
        <w:rPr>
          <w:rFonts w:ascii="Arial" w:eastAsia="Arial" w:hAnsi="Arial" w:cs="Arial"/>
        </w:rPr>
      </w:pPr>
      <w:r w:rsidRPr="0296A902">
        <w:rPr>
          <w:rFonts w:ascii="Arial" w:eastAsia="Arial" w:hAnsi="Arial" w:cs="Arial"/>
        </w:rPr>
        <w:lastRenderedPageBreak/>
        <w:t xml:space="preserve">They later describe </w:t>
      </w:r>
      <w:r w:rsidR="00CA7DC3" w:rsidRPr="0296A902">
        <w:rPr>
          <w:rFonts w:ascii="Arial" w:eastAsia="Arial" w:hAnsi="Arial" w:cs="Arial"/>
        </w:rPr>
        <w:t>that typical child</w:t>
      </w:r>
      <w:r w:rsidRPr="0296A902">
        <w:rPr>
          <w:rFonts w:ascii="Arial" w:eastAsia="Arial" w:hAnsi="Arial" w:cs="Arial"/>
        </w:rPr>
        <w:t xml:space="preserve">, teens and </w:t>
      </w:r>
      <w:r w:rsidR="0027094F" w:rsidRPr="0296A902">
        <w:rPr>
          <w:rFonts w:ascii="Arial" w:eastAsia="Arial" w:hAnsi="Arial" w:cs="Arial"/>
        </w:rPr>
        <w:t>adult’s</w:t>
      </w:r>
      <w:r w:rsidRPr="0296A902">
        <w:rPr>
          <w:rFonts w:ascii="Arial" w:eastAsia="Arial" w:hAnsi="Arial" w:cs="Arial"/>
        </w:rPr>
        <w:t xml:space="preserve"> high levels of screen time results in less ability to read facial cues, reduced empathy, and impaired communication.  In agreement Boyd cited in </w:t>
      </w:r>
      <w:r w:rsidRPr="0065493F">
        <w:rPr>
          <w:rFonts w:ascii="Arial" w:eastAsia="Arial" w:hAnsi="Arial" w:cs="Arial"/>
          <w:color w:val="000000" w:themeColor="text1"/>
        </w:rPr>
        <w:t xml:space="preserve">Hwa-Froelich </w:t>
      </w:r>
      <w:r w:rsidRPr="0065493F">
        <w:rPr>
          <w:rFonts w:ascii="Arial" w:eastAsia="Arial" w:hAnsi="Arial" w:cs="Arial"/>
        </w:rPr>
        <w:t xml:space="preserve">(2022) </w:t>
      </w:r>
      <w:r w:rsidRPr="0296A902">
        <w:rPr>
          <w:rFonts w:ascii="Arial" w:eastAsia="Arial" w:hAnsi="Arial" w:cs="Arial"/>
        </w:rPr>
        <w:t>suggests that:</w:t>
      </w:r>
    </w:p>
    <w:p w14:paraId="7FE872AE" w14:textId="0DBAB0C0" w:rsidR="43BDB449" w:rsidRDefault="0027094F" w:rsidP="43BDB449">
      <w:pPr>
        <w:spacing w:line="360" w:lineRule="auto"/>
        <w:rPr>
          <w:rFonts w:ascii="Arial" w:eastAsia="Arial" w:hAnsi="Arial" w:cs="Arial"/>
        </w:rPr>
      </w:pPr>
      <w:r w:rsidRPr="0296A902">
        <w:rPr>
          <w:rFonts w:ascii="Arial" w:eastAsia="Arial" w:hAnsi="Arial" w:cs="Arial"/>
        </w:rPr>
        <w:t>“Screen</w:t>
      </w:r>
      <w:r w:rsidR="43BDB449" w:rsidRPr="0296A902">
        <w:rPr>
          <w:rFonts w:ascii="Arial" w:eastAsia="Arial" w:hAnsi="Arial" w:cs="Arial"/>
        </w:rPr>
        <w:t xml:space="preserve"> activities have been correlated with decline in social involvement</w:t>
      </w:r>
      <w:r w:rsidRPr="0296A902">
        <w:rPr>
          <w:rFonts w:ascii="Arial" w:eastAsia="Arial" w:hAnsi="Arial" w:cs="Arial"/>
        </w:rPr>
        <w:t>”</w:t>
      </w:r>
      <w:r w:rsidR="43BDB449" w:rsidRPr="0296A902">
        <w:rPr>
          <w:rFonts w:ascii="Arial" w:eastAsia="Arial" w:hAnsi="Arial" w:cs="Arial"/>
        </w:rPr>
        <w:t>.</w:t>
      </w:r>
    </w:p>
    <w:p w14:paraId="4AFDD550" w14:textId="47A4A6C4" w:rsidR="00744EB0" w:rsidRPr="003D78D7" w:rsidRDefault="0467D087" w:rsidP="547819DB">
      <w:pPr>
        <w:spacing w:line="360" w:lineRule="auto"/>
        <w:rPr>
          <w:rFonts w:ascii="Arial" w:hAnsi="Arial" w:cs="Arial"/>
          <w:highlight w:val="green"/>
        </w:rPr>
      </w:pPr>
      <w:r w:rsidRPr="2F77D63B">
        <w:rPr>
          <w:rFonts w:ascii="Arial" w:hAnsi="Arial" w:cs="Arial"/>
          <w:highlight w:val="green"/>
        </w:rPr>
        <w:t>SECTION FOUR</w:t>
      </w:r>
    </w:p>
    <w:p w14:paraId="163ECC1B" w14:textId="628127C4" w:rsidR="00744EB0" w:rsidRDefault="0467D087" w:rsidP="5EBC29FF">
      <w:pPr>
        <w:spacing w:line="360" w:lineRule="auto"/>
        <w:rPr>
          <w:rFonts w:ascii="Arial" w:hAnsi="Arial" w:cs="Arial"/>
        </w:rPr>
      </w:pPr>
      <w:r w:rsidRPr="5EBC29FF">
        <w:rPr>
          <w:rFonts w:ascii="Arial" w:hAnsi="Arial" w:cs="Arial"/>
        </w:rPr>
        <w:t>Observing children while they play gives the practitioner a valuable insight into the children’s interests, strengths and development milestones. Practitioners and caregivers can understand children learn</w:t>
      </w:r>
      <w:r w:rsidR="00F97D2C">
        <w:rPr>
          <w:rFonts w:ascii="Arial" w:hAnsi="Arial" w:cs="Arial"/>
        </w:rPr>
        <w:t>ing</w:t>
      </w:r>
      <w:r w:rsidRPr="5EBC29FF">
        <w:rPr>
          <w:rFonts w:ascii="Arial" w:hAnsi="Arial" w:cs="Arial"/>
        </w:rPr>
        <w:t xml:space="preserve"> and then can tailor their experiences to support and grow. Observing children at play can potentially detect any future delays, so the practitioner can support with future interventions. Observing children though play fosters a child-centred approach, allowing children to express and learn through play.</w:t>
      </w:r>
    </w:p>
    <w:p w14:paraId="6748CD54" w14:textId="41655B78" w:rsidR="00EB539E" w:rsidRDefault="004D1ABB" w:rsidP="5EBC29FF">
      <w:pPr>
        <w:spacing w:line="360" w:lineRule="auto"/>
        <w:rPr>
          <w:rFonts w:ascii="Arial" w:hAnsi="Arial" w:cs="Arial"/>
        </w:rPr>
      </w:pPr>
      <w:r>
        <w:rPr>
          <w:rFonts w:ascii="Arial" w:hAnsi="Arial" w:cs="Arial"/>
        </w:rPr>
        <w:t>Observing</w:t>
      </w:r>
      <w:r w:rsidR="004006B5">
        <w:rPr>
          <w:rFonts w:ascii="Arial" w:hAnsi="Arial" w:cs="Arial"/>
        </w:rPr>
        <w:t xml:space="preserve"> children when they </w:t>
      </w:r>
      <w:r w:rsidR="006577F9">
        <w:rPr>
          <w:rFonts w:ascii="Arial" w:hAnsi="Arial" w:cs="Arial"/>
        </w:rPr>
        <w:t xml:space="preserve">are playing </w:t>
      </w:r>
      <w:r w:rsidR="004B7524">
        <w:rPr>
          <w:rFonts w:ascii="Arial" w:hAnsi="Arial" w:cs="Arial"/>
        </w:rPr>
        <w:t xml:space="preserve">is the best time as some children </w:t>
      </w:r>
      <w:r w:rsidR="0095600F">
        <w:rPr>
          <w:rFonts w:ascii="Arial" w:hAnsi="Arial" w:cs="Arial"/>
        </w:rPr>
        <w:t xml:space="preserve">may change </w:t>
      </w:r>
      <w:r w:rsidR="00EC7448">
        <w:rPr>
          <w:rFonts w:ascii="Arial" w:hAnsi="Arial" w:cs="Arial"/>
        </w:rPr>
        <w:t xml:space="preserve">their </w:t>
      </w:r>
      <w:r w:rsidR="3F8CF7DE" w:rsidRPr="3F8CF7DE">
        <w:rPr>
          <w:rFonts w:ascii="Arial" w:hAnsi="Arial" w:cs="Arial"/>
        </w:rPr>
        <w:t>behaviour</w:t>
      </w:r>
      <w:r w:rsidR="00056BF4">
        <w:rPr>
          <w:rFonts w:ascii="Arial" w:hAnsi="Arial" w:cs="Arial"/>
        </w:rPr>
        <w:t xml:space="preserve"> as they become more aware of an adult watching</w:t>
      </w:r>
      <w:r w:rsidR="00F04349">
        <w:rPr>
          <w:rFonts w:ascii="Arial" w:hAnsi="Arial" w:cs="Arial"/>
        </w:rPr>
        <w:t>.</w:t>
      </w:r>
      <w:r w:rsidR="00174B5D">
        <w:rPr>
          <w:rFonts w:ascii="Arial" w:hAnsi="Arial" w:cs="Arial"/>
        </w:rPr>
        <w:t xml:space="preserve"> Children </w:t>
      </w:r>
      <w:r w:rsidR="00CB06CF">
        <w:rPr>
          <w:rFonts w:ascii="Arial" w:hAnsi="Arial" w:cs="Arial"/>
        </w:rPr>
        <w:t xml:space="preserve">will then </w:t>
      </w:r>
      <w:r w:rsidR="3AD7B4E2" w:rsidRPr="3AD7B4E2">
        <w:rPr>
          <w:rFonts w:ascii="Arial" w:hAnsi="Arial" w:cs="Arial"/>
        </w:rPr>
        <w:t>perform</w:t>
      </w:r>
      <w:r w:rsidR="003102B4">
        <w:rPr>
          <w:rFonts w:ascii="Arial" w:hAnsi="Arial" w:cs="Arial"/>
        </w:rPr>
        <w:t xml:space="preserve"> better leading to incre</w:t>
      </w:r>
      <w:r w:rsidR="000F0EF9">
        <w:rPr>
          <w:rFonts w:ascii="Arial" w:hAnsi="Arial" w:cs="Arial"/>
        </w:rPr>
        <w:t xml:space="preserve">ased </w:t>
      </w:r>
      <w:r w:rsidR="72C2617E" w:rsidRPr="72C2617E">
        <w:rPr>
          <w:rFonts w:ascii="Arial" w:hAnsi="Arial" w:cs="Arial"/>
        </w:rPr>
        <w:t>participation</w:t>
      </w:r>
      <w:r w:rsidR="002D23FA">
        <w:rPr>
          <w:rFonts w:ascii="Arial" w:hAnsi="Arial" w:cs="Arial"/>
        </w:rPr>
        <w:t xml:space="preserve"> </w:t>
      </w:r>
      <w:r w:rsidR="00362B8E">
        <w:rPr>
          <w:rFonts w:ascii="Arial" w:hAnsi="Arial" w:cs="Arial"/>
        </w:rPr>
        <w:t>and higher qu</w:t>
      </w:r>
      <w:r w:rsidR="00F867B3">
        <w:rPr>
          <w:rFonts w:ascii="Arial" w:hAnsi="Arial" w:cs="Arial"/>
        </w:rPr>
        <w:t>ality</w:t>
      </w:r>
      <w:r w:rsidR="00226645">
        <w:rPr>
          <w:rFonts w:ascii="Arial" w:hAnsi="Arial" w:cs="Arial"/>
        </w:rPr>
        <w:t xml:space="preserve"> responses.</w:t>
      </w:r>
      <w:r w:rsidR="008066B1">
        <w:rPr>
          <w:rFonts w:ascii="Arial" w:hAnsi="Arial" w:cs="Arial"/>
        </w:rPr>
        <w:t xml:space="preserve"> </w:t>
      </w:r>
      <w:r w:rsidR="0003377F">
        <w:rPr>
          <w:rFonts w:ascii="Arial" w:hAnsi="Arial" w:cs="Arial"/>
        </w:rPr>
        <w:t>Sometime this can have the opposit</w:t>
      </w:r>
      <w:r w:rsidR="00D23D92">
        <w:rPr>
          <w:rFonts w:ascii="Arial" w:hAnsi="Arial" w:cs="Arial"/>
        </w:rPr>
        <w:t>e</w:t>
      </w:r>
      <w:r w:rsidR="00A65805">
        <w:rPr>
          <w:rFonts w:ascii="Arial" w:hAnsi="Arial" w:cs="Arial"/>
        </w:rPr>
        <w:t xml:space="preserve"> effect</w:t>
      </w:r>
      <w:r w:rsidR="00B54D40">
        <w:rPr>
          <w:rFonts w:ascii="Arial" w:hAnsi="Arial" w:cs="Arial"/>
        </w:rPr>
        <w:t xml:space="preserve"> which </w:t>
      </w:r>
      <w:r w:rsidR="009859E7">
        <w:rPr>
          <w:rFonts w:ascii="Arial" w:hAnsi="Arial" w:cs="Arial"/>
        </w:rPr>
        <w:t xml:space="preserve">can result </w:t>
      </w:r>
      <w:r w:rsidR="003C4A7A">
        <w:rPr>
          <w:rFonts w:ascii="Arial" w:hAnsi="Arial" w:cs="Arial"/>
        </w:rPr>
        <w:t>in a reduced cog</w:t>
      </w:r>
      <w:r w:rsidR="00CB49C7">
        <w:rPr>
          <w:rFonts w:ascii="Arial" w:hAnsi="Arial" w:cs="Arial"/>
        </w:rPr>
        <w:t>nitive pr</w:t>
      </w:r>
      <w:r w:rsidR="00A81F94">
        <w:rPr>
          <w:rFonts w:ascii="Arial" w:hAnsi="Arial" w:cs="Arial"/>
        </w:rPr>
        <w:t>o</w:t>
      </w:r>
      <w:r w:rsidR="0013786B">
        <w:rPr>
          <w:rFonts w:ascii="Arial" w:hAnsi="Arial" w:cs="Arial"/>
        </w:rPr>
        <w:t>ce</w:t>
      </w:r>
      <w:r w:rsidR="00C51FE0">
        <w:rPr>
          <w:rFonts w:ascii="Arial" w:hAnsi="Arial" w:cs="Arial"/>
        </w:rPr>
        <w:t>ssing time</w:t>
      </w:r>
      <w:r w:rsidR="007C63E3">
        <w:rPr>
          <w:rFonts w:ascii="Arial" w:hAnsi="Arial" w:cs="Arial"/>
        </w:rPr>
        <w:t xml:space="preserve">, </w:t>
      </w:r>
      <w:r>
        <w:rPr>
          <w:rFonts w:ascii="Arial" w:hAnsi="Arial" w:cs="Arial"/>
        </w:rPr>
        <w:t>decreased</w:t>
      </w:r>
      <w:r w:rsidR="007C63E3">
        <w:rPr>
          <w:rFonts w:ascii="Arial" w:hAnsi="Arial" w:cs="Arial"/>
        </w:rPr>
        <w:t xml:space="preserve"> </w:t>
      </w:r>
      <w:r>
        <w:rPr>
          <w:rFonts w:ascii="Arial" w:hAnsi="Arial" w:cs="Arial"/>
        </w:rPr>
        <w:t>participation</w:t>
      </w:r>
      <w:r w:rsidR="0084461D">
        <w:rPr>
          <w:rFonts w:ascii="Arial" w:hAnsi="Arial" w:cs="Arial"/>
        </w:rPr>
        <w:t xml:space="preserve"> but</w:t>
      </w:r>
      <w:r w:rsidR="00883DEE">
        <w:rPr>
          <w:rFonts w:ascii="Arial" w:hAnsi="Arial" w:cs="Arial"/>
        </w:rPr>
        <w:t xml:space="preserve"> may </w:t>
      </w:r>
      <w:r w:rsidR="006A481F">
        <w:rPr>
          <w:rFonts w:ascii="Arial" w:hAnsi="Arial" w:cs="Arial"/>
        </w:rPr>
        <w:t>increase</w:t>
      </w:r>
      <w:r w:rsidR="009D3294">
        <w:rPr>
          <w:rFonts w:ascii="Arial" w:hAnsi="Arial" w:cs="Arial"/>
        </w:rPr>
        <w:t xml:space="preserve"> stre</w:t>
      </w:r>
      <w:r w:rsidR="00F0422C">
        <w:rPr>
          <w:rFonts w:ascii="Arial" w:hAnsi="Arial" w:cs="Arial"/>
        </w:rPr>
        <w:t xml:space="preserve">ss and </w:t>
      </w:r>
      <w:r w:rsidR="004B2D18">
        <w:rPr>
          <w:rFonts w:ascii="Arial" w:hAnsi="Arial" w:cs="Arial"/>
        </w:rPr>
        <w:t>anxiety for the child</w:t>
      </w:r>
      <w:r w:rsidR="00A14259">
        <w:rPr>
          <w:rFonts w:ascii="Arial" w:hAnsi="Arial" w:cs="Arial"/>
        </w:rPr>
        <w:t xml:space="preserve">. Practitioners should </w:t>
      </w:r>
      <w:r w:rsidR="006A481F">
        <w:rPr>
          <w:rFonts w:ascii="Arial" w:hAnsi="Arial" w:cs="Arial"/>
        </w:rPr>
        <w:t>beware</w:t>
      </w:r>
      <w:r w:rsidR="00A14259">
        <w:rPr>
          <w:rFonts w:ascii="Arial" w:hAnsi="Arial" w:cs="Arial"/>
        </w:rPr>
        <w:t xml:space="preserve"> </w:t>
      </w:r>
      <w:r w:rsidR="00143F4F">
        <w:rPr>
          <w:rFonts w:ascii="Arial" w:hAnsi="Arial" w:cs="Arial"/>
        </w:rPr>
        <w:t xml:space="preserve">of these potential consequences </w:t>
      </w:r>
      <w:r w:rsidR="00EB0D9F">
        <w:rPr>
          <w:rFonts w:ascii="Arial" w:hAnsi="Arial" w:cs="Arial"/>
        </w:rPr>
        <w:t xml:space="preserve">when </w:t>
      </w:r>
      <w:r w:rsidR="006A481F">
        <w:rPr>
          <w:rFonts w:ascii="Arial" w:hAnsi="Arial" w:cs="Arial"/>
        </w:rPr>
        <w:t>observing</w:t>
      </w:r>
      <w:r w:rsidR="00EB0D9F">
        <w:rPr>
          <w:rFonts w:ascii="Arial" w:hAnsi="Arial" w:cs="Arial"/>
        </w:rPr>
        <w:t xml:space="preserve"> and strive </w:t>
      </w:r>
      <w:r w:rsidR="007D3FB5">
        <w:rPr>
          <w:rFonts w:ascii="Arial" w:hAnsi="Arial" w:cs="Arial"/>
        </w:rPr>
        <w:t xml:space="preserve">for a more relaxed </w:t>
      </w:r>
      <w:r w:rsidR="00C03B8A">
        <w:rPr>
          <w:rFonts w:ascii="Arial" w:hAnsi="Arial" w:cs="Arial"/>
        </w:rPr>
        <w:t>app</w:t>
      </w:r>
      <w:r w:rsidR="009B236D">
        <w:rPr>
          <w:rFonts w:ascii="Arial" w:hAnsi="Arial" w:cs="Arial"/>
        </w:rPr>
        <w:t>r</w:t>
      </w:r>
      <w:r w:rsidR="00733775">
        <w:rPr>
          <w:rFonts w:ascii="Arial" w:hAnsi="Arial" w:cs="Arial"/>
        </w:rPr>
        <w:t>oach</w:t>
      </w:r>
      <w:r w:rsidR="001F02E5">
        <w:rPr>
          <w:rFonts w:ascii="Arial" w:hAnsi="Arial" w:cs="Arial"/>
        </w:rPr>
        <w:t>.</w:t>
      </w:r>
    </w:p>
    <w:p w14:paraId="41A323E6" w14:textId="3166AB93" w:rsidR="007B333D" w:rsidRDefault="00244ED7" w:rsidP="5EBC29FF">
      <w:pPr>
        <w:spacing w:line="360" w:lineRule="auto"/>
        <w:rPr>
          <w:rFonts w:ascii="Arial" w:hAnsi="Arial" w:cs="Arial"/>
        </w:rPr>
      </w:pPr>
      <w:r>
        <w:rPr>
          <w:rFonts w:ascii="Arial" w:hAnsi="Arial" w:cs="Arial"/>
        </w:rPr>
        <w:t>D</w:t>
      </w:r>
      <w:r w:rsidR="000931CD">
        <w:rPr>
          <w:rFonts w:ascii="Arial" w:hAnsi="Arial" w:cs="Arial"/>
        </w:rPr>
        <w:t>rummond</w:t>
      </w:r>
      <w:r w:rsidR="003057BF">
        <w:rPr>
          <w:rFonts w:ascii="Arial" w:hAnsi="Arial" w:cs="Arial"/>
        </w:rPr>
        <w:t xml:space="preserve"> cited in </w:t>
      </w:r>
      <w:r w:rsidR="00BB0221">
        <w:rPr>
          <w:rFonts w:ascii="Arial" w:hAnsi="Arial" w:cs="Arial"/>
        </w:rPr>
        <w:t>(</w:t>
      </w:r>
      <w:r w:rsidR="00ED40DE">
        <w:rPr>
          <w:rFonts w:ascii="Arial" w:hAnsi="Arial" w:cs="Arial"/>
        </w:rPr>
        <w:t>S</w:t>
      </w:r>
      <w:r w:rsidR="00770EAF">
        <w:rPr>
          <w:rFonts w:ascii="Arial" w:hAnsi="Arial" w:cs="Arial"/>
        </w:rPr>
        <w:t>mi</w:t>
      </w:r>
      <w:r w:rsidR="006E5A92">
        <w:rPr>
          <w:rFonts w:ascii="Arial" w:hAnsi="Arial" w:cs="Arial"/>
        </w:rPr>
        <w:t>dt</w:t>
      </w:r>
      <w:r w:rsidR="0016113E">
        <w:rPr>
          <w:rFonts w:ascii="Arial" w:hAnsi="Arial" w:cs="Arial"/>
        </w:rPr>
        <w:t xml:space="preserve"> </w:t>
      </w:r>
      <w:r w:rsidR="00DD4D4E">
        <w:rPr>
          <w:rFonts w:ascii="Arial" w:hAnsi="Arial" w:cs="Arial"/>
        </w:rPr>
        <w:t>2</w:t>
      </w:r>
      <w:r w:rsidR="00487AB3">
        <w:rPr>
          <w:rFonts w:ascii="Arial" w:hAnsi="Arial" w:cs="Arial"/>
        </w:rPr>
        <w:t>005</w:t>
      </w:r>
      <w:r w:rsidR="00BB0221">
        <w:rPr>
          <w:rFonts w:ascii="Arial" w:hAnsi="Arial" w:cs="Arial"/>
        </w:rPr>
        <w:t>)</w:t>
      </w:r>
      <w:r w:rsidR="001C67DB">
        <w:rPr>
          <w:rFonts w:ascii="Arial" w:hAnsi="Arial" w:cs="Arial"/>
        </w:rPr>
        <w:t xml:space="preserve"> reminds us</w:t>
      </w:r>
      <w:r w:rsidR="008D29F6">
        <w:rPr>
          <w:rFonts w:ascii="Arial" w:hAnsi="Arial" w:cs="Arial"/>
        </w:rPr>
        <w:t xml:space="preserve"> “that </w:t>
      </w:r>
      <w:r w:rsidR="00226F9C">
        <w:rPr>
          <w:rFonts w:ascii="Arial" w:hAnsi="Arial" w:cs="Arial"/>
        </w:rPr>
        <w:t>young children</w:t>
      </w:r>
      <w:r w:rsidR="009F1272">
        <w:rPr>
          <w:rFonts w:ascii="Arial" w:hAnsi="Arial" w:cs="Arial"/>
        </w:rPr>
        <w:t xml:space="preserve">’s </w:t>
      </w:r>
      <w:r w:rsidR="003F235C">
        <w:rPr>
          <w:rFonts w:ascii="Arial" w:hAnsi="Arial" w:cs="Arial"/>
        </w:rPr>
        <w:t xml:space="preserve">learning is fascination to watch </w:t>
      </w:r>
      <w:r w:rsidR="004141AE">
        <w:rPr>
          <w:rFonts w:ascii="Arial" w:hAnsi="Arial" w:cs="Arial"/>
        </w:rPr>
        <w:t>because</w:t>
      </w:r>
      <w:r w:rsidR="00385524">
        <w:rPr>
          <w:rFonts w:ascii="Arial" w:hAnsi="Arial" w:cs="Arial"/>
        </w:rPr>
        <w:t xml:space="preserve"> </w:t>
      </w:r>
      <w:r w:rsidR="00796B5F">
        <w:rPr>
          <w:rFonts w:ascii="Arial" w:hAnsi="Arial" w:cs="Arial"/>
        </w:rPr>
        <w:t xml:space="preserve">it is so varied and </w:t>
      </w:r>
      <w:r w:rsidR="00DA7F46">
        <w:rPr>
          <w:rFonts w:ascii="Arial" w:hAnsi="Arial" w:cs="Arial"/>
        </w:rPr>
        <w:t xml:space="preserve">surprising and enthusiastic and energetic and we </w:t>
      </w:r>
      <w:r w:rsidR="00A657C8">
        <w:rPr>
          <w:rFonts w:ascii="Arial" w:hAnsi="Arial" w:cs="Arial"/>
        </w:rPr>
        <w:t xml:space="preserve">can sometimes </w:t>
      </w:r>
      <w:r w:rsidR="001F7551">
        <w:rPr>
          <w:rFonts w:ascii="Arial" w:hAnsi="Arial" w:cs="Arial"/>
        </w:rPr>
        <w:t>observe it unfolding</w:t>
      </w:r>
      <w:r w:rsidR="006A62C8">
        <w:rPr>
          <w:rFonts w:ascii="Arial" w:hAnsi="Arial" w:cs="Arial"/>
        </w:rPr>
        <w:t>”</w:t>
      </w:r>
      <w:r w:rsidR="00113FAE">
        <w:rPr>
          <w:rFonts w:ascii="Arial" w:hAnsi="Arial" w:cs="Arial"/>
        </w:rPr>
        <w:t>.</w:t>
      </w:r>
      <w:r w:rsidR="00FA2D33">
        <w:rPr>
          <w:rFonts w:ascii="Arial" w:hAnsi="Arial" w:cs="Arial"/>
        </w:rPr>
        <w:t xml:space="preserve"> </w:t>
      </w:r>
    </w:p>
    <w:p w14:paraId="36E0FC77" w14:textId="62936E81" w:rsidR="002F9388" w:rsidRDefault="007A41FD" w:rsidP="002F9388">
      <w:pPr>
        <w:spacing w:line="360" w:lineRule="auto"/>
        <w:rPr>
          <w:rFonts w:ascii="Arial" w:hAnsi="Arial" w:cs="Arial"/>
        </w:rPr>
      </w:pPr>
      <w:r w:rsidRPr="007A41FD">
        <w:rPr>
          <w:rFonts w:ascii="Arial" w:hAnsi="Arial" w:cs="Arial"/>
        </w:rPr>
        <w:t>The purpose of observing children is to give practitioners meaningful insight into each child’s development and learning, so they can plan activities and approaches that genuinely respond to children’s individual needs.</w:t>
      </w:r>
      <w:r w:rsidR="00CC3589">
        <w:rPr>
          <w:rFonts w:ascii="Arial" w:hAnsi="Arial" w:cs="Arial"/>
        </w:rPr>
        <w:t xml:space="preserve"> P</w:t>
      </w:r>
      <w:r w:rsidR="002F9388" w:rsidRPr="002F9388">
        <w:rPr>
          <w:rFonts w:ascii="Arial" w:hAnsi="Arial" w:cs="Arial"/>
        </w:rPr>
        <w:t xml:space="preserve">ractitioners are required to create an environment where this will play a key role in supporting and extending children’s learning and development. However, carrying out observations requires skills and </w:t>
      </w:r>
      <w:r w:rsidR="41B27E43" w:rsidRPr="41B27E43">
        <w:rPr>
          <w:rFonts w:ascii="Arial" w:hAnsi="Arial" w:cs="Arial"/>
        </w:rPr>
        <w:t xml:space="preserve">expertise; </w:t>
      </w:r>
      <w:r w:rsidR="20088BC1" w:rsidRPr="20088BC1">
        <w:rPr>
          <w:rFonts w:ascii="Arial" w:hAnsi="Arial" w:cs="Arial"/>
        </w:rPr>
        <w:t xml:space="preserve">Nutbrown and Carter </w:t>
      </w:r>
      <w:r w:rsidR="01B0BABE" w:rsidRPr="01B0BABE">
        <w:rPr>
          <w:rFonts w:ascii="Arial" w:hAnsi="Arial" w:cs="Arial"/>
        </w:rPr>
        <w:t>cited in Palaiologou (2014) emphasises</w:t>
      </w:r>
    </w:p>
    <w:p w14:paraId="6214164A" w14:textId="031A416A" w:rsidR="7A933F33" w:rsidRDefault="081AB296" w:rsidP="7A933F33">
      <w:pPr>
        <w:spacing w:line="360" w:lineRule="auto"/>
        <w:rPr>
          <w:rFonts w:ascii="Arial" w:hAnsi="Arial" w:cs="Arial"/>
        </w:rPr>
      </w:pPr>
      <w:r w:rsidRPr="081AB296">
        <w:rPr>
          <w:rFonts w:ascii="Arial" w:hAnsi="Arial" w:cs="Arial"/>
        </w:rPr>
        <w:lastRenderedPageBreak/>
        <w:t xml:space="preserve">“Watching children as they learn and </w:t>
      </w:r>
      <w:r w:rsidR="56461076" w:rsidRPr="56461076">
        <w:rPr>
          <w:rFonts w:ascii="Arial" w:hAnsi="Arial" w:cs="Arial"/>
        </w:rPr>
        <w:t>understanding</w:t>
      </w:r>
      <w:r w:rsidRPr="081AB296">
        <w:rPr>
          <w:rFonts w:ascii="Arial" w:hAnsi="Arial" w:cs="Arial"/>
        </w:rPr>
        <w:t xml:space="preserve"> their learning moments is complex and difficult work and places the highest of demands upon their education</w:t>
      </w:r>
      <w:r w:rsidR="4CA915A3" w:rsidRPr="4CA915A3">
        <w:rPr>
          <w:rFonts w:ascii="Arial" w:hAnsi="Arial" w:cs="Arial"/>
        </w:rPr>
        <w:t>”</w:t>
      </w:r>
    </w:p>
    <w:p w14:paraId="7F7CC64D" w14:textId="6D9BADEB" w:rsidR="2EF6936F" w:rsidRDefault="0008320A" w:rsidP="2EF6936F">
      <w:pPr>
        <w:spacing w:line="360" w:lineRule="auto"/>
        <w:rPr>
          <w:rFonts w:ascii="Arial" w:hAnsi="Arial" w:cs="Arial"/>
        </w:rPr>
      </w:pPr>
      <w:r w:rsidRPr="0008320A">
        <w:rPr>
          <w:rFonts w:ascii="Arial" w:hAnsi="Arial" w:cs="Arial"/>
        </w:rPr>
        <w:t xml:space="preserve">Observations emphasise what a child </w:t>
      </w:r>
      <w:r w:rsidRPr="0008320A">
        <w:rPr>
          <w:rFonts w:ascii="Arial" w:hAnsi="Arial" w:cs="Arial"/>
          <w:i/>
          <w:iCs/>
        </w:rPr>
        <w:t>can</w:t>
      </w:r>
      <w:r w:rsidRPr="0008320A">
        <w:rPr>
          <w:rFonts w:ascii="Arial" w:hAnsi="Arial" w:cs="Arial"/>
        </w:rPr>
        <w:t xml:space="preserve"> do, using their existing strengths as the foundation for planning future learning. Highlighting a child’s capabilities helps shape the next steps in their developmental journey. While observations naturally capture a child’s spontaneous behaviour within the early years setting, the achievements noted provide a meaningful starting point for understanding their progress and assessing their development.</w:t>
      </w:r>
    </w:p>
    <w:p w14:paraId="4BCCBF76" w14:textId="46B963A1" w:rsidR="324CC895" w:rsidRDefault="00B97AC4" w:rsidP="324CC895">
      <w:pPr>
        <w:spacing w:line="360" w:lineRule="auto"/>
        <w:rPr>
          <w:rFonts w:ascii="Arial" w:hAnsi="Arial" w:cs="Arial"/>
        </w:rPr>
      </w:pPr>
      <w:r w:rsidRPr="00B97AC4">
        <w:rPr>
          <w:rFonts w:ascii="Arial" w:hAnsi="Arial" w:cs="Arial"/>
        </w:rPr>
        <w:t>Practitioners who observe and listen closely to children—both before a new skill is introduced and over time afterward—can gather meaningful evidence of their learning. This helps them judge how much progress each child has made and decide whether additional practice or further opportunities are needed to strengthen and consolidate that learning.</w:t>
      </w:r>
      <w:r w:rsidR="51278340" w:rsidRPr="51278340">
        <w:rPr>
          <w:rFonts w:ascii="Arial" w:hAnsi="Arial" w:cs="Arial"/>
        </w:rPr>
        <w:t xml:space="preserve"> </w:t>
      </w:r>
      <w:r w:rsidR="00AA55E2">
        <w:rPr>
          <w:rFonts w:ascii="Arial" w:hAnsi="Arial" w:cs="Arial"/>
        </w:rPr>
        <w:t>U</w:t>
      </w:r>
      <w:r w:rsidR="51278340" w:rsidRPr="51278340">
        <w:rPr>
          <w:rFonts w:ascii="Arial" w:hAnsi="Arial" w:cs="Arial"/>
        </w:rPr>
        <w:t xml:space="preserve">sing a </w:t>
      </w:r>
      <w:r w:rsidR="0F7236CB" w:rsidRPr="0F7236CB">
        <w:rPr>
          <w:rFonts w:ascii="Arial" w:hAnsi="Arial" w:cs="Arial"/>
        </w:rPr>
        <w:t>variety</w:t>
      </w:r>
      <w:r w:rsidR="51278340" w:rsidRPr="51278340">
        <w:rPr>
          <w:rFonts w:ascii="Arial" w:hAnsi="Arial" w:cs="Arial"/>
        </w:rPr>
        <w:t xml:space="preserve"> of teaching methods</w:t>
      </w:r>
      <w:r w:rsidR="23571DD7" w:rsidRPr="23571DD7">
        <w:rPr>
          <w:rFonts w:ascii="Arial" w:hAnsi="Arial" w:cs="Arial"/>
        </w:rPr>
        <w:t xml:space="preserve">, </w:t>
      </w:r>
      <w:r w:rsidR="21B88A82" w:rsidRPr="21B88A82">
        <w:rPr>
          <w:rFonts w:ascii="Arial" w:hAnsi="Arial" w:cs="Arial"/>
        </w:rPr>
        <w:t xml:space="preserve">practitioners </w:t>
      </w:r>
      <w:r w:rsidR="0F7236CB" w:rsidRPr="0F7236CB">
        <w:rPr>
          <w:rFonts w:ascii="Arial" w:hAnsi="Arial" w:cs="Arial"/>
        </w:rPr>
        <w:t>can</w:t>
      </w:r>
      <w:r w:rsidR="63F89FEC" w:rsidRPr="63F89FEC">
        <w:rPr>
          <w:rFonts w:ascii="Arial" w:hAnsi="Arial" w:cs="Arial"/>
        </w:rPr>
        <w:t xml:space="preserve"> </w:t>
      </w:r>
      <w:r w:rsidR="467D57D8" w:rsidRPr="467D57D8">
        <w:rPr>
          <w:rFonts w:ascii="Arial" w:hAnsi="Arial" w:cs="Arial"/>
        </w:rPr>
        <w:t xml:space="preserve">determine the learning </w:t>
      </w:r>
      <w:r w:rsidR="61967F2B" w:rsidRPr="61967F2B">
        <w:rPr>
          <w:rFonts w:ascii="Arial" w:hAnsi="Arial" w:cs="Arial"/>
        </w:rPr>
        <w:t xml:space="preserve">preferences and </w:t>
      </w:r>
      <w:r w:rsidR="345C28D1" w:rsidRPr="345C28D1">
        <w:rPr>
          <w:rFonts w:ascii="Arial" w:hAnsi="Arial" w:cs="Arial"/>
        </w:rPr>
        <w:t xml:space="preserve">styles of </w:t>
      </w:r>
      <w:r w:rsidR="50E65C81" w:rsidRPr="50E65C81">
        <w:rPr>
          <w:rFonts w:ascii="Arial" w:hAnsi="Arial" w:cs="Arial"/>
        </w:rPr>
        <w:t>individual</w:t>
      </w:r>
      <w:r w:rsidR="1EC7B926" w:rsidRPr="1EC7B926">
        <w:rPr>
          <w:rFonts w:ascii="Arial" w:hAnsi="Arial" w:cs="Arial"/>
        </w:rPr>
        <w:t xml:space="preserve"> children.  </w:t>
      </w:r>
      <w:r w:rsidR="1E85C40B" w:rsidRPr="1E85C40B">
        <w:rPr>
          <w:rFonts w:ascii="Arial" w:hAnsi="Arial" w:cs="Arial"/>
        </w:rPr>
        <w:t xml:space="preserve">The </w:t>
      </w:r>
      <w:r w:rsidR="6AF46610" w:rsidRPr="6AF46610">
        <w:rPr>
          <w:rFonts w:ascii="Arial" w:hAnsi="Arial" w:cs="Arial"/>
        </w:rPr>
        <w:t xml:space="preserve">practitioner </w:t>
      </w:r>
      <w:r w:rsidR="5A61B78F" w:rsidRPr="5A61B78F">
        <w:rPr>
          <w:rFonts w:ascii="Arial" w:hAnsi="Arial" w:cs="Arial"/>
        </w:rPr>
        <w:t xml:space="preserve">will also </w:t>
      </w:r>
      <w:r w:rsidR="77CC7447" w:rsidRPr="77CC7447">
        <w:rPr>
          <w:rFonts w:ascii="Arial" w:hAnsi="Arial" w:cs="Arial"/>
        </w:rPr>
        <w:t>receive</w:t>
      </w:r>
      <w:r w:rsidR="1066E8F5" w:rsidRPr="1066E8F5">
        <w:rPr>
          <w:rFonts w:ascii="Arial" w:hAnsi="Arial" w:cs="Arial"/>
        </w:rPr>
        <w:t xml:space="preserve"> </w:t>
      </w:r>
      <w:r w:rsidR="096C022E" w:rsidRPr="096C022E">
        <w:rPr>
          <w:rFonts w:ascii="Arial" w:hAnsi="Arial" w:cs="Arial"/>
        </w:rPr>
        <w:t>information</w:t>
      </w:r>
      <w:r w:rsidR="431F045A" w:rsidRPr="431F045A">
        <w:rPr>
          <w:rFonts w:ascii="Arial" w:hAnsi="Arial" w:cs="Arial"/>
        </w:rPr>
        <w:t xml:space="preserve"> </w:t>
      </w:r>
      <w:r w:rsidR="1C9F8173" w:rsidRPr="1C9F8173">
        <w:rPr>
          <w:rFonts w:ascii="Arial" w:hAnsi="Arial" w:cs="Arial"/>
        </w:rPr>
        <w:t xml:space="preserve">on how </w:t>
      </w:r>
      <w:r w:rsidR="1C691D77" w:rsidRPr="1C691D77">
        <w:rPr>
          <w:rFonts w:ascii="Arial" w:hAnsi="Arial" w:cs="Arial"/>
        </w:rPr>
        <w:t xml:space="preserve">successful certain </w:t>
      </w:r>
      <w:r w:rsidR="77CC7447" w:rsidRPr="77CC7447">
        <w:rPr>
          <w:rFonts w:ascii="Arial" w:hAnsi="Arial" w:cs="Arial"/>
        </w:rPr>
        <w:t>activities</w:t>
      </w:r>
      <w:r w:rsidR="1C691D77" w:rsidRPr="1C691D77">
        <w:rPr>
          <w:rFonts w:ascii="Arial" w:hAnsi="Arial" w:cs="Arial"/>
        </w:rPr>
        <w:t xml:space="preserve"> and </w:t>
      </w:r>
      <w:r w:rsidR="2BFBD695" w:rsidRPr="2BFBD695">
        <w:rPr>
          <w:rFonts w:ascii="Arial" w:hAnsi="Arial" w:cs="Arial"/>
        </w:rPr>
        <w:t>opportunities</w:t>
      </w:r>
      <w:r w:rsidR="019AA607" w:rsidRPr="019AA607">
        <w:rPr>
          <w:rFonts w:ascii="Arial" w:hAnsi="Arial" w:cs="Arial"/>
        </w:rPr>
        <w:t xml:space="preserve"> have been.</w:t>
      </w:r>
    </w:p>
    <w:p w14:paraId="3C2F12C5" w14:textId="77777777" w:rsidR="00787FC0" w:rsidRDefault="00C50640" w:rsidP="20842AE0">
      <w:pPr>
        <w:spacing w:line="360" w:lineRule="auto"/>
        <w:rPr>
          <w:rFonts w:ascii="Arial" w:hAnsi="Arial" w:cs="Arial"/>
        </w:rPr>
      </w:pPr>
      <w:r w:rsidRPr="00C50640">
        <w:rPr>
          <w:rFonts w:ascii="Arial" w:hAnsi="Arial" w:cs="Arial"/>
        </w:rPr>
        <w:t>When observing children, it is essential to recognise when to step in to talk or ask questions and when to step back and let them continue their activity without interruption. Thoughtful, well</w:t>
      </w:r>
      <w:r w:rsidRPr="00C50640">
        <w:rPr>
          <w:rFonts w:ascii="Arial" w:hAnsi="Arial" w:cs="Arial"/>
        </w:rPr>
        <w:noBreakHyphen/>
        <w:t>timed questioning plays a key role in helping children develop as independent thinkers and learners, and in deepening their understanding.</w:t>
      </w:r>
    </w:p>
    <w:p w14:paraId="434D4C12" w14:textId="41462CBC" w:rsidR="20842AE0" w:rsidRDefault="20842AE0" w:rsidP="00790DD0">
      <w:pPr>
        <w:pStyle w:val="NoSpacing"/>
      </w:pPr>
      <w:r w:rsidRPr="20842AE0">
        <w:t xml:space="preserve">Observations within the Curriculum for Wales are designed to be and ongoing and integral part of learning.  Observations within the new curriculum focuses on understanding individual progression, supporting the four purposes, and information future planning based on child interest and needs.  The purpose of the observations are aimed to build a detailed picture of each child’s development, including their skills, knowledge and well-being.  Approaches to observations ensures that staff observe children in daily activities whether they are inside or outside. Observation are mapped against the four purposes which promote ambitious, capable; enterprising, creative; ethical, informed and healthy, confident individuals.  The focus on pression allows observations to help identify a learner’s progress over time, supporting their journey, rather than just assessing if they have met a specific target; Estyn cited on (www.estyn.gov.wales) highlights that effective, non-intrusive documentation, such as learning logs or conversational notes, allows practitioners to understand a child’s unique development path.  </w:t>
      </w:r>
    </w:p>
    <w:p w14:paraId="4C4A4FA5" w14:textId="188CD97E" w:rsidR="20842AE0" w:rsidRDefault="20842AE0" w:rsidP="20842AE0">
      <w:pPr>
        <w:spacing w:line="360" w:lineRule="auto"/>
        <w:rPr>
          <w:rFonts w:ascii="Arial" w:hAnsi="Arial" w:cs="Arial"/>
        </w:rPr>
      </w:pPr>
    </w:p>
    <w:p w14:paraId="54E81AFE" w14:textId="77777777" w:rsidR="00D65EE3" w:rsidRPr="003D78D7" w:rsidRDefault="00D65EE3" w:rsidP="5EBC29FF">
      <w:pPr>
        <w:spacing w:line="360" w:lineRule="auto"/>
        <w:rPr>
          <w:rFonts w:ascii="Arial" w:hAnsi="Arial" w:cs="Arial"/>
        </w:rPr>
      </w:pPr>
    </w:p>
    <w:p w14:paraId="41434B8A" w14:textId="77777777" w:rsidR="0027094F" w:rsidRDefault="0027094F" w:rsidP="003D78D7">
      <w:pPr>
        <w:spacing w:line="360" w:lineRule="auto"/>
        <w:rPr>
          <w:rFonts w:ascii="Arial" w:hAnsi="Arial" w:cs="Arial"/>
        </w:rPr>
      </w:pPr>
    </w:p>
    <w:p w14:paraId="51AD6F7B" w14:textId="77777777" w:rsidR="0027094F" w:rsidRDefault="0027094F" w:rsidP="003D78D7">
      <w:pPr>
        <w:spacing w:line="360" w:lineRule="auto"/>
        <w:rPr>
          <w:rFonts w:ascii="Arial" w:hAnsi="Arial" w:cs="Arial"/>
        </w:rPr>
      </w:pPr>
    </w:p>
    <w:p w14:paraId="19E5377B" w14:textId="77777777" w:rsidR="0027094F" w:rsidRDefault="0027094F" w:rsidP="003D78D7">
      <w:pPr>
        <w:spacing w:line="360" w:lineRule="auto"/>
        <w:rPr>
          <w:rFonts w:ascii="Arial" w:hAnsi="Arial" w:cs="Arial"/>
        </w:rPr>
      </w:pPr>
    </w:p>
    <w:p w14:paraId="2D01540F" w14:textId="77777777" w:rsidR="0027094F" w:rsidRDefault="0027094F" w:rsidP="003D78D7">
      <w:pPr>
        <w:spacing w:line="360" w:lineRule="auto"/>
        <w:rPr>
          <w:rFonts w:ascii="Arial" w:hAnsi="Arial" w:cs="Arial"/>
        </w:rPr>
      </w:pPr>
    </w:p>
    <w:p w14:paraId="270EB773" w14:textId="77777777" w:rsidR="0027094F" w:rsidRDefault="0027094F" w:rsidP="003D78D7">
      <w:pPr>
        <w:spacing w:line="360" w:lineRule="auto"/>
        <w:rPr>
          <w:rFonts w:ascii="Arial" w:hAnsi="Arial" w:cs="Arial"/>
        </w:rPr>
      </w:pPr>
    </w:p>
    <w:p w14:paraId="79C252A2" w14:textId="77777777" w:rsidR="0027094F" w:rsidRDefault="0027094F" w:rsidP="003D78D7">
      <w:pPr>
        <w:spacing w:line="360" w:lineRule="auto"/>
        <w:rPr>
          <w:rFonts w:ascii="Arial" w:hAnsi="Arial" w:cs="Arial"/>
        </w:rPr>
      </w:pPr>
    </w:p>
    <w:p w14:paraId="3B8E36DF" w14:textId="77777777" w:rsidR="0027094F" w:rsidRDefault="0027094F" w:rsidP="003D78D7">
      <w:pPr>
        <w:spacing w:line="360" w:lineRule="auto"/>
        <w:rPr>
          <w:rFonts w:ascii="Arial" w:hAnsi="Arial" w:cs="Arial"/>
        </w:rPr>
      </w:pPr>
    </w:p>
    <w:p w14:paraId="6352BA19" w14:textId="77777777" w:rsidR="0027094F" w:rsidRDefault="0027094F" w:rsidP="003D78D7">
      <w:pPr>
        <w:spacing w:line="360" w:lineRule="auto"/>
        <w:rPr>
          <w:rFonts w:ascii="Arial" w:hAnsi="Arial" w:cs="Arial"/>
        </w:rPr>
      </w:pPr>
    </w:p>
    <w:p w14:paraId="3FED24CA" w14:textId="77777777" w:rsidR="0027094F" w:rsidRDefault="0027094F" w:rsidP="003D78D7">
      <w:pPr>
        <w:spacing w:line="360" w:lineRule="auto"/>
        <w:rPr>
          <w:rFonts w:ascii="Arial" w:hAnsi="Arial" w:cs="Arial"/>
        </w:rPr>
      </w:pPr>
    </w:p>
    <w:p w14:paraId="779C8890" w14:textId="77777777" w:rsidR="004D1ABB" w:rsidRDefault="004D1ABB" w:rsidP="003D78D7">
      <w:pPr>
        <w:spacing w:line="360" w:lineRule="auto"/>
        <w:rPr>
          <w:rFonts w:ascii="Arial" w:hAnsi="Arial" w:cs="Arial"/>
        </w:rPr>
      </w:pPr>
    </w:p>
    <w:p w14:paraId="08455321" w14:textId="77777777" w:rsidR="004D1ABB" w:rsidRDefault="004D1ABB" w:rsidP="003D78D7">
      <w:pPr>
        <w:spacing w:line="360" w:lineRule="auto"/>
        <w:rPr>
          <w:rFonts w:ascii="Arial" w:hAnsi="Arial" w:cs="Arial"/>
        </w:rPr>
      </w:pPr>
    </w:p>
    <w:p w14:paraId="25BF60A7" w14:textId="77777777" w:rsidR="004D1ABB" w:rsidRDefault="004D1ABB" w:rsidP="003D78D7">
      <w:pPr>
        <w:spacing w:line="360" w:lineRule="auto"/>
        <w:rPr>
          <w:rFonts w:ascii="Arial" w:hAnsi="Arial" w:cs="Arial"/>
        </w:rPr>
      </w:pPr>
    </w:p>
    <w:p w14:paraId="1FAD61CC" w14:textId="77777777" w:rsidR="004D1ABB" w:rsidRDefault="004D1ABB" w:rsidP="003D78D7">
      <w:pPr>
        <w:spacing w:line="360" w:lineRule="auto"/>
        <w:rPr>
          <w:rFonts w:ascii="Arial" w:hAnsi="Arial" w:cs="Arial"/>
        </w:rPr>
      </w:pPr>
    </w:p>
    <w:p w14:paraId="40B7264F" w14:textId="66494610" w:rsidR="00744EB0" w:rsidRPr="003D78D7" w:rsidRDefault="003D78D7" w:rsidP="003D78D7">
      <w:pPr>
        <w:spacing w:line="360" w:lineRule="auto"/>
        <w:rPr>
          <w:rFonts w:ascii="Arial" w:hAnsi="Arial" w:cs="Arial"/>
        </w:rPr>
      </w:pPr>
      <w:r w:rsidRPr="003D78D7">
        <w:rPr>
          <w:rFonts w:ascii="Arial" w:hAnsi="Arial" w:cs="Arial"/>
        </w:rPr>
        <w:t>References</w:t>
      </w:r>
    </w:p>
    <w:p w14:paraId="6936C666" w14:textId="78702918" w:rsidR="00A413D3" w:rsidRPr="00BC4731" w:rsidRDefault="3D1A07FC" w:rsidP="3D1A07FC">
      <w:pPr>
        <w:pStyle w:val="NormalWeb"/>
        <w:shd w:val="clear" w:color="auto" w:fill="FFFFFF" w:themeFill="background1"/>
        <w:spacing w:before="270" w:beforeAutospacing="0" w:after="270" w:afterAutospacing="0" w:line="360" w:lineRule="auto"/>
        <w:rPr>
          <w:rFonts w:ascii="Arial" w:hAnsi="Arial" w:cs="Arial"/>
          <w:color w:val="000000" w:themeColor="text1"/>
        </w:rPr>
      </w:pPr>
      <w:r w:rsidRPr="3D1A07FC">
        <w:rPr>
          <w:rFonts w:ascii="Arial" w:hAnsi="Arial" w:cs="Arial"/>
          <w:color w:val="000000" w:themeColor="text1"/>
        </w:rPr>
        <w:t>‌</w:t>
      </w:r>
      <w:r w:rsidRPr="3D1A07FC">
        <w:rPr>
          <w:rFonts w:ascii="Calibri" w:eastAsia="Calibri" w:hAnsi="Calibri" w:cs="Calibri"/>
          <w:color w:val="000000" w:themeColor="text1"/>
          <w:sz w:val="27"/>
          <w:szCs w:val="27"/>
        </w:rPr>
        <w:t xml:space="preserve"> Badea, M. and </w:t>
      </w:r>
      <w:proofErr w:type="spellStart"/>
      <w:r w:rsidRPr="3D1A07FC">
        <w:rPr>
          <w:rFonts w:ascii="Calibri" w:eastAsia="Calibri" w:hAnsi="Calibri" w:cs="Calibri"/>
          <w:color w:val="000000" w:themeColor="text1"/>
          <w:sz w:val="27"/>
          <w:szCs w:val="27"/>
        </w:rPr>
        <w:t>Suditu</w:t>
      </w:r>
      <w:proofErr w:type="spellEnd"/>
      <w:r w:rsidRPr="3D1A07FC">
        <w:rPr>
          <w:rFonts w:ascii="Calibri" w:eastAsia="Calibri" w:hAnsi="Calibri" w:cs="Calibri"/>
          <w:color w:val="000000" w:themeColor="text1"/>
          <w:sz w:val="27"/>
          <w:szCs w:val="27"/>
        </w:rPr>
        <w:t xml:space="preserve">, M. (2024). </w:t>
      </w:r>
      <w:r w:rsidRPr="3D1A07FC">
        <w:rPr>
          <w:rFonts w:ascii="Calibri" w:eastAsia="Calibri" w:hAnsi="Calibri" w:cs="Calibri"/>
          <w:i/>
          <w:iCs/>
          <w:color w:val="000000" w:themeColor="text1"/>
          <w:sz w:val="27"/>
          <w:szCs w:val="27"/>
        </w:rPr>
        <w:t>Modern Early Childhood Teacher Education: Theories and Practice</w:t>
      </w:r>
      <w:r w:rsidRPr="3D1A07FC">
        <w:rPr>
          <w:rFonts w:ascii="Calibri" w:eastAsia="Calibri" w:hAnsi="Calibri" w:cs="Calibri"/>
          <w:color w:val="000000" w:themeColor="text1"/>
          <w:sz w:val="27"/>
          <w:szCs w:val="27"/>
        </w:rPr>
        <w:t>. IGI Global.</w:t>
      </w:r>
    </w:p>
    <w:p w14:paraId="06DE5964" w14:textId="77777777" w:rsidR="00BC05B0" w:rsidRPr="00BC05B0" w:rsidRDefault="00BC05B0" w:rsidP="00BC05B0">
      <w:pPr>
        <w:shd w:val="clear" w:color="auto" w:fill="FFFFFF" w:themeFill="background1"/>
        <w:spacing w:before="240" w:after="240" w:line="360" w:lineRule="auto"/>
        <w:rPr>
          <w:rFonts w:ascii="Calibri" w:eastAsia="Calibri" w:hAnsi="Calibri" w:cs="Calibri"/>
          <w:color w:val="000000" w:themeColor="text1"/>
        </w:rPr>
      </w:pPr>
      <w:r w:rsidRPr="00BC05B0">
        <w:rPr>
          <w:rFonts w:ascii="Calibri" w:eastAsia="Calibri" w:hAnsi="Calibri" w:cs="Calibri"/>
          <w:color w:val="000000" w:themeColor="text1"/>
        </w:rPr>
        <w:t>Explore Psychology. (2019). </w:t>
      </w:r>
      <w:r w:rsidRPr="00BC05B0">
        <w:rPr>
          <w:rFonts w:ascii="Calibri" w:eastAsia="Calibri" w:hAnsi="Calibri" w:cs="Calibri"/>
          <w:i/>
          <w:iCs/>
          <w:color w:val="000000" w:themeColor="text1"/>
        </w:rPr>
        <w:t>Explore Psychology</w:t>
      </w:r>
      <w:r w:rsidRPr="00BC05B0">
        <w:rPr>
          <w:rFonts w:ascii="Calibri" w:eastAsia="Calibri" w:hAnsi="Calibri" w:cs="Calibri"/>
          <w:color w:val="000000" w:themeColor="text1"/>
        </w:rPr>
        <w:t>. [online] Available at: https://www.explorepsychology.com/.</w:t>
      </w:r>
    </w:p>
    <w:p w14:paraId="67B7F4A4" w14:textId="075327C7" w:rsidR="00A413D3" w:rsidRPr="00BC4731" w:rsidRDefault="00A413D3" w:rsidP="3D1A07FC">
      <w:pPr>
        <w:shd w:val="clear" w:color="auto" w:fill="FFFFFF" w:themeFill="background1"/>
        <w:spacing w:before="240" w:after="240" w:line="360" w:lineRule="auto"/>
        <w:rPr>
          <w:rFonts w:ascii="Calibri" w:eastAsia="Calibri" w:hAnsi="Calibri" w:cs="Calibri"/>
          <w:color w:val="000000" w:themeColor="text1"/>
        </w:rPr>
      </w:pPr>
    </w:p>
    <w:p w14:paraId="5A8D99E9" w14:textId="2CF559E0" w:rsidR="00A413D3" w:rsidRPr="00BC4731" w:rsidRDefault="00A413D3" w:rsidP="22871477">
      <w:pPr>
        <w:pStyle w:val="NormalWeb"/>
        <w:shd w:val="clear" w:color="auto" w:fill="FFFFFF" w:themeFill="background1"/>
        <w:spacing w:line="360" w:lineRule="auto"/>
        <w:rPr>
          <w:rFonts w:ascii="Arial" w:hAnsi="Arial" w:cs="Arial"/>
          <w:color w:val="000000"/>
        </w:rPr>
      </w:pPr>
      <w:r w:rsidRPr="22871477">
        <w:rPr>
          <w:rFonts w:ascii="Calibri" w:hAnsi="Calibri" w:cs="Calibri"/>
          <w:color w:val="000000" w:themeColor="text1"/>
          <w:sz w:val="27"/>
          <w:szCs w:val="27"/>
        </w:rPr>
        <w:t xml:space="preserve"> </w:t>
      </w:r>
      <w:r w:rsidRPr="22871477">
        <w:rPr>
          <w:rFonts w:ascii="Arial" w:hAnsi="Arial" w:cs="Arial"/>
          <w:color w:val="000000" w:themeColor="text1"/>
        </w:rPr>
        <w:t>Brodie, K. (2024). </w:t>
      </w:r>
      <w:r w:rsidRPr="22871477">
        <w:rPr>
          <w:rFonts w:ascii="Arial" w:hAnsi="Arial" w:cs="Arial"/>
          <w:i/>
          <w:color w:val="000000" w:themeColor="text1"/>
        </w:rPr>
        <w:t>Susan Sutherland Isaacs on Play, Observation, and Emotional Development</w:t>
      </w:r>
      <w:r w:rsidRPr="22871477">
        <w:rPr>
          <w:rFonts w:ascii="Arial" w:hAnsi="Arial" w:cs="Arial"/>
          <w:color w:val="000000" w:themeColor="text1"/>
        </w:rPr>
        <w:t xml:space="preserve">. [online] https://www.earlyyears.tv/. Available at: </w:t>
      </w:r>
      <w:r w:rsidRPr="22871477">
        <w:rPr>
          <w:rFonts w:ascii="Arial" w:hAnsi="Arial" w:cs="Arial"/>
          <w:color w:val="000000" w:themeColor="text1"/>
        </w:rPr>
        <w:lastRenderedPageBreak/>
        <w:t>https://www.earlyyears.tv/susan-sutherland-isaacs-on-play-observation-and-emotional-development/.</w:t>
      </w:r>
    </w:p>
    <w:p w14:paraId="0556633A" w14:textId="77777777" w:rsidR="00A413D3" w:rsidRPr="00CB2EFF" w:rsidRDefault="00A413D3" w:rsidP="00CB2EFF">
      <w:pPr>
        <w:shd w:val="clear" w:color="auto" w:fill="FFFFFF" w:themeFill="background1"/>
        <w:spacing w:before="240" w:after="240" w:line="360" w:lineRule="auto"/>
        <w:rPr>
          <w:rFonts w:ascii="Calibri" w:eastAsia="Calibri" w:hAnsi="Calibri" w:cs="Calibri"/>
          <w:color w:val="000000" w:themeColor="text1"/>
        </w:rPr>
      </w:pPr>
      <w:r w:rsidRPr="43BDB449">
        <w:rPr>
          <w:rFonts w:ascii="Calibri" w:eastAsia="Calibri" w:hAnsi="Calibri" w:cs="Calibri"/>
          <w:color w:val="000000" w:themeColor="text1"/>
        </w:rPr>
        <w:t>‌</w:t>
      </w:r>
      <w:r w:rsidRPr="00AF01CE">
        <w:rPr>
          <w:rFonts w:ascii="Calibri" w:eastAsia="Times New Roman" w:hAnsi="Calibri" w:cs="Calibri"/>
          <w:color w:val="000000"/>
          <w:kern w:val="0"/>
          <w:sz w:val="27"/>
          <w:szCs w:val="27"/>
          <w:lang w:eastAsia="en-GB"/>
          <w14:ligatures w14:val="none"/>
        </w:rPr>
        <w:t xml:space="preserve"> </w:t>
      </w:r>
      <w:r w:rsidRPr="00AF01CE">
        <w:rPr>
          <w:rFonts w:ascii="Calibri" w:eastAsia="Calibri" w:hAnsi="Calibri" w:cs="Calibri"/>
          <w:color w:val="000000" w:themeColor="text1"/>
        </w:rPr>
        <w:t>Explore Psychology (2024). </w:t>
      </w:r>
      <w:r w:rsidRPr="00AF01CE">
        <w:rPr>
          <w:rFonts w:ascii="Calibri" w:eastAsia="Calibri" w:hAnsi="Calibri" w:cs="Calibri"/>
          <w:i/>
          <w:iCs/>
          <w:color w:val="000000" w:themeColor="text1"/>
        </w:rPr>
        <w:t>Vygotsky’s Social Development Theory - Explore Psychology</w:t>
      </w:r>
      <w:r w:rsidRPr="00AF01CE">
        <w:rPr>
          <w:rFonts w:ascii="Calibri" w:eastAsia="Calibri" w:hAnsi="Calibri" w:cs="Calibri"/>
          <w:color w:val="000000" w:themeColor="text1"/>
        </w:rPr>
        <w:t>. [online] Explore Psychology. Available at: https://www.explorepsychology.com/vygotsky-social-development-theory/.</w:t>
      </w:r>
    </w:p>
    <w:p w14:paraId="5E296AE8" w14:textId="77777777" w:rsidR="00A413D3" w:rsidRPr="003D78D7" w:rsidRDefault="20842AE0" w:rsidP="003D78D7">
      <w:pPr>
        <w:spacing w:line="360" w:lineRule="auto"/>
        <w:rPr>
          <w:rFonts w:ascii="Arial" w:hAnsi="Arial" w:cs="Arial"/>
        </w:rPr>
      </w:pPr>
      <w:r w:rsidRPr="20842AE0">
        <w:rPr>
          <w:rFonts w:ascii="Arial" w:hAnsi="Arial" w:cs="Arial"/>
        </w:rPr>
        <w:t>Froebel Trust (2020). </w:t>
      </w:r>
      <w:r w:rsidRPr="20842AE0">
        <w:rPr>
          <w:rFonts w:ascii="Arial" w:hAnsi="Arial" w:cs="Arial"/>
          <w:i/>
          <w:iCs/>
        </w:rPr>
        <w:t>The power of play</w:t>
      </w:r>
      <w:r w:rsidRPr="20842AE0">
        <w:rPr>
          <w:rFonts w:ascii="Arial" w:hAnsi="Arial" w:cs="Arial"/>
        </w:rPr>
        <w:t xml:space="preserve">. [online] Froebel Trust. Available at: </w:t>
      </w:r>
      <w:hyperlink r:id="rId9">
        <w:r w:rsidRPr="20842AE0">
          <w:rPr>
            <w:rStyle w:val="Hyperlink"/>
            <w:rFonts w:ascii="Arial" w:hAnsi="Arial" w:cs="Arial"/>
          </w:rPr>
          <w:t>https://www.froebel.org.uk/about-us/the-power-of-play</w:t>
        </w:r>
      </w:hyperlink>
      <w:r w:rsidRPr="20842AE0">
        <w:rPr>
          <w:rFonts w:ascii="Arial" w:hAnsi="Arial" w:cs="Arial"/>
        </w:rPr>
        <w:t>.</w:t>
      </w:r>
    </w:p>
    <w:p w14:paraId="5676AD00" w14:textId="2A845B27" w:rsidR="01B0BABE" w:rsidRDefault="20842AE0" w:rsidP="20842AE0">
      <w:pPr>
        <w:spacing w:line="360" w:lineRule="auto"/>
      </w:pPr>
      <w:hyperlink r:id="rId10">
        <w:r w:rsidRPr="20842AE0">
          <w:rPr>
            <w:rStyle w:val="Hyperlink"/>
            <w:rFonts w:ascii="Arial" w:eastAsia="Arial" w:hAnsi="Arial" w:cs="Arial"/>
          </w:rPr>
          <w:t>https://estyn.gov.wales/improvement-resources/using-effective-observations-to-inform-planning-to-improve-the-impact-on-childrens-learning-and-development/</w:t>
        </w:r>
      </w:hyperlink>
    </w:p>
    <w:p w14:paraId="62BDEEE7" w14:textId="08A92D02" w:rsidR="2557F33A" w:rsidRDefault="051D1D6D" w:rsidP="2557F33A">
      <w:pPr>
        <w:shd w:val="clear" w:color="auto" w:fill="FFFFFF" w:themeFill="background1"/>
        <w:spacing w:before="270" w:after="270" w:line="360" w:lineRule="auto"/>
      </w:pPr>
      <w:r w:rsidRPr="051D1D6D">
        <w:rPr>
          <w:rFonts w:ascii="Arial" w:eastAsia="Arial" w:hAnsi="Arial" w:cs="Arial"/>
          <w:color w:val="000000" w:themeColor="text1"/>
          <w:sz w:val="27"/>
          <w:szCs w:val="27"/>
        </w:rPr>
        <w:t xml:space="preserve">Heath, D &amp; Heath, C. (2008) </w:t>
      </w:r>
      <w:r w:rsidRPr="051D1D6D">
        <w:rPr>
          <w:rFonts w:ascii="Arial" w:eastAsia="Arial" w:hAnsi="Arial" w:cs="Arial"/>
          <w:i/>
          <w:iCs/>
          <w:color w:val="000000" w:themeColor="text1"/>
          <w:sz w:val="27"/>
          <w:szCs w:val="27"/>
        </w:rPr>
        <w:t>Made to Stick</w:t>
      </w:r>
      <w:r w:rsidRPr="051D1D6D">
        <w:rPr>
          <w:rFonts w:ascii="Arial" w:eastAsia="Arial" w:hAnsi="Arial" w:cs="Arial"/>
          <w:color w:val="000000" w:themeColor="text1"/>
          <w:sz w:val="27"/>
          <w:szCs w:val="27"/>
        </w:rPr>
        <w:t>. London, England: Arrow,</w:t>
      </w:r>
    </w:p>
    <w:p w14:paraId="75F72104" w14:textId="77777777" w:rsidR="00A413D3" w:rsidRPr="003D78D7" w:rsidRDefault="00A413D3" w:rsidP="43BDB449">
      <w:pPr>
        <w:shd w:val="clear" w:color="auto" w:fill="FFFFFF" w:themeFill="background1"/>
        <w:spacing w:before="270" w:after="270" w:line="360" w:lineRule="auto"/>
      </w:pPr>
      <w:r w:rsidRPr="43BDB449">
        <w:rPr>
          <w:rFonts w:ascii="Calibri" w:eastAsia="Calibri" w:hAnsi="Calibri" w:cs="Calibri"/>
          <w:color w:val="000000" w:themeColor="text1"/>
          <w:sz w:val="27"/>
          <w:szCs w:val="27"/>
        </w:rPr>
        <w:t xml:space="preserve">Hwa-Froelich, D.A. (2022). </w:t>
      </w:r>
      <w:r w:rsidRPr="43BDB449">
        <w:rPr>
          <w:rFonts w:ascii="Calibri" w:eastAsia="Calibri" w:hAnsi="Calibri" w:cs="Calibri"/>
          <w:i/>
          <w:iCs/>
          <w:color w:val="000000" w:themeColor="text1"/>
          <w:sz w:val="27"/>
          <w:szCs w:val="27"/>
        </w:rPr>
        <w:t>Social Communication Development and Disorders</w:t>
      </w:r>
      <w:r w:rsidRPr="43BDB449">
        <w:rPr>
          <w:rFonts w:ascii="Calibri" w:eastAsia="Calibri" w:hAnsi="Calibri" w:cs="Calibri"/>
          <w:color w:val="000000" w:themeColor="text1"/>
          <w:sz w:val="27"/>
          <w:szCs w:val="27"/>
        </w:rPr>
        <w:t>. Taylor &amp; Francis.</w:t>
      </w:r>
    </w:p>
    <w:p w14:paraId="242429E5" w14:textId="7EE85565" w:rsidR="01B0BABE" w:rsidRDefault="01B0BABE" w:rsidP="01B0BABE">
      <w:pPr>
        <w:shd w:val="clear" w:color="auto" w:fill="FFFFFF" w:themeFill="background1"/>
        <w:spacing w:before="270" w:after="270"/>
      </w:pPr>
      <w:r w:rsidRPr="01B0BABE">
        <w:rPr>
          <w:rFonts w:ascii="Calibri" w:eastAsia="Calibri" w:hAnsi="Calibri" w:cs="Calibri"/>
          <w:color w:val="000000" w:themeColor="text1"/>
          <w:sz w:val="27"/>
          <w:szCs w:val="27"/>
        </w:rPr>
        <w:t xml:space="preserve">Ioanna Palaiologou (2014). </w:t>
      </w:r>
      <w:r w:rsidRPr="01B0BABE">
        <w:rPr>
          <w:rFonts w:ascii="Calibri" w:eastAsia="Calibri" w:hAnsi="Calibri" w:cs="Calibri"/>
          <w:i/>
          <w:iCs/>
          <w:color w:val="000000" w:themeColor="text1"/>
          <w:sz w:val="27"/>
          <w:szCs w:val="27"/>
        </w:rPr>
        <w:t>Child observation for the early years</w:t>
      </w:r>
      <w:r w:rsidRPr="01B0BABE">
        <w:rPr>
          <w:rFonts w:ascii="Calibri" w:eastAsia="Calibri" w:hAnsi="Calibri" w:cs="Calibri"/>
          <w:color w:val="000000" w:themeColor="text1"/>
          <w:sz w:val="27"/>
          <w:szCs w:val="27"/>
        </w:rPr>
        <w:t>. Los Angeles Sage Publication.</w:t>
      </w:r>
    </w:p>
    <w:p w14:paraId="4A44E2B3" w14:textId="7B21215E" w:rsidR="01B0BABE" w:rsidRDefault="01B0BABE" w:rsidP="01B0BABE">
      <w:pPr>
        <w:shd w:val="clear" w:color="auto" w:fill="FFFFFF" w:themeFill="background1"/>
        <w:spacing w:before="240" w:after="240"/>
        <w:rPr>
          <w:rFonts w:ascii="Calibri" w:eastAsia="Calibri" w:hAnsi="Calibri" w:cs="Calibri"/>
          <w:color w:val="000000" w:themeColor="text1"/>
          <w:sz w:val="27"/>
          <w:szCs w:val="27"/>
        </w:rPr>
      </w:pPr>
    </w:p>
    <w:p w14:paraId="63EA4DAF" w14:textId="2B461C42" w:rsidR="00A413D3" w:rsidRPr="003D78D7" w:rsidRDefault="621A040C" w:rsidP="621A040C">
      <w:pPr>
        <w:spacing w:after="0" w:line="360" w:lineRule="auto"/>
      </w:pPr>
      <w:r w:rsidRPr="621A040C">
        <w:rPr>
          <w:rFonts w:ascii="Arial" w:eastAsia="Arial" w:hAnsi="Arial" w:cs="Arial"/>
          <w:color w:val="000000" w:themeColor="text1"/>
          <w:sz w:val="27"/>
          <w:szCs w:val="27"/>
        </w:rPr>
        <w:t xml:space="preserve">Smith, M &amp; Firth, J. (2018) </w:t>
      </w:r>
      <w:r w:rsidRPr="621A040C">
        <w:rPr>
          <w:rFonts w:ascii="Arial" w:eastAsia="Arial" w:hAnsi="Arial" w:cs="Arial"/>
          <w:i/>
          <w:iCs/>
          <w:color w:val="000000" w:themeColor="text1"/>
          <w:sz w:val="27"/>
          <w:szCs w:val="27"/>
        </w:rPr>
        <w:t>Psychology in the Classroom: A Teacher’s Guide to What Works</w:t>
      </w:r>
      <w:r w:rsidRPr="621A040C">
        <w:rPr>
          <w:rFonts w:ascii="Arial" w:eastAsia="Arial" w:hAnsi="Arial" w:cs="Arial"/>
          <w:color w:val="000000" w:themeColor="text1"/>
          <w:sz w:val="27"/>
          <w:szCs w:val="27"/>
        </w:rPr>
        <w:t>. Abingdon, Oxfordshire: Routledge</w:t>
      </w:r>
    </w:p>
    <w:p w14:paraId="33E53222" w14:textId="27B4DF7F" w:rsidR="00A413D3" w:rsidRPr="003D78D7" w:rsidRDefault="00A413D3" w:rsidP="621A040C">
      <w:pPr>
        <w:pStyle w:val="NormalWeb"/>
        <w:shd w:val="clear" w:color="auto" w:fill="FFFFFF" w:themeFill="background1"/>
        <w:spacing w:before="0" w:beforeAutospacing="0" w:after="0" w:afterAutospacing="0" w:line="360" w:lineRule="auto"/>
      </w:pPr>
    </w:p>
    <w:p w14:paraId="24BA9562" w14:textId="3EFBE74A" w:rsidR="00A413D3" w:rsidRPr="003D78D7" w:rsidRDefault="00A413D3" w:rsidP="7C8D0EF4">
      <w:pPr>
        <w:pStyle w:val="NormalWeb"/>
        <w:shd w:val="clear" w:color="auto" w:fill="FFFFFF" w:themeFill="background1"/>
        <w:spacing w:before="0" w:beforeAutospacing="0" w:after="0" w:afterAutospacing="0" w:line="360" w:lineRule="auto"/>
        <w:rPr>
          <w:rFonts w:ascii="Arial" w:hAnsi="Arial" w:cs="Arial"/>
          <w:color w:val="000000"/>
          <w:sz w:val="27"/>
          <w:szCs w:val="27"/>
        </w:rPr>
      </w:pPr>
      <w:r w:rsidRPr="7C8D0EF4">
        <w:rPr>
          <w:rFonts w:ascii="Arial" w:hAnsi="Arial" w:cs="Arial"/>
          <w:color w:val="000000" w:themeColor="text1"/>
          <w:sz w:val="27"/>
          <w:szCs w:val="27"/>
        </w:rPr>
        <w:t>Twinkl (2021).</w:t>
      </w:r>
      <w:r w:rsidRPr="7C8D0EF4">
        <w:rPr>
          <w:rStyle w:val="apple-converted-space"/>
          <w:rFonts w:ascii="Arial" w:eastAsiaTheme="majorEastAsia" w:hAnsi="Arial" w:cs="Arial"/>
          <w:color w:val="000000" w:themeColor="text1"/>
          <w:sz w:val="27"/>
          <w:szCs w:val="27"/>
        </w:rPr>
        <w:t> </w:t>
      </w:r>
      <w:r w:rsidRPr="7C8D0EF4">
        <w:rPr>
          <w:rFonts w:ascii="Arial" w:hAnsi="Arial" w:cs="Arial"/>
          <w:i/>
          <w:color w:val="000000" w:themeColor="text1"/>
          <w:sz w:val="27"/>
          <w:szCs w:val="27"/>
        </w:rPr>
        <w:t>Play Theories In Early Years</w:t>
      </w:r>
      <w:r w:rsidRPr="7C8D0EF4">
        <w:rPr>
          <w:rFonts w:ascii="Arial" w:hAnsi="Arial" w:cs="Arial"/>
          <w:color w:val="000000" w:themeColor="text1"/>
          <w:sz w:val="27"/>
          <w:szCs w:val="27"/>
        </w:rPr>
        <w:t>. [online] Twinkl.co.uk. Available at: https://www.twinkl.co.uk/teaching-wiki/play-theories-in-early-years.</w:t>
      </w:r>
    </w:p>
    <w:p w14:paraId="72C169A5" w14:textId="77777777" w:rsidR="004E2502" w:rsidRPr="004E2502" w:rsidRDefault="00BC4731" w:rsidP="004E2502">
      <w:pPr>
        <w:pStyle w:val="NormalWeb"/>
        <w:shd w:val="clear" w:color="auto" w:fill="FFFFFF"/>
        <w:spacing w:line="360" w:lineRule="auto"/>
        <w:rPr>
          <w:rFonts w:ascii="Arial" w:hAnsi="Arial" w:cs="Arial"/>
          <w:color w:val="000000"/>
        </w:rPr>
      </w:pPr>
      <w:r w:rsidRPr="00BC4731">
        <w:rPr>
          <w:rFonts w:ascii="Arial" w:hAnsi="Arial" w:cs="Arial"/>
          <w:color w:val="000000"/>
        </w:rPr>
        <w:t>‌</w:t>
      </w:r>
      <w:r w:rsidR="004E2502" w:rsidRPr="004E2502">
        <w:rPr>
          <w:rFonts w:ascii="Arial" w:hAnsi="Arial" w:cs="Arial"/>
          <w:color w:val="000000"/>
        </w:rPr>
        <w:t>Smidt, S. (2005). </w:t>
      </w:r>
      <w:r w:rsidR="004E2502" w:rsidRPr="004E2502">
        <w:rPr>
          <w:rFonts w:ascii="Arial" w:hAnsi="Arial" w:cs="Arial"/>
          <w:i/>
          <w:iCs/>
          <w:color w:val="000000"/>
        </w:rPr>
        <w:t>Observing, assessing and planning for children in the early years</w:t>
      </w:r>
      <w:r w:rsidR="004E2502" w:rsidRPr="004E2502">
        <w:rPr>
          <w:rFonts w:ascii="Arial" w:hAnsi="Arial" w:cs="Arial"/>
          <w:color w:val="000000"/>
        </w:rPr>
        <w:t>. London: Routledge.</w:t>
      </w:r>
    </w:p>
    <w:p w14:paraId="00FEE3CB" w14:textId="77777777" w:rsidR="004E2502" w:rsidRPr="004E2502" w:rsidRDefault="004E2502" w:rsidP="004E2502">
      <w:pPr>
        <w:pStyle w:val="NormalWeb"/>
        <w:shd w:val="clear" w:color="auto" w:fill="FFFFFF"/>
        <w:spacing w:line="360" w:lineRule="auto"/>
        <w:rPr>
          <w:rFonts w:ascii="Arial" w:hAnsi="Arial" w:cs="Arial"/>
          <w:color w:val="000000"/>
        </w:rPr>
      </w:pPr>
      <w:r w:rsidRPr="004E2502">
        <w:rPr>
          <w:rFonts w:ascii="Arial" w:hAnsi="Arial" w:cs="Arial"/>
          <w:color w:val="000000"/>
        </w:rPr>
        <w:t>‌</w:t>
      </w:r>
    </w:p>
    <w:p w14:paraId="4B1E2136" w14:textId="4D75982B" w:rsidR="00BC4731" w:rsidRPr="00BC4731" w:rsidRDefault="00BC4731" w:rsidP="00BC4731">
      <w:pPr>
        <w:pStyle w:val="NormalWeb"/>
        <w:shd w:val="clear" w:color="auto" w:fill="FFFFFF"/>
        <w:spacing w:line="360" w:lineRule="auto"/>
        <w:rPr>
          <w:rFonts w:ascii="Arial" w:hAnsi="Arial" w:cs="Arial"/>
          <w:color w:val="000000"/>
        </w:rPr>
      </w:pPr>
    </w:p>
    <w:p w14:paraId="67E745E6" w14:textId="5DECE3F7" w:rsidR="004A1B0F" w:rsidRPr="003D78D7" w:rsidRDefault="004A1B0F" w:rsidP="003D78D7">
      <w:pPr>
        <w:pStyle w:val="NormalWeb"/>
        <w:shd w:val="clear" w:color="auto" w:fill="FFFFFF"/>
        <w:spacing w:line="360" w:lineRule="auto"/>
        <w:rPr>
          <w:rFonts w:ascii="Arial" w:hAnsi="Arial" w:cs="Arial"/>
          <w:color w:val="000000"/>
        </w:rPr>
      </w:pPr>
    </w:p>
    <w:p w14:paraId="783E7960" w14:textId="19C21FD1" w:rsidR="007546EF" w:rsidRDefault="007546EF"/>
    <w:p w14:paraId="7D67915D" w14:textId="0AB9A271" w:rsidR="4FE01468" w:rsidRDefault="4FE01468"/>
    <w:p w14:paraId="345070BA" w14:textId="77777777" w:rsidR="006A1023" w:rsidRDefault="006A1023"/>
    <w:p w14:paraId="613E4A16" w14:textId="77777777" w:rsidR="005C613B" w:rsidRDefault="005C613B"/>
    <w:p w14:paraId="66CF5179" w14:textId="77777777" w:rsidR="005C613B" w:rsidRDefault="005C613B"/>
    <w:p w14:paraId="72FB692E" w14:textId="0CB5AFB8" w:rsidR="003018FD" w:rsidRDefault="003018FD"/>
    <w:sectPr w:rsidR="003018FD">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010E86" w14:textId="77777777" w:rsidR="0096194A" w:rsidRDefault="0096194A" w:rsidP="004D4E22">
      <w:pPr>
        <w:spacing w:after="0" w:line="240" w:lineRule="auto"/>
      </w:pPr>
      <w:r>
        <w:separator/>
      </w:r>
    </w:p>
  </w:endnote>
  <w:endnote w:type="continuationSeparator" w:id="0">
    <w:p w14:paraId="067B80AB" w14:textId="77777777" w:rsidR="0096194A" w:rsidRDefault="0096194A" w:rsidP="004D4E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3916255"/>
      <w:docPartObj>
        <w:docPartGallery w:val="Page Numbers (Bottom of Page)"/>
        <w:docPartUnique/>
      </w:docPartObj>
    </w:sdtPr>
    <w:sdtContent>
      <w:p w14:paraId="55791B3C" w14:textId="31A9C7F3" w:rsidR="00ED370C" w:rsidRDefault="00ED370C">
        <w:pPr>
          <w:pStyle w:val="Footer"/>
          <w:jc w:val="right"/>
        </w:pPr>
        <w:r>
          <w:fldChar w:fldCharType="begin"/>
        </w:r>
        <w:r>
          <w:instrText>PAGE   \* MERGEFORMAT</w:instrText>
        </w:r>
        <w:r>
          <w:fldChar w:fldCharType="separate"/>
        </w:r>
        <w:r>
          <w:t>2</w:t>
        </w:r>
        <w:r>
          <w:fldChar w:fldCharType="end"/>
        </w:r>
      </w:p>
    </w:sdtContent>
  </w:sdt>
  <w:p w14:paraId="53239C67" w14:textId="77777777" w:rsidR="004D4E22" w:rsidRDefault="004D4E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83FD38" w14:textId="77777777" w:rsidR="0096194A" w:rsidRDefault="0096194A" w:rsidP="004D4E22">
      <w:pPr>
        <w:spacing w:after="0" w:line="240" w:lineRule="auto"/>
      </w:pPr>
      <w:r>
        <w:separator/>
      </w:r>
    </w:p>
  </w:footnote>
  <w:footnote w:type="continuationSeparator" w:id="0">
    <w:p w14:paraId="4D94CEC9" w14:textId="77777777" w:rsidR="0096194A" w:rsidRDefault="0096194A" w:rsidP="004D4E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D9BFDB" w14:textId="5C87CDE5" w:rsidR="004D4E22" w:rsidRDefault="00D2755B">
    <w:pPr>
      <w:pStyle w:val="Header"/>
    </w:pPr>
    <w:r>
      <w:t>Name: Gareth Williams</w:t>
    </w:r>
  </w:p>
  <w:p w14:paraId="70294EEC" w14:textId="60F2B124" w:rsidR="00D2755B" w:rsidRDefault="00D2755B">
    <w:pPr>
      <w:pStyle w:val="Header"/>
    </w:pPr>
    <w:r>
      <w:t>Student ID:</w:t>
    </w:r>
  </w:p>
  <w:p w14:paraId="59A47698" w14:textId="5982A1F2" w:rsidR="00D2755B" w:rsidRDefault="00D2755B">
    <w:pPr>
      <w:pStyle w:val="Header"/>
    </w:pPr>
    <w:r>
      <w:t>UNIT:</w:t>
    </w:r>
  </w:p>
  <w:p w14:paraId="1ED3833E" w14:textId="2421558E" w:rsidR="00D2755B" w:rsidRDefault="00ED370C">
    <w:pPr>
      <w:pStyle w:val="Header"/>
    </w:pPr>
    <w:r>
      <w:t>Word Count</w:t>
    </w:r>
  </w:p>
  <w:p w14:paraId="68E928B6" w14:textId="77777777" w:rsidR="00ED370C" w:rsidRDefault="00ED37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893DE"/>
    <w:multiLevelType w:val="hybridMultilevel"/>
    <w:tmpl w:val="FFFFFFFF"/>
    <w:lvl w:ilvl="0" w:tplc="66122AF4">
      <w:start w:val="1"/>
      <w:numFmt w:val="bullet"/>
      <w:lvlText w:val=""/>
      <w:lvlJc w:val="left"/>
      <w:pPr>
        <w:ind w:left="720" w:hanging="360"/>
      </w:pPr>
      <w:rPr>
        <w:rFonts w:ascii="Symbol" w:hAnsi="Symbol" w:hint="default"/>
      </w:rPr>
    </w:lvl>
    <w:lvl w:ilvl="1" w:tplc="30A44912">
      <w:start w:val="1"/>
      <w:numFmt w:val="bullet"/>
      <w:lvlText w:val="o"/>
      <w:lvlJc w:val="left"/>
      <w:pPr>
        <w:ind w:left="1440" w:hanging="360"/>
      </w:pPr>
      <w:rPr>
        <w:rFonts w:ascii="Courier New" w:hAnsi="Courier New" w:hint="default"/>
      </w:rPr>
    </w:lvl>
    <w:lvl w:ilvl="2" w:tplc="B9161386">
      <w:start w:val="1"/>
      <w:numFmt w:val="bullet"/>
      <w:lvlText w:val=""/>
      <w:lvlJc w:val="left"/>
      <w:pPr>
        <w:ind w:left="2160" w:hanging="360"/>
      </w:pPr>
      <w:rPr>
        <w:rFonts w:ascii="Wingdings" w:hAnsi="Wingdings" w:hint="default"/>
      </w:rPr>
    </w:lvl>
    <w:lvl w:ilvl="3" w:tplc="692675C0">
      <w:start w:val="1"/>
      <w:numFmt w:val="bullet"/>
      <w:lvlText w:val=""/>
      <w:lvlJc w:val="left"/>
      <w:pPr>
        <w:ind w:left="2880" w:hanging="360"/>
      </w:pPr>
      <w:rPr>
        <w:rFonts w:ascii="Symbol" w:hAnsi="Symbol" w:hint="default"/>
      </w:rPr>
    </w:lvl>
    <w:lvl w:ilvl="4" w:tplc="C99A9DFE">
      <w:start w:val="1"/>
      <w:numFmt w:val="bullet"/>
      <w:lvlText w:val="o"/>
      <w:lvlJc w:val="left"/>
      <w:pPr>
        <w:ind w:left="3600" w:hanging="360"/>
      </w:pPr>
      <w:rPr>
        <w:rFonts w:ascii="Courier New" w:hAnsi="Courier New" w:hint="default"/>
      </w:rPr>
    </w:lvl>
    <w:lvl w:ilvl="5" w:tplc="B1DE11BE">
      <w:start w:val="1"/>
      <w:numFmt w:val="bullet"/>
      <w:lvlText w:val=""/>
      <w:lvlJc w:val="left"/>
      <w:pPr>
        <w:ind w:left="4320" w:hanging="360"/>
      </w:pPr>
      <w:rPr>
        <w:rFonts w:ascii="Wingdings" w:hAnsi="Wingdings" w:hint="default"/>
      </w:rPr>
    </w:lvl>
    <w:lvl w:ilvl="6" w:tplc="11DA5B34">
      <w:start w:val="1"/>
      <w:numFmt w:val="bullet"/>
      <w:lvlText w:val=""/>
      <w:lvlJc w:val="left"/>
      <w:pPr>
        <w:ind w:left="5040" w:hanging="360"/>
      </w:pPr>
      <w:rPr>
        <w:rFonts w:ascii="Symbol" w:hAnsi="Symbol" w:hint="default"/>
      </w:rPr>
    </w:lvl>
    <w:lvl w:ilvl="7" w:tplc="76A29C9E">
      <w:start w:val="1"/>
      <w:numFmt w:val="bullet"/>
      <w:lvlText w:val="o"/>
      <w:lvlJc w:val="left"/>
      <w:pPr>
        <w:ind w:left="5760" w:hanging="360"/>
      </w:pPr>
      <w:rPr>
        <w:rFonts w:ascii="Courier New" w:hAnsi="Courier New" w:hint="default"/>
      </w:rPr>
    </w:lvl>
    <w:lvl w:ilvl="8" w:tplc="D354C7B8">
      <w:start w:val="1"/>
      <w:numFmt w:val="bullet"/>
      <w:lvlText w:val=""/>
      <w:lvlJc w:val="left"/>
      <w:pPr>
        <w:ind w:left="6480" w:hanging="360"/>
      </w:pPr>
      <w:rPr>
        <w:rFonts w:ascii="Wingdings" w:hAnsi="Wingdings" w:hint="default"/>
      </w:rPr>
    </w:lvl>
  </w:abstractNum>
  <w:abstractNum w:abstractNumId="1" w15:restartNumberingAfterBreak="0">
    <w:nsid w:val="0D936FBB"/>
    <w:multiLevelType w:val="hybridMultilevel"/>
    <w:tmpl w:val="E974C1FA"/>
    <w:lvl w:ilvl="0" w:tplc="FBD015F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0FECD4"/>
    <w:multiLevelType w:val="hybridMultilevel"/>
    <w:tmpl w:val="FFFFFFFF"/>
    <w:lvl w:ilvl="0" w:tplc="125CDB82">
      <w:start w:val="1"/>
      <w:numFmt w:val="bullet"/>
      <w:lvlText w:val=""/>
      <w:lvlJc w:val="left"/>
      <w:pPr>
        <w:ind w:left="720" w:hanging="360"/>
      </w:pPr>
      <w:rPr>
        <w:rFonts w:ascii="Symbol" w:hAnsi="Symbol" w:hint="default"/>
      </w:rPr>
    </w:lvl>
    <w:lvl w:ilvl="1" w:tplc="9FFACF24">
      <w:start w:val="1"/>
      <w:numFmt w:val="bullet"/>
      <w:lvlText w:val="o"/>
      <w:lvlJc w:val="left"/>
      <w:pPr>
        <w:ind w:left="1440" w:hanging="360"/>
      </w:pPr>
      <w:rPr>
        <w:rFonts w:ascii="Courier New" w:hAnsi="Courier New" w:hint="default"/>
      </w:rPr>
    </w:lvl>
    <w:lvl w:ilvl="2" w:tplc="49BAB98E">
      <w:start w:val="1"/>
      <w:numFmt w:val="bullet"/>
      <w:lvlText w:val=""/>
      <w:lvlJc w:val="left"/>
      <w:pPr>
        <w:ind w:left="2160" w:hanging="360"/>
      </w:pPr>
      <w:rPr>
        <w:rFonts w:ascii="Wingdings" w:hAnsi="Wingdings" w:hint="default"/>
      </w:rPr>
    </w:lvl>
    <w:lvl w:ilvl="3" w:tplc="3182B03A">
      <w:start w:val="1"/>
      <w:numFmt w:val="bullet"/>
      <w:lvlText w:val=""/>
      <w:lvlJc w:val="left"/>
      <w:pPr>
        <w:ind w:left="2880" w:hanging="360"/>
      </w:pPr>
      <w:rPr>
        <w:rFonts w:ascii="Symbol" w:hAnsi="Symbol" w:hint="default"/>
      </w:rPr>
    </w:lvl>
    <w:lvl w:ilvl="4" w:tplc="13448D64">
      <w:start w:val="1"/>
      <w:numFmt w:val="bullet"/>
      <w:lvlText w:val="o"/>
      <w:lvlJc w:val="left"/>
      <w:pPr>
        <w:ind w:left="3600" w:hanging="360"/>
      </w:pPr>
      <w:rPr>
        <w:rFonts w:ascii="Courier New" w:hAnsi="Courier New" w:hint="default"/>
      </w:rPr>
    </w:lvl>
    <w:lvl w:ilvl="5" w:tplc="B46AE3CC">
      <w:start w:val="1"/>
      <w:numFmt w:val="bullet"/>
      <w:lvlText w:val=""/>
      <w:lvlJc w:val="left"/>
      <w:pPr>
        <w:ind w:left="4320" w:hanging="360"/>
      </w:pPr>
      <w:rPr>
        <w:rFonts w:ascii="Wingdings" w:hAnsi="Wingdings" w:hint="default"/>
      </w:rPr>
    </w:lvl>
    <w:lvl w:ilvl="6" w:tplc="85A80724">
      <w:start w:val="1"/>
      <w:numFmt w:val="bullet"/>
      <w:lvlText w:val=""/>
      <w:lvlJc w:val="left"/>
      <w:pPr>
        <w:ind w:left="5040" w:hanging="360"/>
      </w:pPr>
      <w:rPr>
        <w:rFonts w:ascii="Symbol" w:hAnsi="Symbol" w:hint="default"/>
      </w:rPr>
    </w:lvl>
    <w:lvl w:ilvl="7" w:tplc="2BA81856">
      <w:start w:val="1"/>
      <w:numFmt w:val="bullet"/>
      <w:lvlText w:val="o"/>
      <w:lvlJc w:val="left"/>
      <w:pPr>
        <w:ind w:left="5760" w:hanging="360"/>
      </w:pPr>
      <w:rPr>
        <w:rFonts w:ascii="Courier New" w:hAnsi="Courier New" w:hint="default"/>
      </w:rPr>
    </w:lvl>
    <w:lvl w:ilvl="8" w:tplc="E98E726E">
      <w:start w:val="1"/>
      <w:numFmt w:val="bullet"/>
      <w:lvlText w:val=""/>
      <w:lvlJc w:val="left"/>
      <w:pPr>
        <w:ind w:left="6480" w:hanging="360"/>
      </w:pPr>
      <w:rPr>
        <w:rFonts w:ascii="Wingdings" w:hAnsi="Wingdings" w:hint="default"/>
      </w:rPr>
    </w:lvl>
  </w:abstractNum>
  <w:abstractNum w:abstractNumId="3" w15:restartNumberingAfterBreak="0">
    <w:nsid w:val="332E12B7"/>
    <w:multiLevelType w:val="hybridMultilevel"/>
    <w:tmpl w:val="FFFFFFFF"/>
    <w:lvl w:ilvl="0" w:tplc="7370FFB6">
      <w:start w:val="1"/>
      <w:numFmt w:val="bullet"/>
      <w:lvlText w:val=""/>
      <w:lvlJc w:val="left"/>
      <w:pPr>
        <w:ind w:left="720" w:hanging="360"/>
      </w:pPr>
      <w:rPr>
        <w:rFonts w:ascii="Symbol" w:hAnsi="Symbol" w:hint="default"/>
      </w:rPr>
    </w:lvl>
    <w:lvl w:ilvl="1" w:tplc="B7085A6A">
      <w:start w:val="1"/>
      <w:numFmt w:val="bullet"/>
      <w:lvlText w:val="o"/>
      <w:lvlJc w:val="left"/>
      <w:pPr>
        <w:ind w:left="1440" w:hanging="360"/>
      </w:pPr>
      <w:rPr>
        <w:rFonts w:ascii="Courier New" w:hAnsi="Courier New" w:hint="default"/>
      </w:rPr>
    </w:lvl>
    <w:lvl w:ilvl="2" w:tplc="E9F27CD4">
      <w:start w:val="1"/>
      <w:numFmt w:val="bullet"/>
      <w:lvlText w:val=""/>
      <w:lvlJc w:val="left"/>
      <w:pPr>
        <w:ind w:left="2160" w:hanging="360"/>
      </w:pPr>
      <w:rPr>
        <w:rFonts w:ascii="Wingdings" w:hAnsi="Wingdings" w:hint="default"/>
      </w:rPr>
    </w:lvl>
    <w:lvl w:ilvl="3" w:tplc="39C494DE">
      <w:start w:val="1"/>
      <w:numFmt w:val="bullet"/>
      <w:lvlText w:val=""/>
      <w:lvlJc w:val="left"/>
      <w:pPr>
        <w:ind w:left="2880" w:hanging="360"/>
      </w:pPr>
      <w:rPr>
        <w:rFonts w:ascii="Symbol" w:hAnsi="Symbol" w:hint="default"/>
      </w:rPr>
    </w:lvl>
    <w:lvl w:ilvl="4" w:tplc="8FE6018E">
      <w:start w:val="1"/>
      <w:numFmt w:val="bullet"/>
      <w:lvlText w:val="o"/>
      <w:lvlJc w:val="left"/>
      <w:pPr>
        <w:ind w:left="3600" w:hanging="360"/>
      </w:pPr>
      <w:rPr>
        <w:rFonts w:ascii="Courier New" w:hAnsi="Courier New" w:hint="default"/>
      </w:rPr>
    </w:lvl>
    <w:lvl w:ilvl="5" w:tplc="DC32FB16">
      <w:start w:val="1"/>
      <w:numFmt w:val="bullet"/>
      <w:lvlText w:val=""/>
      <w:lvlJc w:val="left"/>
      <w:pPr>
        <w:ind w:left="4320" w:hanging="360"/>
      </w:pPr>
      <w:rPr>
        <w:rFonts w:ascii="Wingdings" w:hAnsi="Wingdings" w:hint="default"/>
      </w:rPr>
    </w:lvl>
    <w:lvl w:ilvl="6" w:tplc="33B64830">
      <w:start w:val="1"/>
      <w:numFmt w:val="bullet"/>
      <w:lvlText w:val=""/>
      <w:lvlJc w:val="left"/>
      <w:pPr>
        <w:ind w:left="5040" w:hanging="360"/>
      </w:pPr>
      <w:rPr>
        <w:rFonts w:ascii="Symbol" w:hAnsi="Symbol" w:hint="default"/>
      </w:rPr>
    </w:lvl>
    <w:lvl w:ilvl="7" w:tplc="D444C92A">
      <w:start w:val="1"/>
      <w:numFmt w:val="bullet"/>
      <w:lvlText w:val="o"/>
      <w:lvlJc w:val="left"/>
      <w:pPr>
        <w:ind w:left="5760" w:hanging="360"/>
      </w:pPr>
      <w:rPr>
        <w:rFonts w:ascii="Courier New" w:hAnsi="Courier New" w:hint="default"/>
      </w:rPr>
    </w:lvl>
    <w:lvl w:ilvl="8" w:tplc="0F3E3D70">
      <w:start w:val="1"/>
      <w:numFmt w:val="bullet"/>
      <w:lvlText w:val=""/>
      <w:lvlJc w:val="left"/>
      <w:pPr>
        <w:ind w:left="6480" w:hanging="360"/>
      </w:pPr>
      <w:rPr>
        <w:rFonts w:ascii="Wingdings" w:hAnsi="Wingdings" w:hint="default"/>
      </w:rPr>
    </w:lvl>
  </w:abstractNum>
  <w:abstractNum w:abstractNumId="4" w15:restartNumberingAfterBreak="0">
    <w:nsid w:val="56266B2C"/>
    <w:multiLevelType w:val="hybridMultilevel"/>
    <w:tmpl w:val="FFFFFFFF"/>
    <w:lvl w:ilvl="0" w:tplc="A95CAAB8">
      <w:start w:val="1"/>
      <w:numFmt w:val="bullet"/>
      <w:lvlText w:val=""/>
      <w:lvlJc w:val="left"/>
      <w:pPr>
        <w:ind w:left="720" w:hanging="360"/>
      </w:pPr>
      <w:rPr>
        <w:rFonts w:ascii="Symbol" w:hAnsi="Symbol" w:hint="default"/>
      </w:rPr>
    </w:lvl>
    <w:lvl w:ilvl="1" w:tplc="0016C7E2">
      <w:start w:val="1"/>
      <w:numFmt w:val="bullet"/>
      <w:lvlText w:val="o"/>
      <w:lvlJc w:val="left"/>
      <w:pPr>
        <w:ind w:left="1440" w:hanging="360"/>
      </w:pPr>
      <w:rPr>
        <w:rFonts w:ascii="Courier New" w:hAnsi="Courier New" w:hint="default"/>
      </w:rPr>
    </w:lvl>
    <w:lvl w:ilvl="2" w:tplc="B322AE54">
      <w:start w:val="1"/>
      <w:numFmt w:val="bullet"/>
      <w:lvlText w:val=""/>
      <w:lvlJc w:val="left"/>
      <w:pPr>
        <w:ind w:left="2160" w:hanging="360"/>
      </w:pPr>
      <w:rPr>
        <w:rFonts w:ascii="Wingdings" w:hAnsi="Wingdings" w:hint="default"/>
      </w:rPr>
    </w:lvl>
    <w:lvl w:ilvl="3" w:tplc="830CC3BA">
      <w:start w:val="1"/>
      <w:numFmt w:val="bullet"/>
      <w:lvlText w:val=""/>
      <w:lvlJc w:val="left"/>
      <w:pPr>
        <w:ind w:left="2880" w:hanging="360"/>
      </w:pPr>
      <w:rPr>
        <w:rFonts w:ascii="Symbol" w:hAnsi="Symbol" w:hint="default"/>
      </w:rPr>
    </w:lvl>
    <w:lvl w:ilvl="4" w:tplc="58123220">
      <w:start w:val="1"/>
      <w:numFmt w:val="bullet"/>
      <w:lvlText w:val="o"/>
      <w:lvlJc w:val="left"/>
      <w:pPr>
        <w:ind w:left="3600" w:hanging="360"/>
      </w:pPr>
      <w:rPr>
        <w:rFonts w:ascii="Courier New" w:hAnsi="Courier New" w:hint="default"/>
      </w:rPr>
    </w:lvl>
    <w:lvl w:ilvl="5" w:tplc="5D609124">
      <w:start w:val="1"/>
      <w:numFmt w:val="bullet"/>
      <w:lvlText w:val=""/>
      <w:lvlJc w:val="left"/>
      <w:pPr>
        <w:ind w:left="4320" w:hanging="360"/>
      </w:pPr>
      <w:rPr>
        <w:rFonts w:ascii="Wingdings" w:hAnsi="Wingdings" w:hint="default"/>
      </w:rPr>
    </w:lvl>
    <w:lvl w:ilvl="6" w:tplc="7FECDF1E">
      <w:start w:val="1"/>
      <w:numFmt w:val="bullet"/>
      <w:lvlText w:val=""/>
      <w:lvlJc w:val="left"/>
      <w:pPr>
        <w:ind w:left="5040" w:hanging="360"/>
      </w:pPr>
      <w:rPr>
        <w:rFonts w:ascii="Symbol" w:hAnsi="Symbol" w:hint="default"/>
      </w:rPr>
    </w:lvl>
    <w:lvl w:ilvl="7" w:tplc="1FF4468A">
      <w:start w:val="1"/>
      <w:numFmt w:val="bullet"/>
      <w:lvlText w:val="o"/>
      <w:lvlJc w:val="left"/>
      <w:pPr>
        <w:ind w:left="5760" w:hanging="360"/>
      </w:pPr>
      <w:rPr>
        <w:rFonts w:ascii="Courier New" w:hAnsi="Courier New" w:hint="default"/>
      </w:rPr>
    </w:lvl>
    <w:lvl w:ilvl="8" w:tplc="7AA0A93E">
      <w:start w:val="1"/>
      <w:numFmt w:val="bullet"/>
      <w:lvlText w:val=""/>
      <w:lvlJc w:val="left"/>
      <w:pPr>
        <w:ind w:left="6480" w:hanging="360"/>
      </w:pPr>
      <w:rPr>
        <w:rFonts w:ascii="Wingdings" w:hAnsi="Wingdings" w:hint="default"/>
      </w:rPr>
    </w:lvl>
  </w:abstractNum>
  <w:abstractNum w:abstractNumId="5" w15:restartNumberingAfterBreak="0">
    <w:nsid w:val="76E62BDB"/>
    <w:multiLevelType w:val="hybridMultilevel"/>
    <w:tmpl w:val="379CCA58"/>
    <w:lvl w:ilvl="0" w:tplc="FBD015F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C0340E"/>
    <w:multiLevelType w:val="hybridMultilevel"/>
    <w:tmpl w:val="FFFFFFFF"/>
    <w:lvl w:ilvl="0" w:tplc="D0E6BFB2">
      <w:start w:val="1"/>
      <w:numFmt w:val="bullet"/>
      <w:lvlText w:val=""/>
      <w:lvlJc w:val="left"/>
      <w:pPr>
        <w:ind w:left="720" w:hanging="360"/>
      </w:pPr>
      <w:rPr>
        <w:rFonts w:ascii="Symbol" w:hAnsi="Symbol" w:hint="default"/>
      </w:rPr>
    </w:lvl>
    <w:lvl w:ilvl="1" w:tplc="8B3C1B14">
      <w:start w:val="1"/>
      <w:numFmt w:val="bullet"/>
      <w:lvlText w:val="o"/>
      <w:lvlJc w:val="left"/>
      <w:pPr>
        <w:ind w:left="1440" w:hanging="360"/>
      </w:pPr>
      <w:rPr>
        <w:rFonts w:ascii="Courier New" w:hAnsi="Courier New" w:hint="default"/>
      </w:rPr>
    </w:lvl>
    <w:lvl w:ilvl="2" w:tplc="451A8D22">
      <w:start w:val="1"/>
      <w:numFmt w:val="bullet"/>
      <w:lvlText w:val=""/>
      <w:lvlJc w:val="left"/>
      <w:pPr>
        <w:ind w:left="2160" w:hanging="360"/>
      </w:pPr>
      <w:rPr>
        <w:rFonts w:ascii="Wingdings" w:hAnsi="Wingdings" w:hint="default"/>
      </w:rPr>
    </w:lvl>
    <w:lvl w:ilvl="3" w:tplc="BE86955A">
      <w:start w:val="1"/>
      <w:numFmt w:val="bullet"/>
      <w:lvlText w:val=""/>
      <w:lvlJc w:val="left"/>
      <w:pPr>
        <w:ind w:left="2880" w:hanging="360"/>
      </w:pPr>
      <w:rPr>
        <w:rFonts w:ascii="Symbol" w:hAnsi="Symbol" w:hint="default"/>
      </w:rPr>
    </w:lvl>
    <w:lvl w:ilvl="4" w:tplc="2C5AC690">
      <w:start w:val="1"/>
      <w:numFmt w:val="bullet"/>
      <w:lvlText w:val="o"/>
      <w:lvlJc w:val="left"/>
      <w:pPr>
        <w:ind w:left="3600" w:hanging="360"/>
      </w:pPr>
      <w:rPr>
        <w:rFonts w:ascii="Courier New" w:hAnsi="Courier New" w:hint="default"/>
      </w:rPr>
    </w:lvl>
    <w:lvl w:ilvl="5" w:tplc="1BDC1B8E">
      <w:start w:val="1"/>
      <w:numFmt w:val="bullet"/>
      <w:lvlText w:val=""/>
      <w:lvlJc w:val="left"/>
      <w:pPr>
        <w:ind w:left="4320" w:hanging="360"/>
      </w:pPr>
      <w:rPr>
        <w:rFonts w:ascii="Wingdings" w:hAnsi="Wingdings" w:hint="default"/>
      </w:rPr>
    </w:lvl>
    <w:lvl w:ilvl="6" w:tplc="8E6670D2">
      <w:start w:val="1"/>
      <w:numFmt w:val="bullet"/>
      <w:lvlText w:val=""/>
      <w:lvlJc w:val="left"/>
      <w:pPr>
        <w:ind w:left="5040" w:hanging="360"/>
      </w:pPr>
      <w:rPr>
        <w:rFonts w:ascii="Symbol" w:hAnsi="Symbol" w:hint="default"/>
      </w:rPr>
    </w:lvl>
    <w:lvl w:ilvl="7" w:tplc="B12C997A">
      <w:start w:val="1"/>
      <w:numFmt w:val="bullet"/>
      <w:lvlText w:val="o"/>
      <w:lvlJc w:val="left"/>
      <w:pPr>
        <w:ind w:left="5760" w:hanging="360"/>
      </w:pPr>
      <w:rPr>
        <w:rFonts w:ascii="Courier New" w:hAnsi="Courier New" w:hint="default"/>
      </w:rPr>
    </w:lvl>
    <w:lvl w:ilvl="8" w:tplc="4CD290EA">
      <w:start w:val="1"/>
      <w:numFmt w:val="bullet"/>
      <w:lvlText w:val=""/>
      <w:lvlJc w:val="left"/>
      <w:pPr>
        <w:ind w:left="6480" w:hanging="360"/>
      </w:pPr>
      <w:rPr>
        <w:rFonts w:ascii="Wingdings" w:hAnsi="Wingdings" w:hint="default"/>
      </w:rPr>
    </w:lvl>
  </w:abstractNum>
  <w:num w:numId="1" w16cid:durableId="199633618">
    <w:abstractNumId w:val="1"/>
  </w:num>
  <w:num w:numId="2" w16cid:durableId="88701052">
    <w:abstractNumId w:val="5"/>
  </w:num>
  <w:num w:numId="3" w16cid:durableId="1503548320">
    <w:abstractNumId w:val="6"/>
  </w:num>
  <w:num w:numId="4" w16cid:durableId="284771732">
    <w:abstractNumId w:val="0"/>
  </w:num>
  <w:num w:numId="5" w16cid:durableId="621109388">
    <w:abstractNumId w:val="4"/>
  </w:num>
  <w:num w:numId="6" w16cid:durableId="280453583">
    <w:abstractNumId w:val="2"/>
  </w:num>
  <w:num w:numId="7" w16cid:durableId="18643200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8FD"/>
    <w:rsid w:val="00000048"/>
    <w:rsid w:val="00000A57"/>
    <w:rsid w:val="00000C65"/>
    <w:rsid w:val="00001A99"/>
    <w:rsid w:val="00002764"/>
    <w:rsid w:val="0000283E"/>
    <w:rsid w:val="00002E23"/>
    <w:rsid w:val="00004D07"/>
    <w:rsid w:val="00005902"/>
    <w:rsid w:val="00006323"/>
    <w:rsid w:val="0001089E"/>
    <w:rsid w:val="00011127"/>
    <w:rsid w:val="00011291"/>
    <w:rsid w:val="00012C8F"/>
    <w:rsid w:val="00013B84"/>
    <w:rsid w:val="00013BAE"/>
    <w:rsid w:val="00013D9A"/>
    <w:rsid w:val="000141D2"/>
    <w:rsid w:val="00014745"/>
    <w:rsid w:val="00015A42"/>
    <w:rsid w:val="000162D3"/>
    <w:rsid w:val="00016965"/>
    <w:rsid w:val="00017079"/>
    <w:rsid w:val="00017709"/>
    <w:rsid w:val="00017BEF"/>
    <w:rsid w:val="00020F99"/>
    <w:rsid w:val="00021663"/>
    <w:rsid w:val="00023DB1"/>
    <w:rsid w:val="0002400A"/>
    <w:rsid w:val="00025189"/>
    <w:rsid w:val="000256FC"/>
    <w:rsid w:val="000261F5"/>
    <w:rsid w:val="00026645"/>
    <w:rsid w:val="000266F7"/>
    <w:rsid w:val="000272F9"/>
    <w:rsid w:val="0003015B"/>
    <w:rsid w:val="00031367"/>
    <w:rsid w:val="000316CD"/>
    <w:rsid w:val="00032806"/>
    <w:rsid w:val="00032F86"/>
    <w:rsid w:val="0003377F"/>
    <w:rsid w:val="0003572E"/>
    <w:rsid w:val="0003730A"/>
    <w:rsid w:val="0004161E"/>
    <w:rsid w:val="00041A48"/>
    <w:rsid w:val="000429B8"/>
    <w:rsid w:val="00042E40"/>
    <w:rsid w:val="00042EC5"/>
    <w:rsid w:val="00042F8E"/>
    <w:rsid w:val="0004385D"/>
    <w:rsid w:val="00043E20"/>
    <w:rsid w:val="00043E9A"/>
    <w:rsid w:val="00044595"/>
    <w:rsid w:val="00045709"/>
    <w:rsid w:val="00046076"/>
    <w:rsid w:val="00046694"/>
    <w:rsid w:val="00047144"/>
    <w:rsid w:val="0004729F"/>
    <w:rsid w:val="0005025F"/>
    <w:rsid w:val="000525DE"/>
    <w:rsid w:val="00054709"/>
    <w:rsid w:val="00055148"/>
    <w:rsid w:val="0005548F"/>
    <w:rsid w:val="00056138"/>
    <w:rsid w:val="00056BF4"/>
    <w:rsid w:val="00056D70"/>
    <w:rsid w:val="000578B3"/>
    <w:rsid w:val="00062267"/>
    <w:rsid w:val="00062F19"/>
    <w:rsid w:val="000631A4"/>
    <w:rsid w:val="00063482"/>
    <w:rsid w:val="00064DD3"/>
    <w:rsid w:val="00065009"/>
    <w:rsid w:val="00065501"/>
    <w:rsid w:val="0006691F"/>
    <w:rsid w:val="00066BA9"/>
    <w:rsid w:val="00067634"/>
    <w:rsid w:val="0007111F"/>
    <w:rsid w:val="00072D97"/>
    <w:rsid w:val="000733F6"/>
    <w:rsid w:val="00075937"/>
    <w:rsid w:val="00076472"/>
    <w:rsid w:val="00076590"/>
    <w:rsid w:val="000769E9"/>
    <w:rsid w:val="00076C1C"/>
    <w:rsid w:val="00077E1A"/>
    <w:rsid w:val="00080C78"/>
    <w:rsid w:val="00081BDB"/>
    <w:rsid w:val="00082A5D"/>
    <w:rsid w:val="0008320A"/>
    <w:rsid w:val="0008407B"/>
    <w:rsid w:val="00086FE3"/>
    <w:rsid w:val="00090394"/>
    <w:rsid w:val="00090D41"/>
    <w:rsid w:val="00091DF5"/>
    <w:rsid w:val="00091E45"/>
    <w:rsid w:val="000931CD"/>
    <w:rsid w:val="000936AE"/>
    <w:rsid w:val="00093931"/>
    <w:rsid w:val="00093947"/>
    <w:rsid w:val="00093DC0"/>
    <w:rsid w:val="00093DF6"/>
    <w:rsid w:val="00096430"/>
    <w:rsid w:val="00096868"/>
    <w:rsid w:val="00096978"/>
    <w:rsid w:val="000975DB"/>
    <w:rsid w:val="000978C7"/>
    <w:rsid w:val="000A051E"/>
    <w:rsid w:val="000A0E42"/>
    <w:rsid w:val="000A2483"/>
    <w:rsid w:val="000A358B"/>
    <w:rsid w:val="000A363F"/>
    <w:rsid w:val="000A3CF3"/>
    <w:rsid w:val="000A54B4"/>
    <w:rsid w:val="000A679F"/>
    <w:rsid w:val="000B1001"/>
    <w:rsid w:val="000B12AB"/>
    <w:rsid w:val="000B1385"/>
    <w:rsid w:val="000B1938"/>
    <w:rsid w:val="000B41E2"/>
    <w:rsid w:val="000B5D3A"/>
    <w:rsid w:val="000B625D"/>
    <w:rsid w:val="000B672E"/>
    <w:rsid w:val="000B7389"/>
    <w:rsid w:val="000C1094"/>
    <w:rsid w:val="000C2351"/>
    <w:rsid w:val="000C273A"/>
    <w:rsid w:val="000C2AB1"/>
    <w:rsid w:val="000C2ADD"/>
    <w:rsid w:val="000C2BBD"/>
    <w:rsid w:val="000C3134"/>
    <w:rsid w:val="000C409E"/>
    <w:rsid w:val="000C5ED8"/>
    <w:rsid w:val="000C64D1"/>
    <w:rsid w:val="000C6791"/>
    <w:rsid w:val="000C6B40"/>
    <w:rsid w:val="000C7896"/>
    <w:rsid w:val="000C7AA2"/>
    <w:rsid w:val="000D0D91"/>
    <w:rsid w:val="000D124B"/>
    <w:rsid w:val="000D1386"/>
    <w:rsid w:val="000D160F"/>
    <w:rsid w:val="000D1A1E"/>
    <w:rsid w:val="000D29A2"/>
    <w:rsid w:val="000D3B10"/>
    <w:rsid w:val="000D3FFD"/>
    <w:rsid w:val="000D4925"/>
    <w:rsid w:val="000D49F2"/>
    <w:rsid w:val="000D5351"/>
    <w:rsid w:val="000D6EDB"/>
    <w:rsid w:val="000D6EE4"/>
    <w:rsid w:val="000D7751"/>
    <w:rsid w:val="000D781D"/>
    <w:rsid w:val="000E0082"/>
    <w:rsid w:val="000E07A8"/>
    <w:rsid w:val="000E0FBD"/>
    <w:rsid w:val="000E1094"/>
    <w:rsid w:val="000E2AE5"/>
    <w:rsid w:val="000E2E4F"/>
    <w:rsid w:val="000E3416"/>
    <w:rsid w:val="000E3E20"/>
    <w:rsid w:val="000E5236"/>
    <w:rsid w:val="000E73F1"/>
    <w:rsid w:val="000E7CD8"/>
    <w:rsid w:val="000F0000"/>
    <w:rsid w:val="000F0EF9"/>
    <w:rsid w:val="000F319F"/>
    <w:rsid w:val="000F4468"/>
    <w:rsid w:val="000F4544"/>
    <w:rsid w:val="000F4A7E"/>
    <w:rsid w:val="000F5612"/>
    <w:rsid w:val="000F5D33"/>
    <w:rsid w:val="000F70B2"/>
    <w:rsid w:val="00100259"/>
    <w:rsid w:val="00101596"/>
    <w:rsid w:val="00101C13"/>
    <w:rsid w:val="0010231C"/>
    <w:rsid w:val="00103E51"/>
    <w:rsid w:val="001042B8"/>
    <w:rsid w:val="00104C77"/>
    <w:rsid w:val="00106045"/>
    <w:rsid w:val="00107CF0"/>
    <w:rsid w:val="0011025A"/>
    <w:rsid w:val="001103A9"/>
    <w:rsid w:val="00111133"/>
    <w:rsid w:val="0011124E"/>
    <w:rsid w:val="00112D81"/>
    <w:rsid w:val="00113767"/>
    <w:rsid w:val="00113E65"/>
    <w:rsid w:val="00113FAE"/>
    <w:rsid w:val="001145D2"/>
    <w:rsid w:val="00114798"/>
    <w:rsid w:val="0011483F"/>
    <w:rsid w:val="001155E5"/>
    <w:rsid w:val="00116230"/>
    <w:rsid w:val="001168D2"/>
    <w:rsid w:val="00117CAE"/>
    <w:rsid w:val="001210F3"/>
    <w:rsid w:val="00121752"/>
    <w:rsid w:val="00122C83"/>
    <w:rsid w:val="00122CF5"/>
    <w:rsid w:val="00122D10"/>
    <w:rsid w:val="00123AF4"/>
    <w:rsid w:val="00123D08"/>
    <w:rsid w:val="00123E6C"/>
    <w:rsid w:val="0012458B"/>
    <w:rsid w:val="0012763D"/>
    <w:rsid w:val="00130383"/>
    <w:rsid w:val="001306B6"/>
    <w:rsid w:val="0013121F"/>
    <w:rsid w:val="00131474"/>
    <w:rsid w:val="00131636"/>
    <w:rsid w:val="00131C0D"/>
    <w:rsid w:val="001321E6"/>
    <w:rsid w:val="00132558"/>
    <w:rsid w:val="001330B2"/>
    <w:rsid w:val="00133183"/>
    <w:rsid w:val="00133B8E"/>
    <w:rsid w:val="00133EBA"/>
    <w:rsid w:val="00134C9A"/>
    <w:rsid w:val="00134F40"/>
    <w:rsid w:val="00135D83"/>
    <w:rsid w:val="00135F2C"/>
    <w:rsid w:val="0013610D"/>
    <w:rsid w:val="0013655F"/>
    <w:rsid w:val="0013786B"/>
    <w:rsid w:val="00137B49"/>
    <w:rsid w:val="001419D6"/>
    <w:rsid w:val="001428AF"/>
    <w:rsid w:val="00143492"/>
    <w:rsid w:val="001436E6"/>
    <w:rsid w:val="00143F4F"/>
    <w:rsid w:val="001442F8"/>
    <w:rsid w:val="001518EC"/>
    <w:rsid w:val="00152B84"/>
    <w:rsid w:val="0015470C"/>
    <w:rsid w:val="001553E5"/>
    <w:rsid w:val="00155AFC"/>
    <w:rsid w:val="001569D4"/>
    <w:rsid w:val="00160900"/>
    <w:rsid w:val="0016113E"/>
    <w:rsid w:val="001613BF"/>
    <w:rsid w:val="001642C6"/>
    <w:rsid w:val="00164466"/>
    <w:rsid w:val="00165514"/>
    <w:rsid w:val="00165BC5"/>
    <w:rsid w:val="00166073"/>
    <w:rsid w:val="00166116"/>
    <w:rsid w:val="00166230"/>
    <w:rsid w:val="001666B5"/>
    <w:rsid w:val="001667C1"/>
    <w:rsid w:val="001671D4"/>
    <w:rsid w:val="0016764A"/>
    <w:rsid w:val="001704E1"/>
    <w:rsid w:val="00170588"/>
    <w:rsid w:val="00171D5E"/>
    <w:rsid w:val="00171EC9"/>
    <w:rsid w:val="00172353"/>
    <w:rsid w:val="00174B5D"/>
    <w:rsid w:val="0017523B"/>
    <w:rsid w:val="001752B1"/>
    <w:rsid w:val="0017591A"/>
    <w:rsid w:val="00176502"/>
    <w:rsid w:val="00177131"/>
    <w:rsid w:val="00177153"/>
    <w:rsid w:val="00177BD8"/>
    <w:rsid w:val="00181AA5"/>
    <w:rsid w:val="001820E7"/>
    <w:rsid w:val="00183B6E"/>
    <w:rsid w:val="00183EAD"/>
    <w:rsid w:val="001851C4"/>
    <w:rsid w:val="00185708"/>
    <w:rsid w:val="0018600A"/>
    <w:rsid w:val="001866B5"/>
    <w:rsid w:val="001869FA"/>
    <w:rsid w:val="00186D94"/>
    <w:rsid w:val="00187190"/>
    <w:rsid w:val="001916B1"/>
    <w:rsid w:val="001920A9"/>
    <w:rsid w:val="00192B7A"/>
    <w:rsid w:val="00194FDC"/>
    <w:rsid w:val="00196863"/>
    <w:rsid w:val="00196DAA"/>
    <w:rsid w:val="00196E7D"/>
    <w:rsid w:val="00197DDE"/>
    <w:rsid w:val="00197E4C"/>
    <w:rsid w:val="001A047A"/>
    <w:rsid w:val="001A056C"/>
    <w:rsid w:val="001A0CA1"/>
    <w:rsid w:val="001A3669"/>
    <w:rsid w:val="001A424A"/>
    <w:rsid w:val="001A5390"/>
    <w:rsid w:val="001A5724"/>
    <w:rsid w:val="001A7FCA"/>
    <w:rsid w:val="001B1669"/>
    <w:rsid w:val="001B16C9"/>
    <w:rsid w:val="001B176C"/>
    <w:rsid w:val="001B210F"/>
    <w:rsid w:val="001B22EA"/>
    <w:rsid w:val="001B2E10"/>
    <w:rsid w:val="001B41B9"/>
    <w:rsid w:val="001B4AE4"/>
    <w:rsid w:val="001B5498"/>
    <w:rsid w:val="001B5DFE"/>
    <w:rsid w:val="001B72AB"/>
    <w:rsid w:val="001C1BD6"/>
    <w:rsid w:val="001C367C"/>
    <w:rsid w:val="001C5680"/>
    <w:rsid w:val="001C577A"/>
    <w:rsid w:val="001C60D0"/>
    <w:rsid w:val="001C67DB"/>
    <w:rsid w:val="001C69A2"/>
    <w:rsid w:val="001C70E7"/>
    <w:rsid w:val="001C791C"/>
    <w:rsid w:val="001D133A"/>
    <w:rsid w:val="001D3454"/>
    <w:rsid w:val="001D3AD9"/>
    <w:rsid w:val="001D4745"/>
    <w:rsid w:val="001D4783"/>
    <w:rsid w:val="001D4AD9"/>
    <w:rsid w:val="001D5C8B"/>
    <w:rsid w:val="001D60FB"/>
    <w:rsid w:val="001E2D23"/>
    <w:rsid w:val="001E33ED"/>
    <w:rsid w:val="001E379A"/>
    <w:rsid w:val="001E3A71"/>
    <w:rsid w:val="001E5B00"/>
    <w:rsid w:val="001E6013"/>
    <w:rsid w:val="001E6FB2"/>
    <w:rsid w:val="001F02E5"/>
    <w:rsid w:val="001F0D2F"/>
    <w:rsid w:val="001F1B84"/>
    <w:rsid w:val="001F29A2"/>
    <w:rsid w:val="001F2E49"/>
    <w:rsid w:val="001F3B37"/>
    <w:rsid w:val="001F3CDA"/>
    <w:rsid w:val="001F45CA"/>
    <w:rsid w:val="001F46EF"/>
    <w:rsid w:val="001F59A5"/>
    <w:rsid w:val="001F6000"/>
    <w:rsid w:val="001F6530"/>
    <w:rsid w:val="001F6DF7"/>
    <w:rsid w:val="001F7551"/>
    <w:rsid w:val="001F7885"/>
    <w:rsid w:val="00200AB7"/>
    <w:rsid w:val="00200D98"/>
    <w:rsid w:val="0020228E"/>
    <w:rsid w:val="002029CA"/>
    <w:rsid w:val="0020314B"/>
    <w:rsid w:val="002041C2"/>
    <w:rsid w:val="00204913"/>
    <w:rsid w:val="00204AE6"/>
    <w:rsid w:val="00205D1C"/>
    <w:rsid w:val="00205E6D"/>
    <w:rsid w:val="00205F8F"/>
    <w:rsid w:val="002062A7"/>
    <w:rsid w:val="00206E18"/>
    <w:rsid w:val="0020740F"/>
    <w:rsid w:val="0021021E"/>
    <w:rsid w:val="002108FA"/>
    <w:rsid w:val="002116D0"/>
    <w:rsid w:val="002119A2"/>
    <w:rsid w:val="0021218B"/>
    <w:rsid w:val="00212511"/>
    <w:rsid w:val="002141EF"/>
    <w:rsid w:val="002148F0"/>
    <w:rsid w:val="00214A2F"/>
    <w:rsid w:val="00214DAC"/>
    <w:rsid w:val="00216F16"/>
    <w:rsid w:val="00217FB2"/>
    <w:rsid w:val="00223BC6"/>
    <w:rsid w:val="002242F2"/>
    <w:rsid w:val="002246EC"/>
    <w:rsid w:val="00224CCB"/>
    <w:rsid w:val="00225F5C"/>
    <w:rsid w:val="00226645"/>
    <w:rsid w:val="00226A96"/>
    <w:rsid w:val="00226F9C"/>
    <w:rsid w:val="0022701E"/>
    <w:rsid w:val="00227958"/>
    <w:rsid w:val="002304F3"/>
    <w:rsid w:val="00230CF1"/>
    <w:rsid w:val="00232921"/>
    <w:rsid w:val="00232F41"/>
    <w:rsid w:val="00234609"/>
    <w:rsid w:val="0023726D"/>
    <w:rsid w:val="002372FA"/>
    <w:rsid w:val="00237410"/>
    <w:rsid w:val="00237A9C"/>
    <w:rsid w:val="00237EE1"/>
    <w:rsid w:val="002404F5"/>
    <w:rsid w:val="00240BC2"/>
    <w:rsid w:val="00240FA2"/>
    <w:rsid w:val="002434B1"/>
    <w:rsid w:val="002442FE"/>
    <w:rsid w:val="00244EB1"/>
    <w:rsid w:val="00244ED7"/>
    <w:rsid w:val="0024CBC0"/>
    <w:rsid w:val="00250700"/>
    <w:rsid w:val="002514FD"/>
    <w:rsid w:val="002516DF"/>
    <w:rsid w:val="00251ABB"/>
    <w:rsid w:val="00252BDD"/>
    <w:rsid w:val="0025327B"/>
    <w:rsid w:val="0025433D"/>
    <w:rsid w:val="0025579C"/>
    <w:rsid w:val="00255D39"/>
    <w:rsid w:val="002564C9"/>
    <w:rsid w:val="00256B64"/>
    <w:rsid w:val="00256BEA"/>
    <w:rsid w:val="00256FFB"/>
    <w:rsid w:val="00257E09"/>
    <w:rsid w:val="002612AB"/>
    <w:rsid w:val="0026624F"/>
    <w:rsid w:val="0026648A"/>
    <w:rsid w:val="002674F5"/>
    <w:rsid w:val="00267635"/>
    <w:rsid w:val="00267DA7"/>
    <w:rsid w:val="002702F6"/>
    <w:rsid w:val="00270638"/>
    <w:rsid w:val="0027094F"/>
    <w:rsid w:val="00270E7C"/>
    <w:rsid w:val="0027114C"/>
    <w:rsid w:val="00271A87"/>
    <w:rsid w:val="0027212C"/>
    <w:rsid w:val="002724F4"/>
    <w:rsid w:val="0027401A"/>
    <w:rsid w:val="0027532F"/>
    <w:rsid w:val="002774C1"/>
    <w:rsid w:val="002779CE"/>
    <w:rsid w:val="00280300"/>
    <w:rsid w:val="002813F0"/>
    <w:rsid w:val="00283DC9"/>
    <w:rsid w:val="002848F6"/>
    <w:rsid w:val="00285AFC"/>
    <w:rsid w:val="002901CD"/>
    <w:rsid w:val="0029356E"/>
    <w:rsid w:val="00293D89"/>
    <w:rsid w:val="00294261"/>
    <w:rsid w:val="002942EC"/>
    <w:rsid w:val="0029433A"/>
    <w:rsid w:val="002948EA"/>
    <w:rsid w:val="00295D75"/>
    <w:rsid w:val="002960A6"/>
    <w:rsid w:val="002A0117"/>
    <w:rsid w:val="002A0216"/>
    <w:rsid w:val="002A0C22"/>
    <w:rsid w:val="002A2212"/>
    <w:rsid w:val="002A225E"/>
    <w:rsid w:val="002A322C"/>
    <w:rsid w:val="002A36A9"/>
    <w:rsid w:val="002A3844"/>
    <w:rsid w:val="002A437D"/>
    <w:rsid w:val="002A4520"/>
    <w:rsid w:val="002A46BC"/>
    <w:rsid w:val="002A481D"/>
    <w:rsid w:val="002A486D"/>
    <w:rsid w:val="002A4D21"/>
    <w:rsid w:val="002A52F8"/>
    <w:rsid w:val="002A631C"/>
    <w:rsid w:val="002A6C13"/>
    <w:rsid w:val="002A6DD6"/>
    <w:rsid w:val="002A6E82"/>
    <w:rsid w:val="002A6F92"/>
    <w:rsid w:val="002B12B7"/>
    <w:rsid w:val="002B1D54"/>
    <w:rsid w:val="002B212A"/>
    <w:rsid w:val="002B24FC"/>
    <w:rsid w:val="002B2BA2"/>
    <w:rsid w:val="002B32AC"/>
    <w:rsid w:val="002B4B13"/>
    <w:rsid w:val="002B4D82"/>
    <w:rsid w:val="002B519C"/>
    <w:rsid w:val="002C048B"/>
    <w:rsid w:val="002C0958"/>
    <w:rsid w:val="002C2D08"/>
    <w:rsid w:val="002C356E"/>
    <w:rsid w:val="002C39F4"/>
    <w:rsid w:val="002C53BE"/>
    <w:rsid w:val="002C6CE3"/>
    <w:rsid w:val="002C73B5"/>
    <w:rsid w:val="002C7B4E"/>
    <w:rsid w:val="002D23FA"/>
    <w:rsid w:val="002D3061"/>
    <w:rsid w:val="002E19E2"/>
    <w:rsid w:val="002E2B4C"/>
    <w:rsid w:val="002E32AC"/>
    <w:rsid w:val="002E39C8"/>
    <w:rsid w:val="002E4055"/>
    <w:rsid w:val="002E44F2"/>
    <w:rsid w:val="002E4E9A"/>
    <w:rsid w:val="002E60DD"/>
    <w:rsid w:val="002E60E3"/>
    <w:rsid w:val="002E7736"/>
    <w:rsid w:val="002E7F47"/>
    <w:rsid w:val="002E7FB6"/>
    <w:rsid w:val="002F3204"/>
    <w:rsid w:val="002F545F"/>
    <w:rsid w:val="002F5927"/>
    <w:rsid w:val="002F777E"/>
    <w:rsid w:val="002F9388"/>
    <w:rsid w:val="00300A0F"/>
    <w:rsid w:val="003018FD"/>
    <w:rsid w:val="00302543"/>
    <w:rsid w:val="00302765"/>
    <w:rsid w:val="003028FA"/>
    <w:rsid w:val="0030362E"/>
    <w:rsid w:val="003055E0"/>
    <w:rsid w:val="003057BF"/>
    <w:rsid w:val="0030675E"/>
    <w:rsid w:val="003076A1"/>
    <w:rsid w:val="003102B4"/>
    <w:rsid w:val="003111F4"/>
    <w:rsid w:val="003121EE"/>
    <w:rsid w:val="00313A9D"/>
    <w:rsid w:val="00314536"/>
    <w:rsid w:val="00317326"/>
    <w:rsid w:val="003174FF"/>
    <w:rsid w:val="00317893"/>
    <w:rsid w:val="003213C5"/>
    <w:rsid w:val="00321653"/>
    <w:rsid w:val="0032189E"/>
    <w:rsid w:val="00322A34"/>
    <w:rsid w:val="00322CE7"/>
    <w:rsid w:val="00323228"/>
    <w:rsid w:val="0032330D"/>
    <w:rsid w:val="00323D7F"/>
    <w:rsid w:val="00324872"/>
    <w:rsid w:val="00324BFA"/>
    <w:rsid w:val="00325F61"/>
    <w:rsid w:val="003260DF"/>
    <w:rsid w:val="00326607"/>
    <w:rsid w:val="0032748F"/>
    <w:rsid w:val="0032790B"/>
    <w:rsid w:val="00327DF2"/>
    <w:rsid w:val="00330429"/>
    <w:rsid w:val="00330A09"/>
    <w:rsid w:val="00330C29"/>
    <w:rsid w:val="00333670"/>
    <w:rsid w:val="003342DF"/>
    <w:rsid w:val="00334EF8"/>
    <w:rsid w:val="00335560"/>
    <w:rsid w:val="00335F83"/>
    <w:rsid w:val="00336957"/>
    <w:rsid w:val="00337EF7"/>
    <w:rsid w:val="0034035C"/>
    <w:rsid w:val="00341BC5"/>
    <w:rsid w:val="0034243B"/>
    <w:rsid w:val="003432A7"/>
    <w:rsid w:val="00343C2D"/>
    <w:rsid w:val="003458B9"/>
    <w:rsid w:val="00350083"/>
    <w:rsid w:val="003502B5"/>
    <w:rsid w:val="003506AF"/>
    <w:rsid w:val="00351554"/>
    <w:rsid w:val="00351E61"/>
    <w:rsid w:val="003521E2"/>
    <w:rsid w:val="00352259"/>
    <w:rsid w:val="00352CDB"/>
    <w:rsid w:val="0035381E"/>
    <w:rsid w:val="0035430A"/>
    <w:rsid w:val="00355405"/>
    <w:rsid w:val="00355D89"/>
    <w:rsid w:val="0035690B"/>
    <w:rsid w:val="003570F2"/>
    <w:rsid w:val="003614A2"/>
    <w:rsid w:val="003621FF"/>
    <w:rsid w:val="00362544"/>
    <w:rsid w:val="0036266E"/>
    <w:rsid w:val="00362B8E"/>
    <w:rsid w:val="0036427B"/>
    <w:rsid w:val="00364436"/>
    <w:rsid w:val="00364CDE"/>
    <w:rsid w:val="00365665"/>
    <w:rsid w:val="00365F7F"/>
    <w:rsid w:val="00370B8F"/>
    <w:rsid w:val="00371AC2"/>
    <w:rsid w:val="00372283"/>
    <w:rsid w:val="003727FC"/>
    <w:rsid w:val="0037299F"/>
    <w:rsid w:val="00373182"/>
    <w:rsid w:val="0037391B"/>
    <w:rsid w:val="00373C10"/>
    <w:rsid w:val="00373D0D"/>
    <w:rsid w:val="003744A9"/>
    <w:rsid w:val="00374A1F"/>
    <w:rsid w:val="00374BF5"/>
    <w:rsid w:val="0037540E"/>
    <w:rsid w:val="00376F3B"/>
    <w:rsid w:val="0037758C"/>
    <w:rsid w:val="00377778"/>
    <w:rsid w:val="00382457"/>
    <w:rsid w:val="0038294E"/>
    <w:rsid w:val="00382E8E"/>
    <w:rsid w:val="0038334A"/>
    <w:rsid w:val="00384C42"/>
    <w:rsid w:val="00385455"/>
    <w:rsid w:val="00385524"/>
    <w:rsid w:val="0038647A"/>
    <w:rsid w:val="00386A88"/>
    <w:rsid w:val="0038729C"/>
    <w:rsid w:val="00390E8A"/>
    <w:rsid w:val="003916E7"/>
    <w:rsid w:val="00392BE7"/>
    <w:rsid w:val="00394571"/>
    <w:rsid w:val="00394C66"/>
    <w:rsid w:val="00396B91"/>
    <w:rsid w:val="0039772A"/>
    <w:rsid w:val="003A16B0"/>
    <w:rsid w:val="003A1849"/>
    <w:rsid w:val="003A217D"/>
    <w:rsid w:val="003A2BE0"/>
    <w:rsid w:val="003A318D"/>
    <w:rsid w:val="003A3B04"/>
    <w:rsid w:val="003A6080"/>
    <w:rsid w:val="003A6AA9"/>
    <w:rsid w:val="003A78A1"/>
    <w:rsid w:val="003B008E"/>
    <w:rsid w:val="003B0FA6"/>
    <w:rsid w:val="003B1668"/>
    <w:rsid w:val="003B2449"/>
    <w:rsid w:val="003B3B53"/>
    <w:rsid w:val="003B4152"/>
    <w:rsid w:val="003B546A"/>
    <w:rsid w:val="003C094B"/>
    <w:rsid w:val="003C0C5D"/>
    <w:rsid w:val="003C4657"/>
    <w:rsid w:val="003C4A7A"/>
    <w:rsid w:val="003C58F1"/>
    <w:rsid w:val="003C6148"/>
    <w:rsid w:val="003C6EA6"/>
    <w:rsid w:val="003C79CC"/>
    <w:rsid w:val="003D15DD"/>
    <w:rsid w:val="003D1B4F"/>
    <w:rsid w:val="003D1DBE"/>
    <w:rsid w:val="003D1FF3"/>
    <w:rsid w:val="003D378C"/>
    <w:rsid w:val="003D388A"/>
    <w:rsid w:val="003D418E"/>
    <w:rsid w:val="003D46FE"/>
    <w:rsid w:val="003D4885"/>
    <w:rsid w:val="003D54A1"/>
    <w:rsid w:val="003D6C61"/>
    <w:rsid w:val="003D76EA"/>
    <w:rsid w:val="003D78D7"/>
    <w:rsid w:val="003E262F"/>
    <w:rsid w:val="003E2A9A"/>
    <w:rsid w:val="003E2C21"/>
    <w:rsid w:val="003E3E14"/>
    <w:rsid w:val="003E6168"/>
    <w:rsid w:val="003E6E34"/>
    <w:rsid w:val="003F0524"/>
    <w:rsid w:val="003F06C3"/>
    <w:rsid w:val="003F08F6"/>
    <w:rsid w:val="003F0F10"/>
    <w:rsid w:val="003F235C"/>
    <w:rsid w:val="003F2922"/>
    <w:rsid w:val="003F2F20"/>
    <w:rsid w:val="003F31BA"/>
    <w:rsid w:val="003F61E5"/>
    <w:rsid w:val="003F78CF"/>
    <w:rsid w:val="004003CB"/>
    <w:rsid w:val="004006B5"/>
    <w:rsid w:val="004007C7"/>
    <w:rsid w:val="00401907"/>
    <w:rsid w:val="00403BDB"/>
    <w:rsid w:val="00404AC1"/>
    <w:rsid w:val="00404F8A"/>
    <w:rsid w:val="004054E4"/>
    <w:rsid w:val="004058DB"/>
    <w:rsid w:val="00405A3C"/>
    <w:rsid w:val="00405AD2"/>
    <w:rsid w:val="004062C6"/>
    <w:rsid w:val="0041001D"/>
    <w:rsid w:val="00412126"/>
    <w:rsid w:val="004129CC"/>
    <w:rsid w:val="00413B12"/>
    <w:rsid w:val="004141AE"/>
    <w:rsid w:val="00414523"/>
    <w:rsid w:val="00414AE7"/>
    <w:rsid w:val="00416799"/>
    <w:rsid w:val="0041681B"/>
    <w:rsid w:val="004175F5"/>
    <w:rsid w:val="00421AD8"/>
    <w:rsid w:val="00421FF1"/>
    <w:rsid w:val="004225CC"/>
    <w:rsid w:val="00424300"/>
    <w:rsid w:val="00424C8D"/>
    <w:rsid w:val="004324B6"/>
    <w:rsid w:val="00432705"/>
    <w:rsid w:val="00433789"/>
    <w:rsid w:val="004355B8"/>
    <w:rsid w:val="00436158"/>
    <w:rsid w:val="00437538"/>
    <w:rsid w:val="00441B07"/>
    <w:rsid w:val="0044268F"/>
    <w:rsid w:val="004427A2"/>
    <w:rsid w:val="00444091"/>
    <w:rsid w:val="004440BF"/>
    <w:rsid w:val="00444202"/>
    <w:rsid w:val="00444248"/>
    <w:rsid w:val="004456B6"/>
    <w:rsid w:val="004466E7"/>
    <w:rsid w:val="00446E08"/>
    <w:rsid w:val="004473B6"/>
    <w:rsid w:val="0044755D"/>
    <w:rsid w:val="00447AEE"/>
    <w:rsid w:val="00450758"/>
    <w:rsid w:val="00450778"/>
    <w:rsid w:val="004513F4"/>
    <w:rsid w:val="004513FE"/>
    <w:rsid w:val="00452B0C"/>
    <w:rsid w:val="00453479"/>
    <w:rsid w:val="00453CC2"/>
    <w:rsid w:val="0045426F"/>
    <w:rsid w:val="00454F0D"/>
    <w:rsid w:val="00457D18"/>
    <w:rsid w:val="00461070"/>
    <w:rsid w:val="004615C5"/>
    <w:rsid w:val="00461907"/>
    <w:rsid w:val="004629CF"/>
    <w:rsid w:val="004629E1"/>
    <w:rsid w:val="0046316C"/>
    <w:rsid w:val="0046401C"/>
    <w:rsid w:val="0046582B"/>
    <w:rsid w:val="004677E2"/>
    <w:rsid w:val="004678FF"/>
    <w:rsid w:val="0047076A"/>
    <w:rsid w:val="00470EF7"/>
    <w:rsid w:val="004716F9"/>
    <w:rsid w:val="00471E48"/>
    <w:rsid w:val="004724EA"/>
    <w:rsid w:val="00472921"/>
    <w:rsid w:val="00472CDF"/>
    <w:rsid w:val="0047445C"/>
    <w:rsid w:val="00476ED8"/>
    <w:rsid w:val="00480330"/>
    <w:rsid w:val="0048060B"/>
    <w:rsid w:val="00481BC3"/>
    <w:rsid w:val="00481BDB"/>
    <w:rsid w:val="004820C7"/>
    <w:rsid w:val="0048233B"/>
    <w:rsid w:val="004837AB"/>
    <w:rsid w:val="00484A08"/>
    <w:rsid w:val="00484FEA"/>
    <w:rsid w:val="00485422"/>
    <w:rsid w:val="004861B3"/>
    <w:rsid w:val="00486369"/>
    <w:rsid w:val="00487AB3"/>
    <w:rsid w:val="00487D1A"/>
    <w:rsid w:val="00490417"/>
    <w:rsid w:val="00490CF4"/>
    <w:rsid w:val="0049149B"/>
    <w:rsid w:val="00491E5D"/>
    <w:rsid w:val="004920A9"/>
    <w:rsid w:val="0049227E"/>
    <w:rsid w:val="0049255F"/>
    <w:rsid w:val="00493BCD"/>
    <w:rsid w:val="00494590"/>
    <w:rsid w:val="004945F1"/>
    <w:rsid w:val="0049774D"/>
    <w:rsid w:val="004A1B0F"/>
    <w:rsid w:val="004A3BF0"/>
    <w:rsid w:val="004A487B"/>
    <w:rsid w:val="004A6280"/>
    <w:rsid w:val="004A65CD"/>
    <w:rsid w:val="004A6D1B"/>
    <w:rsid w:val="004B12B7"/>
    <w:rsid w:val="004B146E"/>
    <w:rsid w:val="004B1B6C"/>
    <w:rsid w:val="004B2D18"/>
    <w:rsid w:val="004B3AAC"/>
    <w:rsid w:val="004B42DA"/>
    <w:rsid w:val="004B7524"/>
    <w:rsid w:val="004B76F4"/>
    <w:rsid w:val="004C08D0"/>
    <w:rsid w:val="004C0AAD"/>
    <w:rsid w:val="004C11C3"/>
    <w:rsid w:val="004C1AF0"/>
    <w:rsid w:val="004C1D65"/>
    <w:rsid w:val="004C234A"/>
    <w:rsid w:val="004C2444"/>
    <w:rsid w:val="004C25C9"/>
    <w:rsid w:val="004C2EE8"/>
    <w:rsid w:val="004C35F0"/>
    <w:rsid w:val="004C4C46"/>
    <w:rsid w:val="004C4EDE"/>
    <w:rsid w:val="004C515D"/>
    <w:rsid w:val="004C563F"/>
    <w:rsid w:val="004C78C0"/>
    <w:rsid w:val="004D0963"/>
    <w:rsid w:val="004D1465"/>
    <w:rsid w:val="004D1A32"/>
    <w:rsid w:val="004D1ABB"/>
    <w:rsid w:val="004D2574"/>
    <w:rsid w:val="004D3AE1"/>
    <w:rsid w:val="004D3E81"/>
    <w:rsid w:val="004D4994"/>
    <w:rsid w:val="004D4E22"/>
    <w:rsid w:val="004D5B72"/>
    <w:rsid w:val="004D5C6D"/>
    <w:rsid w:val="004D6A0C"/>
    <w:rsid w:val="004D6AAB"/>
    <w:rsid w:val="004D752A"/>
    <w:rsid w:val="004E0704"/>
    <w:rsid w:val="004E1A97"/>
    <w:rsid w:val="004E2502"/>
    <w:rsid w:val="004E3323"/>
    <w:rsid w:val="004E3A48"/>
    <w:rsid w:val="004E46BA"/>
    <w:rsid w:val="004E50AC"/>
    <w:rsid w:val="004E6EDD"/>
    <w:rsid w:val="004E79B2"/>
    <w:rsid w:val="004F280B"/>
    <w:rsid w:val="004F53EB"/>
    <w:rsid w:val="004F6B63"/>
    <w:rsid w:val="004F6BAE"/>
    <w:rsid w:val="00500138"/>
    <w:rsid w:val="005018D6"/>
    <w:rsid w:val="005018F3"/>
    <w:rsid w:val="00501BBB"/>
    <w:rsid w:val="0050603F"/>
    <w:rsid w:val="00506604"/>
    <w:rsid w:val="00507A19"/>
    <w:rsid w:val="005102DE"/>
    <w:rsid w:val="005104F9"/>
    <w:rsid w:val="00510537"/>
    <w:rsid w:val="005107A2"/>
    <w:rsid w:val="005109A0"/>
    <w:rsid w:val="00510BA1"/>
    <w:rsid w:val="00511360"/>
    <w:rsid w:val="005119D2"/>
    <w:rsid w:val="005140A2"/>
    <w:rsid w:val="00517243"/>
    <w:rsid w:val="00520BC9"/>
    <w:rsid w:val="00523DD1"/>
    <w:rsid w:val="005252FD"/>
    <w:rsid w:val="005255AF"/>
    <w:rsid w:val="0052578C"/>
    <w:rsid w:val="005272FF"/>
    <w:rsid w:val="00530DD5"/>
    <w:rsid w:val="00531053"/>
    <w:rsid w:val="00531F8C"/>
    <w:rsid w:val="00532CEC"/>
    <w:rsid w:val="00533DA8"/>
    <w:rsid w:val="00533FE9"/>
    <w:rsid w:val="005340CF"/>
    <w:rsid w:val="00534BA0"/>
    <w:rsid w:val="00535221"/>
    <w:rsid w:val="005359F4"/>
    <w:rsid w:val="00535DCD"/>
    <w:rsid w:val="005362D7"/>
    <w:rsid w:val="00536424"/>
    <w:rsid w:val="00537D71"/>
    <w:rsid w:val="00540718"/>
    <w:rsid w:val="00540A33"/>
    <w:rsid w:val="0054116E"/>
    <w:rsid w:val="0054159E"/>
    <w:rsid w:val="0054195F"/>
    <w:rsid w:val="0054321E"/>
    <w:rsid w:val="00543684"/>
    <w:rsid w:val="00544ADB"/>
    <w:rsid w:val="00545D70"/>
    <w:rsid w:val="00546482"/>
    <w:rsid w:val="00546938"/>
    <w:rsid w:val="00546AAF"/>
    <w:rsid w:val="005477B4"/>
    <w:rsid w:val="005477EE"/>
    <w:rsid w:val="00551103"/>
    <w:rsid w:val="005524B1"/>
    <w:rsid w:val="00554CA7"/>
    <w:rsid w:val="00556793"/>
    <w:rsid w:val="0055706F"/>
    <w:rsid w:val="00557B11"/>
    <w:rsid w:val="0056015B"/>
    <w:rsid w:val="00560BAF"/>
    <w:rsid w:val="00560D9B"/>
    <w:rsid w:val="00560DC5"/>
    <w:rsid w:val="0056184D"/>
    <w:rsid w:val="00561E47"/>
    <w:rsid w:val="00561FCD"/>
    <w:rsid w:val="00562005"/>
    <w:rsid w:val="005626CE"/>
    <w:rsid w:val="00562BFC"/>
    <w:rsid w:val="00563B23"/>
    <w:rsid w:val="00566432"/>
    <w:rsid w:val="00566F52"/>
    <w:rsid w:val="00570917"/>
    <w:rsid w:val="00570C24"/>
    <w:rsid w:val="00572896"/>
    <w:rsid w:val="005737E2"/>
    <w:rsid w:val="005737F7"/>
    <w:rsid w:val="00576499"/>
    <w:rsid w:val="00580AA7"/>
    <w:rsid w:val="005810BD"/>
    <w:rsid w:val="005815B6"/>
    <w:rsid w:val="0058288B"/>
    <w:rsid w:val="00582DFC"/>
    <w:rsid w:val="00583B16"/>
    <w:rsid w:val="00583B33"/>
    <w:rsid w:val="00584878"/>
    <w:rsid w:val="005849A2"/>
    <w:rsid w:val="0058670B"/>
    <w:rsid w:val="005870C6"/>
    <w:rsid w:val="00587461"/>
    <w:rsid w:val="0059045F"/>
    <w:rsid w:val="00590C20"/>
    <w:rsid w:val="005915CA"/>
    <w:rsid w:val="0059166E"/>
    <w:rsid w:val="00592981"/>
    <w:rsid w:val="00593AB7"/>
    <w:rsid w:val="00593CEB"/>
    <w:rsid w:val="00596257"/>
    <w:rsid w:val="00596508"/>
    <w:rsid w:val="00597B81"/>
    <w:rsid w:val="005A14A3"/>
    <w:rsid w:val="005A169C"/>
    <w:rsid w:val="005A3367"/>
    <w:rsid w:val="005A3484"/>
    <w:rsid w:val="005A3DDC"/>
    <w:rsid w:val="005A3F48"/>
    <w:rsid w:val="005A47D9"/>
    <w:rsid w:val="005A4F78"/>
    <w:rsid w:val="005A64A5"/>
    <w:rsid w:val="005A6693"/>
    <w:rsid w:val="005A68C4"/>
    <w:rsid w:val="005B099D"/>
    <w:rsid w:val="005B12D2"/>
    <w:rsid w:val="005B12F7"/>
    <w:rsid w:val="005B1CA2"/>
    <w:rsid w:val="005B2D75"/>
    <w:rsid w:val="005B30D3"/>
    <w:rsid w:val="005B3A2B"/>
    <w:rsid w:val="005B47E7"/>
    <w:rsid w:val="005B50E7"/>
    <w:rsid w:val="005B51CA"/>
    <w:rsid w:val="005B550D"/>
    <w:rsid w:val="005B5BA0"/>
    <w:rsid w:val="005B6457"/>
    <w:rsid w:val="005B6D36"/>
    <w:rsid w:val="005B76E8"/>
    <w:rsid w:val="005C02C2"/>
    <w:rsid w:val="005C12B0"/>
    <w:rsid w:val="005C1842"/>
    <w:rsid w:val="005C1A8C"/>
    <w:rsid w:val="005C1FC9"/>
    <w:rsid w:val="005C29AC"/>
    <w:rsid w:val="005C34F8"/>
    <w:rsid w:val="005C4E02"/>
    <w:rsid w:val="005C4E5A"/>
    <w:rsid w:val="005C4E7C"/>
    <w:rsid w:val="005C613B"/>
    <w:rsid w:val="005C63E0"/>
    <w:rsid w:val="005C66AD"/>
    <w:rsid w:val="005D07E3"/>
    <w:rsid w:val="005D0D2C"/>
    <w:rsid w:val="005D0EE6"/>
    <w:rsid w:val="005D5A33"/>
    <w:rsid w:val="005D5C17"/>
    <w:rsid w:val="005D5C2F"/>
    <w:rsid w:val="005D7B89"/>
    <w:rsid w:val="005D7C9E"/>
    <w:rsid w:val="005E0D81"/>
    <w:rsid w:val="005E1F48"/>
    <w:rsid w:val="005E21EC"/>
    <w:rsid w:val="005E3171"/>
    <w:rsid w:val="005E361B"/>
    <w:rsid w:val="005E3875"/>
    <w:rsid w:val="005E3D21"/>
    <w:rsid w:val="005E3EF9"/>
    <w:rsid w:val="005E49EA"/>
    <w:rsid w:val="005E61CB"/>
    <w:rsid w:val="005E7434"/>
    <w:rsid w:val="005E79CE"/>
    <w:rsid w:val="005F1394"/>
    <w:rsid w:val="005F1C57"/>
    <w:rsid w:val="005F3E1D"/>
    <w:rsid w:val="005F426D"/>
    <w:rsid w:val="005F4471"/>
    <w:rsid w:val="005F453D"/>
    <w:rsid w:val="005F4F17"/>
    <w:rsid w:val="005F5A74"/>
    <w:rsid w:val="005F5FBE"/>
    <w:rsid w:val="005F6238"/>
    <w:rsid w:val="005F6DF1"/>
    <w:rsid w:val="00600F2E"/>
    <w:rsid w:val="00601ED0"/>
    <w:rsid w:val="00602CCE"/>
    <w:rsid w:val="00602EDA"/>
    <w:rsid w:val="006035AC"/>
    <w:rsid w:val="0060427B"/>
    <w:rsid w:val="00604DBE"/>
    <w:rsid w:val="00605B0D"/>
    <w:rsid w:val="00606723"/>
    <w:rsid w:val="00607406"/>
    <w:rsid w:val="00607AE9"/>
    <w:rsid w:val="00610CF5"/>
    <w:rsid w:val="00611B6B"/>
    <w:rsid w:val="00612469"/>
    <w:rsid w:val="0061311B"/>
    <w:rsid w:val="006133B5"/>
    <w:rsid w:val="00613849"/>
    <w:rsid w:val="006139C6"/>
    <w:rsid w:val="00613E58"/>
    <w:rsid w:val="00615E26"/>
    <w:rsid w:val="006165F8"/>
    <w:rsid w:val="00622B12"/>
    <w:rsid w:val="00623D1D"/>
    <w:rsid w:val="00623D5B"/>
    <w:rsid w:val="00625355"/>
    <w:rsid w:val="0062C951"/>
    <w:rsid w:val="006307DB"/>
    <w:rsid w:val="00630A28"/>
    <w:rsid w:val="0063174D"/>
    <w:rsid w:val="00631A86"/>
    <w:rsid w:val="00632C0F"/>
    <w:rsid w:val="00635458"/>
    <w:rsid w:val="00635CA7"/>
    <w:rsid w:val="006368E6"/>
    <w:rsid w:val="006376ED"/>
    <w:rsid w:val="00637CDC"/>
    <w:rsid w:val="00637E77"/>
    <w:rsid w:val="0064001B"/>
    <w:rsid w:val="0064013A"/>
    <w:rsid w:val="00641115"/>
    <w:rsid w:val="00641A05"/>
    <w:rsid w:val="006426C3"/>
    <w:rsid w:val="00643604"/>
    <w:rsid w:val="0064414B"/>
    <w:rsid w:val="006452C8"/>
    <w:rsid w:val="00645A39"/>
    <w:rsid w:val="00646607"/>
    <w:rsid w:val="00646ACD"/>
    <w:rsid w:val="00646E8A"/>
    <w:rsid w:val="00651709"/>
    <w:rsid w:val="00652490"/>
    <w:rsid w:val="0065276E"/>
    <w:rsid w:val="00652976"/>
    <w:rsid w:val="006538AB"/>
    <w:rsid w:val="006541EA"/>
    <w:rsid w:val="0065493F"/>
    <w:rsid w:val="00656958"/>
    <w:rsid w:val="00656C8E"/>
    <w:rsid w:val="006577F9"/>
    <w:rsid w:val="00657ABE"/>
    <w:rsid w:val="00661228"/>
    <w:rsid w:val="0066402B"/>
    <w:rsid w:val="00665CEC"/>
    <w:rsid w:val="00665E18"/>
    <w:rsid w:val="0066618D"/>
    <w:rsid w:val="00666D79"/>
    <w:rsid w:val="00667C06"/>
    <w:rsid w:val="00670A97"/>
    <w:rsid w:val="00670E09"/>
    <w:rsid w:val="006727B9"/>
    <w:rsid w:val="00672AA0"/>
    <w:rsid w:val="0067313F"/>
    <w:rsid w:val="00673FD9"/>
    <w:rsid w:val="006767CA"/>
    <w:rsid w:val="00676935"/>
    <w:rsid w:val="006808CD"/>
    <w:rsid w:val="00681BAC"/>
    <w:rsid w:val="006820F6"/>
    <w:rsid w:val="006822D0"/>
    <w:rsid w:val="00682BFC"/>
    <w:rsid w:val="00682DBE"/>
    <w:rsid w:val="00684374"/>
    <w:rsid w:val="0068459E"/>
    <w:rsid w:val="00684ACA"/>
    <w:rsid w:val="00686C00"/>
    <w:rsid w:val="00686EDE"/>
    <w:rsid w:val="006900CD"/>
    <w:rsid w:val="00690500"/>
    <w:rsid w:val="0069059F"/>
    <w:rsid w:val="00690C6E"/>
    <w:rsid w:val="0069165D"/>
    <w:rsid w:val="00693338"/>
    <w:rsid w:val="00693384"/>
    <w:rsid w:val="00694457"/>
    <w:rsid w:val="00694CE9"/>
    <w:rsid w:val="006950D4"/>
    <w:rsid w:val="00696416"/>
    <w:rsid w:val="0069649E"/>
    <w:rsid w:val="006A1023"/>
    <w:rsid w:val="006A1915"/>
    <w:rsid w:val="006A3319"/>
    <w:rsid w:val="006A3532"/>
    <w:rsid w:val="006A481F"/>
    <w:rsid w:val="006A525B"/>
    <w:rsid w:val="006A5D5F"/>
    <w:rsid w:val="006A62C8"/>
    <w:rsid w:val="006A6583"/>
    <w:rsid w:val="006B0565"/>
    <w:rsid w:val="006B229D"/>
    <w:rsid w:val="006B2951"/>
    <w:rsid w:val="006B3373"/>
    <w:rsid w:val="006B39EF"/>
    <w:rsid w:val="006B3D54"/>
    <w:rsid w:val="006B4C06"/>
    <w:rsid w:val="006B4C7B"/>
    <w:rsid w:val="006B506C"/>
    <w:rsid w:val="006B53B7"/>
    <w:rsid w:val="006B58CE"/>
    <w:rsid w:val="006B5B09"/>
    <w:rsid w:val="006B63F0"/>
    <w:rsid w:val="006B797F"/>
    <w:rsid w:val="006C0422"/>
    <w:rsid w:val="006C2D2A"/>
    <w:rsid w:val="006C4B07"/>
    <w:rsid w:val="006C4CFF"/>
    <w:rsid w:val="006C538F"/>
    <w:rsid w:val="006C6690"/>
    <w:rsid w:val="006C6FA2"/>
    <w:rsid w:val="006C76F4"/>
    <w:rsid w:val="006C7798"/>
    <w:rsid w:val="006C79B4"/>
    <w:rsid w:val="006C7DCB"/>
    <w:rsid w:val="006D0F7C"/>
    <w:rsid w:val="006D235F"/>
    <w:rsid w:val="006D24B7"/>
    <w:rsid w:val="006D33CA"/>
    <w:rsid w:val="006D3799"/>
    <w:rsid w:val="006D4C73"/>
    <w:rsid w:val="006D5548"/>
    <w:rsid w:val="006D68AB"/>
    <w:rsid w:val="006D6F67"/>
    <w:rsid w:val="006D70CC"/>
    <w:rsid w:val="006E0249"/>
    <w:rsid w:val="006E0574"/>
    <w:rsid w:val="006E0932"/>
    <w:rsid w:val="006E1217"/>
    <w:rsid w:val="006E1666"/>
    <w:rsid w:val="006E2040"/>
    <w:rsid w:val="006E48CC"/>
    <w:rsid w:val="006E4B6F"/>
    <w:rsid w:val="006E5A92"/>
    <w:rsid w:val="006E5B8F"/>
    <w:rsid w:val="006E7F19"/>
    <w:rsid w:val="006F01CF"/>
    <w:rsid w:val="006F041C"/>
    <w:rsid w:val="006F0489"/>
    <w:rsid w:val="006F1D36"/>
    <w:rsid w:val="006F32EE"/>
    <w:rsid w:val="006F4643"/>
    <w:rsid w:val="006F491F"/>
    <w:rsid w:val="006F49D4"/>
    <w:rsid w:val="006F6479"/>
    <w:rsid w:val="00700639"/>
    <w:rsid w:val="00700717"/>
    <w:rsid w:val="00700EB8"/>
    <w:rsid w:val="007027E6"/>
    <w:rsid w:val="00703D91"/>
    <w:rsid w:val="00704E98"/>
    <w:rsid w:val="00705877"/>
    <w:rsid w:val="0070691C"/>
    <w:rsid w:val="00707108"/>
    <w:rsid w:val="0070766F"/>
    <w:rsid w:val="00710512"/>
    <w:rsid w:val="00711E24"/>
    <w:rsid w:val="00711E38"/>
    <w:rsid w:val="00713B11"/>
    <w:rsid w:val="00716C20"/>
    <w:rsid w:val="0072064D"/>
    <w:rsid w:val="007209C6"/>
    <w:rsid w:val="00720C7E"/>
    <w:rsid w:val="00721691"/>
    <w:rsid w:val="00722EBA"/>
    <w:rsid w:val="00724454"/>
    <w:rsid w:val="00724B9F"/>
    <w:rsid w:val="0072558F"/>
    <w:rsid w:val="007259B9"/>
    <w:rsid w:val="00727B6D"/>
    <w:rsid w:val="007301E7"/>
    <w:rsid w:val="0073121E"/>
    <w:rsid w:val="00732AA1"/>
    <w:rsid w:val="00733775"/>
    <w:rsid w:val="00734565"/>
    <w:rsid w:val="007364B5"/>
    <w:rsid w:val="00737D08"/>
    <w:rsid w:val="00740FA7"/>
    <w:rsid w:val="00742038"/>
    <w:rsid w:val="007420EE"/>
    <w:rsid w:val="007430C2"/>
    <w:rsid w:val="00744EB0"/>
    <w:rsid w:val="00745810"/>
    <w:rsid w:val="0075125A"/>
    <w:rsid w:val="007512EF"/>
    <w:rsid w:val="00753068"/>
    <w:rsid w:val="007531FD"/>
    <w:rsid w:val="0075341F"/>
    <w:rsid w:val="007545AD"/>
    <w:rsid w:val="007546EF"/>
    <w:rsid w:val="007552D1"/>
    <w:rsid w:val="00755CCD"/>
    <w:rsid w:val="00757C98"/>
    <w:rsid w:val="00760361"/>
    <w:rsid w:val="007614B1"/>
    <w:rsid w:val="00762574"/>
    <w:rsid w:val="0076259F"/>
    <w:rsid w:val="00762E4A"/>
    <w:rsid w:val="007645C1"/>
    <w:rsid w:val="007649C7"/>
    <w:rsid w:val="00764BA1"/>
    <w:rsid w:val="00765054"/>
    <w:rsid w:val="00765185"/>
    <w:rsid w:val="007664CA"/>
    <w:rsid w:val="0077057A"/>
    <w:rsid w:val="00770EAF"/>
    <w:rsid w:val="00771F72"/>
    <w:rsid w:val="00772B4C"/>
    <w:rsid w:val="0077406C"/>
    <w:rsid w:val="0077431D"/>
    <w:rsid w:val="00774F11"/>
    <w:rsid w:val="007751CD"/>
    <w:rsid w:val="007756FE"/>
    <w:rsid w:val="00777C1C"/>
    <w:rsid w:val="007802AE"/>
    <w:rsid w:val="007805C5"/>
    <w:rsid w:val="00780CA6"/>
    <w:rsid w:val="00780D09"/>
    <w:rsid w:val="0078176F"/>
    <w:rsid w:val="007825B0"/>
    <w:rsid w:val="00782C74"/>
    <w:rsid w:val="0078305A"/>
    <w:rsid w:val="00783846"/>
    <w:rsid w:val="00783E75"/>
    <w:rsid w:val="0078569F"/>
    <w:rsid w:val="007860E6"/>
    <w:rsid w:val="00786252"/>
    <w:rsid w:val="00787192"/>
    <w:rsid w:val="00787740"/>
    <w:rsid w:val="00787FC0"/>
    <w:rsid w:val="007900E9"/>
    <w:rsid w:val="00790C3C"/>
    <w:rsid w:val="00790DD0"/>
    <w:rsid w:val="0079365C"/>
    <w:rsid w:val="00793F87"/>
    <w:rsid w:val="007941DB"/>
    <w:rsid w:val="00794FB2"/>
    <w:rsid w:val="00796284"/>
    <w:rsid w:val="00796B5F"/>
    <w:rsid w:val="0079748D"/>
    <w:rsid w:val="0079799A"/>
    <w:rsid w:val="007A0D9D"/>
    <w:rsid w:val="007A0F87"/>
    <w:rsid w:val="007A1DF6"/>
    <w:rsid w:val="007A2673"/>
    <w:rsid w:val="007A27B4"/>
    <w:rsid w:val="007A3424"/>
    <w:rsid w:val="007A3CEA"/>
    <w:rsid w:val="007A3F46"/>
    <w:rsid w:val="007A41FD"/>
    <w:rsid w:val="007A5317"/>
    <w:rsid w:val="007A66CA"/>
    <w:rsid w:val="007A6AA8"/>
    <w:rsid w:val="007A7220"/>
    <w:rsid w:val="007A7F47"/>
    <w:rsid w:val="007B064D"/>
    <w:rsid w:val="007B0C0C"/>
    <w:rsid w:val="007B1263"/>
    <w:rsid w:val="007B14F9"/>
    <w:rsid w:val="007B1F97"/>
    <w:rsid w:val="007B28A6"/>
    <w:rsid w:val="007B333D"/>
    <w:rsid w:val="007B359E"/>
    <w:rsid w:val="007B36C3"/>
    <w:rsid w:val="007B53AF"/>
    <w:rsid w:val="007B7A1B"/>
    <w:rsid w:val="007B7BB7"/>
    <w:rsid w:val="007C0CA3"/>
    <w:rsid w:val="007C0FFC"/>
    <w:rsid w:val="007C206A"/>
    <w:rsid w:val="007C2498"/>
    <w:rsid w:val="007C2A71"/>
    <w:rsid w:val="007C36DE"/>
    <w:rsid w:val="007C3904"/>
    <w:rsid w:val="007C56ED"/>
    <w:rsid w:val="007C587A"/>
    <w:rsid w:val="007C63E3"/>
    <w:rsid w:val="007C77EA"/>
    <w:rsid w:val="007D06A8"/>
    <w:rsid w:val="007D1217"/>
    <w:rsid w:val="007D13A7"/>
    <w:rsid w:val="007D1754"/>
    <w:rsid w:val="007D17EF"/>
    <w:rsid w:val="007D2F0F"/>
    <w:rsid w:val="007D3FB5"/>
    <w:rsid w:val="007D5D66"/>
    <w:rsid w:val="007E05A0"/>
    <w:rsid w:val="007E0A07"/>
    <w:rsid w:val="007E2007"/>
    <w:rsid w:val="007E200E"/>
    <w:rsid w:val="007E369C"/>
    <w:rsid w:val="007E3EC5"/>
    <w:rsid w:val="007E40FD"/>
    <w:rsid w:val="007E470A"/>
    <w:rsid w:val="007E5451"/>
    <w:rsid w:val="007E6150"/>
    <w:rsid w:val="007E6660"/>
    <w:rsid w:val="007E684D"/>
    <w:rsid w:val="007E7817"/>
    <w:rsid w:val="007F07F7"/>
    <w:rsid w:val="007F1EEC"/>
    <w:rsid w:val="007F1FDF"/>
    <w:rsid w:val="007F2385"/>
    <w:rsid w:val="007F5053"/>
    <w:rsid w:val="007F79CB"/>
    <w:rsid w:val="007F7AA9"/>
    <w:rsid w:val="008005D9"/>
    <w:rsid w:val="00800ADE"/>
    <w:rsid w:val="008017D4"/>
    <w:rsid w:val="008020E4"/>
    <w:rsid w:val="0080225B"/>
    <w:rsid w:val="00802E85"/>
    <w:rsid w:val="00802ECB"/>
    <w:rsid w:val="0080576F"/>
    <w:rsid w:val="00806155"/>
    <w:rsid w:val="00806580"/>
    <w:rsid w:val="008066B1"/>
    <w:rsid w:val="00806CEE"/>
    <w:rsid w:val="00806FA1"/>
    <w:rsid w:val="00807608"/>
    <w:rsid w:val="008106C4"/>
    <w:rsid w:val="00812057"/>
    <w:rsid w:val="00812716"/>
    <w:rsid w:val="008127DE"/>
    <w:rsid w:val="00812C16"/>
    <w:rsid w:val="00816E28"/>
    <w:rsid w:val="008174F8"/>
    <w:rsid w:val="00817933"/>
    <w:rsid w:val="00817FBD"/>
    <w:rsid w:val="00820073"/>
    <w:rsid w:val="00820704"/>
    <w:rsid w:val="00823094"/>
    <w:rsid w:val="0082344A"/>
    <w:rsid w:val="00824637"/>
    <w:rsid w:val="008251E1"/>
    <w:rsid w:val="008252EE"/>
    <w:rsid w:val="00825530"/>
    <w:rsid w:val="00826813"/>
    <w:rsid w:val="00827C23"/>
    <w:rsid w:val="008305FA"/>
    <w:rsid w:val="00832A05"/>
    <w:rsid w:val="00832C14"/>
    <w:rsid w:val="00833A3B"/>
    <w:rsid w:val="00834AC5"/>
    <w:rsid w:val="00834BFF"/>
    <w:rsid w:val="00835B80"/>
    <w:rsid w:val="0083641F"/>
    <w:rsid w:val="008369B7"/>
    <w:rsid w:val="00840019"/>
    <w:rsid w:val="008400CF"/>
    <w:rsid w:val="00841A62"/>
    <w:rsid w:val="00841CF7"/>
    <w:rsid w:val="00841E45"/>
    <w:rsid w:val="0084210E"/>
    <w:rsid w:val="008421B0"/>
    <w:rsid w:val="008429CC"/>
    <w:rsid w:val="00843496"/>
    <w:rsid w:val="00843B25"/>
    <w:rsid w:val="00843C2D"/>
    <w:rsid w:val="0084427C"/>
    <w:rsid w:val="008443FB"/>
    <w:rsid w:val="0084461D"/>
    <w:rsid w:val="00845650"/>
    <w:rsid w:val="00846260"/>
    <w:rsid w:val="00846D9F"/>
    <w:rsid w:val="0084725A"/>
    <w:rsid w:val="00847513"/>
    <w:rsid w:val="00847872"/>
    <w:rsid w:val="00847AE5"/>
    <w:rsid w:val="00847C69"/>
    <w:rsid w:val="008514C6"/>
    <w:rsid w:val="008519B6"/>
    <w:rsid w:val="00852528"/>
    <w:rsid w:val="00852AD5"/>
    <w:rsid w:val="00853192"/>
    <w:rsid w:val="0085341D"/>
    <w:rsid w:val="00853B90"/>
    <w:rsid w:val="00853E87"/>
    <w:rsid w:val="00853FF8"/>
    <w:rsid w:val="00854C39"/>
    <w:rsid w:val="00854D8B"/>
    <w:rsid w:val="0085569A"/>
    <w:rsid w:val="00856533"/>
    <w:rsid w:val="0085761F"/>
    <w:rsid w:val="00860100"/>
    <w:rsid w:val="00860D5A"/>
    <w:rsid w:val="008624C6"/>
    <w:rsid w:val="00862EA5"/>
    <w:rsid w:val="00862FFC"/>
    <w:rsid w:val="0086471B"/>
    <w:rsid w:val="008657B4"/>
    <w:rsid w:val="00866B0E"/>
    <w:rsid w:val="00867977"/>
    <w:rsid w:val="00870AE6"/>
    <w:rsid w:val="00872B54"/>
    <w:rsid w:val="0087369F"/>
    <w:rsid w:val="00873A3C"/>
    <w:rsid w:val="00873BA9"/>
    <w:rsid w:val="008759B8"/>
    <w:rsid w:val="00876D4C"/>
    <w:rsid w:val="0087727A"/>
    <w:rsid w:val="008807E4"/>
    <w:rsid w:val="00882602"/>
    <w:rsid w:val="00882DAB"/>
    <w:rsid w:val="00883DEE"/>
    <w:rsid w:val="00883FED"/>
    <w:rsid w:val="008853B3"/>
    <w:rsid w:val="008854A8"/>
    <w:rsid w:val="00885848"/>
    <w:rsid w:val="00885AB3"/>
    <w:rsid w:val="00886204"/>
    <w:rsid w:val="00886FAD"/>
    <w:rsid w:val="008871FD"/>
    <w:rsid w:val="00890376"/>
    <w:rsid w:val="00890AC8"/>
    <w:rsid w:val="00891C6E"/>
    <w:rsid w:val="00892208"/>
    <w:rsid w:val="008922D9"/>
    <w:rsid w:val="00892B36"/>
    <w:rsid w:val="008932AB"/>
    <w:rsid w:val="00893700"/>
    <w:rsid w:val="0089448B"/>
    <w:rsid w:val="00895D82"/>
    <w:rsid w:val="00896287"/>
    <w:rsid w:val="00896976"/>
    <w:rsid w:val="008A0689"/>
    <w:rsid w:val="008A3991"/>
    <w:rsid w:val="008A4A7A"/>
    <w:rsid w:val="008A56A8"/>
    <w:rsid w:val="008A69B0"/>
    <w:rsid w:val="008A6C5F"/>
    <w:rsid w:val="008A7AAE"/>
    <w:rsid w:val="008A7D3B"/>
    <w:rsid w:val="008B1041"/>
    <w:rsid w:val="008B1328"/>
    <w:rsid w:val="008B1F27"/>
    <w:rsid w:val="008B2836"/>
    <w:rsid w:val="008B2A3E"/>
    <w:rsid w:val="008B4E1D"/>
    <w:rsid w:val="008B5C51"/>
    <w:rsid w:val="008B6109"/>
    <w:rsid w:val="008B69D0"/>
    <w:rsid w:val="008B69F9"/>
    <w:rsid w:val="008B7559"/>
    <w:rsid w:val="008B7BD7"/>
    <w:rsid w:val="008B7E42"/>
    <w:rsid w:val="008C08D6"/>
    <w:rsid w:val="008C0D20"/>
    <w:rsid w:val="008C2D9E"/>
    <w:rsid w:val="008C2F2A"/>
    <w:rsid w:val="008C39E0"/>
    <w:rsid w:val="008C653D"/>
    <w:rsid w:val="008D0189"/>
    <w:rsid w:val="008D0AF4"/>
    <w:rsid w:val="008D146A"/>
    <w:rsid w:val="008D17B9"/>
    <w:rsid w:val="008D29F6"/>
    <w:rsid w:val="008D3433"/>
    <w:rsid w:val="008D4C67"/>
    <w:rsid w:val="008D5278"/>
    <w:rsid w:val="008D652B"/>
    <w:rsid w:val="008D7823"/>
    <w:rsid w:val="008D7CE9"/>
    <w:rsid w:val="008D7E8D"/>
    <w:rsid w:val="008E0758"/>
    <w:rsid w:val="008E0D66"/>
    <w:rsid w:val="008E17A2"/>
    <w:rsid w:val="008E3F36"/>
    <w:rsid w:val="008E672C"/>
    <w:rsid w:val="008E6918"/>
    <w:rsid w:val="008E7757"/>
    <w:rsid w:val="008F0B0F"/>
    <w:rsid w:val="008F167B"/>
    <w:rsid w:val="008F255F"/>
    <w:rsid w:val="008F2E59"/>
    <w:rsid w:val="008F379A"/>
    <w:rsid w:val="008F44AE"/>
    <w:rsid w:val="009003DA"/>
    <w:rsid w:val="00901393"/>
    <w:rsid w:val="0090155E"/>
    <w:rsid w:val="00901CBF"/>
    <w:rsid w:val="009025B1"/>
    <w:rsid w:val="0090391D"/>
    <w:rsid w:val="00904381"/>
    <w:rsid w:val="00905041"/>
    <w:rsid w:val="00905B32"/>
    <w:rsid w:val="009063D6"/>
    <w:rsid w:val="00906693"/>
    <w:rsid w:val="00906711"/>
    <w:rsid w:val="00906A5D"/>
    <w:rsid w:val="00906CE1"/>
    <w:rsid w:val="00907670"/>
    <w:rsid w:val="0091015F"/>
    <w:rsid w:val="0091256A"/>
    <w:rsid w:val="00917EEE"/>
    <w:rsid w:val="00921010"/>
    <w:rsid w:val="00922D14"/>
    <w:rsid w:val="009231D7"/>
    <w:rsid w:val="0092361F"/>
    <w:rsid w:val="00924C36"/>
    <w:rsid w:val="009268F9"/>
    <w:rsid w:val="00930426"/>
    <w:rsid w:val="00931AED"/>
    <w:rsid w:val="009322C4"/>
    <w:rsid w:val="009332B5"/>
    <w:rsid w:val="00934E8E"/>
    <w:rsid w:val="009351EB"/>
    <w:rsid w:val="00940865"/>
    <w:rsid w:val="0094142F"/>
    <w:rsid w:val="009415FA"/>
    <w:rsid w:val="009423A2"/>
    <w:rsid w:val="0094499F"/>
    <w:rsid w:val="00944F80"/>
    <w:rsid w:val="00946DD0"/>
    <w:rsid w:val="00947C63"/>
    <w:rsid w:val="00947C99"/>
    <w:rsid w:val="00951118"/>
    <w:rsid w:val="00951555"/>
    <w:rsid w:val="0095165F"/>
    <w:rsid w:val="00952435"/>
    <w:rsid w:val="00953231"/>
    <w:rsid w:val="009543E7"/>
    <w:rsid w:val="00954A24"/>
    <w:rsid w:val="00954CF5"/>
    <w:rsid w:val="0095600F"/>
    <w:rsid w:val="0095646A"/>
    <w:rsid w:val="0095675A"/>
    <w:rsid w:val="0095741C"/>
    <w:rsid w:val="0096194A"/>
    <w:rsid w:val="00962812"/>
    <w:rsid w:val="0096342F"/>
    <w:rsid w:val="00964C0A"/>
    <w:rsid w:val="00965A62"/>
    <w:rsid w:val="00965E4C"/>
    <w:rsid w:val="00965FEE"/>
    <w:rsid w:val="00967D42"/>
    <w:rsid w:val="00974A2B"/>
    <w:rsid w:val="009762DB"/>
    <w:rsid w:val="009763B4"/>
    <w:rsid w:val="0097734F"/>
    <w:rsid w:val="009777E0"/>
    <w:rsid w:val="0098095E"/>
    <w:rsid w:val="00980C97"/>
    <w:rsid w:val="009810A5"/>
    <w:rsid w:val="00981524"/>
    <w:rsid w:val="0098163B"/>
    <w:rsid w:val="00982045"/>
    <w:rsid w:val="00982414"/>
    <w:rsid w:val="00982649"/>
    <w:rsid w:val="00982C80"/>
    <w:rsid w:val="0098374F"/>
    <w:rsid w:val="00983E6A"/>
    <w:rsid w:val="0098404C"/>
    <w:rsid w:val="00984A10"/>
    <w:rsid w:val="00984D2C"/>
    <w:rsid w:val="009859E7"/>
    <w:rsid w:val="00985C22"/>
    <w:rsid w:val="009876FB"/>
    <w:rsid w:val="00987AFB"/>
    <w:rsid w:val="00991893"/>
    <w:rsid w:val="00993090"/>
    <w:rsid w:val="00993231"/>
    <w:rsid w:val="00994AD9"/>
    <w:rsid w:val="00994C94"/>
    <w:rsid w:val="009967D9"/>
    <w:rsid w:val="00996E1F"/>
    <w:rsid w:val="009972AE"/>
    <w:rsid w:val="009973FA"/>
    <w:rsid w:val="00997AF9"/>
    <w:rsid w:val="00997E14"/>
    <w:rsid w:val="009A16F4"/>
    <w:rsid w:val="009A170B"/>
    <w:rsid w:val="009A2B85"/>
    <w:rsid w:val="009A5E9A"/>
    <w:rsid w:val="009A6011"/>
    <w:rsid w:val="009A6369"/>
    <w:rsid w:val="009A7BB2"/>
    <w:rsid w:val="009B116C"/>
    <w:rsid w:val="009B1DA8"/>
    <w:rsid w:val="009B1E5E"/>
    <w:rsid w:val="009B236D"/>
    <w:rsid w:val="009B352F"/>
    <w:rsid w:val="009B3B85"/>
    <w:rsid w:val="009B3FD1"/>
    <w:rsid w:val="009B59AF"/>
    <w:rsid w:val="009B6BAC"/>
    <w:rsid w:val="009B7844"/>
    <w:rsid w:val="009B7CA2"/>
    <w:rsid w:val="009C0BDD"/>
    <w:rsid w:val="009C110F"/>
    <w:rsid w:val="009C3486"/>
    <w:rsid w:val="009C4822"/>
    <w:rsid w:val="009C494C"/>
    <w:rsid w:val="009C5088"/>
    <w:rsid w:val="009C5096"/>
    <w:rsid w:val="009C5C8E"/>
    <w:rsid w:val="009C5DCE"/>
    <w:rsid w:val="009C76C2"/>
    <w:rsid w:val="009D0496"/>
    <w:rsid w:val="009D1538"/>
    <w:rsid w:val="009D273A"/>
    <w:rsid w:val="009D291B"/>
    <w:rsid w:val="009D3294"/>
    <w:rsid w:val="009D475E"/>
    <w:rsid w:val="009D5247"/>
    <w:rsid w:val="009D5ABE"/>
    <w:rsid w:val="009D5D74"/>
    <w:rsid w:val="009E0474"/>
    <w:rsid w:val="009E0A70"/>
    <w:rsid w:val="009E0B6E"/>
    <w:rsid w:val="009E1FFA"/>
    <w:rsid w:val="009E2877"/>
    <w:rsid w:val="009E2D16"/>
    <w:rsid w:val="009E3428"/>
    <w:rsid w:val="009E40A8"/>
    <w:rsid w:val="009E483C"/>
    <w:rsid w:val="009E4D46"/>
    <w:rsid w:val="009E5324"/>
    <w:rsid w:val="009E5DEA"/>
    <w:rsid w:val="009F11BE"/>
    <w:rsid w:val="009F1272"/>
    <w:rsid w:val="009F1630"/>
    <w:rsid w:val="009F245B"/>
    <w:rsid w:val="009F3138"/>
    <w:rsid w:val="009F4068"/>
    <w:rsid w:val="009F4C63"/>
    <w:rsid w:val="009F72A4"/>
    <w:rsid w:val="00A00931"/>
    <w:rsid w:val="00A00C9E"/>
    <w:rsid w:val="00A034AE"/>
    <w:rsid w:val="00A034FF"/>
    <w:rsid w:val="00A036E8"/>
    <w:rsid w:val="00A03DBD"/>
    <w:rsid w:val="00A041B7"/>
    <w:rsid w:val="00A04944"/>
    <w:rsid w:val="00A07BCE"/>
    <w:rsid w:val="00A1040C"/>
    <w:rsid w:val="00A106F9"/>
    <w:rsid w:val="00A10A59"/>
    <w:rsid w:val="00A10CF6"/>
    <w:rsid w:val="00A11F66"/>
    <w:rsid w:val="00A12901"/>
    <w:rsid w:val="00A137E7"/>
    <w:rsid w:val="00A14259"/>
    <w:rsid w:val="00A14F15"/>
    <w:rsid w:val="00A1544D"/>
    <w:rsid w:val="00A15FC0"/>
    <w:rsid w:val="00A169C5"/>
    <w:rsid w:val="00A17085"/>
    <w:rsid w:val="00A17B0C"/>
    <w:rsid w:val="00A17C1F"/>
    <w:rsid w:val="00A20735"/>
    <w:rsid w:val="00A20A32"/>
    <w:rsid w:val="00A2153A"/>
    <w:rsid w:val="00A24C97"/>
    <w:rsid w:val="00A25510"/>
    <w:rsid w:val="00A25C12"/>
    <w:rsid w:val="00A2726A"/>
    <w:rsid w:val="00A3162F"/>
    <w:rsid w:val="00A32F87"/>
    <w:rsid w:val="00A3339A"/>
    <w:rsid w:val="00A33719"/>
    <w:rsid w:val="00A33A99"/>
    <w:rsid w:val="00A33C9D"/>
    <w:rsid w:val="00A33FD2"/>
    <w:rsid w:val="00A34170"/>
    <w:rsid w:val="00A35300"/>
    <w:rsid w:val="00A36E97"/>
    <w:rsid w:val="00A37494"/>
    <w:rsid w:val="00A413D3"/>
    <w:rsid w:val="00A418BF"/>
    <w:rsid w:val="00A422E6"/>
    <w:rsid w:val="00A42726"/>
    <w:rsid w:val="00A42938"/>
    <w:rsid w:val="00A42BF2"/>
    <w:rsid w:val="00A43081"/>
    <w:rsid w:val="00A44E0F"/>
    <w:rsid w:val="00A459D0"/>
    <w:rsid w:val="00A45CC1"/>
    <w:rsid w:val="00A47BE6"/>
    <w:rsid w:val="00A5060F"/>
    <w:rsid w:val="00A50BDD"/>
    <w:rsid w:val="00A51072"/>
    <w:rsid w:val="00A51E15"/>
    <w:rsid w:val="00A52C4D"/>
    <w:rsid w:val="00A532E3"/>
    <w:rsid w:val="00A544EC"/>
    <w:rsid w:val="00A545A1"/>
    <w:rsid w:val="00A545F5"/>
    <w:rsid w:val="00A5468E"/>
    <w:rsid w:val="00A54C9C"/>
    <w:rsid w:val="00A55084"/>
    <w:rsid w:val="00A557CF"/>
    <w:rsid w:val="00A558A4"/>
    <w:rsid w:val="00A56262"/>
    <w:rsid w:val="00A60214"/>
    <w:rsid w:val="00A60E3F"/>
    <w:rsid w:val="00A616ED"/>
    <w:rsid w:val="00A617BB"/>
    <w:rsid w:val="00A63029"/>
    <w:rsid w:val="00A633A5"/>
    <w:rsid w:val="00A63B57"/>
    <w:rsid w:val="00A64026"/>
    <w:rsid w:val="00A6411B"/>
    <w:rsid w:val="00A64EC4"/>
    <w:rsid w:val="00A657AC"/>
    <w:rsid w:val="00A657C8"/>
    <w:rsid w:val="00A65805"/>
    <w:rsid w:val="00A666BF"/>
    <w:rsid w:val="00A71802"/>
    <w:rsid w:val="00A71CDB"/>
    <w:rsid w:val="00A729BD"/>
    <w:rsid w:val="00A72A65"/>
    <w:rsid w:val="00A72F7D"/>
    <w:rsid w:val="00A733F8"/>
    <w:rsid w:val="00A734FA"/>
    <w:rsid w:val="00A743FF"/>
    <w:rsid w:val="00A75446"/>
    <w:rsid w:val="00A757C6"/>
    <w:rsid w:val="00A77144"/>
    <w:rsid w:val="00A77449"/>
    <w:rsid w:val="00A80E3D"/>
    <w:rsid w:val="00A81C84"/>
    <w:rsid w:val="00A81F94"/>
    <w:rsid w:val="00A83BAB"/>
    <w:rsid w:val="00A849C2"/>
    <w:rsid w:val="00A850FD"/>
    <w:rsid w:val="00A858AA"/>
    <w:rsid w:val="00A85A91"/>
    <w:rsid w:val="00A86922"/>
    <w:rsid w:val="00A87A95"/>
    <w:rsid w:val="00A90C52"/>
    <w:rsid w:val="00A91B81"/>
    <w:rsid w:val="00A92FB9"/>
    <w:rsid w:val="00A9395A"/>
    <w:rsid w:val="00A95764"/>
    <w:rsid w:val="00A97DA8"/>
    <w:rsid w:val="00AA03E3"/>
    <w:rsid w:val="00AA3316"/>
    <w:rsid w:val="00AA37DA"/>
    <w:rsid w:val="00AA55E2"/>
    <w:rsid w:val="00AA5997"/>
    <w:rsid w:val="00AA5A58"/>
    <w:rsid w:val="00AA6644"/>
    <w:rsid w:val="00AA6A86"/>
    <w:rsid w:val="00AA75AA"/>
    <w:rsid w:val="00AB15D3"/>
    <w:rsid w:val="00AB23FB"/>
    <w:rsid w:val="00AB3002"/>
    <w:rsid w:val="00AB3DE7"/>
    <w:rsid w:val="00AB3E1C"/>
    <w:rsid w:val="00AB41CE"/>
    <w:rsid w:val="00AB4E89"/>
    <w:rsid w:val="00AB635B"/>
    <w:rsid w:val="00AB6FDD"/>
    <w:rsid w:val="00AB7079"/>
    <w:rsid w:val="00AB70D3"/>
    <w:rsid w:val="00AB78AE"/>
    <w:rsid w:val="00AC404B"/>
    <w:rsid w:val="00AC4F3A"/>
    <w:rsid w:val="00AC57F2"/>
    <w:rsid w:val="00AC6921"/>
    <w:rsid w:val="00AC6EB5"/>
    <w:rsid w:val="00AD10A9"/>
    <w:rsid w:val="00AD1EEF"/>
    <w:rsid w:val="00AD45D2"/>
    <w:rsid w:val="00AD60F2"/>
    <w:rsid w:val="00AD6936"/>
    <w:rsid w:val="00AE0C40"/>
    <w:rsid w:val="00AE127A"/>
    <w:rsid w:val="00AE1456"/>
    <w:rsid w:val="00AE4460"/>
    <w:rsid w:val="00AE51D6"/>
    <w:rsid w:val="00AE582A"/>
    <w:rsid w:val="00AE6705"/>
    <w:rsid w:val="00AF0145"/>
    <w:rsid w:val="00AF01CE"/>
    <w:rsid w:val="00AF0B44"/>
    <w:rsid w:val="00AF0B64"/>
    <w:rsid w:val="00AF0DEA"/>
    <w:rsid w:val="00AF17D6"/>
    <w:rsid w:val="00AF19A7"/>
    <w:rsid w:val="00AF3795"/>
    <w:rsid w:val="00AF3AD2"/>
    <w:rsid w:val="00AF3D7E"/>
    <w:rsid w:val="00AF4D72"/>
    <w:rsid w:val="00AF590B"/>
    <w:rsid w:val="00AF618F"/>
    <w:rsid w:val="00AF647C"/>
    <w:rsid w:val="00B0068E"/>
    <w:rsid w:val="00B00ACE"/>
    <w:rsid w:val="00B01A77"/>
    <w:rsid w:val="00B02448"/>
    <w:rsid w:val="00B042E8"/>
    <w:rsid w:val="00B07384"/>
    <w:rsid w:val="00B07E98"/>
    <w:rsid w:val="00B10A9B"/>
    <w:rsid w:val="00B1139A"/>
    <w:rsid w:val="00B1225E"/>
    <w:rsid w:val="00B141DF"/>
    <w:rsid w:val="00B14434"/>
    <w:rsid w:val="00B14AD9"/>
    <w:rsid w:val="00B158DC"/>
    <w:rsid w:val="00B17149"/>
    <w:rsid w:val="00B17D2A"/>
    <w:rsid w:val="00B205BF"/>
    <w:rsid w:val="00B20866"/>
    <w:rsid w:val="00B21C70"/>
    <w:rsid w:val="00B21DA3"/>
    <w:rsid w:val="00B22395"/>
    <w:rsid w:val="00B224F2"/>
    <w:rsid w:val="00B22D1A"/>
    <w:rsid w:val="00B23050"/>
    <w:rsid w:val="00B23701"/>
    <w:rsid w:val="00B23784"/>
    <w:rsid w:val="00B2470B"/>
    <w:rsid w:val="00B250C1"/>
    <w:rsid w:val="00B254D2"/>
    <w:rsid w:val="00B254D7"/>
    <w:rsid w:val="00B25A87"/>
    <w:rsid w:val="00B25CBE"/>
    <w:rsid w:val="00B27098"/>
    <w:rsid w:val="00B27264"/>
    <w:rsid w:val="00B276F3"/>
    <w:rsid w:val="00B303E6"/>
    <w:rsid w:val="00B30B32"/>
    <w:rsid w:val="00B30F39"/>
    <w:rsid w:val="00B315E2"/>
    <w:rsid w:val="00B31F84"/>
    <w:rsid w:val="00B332FF"/>
    <w:rsid w:val="00B34C8F"/>
    <w:rsid w:val="00B34F93"/>
    <w:rsid w:val="00B3534B"/>
    <w:rsid w:val="00B35E79"/>
    <w:rsid w:val="00B363FD"/>
    <w:rsid w:val="00B3689A"/>
    <w:rsid w:val="00B36E1F"/>
    <w:rsid w:val="00B37546"/>
    <w:rsid w:val="00B40A9A"/>
    <w:rsid w:val="00B40D7B"/>
    <w:rsid w:val="00B40DA9"/>
    <w:rsid w:val="00B417E8"/>
    <w:rsid w:val="00B4714E"/>
    <w:rsid w:val="00B50B2B"/>
    <w:rsid w:val="00B50CDA"/>
    <w:rsid w:val="00B5137D"/>
    <w:rsid w:val="00B5154C"/>
    <w:rsid w:val="00B51FD5"/>
    <w:rsid w:val="00B52632"/>
    <w:rsid w:val="00B53482"/>
    <w:rsid w:val="00B53A0E"/>
    <w:rsid w:val="00B53BB3"/>
    <w:rsid w:val="00B54D40"/>
    <w:rsid w:val="00B55775"/>
    <w:rsid w:val="00B5636F"/>
    <w:rsid w:val="00B572A1"/>
    <w:rsid w:val="00B57A01"/>
    <w:rsid w:val="00B6003D"/>
    <w:rsid w:val="00B60889"/>
    <w:rsid w:val="00B60EA9"/>
    <w:rsid w:val="00B61A63"/>
    <w:rsid w:val="00B626A5"/>
    <w:rsid w:val="00B62FCC"/>
    <w:rsid w:val="00B63695"/>
    <w:rsid w:val="00B63BD8"/>
    <w:rsid w:val="00B63D58"/>
    <w:rsid w:val="00B66CBB"/>
    <w:rsid w:val="00B70460"/>
    <w:rsid w:val="00B72B4D"/>
    <w:rsid w:val="00B75C04"/>
    <w:rsid w:val="00B805CC"/>
    <w:rsid w:val="00B81167"/>
    <w:rsid w:val="00B818A8"/>
    <w:rsid w:val="00B84408"/>
    <w:rsid w:val="00B84AA7"/>
    <w:rsid w:val="00B84B78"/>
    <w:rsid w:val="00B8592F"/>
    <w:rsid w:val="00B8693E"/>
    <w:rsid w:val="00B87923"/>
    <w:rsid w:val="00B900AF"/>
    <w:rsid w:val="00B91E33"/>
    <w:rsid w:val="00B920F0"/>
    <w:rsid w:val="00B92675"/>
    <w:rsid w:val="00B9387D"/>
    <w:rsid w:val="00B94D36"/>
    <w:rsid w:val="00B950A1"/>
    <w:rsid w:val="00B95B17"/>
    <w:rsid w:val="00B97AC4"/>
    <w:rsid w:val="00BA15F3"/>
    <w:rsid w:val="00BA2DB6"/>
    <w:rsid w:val="00BA3D98"/>
    <w:rsid w:val="00BA4C19"/>
    <w:rsid w:val="00BA5D37"/>
    <w:rsid w:val="00BA5E5D"/>
    <w:rsid w:val="00BA79DB"/>
    <w:rsid w:val="00BA7B90"/>
    <w:rsid w:val="00BA7DAA"/>
    <w:rsid w:val="00BB0221"/>
    <w:rsid w:val="00BB022A"/>
    <w:rsid w:val="00BB33D7"/>
    <w:rsid w:val="00BB4D2C"/>
    <w:rsid w:val="00BB5017"/>
    <w:rsid w:val="00BB7089"/>
    <w:rsid w:val="00BC05B0"/>
    <w:rsid w:val="00BC208A"/>
    <w:rsid w:val="00BC2187"/>
    <w:rsid w:val="00BC23BB"/>
    <w:rsid w:val="00BC2972"/>
    <w:rsid w:val="00BC3EB8"/>
    <w:rsid w:val="00BC40CD"/>
    <w:rsid w:val="00BC4535"/>
    <w:rsid w:val="00BC4731"/>
    <w:rsid w:val="00BC48F4"/>
    <w:rsid w:val="00BC48FA"/>
    <w:rsid w:val="00BC4D89"/>
    <w:rsid w:val="00BC5735"/>
    <w:rsid w:val="00BC6AC7"/>
    <w:rsid w:val="00BC6FE2"/>
    <w:rsid w:val="00BD0704"/>
    <w:rsid w:val="00BD24E1"/>
    <w:rsid w:val="00BD26E4"/>
    <w:rsid w:val="00BD3EE2"/>
    <w:rsid w:val="00BD5B2D"/>
    <w:rsid w:val="00BD5C51"/>
    <w:rsid w:val="00BD5F54"/>
    <w:rsid w:val="00BD6BFD"/>
    <w:rsid w:val="00BE065A"/>
    <w:rsid w:val="00BE0947"/>
    <w:rsid w:val="00BE28B3"/>
    <w:rsid w:val="00BE34E7"/>
    <w:rsid w:val="00BE510C"/>
    <w:rsid w:val="00BE64C3"/>
    <w:rsid w:val="00BE72ED"/>
    <w:rsid w:val="00BE75E9"/>
    <w:rsid w:val="00BF1AC1"/>
    <w:rsid w:val="00BF1E7C"/>
    <w:rsid w:val="00BF226B"/>
    <w:rsid w:val="00BF22E1"/>
    <w:rsid w:val="00BF3CF3"/>
    <w:rsid w:val="00BF40D1"/>
    <w:rsid w:val="00BF6473"/>
    <w:rsid w:val="00BF6B4B"/>
    <w:rsid w:val="00BF6ED4"/>
    <w:rsid w:val="00BF771E"/>
    <w:rsid w:val="00C00F83"/>
    <w:rsid w:val="00C014B6"/>
    <w:rsid w:val="00C016E2"/>
    <w:rsid w:val="00C019B6"/>
    <w:rsid w:val="00C01CDA"/>
    <w:rsid w:val="00C02651"/>
    <w:rsid w:val="00C03B8A"/>
    <w:rsid w:val="00C03D85"/>
    <w:rsid w:val="00C03F0B"/>
    <w:rsid w:val="00C0497F"/>
    <w:rsid w:val="00C04C30"/>
    <w:rsid w:val="00C05F02"/>
    <w:rsid w:val="00C06BF3"/>
    <w:rsid w:val="00C06F52"/>
    <w:rsid w:val="00C07EC5"/>
    <w:rsid w:val="00C102CB"/>
    <w:rsid w:val="00C10617"/>
    <w:rsid w:val="00C1159A"/>
    <w:rsid w:val="00C11D34"/>
    <w:rsid w:val="00C131F0"/>
    <w:rsid w:val="00C14144"/>
    <w:rsid w:val="00C15283"/>
    <w:rsid w:val="00C15483"/>
    <w:rsid w:val="00C15AF5"/>
    <w:rsid w:val="00C15E9E"/>
    <w:rsid w:val="00C162CF"/>
    <w:rsid w:val="00C16F85"/>
    <w:rsid w:val="00C175FF"/>
    <w:rsid w:val="00C17741"/>
    <w:rsid w:val="00C20514"/>
    <w:rsid w:val="00C20EB0"/>
    <w:rsid w:val="00C21A7F"/>
    <w:rsid w:val="00C2523E"/>
    <w:rsid w:val="00C25985"/>
    <w:rsid w:val="00C265AE"/>
    <w:rsid w:val="00C267C7"/>
    <w:rsid w:val="00C26893"/>
    <w:rsid w:val="00C26A25"/>
    <w:rsid w:val="00C26B94"/>
    <w:rsid w:val="00C26DF5"/>
    <w:rsid w:val="00C27238"/>
    <w:rsid w:val="00C2736B"/>
    <w:rsid w:val="00C274BB"/>
    <w:rsid w:val="00C31560"/>
    <w:rsid w:val="00C34163"/>
    <w:rsid w:val="00C34CDF"/>
    <w:rsid w:val="00C37AAC"/>
    <w:rsid w:val="00C40092"/>
    <w:rsid w:val="00C4095A"/>
    <w:rsid w:val="00C419BA"/>
    <w:rsid w:val="00C41A02"/>
    <w:rsid w:val="00C4248C"/>
    <w:rsid w:val="00C44836"/>
    <w:rsid w:val="00C45282"/>
    <w:rsid w:val="00C463E3"/>
    <w:rsid w:val="00C4711A"/>
    <w:rsid w:val="00C47488"/>
    <w:rsid w:val="00C47725"/>
    <w:rsid w:val="00C50640"/>
    <w:rsid w:val="00C50681"/>
    <w:rsid w:val="00C50AE8"/>
    <w:rsid w:val="00C50EF8"/>
    <w:rsid w:val="00C51250"/>
    <w:rsid w:val="00C51FE0"/>
    <w:rsid w:val="00C522B5"/>
    <w:rsid w:val="00C545E5"/>
    <w:rsid w:val="00C56D42"/>
    <w:rsid w:val="00C57046"/>
    <w:rsid w:val="00C57C99"/>
    <w:rsid w:val="00C6022D"/>
    <w:rsid w:val="00C6106F"/>
    <w:rsid w:val="00C610CD"/>
    <w:rsid w:val="00C6118B"/>
    <w:rsid w:val="00C61B18"/>
    <w:rsid w:val="00C61DEC"/>
    <w:rsid w:val="00C62C49"/>
    <w:rsid w:val="00C63BCA"/>
    <w:rsid w:val="00C63BCC"/>
    <w:rsid w:val="00C63BE3"/>
    <w:rsid w:val="00C642A6"/>
    <w:rsid w:val="00C6788D"/>
    <w:rsid w:val="00C67ECE"/>
    <w:rsid w:val="00C72F01"/>
    <w:rsid w:val="00C763CF"/>
    <w:rsid w:val="00C76989"/>
    <w:rsid w:val="00C7717F"/>
    <w:rsid w:val="00C77917"/>
    <w:rsid w:val="00C77EF6"/>
    <w:rsid w:val="00C80139"/>
    <w:rsid w:val="00C805F0"/>
    <w:rsid w:val="00C80A5A"/>
    <w:rsid w:val="00C8136B"/>
    <w:rsid w:val="00C816A6"/>
    <w:rsid w:val="00C8213C"/>
    <w:rsid w:val="00C82FD0"/>
    <w:rsid w:val="00C842A5"/>
    <w:rsid w:val="00C84596"/>
    <w:rsid w:val="00C85079"/>
    <w:rsid w:val="00C867FA"/>
    <w:rsid w:val="00C87380"/>
    <w:rsid w:val="00C87896"/>
    <w:rsid w:val="00C916F2"/>
    <w:rsid w:val="00C926D8"/>
    <w:rsid w:val="00C928AC"/>
    <w:rsid w:val="00C941BC"/>
    <w:rsid w:val="00C94C67"/>
    <w:rsid w:val="00C95144"/>
    <w:rsid w:val="00C95EB4"/>
    <w:rsid w:val="00C965B5"/>
    <w:rsid w:val="00C973C5"/>
    <w:rsid w:val="00CA01D0"/>
    <w:rsid w:val="00CA1B77"/>
    <w:rsid w:val="00CA2090"/>
    <w:rsid w:val="00CA2D36"/>
    <w:rsid w:val="00CA2D9D"/>
    <w:rsid w:val="00CA331F"/>
    <w:rsid w:val="00CA437F"/>
    <w:rsid w:val="00CA4809"/>
    <w:rsid w:val="00CA557F"/>
    <w:rsid w:val="00CA5816"/>
    <w:rsid w:val="00CA6B93"/>
    <w:rsid w:val="00CA6C03"/>
    <w:rsid w:val="00CA7DC3"/>
    <w:rsid w:val="00CA7FA8"/>
    <w:rsid w:val="00CB06CF"/>
    <w:rsid w:val="00CB11AD"/>
    <w:rsid w:val="00CB2EFF"/>
    <w:rsid w:val="00CB36B1"/>
    <w:rsid w:val="00CB49C7"/>
    <w:rsid w:val="00CB576B"/>
    <w:rsid w:val="00CB6529"/>
    <w:rsid w:val="00CB6B90"/>
    <w:rsid w:val="00CB7144"/>
    <w:rsid w:val="00CC019A"/>
    <w:rsid w:val="00CC18A4"/>
    <w:rsid w:val="00CC2B85"/>
    <w:rsid w:val="00CC3589"/>
    <w:rsid w:val="00CC5524"/>
    <w:rsid w:val="00CC5CD2"/>
    <w:rsid w:val="00CC7639"/>
    <w:rsid w:val="00CC7C5A"/>
    <w:rsid w:val="00CD122B"/>
    <w:rsid w:val="00CD1391"/>
    <w:rsid w:val="00CD1505"/>
    <w:rsid w:val="00CD1DB3"/>
    <w:rsid w:val="00CD1EF7"/>
    <w:rsid w:val="00CD2316"/>
    <w:rsid w:val="00CD3F70"/>
    <w:rsid w:val="00CD4049"/>
    <w:rsid w:val="00CD4A79"/>
    <w:rsid w:val="00CD4FBA"/>
    <w:rsid w:val="00CD5533"/>
    <w:rsid w:val="00CD617A"/>
    <w:rsid w:val="00CD6802"/>
    <w:rsid w:val="00CE0B67"/>
    <w:rsid w:val="00CE0E06"/>
    <w:rsid w:val="00CE2490"/>
    <w:rsid w:val="00CE2745"/>
    <w:rsid w:val="00CE2981"/>
    <w:rsid w:val="00CE4DF9"/>
    <w:rsid w:val="00CE5212"/>
    <w:rsid w:val="00CE5ABB"/>
    <w:rsid w:val="00CE73D7"/>
    <w:rsid w:val="00CE7841"/>
    <w:rsid w:val="00CF11B8"/>
    <w:rsid w:val="00CF146D"/>
    <w:rsid w:val="00CF1F1C"/>
    <w:rsid w:val="00CF2830"/>
    <w:rsid w:val="00CF33C2"/>
    <w:rsid w:val="00CF35E2"/>
    <w:rsid w:val="00CF3EC1"/>
    <w:rsid w:val="00CF6027"/>
    <w:rsid w:val="00CF6163"/>
    <w:rsid w:val="00CF784C"/>
    <w:rsid w:val="00CF7A6D"/>
    <w:rsid w:val="00D0061A"/>
    <w:rsid w:val="00D009AF"/>
    <w:rsid w:val="00D02538"/>
    <w:rsid w:val="00D0305F"/>
    <w:rsid w:val="00D038EA"/>
    <w:rsid w:val="00D068F7"/>
    <w:rsid w:val="00D1005C"/>
    <w:rsid w:val="00D1198B"/>
    <w:rsid w:val="00D11E08"/>
    <w:rsid w:val="00D12742"/>
    <w:rsid w:val="00D14218"/>
    <w:rsid w:val="00D14F69"/>
    <w:rsid w:val="00D2004A"/>
    <w:rsid w:val="00D221A2"/>
    <w:rsid w:val="00D22339"/>
    <w:rsid w:val="00D2332D"/>
    <w:rsid w:val="00D23D92"/>
    <w:rsid w:val="00D24A25"/>
    <w:rsid w:val="00D24CCC"/>
    <w:rsid w:val="00D256BD"/>
    <w:rsid w:val="00D25791"/>
    <w:rsid w:val="00D25C96"/>
    <w:rsid w:val="00D2649C"/>
    <w:rsid w:val="00D26B4A"/>
    <w:rsid w:val="00D26FFC"/>
    <w:rsid w:val="00D2755B"/>
    <w:rsid w:val="00D27902"/>
    <w:rsid w:val="00D31286"/>
    <w:rsid w:val="00D31AB3"/>
    <w:rsid w:val="00D32250"/>
    <w:rsid w:val="00D3234E"/>
    <w:rsid w:val="00D32554"/>
    <w:rsid w:val="00D326C6"/>
    <w:rsid w:val="00D32B52"/>
    <w:rsid w:val="00D33D5D"/>
    <w:rsid w:val="00D33FDF"/>
    <w:rsid w:val="00D34097"/>
    <w:rsid w:val="00D3443D"/>
    <w:rsid w:val="00D34512"/>
    <w:rsid w:val="00D34649"/>
    <w:rsid w:val="00D35349"/>
    <w:rsid w:val="00D35EBE"/>
    <w:rsid w:val="00D3646A"/>
    <w:rsid w:val="00D37F3A"/>
    <w:rsid w:val="00D37FC2"/>
    <w:rsid w:val="00D407F6"/>
    <w:rsid w:val="00D40919"/>
    <w:rsid w:val="00D42EAB"/>
    <w:rsid w:val="00D43371"/>
    <w:rsid w:val="00D44001"/>
    <w:rsid w:val="00D4410C"/>
    <w:rsid w:val="00D4419F"/>
    <w:rsid w:val="00D4422B"/>
    <w:rsid w:val="00D44EB9"/>
    <w:rsid w:val="00D45108"/>
    <w:rsid w:val="00D4559F"/>
    <w:rsid w:val="00D46751"/>
    <w:rsid w:val="00D470CC"/>
    <w:rsid w:val="00D47625"/>
    <w:rsid w:val="00D50261"/>
    <w:rsid w:val="00D50B16"/>
    <w:rsid w:val="00D50C31"/>
    <w:rsid w:val="00D50C35"/>
    <w:rsid w:val="00D51140"/>
    <w:rsid w:val="00D51A3B"/>
    <w:rsid w:val="00D55685"/>
    <w:rsid w:val="00D55E68"/>
    <w:rsid w:val="00D56623"/>
    <w:rsid w:val="00D567C8"/>
    <w:rsid w:val="00D56AFC"/>
    <w:rsid w:val="00D574E7"/>
    <w:rsid w:val="00D61CDF"/>
    <w:rsid w:val="00D61E24"/>
    <w:rsid w:val="00D62D5D"/>
    <w:rsid w:val="00D6362E"/>
    <w:rsid w:val="00D6511B"/>
    <w:rsid w:val="00D6514E"/>
    <w:rsid w:val="00D65B9D"/>
    <w:rsid w:val="00D65EE3"/>
    <w:rsid w:val="00D669AB"/>
    <w:rsid w:val="00D66C50"/>
    <w:rsid w:val="00D67518"/>
    <w:rsid w:val="00D67692"/>
    <w:rsid w:val="00D67937"/>
    <w:rsid w:val="00D71840"/>
    <w:rsid w:val="00D71E25"/>
    <w:rsid w:val="00D72EF7"/>
    <w:rsid w:val="00D730A6"/>
    <w:rsid w:val="00D731E0"/>
    <w:rsid w:val="00D73EF5"/>
    <w:rsid w:val="00D7438B"/>
    <w:rsid w:val="00D755DA"/>
    <w:rsid w:val="00D75808"/>
    <w:rsid w:val="00D75E7A"/>
    <w:rsid w:val="00D77BF5"/>
    <w:rsid w:val="00D81ACA"/>
    <w:rsid w:val="00D81CAD"/>
    <w:rsid w:val="00D83C03"/>
    <w:rsid w:val="00D84F5C"/>
    <w:rsid w:val="00D87103"/>
    <w:rsid w:val="00D87D37"/>
    <w:rsid w:val="00D9121E"/>
    <w:rsid w:val="00D92626"/>
    <w:rsid w:val="00D93D44"/>
    <w:rsid w:val="00D93DA0"/>
    <w:rsid w:val="00D93F3A"/>
    <w:rsid w:val="00D945FA"/>
    <w:rsid w:val="00D95028"/>
    <w:rsid w:val="00D951B3"/>
    <w:rsid w:val="00D95967"/>
    <w:rsid w:val="00D95988"/>
    <w:rsid w:val="00D96435"/>
    <w:rsid w:val="00D96914"/>
    <w:rsid w:val="00D96D63"/>
    <w:rsid w:val="00D970F7"/>
    <w:rsid w:val="00D97555"/>
    <w:rsid w:val="00DA39FB"/>
    <w:rsid w:val="00DA455F"/>
    <w:rsid w:val="00DA4F81"/>
    <w:rsid w:val="00DA724A"/>
    <w:rsid w:val="00DA7F46"/>
    <w:rsid w:val="00DB13A7"/>
    <w:rsid w:val="00DB2096"/>
    <w:rsid w:val="00DB298C"/>
    <w:rsid w:val="00DB2C56"/>
    <w:rsid w:val="00DB320F"/>
    <w:rsid w:val="00DB4D51"/>
    <w:rsid w:val="00DB4DDE"/>
    <w:rsid w:val="00DB514A"/>
    <w:rsid w:val="00DB5972"/>
    <w:rsid w:val="00DB5A73"/>
    <w:rsid w:val="00DB6EFE"/>
    <w:rsid w:val="00DC00D6"/>
    <w:rsid w:val="00DC0D43"/>
    <w:rsid w:val="00DC39EC"/>
    <w:rsid w:val="00DC50E9"/>
    <w:rsid w:val="00DC5B91"/>
    <w:rsid w:val="00DC6766"/>
    <w:rsid w:val="00DC6F35"/>
    <w:rsid w:val="00DD00AE"/>
    <w:rsid w:val="00DD08A5"/>
    <w:rsid w:val="00DD176E"/>
    <w:rsid w:val="00DD24B4"/>
    <w:rsid w:val="00DD345A"/>
    <w:rsid w:val="00DD4B0E"/>
    <w:rsid w:val="00DD4D4E"/>
    <w:rsid w:val="00DD6BAC"/>
    <w:rsid w:val="00DD6CF5"/>
    <w:rsid w:val="00DD76D3"/>
    <w:rsid w:val="00DD7EC1"/>
    <w:rsid w:val="00DE00F7"/>
    <w:rsid w:val="00DE07BA"/>
    <w:rsid w:val="00DE1084"/>
    <w:rsid w:val="00DE2225"/>
    <w:rsid w:val="00DE24A8"/>
    <w:rsid w:val="00DE3D2E"/>
    <w:rsid w:val="00DE57D5"/>
    <w:rsid w:val="00DE5BF3"/>
    <w:rsid w:val="00DE61B4"/>
    <w:rsid w:val="00DE6A79"/>
    <w:rsid w:val="00DE6F18"/>
    <w:rsid w:val="00DE7A54"/>
    <w:rsid w:val="00DF0DDE"/>
    <w:rsid w:val="00DF1049"/>
    <w:rsid w:val="00DF1056"/>
    <w:rsid w:val="00DF1761"/>
    <w:rsid w:val="00DF18CC"/>
    <w:rsid w:val="00DF25F8"/>
    <w:rsid w:val="00DF46CF"/>
    <w:rsid w:val="00DF53F0"/>
    <w:rsid w:val="00DF56AA"/>
    <w:rsid w:val="00DF5CEC"/>
    <w:rsid w:val="00DF5F52"/>
    <w:rsid w:val="00DF6254"/>
    <w:rsid w:val="00DF6343"/>
    <w:rsid w:val="00DF6675"/>
    <w:rsid w:val="00DF6AB8"/>
    <w:rsid w:val="00DF7519"/>
    <w:rsid w:val="00E00B4F"/>
    <w:rsid w:val="00E00FF4"/>
    <w:rsid w:val="00E017AF"/>
    <w:rsid w:val="00E01C15"/>
    <w:rsid w:val="00E0466E"/>
    <w:rsid w:val="00E04CCA"/>
    <w:rsid w:val="00E04E26"/>
    <w:rsid w:val="00E05161"/>
    <w:rsid w:val="00E052FF"/>
    <w:rsid w:val="00E056D1"/>
    <w:rsid w:val="00E0628C"/>
    <w:rsid w:val="00E06A3F"/>
    <w:rsid w:val="00E11569"/>
    <w:rsid w:val="00E117FF"/>
    <w:rsid w:val="00E119DD"/>
    <w:rsid w:val="00E11E49"/>
    <w:rsid w:val="00E11FA5"/>
    <w:rsid w:val="00E134E8"/>
    <w:rsid w:val="00E1364B"/>
    <w:rsid w:val="00E13C2A"/>
    <w:rsid w:val="00E15F12"/>
    <w:rsid w:val="00E15F78"/>
    <w:rsid w:val="00E163CC"/>
    <w:rsid w:val="00E17789"/>
    <w:rsid w:val="00E20395"/>
    <w:rsid w:val="00E2094E"/>
    <w:rsid w:val="00E21034"/>
    <w:rsid w:val="00E21102"/>
    <w:rsid w:val="00E21C73"/>
    <w:rsid w:val="00E22843"/>
    <w:rsid w:val="00E23ED0"/>
    <w:rsid w:val="00E25288"/>
    <w:rsid w:val="00E25F9E"/>
    <w:rsid w:val="00E2606A"/>
    <w:rsid w:val="00E262E1"/>
    <w:rsid w:val="00E26362"/>
    <w:rsid w:val="00E27218"/>
    <w:rsid w:val="00E31A46"/>
    <w:rsid w:val="00E31DCB"/>
    <w:rsid w:val="00E320A4"/>
    <w:rsid w:val="00E3258B"/>
    <w:rsid w:val="00E342FE"/>
    <w:rsid w:val="00E34F85"/>
    <w:rsid w:val="00E35FF1"/>
    <w:rsid w:val="00E375DE"/>
    <w:rsid w:val="00E37970"/>
    <w:rsid w:val="00E37E40"/>
    <w:rsid w:val="00E40406"/>
    <w:rsid w:val="00E4306A"/>
    <w:rsid w:val="00E4348C"/>
    <w:rsid w:val="00E4374E"/>
    <w:rsid w:val="00E438F8"/>
    <w:rsid w:val="00E47860"/>
    <w:rsid w:val="00E47C47"/>
    <w:rsid w:val="00E507C3"/>
    <w:rsid w:val="00E50D45"/>
    <w:rsid w:val="00E510B5"/>
    <w:rsid w:val="00E5118A"/>
    <w:rsid w:val="00E5270E"/>
    <w:rsid w:val="00E5341C"/>
    <w:rsid w:val="00E535BD"/>
    <w:rsid w:val="00E535E3"/>
    <w:rsid w:val="00E5434A"/>
    <w:rsid w:val="00E54D57"/>
    <w:rsid w:val="00E555AE"/>
    <w:rsid w:val="00E55AA6"/>
    <w:rsid w:val="00E55C85"/>
    <w:rsid w:val="00E568FF"/>
    <w:rsid w:val="00E571C8"/>
    <w:rsid w:val="00E57A46"/>
    <w:rsid w:val="00E57EF7"/>
    <w:rsid w:val="00E6143E"/>
    <w:rsid w:val="00E61DC5"/>
    <w:rsid w:val="00E639CF"/>
    <w:rsid w:val="00E65DBA"/>
    <w:rsid w:val="00E66351"/>
    <w:rsid w:val="00E66D1B"/>
    <w:rsid w:val="00E7114A"/>
    <w:rsid w:val="00E72699"/>
    <w:rsid w:val="00E72F77"/>
    <w:rsid w:val="00E74DF9"/>
    <w:rsid w:val="00E75CD9"/>
    <w:rsid w:val="00E7712E"/>
    <w:rsid w:val="00E7725A"/>
    <w:rsid w:val="00E8096B"/>
    <w:rsid w:val="00E81412"/>
    <w:rsid w:val="00E81683"/>
    <w:rsid w:val="00E8214D"/>
    <w:rsid w:val="00E827D9"/>
    <w:rsid w:val="00E83A66"/>
    <w:rsid w:val="00E843A4"/>
    <w:rsid w:val="00E84B6C"/>
    <w:rsid w:val="00E858FE"/>
    <w:rsid w:val="00E8602B"/>
    <w:rsid w:val="00E86A75"/>
    <w:rsid w:val="00E86E68"/>
    <w:rsid w:val="00E87D23"/>
    <w:rsid w:val="00E90B2F"/>
    <w:rsid w:val="00E90FB4"/>
    <w:rsid w:val="00E918B6"/>
    <w:rsid w:val="00E928F4"/>
    <w:rsid w:val="00E93C17"/>
    <w:rsid w:val="00E9599C"/>
    <w:rsid w:val="00E96D32"/>
    <w:rsid w:val="00E97527"/>
    <w:rsid w:val="00EA01CD"/>
    <w:rsid w:val="00EA0F25"/>
    <w:rsid w:val="00EA1914"/>
    <w:rsid w:val="00EA24DF"/>
    <w:rsid w:val="00EA27CB"/>
    <w:rsid w:val="00EA2F77"/>
    <w:rsid w:val="00EA3365"/>
    <w:rsid w:val="00EA339B"/>
    <w:rsid w:val="00EA4E4F"/>
    <w:rsid w:val="00EA51EE"/>
    <w:rsid w:val="00EA60D1"/>
    <w:rsid w:val="00EA6C4D"/>
    <w:rsid w:val="00EA6EBD"/>
    <w:rsid w:val="00EA751A"/>
    <w:rsid w:val="00EB0D9F"/>
    <w:rsid w:val="00EB13DE"/>
    <w:rsid w:val="00EB27DD"/>
    <w:rsid w:val="00EB2E07"/>
    <w:rsid w:val="00EB539E"/>
    <w:rsid w:val="00EB67C1"/>
    <w:rsid w:val="00EB7AE0"/>
    <w:rsid w:val="00EC0AE2"/>
    <w:rsid w:val="00EC1F1C"/>
    <w:rsid w:val="00EC2093"/>
    <w:rsid w:val="00EC2B5C"/>
    <w:rsid w:val="00EC3039"/>
    <w:rsid w:val="00EC3081"/>
    <w:rsid w:val="00EC4D3B"/>
    <w:rsid w:val="00EC5515"/>
    <w:rsid w:val="00EC5DC8"/>
    <w:rsid w:val="00EC6A77"/>
    <w:rsid w:val="00EC7281"/>
    <w:rsid w:val="00EC7448"/>
    <w:rsid w:val="00ED08B7"/>
    <w:rsid w:val="00ED1C83"/>
    <w:rsid w:val="00ED3624"/>
    <w:rsid w:val="00ED370C"/>
    <w:rsid w:val="00ED37B2"/>
    <w:rsid w:val="00ED3E2D"/>
    <w:rsid w:val="00ED40DE"/>
    <w:rsid w:val="00ED553F"/>
    <w:rsid w:val="00ED5892"/>
    <w:rsid w:val="00ED5D09"/>
    <w:rsid w:val="00EE091C"/>
    <w:rsid w:val="00EE10B6"/>
    <w:rsid w:val="00EE1A25"/>
    <w:rsid w:val="00EE1BD9"/>
    <w:rsid w:val="00EE1F40"/>
    <w:rsid w:val="00EE2B1B"/>
    <w:rsid w:val="00EE61FB"/>
    <w:rsid w:val="00EE71C4"/>
    <w:rsid w:val="00EF586C"/>
    <w:rsid w:val="00EF6B2F"/>
    <w:rsid w:val="00EF6E95"/>
    <w:rsid w:val="00EF7E50"/>
    <w:rsid w:val="00F0212F"/>
    <w:rsid w:val="00F02521"/>
    <w:rsid w:val="00F02A78"/>
    <w:rsid w:val="00F0422C"/>
    <w:rsid w:val="00F04349"/>
    <w:rsid w:val="00F05029"/>
    <w:rsid w:val="00F0541C"/>
    <w:rsid w:val="00F0675A"/>
    <w:rsid w:val="00F06EC6"/>
    <w:rsid w:val="00F103ED"/>
    <w:rsid w:val="00F1042C"/>
    <w:rsid w:val="00F11F6B"/>
    <w:rsid w:val="00F12F08"/>
    <w:rsid w:val="00F13994"/>
    <w:rsid w:val="00F13D79"/>
    <w:rsid w:val="00F15666"/>
    <w:rsid w:val="00F15C51"/>
    <w:rsid w:val="00F17355"/>
    <w:rsid w:val="00F2123C"/>
    <w:rsid w:val="00F21E63"/>
    <w:rsid w:val="00F22658"/>
    <w:rsid w:val="00F246B4"/>
    <w:rsid w:val="00F25874"/>
    <w:rsid w:val="00F260E8"/>
    <w:rsid w:val="00F26127"/>
    <w:rsid w:val="00F26D24"/>
    <w:rsid w:val="00F27094"/>
    <w:rsid w:val="00F274CD"/>
    <w:rsid w:val="00F31AA3"/>
    <w:rsid w:val="00F31AFD"/>
    <w:rsid w:val="00F33303"/>
    <w:rsid w:val="00F33AD5"/>
    <w:rsid w:val="00F35C75"/>
    <w:rsid w:val="00F37371"/>
    <w:rsid w:val="00F40472"/>
    <w:rsid w:val="00F41356"/>
    <w:rsid w:val="00F44933"/>
    <w:rsid w:val="00F450CA"/>
    <w:rsid w:val="00F45C5E"/>
    <w:rsid w:val="00F475D6"/>
    <w:rsid w:val="00F478D2"/>
    <w:rsid w:val="00F47CFD"/>
    <w:rsid w:val="00F47E71"/>
    <w:rsid w:val="00F50EEB"/>
    <w:rsid w:val="00F53006"/>
    <w:rsid w:val="00F54539"/>
    <w:rsid w:val="00F5502B"/>
    <w:rsid w:val="00F557BB"/>
    <w:rsid w:val="00F559F2"/>
    <w:rsid w:val="00F56749"/>
    <w:rsid w:val="00F608FF"/>
    <w:rsid w:val="00F60F80"/>
    <w:rsid w:val="00F61709"/>
    <w:rsid w:val="00F6213E"/>
    <w:rsid w:val="00F626D6"/>
    <w:rsid w:val="00F62B3A"/>
    <w:rsid w:val="00F6407C"/>
    <w:rsid w:val="00F6673D"/>
    <w:rsid w:val="00F672D7"/>
    <w:rsid w:val="00F67482"/>
    <w:rsid w:val="00F67821"/>
    <w:rsid w:val="00F710AE"/>
    <w:rsid w:val="00F7142B"/>
    <w:rsid w:val="00F71780"/>
    <w:rsid w:val="00F722DC"/>
    <w:rsid w:val="00F72C18"/>
    <w:rsid w:val="00F73BEE"/>
    <w:rsid w:val="00F73DCA"/>
    <w:rsid w:val="00F741BF"/>
    <w:rsid w:val="00F742F0"/>
    <w:rsid w:val="00F746D9"/>
    <w:rsid w:val="00F7497A"/>
    <w:rsid w:val="00F74C0E"/>
    <w:rsid w:val="00F76960"/>
    <w:rsid w:val="00F76CE5"/>
    <w:rsid w:val="00F7718A"/>
    <w:rsid w:val="00F772E3"/>
    <w:rsid w:val="00F77786"/>
    <w:rsid w:val="00F80BE0"/>
    <w:rsid w:val="00F81FDF"/>
    <w:rsid w:val="00F8302A"/>
    <w:rsid w:val="00F83BDE"/>
    <w:rsid w:val="00F8465B"/>
    <w:rsid w:val="00F8493C"/>
    <w:rsid w:val="00F866FE"/>
    <w:rsid w:val="00F867B3"/>
    <w:rsid w:val="00F86E54"/>
    <w:rsid w:val="00F86EB1"/>
    <w:rsid w:val="00F87232"/>
    <w:rsid w:val="00F9007F"/>
    <w:rsid w:val="00F90FF9"/>
    <w:rsid w:val="00F9174F"/>
    <w:rsid w:val="00F91B2A"/>
    <w:rsid w:val="00F92018"/>
    <w:rsid w:val="00F9633C"/>
    <w:rsid w:val="00F9704D"/>
    <w:rsid w:val="00F9766D"/>
    <w:rsid w:val="00F97D2C"/>
    <w:rsid w:val="00FA1201"/>
    <w:rsid w:val="00FA2826"/>
    <w:rsid w:val="00FA2D33"/>
    <w:rsid w:val="00FA3541"/>
    <w:rsid w:val="00FA3E50"/>
    <w:rsid w:val="00FA5405"/>
    <w:rsid w:val="00FA6918"/>
    <w:rsid w:val="00FB1729"/>
    <w:rsid w:val="00FB2D94"/>
    <w:rsid w:val="00FB2E94"/>
    <w:rsid w:val="00FB4099"/>
    <w:rsid w:val="00FC02F1"/>
    <w:rsid w:val="00FC06D7"/>
    <w:rsid w:val="00FC0A78"/>
    <w:rsid w:val="00FC19A7"/>
    <w:rsid w:val="00FC1F0D"/>
    <w:rsid w:val="00FC202B"/>
    <w:rsid w:val="00FC284D"/>
    <w:rsid w:val="00FC55C6"/>
    <w:rsid w:val="00FC5F95"/>
    <w:rsid w:val="00FC604B"/>
    <w:rsid w:val="00FC695E"/>
    <w:rsid w:val="00FC6F02"/>
    <w:rsid w:val="00FC7B57"/>
    <w:rsid w:val="00FD012E"/>
    <w:rsid w:val="00FD02ED"/>
    <w:rsid w:val="00FD05AC"/>
    <w:rsid w:val="00FD1350"/>
    <w:rsid w:val="00FD2FCF"/>
    <w:rsid w:val="00FD32DA"/>
    <w:rsid w:val="00FD4B6D"/>
    <w:rsid w:val="00FD5588"/>
    <w:rsid w:val="00FD601D"/>
    <w:rsid w:val="00FD60FC"/>
    <w:rsid w:val="00FD7742"/>
    <w:rsid w:val="00FD7850"/>
    <w:rsid w:val="00FD7F09"/>
    <w:rsid w:val="00FE0189"/>
    <w:rsid w:val="00FE13DD"/>
    <w:rsid w:val="00FE22D9"/>
    <w:rsid w:val="00FE23AF"/>
    <w:rsid w:val="00FE23DF"/>
    <w:rsid w:val="00FE2531"/>
    <w:rsid w:val="00FF008E"/>
    <w:rsid w:val="00FF087E"/>
    <w:rsid w:val="00FF0F4E"/>
    <w:rsid w:val="00FF123F"/>
    <w:rsid w:val="00FF33AA"/>
    <w:rsid w:val="00FF3901"/>
    <w:rsid w:val="00FF4DCB"/>
    <w:rsid w:val="00FF7225"/>
    <w:rsid w:val="00FF77B6"/>
    <w:rsid w:val="012D8F76"/>
    <w:rsid w:val="01330CC8"/>
    <w:rsid w:val="0163CE92"/>
    <w:rsid w:val="019AA607"/>
    <w:rsid w:val="01B0BABE"/>
    <w:rsid w:val="01EE6B5C"/>
    <w:rsid w:val="028B48B3"/>
    <w:rsid w:val="0296A902"/>
    <w:rsid w:val="02C6A2BB"/>
    <w:rsid w:val="03387E36"/>
    <w:rsid w:val="04133801"/>
    <w:rsid w:val="0467D087"/>
    <w:rsid w:val="04C9BAD8"/>
    <w:rsid w:val="04F00351"/>
    <w:rsid w:val="051D1D6D"/>
    <w:rsid w:val="05361AC0"/>
    <w:rsid w:val="055B772E"/>
    <w:rsid w:val="05E14180"/>
    <w:rsid w:val="05ED90F0"/>
    <w:rsid w:val="05F02AAE"/>
    <w:rsid w:val="062873D4"/>
    <w:rsid w:val="0689ADA4"/>
    <w:rsid w:val="081AB296"/>
    <w:rsid w:val="0831F3B2"/>
    <w:rsid w:val="085938CE"/>
    <w:rsid w:val="08ACFCA9"/>
    <w:rsid w:val="08C44767"/>
    <w:rsid w:val="08EDB23A"/>
    <w:rsid w:val="096C022E"/>
    <w:rsid w:val="09A27037"/>
    <w:rsid w:val="09BFC715"/>
    <w:rsid w:val="0A380027"/>
    <w:rsid w:val="0A99985B"/>
    <w:rsid w:val="0ABA47E5"/>
    <w:rsid w:val="0AE63C28"/>
    <w:rsid w:val="0AF4923B"/>
    <w:rsid w:val="0B2CD22A"/>
    <w:rsid w:val="0B3B7D81"/>
    <w:rsid w:val="0B574754"/>
    <w:rsid w:val="0B719CEE"/>
    <w:rsid w:val="0BA6738C"/>
    <w:rsid w:val="0BAA4E9D"/>
    <w:rsid w:val="0C16FD40"/>
    <w:rsid w:val="0C7E26C1"/>
    <w:rsid w:val="0C844CE7"/>
    <w:rsid w:val="0C8E2C2C"/>
    <w:rsid w:val="0CEDE172"/>
    <w:rsid w:val="0D098492"/>
    <w:rsid w:val="0D25CD1E"/>
    <w:rsid w:val="0D762258"/>
    <w:rsid w:val="0D77481B"/>
    <w:rsid w:val="0DBD681C"/>
    <w:rsid w:val="0DC3C50C"/>
    <w:rsid w:val="0DF02D75"/>
    <w:rsid w:val="0E07586C"/>
    <w:rsid w:val="0E2A68CB"/>
    <w:rsid w:val="0E326D0B"/>
    <w:rsid w:val="0E35FC4A"/>
    <w:rsid w:val="0E604034"/>
    <w:rsid w:val="0E60BE31"/>
    <w:rsid w:val="0E6F027B"/>
    <w:rsid w:val="0E9B6B1A"/>
    <w:rsid w:val="0EA8ABBE"/>
    <w:rsid w:val="0EAC43B7"/>
    <w:rsid w:val="0ED55F76"/>
    <w:rsid w:val="0F0F862E"/>
    <w:rsid w:val="0F639586"/>
    <w:rsid w:val="0F7236CB"/>
    <w:rsid w:val="103EA078"/>
    <w:rsid w:val="1059DEB0"/>
    <w:rsid w:val="1066E8F5"/>
    <w:rsid w:val="108E0048"/>
    <w:rsid w:val="10C24F34"/>
    <w:rsid w:val="11379AAA"/>
    <w:rsid w:val="1197DF7E"/>
    <w:rsid w:val="11F7B33A"/>
    <w:rsid w:val="1209E992"/>
    <w:rsid w:val="1259CA7C"/>
    <w:rsid w:val="12AF4870"/>
    <w:rsid w:val="12B717BB"/>
    <w:rsid w:val="12BB33B5"/>
    <w:rsid w:val="130708B5"/>
    <w:rsid w:val="132BF4B6"/>
    <w:rsid w:val="142FB614"/>
    <w:rsid w:val="14430D2C"/>
    <w:rsid w:val="145697E7"/>
    <w:rsid w:val="14708ACD"/>
    <w:rsid w:val="14D8E5C3"/>
    <w:rsid w:val="14E63046"/>
    <w:rsid w:val="14EF2D81"/>
    <w:rsid w:val="15D9FC3F"/>
    <w:rsid w:val="164CBA5D"/>
    <w:rsid w:val="1658FA4C"/>
    <w:rsid w:val="167D3229"/>
    <w:rsid w:val="1696A71A"/>
    <w:rsid w:val="169BEE82"/>
    <w:rsid w:val="16B7340E"/>
    <w:rsid w:val="17214BC7"/>
    <w:rsid w:val="17598F44"/>
    <w:rsid w:val="17B0CD94"/>
    <w:rsid w:val="17D93CF0"/>
    <w:rsid w:val="182427E4"/>
    <w:rsid w:val="1862A7FF"/>
    <w:rsid w:val="1876DAB9"/>
    <w:rsid w:val="1886B570"/>
    <w:rsid w:val="192BD369"/>
    <w:rsid w:val="19303F07"/>
    <w:rsid w:val="194A4C9D"/>
    <w:rsid w:val="198654D5"/>
    <w:rsid w:val="1A4CE927"/>
    <w:rsid w:val="1AB6B1C6"/>
    <w:rsid w:val="1ADB090D"/>
    <w:rsid w:val="1B3EDC4B"/>
    <w:rsid w:val="1B4BEEC2"/>
    <w:rsid w:val="1B66EE64"/>
    <w:rsid w:val="1B72AA56"/>
    <w:rsid w:val="1B812643"/>
    <w:rsid w:val="1BF1F71B"/>
    <w:rsid w:val="1C009B85"/>
    <w:rsid w:val="1C116E04"/>
    <w:rsid w:val="1C691D77"/>
    <w:rsid w:val="1C9F8173"/>
    <w:rsid w:val="1CDFA002"/>
    <w:rsid w:val="1D3542DE"/>
    <w:rsid w:val="1D9F5F9C"/>
    <w:rsid w:val="1DD8F80D"/>
    <w:rsid w:val="1E1AB9E9"/>
    <w:rsid w:val="1E445D36"/>
    <w:rsid w:val="1E473253"/>
    <w:rsid w:val="1E85C40B"/>
    <w:rsid w:val="1EC7B926"/>
    <w:rsid w:val="1F55B93C"/>
    <w:rsid w:val="20088BC1"/>
    <w:rsid w:val="20262B7F"/>
    <w:rsid w:val="202F9518"/>
    <w:rsid w:val="20842AE0"/>
    <w:rsid w:val="208936FB"/>
    <w:rsid w:val="2091B76B"/>
    <w:rsid w:val="20AE704B"/>
    <w:rsid w:val="20DE6514"/>
    <w:rsid w:val="210AD1F8"/>
    <w:rsid w:val="21529462"/>
    <w:rsid w:val="215EF09F"/>
    <w:rsid w:val="215F6A8F"/>
    <w:rsid w:val="21B88A82"/>
    <w:rsid w:val="21C01F36"/>
    <w:rsid w:val="21D1C9AC"/>
    <w:rsid w:val="21D387B3"/>
    <w:rsid w:val="21E44256"/>
    <w:rsid w:val="22871477"/>
    <w:rsid w:val="22A8A424"/>
    <w:rsid w:val="22ECA3AD"/>
    <w:rsid w:val="230D4644"/>
    <w:rsid w:val="234C792F"/>
    <w:rsid w:val="23571DD7"/>
    <w:rsid w:val="23845B7D"/>
    <w:rsid w:val="2398ABB4"/>
    <w:rsid w:val="23F8BCB3"/>
    <w:rsid w:val="24160E2F"/>
    <w:rsid w:val="24D4CAC6"/>
    <w:rsid w:val="24ECF86A"/>
    <w:rsid w:val="25022E82"/>
    <w:rsid w:val="251974F9"/>
    <w:rsid w:val="2557F33A"/>
    <w:rsid w:val="256381D2"/>
    <w:rsid w:val="25C5FE27"/>
    <w:rsid w:val="26740C56"/>
    <w:rsid w:val="26C5A9A2"/>
    <w:rsid w:val="27198D77"/>
    <w:rsid w:val="273339B1"/>
    <w:rsid w:val="27613803"/>
    <w:rsid w:val="2763BA2F"/>
    <w:rsid w:val="2772B949"/>
    <w:rsid w:val="2772D98D"/>
    <w:rsid w:val="27ADFE05"/>
    <w:rsid w:val="27C403FC"/>
    <w:rsid w:val="27EEF5CD"/>
    <w:rsid w:val="280D5093"/>
    <w:rsid w:val="2837BAEA"/>
    <w:rsid w:val="28992BBC"/>
    <w:rsid w:val="28C244B8"/>
    <w:rsid w:val="28E0DCA5"/>
    <w:rsid w:val="297909B2"/>
    <w:rsid w:val="29DB9F15"/>
    <w:rsid w:val="2A25D653"/>
    <w:rsid w:val="2A56C4F1"/>
    <w:rsid w:val="2A5A3215"/>
    <w:rsid w:val="2A68DB1E"/>
    <w:rsid w:val="2A88428B"/>
    <w:rsid w:val="2AB05EAD"/>
    <w:rsid w:val="2ABF8D74"/>
    <w:rsid w:val="2B92B41D"/>
    <w:rsid w:val="2BB4D513"/>
    <w:rsid w:val="2BDC4C31"/>
    <w:rsid w:val="2BFBD695"/>
    <w:rsid w:val="2C36CEC7"/>
    <w:rsid w:val="2C5742F3"/>
    <w:rsid w:val="2CEC8339"/>
    <w:rsid w:val="2CEFA041"/>
    <w:rsid w:val="2D208C89"/>
    <w:rsid w:val="2D69AE03"/>
    <w:rsid w:val="2DE70C69"/>
    <w:rsid w:val="2E9270F1"/>
    <w:rsid w:val="2EA8550C"/>
    <w:rsid w:val="2EBECD20"/>
    <w:rsid w:val="2ED1921B"/>
    <w:rsid w:val="2EE27E3F"/>
    <w:rsid w:val="2EF6936F"/>
    <w:rsid w:val="2F0215D5"/>
    <w:rsid w:val="2F0AB3E3"/>
    <w:rsid w:val="2F77D63B"/>
    <w:rsid w:val="304ECA8E"/>
    <w:rsid w:val="3133DB7F"/>
    <w:rsid w:val="3141B688"/>
    <w:rsid w:val="315417AF"/>
    <w:rsid w:val="31580A58"/>
    <w:rsid w:val="318DB986"/>
    <w:rsid w:val="32263B07"/>
    <w:rsid w:val="324CC895"/>
    <w:rsid w:val="32B86DC9"/>
    <w:rsid w:val="33D897CB"/>
    <w:rsid w:val="33E7665F"/>
    <w:rsid w:val="33E9C684"/>
    <w:rsid w:val="344E891B"/>
    <w:rsid w:val="34550455"/>
    <w:rsid w:val="345C28D1"/>
    <w:rsid w:val="347694B6"/>
    <w:rsid w:val="34939A68"/>
    <w:rsid w:val="3542F53D"/>
    <w:rsid w:val="3548E0E1"/>
    <w:rsid w:val="35693802"/>
    <w:rsid w:val="36B6FF6F"/>
    <w:rsid w:val="36E43FE2"/>
    <w:rsid w:val="37066538"/>
    <w:rsid w:val="3731570B"/>
    <w:rsid w:val="37352544"/>
    <w:rsid w:val="373C2A26"/>
    <w:rsid w:val="37C5F60B"/>
    <w:rsid w:val="3892961A"/>
    <w:rsid w:val="38FCE7DD"/>
    <w:rsid w:val="391651BA"/>
    <w:rsid w:val="3959CE4D"/>
    <w:rsid w:val="39614EE8"/>
    <w:rsid w:val="396E0C8E"/>
    <w:rsid w:val="39770485"/>
    <w:rsid w:val="39862A9C"/>
    <w:rsid w:val="39903E85"/>
    <w:rsid w:val="399C4E1D"/>
    <w:rsid w:val="39A1735C"/>
    <w:rsid w:val="39AC0DD4"/>
    <w:rsid w:val="3A22075B"/>
    <w:rsid w:val="3A223A91"/>
    <w:rsid w:val="3A6978E8"/>
    <w:rsid w:val="3A79ADA3"/>
    <w:rsid w:val="3A8F7F02"/>
    <w:rsid w:val="3AD7B4E2"/>
    <w:rsid w:val="3AFAA184"/>
    <w:rsid w:val="3AFB2CEC"/>
    <w:rsid w:val="3B3C5B9D"/>
    <w:rsid w:val="3BBF59C4"/>
    <w:rsid w:val="3BD91FB3"/>
    <w:rsid w:val="3C0B67F9"/>
    <w:rsid w:val="3C224F9A"/>
    <w:rsid w:val="3C2A4D29"/>
    <w:rsid w:val="3C2CE615"/>
    <w:rsid w:val="3C45FF62"/>
    <w:rsid w:val="3C4F5415"/>
    <w:rsid w:val="3CC8E0B0"/>
    <w:rsid w:val="3CE68F75"/>
    <w:rsid w:val="3D058FE1"/>
    <w:rsid w:val="3D1A07FC"/>
    <w:rsid w:val="3D1AE851"/>
    <w:rsid w:val="3D4EF171"/>
    <w:rsid w:val="3DA5D4FD"/>
    <w:rsid w:val="3DF21A30"/>
    <w:rsid w:val="3EB6579A"/>
    <w:rsid w:val="3ECBAC9B"/>
    <w:rsid w:val="3F131DE6"/>
    <w:rsid w:val="3F4258DC"/>
    <w:rsid w:val="3F8CF7DE"/>
    <w:rsid w:val="3FBB4860"/>
    <w:rsid w:val="3FF511D9"/>
    <w:rsid w:val="3FF65109"/>
    <w:rsid w:val="403BB709"/>
    <w:rsid w:val="40CEFC59"/>
    <w:rsid w:val="40DDA39A"/>
    <w:rsid w:val="40E70B38"/>
    <w:rsid w:val="41386787"/>
    <w:rsid w:val="4165C91E"/>
    <w:rsid w:val="416CF51D"/>
    <w:rsid w:val="4171D261"/>
    <w:rsid w:val="41956A2D"/>
    <w:rsid w:val="41B27E43"/>
    <w:rsid w:val="41D2C1D0"/>
    <w:rsid w:val="41F42A4F"/>
    <w:rsid w:val="424C64AA"/>
    <w:rsid w:val="426338FE"/>
    <w:rsid w:val="426658A4"/>
    <w:rsid w:val="42B09DAE"/>
    <w:rsid w:val="42B15F9F"/>
    <w:rsid w:val="42D080F3"/>
    <w:rsid w:val="431F045A"/>
    <w:rsid w:val="4356878C"/>
    <w:rsid w:val="43965FD0"/>
    <w:rsid w:val="43BDB449"/>
    <w:rsid w:val="44C90AC6"/>
    <w:rsid w:val="44CFD06D"/>
    <w:rsid w:val="4505BA28"/>
    <w:rsid w:val="453EB15A"/>
    <w:rsid w:val="45760110"/>
    <w:rsid w:val="457C2F2C"/>
    <w:rsid w:val="45B079FA"/>
    <w:rsid w:val="4674FD2D"/>
    <w:rsid w:val="46791C3F"/>
    <w:rsid w:val="467D57D8"/>
    <w:rsid w:val="4720E7DA"/>
    <w:rsid w:val="47643906"/>
    <w:rsid w:val="4793F56C"/>
    <w:rsid w:val="480F9801"/>
    <w:rsid w:val="4878E2DD"/>
    <w:rsid w:val="48A0724E"/>
    <w:rsid w:val="493B382C"/>
    <w:rsid w:val="49518D2B"/>
    <w:rsid w:val="495EC4EF"/>
    <w:rsid w:val="497FA65E"/>
    <w:rsid w:val="499A37E7"/>
    <w:rsid w:val="49CB5C36"/>
    <w:rsid w:val="49E689EE"/>
    <w:rsid w:val="4A466583"/>
    <w:rsid w:val="4A4CC1EF"/>
    <w:rsid w:val="4A70AE8F"/>
    <w:rsid w:val="4A8730DF"/>
    <w:rsid w:val="4AA77E6D"/>
    <w:rsid w:val="4AD0C720"/>
    <w:rsid w:val="4B81CB0A"/>
    <w:rsid w:val="4BA2007B"/>
    <w:rsid w:val="4BA65778"/>
    <w:rsid w:val="4C2375D4"/>
    <w:rsid w:val="4CA915A3"/>
    <w:rsid w:val="4CCD43D4"/>
    <w:rsid w:val="4CF43CF4"/>
    <w:rsid w:val="4D54ED93"/>
    <w:rsid w:val="4D727E0C"/>
    <w:rsid w:val="4DA8DE44"/>
    <w:rsid w:val="4DD18C9A"/>
    <w:rsid w:val="4DF45896"/>
    <w:rsid w:val="4E0D9FCE"/>
    <w:rsid w:val="4E5062D9"/>
    <w:rsid w:val="4E5CB9FC"/>
    <w:rsid w:val="4EA7FCB9"/>
    <w:rsid w:val="4EEB5AEC"/>
    <w:rsid w:val="4F0A6D6E"/>
    <w:rsid w:val="4F3F3272"/>
    <w:rsid w:val="4F5F52FC"/>
    <w:rsid w:val="4F67B3CD"/>
    <w:rsid w:val="4FE01468"/>
    <w:rsid w:val="4FF3329B"/>
    <w:rsid w:val="4FFF015F"/>
    <w:rsid w:val="5002C07B"/>
    <w:rsid w:val="50BC06F7"/>
    <w:rsid w:val="50E65C81"/>
    <w:rsid w:val="50E7EC3B"/>
    <w:rsid w:val="50F522EF"/>
    <w:rsid w:val="5104991F"/>
    <w:rsid w:val="51278340"/>
    <w:rsid w:val="51595BF3"/>
    <w:rsid w:val="51AD1337"/>
    <w:rsid w:val="52A62A25"/>
    <w:rsid w:val="52AF5DC9"/>
    <w:rsid w:val="52AF6539"/>
    <w:rsid w:val="52B414A4"/>
    <w:rsid w:val="52ED22F2"/>
    <w:rsid w:val="531A6F8D"/>
    <w:rsid w:val="5364849A"/>
    <w:rsid w:val="536A4F5B"/>
    <w:rsid w:val="53D459CD"/>
    <w:rsid w:val="540D6802"/>
    <w:rsid w:val="54386701"/>
    <w:rsid w:val="5458A771"/>
    <w:rsid w:val="54711CB5"/>
    <w:rsid w:val="547819DB"/>
    <w:rsid w:val="54EAD4DA"/>
    <w:rsid w:val="54F135B1"/>
    <w:rsid w:val="552EF684"/>
    <w:rsid w:val="555B0D3B"/>
    <w:rsid w:val="557C86D5"/>
    <w:rsid w:val="55C5E758"/>
    <w:rsid w:val="5626572F"/>
    <w:rsid w:val="56461076"/>
    <w:rsid w:val="564F298D"/>
    <w:rsid w:val="565DD3F6"/>
    <w:rsid w:val="568053F9"/>
    <w:rsid w:val="5695C7B9"/>
    <w:rsid w:val="57A622F9"/>
    <w:rsid w:val="57E182B9"/>
    <w:rsid w:val="57E18927"/>
    <w:rsid w:val="58627CEB"/>
    <w:rsid w:val="58773935"/>
    <w:rsid w:val="59D2D86C"/>
    <w:rsid w:val="5A024AA9"/>
    <w:rsid w:val="5A516CC5"/>
    <w:rsid w:val="5A61B78F"/>
    <w:rsid w:val="5A7B0775"/>
    <w:rsid w:val="5ABBF138"/>
    <w:rsid w:val="5AEA205A"/>
    <w:rsid w:val="5B0493FD"/>
    <w:rsid w:val="5B0EE97E"/>
    <w:rsid w:val="5B785AA2"/>
    <w:rsid w:val="5B810904"/>
    <w:rsid w:val="5B9D5515"/>
    <w:rsid w:val="5BC880A2"/>
    <w:rsid w:val="5BF75369"/>
    <w:rsid w:val="5C2AB17D"/>
    <w:rsid w:val="5C5F3BF3"/>
    <w:rsid w:val="5C62CD0A"/>
    <w:rsid w:val="5CD24433"/>
    <w:rsid w:val="5D86040F"/>
    <w:rsid w:val="5D9BA5C9"/>
    <w:rsid w:val="5DAFDB20"/>
    <w:rsid w:val="5DE5A931"/>
    <w:rsid w:val="5E3F6E27"/>
    <w:rsid w:val="5EBC29FF"/>
    <w:rsid w:val="5F42B2A1"/>
    <w:rsid w:val="5F45625C"/>
    <w:rsid w:val="5FAE6997"/>
    <w:rsid w:val="6023AF3E"/>
    <w:rsid w:val="6027481E"/>
    <w:rsid w:val="60711495"/>
    <w:rsid w:val="60908412"/>
    <w:rsid w:val="6094091B"/>
    <w:rsid w:val="60FB425C"/>
    <w:rsid w:val="612B43FB"/>
    <w:rsid w:val="6132DFE8"/>
    <w:rsid w:val="6138C033"/>
    <w:rsid w:val="615FF6A5"/>
    <w:rsid w:val="61967F2B"/>
    <w:rsid w:val="61B68E56"/>
    <w:rsid w:val="61B7EC05"/>
    <w:rsid w:val="61D8E2FC"/>
    <w:rsid w:val="621A040C"/>
    <w:rsid w:val="62269B66"/>
    <w:rsid w:val="6237CC8D"/>
    <w:rsid w:val="62472E1D"/>
    <w:rsid w:val="6266FF52"/>
    <w:rsid w:val="62740DFC"/>
    <w:rsid w:val="62E3ECA9"/>
    <w:rsid w:val="63140C42"/>
    <w:rsid w:val="6387A4A1"/>
    <w:rsid w:val="639526CF"/>
    <w:rsid w:val="63E46726"/>
    <w:rsid w:val="63F89FEC"/>
    <w:rsid w:val="640541D2"/>
    <w:rsid w:val="6450771A"/>
    <w:rsid w:val="645D878F"/>
    <w:rsid w:val="646911C6"/>
    <w:rsid w:val="649365CF"/>
    <w:rsid w:val="64DDDEC4"/>
    <w:rsid w:val="64E30AD6"/>
    <w:rsid w:val="64EE900F"/>
    <w:rsid w:val="659394F1"/>
    <w:rsid w:val="65DBB791"/>
    <w:rsid w:val="66429DB9"/>
    <w:rsid w:val="6658EB02"/>
    <w:rsid w:val="665B43E8"/>
    <w:rsid w:val="66EAE166"/>
    <w:rsid w:val="67734F18"/>
    <w:rsid w:val="67BD7DAC"/>
    <w:rsid w:val="67DB3929"/>
    <w:rsid w:val="688F6855"/>
    <w:rsid w:val="68C12DB2"/>
    <w:rsid w:val="697630E7"/>
    <w:rsid w:val="69C966A6"/>
    <w:rsid w:val="69CC3CE7"/>
    <w:rsid w:val="69DCE83C"/>
    <w:rsid w:val="6A3577AD"/>
    <w:rsid w:val="6A9876FA"/>
    <w:rsid w:val="6A9B7B4B"/>
    <w:rsid w:val="6AE784C2"/>
    <w:rsid w:val="6AF46610"/>
    <w:rsid w:val="6B21AB10"/>
    <w:rsid w:val="6B601BA2"/>
    <w:rsid w:val="6B740571"/>
    <w:rsid w:val="6BA6D256"/>
    <w:rsid w:val="6BB89137"/>
    <w:rsid w:val="6BC1745C"/>
    <w:rsid w:val="6BDE5C7B"/>
    <w:rsid w:val="6C3E2F37"/>
    <w:rsid w:val="6C8A4679"/>
    <w:rsid w:val="6CBB3B35"/>
    <w:rsid w:val="6CBC4DEA"/>
    <w:rsid w:val="6CD4CE26"/>
    <w:rsid w:val="6D177ECC"/>
    <w:rsid w:val="6D308B48"/>
    <w:rsid w:val="6D44B88D"/>
    <w:rsid w:val="6D8D16C3"/>
    <w:rsid w:val="6DB453B7"/>
    <w:rsid w:val="6E4E3A44"/>
    <w:rsid w:val="6E9AD205"/>
    <w:rsid w:val="6EBFC59D"/>
    <w:rsid w:val="6EC710C9"/>
    <w:rsid w:val="6EC72B77"/>
    <w:rsid w:val="6EF52B4B"/>
    <w:rsid w:val="6FA6E08B"/>
    <w:rsid w:val="6FAA166B"/>
    <w:rsid w:val="6FC7A886"/>
    <w:rsid w:val="6FD5D69F"/>
    <w:rsid w:val="6FD88107"/>
    <w:rsid w:val="7014DE81"/>
    <w:rsid w:val="702FF830"/>
    <w:rsid w:val="706A0774"/>
    <w:rsid w:val="707CDFBE"/>
    <w:rsid w:val="707E7884"/>
    <w:rsid w:val="70B6304A"/>
    <w:rsid w:val="70BFA396"/>
    <w:rsid w:val="714C263D"/>
    <w:rsid w:val="7154FCFF"/>
    <w:rsid w:val="7177CB81"/>
    <w:rsid w:val="71943B4B"/>
    <w:rsid w:val="719F36E3"/>
    <w:rsid w:val="71B2328D"/>
    <w:rsid w:val="71D49384"/>
    <w:rsid w:val="7267028D"/>
    <w:rsid w:val="7277F3F6"/>
    <w:rsid w:val="727FEAFB"/>
    <w:rsid w:val="728547C9"/>
    <w:rsid w:val="72996F5B"/>
    <w:rsid w:val="72C2617E"/>
    <w:rsid w:val="72C8FD8B"/>
    <w:rsid w:val="72F87AA3"/>
    <w:rsid w:val="7345947C"/>
    <w:rsid w:val="7385ECD6"/>
    <w:rsid w:val="73E5EFA3"/>
    <w:rsid w:val="73FE734C"/>
    <w:rsid w:val="74230B1A"/>
    <w:rsid w:val="7458BABD"/>
    <w:rsid w:val="7473FCB2"/>
    <w:rsid w:val="747C9177"/>
    <w:rsid w:val="748F3FFD"/>
    <w:rsid w:val="752D1059"/>
    <w:rsid w:val="7541A29C"/>
    <w:rsid w:val="760E012A"/>
    <w:rsid w:val="7612D121"/>
    <w:rsid w:val="765DBA3D"/>
    <w:rsid w:val="769B42E7"/>
    <w:rsid w:val="769CE4DC"/>
    <w:rsid w:val="76C34821"/>
    <w:rsid w:val="7793A87D"/>
    <w:rsid w:val="77BFFC8F"/>
    <w:rsid w:val="77CC7447"/>
    <w:rsid w:val="77D2C23A"/>
    <w:rsid w:val="77E64531"/>
    <w:rsid w:val="78077C75"/>
    <w:rsid w:val="78570D77"/>
    <w:rsid w:val="786D6540"/>
    <w:rsid w:val="788C5635"/>
    <w:rsid w:val="78A729F5"/>
    <w:rsid w:val="78B7CC25"/>
    <w:rsid w:val="78C082D7"/>
    <w:rsid w:val="78E6D7C4"/>
    <w:rsid w:val="794FCD12"/>
    <w:rsid w:val="799E63E1"/>
    <w:rsid w:val="79B12D43"/>
    <w:rsid w:val="79C9C160"/>
    <w:rsid w:val="79D5BF0A"/>
    <w:rsid w:val="7A0E6BB8"/>
    <w:rsid w:val="7A53722C"/>
    <w:rsid w:val="7A5503F0"/>
    <w:rsid w:val="7A6B4027"/>
    <w:rsid w:val="7A933F33"/>
    <w:rsid w:val="7AD25F35"/>
    <w:rsid w:val="7B53D39A"/>
    <w:rsid w:val="7B86A9E0"/>
    <w:rsid w:val="7B8FD2A7"/>
    <w:rsid w:val="7B96EB91"/>
    <w:rsid w:val="7B9E7948"/>
    <w:rsid w:val="7C27AC64"/>
    <w:rsid w:val="7C8D0EF4"/>
    <w:rsid w:val="7CDB9336"/>
    <w:rsid w:val="7CFA3D19"/>
    <w:rsid w:val="7D192BEF"/>
    <w:rsid w:val="7D5A8CF7"/>
    <w:rsid w:val="7DC42790"/>
    <w:rsid w:val="7DD78524"/>
    <w:rsid w:val="7E050830"/>
    <w:rsid w:val="7E0A4589"/>
    <w:rsid w:val="7E0B893E"/>
    <w:rsid w:val="7E186249"/>
    <w:rsid w:val="7E99E426"/>
    <w:rsid w:val="7EF8B624"/>
    <w:rsid w:val="7F8F2F7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CBB8A"/>
  <w15:chartTrackingRefBased/>
  <w15:docId w15:val="{59509FF9-CF13-48C1-9AE1-D05713BE4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8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018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018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18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18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18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18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18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18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8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018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018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18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18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18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18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18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18FD"/>
    <w:rPr>
      <w:rFonts w:eastAsiaTheme="majorEastAsia" w:cstheme="majorBidi"/>
      <w:color w:val="272727" w:themeColor="text1" w:themeTint="D8"/>
    </w:rPr>
  </w:style>
  <w:style w:type="paragraph" w:styleId="Title">
    <w:name w:val="Title"/>
    <w:basedOn w:val="Normal"/>
    <w:next w:val="Normal"/>
    <w:link w:val="TitleChar"/>
    <w:uiPriority w:val="10"/>
    <w:qFormat/>
    <w:rsid w:val="003018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18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18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18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18FD"/>
    <w:pPr>
      <w:spacing w:before="160"/>
      <w:jc w:val="center"/>
    </w:pPr>
    <w:rPr>
      <w:i/>
      <w:iCs/>
      <w:color w:val="404040" w:themeColor="text1" w:themeTint="BF"/>
    </w:rPr>
  </w:style>
  <w:style w:type="character" w:customStyle="1" w:styleId="QuoteChar">
    <w:name w:val="Quote Char"/>
    <w:basedOn w:val="DefaultParagraphFont"/>
    <w:link w:val="Quote"/>
    <w:uiPriority w:val="29"/>
    <w:rsid w:val="003018FD"/>
    <w:rPr>
      <w:i/>
      <w:iCs/>
      <w:color w:val="404040" w:themeColor="text1" w:themeTint="BF"/>
    </w:rPr>
  </w:style>
  <w:style w:type="paragraph" w:styleId="ListParagraph">
    <w:name w:val="List Paragraph"/>
    <w:basedOn w:val="Normal"/>
    <w:uiPriority w:val="34"/>
    <w:qFormat/>
    <w:rsid w:val="003018FD"/>
    <w:pPr>
      <w:ind w:left="720"/>
      <w:contextualSpacing/>
    </w:pPr>
  </w:style>
  <w:style w:type="character" w:styleId="IntenseEmphasis">
    <w:name w:val="Intense Emphasis"/>
    <w:basedOn w:val="DefaultParagraphFont"/>
    <w:uiPriority w:val="21"/>
    <w:qFormat/>
    <w:rsid w:val="003018FD"/>
    <w:rPr>
      <w:i/>
      <w:iCs/>
      <w:color w:val="0F4761" w:themeColor="accent1" w:themeShade="BF"/>
    </w:rPr>
  </w:style>
  <w:style w:type="paragraph" w:styleId="IntenseQuote">
    <w:name w:val="Intense Quote"/>
    <w:basedOn w:val="Normal"/>
    <w:next w:val="Normal"/>
    <w:link w:val="IntenseQuoteChar"/>
    <w:uiPriority w:val="30"/>
    <w:qFormat/>
    <w:rsid w:val="003018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18FD"/>
    <w:rPr>
      <w:i/>
      <w:iCs/>
      <w:color w:val="0F4761" w:themeColor="accent1" w:themeShade="BF"/>
    </w:rPr>
  </w:style>
  <w:style w:type="character" w:styleId="IntenseReference">
    <w:name w:val="Intense Reference"/>
    <w:basedOn w:val="DefaultParagraphFont"/>
    <w:uiPriority w:val="32"/>
    <w:qFormat/>
    <w:rsid w:val="003018FD"/>
    <w:rPr>
      <w:b/>
      <w:bCs/>
      <w:smallCaps/>
      <w:color w:val="0F4761" w:themeColor="accent1" w:themeShade="BF"/>
      <w:spacing w:val="5"/>
    </w:rPr>
  </w:style>
  <w:style w:type="character" w:styleId="Hyperlink">
    <w:name w:val="Hyperlink"/>
    <w:basedOn w:val="DefaultParagraphFont"/>
    <w:uiPriority w:val="99"/>
    <w:unhideWhenUsed/>
    <w:rsid w:val="004A1B0F"/>
    <w:rPr>
      <w:color w:val="467886" w:themeColor="hyperlink"/>
      <w:u w:val="single"/>
    </w:rPr>
  </w:style>
  <w:style w:type="character" w:styleId="UnresolvedMention">
    <w:name w:val="Unresolved Mention"/>
    <w:basedOn w:val="DefaultParagraphFont"/>
    <w:uiPriority w:val="99"/>
    <w:semiHidden/>
    <w:unhideWhenUsed/>
    <w:rsid w:val="004A1B0F"/>
    <w:rPr>
      <w:color w:val="605E5C"/>
      <w:shd w:val="clear" w:color="auto" w:fill="E1DFDD"/>
    </w:rPr>
  </w:style>
  <w:style w:type="paragraph" w:styleId="NormalWeb">
    <w:name w:val="Normal (Web)"/>
    <w:basedOn w:val="Normal"/>
    <w:uiPriority w:val="99"/>
    <w:semiHidden/>
    <w:unhideWhenUsed/>
    <w:rsid w:val="004A1B0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4A1B0F"/>
  </w:style>
  <w:style w:type="paragraph" w:styleId="Header">
    <w:name w:val="header"/>
    <w:basedOn w:val="Normal"/>
    <w:link w:val="HeaderChar"/>
    <w:uiPriority w:val="99"/>
    <w:unhideWhenUsed/>
    <w:rsid w:val="004D4E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4E22"/>
  </w:style>
  <w:style w:type="paragraph" w:styleId="Footer">
    <w:name w:val="footer"/>
    <w:basedOn w:val="Normal"/>
    <w:link w:val="FooterChar"/>
    <w:uiPriority w:val="99"/>
    <w:unhideWhenUsed/>
    <w:rsid w:val="004D4E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4E22"/>
  </w:style>
  <w:style w:type="paragraph" w:styleId="NoSpacing">
    <w:name w:val="No Spacing"/>
    <w:uiPriority w:val="1"/>
    <w:qFormat/>
    <w:rsid w:val="00790DD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156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winkl.co.u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estyn.gov.wales/improvement-resources/using-effective-observations-to-inform-planning-to-improve-the-impact-on-childrens-learning-and-development/" TargetMode="External"/><Relationship Id="rId4" Type="http://schemas.openxmlformats.org/officeDocument/2006/relationships/settings" Target="settings.xml"/><Relationship Id="rId9" Type="http://schemas.openxmlformats.org/officeDocument/2006/relationships/hyperlink" Target="https://www.froebel.org.uk/about-us/the-power-of-pla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A5479B-9CD4-47F2-BE95-9383B1403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13</Pages>
  <Words>3292</Words>
  <Characters>18771</Characters>
  <Application>Microsoft Office Word</Application>
  <DocSecurity>0</DocSecurity>
  <Lines>156</Lines>
  <Paragraphs>44</Paragraphs>
  <ScaleCrop>false</ScaleCrop>
  <Company/>
  <LinksUpToDate>false</LinksUpToDate>
  <CharactersWithSpaces>22019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Williams</dc:creator>
  <cp:keywords/>
  <dc:description/>
  <cp:lastModifiedBy>Gareth Williams</cp:lastModifiedBy>
  <cp:revision>40</cp:revision>
  <dcterms:created xsi:type="dcterms:W3CDTF">2026-03-01T13:48:00Z</dcterms:created>
  <dcterms:modified xsi:type="dcterms:W3CDTF">2026-03-01T15:01:00Z</dcterms:modified>
</cp:coreProperties>
</file>