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148B03" w14:textId="5F2A1AAE" w:rsidR="00BA0007" w:rsidRPr="00C61A37" w:rsidRDefault="00BA0007" w:rsidP="00C61A37">
      <w:pPr>
        <w:tabs>
          <w:tab w:val="num" w:pos="720"/>
        </w:tabs>
        <w:spacing w:line="240" w:lineRule="auto"/>
        <w:rPr>
          <w:rFonts w:ascii="Times New Roman" w:hAnsi="Times New Roman" w:cs="Times New Roman"/>
          <w:b/>
          <w:sz w:val="40"/>
        </w:rPr>
      </w:pPr>
      <w:r w:rsidRPr="00C61A37">
        <w:rPr>
          <w:rFonts w:ascii="Times New Roman" w:hAnsi="Times New Roman" w:cs="Times New Roman"/>
          <w:b/>
          <w:sz w:val="40"/>
        </w:rPr>
        <w:t xml:space="preserve">Five Pillars of </w:t>
      </w:r>
      <w:r w:rsidR="00287200" w:rsidRPr="00C61A37">
        <w:rPr>
          <w:rFonts w:ascii="Times New Roman" w:hAnsi="Times New Roman" w:cs="Times New Roman"/>
          <w:b/>
          <w:sz w:val="40"/>
        </w:rPr>
        <w:t>Luther</w:t>
      </w:r>
      <w:r w:rsidR="00782F41" w:rsidRPr="00C61A37">
        <w:rPr>
          <w:rFonts w:ascii="Times New Roman" w:hAnsi="Times New Roman" w:cs="Times New Roman"/>
          <w:b/>
          <w:sz w:val="40"/>
        </w:rPr>
        <w:t>/</w:t>
      </w:r>
      <w:r w:rsidR="00287200" w:rsidRPr="00C61A37">
        <w:rPr>
          <w:rFonts w:ascii="Times New Roman" w:hAnsi="Times New Roman" w:cs="Times New Roman"/>
          <w:b/>
          <w:sz w:val="40"/>
        </w:rPr>
        <w:t>anism</w:t>
      </w:r>
    </w:p>
    <w:p w14:paraId="6D4E70A8" w14:textId="12723065" w:rsidR="00C61A37" w:rsidRPr="00C61A37" w:rsidRDefault="00C61A37" w:rsidP="00C61A37">
      <w:pPr>
        <w:tabs>
          <w:tab w:val="num" w:pos="720"/>
        </w:tabs>
        <w:spacing w:line="240" w:lineRule="auto"/>
        <w:rPr>
          <w:rFonts w:ascii="Times New Roman" w:hAnsi="Times New Roman" w:cs="Times New Roman"/>
          <w:b/>
          <w:sz w:val="40"/>
        </w:rPr>
      </w:pPr>
      <w:r w:rsidRPr="00C61A37">
        <w:rPr>
          <w:rFonts w:ascii="Times New Roman" w:hAnsi="Times New Roman" w:cs="Times New Roman"/>
          <w:b/>
          <w:sz w:val="40"/>
        </w:rPr>
        <w:t>Abstract</w:t>
      </w:r>
    </w:p>
    <w:p w14:paraId="0F821D38" w14:textId="24CB1CAD" w:rsidR="00313708" w:rsidRPr="00C61A37" w:rsidRDefault="00313708" w:rsidP="00C61A37">
      <w:pPr>
        <w:tabs>
          <w:tab w:val="num" w:pos="720"/>
        </w:tabs>
        <w:spacing w:line="240" w:lineRule="auto"/>
        <w:rPr>
          <w:rFonts w:ascii="Times New Roman" w:hAnsi="Times New Roman" w:cs="Times New Roman"/>
          <w:b/>
          <w:sz w:val="28"/>
        </w:rPr>
      </w:pPr>
      <w:r w:rsidRPr="00C61A37">
        <w:rPr>
          <w:rFonts w:ascii="Times New Roman" w:hAnsi="Times New Roman" w:cs="Times New Roman"/>
          <w:b/>
          <w:sz w:val="28"/>
        </w:rPr>
        <w:t xml:space="preserve">Timothy </w:t>
      </w:r>
      <w:r w:rsidR="00134FFB" w:rsidRPr="00C61A37">
        <w:rPr>
          <w:rFonts w:ascii="Times New Roman" w:hAnsi="Times New Roman" w:cs="Times New Roman"/>
          <w:b/>
          <w:sz w:val="28"/>
        </w:rPr>
        <w:t xml:space="preserve">C. </w:t>
      </w:r>
      <w:r w:rsidRPr="00C61A37">
        <w:rPr>
          <w:rFonts w:ascii="Times New Roman" w:hAnsi="Times New Roman" w:cs="Times New Roman"/>
          <w:b/>
          <w:sz w:val="28"/>
        </w:rPr>
        <w:t>Ihssen</w:t>
      </w:r>
    </w:p>
    <w:p w14:paraId="55D79675" w14:textId="4626370B" w:rsidR="003B6D9D" w:rsidRPr="00C61A37" w:rsidRDefault="003B6D9D" w:rsidP="00C61A37">
      <w:pPr>
        <w:tabs>
          <w:tab w:val="num" w:pos="720"/>
        </w:tabs>
        <w:spacing w:line="240" w:lineRule="auto"/>
        <w:rPr>
          <w:rFonts w:ascii="Times New Roman" w:hAnsi="Times New Roman" w:cs="Times New Roman"/>
          <w:b/>
          <w:sz w:val="28"/>
        </w:rPr>
      </w:pPr>
      <w:r w:rsidRPr="00C61A37">
        <w:rPr>
          <w:rFonts w:ascii="Times New Roman" w:hAnsi="Times New Roman" w:cs="Times New Roman"/>
          <w:b/>
          <w:sz w:val="28"/>
        </w:rPr>
        <w:t>HPPD7003</w:t>
      </w:r>
    </w:p>
    <w:p w14:paraId="431A7B6F" w14:textId="7F5779B6" w:rsidR="003B6D9D" w:rsidRPr="00C61A37" w:rsidRDefault="003B6D9D" w:rsidP="00C61A37">
      <w:pPr>
        <w:tabs>
          <w:tab w:val="num" w:pos="720"/>
        </w:tabs>
        <w:spacing w:line="240" w:lineRule="auto"/>
        <w:rPr>
          <w:rFonts w:ascii="Times New Roman" w:hAnsi="Times New Roman" w:cs="Times New Roman"/>
          <w:b/>
          <w:sz w:val="28"/>
        </w:rPr>
      </w:pPr>
      <w:r w:rsidRPr="00C61A37">
        <w:rPr>
          <w:rFonts w:ascii="Times New Roman" w:hAnsi="Times New Roman" w:cs="Times New Roman"/>
          <w:b/>
          <w:sz w:val="28"/>
        </w:rPr>
        <w:t>Williams/Slater/Baylor</w:t>
      </w:r>
    </w:p>
    <w:p w14:paraId="6B97DE56" w14:textId="77777777" w:rsidR="000F404C" w:rsidRPr="00FB7347" w:rsidRDefault="00D6033A" w:rsidP="000F404C">
      <w:pPr>
        <w:tabs>
          <w:tab w:val="num" w:pos="7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bookmarkStart w:id="0" w:name="_Hlk511915027"/>
      <w:r w:rsidRPr="00FB7347">
        <w:rPr>
          <w:rFonts w:ascii="Times New Roman" w:hAnsi="Times New Roman" w:cs="Times New Roman"/>
          <w:sz w:val="24"/>
          <w:szCs w:val="24"/>
        </w:rPr>
        <w:tab/>
      </w:r>
    </w:p>
    <w:p w14:paraId="08CFA4F5" w14:textId="1E3534D2" w:rsidR="00344CA7" w:rsidRDefault="00EF4793" w:rsidP="00FC1496">
      <w:pPr>
        <w:tabs>
          <w:tab w:val="num" w:pos="7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7347">
        <w:rPr>
          <w:rFonts w:ascii="Times New Roman" w:hAnsi="Times New Roman" w:cs="Times New Roman"/>
          <w:sz w:val="24"/>
          <w:szCs w:val="24"/>
        </w:rPr>
        <w:t xml:space="preserve">This study will </w:t>
      </w:r>
      <w:r w:rsidR="00AB63AA" w:rsidRPr="00FB7347">
        <w:rPr>
          <w:rFonts w:ascii="Times New Roman" w:hAnsi="Times New Roman" w:cs="Times New Roman"/>
          <w:sz w:val="24"/>
          <w:szCs w:val="24"/>
        </w:rPr>
        <w:t xml:space="preserve">ultimately </w:t>
      </w:r>
      <w:r w:rsidRPr="00FB7347">
        <w:rPr>
          <w:rFonts w:ascii="Times New Roman" w:hAnsi="Times New Roman" w:cs="Times New Roman"/>
          <w:sz w:val="24"/>
          <w:szCs w:val="24"/>
        </w:rPr>
        <w:t>answer this question: Should</w:t>
      </w:r>
      <w:r w:rsidR="00F24772" w:rsidRPr="00FB7347">
        <w:rPr>
          <w:rFonts w:ascii="Times New Roman" w:hAnsi="Times New Roman" w:cs="Times New Roman"/>
          <w:sz w:val="24"/>
          <w:szCs w:val="24"/>
        </w:rPr>
        <w:t xml:space="preserve"> the 80 million </w:t>
      </w:r>
      <w:r w:rsidR="00FD3432">
        <w:rPr>
          <w:rFonts w:ascii="Times New Roman" w:hAnsi="Times New Roman" w:cs="Times New Roman"/>
          <w:sz w:val="24"/>
          <w:szCs w:val="24"/>
        </w:rPr>
        <w:t>Lutherans of</w:t>
      </w:r>
      <w:r w:rsidR="00F24772" w:rsidRPr="00FB7347">
        <w:rPr>
          <w:rFonts w:ascii="Times New Roman" w:hAnsi="Times New Roman" w:cs="Times New Roman"/>
          <w:sz w:val="24"/>
          <w:szCs w:val="24"/>
        </w:rPr>
        <w:t xml:space="preserve"> today </w:t>
      </w:r>
      <w:r w:rsidR="00183B4F">
        <w:rPr>
          <w:rFonts w:ascii="Times New Roman" w:hAnsi="Times New Roman" w:cs="Times New Roman"/>
          <w:sz w:val="24"/>
          <w:szCs w:val="24"/>
        </w:rPr>
        <w:t>distance themselves</w:t>
      </w:r>
      <w:r w:rsidR="00F0168B">
        <w:rPr>
          <w:rFonts w:ascii="Times New Roman" w:hAnsi="Times New Roman" w:cs="Times New Roman"/>
          <w:sz w:val="24"/>
          <w:szCs w:val="24"/>
        </w:rPr>
        <w:t xml:space="preserve"> from</w:t>
      </w:r>
      <w:r w:rsidR="00D72216" w:rsidRPr="00FB7347">
        <w:rPr>
          <w:rFonts w:ascii="Times New Roman" w:hAnsi="Times New Roman" w:cs="Times New Roman"/>
          <w:sz w:val="24"/>
          <w:szCs w:val="24"/>
        </w:rPr>
        <w:t xml:space="preserve"> the </w:t>
      </w:r>
      <w:r w:rsidR="000F404C" w:rsidRPr="00FB7347">
        <w:rPr>
          <w:rFonts w:ascii="Times New Roman" w:hAnsi="Times New Roman" w:cs="Times New Roman"/>
          <w:sz w:val="24"/>
          <w:szCs w:val="24"/>
        </w:rPr>
        <w:t xml:space="preserve">content and tone </w:t>
      </w:r>
      <w:r w:rsidR="00A603E7" w:rsidRPr="00FB7347">
        <w:rPr>
          <w:rFonts w:ascii="Times New Roman" w:hAnsi="Times New Roman" w:cs="Times New Roman"/>
          <w:sz w:val="24"/>
          <w:szCs w:val="24"/>
        </w:rPr>
        <w:t xml:space="preserve">of </w:t>
      </w:r>
      <w:r w:rsidR="00F57D69">
        <w:rPr>
          <w:rFonts w:ascii="Times New Roman" w:hAnsi="Times New Roman" w:cs="Times New Roman"/>
          <w:sz w:val="24"/>
          <w:szCs w:val="24"/>
        </w:rPr>
        <w:t xml:space="preserve">Martin Luther’s </w:t>
      </w:r>
      <w:r w:rsidR="00A603E7" w:rsidRPr="00FB7347">
        <w:rPr>
          <w:rFonts w:ascii="Times New Roman" w:hAnsi="Times New Roman" w:cs="Times New Roman"/>
          <w:sz w:val="24"/>
          <w:szCs w:val="24"/>
        </w:rPr>
        <w:t xml:space="preserve">writings </w:t>
      </w:r>
      <w:r w:rsidR="00F57D69">
        <w:rPr>
          <w:rFonts w:ascii="Times New Roman" w:hAnsi="Times New Roman" w:cs="Times New Roman"/>
          <w:sz w:val="24"/>
          <w:szCs w:val="24"/>
        </w:rPr>
        <w:t>concerning</w:t>
      </w:r>
      <w:r w:rsidR="00D72216" w:rsidRPr="00FB7347">
        <w:rPr>
          <w:rFonts w:ascii="Times New Roman" w:hAnsi="Times New Roman" w:cs="Times New Roman"/>
          <w:sz w:val="24"/>
          <w:szCs w:val="24"/>
        </w:rPr>
        <w:t xml:space="preserve"> </w:t>
      </w:r>
      <w:r w:rsidR="00F57D69">
        <w:rPr>
          <w:rFonts w:ascii="Times New Roman" w:hAnsi="Times New Roman" w:cs="Times New Roman"/>
          <w:sz w:val="24"/>
          <w:szCs w:val="24"/>
        </w:rPr>
        <w:t>Islam</w:t>
      </w:r>
      <w:r w:rsidRPr="00FB7347">
        <w:rPr>
          <w:rFonts w:ascii="Times New Roman" w:hAnsi="Times New Roman" w:cs="Times New Roman"/>
          <w:sz w:val="24"/>
          <w:szCs w:val="24"/>
        </w:rPr>
        <w:t xml:space="preserve">? </w:t>
      </w:r>
      <w:r w:rsidR="00F57D69">
        <w:rPr>
          <w:rFonts w:ascii="Times New Roman" w:hAnsi="Times New Roman" w:cs="Times New Roman"/>
          <w:sz w:val="24"/>
          <w:szCs w:val="24"/>
        </w:rPr>
        <w:t xml:space="preserve">And further, </w:t>
      </w:r>
      <w:r w:rsidR="001C225A">
        <w:rPr>
          <w:rFonts w:ascii="Times New Roman" w:hAnsi="Times New Roman" w:cs="Times New Roman"/>
          <w:sz w:val="24"/>
          <w:szCs w:val="24"/>
        </w:rPr>
        <w:t>is the answer different</w:t>
      </w:r>
      <w:r w:rsidR="00F57D69">
        <w:rPr>
          <w:rFonts w:ascii="Times New Roman" w:hAnsi="Times New Roman" w:cs="Times New Roman"/>
          <w:sz w:val="24"/>
          <w:szCs w:val="24"/>
        </w:rPr>
        <w:t xml:space="preserve"> if one believes Luther’s </w:t>
      </w:r>
      <w:r w:rsidR="00F57D69" w:rsidRPr="00753880">
        <w:rPr>
          <w:rFonts w:ascii="Times New Roman" w:hAnsi="Times New Roman" w:cs="Times New Roman"/>
          <w:i/>
          <w:sz w:val="24"/>
          <w:szCs w:val="24"/>
        </w:rPr>
        <w:t>words</w:t>
      </w:r>
      <w:r w:rsidR="00F57D69">
        <w:rPr>
          <w:rFonts w:ascii="Times New Roman" w:hAnsi="Times New Roman" w:cs="Times New Roman"/>
          <w:sz w:val="24"/>
          <w:szCs w:val="24"/>
        </w:rPr>
        <w:t xml:space="preserve"> should prevail</w:t>
      </w:r>
      <w:r w:rsidR="00561690">
        <w:rPr>
          <w:rFonts w:ascii="Times New Roman" w:hAnsi="Times New Roman" w:cs="Times New Roman"/>
          <w:sz w:val="24"/>
          <w:szCs w:val="24"/>
        </w:rPr>
        <w:t xml:space="preserve">, </w:t>
      </w:r>
      <w:r w:rsidR="00F57D69">
        <w:rPr>
          <w:rFonts w:ascii="Times New Roman" w:hAnsi="Times New Roman" w:cs="Times New Roman"/>
          <w:sz w:val="24"/>
          <w:szCs w:val="24"/>
        </w:rPr>
        <w:t xml:space="preserve">or who believes a Lutheran </w:t>
      </w:r>
      <w:r w:rsidR="00F57D69" w:rsidRPr="00753880">
        <w:rPr>
          <w:rFonts w:ascii="Times New Roman" w:hAnsi="Times New Roman" w:cs="Times New Roman"/>
          <w:i/>
          <w:sz w:val="24"/>
          <w:szCs w:val="24"/>
        </w:rPr>
        <w:t>spirit</w:t>
      </w:r>
      <w:r w:rsidR="00F57D69">
        <w:rPr>
          <w:rFonts w:ascii="Times New Roman" w:hAnsi="Times New Roman" w:cs="Times New Roman"/>
          <w:sz w:val="24"/>
          <w:szCs w:val="24"/>
        </w:rPr>
        <w:t xml:space="preserve"> should prevail</w:t>
      </w:r>
      <w:bookmarkStart w:id="1" w:name="_GoBack"/>
      <w:bookmarkEnd w:id="1"/>
      <w:r w:rsidR="00F57D69">
        <w:rPr>
          <w:rFonts w:ascii="Times New Roman" w:hAnsi="Times New Roman" w:cs="Times New Roman"/>
          <w:sz w:val="24"/>
          <w:szCs w:val="24"/>
        </w:rPr>
        <w:t xml:space="preserve">? </w:t>
      </w:r>
      <w:r w:rsidR="00344CA7">
        <w:rPr>
          <w:rFonts w:ascii="Times New Roman" w:hAnsi="Times New Roman" w:cs="Times New Roman"/>
          <w:sz w:val="24"/>
          <w:szCs w:val="24"/>
        </w:rPr>
        <w:t xml:space="preserve">These two rifts – </w:t>
      </w:r>
      <w:r w:rsidR="00561690">
        <w:rPr>
          <w:rFonts w:ascii="Times New Roman" w:hAnsi="Times New Roman" w:cs="Times New Roman"/>
          <w:sz w:val="24"/>
          <w:szCs w:val="24"/>
        </w:rPr>
        <w:t xml:space="preserve">one </w:t>
      </w:r>
      <w:r w:rsidR="00344CA7">
        <w:rPr>
          <w:rFonts w:ascii="Times New Roman" w:hAnsi="Times New Roman" w:cs="Times New Roman"/>
          <w:sz w:val="24"/>
          <w:szCs w:val="24"/>
        </w:rPr>
        <w:t xml:space="preserve">between religions and </w:t>
      </w:r>
      <w:r w:rsidR="00561690">
        <w:rPr>
          <w:rFonts w:ascii="Times New Roman" w:hAnsi="Times New Roman" w:cs="Times New Roman"/>
          <w:sz w:val="24"/>
          <w:szCs w:val="24"/>
        </w:rPr>
        <w:t>one between synods</w:t>
      </w:r>
      <w:r w:rsidR="00344CA7">
        <w:rPr>
          <w:rFonts w:ascii="Times New Roman" w:hAnsi="Times New Roman" w:cs="Times New Roman"/>
          <w:sz w:val="24"/>
          <w:szCs w:val="24"/>
        </w:rPr>
        <w:t xml:space="preserve"> – put liberal Lutherans in between two groups who do not see the purpose in uni</w:t>
      </w:r>
      <w:r w:rsidR="0074447D">
        <w:rPr>
          <w:rFonts w:ascii="Times New Roman" w:hAnsi="Times New Roman" w:cs="Times New Roman"/>
          <w:sz w:val="24"/>
          <w:szCs w:val="24"/>
        </w:rPr>
        <w:t>fying</w:t>
      </w:r>
      <w:r w:rsidR="00344CA7">
        <w:rPr>
          <w:rFonts w:ascii="Times New Roman" w:hAnsi="Times New Roman" w:cs="Times New Roman"/>
          <w:sz w:val="24"/>
          <w:szCs w:val="24"/>
        </w:rPr>
        <w:t xml:space="preserve"> with them: those who mistrust Christianity</w:t>
      </w:r>
      <w:r w:rsidR="00C61A37">
        <w:rPr>
          <w:rFonts w:ascii="Times New Roman" w:hAnsi="Times New Roman" w:cs="Times New Roman"/>
          <w:sz w:val="24"/>
          <w:szCs w:val="24"/>
        </w:rPr>
        <w:t xml:space="preserve"> because of the words of their founder</w:t>
      </w:r>
      <w:r w:rsidR="00344CA7">
        <w:rPr>
          <w:rFonts w:ascii="Times New Roman" w:hAnsi="Times New Roman" w:cs="Times New Roman"/>
          <w:sz w:val="24"/>
          <w:szCs w:val="24"/>
        </w:rPr>
        <w:t xml:space="preserve">, and those who mistrust their version of Lutheranism. </w:t>
      </w:r>
    </w:p>
    <w:p w14:paraId="58551BD6" w14:textId="134C31F9" w:rsidR="00F24772" w:rsidRDefault="00344CA7" w:rsidP="00FC1496">
      <w:pPr>
        <w:tabs>
          <w:tab w:val="num" w:pos="7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AB63AA" w:rsidRPr="00FB7347">
        <w:rPr>
          <w:rFonts w:ascii="Times New Roman" w:hAnsi="Times New Roman" w:cs="Times New Roman"/>
          <w:sz w:val="24"/>
          <w:szCs w:val="24"/>
        </w:rPr>
        <w:t xml:space="preserve">The present paper begins with </w:t>
      </w:r>
      <w:r w:rsidR="00FD3432" w:rsidRPr="00FB7347">
        <w:rPr>
          <w:rFonts w:ascii="Times New Roman" w:hAnsi="Times New Roman" w:cs="Times New Roman"/>
          <w:sz w:val="24"/>
          <w:szCs w:val="24"/>
        </w:rPr>
        <w:t>an</w:t>
      </w:r>
      <w:r w:rsidR="00484C8A" w:rsidRPr="00FB7347">
        <w:rPr>
          <w:rFonts w:ascii="Times New Roman" w:hAnsi="Times New Roman" w:cs="Times New Roman"/>
          <w:sz w:val="24"/>
          <w:szCs w:val="24"/>
        </w:rPr>
        <w:t xml:space="preserve"> examination of the view of Islam</w:t>
      </w:r>
      <w:r w:rsidR="00DF6231" w:rsidRPr="00FB7347">
        <w:rPr>
          <w:rFonts w:ascii="Times New Roman" w:hAnsi="Times New Roman" w:cs="Times New Roman"/>
          <w:sz w:val="24"/>
          <w:szCs w:val="24"/>
        </w:rPr>
        <w:t xml:space="preserve"> in the West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F404C" w:rsidRPr="00FB7347">
        <w:rPr>
          <w:rFonts w:ascii="Times New Roman" w:hAnsi="Times New Roman" w:cs="Times New Roman"/>
          <w:sz w:val="24"/>
          <w:szCs w:val="24"/>
        </w:rPr>
        <w:t>when Luther was born in 1483</w:t>
      </w:r>
      <w:r w:rsidR="00EF4793" w:rsidRPr="00FB7347">
        <w:rPr>
          <w:rFonts w:ascii="Times New Roman" w:hAnsi="Times New Roman" w:cs="Times New Roman"/>
          <w:sz w:val="24"/>
          <w:szCs w:val="24"/>
        </w:rPr>
        <w:t xml:space="preserve">. </w:t>
      </w:r>
      <w:r w:rsidR="00753880">
        <w:rPr>
          <w:rFonts w:ascii="Times New Roman" w:hAnsi="Times New Roman" w:cs="Times New Roman"/>
          <w:sz w:val="24"/>
          <w:szCs w:val="24"/>
        </w:rPr>
        <w:t>While</w:t>
      </w:r>
      <w:r w:rsidR="00E229D6">
        <w:rPr>
          <w:rFonts w:ascii="Times New Roman" w:hAnsi="Times New Roman" w:cs="Times New Roman"/>
          <w:sz w:val="24"/>
          <w:szCs w:val="24"/>
        </w:rPr>
        <w:t xml:space="preserve"> </w:t>
      </w:r>
      <w:r w:rsidR="00287200">
        <w:rPr>
          <w:rFonts w:ascii="Times New Roman" w:hAnsi="Times New Roman" w:cs="Times New Roman"/>
          <w:sz w:val="24"/>
          <w:szCs w:val="24"/>
        </w:rPr>
        <w:t>analysing</w:t>
      </w:r>
      <w:r w:rsidR="000F404C" w:rsidRPr="00FB7347">
        <w:rPr>
          <w:rFonts w:ascii="Times New Roman" w:hAnsi="Times New Roman" w:cs="Times New Roman"/>
          <w:sz w:val="24"/>
          <w:szCs w:val="24"/>
        </w:rPr>
        <w:t xml:space="preserve"> the primary sources</w:t>
      </w:r>
      <w:r w:rsidR="00DF6231" w:rsidRPr="00FB7347">
        <w:rPr>
          <w:rFonts w:ascii="Times New Roman" w:hAnsi="Times New Roman" w:cs="Times New Roman"/>
          <w:sz w:val="24"/>
          <w:szCs w:val="24"/>
        </w:rPr>
        <w:t xml:space="preserve"> of</w:t>
      </w:r>
      <w:r w:rsidR="000F404C" w:rsidRPr="00FB7347">
        <w:rPr>
          <w:rFonts w:ascii="Times New Roman" w:hAnsi="Times New Roman" w:cs="Times New Roman"/>
          <w:sz w:val="24"/>
          <w:szCs w:val="24"/>
        </w:rPr>
        <w:t xml:space="preserve"> Luther’s </w:t>
      </w:r>
      <w:r w:rsidR="00FD3432">
        <w:rPr>
          <w:rFonts w:ascii="Times New Roman" w:hAnsi="Times New Roman" w:cs="Times New Roman"/>
          <w:sz w:val="24"/>
          <w:szCs w:val="24"/>
        </w:rPr>
        <w:t>writing on the Turks (his term for Muslims)</w:t>
      </w:r>
      <w:r w:rsidR="00287200">
        <w:rPr>
          <w:rFonts w:ascii="Times New Roman" w:hAnsi="Times New Roman" w:cs="Times New Roman"/>
          <w:sz w:val="24"/>
          <w:szCs w:val="24"/>
        </w:rPr>
        <w:t xml:space="preserve">, </w:t>
      </w:r>
      <w:r w:rsidR="00753880">
        <w:rPr>
          <w:rFonts w:ascii="Times New Roman" w:hAnsi="Times New Roman" w:cs="Times New Roman"/>
          <w:sz w:val="24"/>
          <w:szCs w:val="24"/>
        </w:rPr>
        <w:t>this paper will</w:t>
      </w:r>
      <w:r w:rsidR="00287200">
        <w:rPr>
          <w:rFonts w:ascii="Times New Roman" w:hAnsi="Times New Roman" w:cs="Times New Roman"/>
          <w:sz w:val="24"/>
          <w:szCs w:val="24"/>
        </w:rPr>
        <w:t xml:space="preserve"> develop a brief literature review of Luther </w:t>
      </w:r>
      <w:r w:rsidR="00FD3432" w:rsidRPr="00FD3432">
        <w:rPr>
          <w:rFonts w:ascii="Times New Roman" w:hAnsi="Times New Roman" w:cs="Times New Roman"/>
          <w:i/>
          <w:sz w:val="24"/>
          <w:szCs w:val="24"/>
        </w:rPr>
        <w:t>qua</w:t>
      </w:r>
      <w:r w:rsidR="00287200">
        <w:rPr>
          <w:rFonts w:ascii="Times New Roman" w:hAnsi="Times New Roman" w:cs="Times New Roman"/>
          <w:sz w:val="24"/>
          <w:szCs w:val="24"/>
        </w:rPr>
        <w:t xml:space="preserve"> Islam</w:t>
      </w:r>
      <w:r w:rsidR="00561690">
        <w:rPr>
          <w:rFonts w:ascii="Times New Roman" w:hAnsi="Times New Roman" w:cs="Times New Roman"/>
          <w:sz w:val="24"/>
          <w:szCs w:val="24"/>
        </w:rPr>
        <w:t xml:space="preserve">, </w:t>
      </w:r>
      <w:r w:rsidR="00AB63AA" w:rsidRPr="00FB7347">
        <w:rPr>
          <w:rFonts w:ascii="Times New Roman" w:hAnsi="Times New Roman" w:cs="Times New Roman"/>
          <w:sz w:val="24"/>
          <w:szCs w:val="24"/>
        </w:rPr>
        <w:t xml:space="preserve">according </w:t>
      </w:r>
      <w:r w:rsidR="00EF4793" w:rsidRPr="00FB7347">
        <w:rPr>
          <w:rFonts w:ascii="Times New Roman" w:hAnsi="Times New Roman" w:cs="Times New Roman"/>
          <w:sz w:val="24"/>
          <w:szCs w:val="24"/>
        </w:rPr>
        <w:t xml:space="preserve">to </w:t>
      </w:r>
      <w:r w:rsidR="00FD3432">
        <w:rPr>
          <w:rFonts w:ascii="Times New Roman" w:hAnsi="Times New Roman" w:cs="Times New Roman"/>
          <w:i/>
          <w:sz w:val="24"/>
          <w:szCs w:val="24"/>
        </w:rPr>
        <w:t>F</w:t>
      </w:r>
      <w:r w:rsidR="00650FC8" w:rsidRPr="00FB7347">
        <w:rPr>
          <w:rFonts w:ascii="Times New Roman" w:hAnsi="Times New Roman" w:cs="Times New Roman"/>
          <w:i/>
          <w:sz w:val="24"/>
          <w:szCs w:val="24"/>
        </w:rPr>
        <w:t>ive</w:t>
      </w:r>
      <w:r w:rsidR="00EF4793" w:rsidRPr="00FB7347">
        <w:rPr>
          <w:rFonts w:ascii="Times New Roman" w:hAnsi="Times New Roman" w:cs="Times New Roman"/>
          <w:i/>
          <w:sz w:val="24"/>
          <w:szCs w:val="24"/>
        </w:rPr>
        <w:t xml:space="preserve"> Pillars of </w:t>
      </w:r>
      <w:r w:rsidR="00287200">
        <w:rPr>
          <w:rFonts w:ascii="Times New Roman" w:hAnsi="Times New Roman" w:cs="Times New Roman"/>
          <w:i/>
          <w:sz w:val="24"/>
          <w:szCs w:val="24"/>
        </w:rPr>
        <w:t>Luther</w:t>
      </w:r>
      <w:r w:rsidR="00782F41">
        <w:rPr>
          <w:rFonts w:ascii="Times New Roman" w:hAnsi="Times New Roman" w:cs="Times New Roman"/>
          <w:i/>
          <w:sz w:val="24"/>
          <w:szCs w:val="24"/>
        </w:rPr>
        <w:t>/</w:t>
      </w:r>
      <w:r w:rsidR="00287200">
        <w:rPr>
          <w:rFonts w:ascii="Times New Roman" w:hAnsi="Times New Roman" w:cs="Times New Roman"/>
          <w:i/>
          <w:sz w:val="24"/>
          <w:szCs w:val="24"/>
        </w:rPr>
        <w:t>anism</w:t>
      </w:r>
      <w:r w:rsidR="00287200">
        <w:rPr>
          <w:rFonts w:ascii="Times New Roman" w:hAnsi="Times New Roman" w:cs="Times New Roman"/>
          <w:sz w:val="24"/>
          <w:szCs w:val="24"/>
        </w:rPr>
        <w:t>:</w:t>
      </w:r>
      <w:r w:rsidR="00EF4793" w:rsidRPr="00FB7347">
        <w:rPr>
          <w:rFonts w:ascii="Times New Roman" w:hAnsi="Times New Roman" w:cs="Times New Roman"/>
          <w:sz w:val="24"/>
          <w:szCs w:val="24"/>
        </w:rPr>
        <w:t xml:space="preserve"> </w:t>
      </w:r>
      <w:r w:rsidR="000E3661" w:rsidRPr="00FB7347">
        <w:rPr>
          <w:rFonts w:ascii="Times New Roman" w:hAnsi="Times New Roman" w:cs="Times New Roman"/>
          <w:sz w:val="24"/>
          <w:szCs w:val="24"/>
        </w:rPr>
        <w:t>T</w:t>
      </w:r>
      <w:r w:rsidR="00EF4793" w:rsidRPr="00FB7347">
        <w:rPr>
          <w:rFonts w:ascii="Times New Roman" w:hAnsi="Times New Roman" w:cs="Times New Roman"/>
          <w:sz w:val="24"/>
          <w:szCs w:val="24"/>
        </w:rPr>
        <w:t xml:space="preserve">heology of the </w:t>
      </w:r>
      <w:r w:rsidR="000E3661" w:rsidRPr="00FB7347">
        <w:rPr>
          <w:rFonts w:ascii="Times New Roman" w:hAnsi="Times New Roman" w:cs="Times New Roman"/>
          <w:sz w:val="24"/>
          <w:szCs w:val="24"/>
        </w:rPr>
        <w:t>C</w:t>
      </w:r>
      <w:r w:rsidR="00EF4793" w:rsidRPr="00FB7347">
        <w:rPr>
          <w:rFonts w:ascii="Times New Roman" w:hAnsi="Times New Roman" w:cs="Times New Roman"/>
          <w:sz w:val="24"/>
          <w:szCs w:val="24"/>
        </w:rPr>
        <w:t xml:space="preserve">ross, </w:t>
      </w:r>
      <w:r w:rsidR="00A603E7" w:rsidRPr="00FB7347">
        <w:rPr>
          <w:rFonts w:ascii="Times New Roman" w:hAnsi="Times New Roman" w:cs="Times New Roman"/>
          <w:sz w:val="24"/>
          <w:szCs w:val="24"/>
        </w:rPr>
        <w:t xml:space="preserve">Confession and Absolution, </w:t>
      </w:r>
      <w:r w:rsidR="000E3661" w:rsidRPr="00FB7347">
        <w:rPr>
          <w:rFonts w:ascii="Times New Roman" w:hAnsi="Times New Roman" w:cs="Times New Roman"/>
          <w:sz w:val="24"/>
          <w:szCs w:val="24"/>
        </w:rPr>
        <w:t>J</w:t>
      </w:r>
      <w:r w:rsidR="00EF4793" w:rsidRPr="00FB7347">
        <w:rPr>
          <w:rFonts w:ascii="Times New Roman" w:hAnsi="Times New Roman" w:cs="Times New Roman"/>
          <w:sz w:val="24"/>
          <w:szCs w:val="24"/>
        </w:rPr>
        <w:t>ustification</w:t>
      </w:r>
      <w:r w:rsidR="00D466C7" w:rsidRPr="00FB7347">
        <w:rPr>
          <w:rFonts w:ascii="Times New Roman" w:hAnsi="Times New Roman" w:cs="Times New Roman"/>
          <w:sz w:val="24"/>
          <w:szCs w:val="24"/>
        </w:rPr>
        <w:t xml:space="preserve"> by Grace through Faith</w:t>
      </w:r>
      <w:r w:rsidR="00EF4793" w:rsidRPr="00FB7347">
        <w:rPr>
          <w:rFonts w:ascii="Times New Roman" w:hAnsi="Times New Roman" w:cs="Times New Roman"/>
          <w:sz w:val="24"/>
          <w:szCs w:val="24"/>
        </w:rPr>
        <w:t xml:space="preserve">, </w:t>
      </w:r>
      <w:r w:rsidR="00EF4793" w:rsidRPr="00164D64">
        <w:rPr>
          <w:rFonts w:ascii="Times New Roman" w:hAnsi="Times New Roman" w:cs="Times New Roman"/>
          <w:i/>
          <w:sz w:val="24"/>
          <w:szCs w:val="24"/>
        </w:rPr>
        <w:t>Sola Scriptura</w:t>
      </w:r>
      <w:r w:rsidR="009E61EE" w:rsidRPr="00FB7347">
        <w:rPr>
          <w:rFonts w:ascii="Times New Roman" w:hAnsi="Times New Roman" w:cs="Times New Roman"/>
          <w:sz w:val="24"/>
          <w:szCs w:val="24"/>
        </w:rPr>
        <w:t>,</w:t>
      </w:r>
      <w:r w:rsidR="00EF4793" w:rsidRPr="00FB7347">
        <w:rPr>
          <w:rFonts w:ascii="Times New Roman" w:hAnsi="Times New Roman" w:cs="Times New Roman"/>
          <w:sz w:val="24"/>
          <w:szCs w:val="24"/>
        </w:rPr>
        <w:t xml:space="preserve"> </w:t>
      </w:r>
      <w:r w:rsidR="000F404C" w:rsidRPr="00FB7347">
        <w:rPr>
          <w:rFonts w:ascii="Times New Roman" w:hAnsi="Times New Roman" w:cs="Times New Roman"/>
          <w:sz w:val="24"/>
          <w:szCs w:val="24"/>
        </w:rPr>
        <w:t xml:space="preserve">and </w:t>
      </w:r>
      <w:r w:rsidR="00EF4793" w:rsidRPr="00FB7347">
        <w:rPr>
          <w:rFonts w:ascii="Times New Roman" w:hAnsi="Times New Roman" w:cs="Times New Roman"/>
          <w:sz w:val="24"/>
          <w:szCs w:val="24"/>
        </w:rPr>
        <w:t>the Two Kingdoms</w:t>
      </w:r>
      <w:r w:rsidR="00A00915" w:rsidRPr="00FB734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In applying a theological hermeneutic to Luther’s polemic</w:t>
      </w:r>
      <w:r w:rsidR="00164D64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, this paper </w:t>
      </w:r>
      <w:r w:rsidR="001C225A">
        <w:rPr>
          <w:rFonts w:ascii="Times New Roman" w:hAnsi="Times New Roman" w:cs="Times New Roman"/>
          <w:sz w:val="24"/>
          <w:szCs w:val="24"/>
        </w:rPr>
        <w:t xml:space="preserve">will </w:t>
      </w:r>
      <w:r>
        <w:rPr>
          <w:rFonts w:ascii="Times New Roman" w:hAnsi="Times New Roman" w:cs="Times New Roman"/>
          <w:sz w:val="24"/>
          <w:szCs w:val="24"/>
        </w:rPr>
        <w:t>bridge the chasm between the Lutheran bodies</w:t>
      </w:r>
      <w:r w:rsidR="00FD3432">
        <w:rPr>
          <w:rFonts w:ascii="Times New Roman" w:hAnsi="Times New Roman" w:cs="Times New Roman"/>
          <w:sz w:val="24"/>
          <w:szCs w:val="24"/>
        </w:rPr>
        <w:t>, uniting</w:t>
      </w:r>
      <w:r w:rsidR="001C225A">
        <w:rPr>
          <w:rFonts w:ascii="Times New Roman" w:hAnsi="Times New Roman" w:cs="Times New Roman"/>
          <w:sz w:val="24"/>
          <w:szCs w:val="24"/>
        </w:rPr>
        <w:t xml:space="preserve"> them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53880">
        <w:rPr>
          <w:rFonts w:ascii="Times New Roman" w:hAnsi="Times New Roman" w:cs="Times New Roman"/>
          <w:sz w:val="24"/>
          <w:szCs w:val="24"/>
        </w:rPr>
        <w:t xml:space="preserve">in the act of </w:t>
      </w:r>
      <w:r>
        <w:rPr>
          <w:rFonts w:ascii="Times New Roman" w:hAnsi="Times New Roman" w:cs="Times New Roman"/>
          <w:sz w:val="24"/>
          <w:szCs w:val="24"/>
        </w:rPr>
        <w:t>distanc</w:t>
      </w:r>
      <w:r w:rsidR="00753880">
        <w:rPr>
          <w:rFonts w:ascii="Times New Roman" w:hAnsi="Times New Roman" w:cs="Times New Roman"/>
          <w:sz w:val="24"/>
          <w:szCs w:val="24"/>
        </w:rPr>
        <w:t>ing</w:t>
      </w:r>
      <w:r>
        <w:rPr>
          <w:rFonts w:ascii="Times New Roman" w:hAnsi="Times New Roman" w:cs="Times New Roman"/>
          <w:sz w:val="24"/>
          <w:szCs w:val="24"/>
        </w:rPr>
        <w:t xml:space="preserve"> themselves from Luther’s writing</w:t>
      </w:r>
      <w:r w:rsidR="00164D64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on Islam.</w:t>
      </w:r>
    </w:p>
    <w:p w14:paraId="60C078FC" w14:textId="45830FCE" w:rsidR="00C61A37" w:rsidRPr="00FB7347" w:rsidRDefault="00C61A37" w:rsidP="00FC1496">
      <w:pPr>
        <w:tabs>
          <w:tab w:val="num" w:pos="720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96A99">
        <w:rPr>
          <w:rFonts w:ascii="Times New Roman" w:hAnsi="Times New Roman" w:cs="Times New Roman"/>
          <w:b/>
          <w:sz w:val="24"/>
          <w:szCs w:val="24"/>
        </w:rPr>
        <w:t>Keywords</w:t>
      </w:r>
      <w:r>
        <w:rPr>
          <w:rFonts w:ascii="Times New Roman" w:hAnsi="Times New Roman" w:cs="Times New Roman"/>
          <w:sz w:val="24"/>
          <w:szCs w:val="24"/>
        </w:rPr>
        <w:t xml:space="preserve">: Luther, Lutheran-Muslim Dialogue, Bible, </w:t>
      </w:r>
      <w:r w:rsidR="00496A99">
        <w:rPr>
          <w:rFonts w:ascii="Times New Roman" w:hAnsi="Times New Roman" w:cs="Times New Roman"/>
          <w:sz w:val="24"/>
          <w:szCs w:val="24"/>
        </w:rPr>
        <w:t>Guilt</w:t>
      </w:r>
      <w:r>
        <w:rPr>
          <w:rFonts w:ascii="Times New Roman" w:hAnsi="Times New Roman" w:cs="Times New Roman"/>
          <w:sz w:val="24"/>
          <w:szCs w:val="24"/>
        </w:rPr>
        <w:t>, Qur’an, Justification, Confession, Two Kingdoms, Turks</w:t>
      </w:r>
      <w:r w:rsidR="00A03FB7">
        <w:rPr>
          <w:rFonts w:ascii="Times New Roman" w:hAnsi="Times New Roman" w:cs="Times New Roman"/>
          <w:sz w:val="24"/>
          <w:szCs w:val="24"/>
        </w:rPr>
        <w:t>, ELCA, LCMS</w:t>
      </w:r>
    </w:p>
    <w:bookmarkEnd w:id="0"/>
    <w:sectPr w:rsidR="00C61A37" w:rsidRPr="00FB734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A6CA843" w14:textId="77777777" w:rsidR="00D5618C" w:rsidRDefault="00D5618C" w:rsidP="00A854AF">
      <w:pPr>
        <w:spacing w:after="0" w:line="240" w:lineRule="auto"/>
      </w:pPr>
      <w:r>
        <w:separator/>
      </w:r>
    </w:p>
  </w:endnote>
  <w:endnote w:type="continuationSeparator" w:id="0">
    <w:p w14:paraId="79661D6E" w14:textId="77777777" w:rsidR="00D5618C" w:rsidRDefault="00D5618C" w:rsidP="00A854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1DF7417" w14:textId="77777777" w:rsidR="00D5618C" w:rsidRDefault="00D5618C" w:rsidP="00A854AF">
      <w:pPr>
        <w:spacing w:after="0" w:line="240" w:lineRule="auto"/>
      </w:pPr>
      <w:r>
        <w:separator/>
      </w:r>
    </w:p>
  </w:footnote>
  <w:footnote w:type="continuationSeparator" w:id="0">
    <w:p w14:paraId="65786133" w14:textId="77777777" w:rsidR="00D5618C" w:rsidRDefault="00D5618C" w:rsidP="00A854A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8215CC3"/>
    <w:multiLevelType w:val="multilevel"/>
    <w:tmpl w:val="FF586A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AC3462F"/>
    <w:multiLevelType w:val="hybridMultilevel"/>
    <w:tmpl w:val="F2F091C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365FD1"/>
    <w:multiLevelType w:val="hybridMultilevel"/>
    <w:tmpl w:val="0180E3D4"/>
    <w:lvl w:ilvl="0" w:tplc="06AC6234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3243754A"/>
    <w:multiLevelType w:val="hybridMultilevel"/>
    <w:tmpl w:val="2130A39E"/>
    <w:lvl w:ilvl="0" w:tplc="0E52D3CE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80A7446"/>
    <w:multiLevelType w:val="hybridMultilevel"/>
    <w:tmpl w:val="18002D5E"/>
    <w:lvl w:ilvl="0" w:tplc="254AE6F0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0"/>
  </w:num>
  <w:num w:numId="3">
    <w:abstractNumId w:val="1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178A"/>
    <w:rsid w:val="00010225"/>
    <w:rsid w:val="00016417"/>
    <w:rsid w:val="00020754"/>
    <w:rsid w:val="00021B57"/>
    <w:rsid w:val="00022F1F"/>
    <w:rsid w:val="00024477"/>
    <w:rsid w:val="00024EE3"/>
    <w:rsid w:val="000251CE"/>
    <w:rsid w:val="00030867"/>
    <w:rsid w:val="00036AD6"/>
    <w:rsid w:val="0003741F"/>
    <w:rsid w:val="00044458"/>
    <w:rsid w:val="00050364"/>
    <w:rsid w:val="00056E05"/>
    <w:rsid w:val="00060448"/>
    <w:rsid w:val="00060D75"/>
    <w:rsid w:val="00065835"/>
    <w:rsid w:val="0007219A"/>
    <w:rsid w:val="0007404E"/>
    <w:rsid w:val="00076791"/>
    <w:rsid w:val="000814E7"/>
    <w:rsid w:val="0008217F"/>
    <w:rsid w:val="0008469D"/>
    <w:rsid w:val="000A1721"/>
    <w:rsid w:val="000C3699"/>
    <w:rsid w:val="000C3AD1"/>
    <w:rsid w:val="000C3DD7"/>
    <w:rsid w:val="000D36D7"/>
    <w:rsid w:val="000D6E68"/>
    <w:rsid w:val="000E1E5A"/>
    <w:rsid w:val="000E3661"/>
    <w:rsid w:val="000E526A"/>
    <w:rsid w:val="000E5600"/>
    <w:rsid w:val="000F1500"/>
    <w:rsid w:val="000F404C"/>
    <w:rsid w:val="000F66B8"/>
    <w:rsid w:val="00100059"/>
    <w:rsid w:val="00100FE2"/>
    <w:rsid w:val="00102A89"/>
    <w:rsid w:val="00102BD9"/>
    <w:rsid w:val="00105C6A"/>
    <w:rsid w:val="0011137D"/>
    <w:rsid w:val="0011181A"/>
    <w:rsid w:val="00115BF2"/>
    <w:rsid w:val="001252A0"/>
    <w:rsid w:val="00134FFB"/>
    <w:rsid w:val="00135DFE"/>
    <w:rsid w:val="0014368E"/>
    <w:rsid w:val="001474D0"/>
    <w:rsid w:val="00150657"/>
    <w:rsid w:val="00150B9F"/>
    <w:rsid w:val="00154414"/>
    <w:rsid w:val="00164D64"/>
    <w:rsid w:val="00167A95"/>
    <w:rsid w:val="00174514"/>
    <w:rsid w:val="00183B4F"/>
    <w:rsid w:val="00197ADC"/>
    <w:rsid w:val="001A3A00"/>
    <w:rsid w:val="001A423E"/>
    <w:rsid w:val="001A681C"/>
    <w:rsid w:val="001B126A"/>
    <w:rsid w:val="001B3195"/>
    <w:rsid w:val="001B3DD4"/>
    <w:rsid w:val="001B6445"/>
    <w:rsid w:val="001C225A"/>
    <w:rsid w:val="001C7FFB"/>
    <w:rsid w:val="001D2D8E"/>
    <w:rsid w:val="001D6B39"/>
    <w:rsid w:val="001E09A8"/>
    <w:rsid w:val="001E1AE5"/>
    <w:rsid w:val="001E6AD9"/>
    <w:rsid w:val="001F4742"/>
    <w:rsid w:val="002122BF"/>
    <w:rsid w:val="00213675"/>
    <w:rsid w:val="00213928"/>
    <w:rsid w:val="00215D6C"/>
    <w:rsid w:val="002176BE"/>
    <w:rsid w:val="002177B7"/>
    <w:rsid w:val="00220AF4"/>
    <w:rsid w:val="00227196"/>
    <w:rsid w:val="00232A07"/>
    <w:rsid w:val="002339B0"/>
    <w:rsid w:val="00233B30"/>
    <w:rsid w:val="002438FF"/>
    <w:rsid w:val="00250A3A"/>
    <w:rsid w:val="00257133"/>
    <w:rsid w:val="00260B62"/>
    <w:rsid w:val="002619DB"/>
    <w:rsid w:val="00262D9A"/>
    <w:rsid w:val="0027383B"/>
    <w:rsid w:val="002763EE"/>
    <w:rsid w:val="00276CCB"/>
    <w:rsid w:val="00277518"/>
    <w:rsid w:val="00277ECA"/>
    <w:rsid w:val="00285F25"/>
    <w:rsid w:val="00287200"/>
    <w:rsid w:val="0029245B"/>
    <w:rsid w:val="00296B40"/>
    <w:rsid w:val="002972ED"/>
    <w:rsid w:val="002A32F9"/>
    <w:rsid w:val="002A5D6D"/>
    <w:rsid w:val="002B0FBD"/>
    <w:rsid w:val="002C02B4"/>
    <w:rsid w:val="002D6589"/>
    <w:rsid w:val="00302BC1"/>
    <w:rsid w:val="00306DA5"/>
    <w:rsid w:val="00307FA9"/>
    <w:rsid w:val="00313708"/>
    <w:rsid w:val="00322657"/>
    <w:rsid w:val="00334164"/>
    <w:rsid w:val="00335110"/>
    <w:rsid w:val="0033676D"/>
    <w:rsid w:val="00337728"/>
    <w:rsid w:val="00341CD2"/>
    <w:rsid w:val="00344CA7"/>
    <w:rsid w:val="00345341"/>
    <w:rsid w:val="0035185A"/>
    <w:rsid w:val="003556BC"/>
    <w:rsid w:val="00357AD3"/>
    <w:rsid w:val="00372AAD"/>
    <w:rsid w:val="00372CD3"/>
    <w:rsid w:val="00382527"/>
    <w:rsid w:val="00382BA0"/>
    <w:rsid w:val="00391801"/>
    <w:rsid w:val="003B2AE8"/>
    <w:rsid w:val="003B6D9D"/>
    <w:rsid w:val="003D39DF"/>
    <w:rsid w:val="003D5C11"/>
    <w:rsid w:val="003D6E1D"/>
    <w:rsid w:val="003D7ABD"/>
    <w:rsid w:val="003E4825"/>
    <w:rsid w:val="003F0714"/>
    <w:rsid w:val="003F7261"/>
    <w:rsid w:val="004029F2"/>
    <w:rsid w:val="00427796"/>
    <w:rsid w:val="00430E83"/>
    <w:rsid w:val="004328C4"/>
    <w:rsid w:val="0043368D"/>
    <w:rsid w:val="00442562"/>
    <w:rsid w:val="00444E0E"/>
    <w:rsid w:val="004579F7"/>
    <w:rsid w:val="004633AC"/>
    <w:rsid w:val="00467A5E"/>
    <w:rsid w:val="004748CA"/>
    <w:rsid w:val="004752DD"/>
    <w:rsid w:val="0047681D"/>
    <w:rsid w:val="00484C8A"/>
    <w:rsid w:val="00494162"/>
    <w:rsid w:val="00496A99"/>
    <w:rsid w:val="004B487A"/>
    <w:rsid w:val="004C0D66"/>
    <w:rsid w:val="004C1C35"/>
    <w:rsid w:val="004C73BC"/>
    <w:rsid w:val="004D0F44"/>
    <w:rsid w:val="004E484C"/>
    <w:rsid w:val="004E76AF"/>
    <w:rsid w:val="004F01DA"/>
    <w:rsid w:val="004F1554"/>
    <w:rsid w:val="00511A2F"/>
    <w:rsid w:val="00520BDC"/>
    <w:rsid w:val="00524C88"/>
    <w:rsid w:val="00530180"/>
    <w:rsid w:val="0053137D"/>
    <w:rsid w:val="00537356"/>
    <w:rsid w:val="00545DE6"/>
    <w:rsid w:val="00553454"/>
    <w:rsid w:val="00561690"/>
    <w:rsid w:val="00571A40"/>
    <w:rsid w:val="00574B90"/>
    <w:rsid w:val="00580346"/>
    <w:rsid w:val="00581D0F"/>
    <w:rsid w:val="00584952"/>
    <w:rsid w:val="005975B0"/>
    <w:rsid w:val="005A0DCD"/>
    <w:rsid w:val="005A0DD0"/>
    <w:rsid w:val="005A2BD6"/>
    <w:rsid w:val="005A5D4F"/>
    <w:rsid w:val="005A635B"/>
    <w:rsid w:val="005B201A"/>
    <w:rsid w:val="005B215C"/>
    <w:rsid w:val="005C407B"/>
    <w:rsid w:val="005C6570"/>
    <w:rsid w:val="005C6FCA"/>
    <w:rsid w:val="005E178A"/>
    <w:rsid w:val="005E5BE8"/>
    <w:rsid w:val="005E6BF9"/>
    <w:rsid w:val="00604B14"/>
    <w:rsid w:val="00607253"/>
    <w:rsid w:val="00612818"/>
    <w:rsid w:val="00613ACE"/>
    <w:rsid w:val="00614AB4"/>
    <w:rsid w:val="00616CD9"/>
    <w:rsid w:val="006205B0"/>
    <w:rsid w:val="006317CB"/>
    <w:rsid w:val="00633F0D"/>
    <w:rsid w:val="00650FC8"/>
    <w:rsid w:val="00654656"/>
    <w:rsid w:val="00655847"/>
    <w:rsid w:val="006600A7"/>
    <w:rsid w:val="0066498A"/>
    <w:rsid w:val="00677AFC"/>
    <w:rsid w:val="0068178E"/>
    <w:rsid w:val="006821EC"/>
    <w:rsid w:val="006858FD"/>
    <w:rsid w:val="006867C1"/>
    <w:rsid w:val="006B028F"/>
    <w:rsid w:val="006B1CC5"/>
    <w:rsid w:val="006C7B29"/>
    <w:rsid w:val="006D1048"/>
    <w:rsid w:val="006D6C75"/>
    <w:rsid w:val="006E0EE2"/>
    <w:rsid w:val="006E19A7"/>
    <w:rsid w:val="006E22DA"/>
    <w:rsid w:val="006E24F6"/>
    <w:rsid w:val="006E2793"/>
    <w:rsid w:val="007014BD"/>
    <w:rsid w:val="00704FA3"/>
    <w:rsid w:val="00705753"/>
    <w:rsid w:val="00706774"/>
    <w:rsid w:val="00724547"/>
    <w:rsid w:val="00731315"/>
    <w:rsid w:val="007319F9"/>
    <w:rsid w:val="00735A18"/>
    <w:rsid w:val="00736E70"/>
    <w:rsid w:val="00741D7F"/>
    <w:rsid w:val="00743D36"/>
    <w:rsid w:val="0074447D"/>
    <w:rsid w:val="0075259C"/>
    <w:rsid w:val="00752F47"/>
    <w:rsid w:val="00753210"/>
    <w:rsid w:val="00753880"/>
    <w:rsid w:val="00764759"/>
    <w:rsid w:val="00773135"/>
    <w:rsid w:val="00782F41"/>
    <w:rsid w:val="0078382B"/>
    <w:rsid w:val="00793A1D"/>
    <w:rsid w:val="00793D5F"/>
    <w:rsid w:val="00794695"/>
    <w:rsid w:val="007A047C"/>
    <w:rsid w:val="007B7FC4"/>
    <w:rsid w:val="007E32C3"/>
    <w:rsid w:val="007E5FF8"/>
    <w:rsid w:val="007F255A"/>
    <w:rsid w:val="007F3F19"/>
    <w:rsid w:val="00800D6C"/>
    <w:rsid w:val="00801276"/>
    <w:rsid w:val="008030C8"/>
    <w:rsid w:val="00822CBB"/>
    <w:rsid w:val="00822F58"/>
    <w:rsid w:val="00823865"/>
    <w:rsid w:val="00826F01"/>
    <w:rsid w:val="00830AD0"/>
    <w:rsid w:val="00830D3F"/>
    <w:rsid w:val="00831128"/>
    <w:rsid w:val="00831CB1"/>
    <w:rsid w:val="00835297"/>
    <w:rsid w:val="0084356A"/>
    <w:rsid w:val="008557AA"/>
    <w:rsid w:val="00864AD7"/>
    <w:rsid w:val="00883BC1"/>
    <w:rsid w:val="00884218"/>
    <w:rsid w:val="0089298E"/>
    <w:rsid w:val="00894B16"/>
    <w:rsid w:val="00894DF5"/>
    <w:rsid w:val="008A477C"/>
    <w:rsid w:val="008A4F0B"/>
    <w:rsid w:val="008B018E"/>
    <w:rsid w:val="008B2935"/>
    <w:rsid w:val="008C2E61"/>
    <w:rsid w:val="008D5583"/>
    <w:rsid w:val="008E1481"/>
    <w:rsid w:val="008E61DF"/>
    <w:rsid w:val="008E6D95"/>
    <w:rsid w:val="008E7FE5"/>
    <w:rsid w:val="008F2C1F"/>
    <w:rsid w:val="00906E3D"/>
    <w:rsid w:val="009079BB"/>
    <w:rsid w:val="0091003E"/>
    <w:rsid w:val="009104CD"/>
    <w:rsid w:val="00912AB6"/>
    <w:rsid w:val="00912F23"/>
    <w:rsid w:val="00917153"/>
    <w:rsid w:val="009255F8"/>
    <w:rsid w:val="009258F7"/>
    <w:rsid w:val="00932BB7"/>
    <w:rsid w:val="00934507"/>
    <w:rsid w:val="0094543D"/>
    <w:rsid w:val="00950AC9"/>
    <w:rsid w:val="0096741C"/>
    <w:rsid w:val="009776EA"/>
    <w:rsid w:val="00977CED"/>
    <w:rsid w:val="009803DF"/>
    <w:rsid w:val="00982070"/>
    <w:rsid w:val="009975C1"/>
    <w:rsid w:val="009978D2"/>
    <w:rsid w:val="009B1A8C"/>
    <w:rsid w:val="009B3386"/>
    <w:rsid w:val="009B5E63"/>
    <w:rsid w:val="009D23FD"/>
    <w:rsid w:val="009D46BD"/>
    <w:rsid w:val="009D7DFD"/>
    <w:rsid w:val="009E1627"/>
    <w:rsid w:val="009E61EE"/>
    <w:rsid w:val="009F3B29"/>
    <w:rsid w:val="00A00915"/>
    <w:rsid w:val="00A00FCC"/>
    <w:rsid w:val="00A026C1"/>
    <w:rsid w:val="00A03FB7"/>
    <w:rsid w:val="00A14F35"/>
    <w:rsid w:val="00A15596"/>
    <w:rsid w:val="00A16BB8"/>
    <w:rsid w:val="00A23BA7"/>
    <w:rsid w:val="00A3383C"/>
    <w:rsid w:val="00A37C22"/>
    <w:rsid w:val="00A55D99"/>
    <w:rsid w:val="00A603E7"/>
    <w:rsid w:val="00A624D0"/>
    <w:rsid w:val="00A75666"/>
    <w:rsid w:val="00A77E07"/>
    <w:rsid w:val="00A829BA"/>
    <w:rsid w:val="00A854AF"/>
    <w:rsid w:val="00A90B82"/>
    <w:rsid w:val="00A96E5A"/>
    <w:rsid w:val="00AA0CFD"/>
    <w:rsid w:val="00AB63AA"/>
    <w:rsid w:val="00AC1276"/>
    <w:rsid w:val="00AC4604"/>
    <w:rsid w:val="00AD5E6D"/>
    <w:rsid w:val="00AD77CA"/>
    <w:rsid w:val="00AE3B85"/>
    <w:rsid w:val="00AE6739"/>
    <w:rsid w:val="00AF67F4"/>
    <w:rsid w:val="00B02B91"/>
    <w:rsid w:val="00B02EFD"/>
    <w:rsid w:val="00B1006B"/>
    <w:rsid w:val="00B10E4B"/>
    <w:rsid w:val="00B160F3"/>
    <w:rsid w:val="00B23AFD"/>
    <w:rsid w:val="00B40F44"/>
    <w:rsid w:val="00B467C7"/>
    <w:rsid w:val="00B5504D"/>
    <w:rsid w:val="00B7184D"/>
    <w:rsid w:val="00B72CC9"/>
    <w:rsid w:val="00B73BE9"/>
    <w:rsid w:val="00B74F59"/>
    <w:rsid w:val="00B76249"/>
    <w:rsid w:val="00B8056C"/>
    <w:rsid w:val="00B837EB"/>
    <w:rsid w:val="00B87990"/>
    <w:rsid w:val="00B91942"/>
    <w:rsid w:val="00B97981"/>
    <w:rsid w:val="00BA0007"/>
    <w:rsid w:val="00BA48F4"/>
    <w:rsid w:val="00BB412A"/>
    <w:rsid w:val="00BC0469"/>
    <w:rsid w:val="00BD3953"/>
    <w:rsid w:val="00BE190B"/>
    <w:rsid w:val="00BE3708"/>
    <w:rsid w:val="00BF2E9D"/>
    <w:rsid w:val="00BF76DD"/>
    <w:rsid w:val="00C1157E"/>
    <w:rsid w:val="00C12207"/>
    <w:rsid w:val="00C233DD"/>
    <w:rsid w:val="00C24E62"/>
    <w:rsid w:val="00C30FD3"/>
    <w:rsid w:val="00C36BF9"/>
    <w:rsid w:val="00C42393"/>
    <w:rsid w:val="00C43DFF"/>
    <w:rsid w:val="00C44981"/>
    <w:rsid w:val="00C4520C"/>
    <w:rsid w:val="00C51E68"/>
    <w:rsid w:val="00C52D5F"/>
    <w:rsid w:val="00C5467E"/>
    <w:rsid w:val="00C5685A"/>
    <w:rsid w:val="00C61A37"/>
    <w:rsid w:val="00C71FC6"/>
    <w:rsid w:val="00C75FC1"/>
    <w:rsid w:val="00C850A7"/>
    <w:rsid w:val="00C85A96"/>
    <w:rsid w:val="00C90653"/>
    <w:rsid w:val="00CA6693"/>
    <w:rsid w:val="00CB3EE8"/>
    <w:rsid w:val="00CB5DD5"/>
    <w:rsid w:val="00CC0880"/>
    <w:rsid w:val="00CC58FC"/>
    <w:rsid w:val="00CC60E6"/>
    <w:rsid w:val="00CD310D"/>
    <w:rsid w:val="00CD4F3D"/>
    <w:rsid w:val="00CD61FC"/>
    <w:rsid w:val="00CE5706"/>
    <w:rsid w:val="00CF08D7"/>
    <w:rsid w:val="00CF19C5"/>
    <w:rsid w:val="00CF2137"/>
    <w:rsid w:val="00CF4488"/>
    <w:rsid w:val="00CF70C0"/>
    <w:rsid w:val="00D04647"/>
    <w:rsid w:val="00D4063E"/>
    <w:rsid w:val="00D436E1"/>
    <w:rsid w:val="00D466C7"/>
    <w:rsid w:val="00D50378"/>
    <w:rsid w:val="00D52932"/>
    <w:rsid w:val="00D550F3"/>
    <w:rsid w:val="00D5618C"/>
    <w:rsid w:val="00D6033A"/>
    <w:rsid w:val="00D640D2"/>
    <w:rsid w:val="00D65E54"/>
    <w:rsid w:val="00D72216"/>
    <w:rsid w:val="00D901EF"/>
    <w:rsid w:val="00D952FD"/>
    <w:rsid w:val="00D95597"/>
    <w:rsid w:val="00D96103"/>
    <w:rsid w:val="00D968DA"/>
    <w:rsid w:val="00DA7BB4"/>
    <w:rsid w:val="00DB7BA2"/>
    <w:rsid w:val="00DE5372"/>
    <w:rsid w:val="00DE6798"/>
    <w:rsid w:val="00DF6231"/>
    <w:rsid w:val="00E006E8"/>
    <w:rsid w:val="00E0435E"/>
    <w:rsid w:val="00E15583"/>
    <w:rsid w:val="00E17274"/>
    <w:rsid w:val="00E229D6"/>
    <w:rsid w:val="00E269CC"/>
    <w:rsid w:val="00E27FCA"/>
    <w:rsid w:val="00E33026"/>
    <w:rsid w:val="00E51A8A"/>
    <w:rsid w:val="00E60213"/>
    <w:rsid w:val="00E63EB8"/>
    <w:rsid w:val="00E82632"/>
    <w:rsid w:val="00E87BDD"/>
    <w:rsid w:val="00E9012C"/>
    <w:rsid w:val="00E91A2A"/>
    <w:rsid w:val="00EA1866"/>
    <w:rsid w:val="00EB028A"/>
    <w:rsid w:val="00EB055B"/>
    <w:rsid w:val="00ED0B8A"/>
    <w:rsid w:val="00ED199C"/>
    <w:rsid w:val="00EE781A"/>
    <w:rsid w:val="00EF0220"/>
    <w:rsid w:val="00EF4793"/>
    <w:rsid w:val="00F0168B"/>
    <w:rsid w:val="00F06242"/>
    <w:rsid w:val="00F06A29"/>
    <w:rsid w:val="00F1262C"/>
    <w:rsid w:val="00F24772"/>
    <w:rsid w:val="00F302D1"/>
    <w:rsid w:val="00F41428"/>
    <w:rsid w:val="00F50064"/>
    <w:rsid w:val="00F57D69"/>
    <w:rsid w:val="00F63BD4"/>
    <w:rsid w:val="00F809B8"/>
    <w:rsid w:val="00F8416C"/>
    <w:rsid w:val="00F910D5"/>
    <w:rsid w:val="00F93675"/>
    <w:rsid w:val="00F93706"/>
    <w:rsid w:val="00FA4094"/>
    <w:rsid w:val="00FA6F9D"/>
    <w:rsid w:val="00FB7347"/>
    <w:rsid w:val="00FC1496"/>
    <w:rsid w:val="00FD26FE"/>
    <w:rsid w:val="00FD3432"/>
    <w:rsid w:val="00FE4FE3"/>
    <w:rsid w:val="00FE7BC2"/>
    <w:rsid w:val="00FF2F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E52C9"/>
  <w15:chartTrackingRefBased/>
  <w15:docId w15:val="{5FBE1F07-79A5-41E4-814D-32986F3E95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96B4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1262C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A854A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A854AF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A854A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71A4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C2E61"/>
    <w:rPr>
      <w:color w:val="954F72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24EE3"/>
    <w:rPr>
      <w:rFonts w:ascii="Times New Roman" w:hAnsi="Times New Roman" w:cs="Times New Roman"/>
      <w:sz w:val="24"/>
      <w:szCs w:val="24"/>
    </w:rPr>
  </w:style>
  <w:style w:type="paragraph" w:customStyle="1" w:styleId="Default">
    <w:name w:val="Default"/>
    <w:rsid w:val="004B487A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E7FE5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E7FE5"/>
    <w:rPr>
      <w:sz w:val="20"/>
      <w:szCs w:val="20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8E7FE5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1C7FF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C7FF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C7FFB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C7FF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C7FFB"/>
    <w:rPr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C7FF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7FFB"/>
    <w:rPr>
      <w:rFonts w:ascii="Segoe UI" w:hAnsi="Segoe UI" w:cs="Segoe UI"/>
      <w:sz w:val="18"/>
      <w:szCs w:val="18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296B4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Bibliography">
    <w:name w:val="Bibliography"/>
    <w:basedOn w:val="Normal"/>
    <w:next w:val="Normal"/>
    <w:uiPriority w:val="37"/>
    <w:unhideWhenUsed/>
    <w:rsid w:val="000102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1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9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5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1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6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69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6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5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00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7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53221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2004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38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6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5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9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52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0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5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4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2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7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3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3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00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6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7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25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98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1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4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6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76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4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0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0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4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9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6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1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7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1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0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3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19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5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4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43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04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305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2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1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937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86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9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30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067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14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78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4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48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7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79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80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71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039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97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83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40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90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22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1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40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63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34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13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050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43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132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52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72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41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72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54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69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73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69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77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74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77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85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86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66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70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563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7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7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29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57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2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63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3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8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88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9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74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12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66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2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0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4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196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86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823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03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09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61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04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0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80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40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20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2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28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87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68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53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84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15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68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15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778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5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1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775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43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70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13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97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1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23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43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15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36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88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8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42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93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4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28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43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09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859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36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0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64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41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39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727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770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13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49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6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03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18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1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61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21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5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4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5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2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2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3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81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8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977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13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13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29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0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8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69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02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5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4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87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65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47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079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67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10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3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07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80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5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11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1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44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60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56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61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92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7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4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6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3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94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1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39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1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98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12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0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0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87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10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85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02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44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676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8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5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41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51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02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76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09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14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99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08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12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66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78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92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65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9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222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332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9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015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40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717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5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57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95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7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3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5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1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55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79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08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7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6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23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099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3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876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0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6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5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06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7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5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50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98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4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13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49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6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8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22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0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1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9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50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0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88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05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17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3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60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99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8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83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10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7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50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6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1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03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27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1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417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38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77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7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733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198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39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70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40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9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78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16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83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39454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758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723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664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018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73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27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43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40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8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880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11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45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04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62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85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6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83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065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41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2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03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34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41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85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18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6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055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8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941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0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67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98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0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21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14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07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4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47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8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95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0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8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16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59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5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36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87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33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14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7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5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7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93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39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43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2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59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78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64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3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2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33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2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49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18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08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07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4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16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1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532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071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42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99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50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702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18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2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920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7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11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04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2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1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48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8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34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571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7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85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4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36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6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50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74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21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406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9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30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38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7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1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16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74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91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61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46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77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9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773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4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28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44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1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33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8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4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93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8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70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93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05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1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7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65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922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3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2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23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47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55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10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2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9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73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51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13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95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98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7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68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9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4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43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12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0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5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441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328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07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10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303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8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423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0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66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24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1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3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8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9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7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85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09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765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57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85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2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29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353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0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47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37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4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59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1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3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75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832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08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7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5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558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21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1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36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09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49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38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22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00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56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046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23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47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12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36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367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5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72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44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09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45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919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96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27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46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74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78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8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21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75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7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34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2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9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2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91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30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85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6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7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9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03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9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25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10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22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96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13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32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41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11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76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1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0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1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5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63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1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0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73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42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8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28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2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19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9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03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2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9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5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21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33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57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3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54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81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2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5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4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60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07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57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03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15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80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4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1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408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52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833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06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45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31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15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76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28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80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29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75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25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2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9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66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6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61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0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36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000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12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31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31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58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3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256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6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2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00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77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4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13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10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9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24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1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1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9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835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14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26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04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96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305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42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20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0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59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37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39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1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79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1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85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4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1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17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4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22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14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0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46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1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327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403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06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6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11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23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06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40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9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85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50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17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64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25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62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1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9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848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70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8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06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76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469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4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90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5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4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10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9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848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02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36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86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02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56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79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91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49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64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843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47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25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38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4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88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2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93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66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58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94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18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58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88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40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24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06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56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68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883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6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6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58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0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13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786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244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898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21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13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56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8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61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93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00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04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67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5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135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178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447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53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65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1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3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786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575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6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55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8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98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71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8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43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74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9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45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789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32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5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7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27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13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0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773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2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4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99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7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6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7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665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781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99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87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91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53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9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77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9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80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18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33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57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7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07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66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946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527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87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33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728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0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735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3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972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39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55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8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6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2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8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39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02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15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95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20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121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552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41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71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5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54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77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97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2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06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18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3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99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1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2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6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63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93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37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8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85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24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740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94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76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77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93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14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6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603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03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4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653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22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23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80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89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67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784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7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96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22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Rob07</b:Tag>
    <b:SourceType>JournalArticle</b:SourceType>
    <b:Guid>{64460DE9-6A13-4283-844F-454B435A09CE}</b:Guid>
    <b:Author>
      <b:Author>
        <b:NameList>
          <b:Person>
            <b:Last>Smith</b:Last>
            <b:First>Robert</b:First>
            <b:Middle>O.</b:Middle>
          </b:Person>
        </b:NameList>
      </b:Author>
    </b:Author>
    <b:Title>Luther, the Turks, and Islam</b:Title>
    <b:JournalName>Currents in Theology and Mission</b:JournalName>
    <b:Year>2007</b:Year>
    <b:Pages>351-64</b:Pages>
    <b:Volume>34</b:Volume>
    <b:Issue>5</b:Issue>
    <b:RefOrder>15</b:RefOrder>
  </b:Source>
  <b:Source>
    <b:Tag>Raj06</b:Tag>
    <b:SourceType>InternetSite</b:SourceType>
    <b:Guid>{1F7CF8B7-520A-449A-9D09-CDB07C2F5520}</b:Guid>
    <b:Title>Luther and the Challenge of Islam</b:Title>
    <b:Year>2006</b:Year>
    <b:Author>
      <b:Author>
        <b:NameList>
          <b:Person>
            <b:Last>Rajashekar</b:Last>
            <b:First>J.</b:First>
            <b:Middle>Paul</b:Middle>
          </b:Person>
        </b:NameList>
      </b:Author>
      <b:Editor>
        <b:NameList>
          <b:Person>
            <b:Last>Boncuk</b:Last>
            <b:First>Mavi</b:First>
          </b:Person>
        </b:NameList>
      </b:Editor>
    </b:Author>
    <b:YearAccessed>2018</b:YearAccessed>
    <b:MonthAccessed>April</b:MonthAccessed>
    <b:DayAccessed>12</b:DayAccessed>
    <b:URL>http://mbarchives.blogspot.co.uk/2006/09/luther-and-challenge-of-islam.html</b:URL>
    <b:InternetSiteTitle>Mavi Boncuk Archives: Turcomania and Ottomania Archives of Mavi Boncuk</b:InternetSiteTitle>
    <b:Month>September</b:Month>
    <b:Day>17</b:Day>
    <b:RefOrder>8</b:RefOrder>
  </b:Source>
  <b:Source>
    <b:Tag>JPa90</b:Tag>
    <b:SourceType>BookSection</b:SourceType>
    <b:Guid>{5BE33915-FFAB-422B-8517-C7B6E8DBC2E6}</b:Guid>
    <b:Title>Luther and Islam: An Asian Perspective</b:Title>
    <b:Year>1990</b:Year>
    <b:City>Gottingen</b:City>
    <b:Publisher>Vandenhoeck &amp; Ruprecht</b:Publisher>
    <b:Author>
      <b:Author>
        <b:NameList>
          <b:Person>
            <b:Last>Rajashekar</b:Last>
            <b:First>J.</b:First>
            <b:Middle>Paul</b:Middle>
          </b:Person>
        </b:NameList>
      </b:Author>
      <b:Editor>
        <b:NameList>
          <b:Person>
            <b:Last>Junghans</b:Last>
            <b:First>Helmar</b:First>
          </b:Person>
        </b:NameList>
      </b:Editor>
    </b:Author>
    <b:BookTitle>Responsibility for the World: Luther's Intentions and their Effects</b:BookTitle>
    <b:Pages>174-191</b:Pages>
    <b:Volume>57</b:Volume>
    <b:JournalName>Lutherjahrbuch</b:JournalName>
    <b:RefOrder>3</b:RefOrder>
  </b:Source>
  <b:Source>
    <b:Tag>Gre07</b:Tag>
    <b:SourceType>JournalArticle</b:SourceType>
    <b:Guid>{34258841-911A-48CD-B66D-18B53ED02926}</b:Guid>
    <b:Title>Wars of Religion and Religion in War: Luther and the 16th Century Islamic Advance into Europe</b:Title>
    <b:Year>2007</b:Year>
    <b:Author>
      <b:Author>
        <b:NameList>
          <b:Person>
            <b:Last>Miller</b:Last>
            <b:First>Gregory</b:First>
            <b:Middle>J.</b:Middle>
          </b:Person>
        </b:NameList>
      </b:Author>
    </b:Author>
    <b:JournalName>Seminary Ridge Review</b:JournalName>
    <b:Pages>38-59</b:Pages>
    <b:Volume>9</b:Volume>
    <b:Issue>3</b:Issue>
    <b:RefOrder>10</b:RefOrder>
  </b:Source>
  <b:Source>
    <b:Tag>Mil18</b:Tag>
    <b:SourceType>Book</b:SourceType>
    <b:Guid>{67CF2AB7-44D3-4C49-9154-2889AB41B968}</b:Guid>
    <b:Author>
      <b:Author>
        <b:NameList>
          <b:Person>
            <b:Last>Miller</b:Last>
            <b:First>Gregory</b:First>
            <b:Middle>J.</b:Middle>
          </b:Person>
        </b:NameList>
      </b:Author>
    </b:Author>
    <b:Title>The Turks and Islam in Reformation Germany</b:Title>
    <b:Year>2018</b:Year>
    <b:City>New York</b:City>
    <b:Publisher>Routledge</b:Publisher>
    <b:RefOrder>12</b:RefOrder>
  </b:Source>
  <b:Source>
    <b:Tag>Gre04</b:Tag>
    <b:SourceType>BookSection</b:SourceType>
    <b:Guid>{D274304C-2BAF-4DFF-BE63-811F5FB04EE5}</b:Guid>
    <b:Author>
      <b:Author>
        <b:NameList>
          <b:Person>
            <b:Last>Miller</b:Last>
            <b:First>Gregory</b:First>
            <b:Middle>J.</b:Middle>
          </b:Person>
        </b:NameList>
      </b:Author>
      <b:Editor>
        <b:NameList>
          <b:Person>
            <b:Last>Wengert</b:Last>
            <b:First>Timothy</b:First>
            <b:Middle>J.</b:Middle>
          </b:Person>
        </b:NameList>
      </b:Editor>
    </b:Author>
    <b:Title>Luther on the Turks and Islam </b:Title>
    <b:BookTitle>Harvesting Martin Luther’s Reflections on Theology, Ethics, and the Church</b:BookTitle>
    <b:Year>2004</b:Year>
    <b:Pages>185-203</b:Pages>
    <b:City>Grand Rapids MI</b:City>
    <b:Publisher>Eerdmans Publishing Company</b:Publisher>
    <b:RefOrder>22</b:RefOrder>
  </b:Source>
  <b:Source>
    <b:Tag>Mil02</b:Tag>
    <b:SourceType>BookSection</b:SourceType>
    <b:Guid>{4BD9D9EE-790A-4692-A799-FB803A1EC216}</b:Guid>
    <b:Author>
      <b:Author>
        <b:NameList>
          <b:Person>
            <b:Last>Miller</b:Last>
            <b:First>Gregory</b:First>
            <b:Middle>J.</b:Middle>
          </b:Person>
        </b:NameList>
      </b:Author>
      <b:Editor>
        <b:NameList>
          <b:Person>
            <b:Last>Whitford</b:Last>
            <b:First>David</b:First>
            <b:Middle>M.</b:Middle>
          </b:Person>
        </b:NameList>
      </b:Editor>
    </b:Author>
    <b:Title>Fighting Like a Christian: The Ottoman Advance and the Development of Luther's Doctrine of Just War</b:Title>
    <b:Year>2002</b:Year>
    <b:Pages>41-58</b:Pages>
    <b:BookTitle>Caritas Et Reformatio: Essays on Church and Society in Honor of Carter Lindberg</b:BookTitle>
    <b:City>Saint Louis </b:City>
    <b:Publisher>Concordia Publishing House</b:Publisher>
    <b:RefOrder>17</b:RefOrder>
  </b:Source>
  <b:Source>
    <b:Tag>Lut67</b:Tag>
    <b:SourceType>BookSection</b:SourceType>
    <b:Guid>{AF1F561C-173E-437A-98A5-793FD75E3E3E}</b:Guid>
    <b:Author>
      <b:Author>
        <b:NameList>
          <b:Person>
            <b:Last>Luther</b:Last>
            <b:First>Martin</b:First>
          </b:Person>
        </b:NameList>
      </b:Author>
      <b:Editor>
        <b:NameList>
          <b:Person>
            <b:Last>Pelikan</b:Last>
            <b:First>Jaroslav</b:First>
          </b:Person>
        </b:NameList>
      </b:Editor>
    </b:Author>
    <b:Title>On War Against the Turk (1528)</b:Title>
    <b:Year>1967</b:Year>
    <b:Pages>155-205</b:Pages>
    <b:Volume>46</b:Volume>
    <b:BookTitle>Luther's Works</b:BookTitle>
    <b:City>Philadelphia</b:City>
    <b:Publisher>Fortress</b:Publisher>
    <b:NumberVolumes>55</b:NumberVolumes>
    <b:RefOrder>9</b:RefOrder>
  </b:Source>
  <b:Source>
    <b:Tag>Lut68</b:Tag>
    <b:SourceType>BookSection</b:SourceType>
    <b:Guid>{B5B639AD-300B-4B12-82B7-BCA93B3E5FD4}</b:Guid>
    <b:Author>
      <b:Author>
        <b:NameList>
          <b:Person>
            <b:Last>Luther</b:Last>
            <b:First>Martin</b:First>
          </b:Person>
        </b:NameList>
      </b:Author>
      <b:Editor>
        <b:NameList>
          <b:Person>
            <b:Last>Wiencke</b:Last>
            <b:First>Gustav</b:First>
            <b:Middle>K.</b:Middle>
          </b:Person>
        </b:NameList>
      </b:Editor>
    </b:Author>
    <b:Title>Appeal for Prayer Against the Turks (1541)</b:Title>
    <b:BookTitle>Luther's Works</b:BookTitle>
    <b:Year>1968</b:Year>
    <b:Pages>214-241</b:Pages>
    <b:City>Philadelphia</b:City>
    <b:Publisher>Fortress Press</b:Publisher>
    <b:StateProvince>MO</b:StateProvince>
    <b:Volume>43</b:Volume>
    <b:NumberVolumes>55</b:NumberVolumes>
    <b:ShortTitle>Devotional Writings II</b:ShortTitle>
    <b:RefOrder>14</b:RefOrder>
  </b:Source>
  <b:Source>
    <b:Tag>Hei96</b:Tag>
    <b:SourceType>JournalArticle</b:SourceType>
    <b:Guid>{CE05ADD4-5D60-4DAA-93E8-D21DE85ED142}</b:Guid>
    <b:Author>
      <b:Author>
        <b:NameList>
          <b:Person>
            <b:Last>Heinrich</b:Last>
            <b:First>Sarah</b:First>
          </b:Person>
          <b:Person>
            <b:Last>Boyce</b:Last>
            <b:First>James</b:First>
            <b:Middle>L.</b:Middle>
          </b:Person>
        </b:NameList>
      </b:Author>
    </b:Author>
    <b:Title>Martin Luther—Translations of Two Prefaces on Islam: Preface to the Libellus de ritu et moribus Turcorum (1530), and Preface to Bibliander’s Edition of the Qur’an (1543)</b:Title>
    <b:JournalName>Word and World</b:JournalName>
    <b:Year>1996</b:Year>
    <b:Pages>250-266</b:Pages>
    <b:Volume>16</b:Volume>
    <b:Issue>2</b:Issue>
    <b:RefOrder>13</b:RefOrder>
  </b:Source>
  <b:Source>
    <b:Tag>Fra09</b:Tag>
    <b:SourceType>JournalArticle</b:SourceType>
    <b:Guid>{B6D0425E-B498-46B5-A163-C586B70C6FC5}</b:Guid>
    <b:Author>
      <b:Author>
        <b:NameList>
          <b:Person>
            <b:Last>Francisco</b:Last>
            <b:First>Adam</b:First>
            <b:Middle>S.</b:Middle>
          </b:Person>
        </b:NameList>
      </b:Author>
    </b:Author>
    <b:Title>Current Apologetic Fronts: Atheism and Islam</b:Title>
    <b:JournalName>For the Life of the World</b:JournalName>
    <b:Year>2009</b:Year>
    <b:Pages>6-7</b:Pages>
    <b:Volume>13</b:Volume>
    <b:Issue>1</b:Issue>
    <b:Publisher>Concordia Theological Seminary</b:Publisher>
    <b:Comments>holy shit</b:Comments>
    <b:YearAccessed>2018</b:YearAccessed>
    <b:MonthAccessed>March</b:MonthAccessed>
    <b:DayAccessed>8</b:DayAccessed>
    <b:URL>http://www.ctsfw.net/media/pdfs/Current%20ApologeticFrontsAtheismandIslamFrancisco.pdf</b:URL>
    <b:RefOrder>23</b:RefOrder>
  </b:Source>
  <b:Source>
    <b:Tag>For45</b:Tag>
    <b:SourceType>JournalArticle</b:SourceType>
    <b:Guid>{D245C73F-976A-4C58-B85C-4767E803E1CC}</b:Guid>
    <b:Author>
      <b:Author>
        <b:NameList>
          <b:Person>
            <b:Last>Forell</b:Last>
            <b:First>George</b:First>
            <b:Middle>W.</b:Middle>
          </b:Person>
        </b:NameList>
      </b:Author>
    </b:Author>
    <b:Title>Luther and the War Against the Turks</b:Title>
    <b:JournalName>Church History</b:JournalName>
    <b:Year>1945</b:Year>
    <b:Pages>256-71</b:Pages>
    <b:Volume>14</b:Volume>
    <b:Issue>4</b:Issue>
    <b:URL>http://www.jstor.org/stable/3160965</b:URL>
    <b:RefOrder>6</b:RefOrder>
  </b:Source>
  <b:Source>
    <b:Tag>Ehm08</b:Tag>
    <b:SourceType>JournalArticle</b:SourceType>
    <b:Guid>{411D2784-A86A-4A76-AC23-FA34CE6B7435}</b:Guid>
    <b:Title>Martin Luther and Islam</b:Title>
    <b:Year>2008</b:Year>
    <b:Author>
      <b:Author>
        <b:NameList>
          <b:Person>
            <b:Last>Ehmann</b:Last>
            <b:First>Johannes</b:First>
          </b:Person>
        </b:NameList>
      </b:Author>
    </b:Author>
    <b:JournalName>Deepening Faith, Hope and Love in Relations with Neighbors of Other Faiths</b:JournalName>
    <b:Pages>19-30</b:Pages>
    <b:City>Geneva</b:City>
    <b:Publisher>Lutheran World Federation</b:Publisher>
    <b:RefOrder>2</b:RefOrder>
  </b:Source>
  <b:Source>
    <b:Tag>Har96</b:Tag>
    <b:SourceType>BookSection</b:SourceType>
    <b:Guid>{CA32E4AF-25C2-4193-AC54-23859DAD6CA2}</b:Guid>
    <b:Title>“A Treasury of Heresies”: Christian Polemics against the Koran</b:Title>
    <b:JournalName>The Qur’a ̄n as Text</b:JournalName>
    <b:Year>1996</b:Year>
    <b:Pages>157–75</b:Pages>
    <b:Author>
      <b:Author>
        <b:NameList>
          <b:Person>
            <b:Last>Bobzin</b:Last>
            <b:First>Hartmut</b:First>
          </b:Person>
        </b:NameList>
      </b:Author>
      <b:Editor>
        <b:NameList>
          <b:Person>
            <b:Last>Wild</b:Last>
            <b:First>Stefan</b:First>
          </b:Person>
        </b:NameList>
      </b:Editor>
    </b:Author>
    <b:BookTitle>The Qur'an as Text</b:BookTitle>
    <b:City>New York, Leiden, Koln</b:City>
    <b:Publisher>Brill</b:Publisher>
    <b:RefOrder>21</b:RefOrder>
  </b:Source>
  <b:Source>
    <b:Tag>Joh95</b:Tag>
    <b:SourceType>JournalArticle</b:SourceType>
    <b:Guid>{387C7C68-E850-489D-A373-7E2BD311563D}</b:Guid>
    <b:Title>Luther's Eschatological Appraisal of the Turkish Threat in Eine Heerpredigt Wider den Turken</b:Title>
    <b:JournalName>Andrews University Seminary Studies</b:JournalName>
    <b:Year>1995</b:Year>
    <b:Pages>185-202</b:Pages>
    <b:Volume>33</b:Volume>
    <b:Issue>2</b:Issue>
    <b:Author>
      <b:Author>
        <b:NameList>
          <b:Person>
            <b:Last>Baldwin</b:Last>
            <b:First>John</b:First>
            <b:Middle>T.</b:Middle>
          </b:Person>
        </b:NameList>
      </b:Author>
    </b:Author>
    <b:RefOrder>11</b:RefOrder>
  </b:Source>
  <b:Source>
    <b:Tag>Mue05</b:Tag>
    <b:SourceType>Book</b:SourceType>
    <b:Guid>{C2834A23-242C-4BB4-BBF0-1DBF958C18D4}</b:Guid>
    <b:Title>Called to Believe, Teach, and Confess: An Introduction to Doctrinal Theology</b:Title>
    <b:Year>2005</b:Year>
    <b:Volume>3</b:Volume>
    <b:Author>
      <b:Author>
        <b:NameList>
          <b:Person>
            <b:Last>Mueller</b:Last>
            <b:First>Steven</b:First>
            <b:Middle>P.</b:Middle>
          </b:Person>
        </b:NameList>
      </b:Author>
    </b:Author>
    <b:City>Eugene</b:City>
    <b:Publisher>Wipf and Stock</b:Publisher>
    <b:StateProvince>OR</b:StateProvince>
    <b:NumberVolumes>4</b:NumberVolumes>
    <b:RefOrder>16</b:RefOrder>
  </b:Source>
  <b:Source>
    <b:Tag>Kea13</b:Tag>
    <b:SourceType>InternetSite</b:SourceType>
    <b:Guid>{1549F0A3-3A3F-407D-AC53-742D3C0C075C}</b:Guid>
    <b:Title>Holy Hour: The Power of Three O'Clock</b:Title>
    <b:Year>2013</b:Year>
    <b:Author>
      <b:Author>
        <b:NameList>
          <b:Person>
            <b:Last>Keane</b:Last>
            <b:First>Judy</b:First>
          </b:Person>
        </b:NameList>
      </b:Author>
    </b:Author>
    <b:YearAccessed>2018</b:YearAccessed>
    <b:MonthAccessed>April</b:MonthAccessed>
    <b:DayAccessed>18</b:DayAccessed>
    <b:URL>https://catholicexchange.com/holy-hour-the-power-of-three-oclock</b:URL>
    <b:InternetSiteTitle>Catholic Exchange</b:InternetSiteTitle>
    <b:Month>March</b:Month>
    <b:Day>29</b:Day>
    <b:RefOrder>1</b:RefOrder>
  </b:Source>
  <b:Source>
    <b:Tag>Ken62</b:Tag>
    <b:SourceType>JournalArticle</b:SourceType>
    <b:Guid>{9B9E8375-F9F1-4BD9-99FC-DFA5A78E2FEB}</b:Guid>
    <b:Title>Lutheranism and the Turkish Peril</b:Title>
    <b:Year>1962</b:Year>
    <b:Author>
      <b:Author>
        <b:NameList>
          <b:Person>
            <b:Last>Setton</b:Last>
            <b:First>Kenneth</b:First>
          </b:Person>
        </b:NameList>
      </b:Author>
    </b:Author>
    <b:JournalName>Balkan Studies</b:JournalName>
    <b:Pages>151</b:Pages>
    <b:Volume>3</b:Volume>
    <b:RefOrder>18</b:RefOrder>
  </b:Source>
  <b:Source>
    <b:Tag>Lut00</b:Tag>
    <b:SourceType>Book</b:SourceType>
    <b:Guid>{9A73C1D8-0ACC-4BC8-AB1F-9EDCC9FC1BC8}</b:Guid>
    <b:Author>
      <b:Author>
        <b:NameList>
          <b:Person>
            <b:Last>Luther</b:Last>
            <b:First>Martin</b:First>
          </b:Person>
        </b:NameList>
      </b:Author>
      <b:Editor>
        <b:NameList>
          <b:Person>
            <b:Last>Kolb</b:Last>
            <b:First>Robert</b:First>
          </b:Person>
          <b:Person>
            <b:Last>Wengert</b:Last>
            <b:Middle>J</b:Middle>
            <b:First>Timothy</b:First>
          </b:Person>
        </b:NameList>
      </b:Editor>
      <b:Translator>
        <b:NameList>
          <b:Person>
            <b:Last>Arand</b:Last>
            <b:First>Charles</b:First>
          </b:Person>
          <b:Person>
            <b:Last>Gritsch</b:Last>
            <b:First>Eric</b:First>
          </b:Person>
          <b:Person>
            <b:Last>Kolb</b:Last>
            <b:First>Robert</b:First>
          </b:Person>
          <b:Person>
            <b:Last>Russell</b:Last>
            <b:First>William</b:First>
          </b:Person>
          <b:Person>
            <b:Last>Schaaf</b:Last>
            <b:First>James</b:First>
          </b:Person>
          <b:Person>
            <b:Last>Strohl</b:Last>
            <b:First>Jane</b:First>
          </b:Person>
          <b:Person>
            <b:Last>Wengert</b:Last>
            <b:Middle>J</b:Middle>
            <b:First>Timothy</b:First>
          </b:Person>
        </b:NameList>
      </b:Translator>
    </b:Author>
    <b:Title>The Book of Concord: The Confessions of the Evangelical Lutheran Church</b:Title>
    <b:Year>2000</b:Year>
    <b:City>Minneapolis</b:City>
    <b:Publisher>Augsburg Fortress</b:Publisher>
    <b:StateProvince>MN</b:StateProvince>
    <b:ShortTitle>Book of Concord</b:ShortTitle>
    <b:RefOrder>19</b:RefOrder>
  </b:Source>
  <b:Source>
    <b:Tag>Ada07</b:Tag>
    <b:SourceType>Book</b:SourceType>
    <b:Guid>{2A6EAE29-665B-4A12-A5EC-136E29375484}</b:Guid>
    <b:Title>Martin Luther and Islam: A study in Sixteenth-century Polemics and Apologetics (History of Christian-Muslim Relations)</b:Title>
    <b:Year>2007</b:Year>
    <b:City>Leiden and Boston</b:City>
    <b:Publisher>Brill</b:Publisher>
    <b:Author>
      <b:Author>
        <b:NameList>
          <b:Person>
            <b:Last>Francisco</b:Last>
            <b:First>Adam</b:First>
            <b:Middle>S.</b:Middle>
          </b:Person>
        </b:NameList>
      </b:Author>
      <b:Editor>
        <b:NameList>
          <b:Person>
            <b:Last>David Thomas</b:Last>
            <b:First>Tarif</b:First>
            <b:Middle>Khalidi, Gerrit Jan Reinink, Mark Swanson</b:Middle>
          </b:Person>
        </b:NameList>
      </b:Editor>
    </b:Author>
    <b:Volume>8</b:Volume>
    <b:NumberVolumes>15</b:NumberVolumes>
    <b:ShortTitle>Polemics and Apologetics</b:ShortTitle>
    <b:RefOrder>5</b:RefOrder>
  </b:Source>
  <b:Source>
    <b:Tag>Ada07a</b:Tag>
    <b:SourceType>JournalArticle</b:SourceType>
    <b:Guid>{3A32CBF1-2F31-4399-9526-A355246D3DBA}</b:Guid>
    <b:Author>
      <b:Author>
        <b:NameList>
          <b:Person>
            <b:Last>Francisco</b:Last>
            <b:First>Adam</b:First>
            <b:Middle>S.</b:Middle>
          </b:Person>
        </b:NameList>
      </b:Author>
    </b:Author>
    <b:Title>Luther, Lutheranism and the Challenge of Islam</b:Title>
    <b:Year>2007</b:Year>
    <b:JournalName>Concordia Theological Quarterly</b:JournalName>
    <b:Pages>283-300</b:Pages>
    <b:Volume>71</b:Volume>
    <b:Issue>3/4</b:Issue>
    <b:ShortTitle>Challenge of Islam</b:ShortTitle>
    <b:RefOrder>4</b:RefOrder>
  </b:Source>
  <b:Source>
    <b:Tag>Lut16</b:Tag>
    <b:SourceType>Book</b:SourceType>
    <b:Guid>{89536FC6-9FD2-4DB7-B407-65C6420AF346}</b:Guid>
    <b:Author>
      <b:Author>
        <b:NameList>
          <b:Person>
            <b:Last>Luther</b:Last>
            <b:First>Martin</b:First>
          </b:Person>
        </b:NameList>
      </b:Author>
    </b:Author>
    <b:Title>An Explanation of Martin Luther's Small Catechism</b:Title>
    <b:Year>2016</b:Year>
    <b:City>St. Louis</b:City>
    <b:Publisher>Concordia Publishing House</b:Publisher>
    <b:Edition>Field Test Edition</b:Edition>
    <b:StateProvince>MO</b:StateProvince>
    <b:RefOrder>20</b:RefOrder>
  </b:Source>
  <b:Source>
    <b:Tag>Gra17</b:Tag>
    <b:SourceType>JournalArticle</b:SourceType>
    <b:Guid>{6725057D-7428-45CA-8B2E-E109AB47A1BE}</b:Guid>
    <b:Author>
      <b:Author>
        <b:NameList>
          <b:Person>
            <b:Last>Grafton</b:Last>
            <b:First>David</b:First>
            <b:Middle>D.</b:Middle>
          </b:Person>
        </b:NameList>
      </b:Author>
    </b:Author>
    <b:Title>Martin Luther's sources on the Turk and Islam in the midst of the fear of Ottoman imperialism</b:Title>
    <b:Year>2017</b:Year>
    <b:Pages>665-683</b:Pages>
    <b:JournalName>The Muslim World</b:JournalName>
    <b:Volume>107</b:Volume>
    <b:Issue>4</b:Issue>
    <b:RefOrder>7</b:RefOrder>
  </b:Source>
  <b:Source>
    <b:Tag>Lut86</b:Tag>
    <b:SourceType>Book</b:SourceType>
    <b:Guid>{9033862C-BFDA-4CCC-BABC-2A795911D859}</b:Guid>
    <b:Author>
      <b:Author>
        <b:NameList>
          <b:Person>
            <b:Last>Luther</b:Last>
            <b:First>Martin</b:First>
          </b:Person>
        </b:NameList>
      </b:Author>
      <b:Editor>
        <b:NameList>
          <b:Person>
            <b:Last>Pelikan</b:Last>
            <b:First>Jaroslav </b:First>
          </b:Person>
          <b:Person>
            <b:Last>Lehman</b:Last>
            <b:Middle>T</b:Middle>
            <b:First>Helmut</b:First>
          </b:Person>
        </b:NameList>
      </b:Editor>
    </b:Author>
    <b:Title>Luther's Works</b:Title>
    <b:Year>1955-1986</b:Year>
    <b:City>Philadelphia and St. Louis</b:City>
    <b:Publisher>Muehlenberg and Fortress and Concordia</b:Publisher>
    <b:Edition>American Edition</b:Edition>
    <b:NumberVolumes>55</b:NumberVolumes>
    <b:RefOrder>24</b:RefOrder>
  </b:Source>
</b:Sources>
</file>

<file path=customXml/itemProps1.xml><?xml version="1.0" encoding="utf-8"?>
<ds:datastoreItem xmlns:ds="http://schemas.openxmlformats.org/officeDocument/2006/customXml" ds:itemID="{50691483-4DD0-460A-9663-DE05797146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218</Words>
  <Characters>1243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Ihssen (1708135)</dc:creator>
  <cp:keywords/>
  <dc:description/>
  <cp:lastModifiedBy>Timothy Ihssen (1708135)</cp:lastModifiedBy>
  <cp:revision>8</cp:revision>
  <dcterms:created xsi:type="dcterms:W3CDTF">2018-06-22T06:54:00Z</dcterms:created>
  <dcterms:modified xsi:type="dcterms:W3CDTF">2018-06-22T12:01:00Z</dcterms:modified>
</cp:coreProperties>
</file>