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FF81" w14:textId="77777777" w:rsidR="00C14DB8" w:rsidRDefault="00C14DB8">
      <w:pPr>
        <w:rPr>
          <w:b/>
        </w:rPr>
      </w:pPr>
    </w:p>
    <w:tbl>
      <w:tblPr>
        <w:tblStyle w:val="a"/>
        <w:tblW w:w="9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32"/>
        <w:gridCol w:w="1256"/>
        <w:gridCol w:w="507"/>
        <w:gridCol w:w="291"/>
        <w:gridCol w:w="700"/>
        <w:gridCol w:w="556"/>
        <w:gridCol w:w="700"/>
      </w:tblGrid>
      <w:tr w:rsidR="00393098" w14:paraId="0A120A9A" w14:textId="77777777">
        <w:trPr>
          <w:gridAfter w:val="2"/>
          <w:wAfter w:w="1256" w:type="dxa"/>
          <w:cantSplit/>
          <w:trHeight w:val="418"/>
          <w:tblHeader/>
          <w:jc w:val="center"/>
        </w:trPr>
        <w:tc>
          <w:tcPr>
            <w:tcW w:w="5232" w:type="dxa"/>
            <w:vMerge w:val="restart"/>
            <w:tcBorders>
              <w:top w:val="single" w:sz="4" w:space="0" w:color="000000"/>
              <w:left w:val="single" w:sz="4" w:space="0" w:color="000000"/>
              <w:right w:val="single" w:sz="4" w:space="0" w:color="000000"/>
            </w:tcBorders>
            <w:shd w:val="clear" w:color="auto" w:fill="auto"/>
          </w:tcPr>
          <w:p w14:paraId="1C4FAB0B" w14:textId="77777777" w:rsidR="00393098" w:rsidRDefault="00393098">
            <w:pPr>
              <w:keepNext/>
              <w:spacing w:after="0" w:line="240" w:lineRule="auto"/>
              <w:jc w:val="center"/>
              <w:rPr>
                <w:rFonts w:ascii="Arial" w:eastAsia="Arial" w:hAnsi="Arial" w:cs="Arial"/>
                <w:b/>
                <w:color w:val="000000"/>
                <w:sz w:val="32"/>
                <w:szCs w:val="32"/>
              </w:rPr>
            </w:pPr>
          </w:p>
          <w:p w14:paraId="37617ACC" w14:textId="77777777" w:rsidR="00393098" w:rsidRDefault="00393098">
            <w:pPr>
              <w:keepNext/>
              <w:spacing w:after="0" w:line="240" w:lineRule="auto"/>
              <w:jc w:val="both"/>
              <w:rPr>
                <w:rFonts w:ascii="Arial" w:eastAsia="Arial" w:hAnsi="Arial" w:cs="Arial"/>
                <w:b/>
                <w:color w:val="000000"/>
                <w:sz w:val="28"/>
                <w:szCs w:val="28"/>
              </w:rPr>
            </w:pPr>
            <w:r>
              <w:rPr>
                <w:rFonts w:ascii="Calibri" w:eastAsia="Calibri" w:hAnsi="Calibri" w:cs="Calibri"/>
                <w:noProof/>
                <w:lang w:eastAsia="en-US"/>
              </w:rPr>
              <w:drawing>
                <wp:inline distT="0" distB="0" distL="0" distR="0" wp14:anchorId="6B827B73" wp14:editId="07C6CA9D">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2" name="image1.png" descr="UWTSD new Logo"/>
                          <pic:cNvPicPr/>
                        </pic:nvPicPr>
                        <pic:blipFill>
                          <a:blip r:embed="rId5" cstate="print"/>
                          <a:stretch>
                            <a:fillRect/>
                          </a:stretch>
                        </pic:blipFill>
                        <pic:spPr>
                          <a:xfrm>
                            <a:off x="0" y="0"/>
                            <a:ext cx="2984904" cy="1300091"/>
                          </a:xfrm>
                          <a:prstGeom prst="rect">
                            <a:avLst/>
                          </a:prstGeom>
                        </pic:spPr>
                      </pic:pic>
                    </a:graphicData>
                  </a:graphic>
                </wp:inline>
              </w:drawing>
            </w:r>
          </w:p>
          <w:p w14:paraId="31B0A79F" w14:textId="77777777" w:rsidR="00393098" w:rsidRDefault="00393098">
            <w:pPr>
              <w:keepNext/>
              <w:spacing w:after="0" w:line="240" w:lineRule="auto"/>
              <w:jc w:val="both"/>
              <w:rPr>
                <w:rFonts w:ascii="Arial" w:eastAsia="Arial" w:hAnsi="Arial" w:cs="Arial"/>
                <w:b/>
                <w:color w:val="000000"/>
                <w:sz w:val="28"/>
                <w:szCs w:val="28"/>
              </w:rPr>
            </w:pPr>
          </w:p>
          <w:p w14:paraId="611B4B7D" w14:textId="77777777" w:rsidR="00393098" w:rsidRDefault="00393098">
            <w:pPr>
              <w:rPr>
                <w:b/>
                <w:sz w:val="28"/>
                <w:szCs w:val="28"/>
              </w:rPr>
            </w:pPr>
            <w:r>
              <w:rPr>
                <w:b/>
                <w:sz w:val="28"/>
                <w:szCs w:val="28"/>
              </w:rPr>
              <w:t>Component One:</w:t>
            </w:r>
          </w:p>
          <w:p w14:paraId="6F2BD43F" w14:textId="77777777" w:rsidR="00393098" w:rsidRPr="00BC6E32" w:rsidRDefault="00393098" w:rsidP="00BC6E32">
            <w:pPr>
              <w:widowControl w:val="0"/>
              <w:spacing w:after="0" w:line="240" w:lineRule="auto"/>
              <w:jc w:val="both"/>
              <w:rPr>
                <w:b/>
                <w:i/>
                <w:color w:val="000000"/>
                <w:sz w:val="28"/>
                <w:szCs w:val="28"/>
              </w:rPr>
            </w:pPr>
            <w:r>
              <w:rPr>
                <w:b/>
                <w:i/>
                <w:color w:val="000000"/>
                <w:sz w:val="28"/>
                <w:szCs w:val="28"/>
                <w:highlight w:val="white"/>
              </w:rPr>
              <w:t>What are the key skills required to work at the hotel's front desk?</w:t>
            </w:r>
          </w:p>
        </w:tc>
        <w:tc>
          <w:tcPr>
            <w:tcW w:w="2054" w:type="dxa"/>
            <w:gridSpan w:val="3"/>
            <w:tcBorders>
              <w:top w:val="single" w:sz="4" w:space="0" w:color="000000"/>
              <w:left w:val="nil"/>
              <w:bottom w:val="dashed" w:sz="4" w:space="0" w:color="000000"/>
              <w:right w:val="nil"/>
            </w:tcBorders>
            <w:shd w:val="clear" w:color="auto" w:fill="auto"/>
            <w:vAlign w:val="center"/>
          </w:tcPr>
          <w:p w14:paraId="16B17347" w14:textId="77777777" w:rsidR="00393098" w:rsidRDefault="00393098">
            <w:pPr>
              <w:keepNext/>
              <w:spacing w:after="0" w:line="240" w:lineRule="auto"/>
              <w:jc w:val="center"/>
              <w:rPr>
                <w:rFonts w:ascii="Arial" w:eastAsia="Arial" w:hAnsi="Arial" w:cs="Arial"/>
                <w:b/>
                <w:color w:val="000000"/>
                <w:sz w:val="20"/>
                <w:szCs w:val="20"/>
              </w:rPr>
            </w:pPr>
          </w:p>
        </w:tc>
        <w:tc>
          <w:tcPr>
            <w:tcW w:w="700" w:type="dxa"/>
            <w:tcBorders>
              <w:top w:val="single" w:sz="4" w:space="0" w:color="000000"/>
              <w:left w:val="nil"/>
              <w:bottom w:val="nil"/>
              <w:right w:val="single" w:sz="4" w:space="0" w:color="000000"/>
            </w:tcBorders>
            <w:shd w:val="clear" w:color="auto" w:fill="auto"/>
            <w:vAlign w:val="center"/>
          </w:tcPr>
          <w:p w14:paraId="30A020AB" w14:textId="77777777" w:rsidR="00393098" w:rsidRDefault="00393098">
            <w:pPr>
              <w:keepNext/>
              <w:spacing w:after="0" w:line="240" w:lineRule="auto"/>
              <w:jc w:val="center"/>
              <w:rPr>
                <w:rFonts w:ascii="Arial" w:eastAsia="Arial" w:hAnsi="Arial" w:cs="Arial"/>
                <w:b/>
                <w:color w:val="000000"/>
                <w:sz w:val="20"/>
                <w:szCs w:val="20"/>
              </w:rPr>
            </w:pPr>
          </w:p>
        </w:tc>
      </w:tr>
      <w:tr w:rsidR="00DF36F7" w14:paraId="1C81F1E0" w14:textId="77777777">
        <w:trPr>
          <w:cantSplit/>
          <w:trHeight w:val="418"/>
          <w:tblHeader/>
          <w:jc w:val="center"/>
        </w:trPr>
        <w:tc>
          <w:tcPr>
            <w:tcW w:w="5232" w:type="dxa"/>
            <w:vMerge/>
            <w:tcBorders>
              <w:top w:val="single" w:sz="4" w:space="0" w:color="000000"/>
              <w:left w:val="single" w:sz="4" w:space="0" w:color="000000"/>
              <w:right w:val="single" w:sz="4" w:space="0" w:color="000000"/>
            </w:tcBorders>
            <w:shd w:val="clear" w:color="auto" w:fill="auto"/>
          </w:tcPr>
          <w:p w14:paraId="712D7E8C" w14:textId="77777777" w:rsidR="006865AC" w:rsidRDefault="006865AC">
            <w:pPr>
              <w:keepNext/>
              <w:spacing w:after="0" w:line="240" w:lineRule="auto"/>
              <w:jc w:val="center"/>
              <w:rPr>
                <w:rFonts w:ascii="Arial" w:eastAsia="Arial" w:hAnsi="Arial" w:cs="Arial"/>
                <w:b/>
                <w:color w:val="000000"/>
                <w:sz w:val="32"/>
                <w:szCs w:val="32"/>
              </w:rPr>
            </w:pPr>
          </w:p>
        </w:tc>
        <w:tc>
          <w:tcPr>
            <w:tcW w:w="1256" w:type="dxa"/>
            <w:tcBorders>
              <w:top w:val="single" w:sz="4" w:space="0" w:color="000000"/>
              <w:left w:val="single" w:sz="4" w:space="0" w:color="000000"/>
              <w:bottom w:val="nil"/>
              <w:right w:val="nil"/>
            </w:tcBorders>
            <w:shd w:val="clear" w:color="auto" w:fill="auto"/>
            <w:vAlign w:val="center"/>
          </w:tcPr>
          <w:p w14:paraId="795CC16F" w14:textId="2961E245" w:rsidR="006865AC" w:rsidRDefault="00393098">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2054" w:type="dxa"/>
            <w:gridSpan w:val="4"/>
            <w:tcBorders>
              <w:top w:val="single" w:sz="4" w:space="0" w:color="000000"/>
              <w:left w:val="nil"/>
              <w:bottom w:val="dashed" w:sz="4" w:space="0" w:color="000000"/>
              <w:right w:val="nil"/>
            </w:tcBorders>
            <w:shd w:val="clear" w:color="auto" w:fill="auto"/>
            <w:vAlign w:val="center"/>
          </w:tcPr>
          <w:p w14:paraId="7675B3D6" w14:textId="3201E4CC" w:rsidR="006865AC" w:rsidRDefault="00393098">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2011100</w:t>
            </w:r>
          </w:p>
        </w:tc>
        <w:tc>
          <w:tcPr>
            <w:tcW w:w="700" w:type="dxa"/>
            <w:tcBorders>
              <w:top w:val="single" w:sz="4" w:space="0" w:color="000000"/>
              <w:left w:val="nil"/>
              <w:bottom w:val="nil"/>
              <w:right w:val="single" w:sz="4" w:space="0" w:color="000000"/>
            </w:tcBorders>
            <w:shd w:val="clear" w:color="auto" w:fill="auto"/>
            <w:vAlign w:val="center"/>
          </w:tcPr>
          <w:p w14:paraId="1C8103F8" w14:textId="77777777" w:rsidR="006865AC" w:rsidRDefault="006865AC">
            <w:pPr>
              <w:keepNext/>
              <w:spacing w:after="0" w:line="240" w:lineRule="auto"/>
              <w:jc w:val="center"/>
              <w:rPr>
                <w:rFonts w:ascii="Arial" w:eastAsia="Arial" w:hAnsi="Arial" w:cs="Arial"/>
                <w:b/>
                <w:color w:val="000000"/>
                <w:sz w:val="20"/>
                <w:szCs w:val="20"/>
              </w:rPr>
            </w:pPr>
          </w:p>
        </w:tc>
      </w:tr>
      <w:tr w:rsidR="00DF36F7" w14:paraId="242984F2" w14:textId="77777777">
        <w:trPr>
          <w:cantSplit/>
          <w:trHeight w:val="468"/>
          <w:tblHeader/>
          <w:jc w:val="center"/>
        </w:trPr>
        <w:tc>
          <w:tcPr>
            <w:tcW w:w="5232" w:type="dxa"/>
            <w:vMerge/>
            <w:tcBorders>
              <w:top w:val="single" w:sz="4" w:space="0" w:color="000000"/>
              <w:left w:val="single" w:sz="4" w:space="0" w:color="000000"/>
              <w:right w:val="single" w:sz="4" w:space="0" w:color="000000"/>
            </w:tcBorders>
            <w:shd w:val="clear" w:color="auto" w:fill="auto"/>
          </w:tcPr>
          <w:p w14:paraId="4028DB5E" w14:textId="77777777" w:rsidR="00C14DB8" w:rsidRDefault="00C14DB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56" w:type="dxa"/>
            <w:tcBorders>
              <w:top w:val="nil"/>
              <w:left w:val="single" w:sz="4" w:space="0" w:color="000000"/>
              <w:bottom w:val="nil"/>
              <w:right w:val="nil"/>
            </w:tcBorders>
            <w:shd w:val="clear" w:color="auto" w:fill="auto"/>
            <w:vAlign w:val="center"/>
          </w:tcPr>
          <w:p w14:paraId="7A747971" w14:textId="77777777" w:rsidR="00C14DB8" w:rsidRDefault="00C14DB8">
            <w:pPr>
              <w:keepNext/>
              <w:spacing w:after="0" w:line="240" w:lineRule="auto"/>
              <w:rPr>
                <w:rFonts w:ascii="Arial" w:eastAsia="Arial" w:hAnsi="Arial" w:cs="Arial"/>
                <w:color w:val="000000"/>
                <w:sz w:val="20"/>
                <w:szCs w:val="20"/>
              </w:rPr>
            </w:pPr>
          </w:p>
          <w:p w14:paraId="6163CB27" w14:textId="77777777" w:rsidR="00C14DB8" w:rsidRDefault="00651F4C">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2054" w:type="dxa"/>
            <w:gridSpan w:val="4"/>
            <w:tcBorders>
              <w:top w:val="dashed" w:sz="4" w:space="0" w:color="000000"/>
              <w:left w:val="nil"/>
              <w:bottom w:val="dashed" w:sz="4" w:space="0" w:color="000000"/>
              <w:right w:val="nil"/>
            </w:tcBorders>
            <w:shd w:val="clear" w:color="auto" w:fill="auto"/>
            <w:vAlign w:val="center"/>
          </w:tcPr>
          <w:p w14:paraId="4C756E9C" w14:textId="547F84CE" w:rsidR="00C14DB8" w:rsidRDefault="00393098">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Hotel Administration and Front Office</w:t>
            </w:r>
            <w:r w:rsidR="00B23CCD">
              <w:rPr>
                <w:rFonts w:ascii="Arial" w:eastAsia="Arial" w:hAnsi="Arial" w:cs="Arial"/>
                <w:b/>
                <w:color w:val="000000"/>
                <w:sz w:val="20"/>
                <w:szCs w:val="20"/>
              </w:rPr>
              <w:t xml:space="preserve"> Operations</w:t>
            </w:r>
          </w:p>
        </w:tc>
        <w:tc>
          <w:tcPr>
            <w:tcW w:w="700" w:type="dxa"/>
            <w:tcBorders>
              <w:top w:val="nil"/>
              <w:left w:val="nil"/>
              <w:bottom w:val="nil"/>
              <w:right w:val="single" w:sz="4" w:space="0" w:color="000000"/>
            </w:tcBorders>
            <w:shd w:val="clear" w:color="auto" w:fill="auto"/>
            <w:vAlign w:val="center"/>
          </w:tcPr>
          <w:p w14:paraId="50212F89" w14:textId="77777777" w:rsidR="00C14DB8" w:rsidRDefault="00C14DB8">
            <w:pPr>
              <w:keepNext/>
              <w:spacing w:after="0" w:line="240" w:lineRule="auto"/>
              <w:jc w:val="center"/>
              <w:rPr>
                <w:rFonts w:ascii="Arial" w:eastAsia="Arial" w:hAnsi="Arial" w:cs="Arial"/>
                <w:b/>
                <w:color w:val="000000"/>
                <w:sz w:val="20"/>
                <w:szCs w:val="20"/>
              </w:rPr>
            </w:pPr>
          </w:p>
        </w:tc>
      </w:tr>
      <w:tr w:rsidR="00DF36F7" w14:paraId="4E7C7308" w14:textId="77777777">
        <w:trPr>
          <w:cantSplit/>
          <w:trHeight w:val="468"/>
          <w:tblHeader/>
          <w:jc w:val="center"/>
        </w:trPr>
        <w:tc>
          <w:tcPr>
            <w:tcW w:w="5232" w:type="dxa"/>
            <w:vMerge/>
            <w:tcBorders>
              <w:top w:val="single" w:sz="4" w:space="0" w:color="000000"/>
              <w:left w:val="single" w:sz="4" w:space="0" w:color="000000"/>
              <w:right w:val="single" w:sz="4" w:space="0" w:color="000000"/>
            </w:tcBorders>
            <w:shd w:val="clear" w:color="auto" w:fill="auto"/>
          </w:tcPr>
          <w:p w14:paraId="67DDFA26" w14:textId="77777777" w:rsidR="00C14DB8" w:rsidRDefault="00C14DB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56" w:type="dxa"/>
            <w:tcBorders>
              <w:top w:val="nil"/>
              <w:left w:val="single" w:sz="4" w:space="0" w:color="000000"/>
              <w:bottom w:val="nil"/>
              <w:right w:val="nil"/>
            </w:tcBorders>
            <w:shd w:val="clear" w:color="auto" w:fill="auto"/>
            <w:vAlign w:val="center"/>
          </w:tcPr>
          <w:p w14:paraId="49D27386" w14:textId="77777777" w:rsidR="00C14DB8" w:rsidRDefault="00651F4C">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2054" w:type="dxa"/>
            <w:gridSpan w:val="4"/>
            <w:tcBorders>
              <w:top w:val="dashed" w:sz="4" w:space="0" w:color="000000"/>
              <w:left w:val="nil"/>
              <w:bottom w:val="dashed" w:sz="4" w:space="0" w:color="000000"/>
              <w:right w:val="nil"/>
            </w:tcBorders>
            <w:shd w:val="clear" w:color="auto" w:fill="auto"/>
            <w:vAlign w:val="center"/>
          </w:tcPr>
          <w:p w14:paraId="29A6AEDA" w14:textId="19B8ECD9" w:rsidR="00C14DB8" w:rsidRDefault="00B23CCD">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BMIH4004</w:t>
            </w:r>
          </w:p>
        </w:tc>
        <w:tc>
          <w:tcPr>
            <w:tcW w:w="700" w:type="dxa"/>
            <w:tcBorders>
              <w:top w:val="nil"/>
              <w:left w:val="nil"/>
              <w:bottom w:val="nil"/>
              <w:right w:val="single" w:sz="4" w:space="0" w:color="000000"/>
            </w:tcBorders>
            <w:shd w:val="clear" w:color="auto" w:fill="auto"/>
            <w:vAlign w:val="center"/>
          </w:tcPr>
          <w:p w14:paraId="7A8EAC7F" w14:textId="77777777" w:rsidR="00C14DB8" w:rsidRDefault="00C14DB8">
            <w:pPr>
              <w:keepNext/>
              <w:spacing w:after="0" w:line="240" w:lineRule="auto"/>
              <w:jc w:val="center"/>
              <w:rPr>
                <w:rFonts w:ascii="Arial" w:eastAsia="Arial" w:hAnsi="Arial" w:cs="Arial"/>
                <w:b/>
                <w:color w:val="000000"/>
                <w:sz w:val="20"/>
                <w:szCs w:val="20"/>
              </w:rPr>
            </w:pPr>
          </w:p>
        </w:tc>
      </w:tr>
      <w:tr w:rsidR="00DF36F7" w14:paraId="2DADFE29" w14:textId="77777777">
        <w:trPr>
          <w:cantSplit/>
          <w:trHeight w:val="468"/>
          <w:tblHeader/>
          <w:jc w:val="center"/>
        </w:trPr>
        <w:tc>
          <w:tcPr>
            <w:tcW w:w="5232" w:type="dxa"/>
            <w:vMerge/>
            <w:tcBorders>
              <w:top w:val="single" w:sz="4" w:space="0" w:color="000000"/>
              <w:left w:val="single" w:sz="4" w:space="0" w:color="000000"/>
              <w:right w:val="single" w:sz="4" w:space="0" w:color="000000"/>
            </w:tcBorders>
            <w:shd w:val="clear" w:color="auto" w:fill="auto"/>
          </w:tcPr>
          <w:p w14:paraId="1755CD28" w14:textId="77777777" w:rsidR="00C14DB8" w:rsidRDefault="00C14DB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56" w:type="dxa"/>
            <w:tcBorders>
              <w:top w:val="nil"/>
              <w:left w:val="single" w:sz="4" w:space="0" w:color="000000"/>
              <w:bottom w:val="nil"/>
              <w:right w:val="nil"/>
            </w:tcBorders>
            <w:shd w:val="clear" w:color="auto" w:fill="auto"/>
            <w:vAlign w:val="center"/>
          </w:tcPr>
          <w:p w14:paraId="51AC2370" w14:textId="77777777" w:rsidR="00C14DB8" w:rsidRDefault="00651F4C">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2054" w:type="dxa"/>
            <w:gridSpan w:val="4"/>
            <w:tcBorders>
              <w:top w:val="dashed" w:sz="4" w:space="0" w:color="000000"/>
              <w:left w:val="nil"/>
              <w:bottom w:val="dashed" w:sz="4" w:space="0" w:color="000000"/>
              <w:right w:val="nil"/>
            </w:tcBorders>
            <w:shd w:val="clear" w:color="auto" w:fill="auto"/>
            <w:vAlign w:val="center"/>
          </w:tcPr>
          <w:p w14:paraId="53D86A76" w14:textId="454D0839" w:rsidR="00C14DB8" w:rsidRDefault="00B23CCD">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Lola Villard</w:t>
            </w:r>
          </w:p>
        </w:tc>
        <w:tc>
          <w:tcPr>
            <w:tcW w:w="700" w:type="dxa"/>
            <w:tcBorders>
              <w:top w:val="nil"/>
              <w:left w:val="nil"/>
              <w:bottom w:val="nil"/>
              <w:right w:val="single" w:sz="4" w:space="0" w:color="000000"/>
            </w:tcBorders>
            <w:shd w:val="clear" w:color="auto" w:fill="auto"/>
            <w:vAlign w:val="center"/>
          </w:tcPr>
          <w:p w14:paraId="3079047D" w14:textId="77777777" w:rsidR="00C14DB8" w:rsidRDefault="00C14DB8">
            <w:pPr>
              <w:keepNext/>
              <w:spacing w:after="0" w:line="240" w:lineRule="auto"/>
              <w:jc w:val="center"/>
              <w:rPr>
                <w:rFonts w:ascii="Arial" w:eastAsia="Arial" w:hAnsi="Arial" w:cs="Arial"/>
                <w:b/>
                <w:color w:val="000000"/>
                <w:sz w:val="20"/>
                <w:szCs w:val="20"/>
              </w:rPr>
            </w:pPr>
          </w:p>
        </w:tc>
      </w:tr>
      <w:tr w:rsidR="00DF36F7" w14:paraId="24A6D71A" w14:textId="77777777">
        <w:trPr>
          <w:cantSplit/>
          <w:trHeight w:val="20"/>
          <w:tblHeader/>
          <w:jc w:val="center"/>
        </w:trPr>
        <w:tc>
          <w:tcPr>
            <w:tcW w:w="5232" w:type="dxa"/>
            <w:vMerge/>
            <w:tcBorders>
              <w:top w:val="single" w:sz="4" w:space="0" w:color="000000"/>
              <w:left w:val="single" w:sz="4" w:space="0" w:color="000000"/>
              <w:right w:val="single" w:sz="4" w:space="0" w:color="000000"/>
            </w:tcBorders>
            <w:shd w:val="clear" w:color="auto" w:fill="auto"/>
          </w:tcPr>
          <w:p w14:paraId="06FC4111" w14:textId="77777777" w:rsidR="00C14DB8" w:rsidRDefault="00C14DB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63" w:type="dxa"/>
            <w:gridSpan w:val="2"/>
            <w:tcBorders>
              <w:top w:val="nil"/>
              <w:left w:val="single" w:sz="4" w:space="0" w:color="000000"/>
              <w:bottom w:val="single" w:sz="4" w:space="0" w:color="000000"/>
              <w:right w:val="nil"/>
            </w:tcBorders>
            <w:shd w:val="clear" w:color="auto" w:fill="auto"/>
            <w:vAlign w:val="center"/>
          </w:tcPr>
          <w:p w14:paraId="1658D84F" w14:textId="77777777" w:rsidR="00C14DB8" w:rsidRDefault="00C14DB8">
            <w:pPr>
              <w:keepNext/>
              <w:spacing w:after="0" w:line="240" w:lineRule="auto"/>
              <w:rPr>
                <w:rFonts w:ascii="Arial" w:eastAsia="Arial" w:hAnsi="Arial" w:cs="Arial"/>
                <w:color w:val="000000"/>
                <w:sz w:val="20"/>
                <w:szCs w:val="20"/>
              </w:rPr>
            </w:pPr>
          </w:p>
        </w:tc>
        <w:tc>
          <w:tcPr>
            <w:tcW w:w="1547" w:type="dxa"/>
            <w:gridSpan w:val="3"/>
            <w:tcBorders>
              <w:top w:val="dashed" w:sz="4" w:space="0" w:color="000000"/>
              <w:left w:val="nil"/>
              <w:bottom w:val="single" w:sz="4" w:space="0" w:color="000000"/>
              <w:right w:val="nil"/>
            </w:tcBorders>
            <w:shd w:val="clear" w:color="auto" w:fill="auto"/>
            <w:vAlign w:val="center"/>
          </w:tcPr>
          <w:p w14:paraId="696F0BD7" w14:textId="77777777" w:rsidR="00C14DB8" w:rsidRDefault="00C14DB8">
            <w:pPr>
              <w:keepNext/>
              <w:spacing w:after="0" w:line="240" w:lineRule="auto"/>
              <w:rPr>
                <w:rFonts w:ascii="Arial" w:eastAsia="Arial" w:hAnsi="Arial" w:cs="Arial"/>
                <w:b/>
                <w:color w:val="000000"/>
                <w:sz w:val="16"/>
                <w:szCs w:val="16"/>
              </w:rPr>
            </w:pPr>
          </w:p>
        </w:tc>
        <w:tc>
          <w:tcPr>
            <w:tcW w:w="700" w:type="dxa"/>
            <w:tcBorders>
              <w:top w:val="nil"/>
              <w:left w:val="nil"/>
              <w:bottom w:val="single" w:sz="4" w:space="0" w:color="000000"/>
              <w:right w:val="single" w:sz="4" w:space="0" w:color="000000"/>
            </w:tcBorders>
            <w:shd w:val="clear" w:color="auto" w:fill="auto"/>
            <w:vAlign w:val="center"/>
          </w:tcPr>
          <w:p w14:paraId="64261956" w14:textId="77777777" w:rsidR="00C14DB8" w:rsidRDefault="00C14DB8">
            <w:pPr>
              <w:keepNext/>
              <w:spacing w:after="0" w:line="240" w:lineRule="auto"/>
              <w:jc w:val="center"/>
              <w:rPr>
                <w:rFonts w:ascii="Arial" w:eastAsia="Arial" w:hAnsi="Arial" w:cs="Arial"/>
                <w:b/>
                <w:color w:val="000000"/>
                <w:sz w:val="40"/>
                <w:szCs w:val="40"/>
              </w:rPr>
            </w:pPr>
          </w:p>
        </w:tc>
      </w:tr>
    </w:tbl>
    <w:p w14:paraId="2F96D8A3" w14:textId="77777777" w:rsidR="00C14DB8" w:rsidRDefault="00C14DB8">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TableGrid"/>
        <w:tblW w:w="0" w:type="auto"/>
        <w:tblLook w:val="04A0" w:firstRow="1" w:lastRow="0" w:firstColumn="1" w:lastColumn="0" w:noHBand="0" w:noVBand="1"/>
      </w:tblPr>
      <w:tblGrid>
        <w:gridCol w:w="9016"/>
      </w:tblGrid>
      <w:tr w:rsidR="00DF36F7" w14:paraId="601D612D" w14:textId="77777777" w:rsidTr="006865AC">
        <w:tc>
          <w:tcPr>
            <w:tcW w:w="9242" w:type="dxa"/>
          </w:tcPr>
          <w:p w14:paraId="4901B709" w14:textId="79DD451D" w:rsidR="006865AC" w:rsidRPr="006865AC" w:rsidRDefault="00651F4C" w:rsidP="006865AC">
            <w:pPr>
              <w:spacing w:line="360" w:lineRule="auto"/>
              <w:jc w:val="both"/>
              <w:rPr>
                <w:lang w:val="en-IN"/>
              </w:rPr>
            </w:pPr>
            <w:r w:rsidRPr="006865AC">
              <w:rPr>
                <w:rFonts w:ascii="Arial" w:hAnsi="Arial" w:cs="Arial"/>
                <w:color w:val="000000"/>
                <w:lang w:val="en-IN"/>
              </w:rPr>
              <w:t>During weeks 1, 2 and 3  I worked at the reception where I had to make calls, answer emails and perform many other administrative jobs. I was assigned a clerical job where I had to ensure that efficiency is maintained and that the desks and important documents where the information of the customers are recorded is organised</w:t>
            </w:r>
            <w:r w:rsidR="00700646">
              <w:rPr>
                <w:rFonts w:ascii="Arial" w:hAnsi="Arial" w:cs="Arial"/>
                <w:color w:val="000000"/>
                <w:lang w:val="en-IN"/>
              </w:rPr>
              <w:t xml:space="preserve">. </w:t>
            </w:r>
            <w:r w:rsidRPr="006865AC">
              <w:rPr>
                <w:rFonts w:ascii="Arial" w:hAnsi="Arial" w:cs="Arial"/>
                <w:color w:val="000000"/>
                <w:lang w:val="en-IN"/>
              </w:rPr>
              <w:t xml:space="preserve">It helped me to pull out information easily and get the job done accordingly. Most of the time I had to attend the reception early in the morning during the early arrival of the customers and </w:t>
            </w:r>
            <w:r w:rsidR="00393098">
              <w:rPr>
                <w:rFonts w:ascii="Arial" w:hAnsi="Arial" w:cs="Arial"/>
                <w:color w:val="000000"/>
                <w:lang w:val="en-IN"/>
              </w:rPr>
              <w:t>sometimes</w:t>
            </w:r>
            <w:r w:rsidRPr="006865AC">
              <w:rPr>
                <w:rFonts w:ascii="Arial" w:hAnsi="Arial" w:cs="Arial"/>
                <w:color w:val="000000"/>
                <w:lang w:val="en-IN"/>
              </w:rPr>
              <w:t xml:space="preserve"> I had to work </w:t>
            </w:r>
            <w:r w:rsidR="00393098">
              <w:rPr>
                <w:rFonts w:ascii="Arial" w:hAnsi="Arial" w:cs="Arial"/>
                <w:color w:val="000000"/>
                <w:lang w:val="en-IN"/>
              </w:rPr>
              <w:t xml:space="preserve">in the evening </w:t>
            </w:r>
            <w:r w:rsidRPr="006865AC">
              <w:rPr>
                <w:rFonts w:ascii="Arial" w:hAnsi="Arial" w:cs="Arial"/>
                <w:color w:val="000000"/>
                <w:lang w:val="en-IN"/>
              </w:rPr>
              <w:t>which disturbed my work life and personal life, however, it helped me to gain good experience. I have now become able to work fluently at different shifts without any hesitation, but it also somehow put stress on me because I also had to manage my personal life which was almost erased due to irregular shifts</w:t>
            </w:r>
            <w:r w:rsidR="00393098">
              <w:rPr>
                <w:rFonts w:ascii="Arial" w:hAnsi="Arial" w:cs="Arial"/>
                <w:color w:val="000000"/>
                <w:lang w:val="en-IN"/>
              </w:rPr>
              <w:t xml:space="preserve">. </w:t>
            </w:r>
            <w:r w:rsidRPr="006865AC">
              <w:rPr>
                <w:rFonts w:ascii="Arial" w:hAnsi="Arial" w:cs="Arial"/>
                <w:color w:val="000000"/>
                <w:lang w:val="en-IN"/>
              </w:rPr>
              <w:t>Safety was the concerning factor while working at the reception because I had to sometimes work alone in the office which made me fearful and returning home late was a serious issue. My health was also disturbed because before working at the reception I had to have 8 hours of sleep but during the work hours my sleep cycle was completely disturbed which cause severe problems to my health as I started facing sluggishness and inactivity which did not allow me to use my body with much effort to work on the job</w:t>
            </w:r>
            <w:r w:rsidR="00393098">
              <w:rPr>
                <w:rFonts w:ascii="Arial" w:hAnsi="Arial" w:cs="Arial"/>
                <w:color w:val="000000"/>
                <w:lang w:val="en-IN"/>
              </w:rPr>
              <w:t>.</w:t>
            </w:r>
          </w:p>
          <w:p w14:paraId="61D7BB98" w14:textId="181A21BE" w:rsidR="006865AC" w:rsidRPr="006865AC" w:rsidRDefault="00651F4C" w:rsidP="006865AC">
            <w:pPr>
              <w:spacing w:line="360" w:lineRule="auto"/>
              <w:jc w:val="both"/>
              <w:rPr>
                <w:lang w:val="en-IN"/>
              </w:rPr>
            </w:pPr>
            <w:r w:rsidRPr="006865AC">
              <w:rPr>
                <w:rFonts w:ascii="Arial" w:hAnsi="Arial" w:cs="Arial"/>
                <w:color w:val="000000"/>
                <w:lang w:val="en-IN"/>
              </w:rPr>
              <w:t>During weeks 4,5 and 6 I worked in conferences and banqueting and during my work, the hotel in which I worked, Delta hotels</w:t>
            </w:r>
            <w:r w:rsidR="00393098">
              <w:rPr>
                <w:rFonts w:ascii="Arial" w:hAnsi="Arial" w:cs="Arial"/>
                <w:color w:val="000000"/>
                <w:lang w:val="en-IN"/>
              </w:rPr>
              <w:t xml:space="preserve"> by Mariott Swindon</w:t>
            </w:r>
            <w:r w:rsidRPr="006865AC">
              <w:rPr>
                <w:rFonts w:ascii="Arial" w:hAnsi="Arial" w:cs="Arial"/>
                <w:color w:val="000000"/>
                <w:lang w:val="en-IN"/>
              </w:rPr>
              <w:t>, had some refugees from Afghanistan who stayed at the hotel during that particular period</w:t>
            </w:r>
            <w:r w:rsidR="00393098">
              <w:rPr>
                <w:rFonts w:ascii="Arial" w:hAnsi="Arial" w:cs="Arial"/>
                <w:color w:val="000000"/>
                <w:lang w:val="en-IN"/>
              </w:rPr>
              <w:t xml:space="preserve">. </w:t>
            </w:r>
            <w:r w:rsidRPr="006865AC">
              <w:rPr>
                <w:rFonts w:ascii="Arial" w:hAnsi="Arial" w:cs="Arial"/>
                <w:color w:val="000000"/>
                <w:lang w:val="en-IN"/>
              </w:rPr>
              <w:t>As a member of the conference and banquet, I was assigned tasks of serving drinks and food and cleaning the tables when they finished eating. I also had to refill lunch and dinner for the refugees to ensure that they are getting adequate services during the uncertainties</w:t>
            </w:r>
            <w:r w:rsidR="00393098">
              <w:rPr>
                <w:rFonts w:ascii="Arial" w:hAnsi="Arial" w:cs="Arial"/>
                <w:color w:val="000000"/>
                <w:lang w:val="en-IN"/>
              </w:rPr>
              <w:t xml:space="preserve">. </w:t>
            </w:r>
            <w:r w:rsidRPr="006865AC">
              <w:rPr>
                <w:rFonts w:ascii="Arial" w:hAnsi="Arial" w:cs="Arial"/>
                <w:color w:val="000000"/>
                <w:lang w:val="en-IN"/>
              </w:rPr>
              <w:t xml:space="preserve">I was very much delighted to work and serve the refugees during </w:t>
            </w:r>
            <w:r w:rsidRPr="006865AC">
              <w:rPr>
                <w:rFonts w:ascii="Arial" w:hAnsi="Arial" w:cs="Arial"/>
                <w:color w:val="000000"/>
                <w:lang w:val="en-IN"/>
              </w:rPr>
              <w:lastRenderedPageBreak/>
              <w:t xml:space="preserve">their time of need. I got to talk about the people's sufferings and their needs which helped me gain so much knowledge about the people of Afghanistan. However, looking after the refugees was a difficult job as I had to prepare for everything right from serving food to looking out for them for a place of shelter in the hotel so that they feel safe and sound. I was also assigned </w:t>
            </w:r>
            <w:r w:rsidR="00393098">
              <w:rPr>
                <w:rFonts w:ascii="Arial" w:hAnsi="Arial" w:cs="Arial"/>
                <w:color w:val="000000"/>
                <w:lang w:val="en-IN"/>
              </w:rPr>
              <w:t xml:space="preserve">help </w:t>
            </w:r>
            <w:r w:rsidRPr="006865AC">
              <w:rPr>
                <w:rFonts w:ascii="Arial" w:hAnsi="Arial" w:cs="Arial"/>
                <w:color w:val="000000"/>
                <w:lang w:val="en-IN"/>
              </w:rPr>
              <w:t>the events and prepare and serve the guests, responding to their needs and questions on time and fulfilling their complaints and requests. I have always been good at communicating which proved to be a great advantage and because of this, I was able to provide the best customer service to the customers at the hotel</w:t>
            </w:r>
            <w:r w:rsidR="00393098">
              <w:rPr>
                <w:rFonts w:ascii="Arial" w:hAnsi="Arial" w:cs="Arial"/>
                <w:color w:val="000000"/>
                <w:lang w:val="en-IN"/>
              </w:rPr>
              <w:t>.</w:t>
            </w:r>
          </w:p>
          <w:p w14:paraId="2C44A291" w14:textId="44941484" w:rsidR="006865AC" w:rsidRDefault="00651F4C" w:rsidP="006865AC">
            <w:pPr>
              <w:widowControl w:val="0"/>
              <w:spacing w:line="360" w:lineRule="auto"/>
              <w:jc w:val="both"/>
              <w:rPr>
                <w:rFonts w:ascii="Arial" w:eastAsia="Arial" w:hAnsi="Arial" w:cs="Arial"/>
                <w:color w:val="000000"/>
                <w:sz w:val="20"/>
                <w:szCs w:val="20"/>
              </w:rPr>
            </w:pPr>
            <w:r w:rsidRPr="006865AC">
              <w:rPr>
                <w:rFonts w:ascii="Arial" w:hAnsi="Arial" w:cs="Arial"/>
                <w:color w:val="000000"/>
                <w:lang w:val="en-IN"/>
              </w:rPr>
              <w:t xml:space="preserve">During weeks 7, 8 </w:t>
            </w:r>
            <w:r w:rsidR="00EE3382">
              <w:rPr>
                <w:rFonts w:ascii="Arial" w:hAnsi="Arial" w:cs="Arial"/>
                <w:color w:val="000000"/>
                <w:lang w:val="en-IN"/>
              </w:rPr>
              <w:t xml:space="preserve">, 9 </w:t>
            </w:r>
            <w:r w:rsidRPr="006865AC">
              <w:rPr>
                <w:rFonts w:ascii="Arial" w:hAnsi="Arial" w:cs="Arial"/>
                <w:color w:val="000000"/>
                <w:lang w:val="en-IN"/>
              </w:rPr>
              <w:t>and</w:t>
            </w:r>
            <w:r w:rsidR="00EE3382">
              <w:rPr>
                <w:rFonts w:ascii="Arial" w:hAnsi="Arial" w:cs="Arial"/>
                <w:color w:val="000000"/>
                <w:lang w:val="en-IN"/>
              </w:rPr>
              <w:t xml:space="preserve"> 10</w:t>
            </w:r>
            <w:r w:rsidRPr="006865AC">
              <w:rPr>
                <w:rFonts w:ascii="Arial" w:hAnsi="Arial" w:cs="Arial"/>
                <w:color w:val="000000"/>
                <w:lang w:val="en-IN"/>
              </w:rPr>
              <w:t xml:space="preserve"> I </w:t>
            </w:r>
            <w:r w:rsidR="00393098">
              <w:rPr>
                <w:rFonts w:ascii="Arial" w:hAnsi="Arial" w:cs="Arial"/>
                <w:color w:val="000000"/>
                <w:lang w:val="en-IN"/>
              </w:rPr>
              <w:t xml:space="preserve">continued </w:t>
            </w:r>
            <w:r w:rsidRPr="006865AC">
              <w:rPr>
                <w:rFonts w:ascii="Arial" w:hAnsi="Arial" w:cs="Arial"/>
                <w:color w:val="000000"/>
                <w:lang w:val="en-IN"/>
              </w:rPr>
              <w:t xml:space="preserve"> into the </w:t>
            </w:r>
            <w:r w:rsidR="00393098">
              <w:rPr>
                <w:rFonts w:ascii="Arial" w:hAnsi="Arial" w:cs="Arial"/>
                <w:color w:val="000000"/>
                <w:lang w:val="en-IN"/>
              </w:rPr>
              <w:t>conference and banqueting as I really enjoyed working there.</w:t>
            </w:r>
            <w:r w:rsidRPr="006865AC">
              <w:rPr>
                <w:rFonts w:ascii="Arial" w:hAnsi="Arial" w:cs="Arial"/>
                <w:color w:val="000000"/>
                <w:lang w:val="en-IN"/>
              </w:rPr>
              <w:t xml:space="preserve"> I had to work directly with the customer which means that I was in direct touch with the customers to serve </w:t>
            </w:r>
            <w:r w:rsidR="00EE3382">
              <w:rPr>
                <w:rFonts w:ascii="Arial" w:hAnsi="Arial" w:cs="Arial"/>
                <w:color w:val="000000"/>
                <w:lang w:val="en-IN"/>
              </w:rPr>
              <w:t>them</w:t>
            </w:r>
            <w:r w:rsidRPr="006865AC">
              <w:rPr>
                <w:rFonts w:ascii="Arial" w:hAnsi="Arial" w:cs="Arial"/>
                <w:color w:val="000000"/>
                <w:lang w:val="en-IN"/>
              </w:rPr>
              <w:t xml:space="preserve">. I also managed the entire inventory and cleaned the supplies of the </w:t>
            </w:r>
            <w:r w:rsidR="00EE3382">
              <w:rPr>
                <w:rFonts w:ascii="Arial" w:hAnsi="Arial" w:cs="Arial"/>
                <w:color w:val="000000"/>
                <w:lang w:val="en-IN"/>
              </w:rPr>
              <w:t>canteen</w:t>
            </w:r>
            <w:r w:rsidRPr="006865AC">
              <w:rPr>
                <w:rFonts w:ascii="Arial" w:hAnsi="Arial" w:cs="Arial"/>
                <w:color w:val="000000"/>
                <w:lang w:val="en-IN"/>
              </w:rPr>
              <w:t>. I even served food to the customers and took orders from them to serve them the best food as per their demand. This was a great experience for me because I have always wanted this job and working directly with customers is of great advantage because I understood what the customers desire and how they want to be treated</w:t>
            </w:r>
            <w:r w:rsidR="00EE3382">
              <w:rPr>
                <w:rFonts w:ascii="Arial" w:hAnsi="Arial" w:cs="Arial"/>
                <w:color w:val="000000"/>
                <w:lang w:val="en-IN"/>
              </w:rPr>
              <w:t>.</w:t>
            </w:r>
            <w:r w:rsidRPr="006865AC">
              <w:rPr>
                <w:rFonts w:ascii="Arial" w:hAnsi="Arial" w:cs="Arial"/>
                <w:color w:val="000000"/>
                <w:lang w:val="en-IN"/>
              </w:rPr>
              <w:t xml:space="preserve"> This experience will be very beneficial for me in the future. It is also a difficult job because sometimes there were customers who used to behave rudely and yet I had to act supportive and cordial with them because of my job position and through which I learned how to handle different customers having different perspectives. This job has given me many future experiences which I can use to provide great customer service and which I can apply in  personal life to deal with different people. As a waiter, one has to communicate well with the customers and ensure that the customers are feeling at home which I was able to perform my job effectively.</w:t>
            </w:r>
          </w:p>
        </w:tc>
      </w:tr>
    </w:tbl>
    <w:p w14:paraId="6225E6A5" w14:textId="77777777" w:rsidR="006865AC" w:rsidRDefault="006865AC">
      <w:pPr>
        <w:widowControl w:val="0"/>
        <w:pBdr>
          <w:top w:val="nil"/>
          <w:left w:val="nil"/>
          <w:bottom w:val="nil"/>
          <w:right w:val="nil"/>
          <w:between w:val="nil"/>
        </w:pBdr>
        <w:spacing w:after="0" w:line="276" w:lineRule="auto"/>
        <w:rPr>
          <w:rFonts w:ascii="Arial" w:eastAsia="Arial" w:hAnsi="Arial" w:cs="Arial"/>
          <w:color w:val="000000"/>
          <w:sz w:val="20"/>
          <w:szCs w:val="20"/>
        </w:rPr>
      </w:pPr>
    </w:p>
    <w:p w14:paraId="630E25F9" w14:textId="77777777" w:rsidR="006865AC" w:rsidRDefault="006865AC">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DF36F7" w14:paraId="4061AFDD" w14:textId="77777777">
        <w:trPr>
          <w:cantSplit/>
          <w:tblHeader/>
        </w:trPr>
        <w:tc>
          <w:tcPr>
            <w:tcW w:w="4508" w:type="dxa"/>
          </w:tcPr>
          <w:p w14:paraId="30D3C016" w14:textId="77777777" w:rsidR="00C14DB8" w:rsidRDefault="00651F4C">
            <w:pPr>
              <w:jc w:val="center"/>
              <w:rPr>
                <w:b/>
              </w:rPr>
            </w:pPr>
            <w:r>
              <w:rPr>
                <w:b/>
              </w:rPr>
              <w:tab/>
              <w:t>Word Count</w:t>
            </w:r>
          </w:p>
        </w:tc>
        <w:tc>
          <w:tcPr>
            <w:tcW w:w="4508" w:type="dxa"/>
          </w:tcPr>
          <w:p w14:paraId="467CE4C8" w14:textId="0A4BFCBD" w:rsidR="00C14DB8" w:rsidRDefault="00651F4C">
            <w:pPr>
              <w:jc w:val="center"/>
              <w:rPr>
                <w:b/>
              </w:rPr>
            </w:pPr>
            <w:r>
              <w:rPr>
                <w:b/>
              </w:rPr>
              <w:t>7</w:t>
            </w:r>
            <w:r w:rsidR="002423EC">
              <w:rPr>
                <w:b/>
              </w:rPr>
              <w:t>0</w:t>
            </w:r>
            <w:r w:rsidR="00700646">
              <w:rPr>
                <w:b/>
              </w:rPr>
              <w:t>5</w:t>
            </w:r>
          </w:p>
        </w:tc>
      </w:tr>
    </w:tbl>
    <w:p w14:paraId="7EA477A4" w14:textId="77777777" w:rsidR="00C14DB8" w:rsidRDefault="00C14DB8">
      <w:pPr>
        <w:tabs>
          <w:tab w:val="left" w:pos="1344"/>
        </w:tabs>
        <w:sectPr w:rsidR="00C14DB8">
          <w:pgSz w:w="11906" w:h="16838"/>
          <w:pgMar w:top="1077" w:right="1440" w:bottom="1077" w:left="1440" w:header="709" w:footer="709" w:gutter="0"/>
          <w:pgNumType w:start="1"/>
          <w:cols w:space="720"/>
        </w:sectPr>
      </w:pPr>
    </w:p>
    <w:p w14:paraId="068EBDED" w14:textId="77777777" w:rsidR="00C14DB8" w:rsidRDefault="00651F4C">
      <w:pPr>
        <w:rPr>
          <w:b/>
          <w:sz w:val="28"/>
          <w:szCs w:val="28"/>
        </w:rPr>
      </w:pPr>
      <w:r>
        <w:rPr>
          <w:b/>
          <w:sz w:val="28"/>
          <w:szCs w:val="28"/>
        </w:rPr>
        <w:lastRenderedPageBreak/>
        <w:t>Component Two:</w:t>
      </w:r>
    </w:p>
    <w:p w14:paraId="2D18DD94" w14:textId="77777777" w:rsidR="00C14DB8" w:rsidRDefault="00651F4C">
      <w:pPr>
        <w:jc w:val="both"/>
        <w:rPr>
          <w:color w:val="000000"/>
          <w:sz w:val="28"/>
          <w:szCs w:val="28"/>
          <w:highlight w:val="white"/>
        </w:rPr>
      </w:pPr>
      <w:r>
        <w:rPr>
          <w:b/>
          <w:color w:val="000000"/>
          <w:sz w:val="28"/>
          <w:szCs w:val="28"/>
        </w:rPr>
        <w:t>In this scenario</w:t>
      </w:r>
      <w:r>
        <w:rPr>
          <w:color w:val="000000"/>
          <w:sz w:val="28"/>
          <w:szCs w:val="28"/>
          <w:highlight w:val="white"/>
        </w:rPr>
        <w:t>–It is your first day as a front desk associate and your manager has phoned in sick. Create an action plan and answer the following questions.</w:t>
      </w:r>
    </w:p>
    <w:p w14:paraId="2DF93E40" w14:textId="77777777" w:rsidR="00C14DB8" w:rsidRDefault="00C14DB8">
      <w:pPr>
        <w:widowControl w:val="0"/>
        <w:spacing w:after="0" w:line="240" w:lineRule="auto"/>
        <w:jc w:val="center"/>
        <w:rPr>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DF36F7" w14:paraId="2DD45170" w14:textId="77777777">
        <w:trPr>
          <w:cantSplit/>
          <w:trHeight w:val="1067"/>
          <w:tblHeader/>
          <w:jc w:val="center"/>
        </w:trPr>
        <w:tc>
          <w:tcPr>
            <w:tcW w:w="3479" w:type="dxa"/>
          </w:tcPr>
          <w:p w14:paraId="4DD5DBAA" w14:textId="77777777" w:rsidR="00C14DB8" w:rsidRDefault="00651F4C">
            <w:pPr>
              <w:spacing w:line="360" w:lineRule="auto"/>
              <w:jc w:val="center"/>
              <w:rPr>
                <w:b/>
                <w:sz w:val="28"/>
                <w:szCs w:val="28"/>
              </w:rPr>
            </w:pPr>
            <w:r>
              <w:rPr>
                <w:color w:val="000000"/>
                <w:sz w:val="28"/>
                <w:szCs w:val="28"/>
                <w:highlight w:val="white"/>
              </w:rPr>
              <w:lastRenderedPageBreak/>
              <w:t>What are you going to do to ensure that the hotel is represented well to guests?</w:t>
            </w:r>
          </w:p>
        </w:tc>
        <w:tc>
          <w:tcPr>
            <w:tcW w:w="3480" w:type="dxa"/>
          </w:tcPr>
          <w:p w14:paraId="2058EE5D" w14:textId="77777777" w:rsidR="00C14DB8" w:rsidRDefault="00651F4C">
            <w:pPr>
              <w:spacing w:line="360" w:lineRule="auto"/>
              <w:jc w:val="center"/>
              <w:rPr>
                <w:sz w:val="28"/>
                <w:szCs w:val="28"/>
              </w:rPr>
            </w:pPr>
            <w:r>
              <w:rPr>
                <w:color w:val="000000"/>
                <w:sz w:val="28"/>
                <w:szCs w:val="28"/>
                <w:highlight w:val="white"/>
              </w:rPr>
              <w:t>How will operations run smoothly throughout your shift?</w:t>
            </w:r>
          </w:p>
          <w:p w14:paraId="0EBD24F4" w14:textId="77777777" w:rsidR="00C14DB8" w:rsidRDefault="00C14DB8">
            <w:pPr>
              <w:spacing w:line="360" w:lineRule="auto"/>
              <w:jc w:val="center"/>
              <w:rPr>
                <w:b/>
                <w:sz w:val="28"/>
                <w:szCs w:val="28"/>
              </w:rPr>
            </w:pPr>
          </w:p>
        </w:tc>
        <w:tc>
          <w:tcPr>
            <w:tcW w:w="3480" w:type="dxa"/>
          </w:tcPr>
          <w:p w14:paraId="093F5CD7" w14:textId="77777777" w:rsidR="00C14DB8" w:rsidRDefault="00651F4C">
            <w:pPr>
              <w:spacing w:line="360" w:lineRule="auto"/>
              <w:jc w:val="center"/>
              <w:rPr>
                <w:sz w:val="28"/>
                <w:szCs w:val="28"/>
              </w:rPr>
            </w:pPr>
            <w:r>
              <w:rPr>
                <w:color w:val="000000"/>
                <w:sz w:val="28"/>
                <w:szCs w:val="28"/>
                <w:highlight w:val="white"/>
              </w:rPr>
              <w:t>Why would you consider your plan being the most effective?</w:t>
            </w:r>
          </w:p>
          <w:p w14:paraId="5ED9606C" w14:textId="77777777" w:rsidR="00C14DB8" w:rsidRDefault="00C14DB8">
            <w:pPr>
              <w:spacing w:line="360" w:lineRule="auto"/>
              <w:jc w:val="center"/>
              <w:rPr>
                <w:b/>
                <w:sz w:val="28"/>
                <w:szCs w:val="28"/>
              </w:rPr>
            </w:pPr>
          </w:p>
        </w:tc>
        <w:tc>
          <w:tcPr>
            <w:tcW w:w="3480" w:type="dxa"/>
          </w:tcPr>
          <w:p w14:paraId="5454F18A" w14:textId="77777777" w:rsidR="00C14DB8" w:rsidRDefault="00651F4C">
            <w:pPr>
              <w:spacing w:line="360" w:lineRule="auto"/>
              <w:jc w:val="center"/>
              <w:rPr>
                <w:sz w:val="28"/>
                <w:szCs w:val="28"/>
              </w:rPr>
            </w:pPr>
            <w:r>
              <w:rPr>
                <w:color w:val="000000"/>
                <w:sz w:val="28"/>
                <w:szCs w:val="28"/>
                <w:highlight w:val="white"/>
              </w:rPr>
              <w:t xml:space="preserve">What contingency plan will you put in place to ensure </w:t>
            </w:r>
            <w:r>
              <w:rPr>
                <w:sz w:val="28"/>
                <w:szCs w:val="28"/>
                <w:highlight w:val="white"/>
              </w:rPr>
              <w:t xml:space="preserve">a </w:t>
            </w:r>
            <w:r>
              <w:rPr>
                <w:color w:val="000000"/>
                <w:sz w:val="28"/>
                <w:szCs w:val="28"/>
                <w:highlight w:val="white"/>
              </w:rPr>
              <w:t>quick resolution of this scenario in the future?</w:t>
            </w:r>
          </w:p>
          <w:p w14:paraId="59C320F6" w14:textId="77777777" w:rsidR="00C14DB8" w:rsidRDefault="00C14DB8">
            <w:pPr>
              <w:spacing w:line="360" w:lineRule="auto"/>
              <w:jc w:val="center"/>
              <w:rPr>
                <w:b/>
                <w:sz w:val="28"/>
                <w:szCs w:val="28"/>
              </w:rPr>
            </w:pPr>
          </w:p>
        </w:tc>
      </w:tr>
      <w:tr w:rsidR="00DF36F7" w14:paraId="039D6055" w14:textId="77777777">
        <w:trPr>
          <w:cantSplit/>
          <w:trHeight w:val="317"/>
          <w:tblHeader/>
          <w:jc w:val="center"/>
        </w:trPr>
        <w:tc>
          <w:tcPr>
            <w:tcW w:w="3479" w:type="dxa"/>
          </w:tcPr>
          <w:p w14:paraId="454507E2" w14:textId="77777777" w:rsidR="00C14DB8" w:rsidRDefault="00651F4C">
            <w:pPr>
              <w:spacing w:line="360" w:lineRule="auto"/>
              <w:jc w:val="both"/>
              <w:rPr>
                <w:rFonts w:ascii="Arial" w:eastAsia="Arial" w:hAnsi="Arial" w:cs="Arial"/>
                <w:color w:val="000000"/>
                <w:highlight w:val="white"/>
              </w:rPr>
            </w:pPr>
            <w:r>
              <w:rPr>
                <w:rFonts w:ascii="Arial" w:eastAsia="Arial" w:hAnsi="Arial" w:cs="Arial"/>
                <w:highlight w:val="white"/>
              </w:rPr>
              <w:t>I will communicate with the management to provide Post-booking communications to the guests as this will allow the hotel to maintain and make prior relationships before their arrival.</w:t>
            </w:r>
          </w:p>
          <w:p w14:paraId="044C4CE9" w14:textId="77777777" w:rsidR="00C14DB8" w:rsidRDefault="00C14DB8">
            <w:pPr>
              <w:spacing w:line="360" w:lineRule="auto"/>
              <w:jc w:val="both"/>
              <w:rPr>
                <w:rFonts w:ascii="Arial" w:eastAsia="Arial" w:hAnsi="Arial" w:cs="Arial"/>
                <w:color w:val="000000"/>
                <w:highlight w:val="white"/>
              </w:rPr>
            </w:pPr>
          </w:p>
          <w:p w14:paraId="7E2F3805" w14:textId="77777777" w:rsidR="00C14DB8" w:rsidRDefault="00C14DB8">
            <w:pPr>
              <w:spacing w:line="360" w:lineRule="auto"/>
              <w:jc w:val="both"/>
              <w:rPr>
                <w:rFonts w:ascii="Arial" w:eastAsia="Arial" w:hAnsi="Arial" w:cs="Arial"/>
                <w:color w:val="000000"/>
                <w:highlight w:val="white"/>
              </w:rPr>
            </w:pPr>
          </w:p>
        </w:tc>
        <w:tc>
          <w:tcPr>
            <w:tcW w:w="3480" w:type="dxa"/>
          </w:tcPr>
          <w:p w14:paraId="74850C8D" w14:textId="77777777" w:rsidR="00C14DB8" w:rsidRDefault="00651F4C">
            <w:pPr>
              <w:spacing w:line="360" w:lineRule="auto"/>
              <w:jc w:val="both"/>
              <w:rPr>
                <w:rFonts w:ascii="Arial" w:eastAsia="Arial" w:hAnsi="Arial" w:cs="Arial"/>
                <w:color w:val="000000"/>
                <w:highlight w:val="white"/>
              </w:rPr>
            </w:pPr>
            <w:r>
              <w:rPr>
                <w:rFonts w:ascii="Arial" w:eastAsia="Arial" w:hAnsi="Arial" w:cs="Arial"/>
                <w:highlight w:val="white"/>
              </w:rPr>
              <w:t xml:space="preserve">I will first make the routine of each team and mention their shift timing so that every hour there are few workers present to help the guests with things they need. </w:t>
            </w:r>
          </w:p>
        </w:tc>
        <w:tc>
          <w:tcPr>
            <w:tcW w:w="3480" w:type="dxa"/>
          </w:tcPr>
          <w:p w14:paraId="2F3F7D6D" w14:textId="77777777" w:rsidR="00C14DB8" w:rsidRDefault="00651F4C">
            <w:pPr>
              <w:spacing w:line="360" w:lineRule="auto"/>
              <w:jc w:val="both"/>
              <w:rPr>
                <w:rFonts w:ascii="Arial" w:eastAsia="Arial" w:hAnsi="Arial" w:cs="Arial"/>
              </w:rPr>
            </w:pPr>
            <w:r>
              <w:rPr>
                <w:rFonts w:ascii="Arial" w:eastAsia="Arial" w:hAnsi="Arial" w:cs="Arial"/>
              </w:rPr>
              <w:t xml:space="preserve">My plan will be most effective because each team member will understand what they need to perform and at what time they need to be present to help the guests. </w:t>
            </w:r>
          </w:p>
        </w:tc>
        <w:tc>
          <w:tcPr>
            <w:tcW w:w="3480" w:type="dxa"/>
          </w:tcPr>
          <w:p w14:paraId="31BB9058" w14:textId="77777777" w:rsidR="00C14DB8" w:rsidRDefault="00651F4C">
            <w:pPr>
              <w:spacing w:line="360" w:lineRule="auto"/>
              <w:jc w:val="both"/>
              <w:rPr>
                <w:rFonts w:ascii="Arial" w:eastAsia="Arial" w:hAnsi="Arial" w:cs="Arial"/>
              </w:rPr>
            </w:pPr>
            <w:r>
              <w:rPr>
                <w:rFonts w:ascii="Arial" w:eastAsia="Arial" w:hAnsi="Arial" w:cs="Arial"/>
              </w:rPr>
              <w:t xml:space="preserve">In the future, if such problems arise I will take notes of the things and roles that the manager performs and get abide by the rules and policies accordingly.  </w:t>
            </w:r>
          </w:p>
        </w:tc>
      </w:tr>
      <w:tr w:rsidR="00DF36F7" w14:paraId="4FC14AE6" w14:textId="77777777">
        <w:trPr>
          <w:cantSplit/>
          <w:trHeight w:val="293"/>
          <w:tblHeader/>
          <w:jc w:val="center"/>
        </w:trPr>
        <w:tc>
          <w:tcPr>
            <w:tcW w:w="3479" w:type="dxa"/>
          </w:tcPr>
          <w:p w14:paraId="4785409F" w14:textId="77777777" w:rsidR="00C14DB8" w:rsidRDefault="00651F4C">
            <w:pPr>
              <w:spacing w:line="360" w:lineRule="auto"/>
              <w:jc w:val="both"/>
              <w:rPr>
                <w:rFonts w:ascii="Arial" w:eastAsia="Arial" w:hAnsi="Arial" w:cs="Arial"/>
              </w:rPr>
            </w:pPr>
            <w:r>
              <w:rPr>
                <w:rFonts w:ascii="Arial" w:eastAsia="Arial" w:hAnsi="Arial" w:cs="Arial"/>
              </w:rPr>
              <w:lastRenderedPageBreak/>
              <w:t xml:space="preserve">I will check the wifi services that are provided by the hotel to guests so that the customers are not getting any issues using the system and the flow of the internet is appropriate. </w:t>
            </w:r>
          </w:p>
          <w:p w14:paraId="5E0CDFE3" w14:textId="77777777" w:rsidR="00C14DB8" w:rsidRDefault="00C14DB8">
            <w:pPr>
              <w:spacing w:line="360" w:lineRule="auto"/>
              <w:jc w:val="both"/>
              <w:rPr>
                <w:rFonts w:ascii="Arial" w:eastAsia="Arial" w:hAnsi="Arial" w:cs="Arial"/>
              </w:rPr>
            </w:pPr>
          </w:p>
        </w:tc>
        <w:tc>
          <w:tcPr>
            <w:tcW w:w="3480" w:type="dxa"/>
          </w:tcPr>
          <w:p w14:paraId="2EF5F649" w14:textId="77777777" w:rsidR="00C14DB8" w:rsidRDefault="00651F4C">
            <w:pPr>
              <w:spacing w:line="360" w:lineRule="auto"/>
              <w:jc w:val="both"/>
              <w:rPr>
                <w:rFonts w:ascii="Arial" w:eastAsia="Arial" w:hAnsi="Arial" w:cs="Arial"/>
              </w:rPr>
            </w:pPr>
            <w:r>
              <w:rPr>
                <w:rFonts w:ascii="Arial" w:eastAsia="Arial" w:hAnsi="Arial" w:cs="Arial"/>
              </w:rPr>
              <w:t xml:space="preserve">I will ensure that the person assigned to control and manage the technological systems is checking the systems regularly and ensuring that each guest is getting the advantage of the wifi services properly. </w:t>
            </w:r>
          </w:p>
        </w:tc>
        <w:tc>
          <w:tcPr>
            <w:tcW w:w="3480" w:type="dxa"/>
          </w:tcPr>
          <w:p w14:paraId="2CF61ACC" w14:textId="77777777" w:rsidR="00C14DB8" w:rsidRDefault="00651F4C">
            <w:pPr>
              <w:spacing w:line="360" w:lineRule="auto"/>
              <w:jc w:val="both"/>
              <w:rPr>
                <w:rFonts w:ascii="Arial" w:eastAsia="Arial" w:hAnsi="Arial" w:cs="Arial"/>
              </w:rPr>
            </w:pPr>
            <w:r>
              <w:rPr>
                <w:rFonts w:ascii="Arial" w:eastAsia="Arial" w:hAnsi="Arial" w:cs="Arial"/>
              </w:rPr>
              <w:t xml:space="preserve">Checking the technologies used in the hotel will ensure that each system is operating well and in times of any technical issues, I can hire a professional to mitigate the problem. </w:t>
            </w:r>
          </w:p>
        </w:tc>
        <w:tc>
          <w:tcPr>
            <w:tcW w:w="3480" w:type="dxa"/>
          </w:tcPr>
          <w:p w14:paraId="786EDA80" w14:textId="77777777" w:rsidR="00C14DB8" w:rsidRDefault="00651F4C">
            <w:pPr>
              <w:spacing w:line="360" w:lineRule="auto"/>
              <w:jc w:val="both"/>
              <w:rPr>
                <w:rFonts w:ascii="Arial" w:eastAsia="Arial" w:hAnsi="Arial" w:cs="Arial"/>
              </w:rPr>
            </w:pPr>
            <w:r>
              <w:rPr>
                <w:rFonts w:ascii="Arial" w:eastAsia="Arial" w:hAnsi="Arial" w:cs="Arial"/>
              </w:rPr>
              <w:t xml:space="preserve">I will ensure that the team member knows what they have to perform and that they are assigned beforehand the tasks they need to undertake. </w:t>
            </w:r>
          </w:p>
        </w:tc>
      </w:tr>
      <w:tr w:rsidR="00DF36F7" w14:paraId="6CD3178C" w14:textId="77777777">
        <w:trPr>
          <w:cantSplit/>
          <w:trHeight w:val="293"/>
          <w:tblHeader/>
          <w:jc w:val="center"/>
        </w:trPr>
        <w:tc>
          <w:tcPr>
            <w:tcW w:w="3479" w:type="dxa"/>
          </w:tcPr>
          <w:p w14:paraId="456330B2" w14:textId="77777777" w:rsidR="00C14DB8" w:rsidRDefault="00651F4C">
            <w:pPr>
              <w:spacing w:line="360" w:lineRule="auto"/>
              <w:jc w:val="both"/>
              <w:rPr>
                <w:rFonts w:ascii="Arial" w:eastAsia="Arial" w:hAnsi="Arial" w:cs="Arial"/>
              </w:rPr>
            </w:pPr>
            <w:r>
              <w:rPr>
                <w:rFonts w:ascii="Arial" w:eastAsia="Arial" w:hAnsi="Arial" w:cs="Arial"/>
              </w:rPr>
              <w:t xml:space="preserve">If any customers have booked again in the hotel, I will make the customers feel happy by rewarding them and providing them discount coupons if they visit the hotel again in future. </w:t>
            </w:r>
          </w:p>
          <w:p w14:paraId="09500006" w14:textId="77777777" w:rsidR="00C14DB8" w:rsidRDefault="00C14DB8">
            <w:pPr>
              <w:spacing w:line="360" w:lineRule="auto"/>
              <w:jc w:val="both"/>
              <w:rPr>
                <w:rFonts w:ascii="Arial" w:eastAsia="Arial" w:hAnsi="Arial" w:cs="Arial"/>
              </w:rPr>
            </w:pPr>
          </w:p>
          <w:p w14:paraId="5D1D941C" w14:textId="77777777" w:rsidR="00C14DB8" w:rsidRDefault="00C14DB8">
            <w:pPr>
              <w:spacing w:line="360" w:lineRule="auto"/>
              <w:jc w:val="both"/>
              <w:rPr>
                <w:rFonts w:ascii="Arial" w:eastAsia="Arial" w:hAnsi="Arial" w:cs="Arial"/>
              </w:rPr>
            </w:pPr>
          </w:p>
        </w:tc>
        <w:tc>
          <w:tcPr>
            <w:tcW w:w="3480" w:type="dxa"/>
          </w:tcPr>
          <w:p w14:paraId="52C7DD46" w14:textId="77777777" w:rsidR="00C14DB8" w:rsidRDefault="00651F4C">
            <w:pPr>
              <w:spacing w:line="360" w:lineRule="auto"/>
              <w:jc w:val="both"/>
              <w:rPr>
                <w:rFonts w:ascii="Arial" w:eastAsia="Arial" w:hAnsi="Arial" w:cs="Arial"/>
              </w:rPr>
            </w:pPr>
            <w:r>
              <w:rPr>
                <w:rFonts w:ascii="Arial" w:eastAsia="Arial" w:hAnsi="Arial" w:cs="Arial"/>
              </w:rPr>
              <w:t>I will also periodically ask the guests about their experience and if they are facing any issues so that they feel that the hotel care about them.</w:t>
            </w:r>
          </w:p>
        </w:tc>
        <w:tc>
          <w:tcPr>
            <w:tcW w:w="3480" w:type="dxa"/>
          </w:tcPr>
          <w:p w14:paraId="58809DDF" w14:textId="77777777" w:rsidR="00C14DB8" w:rsidRDefault="00651F4C">
            <w:pPr>
              <w:spacing w:line="360" w:lineRule="auto"/>
              <w:jc w:val="both"/>
              <w:rPr>
                <w:rFonts w:ascii="Arial" w:eastAsia="Arial" w:hAnsi="Arial" w:cs="Arial"/>
              </w:rPr>
            </w:pPr>
            <w:r>
              <w:rPr>
                <w:rFonts w:ascii="Arial" w:eastAsia="Arial" w:hAnsi="Arial" w:cs="Arial"/>
              </w:rPr>
              <w:t xml:space="preserve">Keeping in touch with the customers will make them feel valued and it will also allow the hotel to have proper feedback from the customers in terms of what needs to be changed and what is going well. </w:t>
            </w:r>
          </w:p>
        </w:tc>
        <w:tc>
          <w:tcPr>
            <w:tcW w:w="3480" w:type="dxa"/>
          </w:tcPr>
          <w:p w14:paraId="59354CE0" w14:textId="77777777" w:rsidR="00C14DB8" w:rsidRDefault="00651F4C">
            <w:pPr>
              <w:spacing w:line="360" w:lineRule="auto"/>
              <w:jc w:val="both"/>
              <w:rPr>
                <w:rFonts w:ascii="Arial" w:eastAsia="Arial" w:hAnsi="Arial" w:cs="Arial"/>
              </w:rPr>
            </w:pPr>
            <w:r>
              <w:rPr>
                <w:rFonts w:ascii="Arial" w:eastAsia="Arial" w:hAnsi="Arial" w:cs="Arial"/>
              </w:rPr>
              <w:t>I will back up the website data regarding the hotels assigned to the guests.</w:t>
            </w:r>
          </w:p>
        </w:tc>
      </w:tr>
      <w:tr w:rsidR="00DF36F7" w14:paraId="464026BA" w14:textId="77777777">
        <w:trPr>
          <w:cantSplit/>
          <w:trHeight w:val="293"/>
          <w:tblHeader/>
          <w:jc w:val="center"/>
        </w:trPr>
        <w:tc>
          <w:tcPr>
            <w:tcW w:w="3479" w:type="dxa"/>
          </w:tcPr>
          <w:p w14:paraId="793B3E75" w14:textId="77777777" w:rsidR="00C14DB8" w:rsidRDefault="00651F4C">
            <w:pPr>
              <w:spacing w:line="360" w:lineRule="auto"/>
              <w:jc w:val="both"/>
              <w:rPr>
                <w:rFonts w:ascii="Arial" w:eastAsia="Arial" w:hAnsi="Arial" w:cs="Arial"/>
              </w:rPr>
            </w:pPr>
            <w:r>
              <w:rPr>
                <w:rFonts w:ascii="Arial" w:eastAsia="Arial" w:hAnsi="Arial" w:cs="Arial"/>
              </w:rPr>
              <w:lastRenderedPageBreak/>
              <w:t xml:space="preserve">I will make sure that each of the guests is being greeted cordially and that their requests are being fulfilled by the workers on the time. </w:t>
            </w:r>
          </w:p>
          <w:p w14:paraId="70D7FE38" w14:textId="77777777" w:rsidR="00C14DB8" w:rsidRDefault="00C14DB8">
            <w:pPr>
              <w:spacing w:line="360" w:lineRule="auto"/>
              <w:jc w:val="both"/>
              <w:rPr>
                <w:rFonts w:ascii="Arial" w:eastAsia="Arial" w:hAnsi="Arial" w:cs="Arial"/>
              </w:rPr>
            </w:pPr>
          </w:p>
          <w:p w14:paraId="2940A3F4" w14:textId="77777777" w:rsidR="00C14DB8" w:rsidRDefault="00C14DB8">
            <w:pPr>
              <w:spacing w:line="360" w:lineRule="auto"/>
              <w:jc w:val="both"/>
              <w:rPr>
                <w:rFonts w:ascii="Arial" w:eastAsia="Arial" w:hAnsi="Arial" w:cs="Arial"/>
              </w:rPr>
            </w:pPr>
          </w:p>
        </w:tc>
        <w:tc>
          <w:tcPr>
            <w:tcW w:w="3480" w:type="dxa"/>
          </w:tcPr>
          <w:p w14:paraId="2FDE99FD" w14:textId="77777777" w:rsidR="00C14DB8" w:rsidRDefault="00651F4C">
            <w:pPr>
              <w:spacing w:line="360" w:lineRule="auto"/>
              <w:jc w:val="both"/>
              <w:rPr>
                <w:rFonts w:ascii="Arial" w:eastAsia="Arial" w:hAnsi="Arial" w:cs="Arial"/>
              </w:rPr>
            </w:pPr>
            <w:r>
              <w:rPr>
                <w:rFonts w:ascii="Arial" w:eastAsia="Arial" w:hAnsi="Arial" w:cs="Arial"/>
              </w:rPr>
              <w:t xml:space="preserve">I will also check with the employees if they are feeling good about the arrangements made according to my plans so that they work motivated and provide quality services to the guests without any hesitation. </w:t>
            </w:r>
          </w:p>
        </w:tc>
        <w:tc>
          <w:tcPr>
            <w:tcW w:w="3480" w:type="dxa"/>
          </w:tcPr>
          <w:p w14:paraId="09C64A4B" w14:textId="77777777" w:rsidR="00C14DB8" w:rsidRDefault="00651F4C">
            <w:pPr>
              <w:spacing w:line="360" w:lineRule="auto"/>
              <w:jc w:val="both"/>
              <w:rPr>
                <w:rFonts w:ascii="Arial" w:eastAsia="Arial" w:hAnsi="Arial" w:cs="Arial"/>
              </w:rPr>
            </w:pPr>
            <w:r>
              <w:rPr>
                <w:rFonts w:ascii="Arial" w:eastAsia="Arial" w:hAnsi="Arial" w:cs="Arial"/>
              </w:rPr>
              <w:t xml:space="preserve">The first impression is the only thing that the guest will remember so greeting them well and asking about their needs will put a positive impact on the minds of the guests. This will help to build a cordial relationship with the guests as well. </w:t>
            </w:r>
          </w:p>
        </w:tc>
        <w:tc>
          <w:tcPr>
            <w:tcW w:w="3480" w:type="dxa"/>
          </w:tcPr>
          <w:p w14:paraId="171CC862" w14:textId="77777777" w:rsidR="00C14DB8" w:rsidRDefault="00651F4C">
            <w:pPr>
              <w:spacing w:line="360" w:lineRule="auto"/>
              <w:jc w:val="both"/>
              <w:rPr>
                <w:rFonts w:ascii="Arial" w:eastAsia="Arial" w:hAnsi="Arial" w:cs="Arial"/>
              </w:rPr>
            </w:pPr>
            <w:r>
              <w:rPr>
                <w:rFonts w:ascii="Arial" w:eastAsia="Arial" w:hAnsi="Arial" w:cs="Arial"/>
              </w:rPr>
              <w:t xml:space="preserve">I will plan to ensure that all the things are considered. </w:t>
            </w:r>
          </w:p>
        </w:tc>
      </w:tr>
      <w:tr w:rsidR="00DF36F7" w14:paraId="503482AC" w14:textId="77777777">
        <w:trPr>
          <w:cantSplit/>
          <w:trHeight w:val="293"/>
          <w:tblHeader/>
          <w:jc w:val="center"/>
        </w:trPr>
        <w:tc>
          <w:tcPr>
            <w:tcW w:w="3479" w:type="dxa"/>
          </w:tcPr>
          <w:p w14:paraId="261A8038" w14:textId="77777777" w:rsidR="00C14DB8" w:rsidRDefault="00651F4C">
            <w:pPr>
              <w:spacing w:line="360" w:lineRule="auto"/>
              <w:jc w:val="both"/>
              <w:rPr>
                <w:rFonts w:ascii="Arial" w:eastAsia="Arial" w:hAnsi="Arial" w:cs="Arial"/>
              </w:rPr>
            </w:pPr>
            <w:r>
              <w:rPr>
                <w:rFonts w:ascii="Arial" w:eastAsia="Arial" w:hAnsi="Arial" w:cs="Arial"/>
              </w:rPr>
              <w:t xml:space="preserve">I will make sure that each room is cleaned before the new guests enter the room and after the guests leave the room so that the hotel does not have to face issues with hygiene. </w:t>
            </w:r>
          </w:p>
          <w:p w14:paraId="61B5A53B" w14:textId="77777777" w:rsidR="00C14DB8" w:rsidRDefault="00C14DB8">
            <w:pPr>
              <w:spacing w:line="360" w:lineRule="auto"/>
              <w:jc w:val="both"/>
              <w:rPr>
                <w:rFonts w:ascii="Arial" w:eastAsia="Arial" w:hAnsi="Arial" w:cs="Arial"/>
              </w:rPr>
            </w:pPr>
          </w:p>
          <w:p w14:paraId="1090ADD1" w14:textId="77777777" w:rsidR="00C14DB8" w:rsidRDefault="00C14DB8">
            <w:pPr>
              <w:spacing w:line="360" w:lineRule="auto"/>
              <w:jc w:val="both"/>
              <w:rPr>
                <w:rFonts w:ascii="Arial" w:eastAsia="Arial" w:hAnsi="Arial" w:cs="Arial"/>
              </w:rPr>
            </w:pPr>
          </w:p>
        </w:tc>
        <w:tc>
          <w:tcPr>
            <w:tcW w:w="3480" w:type="dxa"/>
          </w:tcPr>
          <w:p w14:paraId="1968D530" w14:textId="77777777" w:rsidR="00C14DB8" w:rsidRDefault="00651F4C">
            <w:pPr>
              <w:spacing w:line="360" w:lineRule="auto"/>
              <w:jc w:val="both"/>
              <w:rPr>
                <w:rFonts w:ascii="Arial" w:eastAsia="Arial" w:hAnsi="Arial" w:cs="Arial"/>
              </w:rPr>
            </w:pPr>
            <w:r>
              <w:rPr>
                <w:rFonts w:ascii="Arial" w:eastAsia="Arial" w:hAnsi="Arial" w:cs="Arial"/>
              </w:rPr>
              <w:t xml:space="preserve">The room will be maintained well by making the workers or staff clean the room and changing the bedsheets so that the guests can use the clean stuff and make the room feel their own so that they comfortably spend their time in the hotel. </w:t>
            </w:r>
          </w:p>
        </w:tc>
        <w:tc>
          <w:tcPr>
            <w:tcW w:w="3480" w:type="dxa"/>
          </w:tcPr>
          <w:p w14:paraId="65C756FF" w14:textId="77777777" w:rsidR="00C14DB8" w:rsidRDefault="00651F4C">
            <w:pPr>
              <w:spacing w:line="360" w:lineRule="auto"/>
              <w:jc w:val="both"/>
              <w:rPr>
                <w:rFonts w:ascii="Arial" w:eastAsia="Arial" w:hAnsi="Arial" w:cs="Arial"/>
              </w:rPr>
            </w:pPr>
            <w:r>
              <w:rPr>
                <w:rFonts w:ascii="Arial" w:eastAsia="Arial" w:hAnsi="Arial" w:cs="Arial"/>
              </w:rPr>
              <w:t xml:space="preserve">Hygiene is the first thing that guests look out for in hotels because they want to be safe and fresh when they visit the hotel. So ensuring that the hotel rooms are clean will help to create a good image in the minds of the customers. </w:t>
            </w:r>
          </w:p>
        </w:tc>
        <w:tc>
          <w:tcPr>
            <w:tcW w:w="3480" w:type="dxa"/>
          </w:tcPr>
          <w:p w14:paraId="2B615632" w14:textId="77777777" w:rsidR="00C14DB8" w:rsidRDefault="00651F4C">
            <w:pPr>
              <w:spacing w:line="360" w:lineRule="auto"/>
              <w:jc w:val="both"/>
              <w:rPr>
                <w:rFonts w:ascii="Arial" w:eastAsia="Arial" w:hAnsi="Arial" w:cs="Arial"/>
              </w:rPr>
            </w:pPr>
            <w:r>
              <w:rPr>
                <w:rFonts w:ascii="Arial" w:eastAsia="Arial" w:hAnsi="Arial" w:cs="Arial"/>
              </w:rPr>
              <w:t xml:space="preserve">I will also take the booking as per the availability of rooms and staff so that chaos is maintained. </w:t>
            </w:r>
          </w:p>
        </w:tc>
      </w:tr>
    </w:tbl>
    <w:p w14:paraId="0985D768" w14:textId="77777777" w:rsidR="00C14DB8" w:rsidRDefault="00C14DB8">
      <w:pPr>
        <w:spacing w:line="360" w:lineRule="auto"/>
        <w:rPr>
          <w:b/>
        </w:rPr>
        <w:sectPr w:rsidR="00C14DB8">
          <w:pgSz w:w="16838" w:h="11906" w:orient="landscape"/>
          <w:pgMar w:top="1440" w:right="1077" w:bottom="1440" w:left="1077" w:header="709" w:footer="709" w:gutter="0"/>
          <w:cols w:space="720"/>
        </w:sectPr>
      </w:pPr>
    </w:p>
    <w:p w14:paraId="6EA558DE" w14:textId="77777777" w:rsidR="00C14DB8" w:rsidRDefault="00651F4C">
      <w:pPr>
        <w:rPr>
          <w:b/>
          <w:sz w:val="28"/>
          <w:szCs w:val="28"/>
        </w:rPr>
      </w:pPr>
      <w:r>
        <w:rPr>
          <w:b/>
          <w:sz w:val="28"/>
          <w:szCs w:val="28"/>
        </w:rPr>
        <w:lastRenderedPageBreak/>
        <w:t>Component Three:</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DF36F7" w14:paraId="46FEAA6D" w14:textId="77777777">
        <w:trPr>
          <w:cantSplit/>
          <w:trHeight w:val="495"/>
          <w:tblHeader/>
          <w:jc w:val="center"/>
        </w:trPr>
        <w:tc>
          <w:tcPr>
            <w:tcW w:w="9348" w:type="dxa"/>
          </w:tcPr>
          <w:p w14:paraId="584F1D4E" w14:textId="77777777" w:rsidR="00C14DB8" w:rsidRDefault="00C14DB8">
            <w:pPr>
              <w:widowControl w:val="0"/>
              <w:spacing w:before="2"/>
              <w:jc w:val="both"/>
              <w:rPr>
                <w:b/>
                <w:i/>
                <w:color w:val="000000"/>
                <w:sz w:val="28"/>
                <w:szCs w:val="28"/>
              </w:rPr>
            </w:pPr>
          </w:p>
          <w:p w14:paraId="6E241F76" w14:textId="77777777" w:rsidR="00C14DB8" w:rsidRDefault="00651F4C">
            <w:pPr>
              <w:widowControl w:val="0"/>
              <w:spacing w:before="2"/>
              <w:jc w:val="both"/>
              <w:rPr>
                <w:b/>
                <w:i/>
                <w:color w:val="000000"/>
                <w:sz w:val="28"/>
                <w:szCs w:val="28"/>
              </w:rPr>
            </w:pPr>
            <w:r>
              <w:rPr>
                <w:b/>
                <w:i/>
                <w:color w:val="000000"/>
                <w:sz w:val="28"/>
                <w:szCs w:val="28"/>
                <w:highlight w:val="white"/>
              </w:rPr>
              <w:t>Element 1 – Property Management Systems (PMS)</w:t>
            </w:r>
          </w:p>
          <w:p w14:paraId="7AD7E1CF" w14:textId="77777777" w:rsidR="00C14DB8" w:rsidRDefault="00C14DB8">
            <w:pPr>
              <w:rPr>
                <w:b/>
              </w:rPr>
            </w:pPr>
          </w:p>
        </w:tc>
      </w:tr>
      <w:tr w:rsidR="00DF36F7" w14:paraId="5F38BD9A" w14:textId="77777777">
        <w:trPr>
          <w:cantSplit/>
          <w:trHeight w:val="495"/>
          <w:tblHeader/>
          <w:jc w:val="center"/>
        </w:trPr>
        <w:tc>
          <w:tcPr>
            <w:tcW w:w="9348" w:type="dxa"/>
          </w:tcPr>
          <w:p w14:paraId="32DCE48D" w14:textId="77777777" w:rsidR="00C14DB8" w:rsidRDefault="00651F4C">
            <w:pPr>
              <w:spacing w:line="360" w:lineRule="auto"/>
              <w:jc w:val="both"/>
              <w:rPr>
                <w:rFonts w:ascii="Arial" w:eastAsia="Arial" w:hAnsi="Arial" w:cs="Arial"/>
              </w:rPr>
            </w:pPr>
            <w:r>
              <w:rPr>
                <w:rFonts w:ascii="Arial" w:eastAsia="Arial" w:hAnsi="Arial" w:cs="Arial"/>
              </w:rPr>
              <w:t>A property management system is a software application which is used in hospitality operations for commercial residential and accommodations rental properties (</w:t>
            </w:r>
            <w:r>
              <w:rPr>
                <w:rFonts w:ascii="Arial" w:eastAsia="Arial" w:hAnsi="Arial" w:cs="Arial"/>
                <w:color w:val="222222"/>
                <w:highlight w:val="white"/>
              </w:rPr>
              <w:t>Jilte</w:t>
            </w:r>
            <w:r>
              <w:rPr>
                <w:rFonts w:ascii="Arial" w:eastAsia="Arial" w:hAnsi="Arial" w:cs="Arial"/>
                <w:i/>
                <w:color w:val="222222"/>
                <w:highlight w:val="white"/>
              </w:rPr>
              <w:t xml:space="preserve"> et al.,</w:t>
            </w:r>
            <w:r>
              <w:rPr>
                <w:rFonts w:ascii="Arial" w:eastAsia="Arial" w:hAnsi="Arial" w:cs="Arial"/>
                <w:color w:val="222222"/>
                <w:highlight w:val="white"/>
              </w:rPr>
              <w:t xml:space="preserve"> 2021</w:t>
            </w:r>
            <w:r>
              <w:rPr>
                <w:rFonts w:ascii="Arial" w:eastAsia="Arial" w:hAnsi="Arial" w:cs="Arial"/>
              </w:rPr>
              <w:t>). It is a centralised system of computers which is used to schedule, organise and perform the day-to-day transactions and functions involved in the business of accommodations. The property management system is one of the most useful software applications as it helps to increase the overall efficiency of the industry of hospitality as with the usage of the software it becomes easy to update and consult centralised records from multiple devices. Some of the most important functions that can be operated with the help of Property management systems or PMS include check-in and check-out, integration of telephone system, event planning, security and room locks, hotel inventory supply management and so on (</w:t>
            </w:r>
            <w:r>
              <w:rPr>
                <w:rFonts w:ascii="Arial" w:eastAsia="Arial" w:hAnsi="Arial" w:cs="Arial"/>
                <w:color w:val="222222"/>
                <w:highlight w:val="white"/>
              </w:rPr>
              <w:t xml:space="preserve">Jilte </w:t>
            </w:r>
            <w:r>
              <w:rPr>
                <w:rFonts w:ascii="Arial" w:eastAsia="Arial" w:hAnsi="Arial" w:cs="Arial"/>
                <w:i/>
                <w:color w:val="222222"/>
                <w:highlight w:val="white"/>
              </w:rPr>
              <w:t>et al.,</w:t>
            </w:r>
            <w:r>
              <w:rPr>
                <w:rFonts w:ascii="Arial" w:eastAsia="Arial" w:hAnsi="Arial" w:cs="Arial"/>
                <w:color w:val="222222"/>
                <w:highlight w:val="white"/>
              </w:rPr>
              <w:t xml:space="preserve"> 2019</w:t>
            </w:r>
            <w:r>
              <w:rPr>
                <w:rFonts w:ascii="Arial" w:eastAsia="Arial" w:hAnsi="Arial" w:cs="Arial"/>
              </w:rPr>
              <w:t>). PMS is used mainly to manage numerous properties and to keep track of supplies and materials as well as employee-owned property and equipment. The PMS functions include payment processing, rate and occupancy management, operations of the front desk and management of the channel. In hotels, the PMS is very essential as it helps the hotels or group manage and control the capability of the front office. While considering the PMS on hotel operations, the management needs to change the single or multiple properties with relation to the billing, cost planning and management of expenses (</w:t>
            </w:r>
            <w:r>
              <w:rPr>
                <w:rFonts w:ascii="Arial" w:eastAsia="Arial" w:hAnsi="Arial" w:cs="Arial"/>
                <w:color w:val="222222"/>
                <w:highlight w:val="white"/>
              </w:rPr>
              <w:t>Bardi, 2021</w:t>
            </w:r>
            <w:r>
              <w:rPr>
                <w:rFonts w:ascii="Arial" w:eastAsia="Arial" w:hAnsi="Arial" w:cs="Arial"/>
              </w:rPr>
              <w:t xml:space="preserve">). The key elements of the PMS include </w:t>
            </w:r>
            <w:r>
              <w:rPr>
                <w:rFonts w:ascii="Arial" w:eastAsia="Arial" w:hAnsi="Arial" w:cs="Arial"/>
                <w:b/>
                <w:i/>
              </w:rPr>
              <w:t xml:space="preserve">processes, data, organisation and tools </w:t>
            </w:r>
            <w:r>
              <w:rPr>
                <w:rFonts w:ascii="Arial" w:eastAsia="Arial" w:hAnsi="Arial" w:cs="Arial"/>
              </w:rPr>
              <w:t>which are needed to be managed properly to effectively manage the system.</w:t>
            </w:r>
          </w:p>
        </w:tc>
      </w:tr>
      <w:tr w:rsidR="00DF36F7" w14:paraId="1AA0C5DD" w14:textId="77777777">
        <w:trPr>
          <w:cantSplit/>
          <w:trHeight w:val="495"/>
          <w:tblHeader/>
          <w:jc w:val="center"/>
        </w:trPr>
        <w:tc>
          <w:tcPr>
            <w:tcW w:w="9348" w:type="dxa"/>
          </w:tcPr>
          <w:p w14:paraId="1ECEA89F" w14:textId="77777777" w:rsidR="00C14DB8" w:rsidRDefault="00C14DB8">
            <w:pPr>
              <w:widowControl w:val="0"/>
              <w:spacing w:before="2"/>
              <w:jc w:val="both"/>
              <w:rPr>
                <w:b/>
                <w:i/>
                <w:color w:val="000000"/>
                <w:highlight w:val="white"/>
              </w:rPr>
            </w:pPr>
          </w:p>
          <w:p w14:paraId="79278FE9" w14:textId="77777777" w:rsidR="00C14DB8" w:rsidRDefault="00651F4C">
            <w:pPr>
              <w:widowControl w:val="0"/>
              <w:spacing w:before="2"/>
              <w:jc w:val="both"/>
              <w:rPr>
                <w:b/>
                <w:i/>
                <w:color w:val="000000"/>
                <w:sz w:val="28"/>
                <w:szCs w:val="28"/>
              </w:rPr>
            </w:pPr>
            <w:r>
              <w:rPr>
                <w:b/>
                <w:i/>
                <w:color w:val="000000"/>
                <w:sz w:val="28"/>
                <w:szCs w:val="28"/>
                <w:highlight w:val="white"/>
              </w:rPr>
              <w:t>Element 2 – Hotel Reputation</w:t>
            </w:r>
          </w:p>
          <w:p w14:paraId="7DC8C7AA" w14:textId="77777777" w:rsidR="00C14DB8" w:rsidRDefault="00C14DB8">
            <w:pPr>
              <w:rPr>
                <w:b/>
              </w:rPr>
            </w:pPr>
          </w:p>
        </w:tc>
      </w:tr>
      <w:tr w:rsidR="00DF36F7" w14:paraId="5C52A694" w14:textId="77777777">
        <w:trPr>
          <w:cantSplit/>
          <w:trHeight w:val="495"/>
          <w:tblHeader/>
          <w:jc w:val="center"/>
        </w:trPr>
        <w:tc>
          <w:tcPr>
            <w:tcW w:w="9348" w:type="dxa"/>
          </w:tcPr>
          <w:p w14:paraId="24D36190" w14:textId="77777777" w:rsidR="00C14DB8" w:rsidRDefault="00651F4C">
            <w:pPr>
              <w:spacing w:line="360" w:lineRule="auto"/>
              <w:jc w:val="both"/>
              <w:rPr>
                <w:rFonts w:ascii="Arial" w:eastAsia="Arial" w:hAnsi="Arial" w:cs="Arial"/>
              </w:rPr>
            </w:pPr>
            <w:r>
              <w:rPr>
                <w:rFonts w:ascii="Arial" w:eastAsia="Arial" w:hAnsi="Arial" w:cs="Arial"/>
              </w:rPr>
              <w:lastRenderedPageBreak/>
              <w:t>Hotel reputation refers to the influencing and monitoring of how the hotel is perceived by customers on online platforms. It includes tracking the hotel review sites and optimising the research site and thereby posting an engagement with customers online to enhance relationships (</w:t>
            </w:r>
            <w:r>
              <w:rPr>
                <w:rFonts w:ascii="Arial" w:eastAsia="Arial" w:hAnsi="Arial" w:cs="Arial"/>
                <w:color w:val="222222"/>
                <w:highlight w:val="white"/>
              </w:rPr>
              <w:t xml:space="preserve">Anagnostopoulou </w:t>
            </w:r>
            <w:r>
              <w:rPr>
                <w:rFonts w:ascii="Arial" w:eastAsia="Arial" w:hAnsi="Arial" w:cs="Arial"/>
                <w:i/>
                <w:color w:val="222222"/>
                <w:highlight w:val="white"/>
              </w:rPr>
              <w:t xml:space="preserve">et al., </w:t>
            </w:r>
            <w:r>
              <w:rPr>
                <w:rFonts w:ascii="Arial" w:eastAsia="Arial" w:hAnsi="Arial" w:cs="Arial"/>
                <w:color w:val="222222"/>
                <w:highlight w:val="white"/>
              </w:rPr>
              <w:t>2019</w:t>
            </w:r>
            <w:r>
              <w:rPr>
                <w:rFonts w:ascii="Arial" w:eastAsia="Arial" w:hAnsi="Arial" w:cs="Arial"/>
              </w:rPr>
              <w:t xml:space="preserve">). A hotel's reputation is very important as it will have a direct impact on the long-term and medium occupancy and levels of revenue of the company. Using the technologies can help the hotels to leverage online analytics to ensure the growth of the business, this will help the hotels to stay ahead of the competition and get regular insights into what the customers want and what are the latest trends among the customers. Reputations of the hotel increase or decrease depending on the actions they perform as the actions of the workers or management of the hotel directly reflect on the people around them and the way they treat them during their visit. Thus the key element while considering the hotel's reputation during hotel operations is checking the </w:t>
            </w:r>
            <w:r>
              <w:rPr>
                <w:rFonts w:ascii="Arial" w:eastAsia="Arial" w:hAnsi="Arial" w:cs="Arial"/>
                <w:b/>
                <w:i/>
              </w:rPr>
              <w:t>actions</w:t>
            </w:r>
            <w:r>
              <w:rPr>
                <w:rFonts w:ascii="Arial" w:eastAsia="Arial" w:hAnsi="Arial" w:cs="Arial"/>
              </w:rPr>
              <w:t xml:space="preserve"> that they perform and the way they treat their guests during their stay (</w:t>
            </w:r>
            <w:r>
              <w:rPr>
                <w:rFonts w:ascii="Arial" w:eastAsia="Arial" w:hAnsi="Arial" w:cs="Arial"/>
                <w:color w:val="222222"/>
                <w:highlight w:val="white"/>
              </w:rPr>
              <w:t>Lai, 2019</w:t>
            </w:r>
            <w:r>
              <w:rPr>
                <w:rFonts w:ascii="Arial" w:eastAsia="Arial" w:hAnsi="Arial" w:cs="Arial"/>
              </w:rPr>
              <w:t xml:space="preserve">). The way they will be treated, they will review the hotel's performance in such a manner.  </w:t>
            </w:r>
          </w:p>
        </w:tc>
      </w:tr>
      <w:tr w:rsidR="00DF36F7" w14:paraId="4EBB6907" w14:textId="77777777">
        <w:trPr>
          <w:cantSplit/>
          <w:trHeight w:val="454"/>
          <w:tblHeader/>
          <w:jc w:val="center"/>
        </w:trPr>
        <w:tc>
          <w:tcPr>
            <w:tcW w:w="9348" w:type="dxa"/>
          </w:tcPr>
          <w:p w14:paraId="69CD70BA" w14:textId="77777777" w:rsidR="00C14DB8" w:rsidRDefault="00C14DB8">
            <w:pPr>
              <w:rPr>
                <w:b/>
              </w:rPr>
            </w:pPr>
          </w:p>
          <w:p w14:paraId="096A7E2B" w14:textId="77777777" w:rsidR="00C14DB8" w:rsidRDefault="00651F4C">
            <w:pPr>
              <w:widowControl w:val="0"/>
              <w:spacing w:before="2"/>
              <w:jc w:val="both"/>
              <w:rPr>
                <w:b/>
                <w:i/>
                <w:color w:val="000000"/>
                <w:sz w:val="28"/>
                <w:szCs w:val="28"/>
              </w:rPr>
            </w:pPr>
            <w:r>
              <w:rPr>
                <w:b/>
                <w:i/>
                <w:color w:val="000000"/>
                <w:sz w:val="28"/>
                <w:szCs w:val="28"/>
                <w:highlight w:val="white"/>
              </w:rPr>
              <w:t xml:space="preserve">Element 3 - Communication </w:t>
            </w:r>
          </w:p>
          <w:p w14:paraId="5576EEFE" w14:textId="77777777" w:rsidR="00C14DB8" w:rsidRDefault="00C14DB8">
            <w:pPr>
              <w:rPr>
                <w:b/>
              </w:rPr>
            </w:pPr>
          </w:p>
        </w:tc>
      </w:tr>
      <w:tr w:rsidR="00DF36F7" w14:paraId="0646A5A3" w14:textId="77777777">
        <w:trPr>
          <w:cantSplit/>
          <w:trHeight w:val="495"/>
          <w:tblHeader/>
          <w:jc w:val="center"/>
        </w:trPr>
        <w:tc>
          <w:tcPr>
            <w:tcW w:w="9348" w:type="dxa"/>
          </w:tcPr>
          <w:p w14:paraId="06B91AD2" w14:textId="77777777" w:rsidR="00C14DB8" w:rsidRDefault="00651F4C">
            <w:pPr>
              <w:spacing w:line="360" w:lineRule="auto"/>
              <w:jc w:val="both"/>
              <w:rPr>
                <w:b/>
              </w:rPr>
            </w:pPr>
            <w:r>
              <w:rPr>
                <w:rFonts w:ascii="Arial" w:eastAsia="Arial" w:hAnsi="Arial" w:cs="Arial"/>
              </w:rPr>
              <w:lastRenderedPageBreak/>
              <w:t>Communication is defined as the process of exchanging information between two or more persons through the system of behaviour, symbols and/or signs. It is defined as the simple act of communicating information from one person to another which holds meaning (</w:t>
            </w:r>
            <w:r>
              <w:rPr>
                <w:rFonts w:ascii="Arial" w:eastAsia="Arial" w:hAnsi="Arial" w:cs="Arial"/>
                <w:color w:val="222222"/>
                <w:highlight w:val="white"/>
              </w:rPr>
              <w:t>Cammerer</w:t>
            </w:r>
            <w:r>
              <w:rPr>
                <w:rFonts w:ascii="Arial" w:eastAsia="Arial" w:hAnsi="Arial" w:cs="Arial"/>
                <w:i/>
                <w:color w:val="222222"/>
                <w:highlight w:val="white"/>
              </w:rPr>
              <w:t xml:space="preserve"> et al., </w:t>
            </w:r>
            <w:r>
              <w:rPr>
                <w:rFonts w:ascii="Arial" w:eastAsia="Arial" w:hAnsi="Arial" w:cs="Arial"/>
                <w:color w:val="222222"/>
                <w:highlight w:val="white"/>
              </w:rPr>
              <w:t>2020</w:t>
            </w:r>
            <w:r>
              <w:rPr>
                <w:rFonts w:ascii="Arial" w:eastAsia="Arial" w:hAnsi="Arial" w:cs="Arial"/>
              </w:rPr>
              <w:t>). It is the transmission of information through which people understand the opinions or views of other persons. Communication is very important in the daily lives of an individual as it is the only way through which people can communicate their feelings. Without communication, no work can be further initiated and completed. Communication is mainly of two types such as written communication in which people communicate about their feelings, or share information by writing things on paper or through the help of mobile devices where they can send messages through various applications (</w:t>
            </w:r>
            <w:r>
              <w:rPr>
                <w:rFonts w:ascii="Arial" w:eastAsia="Arial" w:hAnsi="Arial" w:cs="Arial"/>
                <w:color w:val="222222"/>
                <w:highlight w:val="white"/>
              </w:rPr>
              <w:t>Odin, 2021</w:t>
            </w:r>
            <w:r>
              <w:rPr>
                <w:rFonts w:ascii="Arial" w:eastAsia="Arial" w:hAnsi="Arial" w:cs="Arial"/>
              </w:rPr>
              <w:t>). This is very helpful for those people who find it difficult to communicate fluently while speaking, so they can easily use the written communication method and communicate the information without hesitation. On the other hand, the other type of communication is called oral communication where people do not write and communicate but meet face-to-face and talk to one another. Today in the modern era, the usage of mobile devices has increased through which people can communicate orally even from long distances by calling one another with various options such as audio and video (</w:t>
            </w:r>
            <w:r>
              <w:rPr>
                <w:rFonts w:ascii="Arial" w:eastAsia="Arial" w:hAnsi="Arial" w:cs="Arial"/>
                <w:color w:val="222222"/>
                <w:highlight w:val="white"/>
              </w:rPr>
              <w:t xml:space="preserve">Kodheli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rPr>
              <w:t xml:space="preserve">). Oral communication proves to be more effective than written communication because people can communicate quickly without delay but it takes longer to reach the message through the written method. While communicating one to be </w:t>
            </w:r>
            <w:r>
              <w:rPr>
                <w:rFonts w:ascii="Arial" w:eastAsia="Arial" w:hAnsi="Arial" w:cs="Arial"/>
                <w:b/>
                <w:i/>
              </w:rPr>
              <w:t>clear, precise and confident</w:t>
            </w:r>
            <w:r>
              <w:rPr>
                <w:rFonts w:ascii="Arial" w:eastAsia="Arial" w:hAnsi="Arial" w:cs="Arial"/>
              </w:rPr>
              <w:t xml:space="preserve"> so that the other person can understand well and reply to the message accordingly. </w:t>
            </w:r>
          </w:p>
        </w:tc>
      </w:tr>
      <w:tr w:rsidR="00DF36F7" w14:paraId="5BED4D75" w14:textId="77777777">
        <w:trPr>
          <w:cantSplit/>
          <w:trHeight w:val="495"/>
          <w:tblHeader/>
          <w:jc w:val="center"/>
        </w:trPr>
        <w:tc>
          <w:tcPr>
            <w:tcW w:w="9348" w:type="dxa"/>
          </w:tcPr>
          <w:p w14:paraId="5F4D0C4B" w14:textId="77777777" w:rsidR="00C14DB8" w:rsidRDefault="00C14DB8">
            <w:pPr>
              <w:rPr>
                <w:b/>
              </w:rPr>
            </w:pPr>
          </w:p>
          <w:p w14:paraId="29DD8E49" w14:textId="77777777" w:rsidR="00C14DB8" w:rsidRDefault="00651F4C">
            <w:pPr>
              <w:widowControl w:val="0"/>
              <w:spacing w:before="2"/>
              <w:jc w:val="both"/>
              <w:rPr>
                <w:b/>
                <w:i/>
                <w:color w:val="000000"/>
                <w:sz w:val="28"/>
                <w:szCs w:val="28"/>
                <w:highlight w:val="white"/>
              </w:rPr>
            </w:pPr>
            <w:r>
              <w:rPr>
                <w:b/>
                <w:i/>
                <w:color w:val="000000"/>
                <w:sz w:val="28"/>
                <w:szCs w:val="28"/>
                <w:highlight w:val="white"/>
              </w:rPr>
              <w:t xml:space="preserve">Element 4 - Staffing </w:t>
            </w:r>
          </w:p>
          <w:p w14:paraId="33A855B8" w14:textId="77777777" w:rsidR="00C14DB8" w:rsidRDefault="00C14DB8">
            <w:pPr>
              <w:rPr>
                <w:b/>
              </w:rPr>
            </w:pPr>
          </w:p>
        </w:tc>
      </w:tr>
      <w:tr w:rsidR="00DF36F7" w14:paraId="37D88769" w14:textId="77777777">
        <w:trPr>
          <w:cantSplit/>
          <w:trHeight w:val="495"/>
          <w:tblHeader/>
          <w:jc w:val="center"/>
        </w:trPr>
        <w:tc>
          <w:tcPr>
            <w:tcW w:w="9348" w:type="dxa"/>
          </w:tcPr>
          <w:p w14:paraId="39C164A2" w14:textId="77777777" w:rsidR="00C14DB8" w:rsidRDefault="00651F4C">
            <w:pPr>
              <w:tabs>
                <w:tab w:val="left" w:pos="264"/>
              </w:tabs>
              <w:spacing w:line="360" w:lineRule="auto"/>
              <w:jc w:val="both"/>
              <w:rPr>
                <w:rFonts w:ascii="Arial" w:eastAsia="Arial" w:hAnsi="Arial" w:cs="Arial"/>
              </w:rPr>
            </w:pPr>
            <w:r>
              <w:rPr>
                <w:rFonts w:ascii="Arial" w:eastAsia="Arial" w:hAnsi="Arial" w:cs="Arial"/>
              </w:rPr>
              <w:lastRenderedPageBreak/>
              <w:t>Staffing is defined as the regular process of selecting, finding, developing and evaluating a working relationship with the future as well as the current employees (</w:t>
            </w:r>
            <w:r>
              <w:rPr>
                <w:rFonts w:ascii="Arial" w:eastAsia="Arial" w:hAnsi="Arial" w:cs="Arial"/>
                <w:color w:val="222222"/>
                <w:highlight w:val="white"/>
              </w:rPr>
              <w:t xml:space="preserve">Griffiths </w:t>
            </w:r>
            <w:r>
              <w:rPr>
                <w:rFonts w:ascii="Arial" w:eastAsia="Arial" w:hAnsi="Arial" w:cs="Arial"/>
                <w:i/>
                <w:color w:val="222222"/>
                <w:highlight w:val="white"/>
              </w:rPr>
              <w:t>et al.,</w:t>
            </w:r>
            <w:r>
              <w:rPr>
                <w:rFonts w:ascii="Arial" w:eastAsia="Arial" w:hAnsi="Arial" w:cs="Arial"/>
                <w:color w:val="222222"/>
                <w:highlight w:val="white"/>
              </w:rPr>
              <w:t xml:space="preserve"> 2021</w:t>
            </w:r>
            <w:r>
              <w:rPr>
                <w:rFonts w:ascii="Arial" w:eastAsia="Arial" w:hAnsi="Arial" w:cs="Arial"/>
              </w:rPr>
              <w:t xml:space="preserve">). It is done at various levels of the process of staffing and within the company or by contractors. Some of the activities involved in the process of staffing include selecting the employees, evaluating the performances of employees, training and development, establishing standards of performance, profiling the job roles and so on. It is a very important process because a lack of competent staff can ruin the performance of the company and other management tasks of the company such as organising, directing, controlling and planning. It is the process that helps to identify the competent staff or suitable candidates for the job positions and pace people according to their skills and knowledge which is required in performing the particular job position or job roles. </w:t>
            </w:r>
          </w:p>
          <w:p w14:paraId="4B3E809B" w14:textId="77777777" w:rsidR="00C14DB8" w:rsidRDefault="00651F4C">
            <w:pPr>
              <w:spacing w:line="360" w:lineRule="auto"/>
              <w:jc w:val="both"/>
              <w:rPr>
                <w:rFonts w:ascii="Arial" w:eastAsia="Arial" w:hAnsi="Arial" w:cs="Arial"/>
              </w:rPr>
            </w:pPr>
            <w:r>
              <w:rPr>
                <w:rFonts w:ascii="Arial" w:eastAsia="Arial" w:hAnsi="Arial" w:cs="Arial"/>
              </w:rPr>
              <w:t>Staffing is defined as the process of keeping and filling various roles in an organisation which means recruiting the suitable or right person at the right place in order to increase the organisation’s efficiency (</w:t>
            </w:r>
            <w:r>
              <w:rPr>
                <w:rFonts w:ascii="Arial" w:eastAsia="Arial" w:hAnsi="Arial" w:cs="Arial"/>
                <w:color w:val="222222"/>
                <w:highlight w:val="white"/>
              </w:rPr>
              <w:t>Gorges and Konetzka, 2020</w:t>
            </w:r>
            <w:r>
              <w:rPr>
                <w:rFonts w:ascii="Arial" w:eastAsia="Arial" w:hAnsi="Arial" w:cs="Arial"/>
              </w:rPr>
              <w:t xml:space="preserve">). Staffing helps the company to hire such employees who can understand the goal set by the organisation and work accordingly as a team with cooperation. The </w:t>
            </w:r>
            <w:r>
              <w:rPr>
                <w:rFonts w:ascii="Arial" w:eastAsia="Arial" w:hAnsi="Arial" w:cs="Arial"/>
                <w:b/>
                <w:i/>
              </w:rPr>
              <w:t xml:space="preserve">key element </w:t>
            </w:r>
            <w:r>
              <w:rPr>
                <w:rFonts w:ascii="Arial" w:eastAsia="Arial" w:hAnsi="Arial" w:cs="Arial"/>
              </w:rPr>
              <w:t xml:space="preserve">considering the staffing on hotel operations is that one needs to determine the goals and identify several factors that can impact personnel availability. Further determining the functional needs of the organisation is very important to conduct an analysis of the gap in getting the right candidate and creating the plan. </w:t>
            </w:r>
          </w:p>
        </w:tc>
      </w:tr>
    </w:tbl>
    <w:p w14:paraId="08CF9D77" w14:textId="77777777" w:rsidR="00C14DB8" w:rsidRDefault="00C14DB8">
      <w:pPr>
        <w:ind w:left="-284"/>
        <w:rPr>
          <w:b/>
        </w:rPr>
      </w:pPr>
    </w:p>
    <w:tbl>
      <w:tblPr>
        <w:tblStyle w:val="a3"/>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DF36F7" w14:paraId="1CB186FF" w14:textId="77777777">
        <w:trPr>
          <w:cantSplit/>
          <w:tblHeader/>
        </w:trPr>
        <w:tc>
          <w:tcPr>
            <w:tcW w:w="4508" w:type="dxa"/>
          </w:tcPr>
          <w:p w14:paraId="1FD89B4D" w14:textId="77777777" w:rsidR="00C14DB8" w:rsidRDefault="00651F4C">
            <w:pPr>
              <w:jc w:val="center"/>
              <w:rPr>
                <w:b/>
              </w:rPr>
            </w:pPr>
            <w:r>
              <w:rPr>
                <w:b/>
              </w:rPr>
              <w:tab/>
              <w:t>Word Count</w:t>
            </w:r>
          </w:p>
        </w:tc>
        <w:tc>
          <w:tcPr>
            <w:tcW w:w="4508" w:type="dxa"/>
          </w:tcPr>
          <w:p w14:paraId="53CA8DDF" w14:textId="77777777" w:rsidR="00C14DB8" w:rsidRDefault="00651F4C">
            <w:pPr>
              <w:jc w:val="center"/>
              <w:rPr>
                <w:b/>
              </w:rPr>
            </w:pPr>
            <w:r>
              <w:rPr>
                <w:b/>
              </w:rPr>
              <w:t>1045</w:t>
            </w:r>
          </w:p>
        </w:tc>
      </w:tr>
    </w:tbl>
    <w:p w14:paraId="61949616" w14:textId="77777777" w:rsidR="00C14DB8" w:rsidRDefault="00C14DB8">
      <w:pPr>
        <w:ind w:left="-284"/>
        <w:rPr>
          <w:b/>
        </w:rPr>
      </w:pPr>
    </w:p>
    <w:p w14:paraId="1C4EC5B4" w14:textId="77777777" w:rsidR="006865AC" w:rsidRDefault="00651F4C">
      <w:pPr>
        <w:rPr>
          <w:color w:val="2F5496" w:themeColor="accent1" w:themeShade="BF"/>
          <w:sz w:val="32"/>
          <w:szCs w:val="32"/>
        </w:rPr>
      </w:pPr>
      <w:r>
        <w:br w:type="page"/>
      </w:r>
    </w:p>
    <w:p w14:paraId="15033999" w14:textId="77777777" w:rsidR="00C14DB8" w:rsidRPr="006865AC" w:rsidRDefault="00651F4C">
      <w:pPr>
        <w:pStyle w:val="Heading1"/>
        <w:rPr>
          <w:rFonts w:ascii="Times New Roman" w:eastAsia="Times New Roman" w:hAnsi="Times New Roman" w:cs="Times New Roman"/>
          <w:color w:val="000000" w:themeColor="text1"/>
        </w:rPr>
      </w:pPr>
      <w:r w:rsidRPr="006865AC">
        <w:rPr>
          <w:rFonts w:ascii="Times New Roman" w:eastAsia="Times New Roman" w:hAnsi="Times New Roman" w:cs="Times New Roman"/>
          <w:color w:val="000000" w:themeColor="text1"/>
        </w:rPr>
        <w:lastRenderedPageBreak/>
        <w:t xml:space="preserve">References </w:t>
      </w:r>
    </w:p>
    <w:p w14:paraId="37C566B1"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Anagnostopoulou, S.C., Buhalis, D., Kountouri, I.L., Manousakis, E.G. and Tsekrekos, A.E., 2019. The impact of online reputation on hotel profitability. </w:t>
      </w:r>
      <w:r>
        <w:rPr>
          <w:rFonts w:ascii="Arial" w:eastAsia="Arial" w:hAnsi="Arial" w:cs="Arial"/>
          <w:i/>
          <w:color w:val="222222"/>
          <w:highlight w:val="white"/>
        </w:rPr>
        <w:t>International Journal of Contemporary Hospitality Management</w:t>
      </w:r>
      <w:r>
        <w:rPr>
          <w:rFonts w:ascii="Arial" w:eastAsia="Arial" w:hAnsi="Arial" w:cs="Arial"/>
          <w:color w:val="222222"/>
          <w:highlight w:val="white"/>
        </w:rPr>
        <w:t xml:space="preserve">, </w:t>
      </w:r>
      <w:r>
        <w:rPr>
          <w:rFonts w:ascii="Arial" w:eastAsia="Arial" w:hAnsi="Arial" w:cs="Arial"/>
          <w:i/>
          <w:color w:val="222222"/>
          <w:highlight w:val="white"/>
        </w:rPr>
        <w:t>32</w:t>
      </w:r>
      <w:r>
        <w:rPr>
          <w:rFonts w:ascii="Arial" w:eastAsia="Arial" w:hAnsi="Arial" w:cs="Arial"/>
          <w:color w:val="222222"/>
          <w:highlight w:val="white"/>
        </w:rPr>
        <w:t>(1), pp.20-39.</w:t>
      </w:r>
    </w:p>
    <w:p w14:paraId="2B01726A"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Bardi, J.A., 2021. Hotel-Front-Office-Management.</w:t>
      </w:r>
    </w:p>
    <w:p w14:paraId="718F0560"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Cammerer, S., Aoudia, F.A., Dörner, S., Stark, M., Hoydis, J. and Ten Brink, S., 2020. Trainable communication systems: Concepts and prototype. </w:t>
      </w:r>
      <w:r>
        <w:rPr>
          <w:rFonts w:ascii="Arial" w:eastAsia="Arial" w:hAnsi="Arial" w:cs="Arial"/>
          <w:i/>
          <w:color w:val="222222"/>
          <w:highlight w:val="white"/>
        </w:rPr>
        <w:t>IEEE Transactions on Communications</w:t>
      </w:r>
      <w:r>
        <w:rPr>
          <w:rFonts w:ascii="Arial" w:eastAsia="Arial" w:hAnsi="Arial" w:cs="Arial"/>
          <w:color w:val="222222"/>
          <w:highlight w:val="white"/>
        </w:rPr>
        <w:t xml:space="preserve">, </w:t>
      </w:r>
      <w:r>
        <w:rPr>
          <w:rFonts w:ascii="Arial" w:eastAsia="Arial" w:hAnsi="Arial" w:cs="Arial"/>
          <w:i/>
          <w:color w:val="222222"/>
          <w:highlight w:val="white"/>
        </w:rPr>
        <w:t>68</w:t>
      </w:r>
      <w:r>
        <w:rPr>
          <w:rFonts w:ascii="Arial" w:eastAsia="Arial" w:hAnsi="Arial" w:cs="Arial"/>
          <w:color w:val="222222"/>
          <w:highlight w:val="white"/>
        </w:rPr>
        <w:t>(9), pp.5489-5503.</w:t>
      </w:r>
    </w:p>
    <w:p w14:paraId="16CE2EE9" w14:textId="301C297F"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TOURIST POTENTIAL, TURNING TO GOOD ACCOUNT, IMPACT. </w:t>
      </w:r>
      <w:r>
        <w:rPr>
          <w:rFonts w:ascii="Arial" w:eastAsia="Arial" w:hAnsi="Arial" w:cs="Arial"/>
          <w:i/>
          <w:color w:val="222222"/>
          <w:highlight w:val="white"/>
        </w:rPr>
        <w:t>Riscuri si Catastrofe</w:t>
      </w:r>
      <w:r>
        <w:rPr>
          <w:rFonts w:ascii="Arial" w:eastAsia="Arial" w:hAnsi="Arial" w:cs="Arial"/>
          <w:color w:val="222222"/>
          <w:highlight w:val="white"/>
        </w:rPr>
        <w:t xml:space="preserve">, </w:t>
      </w:r>
      <w:r>
        <w:rPr>
          <w:rFonts w:ascii="Arial" w:eastAsia="Arial" w:hAnsi="Arial" w:cs="Arial"/>
          <w:i/>
          <w:color w:val="222222"/>
          <w:highlight w:val="white"/>
        </w:rPr>
        <w:t>25</w:t>
      </w:r>
      <w:r>
        <w:rPr>
          <w:rFonts w:ascii="Arial" w:eastAsia="Arial" w:hAnsi="Arial" w:cs="Arial"/>
          <w:color w:val="222222"/>
          <w:highlight w:val="white"/>
        </w:rPr>
        <w:t>(2).</w:t>
      </w:r>
    </w:p>
    <w:p w14:paraId="7EEA5E02"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Gorges, R.J. and Konetzka, R.T., 2020. Staffing levels and COVID‐19 cases and outbreaks in US nursing homes. </w:t>
      </w:r>
      <w:r>
        <w:rPr>
          <w:rFonts w:ascii="Arial" w:eastAsia="Arial" w:hAnsi="Arial" w:cs="Arial"/>
          <w:i/>
          <w:color w:val="222222"/>
          <w:highlight w:val="white"/>
        </w:rPr>
        <w:t>Journal of the American Geriatrics Society</w:t>
      </w:r>
      <w:r>
        <w:rPr>
          <w:rFonts w:ascii="Arial" w:eastAsia="Arial" w:hAnsi="Arial" w:cs="Arial"/>
          <w:color w:val="222222"/>
          <w:highlight w:val="white"/>
        </w:rPr>
        <w:t xml:space="preserve">, </w:t>
      </w:r>
      <w:r>
        <w:rPr>
          <w:rFonts w:ascii="Arial" w:eastAsia="Arial" w:hAnsi="Arial" w:cs="Arial"/>
          <w:i/>
          <w:color w:val="222222"/>
          <w:highlight w:val="white"/>
        </w:rPr>
        <w:t>68</w:t>
      </w:r>
      <w:r>
        <w:rPr>
          <w:rFonts w:ascii="Arial" w:eastAsia="Arial" w:hAnsi="Arial" w:cs="Arial"/>
          <w:color w:val="222222"/>
          <w:highlight w:val="white"/>
        </w:rPr>
        <w:t>(11), pp.2462-2466.</w:t>
      </w:r>
    </w:p>
    <w:p w14:paraId="002569DE"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Griffiths, P., Saville, C., Ball, J., Jones, J., Pattison, N., Monks, T. and Safer Nursing Care Study Group, 2020. Nursing workload, nurse staffing methodologies and tools: A systematic scoping review and discussion. </w:t>
      </w:r>
      <w:r>
        <w:rPr>
          <w:rFonts w:ascii="Arial" w:eastAsia="Arial" w:hAnsi="Arial" w:cs="Arial"/>
          <w:i/>
          <w:color w:val="222222"/>
          <w:highlight w:val="white"/>
        </w:rPr>
        <w:t>International Journal of Nursing Studies</w:t>
      </w:r>
      <w:r>
        <w:rPr>
          <w:rFonts w:ascii="Arial" w:eastAsia="Arial" w:hAnsi="Arial" w:cs="Arial"/>
          <w:color w:val="222222"/>
          <w:highlight w:val="white"/>
        </w:rPr>
        <w:t xml:space="preserve">, </w:t>
      </w:r>
      <w:r>
        <w:rPr>
          <w:rFonts w:ascii="Arial" w:eastAsia="Arial" w:hAnsi="Arial" w:cs="Arial"/>
          <w:i/>
          <w:color w:val="222222"/>
          <w:highlight w:val="white"/>
        </w:rPr>
        <w:t>103</w:t>
      </w:r>
      <w:r>
        <w:rPr>
          <w:rFonts w:ascii="Arial" w:eastAsia="Arial" w:hAnsi="Arial" w:cs="Arial"/>
          <w:color w:val="222222"/>
          <w:highlight w:val="white"/>
        </w:rPr>
        <w:t>, p.103487.</w:t>
      </w:r>
    </w:p>
    <w:p w14:paraId="365B15EF"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Huang, Q. and Zhang, W., 2022. Economic Performance Evaluation of Tourism in Pearl River Delta Based on AHP Model. </w:t>
      </w:r>
      <w:r>
        <w:rPr>
          <w:rFonts w:ascii="Arial" w:eastAsia="Arial" w:hAnsi="Arial" w:cs="Arial"/>
          <w:i/>
          <w:color w:val="222222"/>
          <w:highlight w:val="white"/>
        </w:rPr>
        <w:t>Mathematical Problems in Engineering</w:t>
      </w:r>
      <w:r>
        <w:rPr>
          <w:rFonts w:ascii="Arial" w:eastAsia="Arial" w:hAnsi="Arial" w:cs="Arial"/>
          <w:color w:val="222222"/>
          <w:highlight w:val="white"/>
        </w:rPr>
        <w:t xml:space="preserve">, </w:t>
      </w:r>
      <w:r>
        <w:rPr>
          <w:rFonts w:ascii="Arial" w:eastAsia="Arial" w:hAnsi="Arial" w:cs="Arial"/>
          <w:i/>
          <w:color w:val="222222"/>
          <w:highlight w:val="white"/>
        </w:rPr>
        <w:t>2022</w:t>
      </w:r>
      <w:r>
        <w:rPr>
          <w:rFonts w:ascii="Arial" w:eastAsia="Arial" w:hAnsi="Arial" w:cs="Arial"/>
          <w:color w:val="222222"/>
          <w:highlight w:val="white"/>
        </w:rPr>
        <w:t>.</w:t>
      </w:r>
    </w:p>
    <w:p w14:paraId="5F6532B6"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Jilte, R., Afzal, A. and Panchal, S., 2021. A novel battery thermal management system using nano-enhanced phase change materials. </w:t>
      </w:r>
      <w:r>
        <w:rPr>
          <w:rFonts w:ascii="Arial" w:eastAsia="Arial" w:hAnsi="Arial" w:cs="Arial"/>
          <w:i/>
          <w:color w:val="222222"/>
          <w:highlight w:val="white"/>
        </w:rPr>
        <w:t>Energy</w:t>
      </w:r>
      <w:r>
        <w:rPr>
          <w:rFonts w:ascii="Arial" w:eastAsia="Arial" w:hAnsi="Arial" w:cs="Arial"/>
          <w:color w:val="222222"/>
          <w:highlight w:val="white"/>
        </w:rPr>
        <w:t xml:space="preserve">, </w:t>
      </w:r>
      <w:r>
        <w:rPr>
          <w:rFonts w:ascii="Arial" w:eastAsia="Arial" w:hAnsi="Arial" w:cs="Arial"/>
          <w:i/>
          <w:color w:val="222222"/>
          <w:highlight w:val="white"/>
        </w:rPr>
        <w:t>219</w:t>
      </w:r>
      <w:r>
        <w:rPr>
          <w:rFonts w:ascii="Arial" w:eastAsia="Arial" w:hAnsi="Arial" w:cs="Arial"/>
          <w:color w:val="222222"/>
          <w:highlight w:val="white"/>
        </w:rPr>
        <w:t>, p.119564.</w:t>
      </w:r>
    </w:p>
    <w:p w14:paraId="485763E2"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Jilte, R.D., Kumar, R. and Ahmadi, M.H., 2019. Cooling performance of nanofluid submerged vs. nanofluid circulated battery thermal management systems. </w:t>
      </w:r>
      <w:r>
        <w:rPr>
          <w:rFonts w:ascii="Arial" w:eastAsia="Arial" w:hAnsi="Arial" w:cs="Arial"/>
          <w:i/>
          <w:color w:val="222222"/>
          <w:highlight w:val="white"/>
        </w:rPr>
        <w:t>Journal of Cleaner Production</w:t>
      </w:r>
      <w:r>
        <w:rPr>
          <w:rFonts w:ascii="Arial" w:eastAsia="Arial" w:hAnsi="Arial" w:cs="Arial"/>
          <w:color w:val="222222"/>
          <w:highlight w:val="white"/>
        </w:rPr>
        <w:t xml:space="preserve">, </w:t>
      </w:r>
      <w:r>
        <w:rPr>
          <w:rFonts w:ascii="Arial" w:eastAsia="Arial" w:hAnsi="Arial" w:cs="Arial"/>
          <w:i/>
          <w:color w:val="222222"/>
          <w:highlight w:val="white"/>
        </w:rPr>
        <w:t>240</w:t>
      </w:r>
      <w:r>
        <w:rPr>
          <w:rFonts w:ascii="Arial" w:eastAsia="Arial" w:hAnsi="Arial" w:cs="Arial"/>
          <w:color w:val="222222"/>
          <w:highlight w:val="white"/>
        </w:rPr>
        <w:t>, p.118131.</w:t>
      </w:r>
    </w:p>
    <w:p w14:paraId="5B9FA0ED"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Johanson, D.L., Ahn, H.S., Sutherland, C.J., Brown, B., MacDonald, B.A., Lim, J.Y., Ahn, B.K. and Broadbent, E., 2020. Smiling and use of first-name by a healthcare receptionist robot: effects on user perceptions, attitudes, and behaviours. </w:t>
      </w:r>
      <w:r>
        <w:rPr>
          <w:rFonts w:ascii="Arial" w:eastAsia="Arial" w:hAnsi="Arial" w:cs="Arial"/>
          <w:i/>
          <w:color w:val="222222"/>
          <w:highlight w:val="white"/>
        </w:rPr>
        <w:t>Paladyn, Journal of Behavioral Robotics</w:t>
      </w:r>
      <w:r>
        <w:rPr>
          <w:rFonts w:ascii="Arial" w:eastAsia="Arial" w:hAnsi="Arial" w:cs="Arial"/>
          <w:color w:val="222222"/>
          <w:highlight w:val="white"/>
        </w:rPr>
        <w:t xml:space="preserve">, </w:t>
      </w:r>
      <w:r>
        <w:rPr>
          <w:rFonts w:ascii="Arial" w:eastAsia="Arial" w:hAnsi="Arial" w:cs="Arial"/>
          <w:i/>
          <w:color w:val="222222"/>
          <w:highlight w:val="white"/>
        </w:rPr>
        <w:t>11</w:t>
      </w:r>
      <w:r>
        <w:rPr>
          <w:rFonts w:ascii="Arial" w:eastAsia="Arial" w:hAnsi="Arial" w:cs="Arial"/>
          <w:color w:val="222222"/>
          <w:highlight w:val="white"/>
        </w:rPr>
        <w:t>(1), pp.40-51.</w:t>
      </w:r>
    </w:p>
    <w:p w14:paraId="15ED9D69"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Kodheli, O., Lagunas, E., Maturo, N., Sharma, S.K., Shankar, B., Montoya, J.F.M., Duncan, J.C.M., Spano, D., Chatzinotas, S., Kisseleff, S. and Querol, J., 2020. Satellite communications in the new space era: A survey and future challenges. </w:t>
      </w:r>
      <w:r>
        <w:rPr>
          <w:rFonts w:ascii="Arial" w:eastAsia="Arial" w:hAnsi="Arial" w:cs="Arial"/>
          <w:i/>
          <w:color w:val="222222"/>
          <w:highlight w:val="white"/>
        </w:rPr>
        <w:t>IEEE Communications Surveys &amp; Tutorials</w:t>
      </w:r>
      <w:r>
        <w:rPr>
          <w:rFonts w:ascii="Arial" w:eastAsia="Arial" w:hAnsi="Arial" w:cs="Arial"/>
          <w:color w:val="222222"/>
          <w:highlight w:val="white"/>
        </w:rPr>
        <w:t xml:space="preserve">, </w:t>
      </w:r>
      <w:r>
        <w:rPr>
          <w:rFonts w:ascii="Arial" w:eastAsia="Arial" w:hAnsi="Arial" w:cs="Arial"/>
          <w:i/>
          <w:color w:val="222222"/>
          <w:highlight w:val="white"/>
        </w:rPr>
        <w:t>23</w:t>
      </w:r>
      <w:r>
        <w:rPr>
          <w:rFonts w:ascii="Arial" w:eastAsia="Arial" w:hAnsi="Arial" w:cs="Arial"/>
          <w:color w:val="222222"/>
          <w:highlight w:val="white"/>
        </w:rPr>
        <w:t>(1), pp.70-109.</w:t>
      </w:r>
    </w:p>
    <w:p w14:paraId="57BC7B8B"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t xml:space="preserve">Lai, I.K.W., 2019. Hotel image and reputation on building customer loyalty: An empirical study in Macau. </w:t>
      </w:r>
      <w:r>
        <w:rPr>
          <w:rFonts w:ascii="Arial" w:eastAsia="Arial" w:hAnsi="Arial" w:cs="Arial"/>
          <w:i/>
          <w:color w:val="222222"/>
          <w:highlight w:val="white"/>
        </w:rPr>
        <w:t>Journal of Hospitality and Tourism Management</w:t>
      </w:r>
      <w:r>
        <w:rPr>
          <w:rFonts w:ascii="Arial" w:eastAsia="Arial" w:hAnsi="Arial" w:cs="Arial"/>
          <w:color w:val="222222"/>
          <w:highlight w:val="white"/>
        </w:rPr>
        <w:t xml:space="preserve">, </w:t>
      </w:r>
      <w:r>
        <w:rPr>
          <w:rFonts w:ascii="Arial" w:eastAsia="Arial" w:hAnsi="Arial" w:cs="Arial"/>
          <w:i/>
          <w:color w:val="222222"/>
          <w:highlight w:val="white"/>
        </w:rPr>
        <w:t>38</w:t>
      </w:r>
      <w:r>
        <w:rPr>
          <w:rFonts w:ascii="Arial" w:eastAsia="Arial" w:hAnsi="Arial" w:cs="Arial"/>
          <w:color w:val="222222"/>
          <w:highlight w:val="white"/>
        </w:rPr>
        <w:t>, pp.111-121.</w:t>
      </w:r>
    </w:p>
    <w:p w14:paraId="74DC5863"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Moujahid, M., Wilson, B., Hastie, H. and Lemon, O., 2022, March. Demonstration of a robot receptionist with multi-party situated interaction. In </w:t>
      </w:r>
      <w:r>
        <w:rPr>
          <w:rFonts w:ascii="Arial" w:eastAsia="Arial" w:hAnsi="Arial" w:cs="Arial"/>
          <w:i/>
          <w:color w:val="222222"/>
          <w:highlight w:val="white"/>
        </w:rPr>
        <w:t>2022 17th ACM/IEEE International Conference on Human-Robot Interaction (HRI)</w:t>
      </w:r>
      <w:r>
        <w:rPr>
          <w:rFonts w:ascii="Arial" w:eastAsia="Arial" w:hAnsi="Arial" w:cs="Arial"/>
          <w:color w:val="222222"/>
          <w:highlight w:val="white"/>
        </w:rPr>
        <w:t xml:space="preserve"> (pp. 1202-1203). IEEE.</w:t>
      </w:r>
    </w:p>
    <w:p w14:paraId="4437C673" w14:textId="77777777" w:rsidR="006865AC" w:rsidRDefault="00651F4C">
      <w:pPr>
        <w:jc w:val="both"/>
        <w:rPr>
          <w:rFonts w:ascii="Arial" w:eastAsia="Arial" w:hAnsi="Arial" w:cs="Arial"/>
          <w:color w:val="222222"/>
          <w:highlight w:val="white"/>
        </w:rPr>
      </w:pPr>
      <w:r>
        <w:rPr>
          <w:rFonts w:ascii="Arial" w:eastAsia="Arial" w:hAnsi="Arial" w:cs="Arial"/>
          <w:color w:val="222222"/>
          <w:highlight w:val="white"/>
        </w:rPr>
        <w:lastRenderedPageBreak/>
        <w:t xml:space="preserve">Odin, R., 2021. Spaces of Communication. In </w:t>
      </w:r>
      <w:r>
        <w:rPr>
          <w:rFonts w:ascii="Arial" w:eastAsia="Arial" w:hAnsi="Arial" w:cs="Arial"/>
          <w:i/>
          <w:color w:val="222222"/>
          <w:highlight w:val="white"/>
        </w:rPr>
        <w:t>Spaces of Communication</w:t>
      </w:r>
      <w:r>
        <w:rPr>
          <w:rFonts w:ascii="Arial" w:eastAsia="Arial" w:hAnsi="Arial" w:cs="Arial"/>
          <w:color w:val="222222"/>
          <w:highlight w:val="white"/>
        </w:rPr>
        <w:t>. Amsterdam University Press.</w:t>
      </w:r>
    </w:p>
    <w:p w14:paraId="2AC5069D"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Pangestu, K.R., 2020. </w:t>
      </w:r>
      <w:r>
        <w:rPr>
          <w:rFonts w:ascii="Arial" w:eastAsia="Arial" w:hAnsi="Arial" w:cs="Arial"/>
          <w:i/>
          <w:color w:val="222222"/>
          <w:highlight w:val="white"/>
        </w:rPr>
        <w:t>CHALLENGES AND STRATEGIES ENCOUNTERED BY THE NOVICE BARTENDERS AT DISCOVERY KARTIKA PLAZA HOTEL</w:t>
      </w:r>
      <w:r>
        <w:rPr>
          <w:rFonts w:ascii="Arial" w:eastAsia="Arial" w:hAnsi="Arial" w:cs="Arial"/>
          <w:color w:val="222222"/>
          <w:highlight w:val="white"/>
        </w:rPr>
        <w:t xml:space="preserve"> (Doctoral dissertation, Universitas Pendidikan Ganesha).</w:t>
      </w:r>
    </w:p>
    <w:p w14:paraId="639B90E5"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Sari, N.K.C., Susyarini, N.P.W.A., Suarja, I.K. and Sudiarta, M., 2020. Check-in Handling by Receptionist to Improve Service Quality. </w:t>
      </w:r>
      <w:r>
        <w:rPr>
          <w:rFonts w:ascii="Arial" w:eastAsia="Arial" w:hAnsi="Arial" w:cs="Arial"/>
          <w:i/>
          <w:color w:val="222222"/>
          <w:highlight w:val="white"/>
        </w:rPr>
        <w:t>International Journal of Glocal Tourism</w:t>
      </w:r>
      <w:r>
        <w:rPr>
          <w:rFonts w:ascii="Arial" w:eastAsia="Arial" w:hAnsi="Arial" w:cs="Arial"/>
          <w:color w:val="222222"/>
          <w:highlight w:val="white"/>
        </w:rPr>
        <w:t xml:space="preserve">, </w:t>
      </w:r>
      <w:r>
        <w:rPr>
          <w:rFonts w:ascii="Arial" w:eastAsia="Arial" w:hAnsi="Arial" w:cs="Arial"/>
          <w:i/>
          <w:color w:val="222222"/>
          <w:highlight w:val="white"/>
        </w:rPr>
        <w:t>1</w:t>
      </w:r>
      <w:r>
        <w:rPr>
          <w:rFonts w:ascii="Arial" w:eastAsia="Arial" w:hAnsi="Arial" w:cs="Arial"/>
          <w:color w:val="222222"/>
          <w:highlight w:val="white"/>
        </w:rPr>
        <w:t>(2), pp.99-108.</w:t>
      </w:r>
    </w:p>
    <w:p w14:paraId="6212958E"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Yu, J., Ariza-Montes, A., Hernández-Perlines, F., Vega-Muñoz, A. and Han, H., 2020. Hotels’ eco-friendly physical environment as nature-based solutions for decreasing burnout and increasing job satisfaction and performance. </w:t>
      </w:r>
      <w:r>
        <w:rPr>
          <w:rFonts w:ascii="Arial" w:eastAsia="Arial" w:hAnsi="Arial" w:cs="Arial"/>
          <w:i/>
          <w:color w:val="222222"/>
          <w:highlight w:val="white"/>
        </w:rPr>
        <w:t>International Journal of Environmental Research and Public Health</w:t>
      </w:r>
      <w:r>
        <w:rPr>
          <w:rFonts w:ascii="Arial" w:eastAsia="Arial" w:hAnsi="Arial" w:cs="Arial"/>
          <w:color w:val="222222"/>
          <w:highlight w:val="white"/>
        </w:rPr>
        <w:t xml:space="preserve">, </w:t>
      </w:r>
      <w:r>
        <w:rPr>
          <w:rFonts w:ascii="Arial" w:eastAsia="Arial" w:hAnsi="Arial" w:cs="Arial"/>
          <w:i/>
          <w:color w:val="222222"/>
          <w:highlight w:val="white"/>
        </w:rPr>
        <w:t>17</w:t>
      </w:r>
      <w:r>
        <w:rPr>
          <w:rFonts w:ascii="Arial" w:eastAsia="Arial" w:hAnsi="Arial" w:cs="Arial"/>
          <w:color w:val="222222"/>
          <w:highlight w:val="white"/>
        </w:rPr>
        <w:t>(17), p.6357.</w:t>
      </w:r>
    </w:p>
    <w:p w14:paraId="7E0045CB" w14:textId="77777777" w:rsidR="006865AC" w:rsidRDefault="00651F4C">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Yu, Z., Ju, X., Bai, L. and Gong, S., 2021. Consumer's over-ordering behavior at restaurant: Understanding the important roles of interventions from waiter and ordering habits. </w:t>
      </w:r>
      <w:r>
        <w:rPr>
          <w:rFonts w:ascii="Arial" w:eastAsia="Arial" w:hAnsi="Arial" w:cs="Arial"/>
          <w:i/>
          <w:color w:val="222222"/>
          <w:highlight w:val="white"/>
        </w:rPr>
        <w:t>Appetite</w:t>
      </w:r>
      <w:r>
        <w:rPr>
          <w:rFonts w:ascii="Arial" w:eastAsia="Arial" w:hAnsi="Arial" w:cs="Arial"/>
          <w:color w:val="222222"/>
          <w:highlight w:val="white"/>
        </w:rPr>
        <w:t xml:space="preserve">, </w:t>
      </w:r>
      <w:r>
        <w:rPr>
          <w:rFonts w:ascii="Arial" w:eastAsia="Arial" w:hAnsi="Arial" w:cs="Arial"/>
          <w:i/>
          <w:color w:val="222222"/>
          <w:highlight w:val="white"/>
        </w:rPr>
        <w:t>160</w:t>
      </w:r>
      <w:r>
        <w:rPr>
          <w:rFonts w:ascii="Arial" w:eastAsia="Arial" w:hAnsi="Arial" w:cs="Arial"/>
          <w:color w:val="222222"/>
          <w:highlight w:val="white"/>
        </w:rPr>
        <w:t>, p.105092.</w:t>
      </w:r>
    </w:p>
    <w:sectPr w:rsidR="006865AC" w:rsidSect="00C14DB8">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DB8"/>
    <w:rsid w:val="002423EC"/>
    <w:rsid w:val="002C1660"/>
    <w:rsid w:val="00393098"/>
    <w:rsid w:val="00651F4C"/>
    <w:rsid w:val="006865AC"/>
    <w:rsid w:val="006C6E50"/>
    <w:rsid w:val="00700646"/>
    <w:rsid w:val="00B23CCD"/>
    <w:rsid w:val="00BC6E32"/>
    <w:rsid w:val="00C14DB8"/>
    <w:rsid w:val="00C50F5F"/>
    <w:rsid w:val="00DF36F7"/>
    <w:rsid w:val="00E17ABA"/>
    <w:rsid w:val="00EA0841"/>
    <w:rsid w:val="00EE33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38A0D"/>
  <w15:docId w15:val="{5E2D8373-9A80-4ACB-B50B-C205AD89C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rsid w:val="00C14DB8"/>
    <w:pPr>
      <w:keepNext/>
      <w:keepLines/>
      <w:spacing w:before="360" w:after="80"/>
      <w:outlineLvl w:val="1"/>
    </w:pPr>
    <w:rPr>
      <w:b/>
      <w:sz w:val="36"/>
      <w:szCs w:val="36"/>
    </w:rPr>
  </w:style>
  <w:style w:type="paragraph" w:styleId="Heading3">
    <w:name w:val="heading 3"/>
    <w:basedOn w:val="Normal1"/>
    <w:next w:val="Normal1"/>
    <w:rsid w:val="00C14DB8"/>
    <w:pPr>
      <w:keepNext/>
      <w:keepLines/>
      <w:spacing w:before="280" w:after="80"/>
      <w:outlineLvl w:val="2"/>
    </w:pPr>
    <w:rPr>
      <w:b/>
      <w:sz w:val="28"/>
      <w:szCs w:val="28"/>
    </w:rPr>
  </w:style>
  <w:style w:type="paragraph" w:styleId="Heading4">
    <w:name w:val="heading 4"/>
    <w:basedOn w:val="Normal1"/>
    <w:next w:val="Normal1"/>
    <w:rsid w:val="00C14DB8"/>
    <w:pPr>
      <w:keepNext/>
      <w:keepLines/>
      <w:spacing w:before="240" w:after="40"/>
      <w:outlineLvl w:val="3"/>
    </w:pPr>
    <w:rPr>
      <w:b/>
    </w:rPr>
  </w:style>
  <w:style w:type="paragraph" w:styleId="Heading5">
    <w:name w:val="heading 5"/>
    <w:basedOn w:val="Normal1"/>
    <w:next w:val="Normal1"/>
    <w:rsid w:val="00C14DB8"/>
    <w:pPr>
      <w:keepNext/>
      <w:keepLines/>
      <w:spacing w:before="220" w:after="40"/>
      <w:outlineLvl w:val="4"/>
    </w:pPr>
    <w:rPr>
      <w:b/>
      <w:sz w:val="22"/>
      <w:szCs w:val="22"/>
    </w:rPr>
  </w:style>
  <w:style w:type="paragraph" w:styleId="Heading6">
    <w:name w:val="heading 6"/>
    <w:basedOn w:val="Normal1"/>
    <w:next w:val="Normal1"/>
    <w:rsid w:val="00C14DB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14DB8"/>
  </w:style>
  <w:style w:type="paragraph" w:styleId="Title">
    <w:name w:val="Title"/>
    <w:basedOn w:val="Normal1"/>
    <w:next w:val="Normal1"/>
    <w:rsid w:val="00C14DB8"/>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240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013"/>
    <w:rPr>
      <w:rFonts w:ascii="Tahoma" w:hAnsi="Tahoma" w:cs="Tahoma"/>
      <w:sz w:val="16"/>
      <w:szCs w:val="16"/>
    </w:rPr>
  </w:style>
  <w:style w:type="paragraph" w:styleId="Subtitle">
    <w:name w:val="Subtitle"/>
    <w:basedOn w:val="Normal"/>
    <w:next w:val="Normal"/>
    <w:rsid w:val="00C14DB8"/>
    <w:pPr>
      <w:keepNext/>
      <w:keepLines/>
      <w:spacing w:before="360" w:after="80"/>
    </w:pPr>
    <w:rPr>
      <w:rFonts w:ascii="Georgia" w:eastAsia="Georgia" w:hAnsi="Georgia" w:cs="Georgia"/>
      <w:i/>
      <w:color w:val="666666"/>
      <w:sz w:val="48"/>
      <w:szCs w:val="48"/>
    </w:rPr>
  </w:style>
  <w:style w:type="table" w:customStyle="1" w:styleId="a">
    <w:name w:val="a"/>
    <w:basedOn w:val="TableNormal"/>
    <w:rsid w:val="00C14DB8"/>
    <w:tblPr>
      <w:tblStyleRowBandSize w:val="1"/>
      <w:tblStyleColBandSize w:val="1"/>
      <w:tblCellMar>
        <w:left w:w="115" w:type="dxa"/>
        <w:right w:w="115" w:type="dxa"/>
      </w:tblCellMar>
    </w:tblPr>
  </w:style>
  <w:style w:type="table" w:customStyle="1" w:styleId="a0">
    <w:name w:val="a0"/>
    <w:basedOn w:val="TableNormal"/>
    <w:rsid w:val="00C14DB8"/>
    <w:pPr>
      <w:spacing w:after="0" w:line="240" w:lineRule="auto"/>
    </w:pPr>
    <w:tblPr>
      <w:tblStyleRowBandSize w:val="1"/>
      <w:tblStyleColBandSize w:val="1"/>
    </w:tblPr>
  </w:style>
  <w:style w:type="table" w:customStyle="1" w:styleId="a1">
    <w:name w:val="a1"/>
    <w:basedOn w:val="TableNormal"/>
    <w:rsid w:val="00C14DB8"/>
    <w:pPr>
      <w:spacing w:after="0" w:line="240" w:lineRule="auto"/>
    </w:pPr>
    <w:tblPr>
      <w:tblStyleRowBandSize w:val="1"/>
      <w:tblStyleColBandSize w:val="1"/>
    </w:tblPr>
  </w:style>
  <w:style w:type="table" w:customStyle="1" w:styleId="a2">
    <w:name w:val="a2"/>
    <w:basedOn w:val="TableNormal"/>
    <w:rsid w:val="00C14DB8"/>
    <w:pPr>
      <w:spacing w:after="0" w:line="240" w:lineRule="auto"/>
    </w:pPr>
    <w:tblPr>
      <w:tblStyleRowBandSize w:val="1"/>
      <w:tblStyleColBandSize w:val="1"/>
    </w:tblPr>
  </w:style>
  <w:style w:type="table" w:customStyle="1" w:styleId="a3">
    <w:name w:val="a3"/>
    <w:basedOn w:val="TableNormal"/>
    <w:rsid w:val="00C14DB8"/>
    <w:pPr>
      <w:spacing w:after="0" w:line="240" w:lineRule="auto"/>
    </w:pPr>
    <w:tblPr>
      <w:tblStyleRowBandSize w:val="1"/>
      <w:tblStyleColBandSize w:val="1"/>
    </w:tblPr>
  </w:style>
  <w:style w:type="paragraph" w:styleId="NormalWeb">
    <w:name w:val="Normal (Web)"/>
    <w:basedOn w:val="Normal"/>
    <w:uiPriority w:val="99"/>
    <w:semiHidden/>
    <w:unhideWhenUsed/>
    <w:rsid w:val="006865AC"/>
    <w:pPr>
      <w:spacing w:before="100" w:beforeAutospacing="1" w:after="100" w:afterAutospacing="1" w:line="240" w:lineRule="auto"/>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5i6eczwPDrLf9/8ZZ6xYpNuxG4A==">AMUW2mVc+yu8eIOBvGsGdGzjRZIlYV3LvcvuREyxP0yuCCrHa3SLudeDJdqI4XVN8fMsdMn7JsJUgIzy96W9ExG0Twuk7tViNn+GkGxcv8AFG+xbXjFoRUA=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Diana Elena Boncu</cp:lastModifiedBy>
  <cp:revision>3</cp:revision>
  <dcterms:created xsi:type="dcterms:W3CDTF">2023-03-09T20:46:00Z</dcterms:created>
  <dcterms:modified xsi:type="dcterms:W3CDTF">2023-03-09T20:47:00Z</dcterms:modified>
</cp:coreProperties>
</file>