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1.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522FDD" w14:textId="77777777" w:rsidR="00435A11" w:rsidRPr="00312136" w:rsidRDefault="00435A11" w:rsidP="00FA28A4">
      <w:pPr>
        <w:jc w:val="center"/>
        <w:rPr>
          <w:rFonts w:cs="Times New Roman"/>
          <w:b/>
          <w:bCs/>
          <w:sz w:val="36"/>
          <w:szCs w:val="36"/>
        </w:rPr>
      </w:pPr>
    </w:p>
    <w:p w14:paraId="11483B01" w14:textId="585A0A83" w:rsidR="003E6677" w:rsidRPr="00312136" w:rsidRDefault="00954609" w:rsidP="00FA28A4">
      <w:pPr>
        <w:jc w:val="center"/>
        <w:rPr>
          <w:rFonts w:cs="Times New Roman"/>
          <w:b/>
          <w:bCs/>
          <w:sz w:val="36"/>
          <w:szCs w:val="36"/>
        </w:rPr>
      </w:pPr>
      <w:r w:rsidRPr="00312136">
        <w:rPr>
          <w:rFonts w:cs="Times New Roman"/>
          <w:b/>
          <w:bCs/>
          <w:sz w:val="36"/>
          <w:szCs w:val="36"/>
        </w:rPr>
        <w:t xml:space="preserve">University </w:t>
      </w:r>
      <w:r w:rsidR="003E6677" w:rsidRPr="00312136">
        <w:rPr>
          <w:rFonts w:cs="Times New Roman"/>
          <w:b/>
          <w:bCs/>
          <w:sz w:val="36"/>
          <w:szCs w:val="36"/>
        </w:rPr>
        <w:t>of Wales Trinity S</w:t>
      </w:r>
      <w:r w:rsidR="0061481E" w:rsidRPr="00312136">
        <w:rPr>
          <w:rFonts w:cs="Times New Roman"/>
          <w:b/>
          <w:bCs/>
          <w:sz w:val="36"/>
          <w:szCs w:val="36"/>
        </w:rPr>
        <w:t xml:space="preserve">aint </w:t>
      </w:r>
      <w:r w:rsidR="003E6677" w:rsidRPr="00312136">
        <w:rPr>
          <w:rFonts w:cs="Times New Roman"/>
          <w:b/>
          <w:bCs/>
          <w:sz w:val="36"/>
          <w:szCs w:val="36"/>
        </w:rPr>
        <w:t>David</w:t>
      </w:r>
    </w:p>
    <w:p w14:paraId="3F3704E0" w14:textId="77777777" w:rsidR="00FA28A4" w:rsidRPr="00312136" w:rsidRDefault="00FA28A4" w:rsidP="00FA28A4">
      <w:pPr>
        <w:jc w:val="center"/>
        <w:rPr>
          <w:rFonts w:cs="Times New Roman"/>
          <w:b/>
          <w:bCs/>
          <w:sz w:val="36"/>
          <w:szCs w:val="36"/>
        </w:rPr>
      </w:pPr>
    </w:p>
    <w:p w14:paraId="7C827D0E" w14:textId="3C376FC3" w:rsidR="003E6677" w:rsidRPr="00312136" w:rsidRDefault="003E6677" w:rsidP="00954609">
      <w:pPr>
        <w:jc w:val="center"/>
        <w:rPr>
          <w:rFonts w:cs="Times New Roman"/>
          <w:b/>
          <w:bCs/>
          <w:sz w:val="28"/>
          <w:szCs w:val="28"/>
        </w:rPr>
      </w:pPr>
      <w:r w:rsidRPr="00312136">
        <w:rPr>
          <w:rFonts w:cs="Times New Roman"/>
          <w:b/>
          <w:bCs/>
          <w:sz w:val="28"/>
          <w:szCs w:val="28"/>
        </w:rPr>
        <w:t xml:space="preserve">Wales Institute of Science </w:t>
      </w:r>
      <w:r w:rsidR="0061481E" w:rsidRPr="00312136">
        <w:rPr>
          <w:rFonts w:cs="Times New Roman"/>
          <w:b/>
          <w:bCs/>
          <w:sz w:val="28"/>
          <w:szCs w:val="28"/>
        </w:rPr>
        <w:t>&amp; Art</w:t>
      </w:r>
    </w:p>
    <w:p w14:paraId="0108D7F4" w14:textId="77777777" w:rsidR="001F3E87" w:rsidRPr="00312136" w:rsidRDefault="001F3E87" w:rsidP="00BE39A4">
      <w:pPr>
        <w:rPr>
          <w:rFonts w:cs="Times New Roman"/>
          <w:b/>
          <w:bCs/>
          <w:sz w:val="28"/>
          <w:szCs w:val="28"/>
        </w:rPr>
      </w:pPr>
    </w:p>
    <w:p w14:paraId="1A82C9D9" w14:textId="24A5B282" w:rsidR="00E637E8" w:rsidRPr="00312136" w:rsidRDefault="00E637E8" w:rsidP="00954609">
      <w:pPr>
        <w:jc w:val="center"/>
        <w:rPr>
          <w:rFonts w:cs="Times New Roman"/>
          <w:b/>
          <w:bCs/>
          <w:sz w:val="28"/>
          <w:szCs w:val="28"/>
        </w:rPr>
      </w:pPr>
      <w:r w:rsidRPr="00312136">
        <w:rPr>
          <w:noProof/>
        </w:rPr>
        <w:drawing>
          <wp:inline distT="0" distB="0" distL="0" distR="0" wp14:anchorId="5A864675" wp14:editId="077AC1EE">
            <wp:extent cx="5676615" cy="2270646"/>
            <wp:effectExtent l="0" t="0" r="635" b="0"/>
            <wp:docPr id="988704375"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05262" cy="2282105"/>
                    </a:xfrm>
                    <a:prstGeom prst="rect">
                      <a:avLst/>
                    </a:prstGeom>
                    <a:noFill/>
                    <a:ln>
                      <a:noFill/>
                    </a:ln>
                  </pic:spPr>
                </pic:pic>
              </a:graphicData>
            </a:graphic>
          </wp:inline>
        </w:drawing>
      </w:r>
    </w:p>
    <w:p w14:paraId="20BD9DEE" w14:textId="77777777" w:rsidR="001F3E87" w:rsidRPr="00312136" w:rsidRDefault="001F3E87" w:rsidP="005033CC">
      <w:pPr>
        <w:rPr>
          <w:rFonts w:cs="Times New Roman"/>
          <w:b/>
          <w:bCs/>
          <w:i/>
          <w:iCs/>
          <w:sz w:val="32"/>
          <w:szCs w:val="32"/>
        </w:rPr>
      </w:pPr>
    </w:p>
    <w:p w14:paraId="536007E0" w14:textId="459134F1" w:rsidR="00163CFC" w:rsidRPr="00312136" w:rsidRDefault="00965871" w:rsidP="00D93D66">
      <w:pPr>
        <w:jc w:val="center"/>
        <w:rPr>
          <w:rFonts w:cs="Times New Roman"/>
          <w:b/>
          <w:bCs/>
          <w:i/>
          <w:iCs/>
          <w:sz w:val="32"/>
          <w:szCs w:val="32"/>
        </w:rPr>
      </w:pPr>
      <w:r w:rsidRPr="00312136">
        <w:rPr>
          <w:rFonts w:cs="Times New Roman"/>
          <w:b/>
          <w:bCs/>
          <w:i/>
          <w:iCs/>
          <w:sz w:val="32"/>
          <w:szCs w:val="32"/>
        </w:rPr>
        <w:t>T</w:t>
      </w:r>
      <w:r w:rsidR="00686CBE">
        <w:rPr>
          <w:rFonts w:cs="Times New Roman"/>
          <w:b/>
          <w:bCs/>
          <w:i/>
          <w:iCs/>
          <w:sz w:val="32"/>
          <w:szCs w:val="32"/>
        </w:rPr>
        <w:t>ENSILE TEST</w:t>
      </w:r>
    </w:p>
    <w:p w14:paraId="0B9F312C" w14:textId="284D4E50" w:rsidR="00965871" w:rsidRPr="00312136" w:rsidRDefault="00686CBE" w:rsidP="00954609">
      <w:pPr>
        <w:jc w:val="center"/>
        <w:rPr>
          <w:rFonts w:cs="Times New Roman"/>
          <w:b/>
          <w:bCs/>
          <w:sz w:val="28"/>
          <w:szCs w:val="28"/>
        </w:rPr>
      </w:pPr>
      <w:r>
        <w:rPr>
          <w:rFonts w:cs="Times New Roman"/>
          <w:b/>
          <w:bCs/>
          <w:sz w:val="28"/>
          <w:szCs w:val="28"/>
        </w:rPr>
        <w:t>Engineering Science</w:t>
      </w:r>
      <w:r w:rsidR="0014393E" w:rsidRPr="00312136">
        <w:rPr>
          <w:rFonts w:cs="Times New Roman"/>
          <w:b/>
          <w:bCs/>
          <w:sz w:val="28"/>
          <w:szCs w:val="28"/>
        </w:rPr>
        <w:t xml:space="preserve"> </w:t>
      </w:r>
      <w:r w:rsidR="00FA3237" w:rsidRPr="00312136">
        <w:rPr>
          <w:rFonts w:cs="Times New Roman"/>
          <w:b/>
          <w:bCs/>
          <w:sz w:val="28"/>
          <w:szCs w:val="28"/>
        </w:rPr>
        <w:t>(</w:t>
      </w:r>
      <w:r w:rsidR="00336326">
        <w:rPr>
          <w:rFonts w:cs="Times New Roman"/>
          <w:b/>
          <w:bCs/>
          <w:sz w:val="28"/>
          <w:szCs w:val="28"/>
        </w:rPr>
        <w:t>ACHA</w:t>
      </w:r>
      <w:r w:rsidR="00336326" w:rsidRPr="00336326">
        <w:rPr>
          <w:rFonts w:cs="Times New Roman"/>
          <w:b/>
          <w:bCs/>
          <w:sz w:val="28"/>
          <w:szCs w:val="28"/>
        </w:rPr>
        <w:t xml:space="preserve">002 and </w:t>
      </w:r>
      <w:r w:rsidR="00336326">
        <w:rPr>
          <w:rFonts w:cs="Times New Roman"/>
          <w:b/>
          <w:bCs/>
          <w:sz w:val="28"/>
          <w:szCs w:val="28"/>
        </w:rPr>
        <w:t>AMCA</w:t>
      </w:r>
      <w:r w:rsidR="00336326" w:rsidRPr="00336326">
        <w:rPr>
          <w:rFonts w:cs="Times New Roman"/>
          <w:b/>
          <w:bCs/>
          <w:sz w:val="28"/>
          <w:szCs w:val="28"/>
        </w:rPr>
        <w:t>4028</w:t>
      </w:r>
      <w:r w:rsidR="00FA3237" w:rsidRPr="00312136">
        <w:rPr>
          <w:rFonts w:cs="Times New Roman"/>
          <w:b/>
          <w:bCs/>
          <w:sz w:val="28"/>
          <w:szCs w:val="28"/>
        </w:rPr>
        <w:t>)</w:t>
      </w:r>
    </w:p>
    <w:p w14:paraId="2D6DE1C1" w14:textId="77777777" w:rsidR="00FA3237" w:rsidRPr="00312136" w:rsidRDefault="00FA3237" w:rsidP="00954609">
      <w:pPr>
        <w:jc w:val="center"/>
        <w:rPr>
          <w:rFonts w:cs="Times New Roman"/>
          <w:b/>
          <w:bCs/>
          <w:sz w:val="28"/>
          <w:szCs w:val="28"/>
        </w:rPr>
      </w:pPr>
    </w:p>
    <w:p w14:paraId="571B070B" w14:textId="77777777" w:rsidR="00D93D66" w:rsidRPr="00312136" w:rsidRDefault="00D93D66" w:rsidP="005033CC">
      <w:pPr>
        <w:jc w:val="center"/>
        <w:rPr>
          <w:rFonts w:cs="Times New Roman"/>
          <w:sz w:val="28"/>
          <w:szCs w:val="28"/>
        </w:rPr>
      </w:pPr>
    </w:p>
    <w:p w14:paraId="14911347" w14:textId="3315052E" w:rsidR="00BD2683" w:rsidRPr="00312136" w:rsidRDefault="6B3E3236" w:rsidP="7045FA65">
      <w:pPr>
        <w:jc w:val="center"/>
        <w:rPr>
          <w:rFonts w:cs="Times New Roman"/>
          <w:sz w:val="28"/>
          <w:szCs w:val="28"/>
        </w:rPr>
      </w:pPr>
      <w:r w:rsidRPr="00312136">
        <w:rPr>
          <w:rFonts w:cs="Times New Roman"/>
          <w:sz w:val="28"/>
          <w:szCs w:val="28"/>
        </w:rPr>
        <w:t>Cara Williams</w:t>
      </w:r>
    </w:p>
    <w:p w14:paraId="0B1B68FC" w14:textId="18A7D80E" w:rsidR="00BD2683" w:rsidRPr="00312136" w:rsidRDefault="6B3E3236" w:rsidP="7045FA65">
      <w:pPr>
        <w:jc w:val="center"/>
        <w:rPr>
          <w:rFonts w:cs="Times New Roman"/>
          <w:sz w:val="28"/>
          <w:szCs w:val="28"/>
        </w:rPr>
      </w:pPr>
      <w:r w:rsidRPr="00312136">
        <w:rPr>
          <w:rFonts w:cs="Times New Roman"/>
          <w:sz w:val="28"/>
          <w:szCs w:val="28"/>
        </w:rPr>
        <w:t>2401134</w:t>
      </w:r>
    </w:p>
    <w:p w14:paraId="3873A2BB" w14:textId="77777777" w:rsidR="00BD2683" w:rsidRDefault="00010E48" w:rsidP="00954609">
      <w:pPr>
        <w:jc w:val="center"/>
        <w:rPr>
          <w:rFonts w:cs="Times New Roman"/>
          <w:sz w:val="28"/>
          <w:szCs w:val="28"/>
        </w:rPr>
      </w:pPr>
      <w:r>
        <w:rPr>
          <w:rFonts w:cs="Times New Roman"/>
          <w:sz w:val="28"/>
          <w:szCs w:val="28"/>
        </w:rPr>
        <w:t>03 / 12 / 24</w:t>
      </w:r>
    </w:p>
    <w:p w14:paraId="641BA99C" w14:textId="1AFCE0B8" w:rsidR="00FD0398" w:rsidRPr="00312136" w:rsidRDefault="00FD0398" w:rsidP="00954609">
      <w:pPr>
        <w:jc w:val="center"/>
        <w:rPr>
          <w:rFonts w:cs="Times New Roman"/>
          <w:sz w:val="28"/>
          <w:szCs w:val="28"/>
        </w:rPr>
        <w:sectPr w:rsidR="00FD0398" w:rsidRPr="00312136" w:rsidSect="001A2156">
          <w:footerReference w:type="default" r:id="rId12"/>
          <w:footerReference w:type="first" r:id="rId13"/>
          <w:pgSz w:w="11906" w:h="16838"/>
          <w:pgMar w:top="1440" w:right="1440" w:bottom="1440" w:left="1440" w:header="708" w:footer="708" w:gutter="0"/>
          <w:cols w:space="708"/>
          <w:docGrid w:linePitch="360"/>
        </w:sectPr>
      </w:pPr>
      <w:r>
        <w:rPr>
          <w:rFonts w:cs="Times New Roman"/>
          <w:sz w:val="28"/>
          <w:szCs w:val="28"/>
        </w:rPr>
        <w:t xml:space="preserve">Word Count: </w:t>
      </w:r>
      <w:r w:rsidR="00834A16">
        <w:rPr>
          <w:rFonts w:cs="Times New Roman"/>
          <w:sz w:val="28"/>
          <w:szCs w:val="28"/>
        </w:rPr>
        <w:t xml:space="preserve"> 1352</w:t>
      </w:r>
    </w:p>
    <w:sdt>
      <w:sdtPr>
        <w:rPr>
          <w:rFonts w:eastAsiaTheme="minorEastAsia" w:cstheme="minorBidi"/>
          <w:color w:val="auto"/>
          <w:kern w:val="2"/>
          <w:sz w:val="24"/>
          <w:szCs w:val="24"/>
          <w14:ligatures w14:val="standardContextual"/>
        </w:rPr>
        <w:id w:val="-862593125"/>
        <w:docPartObj>
          <w:docPartGallery w:val="Table of Contents"/>
          <w:docPartUnique/>
        </w:docPartObj>
      </w:sdtPr>
      <w:sdtEndPr>
        <w:rPr>
          <w:b/>
          <w:bCs/>
          <w:sz w:val="22"/>
        </w:rPr>
      </w:sdtEndPr>
      <w:sdtContent>
        <w:p w14:paraId="5C2E6671" w14:textId="77777777" w:rsidR="00421B92" w:rsidRPr="00421B92" w:rsidRDefault="00421B92">
          <w:pPr>
            <w:pStyle w:val="TOCHeading"/>
            <w:rPr>
              <w:rStyle w:val="Heading1Char"/>
            </w:rPr>
          </w:pPr>
          <w:r w:rsidRPr="00421B92">
            <w:rPr>
              <w:rStyle w:val="Heading1Char"/>
            </w:rPr>
            <w:t>Contents</w:t>
          </w:r>
        </w:p>
        <w:p w14:paraId="10BD7ABA" w14:textId="4E3B9455" w:rsidR="007F56B4" w:rsidRDefault="00421B92">
          <w:pPr>
            <w:pStyle w:val="TOC1"/>
            <w:rPr>
              <w:noProof/>
              <w:sz w:val="24"/>
            </w:rPr>
          </w:pPr>
          <w:r>
            <w:fldChar w:fldCharType="begin"/>
          </w:r>
          <w:r>
            <w:instrText xml:space="preserve"> TOC \o "1-3" \h \z \u </w:instrText>
          </w:r>
          <w:r>
            <w:fldChar w:fldCharType="separate"/>
          </w:r>
          <w:hyperlink w:anchor="_Toc184653004" w:history="1">
            <w:r w:rsidR="007F56B4" w:rsidRPr="009F2F0A">
              <w:rPr>
                <w:rStyle w:val="Hyperlink"/>
                <w:noProof/>
              </w:rPr>
              <w:t>1.Introduction</w:t>
            </w:r>
            <w:r w:rsidR="007F56B4">
              <w:rPr>
                <w:noProof/>
                <w:webHidden/>
              </w:rPr>
              <w:tab/>
            </w:r>
            <w:r w:rsidR="007F56B4">
              <w:rPr>
                <w:noProof/>
                <w:webHidden/>
              </w:rPr>
              <w:fldChar w:fldCharType="begin"/>
            </w:r>
            <w:r w:rsidR="007F56B4">
              <w:rPr>
                <w:noProof/>
                <w:webHidden/>
              </w:rPr>
              <w:instrText xml:space="preserve"> PAGEREF _Toc184653004 \h </w:instrText>
            </w:r>
            <w:r w:rsidR="007F56B4">
              <w:rPr>
                <w:noProof/>
                <w:webHidden/>
              </w:rPr>
            </w:r>
            <w:r w:rsidR="007F56B4">
              <w:rPr>
                <w:noProof/>
                <w:webHidden/>
              </w:rPr>
              <w:fldChar w:fldCharType="separate"/>
            </w:r>
            <w:r w:rsidR="001F6929">
              <w:rPr>
                <w:noProof/>
                <w:webHidden/>
              </w:rPr>
              <w:t>1</w:t>
            </w:r>
            <w:r w:rsidR="007F56B4">
              <w:rPr>
                <w:noProof/>
                <w:webHidden/>
              </w:rPr>
              <w:fldChar w:fldCharType="end"/>
            </w:r>
          </w:hyperlink>
        </w:p>
        <w:p w14:paraId="5019F574" w14:textId="13086A6F" w:rsidR="007F56B4" w:rsidRDefault="007F56B4">
          <w:pPr>
            <w:pStyle w:val="TOC1"/>
            <w:rPr>
              <w:noProof/>
              <w:sz w:val="24"/>
            </w:rPr>
          </w:pPr>
          <w:hyperlink w:anchor="_Toc184653005" w:history="1">
            <w:r w:rsidRPr="009F2F0A">
              <w:rPr>
                <w:rStyle w:val="Hyperlink"/>
                <w:noProof/>
              </w:rPr>
              <w:t>2.Experimental Procedure</w:t>
            </w:r>
            <w:r>
              <w:rPr>
                <w:noProof/>
                <w:webHidden/>
              </w:rPr>
              <w:tab/>
            </w:r>
            <w:r>
              <w:rPr>
                <w:noProof/>
                <w:webHidden/>
              </w:rPr>
              <w:fldChar w:fldCharType="begin"/>
            </w:r>
            <w:r>
              <w:rPr>
                <w:noProof/>
                <w:webHidden/>
              </w:rPr>
              <w:instrText xml:space="preserve"> PAGEREF _Toc184653005 \h </w:instrText>
            </w:r>
            <w:r>
              <w:rPr>
                <w:noProof/>
                <w:webHidden/>
              </w:rPr>
            </w:r>
            <w:r>
              <w:rPr>
                <w:noProof/>
                <w:webHidden/>
              </w:rPr>
              <w:fldChar w:fldCharType="separate"/>
            </w:r>
            <w:r w:rsidR="001F6929">
              <w:rPr>
                <w:noProof/>
                <w:webHidden/>
              </w:rPr>
              <w:t>1</w:t>
            </w:r>
            <w:r>
              <w:rPr>
                <w:noProof/>
                <w:webHidden/>
              </w:rPr>
              <w:fldChar w:fldCharType="end"/>
            </w:r>
          </w:hyperlink>
        </w:p>
        <w:p w14:paraId="0EEA52B6" w14:textId="105C81F9" w:rsidR="007F56B4" w:rsidRDefault="007F56B4">
          <w:pPr>
            <w:pStyle w:val="TOC2"/>
            <w:tabs>
              <w:tab w:val="right" w:leader="dot" w:pos="9016"/>
            </w:tabs>
            <w:rPr>
              <w:noProof/>
              <w:sz w:val="24"/>
            </w:rPr>
          </w:pPr>
          <w:hyperlink w:anchor="_Toc184653006" w:history="1">
            <w:r w:rsidRPr="009F2F0A">
              <w:rPr>
                <w:rStyle w:val="Hyperlink"/>
                <w:noProof/>
              </w:rPr>
              <w:t>2.1 Pre-test preparations</w:t>
            </w:r>
            <w:r>
              <w:rPr>
                <w:noProof/>
                <w:webHidden/>
              </w:rPr>
              <w:tab/>
            </w:r>
            <w:r>
              <w:rPr>
                <w:noProof/>
                <w:webHidden/>
              </w:rPr>
              <w:fldChar w:fldCharType="begin"/>
            </w:r>
            <w:r>
              <w:rPr>
                <w:noProof/>
                <w:webHidden/>
              </w:rPr>
              <w:instrText xml:space="preserve"> PAGEREF _Toc184653006 \h </w:instrText>
            </w:r>
            <w:r>
              <w:rPr>
                <w:noProof/>
                <w:webHidden/>
              </w:rPr>
            </w:r>
            <w:r>
              <w:rPr>
                <w:noProof/>
                <w:webHidden/>
              </w:rPr>
              <w:fldChar w:fldCharType="separate"/>
            </w:r>
            <w:r w:rsidR="001F6929">
              <w:rPr>
                <w:noProof/>
                <w:webHidden/>
              </w:rPr>
              <w:t>1</w:t>
            </w:r>
            <w:r>
              <w:rPr>
                <w:noProof/>
                <w:webHidden/>
              </w:rPr>
              <w:fldChar w:fldCharType="end"/>
            </w:r>
          </w:hyperlink>
        </w:p>
        <w:p w14:paraId="4E73D55A" w14:textId="4A58D1C2" w:rsidR="007F56B4" w:rsidRDefault="007F56B4">
          <w:pPr>
            <w:pStyle w:val="TOC2"/>
            <w:tabs>
              <w:tab w:val="right" w:leader="dot" w:pos="9016"/>
            </w:tabs>
            <w:rPr>
              <w:noProof/>
              <w:sz w:val="24"/>
            </w:rPr>
          </w:pPr>
          <w:hyperlink w:anchor="_Toc184653007" w:history="1">
            <w:r w:rsidRPr="009F2F0A">
              <w:rPr>
                <w:rStyle w:val="Hyperlink"/>
                <w:noProof/>
              </w:rPr>
              <w:t>2.2 Specimen installation</w:t>
            </w:r>
            <w:r>
              <w:rPr>
                <w:noProof/>
                <w:webHidden/>
              </w:rPr>
              <w:tab/>
            </w:r>
            <w:r>
              <w:rPr>
                <w:noProof/>
                <w:webHidden/>
              </w:rPr>
              <w:fldChar w:fldCharType="begin"/>
            </w:r>
            <w:r>
              <w:rPr>
                <w:noProof/>
                <w:webHidden/>
              </w:rPr>
              <w:instrText xml:space="preserve"> PAGEREF _Toc184653007 \h </w:instrText>
            </w:r>
            <w:r>
              <w:rPr>
                <w:noProof/>
                <w:webHidden/>
              </w:rPr>
            </w:r>
            <w:r>
              <w:rPr>
                <w:noProof/>
                <w:webHidden/>
              </w:rPr>
              <w:fldChar w:fldCharType="separate"/>
            </w:r>
            <w:r w:rsidR="001F6929">
              <w:rPr>
                <w:noProof/>
                <w:webHidden/>
              </w:rPr>
              <w:t>2</w:t>
            </w:r>
            <w:r>
              <w:rPr>
                <w:noProof/>
                <w:webHidden/>
              </w:rPr>
              <w:fldChar w:fldCharType="end"/>
            </w:r>
          </w:hyperlink>
        </w:p>
        <w:p w14:paraId="4CCCB13D" w14:textId="11766058" w:rsidR="007F56B4" w:rsidRDefault="007F56B4">
          <w:pPr>
            <w:pStyle w:val="TOC2"/>
            <w:tabs>
              <w:tab w:val="right" w:leader="dot" w:pos="9016"/>
            </w:tabs>
            <w:rPr>
              <w:noProof/>
              <w:sz w:val="24"/>
            </w:rPr>
          </w:pPr>
          <w:hyperlink w:anchor="_Toc184653008" w:history="1">
            <w:r w:rsidRPr="009F2F0A">
              <w:rPr>
                <w:rStyle w:val="Hyperlink"/>
                <w:noProof/>
              </w:rPr>
              <w:t>2.3 Conducting the experiment</w:t>
            </w:r>
            <w:r>
              <w:rPr>
                <w:noProof/>
                <w:webHidden/>
              </w:rPr>
              <w:tab/>
            </w:r>
            <w:r>
              <w:rPr>
                <w:noProof/>
                <w:webHidden/>
              </w:rPr>
              <w:fldChar w:fldCharType="begin"/>
            </w:r>
            <w:r>
              <w:rPr>
                <w:noProof/>
                <w:webHidden/>
              </w:rPr>
              <w:instrText xml:space="preserve"> PAGEREF _Toc184653008 \h </w:instrText>
            </w:r>
            <w:r>
              <w:rPr>
                <w:noProof/>
                <w:webHidden/>
              </w:rPr>
            </w:r>
            <w:r>
              <w:rPr>
                <w:noProof/>
                <w:webHidden/>
              </w:rPr>
              <w:fldChar w:fldCharType="separate"/>
            </w:r>
            <w:r w:rsidR="001F6929">
              <w:rPr>
                <w:noProof/>
                <w:webHidden/>
              </w:rPr>
              <w:t>2</w:t>
            </w:r>
            <w:r>
              <w:rPr>
                <w:noProof/>
                <w:webHidden/>
              </w:rPr>
              <w:fldChar w:fldCharType="end"/>
            </w:r>
          </w:hyperlink>
        </w:p>
        <w:p w14:paraId="63B85F4E" w14:textId="08B4DF4F" w:rsidR="007F56B4" w:rsidRDefault="007F56B4">
          <w:pPr>
            <w:pStyle w:val="TOC2"/>
            <w:tabs>
              <w:tab w:val="right" w:leader="dot" w:pos="9016"/>
            </w:tabs>
            <w:rPr>
              <w:noProof/>
              <w:sz w:val="24"/>
            </w:rPr>
          </w:pPr>
          <w:hyperlink w:anchor="_Toc184653009" w:history="1">
            <w:r w:rsidRPr="009F2F0A">
              <w:rPr>
                <w:rStyle w:val="Hyperlink"/>
                <w:noProof/>
              </w:rPr>
              <w:t>2.4 Displaying the data</w:t>
            </w:r>
            <w:r>
              <w:rPr>
                <w:noProof/>
                <w:webHidden/>
              </w:rPr>
              <w:tab/>
            </w:r>
            <w:r>
              <w:rPr>
                <w:noProof/>
                <w:webHidden/>
              </w:rPr>
              <w:fldChar w:fldCharType="begin"/>
            </w:r>
            <w:r>
              <w:rPr>
                <w:noProof/>
                <w:webHidden/>
              </w:rPr>
              <w:instrText xml:space="preserve"> PAGEREF _Toc184653009 \h </w:instrText>
            </w:r>
            <w:r>
              <w:rPr>
                <w:noProof/>
                <w:webHidden/>
              </w:rPr>
            </w:r>
            <w:r>
              <w:rPr>
                <w:noProof/>
                <w:webHidden/>
              </w:rPr>
              <w:fldChar w:fldCharType="separate"/>
            </w:r>
            <w:r w:rsidR="001F6929">
              <w:rPr>
                <w:noProof/>
                <w:webHidden/>
              </w:rPr>
              <w:t>3</w:t>
            </w:r>
            <w:r>
              <w:rPr>
                <w:noProof/>
                <w:webHidden/>
              </w:rPr>
              <w:fldChar w:fldCharType="end"/>
            </w:r>
          </w:hyperlink>
        </w:p>
        <w:p w14:paraId="6270883E" w14:textId="598CAD15" w:rsidR="007F56B4" w:rsidRDefault="007F56B4">
          <w:pPr>
            <w:pStyle w:val="TOC1"/>
            <w:rPr>
              <w:noProof/>
              <w:sz w:val="24"/>
            </w:rPr>
          </w:pPr>
          <w:hyperlink w:anchor="_Toc184653010" w:history="1">
            <w:r w:rsidRPr="009F2F0A">
              <w:rPr>
                <w:rStyle w:val="Hyperlink"/>
                <w:noProof/>
              </w:rPr>
              <w:t>3.Results</w:t>
            </w:r>
            <w:r>
              <w:rPr>
                <w:noProof/>
                <w:webHidden/>
              </w:rPr>
              <w:tab/>
            </w:r>
            <w:r>
              <w:rPr>
                <w:noProof/>
                <w:webHidden/>
              </w:rPr>
              <w:fldChar w:fldCharType="begin"/>
            </w:r>
            <w:r>
              <w:rPr>
                <w:noProof/>
                <w:webHidden/>
              </w:rPr>
              <w:instrText xml:space="preserve"> PAGEREF _Toc184653010 \h </w:instrText>
            </w:r>
            <w:r>
              <w:rPr>
                <w:noProof/>
                <w:webHidden/>
              </w:rPr>
            </w:r>
            <w:r>
              <w:rPr>
                <w:noProof/>
                <w:webHidden/>
              </w:rPr>
              <w:fldChar w:fldCharType="separate"/>
            </w:r>
            <w:r w:rsidR="001F6929">
              <w:rPr>
                <w:noProof/>
                <w:webHidden/>
              </w:rPr>
              <w:t>4</w:t>
            </w:r>
            <w:r>
              <w:rPr>
                <w:noProof/>
                <w:webHidden/>
              </w:rPr>
              <w:fldChar w:fldCharType="end"/>
            </w:r>
          </w:hyperlink>
        </w:p>
        <w:p w14:paraId="1227998E" w14:textId="1278D148" w:rsidR="007F56B4" w:rsidRDefault="007F56B4">
          <w:pPr>
            <w:pStyle w:val="TOC1"/>
            <w:rPr>
              <w:noProof/>
              <w:sz w:val="24"/>
            </w:rPr>
          </w:pPr>
          <w:hyperlink w:anchor="_Toc184653012" w:history="1">
            <w:r w:rsidRPr="009F2F0A">
              <w:rPr>
                <w:rStyle w:val="Hyperlink"/>
                <w:noProof/>
              </w:rPr>
              <w:t>4.Analysis</w:t>
            </w:r>
            <w:r>
              <w:rPr>
                <w:noProof/>
                <w:webHidden/>
              </w:rPr>
              <w:tab/>
            </w:r>
            <w:r>
              <w:rPr>
                <w:noProof/>
                <w:webHidden/>
              </w:rPr>
              <w:fldChar w:fldCharType="begin"/>
            </w:r>
            <w:r>
              <w:rPr>
                <w:noProof/>
                <w:webHidden/>
              </w:rPr>
              <w:instrText xml:space="preserve"> PAGEREF _Toc184653012 \h </w:instrText>
            </w:r>
            <w:r>
              <w:rPr>
                <w:noProof/>
                <w:webHidden/>
              </w:rPr>
            </w:r>
            <w:r>
              <w:rPr>
                <w:noProof/>
                <w:webHidden/>
              </w:rPr>
              <w:fldChar w:fldCharType="separate"/>
            </w:r>
            <w:r w:rsidR="001F6929">
              <w:rPr>
                <w:noProof/>
                <w:webHidden/>
              </w:rPr>
              <w:t>8</w:t>
            </w:r>
            <w:r>
              <w:rPr>
                <w:noProof/>
                <w:webHidden/>
              </w:rPr>
              <w:fldChar w:fldCharType="end"/>
            </w:r>
          </w:hyperlink>
        </w:p>
        <w:p w14:paraId="143A86B3" w14:textId="10452776" w:rsidR="007F56B4" w:rsidRDefault="007F56B4">
          <w:pPr>
            <w:pStyle w:val="TOC2"/>
            <w:tabs>
              <w:tab w:val="right" w:leader="dot" w:pos="9016"/>
            </w:tabs>
            <w:rPr>
              <w:noProof/>
              <w:sz w:val="24"/>
            </w:rPr>
          </w:pPr>
          <w:hyperlink w:anchor="_Toc184653013" w:history="1">
            <w:r w:rsidRPr="009F2F0A">
              <w:rPr>
                <w:rStyle w:val="Hyperlink"/>
                <w:noProof/>
              </w:rPr>
              <w:t>4.1 Steel</w:t>
            </w:r>
            <w:r>
              <w:rPr>
                <w:noProof/>
                <w:webHidden/>
              </w:rPr>
              <w:tab/>
            </w:r>
            <w:r>
              <w:rPr>
                <w:noProof/>
                <w:webHidden/>
              </w:rPr>
              <w:fldChar w:fldCharType="begin"/>
            </w:r>
            <w:r>
              <w:rPr>
                <w:noProof/>
                <w:webHidden/>
              </w:rPr>
              <w:instrText xml:space="preserve"> PAGEREF _Toc184653013 \h </w:instrText>
            </w:r>
            <w:r>
              <w:rPr>
                <w:noProof/>
                <w:webHidden/>
              </w:rPr>
            </w:r>
            <w:r>
              <w:rPr>
                <w:noProof/>
                <w:webHidden/>
              </w:rPr>
              <w:fldChar w:fldCharType="separate"/>
            </w:r>
            <w:r w:rsidR="001F6929">
              <w:rPr>
                <w:noProof/>
                <w:webHidden/>
              </w:rPr>
              <w:t>8</w:t>
            </w:r>
            <w:r>
              <w:rPr>
                <w:noProof/>
                <w:webHidden/>
              </w:rPr>
              <w:fldChar w:fldCharType="end"/>
            </w:r>
          </w:hyperlink>
        </w:p>
        <w:p w14:paraId="244E37A7" w14:textId="63398C7C" w:rsidR="007F56B4" w:rsidRDefault="007F56B4">
          <w:pPr>
            <w:pStyle w:val="TOC2"/>
            <w:tabs>
              <w:tab w:val="right" w:leader="dot" w:pos="9016"/>
            </w:tabs>
            <w:rPr>
              <w:noProof/>
              <w:sz w:val="24"/>
            </w:rPr>
          </w:pPr>
          <w:hyperlink w:anchor="_Toc184653014" w:history="1">
            <w:r w:rsidRPr="009F2F0A">
              <w:rPr>
                <w:rStyle w:val="Hyperlink"/>
                <w:noProof/>
              </w:rPr>
              <w:t>4.2 Duralumin</w:t>
            </w:r>
            <w:r>
              <w:rPr>
                <w:noProof/>
                <w:webHidden/>
              </w:rPr>
              <w:tab/>
            </w:r>
            <w:r>
              <w:rPr>
                <w:noProof/>
                <w:webHidden/>
              </w:rPr>
              <w:fldChar w:fldCharType="begin"/>
            </w:r>
            <w:r>
              <w:rPr>
                <w:noProof/>
                <w:webHidden/>
              </w:rPr>
              <w:instrText xml:space="preserve"> PAGEREF _Toc184653014 \h </w:instrText>
            </w:r>
            <w:r>
              <w:rPr>
                <w:noProof/>
                <w:webHidden/>
              </w:rPr>
            </w:r>
            <w:r>
              <w:rPr>
                <w:noProof/>
                <w:webHidden/>
              </w:rPr>
              <w:fldChar w:fldCharType="separate"/>
            </w:r>
            <w:r w:rsidR="001F6929">
              <w:rPr>
                <w:noProof/>
                <w:webHidden/>
              </w:rPr>
              <w:t>9</w:t>
            </w:r>
            <w:r>
              <w:rPr>
                <w:noProof/>
                <w:webHidden/>
              </w:rPr>
              <w:fldChar w:fldCharType="end"/>
            </w:r>
          </w:hyperlink>
        </w:p>
        <w:p w14:paraId="67B9C51A" w14:textId="7D248255" w:rsidR="007F56B4" w:rsidRDefault="007F56B4">
          <w:pPr>
            <w:pStyle w:val="TOC2"/>
            <w:tabs>
              <w:tab w:val="right" w:leader="dot" w:pos="9016"/>
            </w:tabs>
            <w:rPr>
              <w:noProof/>
              <w:sz w:val="24"/>
            </w:rPr>
          </w:pPr>
          <w:hyperlink w:anchor="_Toc184653015" w:history="1">
            <w:r w:rsidRPr="009F2F0A">
              <w:rPr>
                <w:rStyle w:val="Hyperlink"/>
                <w:noProof/>
              </w:rPr>
              <w:t>4.3 Aluminium</w:t>
            </w:r>
            <w:r>
              <w:rPr>
                <w:noProof/>
                <w:webHidden/>
              </w:rPr>
              <w:tab/>
            </w:r>
            <w:r>
              <w:rPr>
                <w:noProof/>
                <w:webHidden/>
              </w:rPr>
              <w:fldChar w:fldCharType="begin"/>
            </w:r>
            <w:r>
              <w:rPr>
                <w:noProof/>
                <w:webHidden/>
              </w:rPr>
              <w:instrText xml:space="preserve"> PAGEREF _Toc184653015 \h </w:instrText>
            </w:r>
            <w:r>
              <w:rPr>
                <w:noProof/>
                <w:webHidden/>
              </w:rPr>
            </w:r>
            <w:r>
              <w:rPr>
                <w:noProof/>
                <w:webHidden/>
              </w:rPr>
              <w:fldChar w:fldCharType="separate"/>
            </w:r>
            <w:r w:rsidR="001F6929">
              <w:rPr>
                <w:noProof/>
                <w:webHidden/>
              </w:rPr>
              <w:t>10</w:t>
            </w:r>
            <w:r>
              <w:rPr>
                <w:noProof/>
                <w:webHidden/>
              </w:rPr>
              <w:fldChar w:fldCharType="end"/>
            </w:r>
          </w:hyperlink>
        </w:p>
        <w:p w14:paraId="5CCB6291" w14:textId="7AD65E75" w:rsidR="007F56B4" w:rsidRDefault="007F56B4">
          <w:pPr>
            <w:pStyle w:val="TOC2"/>
            <w:tabs>
              <w:tab w:val="right" w:leader="dot" w:pos="9016"/>
            </w:tabs>
            <w:rPr>
              <w:noProof/>
              <w:sz w:val="24"/>
            </w:rPr>
          </w:pPr>
          <w:hyperlink w:anchor="_Toc184653016" w:history="1">
            <w:r w:rsidRPr="009F2F0A">
              <w:rPr>
                <w:rStyle w:val="Hyperlink"/>
                <w:noProof/>
              </w:rPr>
              <w:t>4.4 PVC</w:t>
            </w:r>
            <w:r>
              <w:rPr>
                <w:noProof/>
                <w:webHidden/>
              </w:rPr>
              <w:tab/>
            </w:r>
            <w:r>
              <w:rPr>
                <w:noProof/>
                <w:webHidden/>
              </w:rPr>
              <w:fldChar w:fldCharType="begin"/>
            </w:r>
            <w:r>
              <w:rPr>
                <w:noProof/>
                <w:webHidden/>
              </w:rPr>
              <w:instrText xml:space="preserve"> PAGEREF _Toc184653016 \h </w:instrText>
            </w:r>
            <w:r>
              <w:rPr>
                <w:noProof/>
                <w:webHidden/>
              </w:rPr>
            </w:r>
            <w:r>
              <w:rPr>
                <w:noProof/>
                <w:webHidden/>
              </w:rPr>
              <w:fldChar w:fldCharType="separate"/>
            </w:r>
            <w:r w:rsidR="001F6929">
              <w:rPr>
                <w:noProof/>
                <w:webHidden/>
              </w:rPr>
              <w:t>12</w:t>
            </w:r>
            <w:r>
              <w:rPr>
                <w:noProof/>
                <w:webHidden/>
              </w:rPr>
              <w:fldChar w:fldCharType="end"/>
            </w:r>
          </w:hyperlink>
        </w:p>
        <w:p w14:paraId="019132A4" w14:textId="53030012" w:rsidR="007F56B4" w:rsidRDefault="007F56B4">
          <w:pPr>
            <w:pStyle w:val="TOC1"/>
            <w:rPr>
              <w:noProof/>
              <w:sz w:val="24"/>
            </w:rPr>
          </w:pPr>
          <w:hyperlink w:anchor="_Toc184653017" w:history="1">
            <w:r w:rsidRPr="009F2F0A">
              <w:rPr>
                <w:rStyle w:val="Hyperlink"/>
                <w:noProof/>
              </w:rPr>
              <w:t>5.Conclusion</w:t>
            </w:r>
            <w:r>
              <w:rPr>
                <w:noProof/>
                <w:webHidden/>
              </w:rPr>
              <w:tab/>
            </w:r>
            <w:r>
              <w:rPr>
                <w:noProof/>
                <w:webHidden/>
              </w:rPr>
              <w:fldChar w:fldCharType="begin"/>
            </w:r>
            <w:r>
              <w:rPr>
                <w:noProof/>
                <w:webHidden/>
              </w:rPr>
              <w:instrText xml:space="preserve"> PAGEREF _Toc184653017 \h </w:instrText>
            </w:r>
            <w:r>
              <w:rPr>
                <w:noProof/>
                <w:webHidden/>
              </w:rPr>
            </w:r>
            <w:r>
              <w:rPr>
                <w:noProof/>
                <w:webHidden/>
              </w:rPr>
              <w:fldChar w:fldCharType="separate"/>
            </w:r>
            <w:r w:rsidR="001F6929">
              <w:rPr>
                <w:noProof/>
                <w:webHidden/>
              </w:rPr>
              <w:t>13</w:t>
            </w:r>
            <w:r>
              <w:rPr>
                <w:noProof/>
                <w:webHidden/>
              </w:rPr>
              <w:fldChar w:fldCharType="end"/>
            </w:r>
          </w:hyperlink>
        </w:p>
        <w:p w14:paraId="3A506883" w14:textId="2639F081" w:rsidR="007F56B4" w:rsidRDefault="007F56B4">
          <w:pPr>
            <w:pStyle w:val="TOC2"/>
            <w:tabs>
              <w:tab w:val="right" w:leader="dot" w:pos="9016"/>
            </w:tabs>
            <w:rPr>
              <w:noProof/>
              <w:sz w:val="24"/>
            </w:rPr>
          </w:pPr>
          <w:hyperlink w:anchor="_Toc184653018" w:history="1">
            <w:r w:rsidRPr="009F2F0A">
              <w:rPr>
                <w:rStyle w:val="Hyperlink"/>
                <w:noProof/>
              </w:rPr>
              <w:t>5.1 The ideal results versus my results</w:t>
            </w:r>
            <w:r>
              <w:rPr>
                <w:noProof/>
                <w:webHidden/>
              </w:rPr>
              <w:tab/>
            </w:r>
            <w:r>
              <w:rPr>
                <w:noProof/>
                <w:webHidden/>
              </w:rPr>
              <w:fldChar w:fldCharType="begin"/>
            </w:r>
            <w:r>
              <w:rPr>
                <w:noProof/>
                <w:webHidden/>
              </w:rPr>
              <w:instrText xml:space="preserve"> PAGEREF _Toc184653018 \h </w:instrText>
            </w:r>
            <w:r>
              <w:rPr>
                <w:noProof/>
                <w:webHidden/>
              </w:rPr>
            </w:r>
            <w:r>
              <w:rPr>
                <w:noProof/>
                <w:webHidden/>
              </w:rPr>
              <w:fldChar w:fldCharType="separate"/>
            </w:r>
            <w:r w:rsidR="001F6929">
              <w:rPr>
                <w:noProof/>
                <w:webHidden/>
              </w:rPr>
              <w:t>13</w:t>
            </w:r>
            <w:r>
              <w:rPr>
                <w:noProof/>
                <w:webHidden/>
              </w:rPr>
              <w:fldChar w:fldCharType="end"/>
            </w:r>
          </w:hyperlink>
        </w:p>
        <w:p w14:paraId="39C64681" w14:textId="1115CDB8" w:rsidR="007F56B4" w:rsidRDefault="007F56B4">
          <w:pPr>
            <w:pStyle w:val="TOC1"/>
            <w:rPr>
              <w:noProof/>
              <w:sz w:val="24"/>
            </w:rPr>
          </w:pPr>
          <w:hyperlink w:anchor="_Toc184653019" w:history="1">
            <w:r w:rsidRPr="009F2F0A">
              <w:rPr>
                <w:rStyle w:val="Hyperlink"/>
                <w:noProof/>
              </w:rPr>
              <w:t>6.Evaluation</w:t>
            </w:r>
            <w:r>
              <w:rPr>
                <w:noProof/>
                <w:webHidden/>
              </w:rPr>
              <w:tab/>
            </w:r>
            <w:r>
              <w:rPr>
                <w:noProof/>
                <w:webHidden/>
              </w:rPr>
              <w:fldChar w:fldCharType="begin"/>
            </w:r>
            <w:r>
              <w:rPr>
                <w:noProof/>
                <w:webHidden/>
              </w:rPr>
              <w:instrText xml:space="preserve"> PAGEREF _Toc184653019 \h </w:instrText>
            </w:r>
            <w:r>
              <w:rPr>
                <w:noProof/>
                <w:webHidden/>
              </w:rPr>
            </w:r>
            <w:r>
              <w:rPr>
                <w:noProof/>
                <w:webHidden/>
              </w:rPr>
              <w:fldChar w:fldCharType="separate"/>
            </w:r>
            <w:r w:rsidR="001F6929">
              <w:rPr>
                <w:noProof/>
                <w:webHidden/>
              </w:rPr>
              <w:t>17</w:t>
            </w:r>
            <w:r>
              <w:rPr>
                <w:noProof/>
                <w:webHidden/>
              </w:rPr>
              <w:fldChar w:fldCharType="end"/>
            </w:r>
          </w:hyperlink>
        </w:p>
        <w:p w14:paraId="068B8ACC" w14:textId="6AB4C604" w:rsidR="007F56B4" w:rsidRDefault="007F56B4">
          <w:pPr>
            <w:pStyle w:val="TOC1"/>
            <w:rPr>
              <w:noProof/>
              <w:sz w:val="24"/>
            </w:rPr>
          </w:pPr>
          <w:hyperlink w:anchor="_Toc184653020" w:history="1">
            <w:r w:rsidRPr="009F2F0A">
              <w:rPr>
                <w:rStyle w:val="Hyperlink"/>
                <w:noProof/>
              </w:rPr>
              <w:t>7.Further Work</w:t>
            </w:r>
            <w:r>
              <w:rPr>
                <w:noProof/>
                <w:webHidden/>
              </w:rPr>
              <w:tab/>
            </w:r>
            <w:r>
              <w:rPr>
                <w:noProof/>
                <w:webHidden/>
              </w:rPr>
              <w:fldChar w:fldCharType="begin"/>
            </w:r>
            <w:r>
              <w:rPr>
                <w:noProof/>
                <w:webHidden/>
              </w:rPr>
              <w:instrText xml:space="preserve"> PAGEREF _Toc184653020 \h </w:instrText>
            </w:r>
            <w:r>
              <w:rPr>
                <w:noProof/>
                <w:webHidden/>
              </w:rPr>
            </w:r>
            <w:r>
              <w:rPr>
                <w:noProof/>
                <w:webHidden/>
              </w:rPr>
              <w:fldChar w:fldCharType="separate"/>
            </w:r>
            <w:r w:rsidR="001F6929">
              <w:rPr>
                <w:noProof/>
                <w:webHidden/>
              </w:rPr>
              <w:t>18</w:t>
            </w:r>
            <w:r>
              <w:rPr>
                <w:noProof/>
                <w:webHidden/>
              </w:rPr>
              <w:fldChar w:fldCharType="end"/>
            </w:r>
          </w:hyperlink>
        </w:p>
        <w:p w14:paraId="325875F9" w14:textId="6A1B3E86" w:rsidR="007F56B4" w:rsidRDefault="007F56B4">
          <w:pPr>
            <w:pStyle w:val="TOC1"/>
            <w:rPr>
              <w:noProof/>
              <w:sz w:val="24"/>
            </w:rPr>
          </w:pPr>
          <w:hyperlink w:anchor="_Toc184653021" w:history="1">
            <w:r w:rsidRPr="009F2F0A">
              <w:rPr>
                <w:rStyle w:val="Hyperlink"/>
                <w:noProof/>
              </w:rPr>
              <w:t>References</w:t>
            </w:r>
            <w:r>
              <w:rPr>
                <w:noProof/>
                <w:webHidden/>
              </w:rPr>
              <w:tab/>
            </w:r>
            <w:r>
              <w:rPr>
                <w:noProof/>
                <w:webHidden/>
              </w:rPr>
              <w:fldChar w:fldCharType="begin"/>
            </w:r>
            <w:r>
              <w:rPr>
                <w:noProof/>
                <w:webHidden/>
              </w:rPr>
              <w:instrText xml:space="preserve"> PAGEREF _Toc184653021 \h </w:instrText>
            </w:r>
            <w:r>
              <w:rPr>
                <w:noProof/>
                <w:webHidden/>
              </w:rPr>
            </w:r>
            <w:r>
              <w:rPr>
                <w:noProof/>
                <w:webHidden/>
              </w:rPr>
              <w:fldChar w:fldCharType="separate"/>
            </w:r>
            <w:r w:rsidR="001F6929">
              <w:rPr>
                <w:noProof/>
                <w:webHidden/>
              </w:rPr>
              <w:t>19</w:t>
            </w:r>
            <w:r>
              <w:rPr>
                <w:noProof/>
                <w:webHidden/>
              </w:rPr>
              <w:fldChar w:fldCharType="end"/>
            </w:r>
          </w:hyperlink>
        </w:p>
        <w:p w14:paraId="7B1CD158" w14:textId="06B29E56" w:rsidR="00421B92" w:rsidRDefault="00421B92">
          <w:r>
            <w:rPr>
              <w:b/>
              <w:bCs/>
            </w:rPr>
            <w:fldChar w:fldCharType="end"/>
          </w:r>
        </w:p>
      </w:sdtContent>
    </w:sdt>
    <w:p w14:paraId="0425170C" w14:textId="4D3E0E93" w:rsidR="007A2BAD" w:rsidRPr="00312136" w:rsidRDefault="007A2BAD" w:rsidP="00267B55">
      <w:pPr>
        <w:pStyle w:val="NoSpacing"/>
      </w:pPr>
    </w:p>
    <w:p w14:paraId="3AAA50DE" w14:textId="6BE17188" w:rsidR="006F44E8" w:rsidRPr="00312136" w:rsidRDefault="00FE4A80" w:rsidP="00CD234E">
      <w:pPr>
        <w:sectPr w:rsidR="006F44E8" w:rsidRPr="00312136" w:rsidSect="00435A11">
          <w:pgSz w:w="11906" w:h="16838"/>
          <w:pgMar w:top="1440" w:right="1440" w:bottom="1440" w:left="1440" w:header="708" w:footer="708" w:gutter="0"/>
          <w:pgNumType w:fmt="lowerRoman" w:start="1"/>
          <w:cols w:space="708"/>
          <w:titlePg/>
          <w:docGrid w:linePitch="360"/>
        </w:sectPr>
      </w:pPr>
      <w:r>
        <w:t xml:space="preserve"> </w:t>
      </w:r>
    </w:p>
    <w:p w14:paraId="37D674CB" w14:textId="6A0B557D" w:rsidR="00CD7E44" w:rsidRDefault="002872DF" w:rsidP="00CD7E44">
      <w:pPr>
        <w:pStyle w:val="Heading1"/>
      </w:pPr>
      <w:bookmarkStart w:id="0" w:name="_Toc180140342"/>
      <w:bookmarkStart w:id="1" w:name="_Toc184653004"/>
      <w:r>
        <w:lastRenderedPageBreak/>
        <w:t>1.</w:t>
      </w:r>
      <w:r w:rsidR="00472815" w:rsidRPr="00011893">
        <w:t>Introduction</w:t>
      </w:r>
      <w:bookmarkEnd w:id="0"/>
      <w:bookmarkEnd w:id="1"/>
      <w:r w:rsidR="00472815" w:rsidRPr="00011893">
        <w:t xml:space="preserve"> </w:t>
      </w:r>
    </w:p>
    <w:p w14:paraId="367E8B6F" w14:textId="6F120569" w:rsidR="00CD7E44" w:rsidRPr="00CD7E44" w:rsidRDefault="008002DD" w:rsidP="00CD7E44">
      <w:r w:rsidRPr="008002DD">
        <w:t>This report presents the findings from a series of tensile tests conducted</w:t>
      </w:r>
      <w:r w:rsidR="00834A16">
        <w:t xml:space="preserve"> by a group of students</w:t>
      </w:r>
      <w:r w:rsidRPr="008002DD">
        <w:t xml:space="preserve"> to evaluate the mechanical properties of a specific material. The primary objective of the experiment was to </w:t>
      </w:r>
      <w:r w:rsidR="00834A16">
        <w:t xml:space="preserve">put </w:t>
      </w:r>
      <w:r w:rsidRPr="008002DD">
        <w:t xml:space="preserve">the </w:t>
      </w:r>
      <w:r w:rsidR="00834A16">
        <w:t xml:space="preserve">material under a </w:t>
      </w:r>
      <w:r w:rsidRPr="008002DD">
        <w:t xml:space="preserve">controlled tensile load and observe its </w:t>
      </w:r>
      <w:r w:rsidRPr="008002DD">
        <w:t>behaviour</w:t>
      </w:r>
      <w:r w:rsidRPr="008002DD">
        <w:t xml:space="preserve"> under stress, </w:t>
      </w:r>
      <w:r w:rsidR="00BF75A3" w:rsidRPr="008002DD">
        <w:t>determining</w:t>
      </w:r>
      <w:r w:rsidRPr="008002DD">
        <w:t xml:space="preserve"> key properties such as Young's modulus, yield strength, and tensile strength. The report outlines the experimental methodology, the use of appropriate instrumentation, and the methods employed for accurate data collection. Additionally, it provides a comprehensive analysis of the stress-strain </w:t>
      </w:r>
      <w:r w:rsidRPr="008002DD">
        <w:t>behaviour</w:t>
      </w:r>
      <w:r w:rsidRPr="008002DD">
        <w:t xml:space="preserve"> observed during testing and critically examines the reliability and validity of the results. The report also </w:t>
      </w:r>
      <w:r w:rsidR="00590F91">
        <w:t xml:space="preserve">evaluates the </w:t>
      </w:r>
      <w:r w:rsidRPr="008002DD">
        <w:t>potential sources of error in the experimental setup and offers recommendations for improving the testing procedure in future experiments.</w:t>
      </w:r>
    </w:p>
    <w:p w14:paraId="6A13C9EF" w14:textId="4BE739FF" w:rsidR="0040377D" w:rsidRDefault="002872DF" w:rsidP="002872DF">
      <w:pPr>
        <w:pStyle w:val="Heading1"/>
      </w:pPr>
      <w:bookmarkStart w:id="2" w:name="_Toc184653005"/>
      <w:r>
        <w:t>2.</w:t>
      </w:r>
      <w:r w:rsidR="001B74F6">
        <w:t>Experimental Procedure</w:t>
      </w:r>
      <w:bookmarkEnd w:id="2"/>
      <w:r w:rsidR="00307ED0" w:rsidRPr="00C958DE">
        <w:t xml:space="preserve"> </w:t>
      </w:r>
    </w:p>
    <w:p w14:paraId="49FBCF2A" w14:textId="72CF4A54" w:rsidR="00111103" w:rsidRDefault="00111103" w:rsidP="00111103">
      <w:pPr>
        <w:pStyle w:val="Heading2"/>
      </w:pPr>
      <w:bookmarkStart w:id="3" w:name="_Toc184653006"/>
      <w:r>
        <w:t xml:space="preserve">2.1 </w:t>
      </w:r>
      <w:r w:rsidR="005D2015">
        <w:t>P</w:t>
      </w:r>
      <w:r w:rsidR="000849B0">
        <w:t>re-test preparations</w:t>
      </w:r>
      <w:bookmarkEnd w:id="3"/>
    </w:p>
    <w:p w14:paraId="7C5056B1" w14:textId="46B4D65C" w:rsidR="00CD7E95" w:rsidRDefault="00FC4066" w:rsidP="002872DF">
      <w:r>
        <w:rPr>
          <w:noProof/>
        </w:rPr>
        <w:drawing>
          <wp:anchor distT="0" distB="0" distL="114300" distR="114300" simplePos="0" relativeHeight="251663365" behindDoc="1" locked="0" layoutInCell="1" allowOverlap="1" wp14:anchorId="5BD38A85" wp14:editId="30EB9012">
            <wp:simplePos x="0" y="0"/>
            <wp:positionH relativeFrom="margin">
              <wp:align>left</wp:align>
            </wp:positionH>
            <wp:positionV relativeFrom="paragraph">
              <wp:posOffset>991235</wp:posOffset>
            </wp:positionV>
            <wp:extent cx="2513330" cy="3427730"/>
            <wp:effectExtent l="0" t="0" r="1270" b="1270"/>
            <wp:wrapTight wrapText="bothSides">
              <wp:wrapPolygon edited="0">
                <wp:start x="0" y="0"/>
                <wp:lineTo x="0" y="21488"/>
                <wp:lineTo x="21447" y="21488"/>
                <wp:lineTo x="21447" y="0"/>
                <wp:lineTo x="0" y="0"/>
              </wp:wrapPolygon>
            </wp:wrapTight>
            <wp:docPr id="210426186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61867" name="Picture 1" descr="A screenshot of a computer"/>
                    <pic:cNvPicPr/>
                  </pic:nvPicPr>
                  <pic:blipFill rotWithShape="1">
                    <a:blip r:embed="rId14" cstate="print">
                      <a:extLst>
                        <a:ext uri="{28A0092B-C50C-407E-A947-70E740481C1C}">
                          <a14:useLocalDpi xmlns:a14="http://schemas.microsoft.com/office/drawing/2010/main" val="0"/>
                        </a:ext>
                      </a:extLst>
                    </a:blip>
                    <a:srcRect l="19649" t="13665" r="63713" b="5665"/>
                    <a:stretch/>
                  </pic:blipFill>
                  <pic:spPr bwMode="auto">
                    <a:xfrm>
                      <a:off x="0" y="0"/>
                      <a:ext cx="2513330" cy="3427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406D">
        <w:rPr>
          <w:noProof/>
        </w:rPr>
        <mc:AlternateContent>
          <mc:Choice Requires="wps">
            <w:drawing>
              <wp:anchor distT="0" distB="0" distL="114300" distR="114300" simplePos="0" relativeHeight="251665413" behindDoc="1" locked="0" layoutInCell="1" allowOverlap="1" wp14:anchorId="77AE95C6" wp14:editId="209E1843">
                <wp:simplePos x="0" y="0"/>
                <wp:positionH relativeFrom="column">
                  <wp:posOffset>28575</wp:posOffset>
                </wp:positionH>
                <wp:positionV relativeFrom="paragraph">
                  <wp:posOffset>4574540</wp:posOffset>
                </wp:positionV>
                <wp:extent cx="2653030" cy="635"/>
                <wp:effectExtent l="0" t="0" r="0" b="0"/>
                <wp:wrapTight wrapText="bothSides">
                  <wp:wrapPolygon edited="0">
                    <wp:start x="0" y="0"/>
                    <wp:lineTo x="0" y="21600"/>
                    <wp:lineTo x="21600" y="21600"/>
                    <wp:lineTo x="21600" y="0"/>
                  </wp:wrapPolygon>
                </wp:wrapTight>
                <wp:docPr id="4660723" name="Text Box 1"/>
                <wp:cNvGraphicFramePr/>
                <a:graphic xmlns:a="http://schemas.openxmlformats.org/drawingml/2006/main">
                  <a:graphicData uri="http://schemas.microsoft.com/office/word/2010/wordprocessingShape">
                    <wps:wsp>
                      <wps:cNvSpPr txBox="1"/>
                      <wps:spPr>
                        <a:xfrm>
                          <a:off x="0" y="0"/>
                          <a:ext cx="2653030" cy="635"/>
                        </a:xfrm>
                        <a:prstGeom prst="rect">
                          <a:avLst/>
                        </a:prstGeom>
                        <a:solidFill>
                          <a:prstClr val="white"/>
                        </a:solidFill>
                        <a:ln>
                          <a:noFill/>
                        </a:ln>
                      </wps:spPr>
                      <wps:txbx>
                        <w:txbxContent>
                          <w:p w14:paraId="35C05523" w14:textId="41A23C02" w:rsidR="0018406D" w:rsidRDefault="0018406D" w:rsidP="0018406D">
                            <w:pPr>
                              <w:pStyle w:val="Caption"/>
                              <w:rPr>
                                <w:noProof/>
                              </w:rPr>
                            </w:pPr>
                            <w:r>
                              <w:t xml:space="preserve">Figure </w:t>
                            </w:r>
                            <w:r w:rsidR="00820AB9">
                              <w:t>2.1.1</w:t>
                            </w:r>
                            <w:r>
                              <w:t>- Results table</w:t>
                            </w:r>
                            <w:r w:rsidR="00820AB9">
                              <w:t xml:space="preserve"> </w:t>
                            </w:r>
                            <w:sdt>
                              <w:sdtPr>
                                <w:id w:val="-1160691265"/>
                                <w:citation/>
                              </w:sdtPr>
                              <w:sdtContent>
                                <w:r w:rsidR="00820AB9">
                                  <w:fldChar w:fldCharType="begin"/>
                                </w:r>
                                <w:r w:rsidR="00820AB9">
                                  <w:instrText xml:space="preserve"> CITATION UWT12 \l 2057 </w:instrText>
                                </w:r>
                                <w:r w:rsidR="00820AB9">
                                  <w:fldChar w:fldCharType="separate"/>
                                </w:r>
                                <w:r w:rsidR="001F6929" w:rsidRPr="001F6929">
                                  <w:rPr>
                                    <w:noProof/>
                                  </w:rPr>
                                  <w:t>(UWTSD, 2012)</w:t>
                                </w:r>
                                <w:r w:rsidR="00820AB9">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AE95C6" id="_x0000_t202" coordsize="21600,21600" o:spt="202" path="m,l,21600r21600,l21600,xe">
                <v:stroke joinstyle="miter"/>
                <v:path gradientshapeok="t" o:connecttype="rect"/>
              </v:shapetype>
              <v:shape id="Text Box 1" o:spid="_x0000_s1026" type="#_x0000_t202" style="position:absolute;margin-left:2.25pt;margin-top:360.2pt;width:208.9pt;height:.05pt;z-index:-2516510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" stroked="f">
                <v:textbox style="mso-fit-shape-to-text:t" inset="0,0,0,0">
                  <w:txbxContent>
                    <w:p w14:paraId="35C05523" w14:textId="41A23C02" w:rsidR="0018406D" w:rsidRDefault="0018406D" w:rsidP="0018406D">
                      <w:pPr>
                        <w:pStyle w:val="Caption"/>
                        <w:rPr>
                          <w:noProof/>
                        </w:rPr>
                      </w:pPr>
                      <w:r>
                        <w:t xml:space="preserve">Figure </w:t>
                      </w:r>
                      <w:r w:rsidR="00820AB9">
                        <w:t>2.1.1</w:t>
                      </w:r>
                      <w:r>
                        <w:t>- Results table</w:t>
                      </w:r>
                      <w:r w:rsidR="00820AB9">
                        <w:t xml:space="preserve"> </w:t>
                      </w:r>
                      <w:sdt>
                        <w:sdtPr>
                          <w:id w:val="-1160691265"/>
                          <w:citation/>
                        </w:sdtPr>
                        <w:sdtContent>
                          <w:r w:rsidR="00820AB9">
                            <w:fldChar w:fldCharType="begin"/>
                          </w:r>
                          <w:r w:rsidR="00820AB9">
                            <w:instrText xml:space="preserve"> CITATION UWT12 \l 2057 </w:instrText>
                          </w:r>
                          <w:r w:rsidR="00820AB9">
                            <w:fldChar w:fldCharType="separate"/>
                          </w:r>
                          <w:r w:rsidR="001F6929" w:rsidRPr="001F6929">
                            <w:rPr>
                              <w:noProof/>
                            </w:rPr>
                            <w:t>(UWTSD, 2012)</w:t>
                          </w:r>
                          <w:r w:rsidR="00820AB9">
                            <w:fldChar w:fldCharType="end"/>
                          </w:r>
                        </w:sdtContent>
                      </w:sdt>
                    </w:p>
                  </w:txbxContent>
                </v:textbox>
                <w10:wrap type="tight"/>
              </v:shape>
            </w:pict>
          </mc:Fallback>
        </mc:AlternateContent>
      </w:r>
      <w:r w:rsidR="00986D1B">
        <w:t>Select your specimen</w:t>
      </w:r>
      <w:r w:rsidR="00041A52">
        <w:t xml:space="preserve"> and use the vernier calliper to measure the </w:t>
      </w:r>
      <w:r w:rsidR="00626B3D">
        <w:t>thickness</w:t>
      </w:r>
      <w:r w:rsidR="00041A52">
        <w:t>,</w:t>
      </w:r>
      <w:r w:rsidR="009604AF">
        <w:t xml:space="preserve">                      </w:t>
      </w:r>
      <w:r w:rsidR="007F195E">
        <w:t xml:space="preserve">                                                                                                                                                                                                                                                                                                                                                                                                                                                                                                                                        </w:t>
      </w:r>
      <w:r w:rsidR="00041A52">
        <w:t xml:space="preserve"> </w:t>
      </w:r>
      <w:r w:rsidR="00953A59">
        <w:t xml:space="preserve">and width at the gauge length, and find the </w:t>
      </w:r>
      <w:r w:rsidR="00710050">
        <w:t>cross-sectional</w:t>
      </w:r>
      <w:r w:rsidR="00953A59">
        <w:t xml:space="preserve"> area. Measure the origin</w:t>
      </w:r>
      <w:r w:rsidR="00710050">
        <w:t xml:space="preserve">al length so you can </w:t>
      </w:r>
      <w:r w:rsidR="007000B8">
        <w:t>refer</w:t>
      </w:r>
      <w:r w:rsidR="00710050">
        <w:t xml:space="preserve"> to it later.</w:t>
      </w:r>
      <w:r w:rsidR="00CD7E95">
        <w:t xml:space="preserve"> Create a results table as shown in figure 2.2.1</w:t>
      </w:r>
      <w:r w:rsidR="00A34868">
        <w:t xml:space="preserve"> for the following </w:t>
      </w:r>
      <w:r w:rsidR="00965CC7">
        <w:t>materials:</w:t>
      </w:r>
      <w:r w:rsidR="00EB79A8">
        <w:t xml:space="preserve"> aluminium, duralumin,</w:t>
      </w:r>
      <w:r w:rsidR="00853402">
        <w:t xml:space="preserve"> </w:t>
      </w:r>
      <w:r w:rsidR="00BF75A3">
        <w:t>PVC,</w:t>
      </w:r>
      <w:r w:rsidR="00853402">
        <w:t xml:space="preserve"> and steel</w:t>
      </w:r>
      <w:r w:rsidR="00CD7E95">
        <w:t>.</w:t>
      </w:r>
    </w:p>
    <w:p w14:paraId="5DBE3230" w14:textId="74B45F31" w:rsidR="00EA5074" w:rsidRDefault="00EA5074" w:rsidP="00EA5074">
      <w:pPr>
        <w:rPr>
          <w:noProof/>
        </w:rPr>
      </w:pPr>
    </w:p>
    <w:p w14:paraId="40883C36" w14:textId="77777777" w:rsidR="00EA5074" w:rsidRDefault="00EA5074" w:rsidP="00EA5074">
      <w:pPr>
        <w:rPr>
          <w:noProof/>
        </w:rPr>
      </w:pPr>
    </w:p>
    <w:p w14:paraId="11CE5727" w14:textId="77777777" w:rsidR="00EA5074" w:rsidRDefault="00EA5074" w:rsidP="00EA5074">
      <w:pPr>
        <w:rPr>
          <w:noProof/>
        </w:rPr>
      </w:pPr>
    </w:p>
    <w:p w14:paraId="6BBE79BD" w14:textId="77777777" w:rsidR="00EA5074" w:rsidRDefault="00EA5074" w:rsidP="00EA5074">
      <w:pPr>
        <w:rPr>
          <w:noProof/>
        </w:rPr>
      </w:pPr>
    </w:p>
    <w:p w14:paraId="1ACB949F" w14:textId="77777777" w:rsidR="00EA5074" w:rsidRDefault="00EA5074" w:rsidP="00EA5074">
      <w:pPr>
        <w:rPr>
          <w:noProof/>
        </w:rPr>
      </w:pPr>
    </w:p>
    <w:p w14:paraId="29AAA4DB" w14:textId="77777777" w:rsidR="00EA5074" w:rsidRDefault="00EA5074" w:rsidP="00EA5074">
      <w:pPr>
        <w:rPr>
          <w:noProof/>
        </w:rPr>
      </w:pPr>
    </w:p>
    <w:p w14:paraId="4B2A9704" w14:textId="77777777" w:rsidR="00EA5074" w:rsidRDefault="00EA5074" w:rsidP="00EA5074">
      <w:pPr>
        <w:rPr>
          <w:noProof/>
        </w:rPr>
      </w:pPr>
    </w:p>
    <w:p w14:paraId="10485EC5" w14:textId="77777777" w:rsidR="00EA5074" w:rsidRDefault="00EA5074" w:rsidP="00EA5074">
      <w:pPr>
        <w:rPr>
          <w:noProof/>
        </w:rPr>
      </w:pPr>
    </w:p>
    <w:p w14:paraId="17CAC6E2" w14:textId="77777777" w:rsidR="00EA5074" w:rsidRDefault="00EA5074" w:rsidP="00EA5074">
      <w:pPr>
        <w:rPr>
          <w:noProof/>
        </w:rPr>
      </w:pPr>
    </w:p>
    <w:p w14:paraId="04249DD8" w14:textId="77777777" w:rsidR="00EA5074" w:rsidRDefault="00EA5074" w:rsidP="00EA5074">
      <w:pPr>
        <w:rPr>
          <w:noProof/>
        </w:rPr>
      </w:pPr>
    </w:p>
    <w:p w14:paraId="5B5B8649" w14:textId="77777777" w:rsidR="00C3110B" w:rsidRDefault="00C3110B" w:rsidP="00C3110B">
      <w:pPr>
        <w:rPr>
          <w:noProof/>
        </w:rPr>
      </w:pPr>
      <w:bookmarkStart w:id="4" w:name="_Toc184653007"/>
    </w:p>
    <w:p w14:paraId="5301936D" w14:textId="0A5E3673" w:rsidR="007F3AD4" w:rsidRDefault="00837670" w:rsidP="00EA5074">
      <w:pPr>
        <w:pStyle w:val="Heading2"/>
        <w:rPr>
          <w:noProof/>
        </w:rPr>
      </w:pPr>
      <w:r>
        <w:rPr>
          <w:noProof/>
        </w:rPr>
        <w:t xml:space="preserve">2.2 </w:t>
      </w:r>
      <w:r w:rsidR="00A73BFC">
        <w:rPr>
          <w:noProof/>
        </w:rPr>
        <w:t>Specim</w:t>
      </w:r>
      <w:r w:rsidR="00A41A69">
        <w:rPr>
          <w:noProof/>
        </w:rPr>
        <w:t>e</w:t>
      </w:r>
      <w:r w:rsidR="00A73BFC">
        <w:rPr>
          <w:noProof/>
        </w:rPr>
        <w:t>n installation</w:t>
      </w:r>
      <w:bookmarkEnd w:id="4"/>
    </w:p>
    <w:p w14:paraId="2910A211" w14:textId="64F3930C" w:rsidR="0068015C" w:rsidRDefault="00267E72" w:rsidP="00F771D4">
      <w:r>
        <w:t xml:space="preserve">Attach the specimen to </w:t>
      </w:r>
      <w:r w:rsidR="00DE342E">
        <w:t>tensile tester</w:t>
      </w:r>
      <w:r w:rsidR="004C7AF2">
        <w:t>,</w:t>
      </w:r>
      <w:r w:rsidR="00DE342E">
        <w:t xml:space="preserve"> set the DTI indictor to zero</w:t>
      </w:r>
      <w:r w:rsidR="004C7AF2">
        <w:t xml:space="preserve"> and put the protective guard on</w:t>
      </w:r>
      <w:r w:rsidR="00DE342E">
        <w:t>.</w:t>
      </w:r>
    </w:p>
    <w:p w14:paraId="62A46325" w14:textId="1EA16349" w:rsidR="00C3110B" w:rsidRDefault="004C5EBD" w:rsidP="00F771D4">
      <w:r>
        <w:rPr>
          <w:noProof/>
        </w:rPr>
        <w:drawing>
          <wp:anchor distT="0" distB="0" distL="114300" distR="114300" simplePos="0" relativeHeight="251666437" behindDoc="1" locked="0" layoutInCell="1" allowOverlap="1" wp14:anchorId="43CB3EDF" wp14:editId="771CD5F9">
            <wp:simplePos x="0" y="0"/>
            <wp:positionH relativeFrom="column">
              <wp:posOffset>-175260</wp:posOffset>
            </wp:positionH>
            <wp:positionV relativeFrom="paragraph">
              <wp:posOffset>250190</wp:posOffset>
            </wp:positionV>
            <wp:extent cx="1130768" cy="4027169"/>
            <wp:effectExtent l="0" t="0" r="0" b="0"/>
            <wp:wrapNone/>
            <wp:docPr id="1014892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92382" name="Picture 1014892382"/>
                    <pic:cNvPicPr/>
                  </pic:nvPicPr>
                  <pic:blipFill rotWithShape="1">
                    <a:blip r:embed="rId15" cstate="print">
                      <a:extLst>
                        <a:ext uri="{28A0092B-C50C-407E-A947-70E740481C1C}">
                          <a14:useLocalDpi xmlns:a14="http://schemas.microsoft.com/office/drawing/2010/main" val="0"/>
                        </a:ext>
                      </a:extLst>
                    </a:blip>
                    <a:srcRect l="30699" t="11997" r="26310"/>
                    <a:stretch/>
                  </pic:blipFill>
                  <pic:spPr bwMode="auto">
                    <a:xfrm>
                      <a:off x="0" y="0"/>
                      <a:ext cx="1130768" cy="40271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6965D1" w14:textId="64456DED" w:rsidR="00D454D3" w:rsidRDefault="004C5EBD" w:rsidP="00EA5074">
      <w:r>
        <w:rPr>
          <w:noProof/>
        </w:rPr>
        <mc:AlternateContent>
          <mc:Choice Requires="wps">
            <w:drawing>
              <wp:anchor distT="0" distB="0" distL="114300" distR="114300" simplePos="0" relativeHeight="251668485" behindDoc="0" locked="0" layoutInCell="1" allowOverlap="1" wp14:anchorId="6AB3AD8E" wp14:editId="43C4E285">
                <wp:simplePos x="0" y="0"/>
                <wp:positionH relativeFrom="margin">
                  <wp:posOffset>485774</wp:posOffset>
                </wp:positionH>
                <wp:positionV relativeFrom="paragraph">
                  <wp:posOffset>263525</wp:posOffset>
                </wp:positionV>
                <wp:extent cx="3086100" cy="257175"/>
                <wp:effectExtent l="0" t="57150" r="19050" b="28575"/>
                <wp:wrapNone/>
                <wp:docPr id="1381970966" name="Straight Arrow Connector 3"/>
                <wp:cNvGraphicFramePr/>
                <a:graphic xmlns:a="http://schemas.openxmlformats.org/drawingml/2006/main">
                  <a:graphicData uri="http://schemas.microsoft.com/office/word/2010/wordprocessingShape">
                    <wps:wsp>
                      <wps:cNvCnPr/>
                      <wps:spPr>
                        <a:xfrm flipH="1" flipV="1">
                          <a:off x="0" y="0"/>
                          <a:ext cx="3086100" cy="257175"/>
                        </a:xfrm>
                        <a:prstGeom prst="straightConnector1">
                          <a:avLst/>
                        </a:prstGeom>
                        <a:ln>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8A5019" id="_x0000_t32" coordsize="21600,21600" o:spt="32" o:oned="t" path="m,l21600,21600e" filled="f">
                <v:path arrowok="t" fillok="f" o:connecttype="none"/>
                <o:lock v:ext="edit" shapetype="t"/>
              </v:shapetype>
              <v:shape id="Straight Arrow Connector 3" o:spid="_x0000_s1026" type="#_x0000_t32" style="position:absolute;margin-left:38.25pt;margin-top:20.75pt;width:243pt;height:20.25pt;flip:x y;z-index:25166848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" strokecolor="#47d459 [1942]" strokeweight=".5pt">
                <v:stroke endarrow="block" joinstyle="miter"/>
                <w10:wrap anchorx="margin"/>
              </v:shape>
            </w:pict>
          </mc:Fallback>
        </mc:AlternateContent>
      </w:r>
    </w:p>
    <w:p w14:paraId="21EA4D72" w14:textId="2E2BE037" w:rsidR="00D454D3" w:rsidRDefault="00BC3C1E" w:rsidP="00EA5074">
      <w:r>
        <w:rPr>
          <w:noProof/>
        </w:rPr>
        <mc:AlternateContent>
          <mc:Choice Requires="wps">
            <w:drawing>
              <wp:anchor distT="45720" distB="45720" distL="114300" distR="114300" simplePos="0" relativeHeight="251669509" behindDoc="0" locked="0" layoutInCell="1" allowOverlap="1" wp14:anchorId="5BBF6EEA" wp14:editId="68277546">
                <wp:simplePos x="0" y="0"/>
                <wp:positionH relativeFrom="column">
                  <wp:posOffset>3499485</wp:posOffset>
                </wp:positionH>
                <wp:positionV relativeFrom="paragraph">
                  <wp:posOffset>0</wp:posOffset>
                </wp:positionV>
                <wp:extent cx="829945" cy="312420"/>
                <wp:effectExtent l="0" t="0" r="8255" b="17780"/>
                <wp:wrapSquare wrapText="bothSides"/>
                <wp:docPr id="2007409522" name="Text Box 4"/>
                <wp:cNvGraphicFramePr/>
                <a:graphic xmlns:a="http://schemas.openxmlformats.org/drawingml/2006/main">
                  <a:graphicData uri="http://schemas.microsoft.com/office/word/2010/wordprocessingShape">
                    <wps:wsp>
                      <wps:cNvSpPr txBox="1"/>
                      <wps:spPr>
                        <a:xfrm>
                          <a:off x="0" y="0"/>
                          <a:ext cx="829945" cy="312420"/>
                        </a:xfrm>
                        <a:prstGeom prst="rect">
                          <a:avLst/>
                        </a:prstGeom>
                        <a:solidFill>
                          <a:prstClr val="white"/>
                        </a:solidFill>
                        <a:ln w="6350">
                          <a:solidFill>
                            <a:prstClr val="black"/>
                          </a:solidFill>
                        </a:ln>
                      </wps:spPr>
                      <wps:txbx>
                        <w:txbxContent>
                          <w:p w14:paraId="313ACE84" w14:textId="2EB52724" w:rsidR="00B81496" w:rsidRDefault="00C125D1">
                            <w:r>
                              <w:t>Lock nut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F6EEA" id="Text Box 4" o:spid="_x0000_s1027" type="#_x0000_t202" style="position:absolute;margin-left:275.55pt;margin-top:0;width:65.35pt;height:24.6pt;z-index:25166950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" strokeweight=".5pt">
                <v:textbox>
                  <w:txbxContent>
                    <w:p w14:paraId="313ACE84" w14:textId="2EB52724" w:rsidR="00B81496" w:rsidRDefault="00C125D1">
                      <w:r>
                        <w:t>Lock nut</w:t>
                      </w:r>
                    </w:p>
                  </w:txbxContent>
                </v:textbox>
                <w10:wrap type="square"/>
              </v:shape>
            </w:pict>
          </mc:Fallback>
        </mc:AlternateContent>
      </w:r>
    </w:p>
    <w:p w14:paraId="74BE7D1A" w14:textId="71BCF34C" w:rsidR="00D454D3" w:rsidRDefault="004C5EBD" w:rsidP="00EA5074">
      <w:r>
        <w:rPr>
          <w:noProof/>
        </w:rPr>
        <mc:AlternateContent>
          <mc:Choice Requires="wps">
            <w:drawing>
              <wp:anchor distT="0" distB="0" distL="114300" distR="114300" simplePos="0" relativeHeight="251658245" behindDoc="0" locked="0" layoutInCell="1" allowOverlap="1" wp14:anchorId="145FF5FB" wp14:editId="68C15359">
                <wp:simplePos x="0" y="0"/>
                <wp:positionH relativeFrom="column">
                  <wp:posOffset>761999</wp:posOffset>
                </wp:positionH>
                <wp:positionV relativeFrom="paragraph">
                  <wp:posOffset>300990</wp:posOffset>
                </wp:positionV>
                <wp:extent cx="974725" cy="257175"/>
                <wp:effectExtent l="38100" t="0" r="15875" b="66675"/>
                <wp:wrapNone/>
                <wp:docPr id="1765196017" name="Straight Arrow Connector 5"/>
                <wp:cNvGraphicFramePr/>
                <a:graphic xmlns:a="http://schemas.openxmlformats.org/drawingml/2006/main">
                  <a:graphicData uri="http://schemas.microsoft.com/office/word/2010/wordprocessingShape">
                    <wps:wsp>
                      <wps:cNvCnPr/>
                      <wps:spPr>
                        <a:xfrm flipH="1">
                          <a:off x="0" y="0"/>
                          <a:ext cx="974725" cy="257175"/>
                        </a:xfrm>
                        <a:prstGeom prst="straightConnector1">
                          <a:avLst/>
                        </a:prstGeom>
                        <a:ln>
                          <a:solidFill>
                            <a:schemeClr val="accent6">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869C83" id="Straight Arrow Connector 5" o:spid="_x0000_s1026" type="#_x0000_t32" style="position:absolute;margin-left:60pt;margin-top:23.7pt;width:76.75pt;height:20.25pt;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" strokecolor="#8dd873 [1945]" strokeweight=".5pt">
                <v:stroke endarrow="block" joinstyle="miter"/>
              </v:shape>
            </w:pict>
          </mc:Fallback>
        </mc:AlternateContent>
      </w:r>
      <w:r w:rsidR="00BC3C1E">
        <w:rPr>
          <w:noProof/>
        </w:rPr>
        <mc:AlternateContent>
          <mc:Choice Requires="wps">
            <w:drawing>
              <wp:anchor distT="45720" distB="45720" distL="114300" distR="114300" simplePos="0" relativeHeight="251660293" behindDoc="0" locked="0" layoutInCell="1" allowOverlap="1" wp14:anchorId="4D3B4AEB" wp14:editId="7E4E909D">
                <wp:simplePos x="0" y="0"/>
                <wp:positionH relativeFrom="column">
                  <wp:posOffset>1659255</wp:posOffset>
                </wp:positionH>
                <wp:positionV relativeFrom="paragraph">
                  <wp:posOffset>123825</wp:posOffset>
                </wp:positionV>
                <wp:extent cx="1560830" cy="378460"/>
                <wp:effectExtent l="0" t="0" r="13970" b="15240"/>
                <wp:wrapSquare wrapText="bothSides"/>
                <wp:docPr id="7376604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0830" cy="378460"/>
                        </a:xfrm>
                        <a:prstGeom prst="rect">
                          <a:avLst/>
                        </a:prstGeom>
                        <a:solidFill>
                          <a:srgbClr val="FFFFFF"/>
                        </a:solidFill>
                        <a:ln w="9525">
                          <a:solidFill>
                            <a:srgbClr val="000000"/>
                          </a:solidFill>
                          <a:miter lim="800000"/>
                          <a:headEnd/>
                          <a:tailEnd/>
                        </a:ln>
                      </wps:spPr>
                      <wps:txbx>
                        <w:txbxContent>
                          <w:p w14:paraId="29E1DFB9" w14:textId="33A01541" w:rsidR="00A73681" w:rsidRDefault="00A73681">
                            <w:r>
                              <w:t>Protective guard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B4AEB" id="Text Box 2" o:spid="_x0000_s1028" type="#_x0000_t202" style="position:absolute;margin-left:130.65pt;margin-top:9.75pt;width:122.9pt;height:29.8pt;z-index:25166029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">
                <v:textbox>
                  <w:txbxContent>
                    <w:p w14:paraId="29E1DFB9" w14:textId="33A01541" w:rsidR="00A73681" w:rsidRDefault="00A73681">
                      <w:r>
                        <w:t>Protective guard</w:t>
                      </w:r>
                    </w:p>
                  </w:txbxContent>
                </v:textbox>
                <w10:wrap type="square"/>
              </v:shape>
            </w:pict>
          </mc:Fallback>
        </mc:AlternateContent>
      </w:r>
    </w:p>
    <w:p w14:paraId="6DB04CD3" w14:textId="51EFA5EA" w:rsidR="00F80A7E" w:rsidRDefault="002727BD" w:rsidP="00EA5074">
      <w:r>
        <w:t>B</w:t>
      </w:r>
    </w:p>
    <w:p w14:paraId="10820D3B" w14:textId="0D2C790B" w:rsidR="00F80A7E" w:rsidRDefault="00BC3C1E" w:rsidP="00EA5074">
      <w:r>
        <w:rPr>
          <w:noProof/>
        </w:rPr>
        <mc:AlternateContent>
          <mc:Choice Requires="wps">
            <w:drawing>
              <wp:anchor distT="0" distB="0" distL="114300" distR="114300" simplePos="0" relativeHeight="251658242" behindDoc="0" locked="0" layoutInCell="1" allowOverlap="1" wp14:anchorId="41D3CA13" wp14:editId="077A4AB9">
                <wp:simplePos x="0" y="0"/>
                <wp:positionH relativeFrom="margin">
                  <wp:posOffset>1857375</wp:posOffset>
                </wp:positionH>
                <wp:positionV relativeFrom="paragraph">
                  <wp:posOffset>279400</wp:posOffset>
                </wp:positionV>
                <wp:extent cx="876935" cy="304800"/>
                <wp:effectExtent l="0" t="0" r="12065" b="12700"/>
                <wp:wrapNone/>
                <wp:docPr id="1460419981" name="Text Box 3"/>
                <wp:cNvGraphicFramePr/>
                <a:graphic xmlns:a="http://schemas.openxmlformats.org/drawingml/2006/main">
                  <a:graphicData uri="http://schemas.microsoft.com/office/word/2010/wordprocessingShape">
                    <wps:wsp>
                      <wps:cNvSpPr txBox="1"/>
                      <wps:spPr>
                        <a:xfrm>
                          <a:off x="0" y="0"/>
                          <a:ext cx="876935" cy="304800"/>
                        </a:xfrm>
                        <a:prstGeom prst="rect">
                          <a:avLst/>
                        </a:prstGeom>
                        <a:solidFill>
                          <a:schemeClr val="lt1"/>
                        </a:solidFill>
                        <a:ln w="6350">
                          <a:solidFill>
                            <a:prstClr val="black"/>
                          </a:solidFill>
                        </a:ln>
                      </wps:spPr>
                      <wps:txbx>
                        <w:txbxContent>
                          <w:p w14:paraId="33950D60" w14:textId="7367DC47" w:rsidR="007F3AD4" w:rsidRDefault="007F3AD4">
                            <w:r>
                              <w:t>specimen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3CA13" id="Text Box 3" o:spid="_x0000_s1029" type="#_x0000_t202" style="position:absolute;margin-left:146.25pt;margin-top:22pt;width:69.05pt;height:24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" fillcolor="white [3201]" strokeweight=".5pt">
                <v:textbox>
                  <w:txbxContent>
                    <w:p w14:paraId="33950D60" w14:textId="7367DC47" w:rsidR="007F3AD4" w:rsidRDefault="007F3AD4">
                      <w:r>
                        <w:t>specimen</w:t>
                      </w:r>
                    </w:p>
                  </w:txbxContent>
                </v:textbox>
                <w10:wrap anchorx="margin"/>
              </v:shape>
            </w:pict>
          </mc:Fallback>
        </mc:AlternateContent>
      </w:r>
    </w:p>
    <w:p w14:paraId="5416D214" w14:textId="5AA81565" w:rsidR="00F80A7E" w:rsidRDefault="00BC3C1E" w:rsidP="00EA5074">
      <w:r>
        <w:rPr>
          <w:noProof/>
        </w:rPr>
        <mc:AlternateContent>
          <mc:Choice Requires="wps">
            <w:drawing>
              <wp:anchor distT="0" distB="0" distL="114300" distR="114300" simplePos="0" relativeHeight="251667461" behindDoc="0" locked="0" layoutInCell="1" allowOverlap="1" wp14:anchorId="026282CE" wp14:editId="5E2E256C">
                <wp:simplePos x="0" y="0"/>
                <wp:positionH relativeFrom="column">
                  <wp:posOffset>479424</wp:posOffset>
                </wp:positionH>
                <wp:positionV relativeFrom="paragraph">
                  <wp:posOffset>67311</wp:posOffset>
                </wp:positionV>
                <wp:extent cx="1372235" cy="133350"/>
                <wp:effectExtent l="38100" t="0" r="18415" b="95250"/>
                <wp:wrapNone/>
                <wp:docPr id="794462304" name="Straight Arrow Connector 2"/>
                <wp:cNvGraphicFramePr/>
                <a:graphic xmlns:a="http://schemas.openxmlformats.org/drawingml/2006/main">
                  <a:graphicData uri="http://schemas.microsoft.com/office/word/2010/wordprocessingShape">
                    <wps:wsp>
                      <wps:cNvCnPr/>
                      <wps:spPr>
                        <a:xfrm flipH="1">
                          <a:off x="0" y="0"/>
                          <a:ext cx="1372235" cy="133350"/>
                        </a:xfrm>
                        <a:prstGeom prst="straightConnector1">
                          <a:avLst/>
                        </a:prstGeom>
                        <a:ln>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A00533" id="Straight Arrow Connector 2" o:spid="_x0000_s1026" type="#_x0000_t32" style="position:absolute;margin-left:37.75pt;margin-top:5.3pt;width:108.05pt;height:10.5pt;flip:x;z-index:2516674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" strokecolor="#47d459 [1942]" strokeweight=".5pt">
                <v:stroke endarrow="block" joinstyle="miter"/>
              </v:shape>
            </w:pict>
          </mc:Fallback>
        </mc:AlternateContent>
      </w:r>
    </w:p>
    <w:p w14:paraId="592E1B43" w14:textId="01E7E532" w:rsidR="00F80A7E" w:rsidRDefault="00F80A7E" w:rsidP="00EA5074"/>
    <w:p w14:paraId="0C9B1AAC" w14:textId="5F1312F7" w:rsidR="00F80A7E" w:rsidRDefault="00F80A7E" w:rsidP="00EA5074"/>
    <w:p w14:paraId="770BC830" w14:textId="524D811B" w:rsidR="00EA5074" w:rsidRDefault="00BC3C1E" w:rsidP="00EA5074">
      <w:r>
        <w:rPr>
          <w:noProof/>
        </w:rPr>
        <mc:AlternateContent>
          <mc:Choice Requires="wps">
            <w:drawing>
              <wp:anchor distT="0" distB="0" distL="114300" distR="114300" simplePos="0" relativeHeight="251658241" behindDoc="0" locked="0" layoutInCell="1" allowOverlap="1" wp14:anchorId="03E6ABA5" wp14:editId="0A2CF729">
                <wp:simplePos x="0" y="0"/>
                <wp:positionH relativeFrom="column">
                  <wp:posOffset>561975</wp:posOffset>
                </wp:positionH>
                <wp:positionV relativeFrom="paragraph">
                  <wp:posOffset>208915</wp:posOffset>
                </wp:positionV>
                <wp:extent cx="1330960" cy="295910"/>
                <wp:effectExtent l="0" t="38100" r="15240" b="21590"/>
                <wp:wrapNone/>
                <wp:docPr id="633558033" name="Straight Arrow Connector 2"/>
                <wp:cNvGraphicFramePr/>
                <a:graphic xmlns:a="http://schemas.openxmlformats.org/drawingml/2006/main">
                  <a:graphicData uri="http://schemas.microsoft.com/office/word/2010/wordprocessingShape">
                    <wps:wsp>
                      <wps:cNvCnPr/>
                      <wps:spPr>
                        <a:xfrm flipH="1" flipV="1">
                          <a:off x="0" y="0"/>
                          <a:ext cx="1330960" cy="295910"/>
                        </a:xfrm>
                        <a:prstGeom prst="straightConnector1">
                          <a:avLst/>
                        </a:prstGeom>
                        <a:ln>
                          <a:solidFill>
                            <a:schemeClr val="accent3">
                              <a:lumMod val="60000"/>
                              <a:lumOff val="4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F7541E" id="Straight Arrow Connector 2" o:spid="_x0000_s1026" type="#_x0000_t32" style="position:absolute;margin-left:44.25pt;margin-top:16.45pt;width:104.8pt;height:23.3pt;flip:x 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" strokecolor="#47d459 [1942]" strokeweight=".5pt">
                <v:stroke endarrow="block" joinstyle="miter"/>
              </v:shape>
            </w:pict>
          </mc:Fallback>
        </mc:AlternateContent>
      </w:r>
    </w:p>
    <w:p w14:paraId="51FB7D9F" w14:textId="7925D6E3" w:rsidR="00EA5074" w:rsidRDefault="00BC3C1E" w:rsidP="00EA5074">
      <w:r>
        <w:rPr>
          <w:noProof/>
        </w:rPr>
        <mc:AlternateContent>
          <mc:Choice Requires="wps">
            <w:drawing>
              <wp:anchor distT="45720" distB="45720" distL="114300" distR="114300" simplePos="0" relativeHeight="251658244" behindDoc="0" locked="0" layoutInCell="1" allowOverlap="1" wp14:anchorId="39379F14" wp14:editId="7624DC55">
                <wp:simplePos x="0" y="0"/>
                <wp:positionH relativeFrom="column">
                  <wp:posOffset>1835150</wp:posOffset>
                </wp:positionH>
                <wp:positionV relativeFrom="paragraph">
                  <wp:posOffset>10795</wp:posOffset>
                </wp:positionV>
                <wp:extent cx="1292860" cy="27686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860" cy="276860"/>
                        </a:xfrm>
                        <a:prstGeom prst="rect">
                          <a:avLst/>
                        </a:prstGeom>
                        <a:solidFill>
                          <a:srgbClr val="FFFFFF"/>
                        </a:solidFill>
                        <a:ln w="9525">
                          <a:solidFill>
                            <a:srgbClr val="000000"/>
                          </a:solidFill>
                          <a:miter lim="800000"/>
                          <a:headEnd/>
                          <a:tailEnd/>
                        </a:ln>
                      </wps:spPr>
                      <wps:txbx>
                        <w:txbxContent>
                          <w:p w14:paraId="646C687B" w14:textId="6AD30418" w:rsidR="00BC6BD0" w:rsidRDefault="00BC6BD0" w:rsidP="00BC6BD0">
                            <w:pPr>
                              <w:spacing w:line="240" w:lineRule="auto"/>
                            </w:pPr>
                            <w:r>
                              <w:t xml:space="preserve">DTI set to </w:t>
                            </w:r>
                            <w:r w:rsidR="00BF75A3">
                              <w:t>zero.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379F14" id="_x0000_s1030" type="#_x0000_t202" style="position:absolute;margin-left:144.5pt;margin-top:.85pt;width:101.8pt;height:21.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">
                <v:textbox>
                  <w:txbxContent>
                    <w:p w14:paraId="646C687B" w14:textId="6AD30418" w:rsidR="00BC6BD0" w:rsidRDefault="00BC6BD0" w:rsidP="00BC6BD0">
                      <w:pPr>
                        <w:spacing w:line="240" w:lineRule="auto"/>
                      </w:pPr>
                      <w:r>
                        <w:t xml:space="preserve">DTI set to </w:t>
                      </w:r>
                      <w:r w:rsidR="00BF75A3">
                        <w:t>zero.</w:t>
                      </w:r>
                    </w:p>
                  </w:txbxContent>
                </v:textbox>
                <w10:wrap type="square"/>
              </v:shape>
            </w:pict>
          </mc:Fallback>
        </mc:AlternateContent>
      </w:r>
    </w:p>
    <w:p w14:paraId="58E72E65" w14:textId="51F4B3B8" w:rsidR="00C3110B" w:rsidRDefault="004C5EBD" w:rsidP="00C3110B">
      <w:bookmarkStart w:id="5" w:name="_Toc184653008"/>
      <w:r>
        <w:rPr>
          <w:noProof/>
        </w:rPr>
        <mc:AlternateContent>
          <mc:Choice Requires="wps">
            <w:drawing>
              <wp:anchor distT="0" distB="0" distL="114300" distR="114300" simplePos="0" relativeHeight="251711493" behindDoc="1" locked="0" layoutInCell="1" allowOverlap="1" wp14:anchorId="41553784" wp14:editId="3E12C6C9">
                <wp:simplePos x="0" y="0"/>
                <wp:positionH relativeFrom="column">
                  <wp:posOffset>-304165</wp:posOffset>
                </wp:positionH>
                <wp:positionV relativeFrom="paragraph">
                  <wp:posOffset>375920</wp:posOffset>
                </wp:positionV>
                <wp:extent cx="2181225" cy="635"/>
                <wp:effectExtent l="0" t="0" r="9525" b="0"/>
                <wp:wrapNone/>
                <wp:docPr id="1875218703" name="Text Box 1"/>
                <wp:cNvGraphicFramePr/>
                <a:graphic xmlns:a="http://schemas.openxmlformats.org/drawingml/2006/main">
                  <a:graphicData uri="http://schemas.microsoft.com/office/word/2010/wordprocessingShape">
                    <wps:wsp>
                      <wps:cNvSpPr txBox="1"/>
                      <wps:spPr>
                        <a:xfrm>
                          <a:off x="0" y="0"/>
                          <a:ext cx="2181225" cy="635"/>
                        </a:xfrm>
                        <a:prstGeom prst="rect">
                          <a:avLst/>
                        </a:prstGeom>
                        <a:solidFill>
                          <a:prstClr val="white"/>
                        </a:solidFill>
                        <a:ln>
                          <a:noFill/>
                        </a:ln>
                      </wps:spPr>
                      <wps:txbx>
                        <w:txbxContent>
                          <w:p w14:paraId="4380DECF" w14:textId="1FC7FCAD" w:rsidR="00590F91" w:rsidRPr="00C00ED5" w:rsidRDefault="00590F91" w:rsidP="00590F91">
                            <w:pPr>
                              <w:pStyle w:val="Caption"/>
                              <w:rPr>
                                <w:noProof/>
                                <w:sz w:val="22"/>
                              </w:rPr>
                            </w:pPr>
                            <w:r>
                              <w:t xml:space="preserve">Figure </w:t>
                            </w:r>
                            <w:r w:rsidR="004C5EBD">
                              <w:t>2.2.1</w:t>
                            </w:r>
                            <w:r>
                              <w:t>- tensile load tester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553784" id="_x0000_s1031" type="#_x0000_t202" style="position:absolute;margin-left:-23.95pt;margin-top:29.6pt;width:171.75pt;height:.05pt;z-index:-25160498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" stroked="f">
                <v:textbox style="mso-fit-shape-to-text:t" inset="0,0,0,0">
                  <w:txbxContent>
                    <w:p w14:paraId="4380DECF" w14:textId="1FC7FCAD" w:rsidR="00590F91" w:rsidRPr="00C00ED5" w:rsidRDefault="00590F91" w:rsidP="00590F91">
                      <w:pPr>
                        <w:pStyle w:val="Caption"/>
                        <w:rPr>
                          <w:noProof/>
                          <w:sz w:val="22"/>
                        </w:rPr>
                      </w:pPr>
                      <w:r>
                        <w:t xml:space="preserve">Figure </w:t>
                      </w:r>
                      <w:r w:rsidR="004C5EBD">
                        <w:t>2.2.1</w:t>
                      </w:r>
                      <w:r>
                        <w:t>- tensile load tester</w:t>
                      </w:r>
                    </w:p>
                  </w:txbxContent>
                </v:textbox>
              </v:shape>
            </w:pict>
          </mc:Fallback>
        </mc:AlternateContent>
      </w:r>
    </w:p>
    <w:p w14:paraId="68385C8F" w14:textId="66A1382B" w:rsidR="00C3110B" w:rsidRDefault="00C3110B" w:rsidP="00C3110B"/>
    <w:p w14:paraId="0D933C7F" w14:textId="4F21B964" w:rsidR="00DD45EC" w:rsidRDefault="00611E84" w:rsidP="00DD45EC">
      <w:pPr>
        <w:pStyle w:val="Heading2"/>
      </w:pPr>
      <w:r>
        <w:t>2.3</w:t>
      </w:r>
      <w:r w:rsidR="003224A7">
        <w:t xml:space="preserve"> Conducting the </w:t>
      </w:r>
      <w:bookmarkEnd w:id="5"/>
      <w:r w:rsidR="00BF75A3">
        <w:t>experiment.</w:t>
      </w:r>
    </w:p>
    <w:p w14:paraId="27A66323" w14:textId="53831F29" w:rsidR="00586803" w:rsidRDefault="00734A89" w:rsidP="002872DF">
      <w:r>
        <w:t xml:space="preserve">To start the </w:t>
      </w:r>
      <w:r w:rsidR="004A1601">
        <w:t>experiment,</w:t>
      </w:r>
      <w:r>
        <w:t xml:space="preserve"> </w:t>
      </w:r>
      <w:r w:rsidR="004A1601">
        <w:t xml:space="preserve">turn the Load nut in small 0.2mm increments until 5mm, then move onto </w:t>
      </w:r>
      <w:r w:rsidR="00821549">
        <w:t xml:space="preserve">1mm increments until 10mm and move onto 10mm increments until the </w:t>
      </w:r>
      <w:r w:rsidR="009D7B3B">
        <w:t>specimen</w:t>
      </w:r>
      <w:r w:rsidR="00B65937">
        <w:t xml:space="preserve"> </w:t>
      </w:r>
      <w:r w:rsidR="00D67781">
        <w:t xml:space="preserve">snaps. </w:t>
      </w:r>
      <w:r w:rsidR="00BF75A3">
        <w:t>It is</w:t>
      </w:r>
      <w:r w:rsidR="00D67781">
        <w:t xml:space="preserve"> </w:t>
      </w:r>
      <w:r w:rsidR="009D7B3B">
        <w:t xml:space="preserve">important to turn the lock nut </w:t>
      </w:r>
      <w:r>
        <w:t xml:space="preserve">smoothly and slowly </w:t>
      </w:r>
      <w:r w:rsidR="009D7B3B">
        <w:t>to not skew the results.</w:t>
      </w:r>
      <w:r w:rsidR="000A71BB">
        <w:t xml:space="preserve"> </w:t>
      </w:r>
      <w:r w:rsidR="00586803" w:rsidRPr="00586803">
        <w:t>At each step, record the D</w:t>
      </w:r>
      <w:r w:rsidR="000A71BB">
        <w:t>TI</w:t>
      </w:r>
      <w:r w:rsidR="00586803" w:rsidRPr="00586803">
        <w:t xml:space="preserve"> Indicator value</w:t>
      </w:r>
      <w:r w:rsidR="000A71BB">
        <w:t xml:space="preserve"> in the table</w:t>
      </w:r>
      <w:r w:rsidR="00586803" w:rsidRPr="00586803">
        <w:t xml:space="preserve">. </w:t>
      </w:r>
    </w:p>
    <w:p w14:paraId="74CED9F7" w14:textId="52902800" w:rsidR="00586803" w:rsidRDefault="00E2275C" w:rsidP="002872DF">
      <w:r>
        <w:t>Once the specimen has snapped t</w:t>
      </w:r>
      <w:r w:rsidR="00586803" w:rsidRPr="00586803">
        <w:t xml:space="preserve">o check the elongation, remove the specimen from the tester and push its broken ends together </w:t>
      </w:r>
      <w:r>
        <w:t xml:space="preserve">and </w:t>
      </w:r>
      <w:r w:rsidR="00586803" w:rsidRPr="00586803">
        <w:t>measure its final length.</w:t>
      </w:r>
      <w:r>
        <w:t xml:space="preserve"> Note this down </w:t>
      </w:r>
      <w:r w:rsidR="00E44853">
        <w:t>in the table.</w:t>
      </w:r>
      <w:r w:rsidR="00586803" w:rsidRPr="00586803">
        <w:t xml:space="preserve"> </w:t>
      </w:r>
    </w:p>
    <w:p w14:paraId="1F206B4C" w14:textId="5F0F5BDC" w:rsidR="00DC4E7C" w:rsidRDefault="00E44853" w:rsidP="002872DF">
      <w:r>
        <w:t xml:space="preserve">Repeat </w:t>
      </w:r>
      <w:r w:rsidR="00965CC7">
        <w:t xml:space="preserve">the </w:t>
      </w:r>
      <w:r w:rsidR="00DC4E7C">
        <w:t>steps</w:t>
      </w:r>
      <w:r w:rsidR="00965CC7">
        <w:t xml:space="preserve"> in</w:t>
      </w:r>
      <w:r w:rsidR="00DC4E7C">
        <w:t xml:space="preserve"> 2.2 and 2.3 with the remaining </w:t>
      </w:r>
      <w:r w:rsidR="00BF75A3">
        <w:t>three</w:t>
      </w:r>
      <w:r w:rsidR="00965CC7">
        <w:t xml:space="preserve"> specimens and record the results.</w:t>
      </w:r>
    </w:p>
    <w:p w14:paraId="3A3A80D6" w14:textId="0D2495F8" w:rsidR="00DC4E7C" w:rsidRDefault="00DC4E7C" w:rsidP="002872DF"/>
    <w:p w14:paraId="0F68B1EC" w14:textId="41F04FE9" w:rsidR="00DC4E7C" w:rsidRDefault="00EF664F" w:rsidP="00EF664F">
      <w:pPr>
        <w:pStyle w:val="Heading2"/>
      </w:pPr>
      <w:bookmarkStart w:id="6" w:name="_Toc184653009"/>
      <w:r>
        <w:t xml:space="preserve">2.4 Displaying the </w:t>
      </w:r>
      <w:bookmarkEnd w:id="6"/>
      <w:r w:rsidR="00BF75A3">
        <w:t>data.</w:t>
      </w:r>
    </w:p>
    <w:p w14:paraId="7E745E1C" w14:textId="3805DB28" w:rsidR="00103D1D" w:rsidRDefault="002D058C" w:rsidP="002872DF">
      <w:r>
        <w:t xml:space="preserve">Create an excel </w:t>
      </w:r>
      <w:r w:rsidR="00670D82">
        <w:t>sheet convert</w:t>
      </w:r>
      <w:r w:rsidR="00586803" w:rsidRPr="00586803">
        <w:t xml:space="preserve"> </w:t>
      </w:r>
      <w:r w:rsidR="001D5F42">
        <w:t xml:space="preserve">the </w:t>
      </w:r>
      <w:r w:rsidR="00586803" w:rsidRPr="00586803">
        <w:t xml:space="preserve">force and extension values into stress and nominal strain values. </w:t>
      </w:r>
      <w:r w:rsidR="001D5F42">
        <w:t>Furthermore, p</w:t>
      </w:r>
      <w:r w:rsidR="00586803" w:rsidRPr="00586803">
        <w:t>lot your stress and strain results</w:t>
      </w:r>
      <w:r w:rsidR="00103D1D">
        <w:t xml:space="preserve"> in an excel sheet for each specimen</w:t>
      </w:r>
      <w:r w:rsidR="002D33BA">
        <w:t xml:space="preserve"> </w:t>
      </w:r>
      <w:r w:rsidR="00605C2C">
        <w:t>for guidance follow the format of figure 2.4.1.</w:t>
      </w:r>
    </w:p>
    <w:p w14:paraId="73C3EEF4" w14:textId="6B8DB116" w:rsidR="00F116A4" w:rsidRDefault="00605C2C" w:rsidP="00F116A4">
      <w:pPr>
        <w:keepNext/>
      </w:pPr>
      <w:r>
        <w:rPr>
          <w:noProof/>
        </w:rPr>
        <w:drawing>
          <wp:inline distT="0" distB="0" distL="0" distR="0" wp14:anchorId="3F455DBA" wp14:editId="7F6A2EA3">
            <wp:extent cx="5731510" cy="3223895"/>
            <wp:effectExtent l="0" t="0" r="2540" b="0"/>
            <wp:docPr id="1856626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626332"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21B6AD5E" w14:textId="18EF90BF" w:rsidR="00605C2C" w:rsidRDefault="00F116A4" w:rsidP="00F116A4">
      <w:pPr>
        <w:pStyle w:val="Caption"/>
      </w:pPr>
      <w:r>
        <w:t xml:space="preserve">Figure 2.4.1 -excel sheet </w:t>
      </w:r>
      <w:r w:rsidR="00BF75A3">
        <w:t>example.</w:t>
      </w:r>
      <w:r w:rsidR="00B42F1F">
        <w:t xml:space="preserve"> </w:t>
      </w:r>
    </w:p>
    <w:p w14:paraId="5D4F8393" w14:textId="014D5B0D" w:rsidR="00586803" w:rsidRDefault="001F66C5" w:rsidP="002872DF">
      <w:r>
        <w:t xml:space="preserve">Note down the yield point and </w:t>
      </w:r>
      <w:r w:rsidR="005966D7">
        <w:t>tensile</w:t>
      </w:r>
      <w:r>
        <w:t xml:space="preserve"> strength for each specimen </w:t>
      </w:r>
      <w:r w:rsidR="00BC58F5">
        <w:t xml:space="preserve">on the </w:t>
      </w:r>
      <w:r w:rsidR="00782E48">
        <w:t>right-hand</w:t>
      </w:r>
      <w:r w:rsidR="00BC58F5">
        <w:t xml:space="preserve"> side of the table next to the respective </w:t>
      </w:r>
      <w:r w:rsidR="00782E48">
        <w:t>nominal</w:t>
      </w:r>
      <w:r w:rsidR="00BC58F5">
        <w:t xml:space="preserve"> value</w:t>
      </w:r>
      <w:r w:rsidR="00782E48">
        <w:t>.</w:t>
      </w:r>
    </w:p>
    <w:p w14:paraId="33B4F145" w14:textId="4CB3CF9B" w:rsidR="008B6DBD" w:rsidRDefault="00643662" w:rsidP="00296AB9">
      <w:r>
        <w:t>Fina</w:t>
      </w:r>
      <w:r w:rsidR="00976419">
        <w:t>lly for each specimen, c</w:t>
      </w:r>
      <w:r w:rsidR="00BE1EBE">
        <w:t>reate a graph to</w:t>
      </w:r>
      <w:r w:rsidR="00DA31C7">
        <w:t xml:space="preserve"> display the</w:t>
      </w:r>
      <w:r w:rsidR="00BE1EBE">
        <w:t xml:space="preserve"> elastic region for each </w:t>
      </w:r>
      <w:r w:rsidR="00DA31C7">
        <w:t>specimen</w:t>
      </w:r>
      <w:r w:rsidR="00BE1EBE">
        <w:t xml:space="preserve"> and note down the gradient for each</w:t>
      </w:r>
      <w:r w:rsidR="00DA31C7">
        <w:t xml:space="preserve">. This gradient is </w:t>
      </w:r>
      <w:r w:rsidR="00E00E32">
        <w:t>Youngs</w:t>
      </w:r>
      <w:r w:rsidR="00DA31C7">
        <w:t xml:space="preserve"> modulus</w:t>
      </w:r>
      <w:r w:rsidR="003D4307">
        <w:t xml:space="preserve">, we can compare this value to other scientists results to </w:t>
      </w:r>
      <w:r w:rsidR="00E00E32">
        <w:t>compare.</w:t>
      </w:r>
      <w:bookmarkStart w:id="7" w:name="_Toc180140345"/>
    </w:p>
    <w:p w14:paraId="0417EAB8" w14:textId="77777777" w:rsidR="00007CA9" w:rsidRDefault="00007CA9" w:rsidP="0046413F">
      <w:bookmarkStart w:id="8" w:name="_Toc184653010"/>
    </w:p>
    <w:p w14:paraId="78CF42F1" w14:textId="1DA5FE42" w:rsidR="00FD7744" w:rsidRDefault="002872DF" w:rsidP="00B858C2">
      <w:pPr>
        <w:pStyle w:val="Heading1"/>
      </w:pPr>
      <w:r>
        <w:lastRenderedPageBreak/>
        <w:t>3.</w:t>
      </w:r>
      <w:r w:rsidR="001B74F6">
        <w:t>Results</w:t>
      </w:r>
      <w:bookmarkEnd w:id="8"/>
    </w:p>
    <w:p w14:paraId="364BA56D" w14:textId="77777777" w:rsidR="00DB764F" w:rsidRDefault="00DB764F" w:rsidP="00DB764F">
      <w:pPr>
        <w:keepNext/>
      </w:pPr>
      <w:r>
        <w:rPr>
          <w:noProof/>
        </w:rPr>
        <w:drawing>
          <wp:inline distT="0" distB="0" distL="0" distR="0" wp14:anchorId="1531190E" wp14:editId="0CBF19E4">
            <wp:extent cx="3305175" cy="6216931"/>
            <wp:effectExtent l="0" t="0" r="0" b="0"/>
            <wp:docPr id="2" name="Picture 1" descr="A screenshot of a computer&#10;&#10;Description automatically generated">
              <a:extLst xmlns:a="http://schemas.openxmlformats.org/drawingml/2006/main">
                <a:ext uri="{FF2B5EF4-FFF2-40B4-BE49-F238E27FC236}">
                  <a16:creationId xmlns:a16="http://schemas.microsoft.com/office/drawing/2014/main" id="{73043AF5-F527-BA18-6ACA-8034F685AF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a:extLst>
                        <a:ext uri="{FF2B5EF4-FFF2-40B4-BE49-F238E27FC236}">
                          <a16:creationId xmlns:a16="http://schemas.microsoft.com/office/drawing/2014/main" id="{73043AF5-F527-BA18-6ACA-8034F685AFBA}"/>
                        </a:ext>
                      </a:extLst>
                    </pic:cNvPr>
                    <pic:cNvPicPr>
                      <a:picLocks noChangeAspect="1"/>
                    </pic:cNvPicPr>
                  </pic:nvPicPr>
                  <pic:blipFill rotWithShape="1">
                    <a:blip r:embed="rId17" cstate="print">
                      <a:extLst>
                        <a:ext uri="{28A0092B-C50C-407E-A947-70E740481C1C}">
                          <a14:useLocalDpi xmlns:a14="http://schemas.microsoft.com/office/drawing/2010/main" val="0"/>
                        </a:ext>
                      </a:extLst>
                    </a:blip>
                    <a:srcRect l="7823" t="17033" r="74619" b="38925"/>
                    <a:stretch/>
                  </pic:blipFill>
                  <pic:spPr bwMode="auto">
                    <a:xfrm>
                      <a:off x="0" y="0"/>
                      <a:ext cx="3308005" cy="6222254"/>
                    </a:xfrm>
                    <a:prstGeom prst="rect">
                      <a:avLst/>
                    </a:prstGeom>
                    <a:ln>
                      <a:noFill/>
                    </a:ln>
                    <a:extLst>
                      <a:ext uri="{53640926-AAD7-44D8-BBD7-CCE9431645EC}">
                        <a14:shadowObscured xmlns:a14="http://schemas.microsoft.com/office/drawing/2010/main"/>
                      </a:ext>
                    </a:extLst>
                  </pic:spPr>
                </pic:pic>
              </a:graphicData>
            </a:graphic>
          </wp:inline>
        </w:drawing>
      </w:r>
    </w:p>
    <w:p w14:paraId="78CEDF66" w14:textId="2E80682A" w:rsidR="00BC2A29" w:rsidRDefault="00DB764F" w:rsidP="00DB764F">
      <w:pPr>
        <w:pStyle w:val="Caption"/>
      </w:pPr>
      <w:r>
        <w:t>Figure</w:t>
      </w:r>
      <w:r w:rsidR="005E3DE5">
        <w:t xml:space="preserve"> 3.</w:t>
      </w:r>
      <w:r>
        <w:fldChar w:fldCharType="begin"/>
      </w:r>
      <w:r>
        <w:instrText xml:space="preserve"> SEQ Figure \* ARABIC </w:instrText>
      </w:r>
      <w:r>
        <w:fldChar w:fldCharType="separate"/>
      </w:r>
      <w:r w:rsidR="00590F91">
        <w:rPr>
          <w:noProof/>
        </w:rPr>
        <w:t>2</w:t>
      </w:r>
      <w:r>
        <w:fldChar w:fldCharType="end"/>
      </w:r>
      <w:r>
        <w:t>- table of results for steel</w:t>
      </w:r>
    </w:p>
    <w:p w14:paraId="1E688489" w14:textId="77777777" w:rsidR="00BC2A29" w:rsidRDefault="00BC2A29" w:rsidP="00BC2A29"/>
    <w:p w14:paraId="6BA7A776" w14:textId="7DFFF80F" w:rsidR="00BC2A29" w:rsidRDefault="00BC2A29" w:rsidP="00BC2A29"/>
    <w:p w14:paraId="64F78614" w14:textId="4597A0DF" w:rsidR="00BC2A29" w:rsidRDefault="00BC2A29" w:rsidP="00BC2A29"/>
    <w:p w14:paraId="4E0046E9" w14:textId="67D13F5D" w:rsidR="00BC2A29" w:rsidRDefault="00512191" w:rsidP="00BC2A29">
      <w:r>
        <w:rPr>
          <w:noProof/>
        </w:rPr>
        <w:lastRenderedPageBreak/>
        <w:drawing>
          <wp:anchor distT="0" distB="0" distL="114300" distR="114300" simplePos="0" relativeHeight="251709445" behindDoc="1" locked="0" layoutInCell="1" allowOverlap="1" wp14:anchorId="5F412B0B" wp14:editId="411055A7">
            <wp:simplePos x="0" y="0"/>
            <wp:positionH relativeFrom="column">
              <wp:posOffset>295275</wp:posOffset>
            </wp:positionH>
            <wp:positionV relativeFrom="paragraph">
              <wp:posOffset>142875</wp:posOffset>
            </wp:positionV>
            <wp:extent cx="3714750" cy="4687570"/>
            <wp:effectExtent l="0" t="0" r="0" b="0"/>
            <wp:wrapTight wrapText="bothSides">
              <wp:wrapPolygon edited="0">
                <wp:start x="0" y="0"/>
                <wp:lineTo x="0" y="21506"/>
                <wp:lineTo x="21489" y="21506"/>
                <wp:lineTo x="21489" y="0"/>
                <wp:lineTo x="0" y="0"/>
              </wp:wrapPolygon>
            </wp:wrapTight>
            <wp:docPr id="706535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535122" name="Picture 706535122"/>
                    <pic:cNvPicPr/>
                  </pic:nvPicPr>
                  <pic:blipFill rotWithShape="1">
                    <a:blip r:embed="rId18" cstate="print">
                      <a:extLst>
                        <a:ext uri="{28A0092B-C50C-407E-A947-70E740481C1C}">
                          <a14:useLocalDpi xmlns:a14="http://schemas.microsoft.com/office/drawing/2010/main" val="0"/>
                        </a:ext>
                      </a:extLst>
                    </a:blip>
                    <a:srcRect l="8823" t="20418" r="72891" b="31978"/>
                    <a:stretch/>
                  </pic:blipFill>
                  <pic:spPr bwMode="auto">
                    <a:xfrm>
                      <a:off x="0" y="0"/>
                      <a:ext cx="3714750" cy="4687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7BCDEE" w14:textId="77777777" w:rsidR="00BC2A29" w:rsidRDefault="00BC2A29" w:rsidP="00BC2A29"/>
    <w:p w14:paraId="73673E6F" w14:textId="39B1C1C0" w:rsidR="00BC2A29" w:rsidRDefault="00BC2A29" w:rsidP="00BC2A29"/>
    <w:p w14:paraId="70CF5FE9" w14:textId="77777777" w:rsidR="00BC2A29" w:rsidRDefault="00BC2A29" w:rsidP="00BC2A29"/>
    <w:p w14:paraId="21DEF6B1" w14:textId="37105FC9" w:rsidR="00BC2A29" w:rsidRDefault="00BC2A29" w:rsidP="00BC2A29"/>
    <w:p w14:paraId="0BA3FB67" w14:textId="198A4E6F" w:rsidR="00BC2A29" w:rsidRPr="00BC2A29" w:rsidRDefault="00BC2A29" w:rsidP="00BC2A29"/>
    <w:p w14:paraId="3E638240" w14:textId="23C4FEB8" w:rsidR="00BC2A29" w:rsidRDefault="00BC2A29" w:rsidP="00BC2A29">
      <w:pPr>
        <w:keepNext/>
        <w:ind w:left="1440"/>
      </w:pPr>
    </w:p>
    <w:p w14:paraId="19F6033F" w14:textId="77777777" w:rsidR="00512191" w:rsidRDefault="00512191" w:rsidP="00BC2A29">
      <w:pPr>
        <w:pStyle w:val="Caption"/>
      </w:pPr>
    </w:p>
    <w:p w14:paraId="7C3620EF" w14:textId="77777777" w:rsidR="00512191" w:rsidRDefault="00512191" w:rsidP="00BC2A29">
      <w:pPr>
        <w:pStyle w:val="Caption"/>
      </w:pPr>
    </w:p>
    <w:p w14:paraId="177EA4D4" w14:textId="5C6A1FA3" w:rsidR="00512191" w:rsidRDefault="00512191" w:rsidP="00BC2A29">
      <w:pPr>
        <w:pStyle w:val="Caption"/>
      </w:pPr>
    </w:p>
    <w:p w14:paraId="6071FCC4" w14:textId="77777777" w:rsidR="00512191" w:rsidRDefault="00512191" w:rsidP="00BC2A29">
      <w:pPr>
        <w:pStyle w:val="Caption"/>
      </w:pPr>
    </w:p>
    <w:p w14:paraId="22B6850D" w14:textId="77777777" w:rsidR="00512191" w:rsidRDefault="00512191" w:rsidP="00BC2A29">
      <w:pPr>
        <w:pStyle w:val="Caption"/>
      </w:pPr>
    </w:p>
    <w:p w14:paraId="586D727E" w14:textId="77777777" w:rsidR="00512191" w:rsidRDefault="00512191" w:rsidP="00BC2A29">
      <w:pPr>
        <w:pStyle w:val="Caption"/>
      </w:pPr>
    </w:p>
    <w:p w14:paraId="74E1C591" w14:textId="77777777" w:rsidR="00512191" w:rsidRDefault="00512191" w:rsidP="00BC2A29">
      <w:pPr>
        <w:pStyle w:val="Caption"/>
      </w:pPr>
    </w:p>
    <w:p w14:paraId="0A8D65FA" w14:textId="0D26B80E" w:rsidR="00512191" w:rsidRDefault="00512191" w:rsidP="00BC2A29">
      <w:pPr>
        <w:pStyle w:val="Caption"/>
      </w:pPr>
    </w:p>
    <w:p w14:paraId="74317AA7" w14:textId="3019E128" w:rsidR="00512191" w:rsidRDefault="00512191" w:rsidP="00BC2A29">
      <w:pPr>
        <w:pStyle w:val="Caption"/>
      </w:pPr>
    </w:p>
    <w:p w14:paraId="0A889477" w14:textId="670EF97D" w:rsidR="00BC2A29" w:rsidRDefault="00BC2A29" w:rsidP="00BC2A29">
      <w:pPr>
        <w:pStyle w:val="Caption"/>
      </w:pPr>
      <w:r>
        <w:t>Figure 3.2- Table of results for duralumin</w:t>
      </w:r>
    </w:p>
    <w:p w14:paraId="30A91034" w14:textId="36608463" w:rsidR="001326F5" w:rsidRPr="00B20F18" w:rsidRDefault="00693FBC" w:rsidP="00693FBC">
      <w:pPr>
        <w:ind w:left="1440"/>
        <w:rPr>
          <w:szCs w:val="22"/>
        </w:rPr>
      </w:pPr>
      <w:r w:rsidRPr="00EA5074">
        <w:t xml:space="preserve">                   </w:t>
      </w:r>
      <w:r w:rsidR="00B724AA" w:rsidRPr="00EA5074">
        <w:t xml:space="preserve">           </w:t>
      </w:r>
    </w:p>
    <w:p w14:paraId="02113E6C" w14:textId="216C81A9" w:rsidR="0086055A" w:rsidRDefault="0086055A" w:rsidP="00356341">
      <w:pPr>
        <w:rPr>
          <w:noProof/>
        </w:rPr>
      </w:pPr>
    </w:p>
    <w:p w14:paraId="057B1C39" w14:textId="55FBBEB1" w:rsidR="0086055A" w:rsidRDefault="0086055A" w:rsidP="0086055A">
      <w:pPr>
        <w:keepNext/>
      </w:pPr>
      <w:r>
        <w:rPr>
          <w:noProof/>
        </w:rPr>
        <w:lastRenderedPageBreak/>
        <w:drawing>
          <wp:inline distT="0" distB="0" distL="0" distR="0" wp14:anchorId="4090C1D9" wp14:editId="2BCFB73B">
            <wp:extent cx="4105275" cy="5922364"/>
            <wp:effectExtent l="0" t="0" r="0" b="2540"/>
            <wp:docPr id="19123929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92941" name="Picture 1" descr="A screenshot of a computer&#10;&#10;Description automatically generated"/>
                    <pic:cNvPicPr/>
                  </pic:nvPicPr>
                  <pic:blipFill rotWithShape="1">
                    <a:blip r:embed="rId19"/>
                    <a:srcRect l="3989" t="22450" r="85874" b="25561"/>
                    <a:stretch/>
                  </pic:blipFill>
                  <pic:spPr bwMode="auto">
                    <a:xfrm>
                      <a:off x="0" y="0"/>
                      <a:ext cx="4113070" cy="5933610"/>
                    </a:xfrm>
                    <a:prstGeom prst="rect">
                      <a:avLst/>
                    </a:prstGeom>
                    <a:ln>
                      <a:noFill/>
                    </a:ln>
                    <a:extLst>
                      <a:ext uri="{53640926-AAD7-44D8-BBD7-CCE9431645EC}">
                        <a14:shadowObscured xmlns:a14="http://schemas.microsoft.com/office/drawing/2010/main"/>
                      </a:ext>
                    </a:extLst>
                  </pic:spPr>
                </pic:pic>
              </a:graphicData>
            </a:graphic>
          </wp:inline>
        </w:drawing>
      </w:r>
    </w:p>
    <w:p w14:paraId="76AFF9C0" w14:textId="5BA06DB6" w:rsidR="00356341" w:rsidRPr="00356341" w:rsidRDefault="0086055A" w:rsidP="0086055A">
      <w:pPr>
        <w:pStyle w:val="Caption"/>
      </w:pPr>
      <w:r>
        <w:t>Figure 3.</w:t>
      </w:r>
      <w:r w:rsidR="00871AE8">
        <w:t>3</w:t>
      </w:r>
      <w:r>
        <w:t xml:space="preserve"> - table of results for aluminium</w:t>
      </w:r>
    </w:p>
    <w:p w14:paraId="4D270591" w14:textId="77777777" w:rsidR="00871AE8" w:rsidRDefault="00871AE8" w:rsidP="00EA5074">
      <w:pPr>
        <w:rPr>
          <w:noProof/>
        </w:rPr>
      </w:pPr>
    </w:p>
    <w:p w14:paraId="56724F86" w14:textId="63A127E2" w:rsidR="00871AE8" w:rsidRDefault="00871AE8" w:rsidP="00EA5074">
      <w:pPr>
        <w:rPr>
          <w:noProof/>
        </w:rPr>
      </w:pPr>
    </w:p>
    <w:p w14:paraId="1EB92322" w14:textId="2BAD5B66" w:rsidR="00871AE8" w:rsidRDefault="00871AE8" w:rsidP="00871AE8">
      <w:pPr>
        <w:keepNext/>
      </w:pPr>
      <w:r>
        <w:rPr>
          <w:noProof/>
        </w:rPr>
        <w:lastRenderedPageBreak/>
        <w:drawing>
          <wp:inline distT="0" distB="0" distL="0" distR="0" wp14:anchorId="5513F4E3" wp14:editId="10EB858B">
            <wp:extent cx="3085833" cy="5572125"/>
            <wp:effectExtent l="0" t="0" r="635" b="0"/>
            <wp:docPr id="2090669189"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69189" name="Picture 1" descr="A screenshot of a computer"/>
                    <pic:cNvPicPr/>
                  </pic:nvPicPr>
                  <pic:blipFill rotWithShape="1">
                    <a:blip r:embed="rId20"/>
                    <a:srcRect l="4320" t="25198" r="86465" b="15645"/>
                    <a:stretch/>
                  </pic:blipFill>
                  <pic:spPr bwMode="auto">
                    <a:xfrm>
                      <a:off x="0" y="0"/>
                      <a:ext cx="3087084" cy="5574384"/>
                    </a:xfrm>
                    <a:prstGeom prst="rect">
                      <a:avLst/>
                    </a:prstGeom>
                    <a:ln>
                      <a:noFill/>
                    </a:ln>
                    <a:extLst>
                      <a:ext uri="{53640926-AAD7-44D8-BBD7-CCE9431645EC}">
                        <a14:shadowObscured xmlns:a14="http://schemas.microsoft.com/office/drawing/2010/main"/>
                      </a:ext>
                    </a:extLst>
                  </pic:spPr>
                </pic:pic>
              </a:graphicData>
            </a:graphic>
          </wp:inline>
        </w:drawing>
      </w:r>
    </w:p>
    <w:p w14:paraId="33FB72B3" w14:textId="1233F3CB" w:rsidR="005375E5" w:rsidRDefault="00871AE8" w:rsidP="00871AE8">
      <w:pPr>
        <w:pStyle w:val="Caption"/>
      </w:pPr>
      <w:r>
        <w:t xml:space="preserve">Figure </w:t>
      </w:r>
      <w:r w:rsidR="00FC4066">
        <w:t>3.4</w:t>
      </w:r>
      <w:r>
        <w:t>- table of results for PVC</w:t>
      </w:r>
    </w:p>
    <w:p w14:paraId="5C0407D9" w14:textId="30230491" w:rsidR="005375E5" w:rsidRDefault="005375E5" w:rsidP="007F56B4"/>
    <w:p w14:paraId="66CAB1A7" w14:textId="6195EB16" w:rsidR="005375E5" w:rsidRDefault="005375E5" w:rsidP="007F56B4"/>
    <w:p w14:paraId="04A0701A" w14:textId="6D80BEAC" w:rsidR="005375E5" w:rsidRDefault="005375E5" w:rsidP="007F56B4"/>
    <w:p w14:paraId="0D2A037E" w14:textId="4806C135" w:rsidR="005375E5" w:rsidRDefault="005375E5" w:rsidP="007F56B4"/>
    <w:p w14:paraId="4C317143" w14:textId="5F8B54AD" w:rsidR="007F56B4" w:rsidRDefault="007F56B4" w:rsidP="007F56B4">
      <w:bookmarkStart w:id="9" w:name="_Toc184653012"/>
    </w:p>
    <w:p w14:paraId="7D556288" w14:textId="22B48140" w:rsidR="007F56B4" w:rsidRDefault="007F56B4" w:rsidP="007F56B4"/>
    <w:p w14:paraId="71BBDD3E" w14:textId="09ECCE9E" w:rsidR="001B74F6" w:rsidRDefault="002872DF" w:rsidP="002872DF">
      <w:pPr>
        <w:pStyle w:val="Heading1"/>
      </w:pPr>
      <w:r>
        <w:lastRenderedPageBreak/>
        <w:t>4.</w:t>
      </w:r>
      <w:r w:rsidR="001B74F6">
        <w:t>Analysis</w:t>
      </w:r>
      <w:bookmarkEnd w:id="9"/>
    </w:p>
    <w:p w14:paraId="7D186F3E" w14:textId="051D0601" w:rsidR="000F46D5" w:rsidRDefault="00A174FD" w:rsidP="00EA5074">
      <w:pPr>
        <w:pStyle w:val="Heading2"/>
      </w:pPr>
      <w:bookmarkStart w:id="10" w:name="_Toc184653013"/>
      <w:r>
        <w:t>4.1 Steel</w:t>
      </w:r>
      <w:r w:rsidR="00BB162E">
        <w:rPr>
          <w:noProof/>
        </w:rPr>
        <w:drawing>
          <wp:anchor distT="0" distB="0" distL="114300" distR="114300" simplePos="0" relativeHeight="251677701" behindDoc="0" locked="0" layoutInCell="1" allowOverlap="1" wp14:anchorId="33DAF3EB" wp14:editId="71CC4254">
            <wp:simplePos x="0" y="0"/>
            <wp:positionH relativeFrom="column">
              <wp:posOffset>0</wp:posOffset>
            </wp:positionH>
            <wp:positionV relativeFrom="paragraph">
              <wp:posOffset>382270</wp:posOffset>
            </wp:positionV>
            <wp:extent cx="5731510" cy="2748280"/>
            <wp:effectExtent l="0" t="0" r="8890" b="7620"/>
            <wp:wrapTopAndBottom/>
            <wp:docPr id="161795195" name="Chart 1">
              <a:extLst xmlns:a="http://schemas.openxmlformats.org/drawingml/2006/main">
                <a:ext uri="{FF2B5EF4-FFF2-40B4-BE49-F238E27FC236}">
                  <a16:creationId xmlns:a16="http://schemas.microsoft.com/office/drawing/2014/main" id="{AAF364A8-13B4-B58A-7F8B-AE3B7FFC04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bookmarkEnd w:id="10"/>
    </w:p>
    <w:p w14:paraId="0FE1C735" w14:textId="5F99A399" w:rsidR="00BB162E" w:rsidRDefault="00BB162E" w:rsidP="00F94388">
      <w:r>
        <w:t xml:space="preserve">Figure 4.1.1 – </w:t>
      </w:r>
      <w:r w:rsidR="007D4BF5">
        <w:t>S</w:t>
      </w:r>
      <w:r>
        <w:t>tress</w:t>
      </w:r>
      <w:r w:rsidR="00FA5E95">
        <w:t xml:space="preserve"> (MPa) </w:t>
      </w:r>
      <w:r>
        <w:t>versus</w:t>
      </w:r>
      <w:r w:rsidR="00FA5E95">
        <w:t xml:space="preserve"> strain </w:t>
      </w:r>
      <w:r w:rsidR="007D4BF5">
        <w:t>graph for steel</w:t>
      </w:r>
    </w:p>
    <w:p w14:paraId="3645BD12" w14:textId="2B62D24C" w:rsidR="00FA5E95" w:rsidRDefault="00FA5E95" w:rsidP="00F94388"/>
    <w:p w14:paraId="241F3FE0" w14:textId="79197461" w:rsidR="00BB162E" w:rsidRDefault="008543C3" w:rsidP="00F94388">
      <w:r>
        <w:rPr>
          <w:noProof/>
        </w:rPr>
        <w:drawing>
          <wp:anchor distT="0" distB="0" distL="114300" distR="114300" simplePos="0" relativeHeight="251679749" behindDoc="0" locked="0" layoutInCell="1" allowOverlap="1" wp14:anchorId="76BE20DA" wp14:editId="71559C69">
            <wp:simplePos x="0" y="0"/>
            <wp:positionH relativeFrom="column">
              <wp:posOffset>0</wp:posOffset>
            </wp:positionH>
            <wp:positionV relativeFrom="paragraph">
              <wp:posOffset>386715</wp:posOffset>
            </wp:positionV>
            <wp:extent cx="5708650" cy="3082925"/>
            <wp:effectExtent l="0" t="0" r="6350" b="15875"/>
            <wp:wrapTopAndBottom/>
            <wp:docPr id="937524175" name="Chart 1">
              <a:extLst xmlns:a="http://schemas.openxmlformats.org/drawingml/2006/main">
                <a:ext uri="{FF2B5EF4-FFF2-40B4-BE49-F238E27FC236}">
                  <a16:creationId xmlns:a16="http://schemas.microsoft.com/office/drawing/2014/main" id="{F7689264-33F8-4741-729B-743F69842D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43F57D3C" w14:textId="2D936A97" w:rsidR="00BB162E" w:rsidRDefault="008543C3" w:rsidP="00F94388">
      <w:r>
        <w:t xml:space="preserve">Figure 4.1.2 </w:t>
      </w:r>
      <w:r w:rsidR="00C904D8">
        <w:t>–</w:t>
      </w:r>
      <w:r>
        <w:t xml:space="preserve"> </w:t>
      </w:r>
      <w:r w:rsidR="00C904D8">
        <w:t xml:space="preserve">Graph showing the elastic region of steel </w:t>
      </w:r>
      <w:r w:rsidR="00376089">
        <w:t>(stress versus strain)</w:t>
      </w:r>
    </w:p>
    <w:p w14:paraId="4B0F49FF" w14:textId="0F270E69" w:rsidR="009860BF" w:rsidRDefault="00736935" w:rsidP="00F94388">
      <w:r>
        <w:t>Figure 4.1.3 – Table of results for steel</w:t>
      </w:r>
    </w:p>
    <w:p w14:paraId="43275601" w14:textId="5DAA99CC" w:rsidR="009860BF" w:rsidRDefault="009860BF" w:rsidP="00F94388"/>
    <w:p w14:paraId="2D60AB2D" w14:textId="6E680E80" w:rsidR="00A02D6C" w:rsidRDefault="00A174FD" w:rsidP="00EA5074">
      <w:pPr>
        <w:pStyle w:val="Heading2"/>
      </w:pPr>
      <w:bookmarkStart w:id="11" w:name="_Toc184653014"/>
      <w:r>
        <w:lastRenderedPageBreak/>
        <w:t xml:space="preserve">4.2 </w:t>
      </w:r>
      <w:r w:rsidR="002D144E">
        <w:t>D</w:t>
      </w:r>
      <w:r>
        <w:t>uralumin</w:t>
      </w:r>
      <w:r w:rsidR="00376089">
        <w:rPr>
          <w:noProof/>
        </w:rPr>
        <w:drawing>
          <wp:anchor distT="0" distB="0" distL="114300" distR="114300" simplePos="0" relativeHeight="251681797" behindDoc="0" locked="0" layoutInCell="1" allowOverlap="1" wp14:anchorId="75ED47F1" wp14:editId="4A0925BA">
            <wp:simplePos x="0" y="0"/>
            <wp:positionH relativeFrom="column">
              <wp:posOffset>0</wp:posOffset>
            </wp:positionH>
            <wp:positionV relativeFrom="paragraph">
              <wp:posOffset>383540</wp:posOffset>
            </wp:positionV>
            <wp:extent cx="5852160" cy="3439795"/>
            <wp:effectExtent l="0" t="0" r="15240" b="14605"/>
            <wp:wrapTopAndBottom/>
            <wp:docPr id="874260742" name="Chart 1">
              <a:extLst xmlns:a="http://schemas.openxmlformats.org/drawingml/2006/main">
                <a:ext uri="{FF2B5EF4-FFF2-40B4-BE49-F238E27FC236}">
                  <a16:creationId xmlns:a16="http://schemas.microsoft.com/office/drawing/2014/main" id="{969F54F0-E21C-802F-0F3A-A7987CBD2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bookmarkEnd w:id="11"/>
    </w:p>
    <w:p w14:paraId="6D212708" w14:textId="51514901" w:rsidR="00A02D6C" w:rsidRDefault="00376089" w:rsidP="00F94388">
      <w:r>
        <w:t>Figure 4.2.1 – Stress</w:t>
      </w:r>
      <w:r w:rsidR="00421DC7">
        <w:t xml:space="preserve"> (MPa)</w:t>
      </w:r>
      <w:r>
        <w:t xml:space="preserve"> Versus Strain graph for Duralumin</w:t>
      </w:r>
    </w:p>
    <w:p w14:paraId="222637B7" w14:textId="42EC3865" w:rsidR="007D4BF5" w:rsidRDefault="008B13F8" w:rsidP="00F94388">
      <w:r>
        <w:rPr>
          <w:noProof/>
        </w:rPr>
        <w:drawing>
          <wp:anchor distT="0" distB="0" distL="114300" distR="114300" simplePos="0" relativeHeight="251683845" behindDoc="0" locked="0" layoutInCell="1" allowOverlap="1" wp14:anchorId="1C0050FE" wp14:editId="74107829">
            <wp:simplePos x="0" y="0"/>
            <wp:positionH relativeFrom="margin">
              <wp:align>left</wp:align>
            </wp:positionH>
            <wp:positionV relativeFrom="paragraph">
              <wp:posOffset>294005</wp:posOffset>
            </wp:positionV>
            <wp:extent cx="4946015" cy="2778760"/>
            <wp:effectExtent l="0" t="0" r="6985" b="2540"/>
            <wp:wrapTopAndBottom/>
            <wp:docPr id="1678603792" name="Chart 1">
              <a:extLst xmlns:a="http://schemas.openxmlformats.org/drawingml/2006/main">
                <a:ext uri="{FF2B5EF4-FFF2-40B4-BE49-F238E27FC236}">
                  <a16:creationId xmlns:a16="http://schemas.microsoft.com/office/drawing/2014/main" id="{14E59917-9966-44D3-956F-54518E35D4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14:paraId="31467DFE" w14:textId="6EFEE035" w:rsidR="00A02D6C" w:rsidRDefault="002D144E" w:rsidP="00F94388">
      <w:r>
        <w:t xml:space="preserve">Figure </w:t>
      </w:r>
      <w:r w:rsidR="00B706FB">
        <w:t xml:space="preserve">4.2.2 – </w:t>
      </w:r>
      <w:r w:rsidR="006D0A54">
        <w:t xml:space="preserve">Graph showing the elastic region of </w:t>
      </w:r>
      <w:r w:rsidR="00BF75A3">
        <w:t>Duralumin.</w:t>
      </w:r>
    </w:p>
    <w:p w14:paraId="0986EF2D" w14:textId="77777777" w:rsidR="00421DC7" w:rsidRDefault="00421DC7" w:rsidP="00F94388"/>
    <w:p w14:paraId="7510806E" w14:textId="77777777" w:rsidR="00736935" w:rsidRDefault="00736935" w:rsidP="00F94388"/>
    <w:p w14:paraId="75AF9EAF" w14:textId="043C58DC" w:rsidR="00736935" w:rsidRDefault="0022155F" w:rsidP="00F94388">
      <w:r>
        <w:rPr>
          <w:noProof/>
        </w:rPr>
        <w:lastRenderedPageBreak/>
        <w:drawing>
          <wp:anchor distT="0" distB="0" distL="114300" distR="114300" simplePos="0" relativeHeight="251698181" behindDoc="0" locked="0" layoutInCell="1" allowOverlap="1" wp14:anchorId="1C473757" wp14:editId="24795BD7">
            <wp:simplePos x="0" y="0"/>
            <wp:positionH relativeFrom="column">
              <wp:posOffset>7731</wp:posOffset>
            </wp:positionH>
            <wp:positionV relativeFrom="paragraph">
              <wp:posOffset>0</wp:posOffset>
            </wp:positionV>
            <wp:extent cx="2988945" cy="2414270"/>
            <wp:effectExtent l="0" t="0" r="0" b="0"/>
            <wp:wrapTopAndBottom/>
            <wp:docPr id="10433588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358834" name="Picture 1043358834"/>
                    <pic:cNvPicPr/>
                  </pic:nvPicPr>
                  <pic:blipFill rotWithShape="1">
                    <a:blip r:embed="rId25" cstate="print">
                      <a:extLst>
                        <a:ext uri="{28A0092B-C50C-407E-A947-70E740481C1C}">
                          <a14:useLocalDpi xmlns:a14="http://schemas.microsoft.com/office/drawing/2010/main" val="0"/>
                        </a:ext>
                      </a:extLst>
                    </a:blip>
                    <a:srcRect l="9604" t="20457" r="46872" b="32631"/>
                    <a:stretch/>
                  </pic:blipFill>
                  <pic:spPr bwMode="auto">
                    <a:xfrm>
                      <a:off x="0" y="0"/>
                      <a:ext cx="2988945" cy="2414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936334">
        <w:t xml:space="preserve">4.2.3 – table of results for </w:t>
      </w:r>
      <w:r w:rsidR="004E00C6">
        <w:t>duralumin</w:t>
      </w:r>
    </w:p>
    <w:p w14:paraId="3722383D" w14:textId="55099A3D" w:rsidR="00736935" w:rsidRDefault="00736935" w:rsidP="00F94388"/>
    <w:p w14:paraId="4891F3F4" w14:textId="516F3521" w:rsidR="00A174FD" w:rsidRDefault="008269D3" w:rsidP="00EA5074">
      <w:pPr>
        <w:pStyle w:val="Heading2"/>
      </w:pPr>
      <w:bookmarkStart w:id="12" w:name="_Toc184653015"/>
      <w:r>
        <w:rPr>
          <w:noProof/>
        </w:rPr>
        <w:drawing>
          <wp:anchor distT="0" distB="0" distL="114300" distR="114300" simplePos="0" relativeHeight="251685893" behindDoc="0" locked="0" layoutInCell="1" allowOverlap="1" wp14:anchorId="6E472471" wp14:editId="694EE1AC">
            <wp:simplePos x="0" y="0"/>
            <wp:positionH relativeFrom="column">
              <wp:posOffset>0</wp:posOffset>
            </wp:positionH>
            <wp:positionV relativeFrom="paragraph">
              <wp:posOffset>353967</wp:posOffset>
            </wp:positionV>
            <wp:extent cx="5731510" cy="3847465"/>
            <wp:effectExtent l="0" t="0" r="8890" b="13335"/>
            <wp:wrapTopAndBottom/>
            <wp:docPr id="1688391367" name="Chart 1">
              <a:extLst xmlns:a="http://schemas.openxmlformats.org/drawingml/2006/main">
                <a:ext uri="{FF2B5EF4-FFF2-40B4-BE49-F238E27FC236}">
                  <a16:creationId xmlns:a16="http://schemas.microsoft.com/office/drawing/2014/main" id="{181702E4-3D38-6D36-0259-6BA40252D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00A174FD">
        <w:t xml:space="preserve">4.3 </w:t>
      </w:r>
      <w:r w:rsidR="000F46D5">
        <w:t>Aluminium</w:t>
      </w:r>
      <w:bookmarkEnd w:id="12"/>
    </w:p>
    <w:p w14:paraId="3C843A0D" w14:textId="412FB581" w:rsidR="00421DC7" w:rsidRDefault="008269D3" w:rsidP="00F94388">
      <w:r>
        <w:t xml:space="preserve">Figure 4.3.1 </w:t>
      </w:r>
      <w:r w:rsidR="00F06064">
        <w:t>–</w:t>
      </w:r>
      <w:r>
        <w:t xml:space="preserve"> </w:t>
      </w:r>
      <w:r w:rsidR="00F06064">
        <w:t>stress (MPa) versus strain graph</w:t>
      </w:r>
      <w:r w:rsidR="005D4C21">
        <w:t xml:space="preserve"> for aluminium</w:t>
      </w:r>
    </w:p>
    <w:p w14:paraId="2F77B5EB" w14:textId="77777777" w:rsidR="005D4C21" w:rsidRDefault="005D4C21" w:rsidP="00F94388"/>
    <w:p w14:paraId="4A3446E4" w14:textId="77777777" w:rsidR="005D4C21" w:rsidRDefault="005D4C21" w:rsidP="00F94388"/>
    <w:p w14:paraId="09AE85C1" w14:textId="338743A9" w:rsidR="005D4C21" w:rsidRDefault="00D054A2" w:rsidP="00F94388">
      <w:r>
        <w:rPr>
          <w:noProof/>
        </w:rPr>
        <w:lastRenderedPageBreak/>
        <w:drawing>
          <wp:anchor distT="0" distB="0" distL="114300" distR="114300" simplePos="0" relativeHeight="251687941" behindDoc="0" locked="0" layoutInCell="1" allowOverlap="1" wp14:anchorId="31FC5BE9" wp14:editId="6E1C6832">
            <wp:simplePos x="0" y="0"/>
            <wp:positionH relativeFrom="column">
              <wp:posOffset>0</wp:posOffset>
            </wp:positionH>
            <wp:positionV relativeFrom="paragraph">
              <wp:posOffset>382905</wp:posOffset>
            </wp:positionV>
            <wp:extent cx="4550421" cy="2751067"/>
            <wp:effectExtent l="0" t="0" r="8890" b="17780"/>
            <wp:wrapTopAndBottom/>
            <wp:docPr id="160657639" name="Chart 1">
              <a:extLst xmlns:a="http://schemas.openxmlformats.org/drawingml/2006/main">
                <a:ext uri="{FF2B5EF4-FFF2-40B4-BE49-F238E27FC236}">
                  <a16:creationId xmlns:a16="http://schemas.microsoft.com/office/drawing/2014/main" id="{E2547913-8343-1E58-158F-64B850C3FB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14:paraId="4A5C4AF8" w14:textId="5C0E6FE7" w:rsidR="00D054A2" w:rsidRDefault="0062331A" w:rsidP="00F94388">
      <w:r>
        <w:rPr>
          <w:noProof/>
        </w:rPr>
        <w:drawing>
          <wp:anchor distT="0" distB="0" distL="114300" distR="114300" simplePos="0" relativeHeight="251699205" behindDoc="0" locked="0" layoutInCell="1" allowOverlap="1" wp14:anchorId="05DA37E8" wp14:editId="0888B82A">
            <wp:simplePos x="0" y="0"/>
            <wp:positionH relativeFrom="column">
              <wp:posOffset>-106933</wp:posOffset>
            </wp:positionH>
            <wp:positionV relativeFrom="paragraph">
              <wp:posOffset>3010566</wp:posOffset>
            </wp:positionV>
            <wp:extent cx="2840355" cy="1961515"/>
            <wp:effectExtent l="0" t="0" r="4445" b="0"/>
            <wp:wrapTopAndBottom/>
            <wp:docPr id="1389349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49666" name="Picture 1389349666"/>
                    <pic:cNvPicPr/>
                  </pic:nvPicPr>
                  <pic:blipFill rotWithShape="1">
                    <a:blip r:embed="rId28" cstate="print">
                      <a:extLst>
                        <a:ext uri="{28A0092B-C50C-407E-A947-70E740481C1C}">
                          <a14:useLocalDpi xmlns:a14="http://schemas.microsoft.com/office/drawing/2010/main" val="0"/>
                        </a:ext>
                      </a:extLst>
                    </a:blip>
                    <a:srcRect l="2943" t="20250" r="47489" b="34080"/>
                    <a:stretch/>
                  </pic:blipFill>
                  <pic:spPr bwMode="auto">
                    <a:xfrm>
                      <a:off x="0" y="0"/>
                      <a:ext cx="2840355" cy="1961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54A2">
        <w:t xml:space="preserve">Figure 4.3.2 – Graph showing the elastic region of </w:t>
      </w:r>
      <w:r w:rsidR="00BF75A3">
        <w:t>aluminium.</w:t>
      </w:r>
    </w:p>
    <w:p w14:paraId="41ED3B60" w14:textId="7A44CEBF" w:rsidR="004E00C6" w:rsidRDefault="0062331A" w:rsidP="002872DF">
      <w:r>
        <w:t xml:space="preserve">Figure 4.3.3 – Table of results for </w:t>
      </w:r>
      <w:r w:rsidR="00272582">
        <w:t>aluminium</w:t>
      </w:r>
    </w:p>
    <w:p w14:paraId="6CD590FE" w14:textId="133B175A" w:rsidR="004E00C6" w:rsidRDefault="004E00C6" w:rsidP="002872DF"/>
    <w:p w14:paraId="1F690150" w14:textId="77777777" w:rsidR="004E00C6" w:rsidRDefault="004E00C6" w:rsidP="002872DF"/>
    <w:p w14:paraId="0C794C86" w14:textId="77777777" w:rsidR="004E00C6" w:rsidRDefault="004E00C6" w:rsidP="002872DF"/>
    <w:p w14:paraId="2E8049D5" w14:textId="1A6414A9" w:rsidR="00BC6FB9" w:rsidRDefault="0007784D" w:rsidP="00EA5074">
      <w:pPr>
        <w:pStyle w:val="Heading2"/>
      </w:pPr>
      <w:bookmarkStart w:id="13" w:name="_Toc184653016"/>
      <w:r>
        <w:rPr>
          <w:noProof/>
        </w:rPr>
        <w:lastRenderedPageBreak/>
        <w:drawing>
          <wp:anchor distT="0" distB="0" distL="114300" distR="114300" simplePos="0" relativeHeight="251689989" behindDoc="0" locked="0" layoutInCell="1" allowOverlap="1" wp14:anchorId="7B8F1771" wp14:editId="060A4B04">
            <wp:simplePos x="0" y="0"/>
            <wp:positionH relativeFrom="column">
              <wp:posOffset>-381000</wp:posOffset>
            </wp:positionH>
            <wp:positionV relativeFrom="paragraph">
              <wp:posOffset>342900</wp:posOffset>
            </wp:positionV>
            <wp:extent cx="5867400" cy="4375150"/>
            <wp:effectExtent l="0" t="0" r="12700" b="6350"/>
            <wp:wrapTopAndBottom/>
            <wp:docPr id="1502618142" name="Chart 1">
              <a:extLst xmlns:a="http://schemas.openxmlformats.org/drawingml/2006/main">
                <a:ext uri="{FF2B5EF4-FFF2-40B4-BE49-F238E27FC236}">
                  <a16:creationId xmlns:a16="http://schemas.microsoft.com/office/drawing/2014/main" id="{AA268C08-B0FA-D45A-649A-36C46EDC6E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0F46D5">
        <w:t>4.4 PVC</w:t>
      </w:r>
      <w:r w:rsidR="00A01735">
        <w:rPr>
          <w:noProof/>
        </w:rPr>
        <w:drawing>
          <wp:anchor distT="0" distB="0" distL="114300" distR="114300" simplePos="0" relativeHeight="251675653" behindDoc="0" locked="0" layoutInCell="1" allowOverlap="1" wp14:anchorId="4A5C90E2" wp14:editId="1AD834DA">
            <wp:simplePos x="0" y="0"/>
            <wp:positionH relativeFrom="column">
              <wp:posOffset>-305435</wp:posOffset>
            </wp:positionH>
            <wp:positionV relativeFrom="paragraph">
              <wp:posOffset>545465</wp:posOffset>
            </wp:positionV>
            <wp:extent cx="4899660" cy="3319780"/>
            <wp:effectExtent l="0" t="0" r="15240" b="7620"/>
            <wp:wrapTopAndBottom/>
            <wp:docPr id="1049046134" name="Chart 1">
              <a:extLst xmlns:a="http://schemas.openxmlformats.org/drawingml/2006/main">
                <a:ext uri="{FF2B5EF4-FFF2-40B4-BE49-F238E27FC236}">
                  <a16:creationId xmlns:a16="http://schemas.microsoft.com/office/drawing/2014/main" id="{AA268C08-B0FA-D45A-649A-36C46EDC6E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bookmarkEnd w:id="13"/>
    </w:p>
    <w:p w14:paraId="2CD6053A" w14:textId="4A8F68F2" w:rsidR="0095190F" w:rsidRDefault="00BC6FB9" w:rsidP="00C85EE6">
      <w:r>
        <w:t>Figure 4.4.</w:t>
      </w:r>
      <w:r w:rsidR="0095190F">
        <w:t>1</w:t>
      </w:r>
      <w:r>
        <w:t xml:space="preserve"> – Stress (MPa) versus strain </w:t>
      </w:r>
      <w:r w:rsidR="001D3B59">
        <w:t>graph for PVC</w:t>
      </w:r>
    </w:p>
    <w:p w14:paraId="36622A53" w14:textId="00A43928" w:rsidR="005B735C" w:rsidRDefault="0095190F" w:rsidP="00C85EE6">
      <w:r>
        <w:rPr>
          <w:noProof/>
        </w:rPr>
        <w:drawing>
          <wp:anchor distT="0" distB="0" distL="114300" distR="114300" simplePos="0" relativeHeight="251692037" behindDoc="0" locked="0" layoutInCell="1" allowOverlap="1" wp14:anchorId="7B6C3ECB" wp14:editId="224255D2">
            <wp:simplePos x="0" y="0"/>
            <wp:positionH relativeFrom="column">
              <wp:posOffset>-214630</wp:posOffset>
            </wp:positionH>
            <wp:positionV relativeFrom="paragraph">
              <wp:posOffset>0</wp:posOffset>
            </wp:positionV>
            <wp:extent cx="4572000" cy="2743200"/>
            <wp:effectExtent l="0" t="0" r="12700" b="12700"/>
            <wp:wrapTopAndBottom/>
            <wp:docPr id="146839741" name="Chart 1">
              <a:extLst xmlns:a="http://schemas.openxmlformats.org/drawingml/2006/main">
                <a:ext uri="{FF2B5EF4-FFF2-40B4-BE49-F238E27FC236}">
                  <a16:creationId xmlns:a16="http://schemas.microsoft.com/office/drawing/2014/main" id="{E36C5F6B-88AA-DC33-F1CA-91B474FE16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margin">
              <wp14:pctWidth>0</wp14:pctWidth>
            </wp14:sizeRelH>
            <wp14:sizeRelV relativeFrom="margin">
              <wp14:pctHeight>0</wp14:pctHeight>
            </wp14:sizeRelV>
          </wp:anchor>
        </w:drawing>
      </w:r>
      <w:r w:rsidR="00C9738F">
        <w:t xml:space="preserve">Figure 4.4.2 – Graph showing the elastic region of </w:t>
      </w:r>
      <w:r w:rsidR="00BF75A3">
        <w:t>PVC.</w:t>
      </w:r>
    </w:p>
    <w:p w14:paraId="25C40A59" w14:textId="77777777" w:rsidR="00272582" w:rsidRDefault="00272582" w:rsidP="00C85EE6"/>
    <w:p w14:paraId="2B58BDF3" w14:textId="77777777" w:rsidR="00272582" w:rsidRDefault="00272582" w:rsidP="00C85EE6"/>
    <w:p w14:paraId="56312406" w14:textId="2D8FD58A" w:rsidR="00272582" w:rsidRDefault="00272582" w:rsidP="00C85EE6">
      <w:r>
        <w:rPr>
          <w:noProof/>
        </w:rPr>
        <w:lastRenderedPageBreak/>
        <w:drawing>
          <wp:anchor distT="0" distB="0" distL="114300" distR="114300" simplePos="0" relativeHeight="251700229" behindDoc="0" locked="0" layoutInCell="1" allowOverlap="1" wp14:anchorId="3E18F7CC" wp14:editId="2157FDEA">
            <wp:simplePos x="0" y="0"/>
            <wp:positionH relativeFrom="column">
              <wp:posOffset>-44450</wp:posOffset>
            </wp:positionH>
            <wp:positionV relativeFrom="paragraph">
              <wp:posOffset>0</wp:posOffset>
            </wp:positionV>
            <wp:extent cx="3689350" cy="3124200"/>
            <wp:effectExtent l="0" t="0" r="6350" b="0"/>
            <wp:wrapTopAndBottom/>
            <wp:docPr id="2598919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91977" name="Picture 259891977"/>
                    <pic:cNvPicPr/>
                  </pic:nvPicPr>
                  <pic:blipFill rotWithShape="1">
                    <a:blip r:embed="rId32" cstate="print">
                      <a:extLst>
                        <a:ext uri="{28A0092B-C50C-407E-A947-70E740481C1C}">
                          <a14:useLocalDpi xmlns:a14="http://schemas.microsoft.com/office/drawing/2010/main" val="0"/>
                        </a:ext>
                      </a:extLst>
                    </a:blip>
                    <a:srcRect l="7435" t="21696" r="48111" b="28092"/>
                    <a:stretch/>
                  </pic:blipFill>
                  <pic:spPr bwMode="auto">
                    <a:xfrm>
                      <a:off x="0" y="0"/>
                      <a:ext cx="368935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4.4.3 – Table of results for </w:t>
      </w:r>
      <w:r w:rsidR="00F325F3">
        <w:t>PVC</w:t>
      </w:r>
    </w:p>
    <w:p w14:paraId="4CD4B189" w14:textId="130A20B0" w:rsidR="00272582" w:rsidRDefault="00272582" w:rsidP="00C85EE6"/>
    <w:p w14:paraId="084125E3" w14:textId="3A9BB9F8" w:rsidR="00FA7B86" w:rsidRPr="00FA7B86" w:rsidRDefault="002872DF" w:rsidP="009A726F">
      <w:pPr>
        <w:pStyle w:val="Heading1"/>
      </w:pPr>
      <w:bookmarkStart w:id="14" w:name="_Toc184653017"/>
      <w:r>
        <w:t>5.</w:t>
      </w:r>
      <w:r w:rsidR="00FC5865">
        <w:t>Conclusion</w:t>
      </w:r>
      <w:bookmarkEnd w:id="14"/>
    </w:p>
    <w:p w14:paraId="1C97C5FA" w14:textId="30D7E1FB" w:rsidR="00B20F18" w:rsidRDefault="00EA5074" w:rsidP="00EA5074">
      <w:pPr>
        <w:pStyle w:val="Heading2"/>
      </w:pPr>
      <w:bookmarkStart w:id="15" w:name="_Toc184653018"/>
      <w:r>
        <w:rPr>
          <w:noProof/>
        </w:rPr>
        <w:drawing>
          <wp:anchor distT="0" distB="0" distL="114300" distR="114300" simplePos="0" relativeHeight="251701253" behindDoc="0" locked="0" layoutInCell="1" allowOverlap="1" wp14:anchorId="0684C369" wp14:editId="5BBF1580">
            <wp:simplePos x="0" y="0"/>
            <wp:positionH relativeFrom="column">
              <wp:posOffset>-25400</wp:posOffset>
            </wp:positionH>
            <wp:positionV relativeFrom="paragraph">
              <wp:posOffset>389255</wp:posOffset>
            </wp:positionV>
            <wp:extent cx="2548890" cy="2340610"/>
            <wp:effectExtent l="0" t="0" r="3810" b="0"/>
            <wp:wrapTopAndBottom/>
            <wp:docPr id="1176166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166051" name="Picture 1176166051"/>
                    <pic:cNvPicPr/>
                  </pic:nvPicPr>
                  <pic:blipFill rotWithShape="1">
                    <a:blip r:embed="rId33">
                      <a:extLst>
                        <a:ext uri="{28A0092B-C50C-407E-A947-70E740481C1C}">
                          <a14:useLocalDpi xmlns:a14="http://schemas.microsoft.com/office/drawing/2010/main" val="0"/>
                        </a:ext>
                      </a:extLst>
                    </a:blip>
                    <a:srcRect l="37524" t="35926" r="45246" b="42960"/>
                    <a:stretch/>
                  </pic:blipFill>
                  <pic:spPr bwMode="auto">
                    <a:xfrm>
                      <a:off x="0" y="0"/>
                      <a:ext cx="2548890" cy="2340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0679">
        <w:t xml:space="preserve">5.1 </w:t>
      </w:r>
      <w:bookmarkEnd w:id="15"/>
      <w:r w:rsidR="00C3110B">
        <w:t>Steel</w:t>
      </w:r>
    </w:p>
    <w:p w14:paraId="103BF541" w14:textId="0658951B" w:rsidR="001637B2" w:rsidRPr="001637B2" w:rsidRDefault="008E2546" w:rsidP="004D09A5">
      <w:pPr>
        <w:rPr>
          <w:color w:val="000000" w:themeColor="text1"/>
        </w:rPr>
      </w:pPr>
      <w:r>
        <w:t xml:space="preserve">Figure 5.1.1 </w:t>
      </w:r>
      <w:r w:rsidR="009A726F">
        <w:t>–</w:t>
      </w:r>
      <w:r>
        <w:t xml:space="preserve"> </w:t>
      </w:r>
      <w:r w:rsidR="002A3947">
        <w:t>I</w:t>
      </w:r>
      <w:r w:rsidR="009A726F">
        <w:t>deal stress versus strain graph</w:t>
      </w:r>
      <w:sdt>
        <w:sdtPr>
          <w:rPr>
            <w:rFonts w:ascii="Arial" w:eastAsia="Times New Roman" w:hAnsi="Arial" w:cs="Arial"/>
            <w:color w:val="000000" w:themeColor="text1"/>
            <w:sz w:val="20"/>
            <w:szCs w:val="20"/>
            <w:shd w:val="clear" w:color="auto" w:fill="FFFFFF"/>
          </w:rPr>
          <w:id w:val="1300951701"/>
          <w:citation/>
        </w:sdtPr>
        <w:sdtContent>
          <w:r w:rsidR="00546D14">
            <w:rPr>
              <w:rFonts w:ascii="Arial" w:eastAsia="Times New Roman" w:hAnsi="Arial" w:cs="Arial"/>
              <w:color w:val="000000" w:themeColor="text1"/>
              <w:sz w:val="20"/>
              <w:szCs w:val="20"/>
              <w:shd w:val="clear" w:color="auto" w:fill="FFFFFF"/>
            </w:rPr>
            <w:fldChar w:fldCharType="begin"/>
          </w:r>
          <w:r w:rsidR="00546D14">
            <w:rPr>
              <w:rFonts w:ascii="Arial" w:eastAsia="Times New Roman" w:hAnsi="Arial" w:cs="Arial"/>
              <w:color w:val="000000" w:themeColor="text1"/>
              <w:sz w:val="20"/>
              <w:szCs w:val="20"/>
              <w:shd w:val="clear" w:color="auto" w:fill="FFFFFF"/>
            </w:rPr>
            <w:instrText xml:space="preserve"> CITATION Dav04 \l 2057 </w:instrText>
          </w:r>
          <w:r w:rsidR="00546D14">
            <w:rPr>
              <w:rFonts w:ascii="Arial" w:eastAsia="Times New Roman" w:hAnsi="Arial" w:cs="Arial"/>
              <w:color w:val="000000" w:themeColor="text1"/>
              <w:sz w:val="20"/>
              <w:szCs w:val="20"/>
              <w:shd w:val="clear" w:color="auto" w:fill="FFFFFF"/>
            </w:rPr>
            <w:fldChar w:fldCharType="separate"/>
          </w:r>
          <w:r w:rsidR="001F6929">
            <w:rPr>
              <w:rFonts w:ascii="Arial" w:eastAsia="Times New Roman" w:hAnsi="Arial" w:cs="Arial"/>
              <w:noProof/>
              <w:color w:val="000000" w:themeColor="text1"/>
              <w:sz w:val="20"/>
              <w:szCs w:val="20"/>
              <w:shd w:val="clear" w:color="auto" w:fill="FFFFFF"/>
            </w:rPr>
            <w:t xml:space="preserve"> </w:t>
          </w:r>
          <w:r w:rsidR="001F6929" w:rsidRPr="001F6929">
            <w:rPr>
              <w:rFonts w:ascii="Arial" w:eastAsia="Times New Roman" w:hAnsi="Arial" w:cs="Arial"/>
              <w:noProof/>
              <w:color w:val="000000" w:themeColor="text1"/>
              <w:sz w:val="20"/>
              <w:szCs w:val="20"/>
              <w:shd w:val="clear" w:color="auto" w:fill="FFFFFF"/>
            </w:rPr>
            <w:t>(J.R, 2004)</w:t>
          </w:r>
          <w:r w:rsidR="00546D14">
            <w:rPr>
              <w:rFonts w:ascii="Arial" w:eastAsia="Times New Roman" w:hAnsi="Arial" w:cs="Arial"/>
              <w:color w:val="000000" w:themeColor="text1"/>
              <w:sz w:val="20"/>
              <w:szCs w:val="20"/>
              <w:shd w:val="clear" w:color="auto" w:fill="FFFFFF"/>
            </w:rPr>
            <w:fldChar w:fldCharType="end"/>
          </w:r>
        </w:sdtContent>
      </w:sdt>
    </w:p>
    <w:p w14:paraId="4E0818FD" w14:textId="59F50BE8" w:rsidR="008E2546" w:rsidRDefault="001637B2" w:rsidP="008D0679">
      <w:r>
        <w:t xml:space="preserve"> </w:t>
      </w:r>
      <w:r w:rsidR="000322B7">
        <w:t>For the steel specimen</w:t>
      </w:r>
      <w:r w:rsidR="00CF192B">
        <w:t xml:space="preserve"> </w:t>
      </w:r>
      <w:r w:rsidR="002A3947">
        <w:t>there</w:t>
      </w:r>
      <w:r w:rsidR="00CF192B">
        <w:t xml:space="preserve"> is a </w:t>
      </w:r>
      <w:r w:rsidR="002A3947">
        <w:t xml:space="preserve">strong </w:t>
      </w:r>
      <w:r w:rsidR="009C45A6">
        <w:t xml:space="preserve">steep linear </w:t>
      </w:r>
      <w:r w:rsidR="005A6D65">
        <w:t>correlation between zero and 161 MPa</w:t>
      </w:r>
      <w:r w:rsidR="00AC016F">
        <w:t xml:space="preserve"> this is the elastic region</w:t>
      </w:r>
      <w:r w:rsidR="00311031">
        <w:t xml:space="preserve"> </w:t>
      </w:r>
      <w:r w:rsidR="008A26D0">
        <w:t>it</w:t>
      </w:r>
      <w:r w:rsidR="00311031">
        <w:t xml:space="preserve"> can be seen in figure </w:t>
      </w:r>
      <w:r w:rsidR="00662144">
        <w:t>5.1.1</w:t>
      </w:r>
      <w:r w:rsidR="00AC016F">
        <w:t xml:space="preserve">, in comparison to other papers </w:t>
      </w:r>
      <w:r w:rsidR="005E69CC">
        <w:t>the</w:t>
      </w:r>
      <w:r w:rsidR="00AC016F">
        <w:t xml:space="preserve"> graph from the results </w:t>
      </w:r>
      <w:r w:rsidR="005E69CC">
        <w:t>i</w:t>
      </w:r>
      <w:r w:rsidR="00AC016F">
        <w:t>n t</w:t>
      </w:r>
      <w:r w:rsidR="005E69CC">
        <w:t>his paper are within tolerance of other papers published.</w:t>
      </w:r>
      <w:r w:rsidR="00564DB7">
        <w:t xml:space="preserve"> </w:t>
      </w:r>
      <w:r w:rsidR="008A26D0">
        <w:t xml:space="preserve">The youngs modulus value for </w:t>
      </w:r>
      <w:r w:rsidR="00D53CF9">
        <w:t>steel was</w:t>
      </w:r>
      <w:r w:rsidR="00680051">
        <w:t xml:space="preserve"> </w:t>
      </w:r>
      <w:r w:rsidR="00C120B7">
        <w:t>20</w:t>
      </w:r>
      <w:r w:rsidR="005A1030">
        <w:t>0</w:t>
      </w:r>
      <w:r w:rsidR="00C120B7">
        <w:t xml:space="preserve"> G</w:t>
      </w:r>
      <w:r w:rsidR="007E14F1">
        <w:t xml:space="preserve">N/m^2. </w:t>
      </w:r>
      <w:r w:rsidR="005A1030">
        <w:t xml:space="preserve">This </w:t>
      </w:r>
      <w:r w:rsidR="008D6DD4">
        <w:t>correlates</w:t>
      </w:r>
      <w:r w:rsidR="005A1030">
        <w:t xml:space="preserve"> to </w:t>
      </w:r>
      <w:r w:rsidR="007E14F1">
        <w:t>the papers published online</w:t>
      </w:r>
      <w:r w:rsidR="005A1030">
        <w:t xml:space="preserve"> they also </w:t>
      </w:r>
      <w:bookmarkStart w:id="16" w:name="_Int_NfVDtHfK"/>
      <w:r w:rsidR="005A1030">
        <w:t>state</w:t>
      </w:r>
      <w:bookmarkEnd w:id="16"/>
      <w:r w:rsidR="005A1030">
        <w:t xml:space="preserve"> a youngs modulus of 200GN/m^2</w:t>
      </w:r>
      <w:r w:rsidR="00474464">
        <w:t xml:space="preserve"> </w:t>
      </w:r>
      <w:sdt>
        <w:sdtPr>
          <w:id w:val="1466314823"/>
          <w:citation/>
        </w:sdtPr>
        <w:sdtContent>
          <w:r w:rsidR="00474464">
            <w:fldChar w:fldCharType="begin"/>
          </w:r>
          <w:r w:rsidR="00474464">
            <w:instrText xml:space="preserve"> CITATION UWT12 \l 2057 </w:instrText>
          </w:r>
          <w:r w:rsidR="00474464">
            <w:fldChar w:fldCharType="separate"/>
          </w:r>
          <w:r w:rsidR="001F6929" w:rsidRPr="001F6929">
            <w:rPr>
              <w:noProof/>
            </w:rPr>
            <w:t>(UWTSD, 2012)</w:t>
          </w:r>
          <w:r w:rsidR="00474464">
            <w:fldChar w:fldCharType="end"/>
          </w:r>
        </w:sdtContent>
      </w:sdt>
      <w:sdt>
        <w:sdtPr>
          <w:id w:val="-1942674610"/>
          <w:citation/>
        </w:sdtPr>
        <w:sdtContent>
          <w:r w:rsidR="00474464">
            <w:fldChar w:fldCharType="begin"/>
          </w:r>
          <w:r w:rsidR="00474464">
            <w:instrText xml:space="preserve"> CITATION Sug23 \l 2057 </w:instrText>
          </w:r>
          <w:r w:rsidR="00474464">
            <w:fldChar w:fldCharType="separate"/>
          </w:r>
          <w:r w:rsidR="001F6929">
            <w:rPr>
              <w:noProof/>
            </w:rPr>
            <w:t xml:space="preserve"> </w:t>
          </w:r>
          <w:r w:rsidR="001F6929" w:rsidRPr="001F6929">
            <w:rPr>
              <w:noProof/>
            </w:rPr>
            <w:t>(TMT, 2023)</w:t>
          </w:r>
          <w:r w:rsidR="00474464">
            <w:fldChar w:fldCharType="end"/>
          </w:r>
        </w:sdtContent>
      </w:sdt>
      <w:r w:rsidR="005A1030">
        <w:t>.</w:t>
      </w:r>
    </w:p>
    <w:p w14:paraId="13F7385D" w14:textId="6E221BC0" w:rsidR="00C3110B" w:rsidRDefault="00662144" w:rsidP="008D0679">
      <w:r>
        <w:rPr>
          <w:noProof/>
        </w:rPr>
        <w:lastRenderedPageBreak/>
        <mc:AlternateContent>
          <mc:Choice Requires="wps">
            <w:drawing>
              <wp:anchor distT="0" distB="0" distL="114300" distR="114300" simplePos="0" relativeHeight="251705349" behindDoc="0" locked="0" layoutInCell="1" allowOverlap="1" wp14:anchorId="2D8F8465" wp14:editId="5DBF8980">
                <wp:simplePos x="0" y="0"/>
                <wp:positionH relativeFrom="column">
                  <wp:posOffset>0</wp:posOffset>
                </wp:positionH>
                <wp:positionV relativeFrom="paragraph">
                  <wp:posOffset>3157855</wp:posOffset>
                </wp:positionV>
                <wp:extent cx="5731510" cy="635"/>
                <wp:effectExtent l="0" t="0" r="0" b="0"/>
                <wp:wrapTopAndBottom/>
                <wp:docPr id="15090533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8FAE64" w14:textId="3EE8D030" w:rsidR="00662144" w:rsidRPr="005D27E5" w:rsidRDefault="00662144" w:rsidP="00662144">
                            <w:pPr>
                              <w:pStyle w:val="Caption"/>
                              <w:rPr>
                                <w:noProof/>
                                <w:sz w:val="22"/>
                              </w:rPr>
                            </w:pPr>
                            <w:r>
                              <w:t>Figure 5.1.1- Steel stress versus strain graph analysis</w:t>
                            </w:r>
                            <w:r w:rsidR="003B6E42">
                              <w:t xml:space="preserve"> for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F8465" id="_x0000_s1032" type="#_x0000_t202" style="position:absolute;margin-left:0;margin-top:248.65pt;width:451.3pt;height:.05pt;z-index:2517053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" stroked="f">
                <v:textbox style="mso-fit-shape-to-text:t" inset="0,0,0,0">
                  <w:txbxContent>
                    <w:p w14:paraId="478FAE64" w14:textId="3EE8D030" w:rsidR="00662144" w:rsidRPr="005D27E5" w:rsidRDefault="00662144" w:rsidP="00662144">
                      <w:pPr>
                        <w:pStyle w:val="Caption"/>
                        <w:rPr>
                          <w:noProof/>
                          <w:sz w:val="22"/>
                        </w:rPr>
                      </w:pPr>
                      <w:r>
                        <w:t>Figure 5.1.1- Steel stress versus strain graph analysis</w:t>
                      </w:r>
                      <w:r w:rsidR="003B6E42">
                        <w:t xml:space="preserve"> for steel</w:t>
                      </w:r>
                    </w:p>
                  </w:txbxContent>
                </v:textbox>
                <w10:wrap type="topAndBottom"/>
              </v:shape>
            </w:pict>
          </mc:Fallback>
        </mc:AlternateContent>
      </w:r>
      <w:r w:rsidR="00C3110B">
        <w:rPr>
          <w:noProof/>
        </w:rPr>
        <w:drawing>
          <wp:anchor distT="0" distB="0" distL="114300" distR="114300" simplePos="0" relativeHeight="251703301" behindDoc="0" locked="0" layoutInCell="1" allowOverlap="1" wp14:anchorId="002EC858" wp14:editId="72B43231">
            <wp:simplePos x="0" y="0"/>
            <wp:positionH relativeFrom="column">
              <wp:posOffset>0</wp:posOffset>
            </wp:positionH>
            <wp:positionV relativeFrom="paragraph">
              <wp:posOffset>352425</wp:posOffset>
            </wp:positionV>
            <wp:extent cx="5731510" cy="2748280"/>
            <wp:effectExtent l="0" t="0" r="2540" b="13970"/>
            <wp:wrapTopAndBottom/>
            <wp:docPr id="419053624" name="Chart 1">
              <a:extLst xmlns:a="http://schemas.openxmlformats.org/drawingml/2006/main">
                <a:ext uri="{FF2B5EF4-FFF2-40B4-BE49-F238E27FC236}">
                  <a16:creationId xmlns:a16="http://schemas.microsoft.com/office/drawing/2014/main" id="{AAF364A8-13B4-B58A-7F8B-AE3B7FFC04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margin">
              <wp14:pctWidth>0</wp14:pctWidth>
            </wp14:sizeRelH>
            <wp14:sizeRelV relativeFrom="margin">
              <wp14:pctHeight>0</wp14:pctHeight>
            </wp14:sizeRelV>
          </wp:anchor>
        </w:drawing>
      </w:r>
    </w:p>
    <w:p w14:paraId="7AC92CA4" w14:textId="58406B32" w:rsidR="00C3110B" w:rsidRDefault="002A116B" w:rsidP="00CB20D6">
      <w:pPr>
        <w:pStyle w:val="Heading2"/>
      </w:pPr>
      <w:r>
        <w:t>5.2 Duralumin</w:t>
      </w:r>
    </w:p>
    <w:p w14:paraId="4A963761" w14:textId="492BA4FA" w:rsidR="008D6DD4" w:rsidRDefault="008D6DD4" w:rsidP="004D09A5">
      <w:r>
        <w:t>For the duralumin specimen there is a</w:t>
      </w:r>
      <w:r w:rsidR="00C35B56">
        <w:t xml:space="preserve"> strong</w:t>
      </w:r>
      <w:r>
        <w:t xml:space="preserve"> steep linear correlation between zero and </w:t>
      </w:r>
      <w:r w:rsidR="000D3C16">
        <w:t>222</w:t>
      </w:r>
      <w:r>
        <w:t xml:space="preserve"> MPa </w:t>
      </w:r>
      <w:r w:rsidR="00FD1980">
        <w:t>for th</w:t>
      </w:r>
      <w:r w:rsidR="008A26D0">
        <w:t>is</w:t>
      </w:r>
      <w:r w:rsidR="00FD1980">
        <w:t xml:space="preserve"> specimen</w:t>
      </w:r>
      <w:r>
        <w:t xml:space="preserve">, in comparison to other </w:t>
      </w:r>
      <w:r w:rsidR="008A26D0">
        <w:t xml:space="preserve">published </w:t>
      </w:r>
      <w:r>
        <w:t xml:space="preserve">papers the </w:t>
      </w:r>
      <w:r w:rsidR="00D53CF9">
        <w:t>students’</w:t>
      </w:r>
      <w:r w:rsidR="008A26D0">
        <w:t xml:space="preserve"> results do not correlate. It is worth noting that </w:t>
      </w:r>
      <w:r w:rsidR="00D90567">
        <w:t xml:space="preserve">there are </w:t>
      </w:r>
      <w:r w:rsidR="00535811">
        <w:t>three</w:t>
      </w:r>
      <w:r w:rsidR="00FD1980">
        <w:t xml:space="preserve"> </w:t>
      </w:r>
      <w:r w:rsidR="000270A3">
        <w:t>outlier values between</w:t>
      </w:r>
      <w:r w:rsidR="00E650D3">
        <w:t xml:space="preserve"> 14 MPa and 43 MPa. This skews the line of best fit</w:t>
      </w:r>
      <w:r w:rsidR="008017CD">
        <w:t xml:space="preserve">, showing </w:t>
      </w:r>
      <w:r w:rsidR="00CB20D6">
        <w:t>poor</w:t>
      </w:r>
      <w:r w:rsidR="008A26D0">
        <w:t>er</w:t>
      </w:r>
      <w:r w:rsidR="00CB20D6">
        <w:t xml:space="preserve"> positive correlation, this can be seen in figure 5.2.1</w:t>
      </w:r>
      <w:r w:rsidR="00006F75">
        <w:t>.</w:t>
      </w:r>
      <w:r w:rsidR="000270A3">
        <w:t xml:space="preserve"> </w:t>
      </w:r>
      <w:r w:rsidR="00CB20D6">
        <w:t>Validity can be checked</w:t>
      </w:r>
      <w:r w:rsidR="005A35E2">
        <w:t xml:space="preserve"> by finding</w:t>
      </w:r>
      <w:r w:rsidR="00CB20D6">
        <w:t xml:space="preserve"> </w:t>
      </w:r>
      <w:r>
        <w:t>the youngs modulus o</w:t>
      </w:r>
      <w:r w:rsidR="005A35E2">
        <w:t>n</w:t>
      </w:r>
      <w:r>
        <w:t xml:space="preserve"> </w:t>
      </w:r>
      <w:r w:rsidR="000D3C16">
        <w:t>t</w:t>
      </w:r>
      <w:r>
        <w:t xml:space="preserve">he </w:t>
      </w:r>
      <w:r w:rsidR="000D3C16">
        <w:t>graph</w:t>
      </w:r>
      <w:r>
        <w:t xml:space="preserve">. This value is the gradient of the elastic region for this graph was </w:t>
      </w:r>
      <w:r w:rsidR="000B1004">
        <w:t>9.5</w:t>
      </w:r>
      <w:r>
        <w:t xml:space="preserve"> GN/m^2. This </w:t>
      </w:r>
      <w:r w:rsidR="00EA7D51">
        <w:t>does not correlate</w:t>
      </w:r>
      <w:r>
        <w:t xml:space="preserve"> to the papers published online </w:t>
      </w:r>
      <w:r w:rsidR="005E5F02">
        <w:t>they state</w:t>
      </w:r>
      <w:r>
        <w:t xml:space="preserve"> a youngs modulus of </w:t>
      </w:r>
      <w:r w:rsidR="00805C7D">
        <w:t>76 GN</w:t>
      </w:r>
      <w:r>
        <w:t>/m^2.</w:t>
      </w:r>
      <w:r w:rsidR="00EA7D51">
        <w:t xml:space="preserve"> There are a few reasons there could be issues with the test one being the temperature of the room</w:t>
      </w:r>
      <w:r w:rsidR="00D53CF9">
        <w:t xml:space="preserve"> or a manufacturing error in the specimen used</w:t>
      </w:r>
      <w:r w:rsidR="00EA7D51">
        <w:t xml:space="preserve">. </w:t>
      </w:r>
    </w:p>
    <w:p w14:paraId="3184AB43" w14:textId="77777777" w:rsidR="00794A08" w:rsidRDefault="00F36FC6" w:rsidP="00794A08">
      <w:pPr>
        <w:keepNext/>
      </w:pPr>
      <w:r>
        <w:rPr>
          <w:noProof/>
        </w:rPr>
        <w:lastRenderedPageBreak/>
        <mc:AlternateContent>
          <mc:Choice Requires="wps">
            <w:drawing>
              <wp:anchor distT="0" distB="0" distL="114300" distR="114300" simplePos="0" relativeHeight="251706373" behindDoc="0" locked="0" layoutInCell="1" allowOverlap="1" wp14:anchorId="5433EE53" wp14:editId="2EE70206">
                <wp:simplePos x="0" y="0"/>
                <wp:positionH relativeFrom="column">
                  <wp:posOffset>1000125</wp:posOffset>
                </wp:positionH>
                <wp:positionV relativeFrom="paragraph">
                  <wp:posOffset>561975</wp:posOffset>
                </wp:positionV>
                <wp:extent cx="1400175" cy="2038350"/>
                <wp:effectExtent l="19050" t="19050" r="28575" b="19050"/>
                <wp:wrapNone/>
                <wp:docPr id="1324761544" name="Rectangle 1"/>
                <wp:cNvGraphicFramePr/>
                <a:graphic xmlns:a="http://schemas.openxmlformats.org/drawingml/2006/main">
                  <a:graphicData uri="http://schemas.microsoft.com/office/word/2010/wordprocessingShape">
                    <wps:wsp>
                      <wps:cNvSpPr/>
                      <wps:spPr>
                        <a:xfrm>
                          <a:off x="0" y="0"/>
                          <a:ext cx="1400175" cy="2038350"/>
                        </a:xfrm>
                        <a:prstGeom prst="rect">
                          <a:avLst/>
                        </a:prstGeom>
                        <a:noFill/>
                        <a:ln w="28575">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F5EDDD1" id="Rectangle 1" o:spid="_x0000_s1026" style="position:absolute;margin-left:78.75pt;margin-top:44.25pt;width:110.25pt;height:160.5pt;z-index:25170637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" filled="f" strokecolor="#e97132 [3205]" strokeweight="2.25pt"/>
            </w:pict>
          </mc:Fallback>
        </mc:AlternateContent>
      </w:r>
      <w:r>
        <w:rPr>
          <w:noProof/>
        </w:rPr>
        <w:drawing>
          <wp:inline distT="0" distB="0" distL="0" distR="0" wp14:anchorId="4777702C" wp14:editId="139FA1CC">
            <wp:extent cx="5731510" cy="3111500"/>
            <wp:effectExtent l="0" t="0" r="2540" b="12700"/>
            <wp:docPr id="1586268736" name="Chart 1">
              <a:extLst xmlns:a="http://schemas.openxmlformats.org/drawingml/2006/main">
                <a:ext uri="{FF2B5EF4-FFF2-40B4-BE49-F238E27FC236}">
                  <a16:creationId xmlns:a16="http://schemas.microsoft.com/office/drawing/2014/main" id="{969F54F0-E21C-802F-0F3A-A7987CBD2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6E16F3F" w14:textId="6653D454" w:rsidR="00794A08" w:rsidRDefault="00794A08" w:rsidP="00794A08">
      <w:pPr>
        <w:pStyle w:val="Caption"/>
      </w:pPr>
      <w:r>
        <w:t xml:space="preserve">Figure 5.2.1- Stress versus strain graph </w:t>
      </w:r>
      <w:r w:rsidR="003B6E42">
        <w:t xml:space="preserve">for duralumin </w:t>
      </w:r>
      <w:r>
        <w:t>analysis</w:t>
      </w:r>
    </w:p>
    <w:p w14:paraId="073F451C" w14:textId="77777777" w:rsidR="00794A08" w:rsidRDefault="00794A08" w:rsidP="004D09A5"/>
    <w:p w14:paraId="53F64F33" w14:textId="77777777" w:rsidR="00794A08" w:rsidRDefault="00794A08" w:rsidP="004D09A5"/>
    <w:p w14:paraId="4D169278" w14:textId="19060F08" w:rsidR="007D7521" w:rsidRDefault="007D7521" w:rsidP="00B83349">
      <w:pPr>
        <w:pStyle w:val="Heading2"/>
      </w:pPr>
      <w:r>
        <w:t xml:space="preserve">5.3 Aluminium </w:t>
      </w:r>
    </w:p>
    <w:p w14:paraId="5F649FE9" w14:textId="41048585" w:rsidR="00A938F0" w:rsidRDefault="00A938F0" w:rsidP="004D09A5">
      <w:r>
        <w:t xml:space="preserve">For the aluminium specimen </w:t>
      </w:r>
      <w:r w:rsidR="002A3947">
        <w:t>there</w:t>
      </w:r>
      <w:r>
        <w:t xml:space="preserve"> is a </w:t>
      </w:r>
      <w:r w:rsidR="00C35B56">
        <w:t xml:space="preserve">weak </w:t>
      </w:r>
      <w:r>
        <w:t xml:space="preserve">steep linear correlation between zero and </w:t>
      </w:r>
      <w:r w:rsidR="001A48E6">
        <w:t>154</w:t>
      </w:r>
      <w:r>
        <w:t xml:space="preserve"> MPa this is the elastic region</w:t>
      </w:r>
      <w:r w:rsidR="00A72E1A">
        <w:t xml:space="preserve"> this can be seen in figure </w:t>
      </w:r>
      <w:r w:rsidR="00F36FC6">
        <w:t>5.3.1</w:t>
      </w:r>
      <w:r>
        <w:t xml:space="preserve">, in comparison to other papers the graph from the results in this paper are within tolerance of other papers published. </w:t>
      </w:r>
      <w:r w:rsidR="00D53CF9">
        <w:t xml:space="preserve">The youngs modulus for aluminium </w:t>
      </w:r>
      <w:r>
        <w:t xml:space="preserve">was </w:t>
      </w:r>
      <w:r w:rsidR="00E233BD">
        <w:t>7</w:t>
      </w:r>
      <w:r w:rsidR="00D712F7">
        <w:t>.44</w:t>
      </w:r>
      <w:r w:rsidR="00A77010">
        <w:t xml:space="preserve"> </w:t>
      </w:r>
      <w:r>
        <w:t>GN/m^2. This</w:t>
      </w:r>
      <w:r w:rsidR="0098552B">
        <w:t xml:space="preserve"> also does not</w:t>
      </w:r>
      <w:r>
        <w:t xml:space="preserve"> correlate to the papers published online </w:t>
      </w:r>
      <w:r w:rsidR="00771B48">
        <w:t>they state</w:t>
      </w:r>
      <w:r>
        <w:t xml:space="preserve"> a youngs modulus of </w:t>
      </w:r>
      <w:r w:rsidR="00F65FFF">
        <w:t>6</w:t>
      </w:r>
      <w:r w:rsidR="001C7C00">
        <w:t>9</w:t>
      </w:r>
      <w:r w:rsidR="00F65FFF">
        <w:t xml:space="preserve"> </w:t>
      </w:r>
      <w:r w:rsidR="00D712F7">
        <w:t>G</w:t>
      </w:r>
      <w:r w:rsidR="00F65FFF">
        <w:t>N/m^2</w:t>
      </w:r>
      <w:r w:rsidR="00A77010">
        <w:t xml:space="preserve">. To make this more accurate the stress column of the results table can be changed </w:t>
      </w:r>
      <w:r w:rsidR="002A3947">
        <w:t>into</w:t>
      </w:r>
      <w:r w:rsidR="00A77010">
        <w:t xml:space="preserve"> MN/m^2 to have more accurate readings.</w:t>
      </w:r>
    </w:p>
    <w:p w14:paraId="0552FB22" w14:textId="77777777" w:rsidR="00017202" w:rsidRDefault="00864E13" w:rsidP="00017202">
      <w:pPr>
        <w:keepNext/>
      </w:pPr>
      <w:r>
        <w:rPr>
          <w:noProof/>
        </w:rPr>
        <w:lastRenderedPageBreak/>
        <mc:AlternateContent>
          <mc:Choice Requires="wps">
            <w:drawing>
              <wp:anchor distT="0" distB="0" distL="114300" distR="114300" simplePos="0" relativeHeight="251708421" behindDoc="0" locked="0" layoutInCell="1" allowOverlap="1" wp14:anchorId="0678D06C" wp14:editId="794681A0">
                <wp:simplePos x="0" y="0"/>
                <wp:positionH relativeFrom="column">
                  <wp:posOffset>1009650</wp:posOffset>
                </wp:positionH>
                <wp:positionV relativeFrom="paragraph">
                  <wp:posOffset>1066800</wp:posOffset>
                </wp:positionV>
                <wp:extent cx="1638300" cy="1666875"/>
                <wp:effectExtent l="19050" t="19050" r="19050" b="28575"/>
                <wp:wrapNone/>
                <wp:docPr id="180646882" name="Rectangle 3"/>
                <wp:cNvGraphicFramePr/>
                <a:graphic xmlns:a="http://schemas.openxmlformats.org/drawingml/2006/main">
                  <a:graphicData uri="http://schemas.microsoft.com/office/word/2010/wordprocessingShape">
                    <wps:wsp>
                      <wps:cNvSpPr/>
                      <wps:spPr>
                        <a:xfrm>
                          <a:off x="0" y="0"/>
                          <a:ext cx="1638300" cy="1666875"/>
                        </a:xfrm>
                        <a:prstGeom prst="rect">
                          <a:avLst/>
                        </a:prstGeom>
                        <a:noFill/>
                        <a:ln w="28575">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44A357" id="Rectangle 3" o:spid="_x0000_s1026" style="position:absolute;margin-left:79.5pt;margin-top:84pt;width:129pt;height:131.25pt;z-index:2517084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" filled="f" strokecolor="#e97132 [3205]" strokeweight="2.25pt"/>
            </w:pict>
          </mc:Fallback>
        </mc:AlternateContent>
      </w:r>
      <w:r>
        <w:rPr>
          <w:noProof/>
        </w:rPr>
        <w:drawing>
          <wp:inline distT="0" distB="0" distL="0" distR="0" wp14:anchorId="45AC8C84" wp14:editId="1D34F295">
            <wp:extent cx="5731510" cy="3267710"/>
            <wp:effectExtent l="0" t="0" r="2540" b="8890"/>
            <wp:docPr id="1955678050" name="Chart 1">
              <a:extLst xmlns:a="http://schemas.openxmlformats.org/drawingml/2006/main">
                <a:ext uri="{FF2B5EF4-FFF2-40B4-BE49-F238E27FC236}">
                  <a16:creationId xmlns:a16="http://schemas.microsoft.com/office/drawing/2014/main" id="{181702E4-3D38-6D36-0259-6BA40252D4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FD2F62E" w14:textId="15ED03D6" w:rsidR="003B6E42" w:rsidRDefault="00017202" w:rsidP="00017202">
      <w:pPr>
        <w:pStyle w:val="Caption"/>
      </w:pPr>
      <w:r>
        <w:t xml:space="preserve">Figure </w:t>
      </w:r>
      <w:r>
        <w:fldChar w:fldCharType="begin"/>
      </w:r>
      <w:r>
        <w:instrText xml:space="preserve"> SEQ Figure \* ARABIC </w:instrText>
      </w:r>
      <w:r>
        <w:fldChar w:fldCharType="separate"/>
      </w:r>
      <w:r w:rsidR="00590F91">
        <w:rPr>
          <w:noProof/>
        </w:rPr>
        <w:t>3</w:t>
      </w:r>
      <w:r>
        <w:fldChar w:fldCharType="end"/>
      </w:r>
      <w:r>
        <w:t xml:space="preserve">- Stress versus strain graph for aluminium </w:t>
      </w:r>
      <w:r w:rsidR="00E600D0">
        <w:t>analysis.</w:t>
      </w:r>
    </w:p>
    <w:p w14:paraId="4E865E4D" w14:textId="77F4DB53" w:rsidR="00B83349" w:rsidRDefault="00B83349" w:rsidP="00B83349">
      <w:pPr>
        <w:pStyle w:val="Heading2"/>
      </w:pPr>
      <w:r>
        <w:t>5.4 PVC</w:t>
      </w:r>
    </w:p>
    <w:p w14:paraId="247A2CD8" w14:textId="66063701" w:rsidR="00A77010" w:rsidRDefault="00A77010" w:rsidP="004D09A5">
      <w:r>
        <w:t xml:space="preserve">For the PVC specimen </w:t>
      </w:r>
      <w:r w:rsidR="002A3947">
        <w:t>there</w:t>
      </w:r>
      <w:r>
        <w:t xml:space="preserve"> is </w:t>
      </w:r>
      <w:r w:rsidR="00BF75A3">
        <w:t>a strong</w:t>
      </w:r>
      <w:r w:rsidR="00E23A83">
        <w:t xml:space="preserve"> </w:t>
      </w:r>
      <w:r>
        <w:t xml:space="preserve">steep linear correlation between zero and </w:t>
      </w:r>
      <w:r w:rsidR="00941ED3">
        <w:t>18</w:t>
      </w:r>
      <w:r>
        <w:t xml:space="preserve"> MPa this is the elastic region, in comparison to other papers the graph from the results in this paper are within tolerance of other papers published. This can be verified by finding the youngs modulus off </w:t>
      </w:r>
      <w:r w:rsidR="005F710D">
        <w:t>t</w:t>
      </w:r>
      <w:r>
        <w:t>he graph. This value is the gradient of the elastic region for this graph was</w:t>
      </w:r>
      <w:r w:rsidR="008449DB">
        <w:t xml:space="preserve"> </w:t>
      </w:r>
      <w:r w:rsidR="004B534D">
        <w:t xml:space="preserve">0.9 </w:t>
      </w:r>
      <w:r>
        <w:t xml:space="preserve">GN/m^2. This </w:t>
      </w:r>
      <w:r w:rsidR="008449DB">
        <w:t xml:space="preserve">does not </w:t>
      </w:r>
      <w:r>
        <w:t>correlate</w:t>
      </w:r>
      <w:r w:rsidR="008449DB">
        <w:t xml:space="preserve"> </w:t>
      </w:r>
      <w:r>
        <w:t xml:space="preserve">to the papers published online </w:t>
      </w:r>
      <w:r w:rsidR="00731B7E">
        <w:t>they state</w:t>
      </w:r>
      <w:r>
        <w:t xml:space="preserve"> a youngs modulus of</w:t>
      </w:r>
      <w:r w:rsidR="008449DB">
        <w:t xml:space="preserve"> 3.7 </w:t>
      </w:r>
      <w:r>
        <w:t>GN/m^2.</w:t>
      </w:r>
      <w:r w:rsidR="00731B7E">
        <w:t xml:space="preserve"> </w:t>
      </w:r>
      <w:r w:rsidR="00BE3E41">
        <w:t xml:space="preserve">This value </w:t>
      </w:r>
      <w:r w:rsidR="005F710D">
        <w:t>could be wrong due to an error conversion issue from the table to the graph, the results could be wrong or there could be unit errors.</w:t>
      </w:r>
      <w:r w:rsidR="003D1A00">
        <w:t xml:space="preserve"> Small errors such as manufacturing variations can also have an effect.</w:t>
      </w:r>
    </w:p>
    <w:p w14:paraId="1821849C" w14:textId="77777777" w:rsidR="00771B48" w:rsidRDefault="00363BC2" w:rsidP="00771B48">
      <w:pPr>
        <w:keepNext/>
      </w:pPr>
      <w:r>
        <w:rPr>
          <w:noProof/>
        </w:rPr>
        <w:lastRenderedPageBreak/>
        <mc:AlternateContent>
          <mc:Choice Requires="wps">
            <w:drawing>
              <wp:anchor distT="0" distB="0" distL="114300" distR="114300" simplePos="0" relativeHeight="251707397" behindDoc="0" locked="0" layoutInCell="1" allowOverlap="1" wp14:anchorId="196ADE06" wp14:editId="4BA99E53">
                <wp:simplePos x="0" y="0"/>
                <wp:positionH relativeFrom="column">
                  <wp:posOffset>971551</wp:posOffset>
                </wp:positionH>
                <wp:positionV relativeFrom="paragraph">
                  <wp:posOffset>491490</wp:posOffset>
                </wp:positionV>
                <wp:extent cx="457200" cy="2819400"/>
                <wp:effectExtent l="19050" t="19050" r="19050" b="19050"/>
                <wp:wrapNone/>
                <wp:docPr id="834642173" name="Rectangle 2"/>
                <wp:cNvGraphicFramePr/>
                <a:graphic xmlns:a="http://schemas.openxmlformats.org/drawingml/2006/main">
                  <a:graphicData uri="http://schemas.microsoft.com/office/word/2010/wordprocessingShape">
                    <wps:wsp>
                      <wps:cNvSpPr/>
                      <wps:spPr>
                        <a:xfrm>
                          <a:off x="0" y="0"/>
                          <a:ext cx="457200" cy="2819400"/>
                        </a:xfrm>
                        <a:prstGeom prst="rect">
                          <a:avLst/>
                        </a:prstGeom>
                        <a:noFill/>
                        <a:ln w="28575">
                          <a:solidFill>
                            <a:schemeClr val="accent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ED830C" id="Rectangle 2" o:spid="_x0000_s1026" style="position:absolute;margin-left:76.5pt;margin-top:38.7pt;width:36pt;height:222pt;z-index:25170739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" filled="f" strokecolor="#e97132 [3205]" strokeweight="2.25pt"/>
            </w:pict>
          </mc:Fallback>
        </mc:AlternateContent>
      </w:r>
      <w:r>
        <w:rPr>
          <w:noProof/>
        </w:rPr>
        <w:drawing>
          <wp:inline distT="0" distB="0" distL="0" distR="0" wp14:anchorId="7A5932EC" wp14:editId="43C2CCF6">
            <wp:extent cx="5731510" cy="3804920"/>
            <wp:effectExtent l="0" t="0" r="2540" b="5080"/>
            <wp:docPr id="1411658034" name="Chart 1">
              <a:extLst xmlns:a="http://schemas.openxmlformats.org/drawingml/2006/main">
                <a:ext uri="{FF2B5EF4-FFF2-40B4-BE49-F238E27FC236}">
                  <a16:creationId xmlns:a16="http://schemas.microsoft.com/office/drawing/2014/main" id="{AA268C08-B0FA-D45A-649A-36C46EDC6E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C9D0499" w14:textId="4261282A" w:rsidR="0098552B" w:rsidRDefault="00771B48" w:rsidP="00771B48">
      <w:pPr>
        <w:pStyle w:val="Caption"/>
      </w:pPr>
      <w:r>
        <w:t>Figure 5.3.1- Stress versus strain graph analysis</w:t>
      </w:r>
      <w:r w:rsidR="00017202">
        <w:t xml:space="preserve"> for PVC</w:t>
      </w:r>
    </w:p>
    <w:p w14:paraId="70E22B7B" w14:textId="77777777" w:rsidR="00A77010" w:rsidRDefault="00A77010" w:rsidP="004D09A5"/>
    <w:p w14:paraId="50B0AA18" w14:textId="77777777" w:rsidR="00A77010" w:rsidRDefault="00A77010" w:rsidP="004D09A5"/>
    <w:p w14:paraId="792D7168" w14:textId="77777777" w:rsidR="00A938F0" w:rsidRDefault="00A938F0" w:rsidP="004D09A5"/>
    <w:p w14:paraId="3628F297" w14:textId="17DCDE39" w:rsidR="00FC17CC" w:rsidRDefault="00FC17CC" w:rsidP="008D0679"/>
    <w:p w14:paraId="3FBAB315" w14:textId="436FCCFD" w:rsidR="007A2BAD" w:rsidRDefault="002872DF" w:rsidP="002872DF">
      <w:pPr>
        <w:pStyle w:val="Heading1"/>
      </w:pPr>
      <w:bookmarkStart w:id="17" w:name="_Toc184653019"/>
      <w:bookmarkEnd w:id="7"/>
      <w:r>
        <w:t>6.</w:t>
      </w:r>
      <w:r w:rsidR="001B74F6">
        <w:t>Evaluation</w:t>
      </w:r>
      <w:bookmarkEnd w:id="17"/>
    </w:p>
    <w:p w14:paraId="732E79D0" w14:textId="602EDB14" w:rsidR="007B240E" w:rsidRDefault="004658F4" w:rsidP="00130E3F">
      <w:r w:rsidRPr="004658F4">
        <w:t xml:space="preserve">During the tensile test experiment, </w:t>
      </w:r>
      <w:r w:rsidR="007B240E">
        <w:t>the student</w:t>
      </w:r>
      <w:r w:rsidR="0007702B">
        <w:t xml:space="preserve"> </w:t>
      </w:r>
      <w:r w:rsidRPr="004658F4">
        <w:t>observed a significant variation in the units for Young's modulus, which was primarily attributed to errors in unit conversions</w:t>
      </w:r>
      <w:r w:rsidR="0089259A">
        <w:t xml:space="preserve"> and error during the test</w:t>
      </w:r>
      <w:r w:rsidRPr="004658F4">
        <w:t xml:space="preserve">. These discrepancies led to inconsistent results and affected the overall accuracy of the </w:t>
      </w:r>
      <w:r>
        <w:t xml:space="preserve">final data. </w:t>
      </w:r>
      <w:r w:rsidR="0007702B" w:rsidRPr="0007702B">
        <w:t>In future experiments, a more rigorous approach to ensuring consistent and accurate unit conversions is essential to prevent such variations and improve the reliability of the findings.</w:t>
      </w:r>
      <w:r w:rsidR="0007702B">
        <w:t xml:space="preserve"> This could be as simple as having one person do each task i.e. one person reading the DTI, a different one turning the lock nut and someone else </w:t>
      </w:r>
      <w:r w:rsidR="007B240E">
        <w:t>taking down the readings.</w:t>
      </w:r>
      <w:r w:rsidR="004B448A">
        <w:t xml:space="preserve"> </w:t>
      </w:r>
      <w:r w:rsidR="005628E9">
        <w:t>The main issue the students were facing was consistency in turning the lock nut, once the material went past the yield point it</w:t>
      </w:r>
      <w:r w:rsidR="00534F76">
        <w:t xml:space="preserve"> was crucial to </w:t>
      </w:r>
      <w:r w:rsidR="009B786F">
        <w:t>keep constant pressure on the piece, th</w:t>
      </w:r>
      <w:r w:rsidR="00A67ACF">
        <w:t xml:space="preserve">ey believe this contributed to </w:t>
      </w:r>
      <w:r w:rsidR="009A243D">
        <w:t>most of</w:t>
      </w:r>
      <w:r w:rsidR="00A67ACF">
        <w:t xml:space="preserve"> the discrepancy between their values and published papers.</w:t>
      </w:r>
    </w:p>
    <w:p w14:paraId="18D9E6D5" w14:textId="77777777" w:rsidR="009A243D" w:rsidRDefault="009A243D" w:rsidP="00130E3F"/>
    <w:p w14:paraId="47D41BD2" w14:textId="00977EE3" w:rsidR="008710BC" w:rsidRDefault="009A243D" w:rsidP="00130E3F">
      <w:r>
        <w:t xml:space="preserve">The students did use </w:t>
      </w:r>
      <w:r w:rsidR="0024799D" w:rsidRPr="008710BC">
        <w:t xml:space="preserve">published papers to cross-check </w:t>
      </w:r>
      <w:r>
        <w:t xml:space="preserve">their </w:t>
      </w:r>
      <w:r w:rsidR="0024799D" w:rsidRPr="008710BC">
        <w:t xml:space="preserve">analysis, which allowed </w:t>
      </w:r>
      <w:r>
        <w:t>them</w:t>
      </w:r>
      <w:r w:rsidR="0024799D" w:rsidRPr="008710BC">
        <w:t xml:space="preserve"> </w:t>
      </w:r>
      <w:r w:rsidRPr="008710BC">
        <w:t>to</w:t>
      </w:r>
      <w:r w:rsidR="008710BC" w:rsidRPr="008710BC">
        <w:t xml:space="preserve"> validate </w:t>
      </w:r>
      <w:r>
        <w:t>their</w:t>
      </w:r>
      <w:r w:rsidR="008710BC">
        <w:t xml:space="preserve"> results </w:t>
      </w:r>
      <w:r w:rsidR="008710BC" w:rsidRPr="008710BC">
        <w:t xml:space="preserve">and ensure that our </w:t>
      </w:r>
      <w:r w:rsidR="008710BC">
        <w:t xml:space="preserve">data </w:t>
      </w:r>
      <w:r w:rsidR="008710BC" w:rsidRPr="008710BC">
        <w:t xml:space="preserve">aligns with </w:t>
      </w:r>
      <w:r>
        <w:t xml:space="preserve">what the expected values are. </w:t>
      </w:r>
      <w:r w:rsidR="008710BC" w:rsidRPr="008710BC">
        <w:t>This process not only hel</w:t>
      </w:r>
      <w:r>
        <w:t>ped</w:t>
      </w:r>
      <w:r w:rsidR="008710BC" w:rsidRPr="008710BC">
        <w:t xml:space="preserve"> identify potential sources of error but also serves as a useful benchmark for expected results, enabling </w:t>
      </w:r>
      <w:r w:rsidR="00E43FE0">
        <w:t>the student</w:t>
      </w:r>
      <w:r w:rsidR="008710BC" w:rsidRPr="008710BC">
        <w:t xml:space="preserve"> to overall </w:t>
      </w:r>
      <w:r w:rsidR="0024799D">
        <w:t xml:space="preserve">verify the </w:t>
      </w:r>
      <w:r w:rsidR="008710BC" w:rsidRPr="008710BC">
        <w:t>credibility of</w:t>
      </w:r>
      <w:r w:rsidR="0024799D">
        <w:t xml:space="preserve"> their</w:t>
      </w:r>
      <w:r w:rsidR="008710BC" w:rsidRPr="008710BC">
        <w:t xml:space="preserve"> findings. </w:t>
      </w:r>
    </w:p>
    <w:p w14:paraId="111D10E0" w14:textId="61B55CC9" w:rsidR="00DD4A39" w:rsidRDefault="00DD4A39" w:rsidP="00130E3F">
      <w:r w:rsidRPr="00DD4A39">
        <w:t xml:space="preserve">Another critical consideration for improvement is the potential influence of external factors, such as temperature, which </w:t>
      </w:r>
      <w:r>
        <w:t xml:space="preserve">can </w:t>
      </w:r>
      <w:r w:rsidRPr="00DD4A39">
        <w:t xml:space="preserve">affect the material’s </w:t>
      </w:r>
      <w:r w:rsidRPr="00DD4A39">
        <w:t>behaviour</w:t>
      </w:r>
      <w:r w:rsidRPr="00DD4A39">
        <w:t xml:space="preserve"> during testing.</w:t>
      </w:r>
      <w:r>
        <w:t xml:space="preserve"> When the student was conducting their </w:t>
      </w:r>
      <w:r w:rsidR="00222B19">
        <w:t>experiment,</w:t>
      </w:r>
      <w:r w:rsidR="009D7674">
        <w:t xml:space="preserve"> the temperature was </w:t>
      </w:r>
      <w:r w:rsidR="0004138B">
        <w:t>on the cooler side</w:t>
      </w:r>
      <w:r w:rsidR="00222B19">
        <w:t xml:space="preserve"> approximately 18 degrees Celsius</w:t>
      </w:r>
      <w:r w:rsidR="009A243D">
        <w:t xml:space="preserve">, </w:t>
      </w:r>
      <w:r w:rsidR="0004138B">
        <w:t>this can</w:t>
      </w:r>
      <w:r w:rsidR="003B38A5">
        <w:t xml:space="preserve"> cause materials to be more brittle than normal</w:t>
      </w:r>
      <w:r w:rsidR="00BF75A3">
        <w:t>.</w:t>
      </w:r>
      <w:r w:rsidR="00FA2259">
        <w:t xml:space="preserve"> This issue would </w:t>
      </w:r>
      <w:r w:rsidR="00222B19">
        <w:t>affect</w:t>
      </w:r>
      <w:r w:rsidR="00FA2259">
        <w:t xml:space="preserve"> PVC</w:t>
      </w:r>
      <w:r w:rsidR="00222B19">
        <w:t xml:space="preserve"> more than the other metals</w:t>
      </w:r>
      <w:r w:rsidR="00FA2259">
        <w:t xml:space="preserve"> due to its’ material make up.</w:t>
      </w:r>
      <w:r w:rsidR="001E2453">
        <w:t xml:space="preserve"> Overall</w:t>
      </w:r>
      <w:r w:rsidR="00631FDC">
        <w:t>,</w:t>
      </w:r>
      <w:r w:rsidR="0046413F">
        <w:t xml:space="preserve"> </w:t>
      </w:r>
      <w:r w:rsidR="00631FDC">
        <w:t xml:space="preserve">lower temperatures can result in an increase of mechanical tensile strength and less elongation </w:t>
      </w:r>
      <w:r w:rsidR="0046413F">
        <w:t>at break.</w:t>
      </w:r>
      <w:r w:rsidR="00D113AF">
        <w:t xml:space="preserve"> </w:t>
      </w:r>
      <w:sdt>
        <w:sdtPr>
          <w:id w:val="1092812271"/>
          <w:citation/>
        </w:sdtPr>
        <w:sdtContent>
          <w:r w:rsidR="001E2453">
            <w:fldChar w:fldCharType="begin"/>
          </w:r>
          <w:r w:rsidR="001E2453">
            <w:instrText xml:space="preserve">CITATION Nor24 \l 2057 </w:instrText>
          </w:r>
          <w:r w:rsidR="001E2453">
            <w:fldChar w:fldCharType="separate"/>
          </w:r>
          <w:r w:rsidR="001F6929" w:rsidRPr="001F6929">
            <w:rPr>
              <w:noProof/>
            </w:rPr>
            <w:t>(Nord-Lock, 2024)</w:t>
          </w:r>
          <w:r w:rsidR="001E2453">
            <w:fldChar w:fldCharType="end"/>
          </w:r>
        </w:sdtContent>
      </w:sdt>
    </w:p>
    <w:p w14:paraId="49F34240" w14:textId="535FFDCD" w:rsidR="001E4076" w:rsidRDefault="00DD4A39" w:rsidP="00130E3F">
      <w:r w:rsidRPr="00DD4A39">
        <w:t xml:space="preserve"> </w:t>
      </w:r>
      <w:r w:rsidR="00C1342C">
        <w:t xml:space="preserve">The easiest way to improve would be for the students to </w:t>
      </w:r>
      <w:r w:rsidRPr="00DD4A39">
        <w:t xml:space="preserve">repeat the experiment </w:t>
      </w:r>
      <w:r w:rsidR="00C1342C">
        <w:t xml:space="preserve">at least </w:t>
      </w:r>
      <w:r w:rsidR="00B41C1F">
        <w:t>three</w:t>
      </w:r>
      <w:r w:rsidR="00C1342C">
        <w:t xml:space="preserve"> times </w:t>
      </w:r>
      <w:r w:rsidRPr="00DD4A39">
        <w:t xml:space="preserve">and </w:t>
      </w:r>
      <w:r w:rsidRPr="00DD4A39">
        <w:t>analysing</w:t>
      </w:r>
      <w:r w:rsidRPr="00DD4A39">
        <w:t xml:space="preserve"> the data through statistical methods could help to mitigate the effects of random errors, offering a more robust set of results. </w:t>
      </w:r>
      <w:r w:rsidR="00C1342C">
        <w:t xml:space="preserve">Taking an average </w:t>
      </w:r>
      <w:r w:rsidR="004A2EDB">
        <w:t>of three tests on one specimen</w:t>
      </w:r>
      <w:r w:rsidR="00C1342C">
        <w:t xml:space="preserve"> </w:t>
      </w:r>
      <w:r w:rsidRPr="00DD4A39">
        <w:t>would enhance the accuracy of the data collection process.</w:t>
      </w:r>
    </w:p>
    <w:p w14:paraId="6CD6618B" w14:textId="23186DE3" w:rsidR="00FC5865" w:rsidRDefault="002872DF" w:rsidP="002872DF">
      <w:pPr>
        <w:pStyle w:val="Heading1"/>
      </w:pPr>
      <w:bookmarkStart w:id="18" w:name="_Toc184653020"/>
      <w:r>
        <w:t>7.</w:t>
      </w:r>
      <w:r w:rsidR="00FC5865">
        <w:t>Further Work</w:t>
      </w:r>
      <w:bookmarkStart w:id="19" w:name="_Toc180140346"/>
      <w:bookmarkEnd w:id="18"/>
    </w:p>
    <w:p w14:paraId="2C6527B8" w14:textId="4E12C8DC" w:rsidR="00140F84" w:rsidRPr="00140F84" w:rsidRDefault="000D5605" w:rsidP="00140F84">
      <w:r>
        <w:t xml:space="preserve">This experiment with unlimited time and resources could </w:t>
      </w:r>
      <w:r>
        <w:t xml:space="preserve">be improved by </w:t>
      </w:r>
      <w:r w:rsidR="00140F84" w:rsidRPr="00140F84">
        <w:t xml:space="preserve">better temperature control during testing. </w:t>
      </w:r>
      <w:r>
        <w:t>F</w:t>
      </w:r>
      <w:r w:rsidR="00140F84" w:rsidRPr="00140F84">
        <w:t xml:space="preserve">luctuations in temperature can significantly affect material </w:t>
      </w:r>
      <w:r w:rsidR="00140F84" w:rsidRPr="00140F84">
        <w:t>behaviour</w:t>
      </w:r>
      <w:r w:rsidR="00140F84" w:rsidRPr="00140F84">
        <w:t>, especially in metals where changes in microstructure due to temperature variations can alter yield strength and ductility.</w:t>
      </w:r>
      <w:r w:rsidR="001F6929">
        <w:t xml:space="preserve"> If money </w:t>
      </w:r>
      <w:r w:rsidR="00535811">
        <w:t>were</w:t>
      </w:r>
      <w:r w:rsidR="001F6929">
        <w:t xml:space="preserve"> not a factor taken into consideration m</w:t>
      </w:r>
      <w:r w:rsidR="00140F84" w:rsidRPr="00140F84">
        <w:t>ore precise temperature regulation</w:t>
      </w:r>
      <w:r w:rsidR="001F6929">
        <w:t xml:space="preserve"> devices could be used such as</w:t>
      </w:r>
      <w:r w:rsidR="00140F84" w:rsidRPr="00140F84">
        <w:t xml:space="preserve"> </w:t>
      </w:r>
      <w:r w:rsidR="001F6929">
        <w:t xml:space="preserve">the use of </w:t>
      </w:r>
      <w:r w:rsidR="00140F84" w:rsidRPr="00140F84">
        <w:t>a thermal chambe</w:t>
      </w:r>
      <w:r w:rsidR="001F6929">
        <w:t>r</w:t>
      </w:r>
    </w:p>
    <w:p w14:paraId="3FB1986F" w14:textId="5A1D4F1E" w:rsidR="00140F84" w:rsidRPr="00140F84" w:rsidRDefault="00B828E5" w:rsidP="00140F84">
      <w:r>
        <w:t>F</w:t>
      </w:r>
      <w:r>
        <w:t>urther testing on aluminium and different grades of stainless steel to see where each would compare</w:t>
      </w:r>
      <w:r>
        <w:t xml:space="preserve"> woul</w:t>
      </w:r>
      <w:r w:rsidR="001F6929">
        <w:t xml:space="preserve">d </w:t>
      </w:r>
      <w:r>
        <w:t>also prove useful</w:t>
      </w:r>
      <w:r>
        <w:t>.</w:t>
      </w:r>
      <w:r>
        <w:t xml:space="preserve"> By</w:t>
      </w:r>
      <w:r w:rsidR="00140F84" w:rsidRPr="00140F84">
        <w:t xml:space="preserve"> Comparing different grades of stainless steel, which have varying mechanical properties based on composition and heat treatment, would offer valuable data on their performance under tensile stress.</w:t>
      </w:r>
    </w:p>
    <w:p w14:paraId="24BCD5BB" w14:textId="1B31A4F5" w:rsidR="00FD7744" w:rsidRDefault="00FD7744" w:rsidP="002872DF"/>
    <w:p w14:paraId="0E334181" w14:textId="3DF89653" w:rsidR="00DC36B9" w:rsidRPr="00FD7744" w:rsidRDefault="00DC36B9" w:rsidP="002872DF"/>
    <w:bookmarkEnd w:id="19" w:displacedByCustomXml="next"/>
    <w:bookmarkStart w:id="20" w:name="_Toc184653021" w:displacedByCustomXml="next"/>
    <w:sdt>
      <w:sdtPr>
        <w:id w:val="798262670"/>
        <w:docPartObj>
          <w:docPartGallery w:val="Bibliographies"/>
          <w:docPartUnique/>
        </w:docPartObj>
      </w:sdtPr>
      <w:sdtEndPr>
        <w:rPr>
          <w:rFonts w:eastAsiaTheme="minorEastAsia" w:cstheme="minorBidi"/>
          <w:color w:val="auto"/>
          <w:sz w:val="22"/>
          <w:szCs w:val="24"/>
        </w:rPr>
      </w:sdtEndPr>
      <w:sdtContent>
        <w:p w14:paraId="6DA7AAAC" w14:textId="70329EB7" w:rsidR="00546D14" w:rsidRDefault="00546D14">
          <w:pPr>
            <w:pStyle w:val="Heading1"/>
          </w:pPr>
          <w:r>
            <w:t>References</w:t>
          </w:r>
          <w:bookmarkEnd w:id="20"/>
        </w:p>
        <w:sdt>
          <w:sdtPr>
            <w:id w:val="111145805"/>
            <w:bibliography/>
          </w:sdtPr>
          <w:sdtContent>
            <w:p w14:paraId="10444D46" w14:textId="0CC2496D" w:rsidR="001F6929" w:rsidRDefault="00546D14" w:rsidP="001F6929">
              <w:pPr>
                <w:pStyle w:val="Bibliography"/>
                <w:rPr>
                  <w:noProof/>
                  <w:kern w:val="0"/>
                  <w:sz w:val="24"/>
                  <w14:ligatures w14:val="none"/>
                </w:rPr>
              </w:pPr>
              <w:r>
                <w:fldChar w:fldCharType="begin"/>
              </w:r>
              <w:r>
                <w:instrText>BIBLIOGRAPHY</w:instrText>
              </w:r>
              <w:r>
                <w:fldChar w:fldCharType="separate"/>
              </w:r>
              <w:r w:rsidR="001F6929">
                <w:rPr>
                  <w:noProof/>
                </w:rPr>
                <w:t xml:space="preserve">J.R, D., 2004. </w:t>
              </w:r>
              <w:r w:rsidR="001F6929">
                <w:rPr>
                  <w:i/>
                  <w:iCs/>
                  <w:noProof/>
                </w:rPr>
                <w:t xml:space="preserve">Tensile Testing. </w:t>
              </w:r>
              <w:r w:rsidR="001F6929">
                <w:rPr>
                  <w:noProof/>
                </w:rPr>
                <w:t>ASM International.</w:t>
              </w:r>
            </w:p>
            <w:p w14:paraId="27551E4B" w14:textId="77777777" w:rsidR="001F6929" w:rsidRDefault="001F6929" w:rsidP="001F6929">
              <w:pPr>
                <w:pStyle w:val="Bibliography"/>
                <w:rPr>
                  <w:noProof/>
                </w:rPr>
              </w:pPr>
              <w:r>
                <w:rPr>
                  <w:noProof/>
                </w:rPr>
                <w:t xml:space="preserve">Nord-Lock, 2024. </w:t>
              </w:r>
              <w:r>
                <w:rPr>
                  <w:i/>
                  <w:iCs/>
                  <w:noProof/>
                </w:rPr>
                <w:t xml:space="preserve">Impact of extreme temperatures on metallic materials. </w:t>
              </w:r>
              <w:r>
                <w:rPr>
                  <w:noProof/>
                </w:rPr>
                <w:t xml:space="preserve">[Online] </w:t>
              </w:r>
              <w:r>
                <w:rPr>
                  <w:noProof/>
                </w:rPr>
                <w:br/>
                <w:t xml:space="preserve">Available at: </w:t>
              </w:r>
              <w:r>
                <w:rPr>
                  <w:noProof/>
                  <w:u w:val="single"/>
                </w:rPr>
                <w:t>https://www.nord-lock.com/en-gb/learnings/knowledge/2019/extreme-temperatures/#:~:text=On%20the%20other%20hand%2C%20lower,and%20nitrogen%20are%20often%20preferred.</w:t>
              </w:r>
              <w:r>
                <w:rPr>
                  <w:noProof/>
                </w:rPr>
                <w:br/>
                <w:t>[Accessed 8 december 2024].</w:t>
              </w:r>
            </w:p>
            <w:p w14:paraId="0777EF01" w14:textId="30D7EFC3" w:rsidR="001F6929" w:rsidRDefault="001F6929" w:rsidP="001F6929">
              <w:pPr>
                <w:pStyle w:val="Bibliography"/>
                <w:rPr>
                  <w:noProof/>
                </w:rPr>
              </w:pPr>
              <w:r>
                <w:rPr>
                  <w:noProof/>
                </w:rPr>
                <w:t xml:space="preserve">TMT, S., 2023. </w:t>
              </w:r>
              <w:r>
                <w:rPr>
                  <w:i/>
                  <w:iCs/>
                  <w:noProof/>
                </w:rPr>
                <w:t xml:space="preserve">What is the youngs modulus of steel?. </w:t>
              </w:r>
              <w:r>
                <w:rPr>
                  <w:noProof/>
                </w:rPr>
                <w:t xml:space="preserve">[Online] </w:t>
              </w:r>
              <w:r>
                <w:rPr>
                  <w:noProof/>
                </w:rPr>
                <w:br/>
                <w:t xml:space="preserve">Available at: </w:t>
              </w:r>
              <w:r>
                <w:rPr>
                  <w:noProof/>
                  <w:u w:val="single"/>
                </w:rPr>
                <w:t>https://sugnatmt.com/youngs-modulus-of-steel/#:~:text=Known%20for%20its%20impressive%20strength,per%20square%20inch%20(psi).</w:t>
              </w:r>
              <w:r>
                <w:rPr>
                  <w:noProof/>
                </w:rPr>
                <w:br/>
                <w:t>[Accessed 8 December 2024].</w:t>
              </w:r>
            </w:p>
            <w:p w14:paraId="1F189EFB" w14:textId="77777777" w:rsidR="001F6929" w:rsidRDefault="001F6929" w:rsidP="001F6929">
              <w:pPr>
                <w:pStyle w:val="Bibliography"/>
                <w:rPr>
                  <w:noProof/>
                </w:rPr>
              </w:pPr>
              <w:r>
                <w:rPr>
                  <w:noProof/>
                </w:rPr>
                <w:t xml:space="preserve">UWTSD, 2012. </w:t>
              </w:r>
              <w:r>
                <w:rPr>
                  <w:i/>
                  <w:iCs/>
                  <w:noProof/>
                </w:rPr>
                <w:t xml:space="preserve">Engineering science guidance notes. </w:t>
              </w:r>
              <w:r>
                <w:rPr>
                  <w:noProof/>
                </w:rPr>
                <w:t xml:space="preserve">[Online] </w:t>
              </w:r>
              <w:r>
                <w:rPr>
                  <w:noProof/>
                </w:rPr>
                <w:br/>
                <w:t xml:space="preserve">Available at: </w:t>
              </w:r>
              <w:r>
                <w:rPr>
                  <w:noProof/>
                  <w:u w:val="single"/>
                </w:rPr>
                <w:t>file:///C:/Users/2401134/Downloads/ACHA4002_SEM1_CWK_2024-25.pdf</w:t>
              </w:r>
              <w:r>
                <w:rPr>
                  <w:noProof/>
                </w:rPr>
                <w:br/>
                <w:t>[Accessed 5 December 2024].</w:t>
              </w:r>
            </w:p>
            <w:p w14:paraId="544B6E89" w14:textId="2073E68B" w:rsidR="00546D14" w:rsidRDefault="00546D14" w:rsidP="001F6929">
              <w:r>
                <w:rPr>
                  <w:b/>
                  <w:bCs/>
                </w:rPr>
                <w:fldChar w:fldCharType="end"/>
              </w:r>
            </w:p>
          </w:sdtContent>
        </w:sdt>
      </w:sdtContent>
    </w:sdt>
    <w:p w14:paraId="7787AE3F" w14:textId="77777777" w:rsidR="00546D14" w:rsidRPr="00546D14" w:rsidRDefault="00546D14" w:rsidP="00546D14"/>
    <w:p w14:paraId="4FDB0B94" w14:textId="74ED22E0" w:rsidR="00EA5074" w:rsidRPr="00EA5074" w:rsidRDefault="00EA5074" w:rsidP="00EA5074"/>
    <w:sectPr w:rsidR="00EA5074" w:rsidRPr="00EA5074" w:rsidSect="00C7133A">
      <w:footerReference w:type="default" r:id="rId3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222D63" w14:textId="77777777" w:rsidR="0008297D" w:rsidRDefault="0008297D" w:rsidP="00C80362">
      <w:pPr>
        <w:spacing w:after="0" w:line="240" w:lineRule="auto"/>
      </w:pPr>
      <w:r>
        <w:separator/>
      </w:r>
    </w:p>
  </w:endnote>
  <w:endnote w:type="continuationSeparator" w:id="0">
    <w:p w14:paraId="28211F1F" w14:textId="77777777" w:rsidR="0008297D" w:rsidRDefault="0008297D" w:rsidP="00C80362">
      <w:pPr>
        <w:spacing w:after="0" w:line="240" w:lineRule="auto"/>
      </w:pPr>
      <w:r>
        <w:continuationSeparator/>
      </w:r>
    </w:p>
  </w:endnote>
  <w:endnote w:type="continuationNotice" w:id="1">
    <w:p w14:paraId="1E1948EA" w14:textId="77777777" w:rsidR="0008297D" w:rsidRDefault="000829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D384B9" w14:textId="533702B7" w:rsidR="00435A11" w:rsidRDefault="00435A11" w:rsidP="00435A11">
    <w:pPr>
      <w:pStyle w:val="Footer"/>
      <w:tabs>
        <w:tab w:val="left" w:pos="5423"/>
      </w:tabs>
    </w:pPr>
    <w:r>
      <w:rPr>
        <w:rFonts w:hint="eastAsia"/>
      </w:rPr>
      <w:tab/>
    </w:r>
    <w:r>
      <w:rPr>
        <w:rFonts w:hint="eastAsia"/>
      </w:rPr>
      <w:tab/>
    </w:r>
  </w:p>
  <w:p w14:paraId="7CF808E4" w14:textId="77777777" w:rsidR="0017466C" w:rsidRDefault="00174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91269"/>
      <w:docPartObj>
        <w:docPartGallery w:val="Page Numbers (Bottom of Page)"/>
        <w:docPartUnique/>
      </w:docPartObj>
    </w:sdtPr>
    <w:sdtContent>
      <w:p w14:paraId="06EAAB2A" w14:textId="229CFB5F" w:rsidR="00435A11" w:rsidRDefault="00435A11">
        <w:pPr>
          <w:pStyle w:val="Footer"/>
          <w:jc w:val="center"/>
        </w:pPr>
        <w:r>
          <w:fldChar w:fldCharType="begin"/>
        </w:r>
        <w:r>
          <w:instrText>PAGE   \* MERGEFORMAT</w:instrText>
        </w:r>
        <w:r>
          <w:fldChar w:fldCharType="separate"/>
        </w:r>
        <w:r>
          <w:t>2</w:t>
        </w:r>
        <w:r>
          <w:fldChar w:fldCharType="end"/>
        </w:r>
      </w:p>
    </w:sdtContent>
  </w:sdt>
  <w:p w14:paraId="72176781" w14:textId="77777777" w:rsidR="00435A11" w:rsidRDefault="00435A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4383486"/>
      <w:docPartObj>
        <w:docPartGallery w:val="Page Numbers (Bottom of Page)"/>
        <w:docPartUnique/>
      </w:docPartObj>
    </w:sdtPr>
    <w:sdtContent>
      <w:p w14:paraId="65589695" w14:textId="5123F3D9" w:rsidR="006E039E" w:rsidRDefault="006E039E">
        <w:pPr>
          <w:pStyle w:val="Footer"/>
          <w:jc w:val="center"/>
        </w:pPr>
        <w:r>
          <w:fldChar w:fldCharType="begin"/>
        </w:r>
        <w:r>
          <w:instrText>PAGE   \* MERGEFORMAT</w:instrText>
        </w:r>
        <w:r>
          <w:fldChar w:fldCharType="separate"/>
        </w:r>
        <w:r>
          <w:t>2</w:t>
        </w:r>
        <w:r>
          <w:fldChar w:fldCharType="end"/>
        </w:r>
      </w:p>
    </w:sdtContent>
  </w:sdt>
  <w:p w14:paraId="0E19D132" w14:textId="77777777" w:rsidR="006E039E" w:rsidRDefault="006E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315D8D" w14:textId="77777777" w:rsidR="0008297D" w:rsidRDefault="0008297D" w:rsidP="00C80362">
      <w:pPr>
        <w:spacing w:after="0" w:line="240" w:lineRule="auto"/>
      </w:pPr>
      <w:r>
        <w:separator/>
      </w:r>
    </w:p>
  </w:footnote>
  <w:footnote w:type="continuationSeparator" w:id="0">
    <w:p w14:paraId="0253D427" w14:textId="77777777" w:rsidR="0008297D" w:rsidRDefault="0008297D" w:rsidP="00C80362">
      <w:pPr>
        <w:spacing w:after="0" w:line="240" w:lineRule="auto"/>
      </w:pPr>
      <w:r>
        <w:continuationSeparator/>
      </w:r>
    </w:p>
  </w:footnote>
  <w:footnote w:type="continuationNotice" w:id="1">
    <w:p w14:paraId="15EA9255" w14:textId="77777777" w:rsidR="0008297D" w:rsidRDefault="0008297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NfVDtHfK" int2:invalidationBookmarkName="" int2:hashCode="qkpfgSXyNBguLe" int2:id="Na3uds9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B739AE"/>
    <w:multiLevelType w:val="hybridMultilevel"/>
    <w:tmpl w:val="2AEE6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2598C"/>
    <w:multiLevelType w:val="hybridMultilevel"/>
    <w:tmpl w:val="0B1A5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7294742">
    <w:abstractNumId w:val="1"/>
  </w:num>
  <w:num w:numId="2" w16cid:durableId="968626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116"/>
    <w:rsid w:val="00006F75"/>
    <w:rsid w:val="00007CA9"/>
    <w:rsid w:val="00010E48"/>
    <w:rsid w:val="00011893"/>
    <w:rsid w:val="00017202"/>
    <w:rsid w:val="000270A3"/>
    <w:rsid w:val="000322B7"/>
    <w:rsid w:val="0004138B"/>
    <w:rsid w:val="00041A52"/>
    <w:rsid w:val="0007702B"/>
    <w:rsid w:val="0007784D"/>
    <w:rsid w:val="0008297D"/>
    <w:rsid w:val="000849B0"/>
    <w:rsid w:val="00085799"/>
    <w:rsid w:val="0009592E"/>
    <w:rsid w:val="000959A6"/>
    <w:rsid w:val="000A0858"/>
    <w:rsid w:val="000A71BB"/>
    <w:rsid w:val="000B1004"/>
    <w:rsid w:val="000B21A1"/>
    <w:rsid w:val="000B4EC1"/>
    <w:rsid w:val="000C7E81"/>
    <w:rsid w:val="000D3C16"/>
    <w:rsid w:val="000D5605"/>
    <w:rsid w:val="000F46D5"/>
    <w:rsid w:val="00103D1D"/>
    <w:rsid w:val="001102D2"/>
    <w:rsid w:val="00111103"/>
    <w:rsid w:val="0011329C"/>
    <w:rsid w:val="00121B71"/>
    <w:rsid w:val="00126B01"/>
    <w:rsid w:val="00130E3F"/>
    <w:rsid w:val="001326F5"/>
    <w:rsid w:val="00133E44"/>
    <w:rsid w:val="001343EB"/>
    <w:rsid w:val="00140F84"/>
    <w:rsid w:val="0014393E"/>
    <w:rsid w:val="00147E32"/>
    <w:rsid w:val="0015483F"/>
    <w:rsid w:val="00155091"/>
    <w:rsid w:val="00155400"/>
    <w:rsid w:val="001637B2"/>
    <w:rsid w:val="00163CFC"/>
    <w:rsid w:val="0017466C"/>
    <w:rsid w:val="0018406D"/>
    <w:rsid w:val="001A2156"/>
    <w:rsid w:val="001A48E6"/>
    <w:rsid w:val="001A7D13"/>
    <w:rsid w:val="001B74F6"/>
    <w:rsid w:val="001C7C00"/>
    <w:rsid w:val="001D291F"/>
    <w:rsid w:val="001D3B59"/>
    <w:rsid w:val="001D5F42"/>
    <w:rsid w:val="001E2453"/>
    <w:rsid w:val="001E4076"/>
    <w:rsid w:val="001E7CD8"/>
    <w:rsid w:val="001F3E87"/>
    <w:rsid w:val="001F450B"/>
    <w:rsid w:val="001F66C5"/>
    <w:rsid w:val="001F6929"/>
    <w:rsid w:val="0022155F"/>
    <w:rsid w:val="00222B19"/>
    <w:rsid w:val="00246814"/>
    <w:rsid w:val="0024799D"/>
    <w:rsid w:val="00253AC5"/>
    <w:rsid w:val="00253EFB"/>
    <w:rsid w:val="00257755"/>
    <w:rsid w:val="0026766A"/>
    <w:rsid w:val="00267B55"/>
    <w:rsid w:val="00267E72"/>
    <w:rsid w:val="002723CA"/>
    <w:rsid w:val="00272582"/>
    <w:rsid w:val="002727BD"/>
    <w:rsid w:val="00280A0E"/>
    <w:rsid w:val="0028231D"/>
    <w:rsid w:val="002872DF"/>
    <w:rsid w:val="00293442"/>
    <w:rsid w:val="00296AB9"/>
    <w:rsid w:val="0029785A"/>
    <w:rsid w:val="002A116B"/>
    <w:rsid w:val="002A3510"/>
    <w:rsid w:val="002A3947"/>
    <w:rsid w:val="002A4116"/>
    <w:rsid w:val="002A6684"/>
    <w:rsid w:val="002A721D"/>
    <w:rsid w:val="002B77CC"/>
    <w:rsid w:val="002D058C"/>
    <w:rsid w:val="002D144E"/>
    <w:rsid w:val="002D33BA"/>
    <w:rsid w:val="002E3B46"/>
    <w:rsid w:val="002E5D09"/>
    <w:rsid w:val="002E7D61"/>
    <w:rsid w:val="002F7958"/>
    <w:rsid w:val="00307ED0"/>
    <w:rsid w:val="00311031"/>
    <w:rsid w:val="00312136"/>
    <w:rsid w:val="003224A7"/>
    <w:rsid w:val="0032790F"/>
    <w:rsid w:val="00336326"/>
    <w:rsid w:val="00340D7B"/>
    <w:rsid w:val="003416D8"/>
    <w:rsid w:val="00356341"/>
    <w:rsid w:val="00356681"/>
    <w:rsid w:val="00356CB1"/>
    <w:rsid w:val="003620B6"/>
    <w:rsid w:val="00363BC2"/>
    <w:rsid w:val="00376089"/>
    <w:rsid w:val="003922F2"/>
    <w:rsid w:val="003B38A5"/>
    <w:rsid w:val="003B6E42"/>
    <w:rsid w:val="003C22EC"/>
    <w:rsid w:val="003D159A"/>
    <w:rsid w:val="003D1A00"/>
    <w:rsid w:val="003D4307"/>
    <w:rsid w:val="003D695D"/>
    <w:rsid w:val="003D6E77"/>
    <w:rsid w:val="003E6677"/>
    <w:rsid w:val="003F4BC8"/>
    <w:rsid w:val="00400134"/>
    <w:rsid w:val="004016D3"/>
    <w:rsid w:val="0040377D"/>
    <w:rsid w:val="00421B92"/>
    <w:rsid w:val="00421DC7"/>
    <w:rsid w:val="00422C09"/>
    <w:rsid w:val="00435A11"/>
    <w:rsid w:val="00452329"/>
    <w:rsid w:val="0046413F"/>
    <w:rsid w:val="004658F4"/>
    <w:rsid w:val="00472815"/>
    <w:rsid w:val="00474464"/>
    <w:rsid w:val="00481A21"/>
    <w:rsid w:val="004856B2"/>
    <w:rsid w:val="00490F16"/>
    <w:rsid w:val="004A1601"/>
    <w:rsid w:val="004A2EDB"/>
    <w:rsid w:val="004B448A"/>
    <w:rsid w:val="004B534D"/>
    <w:rsid w:val="004C3D44"/>
    <w:rsid w:val="004C5EBD"/>
    <w:rsid w:val="004C7AF2"/>
    <w:rsid w:val="004D79BD"/>
    <w:rsid w:val="004E00C6"/>
    <w:rsid w:val="004E16FD"/>
    <w:rsid w:val="004F3829"/>
    <w:rsid w:val="005033CC"/>
    <w:rsid w:val="00503C24"/>
    <w:rsid w:val="00512191"/>
    <w:rsid w:val="00513787"/>
    <w:rsid w:val="00516D8C"/>
    <w:rsid w:val="00527710"/>
    <w:rsid w:val="005306EC"/>
    <w:rsid w:val="00534F76"/>
    <w:rsid w:val="00535811"/>
    <w:rsid w:val="005375E5"/>
    <w:rsid w:val="00543D44"/>
    <w:rsid w:val="00546D14"/>
    <w:rsid w:val="005628E9"/>
    <w:rsid w:val="00564DB7"/>
    <w:rsid w:val="005672C3"/>
    <w:rsid w:val="00585817"/>
    <w:rsid w:val="00586803"/>
    <w:rsid w:val="00590F91"/>
    <w:rsid w:val="005966D7"/>
    <w:rsid w:val="005A1030"/>
    <w:rsid w:val="005A35E2"/>
    <w:rsid w:val="005A6D65"/>
    <w:rsid w:val="005B735C"/>
    <w:rsid w:val="005C7878"/>
    <w:rsid w:val="005D2015"/>
    <w:rsid w:val="005D4C21"/>
    <w:rsid w:val="005E3DE5"/>
    <w:rsid w:val="005E49F4"/>
    <w:rsid w:val="005E5F02"/>
    <w:rsid w:val="005E69CC"/>
    <w:rsid w:val="005F710D"/>
    <w:rsid w:val="00605C2C"/>
    <w:rsid w:val="00611E84"/>
    <w:rsid w:val="0061481E"/>
    <w:rsid w:val="0062331A"/>
    <w:rsid w:val="00623416"/>
    <w:rsid w:val="00624157"/>
    <w:rsid w:val="00626B3D"/>
    <w:rsid w:val="00631FDC"/>
    <w:rsid w:val="00634C28"/>
    <w:rsid w:val="00643662"/>
    <w:rsid w:val="00654AAE"/>
    <w:rsid w:val="00662144"/>
    <w:rsid w:val="00670D82"/>
    <w:rsid w:val="00680051"/>
    <w:rsid w:val="0068015C"/>
    <w:rsid w:val="0068153E"/>
    <w:rsid w:val="006859AF"/>
    <w:rsid w:val="00686CBE"/>
    <w:rsid w:val="00693FBC"/>
    <w:rsid w:val="006B60E6"/>
    <w:rsid w:val="006C0EF9"/>
    <w:rsid w:val="006C2A0F"/>
    <w:rsid w:val="006D0A54"/>
    <w:rsid w:val="006E039E"/>
    <w:rsid w:val="006E0DC3"/>
    <w:rsid w:val="006F44E8"/>
    <w:rsid w:val="006F7EAC"/>
    <w:rsid w:val="007000B8"/>
    <w:rsid w:val="0070141F"/>
    <w:rsid w:val="007041EC"/>
    <w:rsid w:val="00710050"/>
    <w:rsid w:val="00731B7E"/>
    <w:rsid w:val="00734A89"/>
    <w:rsid w:val="00736935"/>
    <w:rsid w:val="007511EB"/>
    <w:rsid w:val="00751663"/>
    <w:rsid w:val="00755B6A"/>
    <w:rsid w:val="007613B4"/>
    <w:rsid w:val="00771B48"/>
    <w:rsid w:val="00772226"/>
    <w:rsid w:val="00782E48"/>
    <w:rsid w:val="007869C8"/>
    <w:rsid w:val="00794A08"/>
    <w:rsid w:val="007A1FD9"/>
    <w:rsid w:val="007A2BAD"/>
    <w:rsid w:val="007A6BEF"/>
    <w:rsid w:val="007B240E"/>
    <w:rsid w:val="007C4E41"/>
    <w:rsid w:val="007D4BF5"/>
    <w:rsid w:val="007D7521"/>
    <w:rsid w:val="007E14F1"/>
    <w:rsid w:val="007E6C0E"/>
    <w:rsid w:val="007F195E"/>
    <w:rsid w:val="007F3AD4"/>
    <w:rsid w:val="007F56B4"/>
    <w:rsid w:val="007F6E6D"/>
    <w:rsid w:val="008002DD"/>
    <w:rsid w:val="008017CD"/>
    <w:rsid w:val="00805C7D"/>
    <w:rsid w:val="00820AB9"/>
    <w:rsid w:val="00821549"/>
    <w:rsid w:val="008269D3"/>
    <w:rsid w:val="00826D94"/>
    <w:rsid w:val="00834A16"/>
    <w:rsid w:val="00837670"/>
    <w:rsid w:val="008449DB"/>
    <w:rsid w:val="00853402"/>
    <w:rsid w:val="008543C3"/>
    <w:rsid w:val="0086055A"/>
    <w:rsid w:val="00864E13"/>
    <w:rsid w:val="008703E6"/>
    <w:rsid w:val="008710BC"/>
    <w:rsid w:val="00871AE8"/>
    <w:rsid w:val="008774C4"/>
    <w:rsid w:val="00887525"/>
    <w:rsid w:val="0089259A"/>
    <w:rsid w:val="008943A6"/>
    <w:rsid w:val="008A1220"/>
    <w:rsid w:val="008A26D0"/>
    <w:rsid w:val="008B13F8"/>
    <w:rsid w:val="008B5B44"/>
    <w:rsid w:val="008B6DBD"/>
    <w:rsid w:val="008D0679"/>
    <w:rsid w:val="008D6DD4"/>
    <w:rsid w:val="008E2546"/>
    <w:rsid w:val="008E414D"/>
    <w:rsid w:val="008F0E32"/>
    <w:rsid w:val="008F77C5"/>
    <w:rsid w:val="00901815"/>
    <w:rsid w:val="00905795"/>
    <w:rsid w:val="00910607"/>
    <w:rsid w:val="00912E88"/>
    <w:rsid w:val="00920F1F"/>
    <w:rsid w:val="00924D4F"/>
    <w:rsid w:val="00925373"/>
    <w:rsid w:val="009271E6"/>
    <w:rsid w:val="00932E05"/>
    <w:rsid w:val="00936334"/>
    <w:rsid w:val="00941ED3"/>
    <w:rsid w:val="0095190F"/>
    <w:rsid w:val="00953A59"/>
    <w:rsid w:val="00954609"/>
    <w:rsid w:val="0096033F"/>
    <w:rsid w:val="009604AF"/>
    <w:rsid w:val="00965871"/>
    <w:rsid w:val="00965BC6"/>
    <w:rsid w:val="00965CC7"/>
    <w:rsid w:val="00976419"/>
    <w:rsid w:val="00984E47"/>
    <w:rsid w:val="0098552B"/>
    <w:rsid w:val="0098571C"/>
    <w:rsid w:val="009860BF"/>
    <w:rsid w:val="00986D1B"/>
    <w:rsid w:val="009A243D"/>
    <w:rsid w:val="009A726F"/>
    <w:rsid w:val="009B2FCE"/>
    <w:rsid w:val="009B786F"/>
    <w:rsid w:val="009B7CB1"/>
    <w:rsid w:val="009C45A6"/>
    <w:rsid w:val="009D7674"/>
    <w:rsid w:val="009D7B3B"/>
    <w:rsid w:val="009E0EA5"/>
    <w:rsid w:val="009F06C9"/>
    <w:rsid w:val="00A01735"/>
    <w:rsid w:val="00A02D6C"/>
    <w:rsid w:val="00A174FD"/>
    <w:rsid w:val="00A213FA"/>
    <w:rsid w:val="00A25A29"/>
    <w:rsid w:val="00A25EF6"/>
    <w:rsid w:val="00A33CF6"/>
    <w:rsid w:val="00A34868"/>
    <w:rsid w:val="00A41A69"/>
    <w:rsid w:val="00A67ACF"/>
    <w:rsid w:val="00A71DA8"/>
    <w:rsid w:val="00A72E1A"/>
    <w:rsid w:val="00A73681"/>
    <w:rsid w:val="00A73BFC"/>
    <w:rsid w:val="00A77010"/>
    <w:rsid w:val="00A807F2"/>
    <w:rsid w:val="00A80F72"/>
    <w:rsid w:val="00A87E7E"/>
    <w:rsid w:val="00A938F0"/>
    <w:rsid w:val="00AC016F"/>
    <w:rsid w:val="00AC0D3F"/>
    <w:rsid w:val="00AC3ADE"/>
    <w:rsid w:val="00AC6799"/>
    <w:rsid w:val="00AE0E4F"/>
    <w:rsid w:val="00AE64E6"/>
    <w:rsid w:val="00AF109C"/>
    <w:rsid w:val="00B018E3"/>
    <w:rsid w:val="00B127AB"/>
    <w:rsid w:val="00B12AAC"/>
    <w:rsid w:val="00B20B20"/>
    <w:rsid w:val="00B20F18"/>
    <w:rsid w:val="00B41C1F"/>
    <w:rsid w:val="00B42F1F"/>
    <w:rsid w:val="00B507E4"/>
    <w:rsid w:val="00B54878"/>
    <w:rsid w:val="00B65937"/>
    <w:rsid w:val="00B706FB"/>
    <w:rsid w:val="00B724AA"/>
    <w:rsid w:val="00B81496"/>
    <w:rsid w:val="00B828E5"/>
    <w:rsid w:val="00B83349"/>
    <w:rsid w:val="00B858C2"/>
    <w:rsid w:val="00BA0E90"/>
    <w:rsid w:val="00BB162E"/>
    <w:rsid w:val="00BC2A29"/>
    <w:rsid w:val="00BC3C1E"/>
    <w:rsid w:val="00BC58F5"/>
    <w:rsid w:val="00BC6216"/>
    <w:rsid w:val="00BC6BD0"/>
    <w:rsid w:val="00BC6FB9"/>
    <w:rsid w:val="00BD2683"/>
    <w:rsid w:val="00BD2690"/>
    <w:rsid w:val="00BE1EBE"/>
    <w:rsid w:val="00BE39A4"/>
    <w:rsid w:val="00BE3E41"/>
    <w:rsid w:val="00BE7906"/>
    <w:rsid w:val="00BF3CB9"/>
    <w:rsid w:val="00BF75A3"/>
    <w:rsid w:val="00C00838"/>
    <w:rsid w:val="00C05BF4"/>
    <w:rsid w:val="00C120B7"/>
    <w:rsid w:val="00C125D1"/>
    <w:rsid w:val="00C1342C"/>
    <w:rsid w:val="00C3110B"/>
    <w:rsid w:val="00C33663"/>
    <w:rsid w:val="00C35B56"/>
    <w:rsid w:val="00C43FBB"/>
    <w:rsid w:val="00C7133A"/>
    <w:rsid w:val="00C80362"/>
    <w:rsid w:val="00C856DA"/>
    <w:rsid w:val="00C85EE6"/>
    <w:rsid w:val="00C904D8"/>
    <w:rsid w:val="00C958DE"/>
    <w:rsid w:val="00C9714B"/>
    <w:rsid w:val="00C9738F"/>
    <w:rsid w:val="00CB20D6"/>
    <w:rsid w:val="00CD234E"/>
    <w:rsid w:val="00CD7E44"/>
    <w:rsid w:val="00CD7E95"/>
    <w:rsid w:val="00CE4EE3"/>
    <w:rsid w:val="00CF192B"/>
    <w:rsid w:val="00D054A2"/>
    <w:rsid w:val="00D05882"/>
    <w:rsid w:val="00D113AF"/>
    <w:rsid w:val="00D20D58"/>
    <w:rsid w:val="00D25854"/>
    <w:rsid w:val="00D2739C"/>
    <w:rsid w:val="00D37EF9"/>
    <w:rsid w:val="00D40503"/>
    <w:rsid w:val="00D41C72"/>
    <w:rsid w:val="00D44162"/>
    <w:rsid w:val="00D454D3"/>
    <w:rsid w:val="00D53CF9"/>
    <w:rsid w:val="00D67781"/>
    <w:rsid w:val="00D712F7"/>
    <w:rsid w:val="00D86A99"/>
    <w:rsid w:val="00D90567"/>
    <w:rsid w:val="00D93D66"/>
    <w:rsid w:val="00D97FD4"/>
    <w:rsid w:val="00DA31C7"/>
    <w:rsid w:val="00DA65F3"/>
    <w:rsid w:val="00DB764F"/>
    <w:rsid w:val="00DC36B9"/>
    <w:rsid w:val="00DC46DE"/>
    <w:rsid w:val="00DC4E7C"/>
    <w:rsid w:val="00DD3739"/>
    <w:rsid w:val="00DD45EC"/>
    <w:rsid w:val="00DD4A39"/>
    <w:rsid w:val="00DE342E"/>
    <w:rsid w:val="00DF4801"/>
    <w:rsid w:val="00DF7494"/>
    <w:rsid w:val="00E00E32"/>
    <w:rsid w:val="00E067B5"/>
    <w:rsid w:val="00E2275C"/>
    <w:rsid w:val="00E233BD"/>
    <w:rsid w:val="00E23A83"/>
    <w:rsid w:val="00E43FE0"/>
    <w:rsid w:val="00E44853"/>
    <w:rsid w:val="00E54901"/>
    <w:rsid w:val="00E600D0"/>
    <w:rsid w:val="00E637E8"/>
    <w:rsid w:val="00E650D3"/>
    <w:rsid w:val="00E718BD"/>
    <w:rsid w:val="00EA252F"/>
    <w:rsid w:val="00EA30DA"/>
    <w:rsid w:val="00EA5074"/>
    <w:rsid w:val="00EA7D51"/>
    <w:rsid w:val="00EB79A8"/>
    <w:rsid w:val="00EC4F2B"/>
    <w:rsid w:val="00ED4773"/>
    <w:rsid w:val="00EE0024"/>
    <w:rsid w:val="00EF664F"/>
    <w:rsid w:val="00F05E81"/>
    <w:rsid w:val="00F06064"/>
    <w:rsid w:val="00F116A4"/>
    <w:rsid w:val="00F30FB8"/>
    <w:rsid w:val="00F325F3"/>
    <w:rsid w:val="00F36FC6"/>
    <w:rsid w:val="00F40280"/>
    <w:rsid w:val="00F45D54"/>
    <w:rsid w:val="00F467EE"/>
    <w:rsid w:val="00F65FFF"/>
    <w:rsid w:val="00F771D4"/>
    <w:rsid w:val="00F80A7E"/>
    <w:rsid w:val="00F81BB0"/>
    <w:rsid w:val="00F94388"/>
    <w:rsid w:val="00FA2259"/>
    <w:rsid w:val="00FA237B"/>
    <w:rsid w:val="00FA28A4"/>
    <w:rsid w:val="00FA3237"/>
    <w:rsid w:val="00FA56AD"/>
    <w:rsid w:val="00FA5E95"/>
    <w:rsid w:val="00FA7B86"/>
    <w:rsid w:val="00FC17CC"/>
    <w:rsid w:val="00FC4066"/>
    <w:rsid w:val="00FC5865"/>
    <w:rsid w:val="00FD0398"/>
    <w:rsid w:val="00FD1980"/>
    <w:rsid w:val="00FD7744"/>
    <w:rsid w:val="00FD798A"/>
    <w:rsid w:val="00FE4A80"/>
    <w:rsid w:val="00FE7D66"/>
    <w:rsid w:val="00FF44BC"/>
    <w:rsid w:val="00FF4D8A"/>
    <w:rsid w:val="3313800E"/>
    <w:rsid w:val="5222A4CC"/>
    <w:rsid w:val="553259F0"/>
    <w:rsid w:val="6B3E3236"/>
    <w:rsid w:val="7045FA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A0668E"/>
  <w15:chartTrackingRefBased/>
  <w15:docId w15:val="{11D17F15-0096-4088-85C7-7540F9C5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074"/>
    <w:pPr>
      <w:spacing w:line="360" w:lineRule="auto"/>
    </w:pPr>
    <w:rPr>
      <w:sz w:val="22"/>
    </w:rPr>
  </w:style>
  <w:style w:type="paragraph" w:styleId="Heading1">
    <w:name w:val="heading 1"/>
    <w:basedOn w:val="Normal"/>
    <w:next w:val="Normal"/>
    <w:link w:val="Heading1Char"/>
    <w:uiPriority w:val="9"/>
    <w:qFormat/>
    <w:rsid w:val="00686CBE"/>
    <w:pPr>
      <w:keepNext/>
      <w:keepLines/>
      <w:spacing w:before="360" w:after="80"/>
      <w:outlineLvl w:val="0"/>
    </w:pPr>
    <w:rPr>
      <w:rFonts w:eastAsiaTheme="majorEastAsia" w:cstheme="majorBidi"/>
      <w:color w:val="215E99" w:themeColor="text2" w:themeTint="BF"/>
      <w:sz w:val="40"/>
      <w:szCs w:val="40"/>
    </w:rPr>
  </w:style>
  <w:style w:type="paragraph" w:styleId="Heading2">
    <w:name w:val="heading 2"/>
    <w:basedOn w:val="Normal"/>
    <w:next w:val="Normal"/>
    <w:link w:val="Heading2Char"/>
    <w:uiPriority w:val="9"/>
    <w:unhideWhenUsed/>
    <w:qFormat/>
    <w:rsid w:val="00686CBE"/>
    <w:pPr>
      <w:keepNext/>
      <w:keepLines/>
      <w:spacing w:before="160" w:after="80"/>
      <w:outlineLvl w:val="1"/>
    </w:pPr>
    <w:rPr>
      <w:rFonts w:eastAsiaTheme="majorEastAsia" w:cstheme="majorBidi"/>
      <w:color w:val="215E99" w:themeColor="text2" w:themeTint="BF"/>
      <w:sz w:val="32"/>
      <w:szCs w:val="32"/>
    </w:rPr>
  </w:style>
  <w:style w:type="paragraph" w:styleId="Heading3">
    <w:name w:val="heading 3"/>
    <w:basedOn w:val="Normal"/>
    <w:next w:val="Normal"/>
    <w:link w:val="Heading3Char"/>
    <w:uiPriority w:val="9"/>
    <w:unhideWhenUsed/>
    <w:qFormat/>
    <w:rsid w:val="00686CBE"/>
    <w:pPr>
      <w:keepNext/>
      <w:keepLines/>
      <w:spacing w:before="160" w:after="80"/>
      <w:outlineLvl w:val="2"/>
    </w:pPr>
    <w:rPr>
      <w:rFonts w:eastAsiaTheme="majorEastAsia" w:cstheme="majorBidi"/>
      <w:color w:val="215E99" w:themeColor="text2" w:themeTint="BF"/>
      <w:sz w:val="28"/>
      <w:szCs w:val="28"/>
    </w:rPr>
  </w:style>
  <w:style w:type="paragraph" w:styleId="Heading4">
    <w:name w:val="heading 4"/>
    <w:basedOn w:val="Normal"/>
    <w:next w:val="Normal"/>
    <w:link w:val="Heading4Char"/>
    <w:uiPriority w:val="9"/>
    <w:semiHidden/>
    <w:unhideWhenUsed/>
    <w:qFormat/>
    <w:rsid w:val="002A4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CBE"/>
    <w:rPr>
      <w:rFonts w:eastAsiaTheme="majorEastAsia" w:cstheme="majorBidi"/>
      <w:color w:val="215E99" w:themeColor="text2" w:themeTint="BF"/>
      <w:sz w:val="40"/>
      <w:szCs w:val="40"/>
    </w:rPr>
  </w:style>
  <w:style w:type="character" w:customStyle="1" w:styleId="Heading2Char">
    <w:name w:val="Heading 2 Char"/>
    <w:basedOn w:val="DefaultParagraphFont"/>
    <w:link w:val="Heading2"/>
    <w:uiPriority w:val="9"/>
    <w:rsid w:val="00686CBE"/>
    <w:rPr>
      <w:rFonts w:eastAsiaTheme="majorEastAsia" w:cstheme="majorBidi"/>
      <w:color w:val="215E99" w:themeColor="text2" w:themeTint="BF"/>
      <w:sz w:val="32"/>
      <w:szCs w:val="32"/>
    </w:rPr>
  </w:style>
  <w:style w:type="character" w:customStyle="1" w:styleId="Heading3Char">
    <w:name w:val="Heading 3 Char"/>
    <w:basedOn w:val="DefaultParagraphFont"/>
    <w:link w:val="Heading3"/>
    <w:uiPriority w:val="9"/>
    <w:rsid w:val="00686CBE"/>
    <w:rPr>
      <w:rFonts w:eastAsiaTheme="majorEastAsia" w:cstheme="majorBidi"/>
      <w:color w:val="215E99" w:themeColor="text2" w:themeTint="BF"/>
      <w:sz w:val="28"/>
      <w:szCs w:val="28"/>
    </w:rPr>
  </w:style>
  <w:style w:type="character" w:customStyle="1" w:styleId="Heading4Char">
    <w:name w:val="Heading 4 Char"/>
    <w:basedOn w:val="DefaultParagraphFont"/>
    <w:link w:val="Heading4"/>
    <w:uiPriority w:val="9"/>
    <w:semiHidden/>
    <w:rsid w:val="002A4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116"/>
    <w:rPr>
      <w:rFonts w:eastAsiaTheme="majorEastAsia" w:cstheme="majorBidi"/>
      <w:color w:val="272727" w:themeColor="text1" w:themeTint="D8"/>
    </w:rPr>
  </w:style>
  <w:style w:type="paragraph" w:styleId="Title">
    <w:name w:val="Title"/>
    <w:basedOn w:val="Normal"/>
    <w:next w:val="Normal"/>
    <w:link w:val="TitleChar"/>
    <w:uiPriority w:val="10"/>
    <w:qFormat/>
    <w:rsid w:val="002A4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116"/>
    <w:pPr>
      <w:spacing w:before="160"/>
      <w:jc w:val="center"/>
    </w:pPr>
    <w:rPr>
      <w:i/>
      <w:iCs/>
      <w:color w:val="404040" w:themeColor="text1" w:themeTint="BF"/>
    </w:rPr>
  </w:style>
  <w:style w:type="character" w:customStyle="1" w:styleId="QuoteChar">
    <w:name w:val="Quote Char"/>
    <w:basedOn w:val="DefaultParagraphFont"/>
    <w:link w:val="Quote"/>
    <w:uiPriority w:val="29"/>
    <w:rsid w:val="002A4116"/>
    <w:rPr>
      <w:i/>
      <w:iCs/>
      <w:color w:val="404040" w:themeColor="text1" w:themeTint="BF"/>
    </w:rPr>
  </w:style>
  <w:style w:type="paragraph" w:styleId="ListParagraph">
    <w:name w:val="List Paragraph"/>
    <w:basedOn w:val="Normal"/>
    <w:uiPriority w:val="34"/>
    <w:qFormat/>
    <w:rsid w:val="002A4116"/>
    <w:pPr>
      <w:ind w:left="720"/>
      <w:contextualSpacing/>
    </w:pPr>
  </w:style>
  <w:style w:type="character" w:styleId="IntenseEmphasis">
    <w:name w:val="Intense Emphasis"/>
    <w:basedOn w:val="DefaultParagraphFont"/>
    <w:uiPriority w:val="21"/>
    <w:qFormat/>
    <w:rsid w:val="002A4116"/>
    <w:rPr>
      <w:i/>
      <w:iCs/>
      <w:color w:val="0F4761" w:themeColor="accent1" w:themeShade="BF"/>
    </w:rPr>
  </w:style>
  <w:style w:type="paragraph" w:styleId="IntenseQuote">
    <w:name w:val="Intense Quote"/>
    <w:basedOn w:val="Normal"/>
    <w:next w:val="Normal"/>
    <w:link w:val="IntenseQuoteChar"/>
    <w:uiPriority w:val="30"/>
    <w:qFormat/>
    <w:rsid w:val="002A4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116"/>
    <w:rPr>
      <w:i/>
      <w:iCs/>
      <w:color w:val="0F4761" w:themeColor="accent1" w:themeShade="BF"/>
    </w:rPr>
  </w:style>
  <w:style w:type="character" w:styleId="IntenseReference">
    <w:name w:val="Intense Reference"/>
    <w:basedOn w:val="DefaultParagraphFont"/>
    <w:uiPriority w:val="32"/>
    <w:qFormat/>
    <w:rsid w:val="002A4116"/>
    <w:rPr>
      <w:b/>
      <w:bCs/>
      <w:smallCaps/>
      <w:color w:val="0F4761" w:themeColor="accent1" w:themeShade="BF"/>
      <w:spacing w:val="5"/>
    </w:rPr>
  </w:style>
  <w:style w:type="paragraph" w:styleId="TOCHeading">
    <w:name w:val="TOC Heading"/>
    <w:basedOn w:val="Heading1"/>
    <w:next w:val="Normal"/>
    <w:uiPriority w:val="39"/>
    <w:unhideWhenUsed/>
    <w:qFormat/>
    <w:rsid w:val="007A2BA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234E"/>
    <w:pPr>
      <w:tabs>
        <w:tab w:val="left" w:pos="480"/>
        <w:tab w:val="right" w:leader="dot" w:pos="9016"/>
      </w:tabs>
      <w:spacing w:after="100"/>
    </w:pPr>
  </w:style>
  <w:style w:type="character" w:styleId="Hyperlink">
    <w:name w:val="Hyperlink"/>
    <w:basedOn w:val="DefaultParagraphFont"/>
    <w:uiPriority w:val="99"/>
    <w:unhideWhenUsed/>
    <w:rsid w:val="007A2BAD"/>
    <w:rPr>
      <w:color w:val="467886" w:themeColor="hyperlink"/>
      <w:u w:val="single"/>
    </w:rPr>
  </w:style>
  <w:style w:type="paragraph" w:styleId="Header">
    <w:name w:val="header"/>
    <w:basedOn w:val="Normal"/>
    <w:link w:val="HeaderChar"/>
    <w:uiPriority w:val="99"/>
    <w:unhideWhenUsed/>
    <w:rsid w:val="00C80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362"/>
  </w:style>
  <w:style w:type="paragraph" w:styleId="Footer">
    <w:name w:val="footer"/>
    <w:basedOn w:val="Normal"/>
    <w:link w:val="FooterChar"/>
    <w:uiPriority w:val="99"/>
    <w:unhideWhenUsed/>
    <w:rsid w:val="00C80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362"/>
  </w:style>
  <w:style w:type="paragraph" w:styleId="NoSpacing">
    <w:name w:val="No Spacing"/>
    <w:uiPriority w:val="1"/>
    <w:qFormat/>
    <w:rsid w:val="00686CBE"/>
    <w:pPr>
      <w:spacing w:after="0" w:line="240" w:lineRule="auto"/>
    </w:pPr>
  </w:style>
  <w:style w:type="paragraph" w:styleId="Caption">
    <w:name w:val="caption"/>
    <w:basedOn w:val="Normal"/>
    <w:next w:val="Normal"/>
    <w:uiPriority w:val="35"/>
    <w:unhideWhenUsed/>
    <w:qFormat/>
    <w:rsid w:val="00A213FA"/>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D97FD4"/>
    <w:pPr>
      <w:spacing w:after="100"/>
      <w:ind w:left="240"/>
    </w:pPr>
  </w:style>
  <w:style w:type="character" w:customStyle="1" w:styleId="apple-converted-space">
    <w:name w:val="apple-converted-space"/>
    <w:basedOn w:val="DefaultParagraphFont"/>
    <w:rsid w:val="002723CA"/>
  </w:style>
  <w:style w:type="paragraph" w:styleId="Bibliography">
    <w:name w:val="Bibliography"/>
    <w:basedOn w:val="Normal"/>
    <w:next w:val="Normal"/>
    <w:uiPriority w:val="37"/>
    <w:unhideWhenUsed/>
    <w:rsid w:val="00546D14"/>
  </w:style>
  <w:style w:type="paragraph" w:styleId="NormalWeb">
    <w:name w:val="Normal (Web)"/>
    <w:basedOn w:val="Normal"/>
    <w:uiPriority w:val="99"/>
    <w:semiHidden/>
    <w:unhideWhenUsed/>
    <w:rsid w:val="006C2A0F"/>
    <w:rPr>
      <w:rFonts w:ascii="Times New Roman" w:hAnsi="Times New Roman" w:cs="Times New Roman"/>
      <w:sz w:val="24"/>
    </w:rPr>
  </w:style>
  <w:style w:type="paragraph" w:styleId="Date">
    <w:name w:val="Date"/>
    <w:basedOn w:val="Normal"/>
    <w:next w:val="Normal"/>
    <w:link w:val="DateChar"/>
    <w:uiPriority w:val="99"/>
    <w:semiHidden/>
    <w:unhideWhenUsed/>
    <w:rsid w:val="00FD0398"/>
  </w:style>
  <w:style w:type="character" w:customStyle="1" w:styleId="DateChar">
    <w:name w:val="Date Char"/>
    <w:basedOn w:val="DefaultParagraphFont"/>
    <w:link w:val="Date"/>
    <w:uiPriority w:val="99"/>
    <w:semiHidden/>
    <w:rsid w:val="00FD0398"/>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774464">
      <w:bodyDiv w:val="1"/>
      <w:marLeft w:val="0"/>
      <w:marRight w:val="0"/>
      <w:marTop w:val="0"/>
      <w:marBottom w:val="0"/>
      <w:divBdr>
        <w:top w:val="none" w:sz="0" w:space="0" w:color="auto"/>
        <w:left w:val="none" w:sz="0" w:space="0" w:color="auto"/>
        <w:bottom w:val="none" w:sz="0" w:space="0" w:color="auto"/>
        <w:right w:val="none" w:sz="0" w:space="0" w:color="auto"/>
      </w:divBdr>
    </w:div>
    <w:div w:id="171992105">
      <w:bodyDiv w:val="1"/>
      <w:marLeft w:val="0"/>
      <w:marRight w:val="0"/>
      <w:marTop w:val="0"/>
      <w:marBottom w:val="0"/>
      <w:divBdr>
        <w:top w:val="none" w:sz="0" w:space="0" w:color="auto"/>
        <w:left w:val="none" w:sz="0" w:space="0" w:color="auto"/>
        <w:bottom w:val="none" w:sz="0" w:space="0" w:color="auto"/>
        <w:right w:val="none" w:sz="0" w:space="0" w:color="auto"/>
      </w:divBdr>
    </w:div>
    <w:div w:id="524369365">
      <w:bodyDiv w:val="1"/>
      <w:marLeft w:val="0"/>
      <w:marRight w:val="0"/>
      <w:marTop w:val="0"/>
      <w:marBottom w:val="0"/>
      <w:divBdr>
        <w:top w:val="none" w:sz="0" w:space="0" w:color="auto"/>
        <w:left w:val="none" w:sz="0" w:space="0" w:color="auto"/>
        <w:bottom w:val="none" w:sz="0" w:space="0" w:color="auto"/>
        <w:right w:val="none" w:sz="0" w:space="0" w:color="auto"/>
      </w:divBdr>
    </w:div>
    <w:div w:id="609511953">
      <w:bodyDiv w:val="1"/>
      <w:marLeft w:val="0"/>
      <w:marRight w:val="0"/>
      <w:marTop w:val="0"/>
      <w:marBottom w:val="0"/>
      <w:divBdr>
        <w:top w:val="none" w:sz="0" w:space="0" w:color="auto"/>
        <w:left w:val="none" w:sz="0" w:space="0" w:color="auto"/>
        <w:bottom w:val="none" w:sz="0" w:space="0" w:color="auto"/>
        <w:right w:val="none" w:sz="0" w:space="0" w:color="auto"/>
      </w:divBdr>
      <w:divsChild>
        <w:div w:id="271865499">
          <w:marLeft w:val="0"/>
          <w:marRight w:val="0"/>
          <w:marTop w:val="0"/>
          <w:marBottom w:val="0"/>
          <w:divBdr>
            <w:top w:val="none" w:sz="0" w:space="0" w:color="auto"/>
            <w:left w:val="none" w:sz="0" w:space="0" w:color="auto"/>
            <w:bottom w:val="none" w:sz="0" w:space="0" w:color="auto"/>
            <w:right w:val="none" w:sz="0" w:space="0" w:color="auto"/>
          </w:divBdr>
          <w:divsChild>
            <w:div w:id="1306734676">
              <w:marLeft w:val="0"/>
              <w:marRight w:val="0"/>
              <w:marTop w:val="0"/>
              <w:marBottom w:val="0"/>
              <w:divBdr>
                <w:top w:val="none" w:sz="0" w:space="0" w:color="auto"/>
                <w:left w:val="none" w:sz="0" w:space="0" w:color="auto"/>
                <w:bottom w:val="none" w:sz="0" w:space="0" w:color="auto"/>
                <w:right w:val="none" w:sz="0" w:space="0" w:color="auto"/>
              </w:divBdr>
              <w:divsChild>
                <w:div w:id="1849447979">
                  <w:marLeft w:val="0"/>
                  <w:marRight w:val="0"/>
                  <w:marTop w:val="0"/>
                  <w:marBottom w:val="0"/>
                  <w:divBdr>
                    <w:top w:val="none" w:sz="0" w:space="0" w:color="auto"/>
                    <w:left w:val="none" w:sz="0" w:space="0" w:color="auto"/>
                    <w:bottom w:val="none" w:sz="0" w:space="0" w:color="auto"/>
                    <w:right w:val="none" w:sz="0" w:space="0" w:color="auto"/>
                  </w:divBdr>
                  <w:divsChild>
                    <w:div w:id="262155400">
                      <w:marLeft w:val="0"/>
                      <w:marRight w:val="0"/>
                      <w:marTop w:val="0"/>
                      <w:marBottom w:val="0"/>
                      <w:divBdr>
                        <w:top w:val="none" w:sz="0" w:space="0" w:color="auto"/>
                        <w:left w:val="none" w:sz="0" w:space="0" w:color="auto"/>
                        <w:bottom w:val="none" w:sz="0" w:space="0" w:color="auto"/>
                        <w:right w:val="none" w:sz="0" w:space="0" w:color="auto"/>
                      </w:divBdr>
                      <w:divsChild>
                        <w:div w:id="1702896703">
                          <w:marLeft w:val="0"/>
                          <w:marRight w:val="0"/>
                          <w:marTop w:val="0"/>
                          <w:marBottom w:val="0"/>
                          <w:divBdr>
                            <w:top w:val="none" w:sz="0" w:space="0" w:color="auto"/>
                            <w:left w:val="none" w:sz="0" w:space="0" w:color="auto"/>
                            <w:bottom w:val="none" w:sz="0" w:space="0" w:color="auto"/>
                            <w:right w:val="none" w:sz="0" w:space="0" w:color="auto"/>
                          </w:divBdr>
                          <w:divsChild>
                            <w:div w:id="83650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9749910">
      <w:bodyDiv w:val="1"/>
      <w:marLeft w:val="0"/>
      <w:marRight w:val="0"/>
      <w:marTop w:val="0"/>
      <w:marBottom w:val="0"/>
      <w:divBdr>
        <w:top w:val="none" w:sz="0" w:space="0" w:color="auto"/>
        <w:left w:val="none" w:sz="0" w:space="0" w:color="auto"/>
        <w:bottom w:val="none" w:sz="0" w:space="0" w:color="auto"/>
        <w:right w:val="none" w:sz="0" w:space="0" w:color="auto"/>
      </w:divBdr>
    </w:div>
    <w:div w:id="648483874">
      <w:bodyDiv w:val="1"/>
      <w:marLeft w:val="0"/>
      <w:marRight w:val="0"/>
      <w:marTop w:val="0"/>
      <w:marBottom w:val="0"/>
      <w:divBdr>
        <w:top w:val="none" w:sz="0" w:space="0" w:color="auto"/>
        <w:left w:val="none" w:sz="0" w:space="0" w:color="auto"/>
        <w:bottom w:val="none" w:sz="0" w:space="0" w:color="auto"/>
        <w:right w:val="none" w:sz="0" w:space="0" w:color="auto"/>
      </w:divBdr>
    </w:div>
    <w:div w:id="765465113">
      <w:bodyDiv w:val="1"/>
      <w:marLeft w:val="0"/>
      <w:marRight w:val="0"/>
      <w:marTop w:val="0"/>
      <w:marBottom w:val="0"/>
      <w:divBdr>
        <w:top w:val="none" w:sz="0" w:space="0" w:color="auto"/>
        <w:left w:val="none" w:sz="0" w:space="0" w:color="auto"/>
        <w:bottom w:val="none" w:sz="0" w:space="0" w:color="auto"/>
        <w:right w:val="none" w:sz="0" w:space="0" w:color="auto"/>
      </w:divBdr>
    </w:div>
    <w:div w:id="766465485">
      <w:bodyDiv w:val="1"/>
      <w:marLeft w:val="0"/>
      <w:marRight w:val="0"/>
      <w:marTop w:val="0"/>
      <w:marBottom w:val="0"/>
      <w:divBdr>
        <w:top w:val="none" w:sz="0" w:space="0" w:color="auto"/>
        <w:left w:val="none" w:sz="0" w:space="0" w:color="auto"/>
        <w:bottom w:val="none" w:sz="0" w:space="0" w:color="auto"/>
        <w:right w:val="none" w:sz="0" w:space="0" w:color="auto"/>
      </w:divBdr>
    </w:div>
    <w:div w:id="814685065">
      <w:bodyDiv w:val="1"/>
      <w:marLeft w:val="0"/>
      <w:marRight w:val="0"/>
      <w:marTop w:val="0"/>
      <w:marBottom w:val="0"/>
      <w:divBdr>
        <w:top w:val="none" w:sz="0" w:space="0" w:color="auto"/>
        <w:left w:val="none" w:sz="0" w:space="0" w:color="auto"/>
        <w:bottom w:val="none" w:sz="0" w:space="0" w:color="auto"/>
        <w:right w:val="none" w:sz="0" w:space="0" w:color="auto"/>
      </w:divBdr>
    </w:div>
    <w:div w:id="829446364">
      <w:bodyDiv w:val="1"/>
      <w:marLeft w:val="0"/>
      <w:marRight w:val="0"/>
      <w:marTop w:val="0"/>
      <w:marBottom w:val="0"/>
      <w:divBdr>
        <w:top w:val="none" w:sz="0" w:space="0" w:color="auto"/>
        <w:left w:val="none" w:sz="0" w:space="0" w:color="auto"/>
        <w:bottom w:val="none" w:sz="0" w:space="0" w:color="auto"/>
        <w:right w:val="none" w:sz="0" w:space="0" w:color="auto"/>
      </w:divBdr>
    </w:div>
    <w:div w:id="831486388">
      <w:bodyDiv w:val="1"/>
      <w:marLeft w:val="0"/>
      <w:marRight w:val="0"/>
      <w:marTop w:val="0"/>
      <w:marBottom w:val="0"/>
      <w:divBdr>
        <w:top w:val="none" w:sz="0" w:space="0" w:color="auto"/>
        <w:left w:val="none" w:sz="0" w:space="0" w:color="auto"/>
        <w:bottom w:val="none" w:sz="0" w:space="0" w:color="auto"/>
        <w:right w:val="none" w:sz="0" w:space="0" w:color="auto"/>
      </w:divBdr>
    </w:div>
    <w:div w:id="842626457">
      <w:bodyDiv w:val="1"/>
      <w:marLeft w:val="0"/>
      <w:marRight w:val="0"/>
      <w:marTop w:val="0"/>
      <w:marBottom w:val="0"/>
      <w:divBdr>
        <w:top w:val="none" w:sz="0" w:space="0" w:color="auto"/>
        <w:left w:val="none" w:sz="0" w:space="0" w:color="auto"/>
        <w:bottom w:val="none" w:sz="0" w:space="0" w:color="auto"/>
        <w:right w:val="none" w:sz="0" w:space="0" w:color="auto"/>
      </w:divBdr>
      <w:divsChild>
        <w:div w:id="739131388">
          <w:marLeft w:val="0"/>
          <w:marRight w:val="0"/>
          <w:marTop w:val="0"/>
          <w:marBottom w:val="0"/>
          <w:divBdr>
            <w:top w:val="none" w:sz="0" w:space="0" w:color="auto"/>
            <w:left w:val="none" w:sz="0" w:space="0" w:color="auto"/>
            <w:bottom w:val="none" w:sz="0" w:space="0" w:color="auto"/>
            <w:right w:val="none" w:sz="0" w:space="0" w:color="auto"/>
          </w:divBdr>
          <w:divsChild>
            <w:div w:id="201326850">
              <w:marLeft w:val="0"/>
              <w:marRight w:val="0"/>
              <w:marTop w:val="0"/>
              <w:marBottom w:val="0"/>
              <w:divBdr>
                <w:top w:val="none" w:sz="0" w:space="0" w:color="auto"/>
                <w:left w:val="none" w:sz="0" w:space="0" w:color="auto"/>
                <w:bottom w:val="none" w:sz="0" w:space="0" w:color="auto"/>
                <w:right w:val="none" w:sz="0" w:space="0" w:color="auto"/>
              </w:divBdr>
              <w:divsChild>
                <w:div w:id="1192111971">
                  <w:marLeft w:val="0"/>
                  <w:marRight w:val="0"/>
                  <w:marTop w:val="0"/>
                  <w:marBottom w:val="0"/>
                  <w:divBdr>
                    <w:top w:val="none" w:sz="0" w:space="0" w:color="auto"/>
                    <w:left w:val="none" w:sz="0" w:space="0" w:color="auto"/>
                    <w:bottom w:val="none" w:sz="0" w:space="0" w:color="auto"/>
                    <w:right w:val="none" w:sz="0" w:space="0" w:color="auto"/>
                  </w:divBdr>
                  <w:divsChild>
                    <w:div w:id="375544690">
                      <w:marLeft w:val="0"/>
                      <w:marRight w:val="0"/>
                      <w:marTop w:val="0"/>
                      <w:marBottom w:val="0"/>
                      <w:divBdr>
                        <w:top w:val="none" w:sz="0" w:space="0" w:color="auto"/>
                        <w:left w:val="none" w:sz="0" w:space="0" w:color="auto"/>
                        <w:bottom w:val="none" w:sz="0" w:space="0" w:color="auto"/>
                        <w:right w:val="none" w:sz="0" w:space="0" w:color="auto"/>
                      </w:divBdr>
                      <w:divsChild>
                        <w:div w:id="1247301731">
                          <w:marLeft w:val="0"/>
                          <w:marRight w:val="0"/>
                          <w:marTop w:val="0"/>
                          <w:marBottom w:val="0"/>
                          <w:divBdr>
                            <w:top w:val="none" w:sz="0" w:space="0" w:color="auto"/>
                            <w:left w:val="none" w:sz="0" w:space="0" w:color="auto"/>
                            <w:bottom w:val="none" w:sz="0" w:space="0" w:color="auto"/>
                            <w:right w:val="none" w:sz="0" w:space="0" w:color="auto"/>
                          </w:divBdr>
                          <w:divsChild>
                            <w:div w:id="85322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216237">
      <w:bodyDiv w:val="1"/>
      <w:marLeft w:val="0"/>
      <w:marRight w:val="0"/>
      <w:marTop w:val="0"/>
      <w:marBottom w:val="0"/>
      <w:divBdr>
        <w:top w:val="none" w:sz="0" w:space="0" w:color="auto"/>
        <w:left w:val="none" w:sz="0" w:space="0" w:color="auto"/>
        <w:bottom w:val="none" w:sz="0" w:space="0" w:color="auto"/>
        <w:right w:val="none" w:sz="0" w:space="0" w:color="auto"/>
      </w:divBdr>
    </w:div>
    <w:div w:id="958682853">
      <w:bodyDiv w:val="1"/>
      <w:marLeft w:val="0"/>
      <w:marRight w:val="0"/>
      <w:marTop w:val="0"/>
      <w:marBottom w:val="0"/>
      <w:divBdr>
        <w:top w:val="none" w:sz="0" w:space="0" w:color="auto"/>
        <w:left w:val="none" w:sz="0" w:space="0" w:color="auto"/>
        <w:bottom w:val="none" w:sz="0" w:space="0" w:color="auto"/>
        <w:right w:val="none" w:sz="0" w:space="0" w:color="auto"/>
      </w:divBdr>
    </w:div>
    <w:div w:id="1244417010">
      <w:bodyDiv w:val="1"/>
      <w:marLeft w:val="0"/>
      <w:marRight w:val="0"/>
      <w:marTop w:val="0"/>
      <w:marBottom w:val="0"/>
      <w:divBdr>
        <w:top w:val="none" w:sz="0" w:space="0" w:color="auto"/>
        <w:left w:val="none" w:sz="0" w:space="0" w:color="auto"/>
        <w:bottom w:val="none" w:sz="0" w:space="0" w:color="auto"/>
        <w:right w:val="none" w:sz="0" w:space="0" w:color="auto"/>
      </w:divBdr>
    </w:div>
    <w:div w:id="1322613869">
      <w:bodyDiv w:val="1"/>
      <w:marLeft w:val="0"/>
      <w:marRight w:val="0"/>
      <w:marTop w:val="0"/>
      <w:marBottom w:val="0"/>
      <w:divBdr>
        <w:top w:val="none" w:sz="0" w:space="0" w:color="auto"/>
        <w:left w:val="none" w:sz="0" w:space="0" w:color="auto"/>
        <w:bottom w:val="none" w:sz="0" w:space="0" w:color="auto"/>
        <w:right w:val="none" w:sz="0" w:space="0" w:color="auto"/>
      </w:divBdr>
    </w:div>
    <w:div w:id="1328678299">
      <w:bodyDiv w:val="1"/>
      <w:marLeft w:val="0"/>
      <w:marRight w:val="0"/>
      <w:marTop w:val="0"/>
      <w:marBottom w:val="0"/>
      <w:divBdr>
        <w:top w:val="none" w:sz="0" w:space="0" w:color="auto"/>
        <w:left w:val="none" w:sz="0" w:space="0" w:color="auto"/>
        <w:bottom w:val="none" w:sz="0" w:space="0" w:color="auto"/>
        <w:right w:val="none" w:sz="0" w:space="0" w:color="auto"/>
      </w:divBdr>
    </w:div>
    <w:div w:id="1499272888">
      <w:bodyDiv w:val="1"/>
      <w:marLeft w:val="0"/>
      <w:marRight w:val="0"/>
      <w:marTop w:val="0"/>
      <w:marBottom w:val="0"/>
      <w:divBdr>
        <w:top w:val="none" w:sz="0" w:space="0" w:color="auto"/>
        <w:left w:val="none" w:sz="0" w:space="0" w:color="auto"/>
        <w:bottom w:val="none" w:sz="0" w:space="0" w:color="auto"/>
        <w:right w:val="none" w:sz="0" w:space="0" w:color="auto"/>
      </w:divBdr>
    </w:div>
    <w:div w:id="1507163482">
      <w:bodyDiv w:val="1"/>
      <w:marLeft w:val="0"/>
      <w:marRight w:val="0"/>
      <w:marTop w:val="0"/>
      <w:marBottom w:val="0"/>
      <w:divBdr>
        <w:top w:val="none" w:sz="0" w:space="0" w:color="auto"/>
        <w:left w:val="none" w:sz="0" w:space="0" w:color="auto"/>
        <w:bottom w:val="none" w:sz="0" w:space="0" w:color="auto"/>
        <w:right w:val="none" w:sz="0" w:space="0" w:color="auto"/>
      </w:divBdr>
    </w:div>
    <w:div w:id="1527140777">
      <w:bodyDiv w:val="1"/>
      <w:marLeft w:val="0"/>
      <w:marRight w:val="0"/>
      <w:marTop w:val="0"/>
      <w:marBottom w:val="0"/>
      <w:divBdr>
        <w:top w:val="none" w:sz="0" w:space="0" w:color="auto"/>
        <w:left w:val="none" w:sz="0" w:space="0" w:color="auto"/>
        <w:bottom w:val="none" w:sz="0" w:space="0" w:color="auto"/>
        <w:right w:val="none" w:sz="0" w:space="0" w:color="auto"/>
      </w:divBdr>
    </w:div>
    <w:div w:id="1547138044">
      <w:bodyDiv w:val="1"/>
      <w:marLeft w:val="0"/>
      <w:marRight w:val="0"/>
      <w:marTop w:val="0"/>
      <w:marBottom w:val="0"/>
      <w:divBdr>
        <w:top w:val="none" w:sz="0" w:space="0" w:color="auto"/>
        <w:left w:val="none" w:sz="0" w:space="0" w:color="auto"/>
        <w:bottom w:val="none" w:sz="0" w:space="0" w:color="auto"/>
        <w:right w:val="none" w:sz="0" w:space="0" w:color="auto"/>
      </w:divBdr>
    </w:div>
    <w:div w:id="1604607577">
      <w:bodyDiv w:val="1"/>
      <w:marLeft w:val="0"/>
      <w:marRight w:val="0"/>
      <w:marTop w:val="0"/>
      <w:marBottom w:val="0"/>
      <w:divBdr>
        <w:top w:val="none" w:sz="0" w:space="0" w:color="auto"/>
        <w:left w:val="none" w:sz="0" w:space="0" w:color="auto"/>
        <w:bottom w:val="none" w:sz="0" w:space="0" w:color="auto"/>
        <w:right w:val="none" w:sz="0" w:space="0" w:color="auto"/>
      </w:divBdr>
    </w:div>
    <w:div w:id="1723210594">
      <w:bodyDiv w:val="1"/>
      <w:marLeft w:val="0"/>
      <w:marRight w:val="0"/>
      <w:marTop w:val="0"/>
      <w:marBottom w:val="0"/>
      <w:divBdr>
        <w:top w:val="none" w:sz="0" w:space="0" w:color="auto"/>
        <w:left w:val="none" w:sz="0" w:space="0" w:color="auto"/>
        <w:bottom w:val="none" w:sz="0" w:space="0" w:color="auto"/>
        <w:right w:val="none" w:sz="0" w:space="0" w:color="auto"/>
      </w:divBdr>
    </w:div>
    <w:div w:id="1849716017">
      <w:bodyDiv w:val="1"/>
      <w:marLeft w:val="0"/>
      <w:marRight w:val="0"/>
      <w:marTop w:val="0"/>
      <w:marBottom w:val="0"/>
      <w:divBdr>
        <w:top w:val="none" w:sz="0" w:space="0" w:color="auto"/>
        <w:left w:val="none" w:sz="0" w:space="0" w:color="auto"/>
        <w:bottom w:val="none" w:sz="0" w:space="0" w:color="auto"/>
        <w:right w:val="none" w:sz="0" w:space="0" w:color="auto"/>
      </w:divBdr>
    </w:div>
    <w:div w:id="207527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chart" Target="charts/chart5.xml"/><Relationship Id="rId39" Type="http://schemas.openxmlformats.org/officeDocument/2006/relationships/fontTable" Target="fontTable.xml"/><Relationship Id="rId21" Type="http://schemas.openxmlformats.org/officeDocument/2006/relationships/chart" Target="charts/chart1.xml"/><Relationship Id="rId34" Type="http://schemas.openxmlformats.org/officeDocument/2006/relationships/chart" Target="charts/chart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chart" Target="charts/chart7.xm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4.xml"/><Relationship Id="rId32" Type="http://schemas.openxmlformats.org/officeDocument/2006/relationships/image" Target="media/image11.png"/><Relationship Id="rId37" Type="http://schemas.openxmlformats.org/officeDocument/2006/relationships/chart" Target="charts/chart13.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chart" Target="charts/chart3.xml"/><Relationship Id="rId28" Type="http://schemas.openxmlformats.org/officeDocument/2006/relationships/image" Target="media/image10.png"/><Relationship Id="rId36" Type="http://schemas.openxmlformats.org/officeDocument/2006/relationships/chart" Target="charts/chart1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chart" Target="charts/chart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chart" Target="charts/chart8.xml"/><Relationship Id="rId35" Type="http://schemas.openxmlformats.org/officeDocument/2006/relationships/chart" Target="charts/chart1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image" Target="media/image12.png"/><Relationship Id="rId38" Type="http://schemas.openxmlformats.org/officeDocument/2006/relationships/footer" Target="footer3.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chartUserShapes" Target="../drawings/drawing1.xm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ering%20Science%20tensile%20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ering%20Science%20tensile%20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2401134_student_uwtsd_ac_uk/Documents/Engineering%20Science%20tensile%20results.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results.xlsx]Steel'!$H$5:$H$31</c:f>
              <c:numCache>
                <c:formatCode>0.00000</c:formatCode>
                <c:ptCount val="27"/>
                <c:pt idx="0">
                  <c:v>0</c:v>
                </c:pt>
                <c:pt idx="1">
                  <c:v>1.132686084142395E-3</c:v>
                </c:pt>
                <c:pt idx="2">
                  <c:v>1.6181229773462799E-3</c:v>
                </c:pt>
                <c:pt idx="3">
                  <c:v>2.2653721682847883E-3</c:v>
                </c:pt>
                <c:pt idx="4">
                  <c:v>2.7508090614886756E-3</c:v>
                </c:pt>
                <c:pt idx="5">
                  <c:v>3.2362459546925559E-3</c:v>
                </c:pt>
                <c:pt idx="6">
                  <c:v>3.6245954692556595E-3</c:v>
                </c:pt>
                <c:pt idx="7">
                  <c:v>4.0453074433656963E-3</c:v>
                </c:pt>
                <c:pt idx="8">
                  <c:v>5.177993527508095E-3</c:v>
                </c:pt>
                <c:pt idx="9">
                  <c:v>5.5016181229773512E-3</c:v>
                </c:pt>
                <c:pt idx="10">
                  <c:v>5.9870550161812315E-3</c:v>
                </c:pt>
                <c:pt idx="11">
                  <c:v>6.7961165048543749E-3</c:v>
                </c:pt>
                <c:pt idx="12">
                  <c:v>6.796116504854368E-3</c:v>
                </c:pt>
                <c:pt idx="13">
                  <c:v>8.0906148867313926E-3</c:v>
                </c:pt>
                <c:pt idx="14">
                  <c:v>8.7378640776699032E-3</c:v>
                </c:pt>
                <c:pt idx="15">
                  <c:v>9.7087378640776639E-3</c:v>
                </c:pt>
                <c:pt idx="16">
                  <c:v>1.067961165048544E-2</c:v>
                </c:pt>
                <c:pt idx="17">
                  <c:v>1.2621359223300975E-2</c:v>
                </c:pt>
                <c:pt idx="18">
                  <c:v>1.4886731391585761E-2</c:v>
                </c:pt>
                <c:pt idx="19">
                  <c:v>1.7152103559870544E-2</c:v>
                </c:pt>
                <c:pt idx="20">
                  <c:v>1.9093851132686079E-2</c:v>
                </c:pt>
                <c:pt idx="21">
                  <c:v>2.135922330097088E-2</c:v>
                </c:pt>
                <c:pt idx="22">
                  <c:v>2.4271844660194192E-2</c:v>
                </c:pt>
                <c:pt idx="23">
                  <c:v>2.750809061488672E-2</c:v>
                </c:pt>
                <c:pt idx="24">
                  <c:v>2.9773462783171521E-2</c:v>
                </c:pt>
                <c:pt idx="25">
                  <c:v>3.3009708737864081E-2</c:v>
                </c:pt>
                <c:pt idx="26">
                  <c:v>4.9838187702265377E-2</c:v>
                </c:pt>
              </c:numCache>
            </c:numRef>
          </c:xVal>
          <c:yVal>
            <c:numRef>
              <c:f>'[Engineering Science tensile results.xlsx]Steel'!$G$5:$G$31</c:f>
              <c:numCache>
                <c:formatCode>#,##0</c:formatCode>
                <c:ptCount val="27"/>
                <c:pt idx="0">
                  <c:v>0</c:v>
                </c:pt>
                <c:pt idx="1">
                  <c:v>9259259.2592592593</c:v>
                </c:pt>
                <c:pt idx="2">
                  <c:v>19640852.974186305</c:v>
                </c:pt>
                <c:pt idx="3">
                  <c:v>29741863.075196408</c:v>
                </c:pt>
                <c:pt idx="4">
                  <c:v>40123456.790123455</c:v>
                </c:pt>
                <c:pt idx="5">
                  <c:v>50505050.505050503</c:v>
                </c:pt>
                <c:pt idx="6">
                  <c:v>61054994.388327725</c:v>
                </c:pt>
                <c:pt idx="7">
                  <c:v>71548821.548821539</c:v>
                </c:pt>
                <c:pt idx="8">
                  <c:v>80808080.808080807</c:v>
                </c:pt>
                <c:pt idx="9">
                  <c:v>91470258.136924803</c:v>
                </c:pt>
                <c:pt idx="10">
                  <c:v>101851851.85185185</c:v>
                </c:pt>
                <c:pt idx="11">
                  <c:v>111672278.338945</c:v>
                </c:pt>
                <c:pt idx="12">
                  <c:v>122895622.89562289</c:v>
                </c:pt>
                <c:pt idx="13">
                  <c:v>131874298.54096521</c:v>
                </c:pt>
                <c:pt idx="14">
                  <c:v>141975308.64197528</c:v>
                </c:pt>
                <c:pt idx="15">
                  <c:v>151515151.5151515</c:v>
                </c:pt>
                <c:pt idx="16">
                  <c:v>161054994.38832772</c:v>
                </c:pt>
                <c:pt idx="17">
                  <c:v>168911335.57800224</c:v>
                </c:pt>
                <c:pt idx="18">
                  <c:v>176206509.53984287</c:v>
                </c:pt>
                <c:pt idx="19">
                  <c:v>183501683.50168347</c:v>
                </c:pt>
                <c:pt idx="20">
                  <c:v>191358024.69135803</c:v>
                </c:pt>
                <c:pt idx="21">
                  <c:v>198653198.65319863</c:v>
                </c:pt>
                <c:pt idx="22">
                  <c:v>204826038.15937147</c:v>
                </c:pt>
                <c:pt idx="23">
                  <c:v>210437710.43771043</c:v>
                </c:pt>
                <c:pt idx="24">
                  <c:v>217732884.39955106</c:v>
                </c:pt>
                <c:pt idx="25">
                  <c:v>223344556.67789</c:v>
                </c:pt>
                <c:pt idx="26">
                  <c:v>250280583.61391693</c:v>
                </c:pt>
              </c:numCache>
            </c:numRef>
          </c:yVal>
          <c:smooth val="0"/>
          <c:extLst>
            <c:ext xmlns:c16="http://schemas.microsoft.com/office/drawing/2014/chart" uri="{C3380CC4-5D6E-409C-BE32-E72D297353CC}">
              <c16:uniqueId val="{00000000-8F80-3D4C-8067-21405B401194}"/>
            </c:ext>
          </c:extLst>
        </c:ser>
        <c:dLbls>
          <c:showLegendKey val="0"/>
          <c:showVal val="0"/>
          <c:showCatName val="0"/>
          <c:showSerName val="0"/>
          <c:showPercent val="0"/>
          <c:showBubbleSize val="0"/>
        </c:dLbls>
        <c:axId val="629061888"/>
        <c:axId val="629059488"/>
      </c:scatterChart>
      <c:valAx>
        <c:axId val="629061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59488"/>
        <c:crosses val="autoZero"/>
        <c:crossBetween val="midCat"/>
      </c:valAx>
      <c:valAx>
        <c:axId val="62905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61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'[Engineering Science tensile results.xlsx]Steel'!$H$5:$H$20</c:f>
              <c:numCache>
                <c:formatCode>0.00000</c:formatCode>
                <c:ptCount val="16"/>
                <c:pt idx="0">
                  <c:v>0</c:v>
                </c:pt>
                <c:pt idx="1">
                  <c:v>1.132686084142395E-3</c:v>
                </c:pt>
                <c:pt idx="2">
                  <c:v>1.6181229773462799E-3</c:v>
                </c:pt>
                <c:pt idx="3">
                  <c:v>2.2653721682847883E-3</c:v>
                </c:pt>
                <c:pt idx="4">
                  <c:v>2.7508090614886756E-3</c:v>
                </c:pt>
                <c:pt idx="5">
                  <c:v>3.2362459546925559E-3</c:v>
                </c:pt>
                <c:pt idx="6">
                  <c:v>3.6245954692556595E-3</c:v>
                </c:pt>
                <c:pt idx="7">
                  <c:v>4.0453074433656963E-3</c:v>
                </c:pt>
                <c:pt idx="8">
                  <c:v>5.177993527508095E-3</c:v>
                </c:pt>
                <c:pt idx="9">
                  <c:v>5.5016181229773512E-3</c:v>
                </c:pt>
                <c:pt idx="10">
                  <c:v>5.9870550161812315E-3</c:v>
                </c:pt>
                <c:pt idx="11">
                  <c:v>6.7961165048543749E-3</c:v>
                </c:pt>
                <c:pt idx="12">
                  <c:v>6.796116504854368E-3</c:v>
                </c:pt>
                <c:pt idx="13">
                  <c:v>8.0906148867313926E-3</c:v>
                </c:pt>
                <c:pt idx="14">
                  <c:v>8.7378640776699032E-3</c:v>
                </c:pt>
                <c:pt idx="15">
                  <c:v>9.7087378640776639E-3</c:v>
                </c:pt>
              </c:numCache>
            </c:numRef>
          </c:xVal>
          <c:yVal>
            <c:numRef>
              <c:f>'[Engineering Science tensile results.xlsx]Steel'!$G$6:$G$20</c:f>
              <c:numCache>
                <c:formatCode>#,##0</c:formatCode>
                <c:ptCount val="15"/>
                <c:pt idx="0">
                  <c:v>9259259.2592592593</c:v>
                </c:pt>
                <c:pt idx="1">
                  <c:v>19640852.974186305</c:v>
                </c:pt>
                <c:pt idx="2">
                  <c:v>29741863.075196408</c:v>
                </c:pt>
                <c:pt idx="3">
                  <c:v>40123456.790123455</c:v>
                </c:pt>
                <c:pt idx="4">
                  <c:v>50505050.505050503</c:v>
                </c:pt>
                <c:pt idx="5">
                  <c:v>61054994.388327725</c:v>
                </c:pt>
                <c:pt idx="6">
                  <c:v>71548821.548821539</c:v>
                </c:pt>
                <c:pt idx="7">
                  <c:v>80808080.808080807</c:v>
                </c:pt>
                <c:pt idx="8">
                  <c:v>91470258.136924803</c:v>
                </c:pt>
                <c:pt idx="9">
                  <c:v>101851851.85185185</c:v>
                </c:pt>
                <c:pt idx="10">
                  <c:v>111672278.338945</c:v>
                </c:pt>
                <c:pt idx="11">
                  <c:v>122895622.89562289</c:v>
                </c:pt>
                <c:pt idx="12">
                  <c:v>131874298.54096521</c:v>
                </c:pt>
                <c:pt idx="13">
                  <c:v>141975308.64197528</c:v>
                </c:pt>
                <c:pt idx="14">
                  <c:v>151515151.5151515</c:v>
                </c:pt>
              </c:numCache>
            </c:numRef>
          </c:yVal>
          <c:smooth val="0"/>
          <c:extLst>
            <c:ext xmlns:c16="http://schemas.microsoft.com/office/drawing/2014/chart" uri="{C3380CC4-5D6E-409C-BE32-E72D297353CC}">
              <c16:uniqueId val="{00000002-6FA3-B84B-BC78-2D43C349ECA6}"/>
            </c:ext>
          </c:extLst>
        </c:ser>
        <c:dLbls>
          <c:showLegendKey val="0"/>
          <c:showVal val="0"/>
          <c:showCatName val="0"/>
          <c:showSerName val="0"/>
          <c:showPercent val="0"/>
          <c:showBubbleSize val="0"/>
        </c:dLbls>
        <c:axId val="1361818144"/>
        <c:axId val="865258048"/>
      </c:scatterChart>
      <c:valAx>
        <c:axId val="1361818144"/>
        <c:scaling>
          <c:orientation val="minMax"/>
        </c:scaling>
        <c:delete val="0"/>
        <c:axPos val="b"/>
        <c:numFmt formatCode="0.0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5258048"/>
        <c:crosses val="autoZero"/>
        <c:crossBetween val="midCat"/>
      </c:valAx>
      <c:valAx>
        <c:axId val="8652580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8181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results.xlsx]Duralumen'!$H$5:$H$33</c:f>
              <c:numCache>
                <c:formatCode>0.00000</c:formatCode>
                <c:ptCount val="29"/>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pt idx="23">
                  <c:v>2.3548387096774179E-2</c:v>
                </c:pt>
                <c:pt idx="24">
                  <c:v>2.4193548387096774E-2</c:v>
                </c:pt>
                <c:pt idx="25">
                  <c:v>2.5161290322580653E-2</c:v>
                </c:pt>
                <c:pt idx="26">
                  <c:v>3.935483870967741E-2</c:v>
                </c:pt>
                <c:pt idx="27">
                  <c:v>6.4516129032258063E-2</c:v>
                </c:pt>
                <c:pt idx="28">
                  <c:v>9.2580645161290331E-2</c:v>
                </c:pt>
              </c:numCache>
            </c:numRef>
          </c:xVal>
          <c:yVal>
            <c:numRef>
              <c:f>'[Engineering Science tensile results.xlsx]Duralumen'!$G$5:$G$33</c:f>
              <c:numCache>
                <c:formatCode>#,##0</c:formatCode>
                <c:ptCount val="29"/>
                <c:pt idx="0">
                  <c:v>0</c:v>
                </c:pt>
                <c:pt idx="1">
                  <c:v>8421052.6315789465</c:v>
                </c:pt>
                <c:pt idx="2">
                  <c:v>14736842.105263161</c:v>
                </c:pt>
                <c:pt idx="3">
                  <c:v>18421052.631578948</c:v>
                </c:pt>
                <c:pt idx="4">
                  <c:v>26052631.578947369</c:v>
                </c:pt>
                <c:pt idx="5">
                  <c:v>34736842.105263159</c:v>
                </c:pt>
                <c:pt idx="6">
                  <c:v>43684210.526315793</c:v>
                </c:pt>
                <c:pt idx="7">
                  <c:v>56842105.263157897</c:v>
                </c:pt>
                <c:pt idx="8">
                  <c:v>65789473.684210531</c:v>
                </c:pt>
                <c:pt idx="9">
                  <c:v>75263157.894736856</c:v>
                </c:pt>
                <c:pt idx="10">
                  <c:v>84210526.315789476</c:v>
                </c:pt>
                <c:pt idx="11">
                  <c:v>93157894.736842111</c:v>
                </c:pt>
                <c:pt idx="12">
                  <c:v>102631578.94736843</c:v>
                </c:pt>
                <c:pt idx="13">
                  <c:v>111578947.36842105</c:v>
                </c:pt>
                <c:pt idx="14">
                  <c:v>121578947.36842105</c:v>
                </c:pt>
                <c:pt idx="15">
                  <c:v>130526315.7894737</c:v>
                </c:pt>
                <c:pt idx="16">
                  <c:v>139473684.21052632</c:v>
                </c:pt>
                <c:pt idx="17">
                  <c:v>147894736.84210527</c:v>
                </c:pt>
                <c:pt idx="18">
                  <c:v>157368421.05263159</c:v>
                </c:pt>
                <c:pt idx="19">
                  <c:v>167368421.05263159</c:v>
                </c:pt>
                <c:pt idx="20">
                  <c:v>176842105.2631579</c:v>
                </c:pt>
                <c:pt idx="21">
                  <c:v>185789473.68421054</c:v>
                </c:pt>
                <c:pt idx="22">
                  <c:v>194736842.10526317</c:v>
                </c:pt>
                <c:pt idx="23">
                  <c:v>203684210.52631581</c:v>
                </c:pt>
                <c:pt idx="24">
                  <c:v>213157894.7368421</c:v>
                </c:pt>
                <c:pt idx="25">
                  <c:v>222105263.15789473</c:v>
                </c:pt>
                <c:pt idx="26">
                  <c:v>251578947.36842108</c:v>
                </c:pt>
                <c:pt idx="27">
                  <c:v>263157894.73684213</c:v>
                </c:pt>
                <c:pt idx="28">
                  <c:v>270000000</c:v>
                </c:pt>
              </c:numCache>
            </c:numRef>
          </c:yVal>
          <c:smooth val="0"/>
          <c:extLst>
            <c:ext xmlns:c16="http://schemas.microsoft.com/office/drawing/2014/chart" uri="{C3380CC4-5D6E-409C-BE32-E72D297353CC}">
              <c16:uniqueId val="{00000000-796B-1844-8593-AAB4AD90988F}"/>
            </c:ext>
          </c:extLst>
        </c:ser>
        <c:dLbls>
          <c:showLegendKey val="0"/>
          <c:showVal val="0"/>
          <c:showCatName val="0"/>
          <c:showSerName val="0"/>
          <c:showPercent val="0"/>
          <c:showBubbleSize val="0"/>
        </c:dLbls>
        <c:axId val="629061888"/>
        <c:axId val="185031567"/>
      </c:scatterChart>
      <c:valAx>
        <c:axId val="629061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manualLayout>
              <c:xMode val="edge"/>
              <c:yMode val="edge"/>
              <c:x val="0.50922338342165419"/>
              <c:y val="0.9330601978532232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31567"/>
        <c:crosses val="autoZero"/>
        <c:crossBetween val="midCat"/>
      </c:valAx>
      <c:valAx>
        <c:axId val="1850315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61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Elastic</a:t>
            </a:r>
            <a:r>
              <a:rPr lang="en-US" baseline="0"/>
              <a:t> region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Elasti+Duralumen!$L$3oc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6.4395450568678916E-2"/>
                  <c:y val="-0.11503718285214348"/>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'[Engineering Science tensile results.xlsx]Duralumen'!$H$5:$H$28</c:f>
              <c:numCache>
                <c:formatCode>0.00000</c:formatCode>
                <c:ptCount val="24"/>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pt idx="23">
                  <c:v>2.3548387096774179E-2</c:v>
                </c:pt>
              </c:numCache>
            </c:numRef>
          </c:xVal>
          <c:yVal>
            <c:numRef>
              <c:f>'[Engineering Science tensile results.xlsx]Duralumen'!$G$5:$G$28</c:f>
              <c:numCache>
                <c:formatCode>#,##0</c:formatCode>
                <c:ptCount val="24"/>
                <c:pt idx="0">
                  <c:v>0</c:v>
                </c:pt>
                <c:pt idx="1">
                  <c:v>8421052.6315789465</c:v>
                </c:pt>
                <c:pt idx="2">
                  <c:v>14736842.105263161</c:v>
                </c:pt>
                <c:pt idx="3">
                  <c:v>18421052.631578948</c:v>
                </c:pt>
                <c:pt idx="4">
                  <c:v>26052631.578947369</c:v>
                </c:pt>
                <c:pt idx="5">
                  <c:v>34736842.105263159</c:v>
                </c:pt>
                <c:pt idx="6">
                  <c:v>43684210.526315793</c:v>
                </c:pt>
                <c:pt idx="7">
                  <c:v>56842105.263157897</c:v>
                </c:pt>
                <c:pt idx="8">
                  <c:v>65789473.684210531</c:v>
                </c:pt>
                <c:pt idx="9">
                  <c:v>75263157.894736856</c:v>
                </c:pt>
                <c:pt idx="10">
                  <c:v>84210526.315789476</c:v>
                </c:pt>
                <c:pt idx="11">
                  <c:v>93157894.736842111</c:v>
                </c:pt>
                <c:pt idx="12">
                  <c:v>102631578.94736843</c:v>
                </c:pt>
                <c:pt idx="13">
                  <c:v>111578947.36842105</c:v>
                </c:pt>
                <c:pt idx="14">
                  <c:v>121578947.36842105</c:v>
                </c:pt>
                <c:pt idx="15">
                  <c:v>130526315.7894737</c:v>
                </c:pt>
                <c:pt idx="16">
                  <c:v>139473684.21052632</c:v>
                </c:pt>
                <c:pt idx="17">
                  <c:v>147894736.84210527</c:v>
                </c:pt>
                <c:pt idx="18">
                  <c:v>157368421.05263159</c:v>
                </c:pt>
                <c:pt idx="19">
                  <c:v>167368421.05263159</c:v>
                </c:pt>
                <c:pt idx="20">
                  <c:v>176842105.2631579</c:v>
                </c:pt>
                <c:pt idx="21">
                  <c:v>185789473.68421054</c:v>
                </c:pt>
                <c:pt idx="22">
                  <c:v>194736842.10526317</c:v>
                </c:pt>
                <c:pt idx="23">
                  <c:v>203684210.52631581</c:v>
                </c:pt>
              </c:numCache>
            </c:numRef>
          </c:yVal>
          <c:smooth val="0"/>
          <c:extLst>
            <c:ext xmlns:c16="http://schemas.microsoft.com/office/drawing/2014/chart" uri="{C3380CC4-5D6E-409C-BE32-E72D297353CC}">
              <c16:uniqueId val="{00000002-4C80-304A-B0C9-631344136F1C}"/>
            </c:ext>
          </c:extLst>
        </c:ser>
        <c:dLbls>
          <c:showLegendKey val="0"/>
          <c:showVal val="0"/>
          <c:showCatName val="0"/>
          <c:showSerName val="0"/>
          <c:showPercent val="0"/>
          <c:showBubbleSize val="0"/>
        </c:dLbls>
        <c:axId val="1429944016"/>
        <c:axId val="1429945936"/>
      </c:scatterChart>
      <c:valAx>
        <c:axId val="1429944016"/>
        <c:scaling>
          <c:orientation val="minMax"/>
        </c:scaling>
        <c:delete val="0"/>
        <c:axPos val="b"/>
        <c:majorGridlines>
          <c:spPr>
            <a:ln w="9525" cap="flat" cmpd="sng" algn="ctr">
              <a:solidFill>
                <a:schemeClr val="tx1">
                  <a:lumMod val="15000"/>
                  <a:lumOff val="85000"/>
                </a:schemeClr>
              </a:solidFill>
              <a:round/>
            </a:ln>
            <a:effectLst/>
          </c:spPr>
        </c:majorGridlines>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945936"/>
        <c:crosses val="autoZero"/>
        <c:crossBetween val="midCat"/>
      </c:valAx>
      <c:valAx>
        <c:axId val="14299459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9440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results.xlsx]Aluminium'!$H$5:$H$29</c:f>
              <c:numCache>
                <c:formatCode>0.00000</c:formatCode>
                <c:ptCount val="25"/>
                <c:pt idx="0">
                  <c:v>0</c:v>
                </c:pt>
                <c:pt idx="1">
                  <c:v>1.9367333763718527E-3</c:v>
                </c:pt>
                <c:pt idx="2">
                  <c:v>2.582311168495804E-3</c:v>
                </c:pt>
                <c:pt idx="3">
                  <c:v>3.2278889606197547E-3</c:v>
                </c:pt>
                <c:pt idx="4">
                  <c:v>4.1962556488056814E-3</c:v>
                </c:pt>
                <c:pt idx="5">
                  <c:v>4.8418334409296325E-3</c:v>
                </c:pt>
                <c:pt idx="6">
                  <c:v>7.4241446094254352E-3</c:v>
                </c:pt>
                <c:pt idx="7">
                  <c:v>8.7153001936733383E-3</c:v>
                </c:pt>
                <c:pt idx="8">
                  <c:v>9.0380890897353138E-3</c:v>
                </c:pt>
                <c:pt idx="9">
                  <c:v>1.000645577792124E-2</c:v>
                </c:pt>
                <c:pt idx="10">
                  <c:v>1.1943189154293096E-2</c:v>
                </c:pt>
                <c:pt idx="11">
                  <c:v>1.4202711426726926E-2</c:v>
                </c:pt>
                <c:pt idx="12">
                  <c:v>1.6785022595222725E-2</c:v>
                </c:pt>
                <c:pt idx="13">
                  <c:v>1.9044544867656561E-2</c:v>
                </c:pt>
                <c:pt idx="14">
                  <c:v>2.1949644932214324E-2</c:v>
                </c:pt>
                <c:pt idx="15">
                  <c:v>2.3886378308586191E-2</c:v>
                </c:pt>
                <c:pt idx="16">
                  <c:v>2.8405422853453852E-2</c:v>
                </c:pt>
                <c:pt idx="17">
                  <c:v>3.1956100710135563E-2</c:v>
                </c:pt>
                <c:pt idx="18">
                  <c:v>3.5506778566817304E-2</c:v>
                </c:pt>
                <c:pt idx="19">
                  <c:v>4.0348612007746934E-2</c:v>
                </c:pt>
                <c:pt idx="20">
                  <c:v>4.4867656552614592E-2</c:v>
                </c:pt>
                <c:pt idx="21">
                  <c:v>4.9709489993544222E-2</c:v>
                </c:pt>
                <c:pt idx="22">
                  <c:v>5.5519690122659789E-2</c:v>
                </c:pt>
                <c:pt idx="23">
                  <c:v>6.0361523563589398E-2</c:v>
                </c:pt>
                <c:pt idx="24">
                  <c:v>6.6171723692704965E-2</c:v>
                </c:pt>
              </c:numCache>
            </c:numRef>
          </c:xVal>
          <c:yVal>
            <c:numRef>
              <c:f>'[Engineering Science tensile results.xlsx]Aluminium'!$G$5:$G$29</c:f>
              <c:numCache>
                <c:formatCode>#,##0</c:formatCode>
                <c:ptCount val="25"/>
                <c:pt idx="0">
                  <c:v>0</c:v>
                </c:pt>
                <c:pt idx="1">
                  <c:v>10309278.350515464</c:v>
                </c:pt>
                <c:pt idx="2">
                  <c:v>20618556.701030929</c:v>
                </c:pt>
                <c:pt idx="3">
                  <c:v>30927835.051546391</c:v>
                </c:pt>
                <c:pt idx="4">
                  <c:v>41237113.402061857</c:v>
                </c:pt>
                <c:pt idx="5">
                  <c:v>51546391.75257732</c:v>
                </c:pt>
                <c:pt idx="6">
                  <c:v>61855670.103092782</c:v>
                </c:pt>
                <c:pt idx="7">
                  <c:v>72164948.453608245</c:v>
                </c:pt>
                <c:pt idx="8">
                  <c:v>82474226.804123715</c:v>
                </c:pt>
                <c:pt idx="9">
                  <c:v>92783505.15463917</c:v>
                </c:pt>
                <c:pt idx="10">
                  <c:v>103092783.50515464</c:v>
                </c:pt>
                <c:pt idx="11">
                  <c:v>113402061.85567012</c:v>
                </c:pt>
                <c:pt idx="12">
                  <c:v>123711340.20618556</c:v>
                </c:pt>
                <c:pt idx="13">
                  <c:v>134020618.55670103</c:v>
                </c:pt>
                <c:pt idx="14">
                  <c:v>144329896.90721649</c:v>
                </c:pt>
                <c:pt idx="15">
                  <c:v>154639175.25773194</c:v>
                </c:pt>
                <c:pt idx="16">
                  <c:v>164948453.60824743</c:v>
                </c:pt>
                <c:pt idx="17">
                  <c:v>175257731.95876288</c:v>
                </c:pt>
                <c:pt idx="18">
                  <c:v>185567010.30927834</c:v>
                </c:pt>
                <c:pt idx="19">
                  <c:v>195876288.65979382</c:v>
                </c:pt>
                <c:pt idx="20">
                  <c:v>206185567.01030928</c:v>
                </c:pt>
                <c:pt idx="21">
                  <c:v>216494845.36082473</c:v>
                </c:pt>
                <c:pt idx="22">
                  <c:v>226804123.71134025</c:v>
                </c:pt>
                <c:pt idx="23">
                  <c:v>237113402.06185564</c:v>
                </c:pt>
                <c:pt idx="24">
                  <c:v>247422680.41237113</c:v>
                </c:pt>
              </c:numCache>
            </c:numRef>
          </c:yVal>
          <c:smooth val="0"/>
          <c:extLst>
            <c:ext xmlns:c16="http://schemas.microsoft.com/office/drawing/2014/chart" uri="{C3380CC4-5D6E-409C-BE32-E72D297353CC}">
              <c16:uniqueId val="{00000000-66F7-834A-9923-02C92839A2C8}"/>
            </c:ext>
          </c:extLst>
        </c:ser>
        <c:dLbls>
          <c:showLegendKey val="0"/>
          <c:showVal val="0"/>
          <c:showCatName val="0"/>
          <c:showSerName val="0"/>
          <c:showPercent val="0"/>
          <c:showBubbleSize val="0"/>
        </c:dLbls>
        <c:axId val="1361817184"/>
        <c:axId val="1361818624"/>
      </c:scatterChart>
      <c:valAx>
        <c:axId val="1361817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818624"/>
        <c:crosses val="autoZero"/>
        <c:crossBetween val="midCat"/>
      </c:valAx>
      <c:valAx>
        <c:axId val="136181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817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'[Engineering Science tensile results.xlsx]Aluminium'!$H$5:$H$20</c:f>
              <c:numCache>
                <c:formatCode>0.00000</c:formatCode>
                <c:ptCount val="16"/>
                <c:pt idx="0">
                  <c:v>0</c:v>
                </c:pt>
                <c:pt idx="1">
                  <c:v>1.9367333763718527E-3</c:v>
                </c:pt>
                <c:pt idx="2">
                  <c:v>2.582311168495804E-3</c:v>
                </c:pt>
                <c:pt idx="3">
                  <c:v>3.2278889606197547E-3</c:v>
                </c:pt>
                <c:pt idx="4">
                  <c:v>4.1962556488056814E-3</c:v>
                </c:pt>
                <c:pt idx="5">
                  <c:v>4.8418334409296325E-3</c:v>
                </c:pt>
                <c:pt idx="6">
                  <c:v>7.4241446094254352E-3</c:v>
                </c:pt>
                <c:pt idx="7">
                  <c:v>8.7153001936733383E-3</c:v>
                </c:pt>
                <c:pt idx="8">
                  <c:v>9.0380890897353138E-3</c:v>
                </c:pt>
                <c:pt idx="9">
                  <c:v>1.000645577792124E-2</c:v>
                </c:pt>
                <c:pt idx="10">
                  <c:v>1.1943189154293096E-2</c:v>
                </c:pt>
                <c:pt idx="11">
                  <c:v>1.4202711426726926E-2</c:v>
                </c:pt>
                <c:pt idx="12">
                  <c:v>1.6785022595222725E-2</c:v>
                </c:pt>
                <c:pt idx="13">
                  <c:v>1.9044544867656561E-2</c:v>
                </c:pt>
                <c:pt idx="14">
                  <c:v>2.1949644932214324E-2</c:v>
                </c:pt>
                <c:pt idx="15">
                  <c:v>2.3886378308586191E-2</c:v>
                </c:pt>
              </c:numCache>
            </c:numRef>
          </c:xVal>
          <c:yVal>
            <c:numRef>
              <c:f>'[Engineering Science tensile results.xlsx]Aluminium'!$G$5:$G$20</c:f>
              <c:numCache>
                <c:formatCode>#,##0</c:formatCode>
                <c:ptCount val="16"/>
                <c:pt idx="0">
                  <c:v>0</c:v>
                </c:pt>
                <c:pt idx="1">
                  <c:v>10309278.350515464</c:v>
                </c:pt>
                <c:pt idx="2">
                  <c:v>20618556.701030929</c:v>
                </c:pt>
                <c:pt idx="3">
                  <c:v>30927835.051546391</c:v>
                </c:pt>
                <c:pt idx="4">
                  <c:v>41237113.402061857</c:v>
                </c:pt>
                <c:pt idx="5">
                  <c:v>51546391.75257732</c:v>
                </c:pt>
                <c:pt idx="6">
                  <c:v>61855670.103092782</c:v>
                </c:pt>
                <c:pt idx="7">
                  <c:v>72164948.453608245</c:v>
                </c:pt>
                <c:pt idx="8">
                  <c:v>82474226.804123715</c:v>
                </c:pt>
                <c:pt idx="9">
                  <c:v>92783505.15463917</c:v>
                </c:pt>
                <c:pt idx="10">
                  <c:v>103092783.50515464</c:v>
                </c:pt>
                <c:pt idx="11">
                  <c:v>113402061.85567012</c:v>
                </c:pt>
                <c:pt idx="12">
                  <c:v>123711340.20618556</c:v>
                </c:pt>
                <c:pt idx="13">
                  <c:v>134020618.55670103</c:v>
                </c:pt>
                <c:pt idx="14">
                  <c:v>144329896.90721649</c:v>
                </c:pt>
                <c:pt idx="15">
                  <c:v>154639175.25773194</c:v>
                </c:pt>
              </c:numCache>
            </c:numRef>
          </c:yVal>
          <c:smooth val="0"/>
          <c:extLst>
            <c:ext xmlns:c16="http://schemas.microsoft.com/office/drawing/2014/chart" uri="{C3380CC4-5D6E-409C-BE32-E72D297353CC}">
              <c16:uniqueId val="{00000002-5043-2840-9E51-9BB55860A635}"/>
            </c:ext>
          </c:extLst>
        </c:ser>
        <c:dLbls>
          <c:showLegendKey val="0"/>
          <c:showVal val="0"/>
          <c:showCatName val="0"/>
          <c:showSerName val="0"/>
          <c:showPercent val="0"/>
          <c:showBubbleSize val="0"/>
        </c:dLbls>
        <c:axId val="1192928640"/>
        <c:axId val="1192925280"/>
      </c:scatterChart>
      <c:valAx>
        <c:axId val="1192928640"/>
        <c:scaling>
          <c:orientation val="minMax"/>
        </c:scaling>
        <c:delete val="0"/>
        <c:axPos val="b"/>
        <c:majorGridlines>
          <c:spPr>
            <a:ln w="9525" cap="flat" cmpd="sng" algn="ctr">
              <a:solidFill>
                <a:schemeClr val="tx1">
                  <a:lumMod val="15000"/>
                  <a:lumOff val="85000"/>
                </a:schemeClr>
              </a:solidFill>
              <a:round/>
            </a:ln>
            <a:effectLst/>
          </c:spPr>
        </c:majorGridlines>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925280"/>
        <c:crosses val="autoZero"/>
        <c:crossBetween val="midCat"/>
      </c:valAx>
      <c:valAx>
        <c:axId val="11929252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29286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results.xlsx]PVC'!$H$6:$H$36</c:f>
              <c:numCache>
                <c:formatCode>0.00000</c:formatCode>
                <c:ptCount val="31"/>
                <c:pt idx="0">
                  <c:v>0</c:v>
                </c:pt>
                <c:pt idx="1">
                  <c:v>4.1800643086816721E-3</c:v>
                </c:pt>
                <c:pt idx="2">
                  <c:v>8.3601286173633441E-3</c:v>
                </c:pt>
                <c:pt idx="3">
                  <c:v>1.2540192926045015E-2</c:v>
                </c:pt>
                <c:pt idx="4">
                  <c:v>1.6720257234726688E-2</c:v>
                </c:pt>
                <c:pt idx="5">
                  <c:v>2.1221864951768483E-2</c:v>
                </c:pt>
                <c:pt idx="6">
                  <c:v>2.733118971061093E-2</c:v>
                </c:pt>
                <c:pt idx="7">
                  <c:v>3.7942122186495175E-2</c:v>
                </c:pt>
                <c:pt idx="8">
                  <c:v>4.5980707395498394E-2</c:v>
                </c:pt>
                <c:pt idx="9">
                  <c:v>5.2733118971061095E-2</c:v>
                </c:pt>
                <c:pt idx="10">
                  <c:v>5.9485530546623797E-2</c:v>
                </c:pt>
                <c:pt idx="11">
                  <c:v>6.5594855305466229E-2</c:v>
                </c:pt>
                <c:pt idx="12">
                  <c:v>7.2347266881028938E-2</c:v>
                </c:pt>
                <c:pt idx="13">
                  <c:v>7.8456591639871384E-2</c:v>
                </c:pt>
                <c:pt idx="14">
                  <c:v>8.4565916398713817E-2</c:v>
                </c:pt>
                <c:pt idx="15">
                  <c:v>9.1961414790996773E-2</c:v>
                </c:pt>
                <c:pt idx="16">
                  <c:v>9.7749196141479103E-2</c:v>
                </c:pt>
                <c:pt idx="17">
                  <c:v>0.1035369774919614</c:v>
                </c:pt>
                <c:pt idx="18">
                  <c:v>0.10996784565916398</c:v>
                </c:pt>
                <c:pt idx="19">
                  <c:v>0.11672025723472668</c:v>
                </c:pt>
                <c:pt idx="20">
                  <c:v>0.12347266881028938</c:v>
                </c:pt>
                <c:pt idx="21">
                  <c:v>0.12990353697749196</c:v>
                </c:pt>
                <c:pt idx="22">
                  <c:v>0.13665594855305466</c:v>
                </c:pt>
                <c:pt idx="23">
                  <c:v>0.14308681672025719</c:v>
                </c:pt>
                <c:pt idx="24">
                  <c:v>0.14919614147909965</c:v>
                </c:pt>
                <c:pt idx="25">
                  <c:v>0.15594855305466235</c:v>
                </c:pt>
                <c:pt idx="26">
                  <c:v>0.18810289389067522</c:v>
                </c:pt>
                <c:pt idx="27">
                  <c:v>0.21993569131832796</c:v>
                </c:pt>
                <c:pt idx="28">
                  <c:v>0.25176848874598068</c:v>
                </c:pt>
                <c:pt idx="29">
                  <c:v>0.28456591639871381</c:v>
                </c:pt>
                <c:pt idx="30">
                  <c:v>0.31672025723472669</c:v>
                </c:pt>
              </c:numCache>
            </c:numRef>
          </c:xVal>
          <c:yVal>
            <c:numRef>
              <c:f>'[Engineering Science tensile results.xlsx]PVC'!$G$6:$G$36</c:f>
              <c:numCache>
                <c:formatCode>#,##0</c:formatCode>
                <c:ptCount val="31"/>
                <c:pt idx="0">
                  <c:v>0</c:v>
                </c:pt>
                <c:pt idx="1">
                  <c:v>3684210.5263157901</c:v>
                </c:pt>
                <c:pt idx="2">
                  <c:v>7368421.0526315803</c:v>
                </c:pt>
                <c:pt idx="3">
                  <c:v>11052631.578947369</c:v>
                </c:pt>
                <c:pt idx="4">
                  <c:v>14736842.105263161</c:v>
                </c:pt>
                <c:pt idx="5">
                  <c:v>17894736.842105262</c:v>
                </c:pt>
                <c:pt idx="6">
                  <c:v>18421052.631578948</c:v>
                </c:pt>
                <c:pt idx="7">
                  <c:v>11578947.368421054</c:v>
                </c:pt>
                <c:pt idx="8">
                  <c:v>8947368.421052631</c:v>
                </c:pt>
                <c:pt idx="9">
                  <c:v>8421052.6315789465</c:v>
                </c:pt>
                <c:pt idx="10">
                  <c:v>7894736.8421052638</c:v>
                </c:pt>
                <c:pt idx="11">
                  <c:v>8421052.6315789465</c:v>
                </c:pt>
                <c:pt idx="12">
                  <c:v>7894736.8421052638</c:v>
                </c:pt>
                <c:pt idx="13">
                  <c:v>8421052.6315789465</c:v>
                </c:pt>
                <c:pt idx="14">
                  <c:v>8947368.421052631</c:v>
                </c:pt>
                <c:pt idx="15">
                  <c:v>7368421.0526315803</c:v>
                </c:pt>
                <c:pt idx="16">
                  <c:v>8421052.6315789465</c:v>
                </c:pt>
                <c:pt idx="17">
                  <c:v>9473684.2105263174</c:v>
                </c:pt>
                <c:pt idx="18">
                  <c:v>9473684.2105263174</c:v>
                </c:pt>
                <c:pt idx="19">
                  <c:v>8947368.421052631</c:v>
                </c:pt>
                <c:pt idx="20">
                  <c:v>8421052.6315789465</c:v>
                </c:pt>
                <c:pt idx="21">
                  <c:v>8421052.6315789465</c:v>
                </c:pt>
                <c:pt idx="22">
                  <c:v>7894736.8421052638</c:v>
                </c:pt>
                <c:pt idx="23">
                  <c:v>7894736.8421052638</c:v>
                </c:pt>
                <c:pt idx="24">
                  <c:v>8421052.6315789465</c:v>
                </c:pt>
                <c:pt idx="25">
                  <c:v>7894736.8421052638</c:v>
                </c:pt>
                <c:pt idx="26">
                  <c:v>7894736.8421052638</c:v>
                </c:pt>
                <c:pt idx="27">
                  <c:v>8421052.6315789465</c:v>
                </c:pt>
                <c:pt idx="28">
                  <c:v>8947368.421052631</c:v>
                </c:pt>
                <c:pt idx="29">
                  <c:v>7894736.8421052638</c:v>
                </c:pt>
                <c:pt idx="30">
                  <c:v>7894736.8421052638</c:v>
                </c:pt>
              </c:numCache>
            </c:numRef>
          </c:yVal>
          <c:smooth val="0"/>
          <c:extLst>
            <c:ext xmlns:c16="http://schemas.microsoft.com/office/drawing/2014/chart" uri="{C3380CC4-5D6E-409C-BE32-E72D297353CC}">
              <c16:uniqueId val="{00000000-A588-A042-841B-4D59B7901C99}"/>
            </c:ext>
          </c:extLst>
        </c:ser>
        <c:dLbls>
          <c:showLegendKey val="0"/>
          <c:showVal val="0"/>
          <c:showCatName val="0"/>
          <c:showSerName val="0"/>
          <c:showPercent val="0"/>
          <c:showBubbleSize val="0"/>
        </c:dLbls>
        <c:axId val="1375701264"/>
        <c:axId val="1375701744"/>
      </c:scatterChart>
      <c:valAx>
        <c:axId val="1375701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744"/>
        <c:crosses val="autoZero"/>
        <c:crossBetween val="midCat"/>
      </c:valAx>
      <c:valAx>
        <c:axId val="1375701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results.xlsx]PVC'!$H$6:$H$36</c:f>
              <c:numCache>
                <c:formatCode>0.00000</c:formatCode>
                <c:ptCount val="31"/>
                <c:pt idx="0">
                  <c:v>0</c:v>
                </c:pt>
                <c:pt idx="1">
                  <c:v>4.1800643086816721E-3</c:v>
                </c:pt>
                <c:pt idx="2">
                  <c:v>8.3601286173633441E-3</c:v>
                </c:pt>
                <c:pt idx="3">
                  <c:v>1.2540192926045015E-2</c:v>
                </c:pt>
                <c:pt idx="4">
                  <c:v>1.6720257234726688E-2</c:v>
                </c:pt>
                <c:pt idx="5">
                  <c:v>2.1221864951768483E-2</c:v>
                </c:pt>
                <c:pt idx="6">
                  <c:v>2.733118971061093E-2</c:v>
                </c:pt>
                <c:pt idx="7">
                  <c:v>3.7942122186495175E-2</c:v>
                </c:pt>
                <c:pt idx="8">
                  <c:v>4.5980707395498394E-2</c:v>
                </c:pt>
                <c:pt idx="9">
                  <c:v>5.2733118971061095E-2</c:v>
                </c:pt>
                <c:pt idx="10">
                  <c:v>5.9485530546623797E-2</c:v>
                </c:pt>
                <c:pt idx="11">
                  <c:v>6.5594855305466229E-2</c:v>
                </c:pt>
                <c:pt idx="12">
                  <c:v>7.2347266881028938E-2</c:v>
                </c:pt>
                <c:pt idx="13">
                  <c:v>7.8456591639871384E-2</c:v>
                </c:pt>
                <c:pt idx="14">
                  <c:v>8.4565916398713817E-2</c:v>
                </c:pt>
                <c:pt idx="15">
                  <c:v>9.1961414790996773E-2</c:v>
                </c:pt>
                <c:pt idx="16">
                  <c:v>9.7749196141479103E-2</c:v>
                </c:pt>
                <c:pt idx="17">
                  <c:v>0.1035369774919614</c:v>
                </c:pt>
                <c:pt idx="18">
                  <c:v>0.10996784565916398</c:v>
                </c:pt>
                <c:pt idx="19">
                  <c:v>0.11672025723472668</c:v>
                </c:pt>
                <c:pt idx="20">
                  <c:v>0.12347266881028938</c:v>
                </c:pt>
                <c:pt idx="21">
                  <c:v>0.12990353697749196</c:v>
                </c:pt>
                <c:pt idx="22">
                  <c:v>0.13665594855305466</c:v>
                </c:pt>
                <c:pt idx="23">
                  <c:v>0.14308681672025719</c:v>
                </c:pt>
                <c:pt idx="24">
                  <c:v>0.14919614147909965</c:v>
                </c:pt>
                <c:pt idx="25">
                  <c:v>0.15594855305466235</c:v>
                </c:pt>
                <c:pt idx="26">
                  <c:v>0.18810289389067522</c:v>
                </c:pt>
                <c:pt idx="27">
                  <c:v>0.21993569131832796</c:v>
                </c:pt>
                <c:pt idx="28">
                  <c:v>0.25176848874598068</c:v>
                </c:pt>
                <c:pt idx="29">
                  <c:v>0.28456591639871381</c:v>
                </c:pt>
                <c:pt idx="30">
                  <c:v>0.31672025723472669</c:v>
                </c:pt>
              </c:numCache>
            </c:numRef>
          </c:xVal>
          <c:yVal>
            <c:numRef>
              <c:f>'[Engineering Science tensile results.xlsx]PVC'!$G$6:$G$36</c:f>
              <c:numCache>
                <c:formatCode>#,##0</c:formatCode>
                <c:ptCount val="31"/>
                <c:pt idx="0">
                  <c:v>0</c:v>
                </c:pt>
                <c:pt idx="1">
                  <c:v>3684210.5263157901</c:v>
                </c:pt>
                <c:pt idx="2">
                  <c:v>7368421.0526315803</c:v>
                </c:pt>
                <c:pt idx="3">
                  <c:v>11052631.578947369</c:v>
                </c:pt>
                <c:pt idx="4">
                  <c:v>14736842.105263161</c:v>
                </c:pt>
                <c:pt idx="5">
                  <c:v>17894736.842105262</c:v>
                </c:pt>
                <c:pt idx="6">
                  <c:v>18421052.631578948</c:v>
                </c:pt>
                <c:pt idx="7">
                  <c:v>11578947.368421054</c:v>
                </c:pt>
                <c:pt idx="8">
                  <c:v>8947368.421052631</c:v>
                </c:pt>
                <c:pt idx="9">
                  <c:v>8421052.6315789465</c:v>
                </c:pt>
                <c:pt idx="10">
                  <c:v>7894736.8421052638</c:v>
                </c:pt>
                <c:pt idx="11">
                  <c:v>8421052.6315789465</c:v>
                </c:pt>
                <c:pt idx="12">
                  <c:v>7894736.8421052638</c:v>
                </c:pt>
                <c:pt idx="13">
                  <c:v>8421052.6315789465</c:v>
                </c:pt>
                <c:pt idx="14">
                  <c:v>8947368.421052631</c:v>
                </c:pt>
                <c:pt idx="15">
                  <c:v>7368421.0526315803</c:v>
                </c:pt>
                <c:pt idx="16">
                  <c:v>8421052.6315789465</c:v>
                </c:pt>
                <c:pt idx="17">
                  <c:v>9473684.2105263174</c:v>
                </c:pt>
                <c:pt idx="18">
                  <c:v>9473684.2105263174</c:v>
                </c:pt>
                <c:pt idx="19">
                  <c:v>8947368.421052631</c:v>
                </c:pt>
                <c:pt idx="20">
                  <c:v>8421052.6315789465</c:v>
                </c:pt>
                <c:pt idx="21">
                  <c:v>8421052.6315789465</c:v>
                </c:pt>
                <c:pt idx="22">
                  <c:v>7894736.8421052638</c:v>
                </c:pt>
                <c:pt idx="23">
                  <c:v>7894736.8421052638</c:v>
                </c:pt>
                <c:pt idx="24">
                  <c:v>8421052.6315789465</c:v>
                </c:pt>
                <c:pt idx="25">
                  <c:v>7894736.8421052638</c:v>
                </c:pt>
                <c:pt idx="26">
                  <c:v>7894736.8421052638</c:v>
                </c:pt>
                <c:pt idx="27">
                  <c:v>8421052.6315789465</c:v>
                </c:pt>
                <c:pt idx="28">
                  <c:v>8947368.421052631</c:v>
                </c:pt>
                <c:pt idx="29">
                  <c:v>7894736.8421052638</c:v>
                </c:pt>
                <c:pt idx="30">
                  <c:v>7894736.8421052638</c:v>
                </c:pt>
              </c:numCache>
            </c:numRef>
          </c:yVal>
          <c:smooth val="0"/>
          <c:extLst>
            <c:ext xmlns:c16="http://schemas.microsoft.com/office/drawing/2014/chart" uri="{C3380CC4-5D6E-409C-BE32-E72D297353CC}">
              <c16:uniqueId val="{00000000-535F-8644-9F11-CA314DEE9886}"/>
            </c:ext>
          </c:extLst>
        </c:ser>
        <c:dLbls>
          <c:showLegendKey val="0"/>
          <c:showVal val="0"/>
          <c:showCatName val="0"/>
          <c:showSerName val="0"/>
          <c:showPercent val="0"/>
          <c:showBubbleSize val="0"/>
        </c:dLbls>
        <c:axId val="1375701264"/>
        <c:axId val="1375701744"/>
      </c:scatterChart>
      <c:valAx>
        <c:axId val="1375701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744"/>
        <c:crosses val="autoZero"/>
        <c:crossBetween val="midCat"/>
      </c:valAx>
      <c:valAx>
        <c:axId val="1375701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935870516185478"/>
          <c:y val="0.17171296296296298"/>
          <c:w val="0.77272462817147858"/>
          <c:h val="0.72125801983085447"/>
        </c:manualLayout>
      </c:layout>
      <c:scatterChart>
        <c:scatterStyle val="line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'[Engineering Science tensile results.xlsx]PVC'!$H$6:$H$13</c:f>
              <c:numCache>
                <c:formatCode>0.00000</c:formatCode>
                <c:ptCount val="8"/>
                <c:pt idx="0">
                  <c:v>0</c:v>
                </c:pt>
                <c:pt idx="1">
                  <c:v>4.1800643086816721E-3</c:v>
                </c:pt>
                <c:pt idx="2">
                  <c:v>8.3601286173633441E-3</c:v>
                </c:pt>
                <c:pt idx="3">
                  <c:v>1.2540192926045015E-2</c:v>
                </c:pt>
                <c:pt idx="4">
                  <c:v>1.6720257234726688E-2</c:v>
                </c:pt>
                <c:pt idx="5">
                  <c:v>2.1221864951768483E-2</c:v>
                </c:pt>
                <c:pt idx="6">
                  <c:v>2.733118971061093E-2</c:v>
                </c:pt>
                <c:pt idx="7">
                  <c:v>3.7942122186495175E-2</c:v>
                </c:pt>
              </c:numCache>
            </c:numRef>
          </c:xVal>
          <c:yVal>
            <c:numRef>
              <c:f>'[Engineering Science tensile results.xlsx]PVC'!$G$6:$G$11</c:f>
              <c:numCache>
                <c:formatCode>#,##0</c:formatCode>
                <c:ptCount val="6"/>
                <c:pt idx="0">
                  <c:v>0</c:v>
                </c:pt>
                <c:pt idx="1">
                  <c:v>3684210.5263157901</c:v>
                </c:pt>
                <c:pt idx="2">
                  <c:v>7368421.0526315803</c:v>
                </c:pt>
                <c:pt idx="3">
                  <c:v>11052631.578947369</c:v>
                </c:pt>
                <c:pt idx="4">
                  <c:v>14736842.105263161</c:v>
                </c:pt>
                <c:pt idx="5">
                  <c:v>17894736.842105262</c:v>
                </c:pt>
              </c:numCache>
            </c:numRef>
          </c:yVal>
          <c:smooth val="0"/>
          <c:extLst>
            <c:ext xmlns:c16="http://schemas.microsoft.com/office/drawing/2014/chart" uri="{C3380CC4-5D6E-409C-BE32-E72D297353CC}">
              <c16:uniqueId val="{00000002-471A-5D46-A1C1-36CB118CA9FA}"/>
            </c:ext>
          </c:extLst>
        </c:ser>
        <c:dLbls>
          <c:showLegendKey val="0"/>
          <c:showVal val="0"/>
          <c:showCatName val="0"/>
          <c:showSerName val="0"/>
          <c:showPercent val="0"/>
          <c:showBubbleSize val="0"/>
        </c:dLbls>
        <c:axId val="1374679648"/>
        <c:axId val="1374682528"/>
      </c:scatterChart>
      <c:valAx>
        <c:axId val="1374679648"/>
        <c:scaling>
          <c:orientation val="minMax"/>
        </c:scaling>
        <c:delete val="0"/>
        <c:axPos val="b"/>
        <c:majorGridlines>
          <c:spPr>
            <a:ln w="9525" cap="flat" cmpd="sng" algn="ctr">
              <a:solidFill>
                <a:schemeClr val="tx1">
                  <a:lumMod val="15000"/>
                  <a:lumOff val="85000"/>
                </a:schemeClr>
              </a:solidFill>
              <a:round/>
            </a:ln>
            <a:effectLst/>
          </c:spPr>
        </c:majorGridlines>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4682528"/>
        <c:crosses val="autoZero"/>
        <c:crossBetween val="midCat"/>
      </c:valAx>
      <c:valAx>
        <c:axId val="13746825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4679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results.xlsx]Steel'!$H$5:$H$31</c:f>
              <c:numCache>
                <c:formatCode>0.00000</c:formatCode>
                <c:ptCount val="27"/>
                <c:pt idx="0">
                  <c:v>0</c:v>
                </c:pt>
                <c:pt idx="1">
                  <c:v>1.132686084142395E-3</c:v>
                </c:pt>
                <c:pt idx="2">
                  <c:v>1.6181229773462799E-3</c:v>
                </c:pt>
                <c:pt idx="3">
                  <c:v>2.2653721682847883E-3</c:v>
                </c:pt>
                <c:pt idx="4">
                  <c:v>2.7508090614886756E-3</c:v>
                </c:pt>
                <c:pt idx="5">
                  <c:v>3.2362459546925559E-3</c:v>
                </c:pt>
                <c:pt idx="6">
                  <c:v>3.6245954692556595E-3</c:v>
                </c:pt>
                <c:pt idx="7">
                  <c:v>4.0453074433656963E-3</c:v>
                </c:pt>
                <c:pt idx="8">
                  <c:v>5.177993527508095E-3</c:v>
                </c:pt>
                <c:pt idx="9">
                  <c:v>5.5016181229773512E-3</c:v>
                </c:pt>
                <c:pt idx="10">
                  <c:v>5.9870550161812315E-3</c:v>
                </c:pt>
                <c:pt idx="11">
                  <c:v>6.7961165048543749E-3</c:v>
                </c:pt>
                <c:pt idx="12">
                  <c:v>6.796116504854368E-3</c:v>
                </c:pt>
                <c:pt idx="13">
                  <c:v>8.0906148867313926E-3</c:v>
                </c:pt>
                <c:pt idx="14">
                  <c:v>8.7378640776699032E-3</c:v>
                </c:pt>
                <c:pt idx="15">
                  <c:v>9.7087378640776639E-3</c:v>
                </c:pt>
                <c:pt idx="16">
                  <c:v>1.067961165048544E-2</c:v>
                </c:pt>
                <c:pt idx="17">
                  <c:v>1.2621359223300975E-2</c:v>
                </c:pt>
                <c:pt idx="18">
                  <c:v>1.4886731391585761E-2</c:v>
                </c:pt>
                <c:pt idx="19">
                  <c:v>1.7152103559870544E-2</c:v>
                </c:pt>
                <c:pt idx="20">
                  <c:v>1.9093851132686079E-2</c:v>
                </c:pt>
                <c:pt idx="21">
                  <c:v>2.135922330097088E-2</c:v>
                </c:pt>
                <c:pt idx="22">
                  <c:v>2.4271844660194192E-2</c:v>
                </c:pt>
                <c:pt idx="23">
                  <c:v>2.750809061488672E-2</c:v>
                </c:pt>
                <c:pt idx="24">
                  <c:v>2.9773462783171521E-2</c:v>
                </c:pt>
                <c:pt idx="25">
                  <c:v>3.3009708737864081E-2</c:v>
                </c:pt>
                <c:pt idx="26">
                  <c:v>4.9838187702265377E-2</c:v>
                </c:pt>
              </c:numCache>
            </c:numRef>
          </c:xVal>
          <c:yVal>
            <c:numRef>
              <c:f>'[Engineering Science tensile results.xlsx]Steel'!$G$5:$G$31</c:f>
              <c:numCache>
                <c:formatCode>#,##0</c:formatCode>
                <c:ptCount val="27"/>
                <c:pt idx="0">
                  <c:v>0</c:v>
                </c:pt>
                <c:pt idx="1">
                  <c:v>9259259.2592592593</c:v>
                </c:pt>
                <c:pt idx="2">
                  <c:v>19640852.974186305</c:v>
                </c:pt>
                <c:pt idx="3">
                  <c:v>29741863.075196408</c:v>
                </c:pt>
                <c:pt idx="4">
                  <c:v>40123456.790123455</c:v>
                </c:pt>
                <c:pt idx="5">
                  <c:v>50505050.505050503</c:v>
                </c:pt>
                <c:pt idx="6">
                  <c:v>61054994.388327725</c:v>
                </c:pt>
                <c:pt idx="7">
                  <c:v>71548821.548821539</c:v>
                </c:pt>
                <c:pt idx="8">
                  <c:v>80808080.808080807</c:v>
                </c:pt>
                <c:pt idx="9">
                  <c:v>91470258.136924803</c:v>
                </c:pt>
                <c:pt idx="10">
                  <c:v>101851851.85185185</c:v>
                </c:pt>
                <c:pt idx="11">
                  <c:v>111672278.338945</c:v>
                </c:pt>
                <c:pt idx="12">
                  <c:v>122895622.89562289</c:v>
                </c:pt>
                <c:pt idx="13">
                  <c:v>131874298.54096521</c:v>
                </c:pt>
                <c:pt idx="14">
                  <c:v>141975308.64197528</c:v>
                </c:pt>
                <c:pt idx="15">
                  <c:v>151515151.5151515</c:v>
                </c:pt>
                <c:pt idx="16">
                  <c:v>161054994.38832772</c:v>
                </c:pt>
                <c:pt idx="17">
                  <c:v>168911335.57800224</c:v>
                </c:pt>
                <c:pt idx="18">
                  <c:v>176206509.53984287</c:v>
                </c:pt>
                <c:pt idx="19">
                  <c:v>183501683.50168347</c:v>
                </c:pt>
                <c:pt idx="20">
                  <c:v>191358024.69135803</c:v>
                </c:pt>
                <c:pt idx="21">
                  <c:v>198653198.65319863</c:v>
                </c:pt>
                <c:pt idx="22">
                  <c:v>204826038.15937147</c:v>
                </c:pt>
                <c:pt idx="23">
                  <c:v>210437710.43771043</c:v>
                </c:pt>
                <c:pt idx="24">
                  <c:v>217732884.39955106</c:v>
                </c:pt>
                <c:pt idx="25">
                  <c:v>223344556.67789</c:v>
                </c:pt>
                <c:pt idx="26">
                  <c:v>250280583.61391693</c:v>
                </c:pt>
              </c:numCache>
            </c:numRef>
          </c:yVal>
          <c:smooth val="0"/>
          <c:extLst>
            <c:ext xmlns:c16="http://schemas.microsoft.com/office/drawing/2014/chart" uri="{C3380CC4-5D6E-409C-BE32-E72D297353CC}">
              <c16:uniqueId val="{00000000-197B-4D83-B472-4B728BA9B486}"/>
            </c:ext>
          </c:extLst>
        </c:ser>
        <c:dLbls>
          <c:showLegendKey val="0"/>
          <c:showVal val="0"/>
          <c:showCatName val="0"/>
          <c:showSerName val="0"/>
          <c:showPercent val="0"/>
          <c:showBubbleSize val="0"/>
        </c:dLbls>
        <c:axId val="629061888"/>
        <c:axId val="629059488"/>
      </c:scatterChart>
      <c:valAx>
        <c:axId val="629061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59488"/>
        <c:crosses val="autoZero"/>
        <c:crossBetween val="midCat"/>
      </c:valAx>
      <c:valAx>
        <c:axId val="62905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61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userShapes r:id="rId3"/>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results.xlsx]Duralumen'!$H$5:$H$33</c:f>
              <c:numCache>
                <c:formatCode>0.00000</c:formatCode>
                <c:ptCount val="29"/>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pt idx="23">
                  <c:v>2.3548387096774179E-2</c:v>
                </c:pt>
                <c:pt idx="24">
                  <c:v>2.4193548387096774E-2</c:v>
                </c:pt>
                <c:pt idx="25">
                  <c:v>2.5161290322580653E-2</c:v>
                </c:pt>
                <c:pt idx="26">
                  <c:v>3.935483870967741E-2</c:v>
                </c:pt>
                <c:pt idx="27">
                  <c:v>6.4516129032258063E-2</c:v>
                </c:pt>
                <c:pt idx="28">
                  <c:v>9.2580645161290331E-2</c:v>
                </c:pt>
              </c:numCache>
            </c:numRef>
          </c:xVal>
          <c:yVal>
            <c:numRef>
              <c:f>'[Engineering Science tensile results.xlsx]Duralumen'!$G$5:$G$33</c:f>
              <c:numCache>
                <c:formatCode>#,##0</c:formatCode>
                <c:ptCount val="29"/>
                <c:pt idx="0">
                  <c:v>0</c:v>
                </c:pt>
                <c:pt idx="1">
                  <c:v>8421052.6315789465</c:v>
                </c:pt>
                <c:pt idx="2">
                  <c:v>14736842.105263161</c:v>
                </c:pt>
                <c:pt idx="3">
                  <c:v>18421052.631578948</c:v>
                </c:pt>
                <c:pt idx="4">
                  <c:v>26052631.578947369</c:v>
                </c:pt>
                <c:pt idx="5">
                  <c:v>34736842.105263159</c:v>
                </c:pt>
                <c:pt idx="6">
                  <c:v>43684210.526315793</c:v>
                </c:pt>
                <c:pt idx="7">
                  <c:v>56842105.263157897</c:v>
                </c:pt>
                <c:pt idx="8">
                  <c:v>65789473.684210531</c:v>
                </c:pt>
                <c:pt idx="9">
                  <c:v>75263157.894736856</c:v>
                </c:pt>
                <c:pt idx="10">
                  <c:v>84210526.315789476</c:v>
                </c:pt>
                <c:pt idx="11">
                  <c:v>93157894.736842111</c:v>
                </c:pt>
                <c:pt idx="12">
                  <c:v>102631578.94736843</c:v>
                </c:pt>
                <c:pt idx="13">
                  <c:v>111578947.36842105</c:v>
                </c:pt>
                <c:pt idx="14">
                  <c:v>121578947.36842105</c:v>
                </c:pt>
                <c:pt idx="15">
                  <c:v>130526315.7894737</c:v>
                </c:pt>
                <c:pt idx="16">
                  <c:v>139473684.21052632</c:v>
                </c:pt>
                <c:pt idx="17">
                  <c:v>147894736.84210527</c:v>
                </c:pt>
                <c:pt idx="18">
                  <c:v>157368421.05263159</c:v>
                </c:pt>
                <c:pt idx="19">
                  <c:v>167368421.05263159</c:v>
                </c:pt>
                <c:pt idx="20">
                  <c:v>176842105.2631579</c:v>
                </c:pt>
                <c:pt idx="21">
                  <c:v>185789473.68421054</c:v>
                </c:pt>
                <c:pt idx="22">
                  <c:v>194736842.10526317</c:v>
                </c:pt>
                <c:pt idx="23">
                  <c:v>203684210.52631581</c:v>
                </c:pt>
                <c:pt idx="24">
                  <c:v>213157894.7368421</c:v>
                </c:pt>
                <c:pt idx="25">
                  <c:v>222105263.15789473</c:v>
                </c:pt>
                <c:pt idx="26">
                  <c:v>251578947.36842108</c:v>
                </c:pt>
                <c:pt idx="27">
                  <c:v>263157894.73684213</c:v>
                </c:pt>
                <c:pt idx="28">
                  <c:v>270000000</c:v>
                </c:pt>
              </c:numCache>
            </c:numRef>
          </c:yVal>
          <c:smooth val="0"/>
          <c:extLst>
            <c:ext xmlns:c16="http://schemas.microsoft.com/office/drawing/2014/chart" uri="{C3380CC4-5D6E-409C-BE32-E72D297353CC}">
              <c16:uniqueId val="{00000000-83C4-42CD-8367-3D918C77E808}"/>
            </c:ext>
          </c:extLst>
        </c:ser>
        <c:dLbls>
          <c:showLegendKey val="0"/>
          <c:showVal val="0"/>
          <c:showCatName val="0"/>
          <c:showSerName val="0"/>
          <c:showPercent val="0"/>
          <c:showBubbleSize val="0"/>
        </c:dLbls>
        <c:axId val="629061888"/>
        <c:axId val="185031567"/>
      </c:scatterChart>
      <c:valAx>
        <c:axId val="629061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layout>
            <c:manualLayout>
              <c:xMode val="edge"/>
              <c:yMode val="edge"/>
              <c:x val="0.50922338342165419"/>
              <c:y val="0.9330601978532232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031567"/>
        <c:crosses val="autoZero"/>
        <c:crossBetween val="midCat"/>
      </c:valAx>
      <c:valAx>
        <c:axId val="1850315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9061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results.xlsx]Aluminium'!$H$5:$H$29</c:f>
              <c:numCache>
                <c:formatCode>0.00000</c:formatCode>
                <c:ptCount val="25"/>
                <c:pt idx="0">
                  <c:v>0</c:v>
                </c:pt>
                <c:pt idx="1">
                  <c:v>1.9367333763718527E-3</c:v>
                </c:pt>
                <c:pt idx="2">
                  <c:v>2.582311168495804E-3</c:v>
                </c:pt>
                <c:pt idx="3">
                  <c:v>3.2278889606197547E-3</c:v>
                </c:pt>
                <c:pt idx="4">
                  <c:v>4.1962556488056814E-3</c:v>
                </c:pt>
                <c:pt idx="5">
                  <c:v>4.8418334409296325E-3</c:v>
                </c:pt>
                <c:pt idx="6">
                  <c:v>7.4241446094254352E-3</c:v>
                </c:pt>
                <c:pt idx="7">
                  <c:v>8.7153001936733383E-3</c:v>
                </c:pt>
                <c:pt idx="8">
                  <c:v>9.0380890897353138E-3</c:v>
                </c:pt>
                <c:pt idx="9">
                  <c:v>1.000645577792124E-2</c:v>
                </c:pt>
                <c:pt idx="10">
                  <c:v>1.1943189154293096E-2</c:v>
                </c:pt>
                <c:pt idx="11">
                  <c:v>1.4202711426726926E-2</c:v>
                </c:pt>
                <c:pt idx="12">
                  <c:v>1.6785022595222725E-2</c:v>
                </c:pt>
                <c:pt idx="13">
                  <c:v>1.9044544867656561E-2</c:v>
                </c:pt>
                <c:pt idx="14">
                  <c:v>2.1949644932214324E-2</c:v>
                </c:pt>
                <c:pt idx="15">
                  <c:v>2.3886378308586191E-2</c:v>
                </c:pt>
                <c:pt idx="16">
                  <c:v>2.8405422853453852E-2</c:v>
                </c:pt>
                <c:pt idx="17">
                  <c:v>3.1956100710135563E-2</c:v>
                </c:pt>
                <c:pt idx="18">
                  <c:v>3.5506778566817304E-2</c:v>
                </c:pt>
                <c:pt idx="19">
                  <c:v>4.0348612007746934E-2</c:v>
                </c:pt>
                <c:pt idx="20">
                  <c:v>4.4867656552614592E-2</c:v>
                </c:pt>
                <c:pt idx="21">
                  <c:v>4.9709489993544222E-2</c:v>
                </c:pt>
                <c:pt idx="22">
                  <c:v>5.5519690122659789E-2</c:v>
                </c:pt>
                <c:pt idx="23">
                  <c:v>6.0361523563589398E-2</c:v>
                </c:pt>
                <c:pt idx="24">
                  <c:v>6.6171723692704965E-2</c:v>
                </c:pt>
              </c:numCache>
            </c:numRef>
          </c:xVal>
          <c:yVal>
            <c:numRef>
              <c:f>'[Engineering Science tensile results.xlsx]Aluminium'!$G$5:$G$29</c:f>
              <c:numCache>
                <c:formatCode>#,##0</c:formatCode>
                <c:ptCount val="25"/>
                <c:pt idx="0">
                  <c:v>0</c:v>
                </c:pt>
                <c:pt idx="1">
                  <c:v>10309278.350515464</c:v>
                </c:pt>
                <c:pt idx="2">
                  <c:v>20618556.701030929</c:v>
                </c:pt>
                <c:pt idx="3">
                  <c:v>30927835.051546391</c:v>
                </c:pt>
                <c:pt idx="4">
                  <c:v>41237113.402061857</c:v>
                </c:pt>
                <c:pt idx="5">
                  <c:v>51546391.75257732</c:v>
                </c:pt>
                <c:pt idx="6">
                  <c:v>61855670.103092782</c:v>
                </c:pt>
                <c:pt idx="7">
                  <c:v>72164948.453608245</c:v>
                </c:pt>
                <c:pt idx="8">
                  <c:v>82474226.804123715</c:v>
                </c:pt>
                <c:pt idx="9">
                  <c:v>92783505.15463917</c:v>
                </c:pt>
                <c:pt idx="10">
                  <c:v>103092783.50515464</c:v>
                </c:pt>
                <c:pt idx="11">
                  <c:v>113402061.85567012</c:v>
                </c:pt>
                <c:pt idx="12">
                  <c:v>123711340.20618556</c:v>
                </c:pt>
                <c:pt idx="13">
                  <c:v>134020618.55670103</c:v>
                </c:pt>
                <c:pt idx="14">
                  <c:v>144329896.90721649</c:v>
                </c:pt>
                <c:pt idx="15">
                  <c:v>154639175.25773194</c:v>
                </c:pt>
                <c:pt idx="16">
                  <c:v>164948453.60824743</c:v>
                </c:pt>
                <c:pt idx="17">
                  <c:v>175257731.95876288</c:v>
                </c:pt>
                <c:pt idx="18">
                  <c:v>185567010.30927834</c:v>
                </c:pt>
                <c:pt idx="19">
                  <c:v>195876288.65979382</c:v>
                </c:pt>
                <c:pt idx="20">
                  <c:v>206185567.01030928</c:v>
                </c:pt>
                <c:pt idx="21">
                  <c:v>216494845.36082473</c:v>
                </c:pt>
                <c:pt idx="22">
                  <c:v>226804123.71134025</c:v>
                </c:pt>
                <c:pt idx="23">
                  <c:v>237113402.06185564</c:v>
                </c:pt>
                <c:pt idx="24">
                  <c:v>247422680.41237113</c:v>
                </c:pt>
              </c:numCache>
            </c:numRef>
          </c:yVal>
          <c:smooth val="0"/>
          <c:extLst>
            <c:ext xmlns:c16="http://schemas.microsoft.com/office/drawing/2014/chart" uri="{C3380CC4-5D6E-409C-BE32-E72D297353CC}">
              <c16:uniqueId val="{00000000-89A9-4E81-82A1-AD485FEF514D}"/>
            </c:ext>
          </c:extLst>
        </c:ser>
        <c:dLbls>
          <c:showLegendKey val="0"/>
          <c:showVal val="0"/>
          <c:showCatName val="0"/>
          <c:showSerName val="0"/>
          <c:showPercent val="0"/>
          <c:showBubbleSize val="0"/>
        </c:dLbls>
        <c:axId val="1361817184"/>
        <c:axId val="1361818624"/>
      </c:scatterChart>
      <c:valAx>
        <c:axId val="1361817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818624"/>
        <c:crosses val="autoZero"/>
        <c:crossBetween val="midCat"/>
      </c:valAx>
      <c:valAx>
        <c:axId val="136181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1817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 versus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'[Engineering Science tensile results.xlsx]PVC'!$H$6:$H$36</c:f>
              <c:numCache>
                <c:formatCode>0.00000</c:formatCode>
                <c:ptCount val="31"/>
                <c:pt idx="0">
                  <c:v>0</c:v>
                </c:pt>
                <c:pt idx="1">
                  <c:v>4.1800643086816721E-3</c:v>
                </c:pt>
                <c:pt idx="2">
                  <c:v>8.3601286173633441E-3</c:v>
                </c:pt>
                <c:pt idx="3">
                  <c:v>1.2540192926045015E-2</c:v>
                </c:pt>
                <c:pt idx="4">
                  <c:v>1.6720257234726688E-2</c:v>
                </c:pt>
                <c:pt idx="5">
                  <c:v>2.1221864951768483E-2</c:v>
                </c:pt>
                <c:pt idx="6">
                  <c:v>2.733118971061093E-2</c:v>
                </c:pt>
                <c:pt idx="7">
                  <c:v>3.7942122186495175E-2</c:v>
                </c:pt>
                <c:pt idx="8">
                  <c:v>4.5980707395498394E-2</c:v>
                </c:pt>
                <c:pt idx="9">
                  <c:v>5.2733118971061095E-2</c:v>
                </c:pt>
                <c:pt idx="10">
                  <c:v>5.9485530546623797E-2</c:v>
                </c:pt>
                <c:pt idx="11">
                  <c:v>6.5594855305466229E-2</c:v>
                </c:pt>
                <c:pt idx="12">
                  <c:v>7.2347266881028938E-2</c:v>
                </c:pt>
                <c:pt idx="13">
                  <c:v>7.8456591639871384E-2</c:v>
                </c:pt>
                <c:pt idx="14">
                  <c:v>8.4565916398713817E-2</c:v>
                </c:pt>
                <c:pt idx="15">
                  <c:v>9.1961414790996773E-2</c:v>
                </c:pt>
                <c:pt idx="16">
                  <c:v>9.7749196141479103E-2</c:v>
                </c:pt>
                <c:pt idx="17">
                  <c:v>0.1035369774919614</c:v>
                </c:pt>
                <c:pt idx="18">
                  <c:v>0.10996784565916398</c:v>
                </c:pt>
                <c:pt idx="19">
                  <c:v>0.11672025723472668</c:v>
                </c:pt>
                <c:pt idx="20">
                  <c:v>0.12347266881028938</c:v>
                </c:pt>
                <c:pt idx="21">
                  <c:v>0.12990353697749196</c:v>
                </c:pt>
                <c:pt idx="22">
                  <c:v>0.13665594855305466</c:v>
                </c:pt>
                <c:pt idx="23">
                  <c:v>0.14308681672025719</c:v>
                </c:pt>
                <c:pt idx="24">
                  <c:v>0.14919614147909965</c:v>
                </c:pt>
                <c:pt idx="25">
                  <c:v>0.15594855305466235</c:v>
                </c:pt>
                <c:pt idx="26">
                  <c:v>0.18810289389067522</c:v>
                </c:pt>
                <c:pt idx="27">
                  <c:v>0.21993569131832796</c:v>
                </c:pt>
                <c:pt idx="28">
                  <c:v>0.25176848874598068</c:v>
                </c:pt>
                <c:pt idx="29">
                  <c:v>0.28456591639871381</c:v>
                </c:pt>
                <c:pt idx="30">
                  <c:v>0.31672025723472669</c:v>
                </c:pt>
              </c:numCache>
            </c:numRef>
          </c:xVal>
          <c:yVal>
            <c:numRef>
              <c:f>'[Engineering Science tensile results.xlsx]PVC'!$G$6:$G$36</c:f>
              <c:numCache>
                <c:formatCode>#,##0</c:formatCode>
                <c:ptCount val="31"/>
                <c:pt idx="0">
                  <c:v>0</c:v>
                </c:pt>
                <c:pt idx="1">
                  <c:v>3684210.5263157901</c:v>
                </c:pt>
                <c:pt idx="2">
                  <c:v>7368421.0526315803</c:v>
                </c:pt>
                <c:pt idx="3">
                  <c:v>11052631.578947369</c:v>
                </c:pt>
                <c:pt idx="4">
                  <c:v>14736842.105263161</c:v>
                </c:pt>
                <c:pt idx="5">
                  <c:v>17894736.842105262</c:v>
                </c:pt>
                <c:pt idx="6">
                  <c:v>18421052.631578948</c:v>
                </c:pt>
                <c:pt idx="7">
                  <c:v>11578947.368421054</c:v>
                </c:pt>
                <c:pt idx="8">
                  <c:v>8947368.421052631</c:v>
                </c:pt>
                <c:pt idx="9">
                  <c:v>8421052.6315789465</c:v>
                </c:pt>
                <c:pt idx="10">
                  <c:v>7894736.8421052638</c:v>
                </c:pt>
                <c:pt idx="11">
                  <c:v>8421052.6315789465</c:v>
                </c:pt>
                <c:pt idx="12">
                  <c:v>7894736.8421052638</c:v>
                </c:pt>
                <c:pt idx="13">
                  <c:v>8421052.6315789465</c:v>
                </c:pt>
                <c:pt idx="14">
                  <c:v>8947368.421052631</c:v>
                </c:pt>
                <c:pt idx="15">
                  <c:v>7368421.0526315803</c:v>
                </c:pt>
                <c:pt idx="16">
                  <c:v>8421052.6315789465</c:v>
                </c:pt>
                <c:pt idx="17">
                  <c:v>9473684.2105263174</c:v>
                </c:pt>
                <c:pt idx="18">
                  <c:v>9473684.2105263174</c:v>
                </c:pt>
                <c:pt idx="19">
                  <c:v>8947368.421052631</c:v>
                </c:pt>
                <c:pt idx="20">
                  <c:v>8421052.6315789465</c:v>
                </c:pt>
                <c:pt idx="21">
                  <c:v>8421052.6315789465</c:v>
                </c:pt>
                <c:pt idx="22">
                  <c:v>7894736.8421052638</c:v>
                </c:pt>
                <c:pt idx="23">
                  <c:v>7894736.8421052638</c:v>
                </c:pt>
                <c:pt idx="24">
                  <c:v>8421052.6315789465</c:v>
                </c:pt>
                <c:pt idx="25">
                  <c:v>7894736.8421052638</c:v>
                </c:pt>
                <c:pt idx="26">
                  <c:v>7894736.8421052638</c:v>
                </c:pt>
                <c:pt idx="27">
                  <c:v>8421052.6315789465</c:v>
                </c:pt>
                <c:pt idx="28">
                  <c:v>8947368.421052631</c:v>
                </c:pt>
                <c:pt idx="29">
                  <c:v>7894736.8421052638</c:v>
                </c:pt>
                <c:pt idx="30">
                  <c:v>7894736.8421052638</c:v>
                </c:pt>
              </c:numCache>
            </c:numRef>
          </c:yVal>
          <c:smooth val="0"/>
          <c:extLst>
            <c:ext xmlns:c16="http://schemas.microsoft.com/office/drawing/2014/chart" uri="{C3380CC4-5D6E-409C-BE32-E72D297353CC}">
              <c16:uniqueId val="{00000000-F4F3-44E0-9CA2-CEBECDCA28A2}"/>
            </c:ext>
          </c:extLst>
        </c:ser>
        <c:dLbls>
          <c:showLegendKey val="0"/>
          <c:showVal val="0"/>
          <c:showCatName val="0"/>
          <c:showSerName val="0"/>
          <c:showPercent val="0"/>
          <c:showBubbleSize val="0"/>
        </c:dLbls>
        <c:axId val="1375701264"/>
        <c:axId val="1375701744"/>
      </c:scatterChart>
      <c:valAx>
        <c:axId val="1375701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744"/>
        <c:crosses val="autoZero"/>
        <c:crossBetween val="midCat"/>
      </c:valAx>
      <c:valAx>
        <c:axId val="1375701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57012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0.17616</cdr:x>
      <cdr:y>0.32232</cdr:y>
    </cdr:from>
    <cdr:to>
      <cdr:x>0.35065</cdr:x>
      <cdr:y>0.80753</cdr:y>
    </cdr:to>
    <cdr:sp macro="" textlink="">
      <cdr:nvSpPr>
        <cdr:cNvPr id="4" name="Rectangle 3"/>
        <cdr:cNvSpPr/>
      </cdr:nvSpPr>
      <cdr:spPr>
        <a:xfrm xmlns:a="http://schemas.openxmlformats.org/drawingml/2006/main">
          <a:off x="1009650" y="885825"/>
          <a:ext cx="1000125" cy="1333500"/>
        </a:xfrm>
        <a:prstGeom xmlns:a="http://schemas.openxmlformats.org/drawingml/2006/main" prst="rect">
          <a:avLst/>
        </a:prstGeom>
        <a:noFill xmlns:a="http://schemas.openxmlformats.org/drawingml/2006/main"/>
        <a:ln xmlns:a="http://schemas.openxmlformats.org/drawingml/2006/main" w="28575">
          <a:solidFill>
            <a:schemeClr val="accent2"/>
          </a:solidFill>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GB" kern="12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f4cb7a9ac7842648b6ea2efa9e79758">
  <xsd:schema xmlns:xsd="http://www.w3.org/2001/XMLSchema" xmlns:xs="http://www.w3.org/2001/XMLSchema" xmlns:p="http://schemas.microsoft.com/office/2006/metadata/properties" xmlns:ns3="0085e1a2-9cbf-4b92-866b-21f3c89040b6" targetNamespace="http://schemas.microsoft.com/office/2006/metadata/properties" ma:root="true" ma:fieldsID="57e6a0b6b339d0436529ff7f8b84047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UWT12</b:Tag>
    <b:SourceType>InternetSite</b:SourceType>
    <b:Guid>{0B68229D-C3E6-443A-87F4-9848F5EA9DCB}</b:Guid>
    <b:Author>
      <b:Author>
        <b:NameList>
          <b:Person>
            <b:Last>UWTSD</b:Last>
          </b:Person>
        </b:NameList>
      </b:Author>
    </b:Author>
    <b:Title>Engineering science guidance notes</b:Title>
    <b:Year>2012</b:Year>
    <b:YearAccessed>2024</b:YearAccessed>
    <b:MonthAccessed>December</b:MonthAccessed>
    <b:DayAccessed>5</b:DayAccessed>
    <b:URL>file:///C:/Users/2401134/Downloads/ACHA4002_SEM1_CWK_2024-25.pdf</b:URL>
    <b:RefOrder>2</b:RefOrder>
  </b:Source>
  <b:Source>
    <b:Tag>Dav04</b:Tag>
    <b:SourceType>Book</b:SourceType>
    <b:Guid>{A146F5F2-BD68-4C95-B506-80DC6E868030}</b:Guid>
    <b:Author>
      <b:Author>
        <b:NameList>
          <b:Person>
            <b:Last>J.R</b:Last>
            <b:First>Davis</b:First>
          </b:Person>
        </b:NameList>
      </b:Author>
    </b:Author>
    <b:Title>Tensile Testing</b:Title>
    <b:Year>2004</b:Year>
    <b:Publisher>ASM International</b:Publisher>
    <b:RefOrder>1</b:RefOrder>
  </b:Source>
  <b:Source>
    <b:Tag>Sug23</b:Tag>
    <b:SourceType>InternetSite</b:SourceType>
    <b:Guid>{581C293A-5AA3-44B1-B022-7B3088BE67A6}</b:Guid>
    <b:Title>what is the youngs modulus of steel?</b:Title>
    <b:Year>2023</b:Year>
    <b:Author>
      <b:Author>
        <b:NameList>
          <b:Person>
            <b:Last>TMT</b:Last>
            <b:First>Sugna</b:First>
          </b:Person>
        </b:NameList>
      </b:Author>
    </b:Author>
    <b:YearAccessed>2024</b:YearAccessed>
    <b:MonthAccessed>December </b:MonthAccessed>
    <b:DayAccessed>8</b:DayAccessed>
    <b:URL>https://sugnatmt.com/youngs-modulus-of-steel/#:~:text=Known%20for%20its%20impressive%20strength,per%20square%20inch%20(psi).</b:URL>
    <b:RefOrder>3</b:RefOrder>
  </b:Source>
  <b:Source>
    <b:Tag>Nor24</b:Tag>
    <b:SourceType>InternetSite</b:SourceType>
    <b:Guid>{A2FA8004-2F99-4B12-AB3E-1767DC23D967}</b:Guid>
    <b:Author>
      <b:Author>
        <b:NameList>
          <b:Person>
            <b:Last>Nord-Lock</b:Last>
          </b:Person>
        </b:NameList>
      </b:Author>
    </b:Author>
    <b:Title>Impact of extreme temperatures on metallic materials</b:Title>
    <b:Year>2024</b:Year>
    <b:YearAccessed>2024</b:YearAccessed>
    <b:MonthAccessed>december</b:MonthAccessed>
    <b:DayAccessed>8</b:DayAccessed>
    <b:URL>https://www.nord-lock.com/en-gb/learnings/knowledge/2019/extreme-temperatures/#:~:text=On%20the%20other%20hand%2C%20lower,and%20nitrogen%20are%20often%20preferred.</b:URL>
    <b:RefOrder>4</b:RefOrder>
  </b:Source>
</b:Sources>
</file>

<file path=customXml/itemProps1.xml><?xml version="1.0" encoding="utf-8"?>
<ds:datastoreItem xmlns:ds="http://schemas.openxmlformats.org/officeDocument/2006/customXml" ds:itemID="{BD95762F-0044-4E23-B85B-A531F3533E9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65A014F6-2C72-4F31-A4FF-A4D1E37AEB7A}">
  <ds:schemaRefs>
    <ds:schemaRef ds:uri="http://schemas.microsoft.com/sharepoint/v3/contenttype/forms"/>
  </ds:schemaRefs>
</ds:datastoreItem>
</file>

<file path=customXml/itemProps3.xml><?xml version="1.0" encoding="utf-8"?>
<ds:datastoreItem xmlns:ds="http://schemas.openxmlformats.org/officeDocument/2006/customXml" ds:itemID="{5A2F7CB3-E9CC-4662-B497-40AAB304ED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9059FE-4C2F-4C4A-93CA-FA20ED78B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21</Pages>
  <Words>1893</Words>
  <Characters>10793</Characters>
  <Application>Microsoft Office Word</Application>
  <DocSecurity>0</DocSecurity>
  <Lines>89</Lines>
  <Paragraphs>25</Paragraphs>
  <ScaleCrop>false</ScaleCrop>
  <Company/>
  <LinksUpToDate>false</LinksUpToDate>
  <CharactersWithSpaces>12661</CharactersWithSpaces>
  <SharedDoc>false</SharedDoc>
  <HLinks>
    <vt:vector size="48" baseType="variant">
      <vt:variant>
        <vt:i4>1638453</vt:i4>
      </vt:variant>
      <vt:variant>
        <vt:i4>44</vt:i4>
      </vt:variant>
      <vt:variant>
        <vt:i4>0</vt:i4>
      </vt:variant>
      <vt:variant>
        <vt:i4>5</vt:i4>
      </vt:variant>
      <vt:variant>
        <vt:lpwstr/>
      </vt:variant>
      <vt:variant>
        <vt:lpwstr>_Toc184126213</vt:lpwstr>
      </vt:variant>
      <vt:variant>
        <vt:i4>1638453</vt:i4>
      </vt:variant>
      <vt:variant>
        <vt:i4>38</vt:i4>
      </vt:variant>
      <vt:variant>
        <vt:i4>0</vt:i4>
      </vt:variant>
      <vt:variant>
        <vt:i4>5</vt:i4>
      </vt:variant>
      <vt:variant>
        <vt:lpwstr/>
      </vt:variant>
      <vt:variant>
        <vt:lpwstr>_Toc184126212</vt:lpwstr>
      </vt:variant>
      <vt:variant>
        <vt:i4>1638453</vt:i4>
      </vt:variant>
      <vt:variant>
        <vt:i4>32</vt:i4>
      </vt:variant>
      <vt:variant>
        <vt:i4>0</vt:i4>
      </vt:variant>
      <vt:variant>
        <vt:i4>5</vt:i4>
      </vt:variant>
      <vt:variant>
        <vt:lpwstr/>
      </vt:variant>
      <vt:variant>
        <vt:lpwstr>_Toc184126211</vt:lpwstr>
      </vt:variant>
      <vt:variant>
        <vt:i4>1638453</vt:i4>
      </vt:variant>
      <vt:variant>
        <vt:i4>26</vt:i4>
      </vt:variant>
      <vt:variant>
        <vt:i4>0</vt:i4>
      </vt:variant>
      <vt:variant>
        <vt:i4>5</vt:i4>
      </vt:variant>
      <vt:variant>
        <vt:lpwstr/>
      </vt:variant>
      <vt:variant>
        <vt:lpwstr>_Toc184126210</vt:lpwstr>
      </vt:variant>
      <vt:variant>
        <vt:i4>1572917</vt:i4>
      </vt:variant>
      <vt:variant>
        <vt:i4>20</vt:i4>
      </vt:variant>
      <vt:variant>
        <vt:i4>0</vt:i4>
      </vt:variant>
      <vt:variant>
        <vt:i4>5</vt:i4>
      </vt:variant>
      <vt:variant>
        <vt:lpwstr/>
      </vt:variant>
      <vt:variant>
        <vt:lpwstr>_Toc184126209</vt:lpwstr>
      </vt:variant>
      <vt:variant>
        <vt:i4>1572917</vt:i4>
      </vt:variant>
      <vt:variant>
        <vt:i4>14</vt:i4>
      </vt:variant>
      <vt:variant>
        <vt:i4>0</vt:i4>
      </vt:variant>
      <vt:variant>
        <vt:i4>5</vt:i4>
      </vt:variant>
      <vt:variant>
        <vt:lpwstr/>
      </vt:variant>
      <vt:variant>
        <vt:lpwstr>_Toc184126208</vt:lpwstr>
      </vt:variant>
      <vt:variant>
        <vt:i4>1572917</vt:i4>
      </vt:variant>
      <vt:variant>
        <vt:i4>8</vt:i4>
      </vt:variant>
      <vt:variant>
        <vt:i4>0</vt:i4>
      </vt:variant>
      <vt:variant>
        <vt:i4>5</vt:i4>
      </vt:variant>
      <vt:variant>
        <vt:lpwstr/>
      </vt:variant>
      <vt:variant>
        <vt:lpwstr>_Toc184126207</vt:lpwstr>
      </vt:variant>
      <vt:variant>
        <vt:i4>1572917</vt:i4>
      </vt:variant>
      <vt:variant>
        <vt:i4>2</vt:i4>
      </vt:variant>
      <vt:variant>
        <vt:i4>0</vt:i4>
      </vt:variant>
      <vt:variant>
        <vt:i4>5</vt:i4>
      </vt:variant>
      <vt:variant>
        <vt:lpwstr/>
      </vt:variant>
      <vt:variant>
        <vt:lpwstr>_Toc184126206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Wratten (2405144)</dc:creator>
  <cp:keywords/>
  <dc:description/>
  <cp:lastModifiedBy>Cara Williams (2401134)</cp:lastModifiedBy>
  <cp:revision>103</cp:revision>
  <dcterms:created xsi:type="dcterms:W3CDTF">2024-12-08T21:56:00Z</dcterms:created>
  <dcterms:modified xsi:type="dcterms:W3CDTF">2024-12-09T18:40:00Z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