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24E5E6" w14:textId="3E403FCB" w:rsidR="00F76DC5" w:rsidRPr="00F76DC5" w:rsidRDefault="00F76DC5" w:rsidP="00F76DC5">
      <w:pPr>
        <w:jc w:val="left"/>
        <w:rPr>
          <w:rFonts w:ascii="Arial" w:hAnsi="Arial" w:cs="Arial"/>
          <w:b/>
          <w:bCs/>
          <w:sz w:val="22"/>
          <w:shd w:val="clear" w:color="auto" w:fill="FFFFFF"/>
        </w:rPr>
      </w:pPr>
      <w:r w:rsidRPr="00F76DC5">
        <w:rPr>
          <w:rFonts w:ascii="Arial" w:hAnsi="Arial" w:cs="Arial"/>
          <w:b/>
          <w:bCs/>
          <w:noProof/>
          <w:sz w:val="22"/>
          <w:shd w:val="clear" w:color="auto" w:fill="FFFFFF"/>
        </w:rPr>
        <w:drawing>
          <wp:inline distT="0" distB="0" distL="0" distR="0" wp14:anchorId="41DC2956" wp14:editId="09771DEC">
            <wp:extent cx="2978150" cy="1187914"/>
            <wp:effectExtent l="0" t="0" r="0" b="0"/>
            <wp:docPr id="20852728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27281"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85478" cy="1190837"/>
                    </a:xfrm>
                    <a:prstGeom prst="rect">
                      <a:avLst/>
                    </a:prstGeom>
                  </pic:spPr>
                </pic:pic>
              </a:graphicData>
            </a:graphic>
          </wp:inline>
        </w:drawing>
      </w:r>
    </w:p>
    <w:p w14:paraId="082DDE7A" w14:textId="77777777" w:rsidR="00F76DC5" w:rsidRPr="00F76DC5" w:rsidRDefault="00F76DC5" w:rsidP="00F76DC5">
      <w:pPr>
        <w:jc w:val="center"/>
        <w:rPr>
          <w:rFonts w:ascii="Arial" w:hAnsi="Arial" w:cs="Arial"/>
          <w:b/>
          <w:bCs/>
          <w:sz w:val="22"/>
          <w:shd w:val="clear" w:color="auto" w:fill="FFFFFF"/>
        </w:rPr>
      </w:pPr>
    </w:p>
    <w:p w14:paraId="7952E3E2" w14:textId="77777777" w:rsidR="00F76DC5" w:rsidRPr="00F76DC5" w:rsidRDefault="00F76DC5" w:rsidP="00F76DC5">
      <w:pPr>
        <w:jc w:val="center"/>
        <w:rPr>
          <w:rFonts w:ascii="Arial" w:hAnsi="Arial" w:cs="Arial"/>
          <w:b/>
          <w:bCs/>
          <w:sz w:val="22"/>
          <w:shd w:val="clear" w:color="auto" w:fill="FFFFFF"/>
        </w:rPr>
      </w:pPr>
    </w:p>
    <w:p w14:paraId="19FDF495" w14:textId="62BC9FFF" w:rsidR="00F76DC5" w:rsidRPr="00F76DC5" w:rsidRDefault="00F76DC5" w:rsidP="00F76DC5">
      <w:pPr>
        <w:jc w:val="center"/>
        <w:rPr>
          <w:rFonts w:ascii="Arial" w:hAnsi="Arial" w:cs="Arial"/>
          <w:b/>
          <w:bCs/>
          <w:sz w:val="40"/>
          <w:szCs w:val="40"/>
          <w:shd w:val="clear" w:color="auto" w:fill="FFFFFF"/>
        </w:rPr>
      </w:pPr>
      <w:r w:rsidRPr="00F76DC5">
        <w:rPr>
          <w:rFonts w:ascii="Arial" w:hAnsi="Arial" w:cs="Arial"/>
          <w:b/>
          <w:bCs/>
          <w:sz w:val="40"/>
          <w:szCs w:val="40"/>
          <w:shd w:val="clear" w:color="auto" w:fill="FFFFFF"/>
        </w:rPr>
        <w:t>BA Business Management</w:t>
      </w:r>
    </w:p>
    <w:p w14:paraId="510B8BF2" w14:textId="0F430AB1" w:rsidR="00BD7017" w:rsidRDefault="001806CD" w:rsidP="00BD7017">
      <w:pPr>
        <w:jc w:val="center"/>
        <w:rPr>
          <w:rFonts w:ascii="Arial" w:hAnsi="Arial" w:cs="Arial"/>
          <w:b/>
          <w:bCs/>
          <w:sz w:val="40"/>
          <w:szCs w:val="40"/>
          <w:shd w:val="clear" w:color="auto" w:fill="FFFFFF"/>
        </w:rPr>
      </w:pPr>
      <w:r w:rsidRPr="00F76DC5">
        <w:rPr>
          <w:rFonts w:ascii="Arial" w:hAnsi="Arial" w:cs="Arial"/>
          <w:b/>
          <w:bCs/>
          <w:sz w:val="40"/>
          <w:szCs w:val="40"/>
          <w:shd w:val="clear" w:color="auto" w:fill="FFFFFF"/>
        </w:rPr>
        <w:t>Data Handling and Business Intelligence</w:t>
      </w:r>
    </w:p>
    <w:p w14:paraId="6BA01355" w14:textId="3CC75705" w:rsidR="00A06677" w:rsidRPr="00F76DC5" w:rsidRDefault="00A06677" w:rsidP="00BD7017">
      <w:pPr>
        <w:jc w:val="center"/>
        <w:rPr>
          <w:rFonts w:ascii="Arial" w:hAnsi="Arial" w:cs="Arial"/>
          <w:b/>
          <w:bCs/>
          <w:sz w:val="40"/>
          <w:szCs w:val="40"/>
          <w:shd w:val="clear" w:color="auto" w:fill="FFFFFF"/>
        </w:rPr>
      </w:pPr>
      <w:r>
        <w:rPr>
          <w:rFonts w:ascii="Arial" w:hAnsi="Arial" w:cs="Arial"/>
          <w:b/>
          <w:bCs/>
          <w:sz w:val="40"/>
          <w:szCs w:val="40"/>
          <w:shd w:val="clear" w:color="auto" w:fill="FFFFFF"/>
        </w:rPr>
        <w:t>Assessment 2</w:t>
      </w:r>
    </w:p>
    <w:p w14:paraId="1392F010" w14:textId="77777777" w:rsidR="00F76DC5" w:rsidRPr="00F76DC5" w:rsidRDefault="00F76DC5" w:rsidP="00BD7017">
      <w:pPr>
        <w:jc w:val="center"/>
        <w:rPr>
          <w:rFonts w:ascii="Arial" w:hAnsi="Arial" w:cs="Arial"/>
          <w:b/>
          <w:bCs/>
          <w:sz w:val="22"/>
          <w:shd w:val="clear" w:color="auto" w:fill="FFFFFF"/>
        </w:rPr>
      </w:pPr>
    </w:p>
    <w:p w14:paraId="1AA121F9" w14:textId="77777777" w:rsidR="00F76DC5" w:rsidRPr="00F76DC5" w:rsidRDefault="00F76DC5" w:rsidP="00BD7017">
      <w:pPr>
        <w:jc w:val="center"/>
        <w:rPr>
          <w:rFonts w:ascii="Arial" w:hAnsi="Arial" w:cs="Arial"/>
          <w:b/>
          <w:bCs/>
          <w:sz w:val="22"/>
          <w:shd w:val="clear" w:color="auto" w:fill="FFFFFF"/>
        </w:rPr>
      </w:pPr>
    </w:p>
    <w:p w14:paraId="6A340E60" w14:textId="77777777" w:rsidR="00F76DC5" w:rsidRPr="00F76DC5" w:rsidRDefault="00F76DC5" w:rsidP="00BD7017">
      <w:pPr>
        <w:jc w:val="center"/>
        <w:rPr>
          <w:rFonts w:ascii="Arial" w:hAnsi="Arial" w:cs="Arial"/>
          <w:b/>
          <w:bCs/>
          <w:sz w:val="22"/>
          <w:shd w:val="clear" w:color="auto" w:fill="FFFFFF"/>
        </w:rPr>
      </w:pPr>
    </w:p>
    <w:p w14:paraId="462C39FC" w14:textId="77777777" w:rsidR="00F76DC5" w:rsidRPr="00F76DC5" w:rsidRDefault="00F76DC5" w:rsidP="00BD7017">
      <w:pPr>
        <w:jc w:val="center"/>
        <w:rPr>
          <w:rFonts w:ascii="Arial" w:hAnsi="Arial" w:cs="Arial"/>
          <w:b/>
          <w:bCs/>
          <w:sz w:val="22"/>
          <w:shd w:val="clear" w:color="auto" w:fill="FFFFFF"/>
        </w:rPr>
      </w:pPr>
    </w:p>
    <w:p w14:paraId="4386A990" w14:textId="77777777" w:rsidR="00F76DC5" w:rsidRPr="00F76DC5" w:rsidRDefault="00F76DC5" w:rsidP="00BD7017">
      <w:pPr>
        <w:jc w:val="center"/>
        <w:rPr>
          <w:rFonts w:ascii="Arial" w:hAnsi="Arial" w:cs="Arial"/>
          <w:b/>
          <w:bCs/>
          <w:sz w:val="22"/>
          <w:shd w:val="clear" w:color="auto" w:fill="FFFFFF"/>
        </w:rPr>
      </w:pPr>
    </w:p>
    <w:p w14:paraId="189C3A06" w14:textId="77777777" w:rsidR="00F76DC5" w:rsidRPr="00F76DC5" w:rsidRDefault="00F76DC5" w:rsidP="00BD7017">
      <w:pPr>
        <w:jc w:val="center"/>
        <w:rPr>
          <w:rFonts w:ascii="Arial" w:hAnsi="Arial" w:cs="Arial"/>
          <w:b/>
          <w:bCs/>
          <w:sz w:val="22"/>
          <w:shd w:val="clear" w:color="auto" w:fill="FFFFFF"/>
        </w:rPr>
      </w:pPr>
    </w:p>
    <w:p w14:paraId="66D194F7" w14:textId="77777777" w:rsidR="00F76DC5" w:rsidRPr="00F76DC5" w:rsidRDefault="00F76DC5" w:rsidP="00BD7017">
      <w:pPr>
        <w:jc w:val="center"/>
        <w:rPr>
          <w:rFonts w:ascii="Arial" w:hAnsi="Arial" w:cs="Arial"/>
          <w:b/>
          <w:bCs/>
          <w:sz w:val="22"/>
          <w:shd w:val="clear" w:color="auto" w:fill="FFFFFF"/>
        </w:rPr>
      </w:pPr>
    </w:p>
    <w:p w14:paraId="44BC85C1" w14:textId="77777777" w:rsidR="00F76DC5" w:rsidRDefault="00F76DC5" w:rsidP="00BD7017">
      <w:pPr>
        <w:jc w:val="center"/>
        <w:rPr>
          <w:rFonts w:ascii="Arial" w:hAnsi="Arial" w:cs="Arial"/>
          <w:b/>
          <w:bCs/>
          <w:sz w:val="22"/>
          <w:shd w:val="clear" w:color="auto" w:fill="FFFFFF"/>
        </w:rPr>
      </w:pPr>
    </w:p>
    <w:p w14:paraId="47C3B08F" w14:textId="5BC9FD1A" w:rsidR="00F76DC5" w:rsidRDefault="00F76DC5" w:rsidP="00BD7017">
      <w:pPr>
        <w:jc w:val="center"/>
        <w:rPr>
          <w:rFonts w:ascii="Arial" w:hAnsi="Arial" w:cs="Arial"/>
          <w:b/>
          <w:bCs/>
          <w:sz w:val="22"/>
          <w:shd w:val="clear" w:color="auto" w:fill="FFFFFF"/>
        </w:rPr>
      </w:pPr>
    </w:p>
    <w:p w14:paraId="463EFD46" w14:textId="77777777" w:rsidR="00F76DC5" w:rsidRDefault="00F76DC5" w:rsidP="00A06677">
      <w:pPr>
        <w:rPr>
          <w:rFonts w:ascii="Arial" w:hAnsi="Arial" w:cs="Arial"/>
          <w:b/>
          <w:bCs/>
          <w:sz w:val="22"/>
          <w:shd w:val="clear" w:color="auto" w:fill="FFFFFF"/>
        </w:rPr>
      </w:pPr>
    </w:p>
    <w:p w14:paraId="124FAEB2" w14:textId="10A06312" w:rsidR="00F76DC5" w:rsidRPr="007466CD" w:rsidRDefault="00F76DC5" w:rsidP="00F76DC5">
      <w:pPr>
        <w:jc w:val="left"/>
        <w:rPr>
          <w:rFonts w:ascii="Arial" w:hAnsi="Arial"/>
        </w:rPr>
      </w:pPr>
      <w:r w:rsidRPr="007466CD">
        <w:rPr>
          <w:rFonts w:ascii="Arial" w:hAnsi="Arial"/>
        </w:rPr>
        <w:t>Lecturer :</w:t>
      </w:r>
      <w:r>
        <w:rPr>
          <w:rFonts w:ascii="Arial" w:hAnsi="Arial"/>
        </w:rPr>
        <w:t xml:space="preserve"> </w:t>
      </w:r>
      <w:proofErr w:type="spellStart"/>
      <w:r w:rsidR="00C818E3">
        <w:rPr>
          <w:rFonts w:ascii="Arial" w:hAnsi="Arial"/>
        </w:rPr>
        <w:t>Anunpam</w:t>
      </w:r>
      <w:proofErr w:type="spellEnd"/>
      <w:r w:rsidR="00C818E3">
        <w:rPr>
          <w:rFonts w:ascii="Arial" w:hAnsi="Arial"/>
        </w:rPr>
        <w:t xml:space="preserve"> </w:t>
      </w:r>
      <w:r w:rsidR="00244ED2">
        <w:rPr>
          <w:rFonts w:ascii="Arial" w:hAnsi="Arial"/>
        </w:rPr>
        <w:t>Mazumdar</w:t>
      </w:r>
    </w:p>
    <w:p w14:paraId="15EDB011" w14:textId="41E38ADE" w:rsidR="00F76DC5" w:rsidRPr="007466CD" w:rsidRDefault="00F76DC5" w:rsidP="00F76DC5">
      <w:pPr>
        <w:jc w:val="left"/>
        <w:rPr>
          <w:rFonts w:ascii="Arial" w:hAnsi="Arial"/>
        </w:rPr>
      </w:pPr>
      <w:r w:rsidRPr="007466CD">
        <w:rPr>
          <w:rFonts w:ascii="Arial" w:hAnsi="Arial"/>
        </w:rPr>
        <w:t>Module code:</w:t>
      </w:r>
      <w:r>
        <w:rPr>
          <w:rFonts w:ascii="Arial" w:hAnsi="Arial"/>
        </w:rPr>
        <w:t xml:space="preserve"> LCBB5000</w:t>
      </w:r>
    </w:p>
    <w:p w14:paraId="5A884800" w14:textId="77777777" w:rsidR="00F76DC5" w:rsidRPr="007466CD" w:rsidRDefault="00F76DC5" w:rsidP="00F76DC5">
      <w:pPr>
        <w:jc w:val="left"/>
        <w:rPr>
          <w:rFonts w:ascii="Arial" w:hAnsi="Arial"/>
        </w:rPr>
      </w:pPr>
      <w:r w:rsidRPr="007466CD">
        <w:rPr>
          <w:rFonts w:ascii="Arial" w:hAnsi="Arial"/>
        </w:rPr>
        <w:t>Student</w:t>
      </w:r>
      <w:r>
        <w:rPr>
          <w:rFonts w:ascii="Arial" w:hAnsi="Arial"/>
        </w:rPr>
        <w:t>: Maria-Alexandra Chesoiu</w:t>
      </w:r>
    </w:p>
    <w:p w14:paraId="393F214F" w14:textId="77777777" w:rsidR="00F76DC5" w:rsidRDefault="00F76DC5" w:rsidP="00F76DC5">
      <w:pPr>
        <w:jc w:val="left"/>
        <w:rPr>
          <w:rFonts w:ascii="Arial" w:hAnsi="Arial"/>
        </w:rPr>
      </w:pPr>
      <w:r w:rsidRPr="007466CD">
        <w:rPr>
          <w:rFonts w:ascii="Arial" w:hAnsi="Arial"/>
        </w:rPr>
        <w:t>Student ID</w:t>
      </w:r>
      <w:r>
        <w:rPr>
          <w:rFonts w:ascii="Arial" w:hAnsi="Arial"/>
        </w:rPr>
        <w:t>: 2123374</w:t>
      </w:r>
    </w:p>
    <w:p w14:paraId="0C309311" w14:textId="77777777" w:rsidR="00F76DC5" w:rsidRPr="00F76DC5" w:rsidRDefault="00F76DC5" w:rsidP="00F76DC5">
      <w:pPr>
        <w:rPr>
          <w:rFonts w:ascii="Arial" w:hAnsi="Arial" w:cs="Arial"/>
          <w:b/>
          <w:bCs/>
          <w:sz w:val="22"/>
        </w:rPr>
      </w:pPr>
    </w:p>
    <w:p w14:paraId="6EBE157B" w14:textId="77777777" w:rsidR="00ED00E2" w:rsidRPr="00F76DC5" w:rsidRDefault="001806CD">
      <w:pPr>
        <w:spacing w:after="160" w:line="259" w:lineRule="auto"/>
        <w:jc w:val="left"/>
        <w:rPr>
          <w:rFonts w:ascii="Arial" w:hAnsi="Arial" w:cs="Arial"/>
          <w:b/>
          <w:bCs/>
          <w:i/>
          <w:iCs/>
          <w:sz w:val="22"/>
        </w:rPr>
      </w:pPr>
      <w:r w:rsidRPr="00F76DC5">
        <w:rPr>
          <w:rFonts w:ascii="Arial" w:hAnsi="Arial" w:cs="Arial"/>
          <w:b/>
          <w:bCs/>
          <w:i/>
          <w:iCs/>
          <w:sz w:val="22"/>
        </w:rPr>
        <w:t>Part a</w:t>
      </w:r>
    </w:p>
    <w:p w14:paraId="253DCF8B" w14:textId="42EBC7D2" w:rsidR="00A31895" w:rsidRPr="00F76DC5" w:rsidRDefault="00A31895" w:rsidP="00A31895">
      <w:pPr>
        <w:rPr>
          <w:rFonts w:ascii="Arial" w:hAnsi="Arial" w:cs="Arial"/>
          <w:b/>
          <w:bCs/>
          <w:sz w:val="22"/>
          <w:lang w:val="en-US"/>
        </w:rPr>
      </w:pPr>
      <w:r w:rsidRPr="00F76DC5">
        <w:rPr>
          <w:rFonts w:ascii="Arial" w:hAnsi="Arial" w:cs="Arial"/>
          <w:b/>
          <w:bCs/>
          <w:sz w:val="22"/>
          <w:lang w:val="en-US"/>
        </w:rPr>
        <w:t xml:space="preserve">1. Trend analysis of the business </w:t>
      </w:r>
    </w:p>
    <w:p w14:paraId="1139CC47" w14:textId="0F360065" w:rsidR="00A31895" w:rsidRPr="00F76DC5" w:rsidRDefault="00A31895" w:rsidP="00ED00E2">
      <w:pPr>
        <w:rPr>
          <w:rFonts w:ascii="Arial" w:hAnsi="Arial" w:cs="Arial"/>
          <w:b/>
          <w:bCs/>
          <w:sz w:val="22"/>
          <w:lang w:val="en-US"/>
        </w:rPr>
      </w:pPr>
      <w:r w:rsidRPr="00F76DC5">
        <w:rPr>
          <w:rFonts w:ascii="Arial" w:hAnsi="Arial" w:cs="Arial"/>
          <w:noProof/>
          <w:sz w:val="22"/>
        </w:rPr>
        <w:drawing>
          <wp:inline distT="0" distB="0" distL="0" distR="0" wp14:anchorId="64B704D1" wp14:editId="02F871CD">
            <wp:extent cx="4314825" cy="2743200"/>
            <wp:effectExtent l="0" t="0" r="9525" b="0"/>
            <wp:docPr id="1" name="Chart 1">
              <a:extLst xmlns:a="http://schemas.openxmlformats.org/drawingml/2006/main">
                <a:ext uri="{FF2B5EF4-FFF2-40B4-BE49-F238E27FC236}">
                  <a16:creationId xmlns:a16="http://schemas.microsoft.com/office/drawing/2014/main" id="{22D8E240-BCAE-4572-A12F-1BB8AAE77C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B9D3D9" w14:textId="16D0EB25" w:rsidR="00A31895" w:rsidRPr="00F76DC5" w:rsidRDefault="00A31895" w:rsidP="00ED00E2">
      <w:pPr>
        <w:rPr>
          <w:rFonts w:ascii="Arial" w:hAnsi="Arial" w:cs="Arial"/>
          <w:b/>
          <w:bCs/>
          <w:sz w:val="22"/>
          <w:lang w:val="en-US"/>
        </w:rPr>
      </w:pPr>
      <w:r w:rsidRPr="00F76DC5">
        <w:rPr>
          <w:rFonts w:ascii="Arial" w:hAnsi="Arial" w:cs="Arial"/>
          <w:b/>
          <w:bCs/>
          <w:sz w:val="22"/>
          <w:lang w:val="en-US"/>
        </w:rPr>
        <w:t>Source: (Created by author)</w:t>
      </w:r>
    </w:p>
    <w:p w14:paraId="63BAD397" w14:textId="12F9B8F8" w:rsidR="00ED00E2" w:rsidRPr="00F76DC5" w:rsidRDefault="001806CD" w:rsidP="00ED00E2">
      <w:pPr>
        <w:rPr>
          <w:rFonts w:ascii="Arial" w:hAnsi="Arial" w:cs="Arial"/>
          <w:b/>
          <w:bCs/>
          <w:sz w:val="22"/>
          <w:lang w:val="en-US"/>
        </w:rPr>
      </w:pPr>
      <w:r w:rsidRPr="00F76DC5">
        <w:rPr>
          <w:rFonts w:ascii="Arial" w:hAnsi="Arial" w:cs="Arial"/>
          <w:b/>
          <w:bCs/>
          <w:sz w:val="22"/>
          <w:lang w:val="en-US"/>
        </w:rPr>
        <w:t>2. Presenting the frequently purchased products</w:t>
      </w:r>
    </w:p>
    <w:tbl>
      <w:tblPr>
        <w:tblStyle w:val="GridTable2-Accent5"/>
        <w:tblW w:w="6400" w:type="dxa"/>
        <w:tblLook w:val="04A0" w:firstRow="1" w:lastRow="0" w:firstColumn="1" w:lastColumn="0" w:noHBand="0" w:noVBand="1"/>
      </w:tblPr>
      <w:tblGrid>
        <w:gridCol w:w="3620"/>
        <w:gridCol w:w="1280"/>
        <w:gridCol w:w="1537"/>
      </w:tblGrid>
      <w:tr w:rsidR="00D5071A" w:rsidRPr="00F76DC5" w14:paraId="4A1D8856" w14:textId="77777777" w:rsidTr="00D5071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1542345" w14:textId="77777777" w:rsidR="00ED00E2" w:rsidRPr="00F76DC5" w:rsidRDefault="001806CD" w:rsidP="00846279">
            <w:pPr>
              <w:rPr>
                <w:rFonts w:ascii="Arial" w:hAnsi="Arial" w:cs="Arial"/>
                <w:sz w:val="22"/>
                <w:lang w:val="en-US" w:bidi="th-TH"/>
              </w:rPr>
            </w:pPr>
            <w:r w:rsidRPr="00F76DC5">
              <w:rPr>
                <w:rFonts w:ascii="Arial" w:hAnsi="Arial" w:cs="Arial"/>
                <w:sz w:val="22"/>
                <w:lang w:val="en-US" w:bidi="th-TH"/>
              </w:rPr>
              <w:t>ProductName</w:t>
            </w:r>
          </w:p>
        </w:tc>
        <w:tc>
          <w:tcPr>
            <w:tcW w:w="1280" w:type="dxa"/>
            <w:noWrap/>
            <w:hideMark/>
          </w:tcPr>
          <w:p w14:paraId="63D9D89E" w14:textId="77777777" w:rsidR="00ED00E2" w:rsidRPr="00F76DC5" w:rsidRDefault="001806CD" w:rsidP="00846279">
            <w:pPr>
              <w:cnfStyle w:val="100000000000" w:firstRow="1" w:lastRow="0" w:firstColumn="0" w:lastColumn="0" w:oddVBand="0" w:evenVBand="0" w:oddHBand="0" w:evenHBand="0" w:firstRowFirstColumn="0" w:firstRowLastColumn="0" w:lastRowFirstColumn="0" w:lastRowLastColumn="0"/>
              <w:rPr>
                <w:rFonts w:ascii="Arial" w:hAnsi="Arial" w:cs="Arial"/>
                <w:sz w:val="22"/>
                <w:lang w:val="en-US" w:bidi="th-TH"/>
              </w:rPr>
            </w:pPr>
            <w:r w:rsidRPr="00F76DC5">
              <w:rPr>
                <w:rFonts w:ascii="Arial" w:hAnsi="Arial" w:cs="Arial"/>
                <w:sz w:val="22"/>
                <w:lang w:val="en-US" w:bidi="th-TH"/>
              </w:rPr>
              <w:t>Quantity</w:t>
            </w:r>
          </w:p>
        </w:tc>
        <w:tc>
          <w:tcPr>
            <w:tcW w:w="1500" w:type="dxa"/>
            <w:noWrap/>
            <w:hideMark/>
          </w:tcPr>
          <w:p w14:paraId="37581B56" w14:textId="77777777" w:rsidR="00ED00E2" w:rsidRPr="00F76DC5" w:rsidRDefault="001806CD" w:rsidP="00846279">
            <w:pPr>
              <w:cnfStyle w:val="100000000000" w:firstRow="1" w:lastRow="0" w:firstColumn="0" w:lastColumn="0" w:oddVBand="0" w:evenVBand="0" w:oddHBand="0" w:evenHBand="0" w:firstRowFirstColumn="0" w:firstRowLastColumn="0" w:lastRowFirstColumn="0" w:lastRowLastColumn="0"/>
              <w:rPr>
                <w:rFonts w:ascii="Arial" w:hAnsi="Arial" w:cs="Arial"/>
                <w:sz w:val="22"/>
                <w:lang w:val="en-US" w:bidi="th-TH"/>
              </w:rPr>
            </w:pPr>
            <w:r w:rsidRPr="00F76DC5">
              <w:rPr>
                <w:rFonts w:ascii="Arial" w:hAnsi="Arial" w:cs="Arial"/>
                <w:sz w:val="22"/>
                <w:lang w:val="en-US" w:bidi="th-TH"/>
              </w:rPr>
              <w:t>CustomerNo</w:t>
            </w:r>
          </w:p>
        </w:tc>
      </w:tr>
      <w:tr w:rsidR="00D5071A" w:rsidRPr="00F76DC5" w14:paraId="3F860E65"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A0419C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 xml:space="preserve"> Metal Sign</w:t>
            </w:r>
          </w:p>
        </w:tc>
        <w:tc>
          <w:tcPr>
            <w:tcW w:w="1280" w:type="dxa"/>
            <w:noWrap/>
            <w:hideMark/>
          </w:tcPr>
          <w:p w14:paraId="3A5D5BD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2A98B5E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74F9B3B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4E2FF2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World War 2 Gliders Asstd Designs</w:t>
            </w:r>
          </w:p>
        </w:tc>
        <w:tc>
          <w:tcPr>
            <w:tcW w:w="1280" w:type="dxa"/>
            <w:noWrap/>
            <w:hideMark/>
          </w:tcPr>
          <w:p w14:paraId="63623E92"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4B075FF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3E6CB77B"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A71432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Wooden School Colouring Set</w:t>
            </w:r>
          </w:p>
        </w:tc>
        <w:tc>
          <w:tcPr>
            <w:tcW w:w="1280" w:type="dxa"/>
            <w:noWrap/>
            <w:hideMark/>
          </w:tcPr>
          <w:p w14:paraId="562A4C2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2FB7EF8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4BECF3B4"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BC7AE5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Wood Stocking Christmas Scandispot</w:t>
            </w:r>
          </w:p>
        </w:tc>
        <w:tc>
          <w:tcPr>
            <w:tcW w:w="1280" w:type="dxa"/>
            <w:noWrap/>
            <w:hideMark/>
          </w:tcPr>
          <w:p w14:paraId="667741F3"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0829F01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5DBBAB1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C4E2D8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White Skull Hot Water Bottle</w:t>
            </w:r>
          </w:p>
        </w:tc>
        <w:tc>
          <w:tcPr>
            <w:tcW w:w="1280" w:type="dxa"/>
            <w:noWrap/>
            <w:hideMark/>
          </w:tcPr>
          <w:p w14:paraId="3E36B9B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54806BF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3CBCCF7B"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39E831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Wall Art Only One Person</w:t>
            </w:r>
          </w:p>
        </w:tc>
        <w:tc>
          <w:tcPr>
            <w:tcW w:w="1280" w:type="dxa"/>
            <w:noWrap/>
            <w:hideMark/>
          </w:tcPr>
          <w:p w14:paraId="7316FF7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54542FD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1E069A1B"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270833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Wall Art Garden Haven</w:t>
            </w:r>
          </w:p>
        </w:tc>
        <w:tc>
          <w:tcPr>
            <w:tcW w:w="1280" w:type="dxa"/>
            <w:noWrap/>
            <w:hideMark/>
          </w:tcPr>
          <w:p w14:paraId="2167A80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20A611D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1F9A1C5A"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E52B81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Vintage Zinc Watering Can Small</w:t>
            </w:r>
          </w:p>
        </w:tc>
        <w:tc>
          <w:tcPr>
            <w:tcW w:w="1280" w:type="dxa"/>
            <w:noWrap/>
            <w:hideMark/>
          </w:tcPr>
          <w:p w14:paraId="466DA36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7723485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07ECBA0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63E62C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Vintage Zinc Planter</w:t>
            </w:r>
          </w:p>
        </w:tc>
        <w:tc>
          <w:tcPr>
            <w:tcW w:w="1280" w:type="dxa"/>
            <w:noWrap/>
            <w:hideMark/>
          </w:tcPr>
          <w:p w14:paraId="525FCA4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w:t>
            </w:r>
          </w:p>
        </w:tc>
        <w:tc>
          <w:tcPr>
            <w:tcW w:w="1500" w:type="dxa"/>
            <w:noWrap/>
            <w:hideMark/>
          </w:tcPr>
          <w:p w14:paraId="3FDFCDF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4BAF4810"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FAA1EE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Vintage Red Enamel Trim Mug</w:t>
            </w:r>
          </w:p>
        </w:tc>
        <w:tc>
          <w:tcPr>
            <w:tcW w:w="1280" w:type="dxa"/>
            <w:noWrap/>
            <w:hideMark/>
          </w:tcPr>
          <w:p w14:paraId="5C6F39E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96</w:t>
            </w:r>
          </w:p>
        </w:tc>
        <w:tc>
          <w:tcPr>
            <w:tcW w:w="1500" w:type="dxa"/>
            <w:noWrap/>
            <w:hideMark/>
          </w:tcPr>
          <w:p w14:paraId="320D84E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240C3695"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E6C5A9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Vintage Doily Travel Sewing Kit</w:t>
            </w:r>
          </w:p>
        </w:tc>
        <w:tc>
          <w:tcPr>
            <w:tcW w:w="1280" w:type="dxa"/>
            <w:noWrap/>
            <w:hideMark/>
          </w:tcPr>
          <w:p w14:paraId="3DDD19D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30</w:t>
            </w:r>
          </w:p>
        </w:tc>
        <w:tc>
          <w:tcPr>
            <w:tcW w:w="1500" w:type="dxa"/>
            <w:noWrap/>
            <w:hideMark/>
          </w:tcPr>
          <w:p w14:paraId="6635410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5AA9AE7C"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396BCD6"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Vintage Doily Travel Sewing Kit</w:t>
            </w:r>
          </w:p>
        </w:tc>
        <w:tc>
          <w:tcPr>
            <w:tcW w:w="1280" w:type="dxa"/>
            <w:noWrap/>
            <w:hideMark/>
          </w:tcPr>
          <w:p w14:paraId="48D714E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w:t>
            </w:r>
          </w:p>
        </w:tc>
        <w:tc>
          <w:tcPr>
            <w:tcW w:w="1500" w:type="dxa"/>
            <w:noWrap/>
            <w:hideMark/>
          </w:tcPr>
          <w:p w14:paraId="7E493CA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2E7A9EB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A97ABC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Vintage Doily Deluxe Sewing Kit</w:t>
            </w:r>
          </w:p>
        </w:tc>
        <w:tc>
          <w:tcPr>
            <w:tcW w:w="1280" w:type="dxa"/>
            <w:noWrap/>
            <w:hideMark/>
          </w:tcPr>
          <w:p w14:paraId="67A5DE3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w:t>
            </w:r>
          </w:p>
        </w:tc>
        <w:tc>
          <w:tcPr>
            <w:tcW w:w="1500" w:type="dxa"/>
            <w:noWrap/>
            <w:hideMark/>
          </w:tcPr>
          <w:p w14:paraId="614BA80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3A64E5F4"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126A6F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Triple Wire Hook Pink Heart</w:t>
            </w:r>
          </w:p>
        </w:tc>
        <w:tc>
          <w:tcPr>
            <w:tcW w:w="1280" w:type="dxa"/>
            <w:noWrap/>
            <w:hideMark/>
          </w:tcPr>
          <w:p w14:paraId="32E05A8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63FEA09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35CA8A5A"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BD69496"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Tree T-Light Holder Willie Winkie</w:t>
            </w:r>
          </w:p>
        </w:tc>
        <w:tc>
          <w:tcPr>
            <w:tcW w:w="1280" w:type="dxa"/>
            <w:noWrap/>
            <w:hideMark/>
          </w:tcPr>
          <w:p w14:paraId="020F1B4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1895618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37E7ECD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62A6C2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Travel Card Wallet Transport</w:t>
            </w:r>
          </w:p>
        </w:tc>
        <w:tc>
          <w:tcPr>
            <w:tcW w:w="1280" w:type="dxa"/>
            <w:noWrap/>
            <w:hideMark/>
          </w:tcPr>
          <w:p w14:paraId="1484A6C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3FFF157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3B03E355"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77505A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Travel Card Wallet Skulls</w:t>
            </w:r>
          </w:p>
        </w:tc>
        <w:tc>
          <w:tcPr>
            <w:tcW w:w="1280" w:type="dxa"/>
            <w:noWrap/>
            <w:hideMark/>
          </w:tcPr>
          <w:p w14:paraId="3F67084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6EB5442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60C7810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F350E0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Travel Card Wallet Retrospot</w:t>
            </w:r>
          </w:p>
        </w:tc>
        <w:tc>
          <w:tcPr>
            <w:tcW w:w="1280" w:type="dxa"/>
            <w:noWrap/>
            <w:hideMark/>
          </w:tcPr>
          <w:p w14:paraId="51679CF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0EFED1E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48C4C93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0ACE76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Travel Card Wallet Pantry</w:t>
            </w:r>
          </w:p>
        </w:tc>
        <w:tc>
          <w:tcPr>
            <w:tcW w:w="1280" w:type="dxa"/>
            <w:noWrap/>
            <w:hideMark/>
          </w:tcPr>
          <w:p w14:paraId="6435D3F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0011DFD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54C48450"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0673C56"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Travel Card Wallet Keep Calm</w:t>
            </w:r>
          </w:p>
        </w:tc>
        <w:tc>
          <w:tcPr>
            <w:tcW w:w="1280" w:type="dxa"/>
            <w:noWrap/>
            <w:hideMark/>
          </w:tcPr>
          <w:p w14:paraId="5382870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72</w:t>
            </w:r>
          </w:p>
        </w:tc>
        <w:tc>
          <w:tcPr>
            <w:tcW w:w="1500" w:type="dxa"/>
            <w:noWrap/>
            <w:hideMark/>
          </w:tcPr>
          <w:p w14:paraId="51841FC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13069</w:t>
            </w:r>
          </w:p>
        </w:tc>
      </w:tr>
      <w:tr w:rsidR="00D5071A" w:rsidRPr="00F76DC5" w14:paraId="5BAC372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214DB8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Traditional Naughts &amp; Crosses</w:t>
            </w:r>
          </w:p>
        </w:tc>
        <w:tc>
          <w:tcPr>
            <w:tcW w:w="1280" w:type="dxa"/>
            <w:noWrap/>
            <w:hideMark/>
          </w:tcPr>
          <w:p w14:paraId="4536F4E1"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685D3AF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4A5A104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8CBAA3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Traditional Modelling Clay</w:t>
            </w:r>
          </w:p>
        </w:tc>
        <w:tc>
          <w:tcPr>
            <w:tcW w:w="1280" w:type="dxa"/>
            <w:noWrap/>
            <w:hideMark/>
          </w:tcPr>
          <w:p w14:paraId="384D761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0EB82B1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019EE02D"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C2F8ED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Toy Tidy Spaceboy</w:t>
            </w:r>
          </w:p>
        </w:tc>
        <w:tc>
          <w:tcPr>
            <w:tcW w:w="1280" w:type="dxa"/>
            <w:noWrap/>
            <w:hideMark/>
          </w:tcPr>
          <w:p w14:paraId="4786E10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20</w:t>
            </w:r>
          </w:p>
        </w:tc>
        <w:tc>
          <w:tcPr>
            <w:tcW w:w="1500" w:type="dxa"/>
            <w:noWrap/>
            <w:hideMark/>
          </w:tcPr>
          <w:p w14:paraId="1C72F7F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7EC4010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70AC8F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Toy Tidy Dolly Girl Design</w:t>
            </w:r>
          </w:p>
        </w:tc>
        <w:tc>
          <w:tcPr>
            <w:tcW w:w="1280" w:type="dxa"/>
            <w:noWrap/>
            <w:hideMark/>
          </w:tcPr>
          <w:p w14:paraId="03CD2C9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20</w:t>
            </w:r>
          </w:p>
        </w:tc>
        <w:tc>
          <w:tcPr>
            <w:tcW w:w="1500" w:type="dxa"/>
            <w:noWrap/>
            <w:hideMark/>
          </w:tcPr>
          <w:p w14:paraId="71344EE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568A829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06784C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Toy Tidy Dolly Girl Design</w:t>
            </w:r>
          </w:p>
        </w:tc>
        <w:tc>
          <w:tcPr>
            <w:tcW w:w="1280" w:type="dxa"/>
            <w:noWrap/>
            <w:hideMark/>
          </w:tcPr>
          <w:p w14:paraId="5E5D215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20</w:t>
            </w:r>
          </w:p>
        </w:tc>
        <w:tc>
          <w:tcPr>
            <w:tcW w:w="1500" w:type="dxa"/>
            <w:noWrap/>
            <w:hideMark/>
          </w:tcPr>
          <w:p w14:paraId="35D564D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4197463A"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ABFD53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Toxic Area Door Hanger</w:t>
            </w:r>
          </w:p>
        </w:tc>
        <w:tc>
          <w:tcPr>
            <w:tcW w:w="1280" w:type="dxa"/>
            <w:noWrap/>
            <w:hideMark/>
          </w:tcPr>
          <w:p w14:paraId="4C62441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70DBF6C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3E26489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36DE46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Toilet Metal Sign</w:t>
            </w:r>
          </w:p>
        </w:tc>
        <w:tc>
          <w:tcPr>
            <w:tcW w:w="1280" w:type="dxa"/>
            <w:noWrap/>
            <w:hideMark/>
          </w:tcPr>
          <w:p w14:paraId="09DF37C1"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536AAAC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07E6A96"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DBBC0D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T-Light Holder White Lace</w:t>
            </w:r>
          </w:p>
        </w:tc>
        <w:tc>
          <w:tcPr>
            <w:tcW w:w="1280" w:type="dxa"/>
            <w:noWrap/>
            <w:hideMark/>
          </w:tcPr>
          <w:p w14:paraId="06E0E45A"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7CA4FCA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31C55F3E"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CCBF28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T-Light Holder Hanging Lace</w:t>
            </w:r>
          </w:p>
        </w:tc>
        <w:tc>
          <w:tcPr>
            <w:tcW w:w="1280" w:type="dxa"/>
            <w:noWrap/>
            <w:hideMark/>
          </w:tcPr>
          <w:p w14:paraId="67231BE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48F31DA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451F7E4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BE3A39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T-Light Glass Fluted Antique</w:t>
            </w:r>
          </w:p>
        </w:tc>
        <w:tc>
          <w:tcPr>
            <w:tcW w:w="1280" w:type="dxa"/>
            <w:noWrap/>
            <w:hideMark/>
          </w:tcPr>
          <w:p w14:paraId="6708B2E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53C4EF5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2EB2D4F5"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43C4C2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Tea Time Oven Glove</w:t>
            </w:r>
          </w:p>
        </w:tc>
        <w:tc>
          <w:tcPr>
            <w:tcW w:w="1280" w:type="dxa"/>
            <w:noWrap/>
            <w:hideMark/>
          </w:tcPr>
          <w:p w14:paraId="784320C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w:t>
            </w:r>
          </w:p>
        </w:tc>
        <w:tc>
          <w:tcPr>
            <w:tcW w:w="1500" w:type="dxa"/>
            <w:noWrap/>
            <w:hideMark/>
          </w:tcPr>
          <w:p w14:paraId="424D689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25C904C"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DA07BE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Storage Tin Vintage Leaf</w:t>
            </w:r>
          </w:p>
        </w:tc>
        <w:tc>
          <w:tcPr>
            <w:tcW w:w="1280" w:type="dxa"/>
            <w:noWrap/>
            <w:hideMark/>
          </w:tcPr>
          <w:p w14:paraId="30BDBF3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7A5D24E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39F36BEF"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418953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Square cushion Cover Pink Union Jack</w:t>
            </w:r>
          </w:p>
        </w:tc>
        <w:tc>
          <w:tcPr>
            <w:tcW w:w="1280" w:type="dxa"/>
            <w:noWrap/>
            <w:hideMark/>
          </w:tcPr>
          <w:p w14:paraId="0E223901"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51F187C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367884D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A808CF6"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Squarecushion Cover Pink Union Jack</w:t>
            </w:r>
          </w:p>
        </w:tc>
        <w:tc>
          <w:tcPr>
            <w:tcW w:w="1280" w:type="dxa"/>
            <w:noWrap/>
            <w:hideMark/>
          </w:tcPr>
          <w:p w14:paraId="40AC8AB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3653588A"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16A8A6F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88D1CB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Square Mini Portrait Frame</w:t>
            </w:r>
          </w:p>
        </w:tc>
        <w:tc>
          <w:tcPr>
            <w:tcW w:w="1280" w:type="dxa"/>
            <w:noWrap/>
            <w:hideMark/>
          </w:tcPr>
          <w:p w14:paraId="6893BF4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w:t>
            </w:r>
          </w:p>
        </w:tc>
        <w:tc>
          <w:tcPr>
            <w:tcW w:w="1500" w:type="dxa"/>
            <w:noWrap/>
            <w:hideMark/>
          </w:tcPr>
          <w:p w14:paraId="071DA0A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2FF4B0E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F1A477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Spaceboy Rocket Lolly Makers</w:t>
            </w:r>
          </w:p>
        </w:tc>
        <w:tc>
          <w:tcPr>
            <w:tcW w:w="1280" w:type="dxa"/>
            <w:noWrap/>
            <w:hideMark/>
          </w:tcPr>
          <w:p w14:paraId="0E33A19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w:t>
            </w:r>
          </w:p>
        </w:tc>
        <w:tc>
          <w:tcPr>
            <w:tcW w:w="1500" w:type="dxa"/>
            <w:noWrap/>
            <w:hideMark/>
          </w:tcPr>
          <w:p w14:paraId="6DCB6BD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784F15C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932942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Small Marshmallows Pink Bowl</w:t>
            </w:r>
          </w:p>
        </w:tc>
        <w:tc>
          <w:tcPr>
            <w:tcW w:w="1280" w:type="dxa"/>
            <w:noWrap/>
            <w:hideMark/>
          </w:tcPr>
          <w:p w14:paraId="046ABC5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32</w:t>
            </w:r>
          </w:p>
        </w:tc>
        <w:tc>
          <w:tcPr>
            <w:tcW w:w="1500" w:type="dxa"/>
            <w:noWrap/>
            <w:hideMark/>
          </w:tcPr>
          <w:p w14:paraId="0DC922F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487695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D03480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Small Folding Scissors (Pointed Edge)</w:t>
            </w:r>
          </w:p>
        </w:tc>
        <w:tc>
          <w:tcPr>
            <w:tcW w:w="1280" w:type="dxa"/>
            <w:noWrap/>
            <w:hideMark/>
          </w:tcPr>
          <w:p w14:paraId="51EF6BE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240</w:t>
            </w:r>
          </w:p>
        </w:tc>
        <w:tc>
          <w:tcPr>
            <w:tcW w:w="1500" w:type="dxa"/>
            <w:noWrap/>
            <w:hideMark/>
          </w:tcPr>
          <w:p w14:paraId="690AF5D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7DEDD09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9E2109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Small Dolly Mix Design Orange Bowl</w:t>
            </w:r>
          </w:p>
        </w:tc>
        <w:tc>
          <w:tcPr>
            <w:tcW w:w="1280" w:type="dxa"/>
            <w:noWrap/>
            <w:hideMark/>
          </w:tcPr>
          <w:p w14:paraId="30A2673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16</w:t>
            </w:r>
          </w:p>
        </w:tc>
        <w:tc>
          <w:tcPr>
            <w:tcW w:w="1500" w:type="dxa"/>
            <w:noWrap/>
            <w:hideMark/>
          </w:tcPr>
          <w:p w14:paraId="615E68F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14D91EB3"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767997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Small Chinese Style Scissor</w:t>
            </w:r>
          </w:p>
        </w:tc>
        <w:tc>
          <w:tcPr>
            <w:tcW w:w="1280" w:type="dxa"/>
            <w:noWrap/>
            <w:hideMark/>
          </w:tcPr>
          <w:p w14:paraId="4C77C3B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60</w:t>
            </w:r>
          </w:p>
        </w:tc>
        <w:tc>
          <w:tcPr>
            <w:tcW w:w="1500" w:type="dxa"/>
            <w:noWrap/>
            <w:hideMark/>
          </w:tcPr>
          <w:p w14:paraId="299D5BD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02405534"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87B797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Small Ceramic Top Storage Jar</w:t>
            </w:r>
          </w:p>
        </w:tc>
        <w:tc>
          <w:tcPr>
            <w:tcW w:w="1280" w:type="dxa"/>
            <w:noWrap/>
            <w:hideMark/>
          </w:tcPr>
          <w:p w14:paraId="63EFAC2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96</w:t>
            </w:r>
          </w:p>
        </w:tc>
        <w:tc>
          <w:tcPr>
            <w:tcW w:w="1500" w:type="dxa"/>
            <w:noWrap/>
            <w:hideMark/>
          </w:tcPr>
          <w:p w14:paraId="7CAC8A3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2C65670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91155E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Sketchbook Magnetic Shopping List</w:t>
            </w:r>
          </w:p>
        </w:tc>
        <w:tc>
          <w:tcPr>
            <w:tcW w:w="1280" w:type="dxa"/>
            <w:noWrap/>
            <w:hideMark/>
          </w:tcPr>
          <w:p w14:paraId="291A3B1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6E5ACC8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11B5056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92F626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Single Heart Zinc T-Light Holder</w:t>
            </w:r>
          </w:p>
        </w:tc>
        <w:tc>
          <w:tcPr>
            <w:tcW w:w="1280" w:type="dxa"/>
            <w:noWrap/>
            <w:hideMark/>
          </w:tcPr>
          <w:p w14:paraId="39DF970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51B1166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7BFB8C3B"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89CD25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Tea Coffee Sugar Tins in Pantry</w:t>
            </w:r>
          </w:p>
        </w:tc>
        <w:tc>
          <w:tcPr>
            <w:tcW w:w="1280" w:type="dxa"/>
            <w:noWrap/>
            <w:hideMark/>
          </w:tcPr>
          <w:p w14:paraId="633DA3C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4EC1CDA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106E866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C3FAA5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6 Herb Tins Sketchbook</w:t>
            </w:r>
          </w:p>
        </w:tc>
        <w:tc>
          <w:tcPr>
            <w:tcW w:w="1280" w:type="dxa"/>
            <w:noWrap/>
            <w:hideMark/>
          </w:tcPr>
          <w:p w14:paraId="3176D60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36FC845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07FC7760"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B26F41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4 Knick Knack Tins Poppies</w:t>
            </w:r>
          </w:p>
        </w:tc>
        <w:tc>
          <w:tcPr>
            <w:tcW w:w="1280" w:type="dxa"/>
            <w:noWrap/>
            <w:hideMark/>
          </w:tcPr>
          <w:p w14:paraId="206FB61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78A90A4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37BD545"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B7C643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4 Knick Knack Tins Doily</w:t>
            </w:r>
          </w:p>
        </w:tc>
        <w:tc>
          <w:tcPr>
            <w:tcW w:w="1280" w:type="dxa"/>
            <w:noWrap/>
            <w:hideMark/>
          </w:tcPr>
          <w:p w14:paraId="6E1E1AC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13F61B2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A19359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0B1A3D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4 English Rose Coasters</w:t>
            </w:r>
          </w:p>
        </w:tc>
        <w:tc>
          <w:tcPr>
            <w:tcW w:w="1280" w:type="dxa"/>
            <w:noWrap/>
            <w:hideMark/>
          </w:tcPr>
          <w:p w14:paraId="59E6440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20</w:t>
            </w:r>
          </w:p>
        </w:tc>
        <w:tc>
          <w:tcPr>
            <w:tcW w:w="1500" w:type="dxa"/>
            <w:noWrap/>
            <w:hideMark/>
          </w:tcPr>
          <w:p w14:paraId="71CD3FE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07767E44"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429D65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3 Pantry Wooden Spoons</w:t>
            </w:r>
          </w:p>
        </w:tc>
        <w:tc>
          <w:tcPr>
            <w:tcW w:w="1280" w:type="dxa"/>
            <w:noWrap/>
            <w:hideMark/>
          </w:tcPr>
          <w:p w14:paraId="3411BF4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w:t>
            </w:r>
          </w:p>
        </w:tc>
        <w:tc>
          <w:tcPr>
            <w:tcW w:w="1500" w:type="dxa"/>
            <w:noWrap/>
            <w:hideMark/>
          </w:tcPr>
          <w:p w14:paraId="27E496B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2F14F9A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7D6A86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3 Cake Tins Sketchbook</w:t>
            </w:r>
          </w:p>
        </w:tc>
        <w:tc>
          <w:tcPr>
            <w:tcW w:w="1280" w:type="dxa"/>
            <w:noWrap/>
            <w:hideMark/>
          </w:tcPr>
          <w:p w14:paraId="31067B7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60BC339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08981F0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2B98F6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3 Cake Tins Sketchbook</w:t>
            </w:r>
          </w:p>
        </w:tc>
        <w:tc>
          <w:tcPr>
            <w:tcW w:w="1280" w:type="dxa"/>
            <w:noWrap/>
            <w:hideMark/>
          </w:tcPr>
          <w:p w14:paraId="33BF03D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4203030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78B6566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EEB103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3 Cake Tins Pantry Design</w:t>
            </w:r>
          </w:p>
        </w:tc>
        <w:tc>
          <w:tcPr>
            <w:tcW w:w="1280" w:type="dxa"/>
            <w:noWrap/>
            <w:hideMark/>
          </w:tcPr>
          <w:p w14:paraId="2AD991BA"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16</w:t>
            </w:r>
          </w:p>
        </w:tc>
        <w:tc>
          <w:tcPr>
            <w:tcW w:w="1500" w:type="dxa"/>
            <w:noWrap/>
            <w:hideMark/>
          </w:tcPr>
          <w:p w14:paraId="77B8698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31B3442D"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61CD9B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Set Of 20 Vintage Christmas Napkins</w:t>
            </w:r>
          </w:p>
        </w:tc>
        <w:tc>
          <w:tcPr>
            <w:tcW w:w="1280" w:type="dxa"/>
            <w:noWrap/>
            <w:hideMark/>
          </w:tcPr>
          <w:p w14:paraId="1BD96C3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7F1A5EC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16AA4A5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54B2F4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20 Vintage Christmas Napkins</w:t>
            </w:r>
          </w:p>
        </w:tc>
        <w:tc>
          <w:tcPr>
            <w:tcW w:w="1280" w:type="dxa"/>
            <w:noWrap/>
            <w:hideMark/>
          </w:tcPr>
          <w:p w14:paraId="7061110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56D724C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69E5864"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DF2F55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2 Wooden Market Crates</w:t>
            </w:r>
          </w:p>
        </w:tc>
        <w:tc>
          <w:tcPr>
            <w:tcW w:w="1280" w:type="dxa"/>
            <w:noWrap/>
            <w:hideMark/>
          </w:tcPr>
          <w:p w14:paraId="0CBA457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61070D8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10E92FA0"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3B1F38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2 Tins Jardin De Provence</w:t>
            </w:r>
          </w:p>
        </w:tc>
        <w:tc>
          <w:tcPr>
            <w:tcW w:w="1280" w:type="dxa"/>
            <w:noWrap/>
            <w:hideMark/>
          </w:tcPr>
          <w:p w14:paraId="3CD978C3"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7DFA9313"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317FBCC4"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CD4BA0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2 Round Tins Dutch Cheese</w:t>
            </w:r>
          </w:p>
        </w:tc>
        <w:tc>
          <w:tcPr>
            <w:tcW w:w="1280" w:type="dxa"/>
            <w:noWrap/>
            <w:hideMark/>
          </w:tcPr>
          <w:p w14:paraId="67F0B0F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17C3116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48700ECE"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C7979F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2 Round Tins Camembert</w:t>
            </w:r>
          </w:p>
        </w:tc>
        <w:tc>
          <w:tcPr>
            <w:tcW w:w="1280" w:type="dxa"/>
            <w:noWrap/>
            <w:hideMark/>
          </w:tcPr>
          <w:p w14:paraId="2B485BC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11F6E9B2"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436683B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DF4D71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12 Fairy Cake Baking Cases</w:t>
            </w:r>
          </w:p>
        </w:tc>
        <w:tc>
          <w:tcPr>
            <w:tcW w:w="1280" w:type="dxa"/>
            <w:noWrap/>
            <w:hideMark/>
          </w:tcPr>
          <w:p w14:paraId="04EB860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32</w:t>
            </w:r>
          </w:p>
        </w:tc>
        <w:tc>
          <w:tcPr>
            <w:tcW w:w="1500" w:type="dxa"/>
            <w:noWrap/>
            <w:hideMark/>
          </w:tcPr>
          <w:p w14:paraId="5A81DF7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D282BFB"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ED6DE4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6 Paper Table Lantern Hearts</w:t>
            </w:r>
          </w:p>
        </w:tc>
        <w:tc>
          <w:tcPr>
            <w:tcW w:w="1280" w:type="dxa"/>
            <w:noWrap/>
            <w:hideMark/>
          </w:tcPr>
          <w:p w14:paraId="24199CB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059CD87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13C8B6EF"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92C409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36 Colouring Pencils Doily</w:t>
            </w:r>
          </w:p>
        </w:tc>
        <w:tc>
          <w:tcPr>
            <w:tcW w:w="1280" w:type="dxa"/>
            <w:noWrap/>
            <w:hideMark/>
          </w:tcPr>
          <w:p w14:paraId="71B66C7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w:t>
            </w:r>
          </w:p>
        </w:tc>
        <w:tc>
          <w:tcPr>
            <w:tcW w:w="1500" w:type="dxa"/>
            <w:noWrap/>
            <w:hideMark/>
          </w:tcPr>
          <w:p w14:paraId="7E6C175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34C4415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61E9D3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36 Colour Pencils Spaceboy</w:t>
            </w:r>
          </w:p>
        </w:tc>
        <w:tc>
          <w:tcPr>
            <w:tcW w:w="1280" w:type="dxa"/>
            <w:noWrap/>
            <w:hideMark/>
          </w:tcPr>
          <w:p w14:paraId="2F81BE7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w:t>
            </w:r>
          </w:p>
        </w:tc>
        <w:tc>
          <w:tcPr>
            <w:tcW w:w="1500" w:type="dxa"/>
            <w:noWrap/>
            <w:hideMark/>
          </w:tcPr>
          <w:p w14:paraId="1F73B3C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29DF520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80A957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36 Colour Pencils Love London</w:t>
            </w:r>
          </w:p>
        </w:tc>
        <w:tc>
          <w:tcPr>
            <w:tcW w:w="1280" w:type="dxa"/>
            <w:noWrap/>
            <w:hideMark/>
          </w:tcPr>
          <w:p w14:paraId="7914FCA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w:t>
            </w:r>
          </w:p>
        </w:tc>
        <w:tc>
          <w:tcPr>
            <w:tcW w:w="1500" w:type="dxa"/>
            <w:noWrap/>
            <w:hideMark/>
          </w:tcPr>
          <w:p w14:paraId="352D674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71224D3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75AA47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36 Colour Pencils Dolly Girl</w:t>
            </w:r>
          </w:p>
        </w:tc>
        <w:tc>
          <w:tcPr>
            <w:tcW w:w="1280" w:type="dxa"/>
            <w:noWrap/>
            <w:hideMark/>
          </w:tcPr>
          <w:p w14:paraId="6B6465D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w:t>
            </w:r>
          </w:p>
        </w:tc>
        <w:tc>
          <w:tcPr>
            <w:tcW w:w="1500" w:type="dxa"/>
            <w:noWrap/>
            <w:hideMark/>
          </w:tcPr>
          <w:p w14:paraId="05A39F4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10A66ABB"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BF942C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3 Retrospot Tea/Coffee/Sugar</w:t>
            </w:r>
          </w:p>
        </w:tc>
        <w:tc>
          <w:tcPr>
            <w:tcW w:w="1280" w:type="dxa"/>
            <w:noWrap/>
            <w:hideMark/>
          </w:tcPr>
          <w:p w14:paraId="348463D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55F7709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049068A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B594BA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10 Night Owl Lights</w:t>
            </w:r>
          </w:p>
        </w:tc>
        <w:tc>
          <w:tcPr>
            <w:tcW w:w="1280" w:type="dxa"/>
            <w:noWrap/>
            <w:hideMark/>
          </w:tcPr>
          <w:p w14:paraId="0BB8C0C2"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49C7799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0761085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30B9D7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Save The Planet Mug</w:t>
            </w:r>
          </w:p>
        </w:tc>
        <w:tc>
          <w:tcPr>
            <w:tcW w:w="1280" w:type="dxa"/>
            <w:noWrap/>
            <w:hideMark/>
          </w:tcPr>
          <w:p w14:paraId="5FA5C7E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36</w:t>
            </w:r>
          </w:p>
        </w:tc>
        <w:tc>
          <w:tcPr>
            <w:tcW w:w="1500" w:type="dxa"/>
            <w:noWrap/>
            <w:hideMark/>
          </w:tcPr>
          <w:p w14:paraId="75F3070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1F312294"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08983A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Rotating Silver Angels T-Light Hldr</w:t>
            </w:r>
          </w:p>
        </w:tc>
        <w:tc>
          <w:tcPr>
            <w:tcW w:w="1280" w:type="dxa"/>
            <w:noWrap/>
            <w:hideMark/>
          </w:tcPr>
          <w:p w14:paraId="268CE1F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18</w:t>
            </w:r>
          </w:p>
        </w:tc>
        <w:tc>
          <w:tcPr>
            <w:tcW w:w="1500" w:type="dxa"/>
            <w:noWrap/>
            <w:hideMark/>
          </w:tcPr>
          <w:p w14:paraId="05C6302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715CEF6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B08514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Rose Caravan Doorstop</w:t>
            </w:r>
          </w:p>
        </w:tc>
        <w:tc>
          <w:tcPr>
            <w:tcW w:w="1280" w:type="dxa"/>
            <w:noWrap/>
            <w:hideMark/>
          </w:tcPr>
          <w:p w14:paraId="4922A52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5127726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B2C2CC6"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559F4CD" w14:textId="30C0E768"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Roll Wrap 50</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Red Christmas</w:t>
            </w:r>
          </w:p>
        </w:tc>
        <w:tc>
          <w:tcPr>
            <w:tcW w:w="1280" w:type="dxa"/>
            <w:noWrap/>
            <w:hideMark/>
          </w:tcPr>
          <w:p w14:paraId="37112BF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28D0BE9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038F948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8BE8F2F" w14:textId="367228C4"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Roll Wrap 50</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Christmas</w:t>
            </w:r>
          </w:p>
        </w:tc>
        <w:tc>
          <w:tcPr>
            <w:tcW w:w="1280" w:type="dxa"/>
            <w:noWrap/>
            <w:hideMark/>
          </w:tcPr>
          <w:p w14:paraId="6187BD3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2F73ABB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0D3C071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641BAF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Ribbon Reel Lace Design</w:t>
            </w:r>
          </w:p>
        </w:tc>
        <w:tc>
          <w:tcPr>
            <w:tcW w:w="1280" w:type="dxa"/>
            <w:noWrap/>
            <w:hideMark/>
          </w:tcPr>
          <w:p w14:paraId="12AF3B6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w:t>
            </w:r>
          </w:p>
        </w:tc>
        <w:tc>
          <w:tcPr>
            <w:tcW w:w="1500" w:type="dxa"/>
            <w:noWrap/>
            <w:hideMark/>
          </w:tcPr>
          <w:p w14:paraId="6785A5F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44D631A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2E9A0F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Retrospot Tea Set Ceramic 11 Pc</w:t>
            </w:r>
          </w:p>
        </w:tc>
        <w:tc>
          <w:tcPr>
            <w:tcW w:w="1280" w:type="dxa"/>
            <w:noWrap/>
            <w:hideMark/>
          </w:tcPr>
          <w:p w14:paraId="67D16E8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688B58A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3858546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83AB13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Retrospot Large Milk Jug</w:t>
            </w:r>
          </w:p>
        </w:tc>
        <w:tc>
          <w:tcPr>
            <w:tcW w:w="1280" w:type="dxa"/>
            <w:noWrap/>
            <w:hideMark/>
          </w:tcPr>
          <w:p w14:paraId="2EADB95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59AC0C1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29352EF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FABA86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Red Woolly Hottie White Heart</w:t>
            </w:r>
          </w:p>
        </w:tc>
        <w:tc>
          <w:tcPr>
            <w:tcW w:w="1280" w:type="dxa"/>
            <w:noWrap/>
            <w:hideMark/>
          </w:tcPr>
          <w:p w14:paraId="6769145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453F51E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4D6809C4"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85831E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Red Retrospot Tea Cup And Saucer</w:t>
            </w:r>
          </w:p>
        </w:tc>
        <w:tc>
          <w:tcPr>
            <w:tcW w:w="1280" w:type="dxa"/>
            <w:noWrap/>
            <w:hideMark/>
          </w:tcPr>
          <w:p w14:paraId="6A7EE87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21A8378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3F71E3CE"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B4B937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Red Retrospot Oven Glove</w:t>
            </w:r>
          </w:p>
        </w:tc>
        <w:tc>
          <w:tcPr>
            <w:tcW w:w="1280" w:type="dxa"/>
            <w:noWrap/>
            <w:hideMark/>
          </w:tcPr>
          <w:p w14:paraId="0D6558A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w:t>
            </w:r>
          </w:p>
        </w:tc>
        <w:tc>
          <w:tcPr>
            <w:tcW w:w="1500" w:type="dxa"/>
            <w:noWrap/>
            <w:hideMark/>
          </w:tcPr>
          <w:p w14:paraId="0407EF3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570A195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F3D3E3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Red Retro Kitchen Wall Clock</w:t>
            </w:r>
          </w:p>
        </w:tc>
        <w:tc>
          <w:tcPr>
            <w:tcW w:w="1280" w:type="dxa"/>
            <w:noWrap/>
            <w:hideMark/>
          </w:tcPr>
          <w:p w14:paraId="3B88786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w:t>
            </w:r>
          </w:p>
        </w:tc>
        <w:tc>
          <w:tcPr>
            <w:tcW w:w="1500" w:type="dxa"/>
            <w:noWrap/>
            <w:hideMark/>
          </w:tcPr>
          <w:p w14:paraId="7D80F37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FA52515"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97A0BA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Recipe Box Retrospot</w:t>
            </w:r>
          </w:p>
        </w:tc>
        <w:tc>
          <w:tcPr>
            <w:tcW w:w="1280" w:type="dxa"/>
            <w:noWrap/>
            <w:hideMark/>
          </w:tcPr>
          <w:p w14:paraId="1A1E97C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22B0B1E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379A1A4"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D8C8BB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Recipe Box Pantry Yellow Design</w:t>
            </w:r>
          </w:p>
        </w:tc>
        <w:tc>
          <w:tcPr>
            <w:tcW w:w="1280" w:type="dxa"/>
            <w:noWrap/>
            <w:hideMark/>
          </w:tcPr>
          <w:p w14:paraId="03D9CE4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55CAE32A"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16890F6B"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C3AF32F" w14:textId="19783D8A"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Poppy</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Playhouse Bathroom</w:t>
            </w:r>
          </w:p>
        </w:tc>
        <w:tc>
          <w:tcPr>
            <w:tcW w:w="1280" w:type="dxa"/>
            <w:noWrap/>
            <w:hideMark/>
          </w:tcPr>
          <w:p w14:paraId="0C902D6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122AFF1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6FC6752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3212B3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Popcorn Holder</w:t>
            </w:r>
          </w:p>
        </w:tc>
        <w:tc>
          <w:tcPr>
            <w:tcW w:w="1280" w:type="dxa"/>
            <w:noWrap/>
            <w:hideMark/>
          </w:tcPr>
          <w:p w14:paraId="4A84221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100</w:t>
            </w:r>
          </w:p>
        </w:tc>
        <w:tc>
          <w:tcPr>
            <w:tcW w:w="1500" w:type="dxa"/>
            <w:noWrap/>
            <w:hideMark/>
          </w:tcPr>
          <w:p w14:paraId="4A1DAEC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4667601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B8A801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Please One Person Metal Sign</w:t>
            </w:r>
          </w:p>
        </w:tc>
        <w:tc>
          <w:tcPr>
            <w:tcW w:w="1280" w:type="dxa"/>
            <w:noWrap/>
            <w:hideMark/>
          </w:tcPr>
          <w:p w14:paraId="7B5FC68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2450AF7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725E2C80"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6DE044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Playing Cards Keep Calm &amp; Carry On</w:t>
            </w:r>
          </w:p>
        </w:tc>
        <w:tc>
          <w:tcPr>
            <w:tcW w:w="1280" w:type="dxa"/>
            <w:noWrap/>
            <w:hideMark/>
          </w:tcPr>
          <w:p w14:paraId="0E5630C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1B99B26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29B7074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1DE19D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Ping Microwave Apron</w:t>
            </w:r>
          </w:p>
        </w:tc>
        <w:tc>
          <w:tcPr>
            <w:tcW w:w="1280" w:type="dxa"/>
            <w:noWrap/>
            <w:hideMark/>
          </w:tcPr>
          <w:p w14:paraId="60924A4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6739A68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13426</w:t>
            </w:r>
          </w:p>
        </w:tc>
      </w:tr>
      <w:tr w:rsidR="00D5071A" w:rsidRPr="00F76DC5" w14:paraId="5BBC9EA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D9EEE0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Picture Frame Wood Triple Portrait</w:t>
            </w:r>
          </w:p>
        </w:tc>
        <w:tc>
          <w:tcPr>
            <w:tcW w:w="1280" w:type="dxa"/>
            <w:noWrap/>
            <w:hideMark/>
          </w:tcPr>
          <w:p w14:paraId="051E8E7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004B16F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13426</w:t>
            </w:r>
          </w:p>
        </w:tc>
      </w:tr>
      <w:tr w:rsidR="00D5071A" w:rsidRPr="00F76DC5" w14:paraId="151EC2E9"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E1F4AD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Picnic Boxes Set Of 3 Retrospot</w:t>
            </w:r>
          </w:p>
        </w:tc>
        <w:tc>
          <w:tcPr>
            <w:tcW w:w="1280" w:type="dxa"/>
            <w:noWrap/>
            <w:hideMark/>
          </w:tcPr>
          <w:p w14:paraId="418781C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16</w:t>
            </w:r>
          </w:p>
        </w:tc>
        <w:tc>
          <w:tcPr>
            <w:tcW w:w="1500" w:type="dxa"/>
            <w:noWrap/>
            <w:hideMark/>
          </w:tcPr>
          <w:p w14:paraId="068AC7C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13426</w:t>
            </w:r>
          </w:p>
        </w:tc>
      </w:tr>
      <w:tr w:rsidR="00D5071A" w:rsidRPr="00F76DC5" w14:paraId="6D605F43"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8281F2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Peace Wooden Block Letters</w:t>
            </w:r>
          </w:p>
        </w:tc>
        <w:tc>
          <w:tcPr>
            <w:tcW w:w="1280" w:type="dxa"/>
            <w:noWrap/>
            <w:hideMark/>
          </w:tcPr>
          <w:p w14:paraId="164062C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3F1A41F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13426</w:t>
            </w:r>
          </w:p>
        </w:tc>
      </w:tr>
      <w:tr w:rsidR="00D5071A" w:rsidRPr="00F76DC5" w14:paraId="7933A19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5338DB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Parisienne Sewing Box</w:t>
            </w:r>
          </w:p>
        </w:tc>
        <w:tc>
          <w:tcPr>
            <w:tcW w:w="1280" w:type="dxa"/>
            <w:noWrap/>
            <w:hideMark/>
          </w:tcPr>
          <w:p w14:paraId="45CF9EF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16</w:t>
            </w:r>
          </w:p>
        </w:tc>
        <w:tc>
          <w:tcPr>
            <w:tcW w:w="1500" w:type="dxa"/>
            <w:noWrap/>
            <w:hideMark/>
          </w:tcPr>
          <w:p w14:paraId="491301A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13426</w:t>
            </w:r>
          </w:p>
        </w:tc>
      </w:tr>
      <w:tr w:rsidR="00D5071A" w:rsidRPr="00F76DC5" w14:paraId="46199C9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CCBC91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Parisienne Jewellery Drawer</w:t>
            </w:r>
          </w:p>
        </w:tc>
        <w:tc>
          <w:tcPr>
            <w:tcW w:w="1280" w:type="dxa"/>
            <w:noWrap/>
            <w:hideMark/>
          </w:tcPr>
          <w:p w14:paraId="40EF700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16</w:t>
            </w:r>
          </w:p>
        </w:tc>
        <w:tc>
          <w:tcPr>
            <w:tcW w:w="1500" w:type="dxa"/>
            <w:noWrap/>
            <w:hideMark/>
          </w:tcPr>
          <w:p w14:paraId="3CA94DC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13426</w:t>
            </w:r>
          </w:p>
        </w:tc>
      </w:tr>
      <w:tr w:rsidR="00D5071A" w:rsidRPr="00F76DC5" w14:paraId="1E54E564"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F9929C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Paper Craft Little Birdie</w:t>
            </w:r>
          </w:p>
        </w:tc>
        <w:tc>
          <w:tcPr>
            <w:tcW w:w="1280" w:type="dxa"/>
            <w:noWrap/>
            <w:hideMark/>
          </w:tcPr>
          <w:p w14:paraId="11E4270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80995</w:t>
            </w:r>
          </w:p>
        </w:tc>
        <w:tc>
          <w:tcPr>
            <w:tcW w:w="1500" w:type="dxa"/>
            <w:noWrap/>
            <w:hideMark/>
          </w:tcPr>
          <w:p w14:paraId="78BA4E2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13426</w:t>
            </w:r>
          </w:p>
        </w:tc>
      </w:tr>
      <w:tr w:rsidR="00D5071A" w:rsidRPr="00F76DC5" w14:paraId="58404A2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9F1023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Paper Chain Kit Vintage Christmas</w:t>
            </w:r>
          </w:p>
        </w:tc>
        <w:tc>
          <w:tcPr>
            <w:tcW w:w="1280" w:type="dxa"/>
            <w:noWrap/>
            <w:hideMark/>
          </w:tcPr>
          <w:p w14:paraId="6DEF16D3"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084B9FD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13426</w:t>
            </w:r>
          </w:p>
        </w:tc>
      </w:tr>
      <w:tr w:rsidR="00D5071A" w:rsidRPr="00F76DC5" w14:paraId="21024B6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568CF52" w14:textId="31B998BE"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Paper Chain Kit 50</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Christmas</w:t>
            </w:r>
          </w:p>
        </w:tc>
        <w:tc>
          <w:tcPr>
            <w:tcW w:w="1280" w:type="dxa"/>
            <w:noWrap/>
            <w:hideMark/>
          </w:tcPr>
          <w:p w14:paraId="10E655E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6F79717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13426</w:t>
            </w:r>
          </w:p>
        </w:tc>
      </w:tr>
      <w:tr w:rsidR="00D5071A" w:rsidRPr="00F76DC5" w14:paraId="7ADBDC5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01292C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Paper Bunting White Lace</w:t>
            </w:r>
          </w:p>
        </w:tc>
        <w:tc>
          <w:tcPr>
            <w:tcW w:w="1280" w:type="dxa"/>
            <w:noWrap/>
            <w:hideMark/>
          </w:tcPr>
          <w:p w14:paraId="13964553"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w:t>
            </w:r>
          </w:p>
        </w:tc>
        <w:tc>
          <w:tcPr>
            <w:tcW w:w="1500" w:type="dxa"/>
            <w:noWrap/>
            <w:hideMark/>
          </w:tcPr>
          <w:p w14:paraId="06EE310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13426</w:t>
            </w:r>
          </w:p>
        </w:tc>
      </w:tr>
      <w:tr w:rsidR="00D5071A" w:rsidRPr="00F76DC5" w14:paraId="3810C87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FA1E18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Pantry Magnetic Shopping List</w:t>
            </w:r>
          </w:p>
        </w:tc>
        <w:tc>
          <w:tcPr>
            <w:tcW w:w="1280" w:type="dxa"/>
            <w:noWrap/>
            <w:hideMark/>
          </w:tcPr>
          <w:p w14:paraId="6056011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5E748B4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5639E89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6E644C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Vintage Leaf Tissues</w:t>
            </w:r>
          </w:p>
        </w:tc>
        <w:tc>
          <w:tcPr>
            <w:tcW w:w="1280" w:type="dxa"/>
            <w:noWrap/>
            <w:hideMark/>
          </w:tcPr>
          <w:p w14:paraId="7AE898A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w:t>
            </w:r>
          </w:p>
        </w:tc>
        <w:tc>
          <w:tcPr>
            <w:tcW w:w="1500" w:type="dxa"/>
            <w:noWrap/>
            <w:hideMark/>
          </w:tcPr>
          <w:p w14:paraId="4835E25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49A40AAD"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69BFA4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Vintage Doily Tissues</w:t>
            </w:r>
          </w:p>
        </w:tc>
        <w:tc>
          <w:tcPr>
            <w:tcW w:w="1280" w:type="dxa"/>
            <w:noWrap/>
            <w:hideMark/>
          </w:tcPr>
          <w:p w14:paraId="28DCB24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w:t>
            </w:r>
          </w:p>
        </w:tc>
        <w:tc>
          <w:tcPr>
            <w:tcW w:w="1500" w:type="dxa"/>
            <w:noWrap/>
            <w:hideMark/>
          </w:tcPr>
          <w:p w14:paraId="35B05B1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4B152AB5"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53A6FF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Vintage Christmas Tissue</w:t>
            </w:r>
          </w:p>
        </w:tc>
        <w:tc>
          <w:tcPr>
            <w:tcW w:w="1280" w:type="dxa"/>
            <w:noWrap/>
            <w:hideMark/>
          </w:tcPr>
          <w:p w14:paraId="1DE5CD1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w:t>
            </w:r>
          </w:p>
        </w:tc>
        <w:tc>
          <w:tcPr>
            <w:tcW w:w="1500" w:type="dxa"/>
            <w:noWrap/>
            <w:hideMark/>
          </w:tcPr>
          <w:p w14:paraId="13F8CE7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36F9996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614312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Traditional Crayons</w:t>
            </w:r>
          </w:p>
        </w:tc>
        <w:tc>
          <w:tcPr>
            <w:tcW w:w="1280" w:type="dxa"/>
            <w:noWrap/>
            <w:hideMark/>
          </w:tcPr>
          <w:p w14:paraId="4FAF79D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19E3106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7A7A148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07E2D8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Red Apple Tissues</w:t>
            </w:r>
          </w:p>
        </w:tc>
        <w:tc>
          <w:tcPr>
            <w:tcW w:w="1280" w:type="dxa"/>
            <w:noWrap/>
            <w:hideMark/>
          </w:tcPr>
          <w:p w14:paraId="23A46CB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75EC049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220F0B5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873B93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Dolly Girl Tissues</w:t>
            </w:r>
          </w:p>
        </w:tc>
        <w:tc>
          <w:tcPr>
            <w:tcW w:w="1280" w:type="dxa"/>
            <w:noWrap/>
            <w:hideMark/>
          </w:tcPr>
          <w:p w14:paraId="4A9487C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3F28FA1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0CBE128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631D66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Coloured Pencils</w:t>
            </w:r>
          </w:p>
        </w:tc>
        <w:tc>
          <w:tcPr>
            <w:tcW w:w="1280" w:type="dxa"/>
            <w:noWrap/>
            <w:hideMark/>
          </w:tcPr>
          <w:p w14:paraId="30FBEFB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4C26EF7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2CF99CB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2D9C4DE" w14:textId="113C29C2"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50</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Christmas Tissues</w:t>
            </w:r>
          </w:p>
        </w:tc>
        <w:tc>
          <w:tcPr>
            <w:tcW w:w="1280" w:type="dxa"/>
            <w:noWrap/>
            <w:hideMark/>
          </w:tcPr>
          <w:p w14:paraId="2762743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9</w:t>
            </w:r>
          </w:p>
        </w:tc>
        <w:tc>
          <w:tcPr>
            <w:tcW w:w="1500" w:type="dxa"/>
            <w:noWrap/>
            <w:hideMark/>
          </w:tcPr>
          <w:p w14:paraId="0710DCF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01496E9C"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EFCE52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Natural Slate Heart Chalkboard</w:t>
            </w:r>
          </w:p>
        </w:tc>
        <w:tc>
          <w:tcPr>
            <w:tcW w:w="1280" w:type="dxa"/>
            <w:noWrap/>
            <w:hideMark/>
          </w:tcPr>
          <w:p w14:paraId="46F0D60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204E922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4C213A3E"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9250FF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N0 Singing Metal Sign</w:t>
            </w:r>
          </w:p>
        </w:tc>
        <w:tc>
          <w:tcPr>
            <w:tcW w:w="1280" w:type="dxa"/>
            <w:noWrap/>
            <w:hideMark/>
          </w:tcPr>
          <w:p w14:paraId="1DE35B6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3635E1B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4D66AC1E"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1C433A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Moody Girl Door Hanger</w:t>
            </w:r>
          </w:p>
        </w:tc>
        <w:tc>
          <w:tcPr>
            <w:tcW w:w="1280" w:type="dxa"/>
            <w:noWrap/>
            <w:hideMark/>
          </w:tcPr>
          <w:p w14:paraId="4EFEE41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238200D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0120C48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6E5D256"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Moody Boy Door Hanger</w:t>
            </w:r>
          </w:p>
        </w:tc>
        <w:tc>
          <w:tcPr>
            <w:tcW w:w="1280" w:type="dxa"/>
            <w:noWrap/>
            <w:hideMark/>
          </w:tcPr>
          <w:p w14:paraId="69C32C7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7F8DE1E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621848C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120F01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Mini Playing Cards Spaceboy</w:t>
            </w:r>
          </w:p>
        </w:tc>
        <w:tc>
          <w:tcPr>
            <w:tcW w:w="1280" w:type="dxa"/>
            <w:noWrap/>
            <w:hideMark/>
          </w:tcPr>
          <w:p w14:paraId="47A8B71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w:t>
            </w:r>
          </w:p>
        </w:tc>
        <w:tc>
          <w:tcPr>
            <w:tcW w:w="1500" w:type="dxa"/>
            <w:noWrap/>
            <w:hideMark/>
          </w:tcPr>
          <w:p w14:paraId="2E85E7B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20DD8F0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8ADC61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Mini Lights Woodland Mushrooms</w:t>
            </w:r>
          </w:p>
        </w:tc>
        <w:tc>
          <w:tcPr>
            <w:tcW w:w="1280" w:type="dxa"/>
            <w:noWrap/>
            <w:hideMark/>
          </w:tcPr>
          <w:p w14:paraId="1D94AC6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w:t>
            </w:r>
          </w:p>
        </w:tc>
        <w:tc>
          <w:tcPr>
            <w:tcW w:w="1500" w:type="dxa"/>
            <w:noWrap/>
            <w:hideMark/>
          </w:tcPr>
          <w:p w14:paraId="6BA7D68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4098831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EC3AF0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Metal Sign Drop Your Pants</w:t>
            </w:r>
          </w:p>
        </w:tc>
        <w:tc>
          <w:tcPr>
            <w:tcW w:w="1280" w:type="dxa"/>
            <w:noWrap/>
            <w:hideMark/>
          </w:tcPr>
          <w:p w14:paraId="641E193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w:t>
            </w:r>
          </w:p>
        </w:tc>
        <w:tc>
          <w:tcPr>
            <w:tcW w:w="1500" w:type="dxa"/>
            <w:noWrap/>
            <w:hideMark/>
          </w:tcPr>
          <w:p w14:paraId="71BB7C32"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0AF01D22"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5EA368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Medium Ceramic Top Storage Jar</w:t>
            </w:r>
          </w:p>
        </w:tc>
        <w:tc>
          <w:tcPr>
            <w:tcW w:w="1280" w:type="dxa"/>
            <w:noWrap/>
            <w:hideMark/>
          </w:tcPr>
          <w:p w14:paraId="753A370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555DCF8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20F4385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89A4AB6"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Lunch Bag Alphabet Design</w:t>
            </w:r>
          </w:p>
        </w:tc>
        <w:tc>
          <w:tcPr>
            <w:tcW w:w="1280" w:type="dxa"/>
            <w:noWrap/>
            <w:hideMark/>
          </w:tcPr>
          <w:p w14:paraId="12310C2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w:t>
            </w:r>
          </w:p>
        </w:tc>
        <w:tc>
          <w:tcPr>
            <w:tcW w:w="1500" w:type="dxa"/>
            <w:noWrap/>
            <w:hideMark/>
          </w:tcPr>
          <w:p w14:paraId="7EABD41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6ACEAE6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423490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Lavender Toilette Bottle</w:t>
            </w:r>
          </w:p>
        </w:tc>
        <w:tc>
          <w:tcPr>
            <w:tcW w:w="1280" w:type="dxa"/>
            <w:noWrap/>
            <w:hideMark/>
          </w:tcPr>
          <w:p w14:paraId="68B5C4C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w:t>
            </w:r>
          </w:p>
        </w:tc>
        <w:tc>
          <w:tcPr>
            <w:tcW w:w="1500" w:type="dxa"/>
            <w:noWrap/>
            <w:hideMark/>
          </w:tcPr>
          <w:p w14:paraId="204AA5F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17364</w:t>
            </w:r>
          </w:p>
        </w:tc>
      </w:tr>
      <w:tr w:rsidR="00D5071A" w:rsidRPr="00F76DC5" w14:paraId="30AE06FA"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604A66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Large Chinese Style Scissor</w:t>
            </w:r>
          </w:p>
        </w:tc>
        <w:tc>
          <w:tcPr>
            <w:tcW w:w="1280" w:type="dxa"/>
            <w:noWrap/>
            <w:hideMark/>
          </w:tcPr>
          <w:p w14:paraId="4B710EF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40</w:t>
            </w:r>
          </w:p>
        </w:tc>
        <w:tc>
          <w:tcPr>
            <w:tcW w:w="1500" w:type="dxa"/>
            <w:noWrap/>
            <w:hideMark/>
          </w:tcPr>
          <w:p w14:paraId="4B5901F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14441</w:t>
            </w:r>
          </w:p>
        </w:tc>
      </w:tr>
      <w:tr w:rsidR="00D5071A" w:rsidRPr="00F76DC5" w14:paraId="7D88E48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F4E63E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Large Ceramic Top Storage Jar</w:t>
            </w:r>
          </w:p>
        </w:tc>
        <w:tc>
          <w:tcPr>
            <w:tcW w:w="1280" w:type="dxa"/>
            <w:noWrap/>
            <w:hideMark/>
          </w:tcPr>
          <w:p w14:paraId="1D5BB93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62DE199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14441</w:t>
            </w:r>
          </w:p>
        </w:tc>
      </w:tr>
      <w:tr w:rsidR="00D5071A" w:rsidRPr="00F76DC5" w14:paraId="39A7668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7B35EF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Large Cake Stand Hanging Strawbery</w:t>
            </w:r>
          </w:p>
        </w:tc>
        <w:tc>
          <w:tcPr>
            <w:tcW w:w="1280" w:type="dxa"/>
            <w:noWrap/>
            <w:hideMark/>
          </w:tcPr>
          <w:p w14:paraId="074E060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57497F5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14441</w:t>
            </w:r>
          </w:p>
        </w:tc>
      </w:tr>
      <w:tr w:rsidR="00D5071A" w:rsidRPr="00F76DC5" w14:paraId="4DFEF6D2"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6142F4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Knitted Union Flag Hot Water Bottle</w:t>
            </w:r>
          </w:p>
        </w:tc>
        <w:tc>
          <w:tcPr>
            <w:tcW w:w="1280" w:type="dxa"/>
            <w:noWrap/>
            <w:hideMark/>
          </w:tcPr>
          <w:p w14:paraId="2F670E3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1F990FC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14441</w:t>
            </w:r>
          </w:p>
        </w:tc>
      </w:tr>
      <w:tr w:rsidR="00D5071A" w:rsidRPr="00F76DC5" w14:paraId="2A5ECAF0"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94FB29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Kneeling Mat Housework Design</w:t>
            </w:r>
          </w:p>
        </w:tc>
        <w:tc>
          <w:tcPr>
            <w:tcW w:w="1280" w:type="dxa"/>
            <w:noWrap/>
            <w:hideMark/>
          </w:tcPr>
          <w:p w14:paraId="11838F6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7F20DA2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14441</w:t>
            </w:r>
          </w:p>
        </w:tc>
      </w:tr>
      <w:tr w:rsidR="00D5071A" w:rsidRPr="00F76DC5" w14:paraId="7EA569C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19C23E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Kings Choice Mug</w:t>
            </w:r>
          </w:p>
        </w:tc>
        <w:tc>
          <w:tcPr>
            <w:tcW w:w="1280" w:type="dxa"/>
            <w:noWrap/>
            <w:hideMark/>
          </w:tcPr>
          <w:p w14:paraId="2E19BF5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36</w:t>
            </w:r>
          </w:p>
        </w:tc>
        <w:tc>
          <w:tcPr>
            <w:tcW w:w="1500" w:type="dxa"/>
            <w:noWrap/>
            <w:hideMark/>
          </w:tcPr>
          <w:p w14:paraId="2CCE3A7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14441</w:t>
            </w:r>
          </w:p>
        </w:tc>
      </w:tr>
      <w:tr w:rsidR="00D5071A" w:rsidRPr="00F76DC5" w14:paraId="55E77D6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AD7D7E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Key Ring Baseball Boot Union Jack</w:t>
            </w:r>
          </w:p>
        </w:tc>
        <w:tc>
          <w:tcPr>
            <w:tcW w:w="1280" w:type="dxa"/>
            <w:noWrap/>
            <w:hideMark/>
          </w:tcPr>
          <w:p w14:paraId="35818B7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w:t>
            </w:r>
          </w:p>
        </w:tc>
        <w:tc>
          <w:tcPr>
            <w:tcW w:w="1500" w:type="dxa"/>
            <w:noWrap/>
            <w:hideMark/>
          </w:tcPr>
          <w:p w14:paraId="45CFF49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14441</w:t>
            </w:r>
          </w:p>
        </w:tc>
      </w:tr>
      <w:tr w:rsidR="00D5071A" w:rsidRPr="00F76DC5" w14:paraId="58C55E6D"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CC2C0D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Jumbo Shopper Vintage Red Paisley</w:t>
            </w:r>
          </w:p>
        </w:tc>
        <w:tc>
          <w:tcPr>
            <w:tcW w:w="1280" w:type="dxa"/>
            <w:noWrap/>
            <w:hideMark/>
          </w:tcPr>
          <w:p w14:paraId="466DE66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w:t>
            </w:r>
          </w:p>
        </w:tc>
        <w:tc>
          <w:tcPr>
            <w:tcW w:w="1500" w:type="dxa"/>
            <w:noWrap/>
            <w:hideMark/>
          </w:tcPr>
          <w:p w14:paraId="012DE561"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14441</w:t>
            </w:r>
          </w:p>
        </w:tc>
      </w:tr>
      <w:tr w:rsidR="00D5071A" w:rsidRPr="00F76DC5" w14:paraId="62F12C1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6C4718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Jumbo Bag Vintage Doily</w:t>
            </w:r>
          </w:p>
        </w:tc>
        <w:tc>
          <w:tcPr>
            <w:tcW w:w="1280" w:type="dxa"/>
            <w:noWrap/>
            <w:hideMark/>
          </w:tcPr>
          <w:p w14:paraId="59447653"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20</w:t>
            </w:r>
          </w:p>
        </w:tc>
        <w:tc>
          <w:tcPr>
            <w:tcW w:w="1500" w:type="dxa"/>
            <w:noWrap/>
            <w:hideMark/>
          </w:tcPr>
          <w:p w14:paraId="327C3B0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49C5E57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935898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Jumbo Bag Red Retrospot</w:t>
            </w:r>
          </w:p>
        </w:tc>
        <w:tc>
          <w:tcPr>
            <w:tcW w:w="1280" w:type="dxa"/>
            <w:noWrap/>
            <w:hideMark/>
          </w:tcPr>
          <w:p w14:paraId="75EA071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w:t>
            </w:r>
          </w:p>
        </w:tc>
        <w:tc>
          <w:tcPr>
            <w:tcW w:w="1500" w:type="dxa"/>
            <w:noWrap/>
            <w:hideMark/>
          </w:tcPr>
          <w:p w14:paraId="2E1DD6C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6B9C63D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800D72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Jumbo Bag Alphabet</w:t>
            </w:r>
          </w:p>
        </w:tc>
        <w:tc>
          <w:tcPr>
            <w:tcW w:w="1280" w:type="dxa"/>
            <w:noWrap/>
            <w:hideMark/>
          </w:tcPr>
          <w:p w14:paraId="634AD39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20</w:t>
            </w:r>
          </w:p>
        </w:tc>
        <w:tc>
          <w:tcPr>
            <w:tcW w:w="1500" w:type="dxa"/>
            <w:noWrap/>
            <w:hideMark/>
          </w:tcPr>
          <w:p w14:paraId="48A48C0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0DDEBB09"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9AE5E7B" w14:textId="34B2F49C"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Jumbo Bag 50</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Christmas</w:t>
            </w:r>
          </w:p>
        </w:tc>
        <w:tc>
          <w:tcPr>
            <w:tcW w:w="1280" w:type="dxa"/>
            <w:noWrap/>
            <w:hideMark/>
          </w:tcPr>
          <w:p w14:paraId="616B83C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20</w:t>
            </w:r>
          </w:p>
        </w:tc>
        <w:tc>
          <w:tcPr>
            <w:tcW w:w="1500" w:type="dxa"/>
            <w:noWrap/>
            <w:hideMark/>
          </w:tcPr>
          <w:p w14:paraId="74AC379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3B0D2F6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4BA0DE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Joy Wooden Block Letters</w:t>
            </w:r>
          </w:p>
        </w:tc>
        <w:tc>
          <w:tcPr>
            <w:tcW w:w="1280" w:type="dxa"/>
            <w:noWrap/>
            <w:hideMark/>
          </w:tcPr>
          <w:p w14:paraId="60B340C3"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18</w:t>
            </w:r>
          </w:p>
        </w:tc>
        <w:tc>
          <w:tcPr>
            <w:tcW w:w="1500" w:type="dxa"/>
            <w:noWrap/>
            <w:hideMark/>
          </w:tcPr>
          <w:p w14:paraId="57C8526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7D333C7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3E045E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Jam Clock Magnet</w:t>
            </w:r>
          </w:p>
        </w:tc>
        <w:tc>
          <w:tcPr>
            <w:tcW w:w="1280" w:type="dxa"/>
            <w:noWrap/>
            <w:hideMark/>
          </w:tcPr>
          <w:p w14:paraId="4DE7883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4660734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28D73BA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1A37A9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Ivory Retro Kitchen Wall Clock</w:t>
            </w:r>
          </w:p>
        </w:tc>
        <w:tc>
          <w:tcPr>
            <w:tcW w:w="1280" w:type="dxa"/>
            <w:noWrap/>
            <w:hideMark/>
          </w:tcPr>
          <w:p w14:paraId="67A3F40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w:t>
            </w:r>
          </w:p>
        </w:tc>
        <w:tc>
          <w:tcPr>
            <w:tcW w:w="1500" w:type="dxa"/>
            <w:noWrap/>
            <w:hideMark/>
          </w:tcPr>
          <w:p w14:paraId="17D6DC8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030A868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4174A6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Ice Cream Bubbles</w:t>
            </w:r>
          </w:p>
        </w:tc>
        <w:tc>
          <w:tcPr>
            <w:tcW w:w="1280" w:type="dxa"/>
            <w:noWrap/>
            <w:hideMark/>
          </w:tcPr>
          <w:p w14:paraId="6C8D629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20</w:t>
            </w:r>
          </w:p>
        </w:tc>
        <w:tc>
          <w:tcPr>
            <w:tcW w:w="1500" w:type="dxa"/>
            <w:noWrap/>
            <w:hideMark/>
          </w:tcPr>
          <w:p w14:paraId="070C6EF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52853C5A"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5D6A4E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I Love London Mini Backpack</w:t>
            </w:r>
          </w:p>
        </w:tc>
        <w:tc>
          <w:tcPr>
            <w:tcW w:w="1280" w:type="dxa"/>
            <w:noWrap/>
            <w:hideMark/>
          </w:tcPr>
          <w:p w14:paraId="5680376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w:t>
            </w:r>
          </w:p>
        </w:tc>
        <w:tc>
          <w:tcPr>
            <w:tcW w:w="1500" w:type="dxa"/>
            <w:noWrap/>
            <w:hideMark/>
          </w:tcPr>
          <w:p w14:paraId="0FDAA8AA"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72AFD4B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C69242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Hot Water Bottle Tea And Sympathy</w:t>
            </w:r>
          </w:p>
        </w:tc>
        <w:tc>
          <w:tcPr>
            <w:tcW w:w="1280" w:type="dxa"/>
            <w:noWrap/>
            <w:hideMark/>
          </w:tcPr>
          <w:p w14:paraId="489DF09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6E23E90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7DF0303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E8121D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Hot Water Bottle Keep Calm</w:t>
            </w:r>
          </w:p>
        </w:tc>
        <w:tc>
          <w:tcPr>
            <w:tcW w:w="1280" w:type="dxa"/>
            <w:noWrap/>
            <w:hideMark/>
          </w:tcPr>
          <w:p w14:paraId="1AFB099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2BABEEA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3B951A2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277D31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Hot Water Bottle I Am So Poorly</w:t>
            </w:r>
          </w:p>
        </w:tc>
        <w:tc>
          <w:tcPr>
            <w:tcW w:w="1280" w:type="dxa"/>
            <w:noWrap/>
            <w:hideMark/>
          </w:tcPr>
          <w:p w14:paraId="49E9793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1CDBE96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652AB2F4"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21879C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Hot Stuff Hot Water Bottle</w:t>
            </w:r>
          </w:p>
        </w:tc>
        <w:tc>
          <w:tcPr>
            <w:tcW w:w="1280" w:type="dxa"/>
            <w:noWrap/>
            <w:hideMark/>
          </w:tcPr>
          <w:p w14:paraId="6004583A"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18</w:t>
            </w:r>
          </w:p>
        </w:tc>
        <w:tc>
          <w:tcPr>
            <w:tcW w:w="1500" w:type="dxa"/>
            <w:noWrap/>
            <w:hideMark/>
          </w:tcPr>
          <w:p w14:paraId="21B984D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4FFE0E4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2201BF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Home Sweet Home Hanging Heart</w:t>
            </w:r>
          </w:p>
        </w:tc>
        <w:tc>
          <w:tcPr>
            <w:tcW w:w="1280" w:type="dxa"/>
            <w:noWrap/>
            <w:hideMark/>
          </w:tcPr>
          <w:p w14:paraId="14DDF76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2269CD8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1F835CC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076A50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Home Sweet Home 2 Drawer Cabinet</w:t>
            </w:r>
          </w:p>
        </w:tc>
        <w:tc>
          <w:tcPr>
            <w:tcW w:w="1280" w:type="dxa"/>
            <w:noWrap/>
            <w:hideMark/>
          </w:tcPr>
          <w:p w14:paraId="42A5618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w:t>
            </w:r>
          </w:p>
        </w:tc>
        <w:tc>
          <w:tcPr>
            <w:tcW w:w="1500" w:type="dxa"/>
            <w:noWrap/>
            <w:hideMark/>
          </w:tcPr>
          <w:p w14:paraId="5D9B07B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246DFDDB"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D8C319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Heart Of Wicker Small</w:t>
            </w:r>
          </w:p>
        </w:tc>
        <w:tc>
          <w:tcPr>
            <w:tcW w:w="1280" w:type="dxa"/>
            <w:noWrap/>
            <w:hideMark/>
          </w:tcPr>
          <w:p w14:paraId="56563C4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455336E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2FC8C15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AB08E6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Hanging Metal Heart Lantern</w:t>
            </w:r>
          </w:p>
        </w:tc>
        <w:tc>
          <w:tcPr>
            <w:tcW w:w="1280" w:type="dxa"/>
            <w:noWrap/>
            <w:hideMark/>
          </w:tcPr>
          <w:p w14:paraId="5253E912"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782147B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6C51C9E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3AF327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Hand Warmer Union Jack</w:t>
            </w:r>
          </w:p>
        </w:tc>
        <w:tc>
          <w:tcPr>
            <w:tcW w:w="1280" w:type="dxa"/>
            <w:noWrap/>
            <w:hideMark/>
          </w:tcPr>
          <w:p w14:paraId="332F56E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3A2659D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78B2789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8BC58C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Hand Warmer Red Love Heart</w:t>
            </w:r>
          </w:p>
        </w:tc>
        <w:tc>
          <w:tcPr>
            <w:tcW w:w="1280" w:type="dxa"/>
            <w:noWrap/>
            <w:hideMark/>
          </w:tcPr>
          <w:p w14:paraId="0CA5748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w:t>
            </w:r>
          </w:p>
        </w:tc>
        <w:tc>
          <w:tcPr>
            <w:tcW w:w="1500" w:type="dxa"/>
            <w:noWrap/>
            <w:hideMark/>
          </w:tcPr>
          <w:p w14:paraId="42740A0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06B01D95"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1C98AA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Hand Over The Chocolate Sign</w:t>
            </w:r>
          </w:p>
        </w:tc>
        <w:tc>
          <w:tcPr>
            <w:tcW w:w="1280" w:type="dxa"/>
            <w:noWrap/>
            <w:hideMark/>
          </w:tcPr>
          <w:p w14:paraId="5BD9194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32ABDFA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4CA258C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D6B7FA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Gumball Coat Rack</w:t>
            </w:r>
          </w:p>
        </w:tc>
        <w:tc>
          <w:tcPr>
            <w:tcW w:w="1280" w:type="dxa"/>
            <w:noWrap/>
            <w:hideMark/>
          </w:tcPr>
          <w:p w14:paraId="100DB93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79870A4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17490</w:t>
            </w:r>
          </w:p>
        </w:tc>
      </w:tr>
      <w:tr w:rsidR="00D5071A" w:rsidRPr="00F76DC5" w14:paraId="28A4D6E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B35990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Grow Your Own Flowers Set Of 3</w:t>
            </w:r>
          </w:p>
        </w:tc>
        <w:tc>
          <w:tcPr>
            <w:tcW w:w="1280" w:type="dxa"/>
            <w:noWrap/>
            <w:hideMark/>
          </w:tcPr>
          <w:p w14:paraId="223B576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59944841"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16446</w:t>
            </w:r>
          </w:p>
        </w:tc>
      </w:tr>
      <w:tr w:rsidR="00D5071A" w:rsidRPr="00F76DC5" w14:paraId="3B039AE6"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6D54E5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Grow A Flytrap Or Sunflower In Tin</w:t>
            </w:r>
          </w:p>
        </w:tc>
        <w:tc>
          <w:tcPr>
            <w:tcW w:w="1280" w:type="dxa"/>
            <w:noWrap/>
            <w:hideMark/>
          </w:tcPr>
          <w:p w14:paraId="502AFAB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192</w:t>
            </w:r>
          </w:p>
        </w:tc>
        <w:tc>
          <w:tcPr>
            <w:tcW w:w="1500" w:type="dxa"/>
            <w:noWrap/>
            <w:hideMark/>
          </w:tcPr>
          <w:p w14:paraId="1BE1A85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17389</w:t>
            </w:r>
          </w:p>
        </w:tc>
      </w:tr>
      <w:tr w:rsidR="00D5071A" w:rsidRPr="00F76DC5" w14:paraId="641A0319"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45A311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Glamorous Mug</w:t>
            </w:r>
          </w:p>
        </w:tc>
        <w:tc>
          <w:tcPr>
            <w:tcW w:w="1280" w:type="dxa"/>
            <w:noWrap/>
            <w:hideMark/>
          </w:tcPr>
          <w:p w14:paraId="631AEAE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1AB31AD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17389</w:t>
            </w:r>
          </w:p>
        </w:tc>
      </w:tr>
      <w:tr w:rsidR="00D5071A" w:rsidRPr="00F76DC5" w14:paraId="34B30E8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4F5B11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Gingham Recipe Book Box</w:t>
            </w:r>
          </w:p>
        </w:tc>
        <w:tc>
          <w:tcPr>
            <w:tcW w:w="1280" w:type="dxa"/>
            <w:noWrap/>
            <w:hideMark/>
          </w:tcPr>
          <w:p w14:paraId="7098C05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2F17876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1CFD15E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441382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Gin And Tonic Mug</w:t>
            </w:r>
          </w:p>
        </w:tc>
        <w:tc>
          <w:tcPr>
            <w:tcW w:w="1280" w:type="dxa"/>
            <w:noWrap/>
            <w:hideMark/>
          </w:tcPr>
          <w:p w14:paraId="6513BAE1"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36</w:t>
            </w:r>
          </w:p>
        </w:tc>
        <w:tc>
          <w:tcPr>
            <w:tcW w:w="1500" w:type="dxa"/>
            <w:noWrap/>
            <w:hideMark/>
          </w:tcPr>
          <w:p w14:paraId="40F548F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685AFF55"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43E278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Gin And Tonic Diet Metal Sign</w:t>
            </w:r>
          </w:p>
        </w:tc>
        <w:tc>
          <w:tcPr>
            <w:tcW w:w="1280" w:type="dxa"/>
            <w:noWrap/>
            <w:hideMark/>
          </w:tcPr>
          <w:p w14:paraId="4F7EE2A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51CAB3A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02BC252D"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6024EC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Gardeners Kneeling Pad Cup Of Tea</w:t>
            </w:r>
          </w:p>
        </w:tc>
        <w:tc>
          <w:tcPr>
            <w:tcW w:w="1280" w:type="dxa"/>
            <w:noWrap/>
            <w:hideMark/>
          </w:tcPr>
          <w:p w14:paraId="2194D52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65C2F19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43959D40"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6EADC9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French Wc Sign Blue Metal</w:t>
            </w:r>
          </w:p>
        </w:tc>
        <w:tc>
          <w:tcPr>
            <w:tcW w:w="1280" w:type="dxa"/>
            <w:noWrap/>
            <w:hideMark/>
          </w:tcPr>
          <w:p w14:paraId="7B1DF50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474F2D9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5358CFC4"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DBE897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Feng Shui Pillar Candle</w:t>
            </w:r>
          </w:p>
        </w:tc>
        <w:tc>
          <w:tcPr>
            <w:tcW w:w="1280" w:type="dxa"/>
            <w:noWrap/>
            <w:hideMark/>
          </w:tcPr>
          <w:p w14:paraId="71ABDB8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144</w:t>
            </w:r>
          </w:p>
        </w:tc>
        <w:tc>
          <w:tcPr>
            <w:tcW w:w="1500" w:type="dxa"/>
            <w:noWrap/>
            <w:hideMark/>
          </w:tcPr>
          <w:p w14:paraId="69112F8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358C7245"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12772D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Feltcraft Princess Charlotte Doll</w:t>
            </w:r>
          </w:p>
        </w:tc>
        <w:tc>
          <w:tcPr>
            <w:tcW w:w="1280" w:type="dxa"/>
            <w:noWrap/>
            <w:hideMark/>
          </w:tcPr>
          <w:p w14:paraId="316E47E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6EC9248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66E2378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8087F5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Feltcraft Girl Nicole Kit</w:t>
            </w:r>
          </w:p>
        </w:tc>
        <w:tc>
          <w:tcPr>
            <w:tcW w:w="1280" w:type="dxa"/>
            <w:noWrap/>
            <w:hideMark/>
          </w:tcPr>
          <w:p w14:paraId="2909B78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74D33D4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3FE9E6BC"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F78865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Feltcraft Girl Amelie Kit</w:t>
            </w:r>
          </w:p>
        </w:tc>
        <w:tc>
          <w:tcPr>
            <w:tcW w:w="1280" w:type="dxa"/>
            <w:noWrap/>
            <w:hideMark/>
          </w:tcPr>
          <w:p w14:paraId="1DC5903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3F3A701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49590A2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B459AB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Fawn Blue Hot Water Bottle</w:t>
            </w:r>
          </w:p>
        </w:tc>
        <w:tc>
          <w:tcPr>
            <w:tcW w:w="1280" w:type="dxa"/>
            <w:noWrap/>
            <w:hideMark/>
          </w:tcPr>
          <w:p w14:paraId="084DC90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2B2519B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3945524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7E65CB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English Rose Spirit Level</w:t>
            </w:r>
          </w:p>
        </w:tc>
        <w:tc>
          <w:tcPr>
            <w:tcW w:w="1280" w:type="dxa"/>
            <w:noWrap/>
            <w:hideMark/>
          </w:tcPr>
          <w:p w14:paraId="5B80CD2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36</w:t>
            </w:r>
          </w:p>
        </w:tc>
        <w:tc>
          <w:tcPr>
            <w:tcW w:w="1500" w:type="dxa"/>
            <w:noWrap/>
            <w:hideMark/>
          </w:tcPr>
          <w:p w14:paraId="774BFD6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672ABF8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371489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Empire Union Jack Tv Dinner Tray</w:t>
            </w:r>
          </w:p>
        </w:tc>
        <w:tc>
          <w:tcPr>
            <w:tcW w:w="1280" w:type="dxa"/>
            <w:noWrap/>
            <w:hideMark/>
          </w:tcPr>
          <w:p w14:paraId="1BFA1BC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6507614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0501753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E033BE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Egg Frying Pan Red</w:t>
            </w:r>
          </w:p>
        </w:tc>
        <w:tc>
          <w:tcPr>
            <w:tcW w:w="1280" w:type="dxa"/>
            <w:noWrap/>
            <w:hideMark/>
          </w:tcPr>
          <w:p w14:paraId="0D1D987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48</w:t>
            </w:r>
          </w:p>
        </w:tc>
        <w:tc>
          <w:tcPr>
            <w:tcW w:w="1500" w:type="dxa"/>
            <w:noWrap/>
            <w:hideMark/>
          </w:tcPr>
          <w:p w14:paraId="436E9972"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5F1E559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3F9BD4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Doorstop Football Design</w:t>
            </w:r>
          </w:p>
        </w:tc>
        <w:tc>
          <w:tcPr>
            <w:tcW w:w="1280" w:type="dxa"/>
            <w:noWrap/>
            <w:hideMark/>
          </w:tcPr>
          <w:p w14:paraId="3EDF3CE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152FA01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143E5BF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9C698F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Doormat 3 Smiley Cats</w:t>
            </w:r>
          </w:p>
        </w:tc>
        <w:tc>
          <w:tcPr>
            <w:tcW w:w="1280" w:type="dxa"/>
            <w:noWrap/>
            <w:hideMark/>
          </w:tcPr>
          <w:p w14:paraId="42E7E38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w:t>
            </w:r>
          </w:p>
        </w:tc>
        <w:tc>
          <w:tcPr>
            <w:tcW w:w="1500" w:type="dxa"/>
            <w:noWrap/>
            <w:hideMark/>
          </w:tcPr>
          <w:p w14:paraId="5511503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30982C1B"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759F4D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Door Hanger Mum + Dads Room</w:t>
            </w:r>
          </w:p>
        </w:tc>
        <w:tc>
          <w:tcPr>
            <w:tcW w:w="1280" w:type="dxa"/>
            <w:noWrap/>
            <w:hideMark/>
          </w:tcPr>
          <w:p w14:paraId="11135A4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2E7A9AF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17001</w:t>
            </w:r>
          </w:p>
        </w:tc>
      </w:tr>
      <w:tr w:rsidR="00D5071A" w:rsidRPr="00F76DC5" w14:paraId="45F77F9A"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8E0E5F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Danish Rose Round Sewing Box</w:t>
            </w:r>
          </w:p>
        </w:tc>
        <w:tc>
          <w:tcPr>
            <w:tcW w:w="1280" w:type="dxa"/>
            <w:noWrap/>
            <w:hideMark/>
          </w:tcPr>
          <w:p w14:paraId="46E4277A"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16</w:t>
            </w:r>
          </w:p>
        </w:tc>
        <w:tc>
          <w:tcPr>
            <w:tcW w:w="1500" w:type="dxa"/>
            <w:noWrap/>
            <w:hideMark/>
          </w:tcPr>
          <w:p w14:paraId="39CB43D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15694</w:t>
            </w:r>
          </w:p>
        </w:tc>
      </w:tr>
      <w:tr w:rsidR="00D5071A" w:rsidRPr="00F76DC5" w14:paraId="7492178F"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2E71CA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Classic Chrome Bicycle Bell</w:t>
            </w:r>
          </w:p>
        </w:tc>
        <w:tc>
          <w:tcPr>
            <w:tcW w:w="1280" w:type="dxa"/>
            <w:noWrap/>
            <w:hideMark/>
          </w:tcPr>
          <w:p w14:paraId="3741EC4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77117A6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17428</w:t>
            </w:r>
          </w:p>
        </w:tc>
      </w:tr>
      <w:tr w:rsidR="00D5071A" w:rsidRPr="00F76DC5" w14:paraId="031E590B"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39ECE4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Classic Cafe Sugar Dispenser</w:t>
            </w:r>
          </w:p>
        </w:tc>
        <w:tc>
          <w:tcPr>
            <w:tcW w:w="1280" w:type="dxa"/>
            <w:noWrap/>
            <w:hideMark/>
          </w:tcPr>
          <w:p w14:paraId="1E5B261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29D247E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17428</w:t>
            </w:r>
          </w:p>
        </w:tc>
      </w:tr>
      <w:tr w:rsidR="00D5071A" w:rsidRPr="00F76DC5" w14:paraId="073ADDD5"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E4ABDD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Classic Bicycle Clips</w:t>
            </w:r>
          </w:p>
        </w:tc>
        <w:tc>
          <w:tcPr>
            <w:tcW w:w="1280" w:type="dxa"/>
            <w:noWrap/>
            <w:hideMark/>
          </w:tcPr>
          <w:p w14:paraId="54616F1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w:t>
            </w:r>
          </w:p>
        </w:tc>
        <w:tc>
          <w:tcPr>
            <w:tcW w:w="1500" w:type="dxa"/>
            <w:noWrap/>
            <w:hideMark/>
          </w:tcPr>
          <w:p w14:paraId="38F0C17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17428</w:t>
            </w:r>
          </w:p>
        </w:tc>
      </w:tr>
      <w:tr w:rsidR="00D5071A" w:rsidRPr="00F76DC5" w14:paraId="0D9D499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85CE18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Circus Parade Lunch Box</w:t>
            </w:r>
          </w:p>
        </w:tc>
        <w:tc>
          <w:tcPr>
            <w:tcW w:w="1280" w:type="dxa"/>
            <w:noWrap/>
            <w:hideMark/>
          </w:tcPr>
          <w:p w14:paraId="1E46191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023D882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16954</w:t>
            </w:r>
          </w:p>
        </w:tc>
      </w:tr>
      <w:tr w:rsidR="00D5071A" w:rsidRPr="00F76DC5" w14:paraId="13B48C3B"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61CDE4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Christmas Star Wish List Chalkboard</w:t>
            </w:r>
          </w:p>
        </w:tc>
        <w:tc>
          <w:tcPr>
            <w:tcW w:w="1280" w:type="dxa"/>
            <w:noWrap/>
            <w:hideMark/>
          </w:tcPr>
          <w:p w14:paraId="7C88320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36</w:t>
            </w:r>
          </w:p>
        </w:tc>
        <w:tc>
          <w:tcPr>
            <w:tcW w:w="1500" w:type="dxa"/>
            <w:noWrap/>
            <w:hideMark/>
          </w:tcPr>
          <w:p w14:paraId="0FF3B6B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16954</w:t>
            </w:r>
          </w:p>
        </w:tc>
      </w:tr>
      <w:tr w:rsidR="00D5071A" w:rsidRPr="00F76DC5" w14:paraId="6A0DEF75"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074647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Chocolate This Way Metal Sign</w:t>
            </w:r>
          </w:p>
        </w:tc>
        <w:tc>
          <w:tcPr>
            <w:tcW w:w="1280" w:type="dxa"/>
            <w:noWrap/>
            <w:hideMark/>
          </w:tcPr>
          <w:p w14:paraId="5C3DEE9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36</w:t>
            </w:r>
          </w:p>
        </w:tc>
        <w:tc>
          <w:tcPr>
            <w:tcW w:w="1500" w:type="dxa"/>
            <w:noWrap/>
            <w:hideMark/>
          </w:tcPr>
          <w:p w14:paraId="4EF6B86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12433</w:t>
            </w:r>
          </w:p>
        </w:tc>
      </w:tr>
      <w:tr w:rsidR="00D5071A" w:rsidRPr="00F76DC5" w14:paraId="37B93B0F"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3A84EB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Chocolate Hot Water Bottle</w:t>
            </w:r>
          </w:p>
        </w:tc>
        <w:tc>
          <w:tcPr>
            <w:tcW w:w="1280" w:type="dxa"/>
            <w:noWrap/>
            <w:hideMark/>
          </w:tcPr>
          <w:p w14:paraId="5AE1B6C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9</w:t>
            </w:r>
          </w:p>
        </w:tc>
        <w:tc>
          <w:tcPr>
            <w:tcW w:w="1500" w:type="dxa"/>
            <w:noWrap/>
            <w:hideMark/>
          </w:tcPr>
          <w:p w14:paraId="202E9FE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28F4B28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81B75A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Chocolate Hot Water Bottle</w:t>
            </w:r>
          </w:p>
        </w:tc>
        <w:tc>
          <w:tcPr>
            <w:tcW w:w="1280" w:type="dxa"/>
            <w:noWrap/>
            <w:hideMark/>
          </w:tcPr>
          <w:p w14:paraId="307C90C2"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w:t>
            </w:r>
          </w:p>
        </w:tc>
        <w:tc>
          <w:tcPr>
            <w:tcW w:w="1500" w:type="dxa"/>
            <w:noWrap/>
            <w:hideMark/>
          </w:tcPr>
          <w:p w14:paraId="35CA323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1001FFA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E72DE3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Childrens Cutlery Polkadot Pink</w:t>
            </w:r>
          </w:p>
        </w:tc>
        <w:tc>
          <w:tcPr>
            <w:tcW w:w="1280" w:type="dxa"/>
            <w:noWrap/>
            <w:hideMark/>
          </w:tcPr>
          <w:p w14:paraId="27C465C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3482910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7A000C0B"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7B8674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Childrens Cutlery Polkadot Blue</w:t>
            </w:r>
          </w:p>
        </w:tc>
        <w:tc>
          <w:tcPr>
            <w:tcW w:w="1280" w:type="dxa"/>
            <w:noWrap/>
            <w:hideMark/>
          </w:tcPr>
          <w:p w14:paraId="385FEE6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534ADCA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780BAF6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EDAFB3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Ceramic Strawberry Design Mug</w:t>
            </w:r>
          </w:p>
        </w:tc>
        <w:tc>
          <w:tcPr>
            <w:tcW w:w="1280" w:type="dxa"/>
            <w:noWrap/>
            <w:hideMark/>
          </w:tcPr>
          <w:p w14:paraId="61E4DC6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23E735E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343C53B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3546C5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Card Holder Love Bird Small</w:t>
            </w:r>
          </w:p>
        </w:tc>
        <w:tc>
          <w:tcPr>
            <w:tcW w:w="1280" w:type="dxa"/>
            <w:noWrap/>
            <w:hideMark/>
          </w:tcPr>
          <w:p w14:paraId="08CC22F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w:t>
            </w:r>
          </w:p>
        </w:tc>
        <w:tc>
          <w:tcPr>
            <w:tcW w:w="1500" w:type="dxa"/>
            <w:noWrap/>
            <w:hideMark/>
          </w:tcPr>
          <w:p w14:paraId="1A651DF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68DE74D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9648766"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Cake Stand Victorian Filigree Small</w:t>
            </w:r>
          </w:p>
        </w:tc>
        <w:tc>
          <w:tcPr>
            <w:tcW w:w="1280" w:type="dxa"/>
            <w:noWrap/>
            <w:hideMark/>
          </w:tcPr>
          <w:p w14:paraId="70AB077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6C49DE3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7B25ABF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935310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Bull Dog Bottle Opener</w:t>
            </w:r>
          </w:p>
        </w:tc>
        <w:tc>
          <w:tcPr>
            <w:tcW w:w="1280" w:type="dxa"/>
            <w:noWrap/>
            <w:hideMark/>
          </w:tcPr>
          <w:p w14:paraId="48A59F1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14D6451A"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4631FD1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F4230E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Box Of 6 Christmas Cake Decorations</w:t>
            </w:r>
          </w:p>
        </w:tc>
        <w:tc>
          <w:tcPr>
            <w:tcW w:w="1280" w:type="dxa"/>
            <w:noWrap/>
            <w:hideMark/>
          </w:tcPr>
          <w:p w14:paraId="595B5E4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213D42A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246D0173"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6C75D0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Blue Retro Kitchen Wall Clock</w:t>
            </w:r>
          </w:p>
        </w:tc>
        <w:tc>
          <w:tcPr>
            <w:tcW w:w="1280" w:type="dxa"/>
            <w:noWrap/>
            <w:hideMark/>
          </w:tcPr>
          <w:p w14:paraId="2949CC0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w:t>
            </w:r>
          </w:p>
        </w:tc>
        <w:tc>
          <w:tcPr>
            <w:tcW w:w="1500" w:type="dxa"/>
            <w:noWrap/>
            <w:hideMark/>
          </w:tcPr>
          <w:p w14:paraId="0F2548F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7945539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4DD6AD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Black Record Cover Frame</w:t>
            </w:r>
          </w:p>
        </w:tc>
        <w:tc>
          <w:tcPr>
            <w:tcW w:w="1280" w:type="dxa"/>
            <w:noWrap/>
            <w:hideMark/>
          </w:tcPr>
          <w:p w14:paraId="3D57F68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120</w:t>
            </w:r>
          </w:p>
        </w:tc>
        <w:tc>
          <w:tcPr>
            <w:tcW w:w="1500" w:type="dxa"/>
            <w:noWrap/>
            <w:hideMark/>
          </w:tcPr>
          <w:p w14:paraId="72992C4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2364602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3A4F55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Baking Set Spaceboy Design</w:t>
            </w:r>
          </w:p>
        </w:tc>
        <w:tc>
          <w:tcPr>
            <w:tcW w:w="1280" w:type="dxa"/>
            <w:noWrap/>
            <w:hideMark/>
          </w:tcPr>
          <w:p w14:paraId="1A63EB1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18</w:t>
            </w:r>
          </w:p>
        </w:tc>
        <w:tc>
          <w:tcPr>
            <w:tcW w:w="1500" w:type="dxa"/>
            <w:noWrap/>
            <w:hideMark/>
          </w:tcPr>
          <w:p w14:paraId="063E699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7B28384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CC888E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Baking Set 9 Piece Retrospot</w:t>
            </w:r>
          </w:p>
        </w:tc>
        <w:tc>
          <w:tcPr>
            <w:tcW w:w="1280" w:type="dxa"/>
            <w:noWrap/>
            <w:hideMark/>
          </w:tcPr>
          <w:p w14:paraId="143931F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713E394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13C2F614"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102D8F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Bag 500g Swirly Marbles</w:t>
            </w:r>
          </w:p>
        </w:tc>
        <w:tc>
          <w:tcPr>
            <w:tcW w:w="1280" w:type="dxa"/>
            <w:noWrap/>
            <w:hideMark/>
          </w:tcPr>
          <w:p w14:paraId="754AADA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4CF5FBA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470A67E2"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96725A6"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Assorted Colour Mini Cases</w:t>
            </w:r>
          </w:p>
        </w:tc>
        <w:tc>
          <w:tcPr>
            <w:tcW w:w="1280" w:type="dxa"/>
            <w:noWrap/>
            <w:hideMark/>
          </w:tcPr>
          <w:p w14:paraId="451C169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84</w:t>
            </w:r>
          </w:p>
        </w:tc>
        <w:tc>
          <w:tcPr>
            <w:tcW w:w="1500" w:type="dxa"/>
            <w:noWrap/>
            <w:hideMark/>
          </w:tcPr>
          <w:p w14:paraId="619C5F8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78A7846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54023C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Antique Silver T-Light Glass</w:t>
            </w:r>
          </w:p>
        </w:tc>
        <w:tc>
          <w:tcPr>
            <w:tcW w:w="1280" w:type="dxa"/>
            <w:noWrap/>
            <w:hideMark/>
          </w:tcPr>
          <w:p w14:paraId="38A8E7C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42D175F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44D4852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D8F776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Antique Silver Tea Glass Engraved</w:t>
            </w:r>
          </w:p>
        </w:tc>
        <w:tc>
          <w:tcPr>
            <w:tcW w:w="1280" w:type="dxa"/>
            <w:noWrap/>
            <w:hideMark/>
          </w:tcPr>
          <w:p w14:paraId="13E47A5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3F373AB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20307E4E"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804062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Alarm Clock Bakelike Red</w:t>
            </w:r>
          </w:p>
        </w:tc>
        <w:tc>
          <w:tcPr>
            <w:tcW w:w="1280" w:type="dxa"/>
            <w:noWrap/>
            <w:hideMark/>
          </w:tcPr>
          <w:p w14:paraId="3D6BC9E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6B2C5E7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70EA9B4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F6A3B0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Alarm Clock Bakelike Red</w:t>
            </w:r>
          </w:p>
        </w:tc>
        <w:tc>
          <w:tcPr>
            <w:tcW w:w="1280" w:type="dxa"/>
            <w:noWrap/>
            <w:hideMark/>
          </w:tcPr>
          <w:p w14:paraId="2968047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1681140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26EB718C"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354A06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Alarm Clock Bakelike Pink</w:t>
            </w:r>
          </w:p>
        </w:tc>
        <w:tc>
          <w:tcPr>
            <w:tcW w:w="1280" w:type="dxa"/>
            <w:noWrap/>
            <w:hideMark/>
          </w:tcPr>
          <w:p w14:paraId="1099872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w:t>
            </w:r>
          </w:p>
        </w:tc>
        <w:tc>
          <w:tcPr>
            <w:tcW w:w="1500" w:type="dxa"/>
            <w:noWrap/>
            <w:hideMark/>
          </w:tcPr>
          <w:p w14:paraId="6CE1A10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4D7BE072"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16FBFD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Alarm Clock Bakelike Ivory</w:t>
            </w:r>
          </w:p>
        </w:tc>
        <w:tc>
          <w:tcPr>
            <w:tcW w:w="1280" w:type="dxa"/>
            <w:noWrap/>
            <w:hideMark/>
          </w:tcPr>
          <w:p w14:paraId="271F1C2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6F87F2D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6B969CD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45E540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Alarm Clock Bakelike Ivory</w:t>
            </w:r>
          </w:p>
        </w:tc>
        <w:tc>
          <w:tcPr>
            <w:tcW w:w="1280" w:type="dxa"/>
            <w:noWrap/>
            <w:hideMark/>
          </w:tcPr>
          <w:p w14:paraId="51CB3A02"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7C7D3CE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2BD361B5"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C0C016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Alarm Clock Bakelike Green</w:t>
            </w:r>
          </w:p>
        </w:tc>
        <w:tc>
          <w:tcPr>
            <w:tcW w:w="1280" w:type="dxa"/>
            <w:noWrap/>
            <w:hideMark/>
          </w:tcPr>
          <w:p w14:paraId="439DCA4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w:t>
            </w:r>
          </w:p>
        </w:tc>
        <w:tc>
          <w:tcPr>
            <w:tcW w:w="1500" w:type="dxa"/>
            <w:noWrap/>
            <w:hideMark/>
          </w:tcPr>
          <w:p w14:paraId="17657F5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0FB51F35"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758379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Airline Bag Vintage Tokyo 78</w:t>
            </w:r>
          </w:p>
        </w:tc>
        <w:tc>
          <w:tcPr>
            <w:tcW w:w="1280" w:type="dxa"/>
            <w:noWrap/>
            <w:hideMark/>
          </w:tcPr>
          <w:p w14:paraId="3E58953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676102C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00D157E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27AF89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Aged Glass Silver T-Light Holder</w:t>
            </w:r>
          </w:p>
        </w:tc>
        <w:tc>
          <w:tcPr>
            <w:tcW w:w="1280" w:type="dxa"/>
            <w:noWrap/>
            <w:hideMark/>
          </w:tcPr>
          <w:p w14:paraId="329F858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2CD19F1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368C6C7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A25056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36 Foil Star Cake Cases</w:t>
            </w:r>
          </w:p>
        </w:tc>
        <w:tc>
          <w:tcPr>
            <w:tcW w:w="1280" w:type="dxa"/>
            <w:noWrap/>
            <w:hideMark/>
          </w:tcPr>
          <w:p w14:paraId="794C9F13"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0B7F87E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594394A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42A3E7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36 Foil Heart Cake Cases</w:t>
            </w:r>
          </w:p>
        </w:tc>
        <w:tc>
          <w:tcPr>
            <w:tcW w:w="1280" w:type="dxa"/>
            <w:noWrap/>
            <w:hideMark/>
          </w:tcPr>
          <w:p w14:paraId="23AB334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w:t>
            </w:r>
          </w:p>
        </w:tc>
        <w:tc>
          <w:tcPr>
            <w:tcW w:w="1500" w:type="dxa"/>
            <w:noWrap/>
            <w:hideMark/>
          </w:tcPr>
          <w:p w14:paraId="79DAC85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265E2380"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0A9D02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3 Raffia Ribbons Vintage Christmas</w:t>
            </w:r>
          </w:p>
        </w:tc>
        <w:tc>
          <w:tcPr>
            <w:tcW w:w="1280" w:type="dxa"/>
            <w:noWrap/>
            <w:hideMark/>
          </w:tcPr>
          <w:p w14:paraId="5DA38F6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w:t>
            </w:r>
          </w:p>
        </w:tc>
        <w:tc>
          <w:tcPr>
            <w:tcW w:w="1500" w:type="dxa"/>
            <w:noWrap/>
            <w:hideMark/>
          </w:tcPr>
          <w:p w14:paraId="66C172C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002B7A1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484B71A" w14:textId="5FCDB8D1"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3 Raffia Ribbons 50</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Christmas</w:t>
            </w:r>
          </w:p>
        </w:tc>
        <w:tc>
          <w:tcPr>
            <w:tcW w:w="1280" w:type="dxa"/>
            <w:noWrap/>
            <w:hideMark/>
          </w:tcPr>
          <w:p w14:paraId="72710C8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9</w:t>
            </w:r>
          </w:p>
        </w:tc>
        <w:tc>
          <w:tcPr>
            <w:tcW w:w="1500" w:type="dxa"/>
            <w:noWrap/>
            <w:hideMark/>
          </w:tcPr>
          <w:p w14:paraId="75F9833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15B879D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EF6DB1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12 Pencils Tall Tube Woodland</w:t>
            </w:r>
          </w:p>
        </w:tc>
        <w:tc>
          <w:tcPr>
            <w:tcW w:w="1280" w:type="dxa"/>
            <w:noWrap/>
            <w:hideMark/>
          </w:tcPr>
          <w:p w14:paraId="7F3F869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431B9F3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r w:rsidR="00D5071A" w:rsidRPr="00F76DC5" w14:paraId="38F1A72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126298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12 Pencils Tall Tube Skulls</w:t>
            </w:r>
          </w:p>
        </w:tc>
        <w:tc>
          <w:tcPr>
            <w:tcW w:w="1280" w:type="dxa"/>
            <w:noWrap/>
            <w:hideMark/>
          </w:tcPr>
          <w:p w14:paraId="101421B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w:t>
            </w:r>
          </w:p>
        </w:tc>
        <w:tc>
          <w:tcPr>
            <w:tcW w:w="1500" w:type="dxa"/>
            <w:noWrap/>
            <w:hideMark/>
          </w:tcPr>
          <w:p w14:paraId="6F5F5FF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15492</w:t>
            </w:r>
          </w:p>
        </w:tc>
      </w:tr>
    </w:tbl>
    <w:p w14:paraId="29A658F6" w14:textId="77777777" w:rsidR="00ED00E2" w:rsidRPr="00F76DC5" w:rsidRDefault="001806CD" w:rsidP="00ED00E2">
      <w:pPr>
        <w:rPr>
          <w:rFonts w:ascii="Arial" w:hAnsi="Arial" w:cs="Arial"/>
          <w:color w:val="000000" w:themeColor="text1"/>
          <w:kern w:val="2"/>
          <w:sz w:val="22"/>
          <w:lang w:val="en-US"/>
          <w14:ligatures w14:val="standardContextual"/>
        </w:rPr>
      </w:pPr>
      <w:r w:rsidRPr="00F76DC5">
        <w:rPr>
          <w:rFonts w:ascii="Arial" w:hAnsi="Arial" w:cs="Arial"/>
          <w:sz w:val="22"/>
          <w:lang w:val="en-US"/>
        </w:rPr>
        <w:t>Working Notes:</w:t>
      </w:r>
    </w:p>
    <w:p w14:paraId="5CFA3D14" w14:textId="6B4F4753" w:rsidR="001B3DDB" w:rsidRPr="00F76DC5" w:rsidRDefault="001806CD" w:rsidP="00ED00E2">
      <w:pPr>
        <w:rPr>
          <w:rFonts w:ascii="Arial" w:hAnsi="Arial" w:cs="Arial"/>
          <w:b/>
          <w:bCs/>
          <w:sz w:val="22"/>
          <w:lang w:val="en-US"/>
        </w:rPr>
      </w:pPr>
      <w:r w:rsidRPr="00F76DC5">
        <w:rPr>
          <w:rFonts w:ascii="Arial" w:hAnsi="Arial" w:cs="Arial"/>
          <w:b/>
          <w:bCs/>
          <w:sz w:val="22"/>
          <w:lang w:val="en-US"/>
        </w:rPr>
        <w:t>The process</w:t>
      </w:r>
      <w:r w:rsidR="00ED00E2" w:rsidRPr="00F76DC5">
        <w:rPr>
          <w:rFonts w:ascii="Arial" w:hAnsi="Arial" w:cs="Arial"/>
          <w:b/>
          <w:bCs/>
          <w:sz w:val="22"/>
          <w:lang w:val="en-US"/>
        </w:rPr>
        <w:t xml:space="preserve"> for the frequency </w:t>
      </w:r>
      <w:r w:rsidR="008654DC" w:rsidRPr="00F76DC5">
        <w:rPr>
          <w:rFonts w:ascii="Arial" w:hAnsi="Arial" w:cs="Arial"/>
          <w:b/>
          <w:bCs/>
          <w:sz w:val="22"/>
          <w:lang w:val="en-US"/>
        </w:rPr>
        <w:t>estimation</w:t>
      </w:r>
      <w:r w:rsidR="00ED00E2" w:rsidRPr="00F76DC5">
        <w:rPr>
          <w:rFonts w:ascii="Arial" w:hAnsi="Arial" w:cs="Arial"/>
          <w:b/>
          <w:bCs/>
          <w:sz w:val="22"/>
          <w:lang w:val="en-US"/>
        </w:rPr>
        <w:t xml:space="preserve"> </w:t>
      </w:r>
    </w:p>
    <w:p w14:paraId="6DAFAE61" w14:textId="4BFBD9AD" w:rsidR="00ED00E2" w:rsidRPr="00F76DC5" w:rsidRDefault="001806CD" w:rsidP="00ED00E2">
      <w:pPr>
        <w:rPr>
          <w:rFonts w:ascii="Arial" w:hAnsi="Arial" w:cs="Arial"/>
          <w:sz w:val="22"/>
          <w:lang w:val="en-US"/>
        </w:rPr>
      </w:pPr>
      <w:r w:rsidRPr="00F76DC5">
        <w:rPr>
          <w:rFonts w:ascii="Arial" w:hAnsi="Arial" w:cs="Arial"/>
          <w:sz w:val="22"/>
          <w:lang w:val="en-US"/>
        </w:rPr>
        <w:t xml:space="preserve">Total </w:t>
      </w:r>
      <w:r w:rsidR="002038A4" w:rsidRPr="00F76DC5">
        <w:rPr>
          <w:rFonts w:ascii="Arial" w:hAnsi="Arial" w:cs="Arial"/>
          <w:sz w:val="22"/>
          <w:lang w:val="en-US"/>
        </w:rPr>
        <w:t>value</w:t>
      </w:r>
      <w:r w:rsidRPr="00F76DC5">
        <w:rPr>
          <w:rFonts w:ascii="Arial" w:hAnsi="Arial" w:cs="Arial"/>
          <w:sz w:val="22"/>
          <w:lang w:val="en-US"/>
        </w:rPr>
        <w:t xml:space="preserve"> of quantity/total number of consumers</w:t>
      </w:r>
    </w:p>
    <w:p w14:paraId="07C1B75A" w14:textId="341DBDD3" w:rsidR="00ED00E2" w:rsidRPr="00F76DC5" w:rsidRDefault="001806CD" w:rsidP="00ED00E2">
      <w:pPr>
        <w:rPr>
          <w:rFonts w:ascii="Arial" w:hAnsi="Arial" w:cs="Arial"/>
          <w:sz w:val="22"/>
          <w:lang w:val="en-US"/>
        </w:rPr>
      </w:pPr>
      <w:r w:rsidRPr="00F76DC5">
        <w:rPr>
          <w:rFonts w:ascii="Arial" w:hAnsi="Arial" w:cs="Arial"/>
          <w:sz w:val="22"/>
          <w:lang w:val="en-US"/>
        </w:rPr>
        <w:t>Or,</w:t>
      </w:r>
      <w:r w:rsidR="00AC1138" w:rsidRPr="00F76DC5">
        <w:rPr>
          <w:rFonts w:ascii="Arial" w:hAnsi="Arial" w:cs="Arial"/>
          <w:sz w:val="22"/>
          <w:lang w:val="en-US"/>
        </w:rPr>
        <w:t xml:space="preserve"> </w:t>
      </w:r>
      <w:r w:rsidRPr="00F76DC5">
        <w:rPr>
          <w:rFonts w:ascii="Arial" w:hAnsi="Arial" w:cs="Arial"/>
          <w:sz w:val="22"/>
          <w:lang w:val="en-US"/>
        </w:rPr>
        <w:t>85150/2926318 = 0.029 or 0.30</w:t>
      </w:r>
    </w:p>
    <w:p w14:paraId="2DA3B1C4" w14:textId="182D2E74" w:rsidR="00ED00E2" w:rsidRPr="00F76DC5" w:rsidRDefault="001806CD" w:rsidP="00ED00E2">
      <w:pPr>
        <w:rPr>
          <w:rFonts w:ascii="Arial" w:hAnsi="Arial" w:cs="Arial"/>
          <w:sz w:val="22"/>
          <w:lang w:val="en-US"/>
        </w:rPr>
      </w:pPr>
      <w:r w:rsidRPr="00F76DC5">
        <w:rPr>
          <w:rFonts w:ascii="Arial" w:hAnsi="Arial" w:cs="Arial"/>
          <w:sz w:val="22"/>
          <w:lang w:val="en-US"/>
        </w:rPr>
        <w:t>“</w:t>
      </w:r>
      <w:r w:rsidR="00AD7B3D" w:rsidRPr="00F76DC5">
        <w:rPr>
          <w:rFonts w:ascii="Arial" w:hAnsi="Arial" w:cs="Arial"/>
          <w:sz w:val="22"/>
          <w:lang w:val="en-US"/>
        </w:rPr>
        <w:t>According to the calculation</w:t>
      </w:r>
      <w:r w:rsidRPr="00F76DC5">
        <w:rPr>
          <w:rFonts w:ascii="Arial" w:hAnsi="Arial" w:cs="Arial"/>
          <w:sz w:val="22"/>
          <w:lang w:val="en-US"/>
        </w:rPr>
        <w:t xml:space="preserve">, the </w:t>
      </w:r>
      <w:r w:rsidR="00AE206A" w:rsidRPr="00F76DC5">
        <w:rPr>
          <w:rFonts w:ascii="Arial" w:hAnsi="Arial" w:cs="Arial"/>
          <w:sz w:val="22"/>
          <w:lang w:val="en-US"/>
        </w:rPr>
        <w:t>procedure</w:t>
      </w:r>
      <w:r w:rsidRPr="00F76DC5">
        <w:rPr>
          <w:rFonts w:ascii="Arial" w:hAnsi="Arial" w:cs="Arial"/>
          <w:sz w:val="22"/>
          <w:lang w:val="en-US"/>
        </w:rPr>
        <w:t xml:space="preserve"> </w:t>
      </w:r>
      <w:r w:rsidR="004C1D25" w:rsidRPr="00F76DC5">
        <w:rPr>
          <w:rFonts w:ascii="Arial" w:hAnsi="Arial" w:cs="Arial"/>
          <w:sz w:val="22"/>
          <w:lang w:val="en-US"/>
        </w:rPr>
        <w:t>require</w:t>
      </w:r>
      <w:r w:rsidRPr="00F76DC5">
        <w:rPr>
          <w:rFonts w:ascii="Arial" w:hAnsi="Arial" w:cs="Arial"/>
          <w:sz w:val="22"/>
          <w:lang w:val="en-US"/>
        </w:rPr>
        <w:t xml:space="preserve"> to </w:t>
      </w:r>
      <w:r w:rsidR="004C1D25" w:rsidRPr="00F76DC5">
        <w:rPr>
          <w:rFonts w:ascii="Arial" w:hAnsi="Arial" w:cs="Arial"/>
          <w:sz w:val="22"/>
          <w:lang w:val="en-US"/>
        </w:rPr>
        <w:t>estimate</w:t>
      </w:r>
      <w:r w:rsidRPr="00F76DC5">
        <w:rPr>
          <w:rFonts w:ascii="Arial" w:hAnsi="Arial" w:cs="Arial"/>
          <w:sz w:val="22"/>
          <w:lang w:val="en-US"/>
        </w:rPr>
        <w:t xml:space="preserve"> the </w:t>
      </w:r>
      <w:r w:rsidR="00DD3751" w:rsidRPr="00F76DC5">
        <w:rPr>
          <w:rFonts w:ascii="Arial" w:hAnsi="Arial" w:cs="Arial"/>
          <w:sz w:val="22"/>
          <w:lang w:val="en-US"/>
        </w:rPr>
        <w:t>produce</w:t>
      </w:r>
      <w:r w:rsidRPr="00F76DC5">
        <w:rPr>
          <w:rFonts w:ascii="Arial" w:hAnsi="Arial" w:cs="Arial"/>
          <w:sz w:val="22"/>
          <w:lang w:val="en-US"/>
        </w:rPr>
        <w:t xml:space="preserve"> </w:t>
      </w:r>
      <w:r w:rsidR="0073611A" w:rsidRPr="00F76DC5">
        <w:rPr>
          <w:rFonts w:ascii="Arial" w:hAnsi="Arial" w:cs="Arial"/>
          <w:sz w:val="22"/>
          <w:lang w:val="en-US"/>
        </w:rPr>
        <w:t>crossways</w:t>
      </w:r>
      <w:r w:rsidRPr="00F76DC5">
        <w:rPr>
          <w:rFonts w:ascii="Arial" w:hAnsi="Arial" w:cs="Arial"/>
          <w:sz w:val="22"/>
          <w:lang w:val="en-US"/>
        </w:rPr>
        <w:t xml:space="preserve"> all </w:t>
      </w:r>
      <w:r w:rsidR="009F747E" w:rsidRPr="00F76DC5">
        <w:rPr>
          <w:rFonts w:ascii="Arial" w:hAnsi="Arial" w:cs="Arial"/>
          <w:sz w:val="22"/>
          <w:lang w:val="en-US"/>
        </w:rPr>
        <w:t>dealings</w:t>
      </w:r>
      <w:r w:rsidRPr="00F76DC5">
        <w:rPr>
          <w:rFonts w:ascii="Arial" w:hAnsi="Arial" w:cs="Arial"/>
          <w:sz w:val="22"/>
          <w:lang w:val="en-US"/>
        </w:rPr>
        <w:t xml:space="preserve"> and </w:t>
      </w:r>
      <w:r w:rsidR="006765E8" w:rsidRPr="00F76DC5">
        <w:rPr>
          <w:rFonts w:ascii="Arial" w:hAnsi="Arial" w:cs="Arial"/>
          <w:sz w:val="22"/>
          <w:lang w:val="en-US"/>
        </w:rPr>
        <w:t>before</w:t>
      </w:r>
      <w:r w:rsidRPr="00F76DC5">
        <w:rPr>
          <w:rFonts w:ascii="Arial" w:hAnsi="Arial" w:cs="Arial"/>
          <w:sz w:val="22"/>
          <w:lang w:val="en-US"/>
        </w:rPr>
        <w:t xml:space="preserve"> type in </w:t>
      </w:r>
      <w:r w:rsidR="0026208D" w:rsidRPr="00F76DC5">
        <w:rPr>
          <w:rFonts w:ascii="Arial" w:hAnsi="Arial" w:cs="Arial"/>
          <w:sz w:val="22"/>
          <w:lang w:val="en-US"/>
        </w:rPr>
        <w:t>descendant</w:t>
      </w:r>
      <w:r w:rsidRPr="00F76DC5">
        <w:rPr>
          <w:rFonts w:ascii="Arial" w:hAnsi="Arial" w:cs="Arial"/>
          <w:sz w:val="22"/>
          <w:lang w:val="en-US"/>
        </w:rPr>
        <w:t xml:space="preserve"> </w:t>
      </w:r>
      <w:r w:rsidR="004F5740" w:rsidRPr="00F76DC5">
        <w:rPr>
          <w:rFonts w:ascii="Arial" w:hAnsi="Arial" w:cs="Arial"/>
          <w:sz w:val="22"/>
          <w:lang w:val="en-US"/>
        </w:rPr>
        <w:t>for the motive</w:t>
      </w:r>
      <w:r w:rsidRPr="00F76DC5">
        <w:rPr>
          <w:rFonts w:ascii="Arial" w:hAnsi="Arial" w:cs="Arial"/>
          <w:sz w:val="22"/>
          <w:lang w:val="en-US"/>
        </w:rPr>
        <w:t xml:space="preserve"> to </w:t>
      </w:r>
      <w:r w:rsidR="004F2920" w:rsidRPr="00F76DC5">
        <w:rPr>
          <w:rFonts w:ascii="Arial" w:hAnsi="Arial" w:cs="Arial"/>
          <w:sz w:val="22"/>
          <w:lang w:val="en-US"/>
        </w:rPr>
        <w:t>highlight</w:t>
      </w:r>
      <w:r w:rsidRPr="00F76DC5">
        <w:rPr>
          <w:rFonts w:ascii="Arial" w:hAnsi="Arial" w:cs="Arial"/>
          <w:sz w:val="22"/>
          <w:lang w:val="en-US"/>
        </w:rPr>
        <w:t xml:space="preserve"> the </w:t>
      </w:r>
      <w:r w:rsidR="00101EDB" w:rsidRPr="00F76DC5">
        <w:rPr>
          <w:rFonts w:ascii="Arial" w:hAnsi="Arial" w:cs="Arial"/>
          <w:sz w:val="22"/>
          <w:lang w:val="en-US"/>
        </w:rPr>
        <w:t>substances</w:t>
      </w:r>
      <w:r w:rsidRPr="00F76DC5">
        <w:rPr>
          <w:rFonts w:ascii="Arial" w:hAnsi="Arial" w:cs="Arial"/>
          <w:sz w:val="22"/>
          <w:lang w:val="en-US"/>
        </w:rPr>
        <w:t xml:space="preserve"> which might be </w:t>
      </w:r>
      <w:r w:rsidR="00327ECD" w:rsidRPr="00F76DC5">
        <w:rPr>
          <w:rFonts w:ascii="Arial" w:hAnsi="Arial" w:cs="Arial"/>
          <w:sz w:val="22"/>
          <w:lang w:val="en-US"/>
        </w:rPr>
        <w:t>maximum</w:t>
      </w:r>
      <w:r w:rsidRPr="00F76DC5">
        <w:rPr>
          <w:rFonts w:ascii="Arial" w:hAnsi="Arial" w:cs="Arial"/>
          <w:sz w:val="22"/>
          <w:lang w:val="en-US"/>
        </w:rPr>
        <w:t xml:space="preserve"> </w:t>
      </w:r>
      <w:r w:rsidR="00837D4C" w:rsidRPr="00F76DC5">
        <w:rPr>
          <w:rFonts w:ascii="Arial" w:hAnsi="Arial" w:cs="Arial"/>
          <w:sz w:val="22"/>
          <w:lang w:val="en-US"/>
        </w:rPr>
        <w:t>usually</w:t>
      </w:r>
      <w:r w:rsidRPr="00F76DC5">
        <w:rPr>
          <w:rFonts w:ascii="Arial" w:hAnsi="Arial" w:cs="Arial"/>
          <w:sz w:val="22"/>
          <w:lang w:val="en-US"/>
        </w:rPr>
        <w:t xml:space="preserve"> </w:t>
      </w:r>
      <w:r w:rsidR="00AC1CCB" w:rsidRPr="00F76DC5">
        <w:rPr>
          <w:rFonts w:ascii="Arial" w:hAnsi="Arial" w:cs="Arial"/>
          <w:sz w:val="22"/>
          <w:lang w:val="en-US"/>
        </w:rPr>
        <w:t>bought</w:t>
      </w:r>
      <w:r w:rsidRPr="00F76DC5">
        <w:rPr>
          <w:rFonts w:ascii="Arial" w:hAnsi="Arial" w:cs="Arial"/>
          <w:sz w:val="22"/>
          <w:lang w:val="en-US"/>
        </w:rPr>
        <w:t xml:space="preserve">. These </w:t>
      </w:r>
      <w:r w:rsidR="0005185E" w:rsidRPr="00F76DC5">
        <w:rPr>
          <w:rFonts w:ascii="Arial" w:hAnsi="Arial" w:cs="Arial"/>
          <w:sz w:val="22"/>
          <w:lang w:val="en-US"/>
        </w:rPr>
        <w:t>remain</w:t>
      </w:r>
      <w:r w:rsidRPr="00F76DC5">
        <w:rPr>
          <w:rFonts w:ascii="Arial" w:hAnsi="Arial" w:cs="Arial"/>
          <w:sz w:val="22"/>
          <w:lang w:val="en-US"/>
        </w:rPr>
        <w:t xml:space="preserve"> the </w:t>
      </w:r>
      <w:r w:rsidR="00156A73" w:rsidRPr="00F76DC5">
        <w:rPr>
          <w:rFonts w:ascii="Arial" w:hAnsi="Arial" w:cs="Arial"/>
          <w:sz w:val="22"/>
          <w:lang w:val="en-US"/>
        </w:rPr>
        <w:t>goods</w:t>
      </w:r>
      <w:r w:rsidRPr="00F76DC5">
        <w:rPr>
          <w:rFonts w:ascii="Arial" w:hAnsi="Arial" w:cs="Arial"/>
          <w:sz w:val="22"/>
          <w:lang w:val="en-US"/>
        </w:rPr>
        <w:t xml:space="preserve"> that </w:t>
      </w:r>
      <w:r w:rsidR="007357F8" w:rsidRPr="00F76DC5">
        <w:rPr>
          <w:rFonts w:ascii="Arial" w:hAnsi="Arial" w:cs="Arial"/>
          <w:sz w:val="22"/>
          <w:lang w:val="en-US"/>
        </w:rPr>
        <w:t>individuals</w:t>
      </w:r>
      <w:r w:rsidRPr="00F76DC5">
        <w:rPr>
          <w:rFonts w:ascii="Arial" w:hAnsi="Arial" w:cs="Arial"/>
          <w:sz w:val="22"/>
          <w:lang w:val="en-US"/>
        </w:rPr>
        <w:t xml:space="preserve"> </w:t>
      </w:r>
      <w:r w:rsidR="00C21AE2" w:rsidRPr="00F76DC5">
        <w:rPr>
          <w:rFonts w:ascii="Arial" w:hAnsi="Arial" w:cs="Arial"/>
          <w:sz w:val="22"/>
          <w:lang w:val="en-US"/>
        </w:rPr>
        <w:t>acquisitions</w:t>
      </w:r>
      <w:r w:rsidRPr="00F76DC5">
        <w:rPr>
          <w:rFonts w:ascii="Arial" w:hAnsi="Arial" w:cs="Arial"/>
          <w:sz w:val="22"/>
          <w:lang w:val="en-US"/>
        </w:rPr>
        <w:t xml:space="preserve"> the </w:t>
      </w:r>
      <w:r w:rsidR="005F1026" w:rsidRPr="00F76DC5">
        <w:rPr>
          <w:rFonts w:ascii="Arial" w:hAnsi="Arial" w:cs="Arial"/>
          <w:sz w:val="22"/>
          <w:lang w:val="en-US"/>
        </w:rPr>
        <w:t>maximum</w:t>
      </w:r>
      <w:r w:rsidRPr="00F76DC5">
        <w:rPr>
          <w:rFonts w:ascii="Arial" w:hAnsi="Arial" w:cs="Arial"/>
          <w:sz w:val="22"/>
          <w:lang w:val="en-US"/>
        </w:rPr>
        <w:t xml:space="preserve"> </w:t>
      </w:r>
      <w:r w:rsidR="00926035" w:rsidRPr="00F76DC5">
        <w:rPr>
          <w:rFonts w:ascii="Arial" w:hAnsi="Arial" w:cs="Arial"/>
          <w:sz w:val="22"/>
          <w:lang w:val="en-US"/>
        </w:rPr>
        <w:t>normally</w:t>
      </w:r>
      <w:r w:rsidRPr="00F76DC5">
        <w:rPr>
          <w:rFonts w:ascii="Arial" w:hAnsi="Arial" w:cs="Arial"/>
          <w:sz w:val="22"/>
          <w:lang w:val="en-US"/>
        </w:rPr>
        <w:t>”</w:t>
      </w:r>
    </w:p>
    <w:tbl>
      <w:tblPr>
        <w:tblStyle w:val="TableGrid"/>
        <w:tblW w:w="0" w:type="auto"/>
        <w:tblLook w:val="04A0" w:firstRow="1" w:lastRow="0" w:firstColumn="1" w:lastColumn="0" w:noHBand="0" w:noVBand="1"/>
      </w:tblPr>
      <w:tblGrid>
        <w:gridCol w:w="9016"/>
      </w:tblGrid>
      <w:tr w:rsidR="00D5071A" w:rsidRPr="00F76DC5" w14:paraId="5F529B59" w14:textId="77777777" w:rsidTr="00ED00E2">
        <w:tc>
          <w:tcPr>
            <w:tcW w:w="9350" w:type="dxa"/>
            <w:tcBorders>
              <w:top w:val="single" w:sz="4" w:space="0" w:color="auto"/>
              <w:left w:val="single" w:sz="4" w:space="0" w:color="auto"/>
              <w:bottom w:val="single" w:sz="4" w:space="0" w:color="auto"/>
              <w:right w:val="single" w:sz="4" w:space="0" w:color="auto"/>
            </w:tcBorders>
            <w:hideMark/>
          </w:tcPr>
          <w:p w14:paraId="7BE77D46" w14:textId="77777777" w:rsidR="00ED00E2" w:rsidRPr="00F76DC5" w:rsidRDefault="001806CD">
            <w:pPr>
              <w:spacing w:line="240" w:lineRule="auto"/>
              <w:rPr>
                <w:rFonts w:ascii="Arial" w:hAnsi="Arial" w:cs="Arial"/>
                <w:sz w:val="22"/>
                <w:szCs w:val="22"/>
              </w:rPr>
            </w:pPr>
            <w:r w:rsidRPr="00F76DC5">
              <w:rPr>
                <w:rFonts w:ascii="Arial" w:hAnsi="Arial" w:cs="Arial"/>
                <w:sz w:val="22"/>
                <w:szCs w:val="22"/>
              </w:rPr>
              <w:t>Paper Craft Little Birdie - 80 units</w:t>
            </w:r>
          </w:p>
          <w:p w14:paraId="7ABDD4CC" w14:textId="77777777" w:rsidR="00ED00E2" w:rsidRPr="00F76DC5" w:rsidRDefault="001806CD">
            <w:pPr>
              <w:spacing w:line="240" w:lineRule="auto"/>
              <w:rPr>
                <w:rFonts w:ascii="Arial" w:hAnsi="Arial" w:cs="Arial"/>
                <w:sz w:val="22"/>
                <w:szCs w:val="22"/>
              </w:rPr>
            </w:pPr>
            <w:r w:rsidRPr="00F76DC5">
              <w:rPr>
                <w:rFonts w:ascii="Arial" w:hAnsi="Arial" w:cs="Arial"/>
                <w:sz w:val="22"/>
                <w:szCs w:val="22"/>
              </w:rPr>
              <w:t>Baking Set 9 Piece Retrospot - 24 units</w:t>
            </w:r>
          </w:p>
          <w:p w14:paraId="5F998560" w14:textId="77777777" w:rsidR="00ED00E2" w:rsidRPr="00F76DC5" w:rsidRDefault="001806CD">
            <w:pPr>
              <w:spacing w:line="240" w:lineRule="auto"/>
              <w:rPr>
                <w:rFonts w:ascii="Arial" w:hAnsi="Arial" w:cs="Arial"/>
                <w:sz w:val="22"/>
                <w:szCs w:val="22"/>
              </w:rPr>
            </w:pPr>
            <w:r w:rsidRPr="00F76DC5">
              <w:rPr>
                <w:rFonts w:ascii="Arial" w:hAnsi="Arial" w:cs="Arial"/>
                <w:sz w:val="22"/>
                <w:szCs w:val="22"/>
              </w:rPr>
              <w:t>Pantry Magnetic Shopping List - 48 units</w:t>
            </w:r>
          </w:p>
          <w:p w14:paraId="1F9EAA0A" w14:textId="77777777" w:rsidR="00ED00E2" w:rsidRPr="00F76DC5" w:rsidRDefault="001806CD">
            <w:pPr>
              <w:spacing w:line="240" w:lineRule="auto"/>
              <w:rPr>
                <w:rFonts w:ascii="Arial" w:hAnsi="Arial" w:cs="Arial"/>
                <w:sz w:val="22"/>
                <w:szCs w:val="22"/>
              </w:rPr>
            </w:pPr>
            <w:r w:rsidRPr="00F76DC5">
              <w:rPr>
                <w:rFonts w:ascii="Arial" w:hAnsi="Arial" w:cs="Arial"/>
                <w:sz w:val="22"/>
                <w:szCs w:val="22"/>
              </w:rPr>
              <w:t>Sketchbook Magnetic Shopping List - 24 units</w:t>
            </w:r>
          </w:p>
          <w:p w14:paraId="24EE0645" w14:textId="77777777" w:rsidR="00ED00E2" w:rsidRPr="00F76DC5" w:rsidRDefault="001806CD">
            <w:pPr>
              <w:spacing w:line="240" w:lineRule="auto"/>
              <w:rPr>
                <w:rFonts w:ascii="Arial" w:hAnsi="Arial" w:cs="Arial"/>
                <w:sz w:val="22"/>
                <w:szCs w:val="22"/>
              </w:rPr>
            </w:pPr>
            <w:r w:rsidRPr="00F76DC5">
              <w:rPr>
                <w:rFonts w:ascii="Arial" w:hAnsi="Arial" w:cs="Arial"/>
                <w:sz w:val="22"/>
                <w:szCs w:val="22"/>
              </w:rPr>
              <w:t>Grow A Flytrap Or Sunflower In Tin - 192 units</w:t>
            </w:r>
          </w:p>
          <w:p w14:paraId="5A73473A" w14:textId="77777777" w:rsidR="00ED00E2" w:rsidRPr="00F76DC5" w:rsidRDefault="001806CD">
            <w:pPr>
              <w:spacing w:line="240" w:lineRule="auto"/>
              <w:rPr>
                <w:rFonts w:ascii="Arial" w:hAnsi="Arial" w:cs="Arial"/>
                <w:sz w:val="22"/>
                <w:szCs w:val="22"/>
              </w:rPr>
            </w:pPr>
            <w:r w:rsidRPr="00F76DC5">
              <w:rPr>
                <w:rFonts w:ascii="Arial" w:hAnsi="Arial" w:cs="Arial"/>
                <w:sz w:val="22"/>
                <w:szCs w:val="22"/>
              </w:rPr>
              <w:t>Chocolate This Way Metal Sign - 36 units</w:t>
            </w:r>
          </w:p>
          <w:p w14:paraId="138064D3" w14:textId="77777777" w:rsidR="00ED00E2" w:rsidRPr="00F76DC5" w:rsidRDefault="001806CD">
            <w:pPr>
              <w:spacing w:line="240" w:lineRule="auto"/>
              <w:rPr>
                <w:rFonts w:ascii="Arial" w:hAnsi="Arial" w:cs="Arial"/>
                <w:sz w:val="22"/>
                <w:szCs w:val="22"/>
              </w:rPr>
            </w:pPr>
            <w:r w:rsidRPr="00F76DC5">
              <w:rPr>
                <w:rFonts w:ascii="Arial" w:hAnsi="Arial" w:cs="Arial"/>
                <w:sz w:val="22"/>
                <w:szCs w:val="22"/>
              </w:rPr>
              <w:t>Gin And Tonic Mug - 36 units</w:t>
            </w:r>
          </w:p>
          <w:p w14:paraId="3FA8A395" w14:textId="77777777" w:rsidR="00ED00E2" w:rsidRPr="00F76DC5" w:rsidRDefault="001806CD">
            <w:pPr>
              <w:spacing w:line="240" w:lineRule="auto"/>
              <w:rPr>
                <w:rFonts w:ascii="Arial" w:hAnsi="Arial" w:cs="Arial"/>
                <w:sz w:val="22"/>
                <w:szCs w:val="22"/>
              </w:rPr>
            </w:pPr>
            <w:r w:rsidRPr="00F76DC5">
              <w:rPr>
                <w:rFonts w:ascii="Arial" w:hAnsi="Arial" w:cs="Arial"/>
                <w:sz w:val="22"/>
                <w:szCs w:val="22"/>
              </w:rPr>
              <w:t>Save The Planet Mug - 36 units</w:t>
            </w:r>
          </w:p>
          <w:p w14:paraId="4398560F" w14:textId="77777777" w:rsidR="00ED00E2" w:rsidRPr="00F76DC5" w:rsidRDefault="001806CD">
            <w:pPr>
              <w:spacing w:line="240" w:lineRule="auto"/>
              <w:rPr>
                <w:rFonts w:ascii="Arial" w:hAnsi="Arial" w:cs="Arial"/>
                <w:sz w:val="22"/>
                <w:szCs w:val="22"/>
              </w:rPr>
            </w:pPr>
            <w:r w:rsidRPr="00F76DC5">
              <w:rPr>
                <w:rFonts w:ascii="Arial" w:hAnsi="Arial" w:cs="Arial"/>
                <w:sz w:val="22"/>
                <w:szCs w:val="22"/>
              </w:rPr>
              <w:t>Vintage Red Enamel Trim Mug - 96 units</w:t>
            </w:r>
          </w:p>
          <w:p w14:paraId="462A4980" w14:textId="77777777" w:rsidR="00ED00E2" w:rsidRPr="00F76DC5" w:rsidRDefault="001806CD">
            <w:pPr>
              <w:spacing w:line="240" w:lineRule="auto"/>
              <w:rPr>
                <w:rFonts w:ascii="Arial" w:hAnsi="Arial" w:cs="Arial"/>
                <w:sz w:val="22"/>
                <w:szCs w:val="22"/>
              </w:rPr>
            </w:pPr>
            <w:r w:rsidRPr="00F76DC5">
              <w:rPr>
                <w:rFonts w:ascii="Arial" w:hAnsi="Arial" w:cs="Arial"/>
                <w:sz w:val="22"/>
                <w:szCs w:val="22"/>
              </w:rPr>
              <w:t>Small Ceramic Top Storage Jar - 96 units</w:t>
            </w:r>
          </w:p>
        </w:tc>
      </w:tr>
    </w:tbl>
    <w:p w14:paraId="7F1E9C17" w14:textId="77777777" w:rsidR="00ED00E2" w:rsidRPr="00F76DC5" w:rsidRDefault="00ED00E2" w:rsidP="00ED00E2">
      <w:pPr>
        <w:rPr>
          <w:rFonts w:ascii="Arial" w:hAnsi="Arial" w:cs="Arial"/>
          <w:color w:val="000000" w:themeColor="text1"/>
          <w:kern w:val="2"/>
          <w:sz w:val="22"/>
          <w:lang w:val="en-US"/>
          <w14:ligatures w14:val="standardContextual"/>
        </w:rPr>
      </w:pPr>
    </w:p>
    <w:p w14:paraId="54571ABC" w14:textId="77777777" w:rsidR="00ED00E2" w:rsidRPr="00F76DC5" w:rsidRDefault="001806CD" w:rsidP="00ED00E2">
      <w:pPr>
        <w:pStyle w:val="Heading2"/>
        <w:rPr>
          <w:rFonts w:ascii="Arial" w:hAnsi="Arial" w:cs="Arial"/>
          <w:sz w:val="22"/>
          <w:szCs w:val="22"/>
          <w:lang w:val="en-US"/>
        </w:rPr>
      </w:pPr>
      <w:bookmarkStart w:id="0" w:name="_Toc161375062"/>
      <w:r w:rsidRPr="00F76DC5">
        <w:rPr>
          <w:rFonts w:ascii="Arial" w:hAnsi="Arial" w:cs="Arial"/>
          <w:sz w:val="22"/>
          <w:szCs w:val="22"/>
          <w:lang w:val="en-US"/>
        </w:rPr>
        <w:t>3. Explaining the number of products customer purchase in each transaction</w:t>
      </w:r>
      <w:bookmarkEnd w:id="0"/>
    </w:p>
    <w:tbl>
      <w:tblPr>
        <w:tblStyle w:val="GridTable2-Accent5"/>
        <w:tblW w:w="4940" w:type="dxa"/>
        <w:tblLook w:val="04A0" w:firstRow="1" w:lastRow="0" w:firstColumn="1" w:lastColumn="0" w:noHBand="0" w:noVBand="1"/>
      </w:tblPr>
      <w:tblGrid>
        <w:gridCol w:w="3620"/>
        <w:gridCol w:w="1320"/>
      </w:tblGrid>
      <w:tr w:rsidR="00D5071A" w:rsidRPr="00F76DC5" w14:paraId="4769920D" w14:textId="77777777" w:rsidTr="00D5071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CA98C38" w14:textId="77777777" w:rsidR="00ED00E2" w:rsidRPr="00F76DC5" w:rsidRDefault="001806CD" w:rsidP="00846279">
            <w:pPr>
              <w:rPr>
                <w:rFonts w:ascii="Arial" w:hAnsi="Arial" w:cs="Arial"/>
                <w:sz w:val="22"/>
                <w:lang w:val="en-US" w:bidi="th-TH"/>
              </w:rPr>
            </w:pPr>
            <w:r w:rsidRPr="00F76DC5">
              <w:rPr>
                <w:rFonts w:ascii="Arial" w:hAnsi="Arial" w:cs="Arial"/>
                <w:b w:val="0"/>
                <w:bCs w:val="0"/>
                <w:sz w:val="22"/>
                <w:lang w:val="en-US" w:bidi="th-TH"/>
              </w:rPr>
              <w:t>Metal Sign</w:t>
            </w:r>
          </w:p>
        </w:tc>
        <w:tc>
          <w:tcPr>
            <w:tcW w:w="1320" w:type="dxa"/>
            <w:noWrap/>
            <w:hideMark/>
          </w:tcPr>
          <w:p w14:paraId="7F7505B9" w14:textId="77777777" w:rsidR="00ED00E2" w:rsidRPr="00F76DC5" w:rsidRDefault="001806CD" w:rsidP="00846279">
            <w:pPr>
              <w:cnfStyle w:val="100000000000" w:firstRow="1" w:lastRow="0" w:firstColumn="0" w:lastColumn="0" w:oddVBand="0" w:evenVBand="0" w:oddHBand="0" w:evenHBand="0" w:firstRowFirstColumn="0" w:firstRowLastColumn="0" w:lastRowFirstColumn="0" w:lastRowLastColumn="0"/>
              <w:rPr>
                <w:rFonts w:ascii="Arial" w:hAnsi="Arial" w:cs="Arial"/>
                <w:sz w:val="22"/>
                <w:lang w:val="en-US" w:bidi="th-TH"/>
              </w:rPr>
            </w:pPr>
            <w:r w:rsidRPr="00F76DC5">
              <w:rPr>
                <w:rFonts w:ascii="Arial" w:hAnsi="Arial" w:cs="Arial"/>
                <w:b w:val="0"/>
                <w:bCs w:val="0"/>
                <w:sz w:val="22"/>
                <w:lang w:val="en-US" w:bidi="th-TH"/>
              </w:rPr>
              <w:t>Total Sales</w:t>
            </w:r>
          </w:p>
        </w:tc>
      </w:tr>
      <w:tr w:rsidR="00D5071A" w:rsidRPr="00F76DC5" w14:paraId="6E985639"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814E2B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World War 2 Gliders Asstd Designs</w:t>
            </w:r>
          </w:p>
        </w:tc>
        <w:tc>
          <w:tcPr>
            <w:tcW w:w="1320" w:type="dxa"/>
            <w:noWrap/>
            <w:hideMark/>
          </w:tcPr>
          <w:p w14:paraId="1449CF0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138.36</w:t>
            </w:r>
          </w:p>
        </w:tc>
      </w:tr>
      <w:tr w:rsidR="00D5071A" w:rsidRPr="00F76DC5" w14:paraId="4CD46EE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530AD4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Wooden School Colouring Set</w:t>
            </w:r>
          </w:p>
        </w:tc>
        <w:tc>
          <w:tcPr>
            <w:tcW w:w="1320" w:type="dxa"/>
            <w:noWrap/>
            <w:hideMark/>
          </w:tcPr>
          <w:p w14:paraId="1773B43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511.2</w:t>
            </w:r>
          </w:p>
        </w:tc>
      </w:tr>
      <w:tr w:rsidR="00D5071A" w:rsidRPr="00F76DC5" w14:paraId="484A4EF9"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CAF691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Wood Stocking Christmas Scandispot</w:t>
            </w:r>
          </w:p>
        </w:tc>
        <w:tc>
          <w:tcPr>
            <w:tcW w:w="1320" w:type="dxa"/>
            <w:noWrap/>
            <w:hideMark/>
          </w:tcPr>
          <w:p w14:paraId="4060452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47.76</w:t>
            </w:r>
          </w:p>
        </w:tc>
      </w:tr>
      <w:tr w:rsidR="00D5071A" w:rsidRPr="00F76DC5" w14:paraId="4376D56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5C483D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White Skull Hot Water Bottle</w:t>
            </w:r>
          </w:p>
        </w:tc>
        <w:tc>
          <w:tcPr>
            <w:tcW w:w="1320" w:type="dxa"/>
            <w:noWrap/>
            <w:hideMark/>
          </w:tcPr>
          <w:p w14:paraId="3F01CF3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127.8</w:t>
            </w:r>
          </w:p>
        </w:tc>
      </w:tr>
      <w:tr w:rsidR="00D5071A" w:rsidRPr="00F76DC5" w14:paraId="2CECD3F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0E5D69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Wall Art Only One Person</w:t>
            </w:r>
          </w:p>
        </w:tc>
        <w:tc>
          <w:tcPr>
            <w:tcW w:w="1320" w:type="dxa"/>
            <w:noWrap/>
            <w:hideMark/>
          </w:tcPr>
          <w:p w14:paraId="4C672B1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69.18</w:t>
            </w:r>
          </w:p>
        </w:tc>
      </w:tr>
      <w:tr w:rsidR="00D5071A" w:rsidRPr="00F76DC5" w14:paraId="0259C4B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48C96E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Wall Art Garden Haven</w:t>
            </w:r>
          </w:p>
        </w:tc>
        <w:tc>
          <w:tcPr>
            <w:tcW w:w="1320" w:type="dxa"/>
            <w:noWrap/>
            <w:hideMark/>
          </w:tcPr>
          <w:p w14:paraId="7086E706"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49</w:t>
            </w:r>
          </w:p>
        </w:tc>
      </w:tr>
      <w:tr w:rsidR="00D5071A" w:rsidRPr="00F76DC5" w14:paraId="6874DB0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8DCA44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Vintage Zinc Watering Can Small</w:t>
            </w:r>
          </w:p>
        </w:tc>
        <w:tc>
          <w:tcPr>
            <w:tcW w:w="1320" w:type="dxa"/>
            <w:noWrap/>
            <w:hideMark/>
          </w:tcPr>
          <w:p w14:paraId="5397250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10.65</w:t>
            </w:r>
          </w:p>
        </w:tc>
      </w:tr>
      <w:tr w:rsidR="00D5071A" w:rsidRPr="00F76DC5" w14:paraId="053FF4C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603990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Vintage Zinc Planter</w:t>
            </w:r>
          </w:p>
        </w:tc>
        <w:tc>
          <w:tcPr>
            <w:tcW w:w="1320" w:type="dxa"/>
            <w:noWrap/>
            <w:hideMark/>
          </w:tcPr>
          <w:p w14:paraId="331344B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1012.8</w:t>
            </w:r>
          </w:p>
        </w:tc>
      </w:tr>
      <w:tr w:rsidR="00D5071A" w:rsidRPr="00F76DC5" w14:paraId="2184003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19E370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Vintage Red Enamel Trim Mug</w:t>
            </w:r>
          </w:p>
        </w:tc>
        <w:tc>
          <w:tcPr>
            <w:tcW w:w="1320" w:type="dxa"/>
            <w:noWrap/>
            <w:hideMark/>
          </w:tcPr>
          <w:p w14:paraId="2DB2055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331.8</w:t>
            </w:r>
          </w:p>
        </w:tc>
      </w:tr>
      <w:tr w:rsidR="00D5071A" w:rsidRPr="00F76DC5" w14:paraId="1A480D0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00873D6"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Vintage Doily Travel Sewing Kit</w:t>
            </w:r>
          </w:p>
        </w:tc>
        <w:tc>
          <w:tcPr>
            <w:tcW w:w="1320" w:type="dxa"/>
            <w:noWrap/>
            <w:hideMark/>
          </w:tcPr>
          <w:p w14:paraId="3F50CFF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47.81</w:t>
            </w:r>
          </w:p>
        </w:tc>
      </w:tr>
      <w:tr w:rsidR="00D5071A" w:rsidRPr="00F76DC5" w14:paraId="46241992"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927AF0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Vintage Doily Deluxe Sewing Kit</w:t>
            </w:r>
          </w:p>
        </w:tc>
        <w:tc>
          <w:tcPr>
            <w:tcW w:w="1320" w:type="dxa"/>
            <w:noWrap/>
            <w:hideMark/>
          </w:tcPr>
          <w:p w14:paraId="6271E32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147</w:t>
            </w:r>
          </w:p>
        </w:tc>
      </w:tr>
      <w:tr w:rsidR="00D5071A" w:rsidRPr="00F76DC5" w14:paraId="32290EF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1F5DE0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Triple Wire Hook Pink Heart</w:t>
            </w:r>
          </w:p>
        </w:tc>
        <w:tc>
          <w:tcPr>
            <w:tcW w:w="1320" w:type="dxa"/>
            <w:noWrap/>
            <w:hideMark/>
          </w:tcPr>
          <w:p w14:paraId="005403F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138.36</w:t>
            </w:r>
          </w:p>
        </w:tc>
      </w:tr>
      <w:tr w:rsidR="00D5071A" w:rsidRPr="00F76DC5" w14:paraId="47784112"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C2F293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Tree T-Light Holder Willie Winkie</w:t>
            </w:r>
          </w:p>
        </w:tc>
        <w:tc>
          <w:tcPr>
            <w:tcW w:w="1320" w:type="dxa"/>
            <w:noWrap/>
            <w:hideMark/>
          </w:tcPr>
          <w:p w14:paraId="684C056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276.72</w:t>
            </w:r>
          </w:p>
        </w:tc>
      </w:tr>
      <w:tr w:rsidR="00D5071A" w:rsidRPr="00F76DC5" w14:paraId="78D997FE"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B6524A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Travel Card Wallet Transport</w:t>
            </w:r>
          </w:p>
        </w:tc>
        <w:tc>
          <w:tcPr>
            <w:tcW w:w="1320" w:type="dxa"/>
            <w:noWrap/>
            <w:hideMark/>
          </w:tcPr>
          <w:p w14:paraId="223C280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265.44</w:t>
            </w:r>
          </w:p>
        </w:tc>
      </w:tr>
      <w:tr w:rsidR="00D5071A" w:rsidRPr="00F76DC5" w14:paraId="077C18A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EA8F59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Travel Card Wallet Skulls</w:t>
            </w:r>
          </w:p>
        </w:tc>
        <w:tc>
          <w:tcPr>
            <w:tcW w:w="1320" w:type="dxa"/>
            <w:noWrap/>
            <w:hideMark/>
          </w:tcPr>
          <w:p w14:paraId="42E287A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530.88</w:t>
            </w:r>
          </w:p>
        </w:tc>
      </w:tr>
      <w:tr w:rsidR="00D5071A" w:rsidRPr="00F76DC5" w14:paraId="7EC6840E"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ECA442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Travel Card Wallet Retrospot</w:t>
            </w:r>
          </w:p>
        </w:tc>
        <w:tc>
          <w:tcPr>
            <w:tcW w:w="1320" w:type="dxa"/>
            <w:noWrap/>
            <w:hideMark/>
          </w:tcPr>
          <w:p w14:paraId="70A4D68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530.88</w:t>
            </w:r>
          </w:p>
        </w:tc>
      </w:tr>
      <w:tr w:rsidR="00D5071A" w:rsidRPr="00F76DC5" w14:paraId="6DC59E7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0C501E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Travel Card Wallet Pantry</w:t>
            </w:r>
          </w:p>
        </w:tc>
        <w:tc>
          <w:tcPr>
            <w:tcW w:w="1320" w:type="dxa"/>
            <w:noWrap/>
            <w:hideMark/>
          </w:tcPr>
          <w:p w14:paraId="40E6B54A"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759.6</w:t>
            </w:r>
          </w:p>
        </w:tc>
      </w:tr>
      <w:tr w:rsidR="00D5071A" w:rsidRPr="00F76DC5" w14:paraId="45C397F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15D191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Travel Card Wallet Keep Calm</w:t>
            </w:r>
          </w:p>
        </w:tc>
        <w:tc>
          <w:tcPr>
            <w:tcW w:w="1320" w:type="dxa"/>
            <w:noWrap/>
            <w:hideMark/>
          </w:tcPr>
          <w:p w14:paraId="7B995E4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138.36</w:t>
            </w:r>
          </w:p>
        </w:tc>
      </w:tr>
      <w:tr w:rsidR="00D5071A" w:rsidRPr="00F76DC5" w14:paraId="3C70A32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BAA09C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Traditional Naughts &amp; Crosses</w:t>
            </w:r>
          </w:p>
        </w:tc>
        <w:tc>
          <w:tcPr>
            <w:tcW w:w="1320" w:type="dxa"/>
            <w:noWrap/>
            <w:hideMark/>
          </w:tcPr>
          <w:p w14:paraId="45467E8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281.76</w:t>
            </w:r>
          </w:p>
        </w:tc>
      </w:tr>
      <w:tr w:rsidR="00D5071A" w:rsidRPr="00F76DC5" w14:paraId="19DEFB2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82F41F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Traditional Modelling Clay</w:t>
            </w:r>
          </w:p>
        </w:tc>
        <w:tc>
          <w:tcPr>
            <w:tcW w:w="1320" w:type="dxa"/>
            <w:noWrap/>
            <w:hideMark/>
          </w:tcPr>
          <w:p w14:paraId="580383AA"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306.4</w:t>
            </w:r>
          </w:p>
        </w:tc>
      </w:tr>
      <w:tr w:rsidR="00D5071A" w:rsidRPr="00F76DC5" w14:paraId="5FCB956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A5604A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Toy Tidy Spaceboy</w:t>
            </w:r>
          </w:p>
        </w:tc>
        <w:tc>
          <w:tcPr>
            <w:tcW w:w="1320" w:type="dxa"/>
            <w:noWrap/>
            <w:hideMark/>
          </w:tcPr>
          <w:p w14:paraId="70FE1DD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230.6</w:t>
            </w:r>
          </w:p>
        </w:tc>
      </w:tr>
      <w:tr w:rsidR="00D5071A" w:rsidRPr="00F76DC5" w14:paraId="4DE18D36"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02F513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Toy Tidy Dolly Girl Design</w:t>
            </w:r>
          </w:p>
        </w:tc>
        <w:tc>
          <w:tcPr>
            <w:tcW w:w="1320" w:type="dxa"/>
            <w:noWrap/>
            <w:hideMark/>
          </w:tcPr>
          <w:p w14:paraId="524C22D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490.88</w:t>
            </w:r>
          </w:p>
        </w:tc>
      </w:tr>
      <w:tr w:rsidR="00D5071A" w:rsidRPr="00F76DC5" w14:paraId="00BA815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0F33B2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Toxic Area Door Hanger</w:t>
            </w:r>
          </w:p>
        </w:tc>
        <w:tc>
          <w:tcPr>
            <w:tcW w:w="1320" w:type="dxa"/>
            <w:noWrap/>
            <w:hideMark/>
          </w:tcPr>
          <w:p w14:paraId="6E319F5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563.52</w:t>
            </w:r>
          </w:p>
        </w:tc>
      </w:tr>
      <w:tr w:rsidR="00D5071A" w:rsidRPr="00F76DC5" w14:paraId="534282F5"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E01551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Toilet Metal Sign</w:t>
            </w:r>
          </w:p>
        </w:tc>
        <w:tc>
          <w:tcPr>
            <w:tcW w:w="1320" w:type="dxa"/>
            <w:noWrap/>
            <w:hideMark/>
          </w:tcPr>
          <w:p w14:paraId="642AA68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256.32</w:t>
            </w:r>
          </w:p>
        </w:tc>
      </w:tr>
      <w:tr w:rsidR="00D5071A" w:rsidRPr="00F76DC5" w14:paraId="2AC9A8FE"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9A6DC4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T-Light Holder White Lace</w:t>
            </w:r>
          </w:p>
        </w:tc>
        <w:tc>
          <w:tcPr>
            <w:tcW w:w="1320" w:type="dxa"/>
            <w:noWrap/>
            <w:hideMark/>
          </w:tcPr>
          <w:p w14:paraId="515E540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128.16</w:t>
            </w:r>
          </w:p>
        </w:tc>
      </w:tr>
      <w:tr w:rsidR="00D5071A" w:rsidRPr="00F76DC5" w14:paraId="559F442C"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564F11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T-Light Holder Hanging Lace</w:t>
            </w:r>
          </w:p>
        </w:tc>
        <w:tc>
          <w:tcPr>
            <w:tcW w:w="1320" w:type="dxa"/>
            <w:noWrap/>
            <w:hideMark/>
          </w:tcPr>
          <w:p w14:paraId="5C80D60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128.16</w:t>
            </w:r>
          </w:p>
        </w:tc>
      </w:tr>
      <w:tr w:rsidR="00D5071A" w:rsidRPr="00F76DC5" w14:paraId="44BBBD2A"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A073B5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T-Light Glass Fluted Antique</w:t>
            </w:r>
          </w:p>
        </w:tc>
        <w:tc>
          <w:tcPr>
            <w:tcW w:w="1320" w:type="dxa"/>
            <w:noWrap/>
            <w:hideMark/>
          </w:tcPr>
          <w:p w14:paraId="627BDC35"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106.8</w:t>
            </w:r>
          </w:p>
        </w:tc>
      </w:tr>
      <w:tr w:rsidR="00D5071A" w:rsidRPr="00F76DC5" w14:paraId="68CFEFA4"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154BAE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Tea Time Oven Glove</w:t>
            </w:r>
          </w:p>
        </w:tc>
        <w:tc>
          <w:tcPr>
            <w:tcW w:w="1320" w:type="dxa"/>
            <w:noWrap/>
            <w:hideMark/>
          </w:tcPr>
          <w:p w14:paraId="5A9387D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128.16</w:t>
            </w:r>
          </w:p>
        </w:tc>
      </w:tr>
      <w:tr w:rsidR="00D5071A" w:rsidRPr="00F76DC5" w14:paraId="1E8CD682"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C2955E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Storage Tin Vintage Leaf</w:t>
            </w:r>
          </w:p>
        </w:tc>
        <w:tc>
          <w:tcPr>
            <w:tcW w:w="1320" w:type="dxa"/>
            <w:noWrap/>
            <w:hideMark/>
          </w:tcPr>
          <w:p w14:paraId="28D2156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183.84</w:t>
            </w:r>
          </w:p>
        </w:tc>
      </w:tr>
      <w:tr w:rsidR="00D5071A" w:rsidRPr="00F76DC5" w14:paraId="093A2E3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C0DFFE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Squarecushion Cover Pink Union Jack</w:t>
            </w:r>
          </w:p>
        </w:tc>
        <w:tc>
          <w:tcPr>
            <w:tcW w:w="1320" w:type="dxa"/>
            <w:noWrap/>
            <w:hideMark/>
          </w:tcPr>
          <w:p w14:paraId="601E65F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183.17</w:t>
            </w:r>
          </w:p>
        </w:tc>
      </w:tr>
      <w:tr w:rsidR="00D5071A" w:rsidRPr="00F76DC5" w14:paraId="0CAF2FB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80BAF0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Square Mini Portrait Frame</w:t>
            </w:r>
          </w:p>
        </w:tc>
        <w:tc>
          <w:tcPr>
            <w:tcW w:w="1320" w:type="dxa"/>
            <w:noWrap/>
            <w:hideMark/>
          </w:tcPr>
          <w:p w14:paraId="1346581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28.18</w:t>
            </w:r>
          </w:p>
        </w:tc>
      </w:tr>
      <w:tr w:rsidR="00D5071A" w:rsidRPr="00F76DC5" w14:paraId="45FE4DD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7C58D5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Spaceboy Rocket Lolly Makers</w:t>
            </w:r>
          </w:p>
        </w:tc>
        <w:tc>
          <w:tcPr>
            <w:tcW w:w="1320" w:type="dxa"/>
            <w:noWrap/>
            <w:hideMark/>
          </w:tcPr>
          <w:p w14:paraId="30CD107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450.88</w:t>
            </w:r>
          </w:p>
        </w:tc>
      </w:tr>
      <w:tr w:rsidR="00D5071A" w:rsidRPr="00F76DC5" w14:paraId="61FD769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7FE424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Small Marshmallows Pink Bowl</w:t>
            </w:r>
          </w:p>
        </w:tc>
        <w:tc>
          <w:tcPr>
            <w:tcW w:w="1320" w:type="dxa"/>
            <w:noWrap/>
            <w:hideMark/>
          </w:tcPr>
          <w:p w14:paraId="00413E3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3506.4</w:t>
            </w:r>
          </w:p>
        </w:tc>
      </w:tr>
      <w:tr w:rsidR="00D5071A" w:rsidRPr="00F76DC5" w14:paraId="4F0CA27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3BB3CD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Small Folding Scissor(Pointed Edge)</w:t>
            </w:r>
          </w:p>
        </w:tc>
        <w:tc>
          <w:tcPr>
            <w:tcW w:w="1320" w:type="dxa"/>
            <w:noWrap/>
            <w:hideMark/>
          </w:tcPr>
          <w:p w14:paraId="511934D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181.44</w:t>
            </w:r>
          </w:p>
        </w:tc>
      </w:tr>
      <w:tr w:rsidR="00D5071A" w:rsidRPr="00F76DC5" w14:paraId="35F41772"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2C1E6A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Small Dolly Mix Design Orange Bowl</w:t>
            </w:r>
          </w:p>
        </w:tc>
        <w:tc>
          <w:tcPr>
            <w:tcW w:w="1320" w:type="dxa"/>
            <w:noWrap/>
            <w:hideMark/>
          </w:tcPr>
          <w:p w14:paraId="53BA87A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691.8</w:t>
            </w:r>
          </w:p>
        </w:tc>
      </w:tr>
      <w:tr w:rsidR="00D5071A" w:rsidRPr="00F76DC5" w14:paraId="725980C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034463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Small Chinese Style Scissor</w:t>
            </w:r>
          </w:p>
        </w:tc>
        <w:tc>
          <w:tcPr>
            <w:tcW w:w="1320" w:type="dxa"/>
            <w:noWrap/>
            <w:hideMark/>
          </w:tcPr>
          <w:p w14:paraId="20763845"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1234.56</w:t>
            </w:r>
          </w:p>
        </w:tc>
      </w:tr>
      <w:tr w:rsidR="00D5071A" w:rsidRPr="00F76DC5" w14:paraId="57EE120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EAF8BE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Small Ceramic Top Storage Jar</w:t>
            </w:r>
          </w:p>
        </w:tc>
        <w:tc>
          <w:tcPr>
            <w:tcW w:w="1320" w:type="dxa"/>
            <w:noWrap/>
            <w:hideMark/>
          </w:tcPr>
          <w:p w14:paraId="5F97A6FD"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308.64</w:t>
            </w:r>
          </w:p>
        </w:tc>
      </w:tr>
      <w:tr w:rsidR="00D5071A" w:rsidRPr="00F76DC5" w14:paraId="3A22D52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33743E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Sketchbook Magnetic Shopping List</w:t>
            </w:r>
          </w:p>
        </w:tc>
        <w:tc>
          <w:tcPr>
            <w:tcW w:w="1320" w:type="dxa"/>
            <w:noWrap/>
            <w:hideMark/>
          </w:tcPr>
          <w:p w14:paraId="5A34E42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147</w:t>
            </w:r>
          </w:p>
        </w:tc>
      </w:tr>
      <w:tr w:rsidR="00D5071A" w:rsidRPr="00F76DC5" w14:paraId="5591C49D"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55869E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Single Heart Zinc T-Light Holder</w:t>
            </w:r>
          </w:p>
        </w:tc>
        <w:tc>
          <w:tcPr>
            <w:tcW w:w="1320" w:type="dxa"/>
            <w:noWrap/>
            <w:hideMark/>
          </w:tcPr>
          <w:p w14:paraId="0BE46F62"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183.84</w:t>
            </w:r>
          </w:p>
        </w:tc>
      </w:tr>
      <w:tr w:rsidR="00D5071A" w:rsidRPr="00F76DC5" w14:paraId="5A963153"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43095D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Tea Coffee Sugar Tins Pantry</w:t>
            </w:r>
          </w:p>
        </w:tc>
        <w:tc>
          <w:tcPr>
            <w:tcW w:w="1320" w:type="dxa"/>
            <w:noWrap/>
            <w:hideMark/>
          </w:tcPr>
          <w:p w14:paraId="66F1855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154.32</w:t>
            </w:r>
          </w:p>
        </w:tc>
      </w:tr>
      <w:tr w:rsidR="00D5071A" w:rsidRPr="00F76DC5" w14:paraId="391BAE2A"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EEF369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6 Herb Tins Sketchbook</w:t>
            </w:r>
          </w:p>
        </w:tc>
        <w:tc>
          <w:tcPr>
            <w:tcW w:w="1320" w:type="dxa"/>
            <w:noWrap/>
            <w:hideMark/>
          </w:tcPr>
          <w:p w14:paraId="4A0EE95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65.94</w:t>
            </w:r>
          </w:p>
        </w:tc>
      </w:tr>
      <w:tr w:rsidR="00D5071A" w:rsidRPr="00F76DC5" w14:paraId="7CCD10BE"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5F5542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4 Knick Knack Tins Poppies</w:t>
            </w:r>
          </w:p>
        </w:tc>
        <w:tc>
          <w:tcPr>
            <w:tcW w:w="1320" w:type="dxa"/>
            <w:noWrap/>
            <w:hideMark/>
          </w:tcPr>
          <w:p w14:paraId="5FA94BC8"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87.66</w:t>
            </w:r>
          </w:p>
        </w:tc>
      </w:tr>
      <w:tr w:rsidR="00D5071A" w:rsidRPr="00F76DC5" w14:paraId="3A8BA90E"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208481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4 Knick Knack Tins Doily</w:t>
            </w:r>
          </w:p>
        </w:tc>
        <w:tc>
          <w:tcPr>
            <w:tcW w:w="1320" w:type="dxa"/>
            <w:noWrap/>
            <w:hideMark/>
          </w:tcPr>
          <w:p w14:paraId="72C2E9AE"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306.4</w:t>
            </w:r>
          </w:p>
        </w:tc>
      </w:tr>
      <w:tr w:rsidR="00D5071A" w:rsidRPr="00F76DC5" w14:paraId="52C93FE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AE146D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4 English Rose Coasters</w:t>
            </w:r>
          </w:p>
        </w:tc>
        <w:tc>
          <w:tcPr>
            <w:tcW w:w="1320" w:type="dxa"/>
            <w:noWrap/>
            <w:hideMark/>
          </w:tcPr>
          <w:p w14:paraId="4F678E4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12.4</w:t>
            </w:r>
          </w:p>
        </w:tc>
      </w:tr>
      <w:tr w:rsidR="00D5071A" w:rsidRPr="00F76DC5" w14:paraId="318ED0BF"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DA4AD0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3 Pantry Wooden Spoons</w:t>
            </w:r>
          </w:p>
        </w:tc>
        <w:tc>
          <w:tcPr>
            <w:tcW w:w="1320" w:type="dxa"/>
            <w:noWrap/>
            <w:hideMark/>
          </w:tcPr>
          <w:p w14:paraId="018DA20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140.88</w:t>
            </w:r>
          </w:p>
        </w:tc>
      </w:tr>
      <w:tr w:rsidR="00D5071A" w:rsidRPr="00F76DC5" w14:paraId="0B549AA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EEB0B2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Set Of 3 Cake Tins Sketchbook</w:t>
            </w:r>
          </w:p>
        </w:tc>
        <w:tc>
          <w:tcPr>
            <w:tcW w:w="1320" w:type="dxa"/>
            <w:noWrap/>
            <w:hideMark/>
          </w:tcPr>
          <w:p w14:paraId="2A188FE2"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326.2</w:t>
            </w:r>
          </w:p>
        </w:tc>
      </w:tr>
      <w:tr w:rsidR="00D5071A" w:rsidRPr="00F76DC5" w14:paraId="1953DE4F"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7BEED4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3 Cake Tins Pantry Design</w:t>
            </w:r>
          </w:p>
        </w:tc>
        <w:tc>
          <w:tcPr>
            <w:tcW w:w="1320" w:type="dxa"/>
            <w:noWrap/>
            <w:hideMark/>
          </w:tcPr>
          <w:p w14:paraId="02A1EED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183.84</w:t>
            </w:r>
          </w:p>
        </w:tc>
      </w:tr>
      <w:tr w:rsidR="00D5071A" w:rsidRPr="00F76DC5" w14:paraId="1C0C2090"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184456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20 Vintage Christmas Napkins</w:t>
            </w:r>
          </w:p>
        </w:tc>
        <w:tc>
          <w:tcPr>
            <w:tcW w:w="1320" w:type="dxa"/>
            <w:noWrap/>
            <w:hideMark/>
          </w:tcPr>
          <w:p w14:paraId="0A66926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513.48</w:t>
            </w:r>
          </w:p>
        </w:tc>
      </w:tr>
      <w:tr w:rsidR="00D5071A" w:rsidRPr="00F76DC5" w14:paraId="3FA1D77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849FA4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2 Wooden Market Crates</w:t>
            </w:r>
          </w:p>
        </w:tc>
        <w:tc>
          <w:tcPr>
            <w:tcW w:w="1320" w:type="dxa"/>
            <w:noWrap/>
            <w:hideMark/>
          </w:tcPr>
          <w:p w14:paraId="6914021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140.88</w:t>
            </w:r>
          </w:p>
        </w:tc>
      </w:tr>
      <w:tr w:rsidR="00D5071A" w:rsidRPr="00F76DC5" w14:paraId="4FF670E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ED3F4A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2 Tins Jardin De Provence</w:t>
            </w:r>
          </w:p>
        </w:tc>
        <w:tc>
          <w:tcPr>
            <w:tcW w:w="1320" w:type="dxa"/>
            <w:noWrap/>
            <w:hideMark/>
          </w:tcPr>
          <w:p w14:paraId="645C9CC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175.32</w:t>
            </w:r>
          </w:p>
        </w:tc>
      </w:tr>
      <w:tr w:rsidR="00D5071A" w:rsidRPr="00F76DC5" w14:paraId="1CF3B28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C56312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2 Round Tins Dutch Cheese</w:t>
            </w:r>
          </w:p>
        </w:tc>
        <w:tc>
          <w:tcPr>
            <w:tcW w:w="1320" w:type="dxa"/>
            <w:noWrap/>
            <w:hideMark/>
          </w:tcPr>
          <w:p w14:paraId="51A75EFB"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145.8</w:t>
            </w:r>
          </w:p>
        </w:tc>
      </w:tr>
      <w:tr w:rsidR="00D5071A" w:rsidRPr="00F76DC5" w14:paraId="201BE6EA"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C14BBB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2 Round Tins Camembert</w:t>
            </w:r>
          </w:p>
        </w:tc>
        <w:tc>
          <w:tcPr>
            <w:tcW w:w="1320" w:type="dxa"/>
            <w:noWrap/>
            <w:hideMark/>
          </w:tcPr>
          <w:p w14:paraId="5272FB3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396.16</w:t>
            </w:r>
          </w:p>
        </w:tc>
      </w:tr>
      <w:tr w:rsidR="00D5071A" w:rsidRPr="00F76DC5" w14:paraId="4793AA29"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9765D7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Of 12 Fairy Cake Baking Cases</w:t>
            </w:r>
          </w:p>
        </w:tc>
        <w:tc>
          <w:tcPr>
            <w:tcW w:w="1320" w:type="dxa"/>
            <w:noWrap/>
            <w:hideMark/>
          </w:tcPr>
          <w:p w14:paraId="7CEDBDB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70.44</w:t>
            </w:r>
          </w:p>
        </w:tc>
      </w:tr>
      <w:tr w:rsidR="00D5071A" w:rsidRPr="00F76DC5" w14:paraId="0379CD0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6F3C5D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6 Paper Table Lantern Hearts</w:t>
            </w:r>
          </w:p>
        </w:tc>
        <w:tc>
          <w:tcPr>
            <w:tcW w:w="1320" w:type="dxa"/>
            <w:noWrap/>
            <w:hideMark/>
          </w:tcPr>
          <w:p w14:paraId="50F9352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21.3</w:t>
            </w:r>
          </w:p>
        </w:tc>
      </w:tr>
      <w:tr w:rsidR="00D5071A" w:rsidRPr="00F76DC5" w14:paraId="458138C4"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2BC2D0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36 Colouring Pencils Doily</w:t>
            </w:r>
          </w:p>
        </w:tc>
        <w:tc>
          <w:tcPr>
            <w:tcW w:w="1320" w:type="dxa"/>
            <w:noWrap/>
            <w:hideMark/>
          </w:tcPr>
          <w:p w14:paraId="3819814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31.95</w:t>
            </w:r>
          </w:p>
        </w:tc>
      </w:tr>
      <w:tr w:rsidR="00D5071A" w:rsidRPr="00F76DC5" w14:paraId="394AF51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96B84F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36 Colour Pencils Spaceboy</w:t>
            </w:r>
          </w:p>
        </w:tc>
        <w:tc>
          <w:tcPr>
            <w:tcW w:w="1320" w:type="dxa"/>
            <w:noWrap/>
            <w:hideMark/>
          </w:tcPr>
          <w:p w14:paraId="7CD9597C"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21.3</w:t>
            </w:r>
          </w:p>
        </w:tc>
      </w:tr>
      <w:tr w:rsidR="00D5071A" w:rsidRPr="00F76DC5" w14:paraId="6C9F3C4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BAA382C"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36 Colour Pencils Love London</w:t>
            </w:r>
          </w:p>
        </w:tc>
        <w:tc>
          <w:tcPr>
            <w:tcW w:w="1320" w:type="dxa"/>
            <w:noWrap/>
            <w:hideMark/>
          </w:tcPr>
          <w:p w14:paraId="1C39B34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11.53</w:t>
            </w:r>
          </w:p>
        </w:tc>
      </w:tr>
      <w:tr w:rsidR="00D5071A" w:rsidRPr="00F76DC5" w14:paraId="0C78BEE5"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3D7497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36 Colour Pencils Dolly Girl</w:t>
            </w:r>
          </w:p>
        </w:tc>
        <w:tc>
          <w:tcPr>
            <w:tcW w:w="1320" w:type="dxa"/>
            <w:noWrap/>
            <w:hideMark/>
          </w:tcPr>
          <w:p w14:paraId="6529B7B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266.88</w:t>
            </w:r>
          </w:p>
        </w:tc>
      </w:tr>
      <w:tr w:rsidR="00D5071A" w:rsidRPr="00F76DC5" w14:paraId="730786DC"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F40168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3 Retrospot Tea/Coffee/Sugar</w:t>
            </w:r>
          </w:p>
        </w:tc>
        <w:tc>
          <w:tcPr>
            <w:tcW w:w="1320" w:type="dxa"/>
            <w:noWrap/>
            <w:hideMark/>
          </w:tcPr>
          <w:p w14:paraId="28AC3F5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256.32</w:t>
            </w:r>
          </w:p>
        </w:tc>
      </w:tr>
      <w:tr w:rsidR="00D5071A" w:rsidRPr="00F76DC5" w14:paraId="5DD87446"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2CD88F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Set 10 Night Owl Lights</w:t>
            </w:r>
          </w:p>
        </w:tc>
        <w:tc>
          <w:tcPr>
            <w:tcW w:w="1320" w:type="dxa"/>
            <w:noWrap/>
            <w:hideMark/>
          </w:tcPr>
          <w:p w14:paraId="220CBDC2"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373.32</w:t>
            </w:r>
          </w:p>
        </w:tc>
      </w:tr>
      <w:tr w:rsidR="00D5071A" w:rsidRPr="00F76DC5" w14:paraId="4DCD4132"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3F1862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Save The Planet Mug</w:t>
            </w:r>
          </w:p>
        </w:tc>
        <w:tc>
          <w:tcPr>
            <w:tcW w:w="1320" w:type="dxa"/>
            <w:noWrap/>
            <w:hideMark/>
          </w:tcPr>
          <w:p w14:paraId="73B3A4F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218.7</w:t>
            </w:r>
          </w:p>
        </w:tc>
      </w:tr>
      <w:tr w:rsidR="00D5071A" w:rsidRPr="00F76DC5" w14:paraId="16D0791A"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64AF97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Rotating Silver Angels T-Light Hldr</w:t>
            </w:r>
          </w:p>
        </w:tc>
        <w:tc>
          <w:tcPr>
            <w:tcW w:w="1320" w:type="dxa"/>
            <w:noWrap/>
            <w:hideMark/>
          </w:tcPr>
          <w:p w14:paraId="1552714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85.44</w:t>
            </w:r>
          </w:p>
        </w:tc>
      </w:tr>
      <w:tr w:rsidR="00D5071A" w:rsidRPr="00F76DC5" w14:paraId="0C533152"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6C298C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Rose Caravan Doorstop</w:t>
            </w:r>
          </w:p>
        </w:tc>
        <w:tc>
          <w:tcPr>
            <w:tcW w:w="1320" w:type="dxa"/>
            <w:noWrap/>
            <w:hideMark/>
          </w:tcPr>
          <w:p w14:paraId="026C35A8"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128.16</w:t>
            </w:r>
          </w:p>
        </w:tc>
      </w:tr>
      <w:tr w:rsidR="00D5071A" w:rsidRPr="00F76DC5" w14:paraId="7778AA4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E97CE9C" w14:textId="6B1A7AAE"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Roll Wrap 50</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Red Christmas</w:t>
            </w:r>
          </w:p>
        </w:tc>
        <w:tc>
          <w:tcPr>
            <w:tcW w:w="1320" w:type="dxa"/>
            <w:noWrap/>
            <w:hideMark/>
          </w:tcPr>
          <w:p w14:paraId="50DE33D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138.36</w:t>
            </w:r>
          </w:p>
        </w:tc>
      </w:tr>
      <w:tr w:rsidR="00D5071A" w:rsidRPr="00F76DC5" w14:paraId="01F2EBD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B2975CE" w14:textId="6F2A632F"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Roll Wrap 50</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Christmas</w:t>
            </w:r>
          </w:p>
        </w:tc>
        <w:tc>
          <w:tcPr>
            <w:tcW w:w="1320" w:type="dxa"/>
            <w:noWrap/>
            <w:hideMark/>
          </w:tcPr>
          <w:p w14:paraId="30993E2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121.5</w:t>
            </w:r>
          </w:p>
        </w:tc>
      </w:tr>
      <w:tr w:rsidR="00D5071A" w:rsidRPr="00F76DC5" w14:paraId="48BFE14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F4E4004"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Ribbon Reel Lace Design</w:t>
            </w:r>
          </w:p>
        </w:tc>
        <w:tc>
          <w:tcPr>
            <w:tcW w:w="1320" w:type="dxa"/>
            <w:noWrap/>
            <w:hideMark/>
          </w:tcPr>
          <w:p w14:paraId="57FABA0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64.86</w:t>
            </w:r>
          </w:p>
        </w:tc>
      </w:tr>
      <w:tr w:rsidR="00D5071A" w:rsidRPr="00F76DC5" w14:paraId="3213C16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432643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Retrospot Tea Set Ceramic 11 Pc</w:t>
            </w:r>
          </w:p>
        </w:tc>
        <w:tc>
          <w:tcPr>
            <w:tcW w:w="1320" w:type="dxa"/>
            <w:noWrap/>
            <w:hideMark/>
          </w:tcPr>
          <w:p w14:paraId="1C3B82C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62.64</w:t>
            </w:r>
          </w:p>
        </w:tc>
      </w:tr>
      <w:tr w:rsidR="00D5071A" w:rsidRPr="00F76DC5" w14:paraId="14BA420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AEED14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Retrospot Large Milk Jug</w:t>
            </w:r>
          </w:p>
        </w:tc>
        <w:tc>
          <w:tcPr>
            <w:tcW w:w="1320" w:type="dxa"/>
            <w:noWrap/>
            <w:hideMark/>
          </w:tcPr>
          <w:p w14:paraId="76E044B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92.24</w:t>
            </w:r>
          </w:p>
        </w:tc>
      </w:tr>
      <w:tr w:rsidR="00D5071A" w:rsidRPr="00F76DC5" w14:paraId="3318EFFE"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884F7D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Red Woolly Hottie White Heart</w:t>
            </w:r>
          </w:p>
        </w:tc>
        <w:tc>
          <w:tcPr>
            <w:tcW w:w="1320" w:type="dxa"/>
            <w:noWrap/>
            <w:hideMark/>
          </w:tcPr>
          <w:p w14:paraId="3025BEE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265.44</w:t>
            </w:r>
          </w:p>
        </w:tc>
      </w:tr>
      <w:tr w:rsidR="00D5071A" w:rsidRPr="00F76DC5" w14:paraId="1ED180C2"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EBBC1D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Red Retrospot Tea Cup And Saucer</w:t>
            </w:r>
          </w:p>
        </w:tc>
        <w:tc>
          <w:tcPr>
            <w:tcW w:w="1320" w:type="dxa"/>
            <w:noWrap/>
            <w:hideMark/>
          </w:tcPr>
          <w:p w14:paraId="6407EB0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122.5</w:t>
            </w:r>
          </w:p>
        </w:tc>
      </w:tr>
      <w:tr w:rsidR="00D5071A" w:rsidRPr="00F76DC5" w14:paraId="27EBCBF6"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64551F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Red Retrospot Oven Glove</w:t>
            </w:r>
          </w:p>
        </w:tc>
        <w:tc>
          <w:tcPr>
            <w:tcW w:w="1320" w:type="dxa"/>
            <w:noWrap/>
            <w:hideMark/>
          </w:tcPr>
          <w:p w14:paraId="0C655EA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37.2</w:t>
            </w:r>
          </w:p>
        </w:tc>
      </w:tr>
      <w:tr w:rsidR="00D5071A" w:rsidRPr="00F76DC5" w14:paraId="2A9EB8E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BFC59D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Red Retro Kitchen Wall Clock</w:t>
            </w:r>
          </w:p>
        </w:tc>
        <w:tc>
          <w:tcPr>
            <w:tcW w:w="1320" w:type="dxa"/>
            <w:noWrap/>
            <w:hideMark/>
          </w:tcPr>
          <w:p w14:paraId="3B0E31F1"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446.4</w:t>
            </w:r>
          </w:p>
        </w:tc>
      </w:tr>
      <w:tr w:rsidR="00D5071A" w:rsidRPr="00F76DC5" w14:paraId="4A85428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62935CA"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Recipe Box Retrospot</w:t>
            </w:r>
          </w:p>
        </w:tc>
        <w:tc>
          <w:tcPr>
            <w:tcW w:w="1320" w:type="dxa"/>
            <w:noWrap/>
            <w:hideMark/>
          </w:tcPr>
          <w:p w14:paraId="16014A1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446.4</w:t>
            </w:r>
          </w:p>
        </w:tc>
      </w:tr>
      <w:tr w:rsidR="00D5071A" w:rsidRPr="00F76DC5" w14:paraId="7D729E73"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55628E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Recipe Box Pantry Yellow Design</w:t>
            </w:r>
          </w:p>
        </w:tc>
        <w:tc>
          <w:tcPr>
            <w:tcW w:w="1320" w:type="dxa"/>
            <w:noWrap/>
            <w:hideMark/>
          </w:tcPr>
          <w:p w14:paraId="056B38E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69.18</w:t>
            </w:r>
          </w:p>
        </w:tc>
      </w:tr>
      <w:tr w:rsidR="00D5071A" w:rsidRPr="00F76DC5" w14:paraId="567AB4F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135AC3F" w14:textId="583B53C0"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Poppy</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Playhouse Bathroom</w:t>
            </w:r>
          </w:p>
        </w:tc>
        <w:tc>
          <w:tcPr>
            <w:tcW w:w="1320" w:type="dxa"/>
            <w:noWrap/>
            <w:hideMark/>
          </w:tcPr>
          <w:p w14:paraId="731DBA2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1110</w:t>
            </w:r>
          </w:p>
        </w:tc>
      </w:tr>
      <w:tr w:rsidR="00D5071A" w:rsidRPr="00F76DC5" w14:paraId="3DD7E05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C7D696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Popcorn Holder</w:t>
            </w:r>
          </w:p>
        </w:tc>
        <w:tc>
          <w:tcPr>
            <w:tcW w:w="1320" w:type="dxa"/>
            <w:noWrap/>
            <w:hideMark/>
          </w:tcPr>
          <w:p w14:paraId="32428AE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735.36</w:t>
            </w:r>
          </w:p>
        </w:tc>
      </w:tr>
      <w:tr w:rsidR="00D5071A" w:rsidRPr="00F76DC5" w14:paraId="7137EB64"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DC63F5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Please One Person Metal Sign</w:t>
            </w:r>
          </w:p>
        </w:tc>
        <w:tc>
          <w:tcPr>
            <w:tcW w:w="1320" w:type="dxa"/>
            <w:noWrap/>
            <w:hideMark/>
          </w:tcPr>
          <w:p w14:paraId="5978253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174</w:t>
            </w:r>
          </w:p>
        </w:tc>
      </w:tr>
      <w:tr w:rsidR="00D5071A" w:rsidRPr="00F76DC5" w14:paraId="42F69D8F"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94E61AE"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Playing Cards Keep Calm &amp; Carry On</w:t>
            </w:r>
          </w:p>
        </w:tc>
        <w:tc>
          <w:tcPr>
            <w:tcW w:w="1320" w:type="dxa"/>
            <w:noWrap/>
            <w:hideMark/>
          </w:tcPr>
          <w:p w14:paraId="1F05F78D"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420.24</w:t>
            </w:r>
          </w:p>
        </w:tc>
      </w:tr>
      <w:tr w:rsidR="00D5071A" w:rsidRPr="00F76DC5" w14:paraId="7BF0D79B"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A075FC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Ping Microwave Apron</w:t>
            </w:r>
          </w:p>
        </w:tc>
        <w:tc>
          <w:tcPr>
            <w:tcW w:w="1320" w:type="dxa"/>
            <w:noWrap/>
            <w:hideMark/>
          </w:tcPr>
          <w:p w14:paraId="57F20D30"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88.48</w:t>
            </w:r>
          </w:p>
        </w:tc>
      </w:tr>
      <w:tr w:rsidR="00D5071A" w:rsidRPr="00F76DC5" w14:paraId="48A65D4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18C481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Picture Frame Wood Triple Portrait</w:t>
            </w:r>
          </w:p>
        </w:tc>
        <w:tc>
          <w:tcPr>
            <w:tcW w:w="1320" w:type="dxa"/>
            <w:noWrap/>
            <w:hideMark/>
          </w:tcPr>
          <w:p w14:paraId="5DB6CB6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177.92</w:t>
            </w:r>
          </w:p>
        </w:tc>
      </w:tr>
      <w:tr w:rsidR="00D5071A" w:rsidRPr="00F76DC5" w14:paraId="7D9C8B0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1562AD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Picnic Boxes Set Of 3 Retrospot</w:t>
            </w:r>
          </w:p>
        </w:tc>
        <w:tc>
          <w:tcPr>
            <w:tcW w:w="1320" w:type="dxa"/>
            <w:noWrap/>
            <w:hideMark/>
          </w:tcPr>
          <w:p w14:paraId="51B73C99"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133.44</w:t>
            </w:r>
          </w:p>
        </w:tc>
      </w:tr>
      <w:tr w:rsidR="00D5071A" w:rsidRPr="00F76DC5" w14:paraId="3E0F25D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98E7663"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Peace Wooden Block Letters</w:t>
            </w:r>
          </w:p>
        </w:tc>
        <w:tc>
          <w:tcPr>
            <w:tcW w:w="1320" w:type="dxa"/>
            <w:noWrap/>
            <w:hideMark/>
          </w:tcPr>
          <w:p w14:paraId="6960B51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245.12</w:t>
            </w:r>
          </w:p>
        </w:tc>
      </w:tr>
      <w:tr w:rsidR="00D5071A" w:rsidRPr="00F76DC5" w14:paraId="067B1B7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62A983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Parisienne Sewing Box</w:t>
            </w:r>
          </w:p>
        </w:tc>
        <w:tc>
          <w:tcPr>
            <w:tcW w:w="1320" w:type="dxa"/>
            <w:noWrap/>
            <w:hideMark/>
          </w:tcPr>
          <w:p w14:paraId="0B1D84C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194.4</w:t>
            </w:r>
          </w:p>
        </w:tc>
      </w:tr>
      <w:tr w:rsidR="00D5071A" w:rsidRPr="00F76DC5" w14:paraId="4EC9152A"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BD84F0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Parisienne Jewellery Drawer</w:t>
            </w:r>
          </w:p>
        </w:tc>
        <w:tc>
          <w:tcPr>
            <w:tcW w:w="1320" w:type="dxa"/>
            <w:noWrap/>
            <w:hideMark/>
          </w:tcPr>
          <w:p w14:paraId="745DD534"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933872.35</w:t>
            </w:r>
          </w:p>
        </w:tc>
      </w:tr>
      <w:tr w:rsidR="00D5071A" w:rsidRPr="00F76DC5" w14:paraId="7F6463E9"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33DCE0B"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Paper Craft Little Birdie</w:t>
            </w:r>
          </w:p>
        </w:tc>
        <w:tc>
          <w:tcPr>
            <w:tcW w:w="1320" w:type="dxa"/>
            <w:noWrap/>
            <w:hideMark/>
          </w:tcPr>
          <w:p w14:paraId="4516310C"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159.24</w:t>
            </w:r>
          </w:p>
        </w:tc>
      </w:tr>
      <w:tr w:rsidR="00D5071A" w:rsidRPr="00F76DC5" w14:paraId="036229FA"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959D79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lastRenderedPageBreak/>
              <w:t>Paper Chain Kit Vintage Christmas</w:t>
            </w:r>
          </w:p>
        </w:tc>
        <w:tc>
          <w:tcPr>
            <w:tcW w:w="1320" w:type="dxa"/>
            <w:noWrap/>
            <w:hideMark/>
          </w:tcPr>
          <w:p w14:paraId="16B04560"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143.28</w:t>
            </w:r>
          </w:p>
        </w:tc>
      </w:tr>
      <w:tr w:rsidR="00D5071A" w:rsidRPr="00F76DC5" w14:paraId="30734775"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7F114D7" w14:textId="2824701B"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Paper Chain Kit 50</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Christmas</w:t>
            </w:r>
          </w:p>
        </w:tc>
        <w:tc>
          <w:tcPr>
            <w:tcW w:w="1320" w:type="dxa"/>
            <w:noWrap/>
            <w:hideMark/>
          </w:tcPr>
          <w:p w14:paraId="26B95EB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111.2</w:t>
            </w:r>
          </w:p>
        </w:tc>
      </w:tr>
      <w:tr w:rsidR="00D5071A" w:rsidRPr="00F76DC5" w14:paraId="3DFA457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1891717"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Paper Bunting White Lace</w:t>
            </w:r>
          </w:p>
        </w:tc>
        <w:tc>
          <w:tcPr>
            <w:tcW w:w="1320" w:type="dxa"/>
            <w:noWrap/>
            <w:hideMark/>
          </w:tcPr>
          <w:p w14:paraId="1347A10E"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553.44</w:t>
            </w:r>
          </w:p>
        </w:tc>
      </w:tr>
      <w:tr w:rsidR="00D5071A" w:rsidRPr="00F76DC5" w14:paraId="41D3F04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546D219"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Pantry Magnetic Shopping List</w:t>
            </w:r>
          </w:p>
        </w:tc>
        <w:tc>
          <w:tcPr>
            <w:tcW w:w="1320" w:type="dxa"/>
            <w:noWrap/>
            <w:hideMark/>
          </w:tcPr>
          <w:p w14:paraId="48F6DEF3"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11.53</w:t>
            </w:r>
          </w:p>
        </w:tc>
      </w:tr>
      <w:tr w:rsidR="00D5071A" w:rsidRPr="00F76DC5" w14:paraId="1B63EEE4"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AB507F6"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Vintage Leaf Tissues</w:t>
            </w:r>
          </w:p>
        </w:tc>
        <w:tc>
          <w:tcPr>
            <w:tcW w:w="1320" w:type="dxa"/>
            <w:noWrap/>
            <w:hideMark/>
          </w:tcPr>
          <w:p w14:paraId="0DFF6F7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33.3</w:t>
            </w:r>
          </w:p>
        </w:tc>
      </w:tr>
      <w:tr w:rsidR="00D5071A" w:rsidRPr="00F76DC5" w14:paraId="4145220B"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3D05F5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Vintage Doily Tissues</w:t>
            </w:r>
          </w:p>
        </w:tc>
        <w:tc>
          <w:tcPr>
            <w:tcW w:w="1320" w:type="dxa"/>
            <w:noWrap/>
            <w:hideMark/>
          </w:tcPr>
          <w:p w14:paraId="4BE592F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45.96</w:t>
            </w:r>
          </w:p>
        </w:tc>
      </w:tr>
      <w:tr w:rsidR="00D5071A" w:rsidRPr="00F76DC5" w14:paraId="70DFB476"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437DEEF"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Vintage Christmas Tissue</w:t>
            </w:r>
          </w:p>
        </w:tc>
        <w:tc>
          <w:tcPr>
            <w:tcW w:w="1320" w:type="dxa"/>
            <w:noWrap/>
            <w:hideMark/>
          </w:tcPr>
          <w:p w14:paraId="3E702F9F"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348</w:t>
            </w:r>
          </w:p>
        </w:tc>
      </w:tr>
      <w:tr w:rsidR="00D5071A" w:rsidRPr="00F76DC5" w14:paraId="39A78DC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11AFA91"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Traditional Crayons</w:t>
            </w:r>
          </w:p>
        </w:tc>
        <w:tc>
          <w:tcPr>
            <w:tcW w:w="1320" w:type="dxa"/>
            <w:noWrap/>
            <w:hideMark/>
          </w:tcPr>
          <w:p w14:paraId="130B7581"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58</w:t>
            </w:r>
          </w:p>
        </w:tc>
      </w:tr>
      <w:tr w:rsidR="00D5071A" w:rsidRPr="00F76DC5" w14:paraId="630A5E43"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BF638A5"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Red Apple Tissues</w:t>
            </w:r>
          </w:p>
        </w:tc>
        <w:tc>
          <w:tcPr>
            <w:tcW w:w="1320" w:type="dxa"/>
            <w:noWrap/>
            <w:hideMark/>
          </w:tcPr>
          <w:p w14:paraId="5FE804BB"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63.3</w:t>
            </w:r>
          </w:p>
        </w:tc>
      </w:tr>
      <w:tr w:rsidR="00D5071A" w:rsidRPr="00F76DC5" w14:paraId="78C16ADA"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FCF1280"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Dolly Girl Tissues</w:t>
            </w:r>
          </w:p>
        </w:tc>
        <w:tc>
          <w:tcPr>
            <w:tcW w:w="1320" w:type="dxa"/>
            <w:noWrap/>
            <w:hideMark/>
          </w:tcPr>
          <w:p w14:paraId="66056A07"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169.08</w:t>
            </w:r>
          </w:p>
        </w:tc>
      </w:tr>
      <w:tr w:rsidR="00D5071A" w:rsidRPr="00F76DC5" w14:paraId="59200C13"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F2D2502"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Coloured Pencils</w:t>
            </w:r>
          </w:p>
        </w:tc>
        <w:tc>
          <w:tcPr>
            <w:tcW w:w="1320" w:type="dxa"/>
            <w:noWrap/>
            <w:hideMark/>
          </w:tcPr>
          <w:p w14:paraId="71F18249"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137.88</w:t>
            </w:r>
          </w:p>
        </w:tc>
      </w:tr>
      <w:tr w:rsidR="00D5071A" w:rsidRPr="00F76DC5" w14:paraId="2F4A4A11"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D7C21EC" w14:textId="69D2BE2B"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Pack Of 12 50</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Christmas Tissues</w:t>
            </w:r>
          </w:p>
        </w:tc>
        <w:tc>
          <w:tcPr>
            <w:tcW w:w="1320" w:type="dxa"/>
            <w:noWrap/>
            <w:hideMark/>
          </w:tcPr>
          <w:p w14:paraId="5E2E3F96"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91.92</w:t>
            </w:r>
          </w:p>
        </w:tc>
      </w:tr>
      <w:tr w:rsidR="00D5071A" w:rsidRPr="00F76DC5" w14:paraId="0D700AF5"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5008293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Natural Slate Heart Chalkboard</w:t>
            </w:r>
          </w:p>
        </w:tc>
        <w:tc>
          <w:tcPr>
            <w:tcW w:w="1320" w:type="dxa"/>
            <w:noWrap/>
            <w:hideMark/>
          </w:tcPr>
          <w:p w14:paraId="6422284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595.2</w:t>
            </w:r>
          </w:p>
        </w:tc>
      </w:tr>
      <w:tr w:rsidR="00D5071A" w:rsidRPr="00F76DC5" w14:paraId="44742629"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E61005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N0 Singing Metal Sign</w:t>
            </w:r>
          </w:p>
        </w:tc>
        <w:tc>
          <w:tcPr>
            <w:tcW w:w="1320" w:type="dxa"/>
            <w:noWrap/>
            <w:hideMark/>
          </w:tcPr>
          <w:p w14:paraId="0A56F14F"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297.6</w:t>
            </w:r>
          </w:p>
        </w:tc>
      </w:tr>
      <w:tr w:rsidR="00D5071A" w:rsidRPr="00F76DC5" w14:paraId="28428009"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6E8D12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Moody Girl Door Hanger</w:t>
            </w:r>
          </w:p>
        </w:tc>
        <w:tc>
          <w:tcPr>
            <w:tcW w:w="1320" w:type="dxa"/>
            <w:noWrap/>
            <w:hideMark/>
          </w:tcPr>
          <w:p w14:paraId="1CACB257"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276.72</w:t>
            </w:r>
          </w:p>
        </w:tc>
      </w:tr>
      <w:tr w:rsidR="00D5071A" w:rsidRPr="00F76DC5" w14:paraId="3C94FA88"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A36973D"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Moody Boy Door Hanger</w:t>
            </w:r>
          </w:p>
        </w:tc>
        <w:tc>
          <w:tcPr>
            <w:tcW w:w="1320" w:type="dxa"/>
            <w:noWrap/>
            <w:hideMark/>
          </w:tcPr>
          <w:p w14:paraId="3B54BAF4" w14:textId="77777777" w:rsidR="00ED00E2" w:rsidRPr="00F76DC5" w:rsidRDefault="001806CD" w:rsidP="00846279">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11.53</w:t>
            </w:r>
          </w:p>
        </w:tc>
      </w:tr>
      <w:tr w:rsidR="00D5071A" w:rsidRPr="00F76DC5" w14:paraId="71F71CBA"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A5C0FB8" w14:textId="77777777" w:rsidR="00ED00E2" w:rsidRPr="00F76DC5" w:rsidRDefault="001806CD" w:rsidP="00846279">
            <w:pPr>
              <w:rPr>
                <w:rFonts w:ascii="Arial" w:hAnsi="Arial" w:cs="Arial"/>
                <w:color w:val="000000"/>
                <w:sz w:val="22"/>
                <w:lang w:val="en-US" w:bidi="th-TH"/>
              </w:rPr>
            </w:pPr>
            <w:r w:rsidRPr="00F76DC5">
              <w:rPr>
                <w:rFonts w:ascii="Arial" w:hAnsi="Arial" w:cs="Arial"/>
                <w:color w:val="000000"/>
                <w:sz w:val="22"/>
                <w:lang w:val="en-US" w:bidi="th-TH"/>
              </w:rPr>
              <w:t>Mini Playing Cards Spaceboy</w:t>
            </w:r>
          </w:p>
        </w:tc>
        <w:tc>
          <w:tcPr>
            <w:tcW w:w="1320" w:type="dxa"/>
            <w:noWrap/>
            <w:hideMark/>
          </w:tcPr>
          <w:p w14:paraId="78D3D74A" w14:textId="77777777" w:rsidR="00ED00E2" w:rsidRPr="00F76DC5" w:rsidRDefault="001806CD" w:rsidP="00846279">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21.84</w:t>
            </w:r>
          </w:p>
        </w:tc>
      </w:tr>
    </w:tbl>
    <w:p w14:paraId="30160CAC" w14:textId="77777777" w:rsidR="00ED00E2" w:rsidRPr="00F76DC5" w:rsidRDefault="00ED00E2" w:rsidP="00ED00E2">
      <w:pPr>
        <w:rPr>
          <w:rFonts w:ascii="Arial" w:hAnsi="Arial" w:cs="Arial"/>
          <w:color w:val="000000" w:themeColor="text1"/>
          <w:kern w:val="2"/>
          <w:sz w:val="22"/>
          <w:lang w:val="en-US" w:bidi="th-TH"/>
          <w14:ligatures w14:val="standardContextual"/>
        </w:rPr>
      </w:pPr>
    </w:p>
    <w:p w14:paraId="58F0FB20" w14:textId="77777777" w:rsidR="00ED00E2" w:rsidRPr="00F76DC5" w:rsidRDefault="001806CD" w:rsidP="00ED00E2">
      <w:pPr>
        <w:pStyle w:val="Heading2"/>
        <w:rPr>
          <w:rFonts w:ascii="Arial" w:hAnsi="Arial" w:cs="Arial"/>
          <w:sz w:val="22"/>
          <w:szCs w:val="22"/>
          <w:lang w:val="en-US" w:bidi="th-TH"/>
        </w:rPr>
      </w:pPr>
      <w:bookmarkStart w:id="1" w:name="_Toc161375063"/>
      <w:r w:rsidRPr="00F76DC5">
        <w:rPr>
          <w:rFonts w:ascii="Arial" w:hAnsi="Arial" w:cs="Arial"/>
          <w:sz w:val="22"/>
          <w:szCs w:val="22"/>
          <w:lang w:val="en-US"/>
        </w:rPr>
        <w:t>4. Explaining the most profitable segment customers</w:t>
      </w:r>
      <w:bookmarkEnd w:id="1"/>
    </w:p>
    <w:tbl>
      <w:tblPr>
        <w:tblStyle w:val="GridTable2-Accent5"/>
        <w:tblW w:w="4940" w:type="dxa"/>
        <w:tblLook w:val="04A0" w:firstRow="1" w:lastRow="0" w:firstColumn="1" w:lastColumn="0" w:noHBand="0" w:noVBand="1"/>
      </w:tblPr>
      <w:tblGrid>
        <w:gridCol w:w="3620"/>
        <w:gridCol w:w="1320"/>
      </w:tblGrid>
      <w:tr w:rsidR="00D5071A" w:rsidRPr="00F76DC5" w14:paraId="7FA6FDF9" w14:textId="77777777" w:rsidTr="00D5071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FDECFE5" w14:textId="77777777" w:rsidR="00ED00E2" w:rsidRPr="00F76DC5" w:rsidRDefault="001806CD" w:rsidP="00647548">
            <w:pPr>
              <w:rPr>
                <w:rFonts w:ascii="Arial" w:hAnsi="Arial" w:cs="Arial"/>
                <w:sz w:val="22"/>
                <w:lang w:val="en-US" w:bidi="th-TH"/>
              </w:rPr>
            </w:pPr>
            <w:r w:rsidRPr="00F76DC5">
              <w:rPr>
                <w:rFonts w:ascii="Arial" w:hAnsi="Arial" w:cs="Arial"/>
                <w:sz w:val="22"/>
                <w:lang w:val="en-US" w:bidi="th-TH"/>
              </w:rPr>
              <w:t>Metal Sign</w:t>
            </w:r>
          </w:p>
        </w:tc>
        <w:tc>
          <w:tcPr>
            <w:tcW w:w="1320" w:type="dxa"/>
            <w:noWrap/>
            <w:hideMark/>
          </w:tcPr>
          <w:p w14:paraId="11DA52CB" w14:textId="77777777" w:rsidR="00ED00E2" w:rsidRPr="00F76DC5" w:rsidRDefault="001806CD" w:rsidP="00647548">
            <w:pPr>
              <w:cnfStyle w:val="100000000000" w:firstRow="1" w:lastRow="0" w:firstColumn="0" w:lastColumn="0" w:oddVBand="0" w:evenVBand="0" w:oddHBand="0" w:evenHBand="0" w:firstRowFirstColumn="0" w:firstRowLastColumn="0" w:lastRowFirstColumn="0" w:lastRowLastColumn="0"/>
              <w:rPr>
                <w:rFonts w:ascii="Arial" w:hAnsi="Arial" w:cs="Arial"/>
                <w:sz w:val="22"/>
                <w:lang w:val="en-US" w:bidi="th-TH"/>
              </w:rPr>
            </w:pPr>
            <w:r w:rsidRPr="00F76DC5">
              <w:rPr>
                <w:rFonts w:ascii="Arial" w:hAnsi="Arial" w:cs="Arial"/>
                <w:sz w:val="22"/>
                <w:lang w:val="en-US" w:bidi="th-TH"/>
              </w:rPr>
              <w:t>Total Sales</w:t>
            </w:r>
          </w:p>
        </w:tc>
      </w:tr>
      <w:tr w:rsidR="00D5071A" w:rsidRPr="00F76DC5" w14:paraId="3234F9C0"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46A3D8E" w14:textId="77777777" w:rsidR="00ED00E2" w:rsidRPr="00F76DC5" w:rsidRDefault="001806CD" w:rsidP="00647548">
            <w:pPr>
              <w:rPr>
                <w:rFonts w:ascii="Arial" w:hAnsi="Arial" w:cs="Arial"/>
                <w:color w:val="000000"/>
                <w:sz w:val="22"/>
                <w:lang w:val="en-US" w:bidi="th-TH"/>
              </w:rPr>
            </w:pPr>
            <w:bookmarkStart w:id="2" w:name="_Hlk161407190"/>
            <w:r w:rsidRPr="00F76DC5">
              <w:rPr>
                <w:rFonts w:ascii="Arial" w:hAnsi="Arial" w:cs="Arial"/>
                <w:color w:val="000000"/>
                <w:sz w:val="22"/>
                <w:lang w:val="en-US" w:bidi="th-TH"/>
              </w:rPr>
              <w:t>Small Marshmallows Pink Bowl</w:t>
            </w:r>
            <w:bookmarkEnd w:id="2"/>
          </w:p>
        </w:tc>
        <w:tc>
          <w:tcPr>
            <w:tcW w:w="1320" w:type="dxa"/>
            <w:noWrap/>
            <w:hideMark/>
          </w:tcPr>
          <w:p w14:paraId="3AC8536B" w14:textId="77777777" w:rsidR="00ED00E2" w:rsidRPr="00F76DC5" w:rsidRDefault="001806CD" w:rsidP="00647548">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3506.4</w:t>
            </w:r>
          </w:p>
        </w:tc>
      </w:tr>
      <w:tr w:rsidR="00D5071A" w:rsidRPr="00F76DC5" w14:paraId="0B4FE0F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55E1856"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lastRenderedPageBreak/>
              <w:t>Small Chinese Style Scissor</w:t>
            </w:r>
          </w:p>
        </w:tc>
        <w:tc>
          <w:tcPr>
            <w:tcW w:w="1320" w:type="dxa"/>
            <w:noWrap/>
            <w:hideMark/>
          </w:tcPr>
          <w:p w14:paraId="75D8700F" w14:textId="77777777" w:rsidR="00ED00E2" w:rsidRPr="00F76DC5" w:rsidRDefault="001806CD" w:rsidP="00647548">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1234.56</w:t>
            </w:r>
          </w:p>
        </w:tc>
      </w:tr>
      <w:tr w:rsidR="00D5071A" w:rsidRPr="00F76DC5" w14:paraId="4475640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27644C4" w14:textId="41FC341E"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Poppy</w:t>
            </w:r>
            <w:r w:rsidR="00524726" w:rsidRPr="00F76DC5">
              <w:rPr>
                <w:rFonts w:ascii="Arial" w:hAnsi="Arial" w:cs="Arial"/>
                <w:color w:val="000000"/>
                <w:sz w:val="22"/>
                <w:lang w:val="en-US" w:bidi="th-TH"/>
              </w:rPr>
              <w:t>’</w:t>
            </w:r>
            <w:r w:rsidRPr="00F76DC5">
              <w:rPr>
                <w:rFonts w:ascii="Arial" w:hAnsi="Arial" w:cs="Arial"/>
                <w:color w:val="000000"/>
                <w:sz w:val="22"/>
                <w:lang w:val="en-US" w:bidi="th-TH"/>
              </w:rPr>
              <w:t>s Playhouse Bathroom</w:t>
            </w:r>
          </w:p>
        </w:tc>
        <w:tc>
          <w:tcPr>
            <w:tcW w:w="1320" w:type="dxa"/>
            <w:noWrap/>
            <w:hideMark/>
          </w:tcPr>
          <w:p w14:paraId="5E38CF4B" w14:textId="77777777" w:rsidR="00ED00E2" w:rsidRPr="00F76DC5" w:rsidRDefault="001806CD" w:rsidP="00647548">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1110</w:t>
            </w:r>
          </w:p>
        </w:tc>
      </w:tr>
      <w:tr w:rsidR="00D5071A" w:rsidRPr="00F76DC5" w14:paraId="5B9F4430"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68A92EA"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Vintage Zinc Planter</w:t>
            </w:r>
          </w:p>
        </w:tc>
        <w:tc>
          <w:tcPr>
            <w:tcW w:w="1320" w:type="dxa"/>
            <w:noWrap/>
            <w:hideMark/>
          </w:tcPr>
          <w:p w14:paraId="6D331450" w14:textId="77777777" w:rsidR="00ED00E2" w:rsidRPr="00F76DC5" w:rsidRDefault="001806CD" w:rsidP="00647548">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1012.8</w:t>
            </w:r>
          </w:p>
        </w:tc>
      </w:tr>
      <w:tr w:rsidR="00D5071A" w:rsidRPr="00F76DC5" w14:paraId="637FAD9E"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0807BA7C"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Parisienne Jewellery Drawer</w:t>
            </w:r>
          </w:p>
        </w:tc>
        <w:tc>
          <w:tcPr>
            <w:tcW w:w="1320" w:type="dxa"/>
            <w:noWrap/>
            <w:hideMark/>
          </w:tcPr>
          <w:p w14:paraId="2B89E0BE" w14:textId="77777777" w:rsidR="00ED00E2" w:rsidRPr="00F76DC5" w:rsidRDefault="001806CD" w:rsidP="00647548">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922.4</w:t>
            </w:r>
          </w:p>
        </w:tc>
      </w:tr>
      <w:tr w:rsidR="00D5071A" w:rsidRPr="00F76DC5" w14:paraId="6CB173B8"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4346303"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Travel Card Wallet Pantry</w:t>
            </w:r>
          </w:p>
        </w:tc>
        <w:tc>
          <w:tcPr>
            <w:tcW w:w="1320" w:type="dxa"/>
            <w:noWrap/>
            <w:hideMark/>
          </w:tcPr>
          <w:p w14:paraId="58C7310C" w14:textId="77777777" w:rsidR="00ED00E2" w:rsidRPr="00F76DC5" w:rsidRDefault="001806CD" w:rsidP="00647548">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759.6</w:t>
            </w:r>
          </w:p>
        </w:tc>
      </w:tr>
      <w:tr w:rsidR="00D5071A" w:rsidRPr="00F76DC5" w14:paraId="05C664F7"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6EB15C4B"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Popcorn Holder</w:t>
            </w:r>
          </w:p>
        </w:tc>
        <w:tc>
          <w:tcPr>
            <w:tcW w:w="1320" w:type="dxa"/>
            <w:noWrap/>
            <w:hideMark/>
          </w:tcPr>
          <w:p w14:paraId="252E8C3A" w14:textId="77777777" w:rsidR="00ED00E2" w:rsidRPr="00F76DC5" w:rsidRDefault="001806CD" w:rsidP="00647548">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735.36</w:t>
            </w:r>
          </w:p>
        </w:tc>
      </w:tr>
      <w:tr w:rsidR="00D5071A" w:rsidRPr="00F76DC5" w14:paraId="5BBE20E1"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71C0DAE"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Small Dolly Mix Design Orange Bowl</w:t>
            </w:r>
          </w:p>
        </w:tc>
        <w:tc>
          <w:tcPr>
            <w:tcW w:w="1320" w:type="dxa"/>
            <w:noWrap/>
            <w:hideMark/>
          </w:tcPr>
          <w:p w14:paraId="7A459DA8" w14:textId="77777777" w:rsidR="00ED00E2" w:rsidRPr="00F76DC5" w:rsidRDefault="001806CD" w:rsidP="00647548">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691.8</w:t>
            </w:r>
          </w:p>
        </w:tc>
      </w:tr>
      <w:tr w:rsidR="00D5071A" w:rsidRPr="00F76DC5" w14:paraId="6F4EB4C3"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2800327A"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Natural Slate Heart Chalkboard</w:t>
            </w:r>
          </w:p>
        </w:tc>
        <w:tc>
          <w:tcPr>
            <w:tcW w:w="1320" w:type="dxa"/>
            <w:noWrap/>
            <w:hideMark/>
          </w:tcPr>
          <w:p w14:paraId="2A9D4AE3" w14:textId="77777777" w:rsidR="00ED00E2" w:rsidRPr="00F76DC5" w:rsidRDefault="001806CD" w:rsidP="00647548">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595.2</w:t>
            </w:r>
          </w:p>
        </w:tc>
      </w:tr>
      <w:tr w:rsidR="00D5071A" w:rsidRPr="00F76DC5" w14:paraId="3555ADE6"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97995ED"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Toxic Area Door Hanger</w:t>
            </w:r>
          </w:p>
        </w:tc>
        <w:tc>
          <w:tcPr>
            <w:tcW w:w="1320" w:type="dxa"/>
            <w:noWrap/>
            <w:hideMark/>
          </w:tcPr>
          <w:p w14:paraId="08796CF5" w14:textId="77777777" w:rsidR="00ED00E2" w:rsidRPr="00F76DC5" w:rsidRDefault="001806CD" w:rsidP="00647548">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563.52</w:t>
            </w:r>
          </w:p>
        </w:tc>
      </w:tr>
      <w:tr w:rsidR="00D5071A" w:rsidRPr="00F76DC5" w14:paraId="0CCD9814"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32FD218E"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Paper Bunting White Lace</w:t>
            </w:r>
          </w:p>
        </w:tc>
        <w:tc>
          <w:tcPr>
            <w:tcW w:w="1320" w:type="dxa"/>
            <w:noWrap/>
            <w:hideMark/>
          </w:tcPr>
          <w:p w14:paraId="33FD05A0" w14:textId="77777777" w:rsidR="00ED00E2" w:rsidRPr="00F76DC5" w:rsidRDefault="001806CD" w:rsidP="00647548">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553.44</w:t>
            </w:r>
          </w:p>
        </w:tc>
      </w:tr>
      <w:tr w:rsidR="00D5071A" w:rsidRPr="00F76DC5" w14:paraId="1361898D"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464FFFA5"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Travel Card Wallet Skulls</w:t>
            </w:r>
          </w:p>
        </w:tc>
        <w:tc>
          <w:tcPr>
            <w:tcW w:w="1320" w:type="dxa"/>
            <w:noWrap/>
            <w:hideMark/>
          </w:tcPr>
          <w:p w14:paraId="060F489E" w14:textId="77777777" w:rsidR="00ED00E2" w:rsidRPr="00F76DC5" w:rsidRDefault="001806CD" w:rsidP="00647548">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530.88</w:t>
            </w:r>
          </w:p>
        </w:tc>
      </w:tr>
      <w:tr w:rsidR="00D5071A" w:rsidRPr="00F76DC5" w14:paraId="5852B9CD" w14:textId="77777777" w:rsidTr="00D5071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1FE6A9E3"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Travel Card Wallet Retrospot</w:t>
            </w:r>
          </w:p>
        </w:tc>
        <w:tc>
          <w:tcPr>
            <w:tcW w:w="1320" w:type="dxa"/>
            <w:noWrap/>
            <w:hideMark/>
          </w:tcPr>
          <w:p w14:paraId="6F101DC3" w14:textId="77777777" w:rsidR="00ED00E2" w:rsidRPr="00F76DC5" w:rsidRDefault="001806CD" w:rsidP="00647548">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530.88</w:t>
            </w:r>
          </w:p>
        </w:tc>
      </w:tr>
      <w:tr w:rsidR="00D5071A" w:rsidRPr="00F76DC5" w14:paraId="2DF09167" w14:textId="77777777" w:rsidTr="00D5071A">
        <w:trPr>
          <w:trHeight w:val="300"/>
        </w:trPr>
        <w:tc>
          <w:tcPr>
            <w:cnfStyle w:val="001000000000" w:firstRow="0" w:lastRow="0" w:firstColumn="1" w:lastColumn="0" w:oddVBand="0" w:evenVBand="0" w:oddHBand="0" w:evenHBand="0" w:firstRowFirstColumn="0" w:firstRowLastColumn="0" w:lastRowFirstColumn="0" w:lastRowLastColumn="0"/>
            <w:tcW w:w="3620" w:type="dxa"/>
            <w:noWrap/>
            <w:hideMark/>
          </w:tcPr>
          <w:p w14:paraId="78AEBFF7" w14:textId="77777777" w:rsidR="00ED00E2" w:rsidRPr="00F76DC5" w:rsidRDefault="001806CD" w:rsidP="00647548">
            <w:pPr>
              <w:rPr>
                <w:rFonts w:ascii="Arial" w:hAnsi="Arial" w:cs="Arial"/>
                <w:color w:val="000000"/>
                <w:sz w:val="22"/>
                <w:lang w:val="en-US" w:bidi="th-TH"/>
              </w:rPr>
            </w:pPr>
            <w:r w:rsidRPr="00F76DC5">
              <w:rPr>
                <w:rFonts w:ascii="Arial" w:hAnsi="Arial" w:cs="Arial"/>
                <w:color w:val="000000"/>
                <w:sz w:val="22"/>
                <w:lang w:val="en-US" w:bidi="th-TH"/>
              </w:rPr>
              <w:t>Set Of 20 Vintage Christmas Napkins</w:t>
            </w:r>
          </w:p>
        </w:tc>
        <w:tc>
          <w:tcPr>
            <w:tcW w:w="1320" w:type="dxa"/>
            <w:noWrap/>
            <w:hideMark/>
          </w:tcPr>
          <w:p w14:paraId="63076668" w14:textId="77777777" w:rsidR="00ED00E2" w:rsidRPr="00F76DC5" w:rsidRDefault="001806CD" w:rsidP="00647548">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2"/>
                <w:lang w:val="en-US" w:bidi="th-TH"/>
              </w:rPr>
            </w:pPr>
            <w:r w:rsidRPr="00F76DC5">
              <w:rPr>
                <w:rFonts w:ascii="Arial" w:hAnsi="Arial" w:cs="Arial"/>
                <w:color w:val="000000"/>
                <w:sz w:val="22"/>
                <w:lang w:val="en-US" w:bidi="th-TH"/>
              </w:rPr>
              <w:t>513.48</w:t>
            </w:r>
          </w:p>
        </w:tc>
      </w:tr>
    </w:tbl>
    <w:p w14:paraId="0106EC4C" w14:textId="77777777" w:rsidR="00ED00E2" w:rsidRPr="00F76DC5" w:rsidRDefault="00ED00E2" w:rsidP="00ED00E2">
      <w:pPr>
        <w:rPr>
          <w:rFonts w:ascii="Arial" w:hAnsi="Arial" w:cs="Arial"/>
          <w:color w:val="000000" w:themeColor="text1"/>
          <w:kern w:val="2"/>
          <w:sz w:val="22"/>
          <w:lang w:val="en-US" w:bidi="th-TH"/>
          <w14:ligatures w14:val="standardContextual"/>
        </w:rPr>
      </w:pPr>
    </w:p>
    <w:p w14:paraId="01A3C4DA" w14:textId="59E96014" w:rsidR="00ED00E2" w:rsidRPr="00F76DC5" w:rsidRDefault="001806CD" w:rsidP="00ED00E2">
      <w:pPr>
        <w:rPr>
          <w:rFonts w:ascii="Arial" w:hAnsi="Arial" w:cs="Arial"/>
          <w:sz w:val="22"/>
          <w:lang w:val="en-US" w:bidi="th-TH"/>
        </w:rPr>
      </w:pPr>
      <w:r w:rsidRPr="00F76DC5">
        <w:rPr>
          <w:rFonts w:ascii="Arial" w:hAnsi="Arial" w:cs="Arial"/>
          <w:sz w:val="22"/>
          <w:lang w:val="en-US" w:bidi="th-TH"/>
        </w:rPr>
        <w:t xml:space="preserve">The </w:t>
      </w:r>
      <w:r w:rsidR="002E3B3A" w:rsidRPr="00F76DC5">
        <w:rPr>
          <w:rFonts w:ascii="Arial" w:hAnsi="Arial" w:cs="Arial"/>
          <w:sz w:val="22"/>
          <w:lang w:val="en-US" w:bidi="th-TH"/>
        </w:rPr>
        <w:t>maximum</w:t>
      </w:r>
      <w:r w:rsidRPr="00F76DC5">
        <w:rPr>
          <w:rFonts w:ascii="Arial" w:hAnsi="Arial" w:cs="Arial"/>
          <w:sz w:val="22"/>
          <w:lang w:val="en-US" w:bidi="th-TH"/>
        </w:rPr>
        <w:t xml:space="preserve"> </w:t>
      </w:r>
      <w:r w:rsidR="002E3B3A" w:rsidRPr="00F76DC5">
        <w:rPr>
          <w:rFonts w:ascii="Arial" w:hAnsi="Arial" w:cs="Arial"/>
          <w:sz w:val="22"/>
          <w:lang w:val="en-US" w:bidi="th-TH"/>
        </w:rPr>
        <w:t>lucrative</w:t>
      </w:r>
      <w:r w:rsidRPr="00F76DC5">
        <w:rPr>
          <w:rFonts w:ascii="Arial" w:hAnsi="Arial" w:cs="Arial"/>
          <w:sz w:val="22"/>
          <w:lang w:val="en-US" w:bidi="th-TH"/>
        </w:rPr>
        <w:t xml:space="preserve"> segment </w:t>
      </w:r>
      <w:r w:rsidR="002E3B3A" w:rsidRPr="00F76DC5">
        <w:rPr>
          <w:rFonts w:ascii="Arial" w:hAnsi="Arial" w:cs="Arial"/>
          <w:sz w:val="22"/>
          <w:lang w:val="en-US" w:bidi="th-TH"/>
        </w:rPr>
        <w:t>clientele</w:t>
      </w:r>
      <w:r w:rsidRPr="00F76DC5">
        <w:rPr>
          <w:rFonts w:ascii="Arial" w:hAnsi="Arial" w:cs="Arial"/>
          <w:sz w:val="22"/>
          <w:lang w:val="en-US" w:bidi="th-TH"/>
        </w:rPr>
        <w:t xml:space="preserve"> has been </w:t>
      </w:r>
      <w:r w:rsidR="002E3B3A" w:rsidRPr="00F76DC5">
        <w:rPr>
          <w:rFonts w:ascii="Arial" w:hAnsi="Arial" w:cs="Arial"/>
          <w:sz w:val="22"/>
          <w:lang w:val="en-US" w:bidi="th-TH"/>
        </w:rPr>
        <w:t>determined</w:t>
      </w:r>
      <w:r w:rsidRPr="00F76DC5">
        <w:rPr>
          <w:rFonts w:ascii="Arial" w:hAnsi="Arial" w:cs="Arial"/>
          <w:sz w:val="22"/>
          <w:lang w:val="en-US" w:bidi="th-TH"/>
        </w:rPr>
        <w:t xml:space="preserve"> by </w:t>
      </w:r>
      <w:r w:rsidR="002E3B3A" w:rsidRPr="00F76DC5">
        <w:rPr>
          <w:rFonts w:ascii="Arial" w:hAnsi="Arial" w:cs="Arial"/>
          <w:sz w:val="22"/>
          <w:lang w:val="en-US" w:bidi="th-TH"/>
        </w:rPr>
        <w:t>understanding</w:t>
      </w:r>
      <w:r w:rsidRPr="00F76DC5">
        <w:rPr>
          <w:rFonts w:ascii="Arial" w:hAnsi="Arial" w:cs="Arial"/>
          <w:sz w:val="22"/>
          <w:lang w:val="en-US" w:bidi="th-TH"/>
        </w:rPr>
        <w:t xml:space="preserve"> the </w:t>
      </w:r>
      <w:r w:rsidR="002E3B3A" w:rsidRPr="00F76DC5">
        <w:rPr>
          <w:rFonts w:ascii="Arial" w:hAnsi="Arial" w:cs="Arial"/>
          <w:sz w:val="22"/>
          <w:lang w:val="en-US" w:bidi="th-TH"/>
        </w:rPr>
        <w:t>procedure</w:t>
      </w:r>
      <w:r w:rsidRPr="00F76DC5">
        <w:rPr>
          <w:rFonts w:ascii="Arial" w:hAnsi="Arial" w:cs="Arial"/>
          <w:sz w:val="22"/>
          <w:lang w:val="en-US" w:bidi="th-TH"/>
        </w:rPr>
        <w:t xml:space="preserve"> of </w:t>
      </w:r>
      <w:r w:rsidR="002E3B3A" w:rsidRPr="00F76DC5">
        <w:rPr>
          <w:rFonts w:ascii="Arial" w:hAnsi="Arial" w:cs="Arial"/>
          <w:sz w:val="22"/>
          <w:lang w:val="en-US" w:bidi="th-TH"/>
        </w:rPr>
        <w:t>categorisin</w:t>
      </w:r>
      <w:r w:rsidRPr="00F76DC5">
        <w:rPr>
          <w:rFonts w:ascii="Arial" w:hAnsi="Arial" w:cs="Arial"/>
          <w:sz w:val="22"/>
          <w:lang w:val="en-US" w:bidi="th-TH"/>
        </w:rPr>
        <w:t xml:space="preserve">g the </w:t>
      </w:r>
      <w:r w:rsidR="00304820" w:rsidRPr="00F76DC5">
        <w:rPr>
          <w:rFonts w:ascii="Arial" w:hAnsi="Arial" w:cs="Arial"/>
          <w:sz w:val="22"/>
          <w:lang w:val="en-US" w:bidi="th-TH"/>
        </w:rPr>
        <w:t>standards</w:t>
      </w:r>
      <w:r w:rsidRPr="00F76DC5">
        <w:rPr>
          <w:rFonts w:ascii="Arial" w:hAnsi="Arial" w:cs="Arial"/>
          <w:sz w:val="22"/>
          <w:lang w:val="en-US" w:bidi="th-TH"/>
        </w:rPr>
        <w:t xml:space="preserve"> from </w:t>
      </w:r>
      <w:r w:rsidR="00304820" w:rsidRPr="00F76DC5">
        <w:rPr>
          <w:rFonts w:ascii="Arial" w:hAnsi="Arial" w:cs="Arial"/>
          <w:sz w:val="22"/>
          <w:lang w:val="en-US" w:bidi="th-TH"/>
        </w:rPr>
        <w:t>descendant</w:t>
      </w:r>
      <w:r w:rsidRPr="00F76DC5">
        <w:rPr>
          <w:rFonts w:ascii="Arial" w:hAnsi="Arial" w:cs="Arial"/>
          <w:sz w:val="22"/>
          <w:lang w:val="en-US" w:bidi="th-TH"/>
        </w:rPr>
        <w:t xml:space="preserve"> order for which, the </w:t>
      </w:r>
      <w:r w:rsidR="00304820" w:rsidRPr="00F76DC5">
        <w:rPr>
          <w:rFonts w:ascii="Arial" w:hAnsi="Arial" w:cs="Arial"/>
          <w:sz w:val="22"/>
          <w:lang w:val="en-US" w:bidi="th-TH"/>
        </w:rPr>
        <w:t>maximum</w:t>
      </w:r>
      <w:r w:rsidRPr="00F76DC5">
        <w:rPr>
          <w:rFonts w:ascii="Arial" w:hAnsi="Arial" w:cs="Arial"/>
          <w:sz w:val="22"/>
          <w:lang w:val="en-US" w:bidi="th-TH"/>
        </w:rPr>
        <w:t xml:space="preserve"> highest </w:t>
      </w:r>
      <w:r w:rsidR="00304820" w:rsidRPr="00F76DC5">
        <w:rPr>
          <w:rFonts w:ascii="Arial" w:hAnsi="Arial" w:cs="Arial"/>
          <w:sz w:val="22"/>
          <w:lang w:val="en-US" w:bidi="th-TH"/>
        </w:rPr>
        <w:t>standards</w:t>
      </w:r>
      <w:r w:rsidRPr="00F76DC5">
        <w:rPr>
          <w:rFonts w:ascii="Arial" w:hAnsi="Arial" w:cs="Arial"/>
          <w:sz w:val="22"/>
          <w:lang w:val="en-US" w:bidi="th-TH"/>
        </w:rPr>
        <w:t xml:space="preserve"> have been </w:t>
      </w:r>
      <w:r w:rsidR="00304820" w:rsidRPr="00F76DC5">
        <w:rPr>
          <w:rFonts w:ascii="Arial" w:hAnsi="Arial" w:cs="Arial"/>
          <w:sz w:val="22"/>
          <w:lang w:val="en-US" w:bidi="th-TH"/>
        </w:rPr>
        <w:t>quantified</w:t>
      </w:r>
      <w:r w:rsidRPr="00F76DC5">
        <w:rPr>
          <w:rFonts w:ascii="Arial" w:hAnsi="Arial" w:cs="Arial"/>
          <w:sz w:val="22"/>
          <w:lang w:val="en-US" w:bidi="th-TH"/>
        </w:rPr>
        <w:t xml:space="preserve"> for Small Marshmallows Pink Bowl. </w:t>
      </w:r>
    </w:p>
    <w:p w14:paraId="6917B714" w14:textId="75EC2576" w:rsidR="009A0EFB" w:rsidRPr="00F76DC5" w:rsidRDefault="009A0EFB" w:rsidP="00ED00E2">
      <w:pPr>
        <w:rPr>
          <w:rFonts w:ascii="Arial" w:hAnsi="Arial" w:cs="Arial"/>
          <w:b/>
          <w:bCs/>
          <w:sz w:val="22"/>
          <w:lang w:val="en-US" w:bidi="th-TH"/>
        </w:rPr>
      </w:pPr>
      <w:r w:rsidRPr="00F76DC5">
        <w:rPr>
          <w:rFonts w:ascii="Arial" w:hAnsi="Arial" w:cs="Arial"/>
          <w:b/>
          <w:bCs/>
          <w:sz w:val="22"/>
          <w:lang w:val="en-US" w:bidi="th-TH"/>
        </w:rPr>
        <w:t xml:space="preserve">5. Reflecting the strategy to bring improvement </w:t>
      </w:r>
    </w:p>
    <w:p w14:paraId="4561499B" w14:textId="529E1CEF" w:rsidR="00C23DA9" w:rsidRPr="00F76DC5" w:rsidRDefault="00412489" w:rsidP="00FF3BBC">
      <w:pPr>
        <w:rPr>
          <w:rFonts w:ascii="Arial" w:hAnsi="Arial" w:cs="Arial"/>
          <w:sz w:val="22"/>
          <w:lang w:eastAsia="en-IN"/>
        </w:rPr>
      </w:pPr>
      <w:r w:rsidRPr="00F76DC5">
        <w:rPr>
          <w:rFonts w:ascii="Arial" w:hAnsi="Arial" w:cs="Arial"/>
          <w:sz w:val="22"/>
          <w:lang w:eastAsia="en-IN"/>
        </w:rPr>
        <w:t>Absorbed</w:t>
      </w:r>
      <w:r w:rsidR="00C23DA9" w:rsidRPr="00F76DC5">
        <w:rPr>
          <w:rFonts w:ascii="Arial" w:hAnsi="Arial" w:cs="Arial"/>
          <w:sz w:val="22"/>
          <w:lang w:eastAsia="en-IN"/>
        </w:rPr>
        <w:t xml:space="preserve"> on </w:t>
      </w:r>
      <w:r w:rsidRPr="00F76DC5">
        <w:rPr>
          <w:rFonts w:ascii="Arial" w:hAnsi="Arial" w:cs="Arial"/>
          <w:sz w:val="22"/>
          <w:lang w:eastAsia="en-IN"/>
        </w:rPr>
        <w:t>ranging</w:t>
      </w:r>
      <w:r w:rsidR="00C23DA9" w:rsidRPr="00F76DC5">
        <w:rPr>
          <w:rFonts w:ascii="Arial" w:hAnsi="Arial" w:cs="Arial"/>
          <w:sz w:val="22"/>
          <w:lang w:eastAsia="en-IN"/>
        </w:rPr>
        <w:t xml:space="preserve"> the </w:t>
      </w:r>
      <w:r w:rsidRPr="00F76DC5">
        <w:rPr>
          <w:rFonts w:ascii="Arial" w:hAnsi="Arial" w:cs="Arial"/>
          <w:sz w:val="22"/>
          <w:lang w:eastAsia="en-IN"/>
        </w:rPr>
        <w:t>corporation</w:t>
      </w:r>
      <w:r w:rsidR="00524726" w:rsidRPr="00F76DC5">
        <w:rPr>
          <w:rFonts w:ascii="Arial" w:hAnsi="Arial" w:cs="Arial"/>
          <w:sz w:val="22"/>
          <w:lang w:eastAsia="en-IN"/>
        </w:rPr>
        <w:t>’</w:t>
      </w:r>
      <w:r w:rsidRPr="00F76DC5">
        <w:rPr>
          <w:rFonts w:ascii="Arial" w:hAnsi="Arial" w:cs="Arial"/>
          <w:sz w:val="22"/>
          <w:lang w:eastAsia="en-IN"/>
        </w:rPr>
        <w:t>s</w:t>
      </w:r>
      <w:r w:rsidR="00C23DA9" w:rsidRPr="00F76DC5">
        <w:rPr>
          <w:rFonts w:ascii="Arial" w:hAnsi="Arial" w:cs="Arial"/>
          <w:sz w:val="22"/>
          <w:lang w:eastAsia="en-IN"/>
        </w:rPr>
        <w:t xml:space="preserve"> range of </w:t>
      </w:r>
      <w:r w:rsidRPr="00F76DC5">
        <w:rPr>
          <w:rFonts w:ascii="Arial" w:hAnsi="Arial" w:cs="Arial"/>
          <w:sz w:val="22"/>
          <w:lang w:eastAsia="en-IN"/>
        </w:rPr>
        <w:t>belongings</w:t>
      </w:r>
      <w:r w:rsidR="00C23DA9" w:rsidRPr="00F76DC5">
        <w:rPr>
          <w:rFonts w:ascii="Arial" w:hAnsi="Arial" w:cs="Arial"/>
          <w:sz w:val="22"/>
          <w:lang w:eastAsia="en-IN"/>
        </w:rPr>
        <w:t xml:space="preserve"> while entering novel </w:t>
      </w:r>
      <w:r w:rsidRPr="00F76DC5">
        <w:rPr>
          <w:rFonts w:ascii="Arial" w:hAnsi="Arial" w:cs="Arial"/>
          <w:sz w:val="22"/>
          <w:lang w:eastAsia="en-IN"/>
        </w:rPr>
        <w:t>marketplaces</w:t>
      </w:r>
      <w:r w:rsidR="00C23DA9" w:rsidRPr="00F76DC5">
        <w:rPr>
          <w:rFonts w:ascii="Arial" w:hAnsi="Arial" w:cs="Arial"/>
          <w:sz w:val="22"/>
          <w:lang w:eastAsia="en-IN"/>
        </w:rPr>
        <w:t xml:space="preserve"> might be a </w:t>
      </w:r>
      <w:r w:rsidRPr="00F76DC5">
        <w:rPr>
          <w:rFonts w:ascii="Arial" w:hAnsi="Arial" w:cs="Arial"/>
          <w:sz w:val="22"/>
          <w:lang w:eastAsia="en-IN"/>
        </w:rPr>
        <w:t>incomes</w:t>
      </w:r>
      <w:r w:rsidR="00C23DA9" w:rsidRPr="00F76DC5">
        <w:rPr>
          <w:rFonts w:ascii="Arial" w:hAnsi="Arial" w:cs="Arial"/>
          <w:sz w:val="22"/>
          <w:lang w:eastAsia="en-IN"/>
        </w:rPr>
        <w:t xml:space="preserve"> to boost </w:t>
      </w:r>
      <w:r w:rsidRPr="00F76DC5">
        <w:rPr>
          <w:rFonts w:ascii="Arial" w:hAnsi="Arial" w:cs="Arial"/>
          <w:sz w:val="22"/>
          <w:lang w:eastAsia="en-IN"/>
        </w:rPr>
        <w:t>income</w:t>
      </w:r>
      <w:r w:rsidR="00C23DA9" w:rsidRPr="00F76DC5">
        <w:rPr>
          <w:rFonts w:ascii="Arial" w:hAnsi="Arial" w:cs="Arial"/>
          <w:sz w:val="22"/>
          <w:lang w:eastAsia="en-IN"/>
        </w:rPr>
        <w:t xml:space="preserve">. The </w:t>
      </w:r>
      <w:r w:rsidR="001E47E1" w:rsidRPr="00F76DC5">
        <w:rPr>
          <w:rFonts w:ascii="Arial" w:hAnsi="Arial" w:cs="Arial"/>
          <w:sz w:val="22"/>
          <w:lang w:eastAsia="en-IN"/>
        </w:rPr>
        <w:t>business</w:t>
      </w:r>
      <w:r w:rsidR="00C23DA9" w:rsidRPr="00F76DC5">
        <w:rPr>
          <w:rFonts w:ascii="Arial" w:hAnsi="Arial" w:cs="Arial"/>
          <w:sz w:val="22"/>
          <w:lang w:eastAsia="en-IN"/>
        </w:rPr>
        <w:t xml:space="preserve"> can </w:t>
      </w:r>
      <w:r w:rsidR="00C75535" w:rsidRPr="00F76DC5">
        <w:rPr>
          <w:rFonts w:ascii="Arial" w:hAnsi="Arial" w:cs="Arial"/>
          <w:sz w:val="22"/>
          <w:lang w:eastAsia="en-IN"/>
        </w:rPr>
        <w:t xml:space="preserve">attract more </w:t>
      </w:r>
      <w:r w:rsidR="00C23DA9" w:rsidRPr="00F76DC5">
        <w:rPr>
          <w:rFonts w:ascii="Arial" w:hAnsi="Arial" w:cs="Arial"/>
          <w:sz w:val="22"/>
          <w:lang w:eastAsia="en-IN"/>
        </w:rPr>
        <w:t xml:space="preserve">new clients while </w:t>
      </w:r>
      <w:r w:rsidR="00824C33" w:rsidRPr="00F76DC5">
        <w:rPr>
          <w:rFonts w:ascii="Arial" w:hAnsi="Arial" w:cs="Arial"/>
          <w:sz w:val="22"/>
          <w:lang w:eastAsia="en-IN"/>
        </w:rPr>
        <w:t>producing</w:t>
      </w:r>
      <w:r w:rsidR="00C23DA9" w:rsidRPr="00F76DC5">
        <w:rPr>
          <w:rFonts w:ascii="Arial" w:hAnsi="Arial" w:cs="Arial"/>
          <w:sz w:val="22"/>
          <w:lang w:eastAsia="en-IN"/>
        </w:rPr>
        <w:t xml:space="preserve"> fresh </w:t>
      </w:r>
      <w:r w:rsidR="00824C33" w:rsidRPr="00F76DC5">
        <w:rPr>
          <w:rFonts w:ascii="Arial" w:hAnsi="Arial" w:cs="Arial"/>
          <w:sz w:val="22"/>
          <w:lang w:eastAsia="en-IN"/>
        </w:rPr>
        <w:t>foundations</w:t>
      </w:r>
      <w:r w:rsidR="00C23DA9" w:rsidRPr="00F76DC5">
        <w:rPr>
          <w:rFonts w:ascii="Arial" w:hAnsi="Arial" w:cs="Arial"/>
          <w:sz w:val="22"/>
          <w:lang w:eastAsia="en-IN"/>
        </w:rPr>
        <w:t xml:space="preserve"> of </w:t>
      </w:r>
      <w:r w:rsidR="00824C33" w:rsidRPr="00F76DC5">
        <w:rPr>
          <w:rFonts w:ascii="Arial" w:hAnsi="Arial" w:cs="Arial"/>
          <w:sz w:val="22"/>
          <w:lang w:eastAsia="en-IN"/>
        </w:rPr>
        <w:t>income</w:t>
      </w:r>
      <w:r w:rsidR="00C23DA9" w:rsidRPr="00F76DC5">
        <w:rPr>
          <w:rFonts w:ascii="Arial" w:hAnsi="Arial" w:cs="Arial"/>
          <w:sz w:val="22"/>
          <w:lang w:eastAsia="en-IN"/>
        </w:rPr>
        <w:t xml:space="preserve"> by </w:t>
      </w:r>
      <w:r w:rsidR="00824C33" w:rsidRPr="00F76DC5">
        <w:rPr>
          <w:rFonts w:ascii="Arial" w:hAnsi="Arial" w:cs="Arial"/>
          <w:sz w:val="22"/>
          <w:lang w:eastAsia="en-IN"/>
        </w:rPr>
        <w:t>finding</w:t>
      </w:r>
      <w:r w:rsidR="00C23DA9" w:rsidRPr="00F76DC5">
        <w:rPr>
          <w:rFonts w:ascii="Arial" w:hAnsi="Arial" w:cs="Arial"/>
          <w:sz w:val="22"/>
          <w:lang w:eastAsia="en-IN"/>
        </w:rPr>
        <w:t xml:space="preserve"> </w:t>
      </w:r>
      <w:r w:rsidR="00824C33" w:rsidRPr="00F76DC5">
        <w:rPr>
          <w:rFonts w:ascii="Arial" w:hAnsi="Arial" w:cs="Arial"/>
          <w:sz w:val="22"/>
          <w:lang w:eastAsia="en-IN"/>
        </w:rPr>
        <w:t>unexplored</w:t>
      </w:r>
      <w:r w:rsidR="00C23DA9" w:rsidRPr="00F76DC5">
        <w:rPr>
          <w:rFonts w:ascii="Arial" w:hAnsi="Arial" w:cs="Arial"/>
          <w:sz w:val="22"/>
          <w:lang w:eastAsia="en-IN"/>
        </w:rPr>
        <w:t xml:space="preserve"> </w:t>
      </w:r>
      <w:r w:rsidR="00824C33" w:rsidRPr="00F76DC5">
        <w:rPr>
          <w:rFonts w:ascii="Arial" w:hAnsi="Arial" w:cs="Arial"/>
          <w:sz w:val="22"/>
          <w:lang w:eastAsia="en-IN"/>
        </w:rPr>
        <w:t>custom</w:t>
      </w:r>
      <w:r w:rsidR="00C23DA9" w:rsidRPr="00F76DC5">
        <w:rPr>
          <w:rFonts w:ascii="Arial" w:hAnsi="Arial" w:cs="Arial"/>
          <w:sz w:val="22"/>
          <w:lang w:eastAsia="en-IN"/>
        </w:rPr>
        <w:t xml:space="preserve"> or specialise </w:t>
      </w:r>
      <w:r w:rsidR="00824C33" w:rsidRPr="00F76DC5">
        <w:rPr>
          <w:rFonts w:ascii="Arial" w:hAnsi="Arial" w:cs="Arial"/>
          <w:sz w:val="22"/>
          <w:lang w:eastAsia="en-IN"/>
        </w:rPr>
        <w:t>positions</w:t>
      </w:r>
      <w:r w:rsidR="00C23DA9" w:rsidRPr="00F76DC5">
        <w:rPr>
          <w:rFonts w:ascii="Arial" w:hAnsi="Arial" w:cs="Arial"/>
          <w:sz w:val="22"/>
          <w:lang w:eastAsia="en-IN"/>
        </w:rPr>
        <w:t xml:space="preserve">. </w:t>
      </w:r>
      <w:r w:rsidR="0095662C" w:rsidRPr="00F76DC5">
        <w:rPr>
          <w:rFonts w:ascii="Arial" w:hAnsi="Arial" w:cs="Arial"/>
          <w:sz w:val="22"/>
          <w:lang w:eastAsia="en-IN"/>
        </w:rPr>
        <w:t>In</w:t>
      </w:r>
      <w:r w:rsidR="000824E1" w:rsidRPr="00F76DC5">
        <w:rPr>
          <w:rFonts w:ascii="Arial" w:hAnsi="Arial" w:cs="Arial"/>
          <w:sz w:val="22"/>
          <w:lang w:eastAsia="en-IN"/>
        </w:rPr>
        <w:t>comes</w:t>
      </w:r>
      <w:r w:rsidR="00C23DA9" w:rsidRPr="00F76DC5">
        <w:rPr>
          <w:rFonts w:ascii="Arial" w:hAnsi="Arial" w:cs="Arial"/>
          <w:sz w:val="22"/>
          <w:lang w:eastAsia="en-IN"/>
        </w:rPr>
        <w:t xml:space="preserve"> may </w:t>
      </w:r>
      <w:r w:rsidR="009412F9" w:rsidRPr="00F76DC5">
        <w:rPr>
          <w:rFonts w:ascii="Arial" w:hAnsi="Arial" w:cs="Arial"/>
          <w:sz w:val="22"/>
          <w:lang w:eastAsia="en-IN"/>
        </w:rPr>
        <w:t>likewise</w:t>
      </w:r>
      <w:r w:rsidR="00C23DA9" w:rsidRPr="00F76DC5">
        <w:rPr>
          <w:rFonts w:ascii="Arial" w:hAnsi="Arial" w:cs="Arial"/>
          <w:sz w:val="22"/>
          <w:lang w:eastAsia="en-IN"/>
        </w:rPr>
        <w:t xml:space="preserve"> be </w:t>
      </w:r>
      <w:r w:rsidR="00C83B4F" w:rsidRPr="00F76DC5">
        <w:rPr>
          <w:rFonts w:ascii="Arial" w:hAnsi="Arial" w:cs="Arial"/>
          <w:sz w:val="22"/>
          <w:lang w:eastAsia="en-IN"/>
        </w:rPr>
        <w:t>elevated</w:t>
      </w:r>
      <w:r w:rsidR="00C23DA9" w:rsidRPr="00F76DC5">
        <w:rPr>
          <w:rFonts w:ascii="Arial" w:hAnsi="Arial" w:cs="Arial"/>
          <w:sz w:val="22"/>
          <w:lang w:eastAsia="en-IN"/>
        </w:rPr>
        <w:t xml:space="preserve"> by revising </w:t>
      </w:r>
      <w:r w:rsidR="00C83B4F" w:rsidRPr="00F76DC5">
        <w:rPr>
          <w:rFonts w:ascii="Arial" w:hAnsi="Arial" w:cs="Arial"/>
          <w:sz w:val="22"/>
          <w:lang w:eastAsia="en-IN"/>
        </w:rPr>
        <w:t>campaigns</w:t>
      </w:r>
      <w:r w:rsidR="00C23DA9" w:rsidRPr="00F76DC5">
        <w:rPr>
          <w:rFonts w:ascii="Arial" w:hAnsi="Arial" w:cs="Arial"/>
          <w:sz w:val="22"/>
          <w:lang w:eastAsia="en-IN"/>
        </w:rPr>
        <w:t xml:space="preserve"> for </w:t>
      </w:r>
      <w:r w:rsidR="00C83B4F" w:rsidRPr="00F76DC5">
        <w:rPr>
          <w:rFonts w:ascii="Arial" w:hAnsi="Arial" w:cs="Arial"/>
          <w:sz w:val="22"/>
          <w:lang w:eastAsia="en-IN"/>
        </w:rPr>
        <w:t>assessing</w:t>
      </w:r>
      <w:r w:rsidR="00C23DA9" w:rsidRPr="00F76DC5">
        <w:rPr>
          <w:rFonts w:ascii="Arial" w:hAnsi="Arial" w:cs="Arial"/>
          <w:sz w:val="22"/>
          <w:lang w:eastAsia="en-IN"/>
        </w:rPr>
        <w:t xml:space="preserve">, </w:t>
      </w:r>
      <w:r w:rsidR="00E27F61" w:rsidRPr="00F76DC5">
        <w:rPr>
          <w:rFonts w:ascii="Arial" w:hAnsi="Arial" w:cs="Arial"/>
          <w:sz w:val="22"/>
          <w:lang w:eastAsia="en-IN"/>
        </w:rPr>
        <w:t>shortening</w:t>
      </w:r>
      <w:r w:rsidR="00C23DA9" w:rsidRPr="00F76DC5">
        <w:rPr>
          <w:rFonts w:ascii="Arial" w:hAnsi="Arial" w:cs="Arial"/>
          <w:sz w:val="22"/>
          <w:lang w:eastAsia="en-IN"/>
        </w:rPr>
        <w:t xml:space="preserve"> </w:t>
      </w:r>
      <w:r w:rsidR="00E27F61" w:rsidRPr="00F76DC5">
        <w:rPr>
          <w:rFonts w:ascii="Arial" w:hAnsi="Arial" w:cs="Arial"/>
          <w:sz w:val="22"/>
          <w:lang w:eastAsia="en-IN"/>
        </w:rPr>
        <w:t>procedures</w:t>
      </w:r>
      <w:r w:rsidR="00C23DA9" w:rsidRPr="00F76DC5">
        <w:rPr>
          <w:rFonts w:ascii="Arial" w:hAnsi="Arial" w:cs="Arial"/>
          <w:sz w:val="22"/>
          <w:lang w:eastAsia="en-IN"/>
        </w:rPr>
        <w:t xml:space="preserve"> to </w:t>
      </w:r>
      <w:r w:rsidR="00E27F61" w:rsidRPr="00F76DC5">
        <w:rPr>
          <w:rFonts w:ascii="Arial" w:hAnsi="Arial" w:cs="Arial"/>
          <w:sz w:val="22"/>
          <w:lang w:eastAsia="en-IN"/>
        </w:rPr>
        <w:t>reduce</w:t>
      </w:r>
      <w:r w:rsidR="00C23DA9" w:rsidRPr="00F76DC5">
        <w:rPr>
          <w:rFonts w:ascii="Arial" w:hAnsi="Arial" w:cs="Arial"/>
          <w:sz w:val="22"/>
          <w:lang w:eastAsia="en-IN"/>
        </w:rPr>
        <w:t xml:space="preserve"> the costs, and </w:t>
      </w:r>
      <w:r w:rsidR="00DB7FDA" w:rsidRPr="00F76DC5">
        <w:rPr>
          <w:rFonts w:ascii="Arial" w:hAnsi="Arial" w:cs="Arial"/>
          <w:sz w:val="22"/>
          <w:lang w:eastAsia="en-IN"/>
        </w:rPr>
        <w:t>adding</w:t>
      </w:r>
      <w:r w:rsidR="00C23DA9" w:rsidRPr="00F76DC5">
        <w:rPr>
          <w:rFonts w:ascii="Arial" w:hAnsi="Arial" w:cs="Arial"/>
          <w:sz w:val="22"/>
          <w:lang w:eastAsia="en-IN"/>
        </w:rPr>
        <w:t xml:space="preserve"> </w:t>
      </w:r>
      <w:r w:rsidR="00F16DBB" w:rsidRPr="00F76DC5">
        <w:rPr>
          <w:rFonts w:ascii="Arial" w:hAnsi="Arial" w:cs="Arial"/>
          <w:sz w:val="22"/>
          <w:lang w:eastAsia="en-IN"/>
        </w:rPr>
        <w:t>coinage</w:t>
      </w:r>
      <w:r w:rsidR="00C23DA9" w:rsidRPr="00F76DC5">
        <w:rPr>
          <w:rFonts w:ascii="Arial" w:hAnsi="Arial" w:cs="Arial"/>
          <w:sz w:val="22"/>
          <w:lang w:eastAsia="en-IN"/>
        </w:rPr>
        <w:t xml:space="preserve"> onto </w:t>
      </w:r>
      <w:r w:rsidR="00F16DBB" w:rsidRPr="00F76DC5">
        <w:rPr>
          <w:rFonts w:ascii="Arial" w:hAnsi="Arial" w:cs="Arial"/>
          <w:sz w:val="22"/>
          <w:lang w:eastAsia="en-IN"/>
        </w:rPr>
        <w:t>movements</w:t>
      </w:r>
      <w:r w:rsidR="00C23DA9" w:rsidRPr="00F76DC5">
        <w:rPr>
          <w:rFonts w:ascii="Arial" w:hAnsi="Arial" w:cs="Arial"/>
          <w:sz w:val="22"/>
          <w:lang w:eastAsia="en-IN"/>
        </w:rPr>
        <w:t xml:space="preserve"> to </w:t>
      </w:r>
      <w:r w:rsidR="00F16DBB" w:rsidRPr="00F76DC5">
        <w:rPr>
          <w:rFonts w:ascii="Arial" w:hAnsi="Arial" w:cs="Arial"/>
          <w:sz w:val="22"/>
          <w:lang w:eastAsia="en-IN"/>
        </w:rPr>
        <w:t>promotion</w:t>
      </w:r>
      <w:r w:rsidR="00C23DA9" w:rsidRPr="00F76DC5">
        <w:rPr>
          <w:rFonts w:ascii="Arial" w:hAnsi="Arial" w:cs="Arial"/>
          <w:sz w:val="22"/>
          <w:lang w:eastAsia="en-IN"/>
        </w:rPr>
        <w:t xml:space="preserve"> brand </w:t>
      </w:r>
      <w:r w:rsidR="00F16DBB" w:rsidRPr="00F76DC5">
        <w:rPr>
          <w:rFonts w:ascii="Arial" w:hAnsi="Arial" w:cs="Arial"/>
          <w:sz w:val="22"/>
          <w:lang w:eastAsia="en-IN"/>
        </w:rPr>
        <w:t>mindfulness</w:t>
      </w:r>
      <w:r w:rsidR="00AA09FB" w:rsidRPr="00F76DC5">
        <w:rPr>
          <w:rFonts w:ascii="Arial" w:hAnsi="Arial" w:cs="Arial"/>
          <w:sz w:val="22"/>
          <w:lang w:eastAsia="en-IN"/>
        </w:rPr>
        <w:t xml:space="preserve"> (Willetts and Atkins, 2024)</w:t>
      </w:r>
      <w:r w:rsidR="00C23DA9" w:rsidRPr="00F76DC5">
        <w:rPr>
          <w:rFonts w:ascii="Arial" w:hAnsi="Arial" w:cs="Arial"/>
          <w:sz w:val="22"/>
          <w:lang w:eastAsia="en-IN"/>
        </w:rPr>
        <w:t xml:space="preserve">. </w:t>
      </w:r>
      <w:r w:rsidR="00F16DBB" w:rsidRPr="00F76DC5">
        <w:rPr>
          <w:rFonts w:ascii="Arial" w:hAnsi="Arial" w:cs="Arial"/>
          <w:sz w:val="22"/>
          <w:lang w:eastAsia="en-IN"/>
        </w:rPr>
        <w:t>Rereading</w:t>
      </w:r>
      <w:r w:rsidR="00C23DA9" w:rsidRPr="00F76DC5">
        <w:rPr>
          <w:rFonts w:ascii="Arial" w:hAnsi="Arial" w:cs="Arial"/>
          <w:sz w:val="22"/>
          <w:lang w:eastAsia="en-IN"/>
        </w:rPr>
        <w:t xml:space="preserve"> opposition </w:t>
      </w:r>
      <w:r w:rsidR="00F16DBB" w:rsidRPr="00F76DC5">
        <w:rPr>
          <w:rFonts w:ascii="Arial" w:hAnsi="Arial" w:cs="Arial"/>
          <w:sz w:val="22"/>
          <w:lang w:eastAsia="en-IN"/>
        </w:rPr>
        <w:t>movement</w:t>
      </w:r>
      <w:r w:rsidR="00C23DA9" w:rsidRPr="00F76DC5">
        <w:rPr>
          <w:rFonts w:ascii="Arial" w:hAnsi="Arial" w:cs="Arial"/>
          <w:sz w:val="22"/>
          <w:lang w:eastAsia="en-IN"/>
        </w:rPr>
        <w:t xml:space="preserve"> and </w:t>
      </w:r>
      <w:r w:rsidR="00F16DBB" w:rsidRPr="00F76DC5">
        <w:rPr>
          <w:rFonts w:ascii="Arial" w:hAnsi="Arial" w:cs="Arial"/>
          <w:sz w:val="22"/>
          <w:lang w:eastAsia="en-IN"/>
        </w:rPr>
        <w:t>market</w:t>
      </w:r>
      <w:r w:rsidR="00C23DA9" w:rsidRPr="00F76DC5">
        <w:rPr>
          <w:rFonts w:ascii="Arial" w:hAnsi="Arial" w:cs="Arial"/>
          <w:sz w:val="22"/>
          <w:lang w:eastAsia="en-IN"/>
        </w:rPr>
        <w:t xml:space="preserve"> </w:t>
      </w:r>
      <w:r w:rsidR="00C23DA9" w:rsidRPr="00F76DC5">
        <w:rPr>
          <w:rFonts w:ascii="Arial" w:hAnsi="Arial" w:cs="Arial"/>
          <w:sz w:val="22"/>
          <w:lang w:eastAsia="en-IN"/>
        </w:rPr>
        <w:lastRenderedPageBreak/>
        <w:t xml:space="preserve">developments on </w:t>
      </w:r>
      <w:r w:rsidR="00F16DBB" w:rsidRPr="00F76DC5">
        <w:rPr>
          <w:rFonts w:ascii="Arial" w:hAnsi="Arial" w:cs="Arial"/>
          <w:sz w:val="22"/>
          <w:lang w:eastAsia="en-IN"/>
        </w:rPr>
        <w:t>unvarying</w:t>
      </w:r>
      <w:r w:rsidR="00C23DA9" w:rsidRPr="00F76DC5">
        <w:rPr>
          <w:rFonts w:ascii="Arial" w:hAnsi="Arial" w:cs="Arial"/>
          <w:sz w:val="22"/>
          <w:lang w:eastAsia="en-IN"/>
        </w:rPr>
        <w:t xml:space="preserve"> </w:t>
      </w:r>
      <w:r w:rsidR="00F16DBB" w:rsidRPr="00F76DC5">
        <w:rPr>
          <w:rFonts w:ascii="Arial" w:hAnsi="Arial" w:cs="Arial"/>
          <w:sz w:val="22"/>
          <w:lang w:eastAsia="en-IN"/>
        </w:rPr>
        <w:t>intermissions</w:t>
      </w:r>
      <w:r w:rsidR="00C23DA9" w:rsidRPr="00F76DC5">
        <w:rPr>
          <w:rFonts w:ascii="Arial" w:hAnsi="Arial" w:cs="Arial"/>
          <w:sz w:val="22"/>
          <w:lang w:eastAsia="en-IN"/>
        </w:rPr>
        <w:t xml:space="preserve"> will assist the </w:t>
      </w:r>
      <w:r w:rsidR="00F16DBB" w:rsidRPr="00F76DC5">
        <w:rPr>
          <w:rFonts w:ascii="Arial" w:hAnsi="Arial" w:cs="Arial"/>
          <w:sz w:val="22"/>
          <w:lang w:eastAsia="en-IN"/>
        </w:rPr>
        <w:t>innovativeness</w:t>
      </w:r>
      <w:r w:rsidR="00C23DA9" w:rsidRPr="00F76DC5">
        <w:rPr>
          <w:rFonts w:ascii="Arial" w:hAnsi="Arial" w:cs="Arial"/>
          <w:sz w:val="22"/>
          <w:lang w:eastAsia="en-IN"/>
        </w:rPr>
        <w:t xml:space="preserve"> remain </w:t>
      </w:r>
      <w:r w:rsidR="00F16DBB" w:rsidRPr="00F76DC5">
        <w:rPr>
          <w:rFonts w:ascii="Arial" w:hAnsi="Arial" w:cs="Arial"/>
          <w:sz w:val="22"/>
          <w:lang w:eastAsia="en-IN"/>
        </w:rPr>
        <w:t>malleable</w:t>
      </w:r>
      <w:r w:rsidR="00C23DA9" w:rsidRPr="00F76DC5">
        <w:rPr>
          <w:rFonts w:ascii="Arial" w:hAnsi="Arial" w:cs="Arial"/>
          <w:sz w:val="22"/>
          <w:lang w:eastAsia="en-IN"/>
        </w:rPr>
        <w:t xml:space="preserve"> and </w:t>
      </w:r>
      <w:r w:rsidR="00F16DBB" w:rsidRPr="00F76DC5">
        <w:rPr>
          <w:rFonts w:ascii="Arial" w:hAnsi="Arial" w:cs="Arial"/>
          <w:sz w:val="22"/>
          <w:lang w:eastAsia="en-IN"/>
        </w:rPr>
        <w:t>supple</w:t>
      </w:r>
      <w:r w:rsidR="00C23DA9" w:rsidRPr="00F76DC5">
        <w:rPr>
          <w:rFonts w:ascii="Arial" w:hAnsi="Arial" w:cs="Arial"/>
          <w:sz w:val="22"/>
          <w:lang w:eastAsia="en-IN"/>
        </w:rPr>
        <w:t xml:space="preserve"> in </w:t>
      </w:r>
      <w:r w:rsidR="00F16DBB" w:rsidRPr="00F76DC5">
        <w:rPr>
          <w:rFonts w:ascii="Arial" w:hAnsi="Arial" w:cs="Arial"/>
          <w:sz w:val="22"/>
          <w:lang w:eastAsia="en-IN"/>
        </w:rPr>
        <w:t>answer</w:t>
      </w:r>
      <w:r w:rsidR="00C23DA9" w:rsidRPr="00F76DC5">
        <w:rPr>
          <w:rFonts w:ascii="Arial" w:hAnsi="Arial" w:cs="Arial"/>
          <w:sz w:val="22"/>
          <w:lang w:eastAsia="en-IN"/>
        </w:rPr>
        <w:t xml:space="preserve"> to shifting </w:t>
      </w:r>
      <w:r w:rsidR="00F16DBB" w:rsidRPr="00F76DC5">
        <w:rPr>
          <w:rFonts w:ascii="Arial" w:hAnsi="Arial" w:cs="Arial"/>
          <w:sz w:val="22"/>
          <w:lang w:eastAsia="en-IN"/>
        </w:rPr>
        <w:t>purchaser</w:t>
      </w:r>
      <w:r w:rsidR="00C23DA9" w:rsidRPr="00F76DC5">
        <w:rPr>
          <w:rFonts w:ascii="Arial" w:hAnsi="Arial" w:cs="Arial"/>
          <w:sz w:val="22"/>
          <w:lang w:eastAsia="en-IN"/>
        </w:rPr>
        <w:t xml:space="preserve"> </w:t>
      </w:r>
      <w:r w:rsidR="00A94D95" w:rsidRPr="00F76DC5">
        <w:rPr>
          <w:rFonts w:ascii="Arial" w:hAnsi="Arial" w:cs="Arial"/>
          <w:sz w:val="22"/>
          <w:lang w:eastAsia="en-IN"/>
        </w:rPr>
        <w:t>requirements</w:t>
      </w:r>
      <w:r w:rsidR="00C23DA9" w:rsidRPr="00F76DC5">
        <w:rPr>
          <w:rFonts w:ascii="Arial" w:hAnsi="Arial" w:cs="Arial"/>
          <w:sz w:val="22"/>
          <w:lang w:eastAsia="en-IN"/>
        </w:rPr>
        <w:t>.</w:t>
      </w:r>
    </w:p>
    <w:p w14:paraId="388BEABA" w14:textId="181B69FF" w:rsidR="00ED00E2" w:rsidRPr="00F76DC5" w:rsidRDefault="001806CD" w:rsidP="00ED00E2">
      <w:pPr>
        <w:rPr>
          <w:rFonts w:ascii="Arial" w:hAnsi="Arial" w:cs="Arial"/>
          <w:sz w:val="22"/>
        </w:rPr>
      </w:pPr>
      <w:r w:rsidRPr="00F76DC5">
        <w:rPr>
          <w:rFonts w:ascii="Arial" w:hAnsi="Arial" w:cs="Arial"/>
          <w:sz w:val="22"/>
        </w:rPr>
        <w:br w:type="page"/>
      </w:r>
    </w:p>
    <w:p w14:paraId="5AF8B57E" w14:textId="09B67AA6" w:rsidR="001B2902" w:rsidRPr="00F76DC5" w:rsidRDefault="001806CD" w:rsidP="001B2902">
      <w:pPr>
        <w:rPr>
          <w:rFonts w:ascii="Arial" w:hAnsi="Arial" w:cs="Arial"/>
          <w:b/>
          <w:bCs/>
          <w:i/>
          <w:iCs/>
          <w:sz w:val="22"/>
        </w:rPr>
      </w:pPr>
      <w:r w:rsidRPr="00F76DC5">
        <w:rPr>
          <w:rFonts w:ascii="Arial" w:hAnsi="Arial" w:cs="Arial"/>
          <w:b/>
          <w:bCs/>
          <w:i/>
          <w:iCs/>
          <w:sz w:val="22"/>
        </w:rPr>
        <w:lastRenderedPageBreak/>
        <w:t>Part B</w:t>
      </w:r>
    </w:p>
    <w:p w14:paraId="12578049" w14:textId="2154D17D" w:rsidR="001B2902" w:rsidRPr="00F76DC5" w:rsidRDefault="001806CD" w:rsidP="009835A9">
      <w:pPr>
        <w:rPr>
          <w:rFonts w:ascii="Arial" w:hAnsi="Arial" w:cs="Arial"/>
          <w:b/>
          <w:bCs/>
          <w:sz w:val="22"/>
        </w:rPr>
      </w:pPr>
      <w:r w:rsidRPr="00F76DC5">
        <w:rPr>
          <w:rFonts w:ascii="Arial" w:hAnsi="Arial" w:cs="Arial"/>
          <w:b/>
          <w:bCs/>
          <w:sz w:val="22"/>
        </w:rPr>
        <w:t xml:space="preserve">Reflecting the calculation </w:t>
      </w:r>
      <w:r w:rsidR="008D50CE" w:rsidRPr="00F76DC5">
        <w:rPr>
          <w:rFonts w:ascii="Arial" w:hAnsi="Arial" w:cs="Arial"/>
          <w:b/>
          <w:bCs/>
          <w:sz w:val="22"/>
        </w:rPr>
        <w:t xml:space="preserve">relating to </w:t>
      </w:r>
      <w:r w:rsidRPr="00F76DC5">
        <w:rPr>
          <w:rFonts w:ascii="Arial" w:hAnsi="Arial" w:cs="Arial"/>
          <w:b/>
          <w:bCs/>
          <w:sz w:val="22"/>
        </w:rPr>
        <w:t xml:space="preserve">the </w:t>
      </w:r>
      <w:r w:rsidR="00BD45E7" w:rsidRPr="00F76DC5">
        <w:rPr>
          <w:rFonts w:ascii="Arial" w:hAnsi="Arial" w:cs="Arial"/>
          <w:b/>
          <w:bCs/>
          <w:sz w:val="22"/>
        </w:rPr>
        <w:t>value</w:t>
      </w:r>
      <w:r w:rsidRPr="00F76DC5">
        <w:rPr>
          <w:rFonts w:ascii="Arial" w:hAnsi="Arial" w:cs="Arial"/>
          <w:b/>
          <w:bCs/>
          <w:sz w:val="22"/>
        </w:rPr>
        <w:t xml:space="preserve"> of male </w:t>
      </w:r>
      <w:r w:rsidR="00DB4BC9" w:rsidRPr="00F76DC5">
        <w:rPr>
          <w:rFonts w:ascii="Arial" w:hAnsi="Arial" w:cs="Arial"/>
          <w:b/>
          <w:bCs/>
          <w:sz w:val="22"/>
        </w:rPr>
        <w:t>as well as</w:t>
      </w:r>
      <w:r w:rsidRPr="00F76DC5">
        <w:rPr>
          <w:rFonts w:ascii="Arial" w:hAnsi="Arial" w:cs="Arial"/>
          <w:b/>
          <w:bCs/>
          <w:sz w:val="22"/>
        </w:rPr>
        <w:t xml:space="preserve"> female </w:t>
      </w:r>
      <w:r w:rsidR="00337821" w:rsidRPr="00F76DC5">
        <w:rPr>
          <w:rFonts w:ascii="Arial" w:hAnsi="Arial" w:cs="Arial"/>
          <w:b/>
          <w:bCs/>
          <w:sz w:val="22"/>
        </w:rPr>
        <w:t>apprentices</w:t>
      </w:r>
      <w:r w:rsidRPr="00F76DC5">
        <w:rPr>
          <w:rFonts w:ascii="Arial" w:hAnsi="Arial" w:cs="Arial"/>
          <w:b/>
          <w:bCs/>
          <w:sz w:val="22"/>
        </w:rPr>
        <w:t xml:space="preserve"> at the school</w:t>
      </w:r>
    </w:p>
    <w:p w14:paraId="66D8132B" w14:textId="77777777" w:rsidR="00C70E22" w:rsidRPr="00F76DC5" w:rsidRDefault="001806CD" w:rsidP="001B2902">
      <w:pPr>
        <w:rPr>
          <w:rFonts w:ascii="Arial" w:hAnsi="Arial" w:cs="Arial"/>
          <w:sz w:val="22"/>
        </w:rPr>
      </w:pPr>
      <w:r w:rsidRPr="00F76DC5">
        <w:rPr>
          <w:rFonts w:ascii="Arial" w:hAnsi="Arial" w:cs="Arial"/>
          <w:sz w:val="22"/>
        </w:rPr>
        <w:t>The system that will be applied</w:t>
      </w:r>
      <w:r w:rsidR="001B2902" w:rsidRPr="00F76DC5">
        <w:rPr>
          <w:rFonts w:ascii="Arial" w:hAnsi="Arial" w:cs="Arial"/>
          <w:sz w:val="22"/>
        </w:rPr>
        <w:t xml:space="preserve"> to </w:t>
      </w:r>
      <w:r w:rsidR="00B645E7" w:rsidRPr="00F76DC5">
        <w:rPr>
          <w:rFonts w:ascii="Arial" w:hAnsi="Arial" w:cs="Arial"/>
          <w:sz w:val="22"/>
        </w:rPr>
        <w:t xml:space="preserve">know the level of </w:t>
      </w:r>
      <w:r w:rsidR="001B2902" w:rsidRPr="00F76DC5">
        <w:rPr>
          <w:rFonts w:ascii="Arial" w:hAnsi="Arial" w:cs="Arial"/>
          <w:sz w:val="22"/>
        </w:rPr>
        <w:t xml:space="preserve"> the male </w:t>
      </w:r>
    </w:p>
    <w:p w14:paraId="41E13E5F" w14:textId="5913C777" w:rsidR="001B2902" w:rsidRPr="00F76DC5" w:rsidRDefault="001806CD" w:rsidP="001B2902">
      <w:pPr>
        <w:rPr>
          <w:rFonts w:ascii="Arial" w:hAnsi="Arial" w:cs="Arial"/>
          <w:sz w:val="22"/>
        </w:rPr>
      </w:pPr>
      <w:r w:rsidRPr="00F76DC5">
        <w:rPr>
          <w:rFonts w:ascii="Arial" w:hAnsi="Arial" w:cs="Arial"/>
          <w:sz w:val="22"/>
        </w:rPr>
        <w:t>=COUNTIF(B:B,"Male")</w:t>
      </w:r>
    </w:p>
    <w:p w14:paraId="1A0D36B9" w14:textId="77777777" w:rsidR="003016C5" w:rsidRPr="00F76DC5" w:rsidRDefault="001806CD" w:rsidP="001B2902">
      <w:pPr>
        <w:rPr>
          <w:rFonts w:ascii="Arial" w:hAnsi="Arial" w:cs="Arial"/>
          <w:sz w:val="22"/>
        </w:rPr>
      </w:pPr>
      <w:r w:rsidRPr="00F76DC5">
        <w:rPr>
          <w:rFonts w:ascii="Arial" w:hAnsi="Arial" w:cs="Arial"/>
          <w:sz w:val="22"/>
        </w:rPr>
        <w:t>Reflecting the process in terms of formula</w:t>
      </w:r>
      <w:r w:rsidR="00936B2D" w:rsidRPr="00F76DC5">
        <w:rPr>
          <w:rFonts w:ascii="Arial" w:hAnsi="Arial" w:cs="Arial"/>
          <w:sz w:val="22"/>
        </w:rPr>
        <w:t xml:space="preserve"> </w:t>
      </w:r>
      <w:r w:rsidR="001B2902" w:rsidRPr="00F76DC5">
        <w:rPr>
          <w:rFonts w:ascii="Arial" w:hAnsi="Arial" w:cs="Arial"/>
          <w:sz w:val="22"/>
        </w:rPr>
        <w:t xml:space="preserve">for </w:t>
      </w:r>
      <w:r w:rsidR="00ED04D5" w:rsidRPr="00F76DC5">
        <w:rPr>
          <w:rFonts w:ascii="Arial" w:hAnsi="Arial" w:cs="Arial"/>
          <w:sz w:val="22"/>
        </w:rPr>
        <w:t xml:space="preserve">the context of </w:t>
      </w:r>
      <w:r w:rsidR="00AC2DEC" w:rsidRPr="00F76DC5">
        <w:rPr>
          <w:rFonts w:ascii="Arial" w:hAnsi="Arial" w:cs="Arial"/>
          <w:sz w:val="22"/>
        </w:rPr>
        <w:t>highlighting the quantity of</w:t>
      </w:r>
      <w:r w:rsidR="001B2902" w:rsidRPr="00F76DC5">
        <w:rPr>
          <w:rFonts w:ascii="Arial" w:hAnsi="Arial" w:cs="Arial"/>
          <w:sz w:val="22"/>
        </w:rPr>
        <w:t xml:space="preserve"> the female</w:t>
      </w:r>
    </w:p>
    <w:p w14:paraId="792291C8" w14:textId="41BA1039" w:rsidR="001B2902" w:rsidRPr="00F76DC5" w:rsidRDefault="001806CD" w:rsidP="001B2902">
      <w:pPr>
        <w:rPr>
          <w:rFonts w:ascii="Arial" w:hAnsi="Arial" w:cs="Arial"/>
          <w:sz w:val="22"/>
        </w:rPr>
      </w:pPr>
      <w:r w:rsidRPr="00F76DC5">
        <w:rPr>
          <w:rFonts w:ascii="Arial" w:hAnsi="Arial" w:cs="Arial"/>
          <w:sz w:val="22"/>
        </w:rPr>
        <w:t>=COUNTIF(B:B,"female")</w:t>
      </w:r>
    </w:p>
    <w:p w14:paraId="5D6A0741" w14:textId="7B1DCFB2" w:rsidR="00C8116B" w:rsidRPr="00F76DC5" w:rsidRDefault="001806CD" w:rsidP="005E2166">
      <w:pPr>
        <w:rPr>
          <w:rFonts w:ascii="Arial" w:hAnsi="Arial" w:cs="Arial"/>
          <w:sz w:val="22"/>
        </w:rPr>
      </w:pPr>
      <w:r w:rsidRPr="00F76DC5">
        <w:rPr>
          <w:rFonts w:ascii="Arial" w:hAnsi="Arial" w:cs="Arial"/>
          <w:sz w:val="22"/>
        </w:rPr>
        <w:t xml:space="preserve">This has been showing the </w:t>
      </w:r>
      <w:r w:rsidR="001B2902" w:rsidRPr="00F76DC5">
        <w:rPr>
          <w:rFonts w:ascii="Arial" w:hAnsi="Arial" w:cs="Arial"/>
          <w:sz w:val="22"/>
        </w:rPr>
        <w:t xml:space="preserve">1077 </w:t>
      </w:r>
      <w:r w:rsidRPr="00F76DC5">
        <w:rPr>
          <w:rFonts w:ascii="Arial" w:hAnsi="Arial" w:cs="Arial"/>
          <w:sz w:val="22"/>
        </w:rPr>
        <w:t>amounts</w:t>
      </w:r>
      <w:r w:rsidR="001B2902" w:rsidRPr="00F76DC5">
        <w:rPr>
          <w:rFonts w:ascii="Arial" w:hAnsi="Arial" w:cs="Arial"/>
          <w:sz w:val="22"/>
        </w:rPr>
        <w:t xml:space="preserve"> of males </w:t>
      </w:r>
      <w:r w:rsidRPr="00F76DC5">
        <w:rPr>
          <w:rFonts w:ascii="Arial" w:hAnsi="Arial" w:cs="Arial"/>
          <w:sz w:val="22"/>
        </w:rPr>
        <w:t>as well as</w:t>
      </w:r>
      <w:r w:rsidR="001B2902" w:rsidRPr="00F76DC5">
        <w:rPr>
          <w:rFonts w:ascii="Arial" w:hAnsi="Arial" w:cs="Arial"/>
          <w:sz w:val="22"/>
        </w:rPr>
        <w:t xml:space="preserve"> 1056 </w:t>
      </w:r>
      <w:r w:rsidRPr="00F76DC5">
        <w:rPr>
          <w:rFonts w:ascii="Arial" w:hAnsi="Arial" w:cs="Arial"/>
          <w:sz w:val="22"/>
        </w:rPr>
        <w:t>illustrations</w:t>
      </w:r>
      <w:r w:rsidR="001B2902" w:rsidRPr="00F76DC5">
        <w:rPr>
          <w:rFonts w:ascii="Arial" w:hAnsi="Arial" w:cs="Arial"/>
          <w:sz w:val="22"/>
        </w:rPr>
        <w:t xml:space="preserve"> of women </w:t>
      </w:r>
      <w:r w:rsidR="004F5BF3" w:rsidRPr="00F76DC5">
        <w:rPr>
          <w:rFonts w:ascii="Arial" w:hAnsi="Arial" w:cs="Arial"/>
          <w:sz w:val="22"/>
        </w:rPr>
        <w:t>over</w:t>
      </w:r>
      <w:r w:rsidR="001B2902" w:rsidRPr="00F76DC5">
        <w:rPr>
          <w:rFonts w:ascii="Arial" w:hAnsi="Arial" w:cs="Arial"/>
          <w:sz w:val="22"/>
        </w:rPr>
        <w:t xml:space="preserve"> the 2133 </w:t>
      </w:r>
      <w:r w:rsidR="00501BFA" w:rsidRPr="00F76DC5">
        <w:rPr>
          <w:rFonts w:ascii="Arial" w:hAnsi="Arial" w:cs="Arial"/>
          <w:sz w:val="22"/>
        </w:rPr>
        <w:t>entrances</w:t>
      </w:r>
      <w:r w:rsidR="001B2902" w:rsidRPr="00F76DC5">
        <w:rPr>
          <w:rFonts w:ascii="Arial" w:hAnsi="Arial" w:cs="Arial"/>
          <w:sz w:val="22"/>
        </w:rPr>
        <w:t xml:space="preserve"> </w:t>
      </w:r>
      <w:r w:rsidR="00EA3FFD" w:rsidRPr="00F76DC5">
        <w:rPr>
          <w:rFonts w:ascii="Arial" w:hAnsi="Arial" w:cs="Arial"/>
          <w:sz w:val="22"/>
        </w:rPr>
        <w:t>which has been reflected</w:t>
      </w:r>
      <w:r w:rsidR="001B2902" w:rsidRPr="00F76DC5">
        <w:rPr>
          <w:rFonts w:ascii="Arial" w:hAnsi="Arial" w:cs="Arial"/>
          <w:sz w:val="22"/>
        </w:rPr>
        <w:t xml:space="preserve"> </w:t>
      </w:r>
      <w:r w:rsidR="00321D6E" w:rsidRPr="00F76DC5">
        <w:rPr>
          <w:rFonts w:ascii="Arial" w:hAnsi="Arial" w:cs="Arial"/>
          <w:sz w:val="22"/>
        </w:rPr>
        <w:t>by showing</w:t>
      </w:r>
      <w:r w:rsidR="00404574" w:rsidRPr="00F76DC5">
        <w:rPr>
          <w:rFonts w:ascii="Arial" w:hAnsi="Arial" w:cs="Arial"/>
          <w:sz w:val="22"/>
        </w:rPr>
        <w:t xml:space="preserve"> a proper</w:t>
      </w:r>
      <w:r w:rsidR="008E24AF" w:rsidRPr="00F76DC5">
        <w:rPr>
          <w:rFonts w:ascii="Arial" w:hAnsi="Arial" w:cs="Arial"/>
          <w:sz w:val="22"/>
        </w:rPr>
        <w:t xml:space="preserve">ly </w:t>
      </w:r>
      <w:r w:rsidR="001B2902" w:rsidRPr="00F76DC5">
        <w:rPr>
          <w:rFonts w:ascii="Arial" w:hAnsi="Arial" w:cs="Arial"/>
          <w:sz w:val="22"/>
        </w:rPr>
        <w:t xml:space="preserve">balanced </w:t>
      </w:r>
      <w:r w:rsidR="007D06F0" w:rsidRPr="00F76DC5">
        <w:rPr>
          <w:rFonts w:ascii="Arial" w:hAnsi="Arial" w:cs="Arial"/>
          <w:sz w:val="22"/>
        </w:rPr>
        <w:t>quantity of</w:t>
      </w:r>
      <w:r w:rsidR="0073335B" w:rsidRPr="00F76DC5">
        <w:rPr>
          <w:rFonts w:ascii="Arial" w:hAnsi="Arial" w:cs="Arial"/>
          <w:sz w:val="22"/>
        </w:rPr>
        <w:t xml:space="preserve"> </w:t>
      </w:r>
      <w:r w:rsidR="001B2902" w:rsidRPr="00F76DC5">
        <w:rPr>
          <w:rFonts w:ascii="Arial" w:hAnsi="Arial" w:cs="Arial"/>
          <w:sz w:val="22"/>
        </w:rPr>
        <w:t xml:space="preserve">gender </w:t>
      </w:r>
      <w:r w:rsidR="001C21AA" w:rsidRPr="00F76DC5">
        <w:rPr>
          <w:rFonts w:ascii="Arial" w:hAnsi="Arial" w:cs="Arial"/>
          <w:sz w:val="22"/>
        </w:rPr>
        <w:t>circulation</w:t>
      </w:r>
      <w:r w:rsidR="001B2902" w:rsidRPr="00F76DC5">
        <w:rPr>
          <w:rFonts w:ascii="Arial" w:hAnsi="Arial" w:cs="Arial"/>
          <w:sz w:val="22"/>
        </w:rPr>
        <w:t xml:space="preserve">. </w:t>
      </w:r>
      <w:r w:rsidR="004D2BD1" w:rsidRPr="00F76DC5">
        <w:rPr>
          <w:rFonts w:ascii="Arial" w:hAnsi="Arial" w:cs="Arial"/>
          <w:sz w:val="22"/>
        </w:rPr>
        <w:t>From the support of the scholars</w:t>
      </w:r>
      <w:r w:rsidR="001A317B" w:rsidRPr="00F76DC5">
        <w:rPr>
          <w:rFonts w:ascii="Arial" w:hAnsi="Arial" w:cs="Arial"/>
          <w:sz w:val="22"/>
        </w:rPr>
        <w:t>, this can be easily understood</w:t>
      </w:r>
      <w:r w:rsidR="001B2902" w:rsidRPr="00F76DC5">
        <w:rPr>
          <w:rFonts w:ascii="Arial" w:hAnsi="Arial" w:cs="Arial"/>
          <w:sz w:val="22"/>
        </w:rPr>
        <w:t xml:space="preserve"> </w:t>
      </w:r>
      <w:r w:rsidR="00623623" w:rsidRPr="00F76DC5">
        <w:rPr>
          <w:rFonts w:ascii="Arial" w:hAnsi="Arial" w:cs="Arial"/>
          <w:sz w:val="22"/>
        </w:rPr>
        <w:t>their</w:t>
      </w:r>
      <w:r w:rsidR="001B2902" w:rsidRPr="00F76DC5">
        <w:rPr>
          <w:rFonts w:ascii="Arial" w:hAnsi="Arial" w:cs="Arial"/>
          <w:sz w:val="22"/>
        </w:rPr>
        <w:t xml:space="preserve"> </w:t>
      </w:r>
      <w:r w:rsidR="006D6CE8" w:rsidRPr="00F76DC5">
        <w:rPr>
          <w:rFonts w:ascii="Arial" w:hAnsi="Arial" w:cs="Arial"/>
          <w:sz w:val="22"/>
        </w:rPr>
        <w:t>courtesy</w:t>
      </w:r>
      <w:r w:rsidR="001B2902" w:rsidRPr="00F76DC5">
        <w:rPr>
          <w:rFonts w:ascii="Arial" w:hAnsi="Arial" w:cs="Arial"/>
          <w:sz w:val="22"/>
        </w:rPr>
        <w:t xml:space="preserve"> to this </w:t>
      </w:r>
      <w:r w:rsidR="00D25240" w:rsidRPr="00F76DC5">
        <w:rPr>
          <w:rFonts w:ascii="Arial" w:hAnsi="Arial" w:cs="Arial"/>
          <w:sz w:val="22"/>
        </w:rPr>
        <w:t>outcome</w:t>
      </w:r>
      <w:r w:rsidR="001B2902" w:rsidRPr="00F76DC5">
        <w:rPr>
          <w:rFonts w:ascii="Arial" w:hAnsi="Arial" w:cs="Arial"/>
          <w:sz w:val="22"/>
        </w:rPr>
        <w:t xml:space="preserve">, which </w:t>
      </w:r>
      <w:r w:rsidR="00EB193A" w:rsidRPr="00F76DC5">
        <w:rPr>
          <w:rFonts w:ascii="Arial" w:hAnsi="Arial" w:cs="Arial"/>
          <w:sz w:val="22"/>
        </w:rPr>
        <w:t>suggests</w:t>
      </w:r>
      <w:r w:rsidR="001B2902" w:rsidRPr="00F76DC5">
        <w:rPr>
          <w:rFonts w:ascii="Arial" w:hAnsi="Arial" w:cs="Arial"/>
          <w:sz w:val="22"/>
        </w:rPr>
        <w:t xml:space="preserve"> that the </w:t>
      </w:r>
      <w:r w:rsidR="002C0B03" w:rsidRPr="00F76DC5">
        <w:rPr>
          <w:rFonts w:ascii="Arial" w:hAnsi="Arial" w:cs="Arial"/>
          <w:sz w:val="22"/>
        </w:rPr>
        <w:t>information range</w:t>
      </w:r>
      <w:r w:rsidR="001B2902" w:rsidRPr="00F76DC5">
        <w:rPr>
          <w:rFonts w:ascii="Arial" w:hAnsi="Arial" w:cs="Arial"/>
          <w:sz w:val="22"/>
        </w:rPr>
        <w:t xml:space="preserve"> </w:t>
      </w:r>
      <w:r w:rsidR="00393D53" w:rsidRPr="00F76DC5">
        <w:rPr>
          <w:rFonts w:ascii="Arial" w:hAnsi="Arial" w:cs="Arial"/>
          <w:sz w:val="22"/>
        </w:rPr>
        <w:t>generally</w:t>
      </w:r>
      <w:r w:rsidR="001B2902" w:rsidRPr="00F76DC5">
        <w:rPr>
          <w:rFonts w:ascii="Arial" w:hAnsi="Arial" w:cs="Arial"/>
          <w:sz w:val="22"/>
        </w:rPr>
        <w:t xml:space="preserve"> </w:t>
      </w:r>
      <w:r w:rsidR="00621018" w:rsidRPr="00F76DC5">
        <w:rPr>
          <w:rFonts w:ascii="Arial" w:hAnsi="Arial" w:cs="Arial"/>
          <w:sz w:val="22"/>
        </w:rPr>
        <w:t>be made up of</w:t>
      </w:r>
      <w:r w:rsidR="001B2902" w:rsidRPr="00F76DC5">
        <w:rPr>
          <w:rFonts w:ascii="Arial" w:hAnsi="Arial" w:cs="Arial"/>
          <w:sz w:val="22"/>
        </w:rPr>
        <w:t xml:space="preserve"> a random </w:t>
      </w:r>
      <w:r w:rsidR="00A4563E" w:rsidRPr="00F76DC5">
        <w:rPr>
          <w:rFonts w:ascii="Arial" w:hAnsi="Arial" w:cs="Arial"/>
          <w:sz w:val="22"/>
        </w:rPr>
        <w:t xml:space="preserve">process of gathering samples from a huge number of </w:t>
      </w:r>
      <w:r w:rsidR="001B2902" w:rsidRPr="00F76DC5">
        <w:rPr>
          <w:rFonts w:ascii="Arial" w:hAnsi="Arial" w:cs="Arial"/>
          <w:sz w:val="22"/>
        </w:rPr>
        <w:t xml:space="preserve">individuals. </w:t>
      </w:r>
      <w:r w:rsidR="005E2166" w:rsidRPr="00F76DC5">
        <w:rPr>
          <w:rFonts w:ascii="Arial" w:hAnsi="Arial" w:cs="Arial"/>
          <w:sz w:val="22"/>
        </w:rPr>
        <w:t>The information range is completely more problematic by the nearly same proportion of men as well as women, that some kind of huge application for the context of sociology, advertising, then the demographics as well as other kind of disciplines.</w:t>
      </w:r>
      <w:r w:rsidR="009F6479" w:rsidRPr="00F76DC5">
        <w:rPr>
          <w:rFonts w:ascii="Arial" w:hAnsi="Arial" w:cs="Arial"/>
          <w:color w:val="000000"/>
          <w:sz w:val="22"/>
        </w:rPr>
        <w:t xml:space="preserve"> </w:t>
      </w:r>
      <w:r w:rsidR="00490326" w:rsidRPr="00F76DC5">
        <w:rPr>
          <w:rFonts w:ascii="Arial" w:hAnsi="Arial" w:cs="Arial"/>
          <w:sz w:val="22"/>
        </w:rPr>
        <w:t>This area of</w:t>
      </w:r>
      <w:r w:rsidR="001B2902" w:rsidRPr="00F76DC5">
        <w:rPr>
          <w:rFonts w:ascii="Arial" w:hAnsi="Arial" w:cs="Arial"/>
          <w:sz w:val="22"/>
        </w:rPr>
        <w:t xml:space="preserve"> </w:t>
      </w:r>
      <w:r w:rsidR="0091294C" w:rsidRPr="00F76DC5">
        <w:rPr>
          <w:rFonts w:ascii="Arial" w:hAnsi="Arial" w:cs="Arial"/>
          <w:sz w:val="22"/>
        </w:rPr>
        <w:t>evaluating</w:t>
      </w:r>
      <w:r w:rsidR="001B2902" w:rsidRPr="00F76DC5">
        <w:rPr>
          <w:rFonts w:ascii="Arial" w:hAnsi="Arial" w:cs="Arial"/>
          <w:sz w:val="22"/>
        </w:rPr>
        <w:t xml:space="preserve"> gender </w:t>
      </w:r>
      <w:r w:rsidR="008231F6" w:rsidRPr="00F76DC5">
        <w:rPr>
          <w:rFonts w:ascii="Arial" w:hAnsi="Arial" w:cs="Arial"/>
          <w:sz w:val="22"/>
        </w:rPr>
        <w:t>deliveries</w:t>
      </w:r>
      <w:r w:rsidR="001B2902" w:rsidRPr="00F76DC5">
        <w:rPr>
          <w:rFonts w:ascii="Arial" w:hAnsi="Arial" w:cs="Arial"/>
          <w:sz w:val="22"/>
        </w:rPr>
        <w:t xml:space="preserve"> </w:t>
      </w:r>
      <w:r w:rsidR="00FB741F" w:rsidRPr="00F76DC5">
        <w:rPr>
          <w:rFonts w:ascii="Arial" w:hAnsi="Arial" w:cs="Arial"/>
          <w:sz w:val="22"/>
        </w:rPr>
        <w:t>is</w:t>
      </w:r>
      <w:r w:rsidR="001B2902" w:rsidRPr="00F76DC5">
        <w:rPr>
          <w:rFonts w:ascii="Arial" w:hAnsi="Arial" w:cs="Arial"/>
          <w:sz w:val="22"/>
        </w:rPr>
        <w:t xml:space="preserve"> </w:t>
      </w:r>
      <w:r w:rsidR="003566A8" w:rsidRPr="00F76DC5">
        <w:rPr>
          <w:rFonts w:ascii="Arial" w:hAnsi="Arial" w:cs="Arial"/>
          <w:sz w:val="22"/>
        </w:rPr>
        <w:t>indispensable</w:t>
      </w:r>
      <w:r w:rsidR="001B2902" w:rsidRPr="00F76DC5">
        <w:rPr>
          <w:rFonts w:ascii="Arial" w:hAnsi="Arial" w:cs="Arial"/>
          <w:sz w:val="22"/>
        </w:rPr>
        <w:t xml:space="preserve"> for </w:t>
      </w:r>
      <w:r w:rsidR="00625519" w:rsidRPr="00F76DC5">
        <w:rPr>
          <w:rFonts w:ascii="Arial" w:hAnsi="Arial" w:cs="Arial"/>
          <w:sz w:val="22"/>
        </w:rPr>
        <w:t>offering</w:t>
      </w:r>
      <w:r w:rsidR="001B2902" w:rsidRPr="00F76DC5">
        <w:rPr>
          <w:rFonts w:ascii="Arial" w:hAnsi="Arial" w:cs="Arial"/>
          <w:sz w:val="22"/>
        </w:rPr>
        <w:t xml:space="preserve"> </w:t>
      </w:r>
      <w:r w:rsidR="00771C44" w:rsidRPr="00F76DC5">
        <w:rPr>
          <w:rFonts w:ascii="Arial" w:hAnsi="Arial" w:cs="Arial"/>
          <w:sz w:val="22"/>
        </w:rPr>
        <w:t>an understanding</w:t>
      </w:r>
      <w:r w:rsidR="001B2902" w:rsidRPr="00F76DC5">
        <w:rPr>
          <w:rFonts w:ascii="Arial" w:hAnsi="Arial" w:cs="Arial"/>
          <w:sz w:val="22"/>
        </w:rPr>
        <w:t xml:space="preserve"> of </w:t>
      </w:r>
      <w:r w:rsidR="00D52388" w:rsidRPr="00F76DC5">
        <w:rPr>
          <w:rFonts w:ascii="Arial" w:hAnsi="Arial" w:cs="Arial"/>
          <w:sz w:val="22"/>
        </w:rPr>
        <w:t>partialities</w:t>
      </w:r>
      <w:r w:rsidR="001B2902" w:rsidRPr="00F76DC5">
        <w:rPr>
          <w:rFonts w:ascii="Arial" w:hAnsi="Arial" w:cs="Arial"/>
          <w:sz w:val="22"/>
        </w:rPr>
        <w:t xml:space="preserve"> and </w:t>
      </w:r>
      <w:r w:rsidR="00B70C0E" w:rsidRPr="00F76DC5">
        <w:rPr>
          <w:rFonts w:ascii="Arial" w:hAnsi="Arial" w:cs="Arial"/>
          <w:sz w:val="22"/>
        </w:rPr>
        <w:t>tendencies</w:t>
      </w:r>
      <w:r w:rsidR="001B2902" w:rsidRPr="00F76DC5">
        <w:rPr>
          <w:rFonts w:ascii="Arial" w:hAnsi="Arial" w:cs="Arial"/>
          <w:sz w:val="22"/>
        </w:rPr>
        <w:t xml:space="preserve"> for </w:t>
      </w:r>
      <w:r w:rsidR="00B70C0E" w:rsidRPr="00F76DC5">
        <w:rPr>
          <w:rFonts w:ascii="Arial" w:hAnsi="Arial" w:cs="Arial"/>
          <w:sz w:val="22"/>
        </w:rPr>
        <w:t xml:space="preserve">the intention of </w:t>
      </w:r>
      <w:r w:rsidR="00E0511C" w:rsidRPr="00F76DC5">
        <w:rPr>
          <w:rFonts w:ascii="Arial" w:hAnsi="Arial" w:cs="Arial"/>
          <w:sz w:val="22"/>
        </w:rPr>
        <w:t>supervisory</w:t>
      </w:r>
      <w:r w:rsidR="001B2902" w:rsidRPr="00F76DC5">
        <w:rPr>
          <w:rFonts w:ascii="Arial" w:hAnsi="Arial" w:cs="Arial"/>
          <w:sz w:val="22"/>
        </w:rPr>
        <w:t xml:space="preserve"> </w:t>
      </w:r>
      <w:r w:rsidR="00E0511C" w:rsidRPr="00F76DC5">
        <w:rPr>
          <w:rFonts w:ascii="Arial" w:hAnsi="Arial" w:cs="Arial"/>
          <w:sz w:val="22"/>
        </w:rPr>
        <w:t>choice</w:t>
      </w:r>
      <w:r w:rsidR="001B2902" w:rsidRPr="00F76DC5">
        <w:rPr>
          <w:rFonts w:ascii="Arial" w:hAnsi="Arial" w:cs="Arial"/>
          <w:sz w:val="22"/>
        </w:rPr>
        <w:t xml:space="preserve">-making </w:t>
      </w:r>
      <w:r w:rsidR="00EB256D" w:rsidRPr="00F76DC5">
        <w:rPr>
          <w:rFonts w:ascii="Arial" w:hAnsi="Arial" w:cs="Arial"/>
          <w:sz w:val="22"/>
        </w:rPr>
        <w:t>procedures</w:t>
      </w:r>
      <w:r w:rsidR="001B2902" w:rsidRPr="00F76DC5">
        <w:rPr>
          <w:rFonts w:ascii="Arial" w:hAnsi="Arial" w:cs="Arial"/>
          <w:sz w:val="22"/>
        </w:rPr>
        <w:t xml:space="preserve"> that </w:t>
      </w:r>
      <w:r w:rsidR="00020241" w:rsidRPr="00F76DC5">
        <w:rPr>
          <w:rFonts w:ascii="Arial" w:hAnsi="Arial" w:cs="Arial"/>
          <w:sz w:val="22"/>
        </w:rPr>
        <w:t>consider</w:t>
      </w:r>
      <w:r w:rsidR="001B2902" w:rsidRPr="00F76DC5">
        <w:rPr>
          <w:rFonts w:ascii="Arial" w:hAnsi="Arial" w:cs="Arial"/>
          <w:sz w:val="22"/>
        </w:rPr>
        <w:t xml:space="preserve"> gender in </w:t>
      </w:r>
      <w:r w:rsidR="005927B2" w:rsidRPr="00F76DC5">
        <w:rPr>
          <w:rFonts w:ascii="Arial" w:hAnsi="Arial" w:cs="Arial"/>
          <w:sz w:val="22"/>
        </w:rPr>
        <w:t xml:space="preserve">the </w:t>
      </w:r>
      <w:r w:rsidR="001E4F0A" w:rsidRPr="00F76DC5">
        <w:rPr>
          <w:rFonts w:ascii="Arial" w:hAnsi="Arial" w:cs="Arial"/>
          <w:sz w:val="22"/>
        </w:rPr>
        <w:t>analysis</w:t>
      </w:r>
      <w:r w:rsidR="001B2902" w:rsidRPr="00F76DC5">
        <w:rPr>
          <w:rFonts w:ascii="Arial" w:hAnsi="Arial" w:cs="Arial"/>
          <w:sz w:val="22"/>
        </w:rPr>
        <w:t xml:space="preserve">. </w:t>
      </w:r>
      <w:r w:rsidR="002330E2" w:rsidRPr="00F76DC5">
        <w:rPr>
          <w:rFonts w:ascii="Arial" w:hAnsi="Arial" w:cs="Arial"/>
          <w:sz w:val="22"/>
        </w:rPr>
        <w:t>Consider</w:t>
      </w:r>
      <w:r w:rsidR="001B2902" w:rsidRPr="00F76DC5">
        <w:rPr>
          <w:rFonts w:ascii="Arial" w:hAnsi="Arial" w:cs="Arial"/>
          <w:sz w:val="22"/>
        </w:rPr>
        <w:t xml:space="preserve">ing the </w:t>
      </w:r>
      <w:r w:rsidR="002330E2" w:rsidRPr="00F76DC5">
        <w:rPr>
          <w:rFonts w:ascii="Arial" w:hAnsi="Arial" w:cs="Arial"/>
          <w:sz w:val="22"/>
        </w:rPr>
        <w:t>delicacies</w:t>
      </w:r>
      <w:r w:rsidR="001B2902" w:rsidRPr="00F76DC5">
        <w:rPr>
          <w:rFonts w:ascii="Arial" w:hAnsi="Arial" w:cs="Arial"/>
          <w:sz w:val="22"/>
        </w:rPr>
        <w:t xml:space="preserve"> of the </w:t>
      </w:r>
      <w:r w:rsidR="00D96D56" w:rsidRPr="00F76DC5">
        <w:rPr>
          <w:rFonts w:ascii="Arial" w:hAnsi="Arial" w:cs="Arial"/>
          <w:sz w:val="22"/>
        </w:rPr>
        <w:t>information range</w:t>
      </w:r>
      <w:r w:rsidR="001B2902" w:rsidRPr="00F76DC5">
        <w:rPr>
          <w:rFonts w:ascii="Arial" w:hAnsi="Arial" w:cs="Arial"/>
          <w:sz w:val="22"/>
        </w:rPr>
        <w:t xml:space="preserve"> gender </w:t>
      </w:r>
      <w:r w:rsidR="00415446" w:rsidRPr="00F76DC5">
        <w:rPr>
          <w:rFonts w:ascii="Arial" w:hAnsi="Arial" w:cs="Arial"/>
          <w:sz w:val="22"/>
        </w:rPr>
        <w:t>picture</w:t>
      </w:r>
      <w:r w:rsidR="001B2902" w:rsidRPr="00F76DC5">
        <w:rPr>
          <w:rFonts w:ascii="Arial" w:hAnsi="Arial" w:cs="Arial"/>
          <w:sz w:val="22"/>
        </w:rPr>
        <w:t xml:space="preserve"> </w:t>
      </w:r>
      <w:r w:rsidR="00046FB7" w:rsidRPr="00F76DC5">
        <w:rPr>
          <w:rFonts w:ascii="Arial" w:hAnsi="Arial" w:cs="Arial"/>
          <w:sz w:val="22"/>
        </w:rPr>
        <w:t>serve</w:t>
      </w:r>
      <w:r w:rsidR="001B2902" w:rsidRPr="00F76DC5">
        <w:rPr>
          <w:rFonts w:ascii="Arial" w:hAnsi="Arial" w:cs="Arial"/>
          <w:sz w:val="22"/>
        </w:rPr>
        <w:t xml:space="preserve">s as a </w:t>
      </w:r>
      <w:r w:rsidR="00046FB7" w:rsidRPr="00F76DC5">
        <w:rPr>
          <w:rFonts w:ascii="Arial" w:hAnsi="Arial" w:cs="Arial"/>
          <w:sz w:val="22"/>
        </w:rPr>
        <w:t>beneficial</w:t>
      </w:r>
      <w:r w:rsidR="001B2902" w:rsidRPr="00F76DC5">
        <w:rPr>
          <w:rFonts w:ascii="Arial" w:hAnsi="Arial" w:cs="Arial"/>
          <w:sz w:val="22"/>
        </w:rPr>
        <w:t xml:space="preserve"> </w:t>
      </w:r>
      <w:r w:rsidR="003C5F66" w:rsidRPr="00F76DC5">
        <w:rPr>
          <w:rFonts w:ascii="Arial" w:hAnsi="Arial" w:cs="Arial"/>
          <w:sz w:val="22"/>
        </w:rPr>
        <w:t>variation</w:t>
      </w:r>
      <w:r w:rsidR="001B2902" w:rsidRPr="00F76DC5">
        <w:rPr>
          <w:rFonts w:ascii="Arial" w:hAnsi="Arial" w:cs="Arial"/>
          <w:sz w:val="22"/>
        </w:rPr>
        <w:t xml:space="preserve"> </w:t>
      </w:r>
      <w:r w:rsidR="001B446F" w:rsidRPr="00F76DC5">
        <w:rPr>
          <w:rFonts w:ascii="Arial" w:hAnsi="Arial" w:cs="Arial"/>
          <w:sz w:val="22"/>
        </w:rPr>
        <w:t>from</w:t>
      </w:r>
      <w:r w:rsidR="001B2902" w:rsidRPr="00F76DC5">
        <w:rPr>
          <w:rFonts w:ascii="Arial" w:hAnsi="Arial" w:cs="Arial"/>
          <w:sz w:val="22"/>
        </w:rPr>
        <w:t xml:space="preserve"> which to </w:t>
      </w:r>
      <w:r w:rsidR="00C07547" w:rsidRPr="00F76DC5">
        <w:rPr>
          <w:rFonts w:ascii="Arial" w:hAnsi="Arial" w:cs="Arial"/>
          <w:sz w:val="22"/>
        </w:rPr>
        <w:t>excerpt</w:t>
      </w:r>
      <w:r w:rsidR="001B2902" w:rsidRPr="00F76DC5">
        <w:rPr>
          <w:rFonts w:ascii="Arial" w:hAnsi="Arial" w:cs="Arial"/>
          <w:sz w:val="22"/>
        </w:rPr>
        <w:t xml:space="preserve"> </w:t>
      </w:r>
      <w:r w:rsidR="00524AC6" w:rsidRPr="00F76DC5">
        <w:rPr>
          <w:rFonts w:ascii="Arial" w:hAnsi="Arial" w:cs="Arial"/>
          <w:sz w:val="22"/>
        </w:rPr>
        <w:t>noteworthy</w:t>
      </w:r>
      <w:r w:rsidR="001B2902" w:rsidRPr="00F76DC5">
        <w:rPr>
          <w:rFonts w:ascii="Arial" w:hAnsi="Arial" w:cs="Arial"/>
          <w:sz w:val="22"/>
        </w:rPr>
        <w:t xml:space="preserve"> </w:t>
      </w:r>
      <w:r w:rsidR="00F42983" w:rsidRPr="00F76DC5">
        <w:rPr>
          <w:rFonts w:ascii="Arial" w:hAnsi="Arial" w:cs="Arial"/>
          <w:sz w:val="22"/>
        </w:rPr>
        <w:t>processing</w:t>
      </w:r>
      <w:r w:rsidR="001B2902" w:rsidRPr="00F76DC5">
        <w:rPr>
          <w:rFonts w:ascii="Arial" w:hAnsi="Arial" w:cs="Arial"/>
          <w:sz w:val="22"/>
        </w:rPr>
        <w:t xml:space="preserve"> and </w:t>
      </w:r>
      <w:r w:rsidR="000A03F2" w:rsidRPr="00F76DC5">
        <w:rPr>
          <w:rFonts w:ascii="Arial" w:hAnsi="Arial" w:cs="Arial"/>
          <w:sz w:val="22"/>
        </w:rPr>
        <w:t>significances</w:t>
      </w:r>
      <w:r w:rsidR="001B2902" w:rsidRPr="00F76DC5">
        <w:rPr>
          <w:rFonts w:ascii="Arial" w:hAnsi="Arial" w:cs="Arial"/>
          <w:sz w:val="22"/>
        </w:rPr>
        <w:t xml:space="preserve"> that </w:t>
      </w:r>
      <w:r w:rsidR="00B80277" w:rsidRPr="00F76DC5">
        <w:rPr>
          <w:rFonts w:ascii="Arial" w:hAnsi="Arial" w:cs="Arial"/>
          <w:sz w:val="22"/>
        </w:rPr>
        <w:t>come over</w:t>
      </w:r>
      <w:r w:rsidR="001B2902" w:rsidRPr="00F76DC5">
        <w:rPr>
          <w:rFonts w:ascii="Arial" w:hAnsi="Arial" w:cs="Arial"/>
          <w:sz w:val="22"/>
        </w:rPr>
        <w:t xml:space="preserve"> </w:t>
      </w:r>
      <w:r w:rsidR="001A6B36" w:rsidRPr="00F76DC5">
        <w:rPr>
          <w:rFonts w:ascii="Arial" w:hAnsi="Arial" w:cs="Arial"/>
          <w:sz w:val="22"/>
        </w:rPr>
        <w:t>numerous</w:t>
      </w:r>
      <w:r w:rsidR="001B2902" w:rsidRPr="00F76DC5">
        <w:rPr>
          <w:rFonts w:ascii="Arial" w:hAnsi="Arial" w:cs="Arial"/>
          <w:sz w:val="22"/>
        </w:rPr>
        <w:t xml:space="preserve"> </w:t>
      </w:r>
      <w:r w:rsidR="003B3EB4" w:rsidRPr="00F76DC5">
        <w:rPr>
          <w:rFonts w:ascii="Arial" w:hAnsi="Arial" w:cs="Arial"/>
          <w:sz w:val="22"/>
        </w:rPr>
        <w:t>standards</w:t>
      </w:r>
      <w:r w:rsidR="00AA1A3C" w:rsidRPr="00F76DC5">
        <w:rPr>
          <w:rFonts w:ascii="Arial" w:hAnsi="Arial" w:cs="Arial"/>
          <w:sz w:val="22"/>
        </w:rPr>
        <w:t xml:space="preserve"> (</w:t>
      </w:r>
      <w:proofErr w:type="spellStart"/>
      <w:r w:rsidR="00AA1A3C" w:rsidRPr="00F76DC5">
        <w:rPr>
          <w:rFonts w:ascii="Arial" w:hAnsi="Arial" w:cs="Arial"/>
          <w:sz w:val="22"/>
        </w:rPr>
        <w:t>Soykoth</w:t>
      </w:r>
      <w:proofErr w:type="spellEnd"/>
      <w:r w:rsidR="00AA1A3C" w:rsidRPr="00F76DC5">
        <w:rPr>
          <w:rFonts w:ascii="Arial" w:hAnsi="Arial" w:cs="Arial"/>
          <w:sz w:val="22"/>
        </w:rPr>
        <w:t xml:space="preserve"> </w:t>
      </w:r>
      <w:r w:rsidR="00AA1A3C" w:rsidRPr="00F76DC5">
        <w:rPr>
          <w:rFonts w:ascii="Arial" w:hAnsi="Arial" w:cs="Arial"/>
          <w:i/>
          <w:iCs/>
          <w:sz w:val="22"/>
        </w:rPr>
        <w:t>et al.,</w:t>
      </w:r>
      <w:r w:rsidR="00AA1A3C" w:rsidRPr="00F76DC5">
        <w:rPr>
          <w:rFonts w:ascii="Arial" w:hAnsi="Arial" w:cs="Arial"/>
          <w:sz w:val="22"/>
        </w:rPr>
        <w:t xml:space="preserve"> 2024)</w:t>
      </w:r>
      <w:r w:rsidR="001B2902" w:rsidRPr="00F76DC5">
        <w:rPr>
          <w:rFonts w:ascii="Arial" w:hAnsi="Arial" w:cs="Arial"/>
          <w:sz w:val="22"/>
        </w:rPr>
        <w:t>.</w:t>
      </w:r>
    </w:p>
    <w:p w14:paraId="2BCD6F08" w14:textId="76DEDF48" w:rsidR="001B2902" w:rsidRPr="00F76DC5" w:rsidRDefault="001806CD" w:rsidP="00C8116B">
      <w:pPr>
        <w:rPr>
          <w:rFonts w:ascii="Arial" w:hAnsi="Arial" w:cs="Arial"/>
          <w:b/>
          <w:bCs/>
          <w:sz w:val="22"/>
        </w:rPr>
      </w:pPr>
      <w:r w:rsidRPr="00F76DC5">
        <w:rPr>
          <w:rFonts w:ascii="Arial" w:hAnsi="Arial" w:cs="Arial"/>
          <w:b/>
          <w:bCs/>
          <w:sz w:val="22"/>
        </w:rPr>
        <w:t xml:space="preserve">Evaluating the level of the persons who are </w:t>
      </w:r>
      <w:r w:rsidR="00963675" w:rsidRPr="00F76DC5">
        <w:rPr>
          <w:rFonts w:ascii="Arial" w:hAnsi="Arial" w:cs="Arial"/>
          <w:b/>
          <w:bCs/>
          <w:sz w:val="22"/>
        </w:rPr>
        <w:t>able</w:t>
      </w:r>
      <w:r w:rsidRPr="00F76DC5">
        <w:rPr>
          <w:rFonts w:ascii="Arial" w:hAnsi="Arial" w:cs="Arial"/>
          <w:b/>
          <w:bCs/>
          <w:sz w:val="22"/>
        </w:rPr>
        <w:t xml:space="preserve"> for free</w:t>
      </w:r>
      <w:r w:rsidR="00085431" w:rsidRPr="00F76DC5">
        <w:rPr>
          <w:rFonts w:ascii="Arial" w:hAnsi="Arial" w:cs="Arial"/>
          <w:b/>
          <w:bCs/>
          <w:sz w:val="22"/>
        </w:rPr>
        <w:t>/</w:t>
      </w:r>
      <w:r w:rsidRPr="00F76DC5">
        <w:rPr>
          <w:rFonts w:ascii="Arial" w:hAnsi="Arial" w:cs="Arial"/>
          <w:b/>
          <w:bCs/>
          <w:sz w:val="22"/>
        </w:rPr>
        <w:t xml:space="preserve">reduced lunch </w:t>
      </w:r>
      <w:r w:rsidR="00E16266" w:rsidRPr="00F76DC5">
        <w:rPr>
          <w:rFonts w:ascii="Arial" w:hAnsi="Arial" w:cs="Arial"/>
          <w:b/>
          <w:bCs/>
          <w:sz w:val="22"/>
        </w:rPr>
        <w:t>as well as</w:t>
      </w:r>
      <w:r w:rsidRPr="00F76DC5">
        <w:rPr>
          <w:rFonts w:ascii="Arial" w:hAnsi="Arial" w:cs="Arial"/>
          <w:b/>
          <w:bCs/>
          <w:sz w:val="22"/>
        </w:rPr>
        <w:t xml:space="preserve"> those who are not</w:t>
      </w:r>
    </w:p>
    <w:p w14:paraId="5954BA05" w14:textId="77777777" w:rsidR="00B93BDE" w:rsidRPr="00F76DC5" w:rsidRDefault="001806CD" w:rsidP="001B2902">
      <w:pPr>
        <w:rPr>
          <w:rFonts w:ascii="Arial" w:hAnsi="Arial" w:cs="Arial"/>
          <w:sz w:val="22"/>
        </w:rPr>
      </w:pPr>
      <w:r w:rsidRPr="00F76DC5">
        <w:rPr>
          <w:rFonts w:ascii="Arial" w:hAnsi="Arial" w:cs="Arial"/>
          <w:sz w:val="22"/>
        </w:rPr>
        <w:t xml:space="preserve">The system of reflecting the level of </w:t>
      </w:r>
      <w:r w:rsidR="00773E53" w:rsidRPr="00F76DC5">
        <w:rPr>
          <w:rFonts w:ascii="Arial" w:hAnsi="Arial" w:cs="Arial"/>
          <w:sz w:val="22"/>
        </w:rPr>
        <w:t>quality</w:t>
      </w:r>
      <w:r w:rsidR="001B2902" w:rsidRPr="00F76DC5">
        <w:rPr>
          <w:rFonts w:ascii="Arial" w:hAnsi="Arial" w:cs="Arial"/>
          <w:sz w:val="22"/>
        </w:rPr>
        <w:t xml:space="preserve"> </w:t>
      </w:r>
    </w:p>
    <w:p w14:paraId="03294CA5" w14:textId="455141C3" w:rsidR="001B2902" w:rsidRPr="00F76DC5" w:rsidRDefault="001806CD" w:rsidP="001B2902">
      <w:pPr>
        <w:rPr>
          <w:rFonts w:ascii="Arial" w:hAnsi="Arial" w:cs="Arial"/>
          <w:sz w:val="22"/>
        </w:rPr>
      </w:pPr>
      <w:r w:rsidRPr="00F76DC5">
        <w:rPr>
          <w:rFonts w:ascii="Arial" w:hAnsi="Arial" w:cs="Arial"/>
          <w:sz w:val="22"/>
        </w:rPr>
        <w:t>=COUNTIF(D:D,"Qualifies for reduced/free lunch")</w:t>
      </w:r>
    </w:p>
    <w:p w14:paraId="3DC8C110" w14:textId="77777777" w:rsidR="00E77E39" w:rsidRPr="00F76DC5" w:rsidRDefault="001806CD" w:rsidP="001B2902">
      <w:pPr>
        <w:rPr>
          <w:rFonts w:ascii="Arial" w:hAnsi="Arial" w:cs="Arial"/>
          <w:sz w:val="22"/>
        </w:rPr>
      </w:pPr>
      <w:r w:rsidRPr="00F76DC5">
        <w:rPr>
          <w:rFonts w:ascii="Arial" w:hAnsi="Arial" w:cs="Arial"/>
          <w:sz w:val="22"/>
        </w:rPr>
        <w:t>Process</w:t>
      </w:r>
      <w:r w:rsidR="001B2902" w:rsidRPr="00F76DC5">
        <w:rPr>
          <w:rFonts w:ascii="Arial" w:hAnsi="Arial" w:cs="Arial"/>
          <w:sz w:val="22"/>
        </w:rPr>
        <w:t xml:space="preserve"> for </w:t>
      </w:r>
      <w:r w:rsidR="006619D9" w:rsidRPr="00F76DC5">
        <w:rPr>
          <w:rFonts w:ascii="Arial" w:hAnsi="Arial" w:cs="Arial"/>
          <w:sz w:val="22"/>
        </w:rPr>
        <w:t>reflecting</w:t>
      </w:r>
      <w:r w:rsidR="001B2902" w:rsidRPr="00F76DC5">
        <w:rPr>
          <w:rFonts w:ascii="Arial" w:hAnsi="Arial" w:cs="Arial"/>
          <w:sz w:val="22"/>
        </w:rPr>
        <w:t xml:space="preserve"> </w:t>
      </w:r>
      <w:r w:rsidR="00E3252A" w:rsidRPr="00F76DC5">
        <w:rPr>
          <w:rFonts w:ascii="Arial" w:hAnsi="Arial" w:cs="Arial"/>
          <w:sz w:val="22"/>
        </w:rPr>
        <w:t>that</w:t>
      </w:r>
      <w:r w:rsidR="001B2902" w:rsidRPr="00F76DC5">
        <w:rPr>
          <w:rFonts w:ascii="Arial" w:hAnsi="Arial" w:cs="Arial"/>
          <w:sz w:val="22"/>
        </w:rPr>
        <w:t xml:space="preserve"> does not qualif</w:t>
      </w:r>
      <w:r w:rsidRPr="00F76DC5">
        <w:rPr>
          <w:rFonts w:ascii="Arial" w:hAnsi="Arial" w:cs="Arial"/>
          <w:sz w:val="22"/>
        </w:rPr>
        <w:t xml:space="preserve">ied persons </w:t>
      </w:r>
    </w:p>
    <w:p w14:paraId="626DF509" w14:textId="43054F87" w:rsidR="001B2902" w:rsidRPr="00F76DC5" w:rsidRDefault="001806CD" w:rsidP="001B2902">
      <w:pPr>
        <w:rPr>
          <w:rFonts w:ascii="Arial" w:hAnsi="Arial" w:cs="Arial"/>
          <w:sz w:val="22"/>
        </w:rPr>
      </w:pPr>
      <w:r w:rsidRPr="00F76DC5">
        <w:rPr>
          <w:rFonts w:ascii="Arial" w:hAnsi="Arial" w:cs="Arial"/>
          <w:sz w:val="22"/>
        </w:rPr>
        <w:t>=COUNTIF(D:D,"does not qualify")</w:t>
      </w:r>
    </w:p>
    <w:p w14:paraId="2F5E42B9" w14:textId="42D82FF2" w:rsidR="001B2902" w:rsidRPr="00F76DC5" w:rsidRDefault="001806CD" w:rsidP="001B2902">
      <w:pPr>
        <w:rPr>
          <w:rFonts w:ascii="Arial" w:hAnsi="Arial" w:cs="Arial"/>
          <w:sz w:val="22"/>
        </w:rPr>
      </w:pPr>
      <w:r w:rsidRPr="00F76DC5">
        <w:rPr>
          <w:rFonts w:ascii="Arial" w:hAnsi="Arial" w:cs="Arial"/>
          <w:sz w:val="22"/>
        </w:rPr>
        <w:lastRenderedPageBreak/>
        <w:t xml:space="preserve">From the help of the complete </w:t>
      </w:r>
      <w:r w:rsidR="00A02262" w:rsidRPr="00F76DC5">
        <w:rPr>
          <w:rFonts w:ascii="Arial" w:hAnsi="Arial" w:cs="Arial"/>
          <w:sz w:val="22"/>
        </w:rPr>
        <w:t>analysis</w:t>
      </w:r>
      <w:r w:rsidRPr="00F76DC5">
        <w:rPr>
          <w:rFonts w:ascii="Arial" w:hAnsi="Arial" w:cs="Arial"/>
          <w:sz w:val="22"/>
        </w:rPr>
        <w:t xml:space="preserve"> of the </w:t>
      </w:r>
      <w:r w:rsidR="005977E9" w:rsidRPr="00F76DC5">
        <w:rPr>
          <w:rFonts w:ascii="Arial" w:hAnsi="Arial" w:cs="Arial"/>
          <w:sz w:val="22"/>
        </w:rPr>
        <w:t xml:space="preserve">information has highlighted that </w:t>
      </w:r>
      <w:r w:rsidR="008E63E8" w:rsidRPr="00F76DC5">
        <w:rPr>
          <w:rFonts w:ascii="Arial" w:hAnsi="Arial" w:cs="Arial"/>
          <w:sz w:val="22"/>
        </w:rPr>
        <w:t>showing</w:t>
      </w:r>
      <w:r w:rsidRPr="00F76DC5">
        <w:rPr>
          <w:rFonts w:ascii="Arial" w:hAnsi="Arial" w:cs="Arial"/>
          <w:sz w:val="22"/>
        </w:rPr>
        <w:t xml:space="preserve"> the </w:t>
      </w:r>
      <w:r w:rsidR="00A9097F" w:rsidRPr="00F76DC5">
        <w:rPr>
          <w:rFonts w:ascii="Arial" w:hAnsi="Arial" w:cs="Arial"/>
          <w:sz w:val="22"/>
        </w:rPr>
        <w:t>overall</w:t>
      </w:r>
      <w:r w:rsidRPr="00F76DC5">
        <w:rPr>
          <w:rFonts w:ascii="Arial" w:hAnsi="Arial" w:cs="Arial"/>
          <w:sz w:val="22"/>
        </w:rPr>
        <w:t xml:space="preserve"> </w:t>
      </w:r>
      <w:r w:rsidR="00E14417" w:rsidRPr="00F76DC5">
        <w:rPr>
          <w:rFonts w:ascii="Arial" w:hAnsi="Arial" w:cs="Arial"/>
          <w:sz w:val="22"/>
        </w:rPr>
        <w:t>value</w:t>
      </w:r>
      <w:r w:rsidRPr="00F76DC5">
        <w:rPr>
          <w:rFonts w:ascii="Arial" w:hAnsi="Arial" w:cs="Arial"/>
          <w:sz w:val="22"/>
        </w:rPr>
        <w:t xml:space="preserve"> of children </w:t>
      </w:r>
      <w:r w:rsidR="00670AD7" w:rsidRPr="00F76DC5">
        <w:rPr>
          <w:rFonts w:ascii="Arial" w:hAnsi="Arial" w:cs="Arial"/>
          <w:sz w:val="22"/>
        </w:rPr>
        <w:t>registered</w:t>
      </w:r>
      <w:r w:rsidRPr="00F76DC5">
        <w:rPr>
          <w:rFonts w:ascii="Arial" w:hAnsi="Arial" w:cs="Arial"/>
          <w:sz w:val="22"/>
        </w:rPr>
        <w:t xml:space="preserve"> at ANKYI </w:t>
      </w:r>
      <w:r w:rsidR="000F51B2" w:rsidRPr="00F76DC5">
        <w:rPr>
          <w:rFonts w:ascii="Arial" w:hAnsi="Arial" w:cs="Arial"/>
          <w:sz w:val="22"/>
        </w:rPr>
        <w:t>institution</w:t>
      </w:r>
      <w:r w:rsidRPr="00F76DC5">
        <w:rPr>
          <w:rFonts w:ascii="Arial" w:hAnsi="Arial" w:cs="Arial"/>
          <w:sz w:val="22"/>
        </w:rPr>
        <w:t xml:space="preserve">s, 918 are </w:t>
      </w:r>
      <w:r w:rsidR="00523DF9" w:rsidRPr="00F76DC5">
        <w:rPr>
          <w:rFonts w:ascii="Arial" w:hAnsi="Arial" w:cs="Arial"/>
          <w:sz w:val="22"/>
        </w:rPr>
        <w:t>competent</w:t>
      </w:r>
      <w:r w:rsidRPr="00F76DC5">
        <w:rPr>
          <w:rFonts w:ascii="Arial" w:hAnsi="Arial" w:cs="Arial"/>
          <w:sz w:val="22"/>
        </w:rPr>
        <w:t xml:space="preserve"> for </w:t>
      </w:r>
      <w:r w:rsidR="0089346F" w:rsidRPr="00F76DC5">
        <w:rPr>
          <w:rFonts w:ascii="Arial" w:hAnsi="Arial" w:cs="Arial"/>
          <w:sz w:val="22"/>
        </w:rPr>
        <w:t>summary</w:t>
      </w:r>
      <w:r w:rsidRPr="00F76DC5">
        <w:rPr>
          <w:rFonts w:ascii="Arial" w:hAnsi="Arial" w:cs="Arial"/>
          <w:sz w:val="22"/>
        </w:rPr>
        <w:t xml:space="preserve"> or free </w:t>
      </w:r>
      <w:r w:rsidR="00BE3E2E" w:rsidRPr="00F76DC5">
        <w:rPr>
          <w:rFonts w:ascii="Arial" w:hAnsi="Arial" w:cs="Arial"/>
          <w:sz w:val="22"/>
        </w:rPr>
        <w:t>food items</w:t>
      </w:r>
      <w:r w:rsidRPr="00F76DC5">
        <w:rPr>
          <w:rFonts w:ascii="Arial" w:hAnsi="Arial" w:cs="Arial"/>
          <w:sz w:val="22"/>
        </w:rPr>
        <w:t xml:space="preserve">, </w:t>
      </w:r>
      <w:r w:rsidR="00AF7781" w:rsidRPr="00F76DC5">
        <w:rPr>
          <w:rFonts w:ascii="Arial" w:hAnsi="Arial" w:cs="Arial"/>
          <w:sz w:val="22"/>
        </w:rPr>
        <w:t>while</w:t>
      </w:r>
      <w:r w:rsidRPr="00F76DC5">
        <w:rPr>
          <w:rFonts w:ascii="Arial" w:hAnsi="Arial" w:cs="Arial"/>
          <w:sz w:val="22"/>
        </w:rPr>
        <w:t xml:space="preserve"> 1215 are not. These </w:t>
      </w:r>
      <w:r w:rsidR="00000E8F" w:rsidRPr="00F76DC5">
        <w:rPr>
          <w:rFonts w:ascii="Arial" w:hAnsi="Arial" w:cs="Arial"/>
          <w:sz w:val="22"/>
        </w:rPr>
        <w:t>differences</w:t>
      </w:r>
      <w:r w:rsidR="00C971C0" w:rsidRPr="00F76DC5">
        <w:rPr>
          <w:rFonts w:ascii="Arial" w:hAnsi="Arial" w:cs="Arial"/>
          <w:sz w:val="22"/>
        </w:rPr>
        <w:t xml:space="preserve"> </w:t>
      </w:r>
      <w:r w:rsidR="00AB7C04" w:rsidRPr="00F76DC5">
        <w:rPr>
          <w:rFonts w:ascii="Arial" w:hAnsi="Arial" w:cs="Arial"/>
          <w:sz w:val="22"/>
        </w:rPr>
        <w:t>showcas</w:t>
      </w:r>
      <w:r w:rsidRPr="00F76DC5">
        <w:rPr>
          <w:rFonts w:ascii="Arial" w:hAnsi="Arial" w:cs="Arial"/>
          <w:sz w:val="22"/>
        </w:rPr>
        <w:t xml:space="preserve">e a socioeconomic </w:t>
      </w:r>
      <w:r w:rsidR="00582ED3" w:rsidRPr="00F76DC5">
        <w:rPr>
          <w:rFonts w:ascii="Arial" w:hAnsi="Arial" w:cs="Arial"/>
          <w:sz w:val="22"/>
        </w:rPr>
        <w:t>influence</w:t>
      </w:r>
      <w:r w:rsidRPr="00F76DC5">
        <w:rPr>
          <w:rFonts w:ascii="Arial" w:hAnsi="Arial" w:cs="Arial"/>
          <w:sz w:val="22"/>
        </w:rPr>
        <w:t xml:space="preserve"> that is </w:t>
      </w:r>
      <w:r w:rsidR="009F5EC2" w:rsidRPr="00F76DC5">
        <w:rPr>
          <w:rFonts w:ascii="Arial" w:hAnsi="Arial" w:cs="Arial"/>
          <w:sz w:val="22"/>
        </w:rPr>
        <w:t>significant</w:t>
      </w:r>
      <w:r w:rsidRPr="00F76DC5">
        <w:rPr>
          <w:rFonts w:ascii="Arial" w:hAnsi="Arial" w:cs="Arial"/>
          <w:sz w:val="22"/>
        </w:rPr>
        <w:t xml:space="preserve"> to the</w:t>
      </w:r>
      <w:r w:rsidR="000F201D" w:rsidRPr="00F76DC5">
        <w:rPr>
          <w:rFonts w:ascii="Arial" w:hAnsi="Arial" w:cs="Arial"/>
          <w:sz w:val="22"/>
        </w:rPr>
        <w:t xml:space="preserve"> </w:t>
      </w:r>
      <w:r w:rsidR="006E0DB9" w:rsidRPr="00F76DC5">
        <w:rPr>
          <w:rFonts w:ascii="Arial" w:hAnsi="Arial" w:cs="Arial"/>
          <w:sz w:val="22"/>
        </w:rPr>
        <w:t>huge number of</w:t>
      </w:r>
      <w:r w:rsidR="000F201D" w:rsidRPr="00F76DC5">
        <w:rPr>
          <w:rFonts w:ascii="Arial" w:hAnsi="Arial" w:cs="Arial"/>
          <w:sz w:val="22"/>
        </w:rPr>
        <w:t xml:space="preserve"> </w:t>
      </w:r>
      <w:r w:rsidRPr="00F76DC5">
        <w:rPr>
          <w:rFonts w:ascii="Arial" w:hAnsi="Arial" w:cs="Arial"/>
          <w:sz w:val="22"/>
        </w:rPr>
        <w:t xml:space="preserve">school </w:t>
      </w:r>
      <w:r w:rsidR="00E40361" w:rsidRPr="00F76DC5">
        <w:rPr>
          <w:rFonts w:ascii="Arial" w:hAnsi="Arial" w:cs="Arial"/>
          <w:sz w:val="22"/>
        </w:rPr>
        <w:t>students</w:t>
      </w:r>
      <w:r w:rsidRPr="00F76DC5">
        <w:rPr>
          <w:rFonts w:ascii="Arial" w:hAnsi="Arial" w:cs="Arial"/>
          <w:sz w:val="22"/>
        </w:rPr>
        <w:t xml:space="preserve">. A </w:t>
      </w:r>
      <w:r w:rsidR="00672B21" w:rsidRPr="00F76DC5">
        <w:rPr>
          <w:rFonts w:ascii="Arial" w:hAnsi="Arial" w:cs="Arial"/>
          <w:sz w:val="22"/>
        </w:rPr>
        <w:t>considerable</w:t>
      </w:r>
      <w:r w:rsidRPr="00F76DC5">
        <w:rPr>
          <w:rFonts w:ascii="Arial" w:hAnsi="Arial" w:cs="Arial"/>
          <w:sz w:val="22"/>
        </w:rPr>
        <w:t xml:space="preserve"> </w:t>
      </w:r>
      <w:r w:rsidR="00BC046B" w:rsidRPr="00F76DC5">
        <w:rPr>
          <w:rFonts w:ascii="Arial" w:hAnsi="Arial" w:cs="Arial"/>
          <w:sz w:val="22"/>
        </w:rPr>
        <w:t>share</w:t>
      </w:r>
      <w:r w:rsidRPr="00F76DC5">
        <w:rPr>
          <w:rFonts w:ascii="Arial" w:hAnsi="Arial" w:cs="Arial"/>
          <w:sz w:val="22"/>
        </w:rPr>
        <w:t xml:space="preserve"> of the </w:t>
      </w:r>
      <w:r w:rsidR="00BE76DE" w:rsidRPr="00F76DC5">
        <w:rPr>
          <w:rFonts w:ascii="Arial" w:hAnsi="Arial" w:cs="Arial"/>
          <w:sz w:val="22"/>
        </w:rPr>
        <w:t>candidate</w:t>
      </w:r>
      <w:r w:rsidRPr="00F76DC5">
        <w:rPr>
          <w:rFonts w:ascii="Arial" w:hAnsi="Arial" w:cs="Arial"/>
          <w:sz w:val="22"/>
        </w:rPr>
        <w:t xml:space="preserve"> </w:t>
      </w:r>
      <w:r w:rsidR="00BD2E46" w:rsidRPr="00F76DC5">
        <w:rPr>
          <w:rFonts w:ascii="Arial" w:hAnsi="Arial" w:cs="Arial"/>
          <w:sz w:val="22"/>
        </w:rPr>
        <w:t xml:space="preserve">number </w:t>
      </w:r>
      <w:r w:rsidRPr="00F76DC5">
        <w:rPr>
          <w:rFonts w:ascii="Arial" w:hAnsi="Arial" w:cs="Arial"/>
          <w:sz w:val="22"/>
        </w:rPr>
        <w:t xml:space="preserve">may be </w:t>
      </w:r>
      <w:r w:rsidR="00A74B7A" w:rsidRPr="00F76DC5">
        <w:rPr>
          <w:rFonts w:ascii="Arial" w:hAnsi="Arial" w:cs="Arial"/>
          <w:sz w:val="22"/>
        </w:rPr>
        <w:t>suffering</w:t>
      </w:r>
      <w:r w:rsidR="00B5118D" w:rsidRPr="00F76DC5">
        <w:rPr>
          <w:rFonts w:ascii="Arial" w:hAnsi="Arial" w:cs="Arial"/>
          <w:sz w:val="22"/>
        </w:rPr>
        <w:t xml:space="preserve"> several</w:t>
      </w:r>
      <w:r w:rsidRPr="00F76DC5">
        <w:rPr>
          <w:rFonts w:ascii="Arial" w:hAnsi="Arial" w:cs="Arial"/>
          <w:sz w:val="22"/>
        </w:rPr>
        <w:t xml:space="preserve"> </w:t>
      </w:r>
      <w:r w:rsidR="00B262E7" w:rsidRPr="00F76DC5">
        <w:rPr>
          <w:rFonts w:ascii="Arial" w:hAnsi="Arial" w:cs="Arial"/>
          <w:sz w:val="22"/>
        </w:rPr>
        <w:t>economic</w:t>
      </w:r>
      <w:r w:rsidRPr="00F76DC5">
        <w:rPr>
          <w:rFonts w:ascii="Arial" w:hAnsi="Arial" w:cs="Arial"/>
          <w:sz w:val="22"/>
        </w:rPr>
        <w:t xml:space="preserve"> </w:t>
      </w:r>
      <w:r w:rsidR="005024CC" w:rsidRPr="00F76DC5">
        <w:rPr>
          <w:rFonts w:ascii="Arial" w:hAnsi="Arial" w:cs="Arial"/>
          <w:sz w:val="22"/>
        </w:rPr>
        <w:t>problems</w:t>
      </w:r>
      <w:r w:rsidRPr="00F76DC5">
        <w:rPr>
          <w:rFonts w:ascii="Arial" w:hAnsi="Arial" w:cs="Arial"/>
          <w:sz w:val="22"/>
        </w:rPr>
        <w:t xml:space="preserve">, as </w:t>
      </w:r>
      <w:r w:rsidR="0097625C" w:rsidRPr="00F76DC5">
        <w:rPr>
          <w:rFonts w:ascii="Arial" w:hAnsi="Arial" w:cs="Arial"/>
          <w:sz w:val="22"/>
        </w:rPr>
        <w:t>demonstrated</w:t>
      </w:r>
      <w:r w:rsidRPr="00F76DC5">
        <w:rPr>
          <w:rFonts w:ascii="Arial" w:hAnsi="Arial" w:cs="Arial"/>
          <w:sz w:val="22"/>
        </w:rPr>
        <w:t xml:space="preserve"> by the 918 </w:t>
      </w:r>
      <w:r w:rsidR="00C91ED3" w:rsidRPr="00F76DC5">
        <w:rPr>
          <w:rFonts w:ascii="Arial" w:hAnsi="Arial" w:cs="Arial"/>
          <w:sz w:val="22"/>
        </w:rPr>
        <w:t>persons</w:t>
      </w:r>
      <w:r w:rsidRPr="00F76DC5">
        <w:rPr>
          <w:rFonts w:ascii="Arial" w:hAnsi="Arial" w:cs="Arial"/>
          <w:sz w:val="22"/>
        </w:rPr>
        <w:t xml:space="preserve"> who </w:t>
      </w:r>
      <w:r w:rsidR="005A76DE" w:rsidRPr="00F76DC5">
        <w:rPr>
          <w:rFonts w:ascii="Arial" w:hAnsi="Arial" w:cs="Arial"/>
          <w:sz w:val="22"/>
        </w:rPr>
        <w:t>succeed</w:t>
      </w:r>
      <w:r w:rsidRPr="00F76DC5">
        <w:rPr>
          <w:rFonts w:ascii="Arial" w:hAnsi="Arial" w:cs="Arial"/>
          <w:sz w:val="22"/>
        </w:rPr>
        <w:t xml:space="preserve"> for free</w:t>
      </w:r>
      <w:r w:rsidR="005A76DE" w:rsidRPr="00F76DC5">
        <w:rPr>
          <w:rFonts w:ascii="Arial" w:hAnsi="Arial" w:cs="Arial"/>
          <w:sz w:val="22"/>
        </w:rPr>
        <w:t>/</w:t>
      </w:r>
      <w:r w:rsidRPr="00F76DC5">
        <w:rPr>
          <w:rFonts w:ascii="Arial" w:hAnsi="Arial" w:cs="Arial"/>
          <w:sz w:val="22"/>
        </w:rPr>
        <w:t xml:space="preserve">reduced </w:t>
      </w:r>
      <w:r w:rsidR="00DB55A6" w:rsidRPr="00F76DC5">
        <w:rPr>
          <w:rFonts w:ascii="Arial" w:hAnsi="Arial" w:cs="Arial"/>
          <w:sz w:val="22"/>
        </w:rPr>
        <w:t>meal items</w:t>
      </w:r>
      <w:r w:rsidR="00AB1E51" w:rsidRPr="00F76DC5">
        <w:rPr>
          <w:rFonts w:ascii="Arial" w:hAnsi="Arial" w:cs="Arial"/>
          <w:sz w:val="22"/>
        </w:rPr>
        <w:t xml:space="preserve"> (Luna-Reyes and Harrison, 2024)</w:t>
      </w:r>
      <w:r w:rsidRPr="00F76DC5">
        <w:rPr>
          <w:rFonts w:ascii="Arial" w:hAnsi="Arial" w:cs="Arial"/>
          <w:sz w:val="22"/>
        </w:rPr>
        <w:t xml:space="preserve">. This </w:t>
      </w:r>
      <w:r w:rsidR="002D6024" w:rsidRPr="00F76DC5">
        <w:rPr>
          <w:rFonts w:ascii="Arial" w:hAnsi="Arial" w:cs="Arial"/>
          <w:sz w:val="22"/>
        </w:rPr>
        <w:t>information</w:t>
      </w:r>
      <w:r w:rsidRPr="00F76DC5">
        <w:rPr>
          <w:rFonts w:ascii="Arial" w:hAnsi="Arial" w:cs="Arial"/>
          <w:sz w:val="22"/>
        </w:rPr>
        <w:t xml:space="preserve"> </w:t>
      </w:r>
      <w:r w:rsidR="007F2F76" w:rsidRPr="00F76DC5">
        <w:rPr>
          <w:rFonts w:ascii="Arial" w:hAnsi="Arial" w:cs="Arial"/>
          <w:sz w:val="22"/>
        </w:rPr>
        <w:t>goes</w:t>
      </w:r>
      <w:r w:rsidRPr="00F76DC5">
        <w:rPr>
          <w:rFonts w:ascii="Arial" w:hAnsi="Arial" w:cs="Arial"/>
          <w:sz w:val="22"/>
        </w:rPr>
        <w:t xml:space="preserve"> into a </w:t>
      </w:r>
      <w:r w:rsidR="00741DB3" w:rsidRPr="00F76DC5">
        <w:rPr>
          <w:rFonts w:ascii="Arial" w:hAnsi="Arial" w:cs="Arial"/>
          <w:sz w:val="22"/>
        </w:rPr>
        <w:t>priceless</w:t>
      </w:r>
      <w:r w:rsidRPr="00F76DC5">
        <w:rPr>
          <w:rFonts w:ascii="Arial" w:hAnsi="Arial" w:cs="Arial"/>
          <w:sz w:val="22"/>
        </w:rPr>
        <w:t xml:space="preserve"> </w:t>
      </w:r>
      <w:r w:rsidR="007242FE" w:rsidRPr="00F76DC5">
        <w:rPr>
          <w:rFonts w:ascii="Arial" w:hAnsi="Arial" w:cs="Arial"/>
          <w:sz w:val="22"/>
        </w:rPr>
        <w:t>kit</w:t>
      </w:r>
      <w:r w:rsidRPr="00F76DC5">
        <w:rPr>
          <w:rFonts w:ascii="Arial" w:hAnsi="Arial" w:cs="Arial"/>
          <w:sz w:val="22"/>
        </w:rPr>
        <w:t xml:space="preserve"> for the </w:t>
      </w:r>
      <w:r w:rsidR="00B77B76" w:rsidRPr="00F76DC5">
        <w:rPr>
          <w:rFonts w:ascii="Arial" w:hAnsi="Arial" w:cs="Arial"/>
          <w:sz w:val="22"/>
        </w:rPr>
        <w:t>education institutes</w:t>
      </w:r>
      <w:r w:rsidRPr="00F76DC5">
        <w:rPr>
          <w:rFonts w:ascii="Arial" w:hAnsi="Arial" w:cs="Arial"/>
          <w:sz w:val="22"/>
        </w:rPr>
        <w:t xml:space="preserve">, </w:t>
      </w:r>
      <w:r w:rsidR="001215C5" w:rsidRPr="00F76DC5">
        <w:rPr>
          <w:rFonts w:ascii="Arial" w:hAnsi="Arial" w:cs="Arial"/>
          <w:sz w:val="22"/>
        </w:rPr>
        <w:t>offering</w:t>
      </w:r>
      <w:r w:rsidRPr="00F76DC5">
        <w:rPr>
          <w:rFonts w:ascii="Arial" w:hAnsi="Arial" w:cs="Arial"/>
          <w:sz w:val="22"/>
        </w:rPr>
        <w:t xml:space="preserve"> a </w:t>
      </w:r>
      <w:r w:rsidR="00A17A32" w:rsidRPr="00F76DC5">
        <w:rPr>
          <w:rFonts w:ascii="Arial" w:hAnsi="Arial" w:cs="Arial"/>
          <w:sz w:val="22"/>
        </w:rPr>
        <w:t>depiction</w:t>
      </w:r>
      <w:r w:rsidRPr="00F76DC5">
        <w:rPr>
          <w:rFonts w:ascii="Arial" w:hAnsi="Arial" w:cs="Arial"/>
          <w:sz w:val="22"/>
        </w:rPr>
        <w:t xml:space="preserve"> of the </w:t>
      </w:r>
      <w:r w:rsidR="005E189C" w:rsidRPr="00F76DC5">
        <w:rPr>
          <w:rFonts w:ascii="Arial" w:hAnsi="Arial" w:cs="Arial"/>
          <w:sz w:val="22"/>
        </w:rPr>
        <w:t>monetary</w:t>
      </w:r>
      <w:r w:rsidRPr="00F76DC5">
        <w:rPr>
          <w:rFonts w:ascii="Arial" w:hAnsi="Arial" w:cs="Arial"/>
          <w:sz w:val="22"/>
        </w:rPr>
        <w:t xml:space="preserve"> </w:t>
      </w:r>
      <w:r w:rsidR="00BA219E" w:rsidRPr="00F76DC5">
        <w:rPr>
          <w:rFonts w:ascii="Arial" w:hAnsi="Arial" w:cs="Arial"/>
          <w:sz w:val="22"/>
        </w:rPr>
        <w:t>condition</w:t>
      </w:r>
      <w:r w:rsidRPr="00F76DC5">
        <w:rPr>
          <w:rFonts w:ascii="Arial" w:hAnsi="Arial" w:cs="Arial"/>
          <w:sz w:val="22"/>
        </w:rPr>
        <w:t xml:space="preserve"> of its </w:t>
      </w:r>
      <w:r w:rsidR="009C1601" w:rsidRPr="00F76DC5">
        <w:rPr>
          <w:rFonts w:ascii="Arial" w:hAnsi="Arial" w:cs="Arial"/>
          <w:sz w:val="22"/>
        </w:rPr>
        <w:t>candidates</w:t>
      </w:r>
      <w:r w:rsidRPr="00F76DC5">
        <w:rPr>
          <w:rFonts w:ascii="Arial" w:hAnsi="Arial" w:cs="Arial"/>
          <w:sz w:val="22"/>
        </w:rPr>
        <w:t xml:space="preserve">. </w:t>
      </w:r>
      <w:r w:rsidR="00CA0138" w:rsidRPr="00F76DC5">
        <w:rPr>
          <w:rFonts w:ascii="Arial" w:hAnsi="Arial" w:cs="Arial"/>
          <w:sz w:val="22"/>
        </w:rPr>
        <w:t>Allowing</w:t>
      </w:r>
      <w:r w:rsidRPr="00F76DC5">
        <w:rPr>
          <w:rFonts w:ascii="Arial" w:hAnsi="Arial" w:cs="Arial"/>
          <w:sz w:val="22"/>
        </w:rPr>
        <w:t xml:space="preserve"> the </w:t>
      </w:r>
      <w:r w:rsidR="002963A5" w:rsidRPr="00F76DC5">
        <w:rPr>
          <w:rFonts w:ascii="Arial" w:hAnsi="Arial" w:cs="Arial"/>
          <w:sz w:val="22"/>
        </w:rPr>
        <w:t>monetary</w:t>
      </w:r>
      <w:r w:rsidRPr="00F76DC5">
        <w:rPr>
          <w:rFonts w:ascii="Arial" w:hAnsi="Arial" w:cs="Arial"/>
          <w:sz w:val="22"/>
        </w:rPr>
        <w:t xml:space="preserve"> limitations </w:t>
      </w:r>
      <w:r w:rsidR="006E41AF" w:rsidRPr="00F76DC5">
        <w:rPr>
          <w:rFonts w:ascii="Arial" w:hAnsi="Arial" w:cs="Arial"/>
          <w:sz w:val="22"/>
        </w:rPr>
        <w:t>come across</w:t>
      </w:r>
      <w:r w:rsidRPr="00F76DC5">
        <w:rPr>
          <w:rFonts w:ascii="Arial" w:hAnsi="Arial" w:cs="Arial"/>
          <w:sz w:val="22"/>
        </w:rPr>
        <w:t xml:space="preserve"> by these </w:t>
      </w:r>
      <w:r w:rsidR="006E41AF" w:rsidRPr="00F76DC5">
        <w:rPr>
          <w:rFonts w:ascii="Arial" w:hAnsi="Arial" w:cs="Arial"/>
          <w:sz w:val="22"/>
        </w:rPr>
        <w:t>students</w:t>
      </w:r>
      <w:r w:rsidR="00C419CD" w:rsidRPr="00F76DC5">
        <w:rPr>
          <w:rFonts w:ascii="Arial" w:hAnsi="Arial" w:cs="Arial"/>
          <w:sz w:val="22"/>
        </w:rPr>
        <w:t xml:space="preserve"> as well as the </w:t>
      </w:r>
      <w:r w:rsidRPr="00F76DC5">
        <w:rPr>
          <w:rFonts w:ascii="Arial" w:hAnsi="Arial" w:cs="Arial"/>
          <w:sz w:val="22"/>
        </w:rPr>
        <w:t xml:space="preserve">educational </w:t>
      </w:r>
      <w:r w:rsidR="00282153" w:rsidRPr="00F76DC5">
        <w:rPr>
          <w:rFonts w:ascii="Arial" w:hAnsi="Arial" w:cs="Arial"/>
          <w:sz w:val="22"/>
        </w:rPr>
        <w:t>office</w:t>
      </w:r>
      <w:r w:rsidRPr="00F76DC5">
        <w:rPr>
          <w:rFonts w:ascii="Arial" w:hAnsi="Arial" w:cs="Arial"/>
          <w:sz w:val="22"/>
        </w:rPr>
        <w:t xml:space="preserve"> can </w:t>
      </w:r>
      <w:r w:rsidR="00D776BB" w:rsidRPr="00F76DC5">
        <w:rPr>
          <w:rFonts w:ascii="Arial" w:hAnsi="Arial" w:cs="Arial"/>
          <w:sz w:val="22"/>
        </w:rPr>
        <w:t>implement</w:t>
      </w:r>
      <w:r w:rsidRPr="00F76DC5">
        <w:rPr>
          <w:rFonts w:ascii="Arial" w:hAnsi="Arial" w:cs="Arial"/>
          <w:sz w:val="22"/>
        </w:rPr>
        <w:t xml:space="preserve"> </w:t>
      </w:r>
      <w:r w:rsidR="00FB2847" w:rsidRPr="00F76DC5">
        <w:rPr>
          <w:rFonts w:ascii="Arial" w:hAnsi="Arial" w:cs="Arial"/>
          <w:sz w:val="22"/>
        </w:rPr>
        <w:t>absorbed</w:t>
      </w:r>
      <w:r w:rsidRPr="00F76DC5">
        <w:rPr>
          <w:rFonts w:ascii="Arial" w:hAnsi="Arial" w:cs="Arial"/>
          <w:sz w:val="22"/>
        </w:rPr>
        <w:t xml:space="preserve"> </w:t>
      </w:r>
      <w:r w:rsidR="00E02AE0" w:rsidRPr="00F76DC5">
        <w:rPr>
          <w:rFonts w:ascii="Arial" w:hAnsi="Arial" w:cs="Arial"/>
          <w:sz w:val="22"/>
        </w:rPr>
        <w:t>intrusions</w:t>
      </w:r>
      <w:r w:rsidRPr="00F76DC5">
        <w:rPr>
          <w:rFonts w:ascii="Arial" w:hAnsi="Arial" w:cs="Arial"/>
          <w:sz w:val="22"/>
        </w:rPr>
        <w:t xml:space="preserve"> and </w:t>
      </w:r>
      <w:r w:rsidR="00C63958" w:rsidRPr="00F76DC5">
        <w:rPr>
          <w:rFonts w:ascii="Arial" w:hAnsi="Arial" w:cs="Arial"/>
          <w:sz w:val="22"/>
        </w:rPr>
        <w:t>deliver</w:t>
      </w:r>
      <w:r w:rsidRPr="00F76DC5">
        <w:rPr>
          <w:rFonts w:ascii="Arial" w:hAnsi="Arial" w:cs="Arial"/>
          <w:sz w:val="22"/>
        </w:rPr>
        <w:t xml:space="preserve"> </w:t>
      </w:r>
      <w:r w:rsidR="00905438" w:rsidRPr="00F76DC5">
        <w:rPr>
          <w:rFonts w:ascii="Arial" w:hAnsi="Arial" w:cs="Arial"/>
          <w:sz w:val="22"/>
        </w:rPr>
        <w:t>support</w:t>
      </w:r>
      <w:r w:rsidRPr="00F76DC5">
        <w:rPr>
          <w:rFonts w:ascii="Arial" w:hAnsi="Arial" w:cs="Arial"/>
          <w:sz w:val="22"/>
        </w:rPr>
        <w:t xml:space="preserve">. This </w:t>
      </w:r>
      <w:r w:rsidR="00F61CC6" w:rsidRPr="00F76DC5">
        <w:rPr>
          <w:rFonts w:ascii="Arial" w:hAnsi="Arial" w:cs="Arial"/>
          <w:sz w:val="22"/>
        </w:rPr>
        <w:t>might</w:t>
      </w:r>
      <w:r w:rsidRPr="00F76DC5">
        <w:rPr>
          <w:rFonts w:ascii="Arial" w:hAnsi="Arial" w:cs="Arial"/>
          <w:sz w:val="22"/>
        </w:rPr>
        <w:t xml:space="preserve"> </w:t>
      </w:r>
      <w:r w:rsidR="00BA5059" w:rsidRPr="00F76DC5">
        <w:rPr>
          <w:rFonts w:ascii="Arial" w:hAnsi="Arial" w:cs="Arial"/>
          <w:sz w:val="22"/>
        </w:rPr>
        <w:t>involve</w:t>
      </w:r>
      <w:r w:rsidRPr="00F76DC5">
        <w:rPr>
          <w:rFonts w:ascii="Arial" w:hAnsi="Arial" w:cs="Arial"/>
          <w:sz w:val="22"/>
        </w:rPr>
        <w:t xml:space="preserve"> </w:t>
      </w:r>
      <w:r w:rsidR="006A655A" w:rsidRPr="00F76DC5">
        <w:rPr>
          <w:rFonts w:ascii="Arial" w:hAnsi="Arial" w:cs="Arial"/>
          <w:sz w:val="22"/>
        </w:rPr>
        <w:t>submi</w:t>
      </w:r>
      <w:r w:rsidRPr="00F76DC5">
        <w:rPr>
          <w:rFonts w:ascii="Arial" w:hAnsi="Arial" w:cs="Arial"/>
          <w:sz w:val="22"/>
        </w:rPr>
        <w:t xml:space="preserve">tting more </w:t>
      </w:r>
      <w:r w:rsidR="00E1505A" w:rsidRPr="00F76DC5">
        <w:rPr>
          <w:rFonts w:ascii="Arial" w:hAnsi="Arial" w:cs="Arial"/>
          <w:sz w:val="22"/>
        </w:rPr>
        <w:t>inputs</w:t>
      </w:r>
      <w:r w:rsidRPr="00F76DC5">
        <w:rPr>
          <w:rFonts w:ascii="Arial" w:hAnsi="Arial" w:cs="Arial"/>
          <w:sz w:val="22"/>
        </w:rPr>
        <w:t xml:space="preserve">, making </w:t>
      </w:r>
      <w:r w:rsidR="007858F5" w:rsidRPr="00F76DC5">
        <w:rPr>
          <w:rFonts w:ascii="Arial" w:hAnsi="Arial" w:cs="Arial"/>
          <w:sz w:val="22"/>
        </w:rPr>
        <w:t>definite</w:t>
      </w:r>
      <w:r w:rsidRPr="00F76DC5">
        <w:rPr>
          <w:rFonts w:ascii="Arial" w:hAnsi="Arial" w:cs="Arial"/>
          <w:sz w:val="22"/>
        </w:rPr>
        <w:t xml:space="preserve"> that </w:t>
      </w:r>
      <w:r w:rsidR="002F12B2" w:rsidRPr="00F76DC5">
        <w:rPr>
          <w:rFonts w:ascii="Arial" w:hAnsi="Arial" w:cs="Arial"/>
          <w:sz w:val="22"/>
        </w:rPr>
        <w:t>healthful</w:t>
      </w:r>
      <w:r w:rsidRPr="00F76DC5">
        <w:rPr>
          <w:rFonts w:ascii="Arial" w:hAnsi="Arial" w:cs="Arial"/>
          <w:sz w:val="22"/>
        </w:rPr>
        <w:t xml:space="preserve"> </w:t>
      </w:r>
      <w:r w:rsidR="009F1A6C" w:rsidRPr="00F76DC5">
        <w:rPr>
          <w:rFonts w:ascii="Arial" w:hAnsi="Arial" w:cs="Arial"/>
          <w:sz w:val="22"/>
        </w:rPr>
        <w:t>dinnertimes</w:t>
      </w:r>
      <w:r w:rsidRPr="00F76DC5">
        <w:rPr>
          <w:rFonts w:ascii="Arial" w:hAnsi="Arial" w:cs="Arial"/>
          <w:sz w:val="22"/>
        </w:rPr>
        <w:t xml:space="preserve"> are </w:t>
      </w:r>
      <w:r w:rsidR="00BC0F50" w:rsidRPr="00F76DC5">
        <w:rPr>
          <w:rFonts w:ascii="Arial" w:hAnsi="Arial" w:cs="Arial"/>
          <w:sz w:val="22"/>
        </w:rPr>
        <w:t>obtainable</w:t>
      </w:r>
      <w:r w:rsidRPr="00F76DC5">
        <w:rPr>
          <w:rFonts w:ascii="Arial" w:hAnsi="Arial" w:cs="Arial"/>
          <w:sz w:val="22"/>
        </w:rPr>
        <w:t xml:space="preserve">, and </w:t>
      </w:r>
      <w:r w:rsidR="008B4EFA" w:rsidRPr="00F76DC5">
        <w:rPr>
          <w:rFonts w:ascii="Arial" w:hAnsi="Arial" w:cs="Arial"/>
          <w:sz w:val="22"/>
        </w:rPr>
        <w:t>making</w:t>
      </w:r>
      <w:r w:rsidRPr="00F76DC5">
        <w:rPr>
          <w:rFonts w:ascii="Arial" w:hAnsi="Arial" w:cs="Arial"/>
          <w:sz w:val="22"/>
        </w:rPr>
        <w:t xml:space="preserve"> a </w:t>
      </w:r>
      <w:r w:rsidR="006C226D" w:rsidRPr="00F76DC5">
        <w:rPr>
          <w:rFonts w:ascii="Arial" w:hAnsi="Arial" w:cs="Arial"/>
          <w:sz w:val="22"/>
        </w:rPr>
        <w:t>welcoming knowledgeable circumstance</w:t>
      </w:r>
      <w:r w:rsidRPr="00F76DC5">
        <w:rPr>
          <w:rFonts w:ascii="Arial" w:hAnsi="Arial" w:cs="Arial"/>
          <w:sz w:val="22"/>
        </w:rPr>
        <w:t xml:space="preserve"> for </w:t>
      </w:r>
      <w:r w:rsidR="00D560A6" w:rsidRPr="00F76DC5">
        <w:rPr>
          <w:rFonts w:ascii="Arial" w:hAnsi="Arial" w:cs="Arial"/>
          <w:sz w:val="22"/>
        </w:rPr>
        <w:t>persons</w:t>
      </w:r>
      <w:r w:rsidRPr="00F76DC5">
        <w:rPr>
          <w:rFonts w:ascii="Arial" w:hAnsi="Arial" w:cs="Arial"/>
          <w:sz w:val="22"/>
        </w:rPr>
        <w:t xml:space="preserve"> who are </w:t>
      </w:r>
      <w:r w:rsidR="006C226D" w:rsidRPr="00F76DC5">
        <w:rPr>
          <w:rFonts w:ascii="Arial" w:hAnsi="Arial" w:cs="Arial"/>
          <w:sz w:val="22"/>
        </w:rPr>
        <w:t>qualified</w:t>
      </w:r>
      <w:r w:rsidRPr="00F76DC5">
        <w:rPr>
          <w:rFonts w:ascii="Arial" w:hAnsi="Arial" w:cs="Arial"/>
          <w:sz w:val="22"/>
        </w:rPr>
        <w:t xml:space="preserve">. </w:t>
      </w:r>
      <w:r w:rsidR="006C226D" w:rsidRPr="00F76DC5">
        <w:rPr>
          <w:rFonts w:ascii="Arial" w:hAnsi="Arial" w:cs="Arial"/>
          <w:sz w:val="22"/>
        </w:rPr>
        <w:t>Also</w:t>
      </w:r>
      <w:r w:rsidR="00572BA1" w:rsidRPr="00F76DC5">
        <w:rPr>
          <w:rFonts w:ascii="Arial" w:hAnsi="Arial" w:cs="Arial"/>
          <w:sz w:val="22"/>
        </w:rPr>
        <w:t>,</w:t>
      </w:r>
      <w:r w:rsidRPr="00F76DC5">
        <w:rPr>
          <w:rFonts w:ascii="Arial" w:hAnsi="Arial" w:cs="Arial"/>
          <w:sz w:val="22"/>
        </w:rPr>
        <w:t xml:space="preserve"> the 1215 </w:t>
      </w:r>
      <w:r w:rsidR="00745B1C" w:rsidRPr="00F76DC5">
        <w:rPr>
          <w:rFonts w:ascii="Arial" w:hAnsi="Arial" w:cs="Arial"/>
          <w:sz w:val="22"/>
        </w:rPr>
        <w:t>kids</w:t>
      </w:r>
      <w:r w:rsidRPr="00F76DC5">
        <w:rPr>
          <w:rFonts w:ascii="Arial" w:hAnsi="Arial" w:cs="Arial"/>
          <w:sz w:val="22"/>
        </w:rPr>
        <w:t xml:space="preserve"> in the </w:t>
      </w:r>
      <w:r w:rsidR="00745B1C" w:rsidRPr="00F76DC5">
        <w:rPr>
          <w:rFonts w:ascii="Arial" w:hAnsi="Arial" w:cs="Arial"/>
          <w:sz w:val="22"/>
        </w:rPr>
        <w:t>educational centres</w:t>
      </w:r>
      <w:r w:rsidRPr="00F76DC5">
        <w:rPr>
          <w:rFonts w:ascii="Arial" w:hAnsi="Arial" w:cs="Arial"/>
          <w:sz w:val="22"/>
        </w:rPr>
        <w:t xml:space="preserve"> who </w:t>
      </w:r>
      <w:r w:rsidR="009B77FB" w:rsidRPr="00F76DC5">
        <w:rPr>
          <w:rFonts w:ascii="Arial" w:hAnsi="Arial" w:cs="Arial"/>
          <w:sz w:val="22"/>
        </w:rPr>
        <w:t>remain</w:t>
      </w:r>
      <w:r w:rsidRPr="00F76DC5">
        <w:rPr>
          <w:rFonts w:ascii="Arial" w:hAnsi="Arial" w:cs="Arial"/>
          <w:sz w:val="22"/>
        </w:rPr>
        <w:t xml:space="preserve"> not </w:t>
      </w:r>
      <w:r w:rsidR="00A5071B" w:rsidRPr="00F76DC5">
        <w:rPr>
          <w:rFonts w:ascii="Arial" w:hAnsi="Arial" w:cs="Arial"/>
          <w:sz w:val="22"/>
        </w:rPr>
        <w:t>capable</w:t>
      </w:r>
      <w:r w:rsidRPr="00F76DC5">
        <w:rPr>
          <w:rFonts w:ascii="Arial" w:hAnsi="Arial" w:cs="Arial"/>
          <w:sz w:val="22"/>
        </w:rPr>
        <w:t xml:space="preserve"> of </w:t>
      </w:r>
      <w:r w:rsidR="00D75450" w:rsidRPr="00F76DC5">
        <w:rPr>
          <w:rFonts w:ascii="Arial" w:hAnsi="Arial" w:cs="Arial"/>
          <w:sz w:val="22"/>
        </w:rPr>
        <w:t>allowed</w:t>
      </w:r>
      <w:r w:rsidRPr="00F76DC5">
        <w:rPr>
          <w:rFonts w:ascii="Arial" w:hAnsi="Arial" w:cs="Arial"/>
          <w:sz w:val="22"/>
        </w:rPr>
        <w:t xml:space="preserve"> or </w:t>
      </w:r>
      <w:r w:rsidR="00E47F97" w:rsidRPr="00F76DC5">
        <w:rPr>
          <w:rFonts w:ascii="Arial" w:hAnsi="Arial" w:cs="Arial"/>
          <w:sz w:val="22"/>
        </w:rPr>
        <w:t>abridged</w:t>
      </w:r>
      <w:r w:rsidRPr="00F76DC5">
        <w:rPr>
          <w:rFonts w:ascii="Arial" w:hAnsi="Arial" w:cs="Arial"/>
          <w:sz w:val="22"/>
        </w:rPr>
        <w:t xml:space="preserve"> lunches </w:t>
      </w:r>
      <w:r w:rsidR="00DB6AE8" w:rsidRPr="00F76DC5">
        <w:rPr>
          <w:rFonts w:ascii="Arial" w:hAnsi="Arial" w:cs="Arial"/>
          <w:sz w:val="22"/>
        </w:rPr>
        <w:t>ha</w:t>
      </w:r>
      <w:r w:rsidRPr="00F76DC5">
        <w:rPr>
          <w:rFonts w:ascii="Arial" w:hAnsi="Arial" w:cs="Arial"/>
          <w:sz w:val="22"/>
        </w:rPr>
        <w:t xml:space="preserve">ve a </w:t>
      </w:r>
      <w:r w:rsidR="0002420B" w:rsidRPr="00F76DC5">
        <w:rPr>
          <w:rFonts w:ascii="Arial" w:hAnsi="Arial" w:cs="Arial"/>
          <w:sz w:val="22"/>
        </w:rPr>
        <w:t>moderately</w:t>
      </w:r>
      <w:r w:rsidRPr="00F76DC5">
        <w:rPr>
          <w:rFonts w:ascii="Arial" w:hAnsi="Arial" w:cs="Arial"/>
          <w:sz w:val="22"/>
        </w:rPr>
        <w:t xml:space="preserve"> affluent </w:t>
      </w:r>
      <w:r w:rsidR="005776C1" w:rsidRPr="00F76DC5">
        <w:rPr>
          <w:rFonts w:ascii="Arial" w:hAnsi="Arial" w:cs="Arial"/>
          <w:sz w:val="22"/>
        </w:rPr>
        <w:t>collection.</w:t>
      </w:r>
      <w:r w:rsidR="006A7B41" w:rsidRPr="00F76DC5">
        <w:rPr>
          <w:rFonts w:ascii="Arial" w:hAnsi="Arial" w:cs="Arial"/>
          <w:sz w:val="22"/>
        </w:rPr>
        <w:t xml:space="preserve"> </w:t>
      </w:r>
      <w:r w:rsidR="00755A97" w:rsidRPr="00F76DC5">
        <w:rPr>
          <w:rFonts w:ascii="Arial" w:hAnsi="Arial" w:cs="Arial"/>
          <w:sz w:val="22"/>
        </w:rPr>
        <w:t>For the</w:t>
      </w:r>
      <w:r w:rsidRPr="00F76DC5">
        <w:rPr>
          <w:rFonts w:ascii="Arial" w:hAnsi="Arial" w:cs="Arial"/>
          <w:sz w:val="22"/>
        </w:rPr>
        <w:t xml:space="preserve"> demographic </w:t>
      </w:r>
      <w:r w:rsidR="00C42798" w:rsidRPr="00F76DC5">
        <w:rPr>
          <w:rFonts w:ascii="Arial" w:hAnsi="Arial" w:cs="Arial"/>
          <w:sz w:val="22"/>
        </w:rPr>
        <w:t>assortment</w:t>
      </w:r>
      <w:r w:rsidRPr="00F76DC5">
        <w:rPr>
          <w:rFonts w:ascii="Arial" w:hAnsi="Arial" w:cs="Arial"/>
          <w:sz w:val="22"/>
        </w:rPr>
        <w:t xml:space="preserve">, </w:t>
      </w:r>
      <w:r w:rsidR="003A72FB" w:rsidRPr="00F76DC5">
        <w:rPr>
          <w:rFonts w:ascii="Arial" w:hAnsi="Arial" w:cs="Arial"/>
          <w:sz w:val="22"/>
        </w:rPr>
        <w:t>reserve</w:t>
      </w:r>
      <w:r w:rsidRPr="00F76DC5">
        <w:rPr>
          <w:rFonts w:ascii="Arial" w:hAnsi="Arial" w:cs="Arial"/>
          <w:sz w:val="22"/>
        </w:rPr>
        <w:t xml:space="preserve"> </w:t>
      </w:r>
      <w:r w:rsidR="00DA2DFE" w:rsidRPr="00F76DC5">
        <w:rPr>
          <w:rFonts w:ascii="Arial" w:hAnsi="Arial" w:cs="Arial"/>
          <w:sz w:val="22"/>
        </w:rPr>
        <w:t>apportionment</w:t>
      </w:r>
      <w:r w:rsidRPr="00F76DC5">
        <w:rPr>
          <w:rFonts w:ascii="Arial" w:hAnsi="Arial" w:cs="Arial"/>
          <w:sz w:val="22"/>
        </w:rPr>
        <w:t xml:space="preserve"> and </w:t>
      </w:r>
      <w:r w:rsidR="003E3BFA" w:rsidRPr="00F76DC5">
        <w:rPr>
          <w:rFonts w:ascii="Arial" w:hAnsi="Arial" w:cs="Arial"/>
          <w:sz w:val="22"/>
        </w:rPr>
        <w:t>enlightening</w:t>
      </w:r>
      <w:r w:rsidRPr="00F76DC5">
        <w:rPr>
          <w:rFonts w:ascii="Arial" w:hAnsi="Arial" w:cs="Arial"/>
          <w:sz w:val="22"/>
        </w:rPr>
        <w:t xml:space="preserve"> programme </w:t>
      </w:r>
      <w:r w:rsidR="00DD4B66" w:rsidRPr="00F76DC5">
        <w:rPr>
          <w:rFonts w:ascii="Arial" w:hAnsi="Arial" w:cs="Arial"/>
          <w:sz w:val="22"/>
        </w:rPr>
        <w:t>edition</w:t>
      </w:r>
      <w:r w:rsidRPr="00F76DC5">
        <w:rPr>
          <w:rFonts w:ascii="Arial" w:hAnsi="Arial" w:cs="Arial"/>
          <w:sz w:val="22"/>
        </w:rPr>
        <w:t xml:space="preserve">s must </w:t>
      </w:r>
      <w:r w:rsidR="00CA2B44" w:rsidRPr="00F76DC5">
        <w:rPr>
          <w:rFonts w:ascii="Arial" w:hAnsi="Arial" w:cs="Arial"/>
          <w:sz w:val="22"/>
        </w:rPr>
        <w:t xml:space="preserve">be focused on the </w:t>
      </w:r>
      <w:r w:rsidR="001139FD" w:rsidRPr="00F76DC5">
        <w:rPr>
          <w:rFonts w:ascii="Arial" w:hAnsi="Arial" w:cs="Arial"/>
          <w:sz w:val="22"/>
        </w:rPr>
        <w:t xml:space="preserve">procedure of </w:t>
      </w:r>
      <w:r w:rsidRPr="00F76DC5">
        <w:rPr>
          <w:rFonts w:ascii="Arial" w:hAnsi="Arial" w:cs="Arial"/>
          <w:sz w:val="22"/>
        </w:rPr>
        <w:t xml:space="preserve">sophisticated </w:t>
      </w:r>
      <w:r w:rsidR="00703B24" w:rsidRPr="00F76DC5">
        <w:rPr>
          <w:rFonts w:ascii="Arial" w:hAnsi="Arial" w:cs="Arial"/>
          <w:sz w:val="22"/>
        </w:rPr>
        <w:t>tactic</w:t>
      </w:r>
      <w:r w:rsidRPr="00F76DC5">
        <w:rPr>
          <w:rFonts w:ascii="Arial" w:hAnsi="Arial" w:cs="Arial"/>
          <w:sz w:val="22"/>
        </w:rPr>
        <w:t xml:space="preserve">s. </w:t>
      </w:r>
      <w:r w:rsidR="00250383" w:rsidRPr="00F76DC5">
        <w:rPr>
          <w:rFonts w:ascii="Arial" w:hAnsi="Arial" w:cs="Arial"/>
          <w:sz w:val="22"/>
        </w:rPr>
        <w:t>Understanding</w:t>
      </w:r>
      <w:r w:rsidRPr="00F76DC5">
        <w:rPr>
          <w:rFonts w:ascii="Arial" w:hAnsi="Arial" w:cs="Arial"/>
          <w:sz w:val="22"/>
        </w:rPr>
        <w:t xml:space="preserve"> the </w:t>
      </w:r>
      <w:r w:rsidR="0008749F" w:rsidRPr="00F76DC5">
        <w:rPr>
          <w:rFonts w:ascii="Arial" w:hAnsi="Arial" w:cs="Arial"/>
          <w:sz w:val="22"/>
        </w:rPr>
        <w:t>monetary</w:t>
      </w:r>
      <w:r w:rsidRPr="00F76DC5">
        <w:rPr>
          <w:rFonts w:ascii="Arial" w:hAnsi="Arial" w:cs="Arial"/>
          <w:sz w:val="22"/>
        </w:rPr>
        <w:t xml:space="preserve"> </w:t>
      </w:r>
      <w:r w:rsidR="00B26FB5" w:rsidRPr="00F76DC5">
        <w:rPr>
          <w:rFonts w:ascii="Arial" w:hAnsi="Arial" w:cs="Arial"/>
          <w:sz w:val="22"/>
        </w:rPr>
        <w:t>collection</w:t>
      </w:r>
      <w:r w:rsidRPr="00F76DC5">
        <w:rPr>
          <w:rFonts w:ascii="Arial" w:hAnsi="Arial" w:cs="Arial"/>
          <w:sz w:val="22"/>
        </w:rPr>
        <w:t xml:space="preserve"> of the </w:t>
      </w:r>
      <w:r w:rsidR="00B26FB5" w:rsidRPr="00F76DC5">
        <w:rPr>
          <w:rFonts w:ascii="Arial" w:hAnsi="Arial" w:cs="Arial"/>
          <w:sz w:val="22"/>
        </w:rPr>
        <w:t>individual</w:t>
      </w:r>
      <w:r w:rsidR="00524726" w:rsidRPr="00F76DC5">
        <w:rPr>
          <w:rFonts w:ascii="Arial" w:hAnsi="Arial" w:cs="Arial"/>
          <w:sz w:val="22"/>
        </w:rPr>
        <w:t>’</w:t>
      </w:r>
      <w:r w:rsidR="00B26FB5" w:rsidRPr="00F76DC5">
        <w:rPr>
          <w:rFonts w:ascii="Arial" w:hAnsi="Arial" w:cs="Arial"/>
          <w:sz w:val="22"/>
        </w:rPr>
        <w:t>s</w:t>
      </w:r>
      <w:r w:rsidRPr="00F76DC5">
        <w:rPr>
          <w:rFonts w:ascii="Arial" w:hAnsi="Arial" w:cs="Arial"/>
          <w:sz w:val="22"/>
        </w:rPr>
        <w:t xml:space="preserve"> body </w:t>
      </w:r>
      <w:r w:rsidR="0071506F" w:rsidRPr="00F76DC5">
        <w:rPr>
          <w:rFonts w:ascii="Arial" w:hAnsi="Arial" w:cs="Arial"/>
          <w:sz w:val="22"/>
        </w:rPr>
        <w:t>permits</w:t>
      </w:r>
      <w:r w:rsidRPr="00F76DC5">
        <w:rPr>
          <w:rFonts w:ascii="Arial" w:hAnsi="Arial" w:cs="Arial"/>
          <w:sz w:val="22"/>
        </w:rPr>
        <w:t xml:space="preserve"> the </w:t>
      </w:r>
      <w:r w:rsidR="002D0F07" w:rsidRPr="00F76DC5">
        <w:rPr>
          <w:rFonts w:ascii="Arial" w:hAnsi="Arial" w:cs="Arial"/>
          <w:sz w:val="22"/>
        </w:rPr>
        <w:t>academia</w:t>
      </w:r>
      <w:r w:rsidRPr="00F76DC5">
        <w:rPr>
          <w:rFonts w:ascii="Arial" w:hAnsi="Arial" w:cs="Arial"/>
          <w:sz w:val="22"/>
        </w:rPr>
        <w:t xml:space="preserve"> to </w:t>
      </w:r>
      <w:r w:rsidR="001C15B0" w:rsidRPr="00F76DC5">
        <w:rPr>
          <w:rFonts w:ascii="Arial" w:hAnsi="Arial" w:cs="Arial"/>
          <w:sz w:val="22"/>
        </w:rPr>
        <w:t>devise</w:t>
      </w:r>
      <w:r w:rsidRPr="00F76DC5">
        <w:rPr>
          <w:rFonts w:ascii="Arial" w:hAnsi="Arial" w:cs="Arial"/>
          <w:sz w:val="22"/>
        </w:rPr>
        <w:t xml:space="preserve"> inclusive </w:t>
      </w:r>
      <w:r w:rsidR="00410012" w:rsidRPr="00F76DC5">
        <w:rPr>
          <w:rFonts w:ascii="Arial" w:hAnsi="Arial" w:cs="Arial"/>
          <w:sz w:val="22"/>
        </w:rPr>
        <w:t>creativities</w:t>
      </w:r>
      <w:r w:rsidRPr="00F76DC5">
        <w:rPr>
          <w:rFonts w:ascii="Arial" w:hAnsi="Arial" w:cs="Arial"/>
          <w:sz w:val="22"/>
        </w:rPr>
        <w:t xml:space="preserve"> and </w:t>
      </w:r>
      <w:r w:rsidR="00536429" w:rsidRPr="00F76DC5">
        <w:rPr>
          <w:rFonts w:ascii="Arial" w:hAnsi="Arial" w:cs="Arial"/>
          <w:sz w:val="22"/>
        </w:rPr>
        <w:t>appear</w:t>
      </w:r>
      <w:r w:rsidRPr="00F76DC5">
        <w:rPr>
          <w:rFonts w:ascii="Arial" w:hAnsi="Arial" w:cs="Arial"/>
          <w:sz w:val="22"/>
        </w:rPr>
        <w:t xml:space="preserve"> to the </w:t>
      </w:r>
      <w:r w:rsidR="00E11EBC" w:rsidRPr="00F76DC5">
        <w:rPr>
          <w:rFonts w:ascii="Arial" w:hAnsi="Arial" w:cs="Arial"/>
          <w:sz w:val="22"/>
        </w:rPr>
        <w:t>exclusive</w:t>
      </w:r>
      <w:r w:rsidRPr="00F76DC5">
        <w:rPr>
          <w:rFonts w:ascii="Arial" w:hAnsi="Arial" w:cs="Arial"/>
          <w:sz w:val="22"/>
        </w:rPr>
        <w:t xml:space="preserve"> </w:t>
      </w:r>
      <w:r w:rsidR="00487503" w:rsidRPr="00F76DC5">
        <w:rPr>
          <w:rFonts w:ascii="Arial" w:hAnsi="Arial" w:cs="Arial"/>
          <w:sz w:val="22"/>
        </w:rPr>
        <w:t>requirements</w:t>
      </w:r>
      <w:r w:rsidRPr="00F76DC5">
        <w:rPr>
          <w:rFonts w:ascii="Arial" w:hAnsi="Arial" w:cs="Arial"/>
          <w:sz w:val="22"/>
        </w:rPr>
        <w:t xml:space="preserve"> of </w:t>
      </w:r>
      <w:r w:rsidR="00DA402B" w:rsidRPr="00F76DC5">
        <w:rPr>
          <w:rFonts w:ascii="Arial" w:hAnsi="Arial" w:cs="Arial"/>
          <w:sz w:val="22"/>
        </w:rPr>
        <w:t>dissimilar</w:t>
      </w:r>
      <w:r w:rsidRPr="00F76DC5">
        <w:rPr>
          <w:rFonts w:ascii="Arial" w:hAnsi="Arial" w:cs="Arial"/>
          <w:sz w:val="22"/>
        </w:rPr>
        <w:t xml:space="preserve"> </w:t>
      </w:r>
      <w:r w:rsidR="00F46D4C" w:rsidRPr="00F76DC5">
        <w:rPr>
          <w:rFonts w:ascii="Arial" w:hAnsi="Arial" w:cs="Arial"/>
          <w:sz w:val="22"/>
        </w:rPr>
        <w:t>apprentice</w:t>
      </w:r>
      <w:r w:rsidRPr="00F76DC5">
        <w:rPr>
          <w:rFonts w:ascii="Arial" w:hAnsi="Arial" w:cs="Arial"/>
          <w:sz w:val="22"/>
        </w:rPr>
        <w:t xml:space="preserve"> </w:t>
      </w:r>
      <w:r w:rsidR="009E7603" w:rsidRPr="00F76DC5">
        <w:rPr>
          <w:rFonts w:ascii="Arial" w:hAnsi="Arial" w:cs="Arial"/>
          <w:sz w:val="22"/>
        </w:rPr>
        <w:t>numbers</w:t>
      </w:r>
      <w:r w:rsidRPr="00F76DC5">
        <w:rPr>
          <w:rFonts w:ascii="Arial" w:hAnsi="Arial" w:cs="Arial"/>
          <w:sz w:val="22"/>
        </w:rPr>
        <w:t>. Excel</w:t>
      </w:r>
      <w:r w:rsidR="00524726" w:rsidRPr="00F76DC5">
        <w:rPr>
          <w:rFonts w:ascii="Arial" w:hAnsi="Arial" w:cs="Arial"/>
          <w:sz w:val="22"/>
        </w:rPr>
        <w:t>’</w:t>
      </w:r>
      <w:r w:rsidRPr="00F76DC5">
        <w:rPr>
          <w:rFonts w:ascii="Arial" w:hAnsi="Arial" w:cs="Arial"/>
          <w:sz w:val="22"/>
        </w:rPr>
        <w:t xml:space="preserve">s </w:t>
      </w:r>
      <w:proofErr w:type="spellStart"/>
      <w:r w:rsidRPr="00F76DC5">
        <w:rPr>
          <w:rFonts w:ascii="Arial" w:hAnsi="Arial" w:cs="Arial"/>
          <w:sz w:val="22"/>
        </w:rPr>
        <w:t>Countif</w:t>
      </w:r>
      <w:proofErr w:type="spellEnd"/>
      <w:r w:rsidRPr="00F76DC5">
        <w:rPr>
          <w:rFonts w:ascii="Arial" w:hAnsi="Arial" w:cs="Arial"/>
          <w:sz w:val="22"/>
        </w:rPr>
        <w:t xml:space="preserve"> </w:t>
      </w:r>
      <w:r w:rsidR="00CB77FF" w:rsidRPr="00F76DC5">
        <w:rPr>
          <w:rFonts w:ascii="Arial" w:hAnsi="Arial" w:cs="Arial"/>
          <w:sz w:val="22"/>
        </w:rPr>
        <w:t>meaning</w:t>
      </w:r>
      <w:r w:rsidRPr="00F76DC5">
        <w:rPr>
          <w:rFonts w:ascii="Arial" w:hAnsi="Arial" w:cs="Arial"/>
          <w:sz w:val="22"/>
        </w:rPr>
        <w:t xml:space="preserve"> </w:t>
      </w:r>
      <w:r w:rsidR="00666AB7" w:rsidRPr="00F76DC5">
        <w:rPr>
          <w:rFonts w:ascii="Arial" w:hAnsi="Arial" w:cs="Arial"/>
          <w:sz w:val="22"/>
        </w:rPr>
        <w:t>stood</w:t>
      </w:r>
      <w:r w:rsidRPr="00F76DC5">
        <w:rPr>
          <w:rFonts w:ascii="Arial" w:hAnsi="Arial" w:cs="Arial"/>
          <w:sz w:val="22"/>
        </w:rPr>
        <w:t xml:space="preserve"> as a very </w:t>
      </w:r>
      <w:r w:rsidR="00666AB7" w:rsidRPr="00F76DC5">
        <w:rPr>
          <w:rFonts w:ascii="Arial" w:hAnsi="Arial" w:cs="Arial"/>
          <w:sz w:val="22"/>
        </w:rPr>
        <w:t>important</w:t>
      </w:r>
      <w:r w:rsidRPr="00F76DC5">
        <w:rPr>
          <w:rFonts w:ascii="Arial" w:hAnsi="Arial" w:cs="Arial"/>
          <w:sz w:val="22"/>
        </w:rPr>
        <w:t xml:space="preserve"> </w:t>
      </w:r>
      <w:r w:rsidR="00827962" w:rsidRPr="00F76DC5">
        <w:rPr>
          <w:rFonts w:ascii="Arial" w:hAnsi="Arial" w:cs="Arial"/>
          <w:sz w:val="22"/>
        </w:rPr>
        <w:t>kit</w:t>
      </w:r>
      <w:r w:rsidRPr="00F76DC5">
        <w:rPr>
          <w:rFonts w:ascii="Arial" w:hAnsi="Arial" w:cs="Arial"/>
          <w:sz w:val="22"/>
        </w:rPr>
        <w:t xml:space="preserve"> for this</w:t>
      </w:r>
      <w:r w:rsidR="00C545A3" w:rsidRPr="00F76DC5">
        <w:rPr>
          <w:rFonts w:ascii="Arial" w:hAnsi="Arial" w:cs="Arial"/>
          <w:sz w:val="22"/>
        </w:rPr>
        <w:t xml:space="preserve"> evaluation</w:t>
      </w:r>
      <w:r w:rsidR="00DF546C" w:rsidRPr="00F76DC5">
        <w:rPr>
          <w:rFonts w:ascii="Arial" w:hAnsi="Arial" w:cs="Arial"/>
          <w:sz w:val="22"/>
        </w:rPr>
        <w:t xml:space="preserve"> (Jiménez-</w:t>
      </w:r>
      <w:proofErr w:type="spellStart"/>
      <w:r w:rsidR="00DF546C" w:rsidRPr="00F76DC5">
        <w:rPr>
          <w:rFonts w:ascii="Arial" w:hAnsi="Arial" w:cs="Arial"/>
          <w:sz w:val="22"/>
        </w:rPr>
        <w:t>Partearroyo</w:t>
      </w:r>
      <w:proofErr w:type="spellEnd"/>
      <w:r w:rsidR="00DF546C" w:rsidRPr="00F76DC5">
        <w:rPr>
          <w:rFonts w:ascii="Arial" w:hAnsi="Arial" w:cs="Arial"/>
          <w:sz w:val="22"/>
        </w:rPr>
        <w:t xml:space="preserve"> and Medina-López, 2024)</w:t>
      </w:r>
      <w:r w:rsidRPr="00F76DC5">
        <w:rPr>
          <w:rFonts w:ascii="Arial" w:hAnsi="Arial" w:cs="Arial"/>
          <w:sz w:val="22"/>
        </w:rPr>
        <w:t xml:space="preserve">. Countif </w:t>
      </w:r>
      <w:r w:rsidR="00CA15F2" w:rsidRPr="00F76DC5">
        <w:rPr>
          <w:rFonts w:ascii="Arial" w:hAnsi="Arial" w:cs="Arial"/>
          <w:sz w:val="22"/>
        </w:rPr>
        <w:t>has been recorded as a</w:t>
      </w:r>
      <w:r w:rsidRPr="00F76DC5">
        <w:rPr>
          <w:rFonts w:ascii="Arial" w:hAnsi="Arial" w:cs="Arial"/>
          <w:sz w:val="22"/>
        </w:rPr>
        <w:t xml:space="preserve"> well-regarded </w:t>
      </w:r>
      <w:r w:rsidR="005B4B4B" w:rsidRPr="00F76DC5">
        <w:rPr>
          <w:rFonts w:ascii="Arial" w:hAnsi="Arial" w:cs="Arial"/>
          <w:sz w:val="22"/>
        </w:rPr>
        <w:t>implement</w:t>
      </w:r>
      <w:r w:rsidRPr="00F76DC5">
        <w:rPr>
          <w:rFonts w:ascii="Arial" w:hAnsi="Arial" w:cs="Arial"/>
          <w:sz w:val="22"/>
        </w:rPr>
        <w:t xml:space="preserve"> for </w:t>
      </w:r>
      <w:r w:rsidR="00930708" w:rsidRPr="00F76DC5">
        <w:rPr>
          <w:rFonts w:ascii="Arial" w:hAnsi="Arial" w:cs="Arial"/>
          <w:sz w:val="22"/>
        </w:rPr>
        <w:t>exact</w:t>
      </w:r>
      <w:r w:rsidRPr="00F76DC5">
        <w:rPr>
          <w:rFonts w:ascii="Arial" w:hAnsi="Arial" w:cs="Arial"/>
          <w:sz w:val="22"/>
        </w:rPr>
        <w:t xml:space="preserve"> and </w:t>
      </w:r>
      <w:r w:rsidR="00930708" w:rsidRPr="00F76DC5">
        <w:rPr>
          <w:rFonts w:ascii="Arial" w:hAnsi="Arial" w:cs="Arial"/>
          <w:sz w:val="22"/>
        </w:rPr>
        <w:t>professional</w:t>
      </w:r>
      <w:r w:rsidRPr="00F76DC5">
        <w:rPr>
          <w:rFonts w:ascii="Arial" w:hAnsi="Arial" w:cs="Arial"/>
          <w:sz w:val="22"/>
        </w:rPr>
        <w:t xml:space="preserve"> </w:t>
      </w:r>
      <w:r w:rsidR="00930708" w:rsidRPr="00F76DC5">
        <w:rPr>
          <w:rFonts w:ascii="Arial" w:hAnsi="Arial" w:cs="Arial"/>
          <w:sz w:val="22"/>
        </w:rPr>
        <w:t>numeration</w:t>
      </w:r>
      <w:r w:rsidRPr="00F76DC5">
        <w:rPr>
          <w:rFonts w:ascii="Arial" w:hAnsi="Arial" w:cs="Arial"/>
          <w:sz w:val="22"/>
        </w:rPr>
        <w:t xml:space="preserve"> cells </w:t>
      </w:r>
      <w:r w:rsidR="00930708" w:rsidRPr="00F76DC5">
        <w:rPr>
          <w:rFonts w:ascii="Arial" w:hAnsi="Arial" w:cs="Arial"/>
          <w:sz w:val="22"/>
        </w:rPr>
        <w:t>rendering</w:t>
      </w:r>
      <w:r w:rsidRPr="00F76DC5">
        <w:rPr>
          <w:rFonts w:ascii="Arial" w:hAnsi="Arial" w:cs="Arial"/>
          <w:sz w:val="22"/>
        </w:rPr>
        <w:t xml:space="preserve"> to </w:t>
      </w:r>
      <w:r w:rsidR="00930708" w:rsidRPr="00F76DC5">
        <w:rPr>
          <w:rFonts w:ascii="Arial" w:hAnsi="Arial" w:cs="Arial"/>
          <w:sz w:val="22"/>
        </w:rPr>
        <w:t>present</w:t>
      </w:r>
      <w:r w:rsidRPr="00F76DC5">
        <w:rPr>
          <w:rFonts w:ascii="Arial" w:hAnsi="Arial" w:cs="Arial"/>
          <w:sz w:val="22"/>
        </w:rPr>
        <w:t xml:space="preserve"> </w:t>
      </w:r>
      <w:r w:rsidR="00930708" w:rsidRPr="00F76DC5">
        <w:rPr>
          <w:rFonts w:ascii="Arial" w:hAnsi="Arial" w:cs="Arial"/>
          <w:sz w:val="22"/>
        </w:rPr>
        <w:t>principles</w:t>
      </w:r>
      <w:r w:rsidRPr="00F76DC5">
        <w:rPr>
          <w:rFonts w:ascii="Arial" w:hAnsi="Arial" w:cs="Arial"/>
          <w:sz w:val="22"/>
        </w:rPr>
        <w:t xml:space="preserve">. It is </w:t>
      </w:r>
      <w:r w:rsidR="00195EA2" w:rsidRPr="00F76DC5">
        <w:rPr>
          <w:rFonts w:ascii="Arial" w:hAnsi="Arial" w:cs="Arial"/>
          <w:sz w:val="22"/>
        </w:rPr>
        <w:t>generally</w:t>
      </w:r>
      <w:r w:rsidR="00057AB0" w:rsidRPr="00F76DC5">
        <w:rPr>
          <w:rFonts w:ascii="Arial" w:hAnsi="Arial" w:cs="Arial"/>
          <w:sz w:val="22"/>
        </w:rPr>
        <w:t xml:space="preserve"> </w:t>
      </w:r>
      <w:r w:rsidR="004156CA" w:rsidRPr="00F76DC5">
        <w:rPr>
          <w:rFonts w:ascii="Arial" w:hAnsi="Arial" w:cs="Arial"/>
          <w:sz w:val="22"/>
        </w:rPr>
        <w:t>beneficial</w:t>
      </w:r>
      <w:r w:rsidRPr="00F76DC5">
        <w:rPr>
          <w:rFonts w:ascii="Arial" w:hAnsi="Arial" w:cs="Arial"/>
          <w:sz w:val="22"/>
        </w:rPr>
        <w:t xml:space="preserve"> for </w:t>
      </w:r>
      <w:r w:rsidR="00F26E2E" w:rsidRPr="00F76DC5">
        <w:rPr>
          <w:rFonts w:ascii="Arial" w:hAnsi="Arial" w:cs="Arial"/>
          <w:sz w:val="22"/>
        </w:rPr>
        <w:t>manag</w:t>
      </w:r>
      <w:r w:rsidRPr="00F76DC5">
        <w:rPr>
          <w:rFonts w:ascii="Arial" w:hAnsi="Arial" w:cs="Arial"/>
          <w:sz w:val="22"/>
        </w:rPr>
        <w:t xml:space="preserve">ing large </w:t>
      </w:r>
      <w:r w:rsidR="006A764B" w:rsidRPr="00F76DC5">
        <w:rPr>
          <w:rFonts w:ascii="Arial" w:hAnsi="Arial" w:cs="Arial"/>
          <w:sz w:val="22"/>
        </w:rPr>
        <w:t xml:space="preserve">information </w:t>
      </w:r>
      <w:r w:rsidR="00623486" w:rsidRPr="00F76DC5">
        <w:rPr>
          <w:rFonts w:ascii="Arial" w:hAnsi="Arial" w:cs="Arial"/>
          <w:sz w:val="22"/>
        </w:rPr>
        <w:t>for the students</w:t>
      </w:r>
      <w:r w:rsidRPr="00F76DC5">
        <w:rPr>
          <w:rFonts w:ascii="Arial" w:hAnsi="Arial" w:cs="Arial"/>
          <w:sz w:val="22"/>
        </w:rPr>
        <w:t xml:space="preserve">. It has the </w:t>
      </w:r>
      <w:r w:rsidR="006000DF" w:rsidRPr="00F76DC5">
        <w:rPr>
          <w:rFonts w:ascii="Arial" w:hAnsi="Arial" w:cs="Arial"/>
          <w:sz w:val="22"/>
        </w:rPr>
        <w:t>potential</w:t>
      </w:r>
      <w:r w:rsidRPr="00F76DC5">
        <w:rPr>
          <w:rFonts w:ascii="Arial" w:hAnsi="Arial" w:cs="Arial"/>
          <w:sz w:val="22"/>
        </w:rPr>
        <w:t xml:space="preserve"> to </w:t>
      </w:r>
      <w:r w:rsidR="00294037" w:rsidRPr="00F76DC5">
        <w:rPr>
          <w:rFonts w:ascii="Arial" w:hAnsi="Arial" w:cs="Arial"/>
          <w:sz w:val="22"/>
        </w:rPr>
        <w:t>exactly</w:t>
      </w:r>
      <w:r w:rsidRPr="00F76DC5">
        <w:rPr>
          <w:rFonts w:ascii="Arial" w:hAnsi="Arial" w:cs="Arial"/>
          <w:sz w:val="22"/>
        </w:rPr>
        <w:t xml:space="preserve"> </w:t>
      </w:r>
      <w:r w:rsidR="00F0334A" w:rsidRPr="00F76DC5">
        <w:rPr>
          <w:rFonts w:ascii="Arial" w:hAnsi="Arial" w:cs="Arial"/>
          <w:sz w:val="22"/>
        </w:rPr>
        <w:t>evaluate</w:t>
      </w:r>
      <w:r w:rsidRPr="00F76DC5">
        <w:rPr>
          <w:rFonts w:ascii="Arial" w:hAnsi="Arial" w:cs="Arial"/>
          <w:sz w:val="22"/>
        </w:rPr>
        <w:t xml:space="preserve"> the </w:t>
      </w:r>
      <w:r w:rsidR="00535F44" w:rsidRPr="00F76DC5">
        <w:rPr>
          <w:rFonts w:ascii="Arial" w:hAnsi="Arial" w:cs="Arial"/>
          <w:sz w:val="22"/>
        </w:rPr>
        <w:t xml:space="preserve">volume of school </w:t>
      </w:r>
      <w:r w:rsidRPr="00F76DC5">
        <w:rPr>
          <w:rFonts w:ascii="Arial" w:hAnsi="Arial" w:cs="Arial"/>
          <w:sz w:val="22"/>
        </w:rPr>
        <w:t xml:space="preserve">kids </w:t>
      </w:r>
      <w:r w:rsidR="00672CEE" w:rsidRPr="00F76DC5">
        <w:rPr>
          <w:rFonts w:ascii="Arial" w:hAnsi="Arial" w:cs="Arial"/>
          <w:sz w:val="22"/>
        </w:rPr>
        <w:t xml:space="preserve">that have </w:t>
      </w:r>
      <w:r w:rsidR="00AD100D" w:rsidRPr="00F76DC5">
        <w:rPr>
          <w:rFonts w:ascii="Arial" w:hAnsi="Arial" w:cs="Arial"/>
          <w:sz w:val="22"/>
        </w:rPr>
        <w:t>succeed</w:t>
      </w:r>
      <w:r w:rsidRPr="00F76DC5">
        <w:rPr>
          <w:rFonts w:ascii="Arial" w:hAnsi="Arial" w:cs="Arial"/>
          <w:sz w:val="22"/>
        </w:rPr>
        <w:t>ed with free</w:t>
      </w:r>
      <w:r w:rsidR="000B72E1" w:rsidRPr="00F76DC5">
        <w:rPr>
          <w:rFonts w:ascii="Arial" w:hAnsi="Arial" w:cs="Arial"/>
          <w:sz w:val="22"/>
        </w:rPr>
        <w:t>/</w:t>
      </w:r>
      <w:r w:rsidRPr="00F76DC5">
        <w:rPr>
          <w:rFonts w:ascii="Arial" w:hAnsi="Arial" w:cs="Arial"/>
          <w:sz w:val="22"/>
        </w:rPr>
        <w:t>reduced lunche</w:t>
      </w:r>
      <w:r w:rsidR="00A52B50" w:rsidRPr="00F76DC5">
        <w:rPr>
          <w:rFonts w:ascii="Arial" w:hAnsi="Arial" w:cs="Arial"/>
          <w:sz w:val="22"/>
        </w:rPr>
        <w:t xml:space="preserve">s. Along with that, </w:t>
      </w:r>
      <w:r w:rsidRPr="00F76DC5">
        <w:rPr>
          <w:rFonts w:ascii="Arial" w:hAnsi="Arial" w:cs="Arial"/>
          <w:sz w:val="22"/>
        </w:rPr>
        <w:t xml:space="preserve">those who do </w:t>
      </w:r>
      <w:r w:rsidR="00A83D68" w:rsidRPr="00F76DC5">
        <w:rPr>
          <w:rFonts w:ascii="Arial" w:hAnsi="Arial" w:cs="Arial"/>
          <w:sz w:val="22"/>
        </w:rPr>
        <w:t>non</w:t>
      </w:r>
      <w:r w:rsidRPr="00F76DC5">
        <w:rPr>
          <w:rFonts w:ascii="Arial" w:hAnsi="Arial" w:cs="Arial"/>
          <w:sz w:val="22"/>
        </w:rPr>
        <w:t xml:space="preserve"> </w:t>
      </w:r>
      <w:r w:rsidR="00A83D68" w:rsidRPr="00F76DC5">
        <w:rPr>
          <w:rFonts w:ascii="Arial" w:hAnsi="Arial" w:cs="Arial"/>
          <w:sz w:val="22"/>
        </w:rPr>
        <w:t>streamline</w:t>
      </w:r>
      <w:r w:rsidRPr="00F76DC5">
        <w:rPr>
          <w:rFonts w:ascii="Arial" w:hAnsi="Arial" w:cs="Arial"/>
          <w:sz w:val="22"/>
        </w:rPr>
        <w:t xml:space="preserve"> the </w:t>
      </w:r>
      <w:r w:rsidR="007C31FC" w:rsidRPr="00F76DC5">
        <w:rPr>
          <w:rFonts w:ascii="Arial" w:hAnsi="Arial" w:cs="Arial"/>
          <w:sz w:val="22"/>
        </w:rPr>
        <w:t>development</w:t>
      </w:r>
      <w:r w:rsidRPr="00F76DC5">
        <w:rPr>
          <w:rFonts w:ascii="Arial" w:hAnsi="Arial" w:cs="Arial"/>
          <w:sz w:val="22"/>
        </w:rPr>
        <w:t xml:space="preserve"> of </w:t>
      </w:r>
      <w:r w:rsidR="00E80B9B" w:rsidRPr="00F76DC5">
        <w:rPr>
          <w:rFonts w:ascii="Arial" w:hAnsi="Arial" w:cs="Arial"/>
          <w:sz w:val="22"/>
        </w:rPr>
        <w:t>originating</w:t>
      </w:r>
      <w:r w:rsidRPr="00F76DC5">
        <w:rPr>
          <w:rFonts w:ascii="Arial" w:hAnsi="Arial" w:cs="Arial"/>
          <w:sz w:val="22"/>
        </w:rPr>
        <w:t xml:space="preserve"> </w:t>
      </w:r>
      <w:r w:rsidR="00E80B9B" w:rsidRPr="00F76DC5">
        <w:rPr>
          <w:rFonts w:ascii="Arial" w:hAnsi="Arial" w:cs="Arial"/>
          <w:sz w:val="22"/>
        </w:rPr>
        <w:t>significant</w:t>
      </w:r>
      <w:r w:rsidRPr="00F76DC5">
        <w:rPr>
          <w:rFonts w:ascii="Arial" w:hAnsi="Arial" w:cs="Arial"/>
          <w:sz w:val="22"/>
        </w:rPr>
        <w:t xml:space="preserve"> </w:t>
      </w:r>
      <w:r w:rsidR="00E80B9B" w:rsidRPr="00F76DC5">
        <w:rPr>
          <w:rFonts w:ascii="Arial" w:hAnsi="Arial" w:cs="Arial"/>
          <w:sz w:val="22"/>
        </w:rPr>
        <w:t>assumptions</w:t>
      </w:r>
      <w:r w:rsidRPr="00F76DC5">
        <w:rPr>
          <w:rFonts w:ascii="Arial" w:hAnsi="Arial" w:cs="Arial"/>
          <w:sz w:val="22"/>
        </w:rPr>
        <w:t xml:space="preserve">. </w:t>
      </w:r>
      <w:r w:rsidR="00032C55" w:rsidRPr="00F76DC5">
        <w:rPr>
          <w:rFonts w:ascii="Arial" w:hAnsi="Arial" w:cs="Arial"/>
          <w:sz w:val="22"/>
        </w:rPr>
        <w:t>Accordingly</w:t>
      </w:r>
      <w:r w:rsidRPr="00F76DC5">
        <w:rPr>
          <w:rFonts w:ascii="Arial" w:hAnsi="Arial" w:cs="Arial"/>
          <w:sz w:val="22"/>
        </w:rPr>
        <w:t xml:space="preserve">, this </w:t>
      </w:r>
      <w:r w:rsidR="008C5ECA" w:rsidRPr="00F76DC5">
        <w:rPr>
          <w:rFonts w:ascii="Arial" w:hAnsi="Arial" w:cs="Arial"/>
          <w:sz w:val="22"/>
        </w:rPr>
        <w:t>brand</w:t>
      </w:r>
      <w:r w:rsidRPr="00F76DC5">
        <w:rPr>
          <w:rFonts w:ascii="Arial" w:hAnsi="Arial" w:cs="Arial"/>
          <w:sz w:val="22"/>
        </w:rPr>
        <w:t xml:space="preserve"> is a </w:t>
      </w:r>
      <w:r w:rsidR="00F816C8" w:rsidRPr="00F76DC5">
        <w:rPr>
          <w:rFonts w:ascii="Arial" w:hAnsi="Arial" w:cs="Arial"/>
          <w:sz w:val="22"/>
        </w:rPr>
        <w:t>sampler</w:t>
      </w:r>
      <w:r w:rsidRPr="00F76DC5">
        <w:rPr>
          <w:rFonts w:ascii="Arial" w:hAnsi="Arial" w:cs="Arial"/>
          <w:sz w:val="22"/>
        </w:rPr>
        <w:t xml:space="preserve"> for </w:t>
      </w:r>
      <w:r w:rsidR="00F816C8" w:rsidRPr="00F76DC5">
        <w:rPr>
          <w:rFonts w:ascii="Arial" w:hAnsi="Arial" w:cs="Arial"/>
          <w:sz w:val="22"/>
        </w:rPr>
        <w:t>superintendents</w:t>
      </w:r>
      <w:r w:rsidRPr="00F76DC5">
        <w:rPr>
          <w:rFonts w:ascii="Arial" w:hAnsi="Arial" w:cs="Arial"/>
          <w:sz w:val="22"/>
        </w:rPr>
        <w:t xml:space="preserve"> and </w:t>
      </w:r>
      <w:r w:rsidR="00933374" w:rsidRPr="00F76DC5">
        <w:rPr>
          <w:rFonts w:ascii="Arial" w:hAnsi="Arial" w:cs="Arial"/>
          <w:sz w:val="22"/>
        </w:rPr>
        <w:t>instructors</w:t>
      </w:r>
      <w:r w:rsidRPr="00F76DC5">
        <w:rPr>
          <w:rFonts w:ascii="Arial" w:hAnsi="Arial" w:cs="Arial"/>
          <w:sz w:val="22"/>
        </w:rPr>
        <w:t xml:space="preserve"> to </w:t>
      </w:r>
      <w:r w:rsidR="00F349FA" w:rsidRPr="00F76DC5">
        <w:rPr>
          <w:rFonts w:ascii="Arial" w:hAnsi="Arial" w:cs="Arial"/>
          <w:sz w:val="22"/>
        </w:rPr>
        <w:t>rapidly</w:t>
      </w:r>
      <w:r w:rsidRPr="00F76DC5">
        <w:rPr>
          <w:rFonts w:ascii="Arial" w:hAnsi="Arial" w:cs="Arial"/>
          <w:sz w:val="22"/>
        </w:rPr>
        <w:t xml:space="preserve"> spot patterns and </w:t>
      </w:r>
      <w:r w:rsidR="00F349FA" w:rsidRPr="00F76DC5">
        <w:rPr>
          <w:rFonts w:ascii="Arial" w:hAnsi="Arial" w:cs="Arial"/>
          <w:sz w:val="22"/>
        </w:rPr>
        <w:t>tendencies</w:t>
      </w:r>
      <w:r w:rsidRPr="00F76DC5">
        <w:rPr>
          <w:rFonts w:ascii="Arial" w:hAnsi="Arial" w:cs="Arial"/>
          <w:sz w:val="22"/>
        </w:rPr>
        <w:t xml:space="preserve"> in the </w:t>
      </w:r>
      <w:r w:rsidR="00F349FA" w:rsidRPr="00F76DC5">
        <w:rPr>
          <w:rFonts w:ascii="Arial" w:hAnsi="Arial" w:cs="Arial"/>
          <w:sz w:val="22"/>
        </w:rPr>
        <w:t>information</w:t>
      </w:r>
      <w:r w:rsidR="00D267A5" w:rsidRPr="00F76DC5">
        <w:rPr>
          <w:rFonts w:ascii="Arial" w:hAnsi="Arial" w:cs="Arial"/>
          <w:sz w:val="22"/>
        </w:rPr>
        <w:t xml:space="preserve">. </w:t>
      </w:r>
    </w:p>
    <w:p w14:paraId="4E3285A1" w14:textId="66AB31C3" w:rsidR="001B2902" w:rsidRPr="00F76DC5" w:rsidRDefault="001806CD" w:rsidP="00D267A5">
      <w:pPr>
        <w:rPr>
          <w:rFonts w:ascii="Arial" w:hAnsi="Arial" w:cs="Arial"/>
          <w:b/>
          <w:bCs/>
          <w:sz w:val="22"/>
        </w:rPr>
      </w:pPr>
      <w:r w:rsidRPr="00F76DC5">
        <w:rPr>
          <w:rFonts w:ascii="Arial" w:hAnsi="Arial" w:cs="Arial"/>
          <w:b/>
          <w:bCs/>
          <w:sz w:val="22"/>
        </w:rPr>
        <w:t xml:space="preserve">Knowing the average </w:t>
      </w:r>
      <w:r w:rsidR="00C04449" w:rsidRPr="00F76DC5">
        <w:rPr>
          <w:rFonts w:ascii="Arial" w:hAnsi="Arial" w:cs="Arial"/>
          <w:b/>
          <w:bCs/>
          <w:sz w:val="22"/>
        </w:rPr>
        <w:t>as well as</w:t>
      </w:r>
      <w:r w:rsidRPr="00F76DC5">
        <w:rPr>
          <w:rFonts w:ascii="Arial" w:hAnsi="Arial" w:cs="Arial"/>
          <w:b/>
          <w:bCs/>
          <w:sz w:val="22"/>
        </w:rPr>
        <w:t xml:space="preserve"> median </w:t>
      </w:r>
      <w:r w:rsidR="00BB549B" w:rsidRPr="00F76DC5">
        <w:rPr>
          <w:rFonts w:ascii="Arial" w:hAnsi="Arial" w:cs="Arial"/>
          <w:b/>
          <w:bCs/>
          <w:sz w:val="22"/>
        </w:rPr>
        <w:t>quantity</w:t>
      </w:r>
      <w:r w:rsidRPr="00F76DC5">
        <w:rPr>
          <w:rFonts w:ascii="Arial" w:hAnsi="Arial" w:cs="Arial"/>
          <w:b/>
          <w:bCs/>
          <w:sz w:val="22"/>
        </w:rPr>
        <w:t xml:space="preserve"> of kids who </w:t>
      </w:r>
      <w:r w:rsidR="007373FB" w:rsidRPr="00F76DC5">
        <w:rPr>
          <w:rFonts w:ascii="Arial" w:hAnsi="Arial" w:cs="Arial"/>
          <w:b/>
          <w:bCs/>
          <w:sz w:val="22"/>
        </w:rPr>
        <w:t>remain</w:t>
      </w:r>
      <w:r w:rsidRPr="00F76DC5">
        <w:rPr>
          <w:rFonts w:ascii="Arial" w:hAnsi="Arial" w:cs="Arial"/>
          <w:b/>
          <w:bCs/>
          <w:sz w:val="22"/>
        </w:rPr>
        <w:t xml:space="preserve"> </w:t>
      </w:r>
      <w:r w:rsidR="0073228C" w:rsidRPr="00F76DC5">
        <w:rPr>
          <w:rFonts w:ascii="Arial" w:hAnsi="Arial" w:cs="Arial"/>
          <w:b/>
          <w:bCs/>
          <w:sz w:val="22"/>
        </w:rPr>
        <w:t>qualified</w:t>
      </w:r>
      <w:r w:rsidRPr="00F76DC5">
        <w:rPr>
          <w:rFonts w:ascii="Arial" w:hAnsi="Arial" w:cs="Arial"/>
          <w:b/>
          <w:bCs/>
          <w:sz w:val="22"/>
        </w:rPr>
        <w:t xml:space="preserve"> for </w:t>
      </w:r>
      <w:r w:rsidR="005A5DE0" w:rsidRPr="00F76DC5">
        <w:rPr>
          <w:rFonts w:ascii="Arial" w:hAnsi="Arial" w:cs="Arial"/>
          <w:b/>
          <w:bCs/>
          <w:sz w:val="22"/>
        </w:rPr>
        <w:t>condensed</w:t>
      </w:r>
      <w:r w:rsidRPr="00F76DC5">
        <w:rPr>
          <w:rFonts w:ascii="Arial" w:hAnsi="Arial" w:cs="Arial"/>
          <w:b/>
          <w:bCs/>
          <w:sz w:val="22"/>
        </w:rPr>
        <w:t xml:space="preserve"> or free lunches </w:t>
      </w:r>
      <w:r w:rsidR="00B03E8E" w:rsidRPr="00F76DC5">
        <w:rPr>
          <w:rFonts w:ascii="Arial" w:hAnsi="Arial" w:cs="Arial"/>
          <w:b/>
          <w:bCs/>
          <w:sz w:val="22"/>
        </w:rPr>
        <w:t>besides</w:t>
      </w:r>
      <w:r w:rsidRPr="00F76DC5">
        <w:rPr>
          <w:rFonts w:ascii="Arial" w:hAnsi="Arial" w:cs="Arial"/>
          <w:b/>
          <w:bCs/>
          <w:sz w:val="22"/>
        </w:rPr>
        <w:t xml:space="preserve"> those who are not</w:t>
      </w:r>
    </w:p>
    <w:p w14:paraId="21656F4B" w14:textId="77777777" w:rsidR="00B90E28" w:rsidRPr="00F76DC5" w:rsidRDefault="001806CD" w:rsidP="001B2902">
      <w:pPr>
        <w:rPr>
          <w:rFonts w:ascii="Arial" w:hAnsi="Arial" w:cs="Arial"/>
          <w:sz w:val="22"/>
        </w:rPr>
      </w:pPr>
      <w:r w:rsidRPr="00F76DC5">
        <w:rPr>
          <w:rFonts w:ascii="Arial" w:hAnsi="Arial" w:cs="Arial"/>
          <w:sz w:val="22"/>
        </w:rPr>
        <w:t>This</w:t>
      </w:r>
      <w:r w:rsidR="00BA4A5B" w:rsidRPr="00F76DC5">
        <w:rPr>
          <w:rFonts w:ascii="Arial" w:hAnsi="Arial" w:cs="Arial"/>
          <w:sz w:val="22"/>
        </w:rPr>
        <w:t xml:space="preserve"> process</w:t>
      </w:r>
      <w:r w:rsidR="009F69C8" w:rsidRPr="00F76DC5">
        <w:rPr>
          <w:rFonts w:ascii="Arial" w:hAnsi="Arial" w:cs="Arial"/>
          <w:sz w:val="22"/>
        </w:rPr>
        <w:t xml:space="preserve"> has been</w:t>
      </w:r>
      <w:r w:rsidR="001B2902" w:rsidRPr="00F76DC5">
        <w:rPr>
          <w:rFonts w:ascii="Arial" w:hAnsi="Arial" w:cs="Arial"/>
          <w:sz w:val="22"/>
        </w:rPr>
        <w:t xml:space="preserve"> used to </w:t>
      </w:r>
      <w:r w:rsidR="000A0E02" w:rsidRPr="00F76DC5">
        <w:rPr>
          <w:rFonts w:ascii="Arial" w:hAnsi="Arial" w:cs="Arial"/>
          <w:sz w:val="22"/>
        </w:rPr>
        <w:t>evaluat</w:t>
      </w:r>
      <w:r w:rsidR="00D92231" w:rsidRPr="00F76DC5">
        <w:rPr>
          <w:rFonts w:ascii="Arial" w:hAnsi="Arial" w:cs="Arial"/>
          <w:sz w:val="22"/>
        </w:rPr>
        <w:t>e the</w:t>
      </w:r>
      <w:r w:rsidR="001B2902" w:rsidRPr="00F76DC5">
        <w:rPr>
          <w:rFonts w:ascii="Arial" w:hAnsi="Arial" w:cs="Arial"/>
          <w:sz w:val="22"/>
        </w:rPr>
        <w:t xml:space="preserve"> mean </w:t>
      </w:r>
    </w:p>
    <w:p w14:paraId="033D43D7" w14:textId="7D0E1C6D" w:rsidR="001B2902" w:rsidRPr="00F76DC5" w:rsidRDefault="001806CD" w:rsidP="001B2902">
      <w:pPr>
        <w:rPr>
          <w:rFonts w:ascii="Arial" w:hAnsi="Arial" w:cs="Arial"/>
          <w:sz w:val="22"/>
        </w:rPr>
      </w:pPr>
      <w:r w:rsidRPr="00F76DC5">
        <w:rPr>
          <w:rFonts w:ascii="Arial" w:hAnsi="Arial" w:cs="Arial"/>
          <w:sz w:val="22"/>
        </w:rPr>
        <w:lastRenderedPageBreak/>
        <w:t>=AVERAGE(E3:E4)</w:t>
      </w:r>
    </w:p>
    <w:p w14:paraId="0B620134" w14:textId="230BA155" w:rsidR="00D75DAA" w:rsidRPr="00F76DC5" w:rsidRDefault="001806CD" w:rsidP="001B2902">
      <w:pPr>
        <w:rPr>
          <w:rFonts w:ascii="Arial" w:hAnsi="Arial" w:cs="Arial"/>
          <w:sz w:val="22"/>
        </w:rPr>
      </w:pPr>
      <w:r w:rsidRPr="00F76DC5">
        <w:rPr>
          <w:rFonts w:ascii="Arial" w:hAnsi="Arial" w:cs="Arial"/>
          <w:sz w:val="22"/>
        </w:rPr>
        <w:t xml:space="preserve">The process </w:t>
      </w:r>
      <w:r w:rsidR="00AE42C8" w:rsidRPr="00F76DC5">
        <w:rPr>
          <w:rFonts w:ascii="Arial" w:hAnsi="Arial" w:cs="Arial"/>
          <w:sz w:val="22"/>
        </w:rPr>
        <w:t>of implement</w:t>
      </w:r>
      <w:r w:rsidR="001B2902" w:rsidRPr="00F76DC5">
        <w:rPr>
          <w:rFonts w:ascii="Arial" w:hAnsi="Arial" w:cs="Arial"/>
          <w:sz w:val="22"/>
        </w:rPr>
        <w:t xml:space="preserve">ing for </w:t>
      </w:r>
      <w:r w:rsidR="00DA0EA6" w:rsidRPr="00F76DC5">
        <w:rPr>
          <w:rFonts w:ascii="Arial" w:hAnsi="Arial" w:cs="Arial"/>
          <w:sz w:val="22"/>
        </w:rPr>
        <w:t>evaluating</w:t>
      </w:r>
      <w:r w:rsidR="001B2902" w:rsidRPr="00F76DC5">
        <w:rPr>
          <w:rFonts w:ascii="Arial" w:hAnsi="Arial" w:cs="Arial"/>
          <w:sz w:val="22"/>
        </w:rPr>
        <w:t xml:space="preserve"> the median </w:t>
      </w:r>
    </w:p>
    <w:p w14:paraId="6060341E" w14:textId="28872AE9" w:rsidR="001B2902" w:rsidRPr="00F76DC5" w:rsidRDefault="001806CD" w:rsidP="001B2902">
      <w:pPr>
        <w:rPr>
          <w:rFonts w:ascii="Arial" w:hAnsi="Arial" w:cs="Arial"/>
          <w:sz w:val="22"/>
        </w:rPr>
      </w:pPr>
      <w:r w:rsidRPr="00F76DC5">
        <w:rPr>
          <w:rFonts w:ascii="Arial" w:hAnsi="Arial" w:cs="Arial"/>
          <w:sz w:val="22"/>
        </w:rPr>
        <w:t>=MEDIAN(E3:E4)</w:t>
      </w:r>
    </w:p>
    <w:p w14:paraId="65BC58C3" w14:textId="7DC2C416" w:rsidR="001B2902" w:rsidRPr="00F76DC5" w:rsidRDefault="001806CD" w:rsidP="001B2902">
      <w:pPr>
        <w:rPr>
          <w:rFonts w:ascii="Arial" w:hAnsi="Arial" w:cs="Arial"/>
          <w:sz w:val="22"/>
        </w:rPr>
      </w:pPr>
      <w:r w:rsidRPr="00F76DC5">
        <w:rPr>
          <w:rFonts w:ascii="Arial" w:hAnsi="Arial" w:cs="Arial"/>
          <w:sz w:val="22"/>
        </w:rPr>
        <w:t xml:space="preserve">On the basis of the </w:t>
      </w:r>
      <w:r w:rsidR="00B845E5" w:rsidRPr="00F76DC5">
        <w:rPr>
          <w:rFonts w:ascii="Arial" w:hAnsi="Arial" w:cs="Arial"/>
          <w:sz w:val="22"/>
        </w:rPr>
        <w:t>arithmetical</w:t>
      </w:r>
      <w:r w:rsidR="001B2902" w:rsidRPr="00F76DC5">
        <w:rPr>
          <w:rFonts w:ascii="Arial" w:hAnsi="Arial" w:cs="Arial"/>
          <w:sz w:val="22"/>
        </w:rPr>
        <w:t xml:space="preserve"> </w:t>
      </w:r>
      <w:r w:rsidR="00B845E5" w:rsidRPr="00F76DC5">
        <w:rPr>
          <w:rFonts w:ascii="Arial" w:hAnsi="Arial" w:cs="Arial"/>
          <w:sz w:val="22"/>
        </w:rPr>
        <w:t>breakdown</w:t>
      </w:r>
      <w:r w:rsidR="001B2902" w:rsidRPr="00F76DC5">
        <w:rPr>
          <w:rFonts w:ascii="Arial" w:hAnsi="Arial" w:cs="Arial"/>
          <w:sz w:val="22"/>
        </w:rPr>
        <w:t xml:space="preserve"> of the </w:t>
      </w:r>
      <w:r w:rsidR="00B50F31" w:rsidRPr="00F76DC5">
        <w:rPr>
          <w:rFonts w:ascii="Arial" w:hAnsi="Arial" w:cs="Arial"/>
          <w:sz w:val="22"/>
        </w:rPr>
        <w:t>pupil</w:t>
      </w:r>
      <w:r w:rsidR="00524726" w:rsidRPr="00F76DC5">
        <w:rPr>
          <w:rFonts w:ascii="Arial" w:hAnsi="Arial" w:cs="Arial"/>
          <w:sz w:val="22"/>
        </w:rPr>
        <w:t>’</w:t>
      </w:r>
      <w:r w:rsidR="00B50F31" w:rsidRPr="00F76DC5">
        <w:rPr>
          <w:rFonts w:ascii="Arial" w:hAnsi="Arial" w:cs="Arial"/>
          <w:sz w:val="22"/>
        </w:rPr>
        <w:t>s</w:t>
      </w:r>
      <w:r w:rsidR="00E310ED" w:rsidRPr="00F76DC5">
        <w:rPr>
          <w:rFonts w:ascii="Arial" w:hAnsi="Arial" w:cs="Arial"/>
          <w:sz w:val="22"/>
        </w:rPr>
        <w:t xml:space="preserve"> number</w:t>
      </w:r>
      <w:r w:rsidR="001B2902" w:rsidRPr="00F76DC5">
        <w:rPr>
          <w:rFonts w:ascii="Arial" w:hAnsi="Arial" w:cs="Arial"/>
          <w:sz w:val="22"/>
        </w:rPr>
        <w:t xml:space="preserve"> at ANKYI, the </w:t>
      </w:r>
      <w:r w:rsidR="00920276" w:rsidRPr="00F76DC5">
        <w:rPr>
          <w:rFonts w:ascii="Arial" w:hAnsi="Arial" w:cs="Arial"/>
          <w:sz w:val="22"/>
        </w:rPr>
        <w:t xml:space="preserve">level of the </w:t>
      </w:r>
      <w:r w:rsidR="001B2902" w:rsidRPr="00F76DC5">
        <w:rPr>
          <w:rFonts w:ascii="Arial" w:hAnsi="Arial" w:cs="Arial"/>
          <w:sz w:val="22"/>
        </w:rPr>
        <w:t xml:space="preserve">mean </w:t>
      </w:r>
      <w:r w:rsidR="00AA0C02" w:rsidRPr="00F76DC5">
        <w:rPr>
          <w:rFonts w:ascii="Arial" w:hAnsi="Arial" w:cs="Arial"/>
          <w:sz w:val="22"/>
        </w:rPr>
        <w:t>as well as</w:t>
      </w:r>
      <w:r w:rsidR="001B2902" w:rsidRPr="00F76DC5">
        <w:rPr>
          <w:rFonts w:ascii="Arial" w:hAnsi="Arial" w:cs="Arial"/>
          <w:sz w:val="22"/>
        </w:rPr>
        <w:t xml:space="preserve"> median </w:t>
      </w:r>
      <w:r w:rsidR="00D14AAD" w:rsidRPr="00F76DC5">
        <w:rPr>
          <w:rFonts w:ascii="Arial" w:hAnsi="Arial" w:cs="Arial"/>
          <w:sz w:val="22"/>
        </w:rPr>
        <w:t>approximations</w:t>
      </w:r>
      <w:r w:rsidR="001B2902" w:rsidRPr="00F76DC5">
        <w:rPr>
          <w:rFonts w:ascii="Arial" w:hAnsi="Arial" w:cs="Arial"/>
          <w:sz w:val="22"/>
        </w:rPr>
        <w:t xml:space="preserve"> for the number of </w:t>
      </w:r>
      <w:r w:rsidR="00D14AAD" w:rsidRPr="00F76DC5">
        <w:rPr>
          <w:rFonts w:ascii="Arial" w:hAnsi="Arial" w:cs="Arial"/>
          <w:sz w:val="22"/>
        </w:rPr>
        <w:t>scholars</w:t>
      </w:r>
      <w:r w:rsidR="001B2902" w:rsidRPr="00F76DC5">
        <w:rPr>
          <w:rFonts w:ascii="Arial" w:hAnsi="Arial" w:cs="Arial"/>
          <w:sz w:val="22"/>
        </w:rPr>
        <w:t xml:space="preserve"> who </w:t>
      </w:r>
      <w:r w:rsidR="00D14AAD" w:rsidRPr="00F76DC5">
        <w:rPr>
          <w:rFonts w:ascii="Arial" w:hAnsi="Arial" w:cs="Arial"/>
          <w:sz w:val="22"/>
        </w:rPr>
        <w:t>are suitable</w:t>
      </w:r>
      <w:r w:rsidR="001B2902" w:rsidRPr="00F76DC5">
        <w:rPr>
          <w:rFonts w:ascii="Arial" w:hAnsi="Arial" w:cs="Arial"/>
          <w:sz w:val="22"/>
        </w:rPr>
        <w:t xml:space="preserve"> for </w:t>
      </w:r>
      <w:r w:rsidR="00B26072" w:rsidRPr="00F76DC5">
        <w:rPr>
          <w:rFonts w:ascii="Arial" w:hAnsi="Arial" w:cs="Arial"/>
          <w:sz w:val="22"/>
        </w:rPr>
        <w:t>allowed</w:t>
      </w:r>
      <w:r w:rsidR="001B2902" w:rsidRPr="00F76DC5">
        <w:rPr>
          <w:rFonts w:ascii="Arial" w:hAnsi="Arial" w:cs="Arial"/>
          <w:sz w:val="22"/>
        </w:rPr>
        <w:t xml:space="preserve"> or </w:t>
      </w:r>
      <w:r w:rsidR="00032F76" w:rsidRPr="00F76DC5">
        <w:rPr>
          <w:rFonts w:ascii="Arial" w:hAnsi="Arial" w:cs="Arial"/>
          <w:sz w:val="22"/>
        </w:rPr>
        <w:t>condensed</w:t>
      </w:r>
      <w:r w:rsidR="001B2902" w:rsidRPr="00F76DC5">
        <w:rPr>
          <w:rFonts w:ascii="Arial" w:hAnsi="Arial" w:cs="Arial"/>
          <w:sz w:val="22"/>
        </w:rPr>
        <w:t xml:space="preserve"> lunch </w:t>
      </w:r>
      <w:r w:rsidR="00973762" w:rsidRPr="00F76DC5">
        <w:rPr>
          <w:rFonts w:ascii="Arial" w:hAnsi="Arial" w:cs="Arial"/>
          <w:sz w:val="22"/>
        </w:rPr>
        <w:t>opinion</w:t>
      </w:r>
      <w:r w:rsidR="001B2902" w:rsidRPr="00F76DC5">
        <w:rPr>
          <w:rFonts w:ascii="Arial" w:hAnsi="Arial" w:cs="Arial"/>
          <w:sz w:val="22"/>
        </w:rPr>
        <w:t xml:space="preserve"> at 1066.5. </w:t>
      </w:r>
      <w:r w:rsidR="00B510A9" w:rsidRPr="00F76DC5">
        <w:rPr>
          <w:rFonts w:ascii="Arial" w:hAnsi="Arial" w:cs="Arial"/>
          <w:sz w:val="22"/>
        </w:rPr>
        <w:t>Significant</w:t>
      </w:r>
      <w:r w:rsidR="001B2902" w:rsidRPr="00F76DC5">
        <w:rPr>
          <w:rFonts w:ascii="Arial" w:hAnsi="Arial" w:cs="Arial"/>
          <w:sz w:val="22"/>
        </w:rPr>
        <w:t xml:space="preserve"> details </w:t>
      </w:r>
      <w:r w:rsidR="00AC39A6" w:rsidRPr="00F76DC5">
        <w:rPr>
          <w:rFonts w:ascii="Arial" w:hAnsi="Arial" w:cs="Arial"/>
          <w:sz w:val="22"/>
        </w:rPr>
        <w:t>concerning</w:t>
      </w:r>
      <w:r w:rsidR="001B2902" w:rsidRPr="00F76DC5">
        <w:rPr>
          <w:rFonts w:ascii="Arial" w:hAnsi="Arial" w:cs="Arial"/>
          <w:sz w:val="22"/>
        </w:rPr>
        <w:t xml:space="preserve"> the </w:t>
      </w:r>
      <w:r w:rsidR="00AC39A6" w:rsidRPr="00F76DC5">
        <w:rPr>
          <w:rFonts w:ascii="Arial" w:hAnsi="Arial" w:cs="Arial"/>
          <w:sz w:val="22"/>
        </w:rPr>
        <w:t>delivery</w:t>
      </w:r>
      <w:r w:rsidR="001B2902" w:rsidRPr="00F76DC5">
        <w:rPr>
          <w:rFonts w:ascii="Arial" w:hAnsi="Arial" w:cs="Arial"/>
          <w:sz w:val="22"/>
        </w:rPr>
        <w:t xml:space="preserve"> and </w:t>
      </w:r>
      <w:r w:rsidR="00056B82" w:rsidRPr="00F76DC5">
        <w:rPr>
          <w:rFonts w:ascii="Arial" w:hAnsi="Arial" w:cs="Arial"/>
          <w:sz w:val="22"/>
        </w:rPr>
        <w:t>main</w:t>
      </w:r>
      <w:r w:rsidR="001B2902" w:rsidRPr="00F76DC5">
        <w:rPr>
          <w:rFonts w:ascii="Arial" w:hAnsi="Arial" w:cs="Arial"/>
          <w:sz w:val="22"/>
        </w:rPr>
        <w:t xml:space="preserve"> patterns </w:t>
      </w:r>
      <w:r w:rsidR="00737959" w:rsidRPr="00F76DC5">
        <w:rPr>
          <w:rFonts w:ascii="Arial" w:hAnsi="Arial" w:cs="Arial"/>
          <w:sz w:val="22"/>
        </w:rPr>
        <w:t>from</w:t>
      </w:r>
      <w:r w:rsidR="001B2902" w:rsidRPr="00F76DC5">
        <w:rPr>
          <w:rFonts w:ascii="Arial" w:hAnsi="Arial" w:cs="Arial"/>
          <w:sz w:val="22"/>
        </w:rPr>
        <w:t xml:space="preserve"> the school community are </w:t>
      </w:r>
      <w:r w:rsidR="00863EA4" w:rsidRPr="00F76DC5">
        <w:rPr>
          <w:rFonts w:ascii="Arial" w:hAnsi="Arial" w:cs="Arial"/>
          <w:sz w:val="22"/>
        </w:rPr>
        <w:t>exposed</w:t>
      </w:r>
      <w:r w:rsidR="001B2902" w:rsidRPr="00F76DC5">
        <w:rPr>
          <w:rFonts w:ascii="Arial" w:hAnsi="Arial" w:cs="Arial"/>
          <w:sz w:val="22"/>
        </w:rPr>
        <w:t xml:space="preserve"> by this </w:t>
      </w:r>
      <w:r w:rsidR="00995C83" w:rsidRPr="00F76DC5">
        <w:rPr>
          <w:rFonts w:ascii="Arial" w:hAnsi="Arial" w:cs="Arial"/>
          <w:sz w:val="22"/>
        </w:rPr>
        <w:t>numerical</w:t>
      </w:r>
      <w:r w:rsidR="001B2902" w:rsidRPr="00F76DC5">
        <w:rPr>
          <w:rFonts w:ascii="Arial" w:hAnsi="Arial" w:cs="Arial"/>
          <w:sz w:val="22"/>
        </w:rPr>
        <w:t xml:space="preserve"> </w:t>
      </w:r>
      <w:r w:rsidR="00D8279A" w:rsidRPr="00F76DC5">
        <w:rPr>
          <w:rFonts w:ascii="Arial" w:hAnsi="Arial" w:cs="Arial"/>
          <w:sz w:val="22"/>
        </w:rPr>
        <w:t>understanding</w:t>
      </w:r>
      <w:r w:rsidR="001B2902" w:rsidRPr="00F76DC5">
        <w:rPr>
          <w:rFonts w:ascii="Arial" w:hAnsi="Arial" w:cs="Arial"/>
          <w:sz w:val="22"/>
        </w:rPr>
        <w:t xml:space="preserve">. The </w:t>
      </w:r>
      <w:r w:rsidR="004C01E9" w:rsidRPr="00F76DC5">
        <w:rPr>
          <w:rFonts w:ascii="Arial" w:hAnsi="Arial" w:cs="Arial"/>
          <w:sz w:val="22"/>
        </w:rPr>
        <w:t>amount</w:t>
      </w:r>
      <w:r w:rsidR="001B2902" w:rsidRPr="00F76DC5">
        <w:rPr>
          <w:rFonts w:ascii="Arial" w:hAnsi="Arial" w:cs="Arial"/>
          <w:sz w:val="22"/>
        </w:rPr>
        <w:t xml:space="preserve"> 1066.5 </w:t>
      </w:r>
      <w:r w:rsidR="00450D3F" w:rsidRPr="00F76DC5">
        <w:rPr>
          <w:rFonts w:ascii="Arial" w:hAnsi="Arial" w:cs="Arial"/>
          <w:sz w:val="22"/>
        </w:rPr>
        <w:t>generally shows the level of</w:t>
      </w:r>
      <w:r w:rsidR="001B2902" w:rsidRPr="00F76DC5">
        <w:rPr>
          <w:rFonts w:ascii="Arial" w:hAnsi="Arial" w:cs="Arial"/>
          <w:sz w:val="22"/>
        </w:rPr>
        <w:t xml:space="preserve"> mean, or average, </w:t>
      </w:r>
      <w:r w:rsidR="002E144E" w:rsidRPr="00F76DC5">
        <w:rPr>
          <w:rFonts w:ascii="Arial" w:hAnsi="Arial" w:cs="Arial"/>
          <w:sz w:val="22"/>
        </w:rPr>
        <w:t>which is</w:t>
      </w:r>
      <w:r w:rsidR="001B2902" w:rsidRPr="00F76DC5">
        <w:rPr>
          <w:rFonts w:ascii="Arial" w:hAnsi="Arial" w:cs="Arial"/>
          <w:sz w:val="22"/>
        </w:rPr>
        <w:t xml:space="preserve"> </w:t>
      </w:r>
      <w:r w:rsidR="00073F7A" w:rsidRPr="00F76DC5">
        <w:rPr>
          <w:rFonts w:ascii="Arial" w:hAnsi="Arial" w:cs="Arial"/>
          <w:sz w:val="22"/>
        </w:rPr>
        <w:t>found</w:t>
      </w:r>
      <w:r w:rsidR="001B2902" w:rsidRPr="00F76DC5">
        <w:rPr>
          <w:rFonts w:ascii="Arial" w:hAnsi="Arial" w:cs="Arial"/>
          <w:sz w:val="22"/>
        </w:rPr>
        <w:t xml:space="preserve"> </w:t>
      </w:r>
      <w:r w:rsidR="005A4255" w:rsidRPr="00F76DC5">
        <w:rPr>
          <w:rFonts w:ascii="Arial" w:hAnsi="Arial" w:cs="Arial"/>
          <w:sz w:val="22"/>
        </w:rPr>
        <w:t>after</w:t>
      </w:r>
      <w:r w:rsidRPr="00F76DC5">
        <w:rPr>
          <w:rFonts w:ascii="Arial" w:hAnsi="Arial" w:cs="Arial"/>
          <w:sz w:val="22"/>
        </w:rPr>
        <w:t xml:space="preserve"> </w:t>
      </w:r>
      <w:r w:rsidR="002D166E" w:rsidRPr="00F76DC5">
        <w:rPr>
          <w:rFonts w:ascii="Arial" w:hAnsi="Arial" w:cs="Arial"/>
          <w:sz w:val="22"/>
        </w:rPr>
        <w:t>subtracting</w:t>
      </w:r>
      <w:r w:rsidR="001B2902" w:rsidRPr="00F76DC5">
        <w:rPr>
          <w:rFonts w:ascii="Arial" w:hAnsi="Arial" w:cs="Arial"/>
          <w:sz w:val="22"/>
        </w:rPr>
        <w:t xml:space="preserve"> the </w:t>
      </w:r>
      <w:r w:rsidR="002D166E" w:rsidRPr="00F76DC5">
        <w:rPr>
          <w:rFonts w:ascii="Arial" w:hAnsi="Arial" w:cs="Arial"/>
          <w:sz w:val="22"/>
        </w:rPr>
        <w:t>overall</w:t>
      </w:r>
      <w:r w:rsidR="001B2902" w:rsidRPr="00F76DC5">
        <w:rPr>
          <w:rFonts w:ascii="Arial" w:hAnsi="Arial" w:cs="Arial"/>
          <w:sz w:val="22"/>
        </w:rPr>
        <w:t xml:space="preserve"> </w:t>
      </w:r>
      <w:r w:rsidR="001C1BE7" w:rsidRPr="00F76DC5">
        <w:rPr>
          <w:rFonts w:ascii="Arial" w:hAnsi="Arial" w:cs="Arial"/>
          <w:sz w:val="22"/>
        </w:rPr>
        <w:t>quantity</w:t>
      </w:r>
      <w:r w:rsidR="001B2902" w:rsidRPr="00F76DC5">
        <w:rPr>
          <w:rFonts w:ascii="Arial" w:hAnsi="Arial" w:cs="Arial"/>
          <w:sz w:val="22"/>
        </w:rPr>
        <w:t xml:space="preserve"> of </w:t>
      </w:r>
      <w:r w:rsidR="00357A24" w:rsidRPr="00F76DC5">
        <w:rPr>
          <w:rFonts w:ascii="Arial" w:hAnsi="Arial" w:cs="Arial"/>
          <w:sz w:val="22"/>
        </w:rPr>
        <w:t>standards</w:t>
      </w:r>
      <w:r w:rsidR="001B2902" w:rsidRPr="00F76DC5">
        <w:rPr>
          <w:rFonts w:ascii="Arial" w:hAnsi="Arial" w:cs="Arial"/>
          <w:sz w:val="22"/>
        </w:rPr>
        <w:t xml:space="preserve"> from the </w:t>
      </w:r>
      <w:r w:rsidR="00EC2DF4" w:rsidRPr="00F76DC5">
        <w:rPr>
          <w:rFonts w:ascii="Arial" w:hAnsi="Arial" w:cs="Arial"/>
          <w:sz w:val="22"/>
        </w:rPr>
        <w:t>summation</w:t>
      </w:r>
      <w:r w:rsidR="001B2902" w:rsidRPr="00F76DC5">
        <w:rPr>
          <w:rFonts w:ascii="Arial" w:hAnsi="Arial" w:cs="Arial"/>
          <w:sz w:val="22"/>
        </w:rPr>
        <w:t xml:space="preserve"> of all </w:t>
      </w:r>
      <w:r w:rsidR="00456621" w:rsidRPr="00F76DC5">
        <w:rPr>
          <w:rFonts w:ascii="Arial" w:hAnsi="Arial" w:cs="Arial"/>
          <w:sz w:val="22"/>
        </w:rPr>
        <w:t>the numbers</w:t>
      </w:r>
      <w:r w:rsidR="00C02718" w:rsidRPr="00F76DC5">
        <w:rPr>
          <w:rFonts w:ascii="Arial" w:hAnsi="Arial" w:cs="Arial"/>
          <w:sz w:val="22"/>
        </w:rPr>
        <w:t xml:space="preserve"> (Griva </w:t>
      </w:r>
      <w:r w:rsidR="00C02718" w:rsidRPr="00F76DC5">
        <w:rPr>
          <w:rFonts w:ascii="Arial" w:hAnsi="Arial" w:cs="Arial"/>
          <w:i/>
          <w:iCs/>
          <w:sz w:val="22"/>
        </w:rPr>
        <w:t>et al.,</w:t>
      </w:r>
      <w:r w:rsidR="00C02718" w:rsidRPr="00F76DC5">
        <w:rPr>
          <w:rFonts w:ascii="Arial" w:hAnsi="Arial" w:cs="Arial"/>
          <w:sz w:val="22"/>
        </w:rPr>
        <w:t xml:space="preserve"> 2024)</w:t>
      </w:r>
      <w:r w:rsidR="001B2902" w:rsidRPr="00F76DC5">
        <w:rPr>
          <w:rFonts w:ascii="Arial" w:hAnsi="Arial" w:cs="Arial"/>
          <w:sz w:val="22"/>
        </w:rPr>
        <w:t>.</w:t>
      </w:r>
      <w:r w:rsidR="00C02718" w:rsidRPr="00F76DC5">
        <w:rPr>
          <w:rFonts w:ascii="Arial" w:hAnsi="Arial" w:cs="Arial"/>
          <w:sz w:val="22"/>
        </w:rPr>
        <w:t xml:space="preserve"> </w:t>
      </w:r>
      <w:r w:rsidR="00312F7E" w:rsidRPr="00F76DC5">
        <w:rPr>
          <w:rFonts w:ascii="Arial" w:hAnsi="Arial" w:cs="Arial"/>
          <w:sz w:val="22"/>
        </w:rPr>
        <w:t xml:space="preserve">On the basis of that </w:t>
      </w:r>
      <w:r w:rsidRPr="00F76DC5">
        <w:rPr>
          <w:rFonts w:ascii="Arial" w:hAnsi="Arial" w:cs="Arial"/>
          <w:sz w:val="22"/>
        </w:rPr>
        <w:t xml:space="preserve">1066.5 </w:t>
      </w:r>
      <w:r w:rsidR="00677EEF" w:rsidRPr="00F76DC5">
        <w:rPr>
          <w:rFonts w:ascii="Arial" w:hAnsi="Arial" w:cs="Arial"/>
          <w:sz w:val="22"/>
        </w:rPr>
        <w:t>s</w:t>
      </w:r>
      <w:r w:rsidR="00916599" w:rsidRPr="00F76DC5">
        <w:rPr>
          <w:rFonts w:ascii="Arial" w:hAnsi="Arial" w:cs="Arial"/>
          <w:sz w:val="22"/>
        </w:rPr>
        <w:t>t</w:t>
      </w:r>
      <w:r w:rsidR="00677EEF" w:rsidRPr="00F76DC5">
        <w:rPr>
          <w:rFonts w:ascii="Arial" w:hAnsi="Arial" w:cs="Arial"/>
          <w:sz w:val="22"/>
        </w:rPr>
        <w:t>udents</w:t>
      </w:r>
      <w:r w:rsidRPr="00F76DC5">
        <w:rPr>
          <w:rFonts w:ascii="Arial" w:hAnsi="Arial" w:cs="Arial"/>
          <w:sz w:val="22"/>
        </w:rPr>
        <w:t xml:space="preserve"> in </w:t>
      </w:r>
      <w:r w:rsidR="00521989" w:rsidRPr="00F76DC5">
        <w:rPr>
          <w:rFonts w:ascii="Arial" w:hAnsi="Arial" w:cs="Arial"/>
          <w:sz w:val="22"/>
        </w:rPr>
        <w:t>each</w:t>
      </w:r>
      <w:r w:rsidRPr="00F76DC5">
        <w:rPr>
          <w:rFonts w:ascii="Arial" w:hAnsi="Arial" w:cs="Arial"/>
          <w:sz w:val="22"/>
        </w:rPr>
        <w:t xml:space="preserve"> </w:t>
      </w:r>
      <w:r w:rsidR="006F022E" w:rsidRPr="00F76DC5">
        <w:rPr>
          <w:rFonts w:ascii="Arial" w:hAnsi="Arial" w:cs="Arial"/>
          <w:sz w:val="22"/>
        </w:rPr>
        <w:t>segment</w:t>
      </w:r>
      <w:r w:rsidRPr="00F76DC5">
        <w:rPr>
          <w:rFonts w:ascii="Arial" w:hAnsi="Arial" w:cs="Arial"/>
          <w:sz w:val="22"/>
        </w:rPr>
        <w:t xml:space="preserve"> </w:t>
      </w:r>
      <w:r w:rsidR="006F022E" w:rsidRPr="00F76DC5">
        <w:rPr>
          <w:rFonts w:ascii="Arial" w:hAnsi="Arial" w:cs="Arial"/>
          <w:sz w:val="22"/>
        </w:rPr>
        <w:t>persons</w:t>
      </w:r>
      <w:r w:rsidRPr="00F76DC5">
        <w:rPr>
          <w:rFonts w:ascii="Arial" w:hAnsi="Arial" w:cs="Arial"/>
          <w:sz w:val="22"/>
        </w:rPr>
        <w:t xml:space="preserve"> who are </w:t>
      </w:r>
      <w:r w:rsidR="009D383E" w:rsidRPr="00F76DC5">
        <w:rPr>
          <w:rFonts w:ascii="Arial" w:hAnsi="Arial" w:cs="Arial"/>
          <w:sz w:val="22"/>
        </w:rPr>
        <w:t>non</w:t>
      </w:r>
      <w:r w:rsidR="00F92D10" w:rsidRPr="00F76DC5">
        <w:rPr>
          <w:rFonts w:ascii="Arial" w:hAnsi="Arial" w:cs="Arial"/>
          <w:sz w:val="22"/>
        </w:rPr>
        <w:t>-</w:t>
      </w:r>
      <w:r w:rsidRPr="00F76DC5">
        <w:rPr>
          <w:rFonts w:ascii="Arial" w:hAnsi="Arial" w:cs="Arial"/>
          <w:sz w:val="22"/>
        </w:rPr>
        <w:t>eligible for free</w:t>
      </w:r>
      <w:r w:rsidR="00721BC6" w:rsidRPr="00F76DC5">
        <w:rPr>
          <w:rFonts w:ascii="Arial" w:hAnsi="Arial" w:cs="Arial"/>
          <w:sz w:val="22"/>
        </w:rPr>
        <w:t>/</w:t>
      </w:r>
      <w:r w:rsidRPr="00F76DC5">
        <w:rPr>
          <w:rFonts w:ascii="Arial" w:hAnsi="Arial" w:cs="Arial"/>
          <w:sz w:val="22"/>
        </w:rPr>
        <w:t xml:space="preserve">reduced lunch </w:t>
      </w:r>
      <w:r w:rsidR="00064033" w:rsidRPr="00F76DC5">
        <w:rPr>
          <w:rFonts w:ascii="Arial" w:hAnsi="Arial" w:cs="Arial"/>
          <w:sz w:val="22"/>
        </w:rPr>
        <w:t>as well as showing</w:t>
      </w:r>
      <w:r w:rsidRPr="00F76DC5">
        <w:rPr>
          <w:rFonts w:ascii="Arial" w:hAnsi="Arial" w:cs="Arial"/>
          <w:sz w:val="22"/>
        </w:rPr>
        <w:t xml:space="preserve"> those </w:t>
      </w:r>
      <w:r w:rsidR="00064033" w:rsidRPr="00F76DC5">
        <w:rPr>
          <w:rFonts w:ascii="Arial" w:hAnsi="Arial" w:cs="Arial"/>
          <w:sz w:val="22"/>
        </w:rPr>
        <w:t>persons</w:t>
      </w:r>
      <w:r w:rsidRPr="00F76DC5">
        <w:rPr>
          <w:rFonts w:ascii="Arial" w:hAnsi="Arial" w:cs="Arial"/>
          <w:sz w:val="22"/>
        </w:rPr>
        <w:t xml:space="preserve">. Although </w:t>
      </w:r>
      <w:r w:rsidR="00EF2C5A" w:rsidRPr="00F76DC5">
        <w:rPr>
          <w:rFonts w:ascii="Arial" w:hAnsi="Arial" w:cs="Arial"/>
          <w:sz w:val="22"/>
        </w:rPr>
        <w:t>high</w:t>
      </w:r>
      <w:r w:rsidRPr="00F76DC5">
        <w:rPr>
          <w:rFonts w:ascii="Arial" w:hAnsi="Arial" w:cs="Arial"/>
          <w:sz w:val="22"/>
        </w:rPr>
        <w:t xml:space="preserve"> </w:t>
      </w:r>
      <w:r w:rsidR="00FF3B19" w:rsidRPr="00F76DC5">
        <w:rPr>
          <w:rFonts w:ascii="Arial" w:hAnsi="Arial" w:cs="Arial"/>
          <w:sz w:val="22"/>
        </w:rPr>
        <w:t>numbers</w:t>
      </w:r>
      <w:r w:rsidRPr="00F76DC5">
        <w:rPr>
          <w:rFonts w:ascii="Arial" w:hAnsi="Arial" w:cs="Arial"/>
          <w:sz w:val="22"/>
        </w:rPr>
        <w:t xml:space="preserve"> have an </w:t>
      </w:r>
      <w:r w:rsidR="00636FB3" w:rsidRPr="00F76DC5">
        <w:rPr>
          <w:rFonts w:ascii="Arial" w:hAnsi="Arial" w:cs="Arial"/>
          <w:sz w:val="22"/>
        </w:rPr>
        <w:t>effect</w:t>
      </w:r>
      <w:r w:rsidRPr="00F76DC5">
        <w:rPr>
          <w:rFonts w:ascii="Arial" w:hAnsi="Arial" w:cs="Arial"/>
          <w:sz w:val="22"/>
        </w:rPr>
        <w:t xml:space="preserve"> on the </w:t>
      </w:r>
      <w:r w:rsidR="00636FB3" w:rsidRPr="00F76DC5">
        <w:rPr>
          <w:rFonts w:ascii="Arial" w:hAnsi="Arial" w:cs="Arial"/>
          <w:sz w:val="22"/>
        </w:rPr>
        <w:t xml:space="preserve">outcome of the </w:t>
      </w:r>
      <w:r w:rsidRPr="00F76DC5">
        <w:rPr>
          <w:rFonts w:ascii="Arial" w:hAnsi="Arial" w:cs="Arial"/>
          <w:sz w:val="22"/>
        </w:rPr>
        <w:t xml:space="preserve">mean, </w:t>
      </w:r>
      <w:r w:rsidR="005C7FDB" w:rsidRPr="00F76DC5">
        <w:rPr>
          <w:rFonts w:ascii="Arial" w:hAnsi="Arial" w:cs="Arial"/>
          <w:sz w:val="22"/>
        </w:rPr>
        <w:t>this offers</w:t>
      </w:r>
      <w:r w:rsidR="00BE58D0" w:rsidRPr="00F76DC5">
        <w:rPr>
          <w:rFonts w:ascii="Arial" w:hAnsi="Arial" w:cs="Arial"/>
          <w:sz w:val="22"/>
        </w:rPr>
        <w:t xml:space="preserve"> a</w:t>
      </w:r>
      <w:r w:rsidRPr="00F76DC5">
        <w:rPr>
          <w:rFonts w:ascii="Arial" w:hAnsi="Arial" w:cs="Arial"/>
          <w:sz w:val="22"/>
        </w:rPr>
        <w:t xml:space="preserve"> point </w:t>
      </w:r>
      <w:r w:rsidR="00982A3A" w:rsidRPr="00F76DC5">
        <w:rPr>
          <w:rFonts w:ascii="Arial" w:hAnsi="Arial" w:cs="Arial"/>
          <w:sz w:val="22"/>
        </w:rPr>
        <w:t>with the intention</w:t>
      </w:r>
      <w:r w:rsidRPr="00F76DC5">
        <w:rPr>
          <w:rFonts w:ascii="Arial" w:hAnsi="Arial" w:cs="Arial"/>
          <w:sz w:val="22"/>
        </w:rPr>
        <w:t xml:space="preserve"> the </w:t>
      </w:r>
      <w:r w:rsidR="008A4114" w:rsidRPr="00F76DC5">
        <w:rPr>
          <w:rFonts w:ascii="Arial" w:hAnsi="Arial" w:cs="Arial"/>
          <w:sz w:val="22"/>
        </w:rPr>
        <w:t>circulation</w:t>
      </w:r>
      <w:r w:rsidRPr="00F76DC5">
        <w:rPr>
          <w:rFonts w:ascii="Arial" w:hAnsi="Arial" w:cs="Arial"/>
          <w:sz w:val="22"/>
        </w:rPr>
        <w:t xml:space="preserve">, emphasising the </w:t>
      </w:r>
      <w:r w:rsidR="00ED00F0" w:rsidRPr="00F76DC5">
        <w:rPr>
          <w:rFonts w:ascii="Arial" w:hAnsi="Arial" w:cs="Arial"/>
          <w:sz w:val="22"/>
        </w:rPr>
        <w:t>overall</w:t>
      </w:r>
      <w:r w:rsidRPr="00F76DC5">
        <w:rPr>
          <w:rFonts w:ascii="Arial" w:hAnsi="Arial" w:cs="Arial"/>
          <w:sz w:val="22"/>
        </w:rPr>
        <w:t xml:space="preserve"> </w:t>
      </w:r>
      <w:r w:rsidR="002E01AE" w:rsidRPr="00F76DC5">
        <w:rPr>
          <w:rFonts w:ascii="Arial" w:hAnsi="Arial" w:cs="Arial"/>
          <w:sz w:val="22"/>
        </w:rPr>
        <w:t>evenness</w:t>
      </w:r>
      <w:r w:rsidRPr="00F76DC5">
        <w:rPr>
          <w:rFonts w:ascii="Arial" w:hAnsi="Arial" w:cs="Arial"/>
          <w:sz w:val="22"/>
        </w:rPr>
        <w:t xml:space="preserve"> among </w:t>
      </w:r>
      <w:r w:rsidR="00375CB4" w:rsidRPr="00F76DC5">
        <w:rPr>
          <w:rFonts w:ascii="Arial" w:hAnsi="Arial" w:cs="Arial"/>
          <w:sz w:val="22"/>
        </w:rPr>
        <w:t>undergraduates</w:t>
      </w:r>
      <w:r w:rsidRPr="00F76DC5">
        <w:rPr>
          <w:rFonts w:ascii="Arial" w:hAnsi="Arial" w:cs="Arial"/>
          <w:sz w:val="22"/>
        </w:rPr>
        <w:t xml:space="preserve">. </w:t>
      </w:r>
      <w:r w:rsidR="00ED49B1" w:rsidRPr="00F76DC5">
        <w:rPr>
          <w:rFonts w:ascii="Arial" w:hAnsi="Arial" w:cs="Arial"/>
          <w:sz w:val="22"/>
        </w:rPr>
        <w:t>Contrariwise</w:t>
      </w:r>
      <w:r w:rsidRPr="00F76DC5">
        <w:rPr>
          <w:rFonts w:ascii="Arial" w:hAnsi="Arial" w:cs="Arial"/>
          <w:sz w:val="22"/>
        </w:rPr>
        <w:t xml:space="preserve">, 1066.5 </w:t>
      </w:r>
      <w:r w:rsidR="00887FCB" w:rsidRPr="00F76DC5">
        <w:rPr>
          <w:rFonts w:ascii="Arial" w:hAnsi="Arial" w:cs="Arial"/>
          <w:sz w:val="22"/>
        </w:rPr>
        <w:t>make</w:t>
      </w:r>
      <w:r w:rsidRPr="00F76DC5">
        <w:rPr>
          <w:rFonts w:ascii="Arial" w:hAnsi="Arial" w:cs="Arial"/>
          <w:sz w:val="22"/>
        </w:rPr>
        <w:t xml:space="preserve">s an </w:t>
      </w:r>
      <w:r w:rsidR="00AA22EA" w:rsidRPr="00F76DC5">
        <w:rPr>
          <w:rFonts w:ascii="Arial" w:hAnsi="Arial" w:cs="Arial"/>
          <w:sz w:val="22"/>
        </w:rPr>
        <w:t>originat</w:t>
      </w:r>
      <w:r w:rsidRPr="00F76DC5">
        <w:rPr>
          <w:rFonts w:ascii="Arial" w:hAnsi="Arial" w:cs="Arial"/>
          <w:sz w:val="22"/>
        </w:rPr>
        <w:t xml:space="preserve">ion to </w:t>
      </w:r>
      <w:r w:rsidR="00307BB8" w:rsidRPr="00F76DC5">
        <w:rPr>
          <w:rFonts w:ascii="Arial" w:hAnsi="Arial" w:cs="Arial"/>
          <w:sz w:val="22"/>
        </w:rPr>
        <w:t>reflect</w:t>
      </w:r>
      <w:r w:rsidRPr="00F76DC5">
        <w:rPr>
          <w:rFonts w:ascii="Arial" w:hAnsi="Arial" w:cs="Arial"/>
          <w:sz w:val="22"/>
        </w:rPr>
        <w:t xml:space="preserve"> the median, </w:t>
      </w:r>
      <w:r w:rsidR="00B871AA" w:rsidRPr="00F76DC5">
        <w:rPr>
          <w:rFonts w:ascii="Arial" w:hAnsi="Arial" w:cs="Arial"/>
          <w:sz w:val="22"/>
        </w:rPr>
        <w:t>that</w:t>
      </w:r>
      <w:r w:rsidRPr="00F76DC5">
        <w:rPr>
          <w:rFonts w:ascii="Arial" w:hAnsi="Arial" w:cs="Arial"/>
          <w:sz w:val="22"/>
        </w:rPr>
        <w:t xml:space="preserve"> is </w:t>
      </w:r>
      <w:r w:rsidR="008D3545" w:rsidRPr="00F76DC5">
        <w:rPr>
          <w:rFonts w:ascii="Arial" w:hAnsi="Arial" w:cs="Arial"/>
          <w:sz w:val="22"/>
        </w:rPr>
        <w:t>sowing the mid-value</w:t>
      </w:r>
      <w:r w:rsidR="00915DE2" w:rsidRPr="00F76DC5">
        <w:rPr>
          <w:rFonts w:ascii="Arial" w:hAnsi="Arial" w:cs="Arial"/>
          <w:sz w:val="22"/>
        </w:rPr>
        <w:t xml:space="preserve"> </w:t>
      </w:r>
      <w:r w:rsidRPr="00F76DC5">
        <w:rPr>
          <w:rFonts w:ascii="Arial" w:hAnsi="Arial" w:cs="Arial"/>
          <w:sz w:val="22"/>
        </w:rPr>
        <w:t>in</w:t>
      </w:r>
      <w:r w:rsidR="00EE0C93" w:rsidRPr="00F76DC5">
        <w:rPr>
          <w:rFonts w:ascii="Arial" w:hAnsi="Arial" w:cs="Arial"/>
          <w:sz w:val="22"/>
        </w:rPr>
        <w:t xml:space="preserve"> the </w:t>
      </w:r>
      <w:r w:rsidR="00383921" w:rsidRPr="00F76DC5">
        <w:rPr>
          <w:rFonts w:ascii="Arial" w:hAnsi="Arial" w:cs="Arial"/>
          <w:sz w:val="22"/>
        </w:rPr>
        <w:t>data range</w:t>
      </w:r>
      <w:r w:rsidR="00FD1B7C" w:rsidRPr="00F76DC5">
        <w:rPr>
          <w:rFonts w:ascii="Arial" w:hAnsi="Arial" w:cs="Arial"/>
          <w:sz w:val="22"/>
        </w:rPr>
        <w:t xml:space="preserve"> </w:t>
      </w:r>
      <w:r w:rsidR="004800C5" w:rsidRPr="00F76DC5">
        <w:rPr>
          <w:rFonts w:ascii="Arial" w:hAnsi="Arial" w:cs="Arial"/>
          <w:sz w:val="22"/>
        </w:rPr>
        <w:t>arranged</w:t>
      </w:r>
      <w:r w:rsidRPr="00F76DC5">
        <w:rPr>
          <w:rFonts w:ascii="Arial" w:hAnsi="Arial" w:cs="Arial"/>
          <w:sz w:val="22"/>
        </w:rPr>
        <w:t xml:space="preserve"> from </w:t>
      </w:r>
      <w:r w:rsidR="00DD454B" w:rsidRPr="00F76DC5">
        <w:rPr>
          <w:rFonts w:ascii="Arial" w:hAnsi="Arial" w:cs="Arial"/>
          <w:sz w:val="22"/>
        </w:rPr>
        <w:t>largest</w:t>
      </w:r>
      <w:r w:rsidRPr="00F76DC5">
        <w:rPr>
          <w:rFonts w:ascii="Arial" w:hAnsi="Arial" w:cs="Arial"/>
          <w:sz w:val="22"/>
        </w:rPr>
        <w:t xml:space="preserve"> to biggest. It is </w:t>
      </w:r>
      <w:r w:rsidR="003C117B" w:rsidRPr="00F76DC5">
        <w:rPr>
          <w:rFonts w:ascii="Arial" w:hAnsi="Arial" w:cs="Arial"/>
          <w:sz w:val="22"/>
        </w:rPr>
        <w:t>applied</w:t>
      </w:r>
      <w:r w:rsidRPr="00F76DC5">
        <w:rPr>
          <w:rFonts w:ascii="Arial" w:hAnsi="Arial" w:cs="Arial"/>
          <w:sz w:val="22"/>
        </w:rPr>
        <w:t xml:space="preserve"> by </w:t>
      </w:r>
      <w:r w:rsidR="00A14EFD" w:rsidRPr="00F76DC5">
        <w:rPr>
          <w:rFonts w:ascii="Arial" w:hAnsi="Arial" w:cs="Arial"/>
          <w:sz w:val="22"/>
        </w:rPr>
        <w:t>the estimation of</w:t>
      </w:r>
      <w:r w:rsidRPr="00F76DC5">
        <w:rPr>
          <w:rFonts w:ascii="Arial" w:hAnsi="Arial" w:cs="Arial"/>
          <w:sz w:val="22"/>
        </w:rPr>
        <w:t xml:space="preserve"> the median </w:t>
      </w:r>
      <w:r w:rsidR="00F810CF" w:rsidRPr="00F76DC5">
        <w:rPr>
          <w:rFonts w:ascii="Arial" w:hAnsi="Arial" w:cs="Arial"/>
          <w:sz w:val="22"/>
        </w:rPr>
        <w:t>level</w:t>
      </w:r>
      <w:r w:rsidRPr="00F76DC5">
        <w:rPr>
          <w:rFonts w:ascii="Arial" w:hAnsi="Arial" w:cs="Arial"/>
          <w:sz w:val="22"/>
        </w:rPr>
        <w:t xml:space="preserve"> that </w:t>
      </w:r>
      <w:r w:rsidR="00836F0A" w:rsidRPr="00F76DC5">
        <w:rPr>
          <w:rFonts w:ascii="Arial" w:hAnsi="Arial" w:cs="Arial"/>
          <w:sz w:val="22"/>
        </w:rPr>
        <w:t>show</w:t>
      </w:r>
      <w:r w:rsidRPr="00F76DC5">
        <w:rPr>
          <w:rFonts w:ascii="Arial" w:hAnsi="Arial" w:cs="Arial"/>
          <w:sz w:val="22"/>
        </w:rPr>
        <w:t xml:space="preserve">s the </w:t>
      </w:r>
      <w:r w:rsidR="001705BB" w:rsidRPr="00F76DC5">
        <w:rPr>
          <w:rFonts w:ascii="Arial" w:hAnsi="Arial" w:cs="Arial"/>
          <w:sz w:val="22"/>
        </w:rPr>
        <w:t>circulation</w:t>
      </w:r>
      <w:r w:rsidRPr="00F76DC5">
        <w:rPr>
          <w:rFonts w:ascii="Arial" w:hAnsi="Arial" w:cs="Arial"/>
          <w:sz w:val="22"/>
        </w:rPr>
        <w:t xml:space="preserve"> of </w:t>
      </w:r>
      <w:r w:rsidR="00B504C7" w:rsidRPr="00F76DC5">
        <w:rPr>
          <w:rFonts w:ascii="Arial" w:hAnsi="Arial" w:cs="Arial"/>
          <w:sz w:val="22"/>
        </w:rPr>
        <w:t>scholars</w:t>
      </w:r>
      <w:r w:rsidRPr="00F76DC5">
        <w:rPr>
          <w:rFonts w:ascii="Arial" w:hAnsi="Arial" w:cs="Arial"/>
          <w:sz w:val="22"/>
        </w:rPr>
        <w:t xml:space="preserve"> above </w:t>
      </w:r>
      <w:r w:rsidR="00CF1D9D" w:rsidRPr="00F76DC5">
        <w:rPr>
          <w:rFonts w:ascii="Arial" w:hAnsi="Arial" w:cs="Arial"/>
          <w:sz w:val="22"/>
        </w:rPr>
        <w:t>to</w:t>
      </w:r>
      <w:r w:rsidRPr="00F76DC5">
        <w:rPr>
          <w:rFonts w:ascii="Arial" w:hAnsi="Arial" w:cs="Arial"/>
          <w:sz w:val="22"/>
        </w:rPr>
        <w:t xml:space="preserve"> below </w:t>
      </w:r>
      <w:r w:rsidR="00CF1D9D" w:rsidRPr="00F76DC5">
        <w:rPr>
          <w:rFonts w:ascii="Arial" w:hAnsi="Arial" w:cs="Arial"/>
          <w:sz w:val="22"/>
        </w:rPr>
        <w:t>for representing the</w:t>
      </w:r>
      <w:r w:rsidRPr="00F76DC5">
        <w:rPr>
          <w:rFonts w:ascii="Arial" w:hAnsi="Arial" w:cs="Arial"/>
          <w:sz w:val="22"/>
        </w:rPr>
        <w:t xml:space="preserve"> equal. The</w:t>
      </w:r>
      <w:r w:rsidR="00DD454B" w:rsidRPr="00F76DC5">
        <w:rPr>
          <w:rFonts w:ascii="Arial" w:hAnsi="Arial" w:cs="Arial"/>
          <w:sz w:val="22"/>
        </w:rPr>
        <w:t xml:space="preserve"> estimation</w:t>
      </w:r>
      <w:r w:rsidR="00B95587" w:rsidRPr="00F76DC5">
        <w:rPr>
          <w:rFonts w:ascii="Arial" w:hAnsi="Arial" w:cs="Arial"/>
          <w:sz w:val="22"/>
        </w:rPr>
        <w:t xml:space="preserve"> has shown </w:t>
      </w:r>
      <w:r w:rsidRPr="00F76DC5">
        <w:rPr>
          <w:rFonts w:ascii="Arial" w:hAnsi="Arial" w:cs="Arial"/>
          <w:sz w:val="22"/>
        </w:rPr>
        <w:t xml:space="preserve">an </w:t>
      </w:r>
      <w:r w:rsidR="0057645C" w:rsidRPr="00F76DC5">
        <w:rPr>
          <w:rFonts w:ascii="Arial" w:hAnsi="Arial" w:cs="Arial"/>
          <w:sz w:val="22"/>
        </w:rPr>
        <w:t>additional</w:t>
      </w:r>
      <w:r w:rsidRPr="00F76DC5">
        <w:rPr>
          <w:rFonts w:ascii="Arial" w:hAnsi="Arial" w:cs="Arial"/>
          <w:sz w:val="22"/>
        </w:rPr>
        <w:t xml:space="preserve"> </w:t>
      </w:r>
      <w:r w:rsidR="000F7E2C" w:rsidRPr="00F76DC5">
        <w:rPr>
          <w:rFonts w:ascii="Arial" w:hAnsi="Arial" w:cs="Arial"/>
          <w:sz w:val="22"/>
        </w:rPr>
        <w:t>dependable</w:t>
      </w:r>
      <w:r w:rsidRPr="00F76DC5">
        <w:rPr>
          <w:rFonts w:ascii="Arial" w:hAnsi="Arial" w:cs="Arial"/>
          <w:sz w:val="22"/>
        </w:rPr>
        <w:t xml:space="preserve"> </w:t>
      </w:r>
      <w:r w:rsidR="000F7E2C" w:rsidRPr="00F76DC5">
        <w:rPr>
          <w:rFonts w:ascii="Arial" w:hAnsi="Arial" w:cs="Arial"/>
          <w:sz w:val="22"/>
        </w:rPr>
        <w:t>picture</w:t>
      </w:r>
      <w:r w:rsidRPr="00F76DC5">
        <w:rPr>
          <w:rFonts w:ascii="Arial" w:hAnsi="Arial" w:cs="Arial"/>
          <w:sz w:val="22"/>
        </w:rPr>
        <w:t xml:space="preserve"> of the centre </w:t>
      </w:r>
      <w:r w:rsidR="002C1FD9" w:rsidRPr="00F76DC5">
        <w:rPr>
          <w:rFonts w:ascii="Arial" w:hAnsi="Arial" w:cs="Arial"/>
          <w:sz w:val="22"/>
        </w:rPr>
        <w:t>tendencies</w:t>
      </w:r>
      <w:r w:rsidRPr="00F76DC5">
        <w:rPr>
          <w:rFonts w:ascii="Arial" w:hAnsi="Arial" w:cs="Arial"/>
          <w:sz w:val="22"/>
        </w:rPr>
        <w:t xml:space="preserve"> since </w:t>
      </w:r>
      <w:r w:rsidR="00B03885" w:rsidRPr="00F76DC5">
        <w:rPr>
          <w:rFonts w:ascii="Arial" w:hAnsi="Arial" w:cs="Arial"/>
          <w:sz w:val="22"/>
        </w:rPr>
        <w:t>this</w:t>
      </w:r>
      <w:r w:rsidRPr="00F76DC5">
        <w:rPr>
          <w:rFonts w:ascii="Arial" w:hAnsi="Arial" w:cs="Arial"/>
          <w:sz w:val="22"/>
        </w:rPr>
        <w:t xml:space="preserve"> is </w:t>
      </w:r>
      <w:r w:rsidR="006A6B31" w:rsidRPr="00F76DC5">
        <w:rPr>
          <w:rFonts w:ascii="Arial" w:hAnsi="Arial" w:cs="Arial"/>
          <w:sz w:val="22"/>
        </w:rPr>
        <w:t>resilient</w:t>
      </w:r>
      <w:r w:rsidRPr="00F76DC5">
        <w:rPr>
          <w:rFonts w:ascii="Arial" w:hAnsi="Arial" w:cs="Arial"/>
          <w:sz w:val="22"/>
        </w:rPr>
        <w:t xml:space="preserve"> to </w:t>
      </w:r>
      <w:r w:rsidR="00394DC2" w:rsidRPr="00F76DC5">
        <w:rPr>
          <w:rFonts w:ascii="Arial" w:hAnsi="Arial" w:cs="Arial"/>
          <w:sz w:val="22"/>
        </w:rPr>
        <w:t>dangerous</w:t>
      </w:r>
      <w:r w:rsidRPr="00F76DC5">
        <w:rPr>
          <w:rFonts w:ascii="Arial" w:hAnsi="Arial" w:cs="Arial"/>
          <w:sz w:val="22"/>
        </w:rPr>
        <w:t xml:space="preserve"> values. A </w:t>
      </w:r>
      <w:r w:rsidR="007B5785" w:rsidRPr="00F76DC5">
        <w:rPr>
          <w:rFonts w:ascii="Arial" w:hAnsi="Arial" w:cs="Arial"/>
          <w:sz w:val="22"/>
        </w:rPr>
        <w:t>somewhat</w:t>
      </w:r>
      <w:r w:rsidRPr="00F76DC5">
        <w:rPr>
          <w:rFonts w:ascii="Arial" w:hAnsi="Arial" w:cs="Arial"/>
          <w:sz w:val="22"/>
        </w:rPr>
        <w:t xml:space="preserve"> symmetric </w:t>
      </w:r>
      <w:r w:rsidR="00467A7A" w:rsidRPr="00F76DC5">
        <w:rPr>
          <w:rFonts w:ascii="Arial" w:hAnsi="Arial" w:cs="Arial"/>
          <w:sz w:val="22"/>
        </w:rPr>
        <w:t>delivery</w:t>
      </w:r>
      <w:r w:rsidRPr="00F76DC5">
        <w:rPr>
          <w:rFonts w:ascii="Arial" w:hAnsi="Arial" w:cs="Arial"/>
          <w:sz w:val="22"/>
        </w:rPr>
        <w:t xml:space="preserve"> is </w:t>
      </w:r>
      <w:r w:rsidR="00E33984" w:rsidRPr="00F76DC5">
        <w:rPr>
          <w:rFonts w:ascii="Arial" w:hAnsi="Arial" w:cs="Arial"/>
          <w:sz w:val="22"/>
        </w:rPr>
        <w:t>optional</w:t>
      </w:r>
      <w:r w:rsidRPr="00F76DC5">
        <w:rPr>
          <w:rFonts w:ascii="Arial" w:hAnsi="Arial" w:cs="Arial"/>
          <w:sz w:val="22"/>
        </w:rPr>
        <w:t xml:space="preserve"> by the </w:t>
      </w:r>
      <w:r w:rsidR="00E33984" w:rsidRPr="00F76DC5">
        <w:rPr>
          <w:rFonts w:ascii="Arial" w:hAnsi="Arial" w:cs="Arial"/>
          <w:sz w:val="22"/>
        </w:rPr>
        <w:t>equivalence</w:t>
      </w:r>
      <w:r w:rsidRPr="00F76DC5">
        <w:rPr>
          <w:rFonts w:ascii="Arial" w:hAnsi="Arial" w:cs="Arial"/>
          <w:sz w:val="22"/>
        </w:rPr>
        <w:t xml:space="preserve"> of the mean </w:t>
      </w:r>
      <w:r w:rsidR="00E82512" w:rsidRPr="00F76DC5">
        <w:rPr>
          <w:rFonts w:ascii="Arial" w:hAnsi="Arial" w:cs="Arial"/>
          <w:sz w:val="22"/>
        </w:rPr>
        <w:t>then</w:t>
      </w:r>
      <w:r w:rsidRPr="00F76DC5">
        <w:rPr>
          <w:rFonts w:ascii="Arial" w:hAnsi="Arial" w:cs="Arial"/>
          <w:sz w:val="22"/>
        </w:rPr>
        <w:t xml:space="preserve"> median </w:t>
      </w:r>
      <w:r w:rsidR="0037318B" w:rsidRPr="00F76DC5">
        <w:rPr>
          <w:rFonts w:ascii="Arial" w:hAnsi="Arial" w:cs="Arial"/>
          <w:sz w:val="22"/>
        </w:rPr>
        <w:t>principles</w:t>
      </w:r>
      <w:r w:rsidRPr="00F76DC5">
        <w:rPr>
          <w:rFonts w:ascii="Arial" w:hAnsi="Arial" w:cs="Arial"/>
          <w:sz w:val="22"/>
        </w:rPr>
        <w:t xml:space="preserve"> for the two </w:t>
      </w:r>
      <w:r w:rsidR="00774371" w:rsidRPr="00F76DC5">
        <w:rPr>
          <w:rFonts w:ascii="Arial" w:hAnsi="Arial" w:cs="Arial"/>
          <w:sz w:val="22"/>
        </w:rPr>
        <w:t>collections</w:t>
      </w:r>
      <w:r w:rsidRPr="00F76DC5">
        <w:rPr>
          <w:rFonts w:ascii="Arial" w:hAnsi="Arial" w:cs="Arial"/>
          <w:sz w:val="22"/>
        </w:rPr>
        <w:t xml:space="preserve">, which </w:t>
      </w:r>
      <w:r w:rsidR="00060824" w:rsidRPr="00F76DC5">
        <w:rPr>
          <w:rFonts w:ascii="Arial" w:hAnsi="Arial" w:cs="Arial"/>
          <w:sz w:val="22"/>
        </w:rPr>
        <w:t>demonstrates</w:t>
      </w:r>
      <w:r w:rsidRPr="00F76DC5">
        <w:rPr>
          <w:rFonts w:ascii="Arial" w:hAnsi="Arial" w:cs="Arial"/>
          <w:sz w:val="22"/>
        </w:rPr>
        <w:t xml:space="preserve"> a </w:t>
      </w:r>
      <w:r w:rsidR="008E6DEE" w:rsidRPr="00F76DC5">
        <w:rPr>
          <w:rFonts w:ascii="Arial" w:hAnsi="Arial" w:cs="Arial"/>
          <w:sz w:val="22"/>
        </w:rPr>
        <w:t>composed</w:t>
      </w:r>
      <w:r w:rsidRPr="00F76DC5">
        <w:rPr>
          <w:rFonts w:ascii="Arial" w:hAnsi="Arial" w:cs="Arial"/>
          <w:sz w:val="22"/>
        </w:rPr>
        <w:t xml:space="preserve"> </w:t>
      </w:r>
      <w:r w:rsidR="00F3399B" w:rsidRPr="00F76DC5">
        <w:rPr>
          <w:rFonts w:ascii="Arial" w:hAnsi="Arial" w:cs="Arial"/>
          <w:sz w:val="22"/>
        </w:rPr>
        <w:t>delivery</w:t>
      </w:r>
      <w:r w:rsidRPr="00F76DC5">
        <w:rPr>
          <w:rFonts w:ascii="Arial" w:hAnsi="Arial" w:cs="Arial"/>
          <w:sz w:val="22"/>
        </w:rPr>
        <w:t xml:space="preserve"> of </w:t>
      </w:r>
      <w:r w:rsidR="003F6199" w:rsidRPr="00F76DC5">
        <w:rPr>
          <w:rFonts w:ascii="Arial" w:hAnsi="Arial" w:cs="Arial"/>
          <w:sz w:val="22"/>
        </w:rPr>
        <w:t>undergraduates</w:t>
      </w:r>
      <w:r w:rsidRPr="00F76DC5">
        <w:rPr>
          <w:rFonts w:ascii="Arial" w:hAnsi="Arial" w:cs="Arial"/>
          <w:sz w:val="22"/>
        </w:rPr>
        <w:t xml:space="preserve"> in each </w:t>
      </w:r>
      <w:r w:rsidR="00C425AE" w:rsidRPr="00F76DC5">
        <w:rPr>
          <w:rFonts w:ascii="Arial" w:hAnsi="Arial" w:cs="Arial"/>
          <w:sz w:val="22"/>
        </w:rPr>
        <w:t>segment</w:t>
      </w:r>
      <w:r w:rsidRPr="00F76DC5">
        <w:rPr>
          <w:rFonts w:ascii="Arial" w:hAnsi="Arial" w:cs="Arial"/>
          <w:sz w:val="22"/>
        </w:rPr>
        <w:t xml:space="preserve">. A </w:t>
      </w:r>
      <w:r w:rsidR="00E47ED1" w:rsidRPr="00F76DC5">
        <w:rPr>
          <w:rFonts w:ascii="Arial" w:hAnsi="Arial" w:cs="Arial"/>
          <w:sz w:val="22"/>
        </w:rPr>
        <w:t>proper</w:t>
      </w:r>
      <w:r w:rsidRPr="00F76DC5">
        <w:rPr>
          <w:rFonts w:ascii="Arial" w:hAnsi="Arial" w:cs="Arial"/>
          <w:sz w:val="22"/>
        </w:rPr>
        <w:t xml:space="preserve"> </w:t>
      </w:r>
      <w:r w:rsidR="004636BB" w:rsidRPr="00F76DC5">
        <w:rPr>
          <w:rFonts w:ascii="Arial" w:hAnsi="Arial" w:cs="Arial"/>
          <w:sz w:val="22"/>
        </w:rPr>
        <w:t>as well as</w:t>
      </w:r>
      <w:r w:rsidRPr="00F76DC5">
        <w:rPr>
          <w:rFonts w:ascii="Arial" w:hAnsi="Arial" w:cs="Arial"/>
          <w:sz w:val="22"/>
        </w:rPr>
        <w:t xml:space="preserve"> equal </w:t>
      </w:r>
      <w:r w:rsidR="00272D02" w:rsidRPr="00F76DC5">
        <w:rPr>
          <w:rFonts w:ascii="Arial" w:hAnsi="Arial" w:cs="Arial"/>
          <w:sz w:val="22"/>
        </w:rPr>
        <w:t>circulation</w:t>
      </w:r>
      <w:r w:rsidRPr="00F76DC5">
        <w:rPr>
          <w:rFonts w:ascii="Arial" w:hAnsi="Arial" w:cs="Arial"/>
          <w:sz w:val="22"/>
        </w:rPr>
        <w:t xml:space="preserve"> </w:t>
      </w:r>
      <w:r w:rsidR="00CF26E1" w:rsidRPr="00F76DC5">
        <w:rPr>
          <w:rFonts w:ascii="Arial" w:hAnsi="Arial" w:cs="Arial"/>
          <w:sz w:val="22"/>
        </w:rPr>
        <w:t>a</w:t>
      </w:r>
      <w:r w:rsidR="00B944A8" w:rsidRPr="00F76DC5">
        <w:rPr>
          <w:rFonts w:ascii="Arial" w:hAnsi="Arial" w:cs="Arial"/>
          <w:sz w:val="22"/>
        </w:rPr>
        <w:t>mong</w:t>
      </w:r>
      <w:r w:rsidRPr="00F76DC5">
        <w:rPr>
          <w:rFonts w:ascii="Arial" w:hAnsi="Arial" w:cs="Arial"/>
          <w:sz w:val="22"/>
        </w:rPr>
        <w:t xml:space="preserve"> </w:t>
      </w:r>
      <w:r w:rsidR="00CF5481" w:rsidRPr="00F76DC5">
        <w:rPr>
          <w:rFonts w:ascii="Arial" w:hAnsi="Arial" w:cs="Arial"/>
          <w:sz w:val="22"/>
        </w:rPr>
        <w:t>apprentices</w:t>
      </w:r>
      <w:r w:rsidRPr="00F76DC5">
        <w:rPr>
          <w:rFonts w:ascii="Arial" w:hAnsi="Arial" w:cs="Arial"/>
          <w:sz w:val="22"/>
        </w:rPr>
        <w:t xml:space="preserve"> able to </w:t>
      </w:r>
      <w:r w:rsidR="00CF5481" w:rsidRPr="00F76DC5">
        <w:rPr>
          <w:rFonts w:ascii="Arial" w:hAnsi="Arial" w:cs="Arial"/>
          <w:sz w:val="22"/>
        </w:rPr>
        <w:t>obtain</w:t>
      </w:r>
      <w:r w:rsidRPr="00F76DC5">
        <w:rPr>
          <w:rFonts w:ascii="Arial" w:hAnsi="Arial" w:cs="Arial"/>
          <w:sz w:val="22"/>
        </w:rPr>
        <w:t xml:space="preserve"> lunch </w:t>
      </w:r>
      <w:r w:rsidR="00CF5481" w:rsidRPr="00F76DC5">
        <w:rPr>
          <w:rFonts w:ascii="Arial" w:hAnsi="Arial" w:cs="Arial"/>
          <w:sz w:val="22"/>
        </w:rPr>
        <w:t>funding</w:t>
      </w:r>
      <w:r w:rsidRPr="00F76DC5">
        <w:rPr>
          <w:rFonts w:ascii="Arial" w:hAnsi="Arial" w:cs="Arial"/>
          <w:sz w:val="22"/>
        </w:rPr>
        <w:t xml:space="preserve"> and </w:t>
      </w:r>
      <w:r w:rsidR="005A4F4D" w:rsidRPr="00F76DC5">
        <w:rPr>
          <w:rFonts w:ascii="Arial" w:hAnsi="Arial" w:cs="Arial"/>
          <w:sz w:val="22"/>
        </w:rPr>
        <w:t>individual</w:t>
      </w:r>
      <w:r w:rsidRPr="00F76DC5">
        <w:rPr>
          <w:rFonts w:ascii="Arial" w:hAnsi="Arial" w:cs="Arial"/>
          <w:sz w:val="22"/>
        </w:rPr>
        <w:t xml:space="preserve"> </w:t>
      </w:r>
      <w:r w:rsidR="00EE6606" w:rsidRPr="00F76DC5">
        <w:rPr>
          <w:rFonts w:ascii="Arial" w:hAnsi="Arial" w:cs="Arial"/>
          <w:sz w:val="22"/>
        </w:rPr>
        <w:t>undergraduates</w:t>
      </w:r>
      <w:r w:rsidRPr="00F76DC5">
        <w:rPr>
          <w:rFonts w:ascii="Arial" w:hAnsi="Arial" w:cs="Arial"/>
          <w:sz w:val="22"/>
        </w:rPr>
        <w:t xml:space="preserve"> </w:t>
      </w:r>
      <w:r w:rsidR="009035A2" w:rsidRPr="00F76DC5">
        <w:rPr>
          <w:rFonts w:ascii="Arial" w:hAnsi="Arial" w:cs="Arial"/>
          <w:sz w:val="22"/>
        </w:rPr>
        <w:t>that are not</w:t>
      </w:r>
      <w:r w:rsidRPr="00F76DC5">
        <w:rPr>
          <w:rFonts w:ascii="Arial" w:hAnsi="Arial" w:cs="Arial"/>
          <w:sz w:val="22"/>
        </w:rPr>
        <w:t xml:space="preserve"> </w:t>
      </w:r>
      <w:r w:rsidR="00503ABB" w:rsidRPr="00F76DC5">
        <w:rPr>
          <w:rFonts w:ascii="Arial" w:hAnsi="Arial" w:cs="Arial"/>
          <w:sz w:val="22"/>
        </w:rPr>
        <w:t>represented</w:t>
      </w:r>
      <w:r w:rsidRPr="00F76DC5">
        <w:rPr>
          <w:rFonts w:ascii="Arial" w:hAnsi="Arial" w:cs="Arial"/>
          <w:sz w:val="22"/>
        </w:rPr>
        <w:t xml:space="preserve"> by the </w:t>
      </w:r>
      <w:r w:rsidR="004E34D3" w:rsidRPr="00F76DC5">
        <w:rPr>
          <w:rFonts w:ascii="Arial" w:hAnsi="Arial" w:cs="Arial"/>
          <w:sz w:val="22"/>
        </w:rPr>
        <w:t>companionship</w:t>
      </w:r>
      <w:r w:rsidRPr="00F76DC5">
        <w:rPr>
          <w:rFonts w:ascii="Arial" w:hAnsi="Arial" w:cs="Arial"/>
          <w:sz w:val="22"/>
        </w:rPr>
        <w:t xml:space="preserve"> of the </w:t>
      </w:r>
      <w:r w:rsidR="00460616" w:rsidRPr="00F76DC5">
        <w:rPr>
          <w:rFonts w:ascii="Arial" w:hAnsi="Arial" w:cs="Arial"/>
          <w:sz w:val="22"/>
        </w:rPr>
        <w:t>middle</w:t>
      </w:r>
      <w:r w:rsidRPr="00F76DC5">
        <w:rPr>
          <w:rFonts w:ascii="Arial" w:hAnsi="Arial" w:cs="Arial"/>
          <w:sz w:val="22"/>
        </w:rPr>
        <w:t xml:space="preserve"> and </w:t>
      </w:r>
      <w:r w:rsidR="00460616" w:rsidRPr="00F76DC5">
        <w:rPr>
          <w:rFonts w:ascii="Arial" w:hAnsi="Arial" w:cs="Arial"/>
          <w:sz w:val="22"/>
        </w:rPr>
        <w:t>unkind</w:t>
      </w:r>
      <w:r w:rsidRPr="00F76DC5">
        <w:rPr>
          <w:rFonts w:ascii="Arial" w:hAnsi="Arial" w:cs="Arial"/>
          <w:sz w:val="22"/>
        </w:rPr>
        <w:t xml:space="preserve"> at 1066.5. This </w:t>
      </w:r>
      <w:r w:rsidR="00911458" w:rsidRPr="00F76DC5">
        <w:rPr>
          <w:rFonts w:ascii="Arial" w:hAnsi="Arial" w:cs="Arial"/>
          <w:sz w:val="22"/>
        </w:rPr>
        <w:t>symmetry</w:t>
      </w:r>
      <w:r w:rsidRPr="00F76DC5">
        <w:rPr>
          <w:rFonts w:ascii="Arial" w:hAnsi="Arial" w:cs="Arial"/>
          <w:sz w:val="22"/>
        </w:rPr>
        <w:t xml:space="preserve"> </w:t>
      </w:r>
      <w:r w:rsidR="00BE391C" w:rsidRPr="00F76DC5">
        <w:rPr>
          <w:rFonts w:ascii="Arial" w:hAnsi="Arial" w:cs="Arial"/>
          <w:sz w:val="22"/>
        </w:rPr>
        <w:t>proposes</w:t>
      </w:r>
      <w:r w:rsidRPr="00F76DC5">
        <w:rPr>
          <w:rFonts w:ascii="Arial" w:hAnsi="Arial" w:cs="Arial"/>
          <w:sz w:val="22"/>
        </w:rPr>
        <w:t xml:space="preserve"> that </w:t>
      </w:r>
      <w:r w:rsidR="00BE391C" w:rsidRPr="00F76DC5">
        <w:rPr>
          <w:rFonts w:ascii="Arial" w:hAnsi="Arial" w:cs="Arial"/>
          <w:sz w:val="22"/>
        </w:rPr>
        <w:t>apprentices</w:t>
      </w:r>
      <w:r w:rsidRPr="00F76DC5">
        <w:rPr>
          <w:rFonts w:ascii="Arial" w:hAnsi="Arial" w:cs="Arial"/>
          <w:sz w:val="22"/>
        </w:rPr>
        <w:t xml:space="preserve"> in both </w:t>
      </w:r>
      <w:r w:rsidR="00BE391C" w:rsidRPr="00F76DC5">
        <w:rPr>
          <w:rFonts w:ascii="Arial" w:hAnsi="Arial" w:cs="Arial"/>
          <w:sz w:val="22"/>
        </w:rPr>
        <w:t>classes</w:t>
      </w:r>
      <w:r w:rsidRPr="00F76DC5">
        <w:rPr>
          <w:rFonts w:ascii="Arial" w:hAnsi="Arial" w:cs="Arial"/>
          <w:sz w:val="22"/>
        </w:rPr>
        <w:t xml:space="preserve"> are fairly </w:t>
      </w:r>
      <w:r w:rsidR="008D5E50" w:rsidRPr="00F76DC5">
        <w:rPr>
          <w:rFonts w:ascii="Arial" w:hAnsi="Arial" w:cs="Arial"/>
          <w:sz w:val="22"/>
        </w:rPr>
        <w:t>embodied</w:t>
      </w:r>
      <w:r w:rsidRPr="00F76DC5">
        <w:rPr>
          <w:rFonts w:ascii="Arial" w:hAnsi="Arial" w:cs="Arial"/>
          <w:sz w:val="22"/>
        </w:rPr>
        <w:t xml:space="preserve">, </w:t>
      </w:r>
      <w:r w:rsidR="00200ABB" w:rsidRPr="00F76DC5">
        <w:rPr>
          <w:rFonts w:ascii="Arial" w:hAnsi="Arial" w:cs="Arial"/>
          <w:sz w:val="22"/>
        </w:rPr>
        <w:t>exemplifying</w:t>
      </w:r>
      <w:r w:rsidRPr="00F76DC5">
        <w:rPr>
          <w:rFonts w:ascii="Arial" w:hAnsi="Arial" w:cs="Arial"/>
          <w:sz w:val="22"/>
        </w:rPr>
        <w:t xml:space="preserve"> the </w:t>
      </w:r>
      <w:r w:rsidR="0005700F" w:rsidRPr="00F76DC5">
        <w:rPr>
          <w:rFonts w:ascii="Arial" w:hAnsi="Arial" w:cs="Arial"/>
          <w:sz w:val="22"/>
        </w:rPr>
        <w:t>multifaceted</w:t>
      </w:r>
      <w:r w:rsidRPr="00F76DC5">
        <w:rPr>
          <w:rFonts w:ascii="Arial" w:hAnsi="Arial" w:cs="Arial"/>
          <w:sz w:val="22"/>
        </w:rPr>
        <w:t xml:space="preserve"> demographic </w:t>
      </w:r>
      <w:r w:rsidR="009C30C4" w:rsidRPr="00F76DC5">
        <w:rPr>
          <w:rFonts w:ascii="Arial" w:hAnsi="Arial" w:cs="Arial"/>
          <w:sz w:val="22"/>
        </w:rPr>
        <w:t xml:space="preserve">situation of </w:t>
      </w:r>
      <w:r w:rsidR="00E719CE" w:rsidRPr="00F76DC5">
        <w:rPr>
          <w:rFonts w:ascii="Arial" w:hAnsi="Arial" w:cs="Arial"/>
          <w:sz w:val="22"/>
        </w:rPr>
        <w:t>student performance</w:t>
      </w:r>
      <w:r w:rsidRPr="00F76DC5">
        <w:rPr>
          <w:rFonts w:ascii="Arial" w:hAnsi="Arial" w:cs="Arial"/>
          <w:sz w:val="22"/>
        </w:rPr>
        <w:t xml:space="preserve">. </w:t>
      </w:r>
      <w:r w:rsidR="00033D1E" w:rsidRPr="00F76DC5">
        <w:rPr>
          <w:rFonts w:ascii="Arial" w:hAnsi="Arial" w:cs="Arial"/>
          <w:sz w:val="22"/>
        </w:rPr>
        <w:t>Understanding</w:t>
      </w:r>
      <w:r w:rsidRPr="00F76DC5">
        <w:rPr>
          <w:rFonts w:ascii="Arial" w:hAnsi="Arial" w:cs="Arial"/>
          <w:sz w:val="22"/>
        </w:rPr>
        <w:t xml:space="preserve"> these </w:t>
      </w:r>
      <w:r w:rsidR="005C681E" w:rsidRPr="00F76DC5">
        <w:rPr>
          <w:rFonts w:ascii="Arial" w:hAnsi="Arial" w:cs="Arial"/>
          <w:sz w:val="22"/>
        </w:rPr>
        <w:t>important</w:t>
      </w:r>
      <w:r w:rsidRPr="00F76DC5">
        <w:rPr>
          <w:rFonts w:ascii="Arial" w:hAnsi="Arial" w:cs="Arial"/>
          <w:sz w:val="22"/>
        </w:rPr>
        <w:t xml:space="preserve"> </w:t>
      </w:r>
      <w:r w:rsidR="009B2D36" w:rsidRPr="00F76DC5">
        <w:rPr>
          <w:rFonts w:ascii="Arial" w:hAnsi="Arial" w:cs="Arial"/>
          <w:sz w:val="22"/>
        </w:rPr>
        <w:t>decorations</w:t>
      </w:r>
      <w:r w:rsidRPr="00F76DC5">
        <w:rPr>
          <w:rFonts w:ascii="Arial" w:hAnsi="Arial" w:cs="Arial"/>
          <w:sz w:val="22"/>
        </w:rPr>
        <w:t xml:space="preserve"> </w:t>
      </w:r>
      <w:r w:rsidR="003418E2" w:rsidRPr="00F76DC5">
        <w:rPr>
          <w:rFonts w:ascii="Arial" w:hAnsi="Arial" w:cs="Arial"/>
          <w:sz w:val="22"/>
        </w:rPr>
        <w:t>enables</w:t>
      </w:r>
      <w:r w:rsidRPr="00F76DC5">
        <w:rPr>
          <w:rFonts w:ascii="Arial" w:hAnsi="Arial" w:cs="Arial"/>
          <w:sz w:val="22"/>
        </w:rPr>
        <w:t xml:space="preserve"> the </w:t>
      </w:r>
      <w:r w:rsidR="00D02641" w:rsidRPr="00F76DC5">
        <w:rPr>
          <w:rFonts w:ascii="Arial" w:hAnsi="Arial" w:cs="Arial"/>
          <w:sz w:val="22"/>
        </w:rPr>
        <w:t>analysis</w:t>
      </w:r>
      <w:r w:rsidRPr="00F76DC5">
        <w:rPr>
          <w:rFonts w:ascii="Arial" w:hAnsi="Arial" w:cs="Arial"/>
          <w:sz w:val="22"/>
        </w:rPr>
        <w:t xml:space="preserve"> of the </w:t>
      </w:r>
      <w:r w:rsidR="004A097A" w:rsidRPr="00F76DC5">
        <w:rPr>
          <w:rFonts w:ascii="Arial" w:hAnsi="Arial" w:cs="Arial"/>
          <w:sz w:val="22"/>
        </w:rPr>
        <w:t>student</w:t>
      </w:r>
      <w:r w:rsidR="00524726" w:rsidRPr="00F76DC5">
        <w:rPr>
          <w:rFonts w:ascii="Arial" w:hAnsi="Arial" w:cs="Arial"/>
          <w:sz w:val="22"/>
        </w:rPr>
        <w:t>’</w:t>
      </w:r>
      <w:r w:rsidR="004A097A" w:rsidRPr="00F76DC5">
        <w:rPr>
          <w:rFonts w:ascii="Arial" w:hAnsi="Arial" w:cs="Arial"/>
          <w:sz w:val="22"/>
        </w:rPr>
        <w:t>s</w:t>
      </w:r>
      <w:r w:rsidRPr="00F76DC5">
        <w:rPr>
          <w:rFonts w:ascii="Arial" w:hAnsi="Arial" w:cs="Arial"/>
          <w:sz w:val="22"/>
        </w:rPr>
        <w:t xml:space="preserve"> </w:t>
      </w:r>
      <w:r w:rsidR="00E4142D" w:rsidRPr="00F76DC5">
        <w:rPr>
          <w:rFonts w:ascii="Arial" w:hAnsi="Arial" w:cs="Arial"/>
          <w:sz w:val="22"/>
        </w:rPr>
        <w:t>complete</w:t>
      </w:r>
      <w:r w:rsidRPr="00F76DC5">
        <w:rPr>
          <w:rFonts w:ascii="Arial" w:hAnsi="Arial" w:cs="Arial"/>
          <w:sz w:val="22"/>
        </w:rPr>
        <w:t xml:space="preserve"> socioeconomic </w:t>
      </w:r>
      <w:r w:rsidR="00D34BD9" w:rsidRPr="00F76DC5">
        <w:rPr>
          <w:rFonts w:ascii="Arial" w:hAnsi="Arial" w:cs="Arial"/>
          <w:sz w:val="22"/>
        </w:rPr>
        <w:t>condition</w:t>
      </w:r>
      <w:r w:rsidRPr="00F76DC5">
        <w:rPr>
          <w:rFonts w:ascii="Arial" w:hAnsi="Arial" w:cs="Arial"/>
          <w:sz w:val="22"/>
        </w:rPr>
        <w:t xml:space="preserve">, </w:t>
      </w:r>
      <w:r w:rsidR="00EE07C6" w:rsidRPr="00F76DC5">
        <w:rPr>
          <w:rFonts w:ascii="Arial" w:hAnsi="Arial" w:cs="Arial"/>
          <w:sz w:val="22"/>
        </w:rPr>
        <w:t>suggesting</w:t>
      </w:r>
      <w:r w:rsidRPr="00F76DC5">
        <w:rPr>
          <w:rFonts w:ascii="Arial" w:hAnsi="Arial" w:cs="Arial"/>
          <w:sz w:val="22"/>
        </w:rPr>
        <w:t xml:space="preserve"> that an </w:t>
      </w:r>
      <w:r w:rsidR="00913289" w:rsidRPr="00F76DC5">
        <w:rPr>
          <w:rFonts w:ascii="Arial" w:hAnsi="Arial" w:cs="Arial"/>
          <w:sz w:val="22"/>
        </w:rPr>
        <w:t>important</w:t>
      </w:r>
      <w:r w:rsidRPr="00F76DC5">
        <w:rPr>
          <w:rFonts w:ascii="Arial" w:hAnsi="Arial" w:cs="Arial"/>
          <w:sz w:val="22"/>
        </w:rPr>
        <w:t xml:space="preserve"> </w:t>
      </w:r>
      <w:r w:rsidR="00776A44" w:rsidRPr="00F76DC5">
        <w:rPr>
          <w:rFonts w:ascii="Arial" w:hAnsi="Arial" w:cs="Arial"/>
          <w:sz w:val="22"/>
        </w:rPr>
        <w:t>portion</w:t>
      </w:r>
      <w:r w:rsidRPr="00F76DC5">
        <w:rPr>
          <w:rFonts w:ascii="Arial" w:hAnsi="Arial" w:cs="Arial"/>
          <w:sz w:val="22"/>
        </w:rPr>
        <w:t xml:space="preserve">, on average, are </w:t>
      </w:r>
      <w:r w:rsidR="00A1336C" w:rsidRPr="00F76DC5">
        <w:rPr>
          <w:rFonts w:ascii="Arial" w:hAnsi="Arial" w:cs="Arial"/>
          <w:sz w:val="22"/>
        </w:rPr>
        <w:t>qualified</w:t>
      </w:r>
      <w:r w:rsidRPr="00F76DC5">
        <w:rPr>
          <w:rFonts w:ascii="Arial" w:hAnsi="Arial" w:cs="Arial"/>
          <w:sz w:val="22"/>
        </w:rPr>
        <w:t xml:space="preserve"> for free or </w:t>
      </w:r>
      <w:r w:rsidR="00A1336C" w:rsidRPr="00F76DC5">
        <w:rPr>
          <w:rFonts w:ascii="Arial" w:hAnsi="Arial" w:cs="Arial"/>
          <w:sz w:val="22"/>
        </w:rPr>
        <w:t>abridged</w:t>
      </w:r>
      <w:r w:rsidRPr="00F76DC5">
        <w:rPr>
          <w:rFonts w:ascii="Arial" w:hAnsi="Arial" w:cs="Arial"/>
          <w:sz w:val="22"/>
        </w:rPr>
        <w:t xml:space="preserve">-cost lunches, </w:t>
      </w:r>
      <w:r w:rsidR="00FD7172" w:rsidRPr="00F76DC5">
        <w:rPr>
          <w:rFonts w:ascii="Arial" w:hAnsi="Arial" w:cs="Arial"/>
          <w:sz w:val="22"/>
        </w:rPr>
        <w:t>although</w:t>
      </w:r>
      <w:r w:rsidRPr="00F76DC5">
        <w:rPr>
          <w:rFonts w:ascii="Arial" w:hAnsi="Arial" w:cs="Arial"/>
          <w:sz w:val="22"/>
        </w:rPr>
        <w:t xml:space="preserve"> the notice is not. </w:t>
      </w:r>
    </w:p>
    <w:p w14:paraId="4FCBF1AC" w14:textId="5FCFB494" w:rsidR="001B2902" w:rsidRPr="00F76DC5" w:rsidRDefault="001806CD" w:rsidP="001B2902">
      <w:pPr>
        <w:rPr>
          <w:rFonts w:ascii="Arial" w:hAnsi="Arial" w:cs="Arial"/>
          <w:sz w:val="22"/>
        </w:rPr>
      </w:pPr>
      <w:r w:rsidRPr="00F76DC5">
        <w:rPr>
          <w:rFonts w:ascii="Arial" w:hAnsi="Arial" w:cs="Arial"/>
          <w:sz w:val="22"/>
        </w:rPr>
        <w:lastRenderedPageBreak/>
        <w:t xml:space="preserve">Retaining data withdrawal and </w:t>
      </w:r>
      <w:r w:rsidR="00BC4BE1" w:rsidRPr="00F76DC5">
        <w:rPr>
          <w:rFonts w:ascii="Arial" w:hAnsi="Arial" w:cs="Arial"/>
          <w:sz w:val="22"/>
        </w:rPr>
        <w:t>systems</w:t>
      </w:r>
      <w:r w:rsidRPr="00F76DC5">
        <w:rPr>
          <w:rFonts w:ascii="Arial" w:hAnsi="Arial" w:cs="Arial"/>
          <w:sz w:val="22"/>
        </w:rPr>
        <w:t xml:space="preserve"> for text mining are </w:t>
      </w:r>
      <w:r w:rsidR="00BC4BE1" w:rsidRPr="00F76DC5">
        <w:rPr>
          <w:rFonts w:ascii="Arial" w:hAnsi="Arial" w:cs="Arial"/>
          <w:sz w:val="22"/>
        </w:rPr>
        <w:t>generally</w:t>
      </w:r>
      <w:r w:rsidRPr="00F76DC5">
        <w:rPr>
          <w:rFonts w:ascii="Arial" w:hAnsi="Arial" w:cs="Arial"/>
          <w:sz w:val="22"/>
        </w:rPr>
        <w:t xml:space="preserve"> </w:t>
      </w:r>
      <w:r w:rsidR="00E23F74" w:rsidRPr="00F76DC5">
        <w:rPr>
          <w:rFonts w:ascii="Arial" w:hAnsi="Arial" w:cs="Arial"/>
          <w:sz w:val="22"/>
        </w:rPr>
        <w:t>highlighted</w:t>
      </w:r>
      <w:r w:rsidRPr="00F76DC5">
        <w:rPr>
          <w:rFonts w:ascii="Arial" w:hAnsi="Arial" w:cs="Arial"/>
          <w:sz w:val="22"/>
        </w:rPr>
        <w:t xml:space="preserve"> as an </w:t>
      </w:r>
      <w:r w:rsidR="00220EBE" w:rsidRPr="00F76DC5">
        <w:rPr>
          <w:rFonts w:ascii="Arial" w:hAnsi="Arial" w:cs="Arial"/>
          <w:sz w:val="22"/>
        </w:rPr>
        <w:t>indispensable</w:t>
      </w:r>
      <w:r w:rsidRPr="00F76DC5">
        <w:rPr>
          <w:rFonts w:ascii="Arial" w:hAnsi="Arial" w:cs="Arial"/>
          <w:sz w:val="22"/>
        </w:rPr>
        <w:t xml:space="preserve"> </w:t>
      </w:r>
      <w:r w:rsidR="00A40A71" w:rsidRPr="00F76DC5">
        <w:rPr>
          <w:rFonts w:ascii="Arial" w:hAnsi="Arial" w:cs="Arial"/>
          <w:sz w:val="22"/>
        </w:rPr>
        <w:t>component</w:t>
      </w:r>
      <w:r w:rsidRPr="00F76DC5">
        <w:rPr>
          <w:rFonts w:ascii="Arial" w:hAnsi="Arial" w:cs="Arial"/>
          <w:sz w:val="22"/>
        </w:rPr>
        <w:t xml:space="preserve"> of </w:t>
      </w:r>
      <w:r w:rsidR="00215A3E" w:rsidRPr="00F76DC5">
        <w:rPr>
          <w:rFonts w:ascii="Arial" w:hAnsi="Arial" w:cs="Arial"/>
          <w:sz w:val="22"/>
        </w:rPr>
        <w:t>modern</w:t>
      </w:r>
      <w:r w:rsidRPr="00F76DC5">
        <w:rPr>
          <w:rFonts w:ascii="Arial" w:hAnsi="Arial" w:cs="Arial"/>
          <w:sz w:val="22"/>
        </w:rPr>
        <w:t xml:space="preserve"> </w:t>
      </w:r>
      <w:r w:rsidR="00AB0507" w:rsidRPr="00F76DC5">
        <w:rPr>
          <w:rFonts w:ascii="Arial" w:hAnsi="Arial" w:cs="Arial"/>
          <w:sz w:val="22"/>
        </w:rPr>
        <w:t>business</w:t>
      </w:r>
      <w:r w:rsidRPr="00F76DC5">
        <w:rPr>
          <w:rFonts w:ascii="Arial" w:hAnsi="Arial" w:cs="Arial"/>
          <w:sz w:val="22"/>
        </w:rPr>
        <w:t xml:space="preserve"> </w:t>
      </w:r>
      <w:r w:rsidR="008E5E28" w:rsidRPr="00F76DC5">
        <w:rPr>
          <w:rFonts w:ascii="Arial" w:hAnsi="Arial" w:cs="Arial"/>
          <w:sz w:val="22"/>
        </w:rPr>
        <w:t>policy</w:t>
      </w:r>
      <w:r w:rsidRPr="00F76DC5">
        <w:rPr>
          <w:rFonts w:ascii="Arial" w:hAnsi="Arial" w:cs="Arial"/>
          <w:sz w:val="22"/>
        </w:rPr>
        <w:t xml:space="preserve">, </w:t>
      </w:r>
      <w:r w:rsidR="00843A77" w:rsidRPr="00F76DC5">
        <w:rPr>
          <w:rFonts w:ascii="Arial" w:hAnsi="Arial" w:cs="Arial"/>
          <w:sz w:val="22"/>
        </w:rPr>
        <w:t>assum</w:t>
      </w:r>
      <w:r w:rsidRPr="00F76DC5">
        <w:rPr>
          <w:rFonts w:ascii="Arial" w:hAnsi="Arial" w:cs="Arial"/>
          <w:sz w:val="22"/>
        </w:rPr>
        <w:t xml:space="preserve">ing its </w:t>
      </w:r>
      <w:r w:rsidR="002D473D" w:rsidRPr="00F76DC5">
        <w:rPr>
          <w:rFonts w:ascii="Arial" w:hAnsi="Arial" w:cs="Arial"/>
          <w:sz w:val="22"/>
        </w:rPr>
        <w:t>volume</w:t>
      </w:r>
      <w:r w:rsidRPr="00F76DC5">
        <w:rPr>
          <w:rFonts w:ascii="Arial" w:hAnsi="Arial" w:cs="Arial"/>
          <w:sz w:val="22"/>
        </w:rPr>
        <w:t xml:space="preserve"> to </w:t>
      </w:r>
      <w:r w:rsidR="0044232A" w:rsidRPr="00F76DC5">
        <w:rPr>
          <w:rFonts w:ascii="Arial" w:hAnsi="Arial" w:cs="Arial"/>
          <w:sz w:val="22"/>
        </w:rPr>
        <w:t>deliver</w:t>
      </w:r>
      <w:r w:rsidRPr="00F76DC5">
        <w:rPr>
          <w:rFonts w:ascii="Arial" w:hAnsi="Arial" w:cs="Arial"/>
          <w:sz w:val="22"/>
        </w:rPr>
        <w:t xml:space="preserve"> </w:t>
      </w:r>
      <w:r w:rsidR="005055CF" w:rsidRPr="00F76DC5">
        <w:rPr>
          <w:rFonts w:ascii="Arial" w:hAnsi="Arial" w:cs="Arial"/>
          <w:sz w:val="22"/>
        </w:rPr>
        <w:t>perceptive</w:t>
      </w:r>
      <w:r w:rsidRPr="00F76DC5">
        <w:rPr>
          <w:rFonts w:ascii="Arial" w:hAnsi="Arial" w:cs="Arial"/>
          <w:sz w:val="22"/>
        </w:rPr>
        <w:t xml:space="preserve"> </w:t>
      </w:r>
      <w:r w:rsidR="00402B64" w:rsidRPr="00F76DC5">
        <w:rPr>
          <w:rFonts w:ascii="Arial" w:hAnsi="Arial" w:cs="Arial"/>
          <w:sz w:val="22"/>
        </w:rPr>
        <w:t>material</w:t>
      </w:r>
      <w:r w:rsidRPr="00F76DC5">
        <w:rPr>
          <w:rFonts w:ascii="Arial" w:hAnsi="Arial" w:cs="Arial"/>
          <w:sz w:val="22"/>
        </w:rPr>
        <w:t xml:space="preserve">, streamline </w:t>
      </w:r>
      <w:r w:rsidR="00D56362" w:rsidRPr="00F76DC5">
        <w:rPr>
          <w:rFonts w:ascii="Arial" w:hAnsi="Arial" w:cs="Arial"/>
          <w:sz w:val="22"/>
        </w:rPr>
        <w:t>conclusion</w:t>
      </w:r>
      <w:r w:rsidRPr="00F76DC5">
        <w:rPr>
          <w:rFonts w:ascii="Arial" w:hAnsi="Arial" w:cs="Arial"/>
          <w:sz w:val="22"/>
        </w:rPr>
        <w:t xml:space="preserve">-making </w:t>
      </w:r>
      <w:r w:rsidR="009C3A15" w:rsidRPr="00F76DC5">
        <w:rPr>
          <w:rFonts w:ascii="Arial" w:hAnsi="Arial" w:cs="Arial"/>
          <w:sz w:val="22"/>
        </w:rPr>
        <w:t>systems</w:t>
      </w:r>
      <w:r w:rsidRPr="00F76DC5">
        <w:rPr>
          <w:rFonts w:ascii="Arial" w:hAnsi="Arial" w:cs="Arial"/>
          <w:sz w:val="22"/>
        </w:rPr>
        <w:t xml:space="preserve">, and </w:t>
      </w:r>
      <w:r w:rsidR="00A82CE8" w:rsidRPr="00F76DC5">
        <w:rPr>
          <w:rFonts w:ascii="Arial" w:hAnsi="Arial" w:cs="Arial"/>
          <w:sz w:val="22"/>
        </w:rPr>
        <w:t>improve</w:t>
      </w:r>
      <w:r w:rsidRPr="00F76DC5">
        <w:rPr>
          <w:rFonts w:ascii="Arial" w:hAnsi="Arial" w:cs="Arial"/>
          <w:sz w:val="22"/>
        </w:rPr>
        <w:t xml:space="preserve"> overall </w:t>
      </w:r>
      <w:r w:rsidR="007E7DF8" w:rsidRPr="00F76DC5">
        <w:rPr>
          <w:rFonts w:ascii="Arial" w:hAnsi="Arial" w:cs="Arial"/>
          <w:sz w:val="22"/>
        </w:rPr>
        <w:t>working</w:t>
      </w:r>
      <w:r w:rsidRPr="00F76DC5">
        <w:rPr>
          <w:rFonts w:ascii="Arial" w:hAnsi="Arial" w:cs="Arial"/>
          <w:sz w:val="22"/>
        </w:rPr>
        <w:t xml:space="preserve"> </w:t>
      </w:r>
      <w:r w:rsidR="000E4617" w:rsidRPr="00F76DC5">
        <w:rPr>
          <w:rFonts w:ascii="Arial" w:hAnsi="Arial" w:cs="Arial"/>
          <w:sz w:val="22"/>
        </w:rPr>
        <w:t>effectiveness</w:t>
      </w:r>
      <w:r w:rsidRPr="00F76DC5">
        <w:rPr>
          <w:rFonts w:ascii="Arial" w:hAnsi="Arial" w:cs="Arial"/>
          <w:sz w:val="22"/>
        </w:rPr>
        <w:t xml:space="preserve"> </w:t>
      </w:r>
      <w:r w:rsidR="006E770E" w:rsidRPr="00F76DC5">
        <w:rPr>
          <w:rFonts w:ascii="Arial" w:hAnsi="Arial" w:cs="Arial"/>
          <w:sz w:val="22"/>
        </w:rPr>
        <w:t>crosswise</w:t>
      </w:r>
      <w:r w:rsidRPr="00F76DC5">
        <w:rPr>
          <w:rFonts w:ascii="Arial" w:hAnsi="Arial" w:cs="Arial"/>
          <w:sz w:val="22"/>
        </w:rPr>
        <w:t xml:space="preserve"> various </w:t>
      </w:r>
      <w:r w:rsidR="008F19D7" w:rsidRPr="00F76DC5">
        <w:rPr>
          <w:rFonts w:ascii="Arial" w:hAnsi="Arial" w:cs="Arial"/>
          <w:sz w:val="22"/>
        </w:rPr>
        <w:t>businesses</w:t>
      </w:r>
      <w:r w:rsidR="00255A8C" w:rsidRPr="00F76DC5">
        <w:rPr>
          <w:rFonts w:ascii="Arial" w:hAnsi="Arial" w:cs="Arial"/>
          <w:sz w:val="22"/>
        </w:rPr>
        <w:t xml:space="preserve">. </w:t>
      </w:r>
      <w:r w:rsidRPr="00F76DC5">
        <w:rPr>
          <w:rFonts w:ascii="Arial" w:hAnsi="Arial" w:cs="Arial"/>
          <w:sz w:val="22"/>
        </w:rPr>
        <w:t xml:space="preserve">Association rule </w:t>
      </w:r>
      <w:r w:rsidR="00014FED" w:rsidRPr="00F76DC5">
        <w:rPr>
          <w:rFonts w:ascii="Arial" w:hAnsi="Arial" w:cs="Arial"/>
          <w:sz w:val="22"/>
        </w:rPr>
        <w:t>removal</w:t>
      </w:r>
      <w:r w:rsidRPr="00F76DC5">
        <w:rPr>
          <w:rFonts w:ascii="Arial" w:hAnsi="Arial" w:cs="Arial"/>
          <w:sz w:val="22"/>
        </w:rPr>
        <w:t xml:space="preserve"> is one of the five </w:t>
      </w:r>
      <w:r w:rsidR="003769B2" w:rsidRPr="00F76DC5">
        <w:rPr>
          <w:rFonts w:ascii="Arial" w:hAnsi="Arial" w:cs="Arial"/>
          <w:sz w:val="22"/>
        </w:rPr>
        <w:t>elements</w:t>
      </w:r>
      <w:r w:rsidRPr="00F76DC5">
        <w:rPr>
          <w:rFonts w:ascii="Arial" w:hAnsi="Arial" w:cs="Arial"/>
          <w:sz w:val="22"/>
        </w:rPr>
        <w:t xml:space="preserve"> of </w:t>
      </w:r>
      <w:r w:rsidR="00F27031" w:rsidRPr="00F76DC5">
        <w:rPr>
          <w:rFonts w:ascii="Arial" w:hAnsi="Arial" w:cs="Arial"/>
          <w:sz w:val="22"/>
        </w:rPr>
        <w:t>information</w:t>
      </w:r>
      <w:r w:rsidRPr="00F76DC5">
        <w:rPr>
          <w:rFonts w:ascii="Arial" w:hAnsi="Arial" w:cs="Arial"/>
          <w:sz w:val="22"/>
        </w:rPr>
        <w:t xml:space="preserve"> mining. In the </w:t>
      </w:r>
      <w:r w:rsidR="00E17C13" w:rsidRPr="00F76DC5">
        <w:rPr>
          <w:rFonts w:ascii="Arial" w:hAnsi="Arial" w:cs="Arial"/>
          <w:sz w:val="22"/>
        </w:rPr>
        <w:t xml:space="preserve">operations of </w:t>
      </w:r>
      <w:r w:rsidRPr="00F76DC5">
        <w:rPr>
          <w:rFonts w:ascii="Arial" w:hAnsi="Arial" w:cs="Arial"/>
          <w:sz w:val="22"/>
        </w:rPr>
        <w:t xml:space="preserve">retail </w:t>
      </w:r>
      <w:r w:rsidR="005C27AC" w:rsidRPr="00F76DC5">
        <w:rPr>
          <w:rFonts w:ascii="Arial" w:hAnsi="Arial" w:cs="Arial"/>
          <w:sz w:val="22"/>
        </w:rPr>
        <w:t>segments</w:t>
      </w:r>
      <w:r w:rsidRPr="00F76DC5">
        <w:rPr>
          <w:rFonts w:ascii="Arial" w:hAnsi="Arial" w:cs="Arial"/>
          <w:sz w:val="22"/>
        </w:rPr>
        <w:t xml:space="preserve">, </w:t>
      </w:r>
      <w:r w:rsidR="00A2542A" w:rsidRPr="00F76DC5">
        <w:rPr>
          <w:rFonts w:ascii="Arial" w:hAnsi="Arial" w:cs="Arial"/>
          <w:sz w:val="22"/>
        </w:rPr>
        <w:t>data</w:t>
      </w:r>
      <w:r w:rsidRPr="00F76DC5">
        <w:rPr>
          <w:rFonts w:ascii="Arial" w:hAnsi="Arial" w:cs="Arial"/>
          <w:sz w:val="22"/>
        </w:rPr>
        <w:t xml:space="preserve"> mining for </w:t>
      </w:r>
      <w:r w:rsidR="007A1897" w:rsidRPr="00F76DC5">
        <w:rPr>
          <w:rFonts w:ascii="Arial" w:hAnsi="Arial" w:cs="Arial"/>
          <w:sz w:val="22"/>
        </w:rPr>
        <w:t xml:space="preserve">the </w:t>
      </w:r>
      <w:r w:rsidR="005165FC" w:rsidRPr="00F76DC5">
        <w:rPr>
          <w:rFonts w:ascii="Arial" w:hAnsi="Arial" w:cs="Arial"/>
          <w:sz w:val="22"/>
        </w:rPr>
        <w:t>business</w:t>
      </w:r>
      <w:r w:rsidRPr="00F76DC5">
        <w:rPr>
          <w:rFonts w:ascii="Arial" w:hAnsi="Arial" w:cs="Arial"/>
          <w:sz w:val="22"/>
        </w:rPr>
        <w:t xml:space="preserve"> can be </w:t>
      </w:r>
      <w:r w:rsidR="00CD31E9" w:rsidRPr="00F76DC5">
        <w:rPr>
          <w:rFonts w:ascii="Arial" w:hAnsi="Arial" w:cs="Arial"/>
          <w:sz w:val="22"/>
        </w:rPr>
        <w:t>consumed</w:t>
      </w:r>
      <w:r w:rsidRPr="00F76DC5">
        <w:rPr>
          <w:rFonts w:ascii="Arial" w:hAnsi="Arial" w:cs="Arial"/>
          <w:sz w:val="22"/>
        </w:rPr>
        <w:t xml:space="preserve"> to </w:t>
      </w:r>
      <w:r w:rsidR="00F00CA0" w:rsidRPr="00F76DC5">
        <w:rPr>
          <w:rFonts w:ascii="Arial" w:hAnsi="Arial" w:cs="Arial"/>
          <w:sz w:val="22"/>
        </w:rPr>
        <w:t>recognise</w:t>
      </w:r>
      <w:r w:rsidRPr="00F76DC5">
        <w:rPr>
          <w:rFonts w:ascii="Arial" w:hAnsi="Arial" w:cs="Arial"/>
          <w:sz w:val="22"/>
        </w:rPr>
        <w:t xml:space="preserve"> </w:t>
      </w:r>
      <w:r w:rsidR="00817FA3" w:rsidRPr="00F76DC5">
        <w:rPr>
          <w:rFonts w:ascii="Arial" w:hAnsi="Arial" w:cs="Arial"/>
          <w:sz w:val="22"/>
        </w:rPr>
        <w:t>systems of p</w:t>
      </w:r>
      <w:r w:rsidRPr="00F76DC5">
        <w:rPr>
          <w:rFonts w:ascii="Arial" w:hAnsi="Arial" w:cs="Arial"/>
          <w:sz w:val="22"/>
        </w:rPr>
        <w:t xml:space="preserve">atterns in </w:t>
      </w:r>
      <w:r w:rsidR="00EF2ED4" w:rsidRPr="00F76DC5">
        <w:rPr>
          <w:rFonts w:ascii="Arial" w:hAnsi="Arial" w:cs="Arial"/>
          <w:sz w:val="22"/>
        </w:rPr>
        <w:t>users</w:t>
      </w:r>
      <w:r w:rsidR="00524726" w:rsidRPr="00F76DC5">
        <w:rPr>
          <w:rFonts w:ascii="Arial" w:hAnsi="Arial" w:cs="Arial"/>
          <w:sz w:val="22"/>
        </w:rPr>
        <w:t>’</w:t>
      </w:r>
      <w:r w:rsidR="00EF2ED4" w:rsidRPr="00F76DC5">
        <w:rPr>
          <w:rFonts w:ascii="Arial" w:hAnsi="Arial" w:cs="Arial"/>
          <w:sz w:val="22"/>
        </w:rPr>
        <w:t xml:space="preserve"> buying</w:t>
      </w:r>
      <w:r w:rsidRPr="00F76DC5">
        <w:rPr>
          <w:rFonts w:ascii="Arial" w:hAnsi="Arial" w:cs="Arial"/>
          <w:sz w:val="22"/>
        </w:rPr>
        <w:t xml:space="preserve"> behaviour. </w:t>
      </w:r>
      <w:r w:rsidR="007136B6" w:rsidRPr="00F76DC5">
        <w:rPr>
          <w:rFonts w:ascii="Arial" w:hAnsi="Arial" w:cs="Arial"/>
          <w:sz w:val="22"/>
        </w:rPr>
        <w:t>To</w:t>
      </w:r>
      <w:r w:rsidRPr="00F76DC5">
        <w:rPr>
          <w:rFonts w:ascii="Arial" w:hAnsi="Arial" w:cs="Arial"/>
          <w:sz w:val="22"/>
        </w:rPr>
        <w:t xml:space="preserve"> increase sales, businesses might </w:t>
      </w:r>
      <w:r w:rsidR="004F0E3A" w:rsidRPr="00F76DC5">
        <w:rPr>
          <w:rFonts w:ascii="Arial" w:hAnsi="Arial" w:cs="Arial"/>
          <w:sz w:val="22"/>
        </w:rPr>
        <w:t>deliberately</w:t>
      </w:r>
      <w:r w:rsidRPr="00F76DC5">
        <w:rPr>
          <w:rFonts w:ascii="Arial" w:hAnsi="Arial" w:cs="Arial"/>
          <w:sz w:val="22"/>
        </w:rPr>
        <w:t xml:space="preserve"> place </w:t>
      </w:r>
      <w:r w:rsidR="002425E0" w:rsidRPr="00F76DC5">
        <w:rPr>
          <w:rFonts w:ascii="Arial" w:hAnsi="Arial" w:cs="Arial"/>
          <w:sz w:val="22"/>
        </w:rPr>
        <w:t>undistinguishable</w:t>
      </w:r>
      <w:r w:rsidRPr="00F76DC5">
        <w:rPr>
          <w:rFonts w:ascii="Arial" w:hAnsi="Arial" w:cs="Arial"/>
          <w:sz w:val="22"/>
        </w:rPr>
        <w:t xml:space="preserve"> </w:t>
      </w:r>
      <w:r w:rsidR="00B3701E" w:rsidRPr="00F76DC5">
        <w:rPr>
          <w:rFonts w:ascii="Arial" w:hAnsi="Arial" w:cs="Arial"/>
          <w:sz w:val="22"/>
        </w:rPr>
        <w:t>substances</w:t>
      </w:r>
      <w:r w:rsidRPr="00F76DC5">
        <w:rPr>
          <w:rFonts w:ascii="Arial" w:hAnsi="Arial" w:cs="Arial"/>
          <w:sz w:val="22"/>
        </w:rPr>
        <w:t xml:space="preserve"> online by </w:t>
      </w:r>
      <w:r w:rsidR="00F27599" w:rsidRPr="00F76DC5">
        <w:rPr>
          <w:rFonts w:ascii="Arial" w:hAnsi="Arial" w:cs="Arial"/>
          <w:sz w:val="22"/>
        </w:rPr>
        <w:t>deci</w:t>
      </w:r>
      <w:r w:rsidRPr="00F76DC5">
        <w:rPr>
          <w:rFonts w:ascii="Arial" w:hAnsi="Arial" w:cs="Arial"/>
          <w:sz w:val="22"/>
        </w:rPr>
        <w:t xml:space="preserve">ding what </w:t>
      </w:r>
      <w:r w:rsidR="00E954D5" w:rsidRPr="00F76DC5">
        <w:rPr>
          <w:rFonts w:ascii="Arial" w:hAnsi="Arial" w:cs="Arial"/>
          <w:sz w:val="22"/>
        </w:rPr>
        <w:t>foodstuffs</w:t>
      </w:r>
      <w:r w:rsidRPr="00F76DC5">
        <w:rPr>
          <w:rFonts w:ascii="Arial" w:hAnsi="Arial" w:cs="Arial"/>
          <w:sz w:val="22"/>
        </w:rPr>
        <w:t xml:space="preserve"> </w:t>
      </w:r>
      <w:r w:rsidR="00494355" w:rsidRPr="00F76DC5">
        <w:rPr>
          <w:rFonts w:ascii="Arial" w:hAnsi="Arial" w:cs="Arial"/>
          <w:sz w:val="22"/>
        </w:rPr>
        <w:t>clientele</w:t>
      </w:r>
      <w:r w:rsidRPr="00F76DC5">
        <w:rPr>
          <w:rFonts w:ascii="Arial" w:hAnsi="Arial" w:cs="Arial"/>
          <w:sz w:val="22"/>
        </w:rPr>
        <w:t xml:space="preserve"> most </w:t>
      </w:r>
      <w:r w:rsidR="00D03C82" w:rsidRPr="00F76DC5">
        <w:rPr>
          <w:rFonts w:ascii="Arial" w:hAnsi="Arial" w:cs="Arial"/>
          <w:sz w:val="22"/>
        </w:rPr>
        <w:t>regularly</w:t>
      </w:r>
      <w:r w:rsidRPr="00F76DC5">
        <w:rPr>
          <w:rFonts w:ascii="Arial" w:hAnsi="Arial" w:cs="Arial"/>
          <w:sz w:val="22"/>
        </w:rPr>
        <w:t xml:space="preserve"> spend</w:t>
      </w:r>
      <w:r w:rsidR="00C02718" w:rsidRPr="00F76DC5">
        <w:rPr>
          <w:rFonts w:ascii="Arial" w:hAnsi="Arial" w:cs="Arial"/>
          <w:sz w:val="22"/>
        </w:rPr>
        <w:t xml:space="preserve"> (Adeoye, 2024)</w:t>
      </w:r>
      <w:r w:rsidRPr="00F76DC5">
        <w:rPr>
          <w:rFonts w:ascii="Arial" w:hAnsi="Arial" w:cs="Arial"/>
          <w:sz w:val="22"/>
        </w:rPr>
        <w:t xml:space="preserve">. </w:t>
      </w:r>
      <w:r w:rsidR="00F61E16" w:rsidRPr="00F76DC5">
        <w:rPr>
          <w:rFonts w:ascii="Arial" w:hAnsi="Arial" w:cs="Arial"/>
          <w:sz w:val="22"/>
        </w:rPr>
        <w:t>Recognition</w:t>
      </w:r>
      <w:r w:rsidRPr="00F76DC5">
        <w:rPr>
          <w:rFonts w:ascii="Arial" w:hAnsi="Arial" w:cs="Arial"/>
          <w:sz w:val="22"/>
        </w:rPr>
        <w:t xml:space="preserve"> </w:t>
      </w:r>
      <w:r w:rsidR="00F61E16" w:rsidRPr="00F76DC5">
        <w:rPr>
          <w:rFonts w:ascii="Arial" w:hAnsi="Arial" w:cs="Arial"/>
          <w:sz w:val="22"/>
        </w:rPr>
        <w:t>grading</w:t>
      </w:r>
      <w:r w:rsidRPr="00F76DC5">
        <w:rPr>
          <w:rFonts w:ascii="Arial" w:hAnsi="Arial" w:cs="Arial"/>
          <w:sz w:val="22"/>
        </w:rPr>
        <w:t xml:space="preserve"> </w:t>
      </w:r>
      <w:r w:rsidR="0057591F" w:rsidRPr="00F76DC5">
        <w:rPr>
          <w:rFonts w:ascii="Arial" w:hAnsi="Arial" w:cs="Arial"/>
          <w:sz w:val="22"/>
        </w:rPr>
        <w:t>arranging</w:t>
      </w:r>
      <w:r w:rsidRPr="00F76DC5">
        <w:rPr>
          <w:rFonts w:ascii="Arial" w:hAnsi="Arial" w:cs="Arial"/>
          <w:sz w:val="22"/>
        </w:rPr>
        <w:t xml:space="preserve"> </w:t>
      </w:r>
      <w:r w:rsidR="0047367E" w:rsidRPr="00F76DC5">
        <w:rPr>
          <w:rFonts w:ascii="Arial" w:hAnsi="Arial" w:cs="Arial"/>
          <w:sz w:val="22"/>
        </w:rPr>
        <w:t>procedures</w:t>
      </w:r>
      <w:r w:rsidRPr="00F76DC5">
        <w:rPr>
          <w:rFonts w:ascii="Arial" w:hAnsi="Arial" w:cs="Arial"/>
          <w:sz w:val="22"/>
        </w:rPr>
        <w:t xml:space="preserve"> use </w:t>
      </w:r>
      <w:r w:rsidR="007222E9" w:rsidRPr="00F76DC5">
        <w:rPr>
          <w:rFonts w:ascii="Arial" w:hAnsi="Arial" w:cs="Arial"/>
          <w:sz w:val="22"/>
        </w:rPr>
        <w:t>antique</w:t>
      </w:r>
      <w:r w:rsidRPr="00F76DC5">
        <w:rPr>
          <w:rFonts w:ascii="Arial" w:hAnsi="Arial" w:cs="Arial"/>
          <w:sz w:val="22"/>
        </w:rPr>
        <w:t xml:space="preserve"> </w:t>
      </w:r>
      <w:r w:rsidR="003728FF" w:rsidRPr="00F76DC5">
        <w:rPr>
          <w:rFonts w:ascii="Arial" w:hAnsi="Arial" w:cs="Arial"/>
          <w:sz w:val="22"/>
        </w:rPr>
        <w:t>information</w:t>
      </w:r>
      <w:r w:rsidRPr="00F76DC5">
        <w:rPr>
          <w:rFonts w:ascii="Arial" w:hAnsi="Arial" w:cs="Arial"/>
          <w:sz w:val="22"/>
        </w:rPr>
        <w:t xml:space="preserve"> to </w:t>
      </w:r>
      <w:r w:rsidR="002C6494" w:rsidRPr="00F76DC5">
        <w:rPr>
          <w:rFonts w:ascii="Arial" w:hAnsi="Arial" w:cs="Arial"/>
          <w:sz w:val="22"/>
        </w:rPr>
        <w:t>forecast</w:t>
      </w:r>
      <w:r w:rsidRPr="00F76DC5">
        <w:rPr>
          <w:rFonts w:ascii="Arial" w:hAnsi="Arial" w:cs="Arial"/>
          <w:sz w:val="22"/>
        </w:rPr>
        <w:t xml:space="preserve"> a </w:t>
      </w:r>
      <w:r w:rsidR="002C6494" w:rsidRPr="00F76DC5">
        <w:rPr>
          <w:rFonts w:ascii="Arial" w:hAnsi="Arial" w:cs="Arial"/>
          <w:sz w:val="22"/>
        </w:rPr>
        <w:t>mortgagor</w:t>
      </w:r>
      <w:r w:rsidR="00524726" w:rsidRPr="00F76DC5">
        <w:rPr>
          <w:rFonts w:ascii="Arial" w:hAnsi="Arial" w:cs="Arial"/>
          <w:sz w:val="22"/>
        </w:rPr>
        <w:t>’</w:t>
      </w:r>
      <w:r w:rsidR="002C6494" w:rsidRPr="00F76DC5">
        <w:rPr>
          <w:rFonts w:ascii="Arial" w:hAnsi="Arial" w:cs="Arial"/>
          <w:sz w:val="22"/>
        </w:rPr>
        <w:t>s</w:t>
      </w:r>
      <w:r w:rsidRPr="00F76DC5">
        <w:rPr>
          <w:rFonts w:ascii="Arial" w:hAnsi="Arial" w:cs="Arial"/>
          <w:sz w:val="22"/>
        </w:rPr>
        <w:t xml:space="preserve"> </w:t>
      </w:r>
      <w:r w:rsidR="002C6494" w:rsidRPr="00F76DC5">
        <w:rPr>
          <w:rFonts w:ascii="Arial" w:hAnsi="Arial" w:cs="Arial"/>
          <w:sz w:val="22"/>
        </w:rPr>
        <w:t>possibility</w:t>
      </w:r>
      <w:r w:rsidRPr="00F76DC5">
        <w:rPr>
          <w:rFonts w:ascii="Arial" w:hAnsi="Arial" w:cs="Arial"/>
          <w:sz w:val="22"/>
        </w:rPr>
        <w:t xml:space="preserve"> of </w:t>
      </w:r>
      <w:r w:rsidR="002C6494" w:rsidRPr="00F76DC5">
        <w:rPr>
          <w:rFonts w:ascii="Arial" w:hAnsi="Arial" w:cs="Arial"/>
          <w:sz w:val="22"/>
        </w:rPr>
        <w:t>evasion</w:t>
      </w:r>
      <w:r w:rsidRPr="00F76DC5">
        <w:rPr>
          <w:rFonts w:ascii="Arial" w:hAnsi="Arial" w:cs="Arial"/>
          <w:sz w:val="22"/>
        </w:rPr>
        <w:t xml:space="preserve"> on a </w:t>
      </w:r>
      <w:r w:rsidR="005A465D" w:rsidRPr="00F76DC5">
        <w:rPr>
          <w:rFonts w:ascii="Arial" w:hAnsi="Arial" w:cs="Arial"/>
          <w:sz w:val="22"/>
        </w:rPr>
        <w:t>borrowed fund</w:t>
      </w:r>
      <w:r w:rsidRPr="00F76DC5">
        <w:rPr>
          <w:rFonts w:ascii="Arial" w:hAnsi="Arial" w:cs="Arial"/>
          <w:sz w:val="22"/>
        </w:rPr>
        <w:t xml:space="preserve">. These </w:t>
      </w:r>
      <w:r w:rsidR="005308F5" w:rsidRPr="00F76DC5">
        <w:rPr>
          <w:rFonts w:ascii="Arial" w:hAnsi="Arial" w:cs="Arial"/>
          <w:sz w:val="22"/>
        </w:rPr>
        <w:t>precise</w:t>
      </w:r>
      <w:r w:rsidRPr="00F76DC5">
        <w:rPr>
          <w:rFonts w:ascii="Arial" w:hAnsi="Arial" w:cs="Arial"/>
          <w:sz w:val="22"/>
        </w:rPr>
        <w:t xml:space="preserve"> </w:t>
      </w:r>
      <w:r w:rsidR="005308F5" w:rsidRPr="00F76DC5">
        <w:rPr>
          <w:rFonts w:ascii="Arial" w:hAnsi="Arial" w:cs="Arial"/>
          <w:sz w:val="22"/>
        </w:rPr>
        <w:t>creditors</w:t>
      </w:r>
      <w:r w:rsidRPr="00F76DC5">
        <w:rPr>
          <w:rFonts w:ascii="Arial" w:hAnsi="Arial" w:cs="Arial"/>
          <w:sz w:val="22"/>
        </w:rPr>
        <w:t xml:space="preserve"> </w:t>
      </w:r>
      <w:r w:rsidR="005308F5" w:rsidRPr="00F76DC5">
        <w:rPr>
          <w:rFonts w:ascii="Arial" w:hAnsi="Arial" w:cs="Arial"/>
          <w:sz w:val="22"/>
        </w:rPr>
        <w:t>assist</w:t>
      </w:r>
      <w:r w:rsidRPr="00F76DC5">
        <w:rPr>
          <w:rFonts w:ascii="Arial" w:hAnsi="Arial" w:cs="Arial"/>
          <w:sz w:val="22"/>
        </w:rPr>
        <w:t xml:space="preserve"> in risk </w:t>
      </w:r>
      <w:r w:rsidR="005308F5" w:rsidRPr="00F76DC5">
        <w:rPr>
          <w:rFonts w:ascii="Arial" w:hAnsi="Arial" w:cs="Arial"/>
          <w:sz w:val="22"/>
        </w:rPr>
        <w:t>calculations</w:t>
      </w:r>
      <w:r w:rsidRPr="00F76DC5">
        <w:rPr>
          <w:rFonts w:ascii="Arial" w:hAnsi="Arial" w:cs="Arial"/>
          <w:sz w:val="22"/>
        </w:rPr>
        <w:t xml:space="preserve"> and educated lending decisions</w:t>
      </w:r>
      <w:r w:rsidR="00551E74" w:rsidRPr="00F76DC5">
        <w:rPr>
          <w:rFonts w:ascii="Arial" w:hAnsi="Arial" w:cs="Arial"/>
          <w:sz w:val="22"/>
        </w:rPr>
        <w:t xml:space="preserve">. </w:t>
      </w:r>
      <w:r w:rsidRPr="00F76DC5">
        <w:rPr>
          <w:rFonts w:ascii="Arial" w:hAnsi="Arial" w:cs="Arial"/>
          <w:sz w:val="22"/>
        </w:rPr>
        <w:t xml:space="preserve">Social </w:t>
      </w:r>
      <w:r w:rsidR="00986D27" w:rsidRPr="00F76DC5">
        <w:rPr>
          <w:rFonts w:ascii="Arial" w:hAnsi="Arial" w:cs="Arial"/>
          <w:sz w:val="22"/>
        </w:rPr>
        <w:t>webpages</w:t>
      </w:r>
      <w:r w:rsidRPr="00F76DC5">
        <w:rPr>
          <w:rFonts w:ascii="Arial" w:hAnsi="Arial" w:cs="Arial"/>
          <w:sz w:val="22"/>
        </w:rPr>
        <w:t xml:space="preserve"> use a </w:t>
      </w:r>
      <w:r w:rsidR="0036077A" w:rsidRPr="00F76DC5">
        <w:rPr>
          <w:rFonts w:ascii="Arial" w:hAnsi="Arial" w:cs="Arial"/>
          <w:sz w:val="22"/>
        </w:rPr>
        <w:t>method</w:t>
      </w:r>
      <w:r w:rsidRPr="00F76DC5">
        <w:rPr>
          <w:rFonts w:ascii="Arial" w:hAnsi="Arial" w:cs="Arial"/>
          <w:sz w:val="22"/>
        </w:rPr>
        <w:t xml:space="preserve"> called </w:t>
      </w:r>
      <w:r w:rsidR="0036077A" w:rsidRPr="00F76DC5">
        <w:rPr>
          <w:rFonts w:ascii="Arial" w:hAnsi="Arial" w:cs="Arial"/>
          <w:sz w:val="22"/>
        </w:rPr>
        <w:t>cluster</w:t>
      </w:r>
      <w:r w:rsidRPr="00F76DC5">
        <w:rPr>
          <w:rFonts w:ascii="Arial" w:hAnsi="Arial" w:cs="Arial"/>
          <w:sz w:val="22"/>
        </w:rPr>
        <w:t xml:space="preserve"> to </w:t>
      </w:r>
      <w:r w:rsidR="0036077A" w:rsidRPr="00F76DC5">
        <w:rPr>
          <w:rFonts w:ascii="Arial" w:hAnsi="Arial" w:cs="Arial"/>
          <w:sz w:val="22"/>
        </w:rPr>
        <w:t>place</w:t>
      </w:r>
      <w:r w:rsidRPr="00F76DC5">
        <w:rPr>
          <w:rFonts w:ascii="Arial" w:hAnsi="Arial" w:cs="Arial"/>
          <w:sz w:val="22"/>
        </w:rPr>
        <w:t xml:space="preserve"> users in </w:t>
      </w:r>
      <w:r w:rsidR="0036077A" w:rsidRPr="00F76DC5">
        <w:rPr>
          <w:rFonts w:ascii="Arial" w:hAnsi="Arial" w:cs="Arial"/>
          <w:sz w:val="22"/>
        </w:rPr>
        <w:t>collections</w:t>
      </w:r>
      <w:r w:rsidRPr="00F76DC5">
        <w:rPr>
          <w:rFonts w:ascii="Arial" w:hAnsi="Arial" w:cs="Arial"/>
          <w:sz w:val="22"/>
        </w:rPr>
        <w:t xml:space="preserve"> according to </w:t>
      </w:r>
      <w:r w:rsidR="0036077A" w:rsidRPr="00F76DC5">
        <w:rPr>
          <w:rFonts w:ascii="Arial" w:hAnsi="Arial" w:cs="Arial"/>
          <w:sz w:val="22"/>
        </w:rPr>
        <w:t>mutual</w:t>
      </w:r>
      <w:r w:rsidRPr="00F76DC5">
        <w:rPr>
          <w:rFonts w:ascii="Arial" w:hAnsi="Arial" w:cs="Arial"/>
          <w:sz w:val="22"/>
        </w:rPr>
        <w:t xml:space="preserve"> interests. Companies can use this </w:t>
      </w:r>
      <w:r w:rsidR="002D732C" w:rsidRPr="00F76DC5">
        <w:rPr>
          <w:rFonts w:ascii="Arial" w:hAnsi="Arial" w:cs="Arial"/>
          <w:sz w:val="22"/>
        </w:rPr>
        <w:t>data</w:t>
      </w:r>
      <w:r w:rsidRPr="00F76DC5">
        <w:rPr>
          <w:rFonts w:ascii="Arial" w:hAnsi="Arial" w:cs="Arial"/>
          <w:sz w:val="22"/>
        </w:rPr>
        <w:t xml:space="preserve"> to </w:t>
      </w:r>
      <w:r w:rsidR="002D732C" w:rsidRPr="00F76DC5">
        <w:rPr>
          <w:rFonts w:ascii="Arial" w:hAnsi="Arial" w:cs="Arial"/>
          <w:sz w:val="22"/>
        </w:rPr>
        <w:t>instrument</w:t>
      </w:r>
      <w:r w:rsidRPr="00F76DC5">
        <w:rPr>
          <w:rFonts w:ascii="Arial" w:hAnsi="Arial" w:cs="Arial"/>
          <w:sz w:val="22"/>
        </w:rPr>
        <w:t xml:space="preserve"> public </w:t>
      </w:r>
      <w:r w:rsidR="002D732C" w:rsidRPr="00F76DC5">
        <w:rPr>
          <w:rFonts w:ascii="Arial" w:hAnsi="Arial" w:cs="Arial"/>
          <w:sz w:val="22"/>
        </w:rPr>
        <w:t>estimation</w:t>
      </w:r>
      <w:r w:rsidRPr="00F76DC5">
        <w:rPr>
          <w:rFonts w:ascii="Arial" w:hAnsi="Arial" w:cs="Arial"/>
          <w:sz w:val="22"/>
        </w:rPr>
        <w:t xml:space="preserve"> and </w:t>
      </w:r>
      <w:r w:rsidR="002D732C" w:rsidRPr="00F76DC5">
        <w:rPr>
          <w:rFonts w:ascii="Arial" w:hAnsi="Arial" w:cs="Arial"/>
          <w:sz w:val="22"/>
        </w:rPr>
        <w:t>adapt</w:t>
      </w:r>
      <w:r w:rsidRPr="00F76DC5">
        <w:rPr>
          <w:rFonts w:ascii="Arial" w:hAnsi="Arial" w:cs="Arial"/>
          <w:sz w:val="22"/>
        </w:rPr>
        <w:t xml:space="preserve"> their </w:t>
      </w:r>
      <w:r w:rsidR="002D732C" w:rsidRPr="00F76DC5">
        <w:rPr>
          <w:rFonts w:ascii="Arial" w:hAnsi="Arial" w:cs="Arial"/>
          <w:sz w:val="22"/>
        </w:rPr>
        <w:t>advertising</w:t>
      </w:r>
      <w:r w:rsidRPr="00F76DC5">
        <w:rPr>
          <w:rFonts w:ascii="Arial" w:hAnsi="Arial" w:cs="Arial"/>
          <w:sz w:val="22"/>
        </w:rPr>
        <w:t xml:space="preserve"> </w:t>
      </w:r>
      <w:r w:rsidR="002D732C" w:rsidRPr="00F76DC5">
        <w:rPr>
          <w:rFonts w:ascii="Arial" w:hAnsi="Arial" w:cs="Arial"/>
          <w:sz w:val="22"/>
        </w:rPr>
        <w:t>policies</w:t>
      </w:r>
      <w:r w:rsidRPr="00F76DC5">
        <w:rPr>
          <w:rFonts w:ascii="Arial" w:hAnsi="Arial" w:cs="Arial"/>
          <w:sz w:val="22"/>
        </w:rPr>
        <w:t xml:space="preserve"> </w:t>
      </w:r>
      <w:r w:rsidR="00101A8C" w:rsidRPr="00F76DC5">
        <w:rPr>
          <w:rFonts w:ascii="Arial" w:hAnsi="Arial" w:cs="Arial"/>
          <w:sz w:val="22"/>
        </w:rPr>
        <w:t>effectively</w:t>
      </w:r>
      <w:r w:rsidRPr="00F76DC5">
        <w:rPr>
          <w:rFonts w:ascii="Arial" w:hAnsi="Arial" w:cs="Arial"/>
          <w:sz w:val="22"/>
        </w:rPr>
        <w:t xml:space="preserve">. In </w:t>
      </w:r>
      <w:r w:rsidR="009B00B6" w:rsidRPr="00F76DC5">
        <w:rPr>
          <w:rFonts w:ascii="Arial" w:hAnsi="Arial" w:cs="Arial"/>
          <w:sz w:val="22"/>
        </w:rPr>
        <w:t xml:space="preserve">the case of </w:t>
      </w:r>
      <w:r w:rsidR="006B2FEC" w:rsidRPr="00F76DC5">
        <w:rPr>
          <w:rFonts w:ascii="Arial" w:hAnsi="Arial" w:cs="Arial"/>
          <w:sz w:val="22"/>
        </w:rPr>
        <w:t>health care</w:t>
      </w:r>
      <w:r w:rsidRPr="00F76DC5">
        <w:rPr>
          <w:rFonts w:ascii="Arial" w:hAnsi="Arial" w:cs="Arial"/>
          <w:sz w:val="22"/>
        </w:rPr>
        <w:t xml:space="preserve">, NER is </w:t>
      </w:r>
      <w:r w:rsidR="006B2FEC" w:rsidRPr="00F76DC5">
        <w:rPr>
          <w:rFonts w:ascii="Arial" w:hAnsi="Arial" w:cs="Arial"/>
          <w:sz w:val="22"/>
        </w:rPr>
        <w:t>cast</w:t>
      </w:r>
      <w:r w:rsidRPr="00F76DC5">
        <w:rPr>
          <w:rFonts w:ascii="Arial" w:hAnsi="Arial" w:cs="Arial"/>
          <w:sz w:val="22"/>
        </w:rPr>
        <w:t xml:space="preserve"> to </w:t>
      </w:r>
      <w:r w:rsidR="006B2FEC" w:rsidRPr="00F76DC5">
        <w:rPr>
          <w:rFonts w:ascii="Arial" w:hAnsi="Arial" w:cs="Arial"/>
          <w:sz w:val="22"/>
        </w:rPr>
        <w:t>abstract</w:t>
      </w:r>
      <w:r w:rsidRPr="00F76DC5">
        <w:rPr>
          <w:rFonts w:ascii="Arial" w:hAnsi="Arial" w:cs="Arial"/>
          <w:sz w:val="22"/>
        </w:rPr>
        <w:t xml:space="preserve"> and </w:t>
      </w:r>
      <w:r w:rsidR="00446948" w:rsidRPr="00F76DC5">
        <w:rPr>
          <w:rFonts w:ascii="Arial" w:hAnsi="Arial" w:cs="Arial"/>
          <w:sz w:val="22"/>
        </w:rPr>
        <w:t>arrange</w:t>
      </w:r>
      <w:r w:rsidRPr="00F76DC5">
        <w:rPr>
          <w:rFonts w:ascii="Arial" w:hAnsi="Arial" w:cs="Arial"/>
          <w:sz w:val="22"/>
        </w:rPr>
        <w:t xml:space="preserve"> </w:t>
      </w:r>
      <w:r w:rsidR="00277468" w:rsidRPr="00F76DC5">
        <w:rPr>
          <w:rFonts w:ascii="Arial" w:hAnsi="Arial" w:cs="Arial"/>
          <w:sz w:val="22"/>
        </w:rPr>
        <w:t>statistics</w:t>
      </w:r>
      <w:r w:rsidRPr="00F76DC5">
        <w:rPr>
          <w:rFonts w:ascii="Arial" w:hAnsi="Arial" w:cs="Arial"/>
          <w:sz w:val="22"/>
        </w:rPr>
        <w:t xml:space="preserve"> from </w:t>
      </w:r>
      <w:r w:rsidR="00277468" w:rsidRPr="00F76DC5">
        <w:rPr>
          <w:rFonts w:ascii="Arial" w:hAnsi="Arial" w:cs="Arial"/>
          <w:sz w:val="22"/>
        </w:rPr>
        <w:t>therapeutic</w:t>
      </w:r>
      <w:r w:rsidRPr="00F76DC5">
        <w:rPr>
          <w:rFonts w:ascii="Arial" w:hAnsi="Arial" w:cs="Arial"/>
          <w:sz w:val="22"/>
        </w:rPr>
        <w:t xml:space="preserve"> records, </w:t>
      </w:r>
      <w:r w:rsidR="00277468" w:rsidRPr="00F76DC5">
        <w:rPr>
          <w:rFonts w:ascii="Arial" w:hAnsi="Arial" w:cs="Arial"/>
          <w:sz w:val="22"/>
        </w:rPr>
        <w:t xml:space="preserve">like as </w:t>
      </w:r>
      <w:r w:rsidR="00211BC6" w:rsidRPr="00F76DC5">
        <w:rPr>
          <w:rFonts w:ascii="Arial" w:hAnsi="Arial" w:cs="Arial"/>
          <w:sz w:val="22"/>
        </w:rPr>
        <w:t>patents</w:t>
      </w:r>
      <w:r w:rsidRPr="00F76DC5">
        <w:rPr>
          <w:rFonts w:ascii="Arial" w:hAnsi="Arial" w:cs="Arial"/>
          <w:sz w:val="22"/>
        </w:rPr>
        <w:t xml:space="preserve"> names, </w:t>
      </w:r>
      <w:r w:rsidR="00211BC6" w:rsidRPr="00F76DC5">
        <w:rPr>
          <w:rFonts w:ascii="Arial" w:hAnsi="Arial" w:cs="Arial"/>
          <w:sz w:val="22"/>
        </w:rPr>
        <w:t>circumstances</w:t>
      </w:r>
      <w:r w:rsidRPr="00F76DC5">
        <w:rPr>
          <w:rFonts w:ascii="Arial" w:hAnsi="Arial" w:cs="Arial"/>
          <w:sz w:val="22"/>
        </w:rPr>
        <w:t xml:space="preserve">, and </w:t>
      </w:r>
      <w:r w:rsidR="003B7CAE" w:rsidRPr="00F76DC5">
        <w:rPr>
          <w:rFonts w:ascii="Arial" w:hAnsi="Arial" w:cs="Arial"/>
          <w:sz w:val="22"/>
        </w:rPr>
        <w:t>curing procedure</w:t>
      </w:r>
      <w:r w:rsidRPr="00F76DC5">
        <w:rPr>
          <w:rFonts w:ascii="Arial" w:hAnsi="Arial" w:cs="Arial"/>
          <w:sz w:val="22"/>
        </w:rPr>
        <w:t xml:space="preserve">s. </w:t>
      </w:r>
    </w:p>
    <w:p w14:paraId="6B5B55FB" w14:textId="6D9785F3" w:rsidR="001E3440" w:rsidRPr="00F76DC5" w:rsidRDefault="001806CD" w:rsidP="001B2902">
      <w:pPr>
        <w:rPr>
          <w:rFonts w:ascii="Arial" w:hAnsi="Arial" w:cs="Arial"/>
          <w:b/>
          <w:bCs/>
          <w:sz w:val="22"/>
        </w:rPr>
      </w:pPr>
      <w:r w:rsidRPr="00F76DC5">
        <w:rPr>
          <w:rFonts w:ascii="Arial" w:hAnsi="Arial" w:cs="Arial"/>
          <w:b/>
          <w:bCs/>
          <w:sz w:val="22"/>
        </w:rPr>
        <w:t xml:space="preserve">Advantages and disadvantages of SPSS </w:t>
      </w:r>
    </w:p>
    <w:tbl>
      <w:tblPr>
        <w:tblStyle w:val="TableGrid"/>
        <w:tblW w:w="0" w:type="auto"/>
        <w:tblLook w:val="04A0" w:firstRow="1" w:lastRow="0" w:firstColumn="1" w:lastColumn="0" w:noHBand="0" w:noVBand="1"/>
      </w:tblPr>
      <w:tblGrid>
        <w:gridCol w:w="4504"/>
        <w:gridCol w:w="4512"/>
      </w:tblGrid>
      <w:tr w:rsidR="00D5071A" w:rsidRPr="00F76DC5" w14:paraId="2F688C92" w14:textId="77777777" w:rsidTr="001E3440">
        <w:tc>
          <w:tcPr>
            <w:tcW w:w="4504" w:type="dxa"/>
            <w:tcBorders>
              <w:top w:val="single" w:sz="4" w:space="0" w:color="auto"/>
              <w:left w:val="single" w:sz="4" w:space="0" w:color="auto"/>
              <w:bottom w:val="single" w:sz="4" w:space="0" w:color="auto"/>
              <w:right w:val="single" w:sz="4" w:space="0" w:color="auto"/>
            </w:tcBorders>
            <w:hideMark/>
          </w:tcPr>
          <w:p w14:paraId="46F90145" w14:textId="77777777" w:rsidR="001B2902" w:rsidRPr="00F76DC5" w:rsidRDefault="001806CD" w:rsidP="00545225">
            <w:pPr>
              <w:rPr>
                <w:rFonts w:ascii="Arial" w:hAnsi="Arial" w:cs="Arial"/>
                <w:b/>
                <w:bCs/>
                <w:sz w:val="22"/>
                <w:szCs w:val="22"/>
              </w:rPr>
            </w:pPr>
            <w:r w:rsidRPr="00F76DC5">
              <w:rPr>
                <w:rFonts w:ascii="Arial" w:hAnsi="Arial" w:cs="Arial"/>
                <w:b/>
                <w:bCs/>
                <w:sz w:val="22"/>
                <w:szCs w:val="22"/>
              </w:rPr>
              <w:t>Advantages</w:t>
            </w:r>
          </w:p>
        </w:tc>
        <w:tc>
          <w:tcPr>
            <w:tcW w:w="4512" w:type="dxa"/>
            <w:tcBorders>
              <w:top w:val="single" w:sz="4" w:space="0" w:color="auto"/>
              <w:left w:val="single" w:sz="4" w:space="0" w:color="auto"/>
              <w:bottom w:val="single" w:sz="4" w:space="0" w:color="auto"/>
              <w:right w:val="single" w:sz="4" w:space="0" w:color="auto"/>
            </w:tcBorders>
            <w:hideMark/>
          </w:tcPr>
          <w:p w14:paraId="59B27CBF" w14:textId="77777777" w:rsidR="001B2902" w:rsidRPr="00F76DC5" w:rsidRDefault="001806CD" w:rsidP="00545225">
            <w:pPr>
              <w:rPr>
                <w:rFonts w:ascii="Arial" w:hAnsi="Arial" w:cs="Arial"/>
                <w:b/>
                <w:bCs/>
                <w:sz w:val="22"/>
                <w:szCs w:val="22"/>
              </w:rPr>
            </w:pPr>
            <w:r w:rsidRPr="00F76DC5">
              <w:rPr>
                <w:rFonts w:ascii="Arial" w:hAnsi="Arial" w:cs="Arial"/>
                <w:b/>
                <w:bCs/>
                <w:sz w:val="22"/>
                <w:szCs w:val="22"/>
              </w:rPr>
              <w:t>Disadvantages</w:t>
            </w:r>
          </w:p>
        </w:tc>
      </w:tr>
      <w:tr w:rsidR="00D5071A" w:rsidRPr="00F76DC5" w14:paraId="22E78DD4" w14:textId="77777777" w:rsidTr="001E3440">
        <w:tc>
          <w:tcPr>
            <w:tcW w:w="4504" w:type="dxa"/>
            <w:tcBorders>
              <w:top w:val="single" w:sz="4" w:space="0" w:color="auto"/>
              <w:left w:val="single" w:sz="4" w:space="0" w:color="auto"/>
              <w:bottom w:val="single" w:sz="4" w:space="0" w:color="auto"/>
              <w:right w:val="single" w:sz="4" w:space="0" w:color="auto"/>
            </w:tcBorders>
            <w:hideMark/>
          </w:tcPr>
          <w:p w14:paraId="4ECD5C6F" w14:textId="17E276EF" w:rsidR="00105D1F" w:rsidRPr="00F76DC5" w:rsidRDefault="001806CD" w:rsidP="00105D1F">
            <w:pPr>
              <w:rPr>
                <w:rFonts w:ascii="Arial" w:hAnsi="Arial" w:cs="Arial"/>
                <w:sz w:val="22"/>
                <w:szCs w:val="22"/>
              </w:rPr>
            </w:pPr>
            <w:r w:rsidRPr="00F76DC5">
              <w:rPr>
                <w:rFonts w:ascii="Arial" w:hAnsi="Arial" w:cs="Arial"/>
                <w:sz w:val="22"/>
                <w:szCs w:val="22"/>
              </w:rPr>
              <w:t>Robust</w:t>
            </w:r>
            <w:r w:rsidR="001B2902" w:rsidRPr="00F76DC5">
              <w:rPr>
                <w:rFonts w:ascii="Arial" w:hAnsi="Arial" w:cs="Arial"/>
                <w:sz w:val="22"/>
                <w:szCs w:val="22"/>
              </w:rPr>
              <w:t xml:space="preserve"> </w:t>
            </w:r>
            <w:r w:rsidR="00506ECA" w:rsidRPr="00F76DC5">
              <w:rPr>
                <w:rFonts w:ascii="Arial" w:hAnsi="Arial" w:cs="Arial"/>
                <w:sz w:val="22"/>
                <w:szCs w:val="22"/>
              </w:rPr>
              <w:t>evaluation</w:t>
            </w:r>
            <w:r w:rsidR="001B2902" w:rsidRPr="00F76DC5">
              <w:rPr>
                <w:rFonts w:ascii="Arial" w:hAnsi="Arial" w:cs="Arial"/>
                <w:sz w:val="22"/>
                <w:szCs w:val="22"/>
              </w:rPr>
              <w:t xml:space="preserve"> and </w:t>
            </w:r>
            <w:r w:rsidR="006C7B3E" w:rsidRPr="00F76DC5">
              <w:rPr>
                <w:rFonts w:ascii="Arial" w:hAnsi="Arial" w:cs="Arial"/>
                <w:sz w:val="22"/>
                <w:szCs w:val="22"/>
              </w:rPr>
              <w:t>data</w:t>
            </w:r>
            <w:r w:rsidR="001B2902" w:rsidRPr="00F76DC5">
              <w:rPr>
                <w:rFonts w:ascii="Arial" w:hAnsi="Arial" w:cs="Arial"/>
                <w:sz w:val="22"/>
                <w:szCs w:val="22"/>
              </w:rPr>
              <w:t xml:space="preserve"> </w:t>
            </w:r>
            <w:r w:rsidR="006C7B3E" w:rsidRPr="00F76DC5">
              <w:rPr>
                <w:rFonts w:ascii="Arial" w:hAnsi="Arial" w:cs="Arial"/>
                <w:sz w:val="22"/>
                <w:szCs w:val="22"/>
              </w:rPr>
              <w:t>depiction</w:t>
            </w:r>
            <w:r w:rsidR="001B2902" w:rsidRPr="00F76DC5">
              <w:rPr>
                <w:rFonts w:ascii="Arial" w:hAnsi="Arial" w:cs="Arial"/>
                <w:sz w:val="22"/>
                <w:szCs w:val="22"/>
              </w:rPr>
              <w:t xml:space="preserve"> </w:t>
            </w:r>
            <w:r w:rsidR="006C7B3E" w:rsidRPr="00F76DC5">
              <w:rPr>
                <w:rFonts w:ascii="Arial" w:hAnsi="Arial" w:cs="Arial"/>
                <w:sz w:val="22"/>
                <w:szCs w:val="22"/>
              </w:rPr>
              <w:t>selections</w:t>
            </w:r>
            <w:r w:rsidR="001B2902" w:rsidRPr="00F76DC5">
              <w:rPr>
                <w:rFonts w:ascii="Arial" w:hAnsi="Arial" w:cs="Arial"/>
                <w:sz w:val="22"/>
                <w:szCs w:val="22"/>
              </w:rPr>
              <w:t xml:space="preserve"> are </w:t>
            </w:r>
            <w:r w:rsidR="006C7B3E" w:rsidRPr="00F76DC5">
              <w:rPr>
                <w:rFonts w:ascii="Arial" w:hAnsi="Arial" w:cs="Arial"/>
                <w:sz w:val="22"/>
                <w:szCs w:val="22"/>
              </w:rPr>
              <w:t>incorporated</w:t>
            </w:r>
            <w:r w:rsidR="001B2902" w:rsidRPr="00F76DC5">
              <w:rPr>
                <w:rFonts w:ascii="Arial" w:hAnsi="Arial" w:cs="Arial"/>
                <w:sz w:val="22"/>
                <w:szCs w:val="22"/>
              </w:rPr>
              <w:t xml:space="preserve"> in SPSS</w:t>
            </w:r>
            <w:r w:rsidR="006C7B3E" w:rsidRPr="00F76DC5">
              <w:rPr>
                <w:rFonts w:ascii="Arial" w:hAnsi="Arial" w:cs="Arial"/>
                <w:sz w:val="22"/>
                <w:szCs w:val="22"/>
              </w:rPr>
              <w:t xml:space="preserve">. </w:t>
            </w:r>
            <w:r w:rsidR="00FC4C48" w:rsidRPr="00F76DC5">
              <w:rPr>
                <w:rFonts w:ascii="Arial" w:hAnsi="Arial" w:cs="Arial"/>
                <w:sz w:val="22"/>
                <w:szCs w:val="22"/>
              </w:rPr>
              <w:t>Academics</w:t>
            </w:r>
            <w:r w:rsidR="001B2902" w:rsidRPr="00F76DC5">
              <w:rPr>
                <w:rFonts w:ascii="Arial" w:hAnsi="Arial" w:cs="Arial"/>
                <w:sz w:val="22"/>
                <w:szCs w:val="22"/>
              </w:rPr>
              <w:t xml:space="preserve"> may </w:t>
            </w:r>
            <w:r w:rsidR="00FC4C48" w:rsidRPr="00F76DC5">
              <w:rPr>
                <w:rFonts w:ascii="Arial" w:hAnsi="Arial" w:cs="Arial"/>
                <w:sz w:val="22"/>
                <w:szCs w:val="22"/>
              </w:rPr>
              <w:t>rapidly</w:t>
            </w:r>
            <w:r w:rsidR="001B2902" w:rsidRPr="00F76DC5">
              <w:rPr>
                <w:rFonts w:ascii="Arial" w:hAnsi="Arial" w:cs="Arial"/>
                <w:sz w:val="22"/>
                <w:szCs w:val="22"/>
              </w:rPr>
              <w:t xml:space="preserve"> and </w:t>
            </w:r>
            <w:r w:rsidR="00FC4C48" w:rsidRPr="00F76DC5">
              <w:rPr>
                <w:rFonts w:ascii="Arial" w:hAnsi="Arial" w:cs="Arial"/>
                <w:sz w:val="22"/>
                <w:szCs w:val="22"/>
              </w:rPr>
              <w:t>competently</w:t>
            </w:r>
            <w:r w:rsidR="001B2902" w:rsidRPr="00F76DC5">
              <w:rPr>
                <w:rFonts w:ascii="Arial" w:hAnsi="Arial" w:cs="Arial"/>
                <w:sz w:val="22"/>
                <w:szCs w:val="22"/>
              </w:rPr>
              <w:t xml:space="preserve"> </w:t>
            </w:r>
            <w:r w:rsidR="00FC4C48" w:rsidRPr="00F76DC5">
              <w:rPr>
                <w:rFonts w:ascii="Arial" w:hAnsi="Arial" w:cs="Arial"/>
                <w:sz w:val="22"/>
                <w:szCs w:val="22"/>
              </w:rPr>
              <w:t>generate</w:t>
            </w:r>
            <w:r w:rsidR="001B2902" w:rsidRPr="00F76DC5">
              <w:rPr>
                <w:rFonts w:ascii="Arial" w:hAnsi="Arial" w:cs="Arial"/>
                <w:sz w:val="22"/>
                <w:szCs w:val="22"/>
              </w:rPr>
              <w:t xml:space="preserve"> charts</w:t>
            </w:r>
            <w:r w:rsidR="00042F1C" w:rsidRPr="00F76DC5">
              <w:rPr>
                <w:rFonts w:ascii="Arial" w:hAnsi="Arial" w:cs="Arial"/>
                <w:sz w:val="22"/>
                <w:szCs w:val="22"/>
              </w:rPr>
              <w:t xml:space="preserve"> patterns</w:t>
            </w:r>
            <w:r w:rsidR="001B2902" w:rsidRPr="00F76DC5">
              <w:rPr>
                <w:rFonts w:ascii="Arial" w:hAnsi="Arial" w:cs="Arial"/>
                <w:sz w:val="22"/>
                <w:szCs w:val="22"/>
              </w:rPr>
              <w:t xml:space="preserve">, </w:t>
            </w:r>
            <w:r w:rsidR="00E366FB" w:rsidRPr="00F76DC5">
              <w:rPr>
                <w:rFonts w:ascii="Arial" w:hAnsi="Arial" w:cs="Arial"/>
                <w:sz w:val="22"/>
                <w:szCs w:val="22"/>
              </w:rPr>
              <w:t>diagrams</w:t>
            </w:r>
            <w:r w:rsidR="001B2902" w:rsidRPr="00F76DC5">
              <w:rPr>
                <w:rFonts w:ascii="Arial" w:hAnsi="Arial" w:cs="Arial"/>
                <w:sz w:val="22"/>
                <w:szCs w:val="22"/>
              </w:rPr>
              <w:t xml:space="preserve">, and </w:t>
            </w:r>
            <w:r w:rsidR="00181A59" w:rsidRPr="00F76DC5">
              <w:rPr>
                <w:rFonts w:ascii="Arial" w:hAnsi="Arial" w:cs="Arial"/>
                <w:sz w:val="22"/>
                <w:szCs w:val="22"/>
              </w:rPr>
              <w:t>benches</w:t>
            </w:r>
            <w:r w:rsidR="001B2902" w:rsidRPr="00F76DC5">
              <w:rPr>
                <w:rFonts w:ascii="Arial" w:hAnsi="Arial" w:cs="Arial"/>
                <w:sz w:val="22"/>
                <w:szCs w:val="22"/>
              </w:rPr>
              <w:t xml:space="preserve"> of </w:t>
            </w:r>
            <w:r w:rsidR="00102C27" w:rsidRPr="00F76DC5">
              <w:rPr>
                <w:rFonts w:ascii="Arial" w:hAnsi="Arial" w:cs="Arial"/>
                <w:sz w:val="22"/>
                <w:szCs w:val="22"/>
              </w:rPr>
              <w:t>information</w:t>
            </w:r>
            <w:r w:rsidR="001B2902" w:rsidRPr="00F76DC5">
              <w:rPr>
                <w:rFonts w:ascii="Arial" w:hAnsi="Arial" w:cs="Arial"/>
                <w:sz w:val="22"/>
                <w:szCs w:val="22"/>
              </w:rPr>
              <w:t xml:space="preserve"> with the </w:t>
            </w:r>
            <w:r w:rsidR="00102C27" w:rsidRPr="00F76DC5">
              <w:rPr>
                <w:rFonts w:ascii="Arial" w:hAnsi="Arial" w:cs="Arial"/>
                <w:sz w:val="22"/>
                <w:szCs w:val="22"/>
              </w:rPr>
              <w:t>computer application</w:t>
            </w:r>
            <w:r w:rsidR="001B2902" w:rsidRPr="00F76DC5">
              <w:rPr>
                <w:rFonts w:ascii="Arial" w:hAnsi="Arial" w:cs="Arial"/>
                <w:sz w:val="22"/>
                <w:szCs w:val="22"/>
              </w:rPr>
              <w:t xml:space="preserve">. </w:t>
            </w:r>
          </w:p>
          <w:p w14:paraId="787B82B2" w14:textId="675D6297" w:rsidR="001B2902" w:rsidRPr="00F76DC5" w:rsidRDefault="001806CD" w:rsidP="00105D1F">
            <w:pPr>
              <w:rPr>
                <w:rFonts w:ascii="Arial" w:hAnsi="Arial" w:cs="Arial"/>
                <w:sz w:val="22"/>
                <w:szCs w:val="22"/>
                <w:shd w:val="clear" w:color="auto" w:fill="FFFFFF"/>
              </w:rPr>
            </w:pPr>
            <w:r w:rsidRPr="00F76DC5">
              <w:rPr>
                <w:rFonts w:ascii="Arial" w:hAnsi="Arial" w:cs="Arial"/>
                <w:sz w:val="22"/>
                <w:szCs w:val="22"/>
              </w:rPr>
              <w:t xml:space="preserve">2. SPSS </w:t>
            </w:r>
            <w:r w:rsidR="00E97435" w:rsidRPr="00F76DC5">
              <w:rPr>
                <w:rFonts w:ascii="Arial" w:hAnsi="Arial" w:cs="Arial"/>
                <w:sz w:val="22"/>
                <w:szCs w:val="22"/>
              </w:rPr>
              <w:t xml:space="preserve">has </w:t>
            </w:r>
            <w:r w:rsidR="007613D4" w:rsidRPr="00F76DC5">
              <w:rPr>
                <w:rFonts w:ascii="Arial" w:hAnsi="Arial" w:cs="Arial"/>
                <w:sz w:val="22"/>
                <w:szCs w:val="22"/>
              </w:rPr>
              <w:t>a prodigious</w:t>
            </w:r>
            <w:r w:rsidRPr="00F76DC5">
              <w:rPr>
                <w:rFonts w:ascii="Arial" w:hAnsi="Arial" w:cs="Arial"/>
                <w:sz w:val="22"/>
                <w:szCs w:val="22"/>
              </w:rPr>
              <w:t xml:space="preserve"> tool for data </w:t>
            </w:r>
            <w:r w:rsidR="007613D4" w:rsidRPr="00F76DC5">
              <w:rPr>
                <w:rFonts w:ascii="Arial" w:hAnsi="Arial" w:cs="Arial"/>
                <w:sz w:val="22"/>
                <w:szCs w:val="22"/>
              </w:rPr>
              <w:t>administration</w:t>
            </w:r>
            <w:r w:rsidRPr="00F76DC5">
              <w:rPr>
                <w:rFonts w:ascii="Arial" w:hAnsi="Arial" w:cs="Arial"/>
                <w:sz w:val="22"/>
                <w:szCs w:val="22"/>
              </w:rPr>
              <w:t xml:space="preserve">. </w:t>
            </w:r>
            <w:r w:rsidR="007613D4" w:rsidRPr="00F76DC5">
              <w:rPr>
                <w:rFonts w:ascii="Arial" w:hAnsi="Arial" w:cs="Arial"/>
                <w:sz w:val="22"/>
                <w:szCs w:val="22"/>
              </w:rPr>
              <w:t>Investigators</w:t>
            </w:r>
            <w:r w:rsidRPr="00F76DC5">
              <w:rPr>
                <w:rFonts w:ascii="Arial" w:hAnsi="Arial" w:cs="Arial"/>
                <w:sz w:val="22"/>
                <w:szCs w:val="22"/>
              </w:rPr>
              <w:t xml:space="preserve"> can </w:t>
            </w:r>
            <w:r w:rsidR="007613D4" w:rsidRPr="00F76DC5">
              <w:rPr>
                <w:rFonts w:ascii="Arial" w:hAnsi="Arial" w:cs="Arial"/>
                <w:sz w:val="22"/>
                <w:szCs w:val="22"/>
              </w:rPr>
              <w:t>effortlessly</w:t>
            </w:r>
            <w:r w:rsidRPr="00F76DC5">
              <w:rPr>
                <w:rFonts w:ascii="Arial" w:hAnsi="Arial" w:cs="Arial"/>
                <w:sz w:val="22"/>
                <w:szCs w:val="22"/>
              </w:rPr>
              <w:t xml:space="preserve"> recode </w:t>
            </w:r>
            <w:r w:rsidR="007613D4" w:rsidRPr="00F76DC5">
              <w:rPr>
                <w:rFonts w:ascii="Arial" w:hAnsi="Arial" w:cs="Arial"/>
                <w:sz w:val="22"/>
                <w:szCs w:val="22"/>
              </w:rPr>
              <w:t>variable quantit</w:t>
            </w:r>
            <w:r w:rsidRPr="00F76DC5">
              <w:rPr>
                <w:rFonts w:ascii="Arial" w:hAnsi="Arial" w:cs="Arial"/>
                <w:sz w:val="22"/>
                <w:szCs w:val="22"/>
              </w:rPr>
              <w:t xml:space="preserve">ies, choose </w:t>
            </w:r>
            <w:r w:rsidR="007613D4" w:rsidRPr="00F76DC5">
              <w:rPr>
                <w:rFonts w:ascii="Arial" w:hAnsi="Arial" w:cs="Arial"/>
                <w:sz w:val="22"/>
                <w:szCs w:val="22"/>
              </w:rPr>
              <w:lastRenderedPageBreak/>
              <w:t>situations</w:t>
            </w:r>
            <w:r w:rsidRPr="00F76DC5">
              <w:rPr>
                <w:rFonts w:ascii="Arial" w:hAnsi="Arial" w:cs="Arial"/>
                <w:sz w:val="22"/>
                <w:szCs w:val="22"/>
              </w:rPr>
              <w:t xml:space="preserve">, and </w:t>
            </w:r>
            <w:r w:rsidR="007613D4" w:rsidRPr="00F76DC5">
              <w:rPr>
                <w:rFonts w:ascii="Arial" w:hAnsi="Arial" w:cs="Arial"/>
                <w:sz w:val="22"/>
                <w:szCs w:val="22"/>
              </w:rPr>
              <w:t>calculate</w:t>
            </w:r>
            <w:r w:rsidRPr="00F76DC5">
              <w:rPr>
                <w:rFonts w:ascii="Arial" w:hAnsi="Arial" w:cs="Arial"/>
                <w:sz w:val="22"/>
                <w:szCs w:val="22"/>
              </w:rPr>
              <w:t xml:space="preserve"> new </w:t>
            </w:r>
            <w:r w:rsidR="007613D4" w:rsidRPr="00F76DC5">
              <w:rPr>
                <w:rFonts w:ascii="Arial" w:hAnsi="Arial" w:cs="Arial"/>
                <w:sz w:val="22"/>
                <w:szCs w:val="22"/>
              </w:rPr>
              <w:t>variable quantit</w:t>
            </w:r>
            <w:r w:rsidR="003B2575" w:rsidRPr="00F76DC5">
              <w:rPr>
                <w:rFonts w:ascii="Arial" w:hAnsi="Arial" w:cs="Arial"/>
                <w:sz w:val="22"/>
                <w:szCs w:val="22"/>
              </w:rPr>
              <w:t>ies.</w:t>
            </w:r>
          </w:p>
        </w:tc>
        <w:tc>
          <w:tcPr>
            <w:tcW w:w="4512" w:type="dxa"/>
            <w:tcBorders>
              <w:top w:val="single" w:sz="4" w:space="0" w:color="auto"/>
              <w:left w:val="single" w:sz="4" w:space="0" w:color="auto"/>
              <w:bottom w:val="single" w:sz="4" w:space="0" w:color="auto"/>
              <w:right w:val="single" w:sz="4" w:space="0" w:color="auto"/>
            </w:tcBorders>
          </w:tcPr>
          <w:p w14:paraId="3551D99B" w14:textId="5EFFC8DF" w:rsidR="001B2902" w:rsidRPr="00F76DC5" w:rsidRDefault="001806CD" w:rsidP="00AE57CB">
            <w:pPr>
              <w:rPr>
                <w:rFonts w:ascii="Arial" w:hAnsi="Arial" w:cs="Arial"/>
                <w:sz w:val="22"/>
                <w:szCs w:val="22"/>
              </w:rPr>
            </w:pPr>
            <w:r w:rsidRPr="00F76DC5">
              <w:rPr>
                <w:rFonts w:ascii="Arial" w:hAnsi="Arial" w:cs="Arial"/>
                <w:sz w:val="22"/>
                <w:szCs w:val="22"/>
              </w:rPr>
              <w:lastRenderedPageBreak/>
              <w:t xml:space="preserve">1. The </w:t>
            </w:r>
            <w:r w:rsidR="007613D4" w:rsidRPr="00F76DC5">
              <w:rPr>
                <w:rFonts w:ascii="Arial" w:hAnsi="Arial" w:cs="Arial"/>
                <w:sz w:val="22"/>
                <w:szCs w:val="22"/>
              </w:rPr>
              <w:t>knowledge</w:t>
            </w:r>
            <w:r w:rsidRPr="00F76DC5">
              <w:rPr>
                <w:rFonts w:ascii="Arial" w:hAnsi="Arial" w:cs="Arial"/>
                <w:sz w:val="22"/>
                <w:szCs w:val="22"/>
              </w:rPr>
              <w:t xml:space="preserve"> </w:t>
            </w:r>
            <w:r w:rsidR="007613D4" w:rsidRPr="00F76DC5">
              <w:rPr>
                <w:rFonts w:ascii="Arial" w:hAnsi="Arial" w:cs="Arial"/>
                <w:sz w:val="22"/>
                <w:szCs w:val="22"/>
              </w:rPr>
              <w:t>bend</w:t>
            </w:r>
            <w:r w:rsidRPr="00F76DC5">
              <w:rPr>
                <w:rFonts w:ascii="Arial" w:hAnsi="Arial" w:cs="Arial"/>
                <w:sz w:val="22"/>
                <w:szCs w:val="22"/>
              </w:rPr>
              <w:t xml:space="preserve"> for SPSS can be </w:t>
            </w:r>
            <w:r w:rsidR="007613D4" w:rsidRPr="00F76DC5">
              <w:rPr>
                <w:rFonts w:ascii="Arial" w:hAnsi="Arial" w:cs="Arial"/>
                <w:sz w:val="22"/>
                <w:szCs w:val="22"/>
              </w:rPr>
              <w:t>challenging</w:t>
            </w:r>
            <w:r w:rsidRPr="00F76DC5">
              <w:rPr>
                <w:rFonts w:ascii="Arial" w:hAnsi="Arial" w:cs="Arial"/>
                <w:sz w:val="22"/>
                <w:szCs w:val="22"/>
              </w:rPr>
              <w:t xml:space="preserve">, </w:t>
            </w:r>
            <w:r w:rsidR="007613D4" w:rsidRPr="00F76DC5">
              <w:rPr>
                <w:rFonts w:ascii="Arial" w:hAnsi="Arial" w:cs="Arial"/>
                <w:sz w:val="22"/>
                <w:szCs w:val="22"/>
              </w:rPr>
              <w:t>specifically</w:t>
            </w:r>
            <w:r w:rsidRPr="00F76DC5">
              <w:rPr>
                <w:rFonts w:ascii="Arial" w:hAnsi="Arial" w:cs="Arial"/>
                <w:sz w:val="22"/>
                <w:szCs w:val="22"/>
              </w:rPr>
              <w:t xml:space="preserve"> for </w:t>
            </w:r>
            <w:r w:rsidR="007613D4" w:rsidRPr="00F76DC5">
              <w:rPr>
                <w:rFonts w:ascii="Arial" w:hAnsi="Arial" w:cs="Arial"/>
                <w:sz w:val="22"/>
                <w:szCs w:val="22"/>
              </w:rPr>
              <w:t>persons</w:t>
            </w:r>
            <w:r w:rsidRPr="00F76DC5">
              <w:rPr>
                <w:rFonts w:ascii="Arial" w:hAnsi="Arial" w:cs="Arial"/>
                <w:sz w:val="22"/>
                <w:szCs w:val="22"/>
              </w:rPr>
              <w:t xml:space="preserve"> who are not </w:t>
            </w:r>
            <w:r w:rsidR="007613D4" w:rsidRPr="00F76DC5">
              <w:rPr>
                <w:rFonts w:ascii="Arial" w:hAnsi="Arial" w:cs="Arial"/>
                <w:sz w:val="22"/>
                <w:szCs w:val="22"/>
              </w:rPr>
              <w:t>habituated</w:t>
            </w:r>
            <w:r w:rsidRPr="00F76DC5">
              <w:rPr>
                <w:rFonts w:ascii="Arial" w:hAnsi="Arial" w:cs="Arial"/>
                <w:sz w:val="22"/>
                <w:szCs w:val="22"/>
              </w:rPr>
              <w:t xml:space="preserve"> to </w:t>
            </w:r>
            <w:r w:rsidR="007613D4" w:rsidRPr="00F76DC5">
              <w:rPr>
                <w:rFonts w:ascii="Arial" w:hAnsi="Arial" w:cs="Arial"/>
                <w:sz w:val="22"/>
                <w:szCs w:val="22"/>
              </w:rPr>
              <w:t>it by means of</w:t>
            </w:r>
            <w:r w:rsidRPr="00F76DC5">
              <w:rPr>
                <w:rFonts w:ascii="Arial" w:hAnsi="Arial" w:cs="Arial"/>
                <w:sz w:val="22"/>
                <w:szCs w:val="22"/>
              </w:rPr>
              <w:t xml:space="preserve"> statistical </w:t>
            </w:r>
            <w:r w:rsidR="007613D4" w:rsidRPr="00F76DC5">
              <w:rPr>
                <w:rFonts w:ascii="Arial" w:hAnsi="Arial" w:cs="Arial"/>
                <w:sz w:val="22"/>
                <w:szCs w:val="22"/>
              </w:rPr>
              <w:t>software program</w:t>
            </w:r>
            <w:r w:rsidR="00AD574F" w:rsidRPr="00F76DC5">
              <w:rPr>
                <w:rFonts w:ascii="Arial" w:hAnsi="Arial" w:cs="Arial"/>
                <w:sz w:val="22"/>
                <w:szCs w:val="22"/>
              </w:rPr>
              <w:t xml:space="preserve">s. </w:t>
            </w:r>
            <w:r w:rsidRPr="00F76DC5">
              <w:rPr>
                <w:rFonts w:ascii="Arial" w:hAnsi="Arial" w:cs="Arial"/>
                <w:sz w:val="22"/>
                <w:szCs w:val="22"/>
              </w:rPr>
              <w:t xml:space="preserve">For </w:t>
            </w:r>
            <w:r w:rsidR="007613D4" w:rsidRPr="00F76DC5">
              <w:rPr>
                <w:rFonts w:ascii="Arial" w:hAnsi="Arial" w:cs="Arial"/>
                <w:sz w:val="22"/>
                <w:szCs w:val="22"/>
              </w:rPr>
              <w:t>example</w:t>
            </w:r>
            <w:r w:rsidRPr="00F76DC5">
              <w:rPr>
                <w:rFonts w:ascii="Arial" w:hAnsi="Arial" w:cs="Arial"/>
                <w:sz w:val="22"/>
                <w:szCs w:val="22"/>
              </w:rPr>
              <w:t xml:space="preserve">, </w:t>
            </w:r>
            <w:r w:rsidR="00675F69" w:rsidRPr="00F76DC5">
              <w:rPr>
                <w:rFonts w:ascii="Arial" w:hAnsi="Arial" w:cs="Arial"/>
                <w:sz w:val="22"/>
                <w:szCs w:val="22"/>
              </w:rPr>
              <w:t>steering</w:t>
            </w:r>
            <w:r w:rsidRPr="00F76DC5">
              <w:rPr>
                <w:rFonts w:ascii="Arial" w:hAnsi="Arial" w:cs="Arial"/>
                <w:sz w:val="22"/>
                <w:szCs w:val="22"/>
              </w:rPr>
              <w:t xml:space="preserve"> </w:t>
            </w:r>
            <w:r w:rsidR="00675F69" w:rsidRPr="00F76DC5">
              <w:rPr>
                <w:rFonts w:ascii="Arial" w:hAnsi="Arial" w:cs="Arial"/>
                <w:sz w:val="22"/>
                <w:szCs w:val="22"/>
              </w:rPr>
              <w:t>finished</w:t>
            </w:r>
            <w:r w:rsidRPr="00F76DC5">
              <w:rPr>
                <w:rFonts w:ascii="Arial" w:hAnsi="Arial" w:cs="Arial"/>
                <w:sz w:val="22"/>
                <w:szCs w:val="22"/>
              </w:rPr>
              <w:t xml:space="preserve"> the </w:t>
            </w:r>
            <w:r w:rsidR="00675F69" w:rsidRPr="00F76DC5">
              <w:rPr>
                <w:rFonts w:ascii="Arial" w:hAnsi="Arial" w:cs="Arial"/>
                <w:sz w:val="22"/>
                <w:szCs w:val="22"/>
              </w:rPr>
              <w:t>frequent</w:t>
            </w:r>
            <w:r w:rsidRPr="00F76DC5">
              <w:rPr>
                <w:rFonts w:ascii="Arial" w:hAnsi="Arial" w:cs="Arial"/>
                <w:sz w:val="22"/>
                <w:szCs w:val="22"/>
              </w:rPr>
              <w:t xml:space="preserve"> </w:t>
            </w:r>
            <w:r w:rsidR="00675F69" w:rsidRPr="00F76DC5">
              <w:rPr>
                <w:rFonts w:ascii="Arial" w:hAnsi="Arial" w:cs="Arial"/>
                <w:sz w:val="22"/>
                <w:szCs w:val="22"/>
              </w:rPr>
              <w:t>selections</w:t>
            </w:r>
            <w:r w:rsidRPr="00F76DC5">
              <w:rPr>
                <w:rFonts w:ascii="Arial" w:hAnsi="Arial" w:cs="Arial"/>
                <w:sz w:val="22"/>
                <w:szCs w:val="22"/>
              </w:rPr>
              <w:t xml:space="preserve"> and </w:t>
            </w:r>
            <w:r w:rsidR="00675F69" w:rsidRPr="00F76DC5">
              <w:rPr>
                <w:rFonts w:ascii="Arial" w:hAnsi="Arial" w:cs="Arial"/>
                <w:sz w:val="22"/>
                <w:szCs w:val="22"/>
              </w:rPr>
              <w:t>understanding</w:t>
            </w:r>
            <w:r w:rsidRPr="00F76DC5">
              <w:rPr>
                <w:rFonts w:ascii="Arial" w:hAnsi="Arial" w:cs="Arial"/>
                <w:sz w:val="22"/>
                <w:szCs w:val="22"/>
              </w:rPr>
              <w:t xml:space="preserve"> the syntax </w:t>
            </w:r>
            <w:r w:rsidR="00675F69" w:rsidRPr="00F76DC5">
              <w:rPr>
                <w:rFonts w:ascii="Arial" w:hAnsi="Arial" w:cs="Arial"/>
                <w:sz w:val="22"/>
                <w:szCs w:val="22"/>
              </w:rPr>
              <w:t>obligatory</w:t>
            </w:r>
            <w:r w:rsidRPr="00F76DC5">
              <w:rPr>
                <w:rFonts w:ascii="Arial" w:hAnsi="Arial" w:cs="Arial"/>
                <w:sz w:val="22"/>
                <w:szCs w:val="22"/>
              </w:rPr>
              <w:t xml:space="preserve"> for a </w:t>
            </w:r>
            <w:r w:rsidR="00675F69" w:rsidRPr="00F76DC5">
              <w:rPr>
                <w:rFonts w:ascii="Arial" w:hAnsi="Arial" w:cs="Arial"/>
                <w:sz w:val="22"/>
                <w:szCs w:val="22"/>
              </w:rPr>
              <w:t>specific</w:t>
            </w:r>
            <w:r w:rsidRPr="00F76DC5">
              <w:rPr>
                <w:rFonts w:ascii="Arial" w:hAnsi="Arial" w:cs="Arial"/>
                <w:sz w:val="22"/>
                <w:szCs w:val="22"/>
              </w:rPr>
              <w:t xml:space="preserve"> </w:t>
            </w:r>
            <w:r w:rsidR="00675F69" w:rsidRPr="00F76DC5">
              <w:rPr>
                <w:rFonts w:ascii="Arial" w:hAnsi="Arial" w:cs="Arial"/>
                <w:sz w:val="22"/>
                <w:szCs w:val="22"/>
              </w:rPr>
              <w:t>examination</w:t>
            </w:r>
            <w:r w:rsidRPr="00F76DC5">
              <w:rPr>
                <w:rFonts w:ascii="Arial" w:hAnsi="Arial" w:cs="Arial"/>
                <w:sz w:val="22"/>
                <w:szCs w:val="22"/>
              </w:rPr>
              <w:t xml:space="preserve"> may be </w:t>
            </w:r>
            <w:r w:rsidR="00953614" w:rsidRPr="00F76DC5">
              <w:rPr>
                <w:rFonts w:ascii="Arial" w:hAnsi="Arial" w:cs="Arial"/>
                <w:sz w:val="22"/>
                <w:szCs w:val="22"/>
              </w:rPr>
              <w:t>interesting</w:t>
            </w:r>
            <w:r w:rsidRPr="00F76DC5">
              <w:rPr>
                <w:rFonts w:ascii="Arial" w:hAnsi="Arial" w:cs="Arial"/>
                <w:sz w:val="22"/>
                <w:szCs w:val="22"/>
              </w:rPr>
              <w:t xml:space="preserve">. </w:t>
            </w:r>
          </w:p>
          <w:p w14:paraId="018D4047" w14:textId="73E07CD5" w:rsidR="001B2902" w:rsidRPr="00F76DC5" w:rsidRDefault="001806CD" w:rsidP="00AE57CB">
            <w:pPr>
              <w:rPr>
                <w:rFonts w:ascii="Arial" w:hAnsi="Arial" w:cs="Arial"/>
                <w:sz w:val="22"/>
                <w:szCs w:val="22"/>
              </w:rPr>
            </w:pPr>
            <w:r w:rsidRPr="00F76DC5">
              <w:rPr>
                <w:rFonts w:ascii="Arial" w:hAnsi="Arial" w:cs="Arial"/>
                <w:sz w:val="22"/>
                <w:szCs w:val="22"/>
              </w:rPr>
              <w:t xml:space="preserve">2. </w:t>
            </w:r>
            <w:r w:rsidR="00953614" w:rsidRPr="00F76DC5">
              <w:rPr>
                <w:rFonts w:ascii="Arial" w:hAnsi="Arial" w:cs="Arial"/>
                <w:sz w:val="22"/>
                <w:szCs w:val="22"/>
              </w:rPr>
              <w:t>Subsequently</w:t>
            </w:r>
            <w:r w:rsidRPr="00F76DC5">
              <w:rPr>
                <w:rFonts w:ascii="Arial" w:hAnsi="Arial" w:cs="Arial"/>
                <w:sz w:val="22"/>
                <w:szCs w:val="22"/>
              </w:rPr>
              <w:t xml:space="preserve"> SPSS is a </w:t>
            </w:r>
            <w:r w:rsidR="00953614" w:rsidRPr="00F76DC5">
              <w:rPr>
                <w:rFonts w:ascii="Arial" w:hAnsi="Arial" w:cs="Arial"/>
                <w:sz w:val="22"/>
                <w:szCs w:val="22"/>
              </w:rPr>
              <w:t>profitable</w:t>
            </w:r>
            <w:r w:rsidRPr="00F76DC5">
              <w:rPr>
                <w:rFonts w:ascii="Arial" w:hAnsi="Arial" w:cs="Arial"/>
                <w:sz w:val="22"/>
                <w:szCs w:val="22"/>
              </w:rPr>
              <w:t xml:space="preserve"> </w:t>
            </w:r>
            <w:r w:rsidR="00953614" w:rsidRPr="00F76DC5">
              <w:rPr>
                <w:rFonts w:ascii="Arial" w:hAnsi="Arial" w:cs="Arial"/>
                <w:sz w:val="22"/>
                <w:szCs w:val="22"/>
              </w:rPr>
              <w:t>app</w:t>
            </w:r>
            <w:r w:rsidRPr="00F76DC5">
              <w:rPr>
                <w:rFonts w:ascii="Arial" w:hAnsi="Arial" w:cs="Arial"/>
                <w:sz w:val="22"/>
                <w:szCs w:val="22"/>
              </w:rPr>
              <w:t xml:space="preserve">, </w:t>
            </w:r>
            <w:r w:rsidR="00E266FF" w:rsidRPr="00F76DC5">
              <w:rPr>
                <w:rFonts w:ascii="Arial" w:hAnsi="Arial" w:cs="Arial"/>
                <w:sz w:val="22"/>
                <w:szCs w:val="22"/>
              </w:rPr>
              <w:t>licensing</w:t>
            </w:r>
            <w:r w:rsidRPr="00F76DC5">
              <w:rPr>
                <w:rFonts w:ascii="Arial" w:hAnsi="Arial" w:cs="Arial"/>
                <w:sz w:val="22"/>
                <w:szCs w:val="22"/>
              </w:rPr>
              <w:t xml:space="preserve"> it can be </w:t>
            </w:r>
            <w:r w:rsidR="00E266FF" w:rsidRPr="00F76DC5">
              <w:rPr>
                <w:rFonts w:ascii="Arial" w:hAnsi="Arial" w:cs="Arial"/>
                <w:sz w:val="22"/>
                <w:szCs w:val="22"/>
              </w:rPr>
              <w:t>expensive</w:t>
            </w:r>
            <w:r w:rsidRPr="00F76DC5">
              <w:rPr>
                <w:rFonts w:ascii="Arial" w:hAnsi="Arial" w:cs="Arial"/>
                <w:sz w:val="22"/>
                <w:szCs w:val="22"/>
              </w:rPr>
              <w:t xml:space="preserve">, </w:t>
            </w:r>
            <w:r w:rsidR="00E266FF" w:rsidRPr="00F76DC5">
              <w:rPr>
                <w:rFonts w:ascii="Arial" w:hAnsi="Arial" w:cs="Arial"/>
                <w:sz w:val="22"/>
                <w:szCs w:val="22"/>
              </w:rPr>
              <w:t>particularly</w:t>
            </w:r>
            <w:r w:rsidRPr="00F76DC5">
              <w:rPr>
                <w:rFonts w:ascii="Arial" w:hAnsi="Arial" w:cs="Arial"/>
                <w:sz w:val="22"/>
                <w:szCs w:val="22"/>
              </w:rPr>
              <w:t xml:space="preserve"> for </w:t>
            </w:r>
            <w:r w:rsidR="00E266FF" w:rsidRPr="00F76DC5">
              <w:rPr>
                <w:rFonts w:ascii="Arial" w:hAnsi="Arial" w:cs="Arial"/>
                <w:sz w:val="22"/>
                <w:szCs w:val="22"/>
              </w:rPr>
              <w:t>unimportant</w:t>
            </w:r>
            <w:r w:rsidRPr="00F76DC5">
              <w:rPr>
                <w:rFonts w:ascii="Arial" w:hAnsi="Arial" w:cs="Arial"/>
                <w:sz w:val="22"/>
                <w:szCs w:val="22"/>
              </w:rPr>
              <w:t xml:space="preserve"> firms or </w:t>
            </w:r>
            <w:r w:rsidR="00E266FF" w:rsidRPr="00F76DC5">
              <w:rPr>
                <w:rFonts w:ascii="Arial" w:hAnsi="Arial" w:cs="Arial"/>
                <w:sz w:val="22"/>
                <w:szCs w:val="22"/>
              </w:rPr>
              <w:t>investigators</w:t>
            </w:r>
            <w:r w:rsidRPr="00F76DC5">
              <w:rPr>
                <w:rFonts w:ascii="Arial" w:hAnsi="Arial" w:cs="Arial"/>
                <w:sz w:val="22"/>
                <w:szCs w:val="22"/>
              </w:rPr>
              <w:t xml:space="preserve"> on a </w:t>
            </w:r>
            <w:r w:rsidR="00E266FF" w:rsidRPr="00F76DC5">
              <w:rPr>
                <w:rFonts w:ascii="Arial" w:hAnsi="Arial" w:cs="Arial"/>
                <w:sz w:val="22"/>
                <w:szCs w:val="22"/>
              </w:rPr>
              <w:lastRenderedPageBreak/>
              <w:t>specific</w:t>
            </w:r>
            <w:r w:rsidRPr="00F76DC5">
              <w:rPr>
                <w:rFonts w:ascii="Arial" w:hAnsi="Arial" w:cs="Arial"/>
                <w:sz w:val="22"/>
                <w:szCs w:val="22"/>
              </w:rPr>
              <w:t xml:space="preserve"> </w:t>
            </w:r>
            <w:r w:rsidR="00161002" w:rsidRPr="00F76DC5">
              <w:rPr>
                <w:rFonts w:ascii="Arial" w:hAnsi="Arial" w:cs="Arial"/>
                <w:sz w:val="22"/>
                <w:szCs w:val="22"/>
              </w:rPr>
              <w:t>inexpensive</w:t>
            </w:r>
            <w:r w:rsidRPr="00F76DC5">
              <w:rPr>
                <w:rFonts w:ascii="Arial" w:hAnsi="Arial" w:cs="Arial"/>
                <w:sz w:val="22"/>
                <w:szCs w:val="22"/>
              </w:rPr>
              <w:t xml:space="preserve">. These price </w:t>
            </w:r>
            <w:r w:rsidR="00720D5A" w:rsidRPr="00F76DC5">
              <w:rPr>
                <w:rFonts w:ascii="Arial" w:hAnsi="Arial" w:cs="Arial"/>
                <w:sz w:val="22"/>
                <w:szCs w:val="22"/>
              </w:rPr>
              <w:t>options</w:t>
            </w:r>
            <w:r w:rsidRPr="00F76DC5">
              <w:rPr>
                <w:rFonts w:ascii="Arial" w:hAnsi="Arial" w:cs="Arial"/>
                <w:sz w:val="22"/>
                <w:szCs w:val="22"/>
              </w:rPr>
              <w:t xml:space="preserve"> may </w:t>
            </w:r>
            <w:r w:rsidR="00767A97" w:rsidRPr="00F76DC5">
              <w:rPr>
                <w:rFonts w:ascii="Arial" w:hAnsi="Arial" w:cs="Arial"/>
                <w:sz w:val="22"/>
                <w:szCs w:val="22"/>
              </w:rPr>
              <w:t>stop</w:t>
            </w:r>
            <w:r w:rsidRPr="00F76DC5">
              <w:rPr>
                <w:rFonts w:ascii="Arial" w:hAnsi="Arial" w:cs="Arial"/>
                <w:sz w:val="22"/>
                <w:szCs w:val="22"/>
              </w:rPr>
              <w:t xml:space="preserve"> those who </w:t>
            </w:r>
            <w:r w:rsidR="00767A97" w:rsidRPr="00F76DC5">
              <w:rPr>
                <w:rFonts w:ascii="Arial" w:hAnsi="Arial" w:cs="Arial"/>
                <w:sz w:val="22"/>
                <w:szCs w:val="22"/>
              </w:rPr>
              <w:t xml:space="preserve">do not </w:t>
            </w:r>
            <w:r w:rsidR="00B972F9" w:rsidRPr="00F76DC5">
              <w:rPr>
                <w:rFonts w:ascii="Arial" w:hAnsi="Arial" w:cs="Arial"/>
                <w:sz w:val="22"/>
                <w:szCs w:val="22"/>
              </w:rPr>
              <w:t>pay for</w:t>
            </w:r>
            <w:r w:rsidRPr="00F76DC5">
              <w:rPr>
                <w:rFonts w:ascii="Arial" w:hAnsi="Arial" w:cs="Arial"/>
                <w:sz w:val="22"/>
                <w:szCs w:val="22"/>
              </w:rPr>
              <w:t xml:space="preserve"> the licensing </w:t>
            </w:r>
            <w:r w:rsidR="00B05E04" w:rsidRPr="00F76DC5">
              <w:rPr>
                <w:rFonts w:ascii="Arial" w:hAnsi="Arial" w:cs="Arial"/>
                <w:sz w:val="22"/>
                <w:szCs w:val="22"/>
              </w:rPr>
              <w:t>subscriptions</w:t>
            </w:r>
            <w:r w:rsidRPr="00F76DC5">
              <w:rPr>
                <w:rFonts w:ascii="Arial" w:hAnsi="Arial" w:cs="Arial"/>
                <w:sz w:val="22"/>
                <w:szCs w:val="22"/>
              </w:rPr>
              <w:t xml:space="preserve"> from </w:t>
            </w:r>
            <w:r w:rsidR="00B05E04" w:rsidRPr="00F76DC5">
              <w:rPr>
                <w:rFonts w:ascii="Arial" w:hAnsi="Arial" w:cs="Arial"/>
                <w:sz w:val="22"/>
                <w:szCs w:val="22"/>
              </w:rPr>
              <w:t>by means of</w:t>
            </w:r>
            <w:r w:rsidRPr="00F76DC5">
              <w:rPr>
                <w:rFonts w:ascii="Arial" w:hAnsi="Arial" w:cs="Arial"/>
                <w:sz w:val="22"/>
                <w:szCs w:val="22"/>
              </w:rPr>
              <w:t xml:space="preserve"> the </w:t>
            </w:r>
            <w:r w:rsidR="00B05E04" w:rsidRPr="00F76DC5">
              <w:rPr>
                <w:rFonts w:ascii="Arial" w:hAnsi="Arial" w:cs="Arial"/>
                <w:sz w:val="22"/>
                <w:szCs w:val="22"/>
              </w:rPr>
              <w:t>program</w:t>
            </w:r>
            <w:r w:rsidRPr="00F76DC5">
              <w:rPr>
                <w:rFonts w:ascii="Arial" w:hAnsi="Arial" w:cs="Arial"/>
                <w:sz w:val="22"/>
                <w:szCs w:val="22"/>
              </w:rPr>
              <w:t>.</w:t>
            </w:r>
          </w:p>
        </w:tc>
      </w:tr>
    </w:tbl>
    <w:p w14:paraId="2838D409" w14:textId="6891C0C5" w:rsidR="001B2902" w:rsidRPr="00F76DC5" w:rsidRDefault="001B2902" w:rsidP="001B2902">
      <w:pPr>
        <w:rPr>
          <w:rFonts w:ascii="Arial" w:hAnsi="Arial" w:cs="Arial"/>
          <w:sz w:val="22"/>
          <w:lang w:val="en-US"/>
        </w:rPr>
      </w:pPr>
    </w:p>
    <w:p w14:paraId="3A9D3CDB" w14:textId="72C0E77B" w:rsidR="005500F8" w:rsidRPr="00F76DC5" w:rsidRDefault="001806CD" w:rsidP="001B2902">
      <w:pPr>
        <w:rPr>
          <w:rFonts w:ascii="Arial" w:hAnsi="Arial" w:cs="Arial"/>
          <w:b/>
          <w:bCs/>
          <w:sz w:val="22"/>
          <w:lang w:val="en-US"/>
        </w:rPr>
      </w:pPr>
      <w:r w:rsidRPr="00F76DC5">
        <w:rPr>
          <w:rFonts w:ascii="Arial" w:hAnsi="Arial" w:cs="Arial"/>
          <w:b/>
          <w:bCs/>
          <w:sz w:val="22"/>
          <w:lang w:val="en-US"/>
        </w:rPr>
        <w:t>Advantages</w:t>
      </w:r>
      <w:r w:rsidR="006B4F8D" w:rsidRPr="00F76DC5">
        <w:rPr>
          <w:rFonts w:ascii="Arial" w:hAnsi="Arial" w:cs="Arial"/>
          <w:b/>
          <w:bCs/>
          <w:sz w:val="22"/>
          <w:lang w:val="en-US"/>
        </w:rPr>
        <w:t xml:space="preserve"> and </w:t>
      </w:r>
      <w:r w:rsidR="0000629C" w:rsidRPr="00F76DC5">
        <w:rPr>
          <w:rFonts w:ascii="Arial" w:hAnsi="Arial" w:cs="Arial"/>
          <w:b/>
          <w:bCs/>
          <w:sz w:val="22"/>
          <w:lang w:val="en-US"/>
        </w:rPr>
        <w:t xml:space="preserve">disadvantages </w:t>
      </w:r>
      <w:r w:rsidR="00795132" w:rsidRPr="00F76DC5">
        <w:rPr>
          <w:rFonts w:ascii="Arial" w:hAnsi="Arial" w:cs="Arial"/>
          <w:b/>
          <w:bCs/>
          <w:sz w:val="22"/>
          <w:lang w:val="en-US"/>
        </w:rPr>
        <w:t xml:space="preserve">of Excel </w:t>
      </w:r>
    </w:p>
    <w:tbl>
      <w:tblPr>
        <w:tblStyle w:val="TableGrid"/>
        <w:tblW w:w="0" w:type="auto"/>
        <w:tblLook w:val="04A0" w:firstRow="1" w:lastRow="0" w:firstColumn="1" w:lastColumn="0" w:noHBand="0" w:noVBand="1"/>
      </w:tblPr>
      <w:tblGrid>
        <w:gridCol w:w="4504"/>
        <w:gridCol w:w="4512"/>
      </w:tblGrid>
      <w:tr w:rsidR="00D5071A" w:rsidRPr="00F76DC5" w14:paraId="376DDD99" w14:textId="77777777" w:rsidTr="005500F8">
        <w:tc>
          <w:tcPr>
            <w:tcW w:w="4504" w:type="dxa"/>
            <w:tcBorders>
              <w:top w:val="single" w:sz="4" w:space="0" w:color="auto"/>
              <w:left w:val="single" w:sz="4" w:space="0" w:color="auto"/>
              <w:bottom w:val="single" w:sz="4" w:space="0" w:color="auto"/>
              <w:right w:val="single" w:sz="4" w:space="0" w:color="auto"/>
            </w:tcBorders>
            <w:hideMark/>
          </w:tcPr>
          <w:p w14:paraId="2C720EC1" w14:textId="77777777" w:rsidR="001B2902" w:rsidRPr="00F76DC5" w:rsidRDefault="001806CD" w:rsidP="008F67D5">
            <w:pPr>
              <w:rPr>
                <w:rFonts w:ascii="Arial" w:hAnsi="Arial" w:cs="Arial"/>
                <w:b/>
                <w:bCs/>
                <w:sz w:val="22"/>
                <w:szCs w:val="22"/>
              </w:rPr>
            </w:pPr>
            <w:r w:rsidRPr="00F76DC5">
              <w:rPr>
                <w:rFonts w:ascii="Arial" w:hAnsi="Arial" w:cs="Arial"/>
                <w:b/>
                <w:bCs/>
                <w:sz w:val="22"/>
                <w:szCs w:val="22"/>
              </w:rPr>
              <w:t>Advantages</w:t>
            </w:r>
          </w:p>
        </w:tc>
        <w:tc>
          <w:tcPr>
            <w:tcW w:w="4512" w:type="dxa"/>
            <w:tcBorders>
              <w:top w:val="single" w:sz="4" w:space="0" w:color="auto"/>
              <w:left w:val="single" w:sz="4" w:space="0" w:color="auto"/>
              <w:bottom w:val="single" w:sz="4" w:space="0" w:color="auto"/>
              <w:right w:val="single" w:sz="4" w:space="0" w:color="auto"/>
            </w:tcBorders>
            <w:hideMark/>
          </w:tcPr>
          <w:p w14:paraId="2EACD4D6" w14:textId="77777777" w:rsidR="001B2902" w:rsidRPr="00F76DC5" w:rsidRDefault="001806CD" w:rsidP="008F67D5">
            <w:pPr>
              <w:rPr>
                <w:rFonts w:ascii="Arial" w:hAnsi="Arial" w:cs="Arial"/>
                <w:b/>
                <w:bCs/>
                <w:sz w:val="22"/>
                <w:szCs w:val="22"/>
              </w:rPr>
            </w:pPr>
            <w:r w:rsidRPr="00F76DC5">
              <w:rPr>
                <w:rFonts w:ascii="Arial" w:hAnsi="Arial" w:cs="Arial"/>
                <w:b/>
                <w:bCs/>
                <w:sz w:val="22"/>
                <w:szCs w:val="22"/>
              </w:rPr>
              <w:t>Disadvantages</w:t>
            </w:r>
          </w:p>
        </w:tc>
      </w:tr>
      <w:tr w:rsidR="00D5071A" w:rsidRPr="00F76DC5" w14:paraId="392D58BA" w14:textId="77777777" w:rsidTr="005500F8">
        <w:tc>
          <w:tcPr>
            <w:tcW w:w="4504" w:type="dxa"/>
            <w:tcBorders>
              <w:top w:val="single" w:sz="4" w:space="0" w:color="auto"/>
              <w:left w:val="single" w:sz="4" w:space="0" w:color="auto"/>
              <w:bottom w:val="single" w:sz="4" w:space="0" w:color="auto"/>
              <w:right w:val="single" w:sz="4" w:space="0" w:color="auto"/>
            </w:tcBorders>
          </w:tcPr>
          <w:p w14:paraId="0CDB17D8" w14:textId="309C1FC5" w:rsidR="001B2902" w:rsidRPr="00F76DC5" w:rsidRDefault="001806CD" w:rsidP="00AE57CB">
            <w:pPr>
              <w:rPr>
                <w:rFonts w:ascii="Arial" w:hAnsi="Arial" w:cs="Arial"/>
                <w:sz w:val="22"/>
                <w:szCs w:val="22"/>
              </w:rPr>
            </w:pPr>
            <w:r w:rsidRPr="00F76DC5">
              <w:rPr>
                <w:rFonts w:ascii="Arial" w:hAnsi="Arial" w:cs="Arial"/>
                <w:sz w:val="22"/>
                <w:szCs w:val="22"/>
              </w:rPr>
              <w:t xml:space="preserve">1. </w:t>
            </w:r>
            <w:r w:rsidR="00B60596" w:rsidRPr="00F76DC5">
              <w:rPr>
                <w:rFonts w:ascii="Arial" w:hAnsi="Arial" w:cs="Arial"/>
                <w:sz w:val="22"/>
                <w:szCs w:val="22"/>
              </w:rPr>
              <w:t>Meanwhile</w:t>
            </w:r>
            <w:r w:rsidRPr="00F76DC5">
              <w:rPr>
                <w:rFonts w:ascii="Arial" w:hAnsi="Arial" w:cs="Arial"/>
                <w:sz w:val="22"/>
                <w:szCs w:val="22"/>
              </w:rPr>
              <w:t xml:space="preserve"> </w:t>
            </w:r>
            <w:r w:rsidR="001A058A" w:rsidRPr="00F76DC5">
              <w:rPr>
                <w:rFonts w:ascii="Arial" w:hAnsi="Arial" w:cs="Arial"/>
                <w:sz w:val="22"/>
                <w:szCs w:val="22"/>
              </w:rPr>
              <w:t>this</w:t>
            </w:r>
            <w:r w:rsidRPr="00F76DC5">
              <w:rPr>
                <w:rFonts w:ascii="Arial" w:hAnsi="Arial" w:cs="Arial"/>
                <w:sz w:val="22"/>
                <w:szCs w:val="22"/>
              </w:rPr>
              <w:t xml:space="preserve"> is </w:t>
            </w:r>
            <w:r w:rsidR="00A66FBA" w:rsidRPr="00F76DC5">
              <w:rPr>
                <w:rFonts w:ascii="Arial" w:hAnsi="Arial" w:cs="Arial"/>
                <w:sz w:val="22"/>
                <w:szCs w:val="22"/>
              </w:rPr>
              <w:t>p</w:t>
            </w:r>
            <w:r w:rsidR="00FC5636" w:rsidRPr="00F76DC5">
              <w:rPr>
                <w:rFonts w:ascii="Arial" w:hAnsi="Arial" w:cs="Arial"/>
                <w:sz w:val="22"/>
                <w:szCs w:val="22"/>
              </w:rPr>
              <w:t>rimar</w:t>
            </w:r>
            <w:r w:rsidRPr="00F76DC5">
              <w:rPr>
                <w:rFonts w:ascii="Arial" w:hAnsi="Arial" w:cs="Arial"/>
                <w:sz w:val="22"/>
                <w:szCs w:val="22"/>
              </w:rPr>
              <w:t xml:space="preserve">ily installed on the </w:t>
            </w:r>
            <w:r w:rsidR="00BB3C60" w:rsidRPr="00F76DC5">
              <w:rPr>
                <w:rFonts w:ascii="Arial" w:hAnsi="Arial" w:cs="Arial"/>
                <w:sz w:val="22"/>
                <w:szCs w:val="22"/>
              </w:rPr>
              <w:t>mainstream</w:t>
            </w:r>
            <w:r w:rsidRPr="00F76DC5">
              <w:rPr>
                <w:rFonts w:ascii="Arial" w:hAnsi="Arial" w:cs="Arial"/>
                <w:sz w:val="22"/>
                <w:szCs w:val="22"/>
              </w:rPr>
              <w:t xml:space="preserve"> of </w:t>
            </w:r>
            <w:r w:rsidR="00C10064" w:rsidRPr="00F76DC5">
              <w:rPr>
                <w:rFonts w:ascii="Arial" w:hAnsi="Arial" w:cs="Arial"/>
                <w:sz w:val="22"/>
                <w:szCs w:val="22"/>
              </w:rPr>
              <w:t>processers</w:t>
            </w:r>
            <w:r w:rsidRPr="00F76DC5">
              <w:rPr>
                <w:rFonts w:ascii="Arial" w:hAnsi="Arial" w:cs="Arial"/>
                <w:sz w:val="22"/>
                <w:szCs w:val="22"/>
              </w:rPr>
              <w:t xml:space="preserve">, both </w:t>
            </w:r>
            <w:r w:rsidR="007B55B0" w:rsidRPr="00F76DC5">
              <w:rPr>
                <w:rFonts w:ascii="Arial" w:hAnsi="Arial" w:cs="Arial"/>
                <w:sz w:val="22"/>
                <w:szCs w:val="22"/>
              </w:rPr>
              <w:t>persons</w:t>
            </w:r>
            <w:r w:rsidRPr="00F76DC5">
              <w:rPr>
                <w:rFonts w:ascii="Arial" w:hAnsi="Arial" w:cs="Arial"/>
                <w:sz w:val="22"/>
                <w:szCs w:val="22"/>
              </w:rPr>
              <w:t xml:space="preserve"> and </w:t>
            </w:r>
            <w:r w:rsidR="00CA34E6" w:rsidRPr="00F76DC5">
              <w:rPr>
                <w:rFonts w:ascii="Arial" w:hAnsi="Arial" w:cs="Arial"/>
                <w:sz w:val="22"/>
                <w:szCs w:val="22"/>
              </w:rPr>
              <w:t>business</w:t>
            </w:r>
            <w:r w:rsidRPr="00F76DC5">
              <w:rPr>
                <w:rFonts w:ascii="Arial" w:hAnsi="Arial" w:cs="Arial"/>
                <w:sz w:val="22"/>
                <w:szCs w:val="22"/>
              </w:rPr>
              <w:t xml:space="preserve"> </w:t>
            </w:r>
            <w:r w:rsidR="00D46E3A" w:rsidRPr="00F76DC5">
              <w:rPr>
                <w:rFonts w:ascii="Arial" w:hAnsi="Arial" w:cs="Arial"/>
                <w:sz w:val="22"/>
                <w:szCs w:val="22"/>
              </w:rPr>
              <w:t>container</w:t>
            </w:r>
            <w:r w:rsidRPr="00F76DC5">
              <w:rPr>
                <w:rFonts w:ascii="Arial" w:hAnsi="Arial" w:cs="Arial"/>
                <w:sz w:val="22"/>
                <w:szCs w:val="22"/>
              </w:rPr>
              <w:t xml:space="preserve">s </w:t>
            </w:r>
            <w:r w:rsidR="00A523E2" w:rsidRPr="00F76DC5">
              <w:rPr>
                <w:rFonts w:ascii="Arial" w:hAnsi="Arial" w:cs="Arial"/>
                <w:sz w:val="22"/>
                <w:szCs w:val="22"/>
              </w:rPr>
              <w:t>only</w:t>
            </w:r>
            <w:r w:rsidRPr="00F76DC5">
              <w:rPr>
                <w:rFonts w:ascii="Arial" w:hAnsi="Arial" w:cs="Arial"/>
                <w:sz w:val="22"/>
                <w:szCs w:val="22"/>
              </w:rPr>
              <w:t xml:space="preserve"> </w:t>
            </w:r>
            <w:r w:rsidR="00D46E3A" w:rsidRPr="00F76DC5">
              <w:rPr>
                <w:rFonts w:ascii="Arial" w:hAnsi="Arial" w:cs="Arial"/>
                <w:sz w:val="22"/>
                <w:szCs w:val="22"/>
              </w:rPr>
              <w:t>admittance</w:t>
            </w:r>
            <w:r w:rsidRPr="00F76DC5">
              <w:rPr>
                <w:rFonts w:ascii="Arial" w:hAnsi="Arial" w:cs="Arial"/>
                <w:sz w:val="22"/>
                <w:szCs w:val="22"/>
              </w:rPr>
              <w:t xml:space="preserve"> it. This </w:t>
            </w:r>
            <w:r w:rsidR="00D46E3A" w:rsidRPr="00F76DC5">
              <w:rPr>
                <w:rFonts w:ascii="Arial" w:hAnsi="Arial" w:cs="Arial"/>
                <w:sz w:val="22"/>
                <w:szCs w:val="22"/>
              </w:rPr>
              <w:t>omnipresence</w:t>
            </w:r>
            <w:r w:rsidRPr="00F76DC5">
              <w:rPr>
                <w:rFonts w:ascii="Arial" w:hAnsi="Arial" w:cs="Arial"/>
                <w:sz w:val="22"/>
                <w:szCs w:val="22"/>
              </w:rPr>
              <w:t xml:space="preserve"> </w:t>
            </w:r>
            <w:r w:rsidR="00D46E3A" w:rsidRPr="00F76DC5">
              <w:rPr>
                <w:rFonts w:ascii="Arial" w:hAnsi="Arial" w:cs="Arial"/>
                <w:sz w:val="22"/>
                <w:szCs w:val="22"/>
              </w:rPr>
              <w:t>brands</w:t>
            </w:r>
            <w:r w:rsidRPr="00F76DC5">
              <w:rPr>
                <w:rFonts w:ascii="Arial" w:hAnsi="Arial" w:cs="Arial"/>
                <w:sz w:val="22"/>
                <w:szCs w:val="22"/>
              </w:rPr>
              <w:t xml:space="preserve"> data </w:t>
            </w:r>
            <w:r w:rsidR="00D46E3A" w:rsidRPr="00F76DC5">
              <w:rPr>
                <w:rFonts w:ascii="Arial" w:hAnsi="Arial" w:cs="Arial"/>
                <w:sz w:val="22"/>
                <w:szCs w:val="22"/>
              </w:rPr>
              <w:t>admission</w:t>
            </w:r>
            <w:r w:rsidRPr="00F76DC5">
              <w:rPr>
                <w:rFonts w:ascii="Arial" w:hAnsi="Arial" w:cs="Arial"/>
                <w:sz w:val="22"/>
                <w:szCs w:val="22"/>
              </w:rPr>
              <w:t xml:space="preserve"> and </w:t>
            </w:r>
            <w:r w:rsidR="00D46E3A" w:rsidRPr="00F76DC5">
              <w:rPr>
                <w:rFonts w:ascii="Arial" w:hAnsi="Arial" w:cs="Arial"/>
                <w:sz w:val="22"/>
                <w:szCs w:val="22"/>
              </w:rPr>
              <w:t xml:space="preserve">operation in the </w:t>
            </w:r>
            <w:r w:rsidRPr="00F76DC5">
              <w:rPr>
                <w:rFonts w:ascii="Arial" w:hAnsi="Arial" w:cs="Arial"/>
                <w:sz w:val="22"/>
                <w:szCs w:val="22"/>
              </w:rPr>
              <w:t>fast</w:t>
            </w:r>
            <w:r w:rsidR="00B6544C" w:rsidRPr="00F76DC5">
              <w:rPr>
                <w:rFonts w:ascii="Arial" w:hAnsi="Arial" w:cs="Arial"/>
                <w:sz w:val="22"/>
                <w:szCs w:val="22"/>
              </w:rPr>
              <w:t>est way</w:t>
            </w:r>
            <w:r w:rsidRPr="00F76DC5">
              <w:rPr>
                <w:rFonts w:ascii="Arial" w:hAnsi="Arial" w:cs="Arial"/>
                <w:sz w:val="22"/>
                <w:szCs w:val="22"/>
              </w:rPr>
              <w:t>.</w:t>
            </w:r>
          </w:p>
          <w:p w14:paraId="4C2E641A" w14:textId="6484B1B0" w:rsidR="001B2902" w:rsidRPr="00F76DC5" w:rsidRDefault="001806CD" w:rsidP="00AE57CB">
            <w:pPr>
              <w:rPr>
                <w:rFonts w:ascii="Arial" w:hAnsi="Arial" w:cs="Arial"/>
                <w:sz w:val="22"/>
                <w:szCs w:val="22"/>
              </w:rPr>
            </w:pPr>
            <w:r w:rsidRPr="00F76DC5">
              <w:rPr>
                <w:rFonts w:ascii="Arial" w:hAnsi="Arial" w:cs="Arial"/>
                <w:sz w:val="22"/>
                <w:szCs w:val="22"/>
              </w:rPr>
              <w:t xml:space="preserve">2. </w:t>
            </w:r>
            <w:r w:rsidR="00157292" w:rsidRPr="00F76DC5">
              <w:rPr>
                <w:rFonts w:ascii="Arial" w:hAnsi="Arial" w:cs="Arial"/>
                <w:sz w:val="22"/>
                <w:szCs w:val="22"/>
              </w:rPr>
              <w:t>This</w:t>
            </w:r>
            <w:r w:rsidR="0004458D" w:rsidRPr="00F76DC5">
              <w:rPr>
                <w:rFonts w:ascii="Arial" w:hAnsi="Arial" w:cs="Arial"/>
                <w:sz w:val="22"/>
                <w:szCs w:val="22"/>
              </w:rPr>
              <w:t xml:space="preserve"> is</w:t>
            </w:r>
            <w:r w:rsidR="009507F2" w:rsidRPr="00F76DC5">
              <w:rPr>
                <w:rFonts w:ascii="Arial" w:hAnsi="Arial" w:cs="Arial"/>
                <w:sz w:val="22"/>
                <w:szCs w:val="22"/>
              </w:rPr>
              <w:t xml:space="preserve"> </w:t>
            </w:r>
            <w:r w:rsidRPr="00F76DC5">
              <w:rPr>
                <w:rFonts w:ascii="Arial" w:hAnsi="Arial" w:cs="Arial"/>
                <w:sz w:val="22"/>
                <w:szCs w:val="22"/>
              </w:rPr>
              <w:t xml:space="preserve">used for </w:t>
            </w:r>
            <w:r w:rsidR="00363550" w:rsidRPr="00F76DC5">
              <w:rPr>
                <w:rFonts w:ascii="Arial" w:hAnsi="Arial" w:cs="Arial"/>
                <w:sz w:val="22"/>
                <w:szCs w:val="22"/>
              </w:rPr>
              <w:t>numerous</w:t>
            </w:r>
            <w:r w:rsidRPr="00F76DC5">
              <w:rPr>
                <w:rFonts w:ascii="Arial" w:hAnsi="Arial" w:cs="Arial"/>
                <w:sz w:val="22"/>
                <w:szCs w:val="22"/>
              </w:rPr>
              <w:t xml:space="preserve"> </w:t>
            </w:r>
            <w:r w:rsidR="00363550" w:rsidRPr="00F76DC5">
              <w:rPr>
                <w:rFonts w:ascii="Arial" w:hAnsi="Arial" w:cs="Arial"/>
                <w:sz w:val="22"/>
                <w:szCs w:val="22"/>
              </w:rPr>
              <w:t>diverse</w:t>
            </w:r>
            <w:r w:rsidRPr="00F76DC5">
              <w:rPr>
                <w:rFonts w:ascii="Arial" w:hAnsi="Arial" w:cs="Arial"/>
                <w:sz w:val="22"/>
                <w:szCs w:val="22"/>
              </w:rPr>
              <w:t xml:space="preserve"> things, </w:t>
            </w:r>
            <w:r w:rsidR="00363550" w:rsidRPr="00F76DC5">
              <w:rPr>
                <w:rFonts w:ascii="Arial" w:hAnsi="Arial" w:cs="Arial"/>
                <w:sz w:val="22"/>
                <w:szCs w:val="22"/>
              </w:rPr>
              <w:t>plus</w:t>
            </w:r>
            <w:r w:rsidRPr="00F76DC5">
              <w:rPr>
                <w:rFonts w:ascii="Arial" w:hAnsi="Arial" w:cs="Arial"/>
                <w:sz w:val="22"/>
                <w:szCs w:val="22"/>
              </w:rPr>
              <w:t xml:space="preserve"> basic </w:t>
            </w:r>
            <w:r w:rsidR="00363550" w:rsidRPr="00F76DC5">
              <w:rPr>
                <w:rFonts w:ascii="Arial" w:hAnsi="Arial" w:cs="Arial"/>
                <w:sz w:val="22"/>
                <w:szCs w:val="22"/>
              </w:rPr>
              <w:t>information</w:t>
            </w:r>
            <w:r w:rsidRPr="00F76DC5">
              <w:rPr>
                <w:rFonts w:ascii="Arial" w:hAnsi="Arial" w:cs="Arial"/>
                <w:sz w:val="22"/>
                <w:szCs w:val="22"/>
              </w:rPr>
              <w:t xml:space="preserve"> </w:t>
            </w:r>
            <w:r w:rsidR="00670547" w:rsidRPr="00F76DC5">
              <w:rPr>
                <w:rFonts w:ascii="Arial" w:hAnsi="Arial" w:cs="Arial"/>
                <w:sz w:val="22"/>
                <w:szCs w:val="22"/>
              </w:rPr>
              <w:t>evaluation</w:t>
            </w:r>
            <w:r w:rsidRPr="00F76DC5">
              <w:rPr>
                <w:rFonts w:ascii="Arial" w:hAnsi="Arial" w:cs="Arial"/>
                <w:sz w:val="22"/>
                <w:szCs w:val="22"/>
              </w:rPr>
              <w:t xml:space="preserve">, project </w:t>
            </w:r>
            <w:r w:rsidR="00D31B58" w:rsidRPr="00F76DC5">
              <w:rPr>
                <w:rFonts w:ascii="Arial" w:hAnsi="Arial" w:cs="Arial"/>
                <w:sz w:val="22"/>
                <w:szCs w:val="22"/>
              </w:rPr>
              <w:t>administration</w:t>
            </w:r>
            <w:r w:rsidRPr="00F76DC5">
              <w:rPr>
                <w:rFonts w:ascii="Arial" w:hAnsi="Arial" w:cs="Arial"/>
                <w:sz w:val="22"/>
                <w:szCs w:val="22"/>
              </w:rPr>
              <w:t xml:space="preserve">, and </w:t>
            </w:r>
            <w:r w:rsidR="00084AD0" w:rsidRPr="00F76DC5">
              <w:rPr>
                <w:rFonts w:ascii="Arial" w:hAnsi="Arial" w:cs="Arial"/>
                <w:sz w:val="22"/>
                <w:szCs w:val="22"/>
              </w:rPr>
              <w:t>accounting</w:t>
            </w:r>
            <w:r w:rsidRPr="00F76DC5">
              <w:rPr>
                <w:rFonts w:ascii="Arial" w:hAnsi="Arial" w:cs="Arial"/>
                <w:sz w:val="22"/>
                <w:szCs w:val="22"/>
              </w:rPr>
              <w:t xml:space="preserve">. </w:t>
            </w:r>
            <w:r w:rsidR="0048606F" w:rsidRPr="00F76DC5">
              <w:rPr>
                <w:rFonts w:ascii="Arial" w:hAnsi="Arial" w:cs="Arial"/>
                <w:sz w:val="22"/>
                <w:szCs w:val="22"/>
              </w:rPr>
              <w:t>Monetary</w:t>
            </w:r>
            <w:r w:rsidRPr="00F76DC5">
              <w:rPr>
                <w:rFonts w:ascii="Arial" w:hAnsi="Arial" w:cs="Arial"/>
                <w:sz w:val="22"/>
                <w:szCs w:val="22"/>
              </w:rPr>
              <w:t xml:space="preserve"> </w:t>
            </w:r>
            <w:r w:rsidR="00B03399" w:rsidRPr="00F76DC5">
              <w:rPr>
                <w:rFonts w:ascii="Arial" w:hAnsi="Arial" w:cs="Arial"/>
                <w:sz w:val="22"/>
                <w:szCs w:val="22"/>
              </w:rPr>
              <w:t>demonstrating</w:t>
            </w:r>
            <w:r w:rsidRPr="00F76DC5">
              <w:rPr>
                <w:rFonts w:ascii="Arial" w:hAnsi="Arial" w:cs="Arial"/>
                <w:sz w:val="22"/>
                <w:szCs w:val="22"/>
              </w:rPr>
              <w:t xml:space="preserve"> in a </w:t>
            </w:r>
            <w:r w:rsidR="00E13195" w:rsidRPr="00F76DC5">
              <w:rPr>
                <w:rFonts w:ascii="Arial" w:hAnsi="Arial" w:cs="Arial"/>
                <w:sz w:val="22"/>
                <w:szCs w:val="22"/>
              </w:rPr>
              <w:t>corporation</w:t>
            </w:r>
            <w:r w:rsidRPr="00F76DC5">
              <w:rPr>
                <w:rFonts w:ascii="Arial" w:hAnsi="Arial" w:cs="Arial"/>
                <w:sz w:val="22"/>
                <w:szCs w:val="22"/>
              </w:rPr>
              <w:t xml:space="preserve"> </w:t>
            </w:r>
            <w:r w:rsidR="00A61BB0" w:rsidRPr="00F76DC5">
              <w:rPr>
                <w:rFonts w:ascii="Arial" w:hAnsi="Arial" w:cs="Arial"/>
                <w:sz w:val="22"/>
                <w:szCs w:val="22"/>
              </w:rPr>
              <w:t>background</w:t>
            </w:r>
            <w:r w:rsidRPr="00F76DC5">
              <w:rPr>
                <w:rFonts w:ascii="Arial" w:hAnsi="Arial" w:cs="Arial"/>
                <w:sz w:val="22"/>
                <w:szCs w:val="22"/>
              </w:rPr>
              <w:t xml:space="preserve"> can be </w:t>
            </w:r>
            <w:r w:rsidR="00802ADB" w:rsidRPr="00F76DC5">
              <w:rPr>
                <w:rFonts w:ascii="Arial" w:hAnsi="Arial" w:cs="Arial"/>
                <w:sz w:val="22"/>
                <w:szCs w:val="22"/>
              </w:rPr>
              <w:t>completed</w:t>
            </w:r>
            <w:r w:rsidRPr="00F76DC5">
              <w:rPr>
                <w:rFonts w:ascii="Arial" w:hAnsi="Arial" w:cs="Arial"/>
                <w:sz w:val="22"/>
                <w:szCs w:val="22"/>
              </w:rPr>
              <w:t xml:space="preserve"> with </w:t>
            </w:r>
            <w:r w:rsidR="00634CFD" w:rsidRPr="00F76DC5">
              <w:rPr>
                <w:rFonts w:ascii="Arial" w:hAnsi="Arial" w:cs="Arial"/>
                <w:sz w:val="22"/>
                <w:szCs w:val="22"/>
              </w:rPr>
              <w:t>Outshine</w:t>
            </w:r>
            <w:r w:rsidRPr="00F76DC5">
              <w:rPr>
                <w:rFonts w:ascii="Arial" w:hAnsi="Arial" w:cs="Arial"/>
                <w:sz w:val="22"/>
                <w:szCs w:val="22"/>
              </w:rPr>
              <w:t xml:space="preserve">, </w:t>
            </w:r>
            <w:r w:rsidR="00C908D1" w:rsidRPr="00F76DC5">
              <w:rPr>
                <w:rFonts w:ascii="Arial" w:hAnsi="Arial" w:cs="Arial"/>
                <w:sz w:val="22"/>
                <w:szCs w:val="22"/>
              </w:rPr>
              <w:t>permitting</w:t>
            </w:r>
            <w:r w:rsidRPr="00F76DC5">
              <w:rPr>
                <w:rFonts w:ascii="Arial" w:hAnsi="Arial" w:cs="Arial"/>
                <w:sz w:val="22"/>
                <w:szCs w:val="22"/>
              </w:rPr>
              <w:t xml:space="preserve"> </w:t>
            </w:r>
            <w:r w:rsidR="00C908D1" w:rsidRPr="00F76DC5">
              <w:rPr>
                <w:rFonts w:ascii="Arial" w:hAnsi="Arial" w:cs="Arial"/>
                <w:sz w:val="22"/>
                <w:szCs w:val="22"/>
              </w:rPr>
              <w:t>operators</w:t>
            </w:r>
            <w:r w:rsidRPr="00F76DC5">
              <w:rPr>
                <w:rFonts w:ascii="Arial" w:hAnsi="Arial" w:cs="Arial"/>
                <w:sz w:val="22"/>
                <w:szCs w:val="22"/>
              </w:rPr>
              <w:t xml:space="preserve"> to </w:t>
            </w:r>
            <w:r w:rsidR="00C908D1" w:rsidRPr="00F76DC5">
              <w:rPr>
                <w:rFonts w:ascii="Arial" w:hAnsi="Arial" w:cs="Arial"/>
                <w:sz w:val="22"/>
                <w:szCs w:val="22"/>
              </w:rPr>
              <w:t>make</w:t>
            </w:r>
            <w:r w:rsidRPr="00F76DC5">
              <w:rPr>
                <w:rFonts w:ascii="Arial" w:hAnsi="Arial" w:cs="Arial"/>
                <w:sz w:val="22"/>
                <w:szCs w:val="22"/>
              </w:rPr>
              <w:t xml:space="preserve"> </w:t>
            </w:r>
            <w:r w:rsidR="003C69D0" w:rsidRPr="00F76DC5">
              <w:rPr>
                <w:rFonts w:ascii="Arial" w:hAnsi="Arial" w:cs="Arial"/>
                <w:sz w:val="22"/>
                <w:szCs w:val="22"/>
              </w:rPr>
              <w:t>lively</w:t>
            </w:r>
            <w:r w:rsidRPr="00F76DC5">
              <w:rPr>
                <w:rFonts w:ascii="Arial" w:hAnsi="Arial" w:cs="Arial"/>
                <w:sz w:val="22"/>
                <w:szCs w:val="22"/>
              </w:rPr>
              <w:t xml:space="preserve"> financial </w:t>
            </w:r>
            <w:r w:rsidR="00B8132A" w:rsidRPr="00F76DC5">
              <w:rPr>
                <w:rFonts w:ascii="Arial" w:hAnsi="Arial" w:cs="Arial"/>
                <w:sz w:val="22"/>
                <w:szCs w:val="22"/>
              </w:rPr>
              <w:t>estimates</w:t>
            </w:r>
            <w:r w:rsidR="00B4578B" w:rsidRPr="00F76DC5">
              <w:rPr>
                <w:rFonts w:ascii="Arial" w:hAnsi="Arial" w:cs="Arial"/>
                <w:sz w:val="22"/>
                <w:szCs w:val="22"/>
              </w:rPr>
              <w:t xml:space="preserve">. </w:t>
            </w:r>
          </w:p>
          <w:p w14:paraId="51A1A3EC" w14:textId="77777777" w:rsidR="00B23D57" w:rsidRPr="00F76DC5" w:rsidRDefault="00B23D57" w:rsidP="00AE57CB">
            <w:pPr>
              <w:rPr>
                <w:rFonts w:ascii="Arial" w:hAnsi="Arial" w:cs="Arial"/>
                <w:sz w:val="22"/>
                <w:szCs w:val="22"/>
              </w:rPr>
            </w:pPr>
          </w:p>
          <w:p w14:paraId="2AC320D9" w14:textId="77777777" w:rsidR="001B2902" w:rsidRPr="00F76DC5" w:rsidRDefault="001B2902" w:rsidP="00AE57CB">
            <w:pPr>
              <w:rPr>
                <w:rFonts w:ascii="Arial" w:hAnsi="Arial" w:cs="Arial"/>
                <w:sz w:val="22"/>
                <w:szCs w:val="22"/>
              </w:rPr>
            </w:pPr>
          </w:p>
        </w:tc>
        <w:tc>
          <w:tcPr>
            <w:tcW w:w="4512" w:type="dxa"/>
            <w:tcBorders>
              <w:top w:val="single" w:sz="4" w:space="0" w:color="auto"/>
              <w:left w:val="single" w:sz="4" w:space="0" w:color="auto"/>
              <w:bottom w:val="single" w:sz="4" w:space="0" w:color="auto"/>
              <w:right w:val="single" w:sz="4" w:space="0" w:color="auto"/>
            </w:tcBorders>
            <w:hideMark/>
          </w:tcPr>
          <w:p w14:paraId="744EE1AD" w14:textId="205F59CB" w:rsidR="00DD764E" w:rsidRPr="00F76DC5" w:rsidRDefault="001806CD" w:rsidP="00F123AF">
            <w:pPr>
              <w:rPr>
                <w:rFonts w:ascii="Arial" w:hAnsi="Arial" w:cs="Arial"/>
                <w:sz w:val="22"/>
                <w:szCs w:val="22"/>
              </w:rPr>
            </w:pPr>
            <w:r w:rsidRPr="00F76DC5">
              <w:rPr>
                <w:rFonts w:ascii="Arial" w:hAnsi="Arial" w:cs="Arial"/>
                <w:sz w:val="22"/>
                <w:szCs w:val="22"/>
              </w:rPr>
              <w:t xml:space="preserve">1. </w:t>
            </w:r>
            <w:r w:rsidR="001B2902" w:rsidRPr="00F76DC5">
              <w:rPr>
                <w:rFonts w:ascii="Arial" w:hAnsi="Arial" w:cs="Arial"/>
                <w:sz w:val="22"/>
                <w:szCs w:val="22"/>
              </w:rPr>
              <w:t xml:space="preserve">Complex research in Excel, including multilevel </w:t>
            </w:r>
            <w:r w:rsidR="00B23D57" w:rsidRPr="00F76DC5">
              <w:rPr>
                <w:rFonts w:ascii="Arial" w:hAnsi="Arial" w:cs="Arial"/>
                <w:sz w:val="22"/>
                <w:szCs w:val="22"/>
              </w:rPr>
              <w:t>lined</w:t>
            </w:r>
            <w:r w:rsidR="001B2902" w:rsidRPr="00F76DC5">
              <w:rPr>
                <w:rFonts w:ascii="Arial" w:hAnsi="Arial" w:cs="Arial"/>
                <w:sz w:val="22"/>
                <w:szCs w:val="22"/>
              </w:rPr>
              <w:t xml:space="preserve"> </w:t>
            </w:r>
            <w:r w:rsidR="00CC7645" w:rsidRPr="00F76DC5">
              <w:rPr>
                <w:rFonts w:ascii="Arial" w:hAnsi="Arial" w:cs="Arial"/>
                <w:sz w:val="22"/>
                <w:szCs w:val="22"/>
              </w:rPr>
              <w:t>demonstrating</w:t>
            </w:r>
            <w:r w:rsidR="001B2902" w:rsidRPr="00F76DC5">
              <w:rPr>
                <w:rFonts w:ascii="Arial" w:hAnsi="Arial" w:cs="Arial"/>
                <w:sz w:val="22"/>
                <w:szCs w:val="22"/>
              </w:rPr>
              <w:t xml:space="preserve"> and the </w:t>
            </w:r>
            <w:r w:rsidR="005A690B" w:rsidRPr="00F76DC5">
              <w:rPr>
                <w:rFonts w:ascii="Arial" w:hAnsi="Arial" w:cs="Arial"/>
                <w:sz w:val="22"/>
                <w:szCs w:val="22"/>
              </w:rPr>
              <w:t>representative</w:t>
            </w:r>
            <w:r w:rsidR="001B2902" w:rsidRPr="00F76DC5">
              <w:rPr>
                <w:rFonts w:ascii="Arial" w:hAnsi="Arial" w:cs="Arial"/>
                <w:sz w:val="22"/>
                <w:szCs w:val="22"/>
              </w:rPr>
              <w:t xml:space="preserve"> of </w:t>
            </w:r>
            <w:r w:rsidR="00E967EA" w:rsidRPr="00F76DC5">
              <w:rPr>
                <w:rFonts w:ascii="Arial" w:hAnsi="Arial" w:cs="Arial"/>
                <w:sz w:val="22"/>
                <w:szCs w:val="22"/>
              </w:rPr>
              <w:t>mechanical</w:t>
            </w:r>
            <w:r w:rsidR="001B2902" w:rsidRPr="00F76DC5">
              <w:rPr>
                <w:rFonts w:ascii="Arial" w:hAnsi="Arial" w:cs="Arial"/>
                <w:sz w:val="22"/>
                <w:szCs w:val="22"/>
              </w:rPr>
              <w:t xml:space="preserve"> equations, </w:t>
            </w:r>
            <w:r w:rsidR="00E967EA" w:rsidRPr="00F76DC5">
              <w:rPr>
                <w:rFonts w:ascii="Arial" w:hAnsi="Arial" w:cs="Arial"/>
                <w:sz w:val="22"/>
                <w:szCs w:val="22"/>
              </w:rPr>
              <w:t>might</w:t>
            </w:r>
            <w:r w:rsidR="001B2902" w:rsidRPr="00F76DC5">
              <w:rPr>
                <w:rFonts w:ascii="Arial" w:hAnsi="Arial" w:cs="Arial"/>
                <w:sz w:val="22"/>
                <w:szCs w:val="22"/>
              </w:rPr>
              <w:t xml:space="preserve"> be </w:t>
            </w:r>
            <w:r w:rsidR="00E967EA" w:rsidRPr="00F76DC5">
              <w:rPr>
                <w:rFonts w:ascii="Arial" w:hAnsi="Arial" w:cs="Arial"/>
                <w:sz w:val="22"/>
                <w:szCs w:val="22"/>
              </w:rPr>
              <w:t>thought-provoking</w:t>
            </w:r>
            <w:r w:rsidR="001B2902" w:rsidRPr="00F76DC5">
              <w:rPr>
                <w:rFonts w:ascii="Arial" w:hAnsi="Arial" w:cs="Arial"/>
                <w:sz w:val="22"/>
                <w:szCs w:val="22"/>
              </w:rPr>
              <w:t xml:space="preserve"> or </w:t>
            </w:r>
            <w:r w:rsidR="00263EA4" w:rsidRPr="00F76DC5">
              <w:rPr>
                <w:rFonts w:ascii="Arial" w:hAnsi="Arial" w:cs="Arial"/>
                <w:sz w:val="22"/>
                <w:szCs w:val="22"/>
              </w:rPr>
              <w:t>unbearable</w:t>
            </w:r>
            <w:r w:rsidR="001B2902" w:rsidRPr="00F76DC5">
              <w:rPr>
                <w:rFonts w:ascii="Arial" w:hAnsi="Arial" w:cs="Arial"/>
                <w:sz w:val="22"/>
                <w:szCs w:val="22"/>
              </w:rPr>
              <w:t xml:space="preserve"> to </w:t>
            </w:r>
            <w:r w:rsidR="00263EA4" w:rsidRPr="00F76DC5">
              <w:rPr>
                <w:rFonts w:ascii="Arial" w:hAnsi="Arial" w:cs="Arial"/>
                <w:sz w:val="22"/>
                <w:szCs w:val="22"/>
              </w:rPr>
              <w:t>comprehensive</w:t>
            </w:r>
            <w:r w:rsidR="001B2902" w:rsidRPr="00F76DC5">
              <w:rPr>
                <w:rFonts w:ascii="Arial" w:hAnsi="Arial" w:cs="Arial"/>
                <w:sz w:val="22"/>
                <w:szCs w:val="22"/>
              </w:rPr>
              <w:t>.</w:t>
            </w:r>
          </w:p>
          <w:p w14:paraId="367B7467" w14:textId="37D3119E" w:rsidR="00480DB1" w:rsidRPr="00F76DC5" w:rsidRDefault="001806CD" w:rsidP="00AE57CB">
            <w:pPr>
              <w:rPr>
                <w:rFonts w:ascii="Arial" w:hAnsi="Arial" w:cs="Arial"/>
                <w:sz w:val="22"/>
                <w:szCs w:val="22"/>
              </w:rPr>
            </w:pPr>
            <w:r w:rsidRPr="00F76DC5">
              <w:rPr>
                <w:rFonts w:ascii="Arial" w:hAnsi="Arial" w:cs="Arial"/>
                <w:sz w:val="22"/>
                <w:szCs w:val="22"/>
              </w:rPr>
              <w:t xml:space="preserve">2. Excel </w:t>
            </w:r>
            <w:r w:rsidR="00FE4435" w:rsidRPr="00F76DC5">
              <w:rPr>
                <w:rFonts w:ascii="Arial" w:hAnsi="Arial" w:cs="Arial"/>
                <w:sz w:val="22"/>
                <w:szCs w:val="22"/>
              </w:rPr>
              <w:t>workbooks</w:t>
            </w:r>
            <w:r w:rsidRPr="00F76DC5">
              <w:rPr>
                <w:rFonts w:ascii="Arial" w:hAnsi="Arial" w:cs="Arial"/>
                <w:sz w:val="22"/>
                <w:szCs w:val="22"/>
              </w:rPr>
              <w:t xml:space="preserve"> can </w:t>
            </w:r>
            <w:r w:rsidR="00BB7B5F" w:rsidRPr="00F76DC5">
              <w:rPr>
                <w:rFonts w:ascii="Arial" w:hAnsi="Arial" w:cs="Arial"/>
                <w:sz w:val="22"/>
                <w:szCs w:val="22"/>
              </w:rPr>
              <w:t>make</w:t>
            </w:r>
            <w:r w:rsidRPr="00F76DC5">
              <w:rPr>
                <w:rFonts w:ascii="Arial" w:hAnsi="Arial" w:cs="Arial"/>
                <w:sz w:val="22"/>
                <w:szCs w:val="22"/>
              </w:rPr>
              <w:t xml:space="preserve"> it </w:t>
            </w:r>
            <w:r w:rsidR="001B0F04" w:rsidRPr="00F76DC5">
              <w:rPr>
                <w:rFonts w:ascii="Arial" w:hAnsi="Arial" w:cs="Arial"/>
                <w:sz w:val="22"/>
                <w:szCs w:val="22"/>
              </w:rPr>
              <w:t xml:space="preserve">more </w:t>
            </w:r>
            <w:r w:rsidR="00E6540F" w:rsidRPr="00F76DC5">
              <w:rPr>
                <w:rFonts w:ascii="Arial" w:hAnsi="Arial" w:cs="Arial"/>
                <w:sz w:val="22"/>
                <w:szCs w:val="22"/>
              </w:rPr>
              <w:t>stimulating</w:t>
            </w:r>
            <w:r w:rsidRPr="00F76DC5">
              <w:rPr>
                <w:rFonts w:ascii="Arial" w:hAnsi="Arial" w:cs="Arial"/>
                <w:sz w:val="22"/>
                <w:szCs w:val="22"/>
              </w:rPr>
              <w:t xml:space="preserve"> to </w:t>
            </w:r>
            <w:r w:rsidR="001E6022" w:rsidRPr="00F76DC5">
              <w:rPr>
                <w:rFonts w:ascii="Arial" w:hAnsi="Arial" w:cs="Arial"/>
                <w:sz w:val="22"/>
                <w:szCs w:val="22"/>
              </w:rPr>
              <w:t>duplicate</w:t>
            </w:r>
            <w:r w:rsidRPr="00F76DC5">
              <w:rPr>
                <w:rFonts w:ascii="Arial" w:hAnsi="Arial" w:cs="Arial"/>
                <w:sz w:val="22"/>
                <w:szCs w:val="22"/>
              </w:rPr>
              <w:t xml:space="preserve"> </w:t>
            </w:r>
            <w:r w:rsidR="000A0F89" w:rsidRPr="00F76DC5">
              <w:rPr>
                <w:rFonts w:ascii="Arial" w:hAnsi="Arial" w:cs="Arial"/>
                <w:sz w:val="22"/>
                <w:szCs w:val="22"/>
              </w:rPr>
              <w:t>research</w:t>
            </w:r>
            <w:r w:rsidRPr="00F76DC5">
              <w:rPr>
                <w:rFonts w:ascii="Arial" w:hAnsi="Arial" w:cs="Arial"/>
                <w:sz w:val="22"/>
                <w:szCs w:val="22"/>
              </w:rPr>
              <w:t xml:space="preserve"> </w:t>
            </w:r>
            <w:r w:rsidR="00291097" w:rsidRPr="00F76DC5">
              <w:rPr>
                <w:rFonts w:ascii="Arial" w:hAnsi="Arial" w:cs="Arial"/>
                <w:sz w:val="22"/>
                <w:szCs w:val="22"/>
              </w:rPr>
              <w:t>exactly</w:t>
            </w:r>
            <w:r w:rsidRPr="00F76DC5">
              <w:rPr>
                <w:rFonts w:ascii="Arial" w:hAnsi="Arial" w:cs="Arial"/>
                <w:sz w:val="22"/>
                <w:szCs w:val="22"/>
              </w:rPr>
              <w:t xml:space="preserve">, which is </w:t>
            </w:r>
            <w:r w:rsidR="00E301DA" w:rsidRPr="00F76DC5">
              <w:rPr>
                <w:rFonts w:ascii="Arial" w:hAnsi="Arial" w:cs="Arial"/>
                <w:sz w:val="22"/>
                <w:szCs w:val="22"/>
              </w:rPr>
              <w:t>indispensable</w:t>
            </w:r>
            <w:r w:rsidRPr="00F76DC5">
              <w:rPr>
                <w:rFonts w:ascii="Arial" w:hAnsi="Arial" w:cs="Arial"/>
                <w:sz w:val="22"/>
                <w:szCs w:val="22"/>
              </w:rPr>
              <w:t xml:space="preserve"> to the </w:t>
            </w:r>
            <w:r w:rsidR="009F7DF1" w:rsidRPr="00F76DC5">
              <w:rPr>
                <w:rFonts w:ascii="Arial" w:hAnsi="Arial" w:cs="Arial"/>
                <w:sz w:val="22"/>
                <w:szCs w:val="22"/>
              </w:rPr>
              <w:t>technical</w:t>
            </w:r>
            <w:r w:rsidRPr="00F76DC5">
              <w:rPr>
                <w:rFonts w:ascii="Arial" w:hAnsi="Arial" w:cs="Arial"/>
                <w:sz w:val="22"/>
                <w:szCs w:val="22"/>
              </w:rPr>
              <w:t xml:space="preserve"> method. It is </w:t>
            </w:r>
            <w:r w:rsidR="00C4016C" w:rsidRPr="00F76DC5">
              <w:rPr>
                <w:rFonts w:ascii="Arial" w:hAnsi="Arial" w:cs="Arial"/>
                <w:sz w:val="22"/>
                <w:szCs w:val="22"/>
              </w:rPr>
              <w:t>very useful</w:t>
            </w:r>
            <w:r w:rsidRPr="00F76DC5">
              <w:rPr>
                <w:rFonts w:ascii="Arial" w:hAnsi="Arial" w:cs="Arial"/>
                <w:sz w:val="22"/>
                <w:szCs w:val="22"/>
              </w:rPr>
              <w:t xml:space="preserve"> to </w:t>
            </w:r>
            <w:r w:rsidR="002A0CFF" w:rsidRPr="00F76DC5">
              <w:rPr>
                <w:rFonts w:ascii="Arial" w:hAnsi="Arial" w:cs="Arial"/>
                <w:sz w:val="22"/>
                <w:szCs w:val="22"/>
              </w:rPr>
              <w:t>prepare</w:t>
            </w:r>
            <w:r w:rsidRPr="00F76DC5">
              <w:rPr>
                <w:rFonts w:ascii="Arial" w:hAnsi="Arial" w:cs="Arial"/>
                <w:sz w:val="22"/>
                <w:szCs w:val="22"/>
              </w:rPr>
              <w:t xml:space="preserve"> </w:t>
            </w:r>
            <w:r w:rsidR="00857E86" w:rsidRPr="00F76DC5">
              <w:rPr>
                <w:rFonts w:ascii="Arial" w:hAnsi="Arial" w:cs="Arial"/>
                <w:sz w:val="22"/>
                <w:szCs w:val="22"/>
              </w:rPr>
              <w:t>relevant</w:t>
            </w:r>
            <w:r w:rsidRPr="00F76DC5">
              <w:rPr>
                <w:rFonts w:ascii="Arial" w:hAnsi="Arial" w:cs="Arial"/>
                <w:sz w:val="22"/>
                <w:szCs w:val="22"/>
              </w:rPr>
              <w:t xml:space="preserve"> </w:t>
            </w:r>
            <w:r w:rsidR="00E166B7" w:rsidRPr="00F76DC5">
              <w:rPr>
                <w:rFonts w:ascii="Arial" w:hAnsi="Arial" w:cs="Arial"/>
                <w:sz w:val="22"/>
                <w:szCs w:val="22"/>
              </w:rPr>
              <w:t>examines</w:t>
            </w:r>
            <w:r w:rsidRPr="00F76DC5">
              <w:rPr>
                <w:rFonts w:ascii="Arial" w:hAnsi="Arial" w:cs="Arial"/>
                <w:sz w:val="22"/>
                <w:szCs w:val="22"/>
              </w:rPr>
              <w:t xml:space="preserve"> </w:t>
            </w:r>
            <w:r w:rsidR="00476581" w:rsidRPr="00F76DC5">
              <w:rPr>
                <w:rFonts w:ascii="Arial" w:hAnsi="Arial" w:cs="Arial"/>
                <w:sz w:val="22"/>
                <w:szCs w:val="22"/>
              </w:rPr>
              <w:t>represent</w:t>
            </w:r>
            <w:r w:rsidRPr="00F76DC5">
              <w:rPr>
                <w:rFonts w:ascii="Arial" w:hAnsi="Arial" w:cs="Arial"/>
                <w:sz w:val="22"/>
                <w:szCs w:val="22"/>
              </w:rPr>
              <w:t xml:space="preserve">ed by others, </w:t>
            </w:r>
            <w:r w:rsidR="00E33F38" w:rsidRPr="00F76DC5">
              <w:rPr>
                <w:rFonts w:ascii="Arial" w:hAnsi="Arial" w:cs="Arial"/>
                <w:sz w:val="22"/>
                <w:szCs w:val="22"/>
              </w:rPr>
              <w:t>mainly</w:t>
            </w:r>
            <w:r w:rsidRPr="00F76DC5">
              <w:rPr>
                <w:rFonts w:ascii="Arial" w:hAnsi="Arial" w:cs="Arial"/>
                <w:sz w:val="22"/>
                <w:szCs w:val="22"/>
              </w:rPr>
              <w:t xml:space="preserve"> when </w:t>
            </w:r>
            <w:r w:rsidR="00BE34A5" w:rsidRPr="00F76DC5">
              <w:rPr>
                <w:rFonts w:ascii="Arial" w:hAnsi="Arial" w:cs="Arial"/>
                <w:sz w:val="22"/>
                <w:szCs w:val="22"/>
              </w:rPr>
              <w:t>showing</w:t>
            </w:r>
            <w:r w:rsidRPr="00F76DC5">
              <w:rPr>
                <w:rFonts w:ascii="Arial" w:hAnsi="Arial" w:cs="Arial"/>
                <w:sz w:val="22"/>
                <w:szCs w:val="22"/>
              </w:rPr>
              <w:t xml:space="preserve"> joint </w:t>
            </w:r>
            <w:r w:rsidR="00B34708" w:rsidRPr="00F76DC5">
              <w:rPr>
                <w:rFonts w:ascii="Arial" w:hAnsi="Arial" w:cs="Arial"/>
                <w:sz w:val="22"/>
                <w:szCs w:val="22"/>
              </w:rPr>
              <w:t>explore</w:t>
            </w:r>
            <w:r w:rsidRPr="00F76DC5">
              <w:rPr>
                <w:rFonts w:ascii="Arial" w:hAnsi="Arial" w:cs="Arial"/>
                <w:sz w:val="22"/>
                <w:szCs w:val="22"/>
              </w:rPr>
              <w:t xml:space="preserve"> </w:t>
            </w:r>
            <w:r w:rsidR="001E066D" w:rsidRPr="00F76DC5">
              <w:rPr>
                <w:rFonts w:ascii="Arial" w:hAnsi="Arial" w:cs="Arial"/>
                <w:sz w:val="22"/>
                <w:szCs w:val="22"/>
              </w:rPr>
              <w:t>answers</w:t>
            </w:r>
            <w:r w:rsidR="00B05DA3" w:rsidRPr="00F76DC5">
              <w:rPr>
                <w:rFonts w:ascii="Arial" w:hAnsi="Arial" w:cs="Arial"/>
                <w:sz w:val="22"/>
                <w:szCs w:val="22"/>
              </w:rPr>
              <w:t xml:space="preserve">. </w:t>
            </w:r>
          </w:p>
        </w:tc>
      </w:tr>
    </w:tbl>
    <w:p w14:paraId="73E99C04" w14:textId="0CEF421D" w:rsidR="005F5289" w:rsidRPr="00F76DC5" w:rsidRDefault="005F5289">
      <w:pPr>
        <w:rPr>
          <w:rFonts w:ascii="Arial" w:hAnsi="Arial" w:cs="Arial"/>
          <w:sz w:val="22"/>
        </w:rPr>
      </w:pPr>
    </w:p>
    <w:p w14:paraId="51C809FB" w14:textId="77777777" w:rsidR="005F5289" w:rsidRPr="00F76DC5" w:rsidRDefault="005F5289">
      <w:pPr>
        <w:spacing w:after="160" w:line="259" w:lineRule="auto"/>
        <w:jc w:val="left"/>
        <w:rPr>
          <w:rFonts w:ascii="Arial" w:hAnsi="Arial" w:cs="Arial"/>
          <w:sz w:val="22"/>
        </w:rPr>
      </w:pPr>
      <w:r w:rsidRPr="00F76DC5">
        <w:rPr>
          <w:rFonts w:ascii="Arial" w:hAnsi="Arial" w:cs="Arial"/>
          <w:sz w:val="22"/>
        </w:rPr>
        <w:br w:type="page"/>
      </w:r>
    </w:p>
    <w:p w14:paraId="35E0D244" w14:textId="0D508F93" w:rsidR="00305638" w:rsidRPr="00F76DC5" w:rsidRDefault="005F5289" w:rsidP="005F5289">
      <w:pPr>
        <w:pStyle w:val="Heading1"/>
        <w:rPr>
          <w:rFonts w:ascii="Arial" w:hAnsi="Arial" w:cs="Arial"/>
          <w:sz w:val="22"/>
          <w:szCs w:val="22"/>
        </w:rPr>
      </w:pPr>
      <w:bookmarkStart w:id="3" w:name="_Toc161375064"/>
      <w:r w:rsidRPr="00F76DC5">
        <w:rPr>
          <w:rFonts w:ascii="Arial" w:hAnsi="Arial" w:cs="Arial"/>
          <w:sz w:val="22"/>
          <w:szCs w:val="22"/>
        </w:rPr>
        <w:lastRenderedPageBreak/>
        <w:t>References</w:t>
      </w:r>
      <w:bookmarkEnd w:id="3"/>
      <w:r w:rsidRPr="00F76DC5">
        <w:rPr>
          <w:rFonts w:ascii="Arial" w:hAnsi="Arial" w:cs="Arial"/>
          <w:sz w:val="22"/>
          <w:szCs w:val="22"/>
        </w:rPr>
        <w:t xml:space="preserve"> </w:t>
      </w:r>
    </w:p>
    <w:p w14:paraId="19FEC48F" w14:textId="77777777" w:rsidR="00A6030B" w:rsidRPr="00F76DC5" w:rsidRDefault="00A6030B" w:rsidP="00A6030B">
      <w:pPr>
        <w:rPr>
          <w:rFonts w:ascii="Arial" w:hAnsi="Arial" w:cs="Arial"/>
          <w:sz w:val="22"/>
          <w:shd w:val="clear" w:color="auto" w:fill="FFFFFF"/>
        </w:rPr>
      </w:pPr>
      <w:r w:rsidRPr="00F76DC5">
        <w:rPr>
          <w:rFonts w:ascii="Arial" w:hAnsi="Arial" w:cs="Arial"/>
          <w:sz w:val="22"/>
          <w:shd w:val="clear" w:color="auto" w:fill="FFFFFF"/>
        </w:rPr>
        <w:t>Adeoye, I., (2024). Data-Driven Excellence: A Fusion of Business Analytics and ML for Predicting Employee Performance. </w:t>
      </w:r>
      <w:r w:rsidRPr="00F76DC5">
        <w:rPr>
          <w:rFonts w:ascii="Arial" w:hAnsi="Arial" w:cs="Arial"/>
          <w:i/>
          <w:iCs/>
          <w:sz w:val="22"/>
          <w:shd w:val="clear" w:color="auto" w:fill="FFFFFF"/>
        </w:rPr>
        <w:t>Available at SSRN 4731704</w:t>
      </w:r>
      <w:r w:rsidRPr="00F76DC5">
        <w:rPr>
          <w:rFonts w:ascii="Arial" w:hAnsi="Arial" w:cs="Arial"/>
          <w:sz w:val="22"/>
          <w:shd w:val="clear" w:color="auto" w:fill="FFFFFF"/>
        </w:rPr>
        <w:t>.</w:t>
      </w:r>
    </w:p>
    <w:p w14:paraId="5DC770D9" w14:textId="77777777" w:rsidR="00A6030B" w:rsidRPr="00F76DC5" w:rsidRDefault="00A6030B" w:rsidP="00A6030B">
      <w:pPr>
        <w:rPr>
          <w:rFonts w:ascii="Arial" w:hAnsi="Arial" w:cs="Arial"/>
          <w:sz w:val="22"/>
          <w:shd w:val="clear" w:color="auto" w:fill="FFFFFF"/>
        </w:rPr>
      </w:pPr>
      <w:r w:rsidRPr="00F76DC5">
        <w:rPr>
          <w:rFonts w:ascii="Arial" w:hAnsi="Arial" w:cs="Arial"/>
          <w:sz w:val="22"/>
          <w:shd w:val="clear" w:color="auto" w:fill="FFFFFF"/>
        </w:rPr>
        <w:t xml:space="preserve">Griva, A., Zampou, E., Stavrou, V., </w:t>
      </w:r>
      <w:proofErr w:type="spellStart"/>
      <w:r w:rsidRPr="00F76DC5">
        <w:rPr>
          <w:rFonts w:ascii="Arial" w:hAnsi="Arial" w:cs="Arial"/>
          <w:sz w:val="22"/>
          <w:shd w:val="clear" w:color="auto" w:fill="FFFFFF"/>
        </w:rPr>
        <w:t>Papakiriakopoulos</w:t>
      </w:r>
      <w:proofErr w:type="spellEnd"/>
      <w:r w:rsidRPr="00F76DC5">
        <w:rPr>
          <w:rFonts w:ascii="Arial" w:hAnsi="Arial" w:cs="Arial"/>
          <w:sz w:val="22"/>
          <w:shd w:val="clear" w:color="auto" w:fill="FFFFFF"/>
        </w:rPr>
        <w:t xml:space="preserve">, D. and </w:t>
      </w:r>
      <w:proofErr w:type="spellStart"/>
      <w:r w:rsidRPr="00F76DC5">
        <w:rPr>
          <w:rFonts w:ascii="Arial" w:hAnsi="Arial" w:cs="Arial"/>
          <w:sz w:val="22"/>
          <w:shd w:val="clear" w:color="auto" w:fill="FFFFFF"/>
        </w:rPr>
        <w:t>Doukidis</w:t>
      </w:r>
      <w:proofErr w:type="spellEnd"/>
      <w:r w:rsidRPr="00F76DC5">
        <w:rPr>
          <w:rFonts w:ascii="Arial" w:hAnsi="Arial" w:cs="Arial"/>
          <w:sz w:val="22"/>
          <w:shd w:val="clear" w:color="auto" w:fill="FFFFFF"/>
        </w:rPr>
        <w:t>, G., (2024). A two-stage business analytics approach to perform behavioural and geographic customer segmentation using e-commerce delivery data. </w:t>
      </w:r>
      <w:r w:rsidRPr="00F76DC5">
        <w:rPr>
          <w:rFonts w:ascii="Arial" w:hAnsi="Arial" w:cs="Arial"/>
          <w:i/>
          <w:iCs/>
          <w:sz w:val="22"/>
          <w:shd w:val="clear" w:color="auto" w:fill="FFFFFF"/>
        </w:rPr>
        <w:t>Journal of Decision Systems</w:t>
      </w:r>
      <w:r w:rsidRPr="00F76DC5">
        <w:rPr>
          <w:rFonts w:ascii="Arial" w:hAnsi="Arial" w:cs="Arial"/>
          <w:sz w:val="22"/>
          <w:shd w:val="clear" w:color="auto" w:fill="FFFFFF"/>
        </w:rPr>
        <w:t>, </w:t>
      </w:r>
      <w:r w:rsidRPr="00F76DC5">
        <w:rPr>
          <w:rFonts w:ascii="Arial" w:hAnsi="Arial" w:cs="Arial"/>
          <w:i/>
          <w:iCs/>
          <w:sz w:val="22"/>
          <w:shd w:val="clear" w:color="auto" w:fill="FFFFFF"/>
        </w:rPr>
        <w:t>33</w:t>
      </w:r>
      <w:r w:rsidRPr="00F76DC5">
        <w:rPr>
          <w:rFonts w:ascii="Arial" w:hAnsi="Arial" w:cs="Arial"/>
          <w:sz w:val="22"/>
          <w:shd w:val="clear" w:color="auto" w:fill="FFFFFF"/>
        </w:rPr>
        <w:t>(1), pp.1-29.</w:t>
      </w:r>
    </w:p>
    <w:p w14:paraId="474118F0" w14:textId="77777777" w:rsidR="00A6030B" w:rsidRPr="00F76DC5" w:rsidRDefault="00A6030B" w:rsidP="00A6030B">
      <w:pPr>
        <w:rPr>
          <w:rFonts w:ascii="Arial" w:hAnsi="Arial" w:cs="Arial"/>
          <w:sz w:val="22"/>
          <w:shd w:val="clear" w:color="auto" w:fill="FFFFFF"/>
        </w:rPr>
      </w:pPr>
      <w:r w:rsidRPr="00F76DC5">
        <w:rPr>
          <w:rFonts w:ascii="Arial" w:hAnsi="Arial" w:cs="Arial"/>
          <w:sz w:val="22"/>
          <w:shd w:val="clear" w:color="auto" w:fill="FFFFFF"/>
        </w:rPr>
        <w:t>Jiménez-</w:t>
      </w:r>
      <w:proofErr w:type="spellStart"/>
      <w:r w:rsidRPr="00F76DC5">
        <w:rPr>
          <w:rFonts w:ascii="Arial" w:hAnsi="Arial" w:cs="Arial"/>
          <w:sz w:val="22"/>
          <w:shd w:val="clear" w:color="auto" w:fill="FFFFFF"/>
        </w:rPr>
        <w:t>Partearroyo</w:t>
      </w:r>
      <w:proofErr w:type="spellEnd"/>
      <w:r w:rsidRPr="00F76DC5">
        <w:rPr>
          <w:rFonts w:ascii="Arial" w:hAnsi="Arial" w:cs="Arial"/>
          <w:sz w:val="22"/>
          <w:shd w:val="clear" w:color="auto" w:fill="FFFFFF"/>
        </w:rPr>
        <w:t>, M. and Medina-López, A., (2024). Leveraging Business Intelligence Systems for Enhanced Corporate Competitiveness: Strategy and Evolution. </w:t>
      </w:r>
      <w:r w:rsidRPr="00F76DC5">
        <w:rPr>
          <w:rFonts w:ascii="Arial" w:hAnsi="Arial" w:cs="Arial"/>
          <w:i/>
          <w:iCs/>
          <w:sz w:val="22"/>
          <w:shd w:val="clear" w:color="auto" w:fill="FFFFFF"/>
        </w:rPr>
        <w:t>Systems</w:t>
      </w:r>
      <w:r w:rsidRPr="00F76DC5">
        <w:rPr>
          <w:rFonts w:ascii="Arial" w:hAnsi="Arial" w:cs="Arial"/>
          <w:sz w:val="22"/>
          <w:shd w:val="clear" w:color="auto" w:fill="FFFFFF"/>
        </w:rPr>
        <w:t>, </w:t>
      </w:r>
      <w:r w:rsidRPr="00F76DC5">
        <w:rPr>
          <w:rFonts w:ascii="Arial" w:hAnsi="Arial" w:cs="Arial"/>
          <w:i/>
          <w:iCs/>
          <w:sz w:val="22"/>
          <w:shd w:val="clear" w:color="auto" w:fill="FFFFFF"/>
        </w:rPr>
        <w:t>12</w:t>
      </w:r>
      <w:r w:rsidRPr="00F76DC5">
        <w:rPr>
          <w:rFonts w:ascii="Arial" w:hAnsi="Arial" w:cs="Arial"/>
          <w:sz w:val="22"/>
          <w:shd w:val="clear" w:color="auto" w:fill="FFFFFF"/>
        </w:rPr>
        <w:t>(3), p.94.</w:t>
      </w:r>
    </w:p>
    <w:p w14:paraId="27667C71" w14:textId="77777777" w:rsidR="00A6030B" w:rsidRPr="00F76DC5" w:rsidRDefault="00A6030B" w:rsidP="00A6030B">
      <w:pPr>
        <w:rPr>
          <w:rFonts w:ascii="Arial" w:hAnsi="Arial" w:cs="Arial"/>
          <w:sz w:val="22"/>
          <w:shd w:val="clear" w:color="auto" w:fill="FFFFFF"/>
        </w:rPr>
      </w:pPr>
      <w:r w:rsidRPr="00F76DC5">
        <w:rPr>
          <w:rFonts w:ascii="Arial" w:hAnsi="Arial" w:cs="Arial"/>
          <w:sz w:val="22"/>
          <w:shd w:val="clear" w:color="auto" w:fill="FFFFFF"/>
        </w:rPr>
        <w:t>Luna-Reyes, L.F. and Harrison, T.M., (2024). Enterprise data governance for artificial intelligence: implications from algorithmic jobseeker profiling applications in government. In </w:t>
      </w:r>
      <w:r w:rsidRPr="00F76DC5">
        <w:rPr>
          <w:rFonts w:ascii="Arial" w:hAnsi="Arial" w:cs="Arial"/>
          <w:i/>
          <w:iCs/>
          <w:sz w:val="22"/>
          <w:shd w:val="clear" w:color="auto" w:fill="FFFFFF"/>
        </w:rPr>
        <w:t>Research Handbook on Public Management and Artificial Intelligence</w:t>
      </w:r>
      <w:r w:rsidRPr="00F76DC5">
        <w:rPr>
          <w:rFonts w:ascii="Arial" w:hAnsi="Arial" w:cs="Arial"/>
          <w:sz w:val="22"/>
          <w:shd w:val="clear" w:color="auto" w:fill="FFFFFF"/>
        </w:rPr>
        <w:t> (pp. 187-206). Edward Elgar Publishing.</w:t>
      </w:r>
    </w:p>
    <w:p w14:paraId="21C0B8F2" w14:textId="77777777" w:rsidR="00A6030B" w:rsidRPr="00F76DC5" w:rsidRDefault="00A6030B" w:rsidP="00A6030B">
      <w:pPr>
        <w:rPr>
          <w:rFonts w:ascii="Arial" w:hAnsi="Arial" w:cs="Arial"/>
          <w:sz w:val="22"/>
          <w:shd w:val="clear" w:color="auto" w:fill="FFFFFF"/>
        </w:rPr>
      </w:pPr>
      <w:proofErr w:type="spellStart"/>
      <w:r w:rsidRPr="00F76DC5">
        <w:rPr>
          <w:rFonts w:ascii="Arial" w:hAnsi="Arial" w:cs="Arial"/>
          <w:sz w:val="22"/>
          <w:shd w:val="clear" w:color="auto" w:fill="FFFFFF"/>
        </w:rPr>
        <w:t>Soykoth</w:t>
      </w:r>
      <w:proofErr w:type="spellEnd"/>
      <w:r w:rsidRPr="00F76DC5">
        <w:rPr>
          <w:rFonts w:ascii="Arial" w:hAnsi="Arial" w:cs="Arial"/>
          <w:sz w:val="22"/>
          <w:shd w:val="clear" w:color="auto" w:fill="FFFFFF"/>
        </w:rPr>
        <w:t>, M.W., Sim, W. and Frederick, S., (2024). Research trends in market intelligence: a review through a data-driven quantitative approach. </w:t>
      </w:r>
      <w:r w:rsidRPr="00F76DC5">
        <w:rPr>
          <w:rFonts w:ascii="Arial" w:hAnsi="Arial" w:cs="Arial"/>
          <w:i/>
          <w:iCs/>
          <w:sz w:val="22"/>
          <w:shd w:val="clear" w:color="auto" w:fill="FFFFFF"/>
        </w:rPr>
        <w:t>Journal of Marketing Analytics</w:t>
      </w:r>
      <w:r w:rsidRPr="00F76DC5">
        <w:rPr>
          <w:rFonts w:ascii="Arial" w:hAnsi="Arial" w:cs="Arial"/>
          <w:sz w:val="22"/>
          <w:shd w:val="clear" w:color="auto" w:fill="FFFFFF"/>
        </w:rPr>
        <w:t>, pp.1-27.</w:t>
      </w:r>
    </w:p>
    <w:p w14:paraId="7983D0BC" w14:textId="77777777" w:rsidR="00A6030B" w:rsidRPr="00F76DC5" w:rsidRDefault="00A6030B" w:rsidP="00A6030B">
      <w:pPr>
        <w:rPr>
          <w:rFonts w:ascii="Arial" w:hAnsi="Arial" w:cs="Arial"/>
          <w:sz w:val="22"/>
          <w:shd w:val="clear" w:color="auto" w:fill="FFFFFF"/>
        </w:rPr>
      </w:pPr>
      <w:r w:rsidRPr="00F76DC5">
        <w:rPr>
          <w:rFonts w:ascii="Arial" w:hAnsi="Arial" w:cs="Arial"/>
          <w:sz w:val="22"/>
          <w:shd w:val="clear" w:color="auto" w:fill="FFFFFF"/>
        </w:rPr>
        <w:t>Willetts, M. and Atkins, A.S., (2024). Evaluation of a software positioning tool to support SMEs in adoption of big data analytics. </w:t>
      </w:r>
      <w:r w:rsidRPr="00F76DC5">
        <w:rPr>
          <w:rFonts w:ascii="Arial" w:hAnsi="Arial" w:cs="Arial"/>
          <w:i/>
          <w:iCs/>
          <w:sz w:val="22"/>
          <w:shd w:val="clear" w:color="auto" w:fill="FFFFFF"/>
        </w:rPr>
        <w:t>Journal of Electronic Science and Technology</w:t>
      </w:r>
      <w:r w:rsidRPr="00F76DC5">
        <w:rPr>
          <w:rFonts w:ascii="Arial" w:hAnsi="Arial" w:cs="Arial"/>
          <w:sz w:val="22"/>
          <w:shd w:val="clear" w:color="auto" w:fill="FFFFFF"/>
        </w:rPr>
        <w:t>, </w:t>
      </w:r>
      <w:r w:rsidRPr="00F76DC5">
        <w:rPr>
          <w:rFonts w:ascii="Arial" w:hAnsi="Arial" w:cs="Arial"/>
          <w:i/>
          <w:iCs/>
          <w:sz w:val="22"/>
          <w:shd w:val="clear" w:color="auto" w:fill="FFFFFF"/>
        </w:rPr>
        <w:t>22</w:t>
      </w:r>
      <w:r w:rsidRPr="00F76DC5">
        <w:rPr>
          <w:rFonts w:ascii="Arial" w:hAnsi="Arial" w:cs="Arial"/>
          <w:sz w:val="22"/>
          <w:shd w:val="clear" w:color="auto" w:fill="FFFFFF"/>
        </w:rPr>
        <w:t>(1), p.100229.</w:t>
      </w:r>
    </w:p>
    <w:p w14:paraId="316B8666" w14:textId="77777777" w:rsidR="00B53424" w:rsidRPr="00F76DC5" w:rsidRDefault="00B53424" w:rsidP="005F5289">
      <w:pPr>
        <w:rPr>
          <w:rFonts w:ascii="Arial" w:hAnsi="Arial" w:cs="Arial"/>
          <w:sz w:val="22"/>
        </w:rPr>
      </w:pPr>
    </w:p>
    <w:sectPr w:rsidR="00B53424" w:rsidRPr="00F76DC5" w:rsidSect="00E01DBB">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26C79E" w14:textId="77777777" w:rsidR="00E01DBB" w:rsidRDefault="00E01DBB">
      <w:pPr>
        <w:spacing w:after="0" w:line="240" w:lineRule="auto"/>
      </w:pPr>
      <w:r>
        <w:separator/>
      </w:r>
    </w:p>
  </w:endnote>
  <w:endnote w:type="continuationSeparator" w:id="0">
    <w:p w14:paraId="26198104" w14:textId="77777777" w:rsidR="00E01DBB" w:rsidRDefault="00E01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4984552"/>
      <w:docPartObj>
        <w:docPartGallery w:val="Page Numbers (Bottom of Page)"/>
        <w:docPartUnique/>
      </w:docPartObj>
    </w:sdtPr>
    <w:sdtContent>
      <w:sdt>
        <w:sdtPr>
          <w:id w:val="-1769616900"/>
          <w:docPartObj>
            <w:docPartGallery w:val="Page Numbers (Top of Page)"/>
            <w:docPartUnique/>
          </w:docPartObj>
        </w:sdtPr>
        <w:sdtContent>
          <w:p w14:paraId="49BAF03A" w14:textId="19086A41" w:rsidR="00AB35A8" w:rsidRDefault="001806C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6D1D6CB" w14:textId="77777777" w:rsidR="00AB35A8" w:rsidRDefault="00AB3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29EB94" w14:textId="77777777" w:rsidR="00E01DBB" w:rsidRDefault="00E01DBB">
      <w:pPr>
        <w:spacing w:after="0" w:line="240" w:lineRule="auto"/>
      </w:pPr>
      <w:r>
        <w:separator/>
      </w:r>
    </w:p>
  </w:footnote>
  <w:footnote w:type="continuationSeparator" w:id="0">
    <w:p w14:paraId="17D1F6B2" w14:textId="77777777" w:rsidR="00E01DBB" w:rsidRDefault="00E01D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8B5A2B" w14:textId="53ECB285" w:rsidR="00AB35A8" w:rsidRDefault="001806CD" w:rsidP="00AB35A8">
    <w:pPr>
      <w:jc w:val="right"/>
    </w:pPr>
    <w:r>
      <w:rPr>
        <w:shd w:val="clear" w:color="auto" w:fill="FFFFFF"/>
      </w:rPr>
      <w:t>Data Handling and Business Intelligence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0099C"/>
    <w:multiLevelType w:val="hybridMultilevel"/>
    <w:tmpl w:val="D6F2BACC"/>
    <w:lvl w:ilvl="0" w:tplc="42F4E3D0">
      <w:start w:val="1"/>
      <w:numFmt w:val="decimal"/>
      <w:lvlText w:val="%1."/>
      <w:lvlJc w:val="left"/>
      <w:pPr>
        <w:ind w:left="720" w:hanging="360"/>
      </w:pPr>
      <w:rPr>
        <w:rFonts w:hint="default"/>
      </w:rPr>
    </w:lvl>
    <w:lvl w:ilvl="1" w:tplc="4C141FE4" w:tentative="1">
      <w:start w:val="1"/>
      <w:numFmt w:val="lowerLetter"/>
      <w:lvlText w:val="%2."/>
      <w:lvlJc w:val="left"/>
      <w:pPr>
        <w:ind w:left="1440" w:hanging="360"/>
      </w:pPr>
    </w:lvl>
    <w:lvl w:ilvl="2" w:tplc="BE4049A0" w:tentative="1">
      <w:start w:val="1"/>
      <w:numFmt w:val="lowerRoman"/>
      <w:lvlText w:val="%3."/>
      <w:lvlJc w:val="right"/>
      <w:pPr>
        <w:ind w:left="2160" w:hanging="180"/>
      </w:pPr>
    </w:lvl>
    <w:lvl w:ilvl="3" w:tplc="113476EC" w:tentative="1">
      <w:start w:val="1"/>
      <w:numFmt w:val="decimal"/>
      <w:lvlText w:val="%4."/>
      <w:lvlJc w:val="left"/>
      <w:pPr>
        <w:ind w:left="2880" w:hanging="360"/>
      </w:pPr>
    </w:lvl>
    <w:lvl w:ilvl="4" w:tplc="A7DE8430" w:tentative="1">
      <w:start w:val="1"/>
      <w:numFmt w:val="lowerLetter"/>
      <w:lvlText w:val="%5."/>
      <w:lvlJc w:val="left"/>
      <w:pPr>
        <w:ind w:left="3600" w:hanging="360"/>
      </w:pPr>
    </w:lvl>
    <w:lvl w:ilvl="5" w:tplc="B2342458" w:tentative="1">
      <w:start w:val="1"/>
      <w:numFmt w:val="lowerRoman"/>
      <w:lvlText w:val="%6."/>
      <w:lvlJc w:val="right"/>
      <w:pPr>
        <w:ind w:left="4320" w:hanging="180"/>
      </w:pPr>
    </w:lvl>
    <w:lvl w:ilvl="6" w:tplc="B6D20E70" w:tentative="1">
      <w:start w:val="1"/>
      <w:numFmt w:val="decimal"/>
      <w:lvlText w:val="%7."/>
      <w:lvlJc w:val="left"/>
      <w:pPr>
        <w:ind w:left="5040" w:hanging="360"/>
      </w:pPr>
    </w:lvl>
    <w:lvl w:ilvl="7" w:tplc="5ACA6500" w:tentative="1">
      <w:start w:val="1"/>
      <w:numFmt w:val="lowerLetter"/>
      <w:lvlText w:val="%8."/>
      <w:lvlJc w:val="left"/>
      <w:pPr>
        <w:ind w:left="5760" w:hanging="360"/>
      </w:pPr>
    </w:lvl>
    <w:lvl w:ilvl="8" w:tplc="4C70BA46" w:tentative="1">
      <w:start w:val="1"/>
      <w:numFmt w:val="lowerRoman"/>
      <w:lvlText w:val="%9."/>
      <w:lvlJc w:val="right"/>
      <w:pPr>
        <w:ind w:left="6480" w:hanging="180"/>
      </w:pPr>
    </w:lvl>
  </w:abstractNum>
  <w:abstractNum w:abstractNumId="1" w15:restartNumberingAfterBreak="0">
    <w:nsid w:val="4AA84992"/>
    <w:multiLevelType w:val="hybridMultilevel"/>
    <w:tmpl w:val="80BE67D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71269430">
    <w:abstractNumId w:val="0"/>
  </w:num>
  <w:num w:numId="2" w16cid:durableId="3084400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BEF"/>
    <w:rsid w:val="00000D1C"/>
    <w:rsid w:val="00000E8F"/>
    <w:rsid w:val="0000629C"/>
    <w:rsid w:val="00014FED"/>
    <w:rsid w:val="00020241"/>
    <w:rsid w:val="0002420B"/>
    <w:rsid w:val="00032C55"/>
    <w:rsid w:val="00032F76"/>
    <w:rsid w:val="00033D1E"/>
    <w:rsid w:val="0003633B"/>
    <w:rsid w:val="00042F1C"/>
    <w:rsid w:val="0004458D"/>
    <w:rsid w:val="00046FB7"/>
    <w:rsid w:val="0005185E"/>
    <w:rsid w:val="00056B82"/>
    <w:rsid w:val="0005700F"/>
    <w:rsid w:val="00057AB0"/>
    <w:rsid w:val="00060824"/>
    <w:rsid w:val="00064033"/>
    <w:rsid w:val="00065FFD"/>
    <w:rsid w:val="00070EC6"/>
    <w:rsid w:val="000710B9"/>
    <w:rsid w:val="00073F7A"/>
    <w:rsid w:val="000766FF"/>
    <w:rsid w:val="000824E1"/>
    <w:rsid w:val="00084AD0"/>
    <w:rsid w:val="00085431"/>
    <w:rsid w:val="0008749F"/>
    <w:rsid w:val="00097272"/>
    <w:rsid w:val="000A03F2"/>
    <w:rsid w:val="000A0E02"/>
    <w:rsid w:val="000A0F89"/>
    <w:rsid w:val="000B059A"/>
    <w:rsid w:val="000B72E1"/>
    <w:rsid w:val="000C4C82"/>
    <w:rsid w:val="000D15C3"/>
    <w:rsid w:val="000E4617"/>
    <w:rsid w:val="000F201D"/>
    <w:rsid w:val="000F51B2"/>
    <w:rsid w:val="000F7E2C"/>
    <w:rsid w:val="00101A8C"/>
    <w:rsid w:val="00101EDB"/>
    <w:rsid w:val="00102C27"/>
    <w:rsid w:val="00105D1F"/>
    <w:rsid w:val="001139FD"/>
    <w:rsid w:val="001215C5"/>
    <w:rsid w:val="00126B25"/>
    <w:rsid w:val="00133AF4"/>
    <w:rsid w:val="0013648D"/>
    <w:rsid w:val="00141E5A"/>
    <w:rsid w:val="00156A73"/>
    <w:rsid w:val="00157292"/>
    <w:rsid w:val="00160927"/>
    <w:rsid w:val="00161002"/>
    <w:rsid w:val="001705BB"/>
    <w:rsid w:val="001806CD"/>
    <w:rsid w:val="00181A59"/>
    <w:rsid w:val="00187741"/>
    <w:rsid w:val="00191E6B"/>
    <w:rsid w:val="00195EA2"/>
    <w:rsid w:val="001A058A"/>
    <w:rsid w:val="001A317B"/>
    <w:rsid w:val="001A6B36"/>
    <w:rsid w:val="001B0F04"/>
    <w:rsid w:val="001B2902"/>
    <w:rsid w:val="001B3DDB"/>
    <w:rsid w:val="001B446F"/>
    <w:rsid w:val="001C15B0"/>
    <w:rsid w:val="001C1BE7"/>
    <w:rsid w:val="001C21AA"/>
    <w:rsid w:val="001D2D81"/>
    <w:rsid w:val="001D750C"/>
    <w:rsid w:val="001E066D"/>
    <w:rsid w:val="001E3440"/>
    <w:rsid w:val="001E47E1"/>
    <w:rsid w:val="001E4F0A"/>
    <w:rsid w:val="001E6022"/>
    <w:rsid w:val="001F22F5"/>
    <w:rsid w:val="00200ABB"/>
    <w:rsid w:val="002038A4"/>
    <w:rsid w:val="00211BC6"/>
    <w:rsid w:val="00215A3E"/>
    <w:rsid w:val="00220EBE"/>
    <w:rsid w:val="00231033"/>
    <w:rsid w:val="002330E2"/>
    <w:rsid w:val="00240A77"/>
    <w:rsid w:val="002425E0"/>
    <w:rsid w:val="00244ED2"/>
    <w:rsid w:val="00250383"/>
    <w:rsid w:val="00255A8C"/>
    <w:rsid w:val="0026208D"/>
    <w:rsid w:val="00263EA4"/>
    <w:rsid w:val="002669EA"/>
    <w:rsid w:val="00272D02"/>
    <w:rsid w:val="00277468"/>
    <w:rsid w:val="00282153"/>
    <w:rsid w:val="00291097"/>
    <w:rsid w:val="00294037"/>
    <w:rsid w:val="002963A5"/>
    <w:rsid w:val="002A0CFF"/>
    <w:rsid w:val="002B0943"/>
    <w:rsid w:val="002C0B03"/>
    <w:rsid w:val="002C1FD9"/>
    <w:rsid w:val="002C2A90"/>
    <w:rsid w:val="002C6494"/>
    <w:rsid w:val="002D0F07"/>
    <w:rsid w:val="002D166E"/>
    <w:rsid w:val="002D473D"/>
    <w:rsid w:val="002D6024"/>
    <w:rsid w:val="002D732C"/>
    <w:rsid w:val="002E01AE"/>
    <w:rsid w:val="002E144E"/>
    <w:rsid w:val="002E3B3A"/>
    <w:rsid w:val="002F12B2"/>
    <w:rsid w:val="003016C5"/>
    <w:rsid w:val="00304820"/>
    <w:rsid w:val="00305638"/>
    <w:rsid w:val="00307BB8"/>
    <w:rsid w:val="00312F7E"/>
    <w:rsid w:val="0031461F"/>
    <w:rsid w:val="00321D6E"/>
    <w:rsid w:val="00327D4C"/>
    <w:rsid w:val="00327ECD"/>
    <w:rsid w:val="00333425"/>
    <w:rsid w:val="00337821"/>
    <w:rsid w:val="003418E2"/>
    <w:rsid w:val="00350AB0"/>
    <w:rsid w:val="003566A8"/>
    <w:rsid w:val="00357A24"/>
    <w:rsid w:val="0036077A"/>
    <w:rsid w:val="00363550"/>
    <w:rsid w:val="003728FF"/>
    <w:rsid w:val="0037318B"/>
    <w:rsid w:val="00375CB4"/>
    <w:rsid w:val="003769B2"/>
    <w:rsid w:val="003771F3"/>
    <w:rsid w:val="00383921"/>
    <w:rsid w:val="00393D53"/>
    <w:rsid w:val="00394DC2"/>
    <w:rsid w:val="003A25F4"/>
    <w:rsid w:val="003A72FB"/>
    <w:rsid w:val="003B2575"/>
    <w:rsid w:val="003B3EB4"/>
    <w:rsid w:val="003B7CAE"/>
    <w:rsid w:val="003C117B"/>
    <w:rsid w:val="003C5F66"/>
    <w:rsid w:val="003C69D0"/>
    <w:rsid w:val="003E08EC"/>
    <w:rsid w:val="003E3BFA"/>
    <w:rsid w:val="003F4769"/>
    <w:rsid w:val="003F6199"/>
    <w:rsid w:val="00402B64"/>
    <w:rsid w:val="00404574"/>
    <w:rsid w:val="00410012"/>
    <w:rsid w:val="00412489"/>
    <w:rsid w:val="00415446"/>
    <w:rsid w:val="004156CA"/>
    <w:rsid w:val="0041747B"/>
    <w:rsid w:val="00417883"/>
    <w:rsid w:val="00430D77"/>
    <w:rsid w:val="004369E3"/>
    <w:rsid w:val="0044232A"/>
    <w:rsid w:val="00446948"/>
    <w:rsid w:val="00450D3F"/>
    <w:rsid w:val="00456621"/>
    <w:rsid w:val="00460616"/>
    <w:rsid w:val="004636BB"/>
    <w:rsid w:val="00467A7A"/>
    <w:rsid w:val="0047367E"/>
    <w:rsid w:val="00476581"/>
    <w:rsid w:val="004800C5"/>
    <w:rsid w:val="00480DB1"/>
    <w:rsid w:val="004856AB"/>
    <w:rsid w:val="0048606F"/>
    <w:rsid w:val="00487503"/>
    <w:rsid w:val="00490326"/>
    <w:rsid w:val="00490D90"/>
    <w:rsid w:val="00494355"/>
    <w:rsid w:val="004A097A"/>
    <w:rsid w:val="004A1AED"/>
    <w:rsid w:val="004C01E9"/>
    <w:rsid w:val="004C1D25"/>
    <w:rsid w:val="004D2BD1"/>
    <w:rsid w:val="004E2BEF"/>
    <w:rsid w:val="004E34D3"/>
    <w:rsid w:val="004F0E3A"/>
    <w:rsid w:val="004F2920"/>
    <w:rsid w:val="004F5740"/>
    <w:rsid w:val="004F5BF3"/>
    <w:rsid w:val="00501BFA"/>
    <w:rsid w:val="005024CC"/>
    <w:rsid w:val="00503ABB"/>
    <w:rsid w:val="005055CF"/>
    <w:rsid w:val="00506ECA"/>
    <w:rsid w:val="00514757"/>
    <w:rsid w:val="005165FC"/>
    <w:rsid w:val="00521989"/>
    <w:rsid w:val="00523DF9"/>
    <w:rsid w:val="00524726"/>
    <w:rsid w:val="00524AC6"/>
    <w:rsid w:val="005308F5"/>
    <w:rsid w:val="00535F44"/>
    <w:rsid w:val="0053606D"/>
    <w:rsid w:val="00536429"/>
    <w:rsid w:val="005402F8"/>
    <w:rsid w:val="00545225"/>
    <w:rsid w:val="005500F8"/>
    <w:rsid w:val="00551E74"/>
    <w:rsid w:val="00572BA1"/>
    <w:rsid w:val="00573755"/>
    <w:rsid w:val="0057591F"/>
    <w:rsid w:val="0057645C"/>
    <w:rsid w:val="005776C1"/>
    <w:rsid w:val="00582ED3"/>
    <w:rsid w:val="005927B2"/>
    <w:rsid w:val="00592A64"/>
    <w:rsid w:val="005977E9"/>
    <w:rsid w:val="005A03D5"/>
    <w:rsid w:val="005A1D84"/>
    <w:rsid w:val="005A4255"/>
    <w:rsid w:val="005A465D"/>
    <w:rsid w:val="005A4F4D"/>
    <w:rsid w:val="005A5DE0"/>
    <w:rsid w:val="005A690B"/>
    <w:rsid w:val="005A76DE"/>
    <w:rsid w:val="005B4B4B"/>
    <w:rsid w:val="005C1632"/>
    <w:rsid w:val="005C27AC"/>
    <w:rsid w:val="005C681E"/>
    <w:rsid w:val="005C7FDB"/>
    <w:rsid w:val="005E189C"/>
    <w:rsid w:val="005E2166"/>
    <w:rsid w:val="005E245F"/>
    <w:rsid w:val="005F1026"/>
    <w:rsid w:val="005F5289"/>
    <w:rsid w:val="005F698D"/>
    <w:rsid w:val="006000DF"/>
    <w:rsid w:val="0061478E"/>
    <w:rsid w:val="00621018"/>
    <w:rsid w:val="00623486"/>
    <w:rsid w:val="00623623"/>
    <w:rsid w:val="00625519"/>
    <w:rsid w:val="00634CFD"/>
    <w:rsid w:val="00636FB3"/>
    <w:rsid w:val="00637DB6"/>
    <w:rsid w:val="0064724D"/>
    <w:rsid w:val="00647548"/>
    <w:rsid w:val="006619D9"/>
    <w:rsid w:val="00666AB7"/>
    <w:rsid w:val="00670547"/>
    <w:rsid w:val="00670AD7"/>
    <w:rsid w:val="00672B21"/>
    <w:rsid w:val="00672CEE"/>
    <w:rsid w:val="006731C5"/>
    <w:rsid w:val="00675F69"/>
    <w:rsid w:val="006765E8"/>
    <w:rsid w:val="00677EEF"/>
    <w:rsid w:val="00693019"/>
    <w:rsid w:val="006A4079"/>
    <w:rsid w:val="006A5C78"/>
    <w:rsid w:val="006A655A"/>
    <w:rsid w:val="006A6B31"/>
    <w:rsid w:val="006A764B"/>
    <w:rsid w:val="006A7B41"/>
    <w:rsid w:val="006B2FEC"/>
    <w:rsid w:val="006B4F8D"/>
    <w:rsid w:val="006C226D"/>
    <w:rsid w:val="006C2C66"/>
    <w:rsid w:val="006C35C9"/>
    <w:rsid w:val="006C7B3E"/>
    <w:rsid w:val="006D60F5"/>
    <w:rsid w:val="006D6CE8"/>
    <w:rsid w:val="006E0C77"/>
    <w:rsid w:val="006E0DB9"/>
    <w:rsid w:val="006E41AF"/>
    <w:rsid w:val="006E6707"/>
    <w:rsid w:val="006E770E"/>
    <w:rsid w:val="006F022E"/>
    <w:rsid w:val="00703B24"/>
    <w:rsid w:val="007136B6"/>
    <w:rsid w:val="0071506F"/>
    <w:rsid w:val="00720D5A"/>
    <w:rsid w:val="00721BC6"/>
    <w:rsid w:val="007222E9"/>
    <w:rsid w:val="007242FE"/>
    <w:rsid w:val="0073228C"/>
    <w:rsid w:val="0073335B"/>
    <w:rsid w:val="007357F8"/>
    <w:rsid w:val="00735A36"/>
    <w:rsid w:val="0073611A"/>
    <w:rsid w:val="00737118"/>
    <w:rsid w:val="007373FB"/>
    <w:rsid w:val="00737959"/>
    <w:rsid w:val="00741DB3"/>
    <w:rsid w:val="00745B1C"/>
    <w:rsid w:val="007548CE"/>
    <w:rsid w:val="00755A97"/>
    <w:rsid w:val="007613D4"/>
    <w:rsid w:val="00767A97"/>
    <w:rsid w:val="00771C44"/>
    <w:rsid w:val="00773E53"/>
    <w:rsid w:val="00774371"/>
    <w:rsid w:val="00776A44"/>
    <w:rsid w:val="007858F5"/>
    <w:rsid w:val="00795132"/>
    <w:rsid w:val="00796F1F"/>
    <w:rsid w:val="007A1897"/>
    <w:rsid w:val="007A62F4"/>
    <w:rsid w:val="007A7FA5"/>
    <w:rsid w:val="007B2F25"/>
    <w:rsid w:val="007B55B0"/>
    <w:rsid w:val="007B5785"/>
    <w:rsid w:val="007C31FC"/>
    <w:rsid w:val="007D06F0"/>
    <w:rsid w:val="007D19B2"/>
    <w:rsid w:val="007E7DF8"/>
    <w:rsid w:val="007F1A77"/>
    <w:rsid w:val="007F2F76"/>
    <w:rsid w:val="00802ADB"/>
    <w:rsid w:val="00817F2B"/>
    <w:rsid w:val="00817FA3"/>
    <w:rsid w:val="008231F6"/>
    <w:rsid w:val="00824C33"/>
    <w:rsid w:val="00827962"/>
    <w:rsid w:val="00836F0A"/>
    <w:rsid w:val="00837D4C"/>
    <w:rsid w:val="00843A77"/>
    <w:rsid w:val="00846279"/>
    <w:rsid w:val="008502C9"/>
    <w:rsid w:val="00853D2D"/>
    <w:rsid w:val="00857E86"/>
    <w:rsid w:val="00863EA4"/>
    <w:rsid w:val="008654DC"/>
    <w:rsid w:val="00876922"/>
    <w:rsid w:val="00876E42"/>
    <w:rsid w:val="00887FCB"/>
    <w:rsid w:val="0089346F"/>
    <w:rsid w:val="008A4114"/>
    <w:rsid w:val="008B4EFA"/>
    <w:rsid w:val="008C5ECA"/>
    <w:rsid w:val="008D3545"/>
    <w:rsid w:val="008D50CE"/>
    <w:rsid w:val="008D5E50"/>
    <w:rsid w:val="008E08CE"/>
    <w:rsid w:val="008E24AF"/>
    <w:rsid w:val="008E5E28"/>
    <w:rsid w:val="008E63E8"/>
    <w:rsid w:val="008E6DEE"/>
    <w:rsid w:val="008F19D7"/>
    <w:rsid w:val="008F67D5"/>
    <w:rsid w:val="009035A2"/>
    <w:rsid w:val="00905438"/>
    <w:rsid w:val="00911458"/>
    <w:rsid w:val="00912511"/>
    <w:rsid w:val="0091294C"/>
    <w:rsid w:val="00912E9D"/>
    <w:rsid w:val="00913289"/>
    <w:rsid w:val="00915DE2"/>
    <w:rsid w:val="00916599"/>
    <w:rsid w:val="009177C6"/>
    <w:rsid w:val="00920276"/>
    <w:rsid w:val="00926035"/>
    <w:rsid w:val="00930708"/>
    <w:rsid w:val="00933374"/>
    <w:rsid w:val="00936B2D"/>
    <w:rsid w:val="009412F9"/>
    <w:rsid w:val="009507F2"/>
    <w:rsid w:val="00953614"/>
    <w:rsid w:val="00955B58"/>
    <w:rsid w:val="0095662C"/>
    <w:rsid w:val="009614AC"/>
    <w:rsid w:val="00963675"/>
    <w:rsid w:val="00973762"/>
    <w:rsid w:val="0097625C"/>
    <w:rsid w:val="00982A3A"/>
    <w:rsid w:val="009835A9"/>
    <w:rsid w:val="00986D27"/>
    <w:rsid w:val="00995C83"/>
    <w:rsid w:val="0099600D"/>
    <w:rsid w:val="009A0EFB"/>
    <w:rsid w:val="009A3053"/>
    <w:rsid w:val="009B00B6"/>
    <w:rsid w:val="009B17AB"/>
    <w:rsid w:val="009B2D36"/>
    <w:rsid w:val="009B77FB"/>
    <w:rsid w:val="009C0B7A"/>
    <w:rsid w:val="009C1601"/>
    <w:rsid w:val="009C30C4"/>
    <w:rsid w:val="009C3A15"/>
    <w:rsid w:val="009D383E"/>
    <w:rsid w:val="009E7603"/>
    <w:rsid w:val="009F1A6C"/>
    <w:rsid w:val="009F46F7"/>
    <w:rsid w:val="009F5EC2"/>
    <w:rsid w:val="009F6479"/>
    <w:rsid w:val="009F69C8"/>
    <w:rsid w:val="009F747E"/>
    <w:rsid w:val="009F7DF1"/>
    <w:rsid w:val="00A02262"/>
    <w:rsid w:val="00A06677"/>
    <w:rsid w:val="00A1110E"/>
    <w:rsid w:val="00A1336C"/>
    <w:rsid w:val="00A14EFD"/>
    <w:rsid w:val="00A17A32"/>
    <w:rsid w:val="00A2542A"/>
    <w:rsid w:val="00A31895"/>
    <w:rsid w:val="00A40A71"/>
    <w:rsid w:val="00A4563E"/>
    <w:rsid w:val="00A5071B"/>
    <w:rsid w:val="00A523E2"/>
    <w:rsid w:val="00A52509"/>
    <w:rsid w:val="00A52B50"/>
    <w:rsid w:val="00A6030B"/>
    <w:rsid w:val="00A61BB0"/>
    <w:rsid w:val="00A66FBA"/>
    <w:rsid w:val="00A6722C"/>
    <w:rsid w:val="00A7304B"/>
    <w:rsid w:val="00A74975"/>
    <w:rsid w:val="00A74B7A"/>
    <w:rsid w:val="00A803C4"/>
    <w:rsid w:val="00A82CE8"/>
    <w:rsid w:val="00A83D68"/>
    <w:rsid w:val="00A9097F"/>
    <w:rsid w:val="00A9305E"/>
    <w:rsid w:val="00A94D95"/>
    <w:rsid w:val="00A97FC1"/>
    <w:rsid w:val="00AA09FB"/>
    <w:rsid w:val="00AA0C02"/>
    <w:rsid w:val="00AA1A3C"/>
    <w:rsid w:val="00AA22EA"/>
    <w:rsid w:val="00AA44A7"/>
    <w:rsid w:val="00AB0507"/>
    <w:rsid w:val="00AB1E51"/>
    <w:rsid w:val="00AB35A8"/>
    <w:rsid w:val="00AB7C04"/>
    <w:rsid w:val="00AC1138"/>
    <w:rsid w:val="00AC1CCB"/>
    <w:rsid w:val="00AC2DEC"/>
    <w:rsid w:val="00AC39A6"/>
    <w:rsid w:val="00AC461A"/>
    <w:rsid w:val="00AC7171"/>
    <w:rsid w:val="00AD100D"/>
    <w:rsid w:val="00AD574F"/>
    <w:rsid w:val="00AD7B3D"/>
    <w:rsid w:val="00AE206A"/>
    <w:rsid w:val="00AE42C8"/>
    <w:rsid w:val="00AE57CB"/>
    <w:rsid w:val="00AF7781"/>
    <w:rsid w:val="00B03399"/>
    <w:rsid w:val="00B03885"/>
    <w:rsid w:val="00B03E8E"/>
    <w:rsid w:val="00B05DA3"/>
    <w:rsid w:val="00B05E04"/>
    <w:rsid w:val="00B23D57"/>
    <w:rsid w:val="00B26072"/>
    <w:rsid w:val="00B262E7"/>
    <w:rsid w:val="00B26FB5"/>
    <w:rsid w:val="00B272D7"/>
    <w:rsid w:val="00B34708"/>
    <w:rsid w:val="00B3701E"/>
    <w:rsid w:val="00B4578B"/>
    <w:rsid w:val="00B504C7"/>
    <w:rsid w:val="00B50F31"/>
    <w:rsid w:val="00B510A9"/>
    <w:rsid w:val="00B5118D"/>
    <w:rsid w:val="00B53424"/>
    <w:rsid w:val="00B57E2B"/>
    <w:rsid w:val="00B60596"/>
    <w:rsid w:val="00B645E7"/>
    <w:rsid w:val="00B6544C"/>
    <w:rsid w:val="00B70C0E"/>
    <w:rsid w:val="00B77B76"/>
    <w:rsid w:val="00B77DEB"/>
    <w:rsid w:val="00B80277"/>
    <w:rsid w:val="00B80E10"/>
    <w:rsid w:val="00B8132A"/>
    <w:rsid w:val="00B845E5"/>
    <w:rsid w:val="00B871AA"/>
    <w:rsid w:val="00B876EE"/>
    <w:rsid w:val="00B90E28"/>
    <w:rsid w:val="00B93BDE"/>
    <w:rsid w:val="00B944A8"/>
    <w:rsid w:val="00B95587"/>
    <w:rsid w:val="00B972F9"/>
    <w:rsid w:val="00BA0DC3"/>
    <w:rsid w:val="00BA219E"/>
    <w:rsid w:val="00BA4A5B"/>
    <w:rsid w:val="00BA5059"/>
    <w:rsid w:val="00BB3C60"/>
    <w:rsid w:val="00BB549B"/>
    <w:rsid w:val="00BB7B5F"/>
    <w:rsid w:val="00BC046B"/>
    <w:rsid w:val="00BC07A7"/>
    <w:rsid w:val="00BC0F50"/>
    <w:rsid w:val="00BC4370"/>
    <w:rsid w:val="00BC4BE1"/>
    <w:rsid w:val="00BD2E46"/>
    <w:rsid w:val="00BD45E7"/>
    <w:rsid w:val="00BD7017"/>
    <w:rsid w:val="00BE34A5"/>
    <w:rsid w:val="00BE391C"/>
    <w:rsid w:val="00BE3E2E"/>
    <w:rsid w:val="00BE58D0"/>
    <w:rsid w:val="00BE76DE"/>
    <w:rsid w:val="00BF71AD"/>
    <w:rsid w:val="00C003F6"/>
    <w:rsid w:val="00C02718"/>
    <w:rsid w:val="00C04449"/>
    <w:rsid w:val="00C0473C"/>
    <w:rsid w:val="00C05AE3"/>
    <w:rsid w:val="00C07547"/>
    <w:rsid w:val="00C10064"/>
    <w:rsid w:val="00C15834"/>
    <w:rsid w:val="00C21AE2"/>
    <w:rsid w:val="00C23DA9"/>
    <w:rsid w:val="00C4016C"/>
    <w:rsid w:val="00C419CD"/>
    <w:rsid w:val="00C425AE"/>
    <w:rsid w:val="00C42798"/>
    <w:rsid w:val="00C43790"/>
    <w:rsid w:val="00C545A3"/>
    <w:rsid w:val="00C63958"/>
    <w:rsid w:val="00C70E22"/>
    <w:rsid w:val="00C75535"/>
    <w:rsid w:val="00C8116B"/>
    <w:rsid w:val="00C818E3"/>
    <w:rsid w:val="00C83B4F"/>
    <w:rsid w:val="00C908D1"/>
    <w:rsid w:val="00C91ED3"/>
    <w:rsid w:val="00C9411E"/>
    <w:rsid w:val="00C971C0"/>
    <w:rsid w:val="00C97F47"/>
    <w:rsid w:val="00CA0138"/>
    <w:rsid w:val="00CA15F2"/>
    <w:rsid w:val="00CA2B44"/>
    <w:rsid w:val="00CA34E6"/>
    <w:rsid w:val="00CB205C"/>
    <w:rsid w:val="00CB77FF"/>
    <w:rsid w:val="00CC119A"/>
    <w:rsid w:val="00CC237D"/>
    <w:rsid w:val="00CC7645"/>
    <w:rsid w:val="00CD31E9"/>
    <w:rsid w:val="00CE1846"/>
    <w:rsid w:val="00CF1D9D"/>
    <w:rsid w:val="00CF26E1"/>
    <w:rsid w:val="00CF5481"/>
    <w:rsid w:val="00D02641"/>
    <w:rsid w:val="00D03C82"/>
    <w:rsid w:val="00D14AAD"/>
    <w:rsid w:val="00D25240"/>
    <w:rsid w:val="00D267A5"/>
    <w:rsid w:val="00D31B58"/>
    <w:rsid w:val="00D34BD9"/>
    <w:rsid w:val="00D45CC7"/>
    <w:rsid w:val="00D46E3A"/>
    <w:rsid w:val="00D5071A"/>
    <w:rsid w:val="00D52388"/>
    <w:rsid w:val="00D560A6"/>
    <w:rsid w:val="00D56362"/>
    <w:rsid w:val="00D75450"/>
    <w:rsid w:val="00D75DAA"/>
    <w:rsid w:val="00D77468"/>
    <w:rsid w:val="00D776BB"/>
    <w:rsid w:val="00D8279A"/>
    <w:rsid w:val="00D92231"/>
    <w:rsid w:val="00D937AA"/>
    <w:rsid w:val="00D96D56"/>
    <w:rsid w:val="00DA0585"/>
    <w:rsid w:val="00DA0EA6"/>
    <w:rsid w:val="00DA2DFE"/>
    <w:rsid w:val="00DA402B"/>
    <w:rsid w:val="00DB287B"/>
    <w:rsid w:val="00DB4BC9"/>
    <w:rsid w:val="00DB55A6"/>
    <w:rsid w:val="00DB6AE8"/>
    <w:rsid w:val="00DB7FDA"/>
    <w:rsid w:val="00DC17A8"/>
    <w:rsid w:val="00DD3751"/>
    <w:rsid w:val="00DD454B"/>
    <w:rsid w:val="00DD4B66"/>
    <w:rsid w:val="00DD764E"/>
    <w:rsid w:val="00DF546C"/>
    <w:rsid w:val="00E01DBB"/>
    <w:rsid w:val="00E02AE0"/>
    <w:rsid w:val="00E0511C"/>
    <w:rsid w:val="00E11EBC"/>
    <w:rsid w:val="00E13195"/>
    <w:rsid w:val="00E14417"/>
    <w:rsid w:val="00E1505A"/>
    <w:rsid w:val="00E16266"/>
    <w:rsid w:val="00E166B7"/>
    <w:rsid w:val="00E17C13"/>
    <w:rsid w:val="00E23F74"/>
    <w:rsid w:val="00E266FF"/>
    <w:rsid w:val="00E27F61"/>
    <w:rsid w:val="00E301DA"/>
    <w:rsid w:val="00E310ED"/>
    <w:rsid w:val="00E3252A"/>
    <w:rsid w:val="00E33984"/>
    <w:rsid w:val="00E33F38"/>
    <w:rsid w:val="00E34BFD"/>
    <w:rsid w:val="00E366FB"/>
    <w:rsid w:val="00E40361"/>
    <w:rsid w:val="00E4142D"/>
    <w:rsid w:val="00E42A74"/>
    <w:rsid w:val="00E46764"/>
    <w:rsid w:val="00E47108"/>
    <w:rsid w:val="00E47ED1"/>
    <w:rsid w:val="00E47F97"/>
    <w:rsid w:val="00E6540F"/>
    <w:rsid w:val="00E719CE"/>
    <w:rsid w:val="00E76827"/>
    <w:rsid w:val="00E77E39"/>
    <w:rsid w:val="00E80B9B"/>
    <w:rsid w:val="00E82512"/>
    <w:rsid w:val="00E870EA"/>
    <w:rsid w:val="00E954D5"/>
    <w:rsid w:val="00E967EA"/>
    <w:rsid w:val="00E97435"/>
    <w:rsid w:val="00EA3FFD"/>
    <w:rsid w:val="00EB193A"/>
    <w:rsid w:val="00EB256D"/>
    <w:rsid w:val="00EC2DF4"/>
    <w:rsid w:val="00ED00E2"/>
    <w:rsid w:val="00ED00F0"/>
    <w:rsid w:val="00ED04D5"/>
    <w:rsid w:val="00ED3254"/>
    <w:rsid w:val="00ED49B1"/>
    <w:rsid w:val="00EE07C6"/>
    <w:rsid w:val="00EE0C93"/>
    <w:rsid w:val="00EE0F6C"/>
    <w:rsid w:val="00EE1FBA"/>
    <w:rsid w:val="00EE2CD2"/>
    <w:rsid w:val="00EE3A7F"/>
    <w:rsid w:val="00EE53C2"/>
    <w:rsid w:val="00EE6606"/>
    <w:rsid w:val="00EE67CE"/>
    <w:rsid w:val="00EF2C5A"/>
    <w:rsid w:val="00EF2ED4"/>
    <w:rsid w:val="00F00CA0"/>
    <w:rsid w:val="00F00DA4"/>
    <w:rsid w:val="00F02152"/>
    <w:rsid w:val="00F0334A"/>
    <w:rsid w:val="00F05F19"/>
    <w:rsid w:val="00F123AF"/>
    <w:rsid w:val="00F16DBB"/>
    <w:rsid w:val="00F20786"/>
    <w:rsid w:val="00F26E2E"/>
    <w:rsid w:val="00F27031"/>
    <w:rsid w:val="00F2716C"/>
    <w:rsid w:val="00F27599"/>
    <w:rsid w:val="00F33957"/>
    <w:rsid w:val="00F3399B"/>
    <w:rsid w:val="00F349FA"/>
    <w:rsid w:val="00F40BB8"/>
    <w:rsid w:val="00F42983"/>
    <w:rsid w:val="00F46D4C"/>
    <w:rsid w:val="00F57359"/>
    <w:rsid w:val="00F60F2A"/>
    <w:rsid w:val="00F61CC6"/>
    <w:rsid w:val="00F61E16"/>
    <w:rsid w:val="00F62D24"/>
    <w:rsid w:val="00F71106"/>
    <w:rsid w:val="00F76DC5"/>
    <w:rsid w:val="00F806E2"/>
    <w:rsid w:val="00F810CF"/>
    <w:rsid w:val="00F816C8"/>
    <w:rsid w:val="00F9051C"/>
    <w:rsid w:val="00F92D10"/>
    <w:rsid w:val="00FA6CAB"/>
    <w:rsid w:val="00FB2847"/>
    <w:rsid w:val="00FB441C"/>
    <w:rsid w:val="00FB69E9"/>
    <w:rsid w:val="00FB741F"/>
    <w:rsid w:val="00FC4C48"/>
    <w:rsid w:val="00FC5636"/>
    <w:rsid w:val="00FD09DA"/>
    <w:rsid w:val="00FD1B7C"/>
    <w:rsid w:val="00FD7172"/>
    <w:rsid w:val="00FE4435"/>
    <w:rsid w:val="00FE68F3"/>
    <w:rsid w:val="00FF3B19"/>
    <w:rsid w:val="00FF3B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BAF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BEF"/>
    <w:pPr>
      <w:spacing w:after="4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E2BEF"/>
    <w:pPr>
      <w:keepNext/>
      <w:keepLines/>
      <w:spacing w:before="12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4E2BEF"/>
    <w:pPr>
      <w:keepNext/>
      <w:keepLines/>
      <w:spacing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ED00E2"/>
    <w:pPr>
      <w:keepNext/>
      <w:keepLines/>
      <w:spacing w:before="40" w:after="0"/>
      <w:outlineLvl w:val="2"/>
    </w:pPr>
    <w:rPr>
      <w:rFonts w:eastAsiaTheme="majorEastAsia" w:cstheme="majorBidi"/>
      <w:i/>
      <w:color w:val="000000" w:themeColor="text1"/>
      <w:kern w:val="2"/>
      <w:sz w:val="22"/>
      <w:szCs w:val="24"/>
      <w:u w:val="single"/>
      <w:lang w:val="en-GB" w:bidi="th-TH"/>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BE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4E2BEF"/>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AB3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5A8"/>
    <w:rPr>
      <w:rFonts w:ascii="Times New Roman" w:hAnsi="Times New Roman"/>
      <w:sz w:val="24"/>
    </w:rPr>
  </w:style>
  <w:style w:type="paragraph" w:styleId="Footer">
    <w:name w:val="footer"/>
    <w:basedOn w:val="Normal"/>
    <w:link w:val="FooterChar"/>
    <w:uiPriority w:val="99"/>
    <w:unhideWhenUsed/>
    <w:rsid w:val="00AB3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5A8"/>
    <w:rPr>
      <w:rFonts w:ascii="Times New Roman" w:hAnsi="Times New Roman"/>
      <w:sz w:val="24"/>
    </w:rPr>
  </w:style>
  <w:style w:type="table" w:styleId="TableGrid">
    <w:name w:val="Table Grid"/>
    <w:basedOn w:val="TableNormal"/>
    <w:uiPriority w:val="39"/>
    <w:rsid w:val="001B2902"/>
    <w:pPr>
      <w:spacing w:after="0" w:line="240" w:lineRule="auto"/>
    </w:pPr>
    <w:rPr>
      <w:kern w:val="2"/>
      <w:szCs w:val="28"/>
      <w:lang w:val="en-US" w:bidi="th-TH"/>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D764E"/>
    <w:pPr>
      <w:ind w:left="720"/>
      <w:contextualSpacing/>
    </w:pPr>
  </w:style>
  <w:style w:type="character" w:customStyle="1" w:styleId="Heading3Char">
    <w:name w:val="Heading 3 Char"/>
    <w:basedOn w:val="DefaultParagraphFont"/>
    <w:link w:val="Heading3"/>
    <w:uiPriority w:val="9"/>
    <w:semiHidden/>
    <w:rsid w:val="00ED00E2"/>
    <w:rPr>
      <w:rFonts w:ascii="Times New Roman" w:eastAsiaTheme="majorEastAsia" w:hAnsi="Times New Roman" w:cstheme="majorBidi"/>
      <w:i/>
      <w:color w:val="000000" w:themeColor="text1"/>
      <w:kern w:val="2"/>
      <w:szCs w:val="24"/>
      <w:u w:val="single"/>
      <w:lang w:val="en-GB" w:bidi="th-TH"/>
      <w14:ligatures w14:val="standardContextual"/>
    </w:rPr>
  </w:style>
  <w:style w:type="paragraph" w:customStyle="1" w:styleId="msonormal0">
    <w:name w:val="msonormal"/>
    <w:basedOn w:val="Normal"/>
    <w:rsid w:val="00ED00E2"/>
    <w:pPr>
      <w:spacing w:before="100" w:beforeAutospacing="1" w:after="100" w:afterAutospacing="1" w:line="240" w:lineRule="auto"/>
      <w:jc w:val="left"/>
    </w:pPr>
    <w:rPr>
      <w:rFonts w:eastAsia="Times New Roman" w:cs="Times New Roman"/>
      <w:szCs w:val="24"/>
      <w:lang w:eastAsia="en-IN"/>
    </w:rPr>
  </w:style>
  <w:style w:type="table" w:styleId="GridTable2-Accent5">
    <w:name w:val="Grid Table 2 Accent 5"/>
    <w:basedOn w:val="TableNormal"/>
    <w:uiPriority w:val="47"/>
    <w:rsid w:val="00ED00E2"/>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4369E3"/>
    <w:pPr>
      <w:spacing w:before="240"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4369E3"/>
    <w:pPr>
      <w:spacing w:after="100"/>
      <w:ind w:left="240"/>
    </w:pPr>
  </w:style>
  <w:style w:type="paragraph" w:styleId="TOC1">
    <w:name w:val="toc 1"/>
    <w:basedOn w:val="Normal"/>
    <w:next w:val="Normal"/>
    <w:autoRedefine/>
    <w:uiPriority w:val="39"/>
    <w:unhideWhenUsed/>
    <w:rsid w:val="004369E3"/>
    <w:pPr>
      <w:spacing w:after="100"/>
    </w:pPr>
  </w:style>
  <w:style w:type="character" w:styleId="Hyperlink">
    <w:name w:val="Hyperlink"/>
    <w:basedOn w:val="DefaultParagraphFont"/>
    <w:uiPriority w:val="99"/>
    <w:unhideWhenUsed/>
    <w:rsid w:val="004369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7162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Sales%20Transaction%20-%20For%20A2%20Task%201.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Trend analysis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Sheet1!$M$4:$M$17</c:f>
              <c:strCache>
                <c:ptCount val="14"/>
                <c:pt idx="0">
                  <c:v>Small Marshmallows Pink Bowl</c:v>
                </c:pt>
                <c:pt idx="1">
                  <c:v>Small Chinese Style Scissor</c:v>
                </c:pt>
                <c:pt idx="2">
                  <c:v>Poppy's Playhouse Bathroom</c:v>
                </c:pt>
                <c:pt idx="3">
                  <c:v>Vintage Zinc Planter</c:v>
                </c:pt>
                <c:pt idx="4">
                  <c:v>Parisienne Jewellery Drawer</c:v>
                </c:pt>
                <c:pt idx="5">
                  <c:v>Travel Card Wallet Pantry</c:v>
                </c:pt>
                <c:pt idx="6">
                  <c:v>Popcorn Holder</c:v>
                </c:pt>
                <c:pt idx="7">
                  <c:v>Small Dolly Mix Design Orange Bowl</c:v>
                </c:pt>
                <c:pt idx="8">
                  <c:v>Natural Slate Heart Chalkboard</c:v>
                </c:pt>
                <c:pt idx="9">
                  <c:v>Toxic Area Door Hanger</c:v>
                </c:pt>
                <c:pt idx="10">
                  <c:v>Paper Bunting White Lace</c:v>
                </c:pt>
                <c:pt idx="11">
                  <c:v>Travel Card Wallet Skulls</c:v>
                </c:pt>
                <c:pt idx="12">
                  <c:v>Travel Card Wallet Retrospot</c:v>
                </c:pt>
                <c:pt idx="13">
                  <c:v>Set Of 20 Vintage Christmas Napkins</c:v>
                </c:pt>
              </c:strCache>
            </c:strRef>
          </c:cat>
          <c:val>
            <c:numRef>
              <c:f>Sheet1!$N$4:$N$17</c:f>
              <c:numCache>
                <c:formatCode>General</c:formatCode>
                <c:ptCount val="14"/>
                <c:pt idx="0">
                  <c:v>3506.3999999999996</c:v>
                </c:pt>
                <c:pt idx="1">
                  <c:v>1234.56</c:v>
                </c:pt>
                <c:pt idx="2">
                  <c:v>1110</c:v>
                </c:pt>
                <c:pt idx="3">
                  <c:v>1012.8000000000001</c:v>
                </c:pt>
                <c:pt idx="4">
                  <c:v>922.4</c:v>
                </c:pt>
                <c:pt idx="5">
                  <c:v>759.6</c:v>
                </c:pt>
                <c:pt idx="6">
                  <c:v>735.36</c:v>
                </c:pt>
                <c:pt idx="7">
                  <c:v>691.8</c:v>
                </c:pt>
                <c:pt idx="8">
                  <c:v>595.20000000000005</c:v>
                </c:pt>
                <c:pt idx="9">
                  <c:v>563.52</c:v>
                </c:pt>
                <c:pt idx="10">
                  <c:v>553.43999999999994</c:v>
                </c:pt>
                <c:pt idx="11">
                  <c:v>530.88</c:v>
                </c:pt>
                <c:pt idx="12">
                  <c:v>530.88</c:v>
                </c:pt>
                <c:pt idx="13">
                  <c:v>513.48</c:v>
                </c:pt>
              </c:numCache>
            </c:numRef>
          </c:val>
          <c:smooth val="0"/>
          <c:extLst>
            <c:ext xmlns:c16="http://schemas.microsoft.com/office/drawing/2014/chart" uri="{C3380CC4-5D6E-409C-BE32-E72D297353CC}">
              <c16:uniqueId val="{00000000-EC8F-4D1E-A28E-DFECDB7F4F29}"/>
            </c:ext>
          </c:extLst>
        </c:ser>
        <c:dLbls>
          <c:showLegendKey val="0"/>
          <c:showVal val="0"/>
          <c:showCatName val="0"/>
          <c:showSerName val="0"/>
          <c:showPercent val="0"/>
          <c:showBubbleSize val="0"/>
        </c:dLbls>
        <c:smooth val="0"/>
        <c:axId val="1038115983"/>
        <c:axId val="1038120143"/>
      </c:lineChart>
      <c:catAx>
        <c:axId val="10381159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Items name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8120143"/>
        <c:crosses val="autoZero"/>
        <c:auto val="1"/>
        <c:lblAlgn val="ctr"/>
        <c:lblOffset val="100"/>
        <c:noMultiLvlLbl val="0"/>
      </c:catAx>
      <c:valAx>
        <c:axId val="10381201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t>Total</a:t>
                </a:r>
                <a:r>
                  <a:rPr lang="en-IN" baseline="0"/>
                  <a:t> sales </a:t>
                </a:r>
                <a:endParaRPr lang="en-IN"/>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81159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1A94C0-9BDD-44D2-AF25-81257A060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3698</Words>
  <Characters>21084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2024-03-15T13:04:00Z</dcterms:created>
  <dcterms:modified xsi:type="dcterms:W3CDTF">2024-04-30T08:39:00Z</dcterms:modified>
</cp:coreProperties>
</file>