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0AD" w:rsidRDefault="00B17F66" w:rsidP="00B17F66">
      <w:pPr>
        <w:tabs>
          <w:tab w:val="left" w:pos="5280"/>
        </w:tabs>
        <w:rPr>
          <w:rFonts w:ascii="Arial" w:hAnsi="Arial" w:cs="Arial"/>
          <w:b/>
          <w:u w:val="single"/>
        </w:rPr>
      </w:pPr>
      <w:r w:rsidRPr="00B17F66">
        <w:rPr>
          <w:rFonts w:ascii="Arial" w:hAnsi="Arial" w:cs="Arial"/>
          <w:b/>
          <w:u w:val="single"/>
        </w:rPr>
        <w:t>History &amp; Theory 2</w:t>
      </w:r>
      <w:r>
        <w:tab/>
      </w:r>
      <w:r w:rsidRPr="00B17F66">
        <w:rPr>
          <w:rFonts w:ascii="Arial" w:hAnsi="Arial" w:cs="Arial"/>
          <w:b/>
          <w:u w:val="single"/>
        </w:rPr>
        <w:t>Dissertation Proposal / Synopsis</w:t>
      </w:r>
    </w:p>
    <w:p w:rsidR="00B17F66" w:rsidRDefault="00B17F66" w:rsidP="00B17F66">
      <w:pPr>
        <w:tabs>
          <w:tab w:val="left" w:pos="5280"/>
        </w:tabs>
        <w:rPr>
          <w:rFonts w:ascii="Arial" w:hAnsi="Arial" w:cs="Arial"/>
          <w:b/>
        </w:rPr>
      </w:pPr>
    </w:p>
    <w:p w:rsidR="00B17F66" w:rsidRDefault="002435D4" w:rsidP="002435D4">
      <w:pPr>
        <w:tabs>
          <w:tab w:val="left" w:pos="5280"/>
        </w:tabs>
        <w:jc w:val="center"/>
        <w:rPr>
          <w:rFonts w:ascii="Arial" w:hAnsi="Arial" w:cs="Arial"/>
          <w:b/>
        </w:rPr>
      </w:pPr>
      <w:r>
        <w:rPr>
          <w:rFonts w:ascii="Arial" w:hAnsi="Arial" w:cs="Arial"/>
          <w:b/>
        </w:rPr>
        <w:t>‘</w:t>
      </w:r>
      <w:r w:rsidR="00B17F66" w:rsidRPr="00B17F66">
        <w:rPr>
          <w:rFonts w:ascii="Arial" w:hAnsi="Arial" w:cs="Arial"/>
          <w:b/>
        </w:rPr>
        <w:t xml:space="preserve">An evaluation of the </w:t>
      </w:r>
      <w:r w:rsidR="00B17F66">
        <w:rPr>
          <w:rFonts w:ascii="Arial" w:hAnsi="Arial" w:cs="Arial"/>
          <w:b/>
        </w:rPr>
        <w:t>future quality of</w:t>
      </w:r>
      <w:r w:rsidR="00B17F66" w:rsidRPr="00B17F66">
        <w:rPr>
          <w:rFonts w:ascii="Arial" w:hAnsi="Arial" w:cs="Arial"/>
          <w:b/>
        </w:rPr>
        <w:t xml:space="preserve"> social housing in </w:t>
      </w:r>
      <w:r w:rsidR="00B17F66">
        <w:rPr>
          <w:rFonts w:ascii="Arial" w:hAnsi="Arial" w:cs="Arial"/>
          <w:b/>
        </w:rPr>
        <w:t>Wales</w:t>
      </w:r>
      <w:r>
        <w:rPr>
          <w:rFonts w:ascii="Arial" w:hAnsi="Arial" w:cs="Arial"/>
          <w:b/>
        </w:rPr>
        <w:t>’</w:t>
      </w:r>
    </w:p>
    <w:p w:rsidR="002435D4" w:rsidRPr="008C6326" w:rsidRDefault="008C6326" w:rsidP="002435D4">
      <w:pPr>
        <w:tabs>
          <w:tab w:val="left" w:pos="5280"/>
        </w:tabs>
        <w:rPr>
          <w:rFonts w:ascii="Arial" w:hAnsi="Arial" w:cs="Arial"/>
          <w:b/>
        </w:rPr>
      </w:pPr>
      <w:r w:rsidRPr="008C6326">
        <w:rPr>
          <w:rFonts w:ascii="Arial" w:hAnsi="Arial" w:cs="Arial"/>
          <w:b/>
        </w:rPr>
        <w:t>Introduction</w:t>
      </w:r>
    </w:p>
    <w:p w:rsidR="00BB70DA" w:rsidRDefault="002435D4" w:rsidP="002435D4">
      <w:pPr>
        <w:tabs>
          <w:tab w:val="left" w:pos="5280"/>
        </w:tabs>
        <w:rPr>
          <w:rFonts w:ascii="Arial" w:hAnsi="Arial" w:cs="Arial"/>
        </w:rPr>
      </w:pPr>
      <w:r>
        <w:rPr>
          <w:rFonts w:ascii="Arial" w:hAnsi="Arial" w:cs="Arial"/>
        </w:rPr>
        <w:t xml:space="preserve">The aim of this topic is to investigate how local authorities and housing associations are considering the future of their social housing. </w:t>
      </w:r>
      <w:r w:rsidR="008C6326">
        <w:rPr>
          <w:rFonts w:ascii="Arial" w:hAnsi="Arial" w:cs="Arial"/>
        </w:rPr>
        <w:t xml:space="preserve">I feel like it is essential to investigate </w:t>
      </w:r>
      <w:r w:rsidR="00700071">
        <w:rPr>
          <w:rFonts w:ascii="Arial" w:hAnsi="Arial" w:cs="Arial"/>
        </w:rPr>
        <w:t>the provisions that are being put in place, if any to ensure not only the structural quality of the buildings but the way in which they can influence a huge number of peoples lives in also social and economic aspects.</w:t>
      </w:r>
      <w:r w:rsidR="00EE1D68">
        <w:rPr>
          <w:rFonts w:ascii="Arial" w:hAnsi="Arial" w:cs="Arial"/>
        </w:rPr>
        <w:t xml:space="preserve"> By conducting this </w:t>
      </w:r>
      <w:r w:rsidR="00E5433C">
        <w:rPr>
          <w:rFonts w:ascii="Arial" w:hAnsi="Arial" w:cs="Arial"/>
        </w:rPr>
        <w:t>research,</w:t>
      </w:r>
      <w:r w:rsidR="00EE1D68">
        <w:rPr>
          <w:rFonts w:ascii="Arial" w:hAnsi="Arial" w:cs="Arial"/>
        </w:rPr>
        <w:t xml:space="preserve"> it enables us to feed this information back to the local authorities and housing associations and </w:t>
      </w:r>
      <w:r w:rsidR="00536E5B">
        <w:rPr>
          <w:rFonts w:ascii="Arial" w:hAnsi="Arial" w:cs="Arial"/>
        </w:rPr>
        <w:t>drive home the implications of set legislation upon social housing.</w:t>
      </w:r>
    </w:p>
    <w:p w:rsidR="00E5433C" w:rsidRPr="00E5433C" w:rsidRDefault="00E5433C" w:rsidP="002435D4">
      <w:pPr>
        <w:tabs>
          <w:tab w:val="left" w:pos="5280"/>
        </w:tabs>
        <w:rPr>
          <w:rFonts w:ascii="Arial" w:hAnsi="Arial" w:cs="Arial"/>
          <w:b/>
        </w:rPr>
      </w:pPr>
      <w:r w:rsidRPr="00E5433C">
        <w:rPr>
          <w:rFonts w:ascii="Arial" w:hAnsi="Arial" w:cs="Arial"/>
          <w:b/>
        </w:rPr>
        <w:t>Methodology</w:t>
      </w:r>
    </w:p>
    <w:p w:rsidR="00387E45" w:rsidRDefault="00805AFE" w:rsidP="00387E45">
      <w:pPr>
        <w:tabs>
          <w:tab w:val="left" w:pos="5280"/>
        </w:tabs>
        <w:rPr>
          <w:rFonts w:ascii="Arial" w:hAnsi="Arial" w:cs="Arial"/>
        </w:rPr>
      </w:pPr>
      <w:r>
        <w:rPr>
          <w:rFonts w:ascii="Arial" w:hAnsi="Arial" w:cs="Arial"/>
        </w:rPr>
        <w:t>Three main groups of people may be the occupants of social housing in future years if current trends continue</w:t>
      </w:r>
      <w:r w:rsidR="00FD2612">
        <w:rPr>
          <w:rFonts w:ascii="Arial" w:hAnsi="Arial" w:cs="Arial"/>
        </w:rPr>
        <w:t xml:space="preserve"> and it is essential to get the thoughts and feelings of them by using quantitative research methods such as questionnaires and surveys. </w:t>
      </w:r>
    </w:p>
    <w:p w:rsidR="00A80B9D" w:rsidRDefault="00A80B9D" w:rsidP="00A80B9D">
      <w:pPr>
        <w:pStyle w:val="ListParagraph"/>
        <w:numPr>
          <w:ilvl w:val="0"/>
          <w:numId w:val="2"/>
        </w:numPr>
        <w:tabs>
          <w:tab w:val="left" w:pos="5280"/>
        </w:tabs>
        <w:rPr>
          <w:rFonts w:ascii="Arial" w:hAnsi="Arial" w:cs="Arial"/>
        </w:rPr>
      </w:pPr>
      <w:r>
        <w:rPr>
          <w:rFonts w:ascii="Arial" w:hAnsi="Arial" w:cs="Arial"/>
        </w:rPr>
        <w:t>Older people who are long term occupiers</w:t>
      </w:r>
    </w:p>
    <w:p w:rsidR="00A80B9D" w:rsidRDefault="00A80B9D" w:rsidP="00A80B9D">
      <w:pPr>
        <w:pStyle w:val="ListParagraph"/>
        <w:numPr>
          <w:ilvl w:val="0"/>
          <w:numId w:val="2"/>
        </w:numPr>
        <w:tabs>
          <w:tab w:val="left" w:pos="5280"/>
        </w:tabs>
        <w:rPr>
          <w:rFonts w:ascii="Arial" w:hAnsi="Arial" w:cs="Arial"/>
        </w:rPr>
      </w:pPr>
      <w:r>
        <w:rPr>
          <w:rFonts w:ascii="Arial" w:hAnsi="Arial" w:cs="Arial"/>
        </w:rPr>
        <w:t>Vulnerable people who require community support</w:t>
      </w:r>
    </w:p>
    <w:p w:rsidR="00A80B9D" w:rsidRDefault="00A80B9D" w:rsidP="00A80B9D">
      <w:pPr>
        <w:pStyle w:val="ListParagraph"/>
        <w:numPr>
          <w:ilvl w:val="0"/>
          <w:numId w:val="2"/>
        </w:numPr>
        <w:tabs>
          <w:tab w:val="left" w:pos="5280"/>
        </w:tabs>
        <w:rPr>
          <w:rFonts w:ascii="Arial" w:hAnsi="Arial" w:cs="Arial"/>
        </w:rPr>
      </w:pPr>
      <w:r>
        <w:rPr>
          <w:rFonts w:ascii="Arial" w:hAnsi="Arial" w:cs="Arial"/>
        </w:rPr>
        <w:t>Younger people who aspire to be homeowners but consider social housing as a temporary stage whilst they build up resources to achieve it.</w:t>
      </w:r>
    </w:p>
    <w:p w:rsidR="007D3B98" w:rsidRDefault="007D3B98" w:rsidP="007D3B98">
      <w:pPr>
        <w:tabs>
          <w:tab w:val="left" w:pos="5280"/>
        </w:tabs>
        <w:rPr>
          <w:rFonts w:ascii="Arial" w:hAnsi="Arial" w:cs="Arial"/>
          <w:b/>
        </w:rPr>
      </w:pPr>
      <w:r w:rsidRPr="007D3B98">
        <w:rPr>
          <w:rFonts w:ascii="Arial" w:hAnsi="Arial" w:cs="Arial"/>
          <w:b/>
        </w:rPr>
        <w:t>Aims &amp; Objectives</w:t>
      </w:r>
    </w:p>
    <w:p w:rsidR="00C45531" w:rsidRDefault="00255D50" w:rsidP="00C45531">
      <w:pPr>
        <w:tabs>
          <w:tab w:val="left" w:pos="5280"/>
        </w:tabs>
        <w:rPr>
          <w:rFonts w:ascii="Arial" w:hAnsi="Arial" w:cs="Arial"/>
        </w:rPr>
      </w:pPr>
      <w:r>
        <w:rPr>
          <w:rFonts w:ascii="Arial" w:hAnsi="Arial" w:cs="Arial"/>
        </w:rPr>
        <w:t xml:space="preserve">There are </w:t>
      </w:r>
      <w:r w:rsidR="00615266">
        <w:rPr>
          <w:rFonts w:ascii="Arial" w:hAnsi="Arial" w:cs="Arial"/>
        </w:rPr>
        <w:t>several</w:t>
      </w:r>
      <w:r>
        <w:rPr>
          <w:rFonts w:ascii="Arial" w:hAnsi="Arial" w:cs="Arial"/>
        </w:rPr>
        <w:t xml:space="preserve"> questions that naturally arise before carrying out quantitative research and can set us on the right path to understanding the ways in which local authorities and councils legislate social housing and how this may </w:t>
      </w:r>
      <w:r w:rsidR="0078232B">
        <w:rPr>
          <w:rFonts w:ascii="Arial" w:hAnsi="Arial" w:cs="Arial"/>
        </w:rPr>
        <w:t>affect</w:t>
      </w:r>
      <w:r>
        <w:rPr>
          <w:rFonts w:ascii="Arial" w:hAnsi="Arial" w:cs="Arial"/>
        </w:rPr>
        <w:t xml:space="preserve"> the quality of the builds.</w:t>
      </w:r>
    </w:p>
    <w:p w:rsidR="00BC6EF5" w:rsidRDefault="00EE7686" w:rsidP="00C45531">
      <w:pPr>
        <w:tabs>
          <w:tab w:val="left" w:pos="5280"/>
        </w:tabs>
        <w:rPr>
          <w:rFonts w:ascii="Arial" w:hAnsi="Arial" w:cs="Arial"/>
        </w:rPr>
      </w:pPr>
      <w:r>
        <w:rPr>
          <w:rFonts w:ascii="Arial" w:hAnsi="Arial" w:cs="Arial"/>
        </w:rPr>
        <w:t xml:space="preserve">Widely studying and analysing these issues and trends should inform local authorities </w:t>
      </w:r>
      <w:r w:rsidR="00BE1781">
        <w:rPr>
          <w:rFonts w:ascii="Arial" w:hAnsi="Arial" w:cs="Arial"/>
        </w:rPr>
        <w:t xml:space="preserve">and the wider policy community in Wales </w:t>
      </w:r>
      <w:r w:rsidR="00E328D3">
        <w:rPr>
          <w:rFonts w:ascii="Arial" w:hAnsi="Arial" w:cs="Arial"/>
        </w:rPr>
        <w:t xml:space="preserve">on the kind of housing that will be needed in the future. It may be considered inevitable that social housing will become the tenure of last resort, </w:t>
      </w:r>
      <w:r w:rsidR="009479C0">
        <w:rPr>
          <w:rFonts w:ascii="Arial" w:hAnsi="Arial" w:cs="Arial"/>
        </w:rPr>
        <w:t xml:space="preserve">with it being occupied by the vulnerable and economically inactive. </w:t>
      </w:r>
      <w:r w:rsidR="00E970B7">
        <w:rPr>
          <w:rFonts w:ascii="Arial" w:hAnsi="Arial" w:cs="Arial"/>
        </w:rPr>
        <w:t>One of the main questions is are there policy options that can combat these trends?</w:t>
      </w:r>
    </w:p>
    <w:p w:rsidR="007D3B98" w:rsidRPr="007D3B98" w:rsidRDefault="007D3B98" w:rsidP="00C45531">
      <w:pPr>
        <w:tabs>
          <w:tab w:val="left" w:pos="5280"/>
        </w:tabs>
        <w:rPr>
          <w:rFonts w:ascii="Arial" w:hAnsi="Arial" w:cs="Arial"/>
          <w:b/>
        </w:rPr>
      </w:pPr>
      <w:r w:rsidRPr="007D3B98">
        <w:rPr>
          <w:rFonts w:ascii="Arial" w:hAnsi="Arial" w:cs="Arial"/>
          <w:b/>
        </w:rPr>
        <w:t>Literature Review</w:t>
      </w:r>
    </w:p>
    <w:p w:rsidR="00892F05" w:rsidRDefault="00BC6EF5" w:rsidP="00C45531">
      <w:pPr>
        <w:tabs>
          <w:tab w:val="left" w:pos="5280"/>
        </w:tabs>
        <w:rPr>
          <w:rFonts w:ascii="Arial" w:hAnsi="Arial" w:cs="Arial"/>
        </w:rPr>
      </w:pPr>
      <w:r>
        <w:rPr>
          <w:rFonts w:ascii="Arial" w:hAnsi="Arial" w:cs="Arial"/>
        </w:rPr>
        <w:t xml:space="preserve">In terms of resources to undertake this investigation and conjure the report, the list of recent and relative publications on </w:t>
      </w:r>
      <w:r w:rsidR="00537B36">
        <w:rPr>
          <w:rFonts w:ascii="Arial" w:hAnsi="Arial" w:cs="Arial"/>
        </w:rPr>
        <w:t>the subject are far from exhaustive, however this provides an indication of the large number of housing studies that have been undertaken.</w:t>
      </w:r>
      <w:r w:rsidR="001B776C">
        <w:rPr>
          <w:rFonts w:ascii="Arial" w:hAnsi="Arial" w:cs="Arial"/>
        </w:rPr>
        <w:t xml:space="preserve"> It is clear however there are </w:t>
      </w:r>
      <w:r w:rsidR="00522B40">
        <w:rPr>
          <w:rFonts w:ascii="Arial" w:hAnsi="Arial" w:cs="Arial"/>
        </w:rPr>
        <w:t>many</w:t>
      </w:r>
      <w:r w:rsidR="001B776C">
        <w:rPr>
          <w:rFonts w:ascii="Arial" w:hAnsi="Arial" w:cs="Arial"/>
        </w:rPr>
        <w:t xml:space="preserve"> reports which have tended to focus on specific parts of the housing policy agenda, rather than an analysis of the entire picture. </w:t>
      </w:r>
      <w:r w:rsidR="00CE5569">
        <w:rPr>
          <w:rFonts w:ascii="Arial" w:hAnsi="Arial" w:cs="Arial"/>
        </w:rPr>
        <w:t xml:space="preserve">This report however, will offer policy makers a sense of the interconnectedness of the </w:t>
      </w:r>
      <w:r w:rsidR="002A5378">
        <w:rPr>
          <w:rFonts w:ascii="Arial" w:hAnsi="Arial" w:cs="Arial"/>
        </w:rPr>
        <w:t xml:space="preserve">issues, not only in terms of housing, but extending to other areas of concern such as economic development </w:t>
      </w:r>
      <w:r w:rsidR="00522B40">
        <w:rPr>
          <w:rFonts w:ascii="Arial" w:hAnsi="Arial" w:cs="Arial"/>
        </w:rPr>
        <w:t>and environmental improvement.</w:t>
      </w:r>
      <w:r w:rsidR="00A940D9" w:rsidRPr="00C45531">
        <w:rPr>
          <w:rFonts w:ascii="Arial" w:hAnsi="Arial" w:cs="Arial"/>
        </w:rPr>
        <w:t xml:space="preserve"> </w:t>
      </w:r>
    </w:p>
    <w:p w:rsidR="00450201" w:rsidRDefault="00615266" w:rsidP="00450201">
      <w:pPr>
        <w:tabs>
          <w:tab w:val="left" w:pos="5280"/>
        </w:tabs>
        <w:rPr>
          <w:rFonts w:ascii="Arial" w:hAnsi="Arial" w:cs="Arial"/>
          <w:b/>
        </w:rPr>
      </w:pPr>
      <w:r w:rsidRPr="00615266">
        <w:rPr>
          <w:rFonts w:ascii="Arial" w:hAnsi="Arial" w:cs="Arial"/>
          <w:b/>
        </w:rPr>
        <w:t>Limitations</w:t>
      </w:r>
      <w:r>
        <w:rPr>
          <w:rFonts w:ascii="Arial" w:hAnsi="Arial" w:cs="Arial"/>
          <w:b/>
        </w:rPr>
        <w:t xml:space="preserve"> &amp; Ethical Considerations</w:t>
      </w:r>
    </w:p>
    <w:p w:rsidR="00615266" w:rsidRDefault="00615266" w:rsidP="00450201">
      <w:pPr>
        <w:tabs>
          <w:tab w:val="left" w:pos="5280"/>
        </w:tabs>
        <w:rPr>
          <w:rFonts w:ascii="Arial" w:hAnsi="Arial" w:cs="Arial"/>
        </w:rPr>
      </w:pPr>
      <w:r>
        <w:rPr>
          <w:rFonts w:ascii="Arial" w:hAnsi="Arial" w:cs="Arial"/>
        </w:rPr>
        <w:t xml:space="preserve">There are several limitations that are expected when carrying out this investigation, many of these consider the ethical consideration of the people in which we will be questioning. It is vital that we ensure that the questions asked through our research methods are not offensive and we do not stereotype anyone to make them feel uncomfortable. Local </w:t>
      </w:r>
      <w:r>
        <w:rPr>
          <w:rFonts w:ascii="Arial" w:hAnsi="Arial" w:cs="Arial"/>
        </w:rPr>
        <w:lastRenderedPageBreak/>
        <w:t xml:space="preserve">authorities and housing association members may also be hesitant when answering these </w:t>
      </w:r>
      <w:r w:rsidR="00BE536C">
        <w:rPr>
          <w:rFonts w:ascii="Arial" w:hAnsi="Arial" w:cs="Arial"/>
        </w:rPr>
        <w:t>questions,</w:t>
      </w:r>
      <w:r>
        <w:rPr>
          <w:rFonts w:ascii="Arial" w:hAnsi="Arial" w:cs="Arial"/>
        </w:rPr>
        <w:t xml:space="preserve"> so it is important to analyse the way in which we approach the matter.</w:t>
      </w:r>
    </w:p>
    <w:p w:rsidR="00BE536C" w:rsidRDefault="00BE536C" w:rsidP="00450201">
      <w:pPr>
        <w:tabs>
          <w:tab w:val="left" w:pos="5280"/>
        </w:tabs>
        <w:rPr>
          <w:rFonts w:ascii="Arial" w:hAnsi="Arial" w:cs="Arial"/>
          <w:b/>
        </w:rPr>
      </w:pPr>
      <w:r w:rsidRPr="00BE536C">
        <w:rPr>
          <w:rFonts w:ascii="Arial" w:hAnsi="Arial" w:cs="Arial"/>
          <w:b/>
        </w:rPr>
        <w:t>Timeframe</w:t>
      </w:r>
    </w:p>
    <w:tbl>
      <w:tblPr>
        <w:tblStyle w:val="TableGrid"/>
        <w:tblW w:w="0" w:type="auto"/>
        <w:tblLook w:val="04A0" w:firstRow="1" w:lastRow="0" w:firstColumn="1" w:lastColumn="0" w:noHBand="0" w:noVBand="1"/>
      </w:tblPr>
      <w:tblGrid>
        <w:gridCol w:w="1659"/>
        <w:gridCol w:w="1048"/>
        <w:gridCol w:w="669"/>
        <w:gridCol w:w="559"/>
        <w:gridCol w:w="608"/>
        <w:gridCol w:w="608"/>
        <w:gridCol w:w="571"/>
        <w:gridCol w:w="596"/>
        <w:gridCol w:w="595"/>
        <w:gridCol w:w="559"/>
        <w:gridCol w:w="632"/>
        <w:gridCol w:w="694"/>
      </w:tblGrid>
      <w:tr w:rsidR="000675F6" w:rsidTr="000675F6">
        <w:tc>
          <w:tcPr>
            <w:tcW w:w="1299" w:type="dxa"/>
          </w:tcPr>
          <w:p w:rsidR="000675F6" w:rsidRDefault="000675F6" w:rsidP="00450201">
            <w:pPr>
              <w:tabs>
                <w:tab w:val="left" w:pos="5280"/>
              </w:tabs>
              <w:rPr>
                <w:rFonts w:ascii="Arial" w:hAnsi="Arial" w:cs="Arial"/>
                <w:b/>
              </w:rPr>
            </w:pPr>
          </w:p>
        </w:tc>
        <w:tc>
          <w:tcPr>
            <w:tcW w:w="840" w:type="dxa"/>
          </w:tcPr>
          <w:p w:rsidR="000675F6" w:rsidRPr="000675F6" w:rsidRDefault="000675F6" w:rsidP="00450201">
            <w:pPr>
              <w:tabs>
                <w:tab w:val="left" w:pos="5280"/>
              </w:tabs>
              <w:rPr>
                <w:rFonts w:ascii="Arial" w:hAnsi="Arial" w:cs="Arial"/>
              </w:rPr>
            </w:pPr>
            <w:r w:rsidRPr="000675F6">
              <w:rPr>
                <w:rFonts w:ascii="Arial" w:hAnsi="Arial" w:cs="Arial"/>
              </w:rPr>
              <w:t>Summer</w:t>
            </w:r>
          </w:p>
        </w:tc>
        <w:tc>
          <w:tcPr>
            <w:tcW w:w="555" w:type="dxa"/>
          </w:tcPr>
          <w:p w:rsidR="000675F6" w:rsidRPr="000675F6" w:rsidRDefault="000675F6" w:rsidP="00450201">
            <w:pPr>
              <w:tabs>
                <w:tab w:val="left" w:pos="5280"/>
              </w:tabs>
              <w:rPr>
                <w:rFonts w:ascii="Arial" w:hAnsi="Arial" w:cs="Arial"/>
              </w:rPr>
            </w:pPr>
            <w:r>
              <w:rPr>
                <w:rFonts w:ascii="Arial" w:hAnsi="Arial" w:cs="Arial"/>
              </w:rPr>
              <w:t>Sept</w:t>
            </w:r>
          </w:p>
        </w:tc>
        <w:tc>
          <w:tcPr>
            <w:tcW w:w="473" w:type="dxa"/>
          </w:tcPr>
          <w:p w:rsidR="000675F6" w:rsidRPr="000675F6" w:rsidRDefault="000675F6" w:rsidP="00450201">
            <w:pPr>
              <w:tabs>
                <w:tab w:val="left" w:pos="5280"/>
              </w:tabs>
              <w:rPr>
                <w:rFonts w:ascii="Arial" w:hAnsi="Arial" w:cs="Arial"/>
              </w:rPr>
            </w:pPr>
            <w:r>
              <w:rPr>
                <w:rFonts w:ascii="Arial" w:hAnsi="Arial" w:cs="Arial"/>
              </w:rPr>
              <w:t>Oct</w:t>
            </w:r>
          </w:p>
        </w:tc>
        <w:tc>
          <w:tcPr>
            <w:tcW w:w="509" w:type="dxa"/>
          </w:tcPr>
          <w:p w:rsidR="000675F6" w:rsidRPr="000675F6" w:rsidRDefault="000675F6" w:rsidP="00450201">
            <w:pPr>
              <w:tabs>
                <w:tab w:val="left" w:pos="5280"/>
              </w:tabs>
              <w:rPr>
                <w:rFonts w:ascii="Arial" w:hAnsi="Arial" w:cs="Arial"/>
              </w:rPr>
            </w:pPr>
            <w:r w:rsidRPr="000675F6">
              <w:rPr>
                <w:rFonts w:ascii="Arial" w:hAnsi="Arial" w:cs="Arial"/>
              </w:rPr>
              <w:t>Nov</w:t>
            </w:r>
          </w:p>
        </w:tc>
        <w:tc>
          <w:tcPr>
            <w:tcW w:w="510" w:type="dxa"/>
          </w:tcPr>
          <w:p w:rsidR="000675F6" w:rsidRPr="000675F6" w:rsidRDefault="000675F6" w:rsidP="00450201">
            <w:pPr>
              <w:tabs>
                <w:tab w:val="left" w:pos="5280"/>
              </w:tabs>
              <w:rPr>
                <w:rFonts w:ascii="Arial" w:hAnsi="Arial" w:cs="Arial"/>
              </w:rPr>
            </w:pPr>
            <w:r>
              <w:rPr>
                <w:rFonts w:ascii="Arial" w:hAnsi="Arial" w:cs="Arial"/>
              </w:rPr>
              <w:t>Dec</w:t>
            </w:r>
          </w:p>
        </w:tc>
        <w:tc>
          <w:tcPr>
            <w:tcW w:w="483" w:type="dxa"/>
          </w:tcPr>
          <w:p w:rsidR="000675F6" w:rsidRPr="000675F6" w:rsidRDefault="000675F6" w:rsidP="00450201">
            <w:pPr>
              <w:tabs>
                <w:tab w:val="left" w:pos="5280"/>
              </w:tabs>
              <w:rPr>
                <w:rFonts w:ascii="Arial" w:hAnsi="Arial" w:cs="Arial"/>
              </w:rPr>
            </w:pPr>
            <w:r>
              <w:rPr>
                <w:rFonts w:ascii="Arial" w:hAnsi="Arial" w:cs="Arial"/>
              </w:rPr>
              <w:t>Jan</w:t>
            </w:r>
          </w:p>
        </w:tc>
        <w:tc>
          <w:tcPr>
            <w:tcW w:w="501" w:type="dxa"/>
          </w:tcPr>
          <w:p w:rsidR="000675F6" w:rsidRPr="000675F6" w:rsidRDefault="000675F6" w:rsidP="00450201">
            <w:pPr>
              <w:tabs>
                <w:tab w:val="left" w:pos="5280"/>
              </w:tabs>
              <w:rPr>
                <w:rFonts w:ascii="Arial" w:hAnsi="Arial" w:cs="Arial"/>
              </w:rPr>
            </w:pPr>
            <w:r>
              <w:rPr>
                <w:rFonts w:ascii="Arial" w:hAnsi="Arial" w:cs="Arial"/>
              </w:rPr>
              <w:t>Feb</w:t>
            </w:r>
          </w:p>
        </w:tc>
        <w:tc>
          <w:tcPr>
            <w:tcW w:w="501" w:type="dxa"/>
          </w:tcPr>
          <w:p w:rsidR="000675F6" w:rsidRPr="000675F6" w:rsidRDefault="000675F6" w:rsidP="00450201">
            <w:pPr>
              <w:tabs>
                <w:tab w:val="left" w:pos="5280"/>
              </w:tabs>
              <w:rPr>
                <w:rFonts w:ascii="Arial" w:hAnsi="Arial" w:cs="Arial"/>
              </w:rPr>
            </w:pPr>
            <w:r>
              <w:rPr>
                <w:rFonts w:ascii="Arial" w:hAnsi="Arial" w:cs="Arial"/>
              </w:rPr>
              <w:t>Mar</w:t>
            </w:r>
          </w:p>
        </w:tc>
        <w:tc>
          <w:tcPr>
            <w:tcW w:w="474" w:type="dxa"/>
          </w:tcPr>
          <w:p w:rsidR="000675F6" w:rsidRPr="000675F6" w:rsidRDefault="000675F6" w:rsidP="00450201">
            <w:pPr>
              <w:tabs>
                <w:tab w:val="left" w:pos="5280"/>
              </w:tabs>
              <w:rPr>
                <w:rFonts w:ascii="Arial" w:hAnsi="Arial" w:cs="Arial"/>
              </w:rPr>
            </w:pPr>
            <w:r>
              <w:rPr>
                <w:rFonts w:ascii="Arial" w:hAnsi="Arial" w:cs="Arial"/>
              </w:rPr>
              <w:t>Apr</w:t>
            </w:r>
          </w:p>
        </w:tc>
        <w:tc>
          <w:tcPr>
            <w:tcW w:w="528" w:type="dxa"/>
          </w:tcPr>
          <w:p w:rsidR="000675F6" w:rsidRDefault="000675F6" w:rsidP="00450201">
            <w:pPr>
              <w:tabs>
                <w:tab w:val="left" w:pos="5280"/>
              </w:tabs>
              <w:rPr>
                <w:rFonts w:ascii="Arial" w:hAnsi="Arial" w:cs="Arial"/>
              </w:rPr>
            </w:pPr>
            <w:r>
              <w:rPr>
                <w:rFonts w:ascii="Arial" w:hAnsi="Arial" w:cs="Arial"/>
              </w:rPr>
              <w:t>May</w:t>
            </w:r>
          </w:p>
        </w:tc>
        <w:tc>
          <w:tcPr>
            <w:tcW w:w="575" w:type="dxa"/>
          </w:tcPr>
          <w:p w:rsidR="000675F6" w:rsidRDefault="000675F6" w:rsidP="00450201">
            <w:pPr>
              <w:tabs>
                <w:tab w:val="left" w:pos="5280"/>
              </w:tabs>
              <w:rPr>
                <w:rFonts w:ascii="Arial" w:hAnsi="Arial" w:cs="Arial"/>
              </w:rPr>
            </w:pPr>
            <w:r>
              <w:rPr>
                <w:rFonts w:ascii="Arial" w:hAnsi="Arial" w:cs="Arial"/>
              </w:rPr>
              <w:t>June</w:t>
            </w:r>
          </w:p>
        </w:tc>
      </w:tr>
      <w:tr w:rsidR="000675F6" w:rsidTr="000675F6">
        <w:tc>
          <w:tcPr>
            <w:tcW w:w="1299" w:type="dxa"/>
          </w:tcPr>
          <w:p w:rsidR="000675F6" w:rsidRPr="009C71CC" w:rsidRDefault="000675F6" w:rsidP="00450201">
            <w:pPr>
              <w:tabs>
                <w:tab w:val="left" w:pos="5280"/>
              </w:tabs>
              <w:rPr>
                <w:rFonts w:ascii="Arial" w:hAnsi="Arial" w:cs="Arial"/>
              </w:rPr>
            </w:pPr>
            <w:r>
              <w:rPr>
                <w:rFonts w:ascii="Arial" w:hAnsi="Arial" w:cs="Arial"/>
              </w:rPr>
              <w:t>Background Reading</w:t>
            </w:r>
          </w:p>
        </w:tc>
        <w:tc>
          <w:tcPr>
            <w:tcW w:w="840" w:type="dxa"/>
            <w:shd w:val="clear" w:color="auto" w:fill="92D050"/>
          </w:tcPr>
          <w:p w:rsidR="000675F6" w:rsidRDefault="000675F6" w:rsidP="00450201">
            <w:pPr>
              <w:tabs>
                <w:tab w:val="left" w:pos="5280"/>
              </w:tabs>
              <w:rPr>
                <w:rFonts w:ascii="Arial" w:hAnsi="Arial" w:cs="Arial"/>
                <w:b/>
              </w:rPr>
            </w:pPr>
          </w:p>
        </w:tc>
        <w:tc>
          <w:tcPr>
            <w:tcW w:w="555" w:type="dxa"/>
            <w:shd w:val="clear" w:color="auto" w:fill="92D050"/>
          </w:tcPr>
          <w:p w:rsidR="000675F6" w:rsidRDefault="000675F6" w:rsidP="00450201">
            <w:pPr>
              <w:tabs>
                <w:tab w:val="left" w:pos="5280"/>
              </w:tabs>
              <w:rPr>
                <w:rFonts w:ascii="Arial" w:hAnsi="Arial" w:cs="Arial"/>
                <w:b/>
              </w:rPr>
            </w:pPr>
          </w:p>
        </w:tc>
        <w:tc>
          <w:tcPr>
            <w:tcW w:w="473" w:type="dxa"/>
            <w:shd w:val="clear" w:color="auto" w:fill="92D050"/>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tcPr>
          <w:p w:rsidR="000675F6" w:rsidRDefault="000675F6" w:rsidP="00450201">
            <w:pPr>
              <w:tabs>
                <w:tab w:val="left" w:pos="5280"/>
              </w:tabs>
              <w:rPr>
                <w:rFonts w:ascii="Arial" w:hAnsi="Arial" w:cs="Arial"/>
                <w:b/>
              </w:rPr>
            </w:pPr>
          </w:p>
        </w:tc>
        <w:tc>
          <w:tcPr>
            <w:tcW w:w="483"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Pr="009C71CC" w:rsidRDefault="000675F6" w:rsidP="00450201">
            <w:pPr>
              <w:tabs>
                <w:tab w:val="left" w:pos="5280"/>
              </w:tabs>
              <w:rPr>
                <w:rFonts w:ascii="Arial" w:hAnsi="Arial" w:cs="Arial"/>
              </w:rPr>
            </w:pPr>
            <w:r>
              <w:rPr>
                <w:rFonts w:ascii="Arial" w:hAnsi="Arial" w:cs="Arial"/>
              </w:rPr>
              <w:t>Proposal/Initial Meetings</w:t>
            </w:r>
          </w:p>
        </w:tc>
        <w:tc>
          <w:tcPr>
            <w:tcW w:w="840" w:type="dxa"/>
          </w:tcPr>
          <w:p w:rsidR="000675F6" w:rsidRDefault="000675F6" w:rsidP="00450201">
            <w:pPr>
              <w:tabs>
                <w:tab w:val="left" w:pos="5280"/>
              </w:tabs>
              <w:rPr>
                <w:rFonts w:ascii="Arial" w:hAnsi="Arial" w:cs="Arial"/>
                <w:b/>
              </w:rPr>
            </w:pPr>
          </w:p>
        </w:tc>
        <w:tc>
          <w:tcPr>
            <w:tcW w:w="555" w:type="dxa"/>
            <w:shd w:val="clear" w:color="auto" w:fill="FFC000"/>
          </w:tcPr>
          <w:p w:rsidR="000675F6" w:rsidRDefault="000675F6" w:rsidP="00450201">
            <w:pPr>
              <w:tabs>
                <w:tab w:val="left" w:pos="5280"/>
              </w:tabs>
              <w:rPr>
                <w:rFonts w:ascii="Arial" w:hAnsi="Arial" w:cs="Arial"/>
                <w:b/>
              </w:rPr>
            </w:pPr>
          </w:p>
        </w:tc>
        <w:tc>
          <w:tcPr>
            <w:tcW w:w="473" w:type="dxa"/>
            <w:shd w:val="clear" w:color="auto" w:fill="FFC000"/>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tcPr>
          <w:p w:rsidR="000675F6" w:rsidRDefault="000675F6" w:rsidP="00450201">
            <w:pPr>
              <w:tabs>
                <w:tab w:val="left" w:pos="5280"/>
              </w:tabs>
              <w:rPr>
                <w:rFonts w:ascii="Arial" w:hAnsi="Arial" w:cs="Arial"/>
                <w:b/>
              </w:rPr>
            </w:pPr>
          </w:p>
        </w:tc>
        <w:tc>
          <w:tcPr>
            <w:tcW w:w="483"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Pr="009C71CC" w:rsidRDefault="000675F6" w:rsidP="00450201">
            <w:pPr>
              <w:tabs>
                <w:tab w:val="left" w:pos="5280"/>
              </w:tabs>
              <w:rPr>
                <w:rFonts w:ascii="Arial" w:hAnsi="Arial" w:cs="Arial"/>
              </w:rPr>
            </w:pPr>
            <w:r>
              <w:rPr>
                <w:rFonts w:ascii="Arial" w:hAnsi="Arial" w:cs="Arial"/>
              </w:rPr>
              <w:t>Literature Review</w:t>
            </w:r>
          </w:p>
        </w:tc>
        <w:tc>
          <w:tcPr>
            <w:tcW w:w="840" w:type="dxa"/>
          </w:tcPr>
          <w:p w:rsidR="000675F6" w:rsidRDefault="000675F6" w:rsidP="00450201">
            <w:pPr>
              <w:tabs>
                <w:tab w:val="left" w:pos="5280"/>
              </w:tabs>
              <w:rPr>
                <w:rFonts w:ascii="Arial" w:hAnsi="Arial" w:cs="Arial"/>
                <w:b/>
              </w:rPr>
            </w:pPr>
          </w:p>
        </w:tc>
        <w:tc>
          <w:tcPr>
            <w:tcW w:w="555" w:type="dxa"/>
            <w:shd w:val="clear" w:color="auto" w:fill="FF0000"/>
          </w:tcPr>
          <w:p w:rsidR="000675F6" w:rsidRDefault="000675F6" w:rsidP="00450201">
            <w:pPr>
              <w:tabs>
                <w:tab w:val="left" w:pos="5280"/>
              </w:tabs>
              <w:rPr>
                <w:rFonts w:ascii="Arial" w:hAnsi="Arial" w:cs="Arial"/>
                <w:b/>
              </w:rPr>
            </w:pPr>
          </w:p>
        </w:tc>
        <w:tc>
          <w:tcPr>
            <w:tcW w:w="473" w:type="dxa"/>
            <w:shd w:val="clear" w:color="auto" w:fill="FF0000"/>
          </w:tcPr>
          <w:p w:rsidR="000675F6" w:rsidRDefault="000675F6" w:rsidP="00450201">
            <w:pPr>
              <w:tabs>
                <w:tab w:val="left" w:pos="5280"/>
              </w:tabs>
              <w:rPr>
                <w:rFonts w:ascii="Arial" w:hAnsi="Arial" w:cs="Arial"/>
                <w:b/>
              </w:rPr>
            </w:pPr>
          </w:p>
        </w:tc>
        <w:tc>
          <w:tcPr>
            <w:tcW w:w="509" w:type="dxa"/>
            <w:shd w:val="clear" w:color="auto" w:fill="FF0000"/>
          </w:tcPr>
          <w:p w:rsidR="000675F6" w:rsidRDefault="000675F6" w:rsidP="00450201">
            <w:pPr>
              <w:tabs>
                <w:tab w:val="left" w:pos="5280"/>
              </w:tabs>
              <w:rPr>
                <w:rFonts w:ascii="Arial" w:hAnsi="Arial" w:cs="Arial"/>
                <w:b/>
              </w:rPr>
            </w:pPr>
          </w:p>
        </w:tc>
        <w:tc>
          <w:tcPr>
            <w:tcW w:w="510" w:type="dxa"/>
            <w:shd w:val="clear" w:color="auto" w:fill="FF0000"/>
          </w:tcPr>
          <w:p w:rsidR="000675F6" w:rsidRDefault="000675F6" w:rsidP="00450201">
            <w:pPr>
              <w:tabs>
                <w:tab w:val="left" w:pos="5280"/>
              </w:tabs>
              <w:rPr>
                <w:rFonts w:ascii="Arial" w:hAnsi="Arial" w:cs="Arial"/>
                <w:b/>
              </w:rPr>
            </w:pPr>
          </w:p>
        </w:tc>
        <w:tc>
          <w:tcPr>
            <w:tcW w:w="483" w:type="dxa"/>
            <w:shd w:val="clear" w:color="auto" w:fill="FF0000"/>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Pr="009C71CC" w:rsidRDefault="000675F6" w:rsidP="00450201">
            <w:pPr>
              <w:tabs>
                <w:tab w:val="left" w:pos="5280"/>
              </w:tabs>
              <w:rPr>
                <w:rFonts w:ascii="Arial" w:hAnsi="Arial" w:cs="Arial"/>
              </w:rPr>
            </w:pPr>
            <w:r>
              <w:rPr>
                <w:rFonts w:ascii="Arial" w:hAnsi="Arial" w:cs="Arial"/>
              </w:rPr>
              <w:t>Research Methods &amp; Planning</w:t>
            </w:r>
          </w:p>
        </w:tc>
        <w:tc>
          <w:tcPr>
            <w:tcW w:w="840" w:type="dxa"/>
          </w:tcPr>
          <w:p w:rsidR="000675F6" w:rsidRDefault="000675F6" w:rsidP="00450201">
            <w:pPr>
              <w:tabs>
                <w:tab w:val="left" w:pos="5280"/>
              </w:tabs>
              <w:rPr>
                <w:rFonts w:ascii="Arial" w:hAnsi="Arial" w:cs="Arial"/>
                <w:b/>
              </w:rPr>
            </w:pPr>
          </w:p>
        </w:tc>
        <w:tc>
          <w:tcPr>
            <w:tcW w:w="555" w:type="dxa"/>
          </w:tcPr>
          <w:p w:rsidR="000675F6" w:rsidRDefault="000675F6" w:rsidP="00450201">
            <w:pPr>
              <w:tabs>
                <w:tab w:val="left" w:pos="5280"/>
              </w:tabs>
              <w:rPr>
                <w:rFonts w:ascii="Arial" w:hAnsi="Arial" w:cs="Arial"/>
                <w:b/>
              </w:rPr>
            </w:pPr>
          </w:p>
        </w:tc>
        <w:tc>
          <w:tcPr>
            <w:tcW w:w="473" w:type="dxa"/>
            <w:shd w:val="clear" w:color="auto" w:fill="00B0F0"/>
          </w:tcPr>
          <w:p w:rsidR="000675F6" w:rsidRDefault="000675F6" w:rsidP="00450201">
            <w:pPr>
              <w:tabs>
                <w:tab w:val="left" w:pos="5280"/>
              </w:tabs>
              <w:rPr>
                <w:rFonts w:ascii="Arial" w:hAnsi="Arial" w:cs="Arial"/>
                <w:b/>
              </w:rPr>
            </w:pPr>
          </w:p>
        </w:tc>
        <w:tc>
          <w:tcPr>
            <w:tcW w:w="509" w:type="dxa"/>
            <w:shd w:val="clear" w:color="auto" w:fill="00B0F0"/>
          </w:tcPr>
          <w:p w:rsidR="000675F6" w:rsidRDefault="000675F6" w:rsidP="00450201">
            <w:pPr>
              <w:tabs>
                <w:tab w:val="left" w:pos="5280"/>
              </w:tabs>
              <w:rPr>
                <w:rFonts w:ascii="Arial" w:hAnsi="Arial" w:cs="Arial"/>
                <w:b/>
              </w:rPr>
            </w:pPr>
          </w:p>
        </w:tc>
        <w:tc>
          <w:tcPr>
            <w:tcW w:w="510" w:type="dxa"/>
            <w:shd w:val="clear" w:color="auto" w:fill="00B0F0"/>
          </w:tcPr>
          <w:p w:rsidR="000675F6" w:rsidRDefault="000675F6" w:rsidP="00450201">
            <w:pPr>
              <w:tabs>
                <w:tab w:val="left" w:pos="5280"/>
              </w:tabs>
              <w:rPr>
                <w:rFonts w:ascii="Arial" w:hAnsi="Arial" w:cs="Arial"/>
                <w:b/>
              </w:rPr>
            </w:pPr>
          </w:p>
        </w:tc>
        <w:tc>
          <w:tcPr>
            <w:tcW w:w="483"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Pr="009C71CC" w:rsidRDefault="000675F6" w:rsidP="00450201">
            <w:pPr>
              <w:tabs>
                <w:tab w:val="left" w:pos="5280"/>
              </w:tabs>
              <w:rPr>
                <w:rFonts w:ascii="Arial" w:hAnsi="Arial" w:cs="Arial"/>
              </w:rPr>
            </w:pPr>
            <w:r>
              <w:rPr>
                <w:rFonts w:ascii="Arial" w:hAnsi="Arial" w:cs="Arial"/>
              </w:rPr>
              <w:t>Data Collection</w:t>
            </w:r>
          </w:p>
        </w:tc>
        <w:tc>
          <w:tcPr>
            <w:tcW w:w="840" w:type="dxa"/>
          </w:tcPr>
          <w:p w:rsidR="000675F6" w:rsidRDefault="000675F6" w:rsidP="00450201">
            <w:pPr>
              <w:tabs>
                <w:tab w:val="left" w:pos="5280"/>
              </w:tabs>
              <w:rPr>
                <w:rFonts w:ascii="Arial" w:hAnsi="Arial" w:cs="Arial"/>
                <w:b/>
              </w:rPr>
            </w:pPr>
          </w:p>
        </w:tc>
        <w:tc>
          <w:tcPr>
            <w:tcW w:w="555" w:type="dxa"/>
          </w:tcPr>
          <w:p w:rsidR="000675F6" w:rsidRDefault="000675F6" w:rsidP="00450201">
            <w:pPr>
              <w:tabs>
                <w:tab w:val="left" w:pos="5280"/>
              </w:tabs>
              <w:rPr>
                <w:rFonts w:ascii="Arial" w:hAnsi="Arial" w:cs="Arial"/>
                <w:b/>
              </w:rPr>
            </w:pPr>
          </w:p>
        </w:tc>
        <w:tc>
          <w:tcPr>
            <w:tcW w:w="473" w:type="dxa"/>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shd w:val="clear" w:color="auto" w:fill="7030A0"/>
          </w:tcPr>
          <w:p w:rsidR="000675F6" w:rsidRDefault="000675F6" w:rsidP="00450201">
            <w:pPr>
              <w:tabs>
                <w:tab w:val="left" w:pos="5280"/>
              </w:tabs>
              <w:rPr>
                <w:rFonts w:ascii="Arial" w:hAnsi="Arial" w:cs="Arial"/>
                <w:b/>
              </w:rPr>
            </w:pPr>
          </w:p>
        </w:tc>
        <w:tc>
          <w:tcPr>
            <w:tcW w:w="483" w:type="dxa"/>
            <w:shd w:val="clear" w:color="auto" w:fill="7030A0"/>
          </w:tcPr>
          <w:p w:rsidR="000675F6" w:rsidRDefault="000675F6" w:rsidP="00450201">
            <w:pPr>
              <w:tabs>
                <w:tab w:val="left" w:pos="5280"/>
              </w:tabs>
              <w:rPr>
                <w:rFonts w:ascii="Arial" w:hAnsi="Arial" w:cs="Arial"/>
                <w:b/>
              </w:rPr>
            </w:pPr>
          </w:p>
        </w:tc>
        <w:tc>
          <w:tcPr>
            <w:tcW w:w="501" w:type="dxa"/>
            <w:shd w:val="clear" w:color="auto" w:fill="7030A0"/>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Pr="009C71CC" w:rsidRDefault="000675F6" w:rsidP="00450201">
            <w:pPr>
              <w:tabs>
                <w:tab w:val="left" w:pos="5280"/>
              </w:tabs>
              <w:rPr>
                <w:rFonts w:ascii="Arial" w:hAnsi="Arial" w:cs="Arial"/>
              </w:rPr>
            </w:pPr>
            <w:r>
              <w:rPr>
                <w:rFonts w:ascii="Arial" w:hAnsi="Arial" w:cs="Arial"/>
              </w:rPr>
              <w:t>Check on progress/ Data Analysis</w:t>
            </w:r>
          </w:p>
        </w:tc>
        <w:tc>
          <w:tcPr>
            <w:tcW w:w="840" w:type="dxa"/>
          </w:tcPr>
          <w:p w:rsidR="000675F6" w:rsidRDefault="000675F6" w:rsidP="00450201">
            <w:pPr>
              <w:tabs>
                <w:tab w:val="left" w:pos="5280"/>
              </w:tabs>
              <w:rPr>
                <w:rFonts w:ascii="Arial" w:hAnsi="Arial" w:cs="Arial"/>
                <w:b/>
              </w:rPr>
            </w:pPr>
          </w:p>
        </w:tc>
        <w:tc>
          <w:tcPr>
            <w:tcW w:w="555" w:type="dxa"/>
          </w:tcPr>
          <w:p w:rsidR="000675F6" w:rsidRDefault="000675F6" w:rsidP="00450201">
            <w:pPr>
              <w:tabs>
                <w:tab w:val="left" w:pos="5280"/>
              </w:tabs>
              <w:rPr>
                <w:rFonts w:ascii="Arial" w:hAnsi="Arial" w:cs="Arial"/>
                <w:b/>
              </w:rPr>
            </w:pPr>
          </w:p>
        </w:tc>
        <w:tc>
          <w:tcPr>
            <w:tcW w:w="473" w:type="dxa"/>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tcPr>
          <w:p w:rsidR="000675F6" w:rsidRDefault="000675F6" w:rsidP="00450201">
            <w:pPr>
              <w:tabs>
                <w:tab w:val="left" w:pos="5280"/>
              </w:tabs>
              <w:rPr>
                <w:rFonts w:ascii="Arial" w:hAnsi="Arial" w:cs="Arial"/>
                <w:b/>
              </w:rPr>
            </w:pPr>
          </w:p>
        </w:tc>
        <w:tc>
          <w:tcPr>
            <w:tcW w:w="483" w:type="dxa"/>
            <w:shd w:val="clear" w:color="auto" w:fill="FFFF00"/>
          </w:tcPr>
          <w:p w:rsidR="000675F6" w:rsidRDefault="000675F6" w:rsidP="00450201">
            <w:pPr>
              <w:tabs>
                <w:tab w:val="left" w:pos="5280"/>
              </w:tabs>
              <w:rPr>
                <w:rFonts w:ascii="Arial" w:hAnsi="Arial" w:cs="Arial"/>
                <w:b/>
              </w:rPr>
            </w:pPr>
          </w:p>
        </w:tc>
        <w:tc>
          <w:tcPr>
            <w:tcW w:w="501" w:type="dxa"/>
            <w:shd w:val="clear" w:color="auto" w:fill="FFFF00"/>
          </w:tcPr>
          <w:p w:rsidR="000675F6" w:rsidRDefault="000675F6" w:rsidP="00450201">
            <w:pPr>
              <w:tabs>
                <w:tab w:val="left" w:pos="5280"/>
              </w:tabs>
              <w:rPr>
                <w:rFonts w:ascii="Arial" w:hAnsi="Arial" w:cs="Arial"/>
                <w:b/>
              </w:rPr>
            </w:pPr>
          </w:p>
        </w:tc>
        <w:tc>
          <w:tcPr>
            <w:tcW w:w="501" w:type="dxa"/>
            <w:shd w:val="clear" w:color="auto" w:fill="FFFF00"/>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Pr="007C75DA" w:rsidRDefault="000675F6" w:rsidP="00450201">
            <w:pPr>
              <w:tabs>
                <w:tab w:val="left" w:pos="5280"/>
              </w:tabs>
              <w:rPr>
                <w:rFonts w:ascii="Arial" w:hAnsi="Arial" w:cs="Arial"/>
              </w:rPr>
            </w:pPr>
            <w:r>
              <w:rPr>
                <w:rFonts w:ascii="Arial" w:hAnsi="Arial" w:cs="Arial"/>
              </w:rPr>
              <w:t>Submit draft work</w:t>
            </w:r>
          </w:p>
        </w:tc>
        <w:tc>
          <w:tcPr>
            <w:tcW w:w="840" w:type="dxa"/>
          </w:tcPr>
          <w:p w:rsidR="000675F6" w:rsidRDefault="000675F6" w:rsidP="00450201">
            <w:pPr>
              <w:tabs>
                <w:tab w:val="left" w:pos="5280"/>
              </w:tabs>
              <w:rPr>
                <w:rFonts w:ascii="Arial" w:hAnsi="Arial" w:cs="Arial"/>
                <w:b/>
              </w:rPr>
            </w:pPr>
          </w:p>
        </w:tc>
        <w:tc>
          <w:tcPr>
            <w:tcW w:w="555" w:type="dxa"/>
            <w:shd w:val="clear" w:color="auto" w:fill="AEAAAA" w:themeFill="background2" w:themeFillShade="BF"/>
          </w:tcPr>
          <w:p w:rsidR="000675F6" w:rsidRDefault="000675F6" w:rsidP="00450201">
            <w:pPr>
              <w:tabs>
                <w:tab w:val="left" w:pos="5280"/>
              </w:tabs>
              <w:rPr>
                <w:rFonts w:ascii="Arial" w:hAnsi="Arial" w:cs="Arial"/>
                <w:b/>
              </w:rPr>
            </w:pPr>
          </w:p>
        </w:tc>
        <w:tc>
          <w:tcPr>
            <w:tcW w:w="473" w:type="dxa"/>
            <w:shd w:val="clear" w:color="auto" w:fill="AEAAAA" w:themeFill="background2" w:themeFillShade="BF"/>
          </w:tcPr>
          <w:p w:rsidR="000675F6" w:rsidRDefault="000675F6" w:rsidP="00450201">
            <w:pPr>
              <w:tabs>
                <w:tab w:val="left" w:pos="5280"/>
              </w:tabs>
              <w:rPr>
                <w:rFonts w:ascii="Arial" w:hAnsi="Arial" w:cs="Arial"/>
                <w:b/>
              </w:rPr>
            </w:pPr>
          </w:p>
        </w:tc>
        <w:tc>
          <w:tcPr>
            <w:tcW w:w="509" w:type="dxa"/>
            <w:shd w:val="clear" w:color="auto" w:fill="AEAAAA" w:themeFill="background2" w:themeFillShade="BF"/>
          </w:tcPr>
          <w:p w:rsidR="000675F6" w:rsidRDefault="000675F6" w:rsidP="00450201">
            <w:pPr>
              <w:tabs>
                <w:tab w:val="left" w:pos="5280"/>
              </w:tabs>
              <w:rPr>
                <w:rFonts w:ascii="Arial" w:hAnsi="Arial" w:cs="Arial"/>
                <w:b/>
              </w:rPr>
            </w:pPr>
          </w:p>
        </w:tc>
        <w:tc>
          <w:tcPr>
            <w:tcW w:w="510" w:type="dxa"/>
            <w:shd w:val="clear" w:color="auto" w:fill="AEAAAA" w:themeFill="background2" w:themeFillShade="BF"/>
          </w:tcPr>
          <w:p w:rsidR="000675F6" w:rsidRDefault="000675F6" w:rsidP="00450201">
            <w:pPr>
              <w:tabs>
                <w:tab w:val="left" w:pos="5280"/>
              </w:tabs>
              <w:rPr>
                <w:rFonts w:ascii="Arial" w:hAnsi="Arial" w:cs="Arial"/>
                <w:b/>
              </w:rPr>
            </w:pPr>
          </w:p>
        </w:tc>
        <w:tc>
          <w:tcPr>
            <w:tcW w:w="483" w:type="dxa"/>
            <w:shd w:val="clear" w:color="auto" w:fill="AEAAAA" w:themeFill="background2" w:themeFillShade="BF"/>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Default="000675F6" w:rsidP="00450201">
            <w:pPr>
              <w:tabs>
                <w:tab w:val="left" w:pos="5280"/>
              </w:tabs>
              <w:rPr>
                <w:rFonts w:ascii="Arial" w:hAnsi="Arial" w:cs="Arial"/>
              </w:rPr>
            </w:pPr>
            <w:r>
              <w:rPr>
                <w:rFonts w:ascii="Arial" w:hAnsi="Arial" w:cs="Arial"/>
              </w:rPr>
              <w:t>Discuss Conclusions</w:t>
            </w:r>
          </w:p>
        </w:tc>
        <w:tc>
          <w:tcPr>
            <w:tcW w:w="840" w:type="dxa"/>
          </w:tcPr>
          <w:p w:rsidR="000675F6" w:rsidRDefault="000675F6" w:rsidP="00450201">
            <w:pPr>
              <w:tabs>
                <w:tab w:val="left" w:pos="5280"/>
              </w:tabs>
              <w:rPr>
                <w:rFonts w:ascii="Arial" w:hAnsi="Arial" w:cs="Arial"/>
                <w:b/>
              </w:rPr>
            </w:pPr>
          </w:p>
        </w:tc>
        <w:tc>
          <w:tcPr>
            <w:tcW w:w="555" w:type="dxa"/>
          </w:tcPr>
          <w:p w:rsidR="000675F6" w:rsidRDefault="000675F6" w:rsidP="00450201">
            <w:pPr>
              <w:tabs>
                <w:tab w:val="left" w:pos="5280"/>
              </w:tabs>
              <w:rPr>
                <w:rFonts w:ascii="Arial" w:hAnsi="Arial" w:cs="Arial"/>
                <w:b/>
              </w:rPr>
            </w:pPr>
          </w:p>
        </w:tc>
        <w:tc>
          <w:tcPr>
            <w:tcW w:w="473" w:type="dxa"/>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tcPr>
          <w:p w:rsidR="000675F6" w:rsidRDefault="000675F6" w:rsidP="00450201">
            <w:pPr>
              <w:tabs>
                <w:tab w:val="left" w:pos="5280"/>
              </w:tabs>
              <w:rPr>
                <w:rFonts w:ascii="Arial" w:hAnsi="Arial" w:cs="Arial"/>
                <w:b/>
              </w:rPr>
            </w:pPr>
          </w:p>
        </w:tc>
        <w:tc>
          <w:tcPr>
            <w:tcW w:w="483" w:type="dxa"/>
            <w:shd w:val="clear" w:color="auto" w:fill="C00000"/>
          </w:tcPr>
          <w:p w:rsidR="000675F6" w:rsidRDefault="000675F6" w:rsidP="00450201">
            <w:pPr>
              <w:tabs>
                <w:tab w:val="left" w:pos="5280"/>
              </w:tabs>
              <w:rPr>
                <w:rFonts w:ascii="Arial" w:hAnsi="Arial" w:cs="Arial"/>
                <w:b/>
              </w:rPr>
            </w:pPr>
          </w:p>
        </w:tc>
        <w:tc>
          <w:tcPr>
            <w:tcW w:w="501" w:type="dxa"/>
            <w:shd w:val="clear" w:color="auto" w:fill="C00000"/>
          </w:tcPr>
          <w:p w:rsidR="000675F6" w:rsidRDefault="000675F6" w:rsidP="00450201">
            <w:pPr>
              <w:tabs>
                <w:tab w:val="left" w:pos="5280"/>
              </w:tabs>
              <w:rPr>
                <w:rFonts w:ascii="Arial" w:hAnsi="Arial" w:cs="Arial"/>
                <w:b/>
              </w:rPr>
            </w:pPr>
          </w:p>
        </w:tc>
        <w:tc>
          <w:tcPr>
            <w:tcW w:w="501" w:type="dxa"/>
            <w:shd w:val="clear" w:color="auto" w:fill="C00000"/>
          </w:tcPr>
          <w:p w:rsidR="000675F6" w:rsidRDefault="000675F6" w:rsidP="00450201">
            <w:pPr>
              <w:tabs>
                <w:tab w:val="left" w:pos="5280"/>
              </w:tabs>
              <w:rPr>
                <w:rFonts w:ascii="Arial" w:hAnsi="Arial" w:cs="Arial"/>
                <w:b/>
              </w:rPr>
            </w:pPr>
          </w:p>
        </w:tc>
        <w:tc>
          <w:tcPr>
            <w:tcW w:w="474" w:type="dxa"/>
            <w:shd w:val="clear" w:color="auto" w:fill="C00000"/>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Default="000675F6" w:rsidP="00450201">
            <w:pPr>
              <w:tabs>
                <w:tab w:val="left" w:pos="5280"/>
              </w:tabs>
              <w:rPr>
                <w:rFonts w:ascii="Arial" w:hAnsi="Arial" w:cs="Arial"/>
              </w:rPr>
            </w:pPr>
            <w:r>
              <w:rPr>
                <w:rFonts w:ascii="Arial" w:hAnsi="Arial" w:cs="Arial"/>
              </w:rPr>
              <w:t>Further Drafts</w:t>
            </w:r>
          </w:p>
        </w:tc>
        <w:tc>
          <w:tcPr>
            <w:tcW w:w="840" w:type="dxa"/>
          </w:tcPr>
          <w:p w:rsidR="000675F6" w:rsidRDefault="000675F6" w:rsidP="00450201">
            <w:pPr>
              <w:tabs>
                <w:tab w:val="left" w:pos="5280"/>
              </w:tabs>
              <w:rPr>
                <w:rFonts w:ascii="Arial" w:hAnsi="Arial" w:cs="Arial"/>
                <w:b/>
              </w:rPr>
            </w:pPr>
          </w:p>
        </w:tc>
        <w:tc>
          <w:tcPr>
            <w:tcW w:w="555" w:type="dxa"/>
          </w:tcPr>
          <w:p w:rsidR="000675F6" w:rsidRDefault="000675F6" w:rsidP="00450201">
            <w:pPr>
              <w:tabs>
                <w:tab w:val="left" w:pos="5280"/>
              </w:tabs>
              <w:rPr>
                <w:rFonts w:ascii="Arial" w:hAnsi="Arial" w:cs="Arial"/>
                <w:b/>
              </w:rPr>
            </w:pPr>
          </w:p>
        </w:tc>
        <w:tc>
          <w:tcPr>
            <w:tcW w:w="473" w:type="dxa"/>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tcPr>
          <w:p w:rsidR="000675F6" w:rsidRDefault="000675F6" w:rsidP="00450201">
            <w:pPr>
              <w:tabs>
                <w:tab w:val="left" w:pos="5280"/>
              </w:tabs>
              <w:rPr>
                <w:rFonts w:ascii="Arial" w:hAnsi="Arial" w:cs="Arial"/>
                <w:b/>
              </w:rPr>
            </w:pPr>
          </w:p>
        </w:tc>
        <w:tc>
          <w:tcPr>
            <w:tcW w:w="483" w:type="dxa"/>
            <w:shd w:val="clear" w:color="auto" w:fill="44546A" w:themeFill="text2"/>
          </w:tcPr>
          <w:p w:rsidR="000675F6" w:rsidRDefault="000675F6" w:rsidP="00450201">
            <w:pPr>
              <w:tabs>
                <w:tab w:val="left" w:pos="5280"/>
              </w:tabs>
              <w:rPr>
                <w:rFonts w:ascii="Arial" w:hAnsi="Arial" w:cs="Arial"/>
                <w:b/>
              </w:rPr>
            </w:pPr>
          </w:p>
        </w:tc>
        <w:tc>
          <w:tcPr>
            <w:tcW w:w="501" w:type="dxa"/>
            <w:shd w:val="clear" w:color="auto" w:fill="44546A" w:themeFill="text2"/>
          </w:tcPr>
          <w:p w:rsidR="000675F6" w:rsidRDefault="000675F6" w:rsidP="00450201">
            <w:pPr>
              <w:tabs>
                <w:tab w:val="left" w:pos="5280"/>
              </w:tabs>
              <w:rPr>
                <w:rFonts w:ascii="Arial" w:hAnsi="Arial" w:cs="Arial"/>
                <w:b/>
              </w:rPr>
            </w:pPr>
          </w:p>
        </w:tc>
        <w:tc>
          <w:tcPr>
            <w:tcW w:w="501" w:type="dxa"/>
            <w:shd w:val="clear" w:color="auto" w:fill="44546A" w:themeFill="text2"/>
          </w:tcPr>
          <w:p w:rsidR="000675F6" w:rsidRDefault="000675F6" w:rsidP="00450201">
            <w:pPr>
              <w:tabs>
                <w:tab w:val="left" w:pos="5280"/>
              </w:tabs>
              <w:rPr>
                <w:rFonts w:ascii="Arial" w:hAnsi="Arial" w:cs="Arial"/>
                <w:b/>
              </w:rPr>
            </w:pPr>
          </w:p>
        </w:tc>
        <w:tc>
          <w:tcPr>
            <w:tcW w:w="474" w:type="dxa"/>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Default="000675F6" w:rsidP="00450201">
            <w:pPr>
              <w:tabs>
                <w:tab w:val="left" w:pos="5280"/>
              </w:tabs>
              <w:rPr>
                <w:rFonts w:ascii="Arial" w:hAnsi="Arial" w:cs="Arial"/>
              </w:rPr>
            </w:pPr>
            <w:r>
              <w:rPr>
                <w:rFonts w:ascii="Arial" w:hAnsi="Arial" w:cs="Arial"/>
              </w:rPr>
              <w:t>Final Meeting</w:t>
            </w:r>
          </w:p>
        </w:tc>
        <w:tc>
          <w:tcPr>
            <w:tcW w:w="840" w:type="dxa"/>
          </w:tcPr>
          <w:p w:rsidR="000675F6" w:rsidRDefault="000675F6" w:rsidP="00450201">
            <w:pPr>
              <w:tabs>
                <w:tab w:val="left" w:pos="5280"/>
              </w:tabs>
              <w:rPr>
                <w:rFonts w:ascii="Arial" w:hAnsi="Arial" w:cs="Arial"/>
                <w:b/>
              </w:rPr>
            </w:pPr>
          </w:p>
        </w:tc>
        <w:tc>
          <w:tcPr>
            <w:tcW w:w="555" w:type="dxa"/>
          </w:tcPr>
          <w:p w:rsidR="000675F6" w:rsidRDefault="000675F6" w:rsidP="00450201">
            <w:pPr>
              <w:tabs>
                <w:tab w:val="left" w:pos="5280"/>
              </w:tabs>
              <w:rPr>
                <w:rFonts w:ascii="Arial" w:hAnsi="Arial" w:cs="Arial"/>
                <w:b/>
              </w:rPr>
            </w:pPr>
          </w:p>
        </w:tc>
        <w:tc>
          <w:tcPr>
            <w:tcW w:w="473" w:type="dxa"/>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tcPr>
          <w:p w:rsidR="000675F6" w:rsidRDefault="000675F6" w:rsidP="00450201">
            <w:pPr>
              <w:tabs>
                <w:tab w:val="left" w:pos="5280"/>
              </w:tabs>
              <w:rPr>
                <w:rFonts w:ascii="Arial" w:hAnsi="Arial" w:cs="Arial"/>
                <w:b/>
              </w:rPr>
            </w:pPr>
          </w:p>
        </w:tc>
        <w:tc>
          <w:tcPr>
            <w:tcW w:w="483"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501" w:type="dxa"/>
            <w:shd w:val="clear" w:color="auto" w:fill="538135" w:themeFill="accent6" w:themeFillShade="BF"/>
          </w:tcPr>
          <w:p w:rsidR="000675F6" w:rsidRDefault="000675F6" w:rsidP="00450201">
            <w:pPr>
              <w:tabs>
                <w:tab w:val="left" w:pos="5280"/>
              </w:tabs>
              <w:rPr>
                <w:rFonts w:ascii="Arial" w:hAnsi="Arial" w:cs="Arial"/>
                <w:b/>
              </w:rPr>
            </w:pPr>
          </w:p>
        </w:tc>
        <w:tc>
          <w:tcPr>
            <w:tcW w:w="474" w:type="dxa"/>
            <w:shd w:val="clear" w:color="auto" w:fill="538135" w:themeFill="accent6" w:themeFillShade="BF"/>
          </w:tcPr>
          <w:p w:rsidR="000675F6" w:rsidRDefault="000675F6" w:rsidP="00450201">
            <w:pPr>
              <w:tabs>
                <w:tab w:val="left" w:pos="5280"/>
              </w:tabs>
              <w:rPr>
                <w:rFonts w:ascii="Arial" w:hAnsi="Arial" w:cs="Arial"/>
                <w:b/>
              </w:rPr>
            </w:pPr>
          </w:p>
        </w:tc>
        <w:tc>
          <w:tcPr>
            <w:tcW w:w="528" w:type="dxa"/>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r w:rsidR="000675F6" w:rsidTr="000675F6">
        <w:tc>
          <w:tcPr>
            <w:tcW w:w="1299" w:type="dxa"/>
          </w:tcPr>
          <w:p w:rsidR="000675F6" w:rsidRDefault="000675F6" w:rsidP="00450201">
            <w:pPr>
              <w:tabs>
                <w:tab w:val="left" w:pos="5280"/>
              </w:tabs>
              <w:rPr>
                <w:rFonts w:ascii="Arial" w:hAnsi="Arial" w:cs="Arial"/>
              </w:rPr>
            </w:pPr>
            <w:r>
              <w:rPr>
                <w:rFonts w:ascii="Arial" w:hAnsi="Arial" w:cs="Arial"/>
              </w:rPr>
              <w:t>Final Draft</w:t>
            </w:r>
          </w:p>
        </w:tc>
        <w:tc>
          <w:tcPr>
            <w:tcW w:w="840" w:type="dxa"/>
          </w:tcPr>
          <w:p w:rsidR="000675F6" w:rsidRDefault="000675F6" w:rsidP="00450201">
            <w:pPr>
              <w:tabs>
                <w:tab w:val="left" w:pos="5280"/>
              </w:tabs>
              <w:rPr>
                <w:rFonts w:ascii="Arial" w:hAnsi="Arial" w:cs="Arial"/>
                <w:b/>
              </w:rPr>
            </w:pPr>
          </w:p>
        </w:tc>
        <w:tc>
          <w:tcPr>
            <w:tcW w:w="555" w:type="dxa"/>
          </w:tcPr>
          <w:p w:rsidR="000675F6" w:rsidRDefault="000675F6" w:rsidP="00450201">
            <w:pPr>
              <w:tabs>
                <w:tab w:val="left" w:pos="5280"/>
              </w:tabs>
              <w:rPr>
                <w:rFonts w:ascii="Arial" w:hAnsi="Arial" w:cs="Arial"/>
                <w:b/>
              </w:rPr>
            </w:pPr>
          </w:p>
        </w:tc>
        <w:tc>
          <w:tcPr>
            <w:tcW w:w="473" w:type="dxa"/>
          </w:tcPr>
          <w:p w:rsidR="000675F6" w:rsidRDefault="000675F6" w:rsidP="00450201">
            <w:pPr>
              <w:tabs>
                <w:tab w:val="left" w:pos="5280"/>
              </w:tabs>
              <w:rPr>
                <w:rFonts w:ascii="Arial" w:hAnsi="Arial" w:cs="Arial"/>
                <w:b/>
              </w:rPr>
            </w:pPr>
          </w:p>
        </w:tc>
        <w:tc>
          <w:tcPr>
            <w:tcW w:w="509" w:type="dxa"/>
          </w:tcPr>
          <w:p w:rsidR="000675F6" w:rsidRDefault="000675F6" w:rsidP="00450201">
            <w:pPr>
              <w:tabs>
                <w:tab w:val="left" w:pos="5280"/>
              </w:tabs>
              <w:rPr>
                <w:rFonts w:ascii="Arial" w:hAnsi="Arial" w:cs="Arial"/>
                <w:b/>
              </w:rPr>
            </w:pPr>
          </w:p>
        </w:tc>
        <w:tc>
          <w:tcPr>
            <w:tcW w:w="510" w:type="dxa"/>
          </w:tcPr>
          <w:p w:rsidR="000675F6" w:rsidRDefault="000675F6" w:rsidP="00450201">
            <w:pPr>
              <w:tabs>
                <w:tab w:val="left" w:pos="5280"/>
              </w:tabs>
              <w:rPr>
                <w:rFonts w:ascii="Arial" w:hAnsi="Arial" w:cs="Arial"/>
                <w:b/>
              </w:rPr>
            </w:pPr>
          </w:p>
        </w:tc>
        <w:tc>
          <w:tcPr>
            <w:tcW w:w="483"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501" w:type="dxa"/>
          </w:tcPr>
          <w:p w:rsidR="000675F6" w:rsidRDefault="000675F6" w:rsidP="00450201">
            <w:pPr>
              <w:tabs>
                <w:tab w:val="left" w:pos="5280"/>
              </w:tabs>
              <w:rPr>
                <w:rFonts w:ascii="Arial" w:hAnsi="Arial" w:cs="Arial"/>
                <w:b/>
              </w:rPr>
            </w:pPr>
          </w:p>
        </w:tc>
        <w:tc>
          <w:tcPr>
            <w:tcW w:w="474" w:type="dxa"/>
            <w:shd w:val="clear" w:color="auto" w:fill="000000" w:themeFill="text1"/>
          </w:tcPr>
          <w:p w:rsidR="000675F6" w:rsidRDefault="000675F6" w:rsidP="00450201">
            <w:pPr>
              <w:tabs>
                <w:tab w:val="left" w:pos="5280"/>
              </w:tabs>
              <w:rPr>
                <w:rFonts w:ascii="Arial" w:hAnsi="Arial" w:cs="Arial"/>
                <w:b/>
              </w:rPr>
            </w:pPr>
          </w:p>
        </w:tc>
        <w:tc>
          <w:tcPr>
            <w:tcW w:w="528" w:type="dxa"/>
            <w:shd w:val="clear" w:color="auto" w:fill="000000" w:themeFill="text1"/>
          </w:tcPr>
          <w:p w:rsidR="000675F6" w:rsidRDefault="000675F6" w:rsidP="00450201">
            <w:pPr>
              <w:tabs>
                <w:tab w:val="left" w:pos="5280"/>
              </w:tabs>
              <w:rPr>
                <w:rFonts w:ascii="Arial" w:hAnsi="Arial" w:cs="Arial"/>
                <w:b/>
              </w:rPr>
            </w:pPr>
          </w:p>
        </w:tc>
        <w:tc>
          <w:tcPr>
            <w:tcW w:w="575" w:type="dxa"/>
          </w:tcPr>
          <w:p w:rsidR="000675F6" w:rsidRDefault="000675F6" w:rsidP="00450201">
            <w:pPr>
              <w:tabs>
                <w:tab w:val="left" w:pos="5280"/>
              </w:tabs>
              <w:rPr>
                <w:rFonts w:ascii="Arial" w:hAnsi="Arial" w:cs="Arial"/>
                <w:b/>
              </w:rPr>
            </w:pPr>
          </w:p>
        </w:tc>
      </w:tr>
    </w:tbl>
    <w:p w:rsidR="00BE536C" w:rsidRPr="00BE536C" w:rsidRDefault="00BE536C" w:rsidP="00450201">
      <w:pPr>
        <w:tabs>
          <w:tab w:val="left" w:pos="5280"/>
        </w:tabs>
        <w:rPr>
          <w:rFonts w:ascii="Arial" w:hAnsi="Arial" w:cs="Arial"/>
          <w:b/>
        </w:rPr>
      </w:pPr>
    </w:p>
    <w:p w:rsidR="002435D4" w:rsidRDefault="002435D4" w:rsidP="00B17F66">
      <w:pPr>
        <w:tabs>
          <w:tab w:val="left" w:pos="5280"/>
        </w:tabs>
        <w:rPr>
          <w:rFonts w:ascii="Arial" w:hAnsi="Arial" w:cs="Arial"/>
          <w:b/>
        </w:rPr>
      </w:pPr>
    </w:p>
    <w:p w:rsidR="00B17F66" w:rsidRDefault="004766BC" w:rsidP="00B17F66">
      <w:pPr>
        <w:tabs>
          <w:tab w:val="left" w:pos="5280"/>
        </w:tabs>
        <w:rPr>
          <w:b/>
        </w:rPr>
      </w:pPr>
      <w:r>
        <w:t xml:space="preserve">Word Count - </w:t>
      </w:r>
      <w:r w:rsidRPr="004766BC">
        <w:rPr>
          <w:b/>
        </w:rPr>
        <w:t>5</w:t>
      </w:r>
      <w:r w:rsidR="00562B71">
        <w:rPr>
          <w:b/>
        </w:rPr>
        <w:t>43</w:t>
      </w:r>
      <w:r w:rsidRPr="004766BC">
        <w:rPr>
          <w:b/>
        </w:rPr>
        <w:t xml:space="preserve"> Words</w:t>
      </w:r>
      <w:bookmarkStart w:id="0" w:name="_GoBack"/>
      <w:bookmarkEnd w:id="0"/>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0824DB" w:rsidRDefault="000824DB" w:rsidP="00B17F66">
      <w:pPr>
        <w:tabs>
          <w:tab w:val="left" w:pos="5280"/>
        </w:tabs>
        <w:rPr>
          <w:b/>
        </w:rPr>
      </w:pPr>
    </w:p>
    <w:p w:rsidR="00F21B53" w:rsidRDefault="00F21B53" w:rsidP="00B17F66">
      <w:pPr>
        <w:tabs>
          <w:tab w:val="left" w:pos="5280"/>
        </w:tabs>
        <w:rPr>
          <w:b/>
        </w:rPr>
      </w:pPr>
    </w:p>
    <w:p w:rsidR="009A3D26" w:rsidRDefault="009A3D26" w:rsidP="00B17F66">
      <w:pPr>
        <w:tabs>
          <w:tab w:val="left" w:pos="5280"/>
        </w:tabs>
        <w:rPr>
          <w:b/>
          <w:u w:val="single"/>
        </w:rPr>
      </w:pPr>
      <w:r w:rsidRPr="009A3D26">
        <w:rPr>
          <w:b/>
          <w:u w:val="single"/>
        </w:rPr>
        <w:lastRenderedPageBreak/>
        <w:t>References</w:t>
      </w:r>
    </w:p>
    <w:p w:rsidR="009A3D26" w:rsidRDefault="009A3D26" w:rsidP="00B17F66">
      <w:pPr>
        <w:tabs>
          <w:tab w:val="left" w:pos="5280"/>
        </w:tabs>
        <w:rPr>
          <w:b/>
          <w:u w:val="single"/>
        </w:rPr>
      </w:pPr>
    </w:p>
    <w:p w:rsidR="009A3D26" w:rsidRDefault="009A3D26" w:rsidP="00B17F66">
      <w:pPr>
        <w:tabs>
          <w:tab w:val="left" w:pos="5280"/>
        </w:tabs>
      </w:pPr>
      <w:r w:rsidRPr="009A3D26">
        <w:rPr>
          <w:b/>
        </w:rPr>
        <w:t>Websites</w:t>
      </w:r>
      <w:r>
        <w:rPr>
          <w:b/>
        </w:rPr>
        <w:t xml:space="preserve"> </w:t>
      </w:r>
      <w:r w:rsidR="008C3369">
        <w:rPr>
          <w:b/>
        </w:rPr>
        <w:t>–</w:t>
      </w:r>
      <w:r>
        <w:t xml:space="preserve"> </w:t>
      </w:r>
    </w:p>
    <w:p w:rsidR="008C3369" w:rsidRPr="008C3369" w:rsidRDefault="008C3369" w:rsidP="008C3369">
      <w:pPr>
        <w:pStyle w:val="ListParagraph"/>
        <w:numPr>
          <w:ilvl w:val="0"/>
          <w:numId w:val="4"/>
        </w:numPr>
        <w:tabs>
          <w:tab w:val="left" w:pos="5280"/>
        </w:tabs>
        <w:rPr>
          <w:rFonts w:ascii="Arial" w:hAnsi="Arial" w:cs="Arial"/>
          <w:color w:val="000000"/>
          <w:shd w:val="clear" w:color="auto" w:fill="FFFFFF"/>
        </w:rPr>
      </w:pPr>
      <w:proofErr w:type="spellStart"/>
      <w:r w:rsidRPr="008C3369">
        <w:rPr>
          <w:rFonts w:ascii="Arial" w:hAnsi="Arial" w:cs="Arial"/>
          <w:color w:val="000000"/>
          <w:shd w:val="clear" w:color="auto" w:fill="FFFFFF"/>
        </w:rPr>
        <w:t>Gweddill.gov.wales</w:t>
      </w:r>
      <w:proofErr w:type="spellEnd"/>
      <w:r w:rsidRPr="008C3369">
        <w:rPr>
          <w:rFonts w:ascii="Arial" w:hAnsi="Arial" w:cs="Arial"/>
          <w:color w:val="000000"/>
          <w:shd w:val="clear" w:color="auto" w:fill="FFFFFF"/>
        </w:rPr>
        <w:t>. (2019). </w:t>
      </w:r>
      <w:r w:rsidRPr="008C3369">
        <w:rPr>
          <w:rFonts w:ascii="Arial" w:hAnsi="Arial" w:cs="Arial"/>
          <w:i/>
          <w:iCs/>
          <w:color w:val="000000"/>
          <w:shd w:val="clear" w:color="auto" w:fill="FFFFFF"/>
        </w:rPr>
        <w:t xml:space="preserve">Welsh </w:t>
      </w:r>
      <w:proofErr w:type="spellStart"/>
      <w:r w:rsidRPr="008C3369">
        <w:rPr>
          <w:rFonts w:ascii="Arial" w:hAnsi="Arial" w:cs="Arial"/>
          <w:i/>
          <w:iCs/>
          <w:color w:val="000000"/>
          <w:shd w:val="clear" w:color="auto" w:fill="FFFFFF"/>
        </w:rPr>
        <w:t>Government|Welsh</w:t>
      </w:r>
      <w:proofErr w:type="spellEnd"/>
      <w:r w:rsidRPr="008C3369">
        <w:rPr>
          <w:rFonts w:ascii="Arial" w:hAnsi="Arial" w:cs="Arial"/>
          <w:i/>
          <w:iCs/>
          <w:color w:val="000000"/>
          <w:shd w:val="clear" w:color="auto" w:fill="FFFFFF"/>
        </w:rPr>
        <w:t xml:space="preserve"> Housing Quality Standard</w:t>
      </w:r>
      <w:r w:rsidRPr="008C3369">
        <w:rPr>
          <w:rFonts w:ascii="Arial" w:hAnsi="Arial" w:cs="Arial"/>
          <w:color w:val="000000"/>
          <w:shd w:val="clear" w:color="auto" w:fill="FFFFFF"/>
        </w:rPr>
        <w:t>. [online] Available at: https://gweddill.gov.wales/topics/housing-and-regeneration/housing-quality/welsh-standard/?lang=en [Accessed 28 Apr. 2019].</w:t>
      </w:r>
    </w:p>
    <w:p w:rsidR="008C3369" w:rsidRPr="008C3369" w:rsidRDefault="008C3369" w:rsidP="008C3369">
      <w:pPr>
        <w:pStyle w:val="ListParagraph"/>
        <w:numPr>
          <w:ilvl w:val="0"/>
          <w:numId w:val="4"/>
        </w:numPr>
        <w:tabs>
          <w:tab w:val="left" w:pos="5280"/>
        </w:tabs>
        <w:rPr>
          <w:rFonts w:ascii="Arial" w:hAnsi="Arial" w:cs="Arial"/>
        </w:rPr>
      </w:pPr>
      <w:proofErr w:type="spellStart"/>
      <w:r w:rsidRPr="008C3369">
        <w:rPr>
          <w:rFonts w:ascii="Arial" w:hAnsi="Arial" w:cs="Arial"/>
          <w:color w:val="000000"/>
          <w:shd w:val="clear" w:color="auto" w:fill="FFFFFF"/>
        </w:rPr>
        <w:t>Statswales.gov.wales</w:t>
      </w:r>
      <w:proofErr w:type="spellEnd"/>
      <w:r w:rsidRPr="008C3369">
        <w:rPr>
          <w:rFonts w:ascii="Arial" w:hAnsi="Arial" w:cs="Arial"/>
          <w:color w:val="000000"/>
          <w:shd w:val="clear" w:color="auto" w:fill="FFFFFF"/>
        </w:rPr>
        <w:t>. (2019). [online] Available at: https://statswales.gov.wales/Catalogue/Housing/Social-Housing-Quality [Accessed 28 Apr. 2019].</w:t>
      </w:r>
    </w:p>
    <w:p w:rsidR="008C3369" w:rsidRPr="008C3369" w:rsidRDefault="008C3369" w:rsidP="008C3369">
      <w:pPr>
        <w:pStyle w:val="ListParagraph"/>
        <w:numPr>
          <w:ilvl w:val="0"/>
          <w:numId w:val="4"/>
        </w:numPr>
        <w:tabs>
          <w:tab w:val="left" w:pos="5280"/>
        </w:tabs>
        <w:rPr>
          <w:rFonts w:ascii="Arial" w:hAnsi="Arial" w:cs="Arial"/>
        </w:rPr>
      </w:pPr>
      <w:r w:rsidRPr="008C3369">
        <w:rPr>
          <w:rFonts w:ascii="Arial" w:hAnsi="Arial" w:cs="Arial"/>
          <w:color w:val="000000"/>
          <w:shd w:val="clear" w:color="auto" w:fill="FFFFFF"/>
        </w:rPr>
        <w:t>Housingevidence.ac.uk. (2019). [online] Available at: http://housingevidence.ac.uk/wp-content/uploads/2018/10/R2018_SHPWG_04_Bob_Smith.pdf [Accessed 28 Apr. 2019].</w:t>
      </w:r>
    </w:p>
    <w:p w:rsidR="008C3369" w:rsidRPr="008C3369" w:rsidRDefault="008C3369" w:rsidP="008C3369">
      <w:pPr>
        <w:tabs>
          <w:tab w:val="left" w:pos="5280"/>
        </w:tabs>
        <w:rPr>
          <w:rFonts w:ascii="Arial" w:hAnsi="Arial" w:cs="Arial"/>
        </w:rPr>
      </w:pPr>
    </w:p>
    <w:sectPr w:rsidR="008C3369" w:rsidRPr="008C33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AF2" w:rsidRDefault="00876AF2" w:rsidP="00B17F66">
      <w:pPr>
        <w:spacing w:after="0" w:line="240" w:lineRule="auto"/>
      </w:pPr>
      <w:r>
        <w:separator/>
      </w:r>
    </w:p>
  </w:endnote>
  <w:endnote w:type="continuationSeparator" w:id="0">
    <w:p w:rsidR="00876AF2" w:rsidRDefault="00876AF2" w:rsidP="00B17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AF2" w:rsidRDefault="00876AF2" w:rsidP="00B17F66">
      <w:pPr>
        <w:spacing w:after="0" w:line="240" w:lineRule="auto"/>
      </w:pPr>
      <w:r>
        <w:separator/>
      </w:r>
    </w:p>
  </w:footnote>
  <w:footnote w:type="continuationSeparator" w:id="0">
    <w:p w:rsidR="00876AF2" w:rsidRDefault="00876AF2" w:rsidP="00B17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656086"/>
    <w:multiLevelType w:val="hybridMultilevel"/>
    <w:tmpl w:val="5F280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60832"/>
    <w:multiLevelType w:val="hybridMultilevel"/>
    <w:tmpl w:val="1F6E0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27592B"/>
    <w:multiLevelType w:val="hybridMultilevel"/>
    <w:tmpl w:val="30E65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8E7F3F"/>
    <w:multiLevelType w:val="hybridMultilevel"/>
    <w:tmpl w:val="B704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F66"/>
    <w:rsid w:val="000675F6"/>
    <w:rsid w:val="000824DB"/>
    <w:rsid w:val="000B23FE"/>
    <w:rsid w:val="001B776C"/>
    <w:rsid w:val="002435D4"/>
    <w:rsid w:val="00255D50"/>
    <w:rsid w:val="002A1010"/>
    <w:rsid w:val="002A5378"/>
    <w:rsid w:val="002E7B8A"/>
    <w:rsid w:val="00305501"/>
    <w:rsid w:val="00355A1C"/>
    <w:rsid w:val="00387E45"/>
    <w:rsid w:val="00450201"/>
    <w:rsid w:val="004766BC"/>
    <w:rsid w:val="004E192F"/>
    <w:rsid w:val="00522B40"/>
    <w:rsid w:val="005360B2"/>
    <w:rsid w:val="00536E5B"/>
    <w:rsid w:val="00537B36"/>
    <w:rsid w:val="00562B71"/>
    <w:rsid w:val="00615266"/>
    <w:rsid w:val="00700071"/>
    <w:rsid w:val="007578AB"/>
    <w:rsid w:val="0078232B"/>
    <w:rsid w:val="007C75DA"/>
    <w:rsid w:val="007D3B98"/>
    <w:rsid w:val="00805AFE"/>
    <w:rsid w:val="00876AF2"/>
    <w:rsid w:val="00892F05"/>
    <w:rsid w:val="008C3369"/>
    <w:rsid w:val="008C6326"/>
    <w:rsid w:val="009479C0"/>
    <w:rsid w:val="009A3D26"/>
    <w:rsid w:val="009C71CC"/>
    <w:rsid w:val="00A80B9D"/>
    <w:rsid w:val="00A940D9"/>
    <w:rsid w:val="00B12E18"/>
    <w:rsid w:val="00B17F66"/>
    <w:rsid w:val="00B90771"/>
    <w:rsid w:val="00B93D88"/>
    <w:rsid w:val="00BB0A21"/>
    <w:rsid w:val="00BB70DA"/>
    <w:rsid w:val="00BC6EF5"/>
    <w:rsid w:val="00BE1781"/>
    <w:rsid w:val="00BE3186"/>
    <w:rsid w:val="00BE536C"/>
    <w:rsid w:val="00C27E2F"/>
    <w:rsid w:val="00C45531"/>
    <w:rsid w:val="00C860AD"/>
    <w:rsid w:val="00C94BE6"/>
    <w:rsid w:val="00CE5569"/>
    <w:rsid w:val="00E328D3"/>
    <w:rsid w:val="00E5433C"/>
    <w:rsid w:val="00E970B7"/>
    <w:rsid w:val="00EE1D68"/>
    <w:rsid w:val="00EE7686"/>
    <w:rsid w:val="00F21B53"/>
    <w:rsid w:val="00FD2612"/>
    <w:rsid w:val="00FF5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A3B2"/>
  <w15:chartTrackingRefBased/>
  <w15:docId w15:val="{410B3558-8D0D-4915-93D2-F25435294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F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F66"/>
  </w:style>
  <w:style w:type="paragraph" w:styleId="Footer">
    <w:name w:val="footer"/>
    <w:basedOn w:val="Normal"/>
    <w:link w:val="FooterChar"/>
    <w:uiPriority w:val="99"/>
    <w:unhideWhenUsed/>
    <w:rsid w:val="00B17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F66"/>
  </w:style>
  <w:style w:type="paragraph" w:styleId="ListParagraph">
    <w:name w:val="List Paragraph"/>
    <w:basedOn w:val="Normal"/>
    <w:uiPriority w:val="34"/>
    <w:qFormat/>
    <w:rsid w:val="00BB70DA"/>
    <w:pPr>
      <w:ind w:left="720"/>
      <w:contextualSpacing/>
    </w:pPr>
  </w:style>
  <w:style w:type="table" w:styleId="TableGrid">
    <w:name w:val="Table Grid"/>
    <w:basedOn w:val="TableNormal"/>
    <w:uiPriority w:val="39"/>
    <w:rsid w:val="009C7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lambkieran684@googlemail.com</dc:creator>
  <cp:keywords/>
  <dc:description/>
  <cp:lastModifiedBy>lambkieran684@googlemail.com</cp:lastModifiedBy>
  <cp:revision>54</cp:revision>
  <dcterms:created xsi:type="dcterms:W3CDTF">2019-04-28T13:42:00Z</dcterms:created>
  <dcterms:modified xsi:type="dcterms:W3CDTF">2019-05-04T10:31:00Z</dcterms:modified>
</cp:coreProperties>
</file>