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255A13" w14:textId="04839B4C" w:rsidR="007647DA" w:rsidRPr="007647DA" w:rsidRDefault="007647DA" w:rsidP="001463BE">
      <w:pPr>
        <w:spacing w:after="0" w:line="240" w:lineRule="auto"/>
        <w:jc w:val="both"/>
        <w:outlineLvl w:val="0"/>
        <w:rPr>
          <w:rFonts w:ascii="Arial" w:eastAsia="Times New Roman" w:hAnsi="Arial" w:cs="Arial"/>
          <w:b/>
          <w:bCs/>
          <w:color w:val="333333"/>
          <w:kern w:val="36"/>
        </w:rPr>
      </w:pPr>
      <w:r w:rsidRPr="007647DA">
        <w:rPr>
          <w:rFonts w:ascii="Arial" w:eastAsia="Times New Roman" w:hAnsi="Arial" w:cs="Arial"/>
          <w:b/>
          <w:bCs/>
          <w:color w:val="333333"/>
          <w:kern w:val="36"/>
        </w:rPr>
        <w:t>Deconstructing the robot ‘threat’</w:t>
      </w:r>
    </w:p>
    <w:p w14:paraId="68CF1506" w14:textId="77777777" w:rsidR="00231604" w:rsidRDefault="007647DA" w:rsidP="001463BE">
      <w:pPr>
        <w:spacing w:line="240" w:lineRule="auto"/>
        <w:jc w:val="both"/>
      </w:pPr>
      <w:r w:rsidRPr="007647DA">
        <w:rPr>
          <w:rFonts w:ascii="Arial" w:eastAsia="Times New Roman" w:hAnsi="Arial" w:cs="Arial"/>
          <w:b/>
          <w:bCs/>
          <w:color w:val="666666"/>
        </w:rPr>
        <w:t>By </w:t>
      </w:r>
      <w:r w:rsidRPr="007647DA">
        <w:rPr>
          <w:rFonts w:ascii="Arial" w:eastAsia="Times New Roman" w:hAnsi="Arial" w:cs="Arial"/>
          <w:b/>
          <w:bCs/>
          <w:color w:val="2F6A9D"/>
        </w:rPr>
        <w:t xml:space="preserve">Sam </w:t>
      </w:r>
      <w:proofErr w:type="gramStart"/>
      <w:r w:rsidRPr="007647DA">
        <w:rPr>
          <w:rFonts w:ascii="Arial" w:eastAsia="Times New Roman" w:hAnsi="Arial" w:cs="Arial"/>
          <w:b/>
          <w:bCs/>
          <w:color w:val="2F6A9D"/>
        </w:rPr>
        <w:t>Yam</w:t>
      </w:r>
      <w:r w:rsidRPr="007647DA">
        <w:rPr>
          <w:rFonts w:ascii="Arial" w:eastAsia="Times New Roman" w:hAnsi="Arial" w:cs="Arial"/>
          <w:color w:val="666666"/>
        </w:rPr>
        <w:t>  November</w:t>
      </w:r>
      <w:proofErr w:type="gramEnd"/>
      <w:r w:rsidRPr="007647DA">
        <w:rPr>
          <w:rFonts w:ascii="Arial" w:eastAsia="Times New Roman" w:hAnsi="Arial" w:cs="Arial"/>
          <w:color w:val="666666"/>
        </w:rPr>
        <w:t xml:space="preserve"> 25th, 2019</w:t>
      </w:r>
    </w:p>
    <w:p w14:paraId="71566295" w14:textId="77777777" w:rsidR="00231604" w:rsidRPr="007647DA" w:rsidRDefault="00231604" w:rsidP="001463BE">
      <w:pPr>
        <w:spacing w:after="0" w:line="240" w:lineRule="auto"/>
        <w:jc w:val="both"/>
        <w:outlineLvl w:val="0"/>
        <w:rPr>
          <w:rFonts w:ascii="Arial" w:hAnsi="Arial" w:cs="Arial"/>
        </w:rPr>
      </w:pPr>
      <w:r w:rsidRPr="007647DA">
        <w:rPr>
          <w:rFonts w:ascii="Arial" w:eastAsia="Times New Roman" w:hAnsi="Arial" w:cs="Arial"/>
          <w:color w:val="666666"/>
        </w:rPr>
        <w:t xml:space="preserve"> </w:t>
      </w:r>
      <w:hyperlink r:id="rId5" w:history="1">
        <w:r w:rsidRPr="007647DA">
          <w:rPr>
            <w:rStyle w:val="Hyperlink"/>
            <w:rFonts w:ascii="Arial" w:hAnsi="Arial" w:cs="Arial"/>
          </w:rPr>
          <w:t>https://thinkbusiness.nus.edu.sg/article/deconstructing-the-robot-threat/</w:t>
        </w:r>
      </w:hyperlink>
    </w:p>
    <w:p w14:paraId="15B6AEA9" w14:textId="77777777" w:rsidR="00231604" w:rsidRDefault="00231604" w:rsidP="001463BE">
      <w:pPr>
        <w:spacing w:after="0" w:line="240" w:lineRule="auto"/>
        <w:jc w:val="both"/>
        <w:outlineLvl w:val="0"/>
        <w:rPr>
          <w:rFonts w:ascii="Arial" w:hAnsi="Arial" w:cs="Arial"/>
        </w:rPr>
      </w:pPr>
      <w:r>
        <w:rPr>
          <w:rFonts w:ascii="Arial" w:hAnsi="Arial" w:cs="Arial"/>
        </w:rPr>
        <w:t>(</w:t>
      </w:r>
      <w:r w:rsidRPr="007647DA">
        <w:rPr>
          <w:rFonts w:ascii="Arial" w:hAnsi="Arial" w:cs="Arial"/>
        </w:rPr>
        <w:t>Accessed 01-12-19</w:t>
      </w:r>
      <w:r>
        <w:rPr>
          <w:rFonts w:ascii="Arial" w:hAnsi="Arial" w:cs="Arial"/>
        </w:rPr>
        <w:t>)</w:t>
      </w:r>
    </w:p>
    <w:p w14:paraId="09FD72E8" w14:textId="1C5754C6" w:rsidR="007647DA" w:rsidRPr="007647DA" w:rsidRDefault="007647DA" w:rsidP="001463BE">
      <w:pPr>
        <w:spacing w:line="240" w:lineRule="auto"/>
        <w:jc w:val="both"/>
        <w:rPr>
          <w:rFonts w:ascii="Arial" w:eastAsia="Times New Roman" w:hAnsi="Arial" w:cs="Arial"/>
          <w:color w:val="666666"/>
        </w:rPr>
      </w:pPr>
    </w:p>
    <w:p w14:paraId="0AE71964" w14:textId="59EFCEA8" w:rsidR="007647DA" w:rsidRDefault="007647DA" w:rsidP="001463BE">
      <w:pPr>
        <w:spacing w:after="375" w:line="240" w:lineRule="auto"/>
        <w:jc w:val="both"/>
        <w:rPr>
          <w:rFonts w:ascii="Arial" w:eastAsia="Times New Roman" w:hAnsi="Arial" w:cs="Arial"/>
          <w:color w:val="222222"/>
        </w:rPr>
      </w:pPr>
      <w:r w:rsidRPr="007647DA">
        <w:rPr>
          <w:rFonts w:ascii="Arial" w:eastAsia="Times New Roman" w:hAnsi="Arial" w:cs="Arial"/>
          <w:color w:val="222222"/>
        </w:rPr>
        <w:t>At the Henn Na Hotel in southern Japan’s Huis Ten Bosch theme park, guests have the choice to check in with either a robot receptionist in human form or one in the form of a velociraptor.</w:t>
      </w:r>
      <w:r w:rsidR="00231604">
        <w:rPr>
          <w:rFonts w:ascii="Arial" w:eastAsia="Times New Roman" w:hAnsi="Arial" w:cs="Arial"/>
          <w:color w:val="222222"/>
        </w:rPr>
        <w:t xml:space="preserve"> </w:t>
      </w:r>
      <w:r w:rsidRPr="007647DA">
        <w:rPr>
          <w:rFonts w:ascii="Arial" w:eastAsia="Times New Roman" w:hAnsi="Arial" w:cs="Arial"/>
          <w:color w:val="222222"/>
        </w:rPr>
        <w:t>In almost all cases – well over 90 per cent of the time – guests opt for the dinosaur.</w:t>
      </w:r>
    </w:p>
    <w:p w14:paraId="628D8E2D" w14:textId="6B944137" w:rsidR="00231604" w:rsidRPr="007647DA" w:rsidRDefault="00231604" w:rsidP="001463BE">
      <w:pPr>
        <w:spacing w:after="375" w:line="240" w:lineRule="auto"/>
        <w:jc w:val="both"/>
        <w:rPr>
          <w:rFonts w:ascii="Arial" w:eastAsia="Times New Roman" w:hAnsi="Arial" w:cs="Arial"/>
          <w:color w:val="222222"/>
        </w:rPr>
      </w:pPr>
      <w:r>
        <w:rPr>
          <w:noProof/>
        </w:rPr>
        <w:drawing>
          <wp:inline distT="0" distB="0" distL="0" distR="0" wp14:anchorId="3196D843" wp14:editId="02F350CB">
            <wp:extent cx="5212080" cy="2750820"/>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212080" cy="2750820"/>
                    </a:xfrm>
                    <a:prstGeom prst="rect">
                      <a:avLst/>
                    </a:prstGeom>
                    <a:noFill/>
                    <a:ln>
                      <a:noFill/>
                    </a:ln>
                  </pic:spPr>
                </pic:pic>
              </a:graphicData>
            </a:graphic>
          </wp:inline>
        </w:drawing>
      </w:r>
    </w:p>
    <w:p w14:paraId="673B008E" w14:textId="5FD7D91F" w:rsidR="007647DA" w:rsidRPr="007647DA" w:rsidRDefault="007647DA" w:rsidP="001463BE">
      <w:pPr>
        <w:spacing w:after="375" w:line="240" w:lineRule="auto"/>
        <w:jc w:val="both"/>
        <w:rPr>
          <w:rFonts w:ascii="Arial" w:eastAsia="Times New Roman" w:hAnsi="Arial" w:cs="Arial"/>
          <w:color w:val="222222"/>
        </w:rPr>
      </w:pPr>
      <w:r w:rsidRPr="007647DA">
        <w:rPr>
          <w:rFonts w:ascii="Arial" w:eastAsia="Times New Roman" w:hAnsi="Arial" w:cs="Arial"/>
          <w:color w:val="222222"/>
        </w:rPr>
        <w:t>The Henn Na chain promotes itself as being the first hotel group in the world almost entirely staffed by robots. A few human staff are on hand to help oversee cleaning operations or intervene when things go wrong, but most visitors will go their entire stay without ever encountering one.</w:t>
      </w:r>
      <w:r w:rsidR="00231604">
        <w:rPr>
          <w:rFonts w:ascii="Arial" w:eastAsia="Times New Roman" w:hAnsi="Arial" w:cs="Arial"/>
          <w:color w:val="222222"/>
        </w:rPr>
        <w:t xml:space="preserve"> </w:t>
      </w:r>
      <w:r w:rsidRPr="007647DA">
        <w:rPr>
          <w:rFonts w:ascii="Arial" w:eastAsia="Times New Roman" w:hAnsi="Arial" w:cs="Arial"/>
          <w:color w:val="222222"/>
        </w:rPr>
        <w:t>As technology rapidly advances, robots are moving from a behind-the-scenes presence to taking a more frontline role in business interactions, especially in the service sector.</w:t>
      </w:r>
    </w:p>
    <w:p w14:paraId="5D912638" w14:textId="77777777" w:rsidR="007647DA" w:rsidRPr="007647DA" w:rsidRDefault="007647DA" w:rsidP="001463BE">
      <w:pPr>
        <w:spacing w:after="375" w:line="240" w:lineRule="auto"/>
        <w:jc w:val="both"/>
        <w:rPr>
          <w:rFonts w:ascii="Arial" w:eastAsia="Times New Roman" w:hAnsi="Arial" w:cs="Arial"/>
          <w:color w:val="222222"/>
        </w:rPr>
      </w:pPr>
      <w:r w:rsidRPr="007647DA">
        <w:rPr>
          <w:rFonts w:ascii="Arial" w:eastAsia="Times New Roman" w:hAnsi="Arial" w:cs="Arial"/>
          <w:color w:val="222222"/>
        </w:rPr>
        <w:t>In my work researching organisational psychology at NUS Business School, the robot-staffed hotels in the Henn Na chain provide an illuminating case study of human-robot contact and how willing we are as customers and employees to accept these interactions.</w:t>
      </w:r>
    </w:p>
    <w:p w14:paraId="38AB7D07" w14:textId="77777777" w:rsidR="00231604" w:rsidRDefault="007647DA" w:rsidP="001463BE">
      <w:pPr>
        <w:spacing w:after="375" w:line="240" w:lineRule="auto"/>
        <w:jc w:val="both"/>
        <w:rPr>
          <w:rFonts w:ascii="Arial" w:eastAsia="Times New Roman" w:hAnsi="Arial" w:cs="Arial"/>
          <w:color w:val="222222"/>
        </w:rPr>
      </w:pPr>
      <w:r w:rsidRPr="007647DA">
        <w:rPr>
          <w:rFonts w:ascii="Arial" w:eastAsia="Times New Roman" w:hAnsi="Arial" w:cs="Arial"/>
          <w:b/>
          <w:bCs/>
          <w:color w:val="222222"/>
        </w:rPr>
        <w:t>‘Uncanny valley’</w:t>
      </w:r>
    </w:p>
    <w:p w14:paraId="7720885D" w14:textId="75FE5262" w:rsidR="00231604" w:rsidRDefault="007647DA" w:rsidP="001463BE">
      <w:pPr>
        <w:spacing w:after="375" w:line="240" w:lineRule="auto"/>
        <w:jc w:val="both"/>
        <w:rPr>
          <w:rFonts w:ascii="Arial" w:eastAsia="Times New Roman" w:hAnsi="Arial" w:cs="Arial"/>
          <w:color w:val="222222"/>
        </w:rPr>
      </w:pPr>
      <w:r w:rsidRPr="007647DA">
        <w:rPr>
          <w:rFonts w:ascii="Arial" w:eastAsia="Times New Roman" w:hAnsi="Arial" w:cs="Arial"/>
          <w:color w:val="222222"/>
        </w:rPr>
        <w:t>Managers and human staff at the chain tell me they find robots are better and faster at certain tasks, such as retrieving information or performing calculations, and they enjoy working with them. It’s also clear that interacting with robots is one of the primary draws for guests choosing the hotel.</w:t>
      </w:r>
    </w:p>
    <w:p w14:paraId="0FEAACEE" w14:textId="36C9CF40" w:rsidR="007647DA" w:rsidRPr="00231604" w:rsidRDefault="007647DA" w:rsidP="001463BE">
      <w:pPr>
        <w:spacing w:after="375" w:line="240" w:lineRule="auto"/>
        <w:jc w:val="both"/>
        <w:rPr>
          <w:rFonts w:ascii="Arial" w:eastAsia="Times New Roman" w:hAnsi="Arial" w:cs="Arial"/>
          <w:color w:val="222222"/>
        </w:rPr>
      </w:pPr>
      <w:r w:rsidRPr="007647DA">
        <w:rPr>
          <w:rFonts w:ascii="Arial" w:eastAsia="Times New Roman" w:hAnsi="Arial" w:cs="Arial"/>
          <w:color w:val="222222"/>
        </w:rPr>
        <w:t>So why then do guests prefer the dinosaur receptionist rather than the one in human form?</w:t>
      </w:r>
    </w:p>
    <w:p w14:paraId="38F8E5C7" w14:textId="77777777" w:rsidR="007647DA" w:rsidRPr="007647DA" w:rsidRDefault="007647DA" w:rsidP="001463BE">
      <w:pPr>
        <w:spacing w:after="375" w:line="240" w:lineRule="auto"/>
        <w:jc w:val="both"/>
        <w:rPr>
          <w:rFonts w:ascii="Arial" w:eastAsia="Times New Roman" w:hAnsi="Arial" w:cs="Arial"/>
          <w:color w:val="222222"/>
        </w:rPr>
      </w:pPr>
      <w:r w:rsidRPr="007647DA">
        <w:rPr>
          <w:rFonts w:ascii="Arial" w:eastAsia="Times New Roman" w:hAnsi="Arial" w:cs="Arial"/>
          <w:color w:val="222222"/>
        </w:rPr>
        <w:t>Part of the reason may be found in the so-called “uncanny valley” theory, first put forward by Japanese researcher and robotics professor Masahiro Mori in the 1970s.</w:t>
      </w:r>
    </w:p>
    <w:p w14:paraId="3F93C96D" w14:textId="77777777" w:rsidR="007647DA" w:rsidRPr="007647DA" w:rsidRDefault="007647DA" w:rsidP="001463BE">
      <w:pPr>
        <w:spacing w:after="375" w:line="240" w:lineRule="auto"/>
        <w:jc w:val="both"/>
        <w:rPr>
          <w:rFonts w:ascii="Arial" w:eastAsia="Times New Roman" w:hAnsi="Arial" w:cs="Arial"/>
          <w:color w:val="222222"/>
        </w:rPr>
      </w:pPr>
      <w:r w:rsidRPr="007647DA">
        <w:rPr>
          <w:rFonts w:ascii="Arial" w:eastAsia="Times New Roman" w:hAnsi="Arial" w:cs="Arial"/>
          <w:color w:val="222222"/>
        </w:rPr>
        <w:lastRenderedPageBreak/>
        <w:t>Put simply, the theory says that we react positively to robots with physical features that are familiar to humans; but push that a little further – close to, but not quite, human – and then they become disturbing, creepy and untrustworthy. This is the dip in the valley.</w:t>
      </w:r>
    </w:p>
    <w:p w14:paraId="23A3350A" w14:textId="77777777" w:rsidR="007647DA" w:rsidRPr="007647DA" w:rsidRDefault="007647DA" w:rsidP="001463BE">
      <w:pPr>
        <w:spacing w:after="375" w:line="240" w:lineRule="auto"/>
        <w:jc w:val="both"/>
        <w:rPr>
          <w:rFonts w:ascii="Arial" w:eastAsia="Times New Roman" w:hAnsi="Arial" w:cs="Arial"/>
          <w:color w:val="222222"/>
        </w:rPr>
      </w:pPr>
      <w:r w:rsidRPr="007647DA">
        <w:rPr>
          <w:rFonts w:ascii="Arial" w:eastAsia="Times New Roman" w:hAnsi="Arial" w:cs="Arial"/>
          <w:color w:val="222222"/>
        </w:rPr>
        <w:t>However, go further still, so that human likeness becomes virtually indistinguishable from the real thing, and the emotional response becomes positive again.</w:t>
      </w:r>
    </w:p>
    <w:p w14:paraId="47367D53" w14:textId="77777777" w:rsidR="007647DA" w:rsidRPr="007647DA" w:rsidRDefault="007647DA" w:rsidP="001463BE">
      <w:pPr>
        <w:spacing w:after="375" w:line="240" w:lineRule="auto"/>
        <w:jc w:val="both"/>
        <w:rPr>
          <w:rFonts w:ascii="Arial" w:eastAsia="Times New Roman" w:hAnsi="Arial" w:cs="Arial"/>
          <w:color w:val="222222"/>
        </w:rPr>
      </w:pPr>
      <w:r w:rsidRPr="007647DA">
        <w:rPr>
          <w:rFonts w:ascii="Arial" w:eastAsia="Times New Roman" w:hAnsi="Arial" w:cs="Arial"/>
          <w:color w:val="222222"/>
        </w:rPr>
        <w:t>Another factor that likely plays a significant role is novelty; after all, it’s not every day you get to have a chat with a dinosaur.</w:t>
      </w:r>
    </w:p>
    <w:p w14:paraId="1C07436A" w14:textId="77777777" w:rsidR="007647DA" w:rsidRPr="007647DA" w:rsidRDefault="007647DA" w:rsidP="001463BE">
      <w:pPr>
        <w:spacing w:after="375" w:line="240" w:lineRule="auto"/>
        <w:jc w:val="both"/>
        <w:rPr>
          <w:rFonts w:ascii="Arial" w:eastAsia="Times New Roman" w:hAnsi="Arial" w:cs="Arial"/>
          <w:color w:val="222222"/>
        </w:rPr>
      </w:pPr>
      <w:r w:rsidRPr="007647DA">
        <w:rPr>
          <w:rFonts w:ascii="Arial" w:eastAsia="Times New Roman" w:hAnsi="Arial" w:cs="Arial"/>
          <w:color w:val="222222"/>
        </w:rPr>
        <w:t>Yet there are also likely to be other influences at play too, such as culture. This may be especially important when it comes to understanding why the Japanese in particular seem to welcome engaging with robots more than others.</w:t>
      </w:r>
    </w:p>
    <w:p w14:paraId="6166292D" w14:textId="58769280" w:rsidR="00231604" w:rsidRPr="007647DA" w:rsidRDefault="007647DA" w:rsidP="001463BE">
      <w:pPr>
        <w:spacing w:line="240" w:lineRule="auto"/>
        <w:jc w:val="both"/>
        <w:rPr>
          <w:rFonts w:ascii="Arial" w:eastAsia="Times New Roman" w:hAnsi="Arial" w:cs="Arial"/>
          <w:b/>
          <w:bCs/>
          <w:color w:val="2F6A9D"/>
        </w:rPr>
      </w:pPr>
      <w:r w:rsidRPr="007647DA">
        <w:rPr>
          <w:rFonts w:ascii="Arial" w:eastAsia="Times New Roman" w:hAnsi="Arial" w:cs="Arial"/>
          <w:color w:val="222222"/>
        </w:rPr>
        <w:t xml:space="preserve">For example, several studies have noted the contrast between how robots are portrayed in Japanese culture compared to the West. </w:t>
      </w:r>
      <w:r w:rsidR="00231604" w:rsidRPr="007647DA">
        <w:rPr>
          <w:rFonts w:ascii="Arial" w:eastAsia="Times New Roman" w:hAnsi="Arial" w:cs="Arial"/>
          <w:b/>
          <w:bCs/>
          <w:color w:val="2F6A9D"/>
        </w:rPr>
        <w:t>Japanese anime cartoons overwhelmingly portray robots as benevolent and helpful superheroes, whilst Hollywood movies tend to show them as villainous, rampaging Terminator-style machines.</w:t>
      </w:r>
    </w:p>
    <w:p w14:paraId="6BA565F2" w14:textId="77777777" w:rsidR="00231604" w:rsidRDefault="007647DA" w:rsidP="001463BE">
      <w:pPr>
        <w:spacing w:after="375" w:line="240" w:lineRule="auto"/>
        <w:jc w:val="both"/>
        <w:rPr>
          <w:rFonts w:ascii="Arial" w:eastAsia="Times New Roman" w:hAnsi="Arial" w:cs="Arial"/>
          <w:color w:val="222222"/>
        </w:rPr>
      </w:pPr>
      <w:r w:rsidRPr="007647DA">
        <w:rPr>
          <w:rFonts w:ascii="Arial" w:eastAsia="Times New Roman" w:hAnsi="Arial" w:cs="Arial"/>
          <w:b/>
          <w:bCs/>
          <w:color w:val="222222"/>
        </w:rPr>
        <w:t>Robot ‘take over’</w:t>
      </w:r>
    </w:p>
    <w:p w14:paraId="1834286C" w14:textId="27F135B0" w:rsidR="007647DA" w:rsidRPr="007647DA" w:rsidRDefault="007647DA" w:rsidP="001463BE">
      <w:pPr>
        <w:spacing w:after="375" w:line="240" w:lineRule="auto"/>
        <w:jc w:val="both"/>
        <w:rPr>
          <w:rFonts w:ascii="Arial" w:eastAsia="Times New Roman" w:hAnsi="Arial" w:cs="Arial"/>
          <w:color w:val="222222"/>
        </w:rPr>
      </w:pPr>
      <w:r w:rsidRPr="007647DA">
        <w:rPr>
          <w:rFonts w:ascii="Arial" w:eastAsia="Times New Roman" w:hAnsi="Arial" w:cs="Arial"/>
          <w:color w:val="222222"/>
        </w:rPr>
        <w:t>Understanding the many factors that influence how we respond to encounters with robots is important because preparing for an increasingly automated world will be essential to future business success. Such awareness will help developers shape both how robots appear physically and how they communicate with us as customers and as colleagues.</w:t>
      </w:r>
    </w:p>
    <w:p w14:paraId="23FF71FB" w14:textId="77777777" w:rsidR="007647DA" w:rsidRPr="007647DA" w:rsidRDefault="007647DA" w:rsidP="001463BE">
      <w:pPr>
        <w:spacing w:after="375" w:line="240" w:lineRule="auto"/>
        <w:jc w:val="both"/>
        <w:rPr>
          <w:rFonts w:ascii="Arial" w:eastAsia="Times New Roman" w:hAnsi="Arial" w:cs="Arial"/>
          <w:color w:val="222222"/>
        </w:rPr>
      </w:pPr>
      <w:r w:rsidRPr="007647DA">
        <w:rPr>
          <w:rFonts w:ascii="Arial" w:eastAsia="Times New Roman" w:hAnsi="Arial" w:cs="Arial"/>
          <w:color w:val="222222"/>
        </w:rPr>
        <w:t>Whilst robots have been used for years to carry out routine and repetitive tasks, for example on production lines, advances in technology, especially Artificial Intelligence (AI), mean that robots are now able to take on a growing number of roles working alongside human employees or replacing them entirely.</w:t>
      </w:r>
    </w:p>
    <w:p w14:paraId="19C46D3F" w14:textId="77777777" w:rsidR="007647DA" w:rsidRPr="007647DA" w:rsidRDefault="007647DA" w:rsidP="001463BE">
      <w:pPr>
        <w:spacing w:after="375" w:line="240" w:lineRule="auto"/>
        <w:jc w:val="both"/>
        <w:rPr>
          <w:rFonts w:ascii="Arial" w:eastAsia="Times New Roman" w:hAnsi="Arial" w:cs="Arial"/>
          <w:color w:val="222222"/>
        </w:rPr>
      </w:pPr>
      <w:r w:rsidRPr="007647DA">
        <w:rPr>
          <w:rFonts w:ascii="Arial" w:eastAsia="Times New Roman" w:hAnsi="Arial" w:cs="Arial"/>
          <w:color w:val="222222"/>
        </w:rPr>
        <w:t>However, because of this there is also growing anxiety in many quarters that robots will take over, eliminating entire categories of jobs and forcing people out of work.</w:t>
      </w:r>
    </w:p>
    <w:p w14:paraId="5174E4D3" w14:textId="77777777" w:rsidR="007647DA" w:rsidRPr="007647DA" w:rsidRDefault="007647DA" w:rsidP="001463BE">
      <w:pPr>
        <w:spacing w:after="375" w:line="240" w:lineRule="auto"/>
        <w:jc w:val="both"/>
        <w:rPr>
          <w:rFonts w:ascii="Arial" w:eastAsia="Times New Roman" w:hAnsi="Arial" w:cs="Arial"/>
          <w:color w:val="222222"/>
        </w:rPr>
      </w:pPr>
      <w:proofErr w:type="gramStart"/>
      <w:r w:rsidRPr="007647DA">
        <w:rPr>
          <w:rFonts w:ascii="Arial" w:eastAsia="Times New Roman" w:hAnsi="Arial" w:cs="Arial"/>
          <w:color w:val="222222"/>
        </w:rPr>
        <w:t>With this in mind, businesses</w:t>
      </w:r>
      <w:proofErr w:type="gramEnd"/>
      <w:r w:rsidRPr="007647DA">
        <w:rPr>
          <w:rFonts w:ascii="Arial" w:eastAsia="Times New Roman" w:hAnsi="Arial" w:cs="Arial"/>
          <w:color w:val="222222"/>
        </w:rPr>
        <w:t xml:space="preserve"> need to understand how robots will be received by customers – for example, will they trust them? And they need to prepare their employees and organisations to adapt to the fundamental changes in working practices that robots will bring.</w:t>
      </w:r>
    </w:p>
    <w:p w14:paraId="297A011F" w14:textId="77777777" w:rsidR="00231604" w:rsidRDefault="007647DA" w:rsidP="001463BE">
      <w:pPr>
        <w:spacing w:after="375" w:line="240" w:lineRule="auto"/>
        <w:jc w:val="both"/>
        <w:rPr>
          <w:rFonts w:ascii="Arial" w:eastAsia="Times New Roman" w:hAnsi="Arial" w:cs="Arial"/>
          <w:color w:val="222222"/>
        </w:rPr>
      </w:pPr>
      <w:r w:rsidRPr="007647DA">
        <w:rPr>
          <w:rFonts w:ascii="Arial" w:eastAsia="Times New Roman" w:hAnsi="Arial" w:cs="Arial"/>
          <w:color w:val="222222"/>
        </w:rPr>
        <w:t>For many workers the critical question is what form this change will take.</w:t>
      </w:r>
    </w:p>
    <w:p w14:paraId="6FA2C16B" w14:textId="4368E084" w:rsidR="007647DA" w:rsidRPr="007647DA" w:rsidRDefault="007647DA" w:rsidP="001463BE">
      <w:pPr>
        <w:spacing w:after="375" w:line="240" w:lineRule="auto"/>
        <w:jc w:val="both"/>
        <w:rPr>
          <w:rFonts w:ascii="Arial" w:eastAsia="Times New Roman" w:hAnsi="Arial" w:cs="Arial"/>
          <w:color w:val="222222"/>
        </w:rPr>
      </w:pPr>
      <w:r w:rsidRPr="007647DA">
        <w:rPr>
          <w:rFonts w:ascii="Arial" w:eastAsia="Times New Roman" w:hAnsi="Arial" w:cs="Arial"/>
          <w:color w:val="222222"/>
        </w:rPr>
        <w:t>One recent report by analysis firm Oxford Economics forecast that up to 20 million manufacturing jobs could be taken over by robots by 2030.</w:t>
      </w:r>
    </w:p>
    <w:p w14:paraId="51E32300" w14:textId="77777777" w:rsidR="007647DA" w:rsidRPr="007647DA" w:rsidRDefault="007647DA" w:rsidP="001463BE">
      <w:pPr>
        <w:spacing w:after="375" w:line="240" w:lineRule="auto"/>
        <w:jc w:val="both"/>
        <w:rPr>
          <w:rFonts w:ascii="Arial" w:eastAsia="Times New Roman" w:hAnsi="Arial" w:cs="Arial"/>
          <w:color w:val="222222"/>
        </w:rPr>
      </w:pPr>
      <w:r w:rsidRPr="007647DA">
        <w:rPr>
          <w:rFonts w:ascii="Arial" w:eastAsia="Times New Roman" w:hAnsi="Arial" w:cs="Arial"/>
          <w:color w:val="222222"/>
        </w:rPr>
        <w:t>Another report by the same firm estimated that 47 per cent of total employment in the US is at risk of automation. This study has even produced a website, willrobotstakemyjob.com, which provides an instant assessment of how likely various jobs will be automated in the near future.</w:t>
      </w:r>
    </w:p>
    <w:p w14:paraId="11C29E08" w14:textId="77777777" w:rsidR="007647DA" w:rsidRPr="007647DA" w:rsidRDefault="007647DA" w:rsidP="001463BE">
      <w:pPr>
        <w:spacing w:after="375" w:line="240" w:lineRule="auto"/>
        <w:jc w:val="both"/>
        <w:rPr>
          <w:rFonts w:ascii="Arial" w:eastAsia="Times New Roman" w:hAnsi="Arial" w:cs="Arial"/>
          <w:color w:val="222222"/>
        </w:rPr>
      </w:pPr>
      <w:r w:rsidRPr="007647DA">
        <w:rPr>
          <w:rFonts w:ascii="Arial" w:eastAsia="Times New Roman" w:hAnsi="Arial" w:cs="Arial"/>
          <w:color w:val="222222"/>
        </w:rPr>
        <w:lastRenderedPageBreak/>
        <w:t>Perhaps understandably, many workers feel threatened as a result, even if the presence of robots brings with it benefits like improved safety or helping them to complete tasks more quickly. So what evidence is there that these feelings are justified?</w:t>
      </w:r>
    </w:p>
    <w:p w14:paraId="72354303" w14:textId="77777777" w:rsidR="007647DA" w:rsidRPr="007647DA" w:rsidRDefault="007647DA" w:rsidP="001463BE">
      <w:pPr>
        <w:spacing w:after="375" w:line="240" w:lineRule="auto"/>
        <w:jc w:val="both"/>
        <w:rPr>
          <w:rFonts w:ascii="Arial" w:eastAsia="Times New Roman" w:hAnsi="Arial" w:cs="Arial"/>
          <w:color w:val="222222"/>
        </w:rPr>
      </w:pPr>
      <w:r w:rsidRPr="007647DA">
        <w:rPr>
          <w:rFonts w:ascii="Arial" w:eastAsia="Times New Roman" w:hAnsi="Arial" w:cs="Arial"/>
          <w:color w:val="222222"/>
        </w:rPr>
        <w:t>In my own ongoing research into this area I’ve sought to place employee reactions to the growth of automation in context.</w:t>
      </w:r>
    </w:p>
    <w:p w14:paraId="0058CD71" w14:textId="77777777" w:rsidR="007647DA" w:rsidRPr="007647DA" w:rsidRDefault="007647DA" w:rsidP="001463BE">
      <w:pPr>
        <w:spacing w:after="375" w:line="240" w:lineRule="auto"/>
        <w:jc w:val="both"/>
        <w:rPr>
          <w:rFonts w:ascii="Arial" w:eastAsia="Times New Roman" w:hAnsi="Arial" w:cs="Arial"/>
          <w:color w:val="222222"/>
        </w:rPr>
      </w:pPr>
      <w:r w:rsidRPr="007647DA">
        <w:rPr>
          <w:rFonts w:ascii="Arial" w:eastAsia="Times New Roman" w:hAnsi="Arial" w:cs="Arial"/>
          <w:b/>
          <w:bCs/>
          <w:color w:val="222222"/>
        </w:rPr>
        <w:t>Job security</w:t>
      </w:r>
    </w:p>
    <w:p w14:paraId="69CE2B8F" w14:textId="77777777" w:rsidR="007647DA" w:rsidRPr="007647DA" w:rsidRDefault="007647DA" w:rsidP="001463BE">
      <w:pPr>
        <w:spacing w:after="375" w:line="240" w:lineRule="auto"/>
        <w:jc w:val="both"/>
        <w:rPr>
          <w:rFonts w:ascii="Arial" w:eastAsia="Times New Roman" w:hAnsi="Arial" w:cs="Arial"/>
          <w:color w:val="222222"/>
        </w:rPr>
      </w:pPr>
      <w:r w:rsidRPr="007647DA">
        <w:rPr>
          <w:rFonts w:ascii="Arial" w:eastAsia="Times New Roman" w:hAnsi="Arial" w:cs="Arial"/>
          <w:color w:val="222222"/>
        </w:rPr>
        <w:t>In one study in the US for example, I found that metropolitan areas that have seen the highest rates of automation were also the areas with the highest rates of online job searches – an indication of anxiety about job security. However, I also found there to be no association between areas with increased automation and high levels of unemployment.</w:t>
      </w:r>
    </w:p>
    <w:p w14:paraId="256A000B" w14:textId="77777777" w:rsidR="007647DA" w:rsidRPr="007647DA" w:rsidRDefault="007647DA" w:rsidP="001463BE">
      <w:pPr>
        <w:spacing w:after="375" w:line="240" w:lineRule="auto"/>
        <w:jc w:val="both"/>
        <w:rPr>
          <w:rFonts w:ascii="Arial" w:eastAsia="Times New Roman" w:hAnsi="Arial" w:cs="Arial"/>
          <w:color w:val="222222"/>
        </w:rPr>
      </w:pPr>
      <w:r w:rsidRPr="007647DA">
        <w:rPr>
          <w:rFonts w:ascii="Arial" w:eastAsia="Times New Roman" w:hAnsi="Arial" w:cs="Arial"/>
          <w:color w:val="222222"/>
        </w:rPr>
        <w:t>In another study in India I found that skilled engineers – a group who are </w:t>
      </w:r>
      <w:r w:rsidRPr="007647DA">
        <w:rPr>
          <w:rFonts w:ascii="Arial" w:eastAsia="Times New Roman" w:hAnsi="Arial" w:cs="Arial"/>
          <w:i/>
          <w:iCs/>
          <w:color w:val="222222"/>
        </w:rPr>
        <w:t>not</w:t>
      </w:r>
      <w:r w:rsidRPr="007647DA">
        <w:rPr>
          <w:rFonts w:ascii="Arial" w:eastAsia="Times New Roman" w:hAnsi="Arial" w:cs="Arial"/>
          <w:color w:val="222222"/>
        </w:rPr>
        <w:t> forecast to be replaced by robots – nonetheless felt threatened by working alongside them. As a result they reported higher feelings of job insecurity and were more likely to experience burnout.</w:t>
      </w:r>
    </w:p>
    <w:p w14:paraId="6E9067DB" w14:textId="77777777" w:rsidR="007647DA" w:rsidRPr="007647DA" w:rsidRDefault="007647DA" w:rsidP="001463BE">
      <w:pPr>
        <w:spacing w:after="375" w:line="240" w:lineRule="auto"/>
        <w:jc w:val="both"/>
        <w:rPr>
          <w:rFonts w:ascii="Arial" w:eastAsia="Times New Roman" w:hAnsi="Arial" w:cs="Arial"/>
          <w:color w:val="222222"/>
        </w:rPr>
      </w:pPr>
      <w:r w:rsidRPr="007647DA">
        <w:rPr>
          <w:rFonts w:ascii="Arial" w:eastAsia="Times New Roman" w:hAnsi="Arial" w:cs="Arial"/>
          <w:color w:val="222222"/>
        </w:rPr>
        <w:t>These findings suggest that the feeling of the robot “threat”, at least among those in the study, is grounded more in perception rather than objective evidence of robots replacing workers. But that does not make their fear of job loss any less real or valid.</w:t>
      </w:r>
    </w:p>
    <w:p w14:paraId="34ED2FCD" w14:textId="77777777" w:rsidR="007647DA" w:rsidRPr="007647DA" w:rsidRDefault="007647DA" w:rsidP="001463BE">
      <w:pPr>
        <w:spacing w:after="375" w:line="240" w:lineRule="auto"/>
        <w:jc w:val="both"/>
        <w:rPr>
          <w:rFonts w:ascii="Arial" w:eastAsia="Times New Roman" w:hAnsi="Arial" w:cs="Arial"/>
          <w:color w:val="222222"/>
        </w:rPr>
      </w:pPr>
      <w:r w:rsidRPr="007647DA">
        <w:rPr>
          <w:rFonts w:ascii="Arial" w:eastAsia="Times New Roman" w:hAnsi="Arial" w:cs="Arial"/>
          <w:color w:val="222222"/>
        </w:rPr>
        <w:t>Understanding the psychology behind this has important implications for employee motivation and overall organisational productivity. Yet these factors are often overlooked by companies who tend only to focus on the gains to be had from employing robots. A potential risk is that one may counteract the other, with demotivation among human employees wiping out gains derived from automation.</w:t>
      </w:r>
    </w:p>
    <w:p w14:paraId="0A4F8D0A" w14:textId="77777777" w:rsidR="007647DA" w:rsidRPr="007647DA" w:rsidRDefault="007647DA" w:rsidP="001463BE">
      <w:pPr>
        <w:spacing w:after="375" w:line="240" w:lineRule="auto"/>
        <w:jc w:val="both"/>
        <w:rPr>
          <w:rFonts w:ascii="Arial" w:eastAsia="Times New Roman" w:hAnsi="Arial" w:cs="Arial"/>
          <w:color w:val="222222"/>
        </w:rPr>
      </w:pPr>
      <w:r w:rsidRPr="007647DA">
        <w:rPr>
          <w:rFonts w:ascii="Arial" w:eastAsia="Times New Roman" w:hAnsi="Arial" w:cs="Arial"/>
          <w:color w:val="222222"/>
        </w:rPr>
        <w:t>The growing presence of robots – both physical and virtual – is set to be a defining feature of the next decade and beyond. At the business level, however, what remains to be determined is how successful this transformation will be.</w:t>
      </w:r>
    </w:p>
    <w:p w14:paraId="28E269A3" w14:textId="77777777" w:rsidR="007647DA" w:rsidRPr="007647DA" w:rsidRDefault="007647DA" w:rsidP="001463BE">
      <w:pPr>
        <w:spacing w:after="375" w:line="240" w:lineRule="auto"/>
        <w:jc w:val="both"/>
        <w:rPr>
          <w:rFonts w:ascii="Arial" w:eastAsia="Times New Roman" w:hAnsi="Arial" w:cs="Arial"/>
          <w:color w:val="222222"/>
        </w:rPr>
      </w:pPr>
      <w:r w:rsidRPr="007647DA">
        <w:rPr>
          <w:rFonts w:ascii="Arial" w:eastAsia="Times New Roman" w:hAnsi="Arial" w:cs="Arial"/>
          <w:color w:val="222222"/>
        </w:rPr>
        <w:t>That will depend on expanding our understanding of how humans respond to and engage with robots, and the many psychological factors that shape this response.</w:t>
      </w:r>
    </w:p>
    <w:p w14:paraId="38EE63C1" w14:textId="77777777" w:rsidR="00231604" w:rsidRDefault="007647DA" w:rsidP="001463BE">
      <w:pPr>
        <w:spacing w:after="375" w:line="240" w:lineRule="auto"/>
        <w:jc w:val="both"/>
        <w:rPr>
          <w:rFonts w:ascii="Arial" w:eastAsia="Times New Roman" w:hAnsi="Arial" w:cs="Arial"/>
          <w:color w:val="222222"/>
        </w:rPr>
      </w:pPr>
      <w:r w:rsidRPr="007647DA">
        <w:rPr>
          <w:rFonts w:ascii="Arial" w:eastAsia="Times New Roman" w:hAnsi="Arial" w:cs="Arial"/>
          <w:color w:val="222222"/>
        </w:rPr>
        <w:t>As this brave new world rapidly evolves, the challenge for all us – governments, business leaders, workers, and educators – will be to come up with solutions and skills that help us adapt to it.</w:t>
      </w:r>
    </w:p>
    <w:p w14:paraId="7A0E1A88" w14:textId="140257C9" w:rsidR="00240BF8" w:rsidRPr="00231604" w:rsidRDefault="007647DA" w:rsidP="001463BE">
      <w:pPr>
        <w:spacing w:after="375" w:line="240" w:lineRule="auto"/>
        <w:jc w:val="both"/>
        <w:rPr>
          <w:rFonts w:ascii="Arial" w:eastAsia="Times New Roman" w:hAnsi="Arial" w:cs="Arial"/>
          <w:color w:val="222222"/>
        </w:rPr>
      </w:pPr>
      <w:r w:rsidRPr="007647DA">
        <w:rPr>
          <w:rFonts w:ascii="Arial" w:eastAsia="Times New Roman" w:hAnsi="Arial" w:cs="Arial"/>
          <w:color w:val="333333"/>
        </w:rPr>
        <w:t xml:space="preserve">Author Profile </w:t>
      </w:r>
      <w:r w:rsidRPr="007647DA">
        <w:rPr>
          <w:rFonts w:ascii="Arial" w:eastAsia="Times New Roman" w:hAnsi="Arial" w:cs="Arial"/>
          <w:color w:val="222222"/>
        </w:rPr>
        <w:t>Sam Yam is an A</w:t>
      </w:r>
      <w:r w:rsidRPr="007647DA">
        <w:rPr>
          <w:rFonts w:ascii="Arial" w:hAnsi="Arial" w:cs="Arial"/>
          <w:color w:val="222222"/>
          <w:shd w:val="clear" w:color="auto" w:fill="FFFFFF"/>
        </w:rPr>
        <w:t>ssistant Professor in the Department of Management &amp; Organisation at NUS Business School.</w:t>
      </w:r>
    </w:p>
    <w:p w14:paraId="107B931D" w14:textId="33C7C3F6" w:rsidR="00240BF8" w:rsidRPr="00CB26A3" w:rsidRDefault="00240BF8" w:rsidP="001463BE">
      <w:pPr>
        <w:spacing w:before="300" w:after="150" w:line="240" w:lineRule="auto"/>
        <w:jc w:val="both"/>
        <w:outlineLvl w:val="1"/>
        <w:rPr>
          <w:rFonts w:ascii="Arial" w:hAnsi="Arial" w:cs="Arial"/>
          <w:b/>
          <w:bCs/>
          <w:color w:val="222222"/>
          <w:shd w:val="clear" w:color="auto" w:fill="FFFFFF"/>
        </w:rPr>
      </w:pPr>
      <w:r w:rsidRPr="00CB26A3">
        <w:rPr>
          <w:rFonts w:ascii="Arial" w:hAnsi="Arial" w:cs="Arial"/>
          <w:b/>
          <w:bCs/>
          <w:color w:val="222222"/>
          <w:shd w:val="clear" w:color="auto" w:fill="FFFFFF"/>
        </w:rPr>
        <w:t>Questions</w:t>
      </w:r>
    </w:p>
    <w:p w14:paraId="11B5909B" w14:textId="5388982E" w:rsidR="00240BF8" w:rsidRDefault="0046593E" w:rsidP="001463BE">
      <w:pPr>
        <w:pStyle w:val="ListParagraph"/>
        <w:numPr>
          <w:ilvl w:val="0"/>
          <w:numId w:val="1"/>
        </w:numPr>
        <w:spacing w:before="300" w:after="150" w:line="240" w:lineRule="auto"/>
        <w:jc w:val="both"/>
        <w:outlineLvl w:val="1"/>
        <w:rPr>
          <w:rFonts w:ascii="Arial" w:eastAsia="Times New Roman" w:hAnsi="Arial" w:cs="Arial"/>
          <w:color w:val="333333"/>
        </w:rPr>
      </w:pPr>
      <w:r>
        <w:rPr>
          <w:rFonts w:ascii="Arial" w:eastAsia="Times New Roman" w:hAnsi="Arial" w:cs="Arial"/>
          <w:color w:val="333333"/>
        </w:rPr>
        <w:t>Why do you think 90% of customers opt to use the robot receptionist at the Henn Na Hotel in Japan?</w:t>
      </w:r>
    </w:p>
    <w:p w14:paraId="3A4301DD" w14:textId="77777777" w:rsidR="00231604" w:rsidRDefault="00231604" w:rsidP="001463BE">
      <w:pPr>
        <w:pStyle w:val="ListParagraph"/>
        <w:spacing w:before="300" w:after="150" w:line="240" w:lineRule="auto"/>
        <w:jc w:val="both"/>
        <w:outlineLvl w:val="1"/>
        <w:rPr>
          <w:rFonts w:ascii="Arial" w:eastAsia="Times New Roman" w:hAnsi="Arial" w:cs="Arial"/>
          <w:color w:val="333333"/>
        </w:rPr>
      </w:pPr>
    </w:p>
    <w:p w14:paraId="4A4353FC" w14:textId="12948238" w:rsidR="0046593E" w:rsidRDefault="0046593E" w:rsidP="001463BE">
      <w:pPr>
        <w:pStyle w:val="ListParagraph"/>
        <w:numPr>
          <w:ilvl w:val="0"/>
          <w:numId w:val="1"/>
        </w:numPr>
        <w:spacing w:before="300" w:after="150" w:line="240" w:lineRule="auto"/>
        <w:jc w:val="both"/>
        <w:outlineLvl w:val="1"/>
        <w:rPr>
          <w:rFonts w:ascii="Arial" w:eastAsia="Times New Roman" w:hAnsi="Arial" w:cs="Arial"/>
          <w:color w:val="333333"/>
        </w:rPr>
      </w:pPr>
      <w:r>
        <w:rPr>
          <w:rFonts w:ascii="Arial" w:eastAsia="Times New Roman" w:hAnsi="Arial" w:cs="Arial"/>
          <w:color w:val="333333"/>
        </w:rPr>
        <w:t>Why might there be a difference in the perception and reaction to robots in the West compared to Asia?</w:t>
      </w:r>
    </w:p>
    <w:p w14:paraId="66546034" w14:textId="37AB5D5E" w:rsidR="0046593E" w:rsidRDefault="0046593E" w:rsidP="001463BE">
      <w:pPr>
        <w:pStyle w:val="ListParagraph"/>
        <w:numPr>
          <w:ilvl w:val="0"/>
          <w:numId w:val="1"/>
        </w:numPr>
        <w:spacing w:before="300" w:after="150" w:line="240" w:lineRule="auto"/>
        <w:jc w:val="both"/>
        <w:outlineLvl w:val="1"/>
        <w:rPr>
          <w:rFonts w:ascii="Arial" w:eastAsia="Times New Roman" w:hAnsi="Arial" w:cs="Arial"/>
          <w:color w:val="333333"/>
        </w:rPr>
      </w:pPr>
      <w:r>
        <w:rPr>
          <w:rFonts w:ascii="Arial" w:eastAsia="Times New Roman" w:hAnsi="Arial" w:cs="Arial"/>
          <w:color w:val="333333"/>
        </w:rPr>
        <w:lastRenderedPageBreak/>
        <w:t>Explain why the increased automation and use of Artificial Intelligence (AI) is an opportunity or threat?</w:t>
      </w:r>
    </w:p>
    <w:p w14:paraId="4429B012" w14:textId="77777777" w:rsidR="00231604" w:rsidRDefault="00231604" w:rsidP="001463BE">
      <w:pPr>
        <w:pStyle w:val="ListParagraph"/>
        <w:spacing w:before="300" w:after="150" w:line="240" w:lineRule="auto"/>
        <w:jc w:val="both"/>
        <w:outlineLvl w:val="1"/>
        <w:rPr>
          <w:rFonts w:ascii="Arial" w:eastAsia="Times New Roman" w:hAnsi="Arial" w:cs="Arial"/>
          <w:color w:val="333333"/>
        </w:rPr>
      </w:pPr>
    </w:p>
    <w:p w14:paraId="411D768F" w14:textId="0E5482FA" w:rsidR="0046593E" w:rsidRDefault="0046593E" w:rsidP="001463BE">
      <w:pPr>
        <w:pStyle w:val="ListParagraph"/>
        <w:numPr>
          <w:ilvl w:val="0"/>
          <w:numId w:val="1"/>
        </w:numPr>
        <w:spacing w:before="300" w:after="150" w:line="240" w:lineRule="auto"/>
        <w:jc w:val="both"/>
        <w:outlineLvl w:val="1"/>
        <w:rPr>
          <w:rFonts w:ascii="Arial" w:eastAsia="Times New Roman" w:hAnsi="Arial" w:cs="Arial"/>
          <w:color w:val="333333"/>
        </w:rPr>
      </w:pPr>
      <w:r>
        <w:rPr>
          <w:rFonts w:ascii="Arial" w:eastAsia="Times New Roman" w:hAnsi="Arial" w:cs="Arial"/>
          <w:color w:val="333333"/>
        </w:rPr>
        <w:t>Think of some problems of communicating with robots for business transactions.</w:t>
      </w:r>
    </w:p>
    <w:p w14:paraId="0F91386A" w14:textId="77777777" w:rsidR="00231604" w:rsidRPr="00231604" w:rsidRDefault="00231604" w:rsidP="001463BE">
      <w:pPr>
        <w:pStyle w:val="ListParagraph"/>
        <w:jc w:val="both"/>
        <w:rPr>
          <w:rFonts w:ascii="Arial" w:eastAsia="Times New Roman" w:hAnsi="Arial" w:cs="Arial"/>
          <w:color w:val="333333"/>
        </w:rPr>
      </w:pPr>
    </w:p>
    <w:p w14:paraId="5B315B87" w14:textId="77777777" w:rsidR="00231604" w:rsidRDefault="00231604" w:rsidP="001463BE">
      <w:pPr>
        <w:pStyle w:val="ListParagraph"/>
        <w:spacing w:before="300" w:after="150" w:line="240" w:lineRule="auto"/>
        <w:jc w:val="both"/>
        <w:outlineLvl w:val="1"/>
        <w:rPr>
          <w:rFonts w:ascii="Arial" w:eastAsia="Times New Roman" w:hAnsi="Arial" w:cs="Arial"/>
          <w:color w:val="333333"/>
        </w:rPr>
      </w:pPr>
    </w:p>
    <w:p w14:paraId="2A368838" w14:textId="7C2D342F" w:rsidR="0046593E" w:rsidRDefault="0046593E" w:rsidP="001463BE">
      <w:pPr>
        <w:pStyle w:val="ListParagraph"/>
        <w:numPr>
          <w:ilvl w:val="0"/>
          <w:numId w:val="1"/>
        </w:numPr>
        <w:spacing w:before="300" w:after="150" w:line="240" w:lineRule="auto"/>
        <w:jc w:val="both"/>
        <w:outlineLvl w:val="1"/>
        <w:rPr>
          <w:rFonts w:ascii="Arial" w:eastAsia="Times New Roman" w:hAnsi="Arial" w:cs="Arial"/>
          <w:color w:val="333333"/>
        </w:rPr>
      </w:pPr>
      <w:r>
        <w:rPr>
          <w:rFonts w:ascii="Arial" w:eastAsia="Times New Roman" w:hAnsi="Arial" w:cs="Arial"/>
          <w:color w:val="333333"/>
        </w:rPr>
        <w:t>Will use of robots replace human beings? What do you understand by ‘Brave New World’?</w:t>
      </w:r>
    </w:p>
    <w:p w14:paraId="6D37E618" w14:textId="51D4C746" w:rsidR="0046593E" w:rsidRPr="0046593E" w:rsidRDefault="00CB26A3" w:rsidP="0046593E">
      <w:pPr>
        <w:spacing w:before="300" w:after="150" w:line="240" w:lineRule="auto"/>
        <w:ind w:left="360"/>
        <w:outlineLvl w:val="1"/>
        <w:rPr>
          <w:rFonts w:ascii="Arial" w:eastAsia="Times New Roman" w:hAnsi="Arial" w:cs="Arial"/>
          <w:color w:val="333333"/>
        </w:rPr>
      </w:pPr>
      <w:r>
        <w:rPr>
          <w:noProof/>
        </w:rPr>
        <w:drawing>
          <wp:inline distT="0" distB="0" distL="0" distR="0" wp14:anchorId="76447EE6" wp14:editId="1F8A9613">
            <wp:extent cx="2522220" cy="33375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22220" cy="3337560"/>
                    </a:xfrm>
                    <a:prstGeom prst="rect">
                      <a:avLst/>
                    </a:prstGeom>
                    <a:noFill/>
                    <a:ln>
                      <a:noFill/>
                    </a:ln>
                  </pic:spPr>
                </pic:pic>
              </a:graphicData>
            </a:graphic>
          </wp:inline>
        </w:drawing>
      </w:r>
      <w:r>
        <w:rPr>
          <w:rFonts w:ascii="Arial" w:eastAsia="Times New Roman" w:hAnsi="Arial" w:cs="Arial"/>
          <w:color w:val="333333"/>
        </w:rPr>
        <w:t xml:space="preserve">  </w:t>
      </w:r>
      <w:r w:rsidR="00231604">
        <w:rPr>
          <w:noProof/>
        </w:rPr>
        <w:drawing>
          <wp:inline distT="0" distB="0" distL="0" distR="0" wp14:anchorId="02D10C4A" wp14:editId="37640C5B">
            <wp:extent cx="2811780" cy="3307080"/>
            <wp:effectExtent l="0" t="0" r="762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11780" cy="3307080"/>
                    </a:xfrm>
                    <a:prstGeom prst="rect">
                      <a:avLst/>
                    </a:prstGeom>
                    <a:noFill/>
                    <a:ln>
                      <a:noFill/>
                    </a:ln>
                  </pic:spPr>
                </pic:pic>
              </a:graphicData>
            </a:graphic>
          </wp:inline>
        </w:drawing>
      </w:r>
      <w:r>
        <w:rPr>
          <w:noProof/>
        </w:rPr>
        <w:drawing>
          <wp:inline distT="0" distB="0" distL="0" distR="0" wp14:anchorId="16DB3361" wp14:editId="3369BBB0">
            <wp:extent cx="2948940" cy="3528060"/>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48940" cy="3528060"/>
                    </a:xfrm>
                    <a:prstGeom prst="rect">
                      <a:avLst/>
                    </a:prstGeom>
                    <a:noFill/>
                    <a:ln>
                      <a:noFill/>
                    </a:ln>
                  </pic:spPr>
                </pic:pic>
              </a:graphicData>
            </a:graphic>
          </wp:inline>
        </w:drawing>
      </w:r>
      <w:r w:rsidR="00231604">
        <w:rPr>
          <w:rFonts w:ascii="Arial" w:eastAsia="Times New Roman" w:hAnsi="Arial" w:cs="Arial"/>
          <w:color w:val="333333"/>
        </w:rPr>
        <w:t xml:space="preserve"> </w:t>
      </w:r>
      <w:r w:rsidR="001463BE">
        <w:rPr>
          <w:noProof/>
        </w:rPr>
        <w:drawing>
          <wp:inline distT="0" distB="0" distL="0" distR="0" wp14:anchorId="74ECDD0D" wp14:editId="00B90B15">
            <wp:extent cx="2484120" cy="3345180"/>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84120" cy="3345180"/>
                    </a:xfrm>
                    <a:prstGeom prst="rect">
                      <a:avLst/>
                    </a:prstGeom>
                    <a:noFill/>
                    <a:ln>
                      <a:noFill/>
                    </a:ln>
                  </pic:spPr>
                </pic:pic>
              </a:graphicData>
            </a:graphic>
          </wp:inline>
        </w:drawing>
      </w:r>
    </w:p>
    <w:p w14:paraId="71721261" w14:textId="66B14C63" w:rsidR="007647DA" w:rsidRDefault="0046593E" w:rsidP="000C1AD9">
      <w:pPr>
        <w:pStyle w:val="ListParagraph"/>
        <w:numPr>
          <w:ilvl w:val="0"/>
          <w:numId w:val="1"/>
        </w:numPr>
        <w:spacing w:before="300" w:after="150" w:line="240" w:lineRule="auto"/>
        <w:outlineLvl w:val="1"/>
      </w:pPr>
      <w:r w:rsidRPr="001463BE">
        <w:rPr>
          <w:rFonts w:ascii="Arial" w:eastAsia="Times New Roman" w:hAnsi="Arial" w:cs="Arial"/>
          <w:color w:val="333333"/>
        </w:rPr>
        <w:t>How much do you trust this article?</w:t>
      </w:r>
      <w:r w:rsidR="00231604" w:rsidRPr="001463BE">
        <w:rPr>
          <w:rFonts w:ascii="Arial" w:eastAsia="Times New Roman" w:hAnsi="Arial" w:cs="Arial"/>
          <w:color w:val="333333"/>
        </w:rPr>
        <w:t xml:space="preserve"> How would you reference it?</w:t>
      </w:r>
      <w:bookmarkStart w:id="0" w:name="_GoBack"/>
      <w:bookmarkEnd w:id="0"/>
    </w:p>
    <w:sectPr w:rsidR="007647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59721AD"/>
    <w:multiLevelType w:val="hybridMultilevel"/>
    <w:tmpl w:val="E9A4CC04"/>
    <w:lvl w:ilvl="0" w:tplc="7CBE069C">
      <w:start w:val="1"/>
      <w:numFmt w:val="decimal"/>
      <w:lvlText w:val="%1."/>
      <w:lvlJc w:val="left"/>
      <w:pPr>
        <w:ind w:left="720" w:hanging="360"/>
      </w:pPr>
      <w:rPr>
        <w:rFonts w:eastAsiaTheme="minorEastAsia" w:hint="default"/>
        <w:color w:val="2222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47DA"/>
    <w:rsid w:val="000B4F01"/>
    <w:rsid w:val="001463BE"/>
    <w:rsid w:val="00231604"/>
    <w:rsid w:val="00240BF8"/>
    <w:rsid w:val="0046593E"/>
    <w:rsid w:val="007647DA"/>
    <w:rsid w:val="00781BD2"/>
    <w:rsid w:val="00CB26A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C5746F"/>
  <w15:chartTrackingRefBased/>
  <w15:docId w15:val="{16C3B7A7-B03C-4E46-8A53-078D92836E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7647DA"/>
    <w:rPr>
      <w:color w:val="0000FF"/>
      <w:u w:val="single"/>
    </w:rPr>
  </w:style>
  <w:style w:type="paragraph" w:styleId="ListParagraph">
    <w:name w:val="List Paragraph"/>
    <w:basedOn w:val="Normal"/>
    <w:uiPriority w:val="34"/>
    <w:qFormat/>
    <w:rsid w:val="000B4F0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0839283">
      <w:bodyDiv w:val="1"/>
      <w:marLeft w:val="0"/>
      <w:marRight w:val="0"/>
      <w:marTop w:val="0"/>
      <w:marBottom w:val="0"/>
      <w:divBdr>
        <w:top w:val="none" w:sz="0" w:space="0" w:color="auto"/>
        <w:left w:val="none" w:sz="0" w:space="0" w:color="auto"/>
        <w:bottom w:val="none" w:sz="0" w:space="0" w:color="auto"/>
        <w:right w:val="none" w:sz="0" w:space="0" w:color="auto"/>
      </w:divBdr>
      <w:divsChild>
        <w:div w:id="1072384187">
          <w:marLeft w:val="0"/>
          <w:marRight w:val="0"/>
          <w:marTop w:val="0"/>
          <w:marBottom w:val="0"/>
          <w:divBdr>
            <w:top w:val="none" w:sz="0" w:space="0" w:color="auto"/>
            <w:left w:val="none" w:sz="0" w:space="0" w:color="auto"/>
            <w:bottom w:val="none" w:sz="0" w:space="0" w:color="auto"/>
            <w:right w:val="none" w:sz="0" w:space="0" w:color="auto"/>
          </w:divBdr>
          <w:divsChild>
            <w:div w:id="1211110553">
              <w:marLeft w:val="0"/>
              <w:marRight w:val="0"/>
              <w:marTop w:val="0"/>
              <w:marBottom w:val="0"/>
              <w:divBdr>
                <w:top w:val="none" w:sz="0" w:space="0" w:color="auto"/>
                <w:left w:val="none" w:sz="0" w:space="0" w:color="auto"/>
                <w:bottom w:val="none" w:sz="0" w:space="0" w:color="auto"/>
                <w:right w:val="none" w:sz="0" w:space="0" w:color="auto"/>
              </w:divBdr>
              <w:divsChild>
                <w:div w:id="618755232">
                  <w:marLeft w:val="-225"/>
                  <w:marRight w:val="-225"/>
                  <w:marTop w:val="0"/>
                  <w:marBottom w:val="0"/>
                  <w:divBdr>
                    <w:top w:val="none" w:sz="0" w:space="0" w:color="auto"/>
                    <w:left w:val="none" w:sz="0" w:space="0" w:color="auto"/>
                    <w:bottom w:val="none" w:sz="0" w:space="0" w:color="auto"/>
                    <w:right w:val="none" w:sz="0" w:space="0" w:color="auto"/>
                  </w:divBdr>
                  <w:divsChild>
                    <w:div w:id="1734546631">
                      <w:marLeft w:val="0"/>
                      <w:marRight w:val="0"/>
                      <w:marTop w:val="0"/>
                      <w:marBottom w:val="0"/>
                      <w:divBdr>
                        <w:top w:val="none" w:sz="0" w:space="0" w:color="auto"/>
                        <w:left w:val="none" w:sz="0" w:space="0" w:color="auto"/>
                        <w:bottom w:val="none" w:sz="0" w:space="0" w:color="auto"/>
                        <w:right w:val="none" w:sz="0" w:space="0" w:color="auto"/>
                      </w:divBdr>
                      <w:divsChild>
                        <w:div w:id="489056469">
                          <w:marLeft w:val="0"/>
                          <w:marRight w:val="0"/>
                          <w:marTop w:val="0"/>
                          <w:marBottom w:val="0"/>
                          <w:divBdr>
                            <w:top w:val="none" w:sz="0" w:space="0" w:color="auto"/>
                            <w:left w:val="none" w:sz="0" w:space="0" w:color="auto"/>
                            <w:bottom w:val="none" w:sz="0" w:space="0" w:color="auto"/>
                            <w:right w:val="none" w:sz="0" w:space="0" w:color="auto"/>
                          </w:divBdr>
                          <w:divsChild>
                            <w:div w:id="1551764648">
                              <w:marLeft w:val="0"/>
                              <w:marRight w:val="0"/>
                              <w:marTop w:val="0"/>
                              <w:marBottom w:val="0"/>
                              <w:divBdr>
                                <w:top w:val="none" w:sz="0" w:space="0" w:color="auto"/>
                                <w:left w:val="none" w:sz="0" w:space="0" w:color="auto"/>
                                <w:bottom w:val="none" w:sz="0" w:space="0" w:color="auto"/>
                                <w:right w:val="none" w:sz="0" w:space="0" w:color="auto"/>
                              </w:divBdr>
                              <w:divsChild>
                                <w:div w:id="1050761228">
                                  <w:marLeft w:val="-225"/>
                                  <w:marRight w:val="-225"/>
                                  <w:marTop w:val="0"/>
                                  <w:marBottom w:val="0"/>
                                  <w:divBdr>
                                    <w:top w:val="none" w:sz="0" w:space="0" w:color="auto"/>
                                    <w:left w:val="none" w:sz="0" w:space="0" w:color="auto"/>
                                    <w:bottom w:val="none" w:sz="0" w:space="0" w:color="auto"/>
                                    <w:right w:val="none" w:sz="0" w:space="0" w:color="auto"/>
                                  </w:divBdr>
                                  <w:divsChild>
                                    <w:div w:id="791171610">
                                      <w:marLeft w:val="0"/>
                                      <w:marRight w:val="0"/>
                                      <w:marTop w:val="0"/>
                                      <w:marBottom w:val="0"/>
                                      <w:divBdr>
                                        <w:top w:val="none" w:sz="0" w:space="0" w:color="auto"/>
                                        <w:left w:val="none" w:sz="0" w:space="0" w:color="auto"/>
                                        <w:bottom w:val="none" w:sz="0" w:space="0" w:color="auto"/>
                                        <w:right w:val="none" w:sz="0" w:space="0" w:color="auto"/>
                                      </w:divBdr>
                                      <w:divsChild>
                                        <w:div w:id="299656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50647061">
          <w:marLeft w:val="0"/>
          <w:marRight w:val="0"/>
          <w:marTop w:val="0"/>
          <w:marBottom w:val="0"/>
          <w:divBdr>
            <w:top w:val="none" w:sz="0" w:space="0" w:color="auto"/>
            <w:left w:val="none" w:sz="0" w:space="0" w:color="auto"/>
            <w:bottom w:val="none" w:sz="0" w:space="0" w:color="auto"/>
            <w:right w:val="none" w:sz="0" w:space="0" w:color="auto"/>
          </w:divBdr>
          <w:divsChild>
            <w:div w:id="1170218953">
              <w:marLeft w:val="-225"/>
              <w:marRight w:val="-225"/>
              <w:marTop w:val="0"/>
              <w:marBottom w:val="0"/>
              <w:divBdr>
                <w:top w:val="none" w:sz="0" w:space="0" w:color="auto"/>
                <w:left w:val="none" w:sz="0" w:space="0" w:color="auto"/>
                <w:bottom w:val="none" w:sz="0" w:space="0" w:color="auto"/>
                <w:right w:val="none" w:sz="0" w:space="0" w:color="auto"/>
              </w:divBdr>
              <w:divsChild>
                <w:div w:id="511801895">
                  <w:marLeft w:val="0"/>
                  <w:marRight w:val="0"/>
                  <w:marTop w:val="0"/>
                  <w:marBottom w:val="0"/>
                  <w:divBdr>
                    <w:top w:val="none" w:sz="0" w:space="0" w:color="auto"/>
                    <w:left w:val="none" w:sz="0" w:space="0" w:color="auto"/>
                    <w:bottom w:val="none" w:sz="0" w:space="0" w:color="auto"/>
                    <w:right w:val="none" w:sz="0" w:space="0" w:color="auto"/>
                  </w:divBdr>
                  <w:divsChild>
                    <w:div w:id="1665695637">
                      <w:marLeft w:val="0"/>
                      <w:marRight w:val="0"/>
                      <w:marTop w:val="0"/>
                      <w:marBottom w:val="0"/>
                      <w:divBdr>
                        <w:top w:val="none" w:sz="0" w:space="0" w:color="auto"/>
                        <w:left w:val="none" w:sz="0" w:space="0" w:color="auto"/>
                        <w:bottom w:val="none" w:sz="0" w:space="0" w:color="auto"/>
                        <w:right w:val="none" w:sz="0" w:space="0" w:color="auto"/>
                      </w:divBdr>
                      <w:divsChild>
                        <w:div w:id="1535844950">
                          <w:marLeft w:val="0"/>
                          <w:marRight w:val="0"/>
                          <w:marTop w:val="0"/>
                          <w:marBottom w:val="600"/>
                          <w:divBdr>
                            <w:top w:val="none" w:sz="0" w:space="0" w:color="auto"/>
                            <w:left w:val="none" w:sz="0" w:space="0" w:color="auto"/>
                            <w:bottom w:val="single" w:sz="6" w:space="12" w:color="E7E7E7"/>
                            <w:right w:val="none" w:sz="0" w:space="0" w:color="auto"/>
                          </w:divBdr>
                        </w:div>
                        <w:div w:id="74595985">
                          <w:marLeft w:val="0"/>
                          <w:marRight w:val="0"/>
                          <w:marTop w:val="0"/>
                          <w:marBottom w:val="0"/>
                          <w:divBdr>
                            <w:top w:val="none" w:sz="0" w:space="0" w:color="auto"/>
                            <w:left w:val="none" w:sz="0" w:space="0" w:color="auto"/>
                            <w:bottom w:val="none" w:sz="0" w:space="0" w:color="auto"/>
                            <w:right w:val="none" w:sz="0" w:space="0" w:color="auto"/>
                          </w:divBdr>
                          <w:divsChild>
                            <w:div w:id="1593200160">
                              <w:marLeft w:val="0"/>
                              <w:marRight w:val="0"/>
                              <w:marTop w:val="0"/>
                              <w:marBottom w:val="0"/>
                              <w:divBdr>
                                <w:top w:val="none" w:sz="0" w:space="0" w:color="auto"/>
                                <w:left w:val="none" w:sz="0" w:space="0" w:color="auto"/>
                                <w:bottom w:val="none" w:sz="0" w:space="0" w:color="auto"/>
                                <w:right w:val="none" w:sz="0" w:space="0" w:color="auto"/>
                              </w:divBdr>
                            </w:div>
                            <w:div w:id="1222249066">
                              <w:blockQuote w:val="1"/>
                              <w:marLeft w:val="300"/>
                              <w:marRight w:val="300"/>
                              <w:marTop w:val="300"/>
                              <w:marBottom w:val="300"/>
                              <w:divBdr>
                                <w:top w:val="none" w:sz="0" w:space="0" w:color="auto"/>
                                <w:left w:val="none" w:sz="0" w:space="0" w:color="auto"/>
                                <w:bottom w:val="none" w:sz="0" w:space="0" w:color="auto"/>
                                <w:right w:val="none" w:sz="0" w:space="0" w:color="auto"/>
                              </w:divBdr>
                            </w:div>
                          </w:divsChild>
                        </w:div>
                      </w:divsChild>
                    </w:div>
                  </w:divsChild>
                </w:div>
                <w:div w:id="1736734870">
                  <w:marLeft w:val="0"/>
                  <w:marRight w:val="0"/>
                  <w:marTop w:val="0"/>
                  <w:marBottom w:val="0"/>
                  <w:divBdr>
                    <w:top w:val="none" w:sz="0" w:space="0" w:color="auto"/>
                    <w:left w:val="none" w:sz="0" w:space="0" w:color="auto"/>
                    <w:bottom w:val="none" w:sz="0" w:space="0" w:color="auto"/>
                    <w:right w:val="none" w:sz="0" w:space="0" w:color="auto"/>
                  </w:divBdr>
                  <w:divsChild>
                    <w:div w:id="1241330461">
                      <w:marLeft w:val="-225"/>
                      <w:marRight w:val="-225"/>
                      <w:marTop w:val="0"/>
                      <w:marBottom w:val="0"/>
                      <w:divBdr>
                        <w:top w:val="none" w:sz="0" w:space="0" w:color="auto"/>
                        <w:left w:val="none" w:sz="0" w:space="0" w:color="auto"/>
                        <w:bottom w:val="none" w:sz="0" w:space="0" w:color="auto"/>
                        <w:right w:val="none" w:sz="0" w:space="0" w:color="auto"/>
                      </w:divBdr>
                      <w:divsChild>
                        <w:div w:id="1542747503">
                          <w:marLeft w:val="0"/>
                          <w:marRight w:val="0"/>
                          <w:marTop w:val="24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hyperlink" Target="https://thinkbusiness.nus.edu.sg/article/deconstructing-the-robot-threat/" TargetMode="External"/><Relationship Id="rId10" Type="http://schemas.openxmlformats.org/officeDocument/2006/relationships/image" Target="media/image5.jpeg"/><Relationship Id="rId4" Type="http://schemas.openxmlformats.org/officeDocument/2006/relationships/webSettings" Target="web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4</Pages>
  <Words>1113</Words>
  <Characters>6346</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City and County of Swansea</Company>
  <LinksUpToDate>false</LinksUpToDate>
  <CharactersWithSpaces>7445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SW458964</dc:creator>
  <cp:keywords/>
  <dc:description/>
  <cp:lastModifiedBy>stevelloydg2013@gmail.com</cp:lastModifiedBy>
  <cp:revision>7</cp:revision>
  <dcterms:created xsi:type="dcterms:W3CDTF">2019-12-02T14:41:00Z</dcterms:created>
  <dcterms:modified xsi:type="dcterms:W3CDTF">2019-12-03T15:18:00Z</dcterms:modified>
</cp:coreProperties>
</file>