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EF83C" w14:textId="158A630C" w:rsidR="00CD3B82" w:rsidRPr="00C45389" w:rsidRDefault="00495BCD" w:rsidP="00C45389">
      <w:pPr>
        <w:spacing w:line="360" w:lineRule="auto"/>
        <w:jc w:val="both"/>
        <w:rPr>
          <w:rFonts w:ascii="Arial" w:hAnsi="Arial" w:cs="Arial"/>
          <w:sz w:val="24"/>
          <w:szCs w:val="24"/>
        </w:rPr>
      </w:pPr>
      <w:r w:rsidRPr="00C45389">
        <w:rPr>
          <w:rFonts w:ascii="Arial" w:hAnsi="Arial" w:cs="Arial"/>
          <w:sz w:val="24"/>
          <w:szCs w:val="24"/>
        </w:rPr>
        <w:t xml:space="preserve">This assignment </w:t>
      </w:r>
      <w:r w:rsidR="00FA4352" w:rsidRPr="00C45389">
        <w:rPr>
          <w:rFonts w:ascii="Arial" w:hAnsi="Arial" w:cs="Arial"/>
          <w:sz w:val="24"/>
          <w:szCs w:val="24"/>
        </w:rPr>
        <w:t xml:space="preserve">will critically discuss how English as </w:t>
      </w:r>
      <w:r w:rsidR="00327F6B" w:rsidRPr="00C45389">
        <w:rPr>
          <w:rFonts w:ascii="Arial" w:hAnsi="Arial" w:cs="Arial"/>
          <w:sz w:val="24"/>
          <w:szCs w:val="24"/>
        </w:rPr>
        <w:t>an Additional Language</w:t>
      </w:r>
      <w:r w:rsidR="00B01D02" w:rsidRPr="00C45389">
        <w:rPr>
          <w:rFonts w:ascii="Arial" w:hAnsi="Arial" w:cs="Arial"/>
          <w:sz w:val="24"/>
          <w:szCs w:val="24"/>
        </w:rPr>
        <w:t xml:space="preserve"> </w:t>
      </w:r>
      <w:r w:rsidR="005D50C6" w:rsidRPr="00C45389">
        <w:rPr>
          <w:rFonts w:ascii="Arial" w:hAnsi="Arial" w:cs="Arial"/>
          <w:sz w:val="24"/>
          <w:szCs w:val="24"/>
        </w:rPr>
        <w:t>(EAL) pupils</w:t>
      </w:r>
      <w:r w:rsidR="00327F6B" w:rsidRPr="00C45389">
        <w:rPr>
          <w:rFonts w:ascii="Arial" w:hAnsi="Arial" w:cs="Arial"/>
          <w:sz w:val="24"/>
          <w:szCs w:val="24"/>
        </w:rPr>
        <w:t xml:space="preserve"> may experience </w:t>
      </w:r>
      <w:r w:rsidR="00DD1BC6" w:rsidRPr="00C45389">
        <w:rPr>
          <w:rFonts w:ascii="Arial" w:hAnsi="Arial" w:cs="Arial"/>
          <w:sz w:val="24"/>
          <w:szCs w:val="24"/>
        </w:rPr>
        <w:t>various barriers to literacy</w:t>
      </w:r>
      <w:r w:rsidR="001245CC" w:rsidRPr="00C45389">
        <w:rPr>
          <w:rFonts w:ascii="Arial" w:hAnsi="Arial" w:cs="Arial"/>
          <w:sz w:val="24"/>
          <w:szCs w:val="24"/>
        </w:rPr>
        <w:t>.</w:t>
      </w:r>
      <w:r w:rsidR="00CD3B82" w:rsidRPr="00C45389">
        <w:rPr>
          <w:rFonts w:ascii="Arial" w:hAnsi="Arial" w:cs="Arial"/>
          <w:sz w:val="24"/>
          <w:szCs w:val="24"/>
        </w:rPr>
        <w:t xml:space="preserve"> However, it is important to first</w:t>
      </w:r>
      <w:r w:rsidR="00C66F81" w:rsidRPr="00C45389">
        <w:rPr>
          <w:rFonts w:ascii="Arial" w:hAnsi="Arial" w:cs="Arial"/>
          <w:sz w:val="24"/>
          <w:szCs w:val="24"/>
        </w:rPr>
        <w:t xml:space="preserve"> critically evaluate the definition of English as an additional Language</w:t>
      </w:r>
      <w:r w:rsidR="001651EA" w:rsidRPr="00C45389">
        <w:rPr>
          <w:rFonts w:ascii="Arial" w:hAnsi="Arial" w:cs="Arial"/>
          <w:sz w:val="24"/>
          <w:szCs w:val="24"/>
        </w:rPr>
        <w:t xml:space="preserve"> and how this label may cause </w:t>
      </w:r>
      <w:r w:rsidR="001B2DA5" w:rsidRPr="00C45389">
        <w:rPr>
          <w:rFonts w:ascii="Arial" w:hAnsi="Arial" w:cs="Arial"/>
          <w:sz w:val="24"/>
          <w:szCs w:val="24"/>
        </w:rPr>
        <w:t xml:space="preserve">stereotyping. </w:t>
      </w:r>
      <w:r w:rsidR="004C48D4" w:rsidRPr="00C45389">
        <w:rPr>
          <w:rFonts w:ascii="Arial" w:hAnsi="Arial" w:cs="Arial"/>
          <w:sz w:val="24"/>
          <w:szCs w:val="24"/>
        </w:rPr>
        <w:t>Definitions of literacy will then follow.</w:t>
      </w:r>
      <w:r w:rsidR="008963DC" w:rsidRPr="00C45389">
        <w:rPr>
          <w:rFonts w:ascii="Arial" w:hAnsi="Arial" w:cs="Arial"/>
          <w:sz w:val="24"/>
          <w:szCs w:val="24"/>
        </w:rPr>
        <w:t xml:space="preserve"> The barriers </w:t>
      </w:r>
      <w:r w:rsidR="00F429D2" w:rsidRPr="00C45389">
        <w:rPr>
          <w:rFonts w:ascii="Arial" w:hAnsi="Arial" w:cs="Arial"/>
          <w:sz w:val="24"/>
          <w:szCs w:val="24"/>
        </w:rPr>
        <w:t xml:space="preserve">to literacy </w:t>
      </w:r>
      <w:r w:rsidR="00BE2A8B" w:rsidRPr="00C45389">
        <w:rPr>
          <w:rFonts w:ascii="Arial" w:hAnsi="Arial" w:cs="Arial"/>
          <w:sz w:val="24"/>
          <w:szCs w:val="24"/>
        </w:rPr>
        <w:t>EAL pupils may face will then be discussed in detail</w:t>
      </w:r>
      <w:r w:rsidR="00FC30D1" w:rsidRPr="00C45389">
        <w:rPr>
          <w:rFonts w:ascii="Arial" w:hAnsi="Arial" w:cs="Arial"/>
          <w:sz w:val="24"/>
          <w:szCs w:val="24"/>
        </w:rPr>
        <w:t xml:space="preserve">. This will include different aspects of the pupil which may have </w:t>
      </w:r>
      <w:r w:rsidR="00C32571" w:rsidRPr="00C45389">
        <w:rPr>
          <w:rFonts w:ascii="Arial" w:hAnsi="Arial" w:cs="Arial"/>
          <w:sz w:val="24"/>
          <w:szCs w:val="24"/>
        </w:rPr>
        <w:t xml:space="preserve">an impact on the barriers. </w:t>
      </w:r>
      <w:r w:rsidR="00E01CF9" w:rsidRPr="00C45389">
        <w:rPr>
          <w:rFonts w:ascii="Arial" w:hAnsi="Arial" w:cs="Arial"/>
          <w:sz w:val="24"/>
          <w:szCs w:val="24"/>
        </w:rPr>
        <w:t xml:space="preserve">Strategies that are in place to support EAL </w:t>
      </w:r>
      <w:r w:rsidR="000C505F" w:rsidRPr="00C45389">
        <w:rPr>
          <w:rFonts w:ascii="Arial" w:hAnsi="Arial" w:cs="Arial"/>
          <w:sz w:val="24"/>
          <w:szCs w:val="24"/>
        </w:rPr>
        <w:t>pupil’s</w:t>
      </w:r>
      <w:r w:rsidR="00E01CF9" w:rsidRPr="00C45389">
        <w:rPr>
          <w:rFonts w:ascii="Arial" w:hAnsi="Arial" w:cs="Arial"/>
          <w:sz w:val="24"/>
          <w:szCs w:val="24"/>
        </w:rPr>
        <w:t xml:space="preserve"> </w:t>
      </w:r>
      <w:r w:rsidR="00FF7142" w:rsidRPr="00C45389">
        <w:rPr>
          <w:rFonts w:ascii="Arial" w:hAnsi="Arial" w:cs="Arial"/>
          <w:sz w:val="24"/>
          <w:szCs w:val="24"/>
        </w:rPr>
        <w:t>literacy development will then be</w:t>
      </w:r>
      <w:r w:rsidR="000C505F" w:rsidRPr="00C45389">
        <w:rPr>
          <w:rFonts w:ascii="Arial" w:hAnsi="Arial" w:cs="Arial"/>
          <w:sz w:val="24"/>
          <w:szCs w:val="24"/>
        </w:rPr>
        <w:t xml:space="preserve"> discussed with reference to theor</w:t>
      </w:r>
      <w:r w:rsidR="00590AA6" w:rsidRPr="00C45389">
        <w:rPr>
          <w:rFonts w:ascii="Arial" w:hAnsi="Arial" w:cs="Arial"/>
          <w:sz w:val="24"/>
          <w:szCs w:val="24"/>
        </w:rPr>
        <w:t>y and critically</w:t>
      </w:r>
      <w:r w:rsidR="00FF7142" w:rsidRPr="00C45389">
        <w:rPr>
          <w:rFonts w:ascii="Arial" w:hAnsi="Arial" w:cs="Arial"/>
          <w:sz w:val="24"/>
          <w:szCs w:val="24"/>
        </w:rPr>
        <w:t xml:space="preserve"> </w:t>
      </w:r>
      <w:r w:rsidR="00477628" w:rsidRPr="00C45389">
        <w:rPr>
          <w:rFonts w:ascii="Arial" w:hAnsi="Arial" w:cs="Arial"/>
          <w:sz w:val="24"/>
          <w:szCs w:val="24"/>
        </w:rPr>
        <w:t>evaluated</w:t>
      </w:r>
      <w:r w:rsidR="005D50C6" w:rsidRPr="00C45389">
        <w:rPr>
          <w:rFonts w:ascii="Arial" w:hAnsi="Arial" w:cs="Arial"/>
          <w:sz w:val="24"/>
          <w:szCs w:val="24"/>
        </w:rPr>
        <w:t>.</w:t>
      </w:r>
    </w:p>
    <w:p w14:paraId="058BA52A" w14:textId="3946D0AD" w:rsidR="0057236A" w:rsidRPr="00C45389" w:rsidRDefault="001245CC" w:rsidP="00C45389">
      <w:pPr>
        <w:spacing w:line="360" w:lineRule="auto"/>
        <w:jc w:val="both"/>
        <w:rPr>
          <w:rFonts w:ascii="Arial" w:hAnsi="Arial" w:cs="Arial"/>
          <w:sz w:val="24"/>
          <w:szCs w:val="24"/>
        </w:rPr>
      </w:pPr>
      <w:r w:rsidRPr="00C45389">
        <w:rPr>
          <w:rFonts w:ascii="Arial" w:hAnsi="Arial" w:cs="Arial"/>
          <w:sz w:val="24"/>
          <w:szCs w:val="24"/>
        </w:rPr>
        <w:t xml:space="preserve"> </w:t>
      </w:r>
      <w:r w:rsidR="005C7B78" w:rsidRPr="00C45389">
        <w:rPr>
          <w:rFonts w:ascii="Arial" w:hAnsi="Arial" w:cs="Arial"/>
          <w:sz w:val="24"/>
          <w:szCs w:val="24"/>
        </w:rPr>
        <w:t xml:space="preserve">English as a second language (ESL) </w:t>
      </w:r>
      <w:r w:rsidR="00B86D91" w:rsidRPr="00C45389">
        <w:rPr>
          <w:rFonts w:ascii="Arial" w:hAnsi="Arial" w:cs="Arial"/>
          <w:sz w:val="24"/>
          <w:szCs w:val="24"/>
        </w:rPr>
        <w:t xml:space="preserve">and </w:t>
      </w:r>
      <w:r w:rsidR="005239AA" w:rsidRPr="00C45389">
        <w:rPr>
          <w:rFonts w:ascii="Arial" w:hAnsi="Arial" w:cs="Arial"/>
          <w:sz w:val="24"/>
          <w:szCs w:val="24"/>
        </w:rPr>
        <w:t>English as an additional language (EAL)</w:t>
      </w:r>
      <w:r w:rsidR="00B86D91" w:rsidRPr="00C45389">
        <w:rPr>
          <w:rFonts w:ascii="Arial" w:hAnsi="Arial" w:cs="Arial"/>
          <w:sz w:val="24"/>
          <w:szCs w:val="24"/>
        </w:rPr>
        <w:t xml:space="preserve"> are</w:t>
      </w:r>
      <w:r w:rsidR="005239AA" w:rsidRPr="00C45389">
        <w:rPr>
          <w:rFonts w:ascii="Arial" w:hAnsi="Arial" w:cs="Arial"/>
          <w:sz w:val="24"/>
          <w:szCs w:val="24"/>
        </w:rPr>
        <w:t xml:space="preserve"> terms</w:t>
      </w:r>
      <w:r w:rsidR="00E47A66" w:rsidRPr="00C45389">
        <w:rPr>
          <w:rFonts w:ascii="Arial" w:hAnsi="Arial" w:cs="Arial"/>
          <w:sz w:val="24"/>
          <w:szCs w:val="24"/>
        </w:rPr>
        <w:t xml:space="preserve"> usually</w:t>
      </w:r>
      <w:r w:rsidR="005239AA" w:rsidRPr="00C45389">
        <w:rPr>
          <w:rFonts w:ascii="Arial" w:hAnsi="Arial" w:cs="Arial"/>
          <w:sz w:val="24"/>
          <w:szCs w:val="24"/>
        </w:rPr>
        <w:t xml:space="preserve"> used </w:t>
      </w:r>
      <w:r w:rsidR="00E47A66" w:rsidRPr="00C45389">
        <w:rPr>
          <w:rFonts w:ascii="Arial" w:hAnsi="Arial" w:cs="Arial"/>
          <w:sz w:val="24"/>
          <w:szCs w:val="24"/>
        </w:rPr>
        <w:t xml:space="preserve">within educational settings </w:t>
      </w:r>
      <w:r w:rsidR="005239AA" w:rsidRPr="00C45389">
        <w:rPr>
          <w:rFonts w:ascii="Arial" w:hAnsi="Arial" w:cs="Arial"/>
          <w:sz w:val="24"/>
          <w:szCs w:val="24"/>
        </w:rPr>
        <w:t xml:space="preserve">to describe the learning of English in addition to the learner’s first language. </w:t>
      </w:r>
      <w:r w:rsidR="00DA78DF" w:rsidRPr="00C45389">
        <w:rPr>
          <w:rFonts w:ascii="Arial" w:hAnsi="Arial" w:cs="Arial"/>
          <w:sz w:val="24"/>
          <w:szCs w:val="24"/>
        </w:rPr>
        <w:t>(Psych4schools, 2021)</w:t>
      </w:r>
      <w:r w:rsidR="000C19AD" w:rsidRPr="00C45389">
        <w:rPr>
          <w:rFonts w:ascii="Arial" w:hAnsi="Arial" w:cs="Arial"/>
          <w:sz w:val="24"/>
          <w:szCs w:val="24"/>
        </w:rPr>
        <w:t xml:space="preserve"> </w:t>
      </w:r>
      <w:r w:rsidR="005239AA" w:rsidRPr="00C45389">
        <w:rPr>
          <w:rFonts w:ascii="Arial" w:hAnsi="Arial" w:cs="Arial"/>
          <w:sz w:val="24"/>
          <w:szCs w:val="24"/>
        </w:rPr>
        <w:t>The two terms are interchangeable. However, the term 'English as an additional language' or 'EAL' is generally used to refer to learning English in an English speaking environment</w:t>
      </w:r>
      <w:r w:rsidR="002C755C" w:rsidRPr="00C45389">
        <w:rPr>
          <w:rFonts w:ascii="Arial" w:hAnsi="Arial" w:cs="Arial"/>
          <w:sz w:val="24"/>
          <w:szCs w:val="24"/>
        </w:rPr>
        <w:t>. However</w:t>
      </w:r>
      <w:r w:rsidR="005239AA" w:rsidRPr="00C45389">
        <w:rPr>
          <w:rFonts w:ascii="Arial" w:hAnsi="Arial" w:cs="Arial"/>
          <w:sz w:val="24"/>
          <w:szCs w:val="24"/>
        </w:rPr>
        <w:t>,</w:t>
      </w:r>
      <w:r w:rsidR="004257B4" w:rsidRPr="00C45389">
        <w:rPr>
          <w:rFonts w:ascii="Arial" w:hAnsi="Arial" w:cs="Arial"/>
          <w:sz w:val="24"/>
          <w:szCs w:val="24"/>
        </w:rPr>
        <w:t xml:space="preserve"> at times</w:t>
      </w:r>
      <w:r w:rsidR="00E6774B" w:rsidRPr="00C45389">
        <w:rPr>
          <w:rFonts w:ascii="Arial" w:hAnsi="Arial" w:cs="Arial"/>
          <w:sz w:val="24"/>
          <w:szCs w:val="24"/>
        </w:rPr>
        <w:t xml:space="preserve"> </w:t>
      </w:r>
      <w:r w:rsidR="00E6774B" w:rsidRPr="00C45389">
        <w:rPr>
          <w:rFonts w:ascii="Arial" w:hAnsi="Arial" w:cs="Arial"/>
          <w:sz w:val="24"/>
          <w:szCs w:val="24"/>
        </w:rPr>
        <w:t>having the label</w:t>
      </w:r>
      <w:r w:rsidR="00D33D19" w:rsidRPr="00C45389">
        <w:rPr>
          <w:rFonts w:ascii="Arial" w:hAnsi="Arial" w:cs="Arial"/>
          <w:sz w:val="24"/>
          <w:szCs w:val="24"/>
        </w:rPr>
        <w:t xml:space="preserve"> of EAL</w:t>
      </w:r>
      <w:r w:rsidR="00161CA0" w:rsidRPr="00C45389">
        <w:rPr>
          <w:rFonts w:ascii="Arial" w:hAnsi="Arial" w:cs="Arial"/>
          <w:sz w:val="24"/>
          <w:szCs w:val="24"/>
        </w:rPr>
        <w:t xml:space="preserve"> may be perceived as </w:t>
      </w:r>
      <w:r w:rsidR="00247731" w:rsidRPr="00C45389">
        <w:rPr>
          <w:rFonts w:ascii="Arial" w:hAnsi="Arial" w:cs="Arial"/>
          <w:sz w:val="24"/>
          <w:szCs w:val="24"/>
        </w:rPr>
        <w:t xml:space="preserve">a child who </w:t>
      </w:r>
      <w:r w:rsidR="00C66183" w:rsidRPr="00C45389">
        <w:rPr>
          <w:rFonts w:ascii="Arial" w:hAnsi="Arial" w:cs="Arial"/>
          <w:sz w:val="24"/>
          <w:szCs w:val="24"/>
        </w:rPr>
        <w:t>is new to the UK and speak very little if any English.</w:t>
      </w:r>
      <w:r w:rsidR="00D33D19" w:rsidRPr="00C45389">
        <w:rPr>
          <w:rFonts w:ascii="Arial" w:hAnsi="Arial" w:cs="Arial"/>
          <w:sz w:val="24"/>
          <w:szCs w:val="24"/>
        </w:rPr>
        <w:t xml:space="preserve"> </w:t>
      </w:r>
      <w:r w:rsidR="008F6E0E" w:rsidRPr="00C45389">
        <w:rPr>
          <w:rFonts w:ascii="Arial" w:hAnsi="Arial" w:cs="Arial"/>
          <w:sz w:val="24"/>
          <w:szCs w:val="24"/>
        </w:rPr>
        <w:t xml:space="preserve">However, this </w:t>
      </w:r>
      <w:r w:rsidR="00E34F2C" w:rsidRPr="00C45389">
        <w:rPr>
          <w:rFonts w:ascii="Arial" w:hAnsi="Arial" w:cs="Arial"/>
          <w:sz w:val="24"/>
          <w:szCs w:val="24"/>
        </w:rPr>
        <w:t>is a stereotypical view, and in fact, a child</w:t>
      </w:r>
      <w:r w:rsidR="004143CE" w:rsidRPr="00C45389">
        <w:rPr>
          <w:rFonts w:ascii="Arial" w:hAnsi="Arial" w:cs="Arial"/>
          <w:sz w:val="24"/>
          <w:szCs w:val="24"/>
        </w:rPr>
        <w:t xml:space="preserve"> born</w:t>
      </w:r>
      <w:r w:rsidR="00176CC1" w:rsidRPr="00C45389">
        <w:rPr>
          <w:rFonts w:ascii="Arial" w:hAnsi="Arial" w:cs="Arial"/>
          <w:sz w:val="24"/>
          <w:szCs w:val="24"/>
        </w:rPr>
        <w:t xml:space="preserve"> and living in Wales</w:t>
      </w:r>
      <w:r w:rsidR="00E34F2C" w:rsidRPr="00C45389">
        <w:rPr>
          <w:rFonts w:ascii="Arial" w:hAnsi="Arial" w:cs="Arial"/>
          <w:sz w:val="24"/>
          <w:szCs w:val="24"/>
        </w:rPr>
        <w:t xml:space="preserve"> who has Welsh as a first language could also be labelled as EAL.</w:t>
      </w:r>
      <w:r w:rsidR="00100C52" w:rsidRPr="00C45389">
        <w:rPr>
          <w:rFonts w:ascii="Arial" w:hAnsi="Arial" w:cs="Arial"/>
          <w:sz w:val="24"/>
          <w:szCs w:val="24"/>
        </w:rPr>
        <w:t xml:space="preserve"> EAL </w:t>
      </w:r>
      <w:r w:rsidR="00A6729F" w:rsidRPr="00C45389">
        <w:rPr>
          <w:rFonts w:ascii="Arial" w:hAnsi="Arial" w:cs="Arial"/>
          <w:sz w:val="24"/>
          <w:szCs w:val="24"/>
        </w:rPr>
        <w:t xml:space="preserve">gives very little information about the child apart from </w:t>
      </w:r>
      <w:r w:rsidR="00774AAE" w:rsidRPr="00C45389">
        <w:rPr>
          <w:rFonts w:ascii="Arial" w:hAnsi="Arial" w:cs="Arial"/>
          <w:sz w:val="24"/>
          <w:szCs w:val="24"/>
        </w:rPr>
        <w:t>English is not their first language</w:t>
      </w:r>
      <w:r w:rsidR="001529E1" w:rsidRPr="00C45389">
        <w:rPr>
          <w:rFonts w:ascii="Arial" w:hAnsi="Arial" w:cs="Arial"/>
          <w:sz w:val="24"/>
          <w:szCs w:val="24"/>
        </w:rPr>
        <w:t>.</w:t>
      </w:r>
      <w:r w:rsidR="006934A2" w:rsidRPr="00C45389">
        <w:rPr>
          <w:rFonts w:ascii="Arial" w:hAnsi="Arial" w:cs="Arial"/>
          <w:sz w:val="24"/>
          <w:szCs w:val="24"/>
        </w:rPr>
        <w:t xml:space="preserve"> </w:t>
      </w:r>
      <w:r w:rsidR="00FA5950" w:rsidRPr="00C45389">
        <w:rPr>
          <w:rFonts w:ascii="Arial" w:hAnsi="Arial" w:cs="Arial"/>
          <w:sz w:val="24"/>
          <w:szCs w:val="24"/>
        </w:rPr>
        <w:t xml:space="preserve">Moreover, EAL </w:t>
      </w:r>
      <w:r w:rsidR="002027A6" w:rsidRPr="00C45389">
        <w:rPr>
          <w:rFonts w:ascii="Arial" w:hAnsi="Arial" w:cs="Arial"/>
          <w:sz w:val="24"/>
          <w:szCs w:val="24"/>
        </w:rPr>
        <w:t>does not mean additional learning needs</w:t>
      </w:r>
      <w:r w:rsidR="00B7122A" w:rsidRPr="00C45389">
        <w:rPr>
          <w:rFonts w:ascii="Arial" w:hAnsi="Arial" w:cs="Arial"/>
          <w:sz w:val="24"/>
          <w:szCs w:val="24"/>
        </w:rPr>
        <w:t xml:space="preserve"> (ALN).</w:t>
      </w:r>
      <w:r w:rsidR="0045321A" w:rsidRPr="00C45389">
        <w:rPr>
          <w:rFonts w:ascii="Arial" w:hAnsi="Arial" w:cs="Arial"/>
          <w:sz w:val="24"/>
          <w:szCs w:val="24"/>
        </w:rPr>
        <w:t xml:space="preserve"> </w:t>
      </w:r>
      <w:r w:rsidR="00A3412E" w:rsidRPr="00C45389">
        <w:rPr>
          <w:rFonts w:ascii="Arial" w:hAnsi="Arial" w:cs="Arial"/>
          <w:sz w:val="24"/>
          <w:szCs w:val="24"/>
        </w:rPr>
        <w:t>(The Bell Foundation, 2021</w:t>
      </w:r>
      <w:r w:rsidR="00BA3E19" w:rsidRPr="00C45389">
        <w:rPr>
          <w:rFonts w:ascii="Arial" w:hAnsi="Arial" w:cs="Arial"/>
          <w:sz w:val="24"/>
          <w:szCs w:val="24"/>
        </w:rPr>
        <w:t>)</w:t>
      </w:r>
      <w:r w:rsidR="00E6774B" w:rsidRPr="00C45389">
        <w:rPr>
          <w:rFonts w:ascii="Arial" w:hAnsi="Arial" w:cs="Arial"/>
          <w:sz w:val="24"/>
          <w:szCs w:val="24"/>
        </w:rPr>
        <w:t xml:space="preserve"> </w:t>
      </w:r>
      <w:r w:rsidR="00DB7467" w:rsidRPr="00C45389">
        <w:rPr>
          <w:rFonts w:ascii="Arial" w:hAnsi="Arial" w:cs="Arial"/>
          <w:sz w:val="24"/>
          <w:szCs w:val="24"/>
        </w:rPr>
        <w:t xml:space="preserve">The term EAL </w:t>
      </w:r>
      <w:r w:rsidR="00831F1A" w:rsidRPr="00C45389">
        <w:rPr>
          <w:rFonts w:ascii="Arial" w:hAnsi="Arial" w:cs="Arial"/>
          <w:sz w:val="24"/>
          <w:szCs w:val="24"/>
        </w:rPr>
        <w:t>does not provide the learners first language,</w:t>
      </w:r>
      <w:r w:rsidR="00FB7418" w:rsidRPr="00C45389">
        <w:rPr>
          <w:rFonts w:ascii="Arial" w:hAnsi="Arial" w:cs="Arial"/>
          <w:sz w:val="24"/>
          <w:szCs w:val="24"/>
        </w:rPr>
        <w:t xml:space="preserve"> how many languages they can speak,</w:t>
      </w:r>
      <w:r w:rsidR="00831F1A" w:rsidRPr="00C45389">
        <w:rPr>
          <w:rFonts w:ascii="Arial" w:hAnsi="Arial" w:cs="Arial"/>
          <w:sz w:val="24"/>
          <w:szCs w:val="24"/>
        </w:rPr>
        <w:t xml:space="preserve"> </w:t>
      </w:r>
      <w:r w:rsidR="00024896" w:rsidRPr="00C45389">
        <w:rPr>
          <w:rFonts w:ascii="Arial" w:hAnsi="Arial" w:cs="Arial"/>
          <w:sz w:val="24"/>
          <w:szCs w:val="24"/>
        </w:rPr>
        <w:t>where they were born</w:t>
      </w:r>
      <w:r w:rsidR="003078D5" w:rsidRPr="00C45389">
        <w:rPr>
          <w:rFonts w:ascii="Arial" w:hAnsi="Arial" w:cs="Arial"/>
          <w:sz w:val="24"/>
          <w:szCs w:val="24"/>
        </w:rPr>
        <w:t xml:space="preserve">, </w:t>
      </w:r>
      <w:r w:rsidR="00772B88" w:rsidRPr="00C45389">
        <w:rPr>
          <w:rFonts w:ascii="Arial" w:hAnsi="Arial" w:cs="Arial"/>
          <w:sz w:val="24"/>
          <w:szCs w:val="24"/>
        </w:rPr>
        <w:t xml:space="preserve">English language </w:t>
      </w:r>
      <w:r w:rsidR="0047230E" w:rsidRPr="00C45389">
        <w:rPr>
          <w:rFonts w:ascii="Arial" w:hAnsi="Arial" w:cs="Arial"/>
          <w:sz w:val="24"/>
          <w:szCs w:val="24"/>
        </w:rPr>
        <w:t>proficiency</w:t>
      </w:r>
      <w:r w:rsidR="00367EFA" w:rsidRPr="00C45389">
        <w:rPr>
          <w:rFonts w:ascii="Arial" w:hAnsi="Arial" w:cs="Arial"/>
          <w:sz w:val="24"/>
          <w:szCs w:val="24"/>
        </w:rPr>
        <w:t>, prior knowledge, experiences</w:t>
      </w:r>
      <w:r w:rsidR="00F56B37" w:rsidRPr="00C45389">
        <w:rPr>
          <w:rFonts w:ascii="Arial" w:hAnsi="Arial" w:cs="Arial"/>
          <w:sz w:val="24"/>
          <w:szCs w:val="24"/>
        </w:rPr>
        <w:t>, skills,</w:t>
      </w:r>
      <w:r w:rsidR="00F46BD8" w:rsidRPr="00C45389">
        <w:rPr>
          <w:rFonts w:ascii="Arial" w:hAnsi="Arial" w:cs="Arial"/>
          <w:sz w:val="24"/>
          <w:szCs w:val="24"/>
        </w:rPr>
        <w:t xml:space="preserve"> </w:t>
      </w:r>
      <w:r w:rsidR="00290276" w:rsidRPr="00C45389">
        <w:rPr>
          <w:rFonts w:ascii="Arial" w:hAnsi="Arial" w:cs="Arial"/>
          <w:sz w:val="24"/>
          <w:szCs w:val="24"/>
        </w:rPr>
        <w:t xml:space="preserve">as well as current or future </w:t>
      </w:r>
      <w:r w:rsidR="00F46BD8" w:rsidRPr="00C45389">
        <w:rPr>
          <w:rFonts w:ascii="Arial" w:hAnsi="Arial" w:cs="Arial"/>
          <w:sz w:val="24"/>
          <w:szCs w:val="24"/>
        </w:rPr>
        <w:t xml:space="preserve">academic </w:t>
      </w:r>
      <w:r w:rsidR="00682B98" w:rsidRPr="00C45389">
        <w:rPr>
          <w:rFonts w:ascii="Arial" w:hAnsi="Arial" w:cs="Arial"/>
          <w:sz w:val="24"/>
          <w:szCs w:val="24"/>
        </w:rPr>
        <w:t>achievement.</w:t>
      </w:r>
      <w:r w:rsidR="00890DF8" w:rsidRPr="00C45389">
        <w:rPr>
          <w:rFonts w:ascii="Arial" w:hAnsi="Arial" w:cs="Arial"/>
          <w:sz w:val="24"/>
          <w:szCs w:val="24"/>
        </w:rPr>
        <w:t xml:space="preserve"> </w:t>
      </w:r>
      <w:r w:rsidR="00BF3569" w:rsidRPr="00C45389">
        <w:rPr>
          <w:rFonts w:ascii="Arial" w:hAnsi="Arial" w:cs="Arial"/>
          <w:sz w:val="24"/>
          <w:szCs w:val="24"/>
        </w:rPr>
        <w:t>(NALDIC, 2015)</w:t>
      </w:r>
      <w:r w:rsidR="00782680" w:rsidRPr="00C45389">
        <w:rPr>
          <w:rFonts w:ascii="Arial" w:hAnsi="Arial" w:cs="Arial"/>
          <w:sz w:val="24"/>
          <w:szCs w:val="24"/>
        </w:rPr>
        <w:t xml:space="preserve"> </w:t>
      </w:r>
      <w:r w:rsidR="00AC7E66" w:rsidRPr="00C45389">
        <w:rPr>
          <w:rFonts w:ascii="Arial" w:hAnsi="Arial" w:cs="Arial"/>
          <w:sz w:val="24"/>
          <w:szCs w:val="24"/>
        </w:rPr>
        <w:t>EAL pupils may also fall in to many different groups</w:t>
      </w:r>
      <w:r w:rsidR="00EB2289" w:rsidRPr="00C45389">
        <w:rPr>
          <w:rFonts w:ascii="Arial" w:hAnsi="Arial" w:cs="Arial"/>
          <w:sz w:val="24"/>
          <w:szCs w:val="24"/>
        </w:rPr>
        <w:t xml:space="preserve"> with different needs.</w:t>
      </w:r>
      <w:r w:rsidR="004B623F" w:rsidRPr="00C45389">
        <w:rPr>
          <w:rFonts w:ascii="Arial" w:hAnsi="Arial" w:cs="Arial"/>
          <w:sz w:val="24"/>
          <w:szCs w:val="24"/>
        </w:rPr>
        <w:t xml:space="preserve"> </w:t>
      </w:r>
      <w:r w:rsidR="00F37DDF" w:rsidRPr="00C45389">
        <w:rPr>
          <w:rFonts w:ascii="Arial" w:hAnsi="Arial" w:cs="Arial"/>
          <w:sz w:val="24"/>
          <w:szCs w:val="24"/>
        </w:rPr>
        <w:t>According to</w:t>
      </w:r>
      <w:r w:rsidR="00387FE8" w:rsidRPr="00C45389">
        <w:rPr>
          <w:rFonts w:ascii="Arial" w:hAnsi="Arial" w:cs="Arial"/>
          <w:sz w:val="24"/>
          <w:szCs w:val="24"/>
        </w:rPr>
        <w:t xml:space="preserve"> Oxford</w:t>
      </w:r>
      <w:r w:rsidR="00F37DDF" w:rsidRPr="00C45389">
        <w:rPr>
          <w:rFonts w:ascii="Arial" w:hAnsi="Arial" w:cs="Arial"/>
          <w:sz w:val="24"/>
          <w:szCs w:val="24"/>
        </w:rPr>
        <w:t xml:space="preserve"> University</w:t>
      </w:r>
      <w:r w:rsidR="001B7AB7" w:rsidRPr="00C45389">
        <w:rPr>
          <w:rFonts w:ascii="Arial" w:hAnsi="Arial" w:cs="Arial"/>
          <w:sz w:val="24"/>
          <w:szCs w:val="24"/>
        </w:rPr>
        <w:t xml:space="preserve"> </w:t>
      </w:r>
      <w:r w:rsidR="00387FE8" w:rsidRPr="00C45389">
        <w:rPr>
          <w:rFonts w:ascii="Arial" w:hAnsi="Arial" w:cs="Arial"/>
          <w:sz w:val="24"/>
          <w:szCs w:val="24"/>
        </w:rPr>
        <w:t>press</w:t>
      </w:r>
      <w:r w:rsidR="001B7AB7" w:rsidRPr="00C45389">
        <w:rPr>
          <w:rFonts w:ascii="Arial" w:hAnsi="Arial" w:cs="Arial"/>
          <w:sz w:val="24"/>
          <w:szCs w:val="24"/>
        </w:rPr>
        <w:t xml:space="preserve"> </w:t>
      </w:r>
      <w:r w:rsidR="00F977A5" w:rsidRPr="00C45389">
        <w:rPr>
          <w:rFonts w:ascii="Arial" w:hAnsi="Arial" w:cs="Arial"/>
          <w:sz w:val="24"/>
          <w:szCs w:val="24"/>
        </w:rPr>
        <w:t>(</w:t>
      </w:r>
      <w:r w:rsidR="0046258F" w:rsidRPr="00C45389">
        <w:rPr>
          <w:rFonts w:ascii="Arial" w:hAnsi="Arial" w:cs="Arial"/>
          <w:sz w:val="24"/>
          <w:szCs w:val="24"/>
        </w:rPr>
        <w:t>2012, p.</w:t>
      </w:r>
      <w:r w:rsidR="00640631" w:rsidRPr="00C45389">
        <w:rPr>
          <w:rFonts w:ascii="Arial" w:hAnsi="Arial" w:cs="Arial"/>
          <w:sz w:val="24"/>
          <w:szCs w:val="24"/>
        </w:rPr>
        <w:t>4)</w:t>
      </w:r>
      <w:r w:rsidR="00797A5D" w:rsidRPr="00C45389">
        <w:rPr>
          <w:rFonts w:ascii="Arial" w:hAnsi="Arial" w:cs="Arial"/>
          <w:sz w:val="24"/>
          <w:szCs w:val="24"/>
        </w:rPr>
        <w:t xml:space="preserve">, </w:t>
      </w:r>
      <w:r w:rsidR="00A15E8E" w:rsidRPr="00C45389">
        <w:rPr>
          <w:rFonts w:ascii="Arial" w:hAnsi="Arial" w:cs="Arial"/>
          <w:sz w:val="24"/>
          <w:szCs w:val="24"/>
        </w:rPr>
        <w:t>“</w:t>
      </w:r>
      <w:r w:rsidR="00BF345B" w:rsidRPr="00C45389">
        <w:rPr>
          <w:rFonts w:ascii="Arial" w:hAnsi="Arial" w:cs="Arial"/>
          <w:sz w:val="24"/>
          <w:szCs w:val="24"/>
        </w:rPr>
        <w:t>These groups include, children belonging to well established ethnic minority communities, children of refugees and asylum seekers, and children of migrants whose parents have come to the UK to work.</w:t>
      </w:r>
      <w:r w:rsidR="00A15E8E" w:rsidRPr="00C45389">
        <w:rPr>
          <w:rFonts w:ascii="Arial" w:hAnsi="Arial" w:cs="Arial"/>
          <w:sz w:val="24"/>
          <w:szCs w:val="24"/>
        </w:rPr>
        <w:t>”</w:t>
      </w:r>
      <w:r w:rsidR="00636164" w:rsidRPr="00C45389">
        <w:rPr>
          <w:rFonts w:ascii="Arial" w:hAnsi="Arial" w:cs="Arial"/>
          <w:sz w:val="24"/>
          <w:szCs w:val="24"/>
        </w:rPr>
        <w:t xml:space="preserve"> </w:t>
      </w:r>
      <w:r w:rsidR="00BF345B" w:rsidRPr="00C45389">
        <w:rPr>
          <w:rFonts w:ascii="Arial" w:hAnsi="Arial" w:cs="Arial"/>
          <w:sz w:val="24"/>
          <w:szCs w:val="24"/>
        </w:rPr>
        <w:t xml:space="preserve"> </w:t>
      </w:r>
      <w:r w:rsidR="00F34CFF" w:rsidRPr="00C45389">
        <w:rPr>
          <w:rFonts w:ascii="Arial" w:hAnsi="Arial" w:cs="Arial"/>
          <w:sz w:val="24"/>
          <w:szCs w:val="24"/>
        </w:rPr>
        <w:t xml:space="preserve"> Some children may have been well-educated in their country of origin, while others may have had little, or disrupted, schooling. Some children who come from war-torn countries </w:t>
      </w:r>
      <w:r w:rsidR="009A1948" w:rsidRPr="00C45389">
        <w:rPr>
          <w:rFonts w:ascii="Arial" w:hAnsi="Arial" w:cs="Arial"/>
          <w:sz w:val="24"/>
          <w:szCs w:val="24"/>
        </w:rPr>
        <w:t xml:space="preserve">and will </w:t>
      </w:r>
      <w:r w:rsidR="00F34CFF" w:rsidRPr="00C45389">
        <w:rPr>
          <w:rFonts w:ascii="Arial" w:hAnsi="Arial" w:cs="Arial"/>
          <w:sz w:val="24"/>
          <w:szCs w:val="24"/>
        </w:rPr>
        <w:t>need psychological help.</w:t>
      </w:r>
    </w:p>
    <w:p w14:paraId="6BFDD61F" w14:textId="001835E0" w:rsidR="0057236A" w:rsidRPr="00C45389" w:rsidRDefault="0057236A" w:rsidP="00C45389">
      <w:pPr>
        <w:spacing w:line="360" w:lineRule="auto"/>
        <w:jc w:val="both"/>
        <w:rPr>
          <w:rFonts w:ascii="Arial" w:hAnsi="Arial" w:cs="Arial"/>
          <w:sz w:val="24"/>
          <w:szCs w:val="24"/>
        </w:rPr>
      </w:pPr>
      <w:r w:rsidRPr="00C45389">
        <w:rPr>
          <w:rFonts w:ascii="Arial" w:hAnsi="Arial" w:cs="Arial"/>
          <w:sz w:val="24"/>
          <w:szCs w:val="24"/>
        </w:rPr>
        <w:t xml:space="preserve">Definitions of literacy are incessantly changing and advancing with many of them being conflicting. However, literacy is widely viewed as being able to read, write, speak and listen that permits effective communication while making sense of the world.  Reading and writing abilities vary across different cultures and contexts, and these too are constantly shifting. However, it is an integrated complex of language and thinking </w:t>
      </w:r>
      <w:r w:rsidRPr="00C45389">
        <w:rPr>
          <w:rFonts w:ascii="Arial" w:hAnsi="Arial" w:cs="Arial"/>
          <w:sz w:val="24"/>
          <w:szCs w:val="24"/>
        </w:rPr>
        <w:lastRenderedPageBreak/>
        <w:t xml:space="preserve">processes and skills, incorporating a range of habits, attitudes, interests and knowledge, serving a range of purposes in different contexts. </w:t>
      </w:r>
      <w:r w:rsidR="00CA6BEF" w:rsidRPr="00C45389">
        <w:rPr>
          <w:rFonts w:ascii="Arial" w:hAnsi="Arial" w:cs="Arial"/>
          <w:sz w:val="24"/>
          <w:szCs w:val="24"/>
        </w:rPr>
        <w:t>(3P</w:t>
      </w:r>
      <w:r w:rsidR="00C90029" w:rsidRPr="00C45389">
        <w:rPr>
          <w:rFonts w:ascii="Arial" w:hAnsi="Arial" w:cs="Arial"/>
          <w:sz w:val="24"/>
          <w:szCs w:val="24"/>
        </w:rPr>
        <w:t xml:space="preserve"> Learning, 2014</w:t>
      </w:r>
      <w:r w:rsidR="00C960FC" w:rsidRPr="00C45389">
        <w:rPr>
          <w:rFonts w:ascii="Arial" w:hAnsi="Arial" w:cs="Arial"/>
          <w:sz w:val="24"/>
          <w:szCs w:val="24"/>
        </w:rPr>
        <w:t>) Literacy</w:t>
      </w:r>
      <w:r w:rsidRPr="00C45389">
        <w:rPr>
          <w:rFonts w:ascii="Arial" w:hAnsi="Arial" w:cs="Arial"/>
          <w:sz w:val="24"/>
          <w:szCs w:val="24"/>
        </w:rPr>
        <w:t xml:space="preserve"> proficiency authorizes individuals to contribute to and participate in the discourse that shapes their community and the world. </w:t>
      </w:r>
      <w:r w:rsidR="003F3C76" w:rsidRPr="00C45389">
        <w:rPr>
          <w:rFonts w:ascii="Arial" w:hAnsi="Arial" w:cs="Arial"/>
          <w:sz w:val="24"/>
          <w:szCs w:val="24"/>
        </w:rPr>
        <w:t xml:space="preserve">(World Literacy Foundation, 2020) </w:t>
      </w:r>
      <w:r w:rsidR="00CB066F" w:rsidRPr="00C45389">
        <w:rPr>
          <w:rFonts w:ascii="Arial" w:hAnsi="Arial" w:cs="Arial"/>
          <w:sz w:val="24"/>
          <w:szCs w:val="24"/>
        </w:rPr>
        <w:t>“</w:t>
      </w:r>
      <w:r w:rsidR="003F3C76" w:rsidRPr="00C45389">
        <w:rPr>
          <w:rFonts w:ascii="Arial" w:hAnsi="Arial" w:cs="Arial"/>
          <w:sz w:val="24"/>
          <w:szCs w:val="24"/>
        </w:rPr>
        <w:t xml:space="preserve">Globally </w:t>
      </w:r>
      <w:r w:rsidRPr="00C45389">
        <w:rPr>
          <w:rFonts w:ascii="Arial" w:hAnsi="Arial" w:cs="Arial"/>
          <w:sz w:val="24"/>
          <w:szCs w:val="24"/>
        </w:rPr>
        <w:t>however, at least 773 million youth and adults still cannot read and write, and 250 million children are failing to acquire basic literacy skills. This results in an exclusion of low-literate and low-skilled youth and adults from full participation in their communities and societies.</w:t>
      </w:r>
      <w:r w:rsidR="00CB066F" w:rsidRPr="00C45389">
        <w:rPr>
          <w:rFonts w:ascii="Arial" w:hAnsi="Arial" w:cs="Arial"/>
          <w:sz w:val="24"/>
          <w:szCs w:val="24"/>
        </w:rPr>
        <w:t>”</w:t>
      </w:r>
      <w:r w:rsidRPr="00C45389">
        <w:rPr>
          <w:rFonts w:ascii="Arial" w:hAnsi="Arial" w:cs="Arial"/>
          <w:sz w:val="24"/>
          <w:szCs w:val="24"/>
        </w:rPr>
        <w:t xml:space="preserve"> </w:t>
      </w:r>
      <w:r w:rsidR="008C7416" w:rsidRPr="00C45389">
        <w:rPr>
          <w:rFonts w:ascii="Arial" w:hAnsi="Arial" w:cs="Arial"/>
          <w:sz w:val="24"/>
          <w:szCs w:val="24"/>
        </w:rPr>
        <w:t>(UNE</w:t>
      </w:r>
      <w:r w:rsidR="008858C3" w:rsidRPr="00C45389">
        <w:rPr>
          <w:rFonts w:ascii="Arial" w:hAnsi="Arial" w:cs="Arial"/>
          <w:sz w:val="24"/>
          <w:szCs w:val="24"/>
        </w:rPr>
        <w:t xml:space="preserve">SCO, 2019) </w:t>
      </w:r>
      <w:r w:rsidR="00194FCA" w:rsidRPr="00C45389">
        <w:rPr>
          <w:rFonts w:ascii="Arial" w:hAnsi="Arial" w:cs="Arial"/>
          <w:sz w:val="24"/>
          <w:szCs w:val="24"/>
        </w:rPr>
        <w:t>According to NALDIC</w:t>
      </w:r>
      <w:r w:rsidR="002E10D4" w:rsidRPr="00C45389">
        <w:rPr>
          <w:rFonts w:ascii="Arial" w:hAnsi="Arial" w:cs="Arial"/>
          <w:sz w:val="24"/>
          <w:szCs w:val="24"/>
        </w:rPr>
        <w:t xml:space="preserve"> (2015) “</w:t>
      </w:r>
      <w:r w:rsidR="00D64412" w:rsidRPr="00C45389">
        <w:rPr>
          <w:rFonts w:ascii="Arial" w:hAnsi="Arial" w:cs="Arial"/>
          <w:sz w:val="24"/>
          <w:szCs w:val="24"/>
        </w:rPr>
        <w:t>There are more than a million children between 5–16 years old in UK schools who speak in excess of 360 languages between them in addition to English</w:t>
      </w:r>
      <w:r w:rsidR="001610CF" w:rsidRPr="00C45389">
        <w:rPr>
          <w:rFonts w:ascii="Arial" w:hAnsi="Arial" w:cs="Arial"/>
          <w:sz w:val="24"/>
          <w:szCs w:val="24"/>
        </w:rPr>
        <w:t xml:space="preserve"> with</w:t>
      </w:r>
      <w:r w:rsidR="00D64412" w:rsidRPr="00C45389">
        <w:rPr>
          <w:rFonts w:ascii="Arial" w:hAnsi="Arial" w:cs="Arial"/>
          <w:sz w:val="24"/>
          <w:szCs w:val="24"/>
        </w:rPr>
        <w:t xml:space="preserve"> 31,132 EAL learners in Wales.</w:t>
      </w:r>
      <w:r w:rsidR="00194FCA" w:rsidRPr="00C45389">
        <w:rPr>
          <w:rFonts w:ascii="Arial" w:hAnsi="Arial" w:cs="Arial"/>
          <w:sz w:val="24"/>
          <w:szCs w:val="24"/>
        </w:rPr>
        <w:t xml:space="preserve">” </w:t>
      </w:r>
      <w:r w:rsidR="00D64412" w:rsidRPr="00C45389">
        <w:rPr>
          <w:rFonts w:ascii="Arial" w:hAnsi="Arial" w:cs="Arial"/>
          <w:sz w:val="24"/>
          <w:szCs w:val="24"/>
        </w:rPr>
        <w:t xml:space="preserve"> </w:t>
      </w:r>
    </w:p>
    <w:p w14:paraId="2470AF5A" w14:textId="255D2BFF" w:rsidR="00FE2B32" w:rsidRPr="00C45389" w:rsidRDefault="000D2E72" w:rsidP="00C45389">
      <w:pPr>
        <w:spacing w:line="360" w:lineRule="auto"/>
        <w:jc w:val="both"/>
        <w:rPr>
          <w:rFonts w:ascii="Arial" w:hAnsi="Arial" w:cs="Arial"/>
          <w:sz w:val="24"/>
          <w:szCs w:val="24"/>
        </w:rPr>
      </w:pPr>
      <w:r w:rsidRPr="00C45389">
        <w:rPr>
          <w:rFonts w:ascii="Arial" w:hAnsi="Arial" w:cs="Arial"/>
          <w:sz w:val="24"/>
          <w:szCs w:val="24"/>
        </w:rPr>
        <w:t xml:space="preserve">EAL pupils will face many different challenges </w:t>
      </w:r>
      <w:r w:rsidR="00C12B7F" w:rsidRPr="00C45389">
        <w:rPr>
          <w:rFonts w:ascii="Arial" w:hAnsi="Arial" w:cs="Arial"/>
          <w:sz w:val="24"/>
          <w:szCs w:val="24"/>
        </w:rPr>
        <w:t>but</w:t>
      </w:r>
      <w:r w:rsidR="00E72D00" w:rsidRPr="00C45389">
        <w:rPr>
          <w:rFonts w:ascii="Arial" w:hAnsi="Arial" w:cs="Arial"/>
          <w:sz w:val="24"/>
          <w:szCs w:val="24"/>
        </w:rPr>
        <w:t xml:space="preserve"> these</w:t>
      </w:r>
      <w:r w:rsidR="00023429" w:rsidRPr="00C45389">
        <w:rPr>
          <w:rFonts w:ascii="Arial" w:hAnsi="Arial" w:cs="Arial"/>
          <w:sz w:val="24"/>
          <w:szCs w:val="24"/>
        </w:rPr>
        <w:t xml:space="preserve"> </w:t>
      </w:r>
      <w:r w:rsidR="00E72D00" w:rsidRPr="00C45389">
        <w:rPr>
          <w:rFonts w:ascii="Arial" w:hAnsi="Arial" w:cs="Arial"/>
          <w:sz w:val="24"/>
          <w:szCs w:val="24"/>
        </w:rPr>
        <w:t>may</w:t>
      </w:r>
      <w:r w:rsidR="00023429" w:rsidRPr="00C45389">
        <w:rPr>
          <w:rFonts w:ascii="Arial" w:hAnsi="Arial" w:cs="Arial"/>
          <w:sz w:val="24"/>
          <w:szCs w:val="24"/>
        </w:rPr>
        <w:t xml:space="preserve"> be </w:t>
      </w:r>
      <w:r w:rsidR="008377A8" w:rsidRPr="00C45389">
        <w:rPr>
          <w:rFonts w:ascii="Arial" w:hAnsi="Arial" w:cs="Arial"/>
          <w:sz w:val="24"/>
          <w:szCs w:val="24"/>
        </w:rPr>
        <w:t>exacerbated</w:t>
      </w:r>
      <w:r w:rsidR="00C12B7F" w:rsidRPr="00C45389">
        <w:rPr>
          <w:rFonts w:ascii="Arial" w:hAnsi="Arial" w:cs="Arial"/>
          <w:sz w:val="24"/>
          <w:szCs w:val="24"/>
        </w:rPr>
        <w:t xml:space="preserve"> if </w:t>
      </w:r>
      <w:r w:rsidR="00673DDB" w:rsidRPr="00C45389">
        <w:rPr>
          <w:rFonts w:ascii="Arial" w:hAnsi="Arial" w:cs="Arial"/>
          <w:sz w:val="24"/>
          <w:szCs w:val="24"/>
        </w:rPr>
        <w:t>they are new arrivals.</w:t>
      </w:r>
      <w:r w:rsidR="003955C5" w:rsidRPr="00C45389">
        <w:rPr>
          <w:rFonts w:ascii="Arial" w:hAnsi="Arial" w:cs="Arial"/>
          <w:sz w:val="24"/>
          <w:szCs w:val="24"/>
        </w:rPr>
        <w:t xml:space="preserve"> </w:t>
      </w:r>
      <w:r w:rsidR="005E1F44" w:rsidRPr="00C45389">
        <w:rPr>
          <w:rFonts w:ascii="Arial" w:hAnsi="Arial" w:cs="Arial"/>
          <w:sz w:val="24"/>
          <w:szCs w:val="24"/>
        </w:rPr>
        <w:t>Being new to a country as well as a school</w:t>
      </w:r>
      <w:r w:rsidR="00E30C41" w:rsidRPr="00C45389">
        <w:rPr>
          <w:rFonts w:ascii="Arial" w:hAnsi="Arial" w:cs="Arial"/>
          <w:sz w:val="24"/>
          <w:szCs w:val="24"/>
        </w:rPr>
        <w:t xml:space="preserve"> </w:t>
      </w:r>
      <w:r w:rsidR="004D335C" w:rsidRPr="00C45389">
        <w:rPr>
          <w:rFonts w:ascii="Arial" w:hAnsi="Arial" w:cs="Arial"/>
          <w:sz w:val="24"/>
          <w:szCs w:val="24"/>
        </w:rPr>
        <w:t>may make a pupil feel scared, anxious, isolated and confused</w:t>
      </w:r>
      <w:r w:rsidR="003E1FE2" w:rsidRPr="00C45389">
        <w:rPr>
          <w:rFonts w:ascii="Arial" w:hAnsi="Arial" w:cs="Arial"/>
          <w:sz w:val="24"/>
          <w:szCs w:val="24"/>
        </w:rPr>
        <w:t>; especially</w:t>
      </w:r>
      <w:r w:rsidR="002923EB" w:rsidRPr="00C45389">
        <w:rPr>
          <w:rFonts w:ascii="Arial" w:hAnsi="Arial" w:cs="Arial"/>
          <w:sz w:val="24"/>
          <w:szCs w:val="24"/>
        </w:rPr>
        <w:t xml:space="preserve"> if their previous schooling had been </w:t>
      </w:r>
      <w:r w:rsidR="00AB5CFF" w:rsidRPr="00C45389">
        <w:rPr>
          <w:rFonts w:ascii="Arial" w:hAnsi="Arial" w:cs="Arial"/>
          <w:sz w:val="24"/>
          <w:szCs w:val="24"/>
        </w:rPr>
        <w:t>interrupted or they had not started formal education.</w:t>
      </w:r>
      <w:r w:rsidR="004D335C" w:rsidRPr="00C45389">
        <w:rPr>
          <w:rFonts w:ascii="Arial" w:hAnsi="Arial" w:cs="Arial"/>
          <w:sz w:val="24"/>
          <w:szCs w:val="24"/>
        </w:rPr>
        <w:t xml:space="preserve"> </w:t>
      </w:r>
      <w:r w:rsidR="00532FE4" w:rsidRPr="00C45389">
        <w:rPr>
          <w:rFonts w:ascii="Arial" w:hAnsi="Arial" w:cs="Arial"/>
          <w:sz w:val="24"/>
          <w:szCs w:val="24"/>
        </w:rPr>
        <w:t xml:space="preserve">Within different countries pupils may start </w:t>
      </w:r>
      <w:r w:rsidR="00800949" w:rsidRPr="00C45389">
        <w:rPr>
          <w:rFonts w:ascii="Arial" w:hAnsi="Arial" w:cs="Arial"/>
          <w:sz w:val="24"/>
          <w:szCs w:val="24"/>
        </w:rPr>
        <w:t>formal education at different ages</w:t>
      </w:r>
      <w:r w:rsidR="0081539B" w:rsidRPr="00C45389">
        <w:rPr>
          <w:rFonts w:ascii="Arial" w:hAnsi="Arial" w:cs="Arial"/>
          <w:sz w:val="24"/>
          <w:szCs w:val="24"/>
        </w:rPr>
        <w:t>, pupils starting school</w:t>
      </w:r>
      <w:r w:rsidR="00637DB9" w:rsidRPr="00C45389">
        <w:rPr>
          <w:rFonts w:ascii="Arial" w:hAnsi="Arial" w:cs="Arial"/>
          <w:sz w:val="24"/>
          <w:szCs w:val="24"/>
        </w:rPr>
        <w:t xml:space="preserve"> may not have had the same amount of education as </w:t>
      </w:r>
      <w:r w:rsidR="00A73C8F" w:rsidRPr="00C45389">
        <w:rPr>
          <w:rFonts w:ascii="Arial" w:hAnsi="Arial" w:cs="Arial"/>
          <w:sz w:val="24"/>
          <w:szCs w:val="24"/>
        </w:rPr>
        <w:t>an English speaking pupil the same age</w:t>
      </w:r>
      <w:r w:rsidR="005548C3" w:rsidRPr="00C45389">
        <w:rPr>
          <w:rFonts w:ascii="Arial" w:hAnsi="Arial" w:cs="Arial"/>
          <w:sz w:val="24"/>
          <w:szCs w:val="24"/>
        </w:rPr>
        <w:t>.</w:t>
      </w:r>
      <w:r w:rsidR="00FB3E9A" w:rsidRPr="00C45389">
        <w:rPr>
          <w:rFonts w:ascii="Arial" w:hAnsi="Arial" w:cs="Arial"/>
          <w:sz w:val="24"/>
          <w:szCs w:val="24"/>
        </w:rPr>
        <w:t xml:space="preserve"> </w:t>
      </w:r>
      <w:r w:rsidR="004A0993" w:rsidRPr="00C45389">
        <w:rPr>
          <w:rFonts w:ascii="Arial" w:hAnsi="Arial" w:cs="Arial"/>
          <w:sz w:val="24"/>
          <w:szCs w:val="24"/>
        </w:rPr>
        <w:t xml:space="preserve">Within the educational setting there will be </w:t>
      </w:r>
      <w:r w:rsidR="00615D39" w:rsidRPr="00C45389">
        <w:rPr>
          <w:rFonts w:ascii="Arial" w:hAnsi="Arial" w:cs="Arial"/>
          <w:sz w:val="24"/>
          <w:szCs w:val="24"/>
        </w:rPr>
        <w:t xml:space="preserve">unfamiliar routines and cultures </w:t>
      </w:r>
      <w:r w:rsidR="00FB4799" w:rsidRPr="00C45389">
        <w:rPr>
          <w:rFonts w:ascii="Arial" w:hAnsi="Arial" w:cs="Arial"/>
          <w:sz w:val="24"/>
          <w:szCs w:val="24"/>
        </w:rPr>
        <w:t>that if not made</w:t>
      </w:r>
      <w:r w:rsidR="00A618E2" w:rsidRPr="00C45389">
        <w:rPr>
          <w:rFonts w:ascii="Arial" w:hAnsi="Arial" w:cs="Arial"/>
          <w:sz w:val="24"/>
          <w:szCs w:val="24"/>
        </w:rPr>
        <w:t xml:space="preserve"> explicit may potentially exclude the pupil.</w:t>
      </w:r>
      <w:r w:rsidR="00FB4799" w:rsidRPr="00C45389">
        <w:rPr>
          <w:rFonts w:ascii="Arial" w:hAnsi="Arial" w:cs="Arial"/>
          <w:sz w:val="24"/>
          <w:szCs w:val="24"/>
        </w:rPr>
        <w:t xml:space="preserve"> </w:t>
      </w:r>
      <w:r w:rsidR="00EB3DCA" w:rsidRPr="00C45389">
        <w:rPr>
          <w:rFonts w:ascii="Arial" w:hAnsi="Arial" w:cs="Arial"/>
          <w:sz w:val="24"/>
          <w:szCs w:val="24"/>
        </w:rPr>
        <w:t xml:space="preserve">In addition to this, the perception </w:t>
      </w:r>
      <w:r w:rsidR="0075095F" w:rsidRPr="00C45389">
        <w:rPr>
          <w:rFonts w:ascii="Arial" w:hAnsi="Arial" w:cs="Arial"/>
          <w:sz w:val="24"/>
          <w:szCs w:val="24"/>
        </w:rPr>
        <w:t xml:space="preserve">that teachers </w:t>
      </w:r>
      <w:r w:rsidR="00E154B9" w:rsidRPr="00C45389">
        <w:rPr>
          <w:rFonts w:ascii="Arial" w:hAnsi="Arial" w:cs="Arial"/>
          <w:sz w:val="24"/>
          <w:szCs w:val="24"/>
        </w:rPr>
        <w:t xml:space="preserve">may have of some minority </w:t>
      </w:r>
      <w:r w:rsidR="004A4CF9" w:rsidRPr="00C45389">
        <w:rPr>
          <w:rFonts w:ascii="Arial" w:hAnsi="Arial" w:cs="Arial"/>
          <w:sz w:val="24"/>
          <w:szCs w:val="24"/>
        </w:rPr>
        <w:t>ethnic pupils may lead to more challenges. For example</w:t>
      </w:r>
      <w:r w:rsidR="00930EB0" w:rsidRPr="00C45389">
        <w:rPr>
          <w:rFonts w:ascii="Arial" w:hAnsi="Arial" w:cs="Arial"/>
          <w:sz w:val="24"/>
          <w:szCs w:val="24"/>
        </w:rPr>
        <w:t xml:space="preserve">, some teachers view </w:t>
      </w:r>
      <w:r w:rsidR="005036B2" w:rsidRPr="00C45389">
        <w:rPr>
          <w:rFonts w:ascii="Arial" w:hAnsi="Arial" w:cs="Arial"/>
          <w:sz w:val="24"/>
          <w:szCs w:val="24"/>
        </w:rPr>
        <w:t>Indian and Chinese pupils as model minorities</w:t>
      </w:r>
      <w:r w:rsidR="00853BD7" w:rsidRPr="00C45389">
        <w:rPr>
          <w:rFonts w:ascii="Arial" w:hAnsi="Arial" w:cs="Arial"/>
          <w:sz w:val="24"/>
          <w:szCs w:val="24"/>
        </w:rPr>
        <w:t xml:space="preserve"> as they are seen as high achievers.</w:t>
      </w:r>
      <w:r w:rsidR="00EB45CC" w:rsidRPr="00C45389">
        <w:rPr>
          <w:rFonts w:ascii="Arial" w:hAnsi="Arial" w:cs="Arial"/>
          <w:sz w:val="24"/>
          <w:szCs w:val="24"/>
        </w:rPr>
        <w:t xml:space="preserve"> </w:t>
      </w:r>
      <w:r w:rsidR="00152649" w:rsidRPr="00C45389">
        <w:rPr>
          <w:rFonts w:ascii="Arial" w:hAnsi="Arial" w:cs="Arial"/>
          <w:sz w:val="24"/>
          <w:szCs w:val="24"/>
        </w:rPr>
        <w:t>Whereas other</w:t>
      </w:r>
      <w:r w:rsidR="00BE1551" w:rsidRPr="00C45389">
        <w:rPr>
          <w:rFonts w:ascii="Arial" w:hAnsi="Arial" w:cs="Arial"/>
          <w:sz w:val="24"/>
          <w:szCs w:val="24"/>
        </w:rPr>
        <w:t xml:space="preserve"> ethnic minority </w:t>
      </w:r>
      <w:r w:rsidR="00A043C8" w:rsidRPr="00C45389">
        <w:rPr>
          <w:rFonts w:ascii="Arial" w:hAnsi="Arial" w:cs="Arial"/>
          <w:sz w:val="24"/>
          <w:szCs w:val="24"/>
        </w:rPr>
        <w:t xml:space="preserve">pupils may be seen as low achievers and </w:t>
      </w:r>
      <w:r w:rsidR="005A144F" w:rsidRPr="00C45389">
        <w:rPr>
          <w:rFonts w:ascii="Arial" w:hAnsi="Arial" w:cs="Arial"/>
          <w:sz w:val="24"/>
          <w:szCs w:val="24"/>
        </w:rPr>
        <w:t xml:space="preserve">have </w:t>
      </w:r>
      <w:r w:rsidR="005B415A" w:rsidRPr="00C45389">
        <w:rPr>
          <w:rFonts w:ascii="Arial" w:hAnsi="Arial" w:cs="Arial"/>
          <w:sz w:val="24"/>
          <w:szCs w:val="24"/>
        </w:rPr>
        <w:t xml:space="preserve">their academic achievement affected by </w:t>
      </w:r>
      <w:r w:rsidR="00B50C33" w:rsidRPr="00C45389">
        <w:rPr>
          <w:rFonts w:ascii="Arial" w:hAnsi="Arial" w:cs="Arial"/>
          <w:sz w:val="24"/>
          <w:szCs w:val="24"/>
        </w:rPr>
        <w:t>low expectations.</w:t>
      </w:r>
      <w:r w:rsidR="00036A1E" w:rsidRPr="00C45389">
        <w:rPr>
          <w:rFonts w:ascii="Arial" w:hAnsi="Arial" w:cs="Arial"/>
          <w:sz w:val="24"/>
          <w:szCs w:val="24"/>
        </w:rPr>
        <w:t xml:space="preserve"> This stereotypical view </w:t>
      </w:r>
      <w:r w:rsidR="00DD5A28" w:rsidRPr="00C45389">
        <w:rPr>
          <w:rFonts w:ascii="Arial" w:hAnsi="Arial" w:cs="Arial"/>
          <w:sz w:val="24"/>
          <w:szCs w:val="24"/>
        </w:rPr>
        <w:t>can lead to pupils being incorrectly</w:t>
      </w:r>
      <w:r w:rsidR="002B634C" w:rsidRPr="00C45389">
        <w:rPr>
          <w:rFonts w:ascii="Arial" w:hAnsi="Arial" w:cs="Arial"/>
          <w:sz w:val="24"/>
          <w:szCs w:val="24"/>
        </w:rPr>
        <w:t xml:space="preserve"> </w:t>
      </w:r>
      <w:r w:rsidR="00183356" w:rsidRPr="00C45389">
        <w:rPr>
          <w:rFonts w:ascii="Arial" w:hAnsi="Arial" w:cs="Arial"/>
          <w:sz w:val="24"/>
          <w:szCs w:val="24"/>
        </w:rPr>
        <w:t>categorized</w:t>
      </w:r>
      <w:r w:rsidR="002B634C" w:rsidRPr="00C45389">
        <w:rPr>
          <w:rFonts w:ascii="Arial" w:hAnsi="Arial" w:cs="Arial"/>
          <w:sz w:val="24"/>
          <w:szCs w:val="24"/>
        </w:rPr>
        <w:t xml:space="preserve"> and placed with low</w:t>
      </w:r>
      <w:r w:rsidR="00536DEC" w:rsidRPr="00C45389">
        <w:rPr>
          <w:rFonts w:ascii="Arial" w:hAnsi="Arial" w:cs="Arial"/>
          <w:sz w:val="24"/>
          <w:szCs w:val="24"/>
        </w:rPr>
        <w:t xml:space="preserve"> achieving pupils. This in turn, </w:t>
      </w:r>
      <w:r w:rsidR="00D3058D" w:rsidRPr="00C45389">
        <w:rPr>
          <w:rFonts w:ascii="Arial" w:hAnsi="Arial" w:cs="Arial"/>
          <w:sz w:val="24"/>
          <w:szCs w:val="24"/>
        </w:rPr>
        <w:t xml:space="preserve">leads to </w:t>
      </w:r>
      <w:r w:rsidR="008C4032" w:rsidRPr="00C45389">
        <w:rPr>
          <w:rFonts w:ascii="Arial" w:hAnsi="Arial" w:cs="Arial"/>
          <w:sz w:val="24"/>
          <w:szCs w:val="24"/>
        </w:rPr>
        <w:t xml:space="preserve">tasks that are not </w:t>
      </w:r>
      <w:r w:rsidR="006E6324" w:rsidRPr="00C45389">
        <w:rPr>
          <w:rFonts w:ascii="Arial" w:hAnsi="Arial" w:cs="Arial"/>
          <w:sz w:val="24"/>
          <w:szCs w:val="24"/>
        </w:rPr>
        <w:t>cognitively</w:t>
      </w:r>
      <w:r w:rsidR="00D75BA6" w:rsidRPr="00C45389">
        <w:rPr>
          <w:rFonts w:ascii="Arial" w:hAnsi="Arial" w:cs="Arial"/>
          <w:sz w:val="24"/>
          <w:szCs w:val="24"/>
        </w:rPr>
        <w:t xml:space="preserve"> appropriate</w:t>
      </w:r>
      <w:r w:rsidR="00384095" w:rsidRPr="00C45389">
        <w:rPr>
          <w:rFonts w:ascii="Arial" w:hAnsi="Arial" w:cs="Arial"/>
          <w:sz w:val="24"/>
          <w:szCs w:val="24"/>
        </w:rPr>
        <w:t xml:space="preserve"> or</w:t>
      </w:r>
      <w:r w:rsidR="006E6324" w:rsidRPr="00C45389">
        <w:rPr>
          <w:rFonts w:ascii="Arial" w:hAnsi="Arial" w:cs="Arial"/>
          <w:sz w:val="24"/>
          <w:szCs w:val="24"/>
        </w:rPr>
        <w:t xml:space="preserve"> engaging</w:t>
      </w:r>
      <w:r w:rsidR="00384095" w:rsidRPr="00C45389">
        <w:rPr>
          <w:rFonts w:ascii="Arial" w:hAnsi="Arial" w:cs="Arial"/>
          <w:sz w:val="24"/>
          <w:szCs w:val="24"/>
        </w:rPr>
        <w:t xml:space="preserve">, and reducing </w:t>
      </w:r>
      <w:r w:rsidR="008C724C" w:rsidRPr="00C45389">
        <w:rPr>
          <w:rFonts w:ascii="Arial" w:hAnsi="Arial" w:cs="Arial"/>
          <w:sz w:val="24"/>
          <w:szCs w:val="24"/>
        </w:rPr>
        <w:t xml:space="preserve">contact with </w:t>
      </w:r>
      <w:r w:rsidR="00FA65BB" w:rsidRPr="00C45389">
        <w:rPr>
          <w:rFonts w:ascii="Arial" w:hAnsi="Arial" w:cs="Arial"/>
          <w:sz w:val="24"/>
          <w:szCs w:val="24"/>
        </w:rPr>
        <w:t>good role models of spoken English</w:t>
      </w:r>
      <w:r w:rsidR="00183356" w:rsidRPr="00C45389">
        <w:rPr>
          <w:rFonts w:ascii="Arial" w:hAnsi="Arial" w:cs="Arial"/>
          <w:sz w:val="24"/>
          <w:szCs w:val="24"/>
        </w:rPr>
        <w:t>.</w:t>
      </w:r>
      <w:r w:rsidR="006E6324" w:rsidRPr="00C45389">
        <w:rPr>
          <w:rFonts w:ascii="Arial" w:hAnsi="Arial" w:cs="Arial"/>
          <w:sz w:val="24"/>
          <w:szCs w:val="24"/>
        </w:rPr>
        <w:t xml:space="preserve"> </w:t>
      </w:r>
      <w:r w:rsidR="00260BBD" w:rsidRPr="00C45389">
        <w:rPr>
          <w:rFonts w:ascii="Arial" w:hAnsi="Arial" w:cs="Arial"/>
          <w:sz w:val="24"/>
          <w:szCs w:val="24"/>
        </w:rPr>
        <w:t xml:space="preserve"> </w:t>
      </w:r>
      <w:r w:rsidR="00DD5A28" w:rsidRPr="00C45389">
        <w:rPr>
          <w:rFonts w:ascii="Arial" w:hAnsi="Arial" w:cs="Arial"/>
          <w:sz w:val="24"/>
          <w:szCs w:val="24"/>
        </w:rPr>
        <w:t xml:space="preserve"> </w:t>
      </w:r>
      <w:r w:rsidR="00870522" w:rsidRPr="00C45389">
        <w:rPr>
          <w:rFonts w:ascii="Arial" w:hAnsi="Arial" w:cs="Arial"/>
          <w:sz w:val="24"/>
          <w:szCs w:val="24"/>
        </w:rPr>
        <w:t xml:space="preserve"> </w:t>
      </w:r>
      <w:r w:rsidR="00152649" w:rsidRPr="00C45389">
        <w:rPr>
          <w:rFonts w:ascii="Arial" w:hAnsi="Arial" w:cs="Arial"/>
          <w:sz w:val="24"/>
          <w:szCs w:val="24"/>
        </w:rPr>
        <w:t xml:space="preserve">                                  </w:t>
      </w:r>
      <w:r w:rsidR="005326F5" w:rsidRPr="00C45389">
        <w:rPr>
          <w:rFonts w:ascii="Arial" w:hAnsi="Arial" w:cs="Arial"/>
          <w:sz w:val="24"/>
          <w:szCs w:val="24"/>
        </w:rPr>
        <w:t xml:space="preserve">      </w:t>
      </w:r>
      <w:r w:rsidR="00152649" w:rsidRPr="00C45389">
        <w:rPr>
          <w:rFonts w:ascii="Arial" w:hAnsi="Arial" w:cs="Arial"/>
          <w:sz w:val="24"/>
          <w:szCs w:val="24"/>
        </w:rPr>
        <w:t xml:space="preserve"> </w:t>
      </w:r>
      <w:r w:rsidR="001008BC" w:rsidRPr="00C45389">
        <w:rPr>
          <w:rFonts w:ascii="Arial" w:hAnsi="Arial" w:cs="Arial"/>
          <w:sz w:val="24"/>
          <w:szCs w:val="24"/>
        </w:rPr>
        <w:t xml:space="preserve">One of the most </w:t>
      </w:r>
      <w:r w:rsidR="00DD0943" w:rsidRPr="00C45389">
        <w:rPr>
          <w:rFonts w:ascii="Arial" w:hAnsi="Arial" w:cs="Arial"/>
          <w:sz w:val="24"/>
          <w:szCs w:val="24"/>
        </w:rPr>
        <w:t>observable barriers to literacy for EAL pupils is language</w:t>
      </w:r>
      <w:r w:rsidR="002A7D6A" w:rsidRPr="00C45389">
        <w:rPr>
          <w:rFonts w:ascii="Arial" w:hAnsi="Arial" w:cs="Arial"/>
          <w:sz w:val="24"/>
          <w:szCs w:val="24"/>
        </w:rPr>
        <w:t>.</w:t>
      </w:r>
      <w:r w:rsidR="008619A5" w:rsidRPr="00C45389">
        <w:rPr>
          <w:rFonts w:ascii="Arial" w:hAnsi="Arial" w:cs="Arial"/>
          <w:sz w:val="24"/>
          <w:szCs w:val="24"/>
        </w:rPr>
        <w:t xml:space="preserve"> </w:t>
      </w:r>
      <w:r w:rsidR="00AB493C" w:rsidRPr="00C45389">
        <w:rPr>
          <w:rFonts w:ascii="Arial" w:hAnsi="Arial" w:cs="Arial"/>
          <w:sz w:val="24"/>
          <w:szCs w:val="24"/>
        </w:rPr>
        <w:t>Language is the link or key to being able to grasp concepts, interpret texts, and communicate.</w:t>
      </w:r>
      <w:r w:rsidR="002C0BFA" w:rsidRPr="00C45389">
        <w:rPr>
          <w:rFonts w:ascii="Arial" w:eastAsia="Times New Roman" w:hAnsi="Arial" w:cs="Arial"/>
          <w:color w:val="333A42"/>
          <w:sz w:val="24"/>
          <w:szCs w:val="24"/>
          <w:lang w:eastAsia="en-GB"/>
        </w:rPr>
        <w:t xml:space="preserve"> </w:t>
      </w:r>
      <w:r w:rsidR="00267475" w:rsidRPr="00C45389">
        <w:rPr>
          <w:rFonts w:ascii="Arial" w:eastAsia="Times New Roman" w:hAnsi="Arial" w:cs="Arial"/>
          <w:color w:val="333A42"/>
          <w:sz w:val="24"/>
          <w:szCs w:val="24"/>
          <w:lang w:eastAsia="en-GB"/>
        </w:rPr>
        <w:t>“</w:t>
      </w:r>
      <w:r w:rsidR="002C0BFA" w:rsidRPr="00C45389">
        <w:rPr>
          <w:rFonts w:ascii="Arial" w:hAnsi="Arial" w:cs="Arial"/>
          <w:sz w:val="24"/>
          <w:szCs w:val="24"/>
        </w:rPr>
        <w:t xml:space="preserve">Language helps us interpret and express </w:t>
      </w:r>
      <w:r w:rsidR="00105E0E" w:rsidRPr="00C45389">
        <w:rPr>
          <w:rFonts w:ascii="Arial" w:hAnsi="Arial" w:cs="Arial"/>
          <w:sz w:val="24"/>
          <w:szCs w:val="24"/>
        </w:rPr>
        <w:t>anything</w:t>
      </w:r>
      <w:r w:rsidR="00FD0047" w:rsidRPr="00C45389">
        <w:rPr>
          <w:rFonts w:ascii="Arial" w:hAnsi="Arial" w:cs="Arial"/>
          <w:sz w:val="24"/>
          <w:szCs w:val="24"/>
        </w:rPr>
        <w:t>”. (</w:t>
      </w:r>
      <w:r w:rsidR="009B1767" w:rsidRPr="00C45389">
        <w:rPr>
          <w:rFonts w:ascii="Arial" w:hAnsi="Arial" w:cs="Arial"/>
          <w:sz w:val="24"/>
          <w:szCs w:val="24"/>
        </w:rPr>
        <w:t>LLN and V</w:t>
      </w:r>
      <w:r w:rsidR="00FD0047" w:rsidRPr="00C45389">
        <w:rPr>
          <w:rFonts w:ascii="Arial" w:hAnsi="Arial" w:cs="Arial"/>
          <w:sz w:val="24"/>
          <w:szCs w:val="24"/>
        </w:rPr>
        <w:t>ET Meeting Place, 2017)</w:t>
      </w:r>
      <w:r w:rsidR="00DF5830" w:rsidRPr="00C45389">
        <w:rPr>
          <w:rFonts w:ascii="Arial" w:hAnsi="Arial" w:cs="Arial"/>
          <w:sz w:val="24"/>
          <w:szCs w:val="24"/>
        </w:rPr>
        <w:t xml:space="preserve"> However, </w:t>
      </w:r>
      <w:r w:rsidR="00EF0847" w:rsidRPr="00C45389">
        <w:rPr>
          <w:rFonts w:ascii="Arial" w:hAnsi="Arial" w:cs="Arial"/>
          <w:sz w:val="24"/>
          <w:szCs w:val="24"/>
        </w:rPr>
        <w:t xml:space="preserve">pupils </w:t>
      </w:r>
      <w:r w:rsidR="006C70FC" w:rsidRPr="00C45389">
        <w:rPr>
          <w:rFonts w:ascii="Arial" w:hAnsi="Arial" w:cs="Arial"/>
          <w:sz w:val="24"/>
          <w:szCs w:val="24"/>
        </w:rPr>
        <w:t>who do not have any English language</w:t>
      </w:r>
      <w:r w:rsidR="00F125AD" w:rsidRPr="00C45389">
        <w:rPr>
          <w:rFonts w:ascii="Arial" w:hAnsi="Arial" w:cs="Arial"/>
          <w:sz w:val="24"/>
          <w:szCs w:val="24"/>
        </w:rPr>
        <w:t xml:space="preserve"> will have difficulties in expressing and making their basic needs known</w:t>
      </w:r>
      <w:r w:rsidR="00CA290E" w:rsidRPr="00C45389">
        <w:rPr>
          <w:rFonts w:ascii="Arial" w:hAnsi="Arial" w:cs="Arial"/>
          <w:sz w:val="24"/>
          <w:szCs w:val="24"/>
        </w:rPr>
        <w:t>.</w:t>
      </w:r>
      <w:r w:rsidR="002C0BFA" w:rsidRPr="00C45389">
        <w:rPr>
          <w:rFonts w:ascii="Arial" w:hAnsi="Arial" w:cs="Arial"/>
          <w:sz w:val="24"/>
          <w:szCs w:val="24"/>
        </w:rPr>
        <w:t xml:space="preserve"> Language is linked to how we understand a topic, a question, an article, a video, a numeracy calculation, a conversation. </w:t>
      </w:r>
      <w:r w:rsidR="00F51313" w:rsidRPr="00C45389">
        <w:rPr>
          <w:rFonts w:ascii="Arial" w:hAnsi="Arial" w:cs="Arial"/>
          <w:sz w:val="24"/>
          <w:szCs w:val="24"/>
        </w:rPr>
        <w:t>Studies suggest</w:t>
      </w:r>
      <w:r w:rsidR="004312F4" w:rsidRPr="00C45389">
        <w:rPr>
          <w:rFonts w:ascii="Arial" w:hAnsi="Arial" w:cs="Arial"/>
          <w:sz w:val="24"/>
          <w:szCs w:val="24"/>
        </w:rPr>
        <w:t xml:space="preserve"> </w:t>
      </w:r>
      <w:r w:rsidR="00463DC8" w:rsidRPr="00C45389">
        <w:rPr>
          <w:rFonts w:ascii="Arial" w:hAnsi="Arial" w:cs="Arial"/>
          <w:sz w:val="24"/>
          <w:szCs w:val="24"/>
        </w:rPr>
        <w:t>there is a strong connection</w:t>
      </w:r>
      <w:r w:rsidR="00842123" w:rsidRPr="00C45389">
        <w:rPr>
          <w:rFonts w:ascii="Arial" w:hAnsi="Arial" w:cs="Arial"/>
          <w:sz w:val="24"/>
          <w:szCs w:val="24"/>
        </w:rPr>
        <w:t xml:space="preserve"> </w:t>
      </w:r>
      <w:r w:rsidR="004312F4" w:rsidRPr="00C45389">
        <w:rPr>
          <w:rFonts w:ascii="Arial" w:hAnsi="Arial" w:cs="Arial"/>
          <w:sz w:val="24"/>
          <w:szCs w:val="24"/>
        </w:rPr>
        <w:t xml:space="preserve">between </w:t>
      </w:r>
      <w:r w:rsidR="00491445" w:rsidRPr="00C45389">
        <w:rPr>
          <w:rFonts w:ascii="Arial" w:hAnsi="Arial" w:cs="Arial"/>
          <w:sz w:val="24"/>
          <w:szCs w:val="24"/>
        </w:rPr>
        <w:t xml:space="preserve">competence in a </w:t>
      </w:r>
      <w:r w:rsidR="00491445" w:rsidRPr="00C45389">
        <w:rPr>
          <w:rFonts w:ascii="Arial" w:hAnsi="Arial" w:cs="Arial"/>
          <w:sz w:val="24"/>
          <w:szCs w:val="24"/>
        </w:rPr>
        <w:lastRenderedPageBreak/>
        <w:t>language and</w:t>
      </w:r>
      <w:r w:rsidR="004312F4" w:rsidRPr="00C45389">
        <w:rPr>
          <w:rFonts w:ascii="Arial" w:hAnsi="Arial" w:cs="Arial"/>
          <w:sz w:val="24"/>
          <w:szCs w:val="24"/>
        </w:rPr>
        <w:t xml:space="preserve"> </w:t>
      </w:r>
      <w:r w:rsidR="0063067E" w:rsidRPr="00C45389">
        <w:rPr>
          <w:rFonts w:ascii="Arial" w:hAnsi="Arial" w:cs="Arial"/>
          <w:sz w:val="24"/>
          <w:szCs w:val="24"/>
        </w:rPr>
        <w:t>probable</w:t>
      </w:r>
      <w:r w:rsidR="004312F4" w:rsidRPr="00C45389">
        <w:rPr>
          <w:rFonts w:ascii="Arial" w:hAnsi="Arial" w:cs="Arial"/>
          <w:sz w:val="24"/>
          <w:szCs w:val="24"/>
        </w:rPr>
        <w:t xml:space="preserve"> academic achievement</w:t>
      </w:r>
      <w:r w:rsidR="00212B3E" w:rsidRPr="00C45389">
        <w:rPr>
          <w:rFonts w:ascii="Arial" w:hAnsi="Arial" w:cs="Arial"/>
          <w:sz w:val="24"/>
          <w:szCs w:val="24"/>
        </w:rPr>
        <w:t>,</w:t>
      </w:r>
      <w:r w:rsidR="004312F4" w:rsidRPr="00C45389">
        <w:rPr>
          <w:rFonts w:ascii="Arial" w:hAnsi="Arial" w:cs="Arial"/>
          <w:sz w:val="24"/>
          <w:szCs w:val="24"/>
        </w:rPr>
        <w:t xml:space="preserve"> w</w:t>
      </w:r>
      <w:r w:rsidR="00212B3E" w:rsidRPr="00C45389">
        <w:rPr>
          <w:rFonts w:ascii="Arial" w:hAnsi="Arial" w:cs="Arial"/>
          <w:sz w:val="24"/>
          <w:szCs w:val="24"/>
        </w:rPr>
        <w:t>here pupils</w:t>
      </w:r>
      <w:r w:rsidR="004312F4" w:rsidRPr="00C45389">
        <w:rPr>
          <w:rFonts w:ascii="Arial" w:hAnsi="Arial" w:cs="Arial"/>
          <w:sz w:val="24"/>
          <w:szCs w:val="24"/>
        </w:rPr>
        <w:t xml:space="preserve"> who are assessed as being Fluent </w:t>
      </w:r>
      <w:r w:rsidR="00675A25" w:rsidRPr="00C45389">
        <w:rPr>
          <w:rFonts w:ascii="Arial" w:hAnsi="Arial" w:cs="Arial"/>
          <w:sz w:val="24"/>
          <w:szCs w:val="24"/>
        </w:rPr>
        <w:t>achieving</w:t>
      </w:r>
      <w:r w:rsidR="004312F4" w:rsidRPr="00C45389">
        <w:rPr>
          <w:rFonts w:ascii="Arial" w:hAnsi="Arial" w:cs="Arial"/>
          <w:sz w:val="24"/>
          <w:szCs w:val="24"/>
        </w:rPr>
        <w:t xml:space="preserve"> </w:t>
      </w:r>
      <w:r w:rsidR="00334ABA" w:rsidRPr="00C45389">
        <w:rPr>
          <w:rFonts w:ascii="Arial" w:hAnsi="Arial" w:cs="Arial"/>
          <w:sz w:val="24"/>
          <w:szCs w:val="24"/>
        </w:rPr>
        <w:t>considerably</w:t>
      </w:r>
      <w:r w:rsidR="004312F4" w:rsidRPr="00C45389">
        <w:rPr>
          <w:rFonts w:ascii="Arial" w:hAnsi="Arial" w:cs="Arial"/>
          <w:sz w:val="24"/>
          <w:szCs w:val="24"/>
        </w:rPr>
        <w:t xml:space="preserve"> higher in all national assessments than their monolingual peers</w:t>
      </w:r>
      <w:r w:rsidR="00F87F01" w:rsidRPr="00C45389">
        <w:rPr>
          <w:rFonts w:ascii="Arial" w:hAnsi="Arial" w:cs="Arial"/>
          <w:sz w:val="24"/>
          <w:szCs w:val="24"/>
        </w:rPr>
        <w:t>.  Bold (2004, p107)</w:t>
      </w:r>
      <w:r w:rsidR="007A3260">
        <w:rPr>
          <w:rFonts w:ascii="Arial" w:hAnsi="Arial" w:cs="Arial"/>
          <w:sz w:val="24"/>
          <w:szCs w:val="24"/>
        </w:rPr>
        <w:t xml:space="preserve"> suggests</w:t>
      </w:r>
      <w:r w:rsidR="00F87F01" w:rsidRPr="00C45389">
        <w:rPr>
          <w:rFonts w:ascii="Arial" w:hAnsi="Arial" w:cs="Arial"/>
          <w:sz w:val="24"/>
          <w:szCs w:val="24"/>
        </w:rPr>
        <w:t xml:space="preserve"> “children learn an additional language almost in the same way as a first language: by tuning in to the sound patterns, following models, using the language to communicate and making errors, which they correct over time”.</w:t>
      </w:r>
      <w:r w:rsidR="008C18D0" w:rsidRPr="00C45389">
        <w:rPr>
          <w:rFonts w:ascii="Arial" w:hAnsi="Arial" w:cs="Arial"/>
          <w:sz w:val="24"/>
          <w:szCs w:val="24"/>
        </w:rPr>
        <w:t xml:space="preserve"> </w:t>
      </w:r>
      <w:r w:rsidR="007067EA" w:rsidRPr="00C45389">
        <w:rPr>
          <w:rFonts w:ascii="Arial" w:hAnsi="Arial" w:cs="Arial"/>
          <w:sz w:val="24"/>
          <w:szCs w:val="24"/>
        </w:rPr>
        <w:t xml:space="preserve"> However, there are many different facets that may affec</w:t>
      </w:r>
      <w:r w:rsidR="00062AF5" w:rsidRPr="00C45389">
        <w:rPr>
          <w:rFonts w:ascii="Arial" w:hAnsi="Arial" w:cs="Arial"/>
          <w:sz w:val="24"/>
          <w:szCs w:val="24"/>
        </w:rPr>
        <w:t xml:space="preserve">t language </w:t>
      </w:r>
      <w:r w:rsidR="00F5531A" w:rsidRPr="00C45389">
        <w:rPr>
          <w:rFonts w:ascii="Arial" w:hAnsi="Arial" w:cs="Arial"/>
          <w:sz w:val="24"/>
          <w:szCs w:val="24"/>
        </w:rPr>
        <w:t>acquisition such as,</w:t>
      </w:r>
      <w:r w:rsidR="001310F6" w:rsidRPr="00C45389">
        <w:rPr>
          <w:rFonts w:ascii="Arial" w:hAnsi="Arial" w:cs="Arial"/>
          <w:sz w:val="24"/>
          <w:szCs w:val="24"/>
        </w:rPr>
        <w:t xml:space="preserve"> </w:t>
      </w:r>
      <w:r w:rsidR="00C955F7" w:rsidRPr="00C45389">
        <w:rPr>
          <w:rFonts w:ascii="Arial" w:hAnsi="Arial" w:cs="Arial"/>
          <w:sz w:val="24"/>
          <w:szCs w:val="24"/>
        </w:rPr>
        <w:t>p</w:t>
      </w:r>
      <w:r w:rsidR="001310F6" w:rsidRPr="00C45389">
        <w:rPr>
          <w:rFonts w:ascii="Arial" w:hAnsi="Arial" w:cs="Arial"/>
          <w:sz w:val="24"/>
          <w:szCs w:val="24"/>
        </w:rPr>
        <w:t xml:space="preserve">revious experience of education; those who have had an interrupted education may have gaps in their knowledge. </w:t>
      </w:r>
      <w:r w:rsidR="00F95141" w:rsidRPr="00C45389">
        <w:rPr>
          <w:rFonts w:ascii="Arial" w:hAnsi="Arial" w:cs="Arial"/>
          <w:sz w:val="24"/>
          <w:szCs w:val="24"/>
        </w:rPr>
        <w:t xml:space="preserve">The </w:t>
      </w:r>
      <w:r w:rsidR="00A97D67" w:rsidRPr="00C45389">
        <w:rPr>
          <w:rFonts w:ascii="Arial" w:hAnsi="Arial" w:cs="Arial"/>
          <w:sz w:val="24"/>
          <w:szCs w:val="24"/>
        </w:rPr>
        <w:t>pupil’s</w:t>
      </w:r>
      <w:r w:rsidR="00C955F7" w:rsidRPr="00C45389">
        <w:rPr>
          <w:rFonts w:ascii="Arial" w:hAnsi="Arial" w:cs="Arial"/>
          <w:sz w:val="24"/>
          <w:szCs w:val="24"/>
        </w:rPr>
        <w:t xml:space="preserve"> literacy skills in their first language</w:t>
      </w:r>
      <w:r w:rsidR="003913EE" w:rsidRPr="00C45389">
        <w:rPr>
          <w:rFonts w:ascii="Arial" w:hAnsi="Arial" w:cs="Arial"/>
          <w:sz w:val="24"/>
          <w:szCs w:val="24"/>
        </w:rPr>
        <w:t xml:space="preserve"> may hel</w:t>
      </w:r>
      <w:r w:rsidR="000A40D9" w:rsidRPr="00C45389">
        <w:rPr>
          <w:rFonts w:ascii="Arial" w:hAnsi="Arial" w:cs="Arial"/>
          <w:sz w:val="24"/>
          <w:szCs w:val="24"/>
        </w:rPr>
        <w:t>p</w:t>
      </w:r>
      <w:r w:rsidR="003913EE" w:rsidRPr="00C45389">
        <w:rPr>
          <w:rFonts w:ascii="Arial" w:hAnsi="Arial" w:cs="Arial"/>
          <w:sz w:val="24"/>
          <w:szCs w:val="24"/>
        </w:rPr>
        <w:t xml:space="preserve"> o</w:t>
      </w:r>
      <w:r w:rsidR="000A40D9" w:rsidRPr="00C45389">
        <w:rPr>
          <w:rFonts w:ascii="Arial" w:hAnsi="Arial" w:cs="Arial"/>
          <w:sz w:val="24"/>
          <w:szCs w:val="24"/>
        </w:rPr>
        <w:t>r</w:t>
      </w:r>
      <w:r w:rsidR="003913EE" w:rsidRPr="00C45389">
        <w:rPr>
          <w:rFonts w:ascii="Arial" w:hAnsi="Arial" w:cs="Arial"/>
          <w:sz w:val="24"/>
          <w:szCs w:val="24"/>
        </w:rPr>
        <w:t xml:space="preserve"> hinde</w:t>
      </w:r>
      <w:r w:rsidR="000A40D9" w:rsidRPr="00C45389">
        <w:rPr>
          <w:rFonts w:ascii="Arial" w:hAnsi="Arial" w:cs="Arial"/>
          <w:sz w:val="24"/>
          <w:szCs w:val="24"/>
        </w:rPr>
        <w:t>r</w:t>
      </w:r>
      <w:r w:rsidR="00132517" w:rsidRPr="00C45389">
        <w:rPr>
          <w:rFonts w:ascii="Arial" w:hAnsi="Arial" w:cs="Arial"/>
          <w:sz w:val="24"/>
          <w:szCs w:val="24"/>
        </w:rPr>
        <w:t xml:space="preserve"> learning English as well as learning in </w:t>
      </w:r>
      <w:r w:rsidR="002A04A7" w:rsidRPr="00C45389">
        <w:rPr>
          <w:rFonts w:ascii="Arial" w:hAnsi="Arial" w:cs="Arial"/>
          <w:sz w:val="24"/>
          <w:szCs w:val="24"/>
        </w:rPr>
        <w:t xml:space="preserve">English. </w:t>
      </w:r>
      <w:r w:rsidR="00812534" w:rsidRPr="00C45389">
        <w:rPr>
          <w:rFonts w:ascii="Arial" w:hAnsi="Arial" w:cs="Arial"/>
          <w:sz w:val="24"/>
          <w:szCs w:val="24"/>
        </w:rPr>
        <w:t>Good literacy skills</w:t>
      </w:r>
      <w:r w:rsidR="00C955F7" w:rsidRPr="00C45389">
        <w:rPr>
          <w:rFonts w:ascii="Arial" w:hAnsi="Arial" w:cs="Arial"/>
          <w:sz w:val="24"/>
          <w:szCs w:val="24"/>
        </w:rPr>
        <w:t xml:space="preserve"> will support </w:t>
      </w:r>
      <w:r w:rsidR="0028178F" w:rsidRPr="00C45389">
        <w:rPr>
          <w:rFonts w:ascii="Arial" w:hAnsi="Arial" w:cs="Arial"/>
          <w:sz w:val="24"/>
          <w:szCs w:val="24"/>
        </w:rPr>
        <w:t>pupils’</w:t>
      </w:r>
      <w:r w:rsidR="00C955F7" w:rsidRPr="00C45389">
        <w:rPr>
          <w:rFonts w:ascii="Arial" w:hAnsi="Arial" w:cs="Arial"/>
          <w:sz w:val="24"/>
          <w:szCs w:val="24"/>
        </w:rPr>
        <w:t xml:space="preserve"> acquisition of an additional language.</w:t>
      </w:r>
      <w:r w:rsidR="008F5FEF" w:rsidRPr="00C45389">
        <w:rPr>
          <w:rFonts w:ascii="Arial" w:hAnsi="Arial" w:cs="Arial"/>
          <w:sz w:val="24"/>
          <w:szCs w:val="24"/>
        </w:rPr>
        <w:t xml:space="preserve"> However, a pupil who is unable to read or write in their first language</w:t>
      </w:r>
      <w:r w:rsidR="005F4809" w:rsidRPr="00C45389">
        <w:rPr>
          <w:rFonts w:ascii="Arial" w:hAnsi="Arial" w:cs="Arial"/>
          <w:sz w:val="24"/>
          <w:szCs w:val="24"/>
        </w:rPr>
        <w:t xml:space="preserve"> may find learning English and learning in </w:t>
      </w:r>
      <w:r w:rsidR="00A97D67" w:rsidRPr="00C45389">
        <w:rPr>
          <w:rFonts w:ascii="Arial" w:hAnsi="Arial" w:cs="Arial"/>
          <w:sz w:val="24"/>
          <w:szCs w:val="24"/>
        </w:rPr>
        <w:t>English difficult</w:t>
      </w:r>
      <w:r w:rsidR="00C955F7" w:rsidRPr="00C45389">
        <w:rPr>
          <w:rFonts w:ascii="Arial" w:hAnsi="Arial" w:cs="Arial"/>
          <w:sz w:val="24"/>
          <w:szCs w:val="24"/>
        </w:rPr>
        <w:t>.</w:t>
      </w:r>
      <w:r w:rsidR="00F5531A" w:rsidRPr="00C45389">
        <w:rPr>
          <w:rFonts w:ascii="Arial" w:hAnsi="Arial" w:cs="Arial"/>
          <w:sz w:val="24"/>
          <w:szCs w:val="24"/>
        </w:rPr>
        <w:t xml:space="preserve"> </w:t>
      </w:r>
      <w:r w:rsidR="0042242F" w:rsidRPr="00C45389">
        <w:rPr>
          <w:rFonts w:ascii="Arial" w:hAnsi="Arial" w:cs="Arial"/>
          <w:sz w:val="24"/>
          <w:szCs w:val="24"/>
        </w:rPr>
        <w:t xml:space="preserve">Flash </w:t>
      </w:r>
      <w:r w:rsidR="00DC21F9" w:rsidRPr="00C45389">
        <w:rPr>
          <w:rFonts w:ascii="Arial" w:hAnsi="Arial" w:cs="Arial"/>
          <w:sz w:val="24"/>
          <w:szCs w:val="24"/>
        </w:rPr>
        <w:t>Academy</w:t>
      </w:r>
      <w:r w:rsidR="0042242F" w:rsidRPr="00C45389">
        <w:rPr>
          <w:rFonts w:ascii="Arial" w:hAnsi="Arial" w:cs="Arial"/>
          <w:sz w:val="24"/>
          <w:szCs w:val="24"/>
        </w:rPr>
        <w:t xml:space="preserve"> states (2019)</w:t>
      </w:r>
      <w:r w:rsidR="001F0878" w:rsidRPr="00C45389">
        <w:rPr>
          <w:rFonts w:ascii="Arial" w:hAnsi="Arial" w:cs="Arial"/>
          <w:sz w:val="24"/>
          <w:szCs w:val="24"/>
        </w:rPr>
        <w:t xml:space="preserve"> “</w:t>
      </w:r>
      <w:r w:rsidR="008C18D0" w:rsidRPr="00C45389">
        <w:rPr>
          <w:rFonts w:ascii="Arial" w:hAnsi="Arial" w:cs="Arial"/>
          <w:sz w:val="24"/>
          <w:szCs w:val="24"/>
        </w:rPr>
        <w:t>15% of the English Language isn’t pronounced as it’s written or written as it’s pronounced. Often this makes it very difficult for EAL children to grasp the concept of new letter sounds and understanding the principles of phonics</w:t>
      </w:r>
      <w:r w:rsidR="00424435">
        <w:rPr>
          <w:rFonts w:ascii="Arial" w:hAnsi="Arial" w:cs="Arial"/>
          <w:sz w:val="24"/>
          <w:szCs w:val="24"/>
        </w:rPr>
        <w:t>.</w:t>
      </w:r>
      <w:r w:rsidR="0046423C" w:rsidRPr="00C45389">
        <w:rPr>
          <w:rFonts w:ascii="Arial" w:hAnsi="Arial" w:cs="Arial"/>
          <w:sz w:val="24"/>
          <w:szCs w:val="24"/>
        </w:rPr>
        <w:t xml:space="preserve"> </w:t>
      </w:r>
      <w:r w:rsidR="00041D83" w:rsidRPr="00C45389">
        <w:rPr>
          <w:rFonts w:ascii="Arial" w:hAnsi="Arial" w:cs="Arial"/>
          <w:sz w:val="24"/>
          <w:szCs w:val="24"/>
        </w:rPr>
        <w:t>“</w:t>
      </w:r>
      <w:r w:rsidR="001526B0" w:rsidRPr="00C45389">
        <w:rPr>
          <w:rFonts w:ascii="Arial" w:hAnsi="Arial" w:cs="Arial"/>
          <w:sz w:val="24"/>
          <w:szCs w:val="24"/>
        </w:rPr>
        <w:t>Languages that are alphabetic, like English, differ in the way that letters and sounds map on to each other</w:t>
      </w:r>
      <w:r w:rsidR="00D7174B" w:rsidRPr="00C45389">
        <w:rPr>
          <w:rFonts w:ascii="Arial" w:hAnsi="Arial" w:cs="Arial"/>
          <w:sz w:val="24"/>
          <w:szCs w:val="24"/>
        </w:rPr>
        <w:t>.</w:t>
      </w:r>
      <w:r w:rsidR="001526B0" w:rsidRPr="00C45389">
        <w:rPr>
          <w:rFonts w:ascii="Arial" w:hAnsi="Arial" w:cs="Arial"/>
          <w:sz w:val="24"/>
          <w:szCs w:val="24"/>
        </w:rPr>
        <w:t xml:space="preserve">  </w:t>
      </w:r>
      <w:r w:rsidR="000427CB" w:rsidRPr="00C45389">
        <w:rPr>
          <w:rFonts w:ascii="Arial" w:hAnsi="Arial" w:cs="Arial"/>
          <w:sz w:val="24"/>
          <w:szCs w:val="24"/>
        </w:rPr>
        <w:t>I</w:t>
      </w:r>
      <w:r w:rsidR="001526B0" w:rsidRPr="00C45389">
        <w:rPr>
          <w:rFonts w:ascii="Arial" w:hAnsi="Arial" w:cs="Arial"/>
          <w:sz w:val="24"/>
          <w:szCs w:val="24"/>
        </w:rPr>
        <w:t>n Polish there are 32 letters including 9 vowels</w:t>
      </w:r>
      <w:r w:rsidR="00D7174B" w:rsidRPr="00C45389">
        <w:rPr>
          <w:rFonts w:ascii="Arial" w:hAnsi="Arial" w:cs="Arial"/>
          <w:sz w:val="24"/>
          <w:szCs w:val="24"/>
        </w:rPr>
        <w:t>,</w:t>
      </w:r>
      <w:r w:rsidR="001526B0" w:rsidRPr="00C45389">
        <w:rPr>
          <w:rFonts w:ascii="Arial" w:hAnsi="Arial" w:cs="Arial"/>
          <w:sz w:val="24"/>
          <w:szCs w:val="24"/>
        </w:rPr>
        <w:t xml:space="preserve"> but Q, V and X are excluded.</w:t>
      </w:r>
      <w:r w:rsidR="00D94F8D" w:rsidRPr="00C45389">
        <w:rPr>
          <w:rFonts w:ascii="Arial" w:hAnsi="Arial" w:cs="Arial"/>
          <w:sz w:val="24"/>
          <w:szCs w:val="24"/>
        </w:rPr>
        <w:t xml:space="preserve"> </w:t>
      </w:r>
      <w:r w:rsidR="003351B4" w:rsidRPr="00C45389">
        <w:rPr>
          <w:rFonts w:ascii="Arial" w:hAnsi="Arial" w:cs="Arial"/>
          <w:sz w:val="24"/>
          <w:szCs w:val="24"/>
        </w:rPr>
        <w:t>Furthermore,</w:t>
      </w:r>
      <w:r w:rsidR="00AB75C3" w:rsidRPr="00C45389">
        <w:rPr>
          <w:rFonts w:ascii="Arial" w:hAnsi="Arial" w:cs="Arial"/>
          <w:sz w:val="24"/>
          <w:szCs w:val="24"/>
        </w:rPr>
        <w:t xml:space="preserve"> </w:t>
      </w:r>
      <w:r w:rsidR="003351B4" w:rsidRPr="00C45389">
        <w:rPr>
          <w:rFonts w:ascii="Arial" w:hAnsi="Arial" w:cs="Arial"/>
          <w:sz w:val="24"/>
          <w:szCs w:val="24"/>
        </w:rPr>
        <w:t>s</w:t>
      </w:r>
      <w:r w:rsidR="00AB75C3" w:rsidRPr="00C45389">
        <w:rPr>
          <w:rFonts w:ascii="Arial" w:hAnsi="Arial" w:cs="Arial"/>
          <w:sz w:val="24"/>
          <w:szCs w:val="24"/>
        </w:rPr>
        <w:t xml:space="preserve">ome languages are logographic meaning that their symbols represent words themselves. All of these differences represent a range of difficulties for </w:t>
      </w:r>
      <w:r w:rsidR="00C20D79" w:rsidRPr="00C45389">
        <w:rPr>
          <w:rFonts w:ascii="Arial" w:hAnsi="Arial" w:cs="Arial"/>
          <w:sz w:val="24"/>
          <w:szCs w:val="24"/>
        </w:rPr>
        <w:t>EAL pupils</w:t>
      </w:r>
      <w:r w:rsidR="00041D83" w:rsidRPr="00C45389">
        <w:rPr>
          <w:rFonts w:ascii="Arial" w:hAnsi="Arial" w:cs="Arial"/>
          <w:sz w:val="24"/>
          <w:szCs w:val="24"/>
        </w:rPr>
        <w:t>”. (Word mesh, 2021)</w:t>
      </w:r>
      <w:r w:rsidR="008C18D0" w:rsidRPr="00C45389">
        <w:rPr>
          <w:rFonts w:ascii="Arial" w:hAnsi="Arial" w:cs="Arial"/>
          <w:sz w:val="24"/>
          <w:szCs w:val="24"/>
        </w:rPr>
        <w:t xml:space="preserve"> EAL learners may want to distance themselves from the class due to differences or may choose not to participate because they are afraid of saying the wrong thing.</w:t>
      </w:r>
      <w:r w:rsidR="00FE2B32" w:rsidRPr="00C45389">
        <w:rPr>
          <w:rFonts w:ascii="Arial" w:hAnsi="Arial" w:cs="Arial"/>
          <w:sz w:val="24"/>
          <w:szCs w:val="24"/>
        </w:rPr>
        <w:t xml:space="preserve">  </w:t>
      </w:r>
      <w:r w:rsidR="006254BF" w:rsidRPr="00C45389">
        <w:rPr>
          <w:rFonts w:ascii="Arial" w:hAnsi="Arial" w:cs="Arial"/>
          <w:sz w:val="24"/>
          <w:szCs w:val="24"/>
        </w:rPr>
        <w:t>The a</w:t>
      </w:r>
      <w:r w:rsidR="00D77C1E" w:rsidRPr="00C45389">
        <w:rPr>
          <w:rFonts w:ascii="Arial" w:hAnsi="Arial" w:cs="Arial"/>
          <w:sz w:val="24"/>
          <w:szCs w:val="24"/>
        </w:rPr>
        <w:t>ge of the pupil on arrival to the UK</w:t>
      </w:r>
      <w:r w:rsidR="006254BF" w:rsidRPr="00C45389">
        <w:rPr>
          <w:rFonts w:ascii="Arial" w:hAnsi="Arial" w:cs="Arial"/>
          <w:sz w:val="24"/>
          <w:szCs w:val="24"/>
        </w:rPr>
        <w:t xml:space="preserve"> can have a substantial </w:t>
      </w:r>
      <w:r w:rsidR="0095370A" w:rsidRPr="00C45389">
        <w:rPr>
          <w:rFonts w:ascii="Arial" w:hAnsi="Arial" w:cs="Arial"/>
          <w:sz w:val="24"/>
          <w:szCs w:val="24"/>
        </w:rPr>
        <w:t xml:space="preserve">difference in the impact on literacy </w:t>
      </w:r>
      <w:r w:rsidR="00E34BCC" w:rsidRPr="00C45389">
        <w:rPr>
          <w:rFonts w:ascii="Arial" w:hAnsi="Arial" w:cs="Arial"/>
          <w:sz w:val="24"/>
          <w:szCs w:val="24"/>
        </w:rPr>
        <w:t>achievement, where</w:t>
      </w:r>
      <w:r w:rsidR="00D77C1E" w:rsidRPr="00C45389">
        <w:rPr>
          <w:rFonts w:ascii="Arial" w:hAnsi="Arial" w:cs="Arial"/>
          <w:sz w:val="24"/>
          <w:szCs w:val="24"/>
        </w:rPr>
        <w:t xml:space="preserve"> those arriving </w:t>
      </w:r>
      <w:r w:rsidR="00AB0713" w:rsidRPr="00C45389">
        <w:rPr>
          <w:rFonts w:ascii="Arial" w:hAnsi="Arial" w:cs="Arial"/>
          <w:sz w:val="24"/>
          <w:szCs w:val="24"/>
        </w:rPr>
        <w:t>while attending comprehensive school will</w:t>
      </w:r>
      <w:r w:rsidR="00D77C1E" w:rsidRPr="00C45389">
        <w:rPr>
          <w:rFonts w:ascii="Arial" w:hAnsi="Arial" w:cs="Arial"/>
          <w:sz w:val="24"/>
          <w:szCs w:val="24"/>
        </w:rPr>
        <w:t xml:space="preserve"> have a wider gap to close</w:t>
      </w:r>
      <w:r w:rsidR="00C26B01" w:rsidRPr="00C45389">
        <w:rPr>
          <w:rFonts w:ascii="Arial" w:hAnsi="Arial" w:cs="Arial"/>
          <w:sz w:val="24"/>
          <w:szCs w:val="24"/>
        </w:rPr>
        <w:t>.</w:t>
      </w:r>
      <w:r w:rsidR="00C26B01" w:rsidRPr="00C45389">
        <w:rPr>
          <w:rFonts w:ascii="Arial" w:hAnsi="Arial" w:cs="Arial"/>
          <w:sz w:val="24"/>
          <w:szCs w:val="24"/>
        </w:rPr>
        <w:t xml:space="preserve"> </w:t>
      </w:r>
      <w:r w:rsidR="00081EBE">
        <w:rPr>
          <w:rFonts w:ascii="Arial" w:hAnsi="Arial" w:cs="Arial"/>
          <w:sz w:val="24"/>
          <w:szCs w:val="24"/>
        </w:rPr>
        <w:t>P</w:t>
      </w:r>
      <w:r w:rsidR="00C26B01" w:rsidRPr="00C45389">
        <w:rPr>
          <w:rFonts w:ascii="Arial" w:hAnsi="Arial" w:cs="Arial"/>
          <w:sz w:val="24"/>
          <w:szCs w:val="24"/>
        </w:rPr>
        <w:t>upils</w:t>
      </w:r>
      <w:r w:rsidR="00081EBE">
        <w:rPr>
          <w:rFonts w:ascii="Arial" w:hAnsi="Arial" w:cs="Arial"/>
          <w:sz w:val="24"/>
          <w:szCs w:val="24"/>
        </w:rPr>
        <w:t xml:space="preserve"> who</w:t>
      </w:r>
      <w:r w:rsidR="00C26B01" w:rsidRPr="00C45389">
        <w:rPr>
          <w:rFonts w:ascii="Arial" w:hAnsi="Arial" w:cs="Arial"/>
          <w:sz w:val="24"/>
          <w:szCs w:val="24"/>
        </w:rPr>
        <w:t xml:space="preserve"> arrive in</w:t>
      </w:r>
      <w:r w:rsidR="00975A20" w:rsidRPr="00C45389">
        <w:rPr>
          <w:rFonts w:ascii="Arial" w:hAnsi="Arial" w:cs="Arial"/>
          <w:sz w:val="24"/>
          <w:szCs w:val="24"/>
        </w:rPr>
        <w:t xml:space="preserve"> </w:t>
      </w:r>
      <w:r w:rsidR="00C26B01" w:rsidRPr="00C45389">
        <w:rPr>
          <w:rFonts w:ascii="Arial" w:hAnsi="Arial" w:cs="Arial"/>
          <w:sz w:val="24"/>
          <w:szCs w:val="24"/>
        </w:rPr>
        <w:t xml:space="preserve">to the latter stages of </w:t>
      </w:r>
      <w:r w:rsidR="005F334D" w:rsidRPr="00C45389">
        <w:rPr>
          <w:rFonts w:ascii="Arial" w:hAnsi="Arial" w:cs="Arial"/>
          <w:sz w:val="24"/>
          <w:szCs w:val="24"/>
        </w:rPr>
        <w:t>comprehensive</w:t>
      </w:r>
      <w:r w:rsidR="00C26B01" w:rsidRPr="00C45389">
        <w:rPr>
          <w:rFonts w:ascii="Arial" w:hAnsi="Arial" w:cs="Arial"/>
          <w:sz w:val="24"/>
          <w:szCs w:val="24"/>
        </w:rPr>
        <w:t xml:space="preserve"> school, especially </w:t>
      </w:r>
      <w:r w:rsidR="00081EBE">
        <w:rPr>
          <w:rFonts w:ascii="Arial" w:hAnsi="Arial" w:cs="Arial"/>
          <w:sz w:val="24"/>
          <w:szCs w:val="24"/>
        </w:rPr>
        <w:t>if</w:t>
      </w:r>
      <w:r w:rsidR="00171D27">
        <w:rPr>
          <w:rFonts w:ascii="Arial" w:hAnsi="Arial" w:cs="Arial"/>
          <w:sz w:val="24"/>
          <w:szCs w:val="24"/>
        </w:rPr>
        <w:t xml:space="preserve"> they have</w:t>
      </w:r>
      <w:r w:rsidR="00C26B01" w:rsidRPr="00C45389">
        <w:rPr>
          <w:rFonts w:ascii="Arial" w:hAnsi="Arial" w:cs="Arial"/>
          <w:sz w:val="24"/>
          <w:szCs w:val="24"/>
        </w:rPr>
        <w:t xml:space="preserve"> little or no English, as this stage of education </w:t>
      </w:r>
      <w:r w:rsidR="002C3114">
        <w:rPr>
          <w:rFonts w:ascii="Arial" w:hAnsi="Arial" w:cs="Arial"/>
          <w:sz w:val="24"/>
          <w:szCs w:val="24"/>
        </w:rPr>
        <w:t xml:space="preserve">needs high level of </w:t>
      </w:r>
      <w:r w:rsidR="00406A12">
        <w:rPr>
          <w:rFonts w:ascii="Arial" w:hAnsi="Arial" w:cs="Arial"/>
          <w:sz w:val="24"/>
          <w:szCs w:val="24"/>
        </w:rPr>
        <w:t xml:space="preserve">proficiency in English to be able </w:t>
      </w:r>
      <w:r w:rsidR="00EB4FDD">
        <w:rPr>
          <w:rFonts w:ascii="Arial" w:hAnsi="Arial" w:cs="Arial"/>
          <w:sz w:val="24"/>
          <w:szCs w:val="24"/>
        </w:rPr>
        <w:t xml:space="preserve">to have a fair chance in </w:t>
      </w:r>
      <w:r w:rsidR="00C26B01" w:rsidRPr="00C45389">
        <w:rPr>
          <w:rFonts w:ascii="Arial" w:hAnsi="Arial" w:cs="Arial"/>
          <w:sz w:val="24"/>
          <w:szCs w:val="24"/>
        </w:rPr>
        <w:t>examination</w:t>
      </w:r>
      <w:r w:rsidR="00EB4FDD">
        <w:rPr>
          <w:rFonts w:ascii="Arial" w:hAnsi="Arial" w:cs="Arial"/>
          <w:sz w:val="24"/>
          <w:szCs w:val="24"/>
        </w:rPr>
        <w:t xml:space="preserve">s. </w:t>
      </w:r>
      <w:r w:rsidR="00C26B01" w:rsidRPr="00C45389">
        <w:rPr>
          <w:rFonts w:ascii="Arial" w:hAnsi="Arial" w:cs="Arial"/>
          <w:sz w:val="24"/>
          <w:szCs w:val="24"/>
        </w:rPr>
        <w:t>This may result in pupils</w:t>
      </w:r>
      <w:r w:rsidR="00697B0D">
        <w:rPr>
          <w:rFonts w:ascii="Arial" w:hAnsi="Arial" w:cs="Arial"/>
          <w:sz w:val="24"/>
          <w:szCs w:val="24"/>
        </w:rPr>
        <w:t xml:space="preserve"> not accessing</w:t>
      </w:r>
      <w:r w:rsidR="00C26B01" w:rsidRPr="00C45389">
        <w:rPr>
          <w:rFonts w:ascii="Arial" w:hAnsi="Arial" w:cs="Arial"/>
          <w:sz w:val="24"/>
          <w:szCs w:val="24"/>
        </w:rPr>
        <w:t xml:space="preserve"> a course of study suited to their academic ability.</w:t>
      </w:r>
      <w:r w:rsidR="00975A20" w:rsidRPr="00C45389">
        <w:rPr>
          <w:rFonts w:ascii="Arial" w:hAnsi="Arial" w:cs="Arial"/>
          <w:sz w:val="24"/>
          <w:szCs w:val="24"/>
        </w:rPr>
        <w:t xml:space="preserve"> </w:t>
      </w:r>
      <w:r w:rsidR="009741E7" w:rsidRPr="00C45389">
        <w:rPr>
          <w:rFonts w:ascii="Arial" w:hAnsi="Arial" w:cs="Arial"/>
          <w:sz w:val="24"/>
          <w:szCs w:val="24"/>
        </w:rPr>
        <w:t>(University of Cambridge</w:t>
      </w:r>
      <w:r w:rsidR="00975A20" w:rsidRPr="00C45389">
        <w:rPr>
          <w:rFonts w:ascii="Arial" w:hAnsi="Arial" w:cs="Arial"/>
          <w:sz w:val="24"/>
          <w:szCs w:val="24"/>
        </w:rPr>
        <w:t xml:space="preserve">, 2014) </w:t>
      </w:r>
      <w:r w:rsidR="00C26B01" w:rsidRPr="00C45389">
        <w:rPr>
          <w:rFonts w:ascii="Arial" w:hAnsi="Arial" w:cs="Arial"/>
          <w:sz w:val="24"/>
          <w:szCs w:val="24"/>
        </w:rPr>
        <w:t xml:space="preserve"> </w:t>
      </w:r>
    </w:p>
    <w:p w14:paraId="12A43B9E" w14:textId="28CC0B20" w:rsidR="00BB57C6" w:rsidRPr="00BB57C6" w:rsidRDefault="002C5E7D" w:rsidP="002C5E7D">
      <w:pPr>
        <w:spacing w:line="360" w:lineRule="auto"/>
        <w:ind w:left="153" w:right="113" w:hanging="720"/>
        <w:jc w:val="both"/>
        <w:rPr>
          <w:rFonts w:ascii="Arial" w:hAnsi="Arial" w:cs="Arial"/>
          <w:sz w:val="24"/>
          <w:szCs w:val="24"/>
        </w:rPr>
      </w:pPr>
      <w:r>
        <w:rPr>
          <w:rFonts w:ascii="Arial" w:hAnsi="Arial" w:cs="Arial"/>
          <w:sz w:val="24"/>
          <w:szCs w:val="24"/>
        </w:rPr>
        <w:t xml:space="preserve">         </w:t>
      </w:r>
      <w:r w:rsidR="003F3E62" w:rsidRPr="00C45389">
        <w:rPr>
          <w:rFonts w:ascii="Arial" w:hAnsi="Arial" w:cs="Arial"/>
          <w:sz w:val="24"/>
          <w:szCs w:val="24"/>
        </w:rPr>
        <w:t>There are many different strategies used to help</w:t>
      </w:r>
      <w:r w:rsidR="00FB749B" w:rsidRPr="00C45389">
        <w:rPr>
          <w:rFonts w:ascii="Arial" w:hAnsi="Arial" w:cs="Arial"/>
          <w:sz w:val="24"/>
          <w:szCs w:val="24"/>
        </w:rPr>
        <w:t xml:space="preserve"> E</w:t>
      </w:r>
      <w:r w:rsidR="00D612FC" w:rsidRPr="00C45389">
        <w:rPr>
          <w:rFonts w:ascii="Arial" w:hAnsi="Arial" w:cs="Arial"/>
          <w:sz w:val="24"/>
          <w:szCs w:val="24"/>
        </w:rPr>
        <w:t>AL</w:t>
      </w:r>
      <w:r w:rsidR="00FB749B" w:rsidRPr="00C45389">
        <w:rPr>
          <w:rFonts w:ascii="Arial" w:hAnsi="Arial" w:cs="Arial"/>
          <w:sz w:val="24"/>
          <w:szCs w:val="24"/>
        </w:rPr>
        <w:t xml:space="preserve"> pupils overcome barriers </w:t>
      </w:r>
      <w:r w:rsidR="008E662E" w:rsidRPr="00C45389">
        <w:rPr>
          <w:rFonts w:ascii="Arial" w:hAnsi="Arial" w:cs="Arial"/>
          <w:sz w:val="24"/>
          <w:szCs w:val="24"/>
        </w:rPr>
        <w:t>to</w:t>
      </w:r>
      <w:r w:rsidR="008E662E">
        <w:rPr>
          <w:rFonts w:ascii="Arial" w:hAnsi="Arial" w:cs="Arial"/>
          <w:sz w:val="24"/>
          <w:szCs w:val="24"/>
        </w:rPr>
        <w:t xml:space="preserve"> literacy</w:t>
      </w:r>
      <w:r w:rsidR="00BB57C6" w:rsidRPr="00BB57C6">
        <w:rPr>
          <w:rFonts w:ascii="Arial" w:hAnsi="Arial" w:cs="Arial"/>
          <w:sz w:val="24"/>
          <w:szCs w:val="24"/>
        </w:rPr>
        <w:t xml:space="preserve">, however, these are </w:t>
      </w:r>
      <w:r w:rsidR="008E662E" w:rsidRPr="00BB57C6">
        <w:rPr>
          <w:rFonts w:ascii="Arial" w:hAnsi="Arial" w:cs="Arial"/>
          <w:sz w:val="24"/>
          <w:szCs w:val="24"/>
        </w:rPr>
        <w:t>dependent</w:t>
      </w:r>
      <w:r w:rsidR="00BB57C6" w:rsidRPr="00BB57C6">
        <w:rPr>
          <w:rFonts w:ascii="Arial" w:hAnsi="Arial" w:cs="Arial"/>
          <w:sz w:val="24"/>
          <w:szCs w:val="24"/>
        </w:rPr>
        <w:t xml:space="preserve"> on the age of the pupil, the stage of language acquisition, previous education and the stage of development. In contrast getting this information about a pupil may be difficult if the family do not speak English. This would require a translator during admissions meetings, this however </w:t>
      </w:r>
      <w:r w:rsidR="00BB57C6" w:rsidRPr="00BB57C6">
        <w:rPr>
          <w:rFonts w:ascii="Arial" w:hAnsi="Arial" w:cs="Arial"/>
          <w:sz w:val="24"/>
          <w:szCs w:val="24"/>
        </w:rPr>
        <w:lastRenderedPageBreak/>
        <w:t>may not always happen due to lack of funding and result in using online translators that may not be appropriate. However, a pupil entering reception class with very little English who has never been to school before would need to feel safe and have basic needs met before they are able to be assessed or start any learning. Much of this would be achieved through the use of the Picture Exchange Program (PECS). Maslow’s</w:t>
      </w:r>
      <w:r w:rsidR="00124ED7">
        <w:rPr>
          <w:rFonts w:ascii="Arial" w:hAnsi="Arial" w:cs="Arial"/>
          <w:sz w:val="24"/>
          <w:szCs w:val="24"/>
        </w:rPr>
        <w:t xml:space="preserve"> </w:t>
      </w:r>
      <w:r w:rsidR="007B2284">
        <w:rPr>
          <w:rFonts w:ascii="Arial" w:hAnsi="Arial" w:cs="Arial"/>
          <w:sz w:val="24"/>
          <w:szCs w:val="24"/>
        </w:rPr>
        <w:t>Theory</w:t>
      </w:r>
      <w:r w:rsidR="00BB57C6" w:rsidRPr="00BB57C6">
        <w:rPr>
          <w:rFonts w:ascii="Arial" w:hAnsi="Arial" w:cs="Arial"/>
          <w:sz w:val="24"/>
          <w:szCs w:val="24"/>
        </w:rPr>
        <w:t xml:space="preserve"> (1954) suggests, physiological needs of individuals</w:t>
      </w:r>
      <w:r w:rsidR="003620CC">
        <w:rPr>
          <w:rFonts w:ascii="Arial" w:hAnsi="Arial" w:cs="Arial"/>
          <w:sz w:val="24"/>
          <w:szCs w:val="24"/>
        </w:rPr>
        <w:t xml:space="preserve"> must be met</w:t>
      </w:r>
      <w:r w:rsidR="00BB57C6" w:rsidRPr="00BB57C6">
        <w:rPr>
          <w:rFonts w:ascii="Arial" w:hAnsi="Arial" w:cs="Arial"/>
          <w:sz w:val="24"/>
          <w:szCs w:val="24"/>
        </w:rPr>
        <w:t xml:space="preserve"> before they can achieve confidence,</w:t>
      </w:r>
      <w:r w:rsidR="00D76C8D">
        <w:rPr>
          <w:rFonts w:ascii="Arial" w:hAnsi="Arial" w:cs="Arial"/>
          <w:sz w:val="24"/>
          <w:szCs w:val="24"/>
        </w:rPr>
        <w:t xml:space="preserve"> start learning,</w:t>
      </w:r>
      <w:r w:rsidR="00BB57C6" w:rsidRPr="00BB57C6">
        <w:rPr>
          <w:rFonts w:ascii="Arial" w:hAnsi="Arial" w:cs="Arial"/>
          <w:sz w:val="24"/>
          <w:szCs w:val="24"/>
        </w:rPr>
        <w:t xml:space="preserve"> and self-actualization.</w:t>
      </w:r>
      <w:r w:rsidR="00990089">
        <w:rPr>
          <w:rFonts w:ascii="Arial" w:hAnsi="Arial" w:cs="Arial"/>
          <w:sz w:val="24"/>
          <w:szCs w:val="24"/>
        </w:rPr>
        <w:t xml:space="preserve"> </w:t>
      </w:r>
      <w:r w:rsidR="00BB57C6" w:rsidRPr="00BB57C6">
        <w:rPr>
          <w:rFonts w:ascii="Arial" w:hAnsi="Arial" w:cs="Arial"/>
          <w:sz w:val="24"/>
          <w:szCs w:val="24"/>
        </w:rPr>
        <w:t xml:space="preserve">(McLeod, 2018) PECS was </w:t>
      </w:r>
      <w:r w:rsidR="00514EA7">
        <w:rPr>
          <w:rFonts w:ascii="Arial" w:hAnsi="Arial" w:cs="Arial"/>
          <w:sz w:val="24"/>
          <w:szCs w:val="24"/>
        </w:rPr>
        <w:t>developed</w:t>
      </w:r>
      <w:r w:rsidR="00BB57C6" w:rsidRPr="00BB57C6">
        <w:rPr>
          <w:rFonts w:ascii="Arial" w:hAnsi="Arial" w:cs="Arial"/>
          <w:sz w:val="24"/>
          <w:szCs w:val="24"/>
        </w:rPr>
        <w:t xml:space="preserve"> </w:t>
      </w:r>
      <w:r w:rsidR="005E4584">
        <w:rPr>
          <w:rFonts w:ascii="Arial" w:hAnsi="Arial" w:cs="Arial"/>
          <w:sz w:val="24"/>
          <w:szCs w:val="24"/>
        </w:rPr>
        <w:t>for</w:t>
      </w:r>
      <w:r w:rsidR="005C44EC">
        <w:rPr>
          <w:rFonts w:ascii="Arial" w:hAnsi="Arial" w:cs="Arial"/>
          <w:sz w:val="24"/>
          <w:szCs w:val="24"/>
        </w:rPr>
        <w:t xml:space="preserve"> </w:t>
      </w:r>
      <w:r w:rsidR="000C5A79">
        <w:rPr>
          <w:rFonts w:ascii="Arial" w:hAnsi="Arial" w:cs="Arial"/>
          <w:sz w:val="24"/>
          <w:szCs w:val="24"/>
        </w:rPr>
        <w:t>non-verbal</w:t>
      </w:r>
      <w:r w:rsidR="005E4584">
        <w:rPr>
          <w:rFonts w:ascii="Arial" w:hAnsi="Arial" w:cs="Arial"/>
          <w:sz w:val="24"/>
          <w:szCs w:val="24"/>
        </w:rPr>
        <w:t xml:space="preserve"> children</w:t>
      </w:r>
      <w:r w:rsidR="00BB57C6" w:rsidRPr="00BB57C6">
        <w:rPr>
          <w:rFonts w:ascii="Arial" w:hAnsi="Arial" w:cs="Arial"/>
          <w:sz w:val="24"/>
          <w:szCs w:val="24"/>
        </w:rPr>
        <w:t xml:space="preserve"> diagnosed with autism, however, PECS can be differentiated in many different ways to suit many different needs. (Autism Support Network, 2016) The visuals are used as a way of helping the pupil understand concepts and make sense of new information. They can also be used to help organise their thinking. (British Council,2014) A pupil with little or no English will be provided with pictures of basic needs such as toilet and drink. This works by the pupil being introduced to the pictures as well as the corresponding object or area. This is so they are able to show the picture when needed and the practitioner saying the word and taking the pupil to the area or object. This promotes communicat</w:t>
      </w:r>
      <w:r w:rsidR="001876F8">
        <w:rPr>
          <w:rFonts w:ascii="Arial" w:hAnsi="Arial" w:cs="Arial"/>
          <w:sz w:val="24"/>
          <w:szCs w:val="24"/>
        </w:rPr>
        <w:t>ing</w:t>
      </w:r>
      <w:r w:rsidR="00BB57C6" w:rsidRPr="00BB57C6">
        <w:rPr>
          <w:rFonts w:ascii="Arial" w:hAnsi="Arial" w:cs="Arial"/>
          <w:sz w:val="24"/>
          <w:szCs w:val="24"/>
        </w:rPr>
        <w:t xml:space="preserve"> their needs as well as being introduced to basic vocabulary. In addition to this, in practice a whole school approach is the use of visual timetables to support all pupils. These are differentiated through classes appropriate for different age groups.  This promotes understanding and making sense of the information being provided while reducing fear and anxiety through </w:t>
      </w:r>
      <w:r w:rsidR="00B81340">
        <w:rPr>
          <w:rFonts w:ascii="Arial" w:hAnsi="Arial" w:cs="Arial"/>
          <w:sz w:val="24"/>
          <w:szCs w:val="24"/>
        </w:rPr>
        <w:t xml:space="preserve">the </w:t>
      </w:r>
      <w:r w:rsidR="00BB57C6" w:rsidRPr="00BB57C6">
        <w:rPr>
          <w:rFonts w:ascii="Arial" w:hAnsi="Arial" w:cs="Arial"/>
          <w:sz w:val="24"/>
          <w:szCs w:val="24"/>
        </w:rPr>
        <w:t xml:space="preserve">safety </w:t>
      </w:r>
      <w:r w:rsidR="00BE53DE">
        <w:rPr>
          <w:rFonts w:ascii="Arial" w:hAnsi="Arial" w:cs="Arial"/>
          <w:sz w:val="24"/>
          <w:szCs w:val="24"/>
        </w:rPr>
        <w:t>consistant</w:t>
      </w:r>
      <w:r w:rsidR="00BB57C6" w:rsidRPr="00BB57C6">
        <w:rPr>
          <w:rFonts w:ascii="Arial" w:hAnsi="Arial" w:cs="Arial"/>
          <w:sz w:val="24"/>
          <w:szCs w:val="24"/>
        </w:rPr>
        <w:t xml:space="preserve"> routines. Additionally, many classes label objects and areas with pictures and written vocabulary, to support further understanding. As the pupil starts to use some English it is important to adapt PECS in order to support pupil progression. For example, using a lotto picture game to introduce topic vocabulary that will need to be understood and used to get the most out of the learning activities. However, the pupil would need a good role model of spoken English to reinforce the vocabulary. PECS can also be used to help a pupil in sequencing a story, routine or a new concept.</w:t>
      </w:r>
      <w:r w:rsidR="003E2F94">
        <w:rPr>
          <w:rFonts w:ascii="Arial" w:hAnsi="Arial" w:cs="Arial"/>
          <w:sz w:val="24"/>
          <w:szCs w:val="24"/>
        </w:rPr>
        <w:t xml:space="preserve"> </w:t>
      </w:r>
      <w:r w:rsidR="0039215B">
        <w:rPr>
          <w:rFonts w:ascii="Arial" w:hAnsi="Arial" w:cs="Arial"/>
          <w:sz w:val="24"/>
          <w:szCs w:val="24"/>
        </w:rPr>
        <w:t>S</w:t>
      </w:r>
      <w:r w:rsidR="00BB57C6" w:rsidRPr="00BB57C6">
        <w:rPr>
          <w:rFonts w:ascii="Arial" w:hAnsi="Arial" w:cs="Arial"/>
          <w:sz w:val="24"/>
          <w:szCs w:val="24"/>
        </w:rPr>
        <w:t xml:space="preserve">equencing is </w:t>
      </w:r>
      <w:r w:rsidR="0039215B">
        <w:rPr>
          <w:rFonts w:ascii="Arial" w:hAnsi="Arial" w:cs="Arial"/>
          <w:sz w:val="24"/>
          <w:szCs w:val="24"/>
        </w:rPr>
        <w:t>an essential part</w:t>
      </w:r>
      <w:r w:rsidR="00BB57C6" w:rsidRPr="00BB57C6">
        <w:rPr>
          <w:rFonts w:ascii="Arial" w:hAnsi="Arial" w:cs="Arial"/>
          <w:sz w:val="24"/>
          <w:szCs w:val="24"/>
        </w:rPr>
        <w:t xml:space="preserve"> </w:t>
      </w:r>
      <w:r w:rsidR="003E2F94">
        <w:rPr>
          <w:rFonts w:ascii="Arial" w:hAnsi="Arial" w:cs="Arial"/>
          <w:sz w:val="24"/>
          <w:szCs w:val="24"/>
        </w:rPr>
        <w:t>of</w:t>
      </w:r>
      <w:r w:rsidR="00BB57C6" w:rsidRPr="00BB57C6">
        <w:rPr>
          <w:rFonts w:ascii="Arial" w:hAnsi="Arial" w:cs="Arial"/>
          <w:sz w:val="24"/>
          <w:szCs w:val="24"/>
        </w:rPr>
        <w:t xml:space="preserve"> literacy development.</w:t>
      </w:r>
      <w:r w:rsidR="00BB78E8">
        <w:rPr>
          <w:rFonts w:ascii="Arial" w:hAnsi="Arial" w:cs="Arial"/>
          <w:sz w:val="24"/>
          <w:szCs w:val="24"/>
        </w:rPr>
        <w:t xml:space="preserve"> The use of </w:t>
      </w:r>
      <w:r w:rsidR="00014A3B">
        <w:rPr>
          <w:rFonts w:ascii="Arial" w:hAnsi="Arial" w:cs="Arial"/>
          <w:sz w:val="24"/>
          <w:szCs w:val="24"/>
        </w:rPr>
        <w:t xml:space="preserve">speaking and writing frames can also be developed </w:t>
      </w:r>
      <w:r w:rsidR="002E1A92">
        <w:rPr>
          <w:rFonts w:ascii="Arial" w:hAnsi="Arial" w:cs="Arial"/>
          <w:sz w:val="24"/>
          <w:szCs w:val="24"/>
        </w:rPr>
        <w:t>which can provide a range of sentence structures</w:t>
      </w:r>
      <w:r w:rsidR="00954A67">
        <w:rPr>
          <w:rFonts w:ascii="Arial" w:hAnsi="Arial" w:cs="Arial"/>
          <w:sz w:val="24"/>
          <w:szCs w:val="24"/>
        </w:rPr>
        <w:t xml:space="preserve"> to choose from.</w:t>
      </w:r>
      <w:r w:rsidR="00BB57C6" w:rsidRPr="00BB57C6">
        <w:rPr>
          <w:rFonts w:ascii="Arial" w:hAnsi="Arial" w:cs="Arial"/>
          <w:sz w:val="24"/>
          <w:szCs w:val="24"/>
        </w:rPr>
        <w:t xml:space="preserve"> (The Bell Foundation, 2019) This </w:t>
      </w:r>
      <w:r w:rsidR="00F31E37">
        <w:rPr>
          <w:rFonts w:ascii="Arial" w:hAnsi="Arial" w:cs="Arial"/>
          <w:sz w:val="24"/>
          <w:szCs w:val="24"/>
        </w:rPr>
        <w:t>can help</w:t>
      </w:r>
      <w:r w:rsidR="001041C0">
        <w:rPr>
          <w:rFonts w:ascii="Arial" w:hAnsi="Arial" w:cs="Arial"/>
          <w:sz w:val="24"/>
          <w:szCs w:val="24"/>
        </w:rPr>
        <w:t xml:space="preserve"> further develop </w:t>
      </w:r>
      <w:r w:rsidR="00316ABB">
        <w:rPr>
          <w:rFonts w:ascii="Arial" w:hAnsi="Arial" w:cs="Arial"/>
          <w:sz w:val="24"/>
          <w:szCs w:val="24"/>
        </w:rPr>
        <w:t>EAL pupils writing and speaking attainment</w:t>
      </w:r>
      <w:r w:rsidR="00DA0CD2">
        <w:rPr>
          <w:rFonts w:ascii="Arial" w:hAnsi="Arial" w:cs="Arial"/>
          <w:sz w:val="24"/>
          <w:szCs w:val="24"/>
        </w:rPr>
        <w:t>.</w:t>
      </w:r>
    </w:p>
    <w:p w14:paraId="3AF50083" w14:textId="418FC9E1" w:rsidR="00FE2B32" w:rsidRPr="00C45389" w:rsidRDefault="00FE2B32" w:rsidP="00F66AAD">
      <w:pPr>
        <w:spacing w:line="360" w:lineRule="auto"/>
        <w:ind w:left="720" w:hanging="720"/>
        <w:jc w:val="both"/>
        <w:rPr>
          <w:rFonts w:ascii="Arial" w:hAnsi="Arial" w:cs="Arial"/>
          <w:sz w:val="24"/>
          <w:szCs w:val="24"/>
        </w:rPr>
      </w:pPr>
    </w:p>
    <w:p w14:paraId="71D9D007" w14:textId="47B5FF47" w:rsidR="00FE2B32" w:rsidRPr="00C45389" w:rsidRDefault="00555146" w:rsidP="00C45389">
      <w:pPr>
        <w:spacing w:line="360" w:lineRule="auto"/>
        <w:jc w:val="both"/>
        <w:rPr>
          <w:rFonts w:ascii="Arial" w:hAnsi="Arial" w:cs="Arial"/>
          <w:sz w:val="24"/>
          <w:szCs w:val="24"/>
        </w:rPr>
      </w:pPr>
      <w:r w:rsidRPr="00C45389">
        <w:rPr>
          <w:rFonts w:ascii="Arial" w:hAnsi="Arial" w:cs="Arial"/>
          <w:sz w:val="24"/>
          <w:szCs w:val="24"/>
        </w:rPr>
        <w:lastRenderedPageBreak/>
        <w:t>Language Link (Speech Link, 2018 – 2020) is a</w:t>
      </w:r>
      <w:r w:rsidR="0064634B">
        <w:rPr>
          <w:rFonts w:ascii="Arial" w:hAnsi="Arial" w:cs="Arial"/>
          <w:sz w:val="24"/>
          <w:szCs w:val="24"/>
        </w:rPr>
        <w:t xml:space="preserve"> programme</w:t>
      </w:r>
      <w:r w:rsidRPr="00C45389">
        <w:rPr>
          <w:rFonts w:ascii="Arial" w:hAnsi="Arial" w:cs="Arial"/>
          <w:sz w:val="24"/>
          <w:szCs w:val="24"/>
        </w:rPr>
        <w:t xml:space="preserve"> u</w:t>
      </w:r>
      <w:r w:rsidR="00EE7A30">
        <w:rPr>
          <w:rFonts w:ascii="Arial" w:hAnsi="Arial" w:cs="Arial"/>
          <w:sz w:val="24"/>
          <w:szCs w:val="24"/>
        </w:rPr>
        <w:t>sed</w:t>
      </w:r>
      <w:r w:rsidRPr="00C45389">
        <w:rPr>
          <w:rFonts w:ascii="Arial" w:hAnsi="Arial" w:cs="Arial"/>
          <w:sz w:val="24"/>
          <w:szCs w:val="24"/>
        </w:rPr>
        <w:t xml:space="preserve"> to </w:t>
      </w:r>
      <w:r w:rsidR="0064634B">
        <w:rPr>
          <w:rFonts w:ascii="Arial" w:hAnsi="Arial" w:cs="Arial"/>
          <w:sz w:val="24"/>
          <w:szCs w:val="24"/>
        </w:rPr>
        <w:t xml:space="preserve">assess and </w:t>
      </w:r>
      <w:r w:rsidRPr="00C45389">
        <w:rPr>
          <w:rFonts w:ascii="Arial" w:hAnsi="Arial" w:cs="Arial"/>
          <w:sz w:val="24"/>
          <w:szCs w:val="24"/>
        </w:rPr>
        <w:t xml:space="preserve">identify </w:t>
      </w:r>
      <w:r w:rsidR="0064634B">
        <w:rPr>
          <w:rFonts w:ascii="Arial" w:hAnsi="Arial" w:cs="Arial"/>
          <w:sz w:val="24"/>
          <w:szCs w:val="24"/>
        </w:rPr>
        <w:t>pupils</w:t>
      </w:r>
      <w:r w:rsidR="00644D45">
        <w:rPr>
          <w:rFonts w:ascii="Arial" w:hAnsi="Arial" w:cs="Arial"/>
          <w:sz w:val="24"/>
          <w:szCs w:val="24"/>
        </w:rPr>
        <w:t xml:space="preserve"> who may have</w:t>
      </w:r>
      <w:r w:rsidRPr="00C45389">
        <w:rPr>
          <w:rFonts w:ascii="Arial" w:hAnsi="Arial" w:cs="Arial"/>
          <w:sz w:val="24"/>
          <w:szCs w:val="24"/>
        </w:rPr>
        <w:t xml:space="preserve"> speech, language and communication needs.</w:t>
      </w:r>
      <w:r w:rsidR="0086311A" w:rsidRPr="00C45389">
        <w:rPr>
          <w:rFonts w:ascii="Arial" w:hAnsi="Arial" w:cs="Arial"/>
          <w:sz w:val="24"/>
          <w:szCs w:val="24"/>
        </w:rPr>
        <w:t xml:space="preserve"> All pupils </w:t>
      </w:r>
      <w:r w:rsidR="00CE5CBD" w:rsidRPr="00C45389">
        <w:rPr>
          <w:rFonts w:ascii="Arial" w:hAnsi="Arial" w:cs="Arial"/>
          <w:sz w:val="24"/>
          <w:szCs w:val="24"/>
        </w:rPr>
        <w:t>ar</w:t>
      </w:r>
      <w:r w:rsidR="00380C25" w:rsidRPr="00C45389">
        <w:rPr>
          <w:rFonts w:ascii="Arial" w:hAnsi="Arial" w:cs="Arial"/>
          <w:sz w:val="24"/>
          <w:szCs w:val="24"/>
        </w:rPr>
        <w:t xml:space="preserve">e assessed through Language Link </w:t>
      </w:r>
      <w:r w:rsidR="00C257F8" w:rsidRPr="00C45389">
        <w:rPr>
          <w:rFonts w:ascii="Arial" w:hAnsi="Arial" w:cs="Arial"/>
          <w:sz w:val="24"/>
          <w:szCs w:val="24"/>
        </w:rPr>
        <w:t>after the first half term of reception class</w:t>
      </w:r>
      <w:r w:rsidR="00305169" w:rsidRPr="00C45389">
        <w:rPr>
          <w:rFonts w:ascii="Arial" w:hAnsi="Arial" w:cs="Arial"/>
          <w:sz w:val="24"/>
          <w:szCs w:val="24"/>
        </w:rPr>
        <w:t>, this includes any new pupils.</w:t>
      </w:r>
      <w:r w:rsidRPr="00C45389">
        <w:rPr>
          <w:rFonts w:ascii="Arial" w:hAnsi="Arial" w:cs="Arial"/>
          <w:sz w:val="24"/>
          <w:szCs w:val="24"/>
        </w:rPr>
        <w:t xml:space="preserve"> </w:t>
      </w:r>
      <w:r w:rsidR="00203B0C" w:rsidRPr="00C45389">
        <w:rPr>
          <w:rFonts w:ascii="Arial" w:hAnsi="Arial" w:cs="Arial"/>
          <w:sz w:val="24"/>
          <w:szCs w:val="24"/>
        </w:rPr>
        <w:t xml:space="preserve">The assessment for Language Link is </w:t>
      </w:r>
      <w:r w:rsidR="00BE472B" w:rsidRPr="00C45389">
        <w:rPr>
          <w:rFonts w:ascii="Arial" w:hAnsi="Arial" w:cs="Arial"/>
          <w:sz w:val="24"/>
          <w:szCs w:val="24"/>
        </w:rPr>
        <w:t>used to find the development stage of the individual through a standardised online assessm</w:t>
      </w:r>
      <w:r w:rsidR="00170DCE" w:rsidRPr="00C45389">
        <w:rPr>
          <w:rFonts w:ascii="Arial" w:hAnsi="Arial" w:cs="Arial"/>
          <w:sz w:val="24"/>
          <w:szCs w:val="24"/>
        </w:rPr>
        <w:t>ent.</w:t>
      </w:r>
      <w:r w:rsidR="00B20B19" w:rsidRPr="00C45389">
        <w:rPr>
          <w:rFonts w:ascii="Arial" w:hAnsi="Arial" w:cs="Arial"/>
          <w:sz w:val="24"/>
          <w:szCs w:val="24"/>
        </w:rPr>
        <w:t xml:space="preserve"> This includes EAL pupils who are assessed </w:t>
      </w:r>
      <w:r w:rsidR="00413ED2" w:rsidRPr="00C45389">
        <w:rPr>
          <w:rFonts w:ascii="Arial" w:hAnsi="Arial" w:cs="Arial"/>
          <w:sz w:val="24"/>
          <w:szCs w:val="24"/>
        </w:rPr>
        <w:t>on their understanding of English</w:t>
      </w:r>
      <w:r w:rsidR="00363D5B" w:rsidRPr="00C45389">
        <w:rPr>
          <w:rFonts w:ascii="Arial" w:hAnsi="Arial" w:cs="Arial"/>
          <w:sz w:val="24"/>
          <w:szCs w:val="24"/>
        </w:rPr>
        <w:t>, n</w:t>
      </w:r>
      <w:r w:rsidR="001F6BCE" w:rsidRPr="00C45389">
        <w:rPr>
          <w:rFonts w:ascii="Arial" w:hAnsi="Arial" w:cs="Arial"/>
          <w:sz w:val="24"/>
          <w:szCs w:val="24"/>
        </w:rPr>
        <w:t xml:space="preserve">ot their first language. The online assessment then </w:t>
      </w:r>
      <w:r w:rsidR="00155654" w:rsidRPr="00C45389">
        <w:rPr>
          <w:rFonts w:ascii="Arial" w:hAnsi="Arial" w:cs="Arial"/>
          <w:sz w:val="24"/>
          <w:szCs w:val="24"/>
        </w:rPr>
        <w:t>produces small groups of pupils who are at the same developmental stage</w:t>
      </w:r>
      <w:r w:rsidR="00022EB6" w:rsidRPr="00C45389">
        <w:rPr>
          <w:rFonts w:ascii="Arial" w:hAnsi="Arial" w:cs="Arial"/>
          <w:sz w:val="24"/>
          <w:szCs w:val="24"/>
        </w:rPr>
        <w:t>.</w:t>
      </w:r>
      <w:r w:rsidRPr="00C45389">
        <w:rPr>
          <w:rFonts w:ascii="Arial" w:hAnsi="Arial" w:cs="Arial"/>
          <w:sz w:val="24"/>
          <w:szCs w:val="24"/>
        </w:rPr>
        <w:t xml:space="preserve"> However, as </w:t>
      </w:r>
      <w:r w:rsidR="00C84239">
        <w:rPr>
          <w:rFonts w:ascii="Arial" w:hAnsi="Arial" w:cs="Arial"/>
          <w:sz w:val="24"/>
          <w:szCs w:val="24"/>
        </w:rPr>
        <w:t xml:space="preserve">it </w:t>
      </w:r>
      <w:r w:rsidR="008E5F15">
        <w:rPr>
          <w:rFonts w:ascii="Arial" w:hAnsi="Arial" w:cs="Arial"/>
          <w:sz w:val="24"/>
          <w:szCs w:val="24"/>
        </w:rPr>
        <w:t>assesses English understanding</w:t>
      </w:r>
      <w:r w:rsidR="00790325">
        <w:rPr>
          <w:rFonts w:ascii="Arial" w:hAnsi="Arial" w:cs="Arial"/>
          <w:sz w:val="24"/>
          <w:szCs w:val="24"/>
        </w:rPr>
        <w:t>,</w:t>
      </w:r>
      <w:r w:rsidRPr="00C45389">
        <w:rPr>
          <w:rFonts w:ascii="Arial" w:hAnsi="Arial" w:cs="Arial"/>
          <w:sz w:val="24"/>
          <w:szCs w:val="24"/>
        </w:rPr>
        <w:t xml:space="preserve"> many EAL pupils are often placed with</w:t>
      </w:r>
      <w:r w:rsidR="00287108" w:rsidRPr="00C45389">
        <w:rPr>
          <w:rFonts w:ascii="Arial" w:hAnsi="Arial" w:cs="Arial"/>
          <w:sz w:val="24"/>
          <w:szCs w:val="24"/>
        </w:rPr>
        <w:t xml:space="preserve"> other</w:t>
      </w:r>
      <w:r w:rsidRPr="00C45389">
        <w:rPr>
          <w:rFonts w:ascii="Arial" w:hAnsi="Arial" w:cs="Arial"/>
          <w:sz w:val="24"/>
          <w:szCs w:val="24"/>
        </w:rPr>
        <w:t xml:space="preserve"> EAL pupils</w:t>
      </w:r>
      <w:r w:rsidR="00790325">
        <w:rPr>
          <w:rFonts w:ascii="Arial" w:hAnsi="Arial" w:cs="Arial"/>
          <w:sz w:val="24"/>
          <w:szCs w:val="24"/>
        </w:rPr>
        <w:t>.</w:t>
      </w:r>
      <w:r w:rsidR="00287108" w:rsidRPr="00C45389">
        <w:rPr>
          <w:rFonts w:ascii="Arial" w:hAnsi="Arial" w:cs="Arial"/>
          <w:sz w:val="24"/>
          <w:szCs w:val="24"/>
        </w:rPr>
        <w:t xml:space="preserve"> This may mean that </w:t>
      </w:r>
      <w:r w:rsidR="00494724" w:rsidRPr="00C45389">
        <w:rPr>
          <w:rFonts w:ascii="Arial" w:hAnsi="Arial" w:cs="Arial"/>
          <w:sz w:val="24"/>
          <w:szCs w:val="24"/>
        </w:rPr>
        <w:t>the group could consist of four pupils with</w:t>
      </w:r>
      <w:r w:rsidR="00C64084" w:rsidRPr="00C45389">
        <w:rPr>
          <w:rFonts w:ascii="Arial" w:hAnsi="Arial" w:cs="Arial"/>
          <w:sz w:val="24"/>
          <w:szCs w:val="24"/>
        </w:rPr>
        <w:t xml:space="preserve"> four</w:t>
      </w:r>
      <w:r w:rsidR="00494724" w:rsidRPr="00C45389">
        <w:rPr>
          <w:rFonts w:ascii="Arial" w:hAnsi="Arial" w:cs="Arial"/>
          <w:sz w:val="24"/>
          <w:szCs w:val="24"/>
        </w:rPr>
        <w:t xml:space="preserve"> different languages</w:t>
      </w:r>
      <w:r w:rsidR="00C64084" w:rsidRPr="00C45389">
        <w:rPr>
          <w:rFonts w:ascii="Arial" w:hAnsi="Arial" w:cs="Arial"/>
          <w:sz w:val="24"/>
          <w:szCs w:val="24"/>
        </w:rPr>
        <w:t>.</w:t>
      </w:r>
      <w:r w:rsidRPr="00C45389">
        <w:rPr>
          <w:rFonts w:ascii="Arial" w:hAnsi="Arial" w:cs="Arial"/>
          <w:sz w:val="24"/>
          <w:szCs w:val="24"/>
        </w:rPr>
        <w:t xml:space="preserve"> </w:t>
      </w:r>
      <w:r w:rsidR="00984324">
        <w:rPr>
          <w:rFonts w:ascii="Arial" w:hAnsi="Arial" w:cs="Arial"/>
          <w:sz w:val="24"/>
          <w:szCs w:val="24"/>
        </w:rPr>
        <w:t xml:space="preserve">This may </w:t>
      </w:r>
      <w:r w:rsidR="00310799">
        <w:rPr>
          <w:rFonts w:ascii="Arial" w:hAnsi="Arial" w:cs="Arial"/>
          <w:sz w:val="24"/>
          <w:szCs w:val="24"/>
        </w:rPr>
        <w:t xml:space="preserve">then </w:t>
      </w:r>
      <w:r w:rsidR="00B51141">
        <w:rPr>
          <w:rFonts w:ascii="Arial" w:hAnsi="Arial" w:cs="Arial"/>
          <w:sz w:val="24"/>
          <w:szCs w:val="24"/>
        </w:rPr>
        <w:t>act as a barrier to</w:t>
      </w:r>
      <w:r w:rsidR="00310799">
        <w:rPr>
          <w:rFonts w:ascii="Arial" w:hAnsi="Arial" w:cs="Arial"/>
          <w:sz w:val="24"/>
          <w:szCs w:val="24"/>
        </w:rPr>
        <w:t xml:space="preserve"> interaction as a result of </w:t>
      </w:r>
      <w:r w:rsidR="0098568D">
        <w:rPr>
          <w:rFonts w:ascii="Arial" w:hAnsi="Arial" w:cs="Arial"/>
          <w:sz w:val="24"/>
          <w:szCs w:val="24"/>
        </w:rPr>
        <w:t>different personal experiences, culture as well as a common language</w:t>
      </w:r>
      <w:r w:rsidR="00B51141">
        <w:rPr>
          <w:rFonts w:ascii="Arial" w:hAnsi="Arial" w:cs="Arial"/>
          <w:sz w:val="24"/>
          <w:szCs w:val="24"/>
        </w:rPr>
        <w:t>.</w:t>
      </w:r>
      <w:r w:rsidR="00A85521" w:rsidRPr="00C45389">
        <w:rPr>
          <w:rFonts w:ascii="Arial" w:hAnsi="Arial" w:cs="Arial"/>
          <w:sz w:val="24"/>
          <w:szCs w:val="24"/>
        </w:rPr>
        <w:t xml:space="preserve"> Vygotsky (1978</w:t>
      </w:r>
      <w:r w:rsidR="00022A92" w:rsidRPr="00C45389">
        <w:rPr>
          <w:rFonts w:ascii="Arial" w:hAnsi="Arial" w:cs="Arial"/>
          <w:sz w:val="24"/>
          <w:szCs w:val="24"/>
        </w:rPr>
        <w:t>, as cited in Shabani</w:t>
      </w:r>
      <w:r w:rsidR="00AC54BA" w:rsidRPr="00C45389">
        <w:rPr>
          <w:rFonts w:ascii="Arial" w:hAnsi="Arial" w:cs="Arial"/>
          <w:sz w:val="24"/>
          <w:szCs w:val="24"/>
        </w:rPr>
        <w:t xml:space="preserve"> 2010)</w:t>
      </w:r>
      <w:r w:rsidR="00A85521" w:rsidRPr="00C45389">
        <w:rPr>
          <w:rFonts w:ascii="Arial" w:hAnsi="Arial" w:cs="Arial"/>
          <w:sz w:val="24"/>
          <w:szCs w:val="24"/>
        </w:rPr>
        <w:t xml:space="preserve"> </w:t>
      </w:r>
      <w:r w:rsidR="00AC54BA" w:rsidRPr="00C45389">
        <w:rPr>
          <w:rFonts w:ascii="Arial" w:hAnsi="Arial" w:cs="Arial"/>
          <w:sz w:val="24"/>
          <w:szCs w:val="24"/>
        </w:rPr>
        <w:t>states</w:t>
      </w:r>
      <w:r w:rsidR="00A85521" w:rsidRPr="00C45389">
        <w:rPr>
          <w:rFonts w:ascii="Arial" w:hAnsi="Arial" w:cs="Arial"/>
          <w:sz w:val="24"/>
          <w:szCs w:val="24"/>
        </w:rPr>
        <w:t>, language learning cannot be seen as a general phenomenon but rather as dependent on the social and cultural contexts in which it occurs, meaning that the process may well be different for each child</w:t>
      </w:r>
      <w:r w:rsidR="00C27B21" w:rsidRPr="00C45389">
        <w:rPr>
          <w:rFonts w:ascii="Arial" w:hAnsi="Arial" w:cs="Arial"/>
          <w:sz w:val="24"/>
          <w:szCs w:val="24"/>
        </w:rPr>
        <w:t>. The Language Link sessions</w:t>
      </w:r>
      <w:r w:rsidR="003E08DB" w:rsidRPr="00C45389">
        <w:rPr>
          <w:rFonts w:ascii="Arial" w:hAnsi="Arial" w:cs="Arial"/>
          <w:sz w:val="24"/>
          <w:szCs w:val="24"/>
        </w:rPr>
        <w:t xml:space="preserve"> use active and engaging </w:t>
      </w:r>
      <w:r w:rsidR="00AC54BA" w:rsidRPr="00C45389">
        <w:rPr>
          <w:rFonts w:ascii="Arial" w:hAnsi="Arial" w:cs="Arial"/>
          <w:sz w:val="24"/>
          <w:szCs w:val="24"/>
        </w:rPr>
        <w:t>multi-sensory</w:t>
      </w:r>
      <w:r w:rsidR="009C3F92" w:rsidRPr="00C45389">
        <w:rPr>
          <w:rFonts w:ascii="Arial" w:hAnsi="Arial" w:cs="Arial"/>
          <w:sz w:val="24"/>
          <w:szCs w:val="24"/>
        </w:rPr>
        <w:t xml:space="preserve"> approach to encourage participation. </w:t>
      </w:r>
      <w:r w:rsidR="00C153DF">
        <w:rPr>
          <w:rFonts w:ascii="Arial" w:hAnsi="Arial" w:cs="Arial"/>
          <w:sz w:val="24"/>
          <w:szCs w:val="24"/>
        </w:rPr>
        <w:t xml:space="preserve">Throughout the sessions </w:t>
      </w:r>
      <w:r w:rsidR="0084258F">
        <w:rPr>
          <w:rFonts w:ascii="Arial" w:hAnsi="Arial" w:cs="Arial"/>
          <w:sz w:val="24"/>
          <w:szCs w:val="24"/>
        </w:rPr>
        <w:t>appropriate sentences</w:t>
      </w:r>
      <w:r w:rsidR="00644DB4">
        <w:rPr>
          <w:rFonts w:ascii="Arial" w:hAnsi="Arial" w:cs="Arial"/>
          <w:sz w:val="24"/>
          <w:szCs w:val="24"/>
        </w:rPr>
        <w:t xml:space="preserve"> structures</w:t>
      </w:r>
      <w:r w:rsidR="0084258F">
        <w:rPr>
          <w:rFonts w:ascii="Arial" w:hAnsi="Arial" w:cs="Arial"/>
          <w:sz w:val="24"/>
          <w:szCs w:val="24"/>
        </w:rPr>
        <w:t xml:space="preserve"> and vocabulary </w:t>
      </w:r>
      <w:r w:rsidR="00644DB4">
        <w:rPr>
          <w:rFonts w:ascii="Arial" w:hAnsi="Arial" w:cs="Arial"/>
          <w:sz w:val="24"/>
          <w:szCs w:val="24"/>
        </w:rPr>
        <w:t xml:space="preserve">are </w:t>
      </w:r>
      <w:r w:rsidR="005623A6">
        <w:rPr>
          <w:rFonts w:ascii="Arial" w:hAnsi="Arial" w:cs="Arial"/>
          <w:sz w:val="24"/>
          <w:szCs w:val="24"/>
        </w:rPr>
        <w:t>consistently</w:t>
      </w:r>
      <w:r w:rsidR="0084258F">
        <w:rPr>
          <w:rFonts w:ascii="Arial" w:hAnsi="Arial" w:cs="Arial"/>
          <w:sz w:val="24"/>
          <w:szCs w:val="24"/>
        </w:rPr>
        <w:t xml:space="preserve"> modelled</w:t>
      </w:r>
      <w:r w:rsidR="00644DB4">
        <w:rPr>
          <w:rFonts w:ascii="Arial" w:hAnsi="Arial" w:cs="Arial"/>
          <w:sz w:val="24"/>
          <w:szCs w:val="24"/>
        </w:rPr>
        <w:t xml:space="preserve">. </w:t>
      </w:r>
      <w:r w:rsidR="005C05E4" w:rsidRPr="00C45389">
        <w:rPr>
          <w:rFonts w:ascii="Arial" w:hAnsi="Arial" w:cs="Arial"/>
          <w:sz w:val="24"/>
          <w:szCs w:val="24"/>
        </w:rPr>
        <w:t xml:space="preserve">The first </w:t>
      </w:r>
      <w:r w:rsidR="00500265" w:rsidRPr="00C45389">
        <w:rPr>
          <w:rFonts w:ascii="Arial" w:hAnsi="Arial" w:cs="Arial"/>
          <w:sz w:val="24"/>
          <w:szCs w:val="24"/>
        </w:rPr>
        <w:t xml:space="preserve">eight </w:t>
      </w:r>
      <w:r w:rsidR="005C05E4" w:rsidRPr="00C45389">
        <w:rPr>
          <w:rFonts w:ascii="Arial" w:hAnsi="Arial" w:cs="Arial"/>
          <w:sz w:val="24"/>
          <w:szCs w:val="24"/>
        </w:rPr>
        <w:t xml:space="preserve">sessions </w:t>
      </w:r>
      <w:r w:rsidR="00500265" w:rsidRPr="00C45389">
        <w:rPr>
          <w:rFonts w:ascii="Arial" w:hAnsi="Arial" w:cs="Arial"/>
          <w:sz w:val="24"/>
          <w:szCs w:val="24"/>
        </w:rPr>
        <w:t>are all based on listening strategies</w:t>
      </w:r>
      <w:r w:rsidR="003A68A6" w:rsidRPr="00C45389">
        <w:rPr>
          <w:rFonts w:ascii="Arial" w:hAnsi="Arial" w:cs="Arial"/>
          <w:sz w:val="24"/>
          <w:szCs w:val="24"/>
        </w:rPr>
        <w:t>.</w:t>
      </w:r>
      <w:r w:rsidR="005C05E4" w:rsidRPr="00C45389">
        <w:rPr>
          <w:rFonts w:ascii="Arial" w:hAnsi="Arial" w:cs="Arial"/>
          <w:sz w:val="24"/>
          <w:szCs w:val="24"/>
        </w:rPr>
        <w:t xml:space="preserve"> </w:t>
      </w:r>
      <w:r w:rsidR="00264AC4" w:rsidRPr="00C45389">
        <w:rPr>
          <w:rFonts w:ascii="Arial" w:hAnsi="Arial" w:cs="Arial"/>
          <w:sz w:val="24"/>
          <w:szCs w:val="24"/>
        </w:rPr>
        <w:t>However, an EAL pupil may</w:t>
      </w:r>
      <w:r w:rsidR="0087490D">
        <w:rPr>
          <w:rFonts w:ascii="Arial" w:hAnsi="Arial" w:cs="Arial"/>
          <w:sz w:val="24"/>
          <w:szCs w:val="24"/>
        </w:rPr>
        <w:t xml:space="preserve"> be in the silent period</w:t>
      </w:r>
      <w:r w:rsidR="003A615B">
        <w:rPr>
          <w:rFonts w:ascii="Arial" w:hAnsi="Arial" w:cs="Arial"/>
          <w:sz w:val="24"/>
          <w:szCs w:val="24"/>
        </w:rPr>
        <w:t xml:space="preserve"> and not understand </w:t>
      </w:r>
      <w:r w:rsidR="004F1CB2">
        <w:rPr>
          <w:rFonts w:ascii="Arial" w:hAnsi="Arial" w:cs="Arial"/>
          <w:sz w:val="24"/>
          <w:szCs w:val="24"/>
        </w:rPr>
        <w:t>what is being asked of them.</w:t>
      </w:r>
      <w:r w:rsidR="00C05F65" w:rsidRPr="00C45389">
        <w:rPr>
          <w:rFonts w:ascii="Arial" w:hAnsi="Arial" w:cs="Arial"/>
          <w:sz w:val="24"/>
          <w:szCs w:val="24"/>
        </w:rPr>
        <w:t xml:space="preserve"> </w:t>
      </w:r>
      <w:r w:rsidR="00C05F65" w:rsidRPr="00C45389">
        <w:rPr>
          <w:rFonts w:ascii="Arial" w:hAnsi="Arial" w:cs="Arial"/>
          <w:sz w:val="24"/>
          <w:szCs w:val="24"/>
        </w:rPr>
        <w:t xml:space="preserve">(Bifield, 2019) </w:t>
      </w:r>
      <w:r w:rsidR="005A150F">
        <w:rPr>
          <w:rFonts w:ascii="Arial" w:hAnsi="Arial" w:cs="Arial"/>
          <w:sz w:val="24"/>
          <w:szCs w:val="24"/>
        </w:rPr>
        <w:t xml:space="preserve">Supplementary </w:t>
      </w:r>
      <w:r w:rsidR="0004586A">
        <w:rPr>
          <w:rFonts w:ascii="Arial" w:hAnsi="Arial" w:cs="Arial"/>
          <w:sz w:val="24"/>
          <w:szCs w:val="24"/>
        </w:rPr>
        <w:t>teaching will then be provided for pupils who are not engaged or progressing enough.</w:t>
      </w:r>
      <w:r w:rsidR="005A150F">
        <w:rPr>
          <w:rFonts w:ascii="Arial" w:hAnsi="Arial" w:cs="Arial"/>
          <w:sz w:val="24"/>
          <w:szCs w:val="24"/>
        </w:rPr>
        <w:t xml:space="preserve"> </w:t>
      </w:r>
      <w:r w:rsidR="005B2736">
        <w:rPr>
          <w:rFonts w:ascii="Arial" w:hAnsi="Arial" w:cs="Arial"/>
          <w:sz w:val="24"/>
          <w:szCs w:val="24"/>
        </w:rPr>
        <w:t xml:space="preserve">Supplementary teaching consists of one to one </w:t>
      </w:r>
      <w:r w:rsidR="007C1D3A">
        <w:rPr>
          <w:rFonts w:ascii="Arial" w:hAnsi="Arial" w:cs="Arial"/>
          <w:sz w:val="24"/>
          <w:szCs w:val="24"/>
        </w:rPr>
        <w:t>session</w:t>
      </w:r>
      <w:r w:rsidR="00FF38B0">
        <w:rPr>
          <w:rFonts w:ascii="Arial" w:hAnsi="Arial" w:cs="Arial"/>
          <w:sz w:val="24"/>
          <w:szCs w:val="24"/>
        </w:rPr>
        <w:t xml:space="preserve"> that can provide</w:t>
      </w:r>
      <w:r w:rsidR="00A22444" w:rsidRPr="00C45389">
        <w:rPr>
          <w:rFonts w:ascii="Arial" w:hAnsi="Arial" w:cs="Arial"/>
          <w:sz w:val="24"/>
          <w:szCs w:val="24"/>
        </w:rPr>
        <w:t xml:space="preserve"> </w:t>
      </w:r>
      <w:r w:rsidR="006B727B" w:rsidRPr="00C45389">
        <w:rPr>
          <w:rFonts w:ascii="Arial" w:hAnsi="Arial" w:cs="Arial"/>
          <w:sz w:val="24"/>
          <w:szCs w:val="24"/>
        </w:rPr>
        <w:t xml:space="preserve">opportunities </w:t>
      </w:r>
      <w:r w:rsidR="00862A73">
        <w:rPr>
          <w:rFonts w:ascii="Arial" w:hAnsi="Arial" w:cs="Arial"/>
          <w:sz w:val="24"/>
          <w:szCs w:val="24"/>
        </w:rPr>
        <w:t xml:space="preserve">to </w:t>
      </w:r>
      <w:r w:rsidR="007C1D3A">
        <w:rPr>
          <w:rFonts w:ascii="Arial" w:hAnsi="Arial" w:cs="Arial"/>
          <w:sz w:val="24"/>
          <w:szCs w:val="24"/>
        </w:rPr>
        <w:t>privately</w:t>
      </w:r>
      <w:r w:rsidR="00862A73">
        <w:rPr>
          <w:rFonts w:ascii="Arial" w:hAnsi="Arial" w:cs="Arial"/>
          <w:sz w:val="24"/>
          <w:szCs w:val="24"/>
        </w:rPr>
        <w:t xml:space="preserve"> practice </w:t>
      </w:r>
      <w:r w:rsidR="007C1D3A">
        <w:rPr>
          <w:rFonts w:ascii="Arial" w:hAnsi="Arial" w:cs="Arial"/>
          <w:sz w:val="24"/>
          <w:szCs w:val="24"/>
        </w:rPr>
        <w:t>answers and speaking.</w:t>
      </w:r>
      <w:r w:rsidR="005623A6">
        <w:rPr>
          <w:rFonts w:ascii="Arial" w:hAnsi="Arial" w:cs="Arial"/>
          <w:sz w:val="24"/>
          <w:szCs w:val="24"/>
        </w:rPr>
        <w:t xml:space="preserve"> </w:t>
      </w:r>
      <w:r w:rsidR="00F01348" w:rsidRPr="00C45389">
        <w:rPr>
          <w:rFonts w:ascii="Arial" w:hAnsi="Arial" w:cs="Arial"/>
          <w:sz w:val="24"/>
          <w:szCs w:val="24"/>
        </w:rPr>
        <w:t>A</w:t>
      </w:r>
      <w:r w:rsidR="00575442" w:rsidRPr="00C45389">
        <w:rPr>
          <w:rFonts w:ascii="Arial" w:hAnsi="Arial" w:cs="Arial"/>
          <w:sz w:val="24"/>
          <w:szCs w:val="24"/>
        </w:rPr>
        <w:t>dditionally</w:t>
      </w:r>
      <w:r w:rsidR="00667983" w:rsidRPr="00C45389">
        <w:rPr>
          <w:rFonts w:ascii="Arial" w:hAnsi="Arial" w:cs="Arial"/>
          <w:sz w:val="24"/>
          <w:szCs w:val="24"/>
        </w:rPr>
        <w:t>,</w:t>
      </w:r>
      <w:r w:rsidR="00F01348" w:rsidRPr="00C45389">
        <w:rPr>
          <w:rFonts w:ascii="Arial" w:hAnsi="Arial" w:cs="Arial"/>
          <w:sz w:val="24"/>
          <w:szCs w:val="24"/>
        </w:rPr>
        <w:t xml:space="preserve"> the practitioner will clarify</w:t>
      </w:r>
      <w:r w:rsidR="00C12E24" w:rsidRPr="00C45389">
        <w:rPr>
          <w:rFonts w:ascii="Arial" w:hAnsi="Arial" w:cs="Arial"/>
          <w:sz w:val="24"/>
          <w:szCs w:val="24"/>
        </w:rPr>
        <w:t xml:space="preserve"> instructions, key </w:t>
      </w:r>
      <w:r w:rsidR="00667983" w:rsidRPr="00C45389">
        <w:rPr>
          <w:rFonts w:ascii="Arial" w:hAnsi="Arial" w:cs="Arial"/>
          <w:sz w:val="24"/>
          <w:szCs w:val="24"/>
        </w:rPr>
        <w:t>words,</w:t>
      </w:r>
      <w:r w:rsidR="00C12E24" w:rsidRPr="00C45389">
        <w:rPr>
          <w:rFonts w:ascii="Arial" w:hAnsi="Arial" w:cs="Arial"/>
          <w:sz w:val="24"/>
          <w:szCs w:val="24"/>
        </w:rPr>
        <w:t xml:space="preserve"> and provide language models</w:t>
      </w:r>
      <w:r w:rsidR="000418B0" w:rsidRPr="00C45389">
        <w:rPr>
          <w:rFonts w:ascii="Arial" w:hAnsi="Arial" w:cs="Arial"/>
          <w:sz w:val="24"/>
          <w:szCs w:val="24"/>
        </w:rPr>
        <w:t xml:space="preserve"> to the pupil</w:t>
      </w:r>
      <w:r w:rsidR="00667983" w:rsidRPr="00C45389">
        <w:rPr>
          <w:rFonts w:ascii="Arial" w:hAnsi="Arial" w:cs="Arial"/>
          <w:sz w:val="24"/>
          <w:szCs w:val="24"/>
        </w:rPr>
        <w:t xml:space="preserve">. </w:t>
      </w:r>
      <w:r w:rsidR="00B210ED" w:rsidRPr="00C45389">
        <w:rPr>
          <w:rFonts w:ascii="Arial" w:hAnsi="Arial" w:cs="Arial"/>
          <w:sz w:val="24"/>
          <w:szCs w:val="24"/>
        </w:rPr>
        <w:t xml:space="preserve">Furthermore, </w:t>
      </w:r>
      <w:r w:rsidR="002806A2" w:rsidRPr="00C45389">
        <w:rPr>
          <w:rFonts w:ascii="Arial" w:hAnsi="Arial" w:cs="Arial"/>
          <w:sz w:val="24"/>
          <w:szCs w:val="24"/>
        </w:rPr>
        <w:t>“</w:t>
      </w:r>
      <w:r w:rsidR="00B210ED" w:rsidRPr="00C45389">
        <w:rPr>
          <w:rFonts w:ascii="Arial" w:hAnsi="Arial" w:cs="Arial"/>
          <w:sz w:val="24"/>
          <w:szCs w:val="24"/>
        </w:rPr>
        <w:t>Vygotsky’s sociocultural model shows that interaction between ‘expert’ and ‘novice’ is key in learning, which has more recently led to a focus on the benefits of dialogic teaching for bilingual children</w:t>
      </w:r>
      <w:r w:rsidR="00E60241" w:rsidRPr="00C45389">
        <w:rPr>
          <w:rFonts w:ascii="Arial" w:hAnsi="Arial" w:cs="Arial"/>
          <w:sz w:val="24"/>
          <w:szCs w:val="24"/>
        </w:rPr>
        <w:t>.</w:t>
      </w:r>
      <w:r w:rsidR="002806A2" w:rsidRPr="00C45389">
        <w:rPr>
          <w:rFonts w:ascii="Arial" w:hAnsi="Arial" w:cs="Arial"/>
          <w:sz w:val="24"/>
          <w:szCs w:val="24"/>
        </w:rPr>
        <w:t>” (Shabani, 2010)</w:t>
      </w:r>
      <w:r w:rsidRPr="00C45389">
        <w:rPr>
          <w:rFonts w:ascii="Arial" w:hAnsi="Arial" w:cs="Arial"/>
          <w:sz w:val="24"/>
          <w:szCs w:val="24"/>
        </w:rPr>
        <w:t xml:space="preserve"> However, Candappa (2016, p 81) </w:t>
      </w:r>
      <w:r w:rsidR="008F4956">
        <w:rPr>
          <w:rFonts w:ascii="Arial" w:hAnsi="Arial" w:cs="Arial"/>
          <w:sz w:val="24"/>
          <w:szCs w:val="24"/>
        </w:rPr>
        <w:t>states</w:t>
      </w:r>
      <w:r w:rsidR="00307FFA">
        <w:rPr>
          <w:rFonts w:ascii="Arial" w:hAnsi="Arial" w:cs="Arial"/>
          <w:sz w:val="24"/>
          <w:szCs w:val="24"/>
        </w:rPr>
        <w:t xml:space="preserve"> </w:t>
      </w:r>
      <w:r w:rsidR="00383556">
        <w:rPr>
          <w:rFonts w:ascii="Arial" w:hAnsi="Arial" w:cs="Arial"/>
          <w:sz w:val="24"/>
          <w:szCs w:val="24"/>
        </w:rPr>
        <w:t>“</w:t>
      </w:r>
      <w:r w:rsidR="00307FFA">
        <w:rPr>
          <w:rFonts w:ascii="Arial" w:hAnsi="Arial" w:cs="Arial"/>
          <w:sz w:val="24"/>
          <w:szCs w:val="24"/>
        </w:rPr>
        <w:t>children learn language and understanding</w:t>
      </w:r>
      <w:r w:rsidRPr="00C45389">
        <w:rPr>
          <w:rFonts w:ascii="Arial" w:hAnsi="Arial" w:cs="Arial"/>
          <w:sz w:val="24"/>
          <w:szCs w:val="24"/>
        </w:rPr>
        <w:t xml:space="preserve"> </w:t>
      </w:r>
      <w:r w:rsidR="00307FFA">
        <w:rPr>
          <w:rFonts w:ascii="Arial" w:hAnsi="Arial" w:cs="Arial"/>
          <w:sz w:val="24"/>
          <w:szCs w:val="24"/>
        </w:rPr>
        <w:t>through</w:t>
      </w:r>
      <w:r w:rsidRPr="00C45389">
        <w:rPr>
          <w:rFonts w:ascii="Arial" w:hAnsi="Arial" w:cs="Arial"/>
          <w:sz w:val="24"/>
          <w:szCs w:val="24"/>
        </w:rPr>
        <w:t xml:space="preserve"> social contexts and interactions”. </w:t>
      </w:r>
      <w:r w:rsidR="00991D53">
        <w:rPr>
          <w:rFonts w:ascii="Arial" w:hAnsi="Arial" w:cs="Arial"/>
          <w:sz w:val="24"/>
          <w:szCs w:val="24"/>
        </w:rPr>
        <w:t xml:space="preserve">This is done through pupils spending time with their </w:t>
      </w:r>
      <w:r w:rsidR="003836BD">
        <w:rPr>
          <w:rFonts w:ascii="Arial" w:hAnsi="Arial" w:cs="Arial"/>
          <w:sz w:val="24"/>
          <w:szCs w:val="24"/>
        </w:rPr>
        <w:t xml:space="preserve">peers </w:t>
      </w:r>
      <w:r w:rsidR="00B23FDD">
        <w:rPr>
          <w:rFonts w:ascii="Arial" w:hAnsi="Arial" w:cs="Arial"/>
          <w:sz w:val="24"/>
          <w:szCs w:val="24"/>
        </w:rPr>
        <w:t>while making</w:t>
      </w:r>
      <w:r w:rsidR="00BD5426">
        <w:rPr>
          <w:rFonts w:ascii="Arial" w:hAnsi="Arial" w:cs="Arial"/>
          <w:sz w:val="24"/>
          <w:szCs w:val="24"/>
        </w:rPr>
        <w:t xml:space="preserve"> observations and imitations</w:t>
      </w:r>
      <w:r w:rsidR="009E6D5C">
        <w:rPr>
          <w:rFonts w:ascii="Arial" w:hAnsi="Arial" w:cs="Arial"/>
          <w:sz w:val="24"/>
          <w:szCs w:val="24"/>
        </w:rPr>
        <w:t xml:space="preserve"> and making new meanings</w:t>
      </w:r>
      <w:r w:rsidR="00BD5426">
        <w:rPr>
          <w:rFonts w:ascii="Arial" w:hAnsi="Arial" w:cs="Arial"/>
          <w:sz w:val="24"/>
          <w:szCs w:val="24"/>
        </w:rPr>
        <w:t>.</w:t>
      </w:r>
      <w:r w:rsidR="000D45DD">
        <w:rPr>
          <w:rFonts w:ascii="Arial" w:hAnsi="Arial" w:cs="Arial"/>
          <w:sz w:val="24"/>
          <w:szCs w:val="24"/>
        </w:rPr>
        <w:t xml:space="preserve"> The </w:t>
      </w:r>
      <w:r w:rsidRPr="00C45389">
        <w:rPr>
          <w:rFonts w:ascii="Arial" w:hAnsi="Arial" w:cs="Arial"/>
          <w:sz w:val="24"/>
          <w:szCs w:val="24"/>
        </w:rPr>
        <w:t>withdraw</w:t>
      </w:r>
      <w:r w:rsidR="000D45DD">
        <w:rPr>
          <w:rFonts w:ascii="Arial" w:hAnsi="Arial" w:cs="Arial"/>
          <w:sz w:val="24"/>
          <w:szCs w:val="24"/>
        </w:rPr>
        <w:t>al of EAL pupils</w:t>
      </w:r>
      <w:r w:rsidR="00162A12">
        <w:rPr>
          <w:rFonts w:ascii="Arial" w:hAnsi="Arial" w:cs="Arial"/>
          <w:sz w:val="24"/>
          <w:szCs w:val="24"/>
        </w:rPr>
        <w:t xml:space="preserve"> for interventions</w:t>
      </w:r>
      <w:r w:rsidR="000D45DD">
        <w:rPr>
          <w:rFonts w:ascii="Arial" w:hAnsi="Arial" w:cs="Arial"/>
          <w:sz w:val="24"/>
          <w:szCs w:val="24"/>
        </w:rPr>
        <w:t xml:space="preserve"> may cause stigma, bullying</w:t>
      </w:r>
      <w:r w:rsidR="00162A12">
        <w:rPr>
          <w:rFonts w:ascii="Arial" w:hAnsi="Arial" w:cs="Arial"/>
          <w:sz w:val="24"/>
          <w:szCs w:val="24"/>
        </w:rPr>
        <w:t xml:space="preserve"> and difficulties in forming rela</w:t>
      </w:r>
      <w:r w:rsidR="00CE0918">
        <w:rPr>
          <w:rFonts w:ascii="Arial" w:hAnsi="Arial" w:cs="Arial"/>
          <w:sz w:val="24"/>
          <w:szCs w:val="24"/>
        </w:rPr>
        <w:t>tionships.</w:t>
      </w:r>
      <w:r w:rsidRPr="00C45389">
        <w:rPr>
          <w:rFonts w:ascii="Arial" w:hAnsi="Arial" w:cs="Arial"/>
          <w:sz w:val="24"/>
          <w:szCs w:val="24"/>
        </w:rPr>
        <w:t xml:space="preserve"> </w:t>
      </w:r>
    </w:p>
    <w:p w14:paraId="5FEB680D" w14:textId="7430FD3B" w:rsidR="009352CF" w:rsidRPr="00C45389" w:rsidRDefault="00177C8E" w:rsidP="00C45389">
      <w:pPr>
        <w:spacing w:line="360" w:lineRule="auto"/>
        <w:jc w:val="both"/>
        <w:rPr>
          <w:rFonts w:ascii="Arial" w:hAnsi="Arial" w:cs="Arial"/>
          <w:sz w:val="24"/>
          <w:szCs w:val="24"/>
        </w:rPr>
      </w:pPr>
      <w:r w:rsidRPr="00C45389">
        <w:rPr>
          <w:rFonts w:ascii="Arial" w:hAnsi="Arial" w:cs="Arial"/>
          <w:sz w:val="24"/>
          <w:szCs w:val="24"/>
        </w:rPr>
        <w:t>A</w:t>
      </w:r>
      <w:r w:rsidR="00E823BF" w:rsidRPr="00C45389">
        <w:rPr>
          <w:rFonts w:ascii="Arial" w:hAnsi="Arial" w:cs="Arial"/>
          <w:sz w:val="24"/>
          <w:szCs w:val="24"/>
        </w:rPr>
        <w:t xml:space="preserve"> strategy </w:t>
      </w:r>
      <w:r w:rsidRPr="00C45389">
        <w:rPr>
          <w:rFonts w:ascii="Arial" w:hAnsi="Arial" w:cs="Arial"/>
          <w:sz w:val="24"/>
          <w:szCs w:val="24"/>
        </w:rPr>
        <w:t>that has recently been introduced within pra</w:t>
      </w:r>
      <w:r w:rsidR="000852C3" w:rsidRPr="00C45389">
        <w:rPr>
          <w:rFonts w:ascii="Arial" w:hAnsi="Arial" w:cs="Arial"/>
          <w:sz w:val="24"/>
          <w:szCs w:val="24"/>
        </w:rPr>
        <w:t>ctice</w:t>
      </w:r>
      <w:r w:rsidR="00E823BF" w:rsidRPr="00C45389">
        <w:rPr>
          <w:rFonts w:ascii="Arial" w:hAnsi="Arial" w:cs="Arial"/>
          <w:sz w:val="24"/>
          <w:szCs w:val="24"/>
        </w:rPr>
        <w:t xml:space="preserve"> to support literacy development</w:t>
      </w:r>
      <w:r w:rsidR="00E43C4F" w:rsidRPr="00C45389">
        <w:rPr>
          <w:rFonts w:ascii="Arial" w:hAnsi="Arial" w:cs="Arial"/>
          <w:sz w:val="24"/>
          <w:szCs w:val="24"/>
        </w:rPr>
        <w:t xml:space="preserve"> of EAL pupils is Learning Village.</w:t>
      </w:r>
      <w:r w:rsidR="006A61B9" w:rsidRPr="00C45389">
        <w:rPr>
          <w:rFonts w:ascii="Arial" w:hAnsi="Arial" w:cs="Arial"/>
          <w:sz w:val="24"/>
          <w:szCs w:val="24"/>
        </w:rPr>
        <w:t xml:space="preserve"> </w:t>
      </w:r>
      <w:r w:rsidR="006A61B9" w:rsidRPr="00C45389">
        <w:rPr>
          <w:rFonts w:ascii="Arial" w:hAnsi="Arial" w:cs="Arial"/>
          <w:sz w:val="24"/>
          <w:szCs w:val="24"/>
        </w:rPr>
        <w:t xml:space="preserve">The Learning Village is an image-based EAL programme for learners in English-medium schools.  </w:t>
      </w:r>
      <w:r w:rsidR="00304A6C" w:rsidRPr="00C45389">
        <w:rPr>
          <w:rFonts w:ascii="Arial" w:hAnsi="Arial" w:cs="Arial"/>
          <w:sz w:val="24"/>
          <w:szCs w:val="24"/>
        </w:rPr>
        <w:t xml:space="preserve">Any EAL pupil can </w:t>
      </w:r>
      <w:r w:rsidR="00304A6C" w:rsidRPr="00C45389">
        <w:rPr>
          <w:rFonts w:ascii="Arial" w:hAnsi="Arial" w:cs="Arial"/>
          <w:sz w:val="24"/>
          <w:szCs w:val="24"/>
        </w:rPr>
        <w:lastRenderedPageBreak/>
        <w:t xml:space="preserve">use the programme regardless </w:t>
      </w:r>
      <w:r w:rsidR="00FF34D3" w:rsidRPr="00C45389">
        <w:rPr>
          <w:rFonts w:ascii="Arial" w:hAnsi="Arial" w:cs="Arial"/>
          <w:sz w:val="24"/>
          <w:szCs w:val="24"/>
        </w:rPr>
        <w:t>o</w:t>
      </w:r>
      <w:r w:rsidR="00D42B48" w:rsidRPr="00C45389">
        <w:rPr>
          <w:rFonts w:ascii="Arial" w:hAnsi="Arial" w:cs="Arial"/>
          <w:sz w:val="24"/>
          <w:szCs w:val="24"/>
        </w:rPr>
        <w:t>f</w:t>
      </w:r>
      <w:r w:rsidR="00FF34D3" w:rsidRPr="00C45389">
        <w:rPr>
          <w:rFonts w:ascii="Arial" w:hAnsi="Arial" w:cs="Arial"/>
          <w:sz w:val="24"/>
          <w:szCs w:val="24"/>
        </w:rPr>
        <w:t xml:space="preserve"> their level of literacy</w:t>
      </w:r>
      <w:r w:rsidR="004910C1" w:rsidRPr="00C45389">
        <w:rPr>
          <w:rFonts w:ascii="Arial" w:hAnsi="Arial" w:cs="Arial"/>
          <w:sz w:val="24"/>
          <w:szCs w:val="24"/>
        </w:rPr>
        <w:t xml:space="preserve"> or language they speak.</w:t>
      </w:r>
      <w:r w:rsidR="00C04E12" w:rsidRPr="00C45389">
        <w:rPr>
          <w:rFonts w:ascii="Arial" w:hAnsi="Arial" w:cs="Arial"/>
          <w:sz w:val="24"/>
          <w:szCs w:val="24"/>
        </w:rPr>
        <w:t xml:space="preserve"> </w:t>
      </w:r>
      <w:r w:rsidR="00EF3712" w:rsidRPr="00C45389">
        <w:rPr>
          <w:rFonts w:ascii="Arial" w:hAnsi="Arial" w:cs="Arial"/>
          <w:sz w:val="24"/>
          <w:szCs w:val="24"/>
        </w:rPr>
        <w:t xml:space="preserve">The programme can translate </w:t>
      </w:r>
      <w:r w:rsidR="00420D8D" w:rsidRPr="00C45389">
        <w:rPr>
          <w:rFonts w:ascii="Arial" w:hAnsi="Arial" w:cs="Arial"/>
          <w:sz w:val="24"/>
          <w:szCs w:val="24"/>
        </w:rPr>
        <w:t>100 different languages and is able to assist</w:t>
      </w:r>
      <w:r w:rsidR="00FE31E3" w:rsidRPr="00C45389">
        <w:rPr>
          <w:rFonts w:ascii="Arial" w:hAnsi="Arial" w:cs="Arial"/>
          <w:sz w:val="24"/>
          <w:szCs w:val="24"/>
        </w:rPr>
        <w:t xml:space="preserve"> pupils who are unable to read in their home language.</w:t>
      </w:r>
      <w:r w:rsidR="00273EFB" w:rsidRPr="00C45389">
        <w:rPr>
          <w:rFonts w:ascii="Arial" w:hAnsi="Arial" w:cs="Arial"/>
          <w:sz w:val="24"/>
          <w:szCs w:val="24"/>
        </w:rPr>
        <w:t xml:space="preserve"> </w:t>
      </w:r>
      <w:r w:rsidR="003C1233" w:rsidRPr="00C45389">
        <w:rPr>
          <w:rFonts w:ascii="Arial" w:hAnsi="Arial" w:cs="Arial"/>
          <w:sz w:val="24"/>
          <w:szCs w:val="24"/>
        </w:rPr>
        <w:t>(Learning Village,</w:t>
      </w:r>
      <w:r w:rsidR="00303108" w:rsidRPr="00C45389">
        <w:rPr>
          <w:rFonts w:ascii="Arial" w:hAnsi="Arial" w:cs="Arial"/>
          <w:sz w:val="24"/>
          <w:szCs w:val="24"/>
        </w:rPr>
        <w:t xml:space="preserve"> 2021) </w:t>
      </w:r>
      <w:r w:rsidR="00273EFB" w:rsidRPr="00C45389">
        <w:rPr>
          <w:rFonts w:ascii="Arial" w:hAnsi="Arial" w:cs="Arial"/>
          <w:sz w:val="24"/>
          <w:szCs w:val="24"/>
        </w:rPr>
        <w:t xml:space="preserve">The </w:t>
      </w:r>
      <w:r w:rsidR="00273EFB" w:rsidRPr="00C45389">
        <w:rPr>
          <w:rFonts w:ascii="Arial" w:hAnsi="Arial" w:cs="Arial"/>
          <w:sz w:val="24"/>
          <w:szCs w:val="24"/>
        </w:rPr>
        <w:t xml:space="preserve">image-based programme builds up to reading </w:t>
      </w:r>
      <w:r w:rsidR="003C1233" w:rsidRPr="00C45389">
        <w:rPr>
          <w:rFonts w:ascii="Arial" w:hAnsi="Arial" w:cs="Arial"/>
          <w:sz w:val="24"/>
          <w:szCs w:val="24"/>
        </w:rPr>
        <w:t xml:space="preserve">and </w:t>
      </w:r>
      <w:r w:rsidR="000F528F" w:rsidRPr="00C45389">
        <w:rPr>
          <w:rFonts w:ascii="Arial" w:hAnsi="Arial" w:cs="Arial"/>
          <w:sz w:val="24"/>
          <w:szCs w:val="24"/>
        </w:rPr>
        <w:t>the</w:t>
      </w:r>
      <w:r w:rsidR="00096C74" w:rsidRPr="00C45389">
        <w:rPr>
          <w:rFonts w:ascii="Arial" w:hAnsi="Arial" w:cs="Arial"/>
          <w:sz w:val="24"/>
          <w:szCs w:val="24"/>
        </w:rPr>
        <w:t xml:space="preserve"> listening activities are delivered in</w:t>
      </w:r>
      <w:r w:rsidR="00982A91" w:rsidRPr="00C45389">
        <w:rPr>
          <w:rFonts w:ascii="Arial" w:hAnsi="Arial" w:cs="Arial"/>
          <w:sz w:val="24"/>
          <w:szCs w:val="24"/>
        </w:rPr>
        <w:t xml:space="preserve"> language chunks</w:t>
      </w:r>
      <w:r w:rsidR="00096C74" w:rsidRPr="00C45389">
        <w:rPr>
          <w:rFonts w:ascii="Arial" w:hAnsi="Arial" w:cs="Arial"/>
          <w:sz w:val="24"/>
          <w:szCs w:val="24"/>
        </w:rPr>
        <w:t xml:space="preserve"> to support understanding</w:t>
      </w:r>
      <w:r w:rsidR="00672446" w:rsidRPr="00C45389">
        <w:rPr>
          <w:rFonts w:ascii="Arial" w:hAnsi="Arial" w:cs="Arial"/>
          <w:sz w:val="24"/>
          <w:szCs w:val="24"/>
        </w:rPr>
        <w:t>.</w:t>
      </w:r>
      <w:r w:rsidR="00273EFB" w:rsidRPr="00C45389">
        <w:rPr>
          <w:rFonts w:ascii="Arial" w:hAnsi="Arial" w:cs="Arial"/>
          <w:sz w:val="24"/>
          <w:szCs w:val="24"/>
        </w:rPr>
        <w:t xml:space="preserve"> </w:t>
      </w:r>
      <w:r w:rsidR="00C02EAF" w:rsidRPr="00C45389">
        <w:rPr>
          <w:rFonts w:ascii="Arial" w:hAnsi="Arial" w:cs="Arial"/>
          <w:sz w:val="24"/>
          <w:szCs w:val="24"/>
        </w:rPr>
        <w:t xml:space="preserve"> It teaches everyday survival language, helping with functional social language. It includes a full phonics programme, leading on to teaching the first 2,000 high frequency words to support learners with decoding</w:t>
      </w:r>
      <w:r w:rsidR="00923D1F" w:rsidRPr="00C45389">
        <w:rPr>
          <w:rFonts w:ascii="Arial" w:hAnsi="Arial" w:cs="Arial"/>
          <w:sz w:val="24"/>
          <w:szCs w:val="24"/>
        </w:rPr>
        <w:t>.</w:t>
      </w:r>
      <w:r w:rsidR="00303108" w:rsidRPr="00C45389">
        <w:rPr>
          <w:rFonts w:ascii="Arial" w:hAnsi="Arial" w:cs="Arial"/>
          <w:sz w:val="24"/>
          <w:szCs w:val="24"/>
        </w:rPr>
        <w:t xml:space="preserve"> (Learning Village, 2021)</w:t>
      </w:r>
      <w:r w:rsidR="00BB3FE7" w:rsidRPr="00C45389">
        <w:rPr>
          <w:rFonts w:ascii="Arial" w:hAnsi="Arial" w:cs="Arial"/>
          <w:sz w:val="24"/>
          <w:szCs w:val="24"/>
        </w:rPr>
        <w:t xml:space="preserve"> Practitioners are able to set</w:t>
      </w:r>
      <w:r w:rsidR="00B32988" w:rsidRPr="00C45389">
        <w:rPr>
          <w:rFonts w:ascii="Arial" w:hAnsi="Arial" w:cs="Arial"/>
          <w:sz w:val="24"/>
          <w:szCs w:val="24"/>
        </w:rPr>
        <w:t xml:space="preserve"> specific learning activities to introduce vocabulary</w:t>
      </w:r>
      <w:r w:rsidR="00C117F7" w:rsidRPr="00C45389">
        <w:rPr>
          <w:rFonts w:ascii="Arial" w:hAnsi="Arial" w:cs="Arial"/>
          <w:sz w:val="24"/>
          <w:szCs w:val="24"/>
        </w:rPr>
        <w:t xml:space="preserve"> surrounding different curriculum topics</w:t>
      </w:r>
      <w:r w:rsidR="0076145E" w:rsidRPr="00C45389">
        <w:rPr>
          <w:rFonts w:ascii="Arial" w:hAnsi="Arial" w:cs="Arial"/>
          <w:sz w:val="24"/>
          <w:szCs w:val="24"/>
        </w:rPr>
        <w:t xml:space="preserve">. However, this strategy is all online and would need enough available devices </w:t>
      </w:r>
      <w:r w:rsidR="00613A88" w:rsidRPr="00C45389">
        <w:rPr>
          <w:rFonts w:ascii="Arial" w:hAnsi="Arial" w:cs="Arial"/>
          <w:sz w:val="24"/>
          <w:szCs w:val="24"/>
        </w:rPr>
        <w:t>for all the EAL pupils within the setting. In addition to this, pupils may need extra support in using</w:t>
      </w:r>
      <w:r w:rsidR="00200162" w:rsidRPr="00C45389">
        <w:rPr>
          <w:rFonts w:ascii="Arial" w:hAnsi="Arial" w:cs="Arial"/>
          <w:sz w:val="24"/>
          <w:szCs w:val="24"/>
        </w:rPr>
        <w:t xml:space="preserve"> the</w:t>
      </w:r>
      <w:r w:rsidR="00613A88" w:rsidRPr="00C45389">
        <w:rPr>
          <w:rFonts w:ascii="Arial" w:hAnsi="Arial" w:cs="Arial"/>
          <w:sz w:val="24"/>
          <w:szCs w:val="24"/>
        </w:rPr>
        <w:t xml:space="preserve"> digital devices</w:t>
      </w:r>
      <w:r w:rsidR="00200162" w:rsidRPr="00C45389">
        <w:rPr>
          <w:rFonts w:ascii="Arial" w:hAnsi="Arial" w:cs="Arial"/>
          <w:sz w:val="24"/>
          <w:szCs w:val="24"/>
        </w:rPr>
        <w:t xml:space="preserve"> and finding their way around the programme.</w:t>
      </w:r>
    </w:p>
    <w:p w14:paraId="23317A48" w14:textId="6A864CE3" w:rsidR="001F62F9" w:rsidRPr="00C45389" w:rsidRDefault="001F62F9" w:rsidP="00C45389">
      <w:pPr>
        <w:spacing w:line="360" w:lineRule="auto"/>
        <w:jc w:val="both"/>
        <w:rPr>
          <w:rFonts w:ascii="Arial" w:hAnsi="Arial" w:cs="Arial"/>
          <w:sz w:val="24"/>
          <w:szCs w:val="24"/>
        </w:rPr>
      </w:pPr>
    </w:p>
    <w:p w14:paraId="250FBBF7" w14:textId="695C2019" w:rsidR="005E5808" w:rsidRDefault="001F62F9" w:rsidP="005E5808">
      <w:pPr>
        <w:spacing w:line="360" w:lineRule="auto"/>
        <w:jc w:val="both"/>
        <w:rPr>
          <w:rFonts w:ascii="Arial" w:hAnsi="Arial" w:cs="Arial"/>
          <w:sz w:val="24"/>
          <w:szCs w:val="24"/>
        </w:rPr>
      </w:pPr>
      <w:r w:rsidRPr="00C45389">
        <w:rPr>
          <w:rFonts w:ascii="Arial" w:hAnsi="Arial" w:cs="Arial"/>
          <w:sz w:val="24"/>
          <w:szCs w:val="24"/>
        </w:rPr>
        <w:t>In conclusion,</w:t>
      </w:r>
      <w:r w:rsidRPr="00C45389">
        <w:rPr>
          <w:rFonts w:ascii="Arial" w:hAnsi="Arial" w:cs="Arial"/>
          <w:sz w:val="24"/>
          <w:szCs w:val="24"/>
        </w:rPr>
        <w:t xml:space="preserve"> EAL learners </w:t>
      </w:r>
      <w:r w:rsidR="004058D3">
        <w:rPr>
          <w:rFonts w:ascii="Arial" w:hAnsi="Arial" w:cs="Arial"/>
          <w:sz w:val="24"/>
          <w:szCs w:val="24"/>
        </w:rPr>
        <w:t>have</w:t>
      </w:r>
      <w:r w:rsidRPr="00C45389">
        <w:rPr>
          <w:rFonts w:ascii="Arial" w:hAnsi="Arial" w:cs="Arial"/>
          <w:sz w:val="24"/>
          <w:szCs w:val="24"/>
        </w:rPr>
        <w:t xml:space="preserve"> different languages</w:t>
      </w:r>
      <w:r w:rsidR="004058D3">
        <w:rPr>
          <w:rFonts w:ascii="Arial" w:hAnsi="Arial" w:cs="Arial"/>
          <w:sz w:val="24"/>
          <w:szCs w:val="24"/>
        </w:rPr>
        <w:t>, cultures</w:t>
      </w:r>
      <w:r w:rsidRPr="00C45389">
        <w:rPr>
          <w:rFonts w:ascii="Arial" w:hAnsi="Arial" w:cs="Arial"/>
          <w:sz w:val="24"/>
          <w:szCs w:val="24"/>
        </w:rPr>
        <w:t xml:space="preserve"> and heritages. This means that </w:t>
      </w:r>
      <w:r w:rsidR="00300E50">
        <w:rPr>
          <w:rFonts w:ascii="Arial" w:hAnsi="Arial" w:cs="Arial"/>
          <w:sz w:val="24"/>
          <w:szCs w:val="24"/>
        </w:rPr>
        <w:t>practitioners</w:t>
      </w:r>
      <w:r w:rsidRPr="00C45389">
        <w:rPr>
          <w:rFonts w:ascii="Arial" w:hAnsi="Arial" w:cs="Arial"/>
          <w:sz w:val="24"/>
          <w:szCs w:val="24"/>
        </w:rPr>
        <w:t xml:space="preserve"> need to be sensitive to differences beyond language differences</w:t>
      </w:r>
      <w:r w:rsidR="00C23736">
        <w:rPr>
          <w:rFonts w:ascii="Arial" w:hAnsi="Arial" w:cs="Arial"/>
          <w:sz w:val="24"/>
          <w:szCs w:val="24"/>
        </w:rPr>
        <w:t>.</w:t>
      </w:r>
      <w:r w:rsidRPr="00C45389">
        <w:rPr>
          <w:rFonts w:ascii="Arial" w:hAnsi="Arial" w:cs="Arial"/>
          <w:sz w:val="24"/>
          <w:szCs w:val="24"/>
        </w:rPr>
        <w:t xml:space="preserve"> </w:t>
      </w:r>
      <w:r w:rsidR="00261358" w:rsidRPr="00C45389">
        <w:rPr>
          <w:rFonts w:ascii="Arial" w:hAnsi="Arial" w:cs="Arial"/>
          <w:sz w:val="24"/>
          <w:szCs w:val="24"/>
        </w:rPr>
        <w:t xml:space="preserve"> EAL is a term to describe a learner who does not speak </w:t>
      </w:r>
      <w:r w:rsidR="00AA1F80" w:rsidRPr="00C45389">
        <w:rPr>
          <w:rFonts w:ascii="Arial" w:hAnsi="Arial" w:cs="Arial"/>
          <w:sz w:val="24"/>
          <w:szCs w:val="24"/>
        </w:rPr>
        <w:t>English;</w:t>
      </w:r>
      <w:r w:rsidR="00F877D9" w:rsidRPr="00C45389">
        <w:rPr>
          <w:rFonts w:ascii="Arial" w:hAnsi="Arial" w:cs="Arial"/>
          <w:sz w:val="24"/>
          <w:szCs w:val="24"/>
        </w:rPr>
        <w:t xml:space="preserve"> however, it provides no other information about the indiv</w:t>
      </w:r>
      <w:r w:rsidR="00957365" w:rsidRPr="00C45389">
        <w:rPr>
          <w:rFonts w:ascii="Arial" w:hAnsi="Arial" w:cs="Arial"/>
          <w:sz w:val="24"/>
          <w:szCs w:val="24"/>
        </w:rPr>
        <w:t>idual.</w:t>
      </w:r>
      <w:r w:rsidR="00B55C39" w:rsidRPr="00C45389">
        <w:rPr>
          <w:rFonts w:ascii="Arial" w:hAnsi="Arial" w:cs="Arial"/>
          <w:sz w:val="24"/>
          <w:szCs w:val="24"/>
        </w:rPr>
        <w:t xml:space="preserve"> </w:t>
      </w:r>
      <w:r w:rsidR="009F3290" w:rsidRPr="00C45389">
        <w:rPr>
          <w:rFonts w:ascii="Arial" w:hAnsi="Arial" w:cs="Arial"/>
          <w:sz w:val="24"/>
          <w:szCs w:val="24"/>
        </w:rPr>
        <w:t>P</w:t>
      </w:r>
      <w:r w:rsidR="00B55C39" w:rsidRPr="00C45389">
        <w:rPr>
          <w:rFonts w:ascii="Arial" w:hAnsi="Arial" w:cs="Arial"/>
          <w:sz w:val="24"/>
          <w:szCs w:val="24"/>
        </w:rPr>
        <w:t>upils</w:t>
      </w:r>
      <w:r w:rsidR="009F3290" w:rsidRPr="00C45389">
        <w:rPr>
          <w:rFonts w:ascii="Arial" w:hAnsi="Arial" w:cs="Arial"/>
          <w:sz w:val="24"/>
          <w:szCs w:val="24"/>
        </w:rPr>
        <w:t xml:space="preserve"> engage and</w:t>
      </w:r>
      <w:r w:rsidR="00B55C39" w:rsidRPr="00C45389">
        <w:rPr>
          <w:rFonts w:ascii="Arial" w:hAnsi="Arial" w:cs="Arial"/>
          <w:sz w:val="24"/>
          <w:szCs w:val="24"/>
        </w:rPr>
        <w:t xml:space="preserve"> learn </w:t>
      </w:r>
      <w:r w:rsidR="00077B6F" w:rsidRPr="00C45389">
        <w:rPr>
          <w:rFonts w:ascii="Arial" w:hAnsi="Arial" w:cs="Arial"/>
          <w:sz w:val="24"/>
          <w:szCs w:val="24"/>
        </w:rPr>
        <w:t xml:space="preserve">when </w:t>
      </w:r>
      <w:r w:rsidR="009D09F3" w:rsidRPr="00C45389">
        <w:rPr>
          <w:rFonts w:ascii="Arial" w:hAnsi="Arial" w:cs="Arial"/>
          <w:sz w:val="24"/>
          <w:szCs w:val="24"/>
        </w:rPr>
        <w:t xml:space="preserve">planned interventions, strategies and activities are based on a holistic view </w:t>
      </w:r>
      <w:r w:rsidR="00D817C1" w:rsidRPr="00C45389">
        <w:rPr>
          <w:rFonts w:ascii="Arial" w:hAnsi="Arial" w:cs="Arial"/>
          <w:sz w:val="24"/>
          <w:szCs w:val="24"/>
        </w:rPr>
        <w:t>and are given effective support</w:t>
      </w:r>
      <w:r w:rsidR="00B55C39" w:rsidRPr="00C45389">
        <w:rPr>
          <w:rFonts w:ascii="Arial" w:hAnsi="Arial" w:cs="Arial"/>
          <w:sz w:val="24"/>
          <w:szCs w:val="24"/>
        </w:rPr>
        <w:t xml:space="preserve"> through scaffolding</w:t>
      </w:r>
      <w:r w:rsidR="00C144FC" w:rsidRPr="00C45389">
        <w:rPr>
          <w:rFonts w:ascii="Arial" w:hAnsi="Arial" w:cs="Arial"/>
          <w:sz w:val="24"/>
          <w:szCs w:val="24"/>
        </w:rPr>
        <w:t>,</w:t>
      </w:r>
      <w:r w:rsidR="00B55C39" w:rsidRPr="00C45389">
        <w:rPr>
          <w:rFonts w:ascii="Arial" w:hAnsi="Arial" w:cs="Arial"/>
          <w:sz w:val="24"/>
          <w:szCs w:val="24"/>
        </w:rPr>
        <w:t xml:space="preserve"> modelling, </w:t>
      </w:r>
      <w:r w:rsidR="00C144FC" w:rsidRPr="00C45389">
        <w:rPr>
          <w:rFonts w:ascii="Arial" w:hAnsi="Arial" w:cs="Arial"/>
          <w:sz w:val="24"/>
          <w:szCs w:val="24"/>
        </w:rPr>
        <w:t>and social interactions</w:t>
      </w:r>
      <w:r w:rsidR="00C200C5" w:rsidRPr="00C45389">
        <w:rPr>
          <w:rFonts w:ascii="Arial" w:hAnsi="Arial" w:cs="Arial"/>
          <w:sz w:val="24"/>
          <w:szCs w:val="24"/>
        </w:rPr>
        <w:t>.</w:t>
      </w:r>
      <w:r w:rsidRPr="00C45389">
        <w:rPr>
          <w:rFonts w:ascii="Arial" w:hAnsi="Arial" w:cs="Arial"/>
          <w:sz w:val="24"/>
          <w:szCs w:val="24"/>
        </w:rPr>
        <w:t xml:space="preserve"> A one-size-fits-all strategy is therefore unlikely to be effective. </w:t>
      </w:r>
      <w:r w:rsidR="00166783">
        <w:rPr>
          <w:rFonts w:ascii="Arial" w:hAnsi="Arial" w:cs="Arial"/>
          <w:sz w:val="24"/>
          <w:szCs w:val="24"/>
        </w:rPr>
        <w:t xml:space="preserve">Challenging barriers </w:t>
      </w:r>
      <w:r w:rsidR="00895609">
        <w:rPr>
          <w:rFonts w:ascii="Arial" w:hAnsi="Arial" w:cs="Arial"/>
          <w:sz w:val="24"/>
          <w:szCs w:val="24"/>
        </w:rPr>
        <w:t>must be done with as much knowledge about the individual as possible</w:t>
      </w:r>
      <w:r w:rsidR="007E69E9">
        <w:rPr>
          <w:rFonts w:ascii="Arial" w:hAnsi="Arial" w:cs="Arial"/>
          <w:sz w:val="24"/>
          <w:szCs w:val="24"/>
        </w:rPr>
        <w:t xml:space="preserve"> which will then </w:t>
      </w:r>
      <w:r w:rsidR="00F026AB">
        <w:rPr>
          <w:rFonts w:ascii="Arial" w:hAnsi="Arial" w:cs="Arial"/>
          <w:sz w:val="24"/>
          <w:szCs w:val="24"/>
        </w:rPr>
        <w:t>help</w:t>
      </w:r>
      <w:r w:rsidR="007E69E9">
        <w:rPr>
          <w:rFonts w:ascii="Arial" w:hAnsi="Arial" w:cs="Arial"/>
          <w:sz w:val="24"/>
          <w:szCs w:val="24"/>
        </w:rPr>
        <w:t xml:space="preserve"> access to the curriculum</w:t>
      </w:r>
      <w:r w:rsidR="00E001E6" w:rsidRPr="00C45389">
        <w:rPr>
          <w:rFonts w:ascii="Arial" w:hAnsi="Arial" w:cs="Arial"/>
          <w:sz w:val="24"/>
          <w:szCs w:val="24"/>
        </w:rPr>
        <w:t>.</w:t>
      </w:r>
      <w:r w:rsidR="00840260" w:rsidRPr="00C45389">
        <w:rPr>
          <w:rFonts w:ascii="Arial" w:hAnsi="Arial" w:cs="Arial"/>
          <w:sz w:val="24"/>
          <w:szCs w:val="24"/>
        </w:rPr>
        <w:t xml:space="preserve"> </w:t>
      </w:r>
      <w:r w:rsidR="00E001E6" w:rsidRPr="00C45389">
        <w:rPr>
          <w:rFonts w:ascii="Arial" w:hAnsi="Arial" w:cs="Arial"/>
          <w:sz w:val="24"/>
          <w:szCs w:val="24"/>
        </w:rPr>
        <w:t>There must be</w:t>
      </w:r>
      <w:r w:rsidR="00840260" w:rsidRPr="00C45389">
        <w:rPr>
          <w:rFonts w:ascii="Arial" w:hAnsi="Arial" w:cs="Arial"/>
          <w:sz w:val="24"/>
          <w:szCs w:val="24"/>
        </w:rPr>
        <w:t xml:space="preserve"> respect</w:t>
      </w:r>
      <w:r w:rsidR="00E001E6" w:rsidRPr="00C45389">
        <w:rPr>
          <w:rFonts w:ascii="Arial" w:hAnsi="Arial" w:cs="Arial"/>
          <w:sz w:val="24"/>
          <w:szCs w:val="24"/>
        </w:rPr>
        <w:t xml:space="preserve"> for</w:t>
      </w:r>
      <w:r w:rsidR="00840260" w:rsidRPr="00C45389">
        <w:rPr>
          <w:rFonts w:ascii="Arial" w:hAnsi="Arial" w:cs="Arial"/>
          <w:sz w:val="24"/>
          <w:szCs w:val="24"/>
        </w:rPr>
        <w:t xml:space="preserve"> </w:t>
      </w:r>
      <w:r w:rsidR="00576FD9">
        <w:rPr>
          <w:rFonts w:ascii="Arial" w:hAnsi="Arial" w:cs="Arial"/>
          <w:sz w:val="24"/>
          <w:szCs w:val="24"/>
        </w:rPr>
        <w:t>individual’s</w:t>
      </w:r>
      <w:r w:rsidR="00511A30">
        <w:rPr>
          <w:rFonts w:ascii="Arial" w:hAnsi="Arial" w:cs="Arial"/>
          <w:sz w:val="24"/>
          <w:szCs w:val="24"/>
        </w:rPr>
        <w:t xml:space="preserve"> needs, and experiences to be able to provide appropriate </w:t>
      </w:r>
      <w:r w:rsidR="008F2BC3">
        <w:rPr>
          <w:rFonts w:ascii="Arial" w:hAnsi="Arial" w:cs="Arial"/>
          <w:sz w:val="24"/>
          <w:szCs w:val="24"/>
        </w:rPr>
        <w:t xml:space="preserve">support </w:t>
      </w:r>
      <w:r w:rsidR="00840260" w:rsidRPr="00C45389">
        <w:rPr>
          <w:rFonts w:ascii="Arial" w:hAnsi="Arial" w:cs="Arial"/>
          <w:sz w:val="24"/>
          <w:szCs w:val="24"/>
        </w:rPr>
        <w:t xml:space="preserve">without </w:t>
      </w:r>
      <w:r w:rsidR="00853B6E">
        <w:rPr>
          <w:rFonts w:ascii="Arial" w:hAnsi="Arial" w:cs="Arial"/>
          <w:sz w:val="24"/>
          <w:szCs w:val="24"/>
        </w:rPr>
        <w:t>judgement</w:t>
      </w:r>
      <w:r w:rsidR="00670A32">
        <w:rPr>
          <w:rFonts w:ascii="Arial" w:hAnsi="Arial" w:cs="Arial"/>
          <w:sz w:val="24"/>
          <w:szCs w:val="24"/>
        </w:rPr>
        <w:t>s,</w:t>
      </w:r>
      <w:r w:rsidR="008F2BC3">
        <w:rPr>
          <w:rFonts w:ascii="Arial" w:hAnsi="Arial" w:cs="Arial"/>
          <w:sz w:val="24"/>
          <w:szCs w:val="24"/>
        </w:rPr>
        <w:t xml:space="preserve"> </w:t>
      </w:r>
      <w:r w:rsidR="00840260" w:rsidRPr="00C45389">
        <w:rPr>
          <w:rFonts w:ascii="Arial" w:hAnsi="Arial" w:cs="Arial"/>
          <w:sz w:val="24"/>
          <w:szCs w:val="24"/>
        </w:rPr>
        <w:t>assumptions or stereotyping</w:t>
      </w:r>
      <w:r w:rsidR="008F2BC3">
        <w:rPr>
          <w:rFonts w:ascii="Arial" w:hAnsi="Arial" w:cs="Arial"/>
          <w:sz w:val="24"/>
          <w:szCs w:val="24"/>
        </w:rPr>
        <w:t xml:space="preserve"> in a safe environment</w:t>
      </w:r>
      <w:r w:rsidR="00840260" w:rsidRPr="00C45389">
        <w:rPr>
          <w:rFonts w:ascii="Arial" w:hAnsi="Arial" w:cs="Arial"/>
          <w:sz w:val="24"/>
          <w:szCs w:val="24"/>
        </w:rPr>
        <w:t>. This includes assumptions</w:t>
      </w:r>
      <w:r w:rsidR="00485AAB" w:rsidRPr="00C45389">
        <w:rPr>
          <w:rFonts w:ascii="Arial" w:hAnsi="Arial" w:cs="Arial"/>
          <w:sz w:val="24"/>
          <w:szCs w:val="24"/>
        </w:rPr>
        <w:t xml:space="preserve"> about different ethnic minority groups being high</w:t>
      </w:r>
      <w:r w:rsidR="00F47435" w:rsidRPr="00C45389">
        <w:rPr>
          <w:rFonts w:ascii="Arial" w:hAnsi="Arial" w:cs="Arial"/>
          <w:sz w:val="24"/>
          <w:szCs w:val="24"/>
        </w:rPr>
        <w:t xml:space="preserve"> or low achievers or</w:t>
      </w:r>
      <w:r w:rsidR="00840260" w:rsidRPr="00C45389">
        <w:rPr>
          <w:rFonts w:ascii="Arial" w:hAnsi="Arial" w:cs="Arial"/>
          <w:sz w:val="24"/>
          <w:szCs w:val="24"/>
        </w:rPr>
        <w:t xml:space="preserve"> the level of English </w:t>
      </w:r>
      <w:r w:rsidR="00310084" w:rsidRPr="00C45389">
        <w:rPr>
          <w:rFonts w:ascii="Arial" w:hAnsi="Arial" w:cs="Arial"/>
          <w:sz w:val="24"/>
          <w:szCs w:val="24"/>
        </w:rPr>
        <w:t>a</w:t>
      </w:r>
      <w:r w:rsidR="00310084">
        <w:rPr>
          <w:rFonts w:ascii="Arial" w:hAnsi="Arial" w:cs="Arial"/>
          <w:sz w:val="24"/>
          <w:szCs w:val="24"/>
        </w:rPr>
        <w:t>cquisition a</w:t>
      </w:r>
      <w:r w:rsidR="00840260" w:rsidRPr="00C45389">
        <w:rPr>
          <w:rFonts w:ascii="Arial" w:hAnsi="Arial" w:cs="Arial"/>
          <w:sz w:val="24"/>
          <w:szCs w:val="24"/>
        </w:rPr>
        <w:t xml:space="preserve"> pupil may or may not have. </w:t>
      </w:r>
      <w:r w:rsidR="00DE1BFB">
        <w:rPr>
          <w:rFonts w:ascii="Arial" w:hAnsi="Arial" w:cs="Arial"/>
          <w:sz w:val="24"/>
          <w:szCs w:val="24"/>
        </w:rPr>
        <w:t>B</w:t>
      </w:r>
      <w:r w:rsidR="00840260" w:rsidRPr="00C45389">
        <w:rPr>
          <w:rFonts w:ascii="Arial" w:hAnsi="Arial" w:cs="Arial"/>
          <w:sz w:val="24"/>
          <w:szCs w:val="24"/>
        </w:rPr>
        <w:t xml:space="preserve">ilingualism </w:t>
      </w:r>
      <w:r w:rsidR="00DE1BFB">
        <w:rPr>
          <w:rFonts w:ascii="Arial" w:hAnsi="Arial" w:cs="Arial"/>
          <w:sz w:val="24"/>
          <w:szCs w:val="24"/>
        </w:rPr>
        <w:t xml:space="preserve">must be celebrated </w:t>
      </w:r>
      <w:r w:rsidR="007F1E30">
        <w:rPr>
          <w:rFonts w:ascii="Arial" w:hAnsi="Arial" w:cs="Arial"/>
          <w:sz w:val="24"/>
          <w:szCs w:val="24"/>
        </w:rPr>
        <w:t xml:space="preserve">as it is part of </w:t>
      </w:r>
      <w:r w:rsidR="003719F5">
        <w:rPr>
          <w:rFonts w:ascii="Arial" w:hAnsi="Arial" w:cs="Arial"/>
          <w:sz w:val="24"/>
          <w:szCs w:val="24"/>
        </w:rPr>
        <w:t xml:space="preserve">an </w:t>
      </w:r>
      <w:r w:rsidR="00310084">
        <w:rPr>
          <w:rFonts w:ascii="Arial" w:hAnsi="Arial" w:cs="Arial"/>
          <w:sz w:val="24"/>
          <w:szCs w:val="24"/>
        </w:rPr>
        <w:t>individual’s</w:t>
      </w:r>
      <w:r w:rsidR="003719F5">
        <w:rPr>
          <w:rFonts w:ascii="Arial" w:hAnsi="Arial" w:cs="Arial"/>
          <w:sz w:val="24"/>
          <w:szCs w:val="24"/>
        </w:rPr>
        <w:t xml:space="preserve"> identity and</w:t>
      </w:r>
      <w:r w:rsidR="00840260" w:rsidRPr="00C45389">
        <w:rPr>
          <w:rFonts w:ascii="Arial" w:hAnsi="Arial" w:cs="Arial"/>
          <w:sz w:val="24"/>
          <w:szCs w:val="24"/>
        </w:rPr>
        <w:t xml:space="preserve"> an asset</w:t>
      </w:r>
      <w:r w:rsidR="003719F5">
        <w:rPr>
          <w:rFonts w:ascii="Arial" w:hAnsi="Arial" w:cs="Arial"/>
          <w:sz w:val="24"/>
          <w:szCs w:val="24"/>
        </w:rPr>
        <w:t>.</w:t>
      </w:r>
      <w:r w:rsidR="00B76C10" w:rsidRPr="00C45389">
        <w:rPr>
          <w:rFonts w:ascii="Arial" w:hAnsi="Arial" w:cs="Arial"/>
          <w:sz w:val="24"/>
          <w:szCs w:val="24"/>
        </w:rPr>
        <w:t xml:space="preserve"> </w:t>
      </w:r>
      <w:r w:rsidR="00840260" w:rsidRPr="00C45389">
        <w:rPr>
          <w:rFonts w:ascii="Arial" w:hAnsi="Arial" w:cs="Arial"/>
          <w:sz w:val="24"/>
          <w:szCs w:val="24"/>
        </w:rPr>
        <w:t xml:space="preserve">Pupils who have </w:t>
      </w:r>
      <w:r w:rsidR="00550ABD" w:rsidRPr="00C45389">
        <w:rPr>
          <w:rFonts w:ascii="Arial" w:hAnsi="Arial" w:cs="Arial"/>
          <w:sz w:val="24"/>
          <w:szCs w:val="24"/>
        </w:rPr>
        <w:t>very little English</w:t>
      </w:r>
      <w:r w:rsidR="00840260" w:rsidRPr="00C45389">
        <w:rPr>
          <w:rFonts w:ascii="Arial" w:hAnsi="Arial" w:cs="Arial"/>
          <w:sz w:val="24"/>
          <w:szCs w:val="24"/>
        </w:rPr>
        <w:t xml:space="preserve"> need strategies in place</w:t>
      </w:r>
      <w:r w:rsidR="0039747A" w:rsidRPr="00C45389">
        <w:rPr>
          <w:rFonts w:ascii="Arial" w:hAnsi="Arial" w:cs="Arial"/>
          <w:sz w:val="24"/>
          <w:szCs w:val="24"/>
        </w:rPr>
        <w:t xml:space="preserve"> to meet their basic needs</w:t>
      </w:r>
      <w:r w:rsidR="00840260" w:rsidRPr="00C45389">
        <w:rPr>
          <w:rFonts w:ascii="Arial" w:hAnsi="Arial" w:cs="Arial"/>
          <w:sz w:val="24"/>
          <w:szCs w:val="24"/>
        </w:rPr>
        <w:t xml:space="preserve"> as soon as they start school.</w:t>
      </w:r>
      <w:r w:rsidR="00CC0580" w:rsidRPr="00C45389">
        <w:rPr>
          <w:rFonts w:ascii="Arial" w:hAnsi="Arial" w:cs="Arial"/>
          <w:sz w:val="24"/>
          <w:szCs w:val="24"/>
        </w:rPr>
        <w:t xml:space="preserve"> </w:t>
      </w:r>
      <w:r w:rsidR="00CC0580" w:rsidRPr="00C45389">
        <w:rPr>
          <w:rFonts w:ascii="Arial" w:hAnsi="Arial" w:cs="Arial"/>
          <w:sz w:val="24"/>
          <w:szCs w:val="24"/>
        </w:rPr>
        <w:t xml:space="preserve">PECS is one strategy </w:t>
      </w:r>
      <w:r w:rsidR="001B5FF6" w:rsidRPr="00C45389">
        <w:rPr>
          <w:rFonts w:ascii="Arial" w:hAnsi="Arial" w:cs="Arial"/>
          <w:sz w:val="24"/>
          <w:szCs w:val="24"/>
        </w:rPr>
        <w:t>that</w:t>
      </w:r>
      <w:r w:rsidR="00CC0580" w:rsidRPr="00C45389">
        <w:rPr>
          <w:rFonts w:ascii="Arial" w:hAnsi="Arial" w:cs="Arial"/>
          <w:sz w:val="24"/>
          <w:szCs w:val="24"/>
        </w:rPr>
        <w:t xml:space="preserve"> will help pupils feel safe</w:t>
      </w:r>
      <w:r w:rsidR="001E2431" w:rsidRPr="00C45389">
        <w:rPr>
          <w:rFonts w:ascii="Arial" w:hAnsi="Arial" w:cs="Arial"/>
          <w:sz w:val="24"/>
          <w:szCs w:val="24"/>
        </w:rPr>
        <w:t xml:space="preserve"> even when they are unable to understand the language being used around them</w:t>
      </w:r>
      <w:r w:rsidR="00E01256" w:rsidRPr="00C45389">
        <w:rPr>
          <w:rFonts w:ascii="Arial" w:hAnsi="Arial" w:cs="Arial"/>
          <w:sz w:val="24"/>
          <w:szCs w:val="24"/>
        </w:rPr>
        <w:t>.</w:t>
      </w:r>
      <w:r w:rsidR="00CC0580" w:rsidRPr="00C45389">
        <w:rPr>
          <w:rFonts w:ascii="Arial" w:hAnsi="Arial" w:cs="Arial"/>
          <w:sz w:val="24"/>
          <w:szCs w:val="24"/>
        </w:rPr>
        <w:t xml:space="preserve"> </w:t>
      </w:r>
      <w:r w:rsidR="00E01256" w:rsidRPr="00C45389">
        <w:rPr>
          <w:rFonts w:ascii="Arial" w:hAnsi="Arial" w:cs="Arial"/>
          <w:sz w:val="24"/>
          <w:szCs w:val="24"/>
        </w:rPr>
        <w:t>This will</w:t>
      </w:r>
      <w:r w:rsidR="00CC0580" w:rsidRPr="00C45389">
        <w:rPr>
          <w:rFonts w:ascii="Arial" w:hAnsi="Arial" w:cs="Arial"/>
          <w:sz w:val="24"/>
          <w:szCs w:val="24"/>
        </w:rPr>
        <w:t xml:space="preserve"> lessen anxiety </w:t>
      </w:r>
      <w:r w:rsidR="003A5DB4" w:rsidRPr="00C45389">
        <w:rPr>
          <w:rFonts w:ascii="Arial" w:hAnsi="Arial" w:cs="Arial"/>
          <w:sz w:val="24"/>
          <w:szCs w:val="24"/>
        </w:rPr>
        <w:t>and support</w:t>
      </w:r>
      <w:r w:rsidR="00CC0580" w:rsidRPr="00C45389">
        <w:rPr>
          <w:rFonts w:ascii="Arial" w:hAnsi="Arial" w:cs="Arial"/>
          <w:sz w:val="24"/>
          <w:szCs w:val="24"/>
        </w:rPr>
        <w:t xml:space="preserve"> the pupil to learn English </w:t>
      </w:r>
      <w:r w:rsidR="00A3584D">
        <w:rPr>
          <w:rFonts w:ascii="Arial" w:hAnsi="Arial" w:cs="Arial"/>
          <w:sz w:val="24"/>
          <w:szCs w:val="24"/>
        </w:rPr>
        <w:t xml:space="preserve">while learning through </w:t>
      </w:r>
      <w:r w:rsidR="00B5310A">
        <w:rPr>
          <w:rFonts w:ascii="Arial" w:hAnsi="Arial" w:cs="Arial"/>
          <w:sz w:val="24"/>
          <w:szCs w:val="24"/>
        </w:rPr>
        <w:t>English</w:t>
      </w:r>
      <w:r w:rsidR="00CC0580" w:rsidRPr="00C45389">
        <w:rPr>
          <w:rFonts w:ascii="Arial" w:hAnsi="Arial" w:cs="Arial"/>
          <w:sz w:val="24"/>
          <w:szCs w:val="24"/>
        </w:rPr>
        <w:t>.  PECS</w:t>
      </w:r>
      <w:r w:rsidR="00B5310A">
        <w:rPr>
          <w:rFonts w:ascii="Arial" w:hAnsi="Arial" w:cs="Arial"/>
          <w:sz w:val="24"/>
          <w:szCs w:val="24"/>
        </w:rPr>
        <w:t xml:space="preserve"> can be easily modified to </w:t>
      </w:r>
      <w:r w:rsidR="0086071A">
        <w:rPr>
          <w:rFonts w:ascii="Arial" w:hAnsi="Arial" w:cs="Arial"/>
          <w:sz w:val="24"/>
          <w:szCs w:val="24"/>
        </w:rPr>
        <w:t xml:space="preserve">support individual needs and preferences </w:t>
      </w:r>
      <w:r w:rsidR="008A350C">
        <w:rPr>
          <w:rFonts w:ascii="Arial" w:hAnsi="Arial" w:cs="Arial"/>
          <w:sz w:val="24"/>
          <w:szCs w:val="24"/>
        </w:rPr>
        <w:t>that can progress with the pupil.</w:t>
      </w:r>
      <w:r w:rsidR="00AF433B" w:rsidRPr="00C45389">
        <w:rPr>
          <w:rFonts w:ascii="Arial" w:hAnsi="Arial" w:cs="Arial"/>
          <w:sz w:val="24"/>
          <w:szCs w:val="24"/>
        </w:rPr>
        <w:t xml:space="preserve"> </w:t>
      </w:r>
      <w:r w:rsidR="00B14D64" w:rsidRPr="00C45389">
        <w:rPr>
          <w:rFonts w:ascii="Arial" w:hAnsi="Arial" w:cs="Arial"/>
          <w:sz w:val="24"/>
          <w:szCs w:val="24"/>
        </w:rPr>
        <w:t>Language Link is a good way of</w:t>
      </w:r>
      <w:r w:rsidR="000A2E17" w:rsidRPr="00C45389">
        <w:rPr>
          <w:rFonts w:ascii="Arial" w:hAnsi="Arial" w:cs="Arial"/>
          <w:sz w:val="24"/>
          <w:szCs w:val="24"/>
        </w:rPr>
        <w:t xml:space="preserve"> </w:t>
      </w:r>
      <w:r w:rsidR="00B14D64" w:rsidRPr="00C45389">
        <w:rPr>
          <w:rFonts w:ascii="Arial" w:hAnsi="Arial" w:cs="Arial"/>
          <w:sz w:val="24"/>
          <w:szCs w:val="24"/>
        </w:rPr>
        <w:t>introducing</w:t>
      </w:r>
      <w:r w:rsidR="000A2E17" w:rsidRPr="00C45389">
        <w:rPr>
          <w:rFonts w:ascii="Arial" w:hAnsi="Arial" w:cs="Arial"/>
          <w:sz w:val="24"/>
          <w:szCs w:val="24"/>
        </w:rPr>
        <w:t xml:space="preserve"> and reinforcing</w:t>
      </w:r>
      <w:r w:rsidR="00B14D64" w:rsidRPr="00C45389">
        <w:rPr>
          <w:rFonts w:ascii="Arial" w:hAnsi="Arial" w:cs="Arial"/>
          <w:sz w:val="24"/>
          <w:szCs w:val="24"/>
        </w:rPr>
        <w:t xml:space="preserve"> vocabulary and language structure. </w:t>
      </w:r>
      <w:r w:rsidR="00B14D64" w:rsidRPr="00C45389">
        <w:rPr>
          <w:rFonts w:ascii="Arial" w:hAnsi="Arial" w:cs="Arial"/>
          <w:sz w:val="24"/>
          <w:szCs w:val="24"/>
        </w:rPr>
        <w:lastRenderedPageBreak/>
        <w:t>However,</w:t>
      </w:r>
      <w:r w:rsidR="007B768F" w:rsidRPr="00C45389">
        <w:rPr>
          <w:rFonts w:ascii="Arial" w:hAnsi="Arial" w:cs="Arial"/>
          <w:sz w:val="24"/>
          <w:szCs w:val="24"/>
        </w:rPr>
        <w:t xml:space="preserve"> when</w:t>
      </w:r>
      <w:r w:rsidR="00B14D64" w:rsidRPr="00C45389">
        <w:rPr>
          <w:rFonts w:ascii="Arial" w:hAnsi="Arial" w:cs="Arial"/>
          <w:sz w:val="24"/>
          <w:szCs w:val="24"/>
        </w:rPr>
        <w:t xml:space="preserve"> pupils are put in ability groups</w:t>
      </w:r>
      <w:r w:rsidR="007B768F" w:rsidRPr="00C45389">
        <w:rPr>
          <w:rFonts w:ascii="Arial" w:hAnsi="Arial" w:cs="Arial"/>
          <w:sz w:val="24"/>
          <w:szCs w:val="24"/>
        </w:rPr>
        <w:t xml:space="preserve"> many EAL</w:t>
      </w:r>
      <w:r w:rsidR="004D20B2" w:rsidRPr="00C45389">
        <w:rPr>
          <w:rFonts w:ascii="Arial" w:hAnsi="Arial" w:cs="Arial"/>
          <w:sz w:val="24"/>
          <w:szCs w:val="24"/>
        </w:rPr>
        <w:t xml:space="preserve"> pupils</w:t>
      </w:r>
      <w:r w:rsidR="007B768F" w:rsidRPr="00C45389">
        <w:rPr>
          <w:rFonts w:ascii="Arial" w:hAnsi="Arial" w:cs="Arial"/>
          <w:sz w:val="24"/>
          <w:szCs w:val="24"/>
        </w:rPr>
        <w:t xml:space="preserve"> may be grouped together</w:t>
      </w:r>
      <w:r w:rsidR="00B14D64" w:rsidRPr="00C45389">
        <w:rPr>
          <w:rFonts w:ascii="Arial" w:hAnsi="Arial" w:cs="Arial"/>
          <w:sz w:val="24"/>
          <w:szCs w:val="24"/>
        </w:rPr>
        <w:t xml:space="preserve"> </w:t>
      </w:r>
      <w:r w:rsidR="00A43299" w:rsidRPr="00C45389">
        <w:rPr>
          <w:rFonts w:ascii="Arial" w:hAnsi="Arial" w:cs="Arial"/>
          <w:sz w:val="24"/>
          <w:szCs w:val="24"/>
        </w:rPr>
        <w:t xml:space="preserve">and have reduced time with </w:t>
      </w:r>
      <w:r w:rsidR="00B14D64" w:rsidRPr="00C45389">
        <w:rPr>
          <w:rFonts w:ascii="Arial" w:hAnsi="Arial" w:cs="Arial"/>
          <w:sz w:val="24"/>
          <w:szCs w:val="24"/>
        </w:rPr>
        <w:t xml:space="preserve">good English speaking role models. Language Link may </w:t>
      </w:r>
      <w:r w:rsidR="006142FA" w:rsidRPr="00C45389">
        <w:rPr>
          <w:rFonts w:ascii="Arial" w:hAnsi="Arial" w:cs="Arial"/>
          <w:sz w:val="24"/>
          <w:szCs w:val="24"/>
        </w:rPr>
        <w:t xml:space="preserve">also </w:t>
      </w:r>
      <w:r w:rsidR="00B14D64" w:rsidRPr="00C45389">
        <w:rPr>
          <w:rFonts w:ascii="Arial" w:hAnsi="Arial" w:cs="Arial"/>
          <w:sz w:val="24"/>
          <w:szCs w:val="24"/>
        </w:rPr>
        <w:t>produce inaccurate progress measures</w:t>
      </w:r>
      <w:r w:rsidR="00571D54" w:rsidRPr="00C45389">
        <w:rPr>
          <w:rFonts w:ascii="Arial" w:hAnsi="Arial" w:cs="Arial"/>
          <w:sz w:val="24"/>
          <w:szCs w:val="24"/>
        </w:rPr>
        <w:t xml:space="preserve"> when the pupil is unable to relate</w:t>
      </w:r>
      <w:r w:rsidR="006A1A97" w:rsidRPr="00C45389">
        <w:rPr>
          <w:rFonts w:ascii="Arial" w:hAnsi="Arial" w:cs="Arial"/>
          <w:sz w:val="24"/>
          <w:szCs w:val="24"/>
        </w:rPr>
        <w:t xml:space="preserve"> to the content or may be in a silent phase.</w:t>
      </w:r>
      <w:r w:rsidR="006F5C7F" w:rsidRPr="00C45389">
        <w:rPr>
          <w:rFonts w:ascii="Arial" w:hAnsi="Arial" w:cs="Arial"/>
          <w:sz w:val="24"/>
          <w:szCs w:val="24"/>
        </w:rPr>
        <w:t xml:space="preserve"> Individual needs</w:t>
      </w:r>
      <w:r w:rsidR="00E40C84" w:rsidRPr="00C45389">
        <w:rPr>
          <w:rFonts w:ascii="Arial" w:hAnsi="Arial" w:cs="Arial"/>
          <w:sz w:val="24"/>
          <w:szCs w:val="24"/>
        </w:rPr>
        <w:t xml:space="preserve"> and interests</w:t>
      </w:r>
      <w:r w:rsidR="005A50A6" w:rsidRPr="00C45389">
        <w:rPr>
          <w:rFonts w:ascii="Arial" w:hAnsi="Arial" w:cs="Arial"/>
          <w:sz w:val="24"/>
          <w:szCs w:val="24"/>
        </w:rPr>
        <w:t xml:space="preserve"> need to be the starting point in</w:t>
      </w:r>
      <w:r w:rsidR="006F5C7F" w:rsidRPr="00C45389">
        <w:rPr>
          <w:rFonts w:ascii="Arial" w:hAnsi="Arial" w:cs="Arial"/>
          <w:sz w:val="24"/>
          <w:szCs w:val="24"/>
        </w:rPr>
        <w:t xml:space="preserve"> provid</w:t>
      </w:r>
      <w:r w:rsidR="005A50A6" w:rsidRPr="00C45389">
        <w:rPr>
          <w:rFonts w:ascii="Arial" w:hAnsi="Arial" w:cs="Arial"/>
          <w:sz w:val="24"/>
          <w:szCs w:val="24"/>
        </w:rPr>
        <w:t>ing</w:t>
      </w:r>
      <w:r w:rsidR="006F5C7F" w:rsidRPr="00C45389">
        <w:rPr>
          <w:rFonts w:ascii="Arial" w:hAnsi="Arial" w:cs="Arial"/>
          <w:sz w:val="24"/>
          <w:szCs w:val="24"/>
        </w:rPr>
        <w:t xml:space="preserve"> </w:t>
      </w:r>
      <w:r w:rsidR="00923EDE" w:rsidRPr="00C45389">
        <w:rPr>
          <w:rFonts w:ascii="Arial" w:hAnsi="Arial" w:cs="Arial"/>
          <w:sz w:val="24"/>
          <w:szCs w:val="24"/>
        </w:rPr>
        <w:t>correct</w:t>
      </w:r>
      <w:r w:rsidR="006F5C7F" w:rsidRPr="00C45389">
        <w:rPr>
          <w:rFonts w:ascii="Arial" w:hAnsi="Arial" w:cs="Arial"/>
          <w:sz w:val="24"/>
          <w:szCs w:val="24"/>
        </w:rPr>
        <w:t xml:space="preserve"> </w:t>
      </w:r>
      <w:r w:rsidR="00923EDE" w:rsidRPr="00C45389">
        <w:rPr>
          <w:rFonts w:ascii="Arial" w:hAnsi="Arial" w:cs="Arial"/>
          <w:sz w:val="24"/>
          <w:szCs w:val="24"/>
        </w:rPr>
        <w:t>assistance</w:t>
      </w:r>
      <w:r w:rsidR="006F5C7F" w:rsidRPr="00C45389">
        <w:rPr>
          <w:rFonts w:ascii="Arial" w:hAnsi="Arial" w:cs="Arial"/>
          <w:sz w:val="24"/>
          <w:szCs w:val="24"/>
        </w:rPr>
        <w:t xml:space="preserve"> to </w:t>
      </w:r>
      <w:r w:rsidR="00923EDE" w:rsidRPr="00C45389">
        <w:rPr>
          <w:rFonts w:ascii="Arial" w:hAnsi="Arial" w:cs="Arial"/>
          <w:sz w:val="24"/>
          <w:szCs w:val="24"/>
        </w:rPr>
        <w:t>enable</w:t>
      </w:r>
      <w:r w:rsidR="006F5C7F" w:rsidRPr="00C45389">
        <w:rPr>
          <w:rFonts w:ascii="Arial" w:hAnsi="Arial" w:cs="Arial"/>
          <w:sz w:val="24"/>
          <w:szCs w:val="24"/>
        </w:rPr>
        <w:t xml:space="preserve">, </w:t>
      </w:r>
      <w:r w:rsidR="00095CBF" w:rsidRPr="00C45389">
        <w:rPr>
          <w:rFonts w:ascii="Arial" w:hAnsi="Arial" w:cs="Arial"/>
          <w:sz w:val="24"/>
          <w:szCs w:val="24"/>
        </w:rPr>
        <w:t>involvement,</w:t>
      </w:r>
      <w:r w:rsidR="006F5C7F" w:rsidRPr="00C45389">
        <w:rPr>
          <w:rFonts w:ascii="Arial" w:hAnsi="Arial" w:cs="Arial"/>
          <w:sz w:val="24"/>
          <w:szCs w:val="24"/>
        </w:rPr>
        <w:t xml:space="preserve"> and independent </w:t>
      </w:r>
      <w:r w:rsidR="00725EF1">
        <w:rPr>
          <w:rFonts w:ascii="Arial" w:hAnsi="Arial" w:cs="Arial"/>
          <w:sz w:val="24"/>
          <w:szCs w:val="24"/>
        </w:rPr>
        <w:t>thinking and learning</w:t>
      </w:r>
      <w:r w:rsidR="006F5C7F" w:rsidRPr="00C45389">
        <w:rPr>
          <w:rFonts w:ascii="Arial" w:hAnsi="Arial" w:cs="Arial"/>
          <w:sz w:val="24"/>
          <w:szCs w:val="24"/>
        </w:rPr>
        <w:t>. EAL pupils who seem to be competent in speaking English</w:t>
      </w:r>
      <w:r w:rsidR="003B346A">
        <w:rPr>
          <w:rFonts w:ascii="Arial" w:hAnsi="Arial" w:cs="Arial"/>
          <w:sz w:val="24"/>
          <w:szCs w:val="24"/>
        </w:rPr>
        <w:t xml:space="preserve"> </w:t>
      </w:r>
      <w:r w:rsidR="00676E34">
        <w:rPr>
          <w:rFonts w:ascii="Arial" w:hAnsi="Arial" w:cs="Arial"/>
          <w:sz w:val="24"/>
          <w:szCs w:val="24"/>
        </w:rPr>
        <w:t xml:space="preserve">in class may still need extra </w:t>
      </w:r>
      <w:r w:rsidR="009B4793">
        <w:rPr>
          <w:rFonts w:ascii="Arial" w:hAnsi="Arial" w:cs="Arial"/>
          <w:sz w:val="24"/>
          <w:szCs w:val="24"/>
        </w:rPr>
        <w:t>support in</w:t>
      </w:r>
      <w:r w:rsidR="006F5C7F" w:rsidRPr="00C45389">
        <w:rPr>
          <w:rFonts w:ascii="Arial" w:hAnsi="Arial" w:cs="Arial"/>
          <w:sz w:val="24"/>
          <w:szCs w:val="24"/>
        </w:rPr>
        <w:t xml:space="preserve">  academic reading and writing </w:t>
      </w:r>
      <w:r w:rsidR="00545ECB">
        <w:rPr>
          <w:rFonts w:ascii="Arial" w:hAnsi="Arial" w:cs="Arial"/>
          <w:sz w:val="24"/>
          <w:szCs w:val="24"/>
        </w:rPr>
        <w:t>to enable the</w:t>
      </w:r>
      <w:r w:rsidR="006F5C7F" w:rsidRPr="00C45389">
        <w:rPr>
          <w:rFonts w:ascii="Arial" w:hAnsi="Arial" w:cs="Arial"/>
          <w:sz w:val="24"/>
          <w:szCs w:val="24"/>
        </w:rPr>
        <w:t xml:space="preserve"> same opportunities as their </w:t>
      </w:r>
      <w:r w:rsidR="00545ECB">
        <w:rPr>
          <w:rFonts w:ascii="Arial" w:hAnsi="Arial" w:cs="Arial"/>
          <w:sz w:val="24"/>
          <w:szCs w:val="24"/>
        </w:rPr>
        <w:t>English speaking</w:t>
      </w:r>
      <w:r w:rsidR="00C969BA">
        <w:rPr>
          <w:rFonts w:ascii="Arial" w:hAnsi="Arial" w:cs="Arial"/>
          <w:sz w:val="24"/>
          <w:szCs w:val="24"/>
        </w:rPr>
        <w:t xml:space="preserve"> peers</w:t>
      </w:r>
      <w:r w:rsidR="006F5C7F" w:rsidRPr="00C45389">
        <w:rPr>
          <w:rFonts w:ascii="Arial" w:hAnsi="Arial" w:cs="Arial"/>
          <w:sz w:val="24"/>
          <w:szCs w:val="24"/>
        </w:rPr>
        <w:t>.</w:t>
      </w:r>
      <w:r w:rsidR="000A78F2" w:rsidRPr="00C45389">
        <w:rPr>
          <w:rFonts w:ascii="Arial" w:hAnsi="Arial" w:cs="Arial"/>
          <w:sz w:val="24"/>
          <w:szCs w:val="24"/>
        </w:rPr>
        <w:t xml:space="preserve"> </w:t>
      </w:r>
      <w:r w:rsidR="001544D2" w:rsidRPr="00C45389">
        <w:rPr>
          <w:rFonts w:ascii="Arial" w:hAnsi="Arial" w:cs="Arial"/>
          <w:sz w:val="24"/>
          <w:szCs w:val="24"/>
        </w:rPr>
        <w:t xml:space="preserve">Learning village is one </w:t>
      </w:r>
      <w:r w:rsidR="00894B11" w:rsidRPr="00C45389">
        <w:rPr>
          <w:rFonts w:ascii="Arial" w:hAnsi="Arial" w:cs="Arial"/>
          <w:sz w:val="24"/>
          <w:szCs w:val="24"/>
        </w:rPr>
        <w:t>strategy that can support all levels of EAL learners to support</w:t>
      </w:r>
      <w:r w:rsidR="000A78F2" w:rsidRPr="00C45389">
        <w:rPr>
          <w:rFonts w:ascii="Arial" w:hAnsi="Arial" w:cs="Arial"/>
          <w:sz w:val="24"/>
          <w:szCs w:val="24"/>
        </w:rPr>
        <w:t xml:space="preserve"> literacy.</w:t>
      </w:r>
      <w:r w:rsidR="006F5C7F" w:rsidRPr="00C45389">
        <w:rPr>
          <w:rFonts w:ascii="Arial" w:hAnsi="Arial" w:cs="Arial"/>
          <w:sz w:val="24"/>
          <w:szCs w:val="24"/>
        </w:rPr>
        <w:t xml:space="preserve"> </w:t>
      </w:r>
      <w:r w:rsidR="004711C9" w:rsidRPr="00C45389">
        <w:rPr>
          <w:rFonts w:ascii="Arial" w:hAnsi="Arial" w:cs="Arial"/>
          <w:sz w:val="24"/>
          <w:szCs w:val="24"/>
        </w:rPr>
        <w:t xml:space="preserve">Although, </w:t>
      </w:r>
      <w:r w:rsidR="004A3803" w:rsidRPr="00C45389">
        <w:rPr>
          <w:rFonts w:ascii="Arial" w:hAnsi="Arial" w:cs="Arial"/>
          <w:sz w:val="24"/>
          <w:szCs w:val="24"/>
        </w:rPr>
        <w:t xml:space="preserve">there must be enough devices </w:t>
      </w:r>
      <w:r w:rsidR="00756B1B" w:rsidRPr="00C45389">
        <w:rPr>
          <w:rFonts w:ascii="Arial" w:hAnsi="Arial" w:cs="Arial"/>
          <w:sz w:val="24"/>
          <w:szCs w:val="24"/>
        </w:rPr>
        <w:t xml:space="preserve">as well as the pupil and practitioners having </w:t>
      </w:r>
      <w:r w:rsidR="004711C9" w:rsidRPr="00C45389">
        <w:rPr>
          <w:rFonts w:ascii="Arial" w:hAnsi="Arial" w:cs="Arial"/>
          <w:sz w:val="24"/>
          <w:szCs w:val="24"/>
        </w:rPr>
        <w:t>some digital literacy skills</w:t>
      </w:r>
      <w:r w:rsidR="00756B1B" w:rsidRPr="00C45389">
        <w:rPr>
          <w:rFonts w:ascii="Arial" w:hAnsi="Arial" w:cs="Arial"/>
          <w:sz w:val="24"/>
          <w:szCs w:val="24"/>
        </w:rPr>
        <w:t xml:space="preserve">. </w:t>
      </w:r>
      <w:r w:rsidR="006F5C7F" w:rsidRPr="00C45389">
        <w:rPr>
          <w:rFonts w:ascii="Arial" w:hAnsi="Arial" w:cs="Arial"/>
          <w:sz w:val="24"/>
          <w:szCs w:val="24"/>
        </w:rPr>
        <w:t xml:space="preserve">The interventions and strategies used need to be able to progress with the pupil and their cognitive development.  However, </w:t>
      </w:r>
      <w:r w:rsidR="00822FA9" w:rsidRPr="00C45389">
        <w:rPr>
          <w:rFonts w:ascii="Arial" w:hAnsi="Arial" w:cs="Arial"/>
          <w:sz w:val="24"/>
          <w:szCs w:val="24"/>
        </w:rPr>
        <w:t xml:space="preserve">there must be a balance </w:t>
      </w:r>
      <w:r w:rsidR="00075B43" w:rsidRPr="00C45389">
        <w:rPr>
          <w:rFonts w:ascii="Arial" w:hAnsi="Arial" w:cs="Arial"/>
          <w:sz w:val="24"/>
          <w:szCs w:val="24"/>
        </w:rPr>
        <w:t>between providing interventions but also</w:t>
      </w:r>
      <w:r w:rsidR="006F5C7F" w:rsidRPr="00C45389">
        <w:rPr>
          <w:rFonts w:ascii="Arial" w:hAnsi="Arial" w:cs="Arial"/>
          <w:sz w:val="24"/>
          <w:szCs w:val="24"/>
        </w:rPr>
        <w:t xml:space="preserve"> ensuring pupils are not excluded from curriculum subjects</w:t>
      </w:r>
      <w:r w:rsidR="00650AB8" w:rsidRPr="00C45389">
        <w:rPr>
          <w:rFonts w:ascii="Arial" w:hAnsi="Arial" w:cs="Arial"/>
          <w:sz w:val="24"/>
          <w:szCs w:val="24"/>
        </w:rPr>
        <w:t xml:space="preserve"> through withdrawing from </w:t>
      </w:r>
      <w:r w:rsidR="00B46105" w:rsidRPr="00C45389">
        <w:rPr>
          <w:rFonts w:ascii="Arial" w:hAnsi="Arial" w:cs="Arial"/>
          <w:sz w:val="24"/>
          <w:szCs w:val="24"/>
        </w:rPr>
        <w:t>the class.</w:t>
      </w:r>
    </w:p>
    <w:p w14:paraId="0AC53EE2" w14:textId="77777777" w:rsidR="001F025A" w:rsidRDefault="001F025A" w:rsidP="005E5808">
      <w:pPr>
        <w:spacing w:line="360" w:lineRule="auto"/>
        <w:jc w:val="both"/>
        <w:rPr>
          <w:b/>
          <w:bCs/>
          <w:sz w:val="28"/>
          <w:szCs w:val="28"/>
          <w:u w:val="single"/>
        </w:rPr>
      </w:pPr>
    </w:p>
    <w:p w14:paraId="3C8A5FAB" w14:textId="77777777" w:rsidR="001F025A" w:rsidRDefault="001F025A" w:rsidP="005E5808">
      <w:pPr>
        <w:spacing w:line="360" w:lineRule="auto"/>
        <w:jc w:val="both"/>
        <w:rPr>
          <w:b/>
          <w:bCs/>
          <w:sz w:val="28"/>
          <w:szCs w:val="28"/>
          <w:u w:val="single"/>
        </w:rPr>
      </w:pPr>
    </w:p>
    <w:p w14:paraId="3E7C2B77" w14:textId="77777777" w:rsidR="001F025A" w:rsidRDefault="001F025A" w:rsidP="005E5808">
      <w:pPr>
        <w:spacing w:line="360" w:lineRule="auto"/>
        <w:jc w:val="both"/>
        <w:rPr>
          <w:b/>
          <w:bCs/>
          <w:sz w:val="28"/>
          <w:szCs w:val="28"/>
          <w:u w:val="single"/>
        </w:rPr>
      </w:pPr>
    </w:p>
    <w:p w14:paraId="514C92A7" w14:textId="77777777" w:rsidR="001F025A" w:rsidRDefault="001F025A" w:rsidP="005E5808">
      <w:pPr>
        <w:spacing w:line="360" w:lineRule="auto"/>
        <w:jc w:val="both"/>
        <w:rPr>
          <w:b/>
          <w:bCs/>
          <w:sz w:val="28"/>
          <w:szCs w:val="28"/>
          <w:u w:val="single"/>
        </w:rPr>
      </w:pPr>
    </w:p>
    <w:p w14:paraId="63B79BA1" w14:textId="77777777" w:rsidR="001F025A" w:rsidRDefault="001F025A" w:rsidP="005E5808">
      <w:pPr>
        <w:spacing w:line="360" w:lineRule="auto"/>
        <w:jc w:val="both"/>
        <w:rPr>
          <w:b/>
          <w:bCs/>
          <w:sz w:val="28"/>
          <w:szCs w:val="28"/>
          <w:u w:val="single"/>
        </w:rPr>
      </w:pPr>
    </w:p>
    <w:p w14:paraId="722219D0" w14:textId="77777777" w:rsidR="001F025A" w:rsidRDefault="001F025A" w:rsidP="005E5808">
      <w:pPr>
        <w:spacing w:line="360" w:lineRule="auto"/>
        <w:jc w:val="both"/>
        <w:rPr>
          <w:b/>
          <w:bCs/>
          <w:sz w:val="28"/>
          <w:szCs w:val="28"/>
          <w:u w:val="single"/>
        </w:rPr>
      </w:pPr>
    </w:p>
    <w:p w14:paraId="775CC1C2" w14:textId="77777777" w:rsidR="001F025A" w:rsidRDefault="001F025A" w:rsidP="005E5808">
      <w:pPr>
        <w:spacing w:line="360" w:lineRule="auto"/>
        <w:jc w:val="both"/>
        <w:rPr>
          <w:b/>
          <w:bCs/>
          <w:sz w:val="28"/>
          <w:szCs w:val="28"/>
          <w:u w:val="single"/>
        </w:rPr>
      </w:pPr>
    </w:p>
    <w:p w14:paraId="6A324EF5" w14:textId="77777777" w:rsidR="001F025A" w:rsidRDefault="001F025A" w:rsidP="005E5808">
      <w:pPr>
        <w:spacing w:line="360" w:lineRule="auto"/>
        <w:jc w:val="both"/>
        <w:rPr>
          <w:b/>
          <w:bCs/>
          <w:sz w:val="28"/>
          <w:szCs w:val="28"/>
          <w:u w:val="single"/>
        </w:rPr>
      </w:pPr>
    </w:p>
    <w:p w14:paraId="11F3B7FE" w14:textId="77777777" w:rsidR="001F025A" w:rsidRDefault="001F025A" w:rsidP="005E5808">
      <w:pPr>
        <w:spacing w:line="360" w:lineRule="auto"/>
        <w:jc w:val="both"/>
        <w:rPr>
          <w:b/>
          <w:bCs/>
          <w:sz w:val="28"/>
          <w:szCs w:val="28"/>
          <w:u w:val="single"/>
        </w:rPr>
      </w:pPr>
    </w:p>
    <w:p w14:paraId="16B9E9A3" w14:textId="77777777" w:rsidR="001F025A" w:rsidRDefault="001F025A" w:rsidP="005E5808">
      <w:pPr>
        <w:spacing w:line="360" w:lineRule="auto"/>
        <w:jc w:val="both"/>
        <w:rPr>
          <w:b/>
          <w:bCs/>
          <w:sz w:val="28"/>
          <w:szCs w:val="28"/>
          <w:u w:val="single"/>
        </w:rPr>
      </w:pPr>
    </w:p>
    <w:p w14:paraId="6D8E645F" w14:textId="77777777" w:rsidR="001F025A" w:rsidRDefault="001F025A" w:rsidP="005E5808">
      <w:pPr>
        <w:spacing w:line="360" w:lineRule="auto"/>
        <w:jc w:val="both"/>
        <w:rPr>
          <w:b/>
          <w:bCs/>
          <w:sz w:val="28"/>
          <w:szCs w:val="28"/>
          <w:u w:val="single"/>
        </w:rPr>
      </w:pPr>
    </w:p>
    <w:p w14:paraId="3D39E963" w14:textId="77777777" w:rsidR="001F025A" w:rsidRDefault="001F025A" w:rsidP="005E5808">
      <w:pPr>
        <w:spacing w:line="360" w:lineRule="auto"/>
        <w:jc w:val="both"/>
        <w:rPr>
          <w:b/>
          <w:bCs/>
          <w:sz w:val="28"/>
          <w:szCs w:val="28"/>
          <w:u w:val="single"/>
        </w:rPr>
      </w:pPr>
    </w:p>
    <w:p w14:paraId="770E9B08" w14:textId="0AAD80FC" w:rsidR="006B4835" w:rsidRPr="005E5808" w:rsidRDefault="006B4835" w:rsidP="005E5808">
      <w:pPr>
        <w:spacing w:line="360" w:lineRule="auto"/>
        <w:jc w:val="both"/>
        <w:rPr>
          <w:rFonts w:ascii="Arial" w:hAnsi="Arial" w:cs="Arial"/>
          <w:sz w:val="24"/>
          <w:szCs w:val="24"/>
        </w:rPr>
      </w:pPr>
      <w:r>
        <w:rPr>
          <w:b/>
          <w:bCs/>
          <w:sz w:val="28"/>
          <w:szCs w:val="28"/>
          <w:u w:val="single"/>
        </w:rPr>
        <w:lastRenderedPageBreak/>
        <w:t>Refer</w:t>
      </w:r>
      <w:r w:rsidR="00C26F82">
        <w:rPr>
          <w:b/>
          <w:bCs/>
          <w:sz w:val="28"/>
          <w:szCs w:val="28"/>
          <w:u w:val="single"/>
        </w:rPr>
        <w:t>ences</w:t>
      </w:r>
    </w:p>
    <w:p w14:paraId="0542911A" w14:textId="50694F07" w:rsidR="00D77612" w:rsidRDefault="00D77612" w:rsidP="00F21264">
      <w:r>
        <w:t>3P Learni</w:t>
      </w:r>
      <w:r w:rsidR="00E7132C">
        <w:t>ng (2014)</w:t>
      </w:r>
      <w:r w:rsidR="0025036E">
        <w:t xml:space="preserve"> </w:t>
      </w:r>
      <w:r w:rsidR="0025036E">
        <w:rPr>
          <w:i/>
          <w:iCs/>
        </w:rPr>
        <w:t>What is L</w:t>
      </w:r>
      <w:r w:rsidR="007F6118">
        <w:rPr>
          <w:i/>
          <w:iCs/>
        </w:rPr>
        <w:t xml:space="preserve">iteracy and Why is it Important? </w:t>
      </w:r>
      <w:r w:rsidR="00E7132C">
        <w:t xml:space="preserve"> Available at: </w:t>
      </w:r>
      <w:hyperlink r:id="rId7" w:history="1">
        <w:r w:rsidR="00E7132C" w:rsidRPr="004F1EDB">
          <w:rPr>
            <w:rStyle w:val="Hyperlink"/>
          </w:rPr>
          <w:t>https://www.3plearning.com/blog/literacy-important/</w:t>
        </w:r>
      </w:hyperlink>
      <w:r w:rsidR="00E7132C">
        <w:t xml:space="preserve"> </w:t>
      </w:r>
      <w:r w:rsidR="0025036E">
        <w:t>(Accessed: 30/04/2021)</w:t>
      </w:r>
    </w:p>
    <w:p w14:paraId="7997F3EC" w14:textId="09CF5070" w:rsidR="00C9260C" w:rsidRPr="00C9260C" w:rsidRDefault="00C9260C" w:rsidP="00C9260C">
      <w:r w:rsidRPr="00C9260C">
        <w:t xml:space="preserve">Autism Support Network (2016) </w:t>
      </w:r>
      <w:r w:rsidRPr="00C9260C">
        <w:rPr>
          <w:i/>
        </w:rPr>
        <w:t xml:space="preserve">What is the "Picture Exchange Communication System" or PECS? </w:t>
      </w:r>
      <w:r w:rsidRPr="00C9260C">
        <w:t xml:space="preserve"> Available at: </w:t>
      </w:r>
      <w:hyperlink r:id="rId8" w:anchor="ixzz5YRVTEIB6" w:history="1">
        <w:r w:rsidRPr="00C9260C">
          <w:rPr>
            <w:rStyle w:val="Hyperlink"/>
          </w:rPr>
          <w:t>http://www.autismsupportnetwork.com/resources/autism-what-picture-exchange-communication-system-or-pecs-223321#ixzz5YRVTEIB6</w:t>
        </w:r>
      </w:hyperlink>
      <w:r w:rsidRPr="00C9260C">
        <w:rPr>
          <w:u w:val="single"/>
        </w:rPr>
        <w:t xml:space="preserve"> </w:t>
      </w:r>
      <w:r w:rsidRPr="00C9260C">
        <w:t xml:space="preserve">(Accessed: </w:t>
      </w:r>
      <w:r w:rsidR="00150811">
        <w:t>16/05/2021</w:t>
      </w:r>
      <w:r w:rsidRPr="00C9260C">
        <w:t>)</w:t>
      </w:r>
    </w:p>
    <w:p w14:paraId="5575A4C9" w14:textId="77777777" w:rsidR="00C9260C" w:rsidRPr="00C9260C" w:rsidRDefault="00C9260C" w:rsidP="00C9260C">
      <w:pPr>
        <w:rPr>
          <w:i/>
          <w:iCs/>
        </w:rPr>
      </w:pPr>
      <w:r w:rsidRPr="00C9260C">
        <w:t xml:space="preserve">Baker, C. and Wright, W.E. (2017) </w:t>
      </w:r>
      <w:r w:rsidRPr="00C9260C">
        <w:rPr>
          <w:i/>
          <w:iCs/>
        </w:rPr>
        <w:t xml:space="preserve">Foundations of Bilingual Education and Bilingualism. </w:t>
      </w:r>
      <w:r w:rsidRPr="00C9260C">
        <w:t>6</w:t>
      </w:r>
      <w:r w:rsidRPr="00C9260C">
        <w:rPr>
          <w:vertAlign w:val="superscript"/>
        </w:rPr>
        <w:t>th</w:t>
      </w:r>
      <w:r w:rsidRPr="00C9260C">
        <w:t xml:space="preserve"> edn. Bristol: Multilingual Matters.</w:t>
      </w:r>
      <w:r w:rsidRPr="00C9260C">
        <w:rPr>
          <w:i/>
          <w:iCs/>
        </w:rPr>
        <w:t xml:space="preserve"> </w:t>
      </w:r>
    </w:p>
    <w:p w14:paraId="1D3F9D32" w14:textId="72075315" w:rsidR="00C9260C" w:rsidRPr="00C9260C" w:rsidRDefault="00C9260C" w:rsidP="00C9260C">
      <w:pPr>
        <w:rPr>
          <w:u w:val="single"/>
        </w:rPr>
      </w:pPr>
      <w:r w:rsidRPr="00C9260C">
        <w:t xml:space="preserve">Bifield, J. (2019) </w:t>
      </w:r>
      <w:r w:rsidRPr="00C9260C">
        <w:rPr>
          <w:i/>
          <w:iCs/>
        </w:rPr>
        <w:t xml:space="preserve">EAL in the Daylight </w:t>
      </w:r>
      <w:r w:rsidRPr="00C9260C">
        <w:t xml:space="preserve">Available at: </w:t>
      </w:r>
      <w:hyperlink r:id="rId9" w:history="1">
        <w:r w:rsidRPr="00C9260C">
          <w:rPr>
            <w:rStyle w:val="Hyperlink"/>
          </w:rPr>
          <w:t>https://ealdaylight.com/2019/05/27/the-silent-period-for-eal-learners/</w:t>
        </w:r>
      </w:hyperlink>
      <w:r w:rsidRPr="00C9260C">
        <w:t xml:space="preserve"> (Accessed </w:t>
      </w:r>
      <w:r w:rsidR="00150811">
        <w:t>16/05/2021</w:t>
      </w:r>
      <w:r w:rsidRPr="00C9260C">
        <w:t>)</w:t>
      </w:r>
      <w:r w:rsidR="00150811">
        <w:t>.</w:t>
      </w:r>
    </w:p>
    <w:p w14:paraId="2C7E4967" w14:textId="77777777" w:rsidR="00C9260C" w:rsidRPr="00C9260C" w:rsidRDefault="00C9260C" w:rsidP="00C9260C">
      <w:r w:rsidRPr="00C9260C">
        <w:t xml:space="preserve">Bold, C. (2004) </w:t>
      </w:r>
      <w:r w:rsidRPr="00C9260C">
        <w:rPr>
          <w:i/>
          <w:iCs/>
        </w:rPr>
        <w:t xml:space="preserve">Supporting Learning and Teaching </w:t>
      </w:r>
      <w:r w:rsidRPr="00C9260C">
        <w:t>London: David Fulton Publishers.</w:t>
      </w:r>
    </w:p>
    <w:p w14:paraId="087196B0" w14:textId="09AB2A97" w:rsidR="00990A49" w:rsidRDefault="00990A49" w:rsidP="00F21264">
      <w:r>
        <w:t>British Council (20</w:t>
      </w:r>
      <w:r w:rsidR="00D91811">
        <w:t>14</w:t>
      </w:r>
      <w:r w:rsidR="001544B1">
        <w:t>)</w:t>
      </w:r>
      <w:r w:rsidR="001544B1" w:rsidRPr="001544B1">
        <w:rPr>
          <w:i/>
          <w:iCs/>
        </w:rPr>
        <w:t xml:space="preserve"> </w:t>
      </w:r>
      <w:r w:rsidR="001544B1" w:rsidRPr="001544B1">
        <w:rPr>
          <w:i/>
          <w:iCs/>
        </w:rPr>
        <w:t>How can UK schools support young children learning English</w:t>
      </w:r>
      <w:r w:rsidR="001544B1">
        <w:rPr>
          <w:i/>
          <w:iCs/>
        </w:rPr>
        <w:t>.</w:t>
      </w:r>
      <w:r w:rsidR="001544B1">
        <w:t xml:space="preserve"> </w:t>
      </w:r>
      <w:r>
        <w:t xml:space="preserve"> Available at: </w:t>
      </w:r>
      <w:hyperlink r:id="rId10" w:history="1">
        <w:r w:rsidR="001A3985" w:rsidRPr="004F1EDB">
          <w:rPr>
            <w:rStyle w:val="Hyperlink"/>
          </w:rPr>
          <w:t>https://www.britishcouncil.org/voices-magazine/how-uk-schools-support-young-learners-english#:~:text=Here%20are%20some%20of%20the%20main%20principles%20of,and%20learning%20styles%20and%20activities.%20More%20items...%20</w:t>
        </w:r>
      </w:hyperlink>
      <w:r w:rsidR="001A3985">
        <w:t xml:space="preserve"> (Accessed:15/05/2021).</w:t>
      </w:r>
    </w:p>
    <w:p w14:paraId="6E24BB7C" w14:textId="77777777" w:rsidR="00511AD5" w:rsidRPr="00511AD5" w:rsidRDefault="00511AD5" w:rsidP="00511AD5">
      <w:r w:rsidRPr="00511AD5">
        <w:t xml:space="preserve">Candappa, M. (2016) ‘Invisibility and Otherness: asylum-seeking and refugee students in the classroom’ in Richards, G. and Armstrong, F. (ed.) </w:t>
      </w:r>
      <w:r w:rsidRPr="00511AD5">
        <w:rPr>
          <w:i/>
          <w:iCs/>
        </w:rPr>
        <w:t xml:space="preserve">Teaching and Learning in Diverse and Inclusive Classrooms </w:t>
      </w:r>
      <w:r w:rsidRPr="00511AD5">
        <w:t>2</w:t>
      </w:r>
      <w:r w:rsidRPr="00511AD5">
        <w:rPr>
          <w:vertAlign w:val="superscript"/>
        </w:rPr>
        <w:t>nd</w:t>
      </w:r>
      <w:r w:rsidRPr="00511AD5">
        <w:t xml:space="preserve"> edn. Oxon: Routledge, pp. 74-87.</w:t>
      </w:r>
    </w:p>
    <w:p w14:paraId="512E0EB2" w14:textId="166FB939" w:rsidR="00DC21F9" w:rsidRDefault="00DC21F9" w:rsidP="00F21264">
      <w:r>
        <w:t>Flash Academy (2019)</w:t>
      </w:r>
      <w:r w:rsidR="00A42770" w:rsidRPr="00A42770">
        <w:t xml:space="preserve"> </w:t>
      </w:r>
      <w:r w:rsidR="00A42770" w:rsidRPr="00A42770">
        <w:rPr>
          <w:i/>
          <w:iCs/>
        </w:rPr>
        <w:t>Removing Barriers to Learning for EAL Children</w:t>
      </w:r>
      <w:r w:rsidR="00A42770">
        <w:t>.</w:t>
      </w:r>
      <w:r>
        <w:t xml:space="preserve"> Available at: </w:t>
      </w:r>
      <w:hyperlink r:id="rId11" w:history="1">
        <w:r w:rsidRPr="004F1EDB">
          <w:rPr>
            <w:rStyle w:val="Hyperlink"/>
          </w:rPr>
          <w:t>https://flashacademy.com/educators/removing-barriers-eal-children/</w:t>
        </w:r>
      </w:hyperlink>
      <w:r>
        <w:t xml:space="preserve"> (Accessed: 10/05/2021)</w:t>
      </w:r>
      <w:r w:rsidR="00797D33">
        <w:t>.</w:t>
      </w:r>
    </w:p>
    <w:p w14:paraId="57216BB0" w14:textId="01745812" w:rsidR="00303108" w:rsidRPr="00096A32" w:rsidRDefault="00303108" w:rsidP="00F21264">
      <w:r>
        <w:t xml:space="preserve">Learning Village (2021) </w:t>
      </w:r>
      <w:r w:rsidR="00096A32">
        <w:rPr>
          <w:i/>
          <w:iCs/>
        </w:rPr>
        <w:t xml:space="preserve">What’s Different About Learning Village? </w:t>
      </w:r>
      <w:r w:rsidR="00096A32">
        <w:t>Available at:</w:t>
      </w:r>
      <w:r w:rsidR="002101B7">
        <w:t xml:space="preserve"> </w:t>
      </w:r>
      <w:hyperlink r:id="rId12" w:history="1">
        <w:r w:rsidR="002101B7" w:rsidRPr="004F1EDB">
          <w:rPr>
            <w:rStyle w:val="Hyperlink"/>
          </w:rPr>
          <w:t>https://www.learningvillage.net/more_about_the_learning_village</w:t>
        </w:r>
      </w:hyperlink>
      <w:r w:rsidR="002101B7">
        <w:t xml:space="preserve"> (Accessed: 16/05/2021).</w:t>
      </w:r>
    </w:p>
    <w:p w14:paraId="71F55635" w14:textId="200F5969" w:rsidR="007D470E" w:rsidRDefault="00017053" w:rsidP="00F21264">
      <w:r>
        <w:t>LLN and VET</w:t>
      </w:r>
      <w:r w:rsidR="00A8067F">
        <w:t xml:space="preserve"> Meeting Place (2017) </w:t>
      </w:r>
      <w:r w:rsidR="00A8067F" w:rsidRPr="00A8067F">
        <w:rPr>
          <w:i/>
          <w:iCs/>
        </w:rPr>
        <w:t>When is language the barrier to building literacy skills?</w:t>
      </w:r>
      <w:r w:rsidR="00A8067F">
        <w:rPr>
          <w:i/>
          <w:iCs/>
        </w:rPr>
        <w:t xml:space="preserve"> </w:t>
      </w:r>
      <w:r w:rsidR="00A8067F">
        <w:t xml:space="preserve">Available at: </w:t>
      </w:r>
      <w:hyperlink r:id="rId13" w:history="1">
        <w:r w:rsidR="00A8067F" w:rsidRPr="004F1EDB">
          <w:rPr>
            <w:rStyle w:val="Hyperlink"/>
          </w:rPr>
          <w:t>https://llnandvetmeetingplace.wordpress.com/2017/05/15/when-is-language-the-barrier-to-building-literacy-skills/</w:t>
        </w:r>
      </w:hyperlink>
      <w:r w:rsidR="00A8067F">
        <w:t xml:space="preserve"> (Accessed</w:t>
      </w:r>
      <w:r w:rsidR="00B813B7">
        <w:t>: 10/05/2021).</w:t>
      </w:r>
      <w:r w:rsidR="00613C0B">
        <w:t xml:space="preserve"> </w:t>
      </w:r>
      <w:r w:rsidR="00F21264">
        <w:t xml:space="preserve"> </w:t>
      </w:r>
    </w:p>
    <w:p w14:paraId="3FE5AD98" w14:textId="2F5AF94C" w:rsidR="004A078A" w:rsidRPr="004A078A" w:rsidRDefault="004A078A" w:rsidP="004A078A">
      <w:r w:rsidRPr="004A078A">
        <w:t xml:space="preserve">McLeod, S. (2018) </w:t>
      </w:r>
      <w:r w:rsidRPr="004A078A">
        <w:rPr>
          <w:i/>
          <w:iCs/>
        </w:rPr>
        <w:t>Simply Psychology</w:t>
      </w:r>
      <w:r>
        <w:rPr>
          <w:i/>
          <w:iCs/>
        </w:rPr>
        <w:t>.</w:t>
      </w:r>
      <w:r w:rsidRPr="004A078A">
        <w:rPr>
          <w:i/>
          <w:iCs/>
        </w:rPr>
        <w:t xml:space="preserve"> </w:t>
      </w:r>
      <w:r w:rsidRPr="004A078A">
        <w:t xml:space="preserve">Available at: </w:t>
      </w:r>
      <w:hyperlink r:id="rId14" w:history="1">
        <w:r w:rsidRPr="004A078A">
          <w:rPr>
            <w:rStyle w:val="Hyperlink"/>
          </w:rPr>
          <w:t>https://www.simplypsychology.org/maslow.html</w:t>
        </w:r>
      </w:hyperlink>
      <w:r w:rsidRPr="004A078A">
        <w:t xml:space="preserve"> (Accessed: </w:t>
      </w:r>
      <w:r w:rsidR="006A2B72">
        <w:t>10/05/2021</w:t>
      </w:r>
      <w:r w:rsidRPr="004A078A">
        <w:t>)</w:t>
      </w:r>
      <w:r w:rsidR="006A2B72">
        <w:t>.</w:t>
      </w:r>
    </w:p>
    <w:p w14:paraId="6B1C1106" w14:textId="3EA4C504" w:rsidR="00FA4366" w:rsidRPr="00FA4366" w:rsidRDefault="00FA4366" w:rsidP="00FA4366">
      <w:r w:rsidRPr="00FA4366">
        <w:t xml:space="preserve">Meshguides (2021) </w:t>
      </w:r>
      <w:r w:rsidRPr="00FA4366">
        <w:rPr>
          <w:i/>
          <w:iCs/>
        </w:rPr>
        <w:t>The Challenges Facing EAL Learners</w:t>
      </w:r>
      <w:r w:rsidR="00013C6F">
        <w:rPr>
          <w:i/>
          <w:iCs/>
        </w:rPr>
        <w:t>.</w:t>
      </w:r>
      <w:r w:rsidRPr="00FA4366">
        <w:t xml:space="preserve"> Available at: </w:t>
      </w:r>
      <w:hyperlink r:id="rId15" w:history="1">
        <w:r w:rsidRPr="00FA4366">
          <w:rPr>
            <w:rStyle w:val="Hyperlink"/>
          </w:rPr>
          <w:t>https://www.meshguides.org/guides/node/117</w:t>
        </w:r>
      </w:hyperlink>
      <w:r w:rsidRPr="00FA4366">
        <w:t xml:space="preserve"> (Accessed: 15/05/2021).</w:t>
      </w:r>
    </w:p>
    <w:p w14:paraId="24ECF636" w14:textId="34A117CF" w:rsidR="006C751A" w:rsidRDefault="006C751A" w:rsidP="00F21264">
      <w:r>
        <w:t>N</w:t>
      </w:r>
      <w:r w:rsidR="0041452F">
        <w:t>ALDIC</w:t>
      </w:r>
      <w:r>
        <w:t xml:space="preserve"> (2015) EAL Statistics Available at: </w:t>
      </w:r>
      <w:hyperlink r:id="rId16" w:history="1">
        <w:r w:rsidRPr="004F1EDB">
          <w:rPr>
            <w:rStyle w:val="Hyperlink"/>
          </w:rPr>
          <w:t>http://www.naldic.org.uk/research-and-information/eal-statistics/</w:t>
        </w:r>
      </w:hyperlink>
      <w:r>
        <w:t xml:space="preserve"> (Accessed: </w:t>
      </w:r>
      <w:r w:rsidR="00A64DDA">
        <w:t>06/</w:t>
      </w:r>
      <w:r w:rsidR="0041452F">
        <w:t>05/2021).</w:t>
      </w:r>
    </w:p>
    <w:p w14:paraId="3D6323C9" w14:textId="78BCE7A6" w:rsidR="00F21264" w:rsidRPr="007D470E" w:rsidRDefault="007D470E" w:rsidP="007D470E">
      <w:r>
        <w:t xml:space="preserve">NALDIC (2015) </w:t>
      </w:r>
      <w:r w:rsidRPr="007D470E">
        <w:rPr>
          <w:i/>
          <w:iCs/>
        </w:rPr>
        <w:t>Teaching and Learning</w:t>
      </w:r>
      <w:r w:rsidRPr="007D470E">
        <w:rPr>
          <w:i/>
          <w:iCs/>
        </w:rPr>
        <w:t xml:space="preserve">: </w:t>
      </w:r>
      <w:r w:rsidRPr="007D470E">
        <w:rPr>
          <w:i/>
          <w:iCs/>
        </w:rPr>
        <w:t xml:space="preserve">EAL guidance and resources to help you with your </w:t>
      </w:r>
      <w:r w:rsidRPr="007D470E">
        <w:rPr>
          <w:i/>
          <w:iCs/>
        </w:rPr>
        <w:t>teaching.</w:t>
      </w:r>
      <w:r>
        <w:rPr>
          <w:i/>
          <w:iCs/>
        </w:rPr>
        <w:t xml:space="preserve"> </w:t>
      </w:r>
      <w:r w:rsidR="00064A3D">
        <w:t>Available at:</w:t>
      </w:r>
      <w:r w:rsidR="006237F2">
        <w:t xml:space="preserve"> </w:t>
      </w:r>
      <w:hyperlink r:id="rId17" w:history="1">
        <w:r w:rsidR="006237F2" w:rsidRPr="004F1EDB">
          <w:rPr>
            <w:rStyle w:val="Hyperlink"/>
          </w:rPr>
          <w:t>http://www.naldic.org.uk/eal-teaching-and-learning/</w:t>
        </w:r>
      </w:hyperlink>
      <w:r w:rsidR="006237F2">
        <w:t xml:space="preserve"> (</w:t>
      </w:r>
      <w:r w:rsidR="00D84BB0">
        <w:t>Accessed: 06/05/2021).</w:t>
      </w:r>
    </w:p>
    <w:p w14:paraId="647BA59B" w14:textId="2A06CBDE" w:rsidR="00F21264" w:rsidRDefault="002A3449" w:rsidP="00F21264">
      <w:r>
        <w:t xml:space="preserve">National Literacy Trust </w:t>
      </w:r>
      <w:r w:rsidR="00ED24E0">
        <w:t>(</w:t>
      </w:r>
      <w:r>
        <w:t>2017</w:t>
      </w:r>
      <w:r w:rsidR="00ED24E0">
        <w:t xml:space="preserve">) </w:t>
      </w:r>
      <w:r w:rsidR="00ED24E0" w:rsidRPr="00ED24E0">
        <w:rPr>
          <w:i/>
          <w:iCs/>
        </w:rPr>
        <w:t>Understanding</w:t>
      </w:r>
      <w:r w:rsidR="00ED24E0" w:rsidRPr="00ED24E0">
        <w:t xml:space="preserve"> </w:t>
      </w:r>
      <w:r w:rsidR="00ED24E0" w:rsidRPr="00ED24E0">
        <w:rPr>
          <w:i/>
          <w:iCs/>
        </w:rPr>
        <w:t>bilingualism in the early years</w:t>
      </w:r>
      <w:r w:rsidR="003D5125">
        <w:rPr>
          <w:i/>
          <w:iCs/>
        </w:rPr>
        <w:t xml:space="preserve">. </w:t>
      </w:r>
      <w:r w:rsidR="003D5125">
        <w:t xml:space="preserve">Available at: </w:t>
      </w:r>
      <w:hyperlink r:id="rId18" w:history="1">
        <w:r w:rsidR="003D5125" w:rsidRPr="004F1EDB">
          <w:rPr>
            <w:rStyle w:val="Hyperlink"/>
          </w:rPr>
          <w:t>https://literacytrust.org.uk/resources/understanding-bilingualism-early-years/</w:t>
        </w:r>
      </w:hyperlink>
      <w:r w:rsidR="00613C0B">
        <w:t xml:space="preserve"> </w:t>
      </w:r>
      <w:r w:rsidR="00F21264">
        <w:t xml:space="preserve"> </w:t>
      </w:r>
      <w:r w:rsidR="003D5125">
        <w:t xml:space="preserve">(Accessed </w:t>
      </w:r>
      <w:r w:rsidR="00547EEB">
        <w:t>08/05/2021).</w:t>
      </w:r>
    </w:p>
    <w:p w14:paraId="1C9AE281" w14:textId="3F94006B" w:rsidR="00F21264" w:rsidRDefault="00BC114D" w:rsidP="00F21264">
      <w:r>
        <w:lastRenderedPageBreak/>
        <w:t xml:space="preserve">Psych4schools (2021) </w:t>
      </w:r>
      <w:r w:rsidR="00652A17" w:rsidRPr="0015304C">
        <w:rPr>
          <w:i/>
          <w:iCs/>
        </w:rPr>
        <w:t>English as an Additional Language</w:t>
      </w:r>
      <w:r w:rsidR="0015304C">
        <w:t>.</w:t>
      </w:r>
      <w:r w:rsidR="00652A17">
        <w:t xml:space="preserve"> Available at: </w:t>
      </w:r>
      <w:hyperlink r:id="rId19" w:history="1">
        <w:r w:rsidR="00652A17" w:rsidRPr="004F1EDB">
          <w:rPr>
            <w:rStyle w:val="Hyperlink"/>
          </w:rPr>
          <w:t>https://www.psych4schools.com.au/free-resources/english-as-a-second-language-esl-or-english-as-an-additional-language-eal/</w:t>
        </w:r>
      </w:hyperlink>
      <w:r w:rsidR="00652A17">
        <w:t xml:space="preserve"> (Accessed:</w:t>
      </w:r>
      <w:r w:rsidR="00C66FE7">
        <w:t xml:space="preserve"> 01/05/2021).</w:t>
      </w:r>
    </w:p>
    <w:p w14:paraId="2BE0D48D" w14:textId="2B74279E" w:rsidR="00E6089E" w:rsidRPr="00C5031D" w:rsidRDefault="00E6089E" w:rsidP="00F21264">
      <w:r>
        <w:t xml:space="preserve">Shabani, K. (2010) </w:t>
      </w:r>
      <w:r w:rsidR="005D50D2">
        <w:t>‘</w:t>
      </w:r>
      <w:r w:rsidR="00265535" w:rsidRPr="00265535">
        <w:t>Vygotsky's Zone of Proximal Development: Instructional Implications and Teachers' Professional Developmen</w:t>
      </w:r>
      <w:r w:rsidR="00265535">
        <w:t xml:space="preserve">t’ </w:t>
      </w:r>
      <w:r w:rsidR="00C5761A">
        <w:rPr>
          <w:i/>
          <w:iCs/>
        </w:rPr>
        <w:t>English Language Teaching</w:t>
      </w:r>
      <w:r w:rsidR="00C5031D">
        <w:rPr>
          <w:i/>
          <w:iCs/>
        </w:rPr>
        <w:t xml:space="preserve"> 3(4) </w:t>
      </w:r>
      <w:r w:rsidR="00C5031D">
        <w:t>pp.</w:t>
      </w:r>
      <w:r w:rsidR="00CB3939">
        <w:t>237-238 [Online] Available at:</w:t>
      </w:r>
      <w:r w:rsidR="00CA0425" w:rsidRPr="00CA0425">
        <w:t xml:space="preserve"> </w:t>
      </w:r>
      <w:hyperlink r:id="rId20" w:history="1">
        <w:r w:rsidR="00CA0425" w:rsidRPr="004F1EDB">
          <w:rPr>
            <w:rStyle w:val="Hyperlink"/>
          </w:rPr>
          <w:t>https://files.eric.ed.gov/fulltext/EJ1081990.pdf</w:t>
        </w:r>
      </w:hyperlink>
      <w:r w:rsidR="00CA0425">
        <w:t xml:space="preserve"> (Accessed:15/05/2021).</w:t>
      </w:r>
    </w:p>
    <w:p w14:paraId="4101D6F9" w14:textId="610AD76D" w:rsidR="00BB53D1" w:rsidRPr="00BB53D1" w:rsidRDefault="00BB53D1" w:rsidP="00BB53D1">
      <w:r w:rsidRPr="00BB53D1">
        <w:t xml:space="preserve">Speech Link (2018-2020) </w:t>
      </w:r>
      <w:r w:rsidRPr="00BB53D1">
        <w:rPr>
          <w:i/>
          <w:iCs/>
        </w:rPr>
        <w:t>Speech and Language</w:t>
      </w:r>
      <w:r w:rsidR="00C7548C">
        <w:rPr>
          <w:i/>
          <w:iCs/>
        </w:rPr>
        <w:t>.</w:t>
      </w:r>
      <w:r w:rsidRPr="00BB53D1">
        <w:rPr>
          <w:i/>
          <w:iCs/>
        </w:rPr>
        <w:t xml:space="preserve"> </w:t>
      </w:r>
      <w:r w:rsidRPr="00BB53D1">
        <w:t xml:space="preserve">Available at: </w:t>
      </w:r>
      <w:hyperlink r:id="rId21" w:history="1">
        <w:r w:rsidRPr="00BB53D1">
          <w:rPr>
            <w:rStyle w:val="Hyperlink"/>
          </w:rPr>
          <w:t>https://speechandlanguage.info/infant</w:t>
        </w:r>
      </w:hyperlink>
      <w:r w:rsidRPr="00BB53D1">
        <w:t xml:space="preserve"> (Accessed: </w:t>
      </w:r>
      <w:r>
        <w:t>08</w:t>
      </w:r>
      <w:r w:rsidR="00C7548C">
        <w:t>/05/2021</w:t>
      </w:r>
      <w:r w:rsidRPr="00BB53D1">
        <w:t>)</w:t>
      </w:r>
      <w:r w:rsidR="00C7548C">
        <w:t>.</w:t>
      </w:r>
    </w:p>
    <w:p w14:paraId="7EA0F734" w14:textId="22B07CDC" w:rsidR="00BB53D1" w:rsidRPr="00BB53D1" w:rsidRDefault="00BB53D1" w:rsidP="00BB53D1">
      <w:r w:rsidRPr="00BB53D1">
        <w:t xml:space="preserve">The Bell Foundation (2019) </w:t>
      </w:r>
      <w:r w:rsidRPr="00BB53D1">
        <w:rPr>
          <w:i/>
          <w:iCs/>
        </w:rPr>
        <w:t xml:space="preserve">Great Idea: Visuals. </w:t>
      </w:r>
      <w:r w:rsidRPr="00BB53D1">
        <w:t xml:space="preserve">Available at:  </w:t>
      </w:r>
      <w:hyperlink r:id="rId22" w:history="1">
        <w:r w:rsidRPr="00BB53D1">
          <w:rPr>
            <w:rStyle w:val="Hyperlink"/>
          </w:rPr>
          <w:t>https://ealresources.bell-foundation.org.uk/teachers/great-ideas-visuals</w:t>
        </w:r>
      </w:hyperlink>
      <w:r w:rsidRPr="00BB53D1">
        <w:t xml:space="preserve"> (Accessed: </w:t>
      </w:r>
      <w:r w:rsidR="00C7548C">
        <w:t>16/05/2021</w:t>
      </w:r>
      <w:r w:rsidRPr="00BB53D1">
        <w:t>)</w:t>
      </w:r>
    </w:p>
    <w:p w14:paraId="641B59B6" w14:textId="5F1ACB14" w:rsidR="00054993" w:rsidRDefault="003067F2" w:rsidP="00F21264">
      <w:r>
        <w:t xml:space="preserve">The Bell Foundation (2021) </w:t>
      </w:r>
      <w:r w:rsidRPr="00A3281D">
        <w:rPr>
          <w:i/>
          <w:iCs/>
        </w:rPr>
        <w:t>Diversity of Learners who use English as an Additional Language</w:t>
      </w:r>
      <w:r w:rsidR="00A3281D">
        <w:rPr>
          <w:i/>
          <w:iCs/>
        </w:rPr>
        <w:t xml:space="preserve">. </w:t>
      </w:r>
      <w:r w:rsidR="00A3281D">
        <w:t xml:space="preserve">Available at: </w:t>
      </w:r>
      <w:hyperlink r:id="rId23" w:history="1">
        <w:r w:rsidR="006B6F62" w:rsidRPr="004F1EDB">
          <w:rPr>
            <w:rStyle w:val="Hyperlink"/>
          </w:rPr>
          <w:t>https://www.bell-foundation.org.uk/eal-programme/guidance/diversity-of-learners-who-use-english-as-an-additional-language/</w:t>
        </w:r>
      </w:hyperlink>
      <w:r w:rsidR="006B6F62">
        <w:t xml:space="preserve"> (Accessed: 04/05/2021).</w:t>
      </w:r>
    </w:p>
    <w:p w14:paraId="534EC7F5" w14:textId="233BC411" w:rsidR="006B6F62" w:rsidRDefault="006B6F62" w:rsidP="006B6F62">
      <w:r w:rsidRPr="006B6F62">
        <w:t xml:space="preserve">The Bell Foundation (2021) </w:t>
      </w:r>
      <w:r w:rsidRPr="006B6F62">
        <w:rPr>
          <w:i/>
          <w:iCs/>
        </w:rPr>
        <w:t>EAL learners with Special Educational Needs or Disabilities.</w:t>
      </w:r>
      <w:r w:rsidRPr="006B6F62">
        <w:t xml:space="preserve"> Available at: </w:t>
      </w:r>
      <w:hyperlink r:id="rId24" w:history="1">
        <w:r w:rsidRPr="006B6F62">
          <w:rPr>
            <w:rStyle w:val="Hyperlink"/>
          </w:rPr>
          <w:t>https://www.bell-foundation.org.uk/eal-programme/guidance/diversity-of-learners-who-use-english-as-an-additional-language/learners-with-special-educational-nee</w:t>
        </w:r>
        <w:r w:rsidRPr="006B6F62">
          <w:rPr>
            <w:rStyle w:val="Hyperlink"/>
          </w:rPr>
          <w:t>ds-or-disabilities/</w:t>
        </w:r>
      </w:hyperlink>
      <w:r w:rsidRPr="006B6F62">
        <w:t xml:space="preserve"> (Accessed: 01/05/21).</w:t>
      </w:r>
    </w:p>
    <w:p w14:paraId="21EDACA3" w14:textId="09D44F80" w:rsidR="006B6F62" w:rsidRDefault="00DC1285" w:rsidP="00F21264">
      <w:r>
        <w:t xml:space="preserve">UNESCO (2019) </w:t>
      </w:r>
      <w:r w:rsidR="00F46D60">
        <w:rPr>
          <w:i/>
          <w:iCs/>
        </w:rPr>
        <w:t>Literacy.</w:t>
      </w:r>
      <w:r w:rsidR="009210E9">
        <w:rPr>
          <w:i/>
          <w:iCs/>
        </w:rPr>
        <w:t xml:space="preserve"> </w:t>
      </w:r>
      <w:r w:rsidR="00F46D60">
        <w:t xml:space="preserve">Available at: </w:t>
      </w:r>
      <w:hyperlink r:id="rId25" w:history="1">
        <w:r w:rsidR="009210E9" w:rsidRPr="004F1EDB">
          <w:rPr>
            <w:rStyle w:val="Hyperlink"/>
          </w:rPr>
          <w:t>https://en.unesco.org/themes/literacy</w:t>
        </w:r>
      </w:hyperlink>
      <w:r w:rsidR="009210E9">
        <w:t xml:space="preserve"> </w:t>
      </w:r>
      <w:r w:rsidR="00F46D60" w:rsidRPr="00F46D60">
        <w:t xml:space="preserve"> </w:t>
      </w:r>
      <w:r w:rsidR="009210E9">
        <w:t>(Accessed:</w:t>
      </w:r>
      <w:r w:rsidR="00F46D60" w:rsidRPr="00F46D60">
        <w:t xml:space="preserve"> </w:t>
      </w:r>
      <w:r w:rsidR="009210E9" w:rsidRPr="009210E9">
        <w:t>25/04/2021</w:t>
      </w:r>
      <w:r w:rsidR="009210E9">
        <w:t>)</w:t>
      </w:r>
      <w:r w:rsidR="00FF391D">
        <w:t>.</w:t>
      </w:r>
    </w:p>
    <w:p w14:paraId="30FA8FA8" w14:textId="3A73C58A" w:rsidR="00FF391D" w:rsidRPr="006A1B61" w:rsidRDefault="00FF391D" w:rsidP="00F21264">
      <w:r>
        <w:t xml:space="preserve">Unioversity of Cambridge (2014) </w:t>
      </w:r>
      <w:r w:rsidRPr="00FF391D">
        <w:rPr>
          <w:i/>
          <w:iCs/>
        </w:rPr>
        <w:t>School approaches to the education of EAL students</w:t>
      </w:r>
      <w:r>
        <w:rPr>
          <w:i/>
          <w:iCs/>
        </w:rPr>
        <w:t>.</w:t>
      </w:r>
      <w:r w:rsidR="006A1B61">
        <w:rPr>
          <w:i/>
          <w:iCs/>
        </w:rPr>
        <w:t xml:space="preserve"> </w:t>
      </w:r>
      <w:r w:rsidR="006A1B61">
        <w:t>Available at:</w:t>
      </w:r>
      <w:r w:rsidR="0013000B" w:rsidRPr="0013000B">
        <w:t xml:space="preserve"> </w:t>
      </w:r>
      <w:hyperlink r:id="rId26" w:history="1">
        <w:r w:rsidR="0013000B" w:rsidRPr="004F1EDB">
          <w:rPr>
            <w:rStyle w:val="Hyperlink"/>
          </w:rPr>
          <w:t>https://www.educ.cam.ac.uk/research/programmes/ealead/Fullreport.pdf</w:t>
        </w:r>
      </w:hyperlink>
      <w:r w:rsidR="0013000B">
        <w:t xml:space="preserve"> (Accessed: </w:t>
      </w:r>
      <w:r w:rsidR="00FA4366">
        <w:t>11/05/2021).</w:t>
      </w:r>
    </w:p>
    <w:p w14:paraId="0535C3C7" w14:textId="456F20FA" w:rsidR="004878CD" w:rsidRPr="00817A69" w:rsidRDefault="004878CD" w:rsidP="00F21264">
      <w:r>
        <w:t xml:space="preserve">World </w:t>
      </w:r>
      <w:r w:rsidR="00817A69">
        <w:t xml:space="preserve">Literacy Foundation (2020) </w:t>
      </w:r>
      <w:r w:rsidR="00817A69" w:rsidRPr="00817A69">
        <w:rPr>
          <w:i/>
          <w:iCs/>
        </w:rPr>
        <w:t>Literacy is so much more than reading and writing</w:t>
      </w:r>
      <w:r w:rsidR="00817A69">
        <w:rPr>
          <w:i/>
          <w:iCs/>
        </w:rPr>
        <w:t xml:space="preserve">. </w:t>
      </w:r>
      <w:r w:rsidR="007D5BC1">
        <w:t xml:space="preserve">Available at: </w:t>
      </w:r>
      <w:hyperlink r:id="rId27" w:history="1">
        <w:r w:rsidR="001E0D5E" w:rsidRPr="004F1EDB">
          <w:rPr>
            <w:rStyle w:val="Hyperlink"/>
          </w:rPr>
          <w:t>https://worldliteracyfoundation.org/literacy-more-than-reading-and-writing/</w:t>
        </w:r>
      </w:hyperlink>
      <w:r w:rsidR="001E0D5E">
        <w:t xml:space="preserve"> (Accessed 10/05/2021).</w:t>
      </w:r>
    </w:p>
    <w:p w14:paraId="24214C67" w14:textId="77777777" w:rsidR="00054993" w:rsidRDefault="00054993" w:rsidP="00F21264"/>
    <w:p w14:paraId="4C26A129" w14:textId="77777777" w:rsidR="00054993" w:rsidRDefault="00054993" w:rsidP="00F21264"/>
    <w:p w14:paraId="31030C53" w14:textId="77777777" w:rsidR="00054993" w:rsidRDefault="00054993" w:rsidP="00F21264"/>
    <w:p w14:paraId="605122C9" w14:textId="77777777" w:rsidR="00054993" w:rsidRDefault="00054993" w:rsidP="00F21264"/>
    <w:p w14:paraId="411964E1" w14:textId="3F462C5E" w:rsidR="00A67FE0" w:rsidRDefault="00A67FE0" w:rsidP="006327C8"/>
    <w:sectPr w:rsidR="00A67FE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21437" w14:textId="77777777" w:rsidR="00C3581B" w:rsidRDefault="00C3581B" w:rsidP="00C3581B">
      <w:pPr>
        <w:spacing w:after="0" w:line="240" w:lineRule="auto"/>
      </w:pPr>
      <w:r>
        <w:separator/>
      </w:r>
    </w:p>
  </w:endnote>
  <w:endnote w:type="continuationSeparator" w:id="0">
    <w:p w14:paraId="3D442544" w14:textId="77777777" w:rsidR="00C3581B" w:rsidRDefault="00C3581B" w:rsidP="00C35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841137"/>
      <w:docPartObj>
        <w:docPartGallery w:val="Page Numbers (Bottom of Page)"/>
        <w:docPartUnique/>
      </w:docPartObj>
    </w:sdtPr>
    <w:sdtEndPr>
      <w:rPr>
        <w:noProof/>
      </w:rPr>
    </w:sdtEndPr>
    <w:sdtContent>
      <w:p w14:paraId="51E78572" w14:textId="5DE469B9" w:rsidR="00C3581B" w:rsidRDefault="00C358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D6BD7E" w14:textId="77777777" w:rsidR="00C3581B" w:rsidRDefault="00C35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06476" w14:textId="77777777" w:rsidR="00C3581B" w:rsidRDefault="00C3581B" w:rsidP="00C3581B">
      <w:pPr>
        <w:spacing w:after="0" w:line="240" w:lineRule="auto"/>
      </w:pPr>
      <w:r>
        <w:separator/>
      </w:r>
    </w:p>
  </w:footnote>
  <w:footnote w:type="continuationSeparator" w:id="0">
    <w:p w14:paraId="48189B8A" w14:textId="77777777" w:rsidR="00C3581B" w:rsidRDefault="00C3581B" w:rsidP="00C35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71710"/>
    <w:multiLevelType w:val="multilevel"/>
    <w:tmpl w:val="DBBE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337CB4"/>
    <w:multiLevelType w:val="multilevel"/>
    <w:tmpl w:val="B332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12187C"/>
    <w:multiLevelType w:val="multilevel"/>
    <w:tmpl w:val="FE7E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2B6D2A"/>
    <w:multiLevelType w:val="multilevel"/>
    <w:tmpl w:val="4C7A4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722"/>
    <w:rsid w:val="00007A86"/>
    <w:rsid w:val="000117ED"/>
    <w:rsid w:val="0001340C"/>
    <w:rsid w:val="00013A9D"/>
    <w:rsid w:val="00013C6F"/>
    <w:rsid w:val="00014A3B"/>
    <w:rsid w:val="00017053"/>
    <w:rsid w:val="00022A92"/>
    <w:rsid w:val="00022EB6"/>
    <w:rsid w:val="00023429"/>
    <w:rsid w:val="00024896"/>
    <w:rsid w:val="00036A1E"/>
    <w:rsid w:val="00036D94"/>
    <w:rsid w:val="000418B0"/>
    <w:rsid w:val="00041D83"/>
    <w:rsid w:val="000427CB"/>
    <w:rsid w:val="000457B1"/>
    <w:rsid w:val="0004586A"/>
    <w:rsid w:val="00047D5A"/>
    <w:rsid w:val="00054993"/>
    <w:rsid w:val="00061266"/>
    <w:rsid w:val="00062AF5"/>
    <w:rsid w:val="00062BB2"/>
    <w:rsid w:val="00064A3D"/>
    <w:rsid w:val="0007025E"/>
    <w:rsid w:val="000728F1"/>
    <w:rsid w:val="00075B43"/>
    <w:rsid w:val="00077B6F"/>
    <w:rsid w:val="00081EBE"/>
    <w:rsid w:val="000852C3"/>
    <w:rsid w:val="00091AB6"/>
    <w:rsid w:val="00095CBF"/>
    <w:rsid w:val="00096A32"/>
    <w:rsid w:val="00096C74"/>
    <w:rsid w:val="000A2E17"/>
    <w:rsid w:val="000A40D9"/>
    <w:rsid w:val="000A6613"/>
    <w:rsid w:val="000A78F2"/>
    <w:rsid w:val="000B18C5"/>
    <w:rsid w:val="000C19AD"/>
    <w:rsid w:val="000C4915"/>
    <w:rsid w:val="000C505F"/>
    <w:rsid w:val="000C5A79"/>
    <w:rsid w:val="000D0330"/>
    <w:rsid w:val="000D2E72"/>
    <w:rsid w:val="000D45DD"/>
    <w:rsid w:val="000F041B"/>
    <w:rsid w:val="000F4201"/>
    <w:rsid w:val="000F528F"/>
    <w:rsid w:val="000F56A8"/>
    <w:rsid w:val="000F57ED"/>
    <w:rsid w:val="000F672D"/>
    <w:rsid w:val="000F795B"/>
    <w:rsid w:val="001008BC"/>
    <w:rsid w:val="00100C52"/>
    <w:rsid w:val="001036F7"/>
    <w:rsid w:val="001041C0"/>
    <w:rsid w:val="00105E0E"/>
    <w:rsid w:val="001072E0"/>
    <w:rsid w:val="001245CC"/>
    <w:rsid w:val="00124ED7"/>
    <w:rsid w:val="00127A6D"/>
    <w:rsid w:val="0013000B"/>
    <w:rsid w:val="001310F6"/>
    <w:rsid w:val="00132517"/>
    <w:rsid w:val="00136366"/>
    <w:rsid w:val="00150811"/>
    <w:rsid w:val="00152649"/>
    <w:rsid w:val="001526B0"/>
    <w:rsid w:val="001529E1"/>
    <w:rsid w:val="0015304C"/>
    <w:rsid w:val="001544B1"/>
    <w:rsid w:val="001544D2"/>
    <w:rsid w:val="00155654"/>
    <w:rsid w:val="001562B2"/>
    <w:rsid w:val="001610CF"/>
    <w:rsid w:val="00161CA0"/>
    <w:rsid w:val="00162A12"/>
    <w:rsid w:val="0016464A"/>
    <w:rsid w:val="001651EA"/>
    <w:rsid w:val="00166783"/>
    <w:rsid w:val="00170DCE"/>
    <w:rsid w:val="00171D27"/>
    <w:rsid w:val="00176CC1"/>
    <w:rsid w:val="00177C8E"/>
    <w:rsid w:val="00183356"/>
    <w:rsid w:val="001876F8"/>
    <w:rsid w:val="00191183"/>
    <w:rsid w:val="00194FCA"/>
    <w:rsid w:val="001965BF"/>
    <w:rsid w:val="001A3985"/>
    <w:rsid w:val="001A4A49"/>
    <w:rsid w:val="001B2DA5"/>
    <w:rsid w:val="001B5FF6"/>
    <w:rsid w:val="001B7AB7"/>
    <w:rsid w:val="001C3672"/>
    <w:rsid w:val="001D1366"/>
    <w:rsid w:val="001D72F5"/>
    <w:rsid w:val="001E0D5E"/>
    <w:rsid w:val="001E2431"/>
    <w:rsid w:val="001F025A"/>
    <w:rsid w:val="001F0878"/>
    <w:rsid w:val="001F62F9"/>
    <w:rsid w:val="001F6BCE"/>
    <w:rsid w:val="001F70E8"/>
    <w:rsid w:val="00200162"/>
    <w:rsid w:val="00200547"/>
    <w:rsid w:val="002027A6"/>
    <w:rsid w:val="00203B0C"/>
    <w:rsid w:val="002101B7"/>
    <w:rsid w:val="002111A5"/>
    <w:rsid w:val="00212B3E"/>
    <w:rsid w:val="0021333F"/>
    <w:rsid w:val="00221C27"/>
    <w:rsid w:val="002253A7"/>
    <w:rsid w:val="00226657"/>
    <w:rsid w:val="00241590"/>
    <w:rsid w:val="0024297B"/>
    <w:rsid w:val="00247731"/>
    <w:rsid w:val="0025036E"/>
    <w:rsid w:val="00253B96"/>
    <w:rsid w:val="00260BBD"/>
    <w:rsid w:val="00261358"/>
    <w:rsid w:val="00264AC4"/>
    <w:rsid w:val="00265535"/>
    <w:rsid w:val="00267475"/>
    <w:rsid w:val="002717CD"/>
    <w:rsid w:val="002735D1"/>
    <w:rsid w:val="00273EFB"/>
    <w:rsid w:val="002806A2"/>
    <w:rsid w:val="0028178F"/>
    <w:rsid w:val="00285557"/>
    <w:rsid w:val="00287108"/>
    <w:rsid w:val="00290276"/>
    <w:rsid w:val="002923EB"/>
    <w:rsid w:val="00294F19"/>
    <w:rsid w:val="002A04A7"/>
    <w:rsid w:val="002A3449"/>
    <w:rsid w:val="002A3F3D"/>
    <w:rsid w:val="002A7D6A"/>
    <w:rsid w:val="002A7F70"/>
    <w:rsid w:val="002B1A34"/>
    <w:rsid w:val="002B3948"/>
    <w:rsid w:val="002B3A43"/>
    <w:rsid w:val="002B634C"/>
    <w:rsid w:val="002C0BFA"/>
    <w:rsid w:val="002C3114"/>
    <w:rsid w:val="002C5E7D"/>
    <w:rsid w:val="002C6FEE"/>
    <w:rsid w:val="002C755C"/>
    <w:rsid w:val="002D3912"/>
    <w:rsid w:val="002E10D4"/>
    <w:rsid w:val="002E1A92"/>
    <w:rsid w:val="002E742C"/>
    <w:rsid w:val="00300E50"/>
    <w:rsid w:val="00303108"/>
    <w:rsid w:val="00303FFD"/>
    <w:rsid w:val="00304A6C"/>
    <w:rsid w:val="00305169"/>
    <w:rsid w:val="003067F2"/>
    <w:rsid w:val="003078D5"/>
    <w:rsid w:val="00307FFA"/>
    <w:rsid w:val="00310084"/>
    <w:rsid w:val="00310799"/>
    <w:rsid w:val="00311FED"/>
    <w:rsid w:val="00316ABB"/>
    <w:rsid w:val="003204F2"/>
    <w:rsid w:val="00327F6B"/>
    <w:rsid w:val="00330735"/>
    <w:rsid w:val="00334ABA"/>
    <w:rsid w:val="003351B4"/>
    <w:rsid w:val="00343CCC"/>
    <w:rsid w:val="00354631"/>
    <w:rsid w:val="003620CC"/>
    <w:rsid w:val="00363D5B"/>
    <w:rsid w:val="00367EFA"/>
    <w:rsid w:val="003719F5"/>
    <w:rsid w:val="00380C25"/>
    <w:rsid w:val="00383556"/>
    <w:rsid w:val="003836BD"/>
    <w:rsid w:val="00384095"/>
    <w:rsid w:val="00387FE8"/>
    <w:rsid w:val="003913EE"/>
    <w:rsid w:val="0039215B"/>
    <w:rsid w:val="003955C5"/>
    <w:rsid w:val="0039747A"/>
    <w:rsid w:val="003A5DB4"/>
    <w:rsid w:val="003A615B"/>
    <w:rsid w:val="003A68A6"/>
    <w:rsid w:val="003B346A"/>
    <w:rsid w:val="003B3EC3"/>
    <w:rsid w:val="003C1233"/>
    <w:rsid w:val="003D5125"/>
    <w:rsid w:val="003E08DB"/>
    <w:rsid w:val="003E1FE2"/>
    <w:rsid w:val="003E2C85"/>
    <w:rsid w:val="003E2F94"/>
    <w:rsid w:val="003F3C76"/>
    <w:rsid w:val="003F3E62"/>
    <w:rsid w:val="003F5BAB"/>
    <w:rsid w:val="00403762"/>
    <w:rsid w:val="004058D3"/>
    <w:rsid w:val="00406A12"/>
    <w:rsid w:val="0041243C"/>
    <w:rsid w:val="00413E7A"/>
    <w:rsid w:val="00413ED2"/>
    <w:rsid w:val="004143CE"/>
    <w:rsid w:val="0041452F"/>
    <w:rsid w:val="00417F22"/>
    <w:rsid w:val="00420D8D"/>
    <w:rsid w:val="0042242F"/>
    <w:rsid w:val="00424435"/>
    <w:rsid w:val="004257B4"/>
    <w:rsid w:val="004312F4"/>
    <w:rsid w:val="00440FD7"/>
    <w:rsid w:val="0045321A"/>
    <w:rsid w:val="0046258F"/>
    <w:rsid w:val="00462A72"/>
    <w:rsid w:val="00463DC8"/>
    <w:rsid w:val="0046423C"/>
    <w:rsid w:val="004711C9"/>
    <w:rsid w:val="0047230E"/>
    <w:rsid w:val="00472D52"/>
    <w:rsid w:val="004763FA"/>
    <w:rsid w:val="00477628"/>
    <w:rsid w:val="00477EE1"/>
    <w:rsid w:val="00485AAB"/>
    <w:rsid w:val="004878CD"/>
    <w:rsid w:val="004910C1"/>
    <w:rsid w:val="00491445"/>
    <w:rsid w:val="00494724"/>
    <w:rsid w:val="00495BCD"/>
    <w:rsid w:val="004A078A"/>
    <w:rsid w:val="004A0993"/>
    <w:rsid w:val="004A3803"/>
    <w:rsid w:val="004A4CF9"/>
    <w:rsid w:val="004B623F"/>
    <w:rsid w:val="004B7C0F"/>
    <w:rsid w:val="004C386F"/>
    <w:rsid w:val="004C48D4"/>
    <w:rsid w:val="004C4CA9"/>
    <w:rsid w:val="004C77CD"/>
    <w:rsid w:val="004D20B2"/>
    <w:rsid w:val="004D335C"/>
    <w:rsid w:val="004D3D39"/>
    <w:rsid w:val="004E5CA3"/>
    <w:rsid w:val="004F1CB2"/>
    <w:rsid w:val="00500265"/>
    <w:rsid w:val="00503474"/>
    <w:rsid w:val="005036B2"/>
    <w:rsid w:val="00510794"/>
    <w:rsid w:val="00511A30"/>
    <w:rsid w:val="00511AD5"/>
    <w:rsid w:val="0051329B"/>
    <w:rsid w:val="00514EA7"/>
    <w:rsid w:val="00515ABE"/>
    <w:rsid w:val="00521F91"/>
    <w:rsid w:val="005239AA"/>
    <w:rsid w:val="00530D46"/>
    <w:rsid w:val="005326F5"/>
    <w:rsid w:val="00532C16"/>
    <w:rsid w:val="00532FE4"/>
    <w:rsid w:val="00535160"/>
    <w:rsid w:val="0053573B"/>
    <w:rsid w:val="00536DEC"/>
    <w:rsid w:val="00545ECB"/>
    <w:rsid w:val="00547D7D"/>
    <w:rsid w:val="00547EEB"/>
    <w:rsid w:val="00550ABD"/>
    <w:rsid w:val="005548C3"/>
    <w:rsid w:val="00555146"/>
    <w:rsid w:val="005554D3"/>
    <w:rsid w:val="005623A6"/>
    <w:rsid w:val="00563185"/>
    <w:rsid w:val="005662C3"/>
    <w:rsid w:val="00571D54"/>
    <w:rsid w:val="00572318"/>
    <w:rsid w:val="0057236A"/>
    <w:rsid w:val="00575442"/>
    <w:rsid w:val="00576FD9"/>
    <w:rsid w:val="00582816"/>
    <w:rsid w:val="00590AA6"/>
    <w:rsid w:val="00595D0C"/>
    <w:rsid w:val="005A144F"/>
    <w:rsid w:val="005A150F"/>
    <w:rsid w:val="005A50A6"/>
    <w:rsid w:val="005A7FA3"/>
    <w:rsid w:val="005B1ECA"/>
    <w:rsid w:val="005B2736"/>
    <w:rsid w:val="005B415A"/>
    <w:rsid w:val="005C05E4"/>
    <w:rsid w:val="005C44EC"/>
    <w:rsid w:val="005C7B78"/>
    <w:rsid w:val="005D50C6"/>
    <w:rsid w:val="005D50D2"/>
    <w:rsid w:val="005E1F44"/>
    <w:rsid w:val="005E4584"/>
    <w:rsid w:val="005E5808"/>
    <w:rsid w:val="005F038D"/>
    <w:rsid w:val="005F334D"/>
    <w:rsid w:val="005F4809"/>
    <w:rsid w:val="00613A88"/>
    <w:rsid w:val="00613C0B"/>
    <w:rsid w:val="006142FA"/>
    <w:rsid w:val="00615D39"/>
    <w:rsid w:val="00616705"/>
    <w:rsid w:val="00616E0D"/>
    <w:rsid w:val="0062085D"/>
    <w:rsid w:val="006237F2"/>
    <w:rsid w:val="006254BF"/>
    <w:rsid w:val="0063067E"/>
    <w:rsid w:val="006327C8"/>
    <w:rsid w:val="00636164"/>
    <w:rsid w:val="00637DB9"/>
    <w:rsid w:val="00640631"/>
    <w:rsid w:val="006440DF"/>
    <w:rsid w:val="00644D45"/>
    <w:rsid w:val="00644DB4"/>
    <w:rsid w:val="0064634B"/>
    <w:rsid w:val="00650AB8"/>
    <w:rsid w:val="00652A17"/>
    <w:rsid w:val="00655BF1"/>
    <w:rsid w:val="00661455"/>
    <w:rsid w:val="00664889"/>
    <w:rsid w:val="00667983"/>
    <w:rsid w:val="00670A32"/>
    <w:rsid w:val="00672446"/>
    <w:rsid w:val="00672BD7"/>
    <w:rsid w:val="00673DDB"/>
    <w:rsid w:val="00675A25"/>
    <w:rsid w:val="00676E34"/>
    <w:rsid w:val="00682B98"/>
    <w:rsid w:val="006934A2"/>
    <w:rsid w:val="00697B0D"/>
    <w:rsid w:val="006A1A97"/>
    <w:rsid w:val="006A1B61"/>
    <w:rsid w:val="006A2B72"/>
    <w:rsid w:val="006A61B9"/>
    <w:rsid w:val="006B28FD"/>
    <w:rsid w:val="006B4835"/>
    <w:rsid w:val="006B4B82"/>
    <w:rsid w:val="006B6F62"/>
    <w:rsid w:val="006B727B"/>
    <w:rsid w:val="006C2041"/>
    <w:rsid w:val="006C2FD3"/>
    <w:rsid w:val="006C70FC"/>
    <w:rsid w:val="006C751A"/>
    <w:rsid w:val="006E0D2E"/>
    <w:rsid w:val="006E2404"/>
    <w:rsid w:val="006E3D0C"/>
    <w:rsid w:val="006E5252"/>
    <w:rsid w:val="006E6324"/>
    <w:rsid w:val="006F50FE"/>
    <w:rsid w:val="006F5C7F"/>
    <w:rsid w:val="006F6C67"/>
    <w:rsid w:val="007067EA"/>
    <w:rsid w:val="00722657"/>
    <w:rsid w:val="00725EF1"/>
    <w:rsid w:val="0075095F"/>
    <w:rsid w:val="00755FFE"/>
    <w:rsid w:val="00756B1B"/>
    <w:rsid w:val="0076145E"/>
    <w:rsid w:val="007717CA"/>
    <w:rsid w:val="00772B88"/>
    <w:rsid w:val="00773E24"/>
    <w:rsid w:val="00774AAE"/>
    <w:rsid w:val="00782680"/>
    <w:rsid w:val="007847B5"/>
    <w:rsid w:val="00790325"/>
    <w:rsid w:val="00797A5D"/>
    <w:rsid w:val="00797D33"/>
    <w:rsid w:val="007A1D14"/>
    <w:rsid w:val="007A3260"/>
    <w:rsid w:val="007B2284"/>
    <w:rsid w:val="007B3E24"/>
    <w:rsid w:val="007B57F2"/>
    <w:rsid w:val="007B768F"/>
    <w:rsid w:val="007C1D3A"/>
    <w:rsid w:val="007C3406"/>
    <w:rsid w:val="007C38E0"/>
    <w:rsid w:val="007C59ED"/>
    <w:rsid w:val="007D470E"/>
    <w:rsid w:val="007D5BC1"/>
    <w:rsid w:val="007E54A1"/>
    <w:rsid w:val="007E69E9"/>
    <w:rsid w:val="007E7256"/>
    <w:rsid w:val="007F1E30"/>
    <w:rsid w:val="007F6118"/>
    <w:rsid w:val="00800949"/>
    <w:rsid w:val="008037AE"/>
    <w:rsid w:val="0080464F"/>
    <w:rsid w:val="00812534"/>
    <w:rsid w:val="0081539B"/>
    <w:rsid w:val="00817A69"/>
    <w:rsid w:val="00822FA9"/>
    <w:rsid w:val="008305B0"/>
    <w:rsid w:val="00831F1A"/>
    <w:rsid w:val="008377A8"/>
    <w:rsid w:val="00840260"/>
    <w:rsid w:val="00842123"/>
    <w:rsid w:val="0084258F"/>
    <w:rsid w:val="008524A7"/>
    <w:rsid w:val="008527F9"/>
    <w:rsid w:val="00853B6E"/>
    <w:rsid w:val="00853BD7"/>
    <w:rsid w:val="0086071A"/>
    <w:rsid w:val="00860BBE"/>
    <w:rsid w:val="008619A5"/>
    <w:rsid w:val="00862A73"/>
    <w:rsid w:val="0086311A"/>
    <w:rsid w:val="00863F59"/>
    <w:rsid w:val="00870522"/>
    <w:rsid w:val="00870DA7"/>
    <w:rsid w:val="0087490D"/>
    <w:rsid w:val="00876E24"/>
    <w:rsid w:val="008801D5"/>
    <w:rsid w:val="00880E4A"/>
    <w:rsid w:val="008858C3"/>
    <w:rsid w:val="00885A95"/>
    <w:rsid w:val="00890DF8"/>
    <w:rsid w:val="00894B11"/>
    <w:rsid w:val="00895609"/>
    <w:rsid w:val="008963DC"/>
    <w:rsid w:val="008A350C"/>
    <w:rsid w:val="008A637F"/>
    <w:rsid w:val="008B537A"/>
    <w:rsid w:val="008B53AC"/>
    <w:rsid w:val="008C18D0"/>
    <w:rsid w:val="008C1C35"/>
    <w:rsid w:val="008C1D4B"/>
    <w:rsid w:val="008C4032"/>
    <w:rsid w:val="008C4843"/>
    <w:rsid w:val="008C724C"/>
    <w:rsid w:val="008C7416"/>
    <w:rsid w:val="008D1B90"/>
    <w:rsid w:val="008D57C9"/>
    <w:rsid w:val="008E007F"/>
    <w:rsid w:val="008E5F15"/>
    <w:rsid w:val="008E63DA"/>
    <w:rsid w:val="008E652A"/>
    <w:rsid w:val="008E662E"/>
    <w:rsid w:val="008F2BC3"/>
    <w:rsid w:val="008F4956"/>
    <w:rsid w:val="008F5FEF"/>
    <w:rsid w:val="008F6E0E"/>
    <w:rsid w:val="00905F82"/>
    <w:rsid w:val="009076D1"/>
    <w:rsid w:val="00916340"/>
    <w:rsid w:val="009210E9"/>
    <w:rsid w:val="00923331"/>
    <w:rsid w:val="00923D1F"/>
    <w:rsid w:val="00923EDE"/>
    <w:rsid w:val="00930EB0"/>
    <w:rsid w:val="009352CF"/>
    <w:rsid w:val="00936447"/>
    <w:rsid w:val="00936934"/>
    <w:rsid w:val="00944A7D"/>
    <w:rsid w:val="0095370A"/>
    <w:rsid w:val="00954A67"/>
    <w:rsid w:val="00955D6B"/>
    <w:rsid w:val="00955F3E"/>
    <w:rsid w:val="00957365"/>
    <w:rsid w:val="0096134E"/>
    <w:rsid w:val="009741E7"/>
    <w:rsid w:val="00975A20"/>
    <w:rsid w:val="00975EBE"/>
    <w:rsid w:val="00982A91"/>
    <w:rsid w:val="00984324"/>
    <w:rsid w:val="0098568D"/>
    <w:rsid w:val="00990089"/>
    <w:rsid w:val="0099040C"/>
    <w:rsid w:val="00990A49"/>
    <w:rsid w:val="00991D53"/>
    <w:rsid w:val="009A1948"/>
    <w:rsid w:val="009B1767"/>
    <w:rsid w:val="009B4793"/>
    <w:rsid w:val="009B7219"/>
    <w:rsid w:val="009C3F92"/>
    <w:rsid w:val="009D09F3"/>
    <w:rsid w:val="009D5B2E"/>
    <w:rsid w:val="009D7C88"/>
    <w:rsid w:val="009E6D5C"/>
    <w:rsid w:val="009F15A1"/>
    <w:rsid w:val="009F3290"/>
    <w:rsid w:val="00A0154C"/>
    <w:rsid w:val="00A043C8"/>
    <w:rsid w:val="00A06F72"/>
    <w:rsid w:val="00A13D7C"/>
    <w:rsid w:val="00A15E8E"/>
    <w:rsid w:val="00A16ED6"/>
    <w:rsid w:val="00A22444"/>
    <w:rsid w:val="00A3082D"/>
    <w:rsid w:val="00A3281D"/>
    <w:rsid w:val="00A3412E"/>
    <w:rsid w:val="00A3584D"/>
    <w:rsid w:val="00A41902"/>
    <w:rsid w:val="00A42770"/>
    <w:rsid w:val="00A43299"/>
    <w:rsid w:val="00A474A6"/>
    <w:rsid w:val="00A618E2"/>
    <w:rsid w:val="00A6334D"/>
    <w:rsid w:val="00A64DDA"/>
    <w:rsid w:val="00A6729F"/>
    <w:rsid w:val="00A67FE0"/>
    <w:rsid w:val="00A71E58"/>
    <w:rsid w:val="00A73C8F"/>
    <w:rsid w:val="00A8067F"/>
    <w:rsid w:val="00A837E2"/>
    <w:rsid w:val="00A85521"/>
    <w:rsid w:val="00A906C0"/>
    <w:rsid w:val="00A96B5B"/>
    <w:rsid w:val="00A97D67"/>
    <w:rsid w:val="00AA0D2C"/>
    <w:rsid w:val="00AA1F80"/>
    <w:rsid w:val="00AB0713"/>
    <w:rsid w:val="00AB493C"/>
    <w:rsid w:val="00AB5CFF"/>
    <w:rsid w:val="00AB6120"/>
    <w:rsid w:val="00AB75C3"/>
    <w:rsid w:val="00AC54BA"/>
    <w:rsid w:val="00AC7E66"/>
    <w:rsid w:val="00AD13A7"/>
    <w:rsid w:val="00AD4C56"/>
    <w:rsid w:val="00AE4ACD"/>
    <w:rsid w:val="00AF2AEE"/>
    <w:rsid w:val="00AF433B"/>
    <w:rsid w:val="00B01D02"/>
    <w:rsid w:val="00B02A6A"/>
    <w:rsid w:val="00B1123E"/>
    <w:rsid w:val="00B141AE"/>
    <w:rsid w:val="00B14D64"/>
    <w:rsid w:val="00B15368"/>
    <w:rsid w:val="00B17E95"/>
    <w:rsid w:val="00B20B19"/>
    <w:rsid w:val="00B21047"/>
    <w:rsid w:val="00B210ED"/>
    <w:rsid w:val="00B211D9"/>
    <w:rsid w:val="00B22AEA"/>
    <w:rsid w:val="00B23603"/>
    <w:rsid w:val="00B23FDD"/>
    <w:rsid w:val="00B266DF"/>
    <w:rsid w:val="00B27645"/>
    <w:rsid w:val="00B32988"/>
    <w:rsid w:val="00B331D6"/>
    <w:rsid w:val="00B3605F"/>
    <w:rsid w:val="00B46105"/>
    <w:rsid w:val="00B502ED"/>
    <w:rsid w:val="00B50C33"/>
    <w:rsid w:val="00B51141"/>
    <w:rsid w:val="00B5310A"/>
    <w:rsid w:val="00B53A1D"/>
    <w:rsid w:val="00B55C39"/>
    <w:rsid w:val="00B6474C"/>
    <w:rsid w:val="00B7122A"/>
    <w:rsid w:val="00B76C10"/>
    <w:rsid w:val="00B7762C"/>
    <w:rsid w:val="00B81340"/>
    <w:rsid w:val="00B813B7"/>
    <w:rsid w:val="00B849DD"/>
    <w:rsid w:val="00B86D91"/>
    <w:rsid w:val="00BA0BA6"/>
    <w:rsid w:val="00BA24BE"/>
    <w:rsid w:val="00BA3E19"/>
    <w:rsid w:val="00BA7241"/>
    <w:rsid w:val="00BA7677"/>
    <w:rsid w:val="00BB05FD"/>
    <w:rsid w:val="00BB3A54"/>
    <w:rsid w:val="00BB3BC8"/>
    <w:rsid w:val="00BB3FE7"/>
    <w:rsid w:val="00BB53D1"/>
    <w:rsid w:val="00BB57C6"/>
    <w:rsid w:val="00BB78E8"/>
    <w:rsid w:val="00BC114D"/>
    <w:rsid w:val="00BD19E2"/>
    <w:rsid w:val="00BD5426"/>
    <w:rsid w:val="00BE1551"/>
    <w:rsid w:val="00BE2A8B"/>
    <w:rsid w:val="00BE386E"/>
    <w:rsid w:val="00BE472B"/>
    <w:rsid w:val="00BE53DE"/>
    <w:rsid w:val="00BE7A21"/>
    <w:rsid w:val="00BF345B"/>
    <w:rsid w:val="00BF3569"/>
    <w:rsid w:val="00BF4036"/>
    <w:rsid w:val="00BF4A0D"/>
    <w:rsid w:val="00BF562C"/>
    <w:rsid w:val="00C02EAF"/>
    <w:rsid w:val="00C04E12"/>
    <w:rsid w:val="00C05F65"/>
    <w:rsid w:val="00C117F7"/>
    <w:rsid w:val="00C12B7F"/>
    <w:rsid w:val="00C12E24"/>
    <w:rsid w:val="00C144FC"/>
    <w:rsid w:val="00C153DF"/>
    <w:rsid w:val="00C200C5"/>
    <w:rsid w:val="00C20D79"/>
    <w:rsid w:val="00C23736"/>
    <w:rsid w:val="00C257F8"/>
    <w:rsid w:val="00C26B01"/>
    <w:rsid w:val="00C26F82"/>
    <w:rsid w:val="00C27B21"/>
    <w:rsid w:val="00C32571"/>
    <w:rsid w:val="00C35265"/>
    <w:rsid w:val="00C3581B"/>
    <w:rsid w:val="00C45389"/>
    <w:rsid w:val="00C5031D"/>
    <w:rsid w:val="00C5761A"/>
    <w:rsid w:val="00C64084"/>
    <w:rsid w:val="00C66183"/>
    <w:rsid w:val="00C66F81"/>
    <w:rsid w:val="00C66FE7"/>
    <w:rsid w:val="00C6702D"/>
    <w:rsid w:val="00C7548C"/>
    <w:rsid w:val="00C84239"/>
    <w:rsid w:val="00C90029"/>
    <w:rsid w:val="00C9033C"/>
    <w:rsid w:val="00C906B7"/>
    <w:rsid w:val="00C9260C"/>
    <w:rsid w:val="00C93106"/>
    <w:rsid w:val="00C955F7"/>
    <w:rsid w:val="00C960FC"/>
    <w:rsid w:val="00C969BA"/>
    <w:rsid w:val="00CA0425"/>
    <w:rsid w:val="00CA290E"/>
    <w:rsid w:val="00CA5D45"/>
    <w:rsid w:val="00CA6BEF"/>
    <w:rsid w:val="00CA7170"/>
    <w:rsid w:val="00CB066F"/>
    <w:rsid w:val="00CB3939"/>
    <w:rsid w:val="00CC0580"/>
    <w:rsid w:val="00CD341B"/>
    <w:rsid w:val="00CD3B82"/>
    <w:rsid w:val="00CE0918"/>
    <w:rsid w:val="00CE17EB"/>
    <w:rsid w:val="00CE5ACF"/>
    <w:rsid w:val="00CE5CBD"/>
    <w:rsid w:val="00D051F5"/>
    <w:rsid w:val="00D11722"/>
    <w:rsid w:val="00D3058D"/>
    <w:rsid w:val="00D33D19"/>
    <w:rsid w:val="00D34F4A"/>
    <w:rsid w:val="00D355C4"/>
    <w:rsid w:val="00D37A9A"/>
    <w:rsid w:val="00D42B48"/>
    <w:rsid w:val="00D43B9D"/>
    <w:rsid w:val="00D54E37"/>
    <w:rsid w:val="00D612FC"/>
    <w:rsid w:val="00D64412"/>
    <w:rsid w:val="00D7174B"/>
    <w:rsid w:val="00D75BA6"/>
    <w:rsid w:val="00D76C8D"/>
    <w:rsid w:val="00D77612"/>
    <w:rsid w:val="00D77C1E"/>
    <w:rsid w:val="00D817C1"/>
    <w:rsid w:val="00D8285D"/>
    <w:rsid w:val="00D84BB0"/>
    <w:rsid w:val="00D91811"/>
    <w:rsid w:val="00D94F8D"/>
    <w:rsid w:val="00DA0CD2"/>
    <w:rsid w:val="00DA1C2A"/>
    <w:rsid w:val="00DA78DF"/>
    <w:rsid w:val="00DB0685"/>
    <w:rsid w:val="00DB7467"/>
    <w:rsid w:val="00DC1285"/>
    <w:rsid w:val="00DC21F9"/>
    <w:rsid w:val="00DC3D1D"/>
    <w:rsid w:val="00DD0943"/>
    <w:rsid w:val="00DD1BC6"/>
    <w:rsid w:val="00DD5A28"/>
    <w:rsid w:val="00DE1BFB"/>
    <w:rsid w:val="00DE1F3E"/>
    <w:rsid w:val="00DE5112"/>
    <w:rsid w:val="00DF0087"/>
    <w:rsid w:val="00DF5830"/>
    <w:rsid w:val="00E001E6"/>
    <w:rsid w:val="00E01256"/>
    <w:rsid w:val="00E01CF9"/>
    <w:rsid w:val="00E124DC"/>
    <w:rsid w:val="00E136B0"/>
    <w:rsid w:val="00E154B9"/>
    <w:rsid w:val="00E156AD"/>
    <w:rsid w:val="00E2036F"/>
    <w:rsid w:val="00E26FF0"/>
    <w:rsid w:val="00E30C41"/>
    <w:rsid w:val="00E31821"/>
    <w:rsid w:val="00E32FF5"/>
    <w:rsid w:val="00E34BCC"/>
    <w:rsid w:val="00E34F2C"/>
    <w:rsid w:val="00E36999"/>
    <w:rsid w:val="00E40C84"/>
    <w:rsid w:val="00E43C4F"/>
    <w:rsid w:val="00E47A66"/>
    <w:rsid w:val="00E57D5A"/>
    <w:rsid w:val="00E60241"/>
    <w:rsid w:val="00E6089E"/>
    <w:rsid w:val="00E64C08"/>
    <w:rsid w:val="00E6689F"/>
    <w:rsid w:val="00E6774B"/>
    <w:rsid w:val="00E7132C"/>
    <w:rsid w:val="00E72D00"/>
    <w:rsid w:val="00E73019"/>
    <w:rsid w:val="00E823BF"/>
    <w:rsid w:val="00E9649E"/>
    <w:rsid w:val="00EB2289"/>
    <w:rsid w:val="00EB3DCA"/>
    <w:rsid w:val="00EB45CC"/>
    <w:rsid w:val="00EB4FDD"/>
    <w:rsid w:val="00EB5254"/>
    <w:rsid w:val="00EC1834"/>
    <w:rsid w:val="00EC1CB8"/>
    <w:rsid w:val="00EC70CC"/>
    <w:rsid w:val="00ED01AD"/>
    <w:rsid w:val="00ED24E0"/>
    <w:rsid w:val="00ED3BEA"/>
    <w:rsid w:val="00EE7A30"/>
    <w:rsid w:val="00EF0847"/>
    <w:rsid w:val="00EF3712"/>
    <w:rsid w:val="00F0042F"/>
    <w:rsid w:val="00F01348"/>
    <w:rsid w:val="00F026AB"/>
    <w:rsid w:val="00F125AD"/>
    <w:rsid w:val="00F16B11"/>
    <w:rsid w:val="00F21264"/>
    <w:rsid w:val="00F31E37"/>
    <w:rsid w:val="00F34600"/>
    <w:rsid w:val="00F34CFF"/>
    <w:rsid w:val="00F37DDF"/>
    <w:rsid w:val="00F429D2"/>
    <w:rsid w:val="00F43743"/>
    <w:rsid w:val="00F46BD8"/>
    <w:rsid w:val="00F46D60"/>
    <w:rsid w:val="00F47435"/>
    <w:rsid w:val="00F51313"/>
    <w:rsid w:val="00F517AF"/>
    <w:rsid w:val="00F5531A"/>
    <w:rsid w:val="00F56B37"/>
    <w:rsid w:val="00F66AAD"/>
    <w:rsid w:val="00F81876"/>
    <w:rsid w:val="00F82F2E"/>
    <w:rsid w:val="00F877D9"/>
    <w:rsid w:val="00F87F01"/>
    <w:rsid w:val="00F95141"/>
    <w:rsid w:val="00F977A5"/>
    <w:rsid w:val="00FA4352"/>
    <w:rsid w:val="00FA4366"/>
    <w:rsid w:val="00FA5950"/>
    <w:rsid w:val="00FA65BB"/>
    <w:rsid w:val="00FB3E9A"/>
    <w:rsid w:val="00FB4799"/>
    <w:rsid w:val="00FB7418"/>
    <w:rsid w:val="00FB749B"/>
    <w:rsid w:val="00FC2C73"/>
    <w:rsid w:val="00FC30D1"/>
    <w:rsid w:val="00FD0047"/>
    <w:rsid w:val="00FD0F68"/>
    <w:rsid w:val="00FE2B32"/>
    <w:rsid w:val="00FE31E3"/>
    <w:rsid w:val="00FF34D3"/>
    <w:rsid w:val="00FF38B0"/>
    <w:rsid w:val="00FF391D"/>
    <w:rsid w:val="00FF7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1ABA5"/>
  <w15:chartTrackingRefBased/>
  <w15:docId w15:val="{B0EB115B-0747-452F-9CB0-CDDBFEA27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6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1902"/>
    <w:rPr>
      <w:color w:val="0563C1" w:themeColor="hyperlink"/>
      <w:u w:val="single"/>
    </w:rPr>
  </w:style>
  <w:style w:type="character" w:styleId="UnresolvedMention">
    <w:name w:val="Unresolved Mention"/>
    <w:basedOn w:val="DefaultParagraphFont"/>
    <w:uiPriority w:val="99"/>
    <w:semiHidden/>
    <w:unhideWhenUsed/>
    <w:rsid w:val="00A41902"/>
    <w:rPr>
      <w:color w:val="605E5C"/>
      <w:shd w:val="clear" w:color="auto" w:fill="E1DFDD"/>
    </w:rPr>
  </w:style>
  <w:style w:type="paragraph" w:styleId="NormalWeb">
    <w:name w:val="Normal (Web)"/>
    <w:basedOn w:val="Normal"/>
    <w:uiPriority w:val="99"/>
    <w:semiHidden/>
    <w:unhideWhenUsed/>
    <w:rsid w:val="002C0BFA"/>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26F82"/>
    <w:rPr>
      <w:color w:val="954F72" w:themeColor="followedHyperlink"/>
      <w:u w:val="single"/>
    </w:rPr>
  </w:style>
  <w:style w:type="character" w:customStyle="1" w:styleId="Heading1Char">
    <w:name w:val="Heading 1 Char"/>
    <w:basedOn w:val="DefaultParagraphFont"/>
    <w:link w:val="Heading1"/>
    <w:uiPriority w:val="9"/>
    <w:rsid w:val="00C906B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358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81B"/>
  </w:style>
  <w:style w:type="paragraph" w:styleId="Footer">
    <w:name w:val="footer"/>
    <w:basedOn w:val="Normal"/>
    <w:link w:val="FooterChar"/>
    <w:uiPriority w:val="99"/>
    <w:unhideWhenUsed/>
    <w:rsid w:val="00C358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615273">
      <w:bodyDiv w:val="1"/>
      <w:marLeft w:val="0"/>
      <w:marRight w:val="0"/>
      <w:marTop w:val="0"/>
      <w:marBottom w:val="0"/>
      <w:divBdr>
        <w:top w:val="none" w:sz="0" w:space="0" w:color="auto"/>
        <w:left w:val="none" w:sz="0" w:space="0" w:color="auto"/>
        <w:bottom w:val="none" w:sz="0" w:space="0" w:color="auto"/>
        <w:right w:val="none" w:sz="0" w:space="0" w:color="auto"/>
      </w:divBdr>
    </w:div>
    <w:div w:id="887960286">
      <w:bodyDiv w:val="1"/>
      <w:marLeft w:val="0"/>
      <w:marRight w:val="0"/>
      <w:marTop w:val="0"/>
      <w:marBottom w:val="0"/>
      <w:divBdr>
        <w:top w:val="none" w:sz="0" w:space="0" w:color="auto"/>
        <w:left w:val="none" w:sz="0" w:space="0" w:color="auto"/>
        <w:bottom w:val="none" w:sz="0" w:space="0" w:color="auto"/>
        <w:right w:val="none" w:sz="0" w:space="0" w:color="auto"/>
      </w:divBdr>
    </w:div>
    <w:div w:id="912859836">
      <w:bodyDiv w:val="1"/>
      <w:marLeft w:val="0"/>
      <w:marRight w:val="0"/>
      <w:marTop w:val="0"/>
      <w:marBottom w:val="0"/>
      <w:divBdr>
        <w:top w:val="none" w:sz="0" w:space="0" w:color="auto"/>
        <w:left w:val="none" w:sz="0" w:space="0" w:color="auto"/>
        <w:bottom w:val="none" w:sz="0" w:space="0" w:color="auto"/>
        <w:right w:val="none" w:sz="0" w:space="0" w:color="auto"/>
      </w:divBdr>
    </w:div>
    <w:div w:id="1246109299">
      <w:bodyDiv w:val="1"/>
      <w:marLeft w:val="0"/>
      <w:marRight w:val="0"/>
      <w:marTop w:val="0"/>
      <w:marBottom w:val="0"/>
      <w:divBdr>
        <w:top w:val="none" w:sz="0" w:space="0" w:color="auto"/>
        <w:left w:val="none" w:sz="0" w:space="0" w:color="auto"/>
        <w:bottom w:val="none" w:sz="0" w:space="0" w:color="auto"/>
        <w:right w:val="none" w:sz="0" w:space="0" w:color="auto"/>
      </w:divBdr>
    </w:div>
    <w:div w:id="1981030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utismsupportnetwork.com/resources/autism-what-picture-exchange-communication-system-or-pecs-223321" TargetMode="External"/><Relationship Id="rId13" Type="http://schemas.openxmlformats.org/officeDocument/2006/relationships/hyperlink" Target="https://llnandvetmeetingplace.wordpress.com/2017/05/15/when-is-language-the-barrier-to-building-literacy-skills/" TargetMode="External"/><Relationship Id="rId18" Type="http://schemas.openxmlformats.org/officeDocument/2006/relationships/hyperlink" Target="https://literacytrust.org.uk/resources/understanding-bilingualism-early-years/" TargetMode="External"/><Relationship Id="rId26" Type="http://schemas.openxmlformats.org/officeDocument/2006/relationships/hyperlink" Target="https://www.educ.cam.ac.uk/research/programmes/ealead/Fullreport.pdf" TargetMode="External"/><Relationship Id="rId3" Type="http://schemas.openxmlformats.org/officeDocument/2006/relationships/settings" Target="settings.xml"/><Relationship Id="rId21" Type="http://schemas.openxmlformats.org/officeDocument/2006/relationships/hyperlink" Target="https://speechandlanguage.info/infant" TargetMode="External"/><Relationship Id="rId7" Type="http://schemas.openxmlformats.org/officeDocument/2006/relationships/hyperlink" Target="https://www.3plearning.com/blog/literacy-important/" TargetMode="External"/><Relationship Id="rId12" Type="http://schemas.openxmlformats.org/officeDocument/2006/relationships/hyperlink" Target="https://www.learningvillage.net/more_about_the_learning_village" TargetMode="External"/><Relationship Id="rId17" Type="http://schemas.openxmlformats.org/officeDocument/2006/relationships/hyperlink" Target="http://www.naldic.org.uk/eal-teaching-and-learning/" TargetMode="External"/><Relationship Id="rId25" Type="http://schemas.openxmlformats.org/officeDocument/2006/relationships/hyperlink" Target="https://en.unesco.org/themes/literacy" TargetMode="External"/><Relationship Id="rId2" Type="http://schemas.openxmlformats.org/officeDocument/2006/relationships/styles" Target="styles.xml"/><Relationship Id="rId16" Type="http://schemas.openxmlformats.org/officeDocument/2006/relationships/hyperlink" Target="http://www.naldic.org.uk/research-and-information/eal-statistics/" TargetMode="External"/><Relationship Id="rId20" Type="http://schemas.openxmlformats.org/officeDocument/2006/relationships/hyperlink" Target="https://files.eric.ed.gov/fulltext/EJ1081990.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lashacademy.com/educators/removing-barriers-eal-children/" TargetMode="External"/><Relationship Id="rId24" Type="http://schemas.openxmlformats.org/officeDocument/2006/relationships/hyperlink" Target="https://www.bell-foundation.org.uk/eal-programme/guidance/diversity-of-learners-who-use-english-as-an-additional-language/learners-with-special-educational-needs-or-disabilities/" TargetMode="External"/><Relationship Id="rId5" Type="http://schemas.openxmlformats.org/officeDocument/2006/relationships/footnotes" Target="footnotes.xml"/><Relationship Id="rId15" Type="http://schemas.openxmlformats.org/officeDocument/2006/relationships/hyperlink" Target="https://www.meshguides.org/guides/node/117" TargetMode="External"/><Relationship Id="rId23" Type="http://schemas.openxmlformats.org/officeDocument/2006/relationships/hyperlink" Target="https://www.bell-foundation.org.uk/eal-programme/guidance/diversity-of-learners-who-use-english-as-an-additional-language/" TargetMode="External"/><Relationship Id="rId28" Type="http://schemas.openxmlformats.org/officeDocument/2006/relationships/footer" Target="footer1.xml"/><Relationship Id="rId10" Type="http://schemas.openxmlformats.org/officeDocument/2006/relationships/hyperlink" Target="https://www.britishcouncil.org/voices-magazine/how-uk-schools-support-young-learners-english#:~:text=Here%20are%20some%20of%20the%20main%20principles%20of,and%20learning%20styles%20and%20activities.%20More%20items...%20" TargetMode="External"/><Relationship Id="rId19" Type="http://schemas.openxmlformats.org/officeDocument/2006/relationships/hyperlink" Target="https://www.psych4schools.com.au/free-resources/english-as-a-second-language-esl-or-english-as-an-additional-language-eal/" TargetMode="External"/><Relationship Id="rId4" Type="http://schemas.openxmlformats.org/officeDocument/2006/relationships/webSettings" Target="webSettings.xml"/><Relationship Id="rId9" Type="http://schemas.openxmlformats.org/officeDocument/2006/relationships/hyperlink" Target="https://ealdaylight.com/2019/05/27/the-silent-period-for-eal-learners/"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ealresources.bell-foundation.org.uk/teachers/great-ideas-visuals" TargetMode="External"/><Relationship Id="rId27" Type="http://schemas.openxmlformats.org/officeDocument/2006/relationships/hyperlink" Target="https://worldliteracyfoundation.org/literacy-more-than-reading-and-writ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14738</TotalTime>
  <Pages>9</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Mauchline (Waun Wen Primary School)</dc:creator>
  <cp:keywords/>
  <dc:description/>
  <cp:lastModifiedBy>L Mauchline (Waun Wen Primary School)</cp:lastModifiedBy>
  <cp:revision>820</cp:revision>
  <dcterms:created xsi:type="dcterms:W3CDTF">2021-04-01T13:27:00Z</dcterms:created>
  <dcterms:modified xsi:type="dcterms:W3CDTF">2021-05-16T20:59:00Z</dcterms:modified>
</cp:coreProperties>
</file>