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829BB" w14:textId="34C1199A" w:rsidR="00794579" w:rsidRDefault="006715BB">
      <w:r>
        <w:t>Saint Brigid’s Holy Well</w:t>
      </w:r>
      <w:r w:rsidR="00B62E57">
        <w:t>, Kildare</w:t>
      </w:r>
    </w:p>
    <w:p w14:paraId="3CF29B75" w14:textId="77777777" w:rsidR="006715BB" w:rsidRDefault="006715BB"/>
    <w:p w14:paraId="195F8FA8" w14:textId="614BE664" w:rsidR="00B62E57" w:rsidRDefault="00B62E57">
      <w:r>
        <w:t xml:space="preserve">The Holy well of Saint Brigid is a well of religious significance located </w:t>
      </w:r>
      <w:r w:rsidR="0046798D">
        <w:t xml:space="preserve">just outside of Kildare Town Proper in </w:t>
      </w:r>
      <w:r>
        <w:t>Ireland’s County Kildare</w:t>
      </w:r>
      <w:r w:rsidR="0046798D">
        <w:t xml:space="preserve">. The well is a miracle site to those of the Christian religion due to its connection to their Saint Brigid, who is the mother Saint of Ireland and one of three Saints of Ireland. The well itself is said to have </w:t>
      </w:r>
      <w:r w:rsidR="00D97368">
        <w:t xml:space="preserve">healing properties like that of a clootie well. The well is fed by </w:t>
      </w:r>
      <w:proofErr w:type="gramStart"/>
      <w:r w:rsidR="00D97368">
        <w:t>a</w:t>
      </w:r>
      <w:proofErr w:type="gramEnd"/>
      <w:r w:rsidR="00D97368">
        <w:t xml:space="preserve"> underground stream that runs from a spring and rises to ground level at a structure known as Saint Brigid’s Slippers. The well is still used today for healing rituals held in the name of Saint Brigid.</w:t>
      </w:r>
    </w:p>
    <w:p w14:paraId="5AC2FAEC" w14:textId="77777777" w:rsidR="00F93C6A" w:rsidRDefault="00F93C6A"/>
    <w:p w14:paraId="39A67C98" w14:textId="5DC5094E" w:rsidR="00F93C6A" w:rsidRDefault="00F93C6A">
      <w:r>
        <w:t>Saint Brigid was born some time in 541CE in Faughart in the Kingdom of Ulaid, Ireland</w:t>
      </w:r>
      <w:r>
        <w:rPr>
          <w:rStyle w:val="FootnoteReference"/>
        </w:rPr>
        <w:footnoteReference w:id="1"/>
      </w:r>
      <w:r w:rsidR="007646B1">
        <w:t xml:space="preserve">. The parentage of Saint Brigid is said to be that her mother was a slave woman, who was baptised by Saint Patrick, named </w:t>
      </w:r>
      <w:proofErr w:type="spellStart"/>
      <w:r w:rsidR="007646B1">
        <w:t>Broicsech</w:t>
      </w:r>
      <w:proofErr w:type="spellEnd"/>
      <w:r w:rsidR="007646B1">
        <w:t xml:space="preserve"> and her father was a Leinster Chieftain by the name of </w:t>
      </w:r>
      <w:proofErr w:type="spellStart"/>
      <w:r w:rsidR="007646B1" w:rsidRPr="007646B1">
        <w:t>Dubhthach</w:t>
      </w:r>
      <w:proofErr w:type="spellEnd"/>
      <w:r>
        <w:t xml:space="preserve">. She is regarded as the mother Saint of Ireland within the Christian religion, being one of Ireland’s 3 national Saints along with Saint Columba and Saint Patrick. Saint Brigid’s name possible is derived from the Gaelic God of the same name and with whom she shares many qualities. </w:t>
      </w:r>
      <w:r w:rsidR="000E5D20">
        <w:t xml:space="preserve">Saint Brigid is the patroness Saint of </w:t>
      </w:r>
      <w:r w:rsidR="000E5D20" w:rsidRPr="000E5D20">
        <w:t>poetry, learning, healing, protection, blacksmithing</w:t>
      </w:r>
      <w:r w:rsidR="000E5D20">
        <w:t xml:space="preserve"> and livestock. As is the case with most Christian Saints, Saint Brigid has a day named in her honour, this being Saint Brigid’s day on February 1</w:t>
      </w:r>
      <w:r w:rsidR="000E5D20" w:rsidRPr="000E5D20">
        <w:rPr>
          <w:vertAlign w:val="superscript"/>
        </w:rPr>
        <w:t>st</w:t>
      </w:r>
      <w:r w:rsidR="000E5D20">
        <w:t xml:space="preserve">, this day collides with the Pagan Holiday of Imbolc, with both days having the same traditions of weaving crosses it could be a sign that Saint Brigid is in fact a Christianisation of the Gaelic Goddess in an attempt to convert Irish Pagans into the Christian faith. </w:t>
      </w:r>
      <w:r w:rsidR="007646B1">
        <w:t>During Brigid’s childhood it is said that she committed miracles during her upbringing, these miracles mainly being that she had been able to replenish butter after giving it away, as well as being able to heal those who needed tending to. After Saint Brigid was sent back to her father, she began to give out his belonging to those who asked as an act of charity, this was most likely so that those who needed to ask would have something to use when bartering for food to feed themselves and their families</w:t>
      </w:r>
      <w:r w:rsidR="008F19A7">
        <w:rPr>
          <w:rStyle w:val="FootnoteReference"/>
        </w:rPr>
        <w:footnoteReference w:id="2"/>
      </w:r>
      <w:r w:rsidR="007646B1">
        <w:t>.</w:t>
      </w:r>
      <w:r w:rsidR="008F19A7">
        <w:t xml:space="preserve"> Saint Brigid was also said to have a reflex to that which was impure. </w:t>
      </w:r>
    </w:p>
    <w:p w14:paraId="076742E4" w14:textId="77777777" w:rsidR="00F93C6A" w:rsidRDefault="00F93C6A"/>
    <w:p w14:paraId="0358C556" w14:textId="3056A791" w:rsidR="00D97368" w:rsidRDefault="00D97368">
      <w:r>
        <w:t xml:space="preserve">The </w:t>
      </w:r>
      <w:r w:rsidR="00613338">
        <w:t>A</w:t>
      </w:r>
      <w:r>
        <w:t xml:space="preserve">bbey where Saint Brigid’s </w:t>
      </w:r>
      <w:r w:rsidR="00613338">
        <w:t>W</w:t>
      </w:r>
      <w:r>
        <w:t>ell is located was built during the late 5</w:t>
      </w:r>
      <w:r w:rsidRPr="00D97368">
        <w:rPr>
          <w:vertAlign w:val="superscript"/>
        </w:rPr>
        <w:t>th</w:t>
      </w:r>
      <w:r>
        <w:t xml:space="preserve"> century </w:t>
      </w:r>
      <w:r w:rsidR="00613338">
        <w:t>after being founded by Saint Brigid. Although originally founded as an oratory it later grew in size and expanded to become a double monastery with portions being dedicated to either men or women. Though now the original Abbey lays in ruin the well survived its destruction during the 12</w:t>
      </w:r>
      <w:r w:rsidR="00613338" w:rsidRPr="00613338">
        <w:rPr>
          <w:vertAlign w:val="superscript"/>
        </w:rPr>
        <w:t>th</w:t>
      </w:r>
      <w:r w:rsidR="00613338">
        <w:t xml:space="preserve"> century along with a tower nearby, they are the only 2 structures from the time of the Monastery still standing to this day. </w:t>
      </w:r>
      <w:r w:rsidR="004E6098">
        <w:t>The well by itself is speculated to be older than the 5</w:t>
      </w:r>
      <w:r w:rsidR="004E6098" w:rsidRPr="004E6098">
        <w:rPr>
          <w:vertAlign w:val="superscript"/>
        </w:rPr>
        <w:t>th</w:t>
      </w:r>
      <w:r w:rsidR="004E6098">
        <w:t xml:space="preserve"> century with a possible connection to the Irish Pagan Goddess Brigid who has the similar divine qualities to the Christian Saint. </w:t>
      </w:r>
    </w:p>
    <w:p w14:paraId="38C2E07A" w14:textId="1D6F10E0" w:rsidR="00D97368" w:rsidRDefault="00D97368"/>
    <w:sectPr w:rsidR="00D973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ABCEE" w14:textId="77777777" w:rsidR="00EF5440" w:rsidRDefault="00EF5440" w:rsidP="00F93C6A">
      <w:pPr>
        <w:spacing w:after="0" w:line="240" w:lineRule="auto"/>
      </w:pPr>
      <w:r>
        <w:separator/>
      </w:r>
    </w:p>
  </w:endnote>
  <w:endnote w:type="continuationSeparator" w:id="0">
    <w:p w14:paraId="5974EFD9" w14:textId="77777777" w:rsidR="00EF5440" w:rsidRDefault="00EF5440" w:rsidP="00F93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5D879" w14:textId="77777777" w:rsidR="00EF5440" w:rsidRDefault="00EF5440" w:rsidP="00F93C6A">
      <w:pPr>
        <w:spacing w:after="0" w:line="240" w:lineRule="auto"/>
      </w:pPr>
      <w:r>
        <w:separator/>
      </w:r>
    </w:p>
  </w:footnote>
  <w:footnote w:type="continuationSeparator" w:id="0">
    <w:p w14:paraId="5365B9FD" w14:textId="77777777" w:rsidR="00EF5440" w:rsidRDefault="00EF5440" w:rsidP="00F93C6A">
      <w:pPr>
        <w:spacing w:after="0" w:line="240" w:lineRule="auto"/>
      </w:pPr>
      <w:r>
        <w:continuationSeparator/>
      </w:r>
    </w:p>
  </w:footnote>
  <w:footnote w:id="1">
    <w:p w14:paraId="296B47EC" w14:textId="13B2DFF6" w:rsidR="00F93C6A" w:rsidRDefault="00F93C6A">
      <w:pPr>
        <w:pStyle w:val="FootnoteText"/>
      </w:pPr>
      <w:r>
        <w:rPr>
          <w:rStyle w:val="FootnoteReference"/>
        </w:rPr>
        <w:footnoteRef/>
      </w:r>
      <w:r>
        <w:t xml:space="preserve"> </w:t>
      </w:r>
      <w:hyperlink r:id="rId1" w:history="1">
        <w:r w:rsidRPr="003F5977">
          <w:rPr>
            <w:rStyle w:val="Hyperlink"/>
          </w:rPr>
          <w:t>https://www.stbrigid.ie/story-of-st-brigid.html</w:t>
        </w:r>
      </w:hyperlink>
      <w:r>
        <w:t xml:space="preserve"> </w:t>
      </w:r>
    </w:p>
  </w:footnote>
  <w:footnote w:id="2">
    <w:p w14:paraId="6B02EA72" w14:textId="43A4EC23" w:rsidR="008F19A7" w:rsidRDefault="008F19A7">
      <w:pPr>
        <w:pStyle w:val="FootnoteText"/>
      </w:pPr>
      <w:r>
        <w:rPr>
          <w:rStyle w:val="FootnoteReference"/>
        </w:rPr>
        <w:footnoteRef/>
      </w:r>
      <w:r>
        <w:t xml:space="preserve"> </w:t>
      </w:r>
      <w:r w:rsidRPr="008F19A7">
        <w:t>St. Brigid, the compassionate, sensible female patron saint of Ireland, gets a lot less recognition than St. Patrick</w:t>
      </w:r>
      <w:r>
        <w:t xml:space="preserve">. </w:t>
      </w:r>
      <w:proofErr w:type="spellStart"/>
      <w:r>
        <w:t>Bitel</w:t>
      </w:r>
      <w:proofErr w:type="spellEnd"/>
      <w:r>
        <w:t xml:space="preserve">, Lisa. </w:t>
      </w:r>
      <w:hyperlink r:id="rId2" w:history="1">
        <w:r w:rsidRPr="003F5977">
          <w:rPr>
            <w:rStyle w:val="Hyperlink"/>
          </w:rPr>
          <w:t>https://theconversation.com/st-brigid-the-compassionate-sensible-female-patron-saint-of-ireland-gets-a-lot-less-recognition-than-st-patrick-176659#:~:text=Cogitosus%20recounted%20Brigid's%20many%20purported,her%20cloak%20on%20a%20sunbeam</w:t>
        </w:r>
      </w:hyperlink>
      <w:r w:rsidRPr="008F19A7">
        <w:t>.</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19E"/>
    <w:rsid w:val="000E5D20"/>
    <w:rsid w:val="0046798D"/>
    <w:rsid w:val="004B6B2F"/>
    <w:rsid w:val="004E6098"/>
    <w:rsid w:val="005114F5"/>
    <w:rsid w:val="00613338"/>
    <w:rsid w:val="006715BB"/>
    <w:rsid w:val="00714CCD"/>
    <w:rsid w:val="007646B1"/>
    <w:rsid w:val="00794579"/>
    <w:rsid w:val="008F19A7"/>
    <w:rsid w:val="00A5019E"/>
    <w:rsid w:val="00A73BE5"/>
    <w:rsid w:val="00B62E57"/>
    <w:rsid w:val="00C32A7A"/>
    <w:rsid w:val="00D97368"/>
    <w:rsid w:val="00EF5440"/>
    <w:rsid w:val="00F93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93569"/>
  <w15:chartTrackingRefBased/>
  <w15:docId w15:val="{7DED690B-15BD-4602-8F44-708598E76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97368"/>
    <w:rPr>
      <w:b/>
      <w:bCs/>
    </w:rPr>
  </w:style>
  <w:style w:type="character" w:customStyle="1" w:styleId="style15">
    <w:name w:val="style15"/>
    <w:basedOn w:val="DefaultParagraphFont"/>
    <w:rsid w:val="00D97368"/>
  </w:style>
  <w:style w:type="character" w:customStyle="1" w:styleId="style5">
    <w:name w:val="style5"/>
    <w:basedOn w:val="DefaultParagraphFont"/>
    <w:rsid w:val="00D97368"/>
  </w:style>
  <w:style w:type="paragraph" w:styleId="FootnoteText">
    <w:name w:val="footnote text"/>
    <w:basedOn w:val="Normal"/>
    <w:link w:val="FootnoteTextChar"/>
    <w:uiPriority w:val="99"/>
    <w:semiHidden/>
    <w:unhideWhenUsed/>
    <w:rsid w:val="00F93C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3C6A"/>
    <w:rPr>
      <w:sz w:val="20"/>
      <w:szCs w:val="20"/>
    </w:rPr>
  </w:style>
  <w:style w:type="character" w:styleId="FootnoteReference">
    <w:name w:val="footnote reference"/>
    <w:basedOn w:val="DefaultParagraphFont"/>
    <w:uiPriority w:val="99"/>
    <w:semiHidden/>
    <w:unhideWhenUsed/>
    <w:rsid w:val="00F93C6A"/>
    <w:rPr>
      <w:vertAlign w:val="superscript"/>
    </w:rPr>
  </w:style>
  <w:style w:type="character" w:styleId="Hyperlink">
    <w:name w:val="Hyperlink"/>
    <w:basedOn w:val="DefaultParagraphFont"/>
    <w:uiPriority w:val="99"/>
    <w:unhideWhenUsed/>
    <w:rsid w:val="00F93C6A"/>
    <w:rPr>
      <w:color w:val="0563C1" w:themeColor="hyperlink"/>
      <w:u w:val="single"/>
    </w:rPr>
  </w:style>
  <w:style w:type="character" w:styleId="UnresolvedMention">
    <w:name w:val="Unresolved Mention"/>
    <w:basedOn w:val="DefaultParagraphFont"/>
    <w:uiPriority w:val="99"/>
    <w:semiHidden/>
    <w:unhideWhenUsed/>
    <w:rsid w:val="00F93C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3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theconversation.com/st-brigid-the-compassionate-sensible-female-patron-saint-of-ireland-gets-a-lot-less-recognition-than-st-patrick-176659#:~:text=Cogitosus%20recounted%20Brigid's%20many%20purported,her%20cloak%20on%20a%20sunbeam" TargetMode="External"/><Relationship Id="rId1" Type="http://schemas.openxmlformats.org/officeDocument/2006/relationships/hyperlink" Target="https://www.stbrigid.ie/story-of-st-brigi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7687</TotalTime>
  <Pages>1</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Jones</dc:creator>
  <cp:keywords/>
  <dc:description/>
  <cp:lastModifiedBy>D Jones</cp:lastModifiedBy>
  <cp:revision>3</cp:revision>
  <dcterms:created xsi:type="dcterms:W3CDTF">2023-04-26T17:04:00Z</dcterms:created>
  <dcterms:modified xsi:type="dcterms:W3CDTF">2023-05-02T18:28:00Z</dcterms:modified>
</cp:coreProperties>
</file>