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E2A7AB" w14:textId="1ACE8A61" w:rsidR="00C07DC8" w:rsidRDefault="00163BF2" w:rsidP="00163BF2">
      <w:pPr>
        <w:rPr>
          <w:rFonts w:eastAsia="Times New Roman"/>
        </w:rPr>
      </w:pPr>
      <w:r>
        <w:rPr>
          <w:rFonts w:eastAsia="Times New Roman"/>
        </w:rPr>
        <w:t xml:space="preserve">I have completed a survey in which I have asked multiple police officers </w:t>
      </w:r>
      <w:r w:rsidR="0026229E">
        <w:rPr>
          <w:rFonts w:eastAsia="Times New Roman"/>
        </w:rPr>
        <w:t>in Gwent Police</w:t>
      </w:r>
      <w:r w:rsidR="0005445E">
        <w:rPr>
          <w:rFonts w:eastAsia="Times New Roman"/>
        </w:rPr>
        <w:t xml:space="preserve"> to complete.</w:t>
      </w:r>
      <w:r>
        <w:rPr>
          <w:rFonts w:eastAsia="Times New Roman"/>
        </w:rPr>
        <w:t xml:space="preserve"> </w:t>
      </w:r>
      <w:r w:rsidR="0005445E">
        <w:rPr>
          <w:rFonts w:eastAsia="Times New Roman"/>
        </w:rPr>
        <w:t>The survey</w:t>
      </w:r>
      <w:r>
        <w:rPr>
          <w:rFonts w:eastAsia="Times New Roman"/>
        </w:rPr>
        <w:t xml:space="preserve"> aims to analyse the perspectives of police officers on cybercrime and the strategies employed to combat it. </w:t>
      </w:r>
      <w:r w:rsidR="00370A95">
        <w:rPr>
          <w:rFonts w:eastAsia="Times New Roman"/>
        </w:rPr>
        <w:t xml:space="preserve">The survey was open for </w:t>
      </w:r>
      <w:r w:rsidR="00A74636">
        <w:rPr>
          <w:rFonts w:eastAsia="Times New Roman"/>
        </w:rPr>
        <w:t>3 weeks</w:t>
      </w:r>
      <w:r w:rsidR="00A25F9E">
        <w:rPr>
          <w:rFonts w:eastAsia="Times New Roman"/>
        </w:rPr>
        <w:t>, resulting in 29 surveys being completed by police officers</w:t>
      </w:r>
      <w:r w:rsidR="00476627">
        <w:rPr>
          <w:rFonts w:eastAsia="Times New Roman"/>
        </w:rPr>
        <w:t>.</w:t>
      </w:r>
    </w:p>
    <w:p w14:paraId="13CF3CFB" w14:textId="0AD929DB" w:rsidR="00163BF2" w:rsidRDefault="00163BF2" w:rsidP="00163BF2">
      <w:pPr>
        <w:rPr>
          <w:rFonts w:eastAsia="Times New Roman"/>
        </w:rPr>
      </w:pPr>
      <w:r>
        <w:rPr>
          <w:rFonts w:eastAsia="Times New Roman"/>
        </w:rPr>
        <w:t>By examining the responses of police officers of varying experience levels, from 1-5 years to more than 10 years, valuable insights can be gleaned on the evolving nature of cybercrime and law enforcement responses.</w:t>
      </w:r>
    </w:p>
    <w:p w14:paraId="455B828E" w14:textId="62C459B6" w:rsidR="00F927AA" w:rsidRDefault="00F927AA" w:rsidP="00163BF2">
      <w:pPr>
        <w:rPr>
          <w:rFonts w:eastAsia="Times New Roman"/>
        </w:rPr>
      </w:pPr>
    </w:p>
    <w:p w14:paraId="4C8DBF21" w14:textId="05ACCEEF" w:rsidR="00FF2239" w:rsidRDefault="00F767FE" w:rsidP="00FF2239">
      <w:pPr>
        <w:jc w:val="center"/>
        <w:rPr>
          <w:rFonts w:eastAsia="Times New Roman"/>
          <w:i/>
          <w:iCs/>
        </w:rPr>
      </w:pPr>
      <w:r w:rsidRPr="008831DB">
        <w:rPr>
          <w:i/>
          <w:iCs/>
          <w:noProof/>
          <w14:ligatures w14:val="standardContextual"/>
        </w:rPr>
        <w:drawing>
          <wp:anchor distT="0" distB="0" distL="114300" distR="114300" simplePos="0" relativeHeight="251658240" behindDoc="0" locked="0" layoutInCell="1" allowOverlap="1" wp14:anchorId="3A098A19" wp14:editId="6A00058B">
            <wp:simplePos x="0" y="0"/>
            <wp:positionH relativeFrom="margin">
              <wp:align>center</wp:align>
            </wp:positionH>
            <wp:positionV relativeFrom="paragraph">
              <wp:posOffset>598805</wp:posOffset>
            </wp:positionV>
            <wp:extent cx="4676775" cy="2200275"/>
            <wp:effectExtent l="0" t="0" r="9525"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7478" t="29830" r="10925" b="12265"/>
                    <a:stretch/>
                  </pic:blipFill>
                  <pic:spPr bwMode="auto">
                    <a:xfrm>
                      <a:off x="0" y="0"/>
                      <a:ext cx="4676775" cy="2200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351EE" w:rsidRPr="008831DB">
        <w:rPr>
          <w:rFonts w:eastAsia="Times New Roman"/>
          <w:i/>
          <w:iCs/>
        </w:rPr>
        <w:t>Figure 1 represents the question, “What is your current role in law enforcement?”</w:t>
      </w:r>
      <w:r w:rsidR="0008606F" w:rsidRPr="008831DB">
        <w:rPr>
          <w:rFonts w:eastAsia="Times New Roman"/>
          <w:i/>
          <w:iCs/>
        </w:rPr>
        <w:t xml:space="preserve">. The chart shows that 69% of people who completed </w:t>
      </w:r>
      <w:r w:rsidR="00491D02" w:rsidRPr="008831DB">
        <w:rPr>
          <w:rFonts w:eastAsia="Times New Roman"/>
          <w:i/>
          <w:iCs/>
        </w:rPr>
        <w:t xml:space="preserve">the survey were police officers, whilst there we 14% detectives, </w:t>
      </w:r>
      <w:r w:rsidR="008831DB" w:rsidRPr="008831DB">
        <w:rPr>
          <w:rFonts w:eastAsia="Times New Roman"/>
          <w:i/>
          <w:iCs/>
        </w:rPr>
        <w:t>10% cyber crime specialists and 7% of other officers in the force.</w:t>
      </w:r>
    </w:p>
    <w:p w14:paraId="0ADC938E" w14:textId="53206D01" w:rsidR="00FF2239" w:rsidRPr="00FF2239" w:rsidRDefault="000B3E62" w:rsidP="00FF2239">
      <w:pPr>
        <w:jc w:val="center"/>
        <w:rPr>
          <w:rFonts w:eastAsia="Times New Roman"/>
          <w:i/>
          <w:iCs/>
        </w:rPr>
      </w:pPr>
      <w:r w:rsidRPr="00FF2239">
        <w:rPr>
          <w:rFonts w:eastAsia="Times New Roman"/>
          <w:i/>
          <w:iCs/>
        </w:rPr>
        <w:t xml:space="preserve">Figure 2 represents the question, “How many years have you been in law enforcement?”. The chart shows that </w:t>
      </w:r>
      <w:r w:rsidR="007E6571" w:rsidRPr="00FF2239">
        <w:rPr>
          <w:rFonts w:eastAsia="Times New Roman"/>
          <w:i/>
          <w:iCs/>
        </w:rPr>
        <w:t xml:space="preserve">34% of officers have been in law enforcement for more than 10 years, </w:t>
      </w:r>
      <w:r w:rsidR="00BD107E" w:rsidRPr="00FF2239">
        <w:rPr>
          <w:rFonts w:eastAsia="Times New Roman"/>
          <w:i/>
          <w:iCs/>
        </w:rPr>
        <w:t xml:space="preserve">10% </w:t>
      </w:r>
      <w:r w:rsidR="007E6571" w:rsidRPr="00FF2239">
        <w:rPr>
          <w:rFonts w:eastAsia="Times New Roman"/>
          <w:i/>
          <w:iCs/>
        </w:rPr>
        <w:t>-10 years</w:t>
      </w:r>
      <w:r w:rsidR="00BD107E" w:rsidRPr="00FF2239">
        <w:rPr>
          <w:rFonts w:eastAsia="Times New Roman"/>
          <w:i/>
          <w:iCs/>
        </w:rPr>
        <w:t>, 52%</w:t>
      </w:r>
      <w:r w:rsidR="00C508A5">
        <w:rPr>
          <w:rFonts w:eastAsia="Times New Roman"/>
          <w:i/>
          <w:iCs/>
        </w:rPr>
        <w:t xml:space="preserve"> </w:t>
      </w:r>
      <w:r w:rsidR="00BD107E" w:rsidRPr="00FF2239">
        <w:rPr>
          <w:rFonts w:eastAsia="Times New Roman"/>
          <w:i/>
          <w:iCs/>
        </w:rPr>
        <w:t xml:space="preserve">1-5 years </w:t>
      </w:r>
      <w:r w:rsidR="00FF2239" w:rsidRPr="00FF2239">
        <w:rPr>
          <w:rFonts w:eastAsia="Times New Roman"/>
          <w:i/>
          <w:iCs/>
        </w:rPr>
        <w:t>and then there was 1 response who has been in less than 1 year.</w:t>
      </w:r>
    </w:p>
    <w:p w14:paraId="6E4338D8" w14:textId="2D972ADF" w:rsidR="003852EF" w:rsidRDefault="003852EF" w:rsidP="00FB19DD">
      <w:pPr>
        <w:rPr>
          <w:rFonts w:eastAsia="Times New Roman"/>
        </w:rPr>
      </w:pPr>
      <w:r>
        <w:rPr>
          <w:noProof/>
          <w14:ligatures w14:val="standardContextual"/>
        </w:rPr>
        <w:drawing>
          <wp:anchor distT="0" distB="0" distL="114300" distR="114300" simplePos="0" relativeHeight="251659264" behindDoc="0" locked="0" layoutInCell="1" allowOverlap="1" wp14:anchorId="78DEB27A" wp14:editId="1693A476">
            <wp:simplePos x="0" y="0"/>
            <wp:positionH relativeFrom="margin">
              <wp:align>center</wp:align>
            </wp:positionH>
            <wp:positionV relativeFrom="paragraph">
              <wp:posOffset>183515</wp:posOffset>
            </wp:positionV>
            <wp:extent cx="4600575" cy="2000250"/>
            <wp:effectExtent l="0" t="0" r="952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8310" t="29122" r="11423" b="17234"/>
                    <a:stretch/>
                  </pic:blipFill>
                  <pic:spPr bwMode="auto">
                    <a:xfrm>
                      <a:off x="0" y="0"/>
                      <a:ext cx="4600575" cy="2000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D97CF3" w14:textId="45850848" w:rsidR="001D0CCD" w:rsidRPr="001D0CCD" w:rsidRDefault="00FB19DD" w:rsidP="001D0CCD">
      <w:pPr>
        <w:jc w:val="center"/>
        <w:rPr>
          <w:rFonts w:eastAsia="Times New Roman"/>
          <w:i/>
          <w:iCs/>
        </w:rPr>
      </w:pPr>
      <w:r w:rsidRPr="001D0CCD">
        <w:rPr>
          <w:rFonts w:eastAsia="Times New Roman"/>
          <w:i/>
          <w:iCs/>
        </w:rPr>
        <w:t>Figure 3 represents the question, “How significant do you perceive the threat of cybercrime to be compare</w:t>
      </w:r>
      <w:r w:rsidR="001D0CCD" w:rsidRPr="001D0CCD">
        <w:rPr>
          <w:rFonts w:eastAsia="Times New Roman"/>
          <w:i/>
          <w:iCs/>
        </w:rPr>
        <w:t>d</w:t>
      </w:r>
      <w:r w:rsidRPr="001D0CCD">
        <w:rPr>
          <w:rFonts w:eastAsia="Times New Roman"/>
          <w:i/>
          <w:iCs/>
        </w:rPr>
        <w:t xml:space="preserve"> to traditional crime?</w:t>
      </w:r>
      <w:r w:rsidR="008417C8" w:rsidRPr="001D0CCD">
        <w:rPr>
          <w:rFonts w:eastAsia="Times New Roman"/>
          <w:i/>
          <w:iCs/>
        </w:rPr>
        <w:t xml:space="preserve">”. The chart shows that 14% found it very significant, </w:t>
      </w:r>
      <w:r w:rsidR="00A03A7E" w:rsidRPr="001D0CCD">
        <w:rPr>
          <w:rFonts w:eastAsia="Times New Roman"/>
          <w:i/>
          <w:iCs/>
        </w:rPr>
        <w:t>38% significant, 41% moderately significant</w:t>
      </w:r>
      <w:r w:rsidR="001D0CCD" w:rsidRPr="001D0CCD">
        <w:rPr>
          <w:rFonts w:eastAsia="Times New Roman"/>
          <w:i/>
          <w:iCs/>
        </w:rPr>
        <w:t xml:space="preserve">, 7% slightly significant </w:t>
      </w:r>
      <w:r w:rsidR="00C508A5">
        <w:rPr>
          <w:rFonts w:eastAsia="Times New Roman"/>
          <w:i/>
          <w:iCs/>
        </w:rPr>
        <w:t xml:space="preserve">and 0% </w:t>
      </w:r>
      <w:r w:rsidR="001D0CCD" w:rsidRPr="001D0CCD">
        <w:rPr>
          <w:rFonts w:eastAsia="Times New Roman"/>
          <w:i/>
          <w:iCs/>
        </w:rPr>
        <w:t>found it not significant.</w:t>
      </w:r>
    </w:p>
    <w:p w14:paraId="638CFCE3" w14:textId="77777777" w:rsidR="0086000B" w:rsidRDefault="0086000B" w:rsidP="00163BF2">
      <w:pPr>
        <w:rPr>
          <w:rFonts w:eastAsia="Times New Roman"/>
        </w:rPr>
      </w:pPr>
    </w:p>
    <w:p w14:paraId="37DBD574" w14:textId="77777777" w:rsidR="0086000B" w:rsidRDefault="0086000B" w:rsidP="00163BF2">
      <w:pPr>
        <w:rPr>
          <w:rFonts w:eastAsia="Times New Roman"/>
        </w:rPr>
      </w:pPr>
    </w:p>
    <w:p w14:paraId="00DD0820" w14:textId="77777777" w:rsidR="0086000B" w:rsidRDefault="0086000B" w:rsidP="00163BF2">
      <w:pPr>
        <w:rPr>
          <w:rFonts w:eastAsia="Times New Roman"/>
        </w:rPr>
      </w:pPr>
    </w:p>
    <w:p w14:paraId="335159DC" w14:textId="26FB32A0" w:rsidR="001D0CCD" w:rsidRDefault="0005240E" w:rsidP="00177800">
      <w:pPr>
        <w:jc w:val="center"/>
        <w:rPr>
          <w:rFonts w:eastAsia="Times New Roman"/>
        </w:rPr>
      </w:pPr>
      <w:r w:rsidRPr="00177800">
        <w:rPr>
          <w:i/>
          <w:iCs/>
          <w:noProof/>
          <w14:ligatures w14:val="standardContextual"/>
        </w:rPr>
        <w:lastRenderedPageBreak/>
        <w:drawing>
          <wp:anchor distT="0" distB="0" distL="114300" distR="114300" simplePos="0" relativeHeight="251661312" behindDoc="0" locked="0" layoutInCell="1" allowOverlap="1" wp14:anchorId="53FC0898" wp14:editId="49C9D844">
            <wp:simplePos x="0" y="0"/>
            <wp:positionH relativeFrom="margin">
              <wp:align>center</wp:align>
            </wp:positionH>
            <wp:positionV relativeFrom="paragraph">
              <wp:posOffset>2802890</wp:posOffset>
            </wp:positionV>
            <wp:extent cx="4676775" cy="2028825"/>
            <wp:effectExtent l="0" t="0" r="9525" b="952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8808" t="30754" r="9595" b="16419"/>
                    <a:stretch/>
                  </pic:blipFill>
                  <pic:spPr bwMode="auto">
                    <a:xfrm>
                      <a:off x="0" y="0"/>
                      <a:ext cx="4676775" cy="2028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D0CCD" w:rsidRPr="00177800">
        <w:rPr>
          <w:i/>
          <w:iCs/>
          <w:noProof/>
          <w14:ligatures w14:val="standardContextual"/>
        </w:rPr>
        <w:drawing>
          <wp:anchor distT="0" distB="0" distL="114300" distR="114300" simplePos="0" relativeHeight="251660288" behindDoc="0" locked="0" layoutInCell="1" allowOverlap="1" wp14:anchorId="3878EC25" wp14:editId="4F24F98C">
            <wp:simplePos x="0" y="0"/>
            <wp:positionH relativeFrom="margin">
              <wp:align>center</wp:align>
            </wp:positionH>
            <wp:positionV relativeFrom="paragraph">
              <wp:posOffset>0</wp:posOffset>
            </wp:positionV>
            <wp:extent cx="4886325" cy="2124075"/>
            <wp:effectExtent l="0" t="0" r="9525" b="952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7645" t="28866" r="7102" b="12614"/>
                    <a:stretch/>
                  </pic:blipFill>
                  <pic:spPr bwMode="auto">
                    <a:xfrm>
                      <a:off x="0" y="0"/>
                      <a:ext cx="4886325" cy="2124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668D2" w:rsidRPr="00177800">
        <w:rPr>
          <w:rFonts w:eastAsia="Times New Roman"/>
          <w:i/>
          <w:iCs/>
        </w:rPr>
        <w:t>Figure 4 represents the question, “In your opinion, how has the prevalence of cybercrime changed over the last decade?”</w:t>
      </w:r>
      <w:r w:rsidR="00E07E56" w:rsidRPr="00177800">
        <w:rPr>
          <w:rFonts w:eastAsia="Times New Roman"/>
          <w:i/>
          <w:iCs/>
        </w:rPr>
        <w:t>. The chart shows that 72% found that it has greatly increased, 28% found that it has increased whilst there were zero responses stating that it has stayed the same or decreased</w:t>
      </w:r>
      <w:r w:rsidR="00E07E56">
        <w:rPr>
          <w:rFonts w:eastAsia="Times New Roman"/>
        </w:rPr>
        <w:t>.</w:t>
      </w:r>
    </w:p>
    <w:p w14:paraId="04A02419" w14:textId="71FD8D5A" w:rsidR="001D0CCD" w:rsidRDefault="001D0CCD" w:rsidP="00163BF2">
      <w:pPr>
        <w:rPr>
          <w:rFonts w:eastAsia="Times New Roman"/>
        </w:rPr>
      </w:pPr>
    </w:p>
    <w:p w14:paraId="68E367E2" w14:textId="343931C4" w:rsidR="00505D6B" w:rsidRPr="00AB43DC" w:rsidRDefault="00AB43DC" w:rsidP="00AB43DC">
      <w:pPr>
        <w:jc w:val="center"/>
        <w:rPr>
          <w:rFonts w:eastAsia="Times New Roman"/>
          <w:i/>
          <w:iCs/>
        </w:rPr>
      </w:pPr>
      <w:r w:rsidRPr="00AB43DC">
        <w:rPr>
          <w:i/>
          <w:iCs/>
        </w:rPr>
        <w:drawing>
          <wp:anchor distT="0" distB="0" distL="114300" distR="114300" simplePos="0" relativeHeight="251662336" behindDoc="0" locked="0" layoutInCell="1" allowOverlap="1" wp14:anchorId="34F109EE" wp14:editId="3F1F6690">
            <wp:simplePos x="0" y="0"/>
            <wp:positionH relativeFrom="margin">
              <wp:align>center</wp:align>
            </wp:positionH>
            <wp:positionV relativeFrom="paragraph">
              <wp:posOffset>851535</wp:posOffset>
            </wp:positionV>
            <wp:extent cx="4638675" cy="2362200"/>
            <wp:effectExtent l="0" t="0" r="952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8642" t="26683" r="10424" b="13702"/>
                    <a:stretch/>
                  </pic:blipFill>
                  <pic:spPr bwMode="auto">
                    <a:xfrm>
                      <a:off x="0" y="0"/>
                      <a:ext cx="4638675" cy="2362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A2494" w:rsidRPr="00AB43DC">
        <w:rPr>
          <w:rFonts w:eastAsia="Times New Roman"/>
          <w:i/>
          <w:iCs/>
        </w:rPr>
        <w:t>Figure 5 represents the question, “What new strategies or technologies has your department implemented in response to the rise of cyber</w:t>
      </w:r>
      <w:r w:rsidR="00C906D9" w:rsidRPr="00AB43DC">
        <w:rPr>
          <w:rFonts w:eastAsia="Times New Roman"/>
          <w:i/>
          <w:iCs/>
        </w:rPr>
        <w:t>c</w:t>
      </w:r>
      <w:r w:rsidR="00BA2494" w:rsidRPr="00AB43DC">
        <w:rPr>
          <w:rFonts w:eastAsia="Times New Roman"/>
          <w:i/>
          <w:iCs/>
        </w:rPr>
        <w:t>rime? (Select all that apply</w:t>
      </w:r>
      <w:r w:rsidR="00C906D9" w:rsidRPr="00AB43DC">
        <w:rPr>
          <w:rFonts w:eastAsia="Times New Roman"/>
          <w:i/>
          <w:iCs/>
        </w:rPr>
        <w:t xml:space="preserve">)”. The chart shows the there were 8 responses for advanced training programs, </w:t>
      </w:r>
      <w:r w:rsidR="00BE2BDA" w:rsidRPr="00AB43DC">
        <w:rPr>
          <w:rFonts w:eastAsia="Times New Roman"/>
          <w:i/>
          <w:iCs/>
        </w:rPr>
        <w:t>14 for cyber forensics tools, 19 for collaboration with other agencies, 15 for public awareness campaigns</w:t>
      </w:r>
      <w:r w:rsidRPr="00AB43DC">
        <w:rPr>
          <w:rFonts w:eastAsia="Times New Roman"/>
          <w:i/>
          <w:iCs/>
        </w:rPr>
        <w:t xml:space="preserve"> and 10 for hiring cybercrime specialists.</w:t>
      </w:r>
    </w:p>
    <w:p w14:paraId="039C2A30" w14:textId="4F5CBFDC" w:rsidR="00505D6B" w:rsidRDefault="00505D6B" w:rsidP="00163BF2">
      <w:pPr>
        <w:rPr>
          <w:rFonts w:eastAsia="Times New Roman"/>
        </w:rPr>
      </w:pPr>
    </w:p>
    <w:p w14:paraId="5D1722B6" w14:textId="60F93175" w:rsidR="00505D6B" w:rsidRDefault="00505D6B" w:rsidP="00163BF2">
      <w:pPr>
        <w:rPr>
          <w:rFonts w:eastAsia="Times New Roman"/>
        </w:rPr>
      </w:pPr>
    </w:p>
    <w:p w14:paraId="78DBA411" w14:textId="08C99CE9" w:rsidR="00505D6B" w:rsidRDefault="003A15A0" w:rsidP="003A15A0">
      <w:pPr>
        <w:jc w:val="center"/>
        <w:rPr>
          <w:rFonts w:eastAsia="Times New Roman"/>
        </w:rPr>
      </w:pPr>
      <w:r w:rsidRPr="003A15A0">
        <w:rPr>
          <w:i/>
          <w:iCs/>
        </w:rPr>
        <w:lastRenderedPageBreak/>
        <w:drawing>
          <wp:anchor distT="0" distB="0" distL="114300" distR="114300" simplePos="0" relativeHeight="251663360" behindDoc="0" locked="0" layoutInCell="1" allowOverlap="1" wp14:anchorId="4EF69216" wp14:editId="249D0A59">
            <wp:simplePos x="0" y="0"/>
            <wp:positionH relativeFrom="margin">
              <wp:align>center</wp:align>
            </wp:positionH>
            <wp:positionV relativeFrom="paragraph">
              <wp:posOffset>657225</wp:posOffset>
            </wp:positionV>
            <wp:extent cx="4629150" cy="2009775"/>
            <wp:effectExtent l="0" t="0" r="0" b="952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7811" t="29116" r="11423" b="16993"/>
                    <a:stretch/>
                  </pic:blipFill>
                  <pic:spPr bwMode="auto">
                    <a:xfrm>
                      <a:off x="0" y="0"/>
                      <a:ext cx="4629150" cy="20097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64017" w:rsidRPr="003A15A0">
        <w:rPr>
          <w:rFonts w:eastAsia="Times New Roman"/>
          <w:i/>
          <w:iCs/>
        </w:rPr>
        <w:t>Figure 6 represents the question, “How effective do you think these new strategies have been in combating cybercrime?”. The</w:t>
      </w:r>
      <w:r w:rsidR="00101708" w:rsidRPr="003A15A0">
        <w:rPr>
          <w:rFonts w:eastAsia="Times New Roman"/>
          <w:i/>
          <w:iCs/>
        </w:rPr>
        <w:t xml:space="preserve"> charge shows 1 response for them being very effective, 28% effective, </w:t>
      </w:r>
      <w:r w:rsidR="00B32374" w:rsidRPr="003A15A0">
        <w:rPr>
          <w:rFonts w:eastAsia="Times New Roman"/>
          <w:i/>
          <w:iCs/>
        </w:rPr>
        <w:t>38% moderately effective, 17% slightly effective and 14% not effective</w:t>
      </w:r>
      <w:r w:rsidR="00B32374">
        <w:rPr>
          <w:rFonts w:eastAsia="Times New Roman"/>
        </w:rPr>
        <w:t>.</w:t>
      </w:r>
    </w:p>
    <w:p w14:paraId="25730D9C" w14:textId="71F23EB7" w:rsidR="00505D6B" w:rsidRDefault="00505D6B" w:rsidP="00163BF2">
      <w:pPr>
        <w:rPr>
          <w:rFonts w:eastAsia="Times New Roman"/>
        </w:rPr>
      </w:pPr>
    </w:p>
    <w:p w14:paraId="32CE3F97" w14:textId="7FDE7B6C" w:rsidR="00BA2494" w:rsidRPr="005255DB" w:rsidRDefault="00714DA6" w:rsidP="000639AA">
      <w:pPr>
        <w:jc w:val="center"/>
        <w:rPr>
          <w:rFonts w:eastAsia="Times New Roman"/>
          <w:i/>
          <w:iCs/>
        </w:rPr>
      </w:pPr>
      <w:r w:rsidRPr="005255DB">
        <w:rPr>
          <w:rFonts w:eastAsia="Times New Roman"/>
          <w:i/>
          <w:iCs/>
        </w:rPr>
        <w:t>Figure 7 represents the question, “What proportion of your department’s resources (time, personnel, budget</w:t>
      </w:r>
      <w:r w:rsidR="003E5C0F" w:rsidRPr="005255DB">
        <w:rPr>
          <w:rFonts w:eastAsia="Times New Roman"/>
          <w:i/>
          <w:iCs/>
        </w:rPr>
        <w:t>) is now dedicated to cybercrime compared to a decade ago?”. The chart shows the 28%</w:t>
      </w:r>
      <w:r w:rsidR="00E77C9E" w:rsidRPr="005255DB">
        <w:rPr>
          <w:rFonts w:eastAsia="Times New Roman"/>
          <w:i/>
          <w:iCs/>
        </w:rPr>
        <w:t xml:space="preserve"> found it significantly more, 52% more, 21% about the same and there were no responses for less.</w:t>
      </w:r>
    </w:p>
    <w:p w14:paraId="3E6D232D" w14:textId="7009FE7B" w:rsidR="000639AA" w:rsidRDefault="000639AA" w:rsidP="00163BF2">
      <w:pPr>
        <w:rPr>
          <w:rFonts w:eastAsia="Times New Roman"/>
        </w:rPr>
      </w:pPr>
      <w:r>
        <w:rPr>
          <w:noProof/>
          <w14:ligatures w14:val="standardContextual"/>
        </w:rPr>
        <w:drawing>
          <wp:anchor distT="0" distB="0" distL="114300" distR="114300" simplePos="0" relativeHeight="251664384" behindDoc="0" locked="0" layoutInCell="1" allowOverlap="1" wp14:anchorId="443A9F0B" wp14:editId="4A749C16">
            <wp:simplePos x="0" y="0"/>
            <wp:positionH relativeFrom="margin">
              <wp:align>center</wp:align>
            </wp:positionH>
            <wp:positionV relativeFrom="paragraph">
              <wp:posOffset>213995</wp:posOffset>
            </wp:positionV>
            <wp:extent cx="4610100" cy="2066925"/>
            <wp:effectExtent l="0" t="0" r="0" b="952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8808" t="29282" r="10758" b="15465"/>
                    <a:stretch/>
                  </pic:blipFill>
                  <pic:spPr bwMode="auto">
                    <a:xfrm>
                      <a:off x="0" y="0"/>
                      <a:ext cx="4610100" cy="2066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C88771" w14:textId="414AD953" w:rsidR="000639AA" w:rsidRDefault="000639AA" w:rsidP="00163BF2">
      <w:pPr>
        <w:rPr>
          <w:rFonts w:eastAsia="Times New Roman"/>
        </w:rPr>
      </w:pPr>
    </w:p>
    <w:p w14:paraId="3DE616A7" w14:textId="2D06A6B3" w:rsidR="003A15A0" w:rsidRDefault="005255DB" w:rsidP="00163BF2">
      <w:pPr>
        <w:rPr>
          <w:rFonts w:eastAsia="Times New Roman"/>
        </w:rPr>
      </w:pPr>
      <w:r>
        <w:rPr>
          <w:rFonts w:eastAsia="Times New Roman"/>
        </w:rPr>
        <w:t xml:space="preserve">Figure 8 represents the question, “To what extent has cybercrime investigation required changes in traditional law enforcement practices?”. The chart shows 38% believe major changes, </w:t>
      </w:r>
      <w:r w:rsidR="001A5370">
        <w:rPr>
          <w:rFonts w:eastAsia="Times New Roman"/>
        </w:rPr>
        <w:t>55% some changes, 7% few changes and 0% for no changes.</w:t>
      </w:r>
    </w:p>
    <w:p w14:paraId="26910632" w14:textId="02780D9B" w:rsidR="00ED33FA" w:rsidRDefault="00ED33FA" w:rsidP="00163BF2">
      <w:pPr>
        <w:rPr>
          <w:rFonts w:eastAsia="Times New Roman"/>
        </w:rPr>
      </w:pPr>
      <w:r>
        <w:rPr>
          <w:noProof/>
          <w14:ligatures w14:val="standardContextual"/>
        </w:rPr>
        <w:drawing>
          <wp:anchor distT="0" distB="0" distL="114300" distR="114300" simplePos="0" relativeHeight="251665408" behindDoc="0" locked="0" layoutInCell="1" allowOverlap="1" wp14:anchorId="1E7BFC73" wp14:editId="52AEA908">
            <wp:simplePos x="0" y="0"/>
            <wp:positionH relativeFrom="margin">
              <wp:align>center</wp:align>
            </wp:positionH>
            <wp:positionV relativeFrom="paragraph">
              <wp:posOffset>193675</wp:posOffset>
            </wp:positionV>
            <wp:extent cx="4629150" cy="1933575"/>
            <wp:effectExtent l="0" t="0" r="0" b="952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8808" t="29684" r="10425" b="18371"/>
                    <a:stretch/>
                  </pic:blipFill>
                  <pic:spPr bwMode="auto">
                    <a:xfrm>
                      <a:off x="0" y="0"/>
                      <a:ext cx="4629150" cy="1933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4E75E6C" w14:textId="5470B261" w:rsidR="00ED33FA" w:rsidRDefault="00ED33FA" w:rsidP="00163BF2">
      <w:pPr>
        <w:rPr>
          <w:rFonts w:eastAsia="Times New Roman"/>
        </w:rPr>
      </w:pPr>
    </w:p>
    <w:p w14:paraId="75C37887" w14:textId="4A80B678" w:rsidR="003A15A0" w:rsidRPr="00CE724C" w:rsidRDefault="00CE724C" w:rsidP="00CE724C">
      <w:pPr>
        <w:jc w:val="center"/>
        <w:rPr>
          <w:rFonts w:eastAsia="Times New Roman"/>
          <w:i/>
          <w:iCs/>
        </w:rPr>
      </w:pPr>
      <w:r w:rsidRPr="00CE724C">
        <w:rPr>
          <w:i/>
          <w:iCs/>
          <w:noProof/>
          <w14:ligatures w14:val="standardContextual"/>
        </w:rPr>
        <w:lastRenderedPageBreak/>
        <w:drawing>
          <wp:anchor distT="0" distB="0" distL="114300" distR="114300" simplePos="0" relativeHeight="251666432" behindDoc="0" locked="0" layoutInCell="1" allowOverlap="1" wp14:anchorId="03244753" wp14:editId="6582BC49">
            <wp:simplePos x="0" y="0"/>
            <wp:positionH relativeFrom="margin">
              <wp:align>center</wp:align>
            </wp:positionH>
            <wp:positionV relativeFrom="paragraph">
              <wp:posOffset>666750</wp:posOffset>
            </wp:positionV>
            <wp:extent cx="4610100" cy="211455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9141" t="28700" r="10424" b="14917"/>
                    <a:stretch/>
                  </pic:blipFill>
                  <pic:spPr bwMode="auto">
                    <a:xfrm>
                      <a:off x="0" y="0"/>
                      <a:ext cx="4610100" cy="2114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F01A8" w:rsidRPr="00CE724C">
        <w:rPr>
          <w:rFonts w:eastAsia="Times New Roman"/>
          <w:i/>
          <w:iCs/>
        </w:rPr>
        <w:t>Figure 9 represents the question, “How would you rate your current level of training provided to law enforcement personnel in dealing with cybercrime?”.</w:t>
      </w:r>
      <w:r w:rsidR="00873FD8" w:rsidRPr="00CE724C">
        <w:rPr>
          <w:rFonts w:eastAsia="Times New Roman"/>
          <w:i/>
          <w:iCs/>
        </w:rPr>
        <w:t xml:space="preserve"> The chart shows 1 response for excellent, 14% good, 38% fair, 28% poor, </w:t>
      </w:r>
      <w:r w:rsidRPr="00CE724C">
        <w:rPr>
          <w:rFonts w:eastAsia="Times New Roman"/>
          <w:i/>
          <w:iCs/>
        </w:rPr>
        <w:t>17% very poor.</w:t>
      </w:r>
    </w:p>
    <w:p w14:paraId="728E11D0" w14:textId="1CD19AE7" w:rsidR="00CE724C" w:rsidRDefault="00CE724C" w:rsidP="00163BF2">
      <w:pPr>
        <w:rPr>
          <w:rFonts w:eastAsia="Times New Roman"/>
        </w:rPr>
      </w:pPr>
    </w:p>
    <w:p w14:paraId="0BCCE7A9" w14:textId="360E2588" w:rsidR="00CE724C" w:rsidRDefault="00CE724C" w:rsidP="00163BF2">
      <w:pPr>
        <w:rPr>
          <w:rFonts w:eastAsia="Times New Roman"/>
        </w:rPr>
      </w:pPr>
    </w:p>
    <w:p w14:paraId="3468F949" w14:textId="14D4F6C1" w:rsidR="003A15A0" w:rsidRDefault="003A15A0" w:rsidP="00163BF2">
      <w:pPr>
        <w:rPr>
          <w:rFonts w:eastAsia="Times New Roman"/>
        </w:rPr>
      </w:pPr>
    </w:p>
    <w:p w14:paraId="664F315C" w14:textId="35703FBE" w:rsidR="003A15A0" w:rsidRPr="001C705A" w:rsidRDefault="001C705A" w:rsidP="001C705A">
      <w:pPr>
        <w:jc w:val="center"/>
        <w:rPr>
          <w:rFonts w:eastAsia="Times New Roman"/>
          <w:i/>
          <w:iCs/>
        </w:rPr>
      </w:pPr>
      <w:r>
        <w:rPr>
          <w:noProof/>
          <w14:ligatures w14:val="standardContextual"/>
        </w:rPr>
        <w:drawing>
          <wp:anchor distT="0" distB="0" distL="114300" distR="114300" simplePos="0" relativeHeight="251667456" behindDoc="0" locked="0" layoutInCell="1" allowOverlap="1" wp14:anchorId="1D660BE1" wp14:editId="2B659D3F">
            <wp:simplePos x="0" y="0"/>
            <wp:positionH relativeFrom="margin">
              <wp:align>center</wp:align>
            </wp:positionH>
            <wp:positionV relativeFrom="paragraph">
              <wp:posOffset>574040</wp:posOffset>
            </wp:positionV>
            <wp:extent cx="4419600" cy="201930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9639" t="30186" r="13250" b="15119"/>
                    <a:stretch/>
                  </pic:blipFill>
                  <pic:spPr bwMode="auto">
                    <a:xfrm>
                      <a:off x="0" y="0"/>
                      <a:ext cx="4419600" cy="2019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050ED" w:rsidRPr="001C705A">
        <w:rPr>
          <w:rFonts w:eastAsia="Times New Roman"/>
          <w:i/>
          <w:iCs/>
        </w:rPr>
        <w:t>Figure 10 represents the question, “How important is inter-agency collaboration in addressing cybercrime?</w:t>
      </w:r>
      <w:r w:rsidR="008E2533" w:rsidRPr="001C705A">
        <w:rPr>
          <w:rFonts w:eastAsia="Times New Roman"/>
          <w:i/>
          <w:iCs/>
        </w:rPr>
        <w:t xml:space="preserve"> The chart shows responses being 45% extremely important, 34% </w:t>
      </w:r>
      <w:r w:rsidR="009B6F4B" w:rsidRPr="001C705A">
        <w:rPr>
          <w:rFonts w:eastAsia="Times New Roman"/>
          <w:i/>
          <w:iCs/>
        </w:rPr>
        <w:t>very important, 14% moderately important, 7% slightly important and 0% not important.</w:t>
      </w:r>
    </w:p>
    <w:p w14:paraId="27373300" w14:textId="3387B364" w:rsidR="001C705A" w:rsidRDefault="001C705A" w:rsidP="00163BF2">
      <w:pPr>
        <w:rPr>
          <w:rFonts w:eastAsia="Times New Roman"/>
        </w:rPr>
      </w:pPr>
    </w:p>
    <w:p w14:paraId="73913C1D" w14:textId="2E4A1E30" w:rsidR="003A15A0" w:rsidRDefault="00023B24" w:rsidP="00163BF2">
      <w:pPr>
        <w:rPr>
          <w:rFonts w:eastAsia="Times New Roman"/>
        </w:rPr>
      </w:pPr>
      <w:r>
        <w:rPr>
          <w:noProof/>
          <w14:ligatures w14:val="standardContextual"/>
        </w:rPr>
        <w:drawing>
          <wp:anchor distT="0" distB="0" distL="114300" distR="114300" simplePos="0" relativeHeight="251668480" behindDoc="0" locked="0" layoutInCell="1" allowOverlap="1" wp14:anchorId="1D325162" wp14:editId="6C74D9D2">
            <wp:simplePos x="0" y="0"/>
            <wp:positionH relativeFrom="margin">
              <wp:align>center</wp:align>
            </wp:positionH>
            <wp:positionV relativeFrom="paragraph">
              <wp:posOffset>658495</wp:posOffset>
            </wp:positionV>
            <wp:extent cx="4610100" cy="2000250"/>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7977" t="29506" r="11589" b="17535"/>
                    <a:stretch/>
                  </pic:blipFill>
                  <pic:spPr bwMode="auto">
                    <a:xfrm>
                      <a:off x="0" y="0"/>
                      <a:ext cx="4610100" cy="2000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07C30">
        <w:rPr>
          <w:rFonts w:eastAsia="Times New Roman"/>
        </w:rPr>
        <w:t>Figure 11 represents the question, “Has your department increased collaboration with other law enforcement agencies or private sector entities in response to cybercrime?”.</w:t>
      </w:r>
      <w:r w:rsidR="001B65B9">
        <w:rPr>
          <w:rFonts w:eastAsia="Times New Roman"/>
        </w:rPr>
        <w:t xml:space="preserve"> The chart 38% being yes, 17% no and 45% being not sure.</w:t>
      </w:r>
    </w:p>
    <w:p w14:paraId="7058D69E" w14:textId="46B98898" w:rsidR="004B3150" w:rsidRPr="001A7FED" w:rsidRDefault="001A7FED" w:rsidP="001A7FED">
      <w:pPr>
        <w:jc w:val="center"/>
        <w:rPr>
          <w:rFonts w:eastAsia="Times New Roman"/>
          <w:i/>
          <w:iCs/>
        </w:rPr>
      </w:pPr>
      <w:r w:rsidRPr="001A7FED">
        <w:rPr>
          <w:i/>
          <w:iCs/>
          <w:noProof/>
          <w14:ligatures w14:val="standardContextual"/>
        </w:rPr>
        <w:lastRenderedPageBreak/>
        <w:drawing>
          <wp:anchor distT="0" distB="0" distL="114300" distR="114300" simplePos="0" relativeHeight="251669504" behindDoc="0" locked="0" layoutInCell="1" allowOverlap="1" wp14:anchorId="44B7480E" wp14:editId="56BA0C0E">
            <wp:simplePos x="0" y="0"/>
            <wp:positionH relativeFrom="margin">
              <wp:align>center</wp:align>
            </wp:positionH>
            <wp:positionV relativeFrom="paragraph">
              <wp:posOffset>447675</wp:posOffset>
            </wp:positionV>
            <wp:extent cx="4429125" cy="1924050"/>
            <wp:effectExtent l="0" t="0" r="9525"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8475" t="30649" r="14248" b="17759"/>
                    <a:stretch/>
                  </pic:blipFill>
                  <pic:spPr bwMode="auto">
                    <a:xfrm>
                      <a:off x="0" y="0"/>
                      <a:ext cx="4429125" cy="1924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F2A55" w:rsidRPr="001A7FED">
        <w:rPr>
          <w:rFonts w:eastAsia="Times New Roman"/>
          <w:i/>
          <w:iCs/>
        </w:rPr>
        <w:t>Figure 12 represents the question, “Are current laws and regulations sufficient to combat cybercrime effectively?”.</w:t>
      </w:r>
      <w:r w:rsidR="008471C6" w:rsidRPr="001A7FED">
        <w:rPr>
          <w:rFonts w:eastAsia="Times New Roman"/>
          <w:i/>
          <w:iCs/>
        </w:rPr>
        <w:t xml:space="preserve"> The chart shows </w:t>
      </w:r>
      <w:r w:rsidR="006B6F1E" w:rsidRPr="001A7FED">
        <w:rPr>
          <w:rFonts w:eastAsia="Times New Roman"/>
          <w:i/>
          <w:iCs/>
        </w:rPr>
        <w:t>24% responses being yes, 34% no and 41% not sure.</w:t>
      </w:r>
    </w:p>
    <w:p w14:paraId="1D9E3C2C" w14:textId="58AB6D40" w:rsidR="001A7FED" w:rsidRDefault="001A7FED" w:rsidP="00163BF2">
      <w:pPr>
        <w:rPr>
          <w:rFonts w:eastAsia="Times New Roman"/>
        </w:rPr>
      </w:pPr>
    </w:p>
    <w:p w14:paraId="26BD50AD" w14:textId="4931FE84" w:rsidR="001A7FED" w:rsidRDefault="001A7FED" w:rsidP="00163BF2">
      <w:pPr>
        <w:rPr>
          <w:rFonts w:eastAsia="Times New Roman"/>
        </w:rPr>
      </w:pPr>
    </w:p>
    <w:p w14:paraId="5F83BD73" w14:textId="2B593745" w:rsidR="004B3150" w:rsidRDefault="004B3150" w:rsidP="00163BF2">
      <w:pPr>
        <w:rPr>
          <w:rFonts w:eastAsia="Times New Roman"/>
        </w:rPr>
      </w:pPr>
    </w:p>
    <w:p w14:paraId="3D531E69" w14:textId="74B580B6" w:rsidR="003A15A0" w:rsidRDefault="003A15A0" w:rsidP="00163BF2">
      <w:pPr>
        <w:rPr>
          <w:rFonts w:eastAsia="Times New Roman"/>
        </w:rPr>
      </w:pPr>
    </w:p>
    <w:p w14:paraId="1851E1C4" w14:textId="52735338" w:rsidR="003A15A0" w:rsidRDefault="00F7038A" w:rsidP="00163BF2">
      <w:pPr>
        <w:rPr>
          <w:rFonts w:eastAsia="Times New Roman"/>
        </w:rPr>
      </w:pPr>
      <w:r>
        <w:rPr>
          <w:rFonts w:eastAsia="Times New Roman"/>
        </w:rPr>
        <w:t>The survey also asks the following questions</w:t>
      </w:r>
      <w:r w:rsidR="00911720">
        <w:rPr>
          <w:rFonts w:eastAsia="Times New Roman"/>
        </w:rPr>
        <w:t xml:space="preserve"> and allow open responses</w:t>
      </w:r>
      <w:r>
        <w:rPr>
          <w:rFonts w:eastAsia="Times New Roman"/>
        </w:rPr>
        <w:t>;</w:t>
      </w:r>
    </w:p>
    <w:p w14:paraId="7997B394" w14:textId="77777777" w:rsidR="00F7038A" w:rsidRDefault="00F7038A" w:rsidP="00163BF2">
      <w:pPr>
        <w:rPr>
          <w:rFonts w:eastAsia="Times New Roman"/>
        </w:rPr>
      </w:pPr>
    </w:p>
    <w:p w14:paraId="31BF18E0" w14:textId="29F32B5D" w:rsidR="00F7038A" w:rsidRDefault="00F7038A" w:rsidP="00F7038A">
      <w:pPr>
        <w:pStyle w:val="ListParagraph"/>
        <w:numPr>
          <w:ilvl w:val="0"/>
          <w:numId w:val="1"/>
        </w:numPr>
        <w:rPr>
          <w:rFonts w:eastAsia="Times New Roman"/>
        </w:rPr>
      </w:pPr>
      <w:r>
        <w:rPr>
          <w:rFonts w:eastAsia="Times New Roman"/>
        </w:rPr>
        <w:t xml:space="preserve">“How has your department’s strategy </w:t>
      </w:r>
      <w:r w:rsidR="00911720">
        <w:rPr>
          <w:rFonts w:eastAsia="Times New Roman"/>
        </w:rPr>
        <w:t>towards combating cybercrime evolved in the last decade?”</w:t>
      </w:r>
    </w:p>
    <w:p w14:paraId="78AC8771" w14:textId="60405306" w:rsidR="00911720" w:rsidRDefault="00911720" w:rsidP="00F7038A">
      <w:pPr>
        <w:pStyle w:val="ListParagraph"/>
        <w:numPr>
          <w:ilvl w:val="0"/>
          <w:numId w:val="1"/>
        </w:numPr>
        <w:rPr>
          <w:rFonts w:eastAsia="Times New Roman"/>
        </w:rPr>
      </w:pPr>
      <w:r>
        <w:rPr>
          <w:rFonts w:eastAsia="Times New Roman"/>
        </w:rPr>
        <w:t>“How has the rise of cybercrime impacted the daily operations of your department?”</w:t>
      </w:r>
    </w:p>
    <w:p w14:paraId="72B8E097" w14:textId="15E9C16F" w:rsidR="00E25980" w:rsidRDefault="00E25980" w:rsidP="00F7038A">
      <w:pPr>
        <w:pStyle w:val="ListParagraph"/>
        <w:numPr>
          <w:ilvl w:val="0"/>
          <w:numId w:val="1"/>
        </w:numPr>
        <w:rPr>
          <w:rFonts w:eastAsia="Times New Roman"/>
        </w:rPr>
      </w:pPr>
      <w:r>
        <w:rPr>
          <w:rFonts w:eastAsia="Times New Roman"/>
        </w:rPr>
        <w:t>“What legislative changes do you think are necessary to improve the fight against cybercrime?”</w:t>
      </w:r>
    </w:p>
    <w:p w14:paraId="117B229C" w14:textId="30B0D107" w:rsidR="006A44EC" w:rsidRDefault="006A44EC" w:rsidP="00F7038A">
      <w:pPr>
        <w:pStyle w:val="ListParagraph"/>
        <w:numPr>
          <w:ilvl w:val="0"/>
          <w:numId w:val="1"/>
        </w:numPr>
        <w:rPr>
          <w:rFonts w:eastAsia="Times New Roman"/>
        </w:rPr>
      </w:pPr>
      <w:r>
        <w:rPr>
          <w:rFonts w:eastAsia="Times New Roman"/>
        </w:rPr>
        <w:t>“What do you believe will be the biggest challenges for law enforcement in combating cybercrime over the last decade?”</w:t>
      </w:r>
    </w:p>
    <w:p w14:paraId="05445899" w14:textId="428FD0C6" w:rsidR="008558D4" w:rsidRDefault="008558D4" w:rsidP="00F7038A">
      <w:pPr>
        <w:pStyle w:val="ListParagraph"/>
        <w:numPr>
          <w:ilvl w:val="0"/>
          <w:numId w:val="1"/>
        </w:numPr>
        <w:rPr>
          <w:rFonts w:eastAsia="Times New Roman"/>
        </w:rPr>
      </w:pPr>
      <w:r>
        <w:rPr>
          <w:rFonts w:eastAsia="Times New Roman"/>
        </w:rPr>
        <w:t xml:space="preserve">“In what ways do you think technology will aid law enforcement in their fight against </w:t>
      </w:r>
      <w:r w:rsidR="00C2062F">
        <w:rPr>
          <w:rFonts w:eastAsia="Times New Roman"/>
        </w:rPr>
        <w:t>cybercrime</w:t>
      </w:r>
      <w:r>
        <w:rPr>
          <w:rFonts w:eastAsia="Times New Roman"/>
        </w:rPr>
        <w:t xml:space="preserve"> in the future?”</w:t>
      </w:r>
    </w:p>
    <w:p w14:paraId="67CC8422" w14:textId="55F0F0F2" w:rsidR="00C2062F" w:rsidRPr="00F7038A" w:rsidRDefault="00C2062F" w:rsidP="00F7038A">
      <w:pPr>
        <w:pStyle w:val="ListParagraph"/>
        <w:numPr>
          <w:ilvl w:val="0"/>
          <w:numId w:val="1"/>
        </w:numPr>
        <w:rPr>
          <w:rFonts w:eastAsia="Times New Roman"/>
        </w:rPr>
      </w:pPr>
      <w:r>
        <w:rPr>
          <w:rFonts w:eastAsia="Times New Roman"/>
        </w:rPr>
        <w:t xml:space="preserve">“Do you have any additional comments or insights regarding the impact of cybercrime on law </w:t>
      </w:r>
      <w:r w:rsidR="00EC08F7">
        <w:rPr>
          <w:rFonts w:eastAsia="Times New Roman"/>
        </w:rPr>
        <w:t>enforcement strategies and operations?”</w:t>
      </w:r>
    </w:p>
    <w:p w14:paraId="22347B60" w14:textId="664D717F" w:rsidR="003A15A0" w:rsidRDefault="003A15A0" w:rsidP="00163BF2">
      <w:pPr>
        <w:rPr>
          <w:rFonts w:eastAsia="Times New Roman"/>
        </w:rPr>
      </w:pPr>
    </w:p>
    <w:p w14:paraId="1D7BD3A4" w14:textId="77777777" w:rsidR="00EC08F7" w:rsidRDefault="00EC08F7" w:rsidP="00163BF2">
      <w:pPr>
        <w:rPr>
          <w:rFonts w:eastAsia="Times New Roman"/>
        </w:rPr>
      </w:pPr>
    </w:p>
    <w:p w14:paraId="489C6B0B" w14:textId="7C8DA6D9" w:rsidR="00163BF2" w:rsidRDefault="00EC08F7" w:rsidP="00163BF2">
      <w:pPr>
        <w:rPr>
          <w:rFonts w:eastAsia="Times New Roman"/>
        </w:rPr>
      </w:pPr>
      <w:r>
        <w:rPr>
          <w:rFonts w:eastAsia="Times New Roman"/>
        </w:rPr>
        <w:t>By an</w:t>
      </w:r>
      <w:r w:rsidR="008B4164">
        <w:rPr>
          <w:rFonts w:eastAsia="Times New Roman"/>
        </w:rPr>
        <w:t xml:space="preserve">alysing the responses received I can </w:t>
      </w:r>
      <w:r w:rsidR="00E107F6">
        <w:rPr>
          <w:rFonts w:eastAsia="Times New Roman"/>
        </w:rPr>
        <w:t>see the following;</w:t>
      </w:r>
    </w:p>
    <w:p w14:paraId="33C36E6C" w14:textId="1FDB2D84" w:rsidR="00163BF2" w:rsidRDefault="00163BF2" w:rsidP="00163BF2">
      <w:pPr>
        <w:rPr>
          <w:rFonts w:eastAsia="Times New Roman"/>
        </w:rPr>
      </w:pPr>
    </w:p>
    <w:p w14:paraId="6B6FEE83" w14:textId="1D666F3C" w:rsidR="00163BF2" w:rsidRDefault="00163BF2" w:rsidP="00163BF2">
      <w:pPr>
        <w:rPr>
          <w:rFonts w:eastAsia="Times New Roman"/>
        </w:rPr>
      </w:pPr>
      <w:r>
        <w:rPr>
          <w:rFonts w:eastAsia="Times New Roman"/>
        </w:rPr>
        <w:t>1. Awareness and Training:</w:t>
      </w:r>
    </w:p>
    <w:p w14:paraId="401E0A28" w14:textId="3A735993" w:rsidR="00163BF2" w:rsidRDefault="00163BF2" w:rsidP="00163BF2">
      <w:pPr>
        <w:rPr>
          <w:rFonts w:eastAsia="Times New Roman"/>
        </w:rPr>
      </w:pPr>
      <w:r>
        <w:rPr>
          <w:rFonts w:eastAsia="Times New Roman"/>
        </w:rPr>
        <w:t>- Police officers highlighted the importance of public awareness campaigns and advanced training programs in combating cybercrime effectively.</w:t>
      </w:r>
    </w:p>
    <w:p w14:paraId="5B787007" w14:textId="35F6FC3D" w:rsidR="00163BF2" w:rsidRDefault="00163BF2" w:rsidP="00163BF2">
      <w:pPr>
        <w:rPr>
          <w:rFonts w:eastAsia="Times New Roman"/>
        </w:rPr>
      </w:pPr>
      <w:r>
        <w:rPr>
          <w:rFonts w:eastAsia="Times New Roman"/>
        </w:rPr>
        <w:t>- There were mixed responses regarding the effectiveness of existing training programs, with some officers emphasi</w:t>
      </w:r>
      <w:r w:rsidR="0027061B">
        <w:rPr>
          <w:rFonts w:eastAsia="Times New Roman"/>
        </w:rPr>
        <w:t>s</w:t>
      </w:r>
      <w:r>
        <w:rPr>
          <w:rFonts w:eastAsia="Times New Roman"/>
        </w:rPr>
        <w:t>ing the need for continual training to address new threats.</w:t>
      </w:r>
    </w:p>
    <w:p w14:paraId="366EB208" w14:textId="19161891" w:rsidR="00163BF2" w:rsidRDefault="00163BF2" w:rsidP="00163BF2">
      <w:pPr>
        <w:rPr>
          <w:rFonts w:eastAsia="Times New Roman"/>
        </w:rPr>
      </w:pPr>
    </w:p>
    <w:p w14:paraId="4FB0AF8D" w14:textId="40CF45E0" w:rsidR="00163BF2" w:rsidRDefault="00163BF2" w:rsidP="00163BF2">
      <w:pPr>
        <w:rPr>
          <w:rFonts w:eastAsia="Times New Roman"/>
        </w:rPr>
      </w:pPr>
      <w:r>
        <w:rPr>
          <w:rFonts w:eastAsia="Times New Roman"/>
        </w:rPr>
        <w:t>2. Collaboration with Other Agencies:</w:t>
      </w:r>
    </w:p>
    <w:p w14:paraId="484B9B79" w14:textId="6EA50B77" w:rsidR="00163BF2" w:rsidRDefault="00163BF2" w:rsidP="00163BF2">
      <w:pPr>
        <w:rPr>
          <w:rFonts w:eastAsia="Times New Roman"/>
        </w:rPr>
      </w:pPr>
      <w:r>
        <w:rPr>
          <w:rFonts w:eastAsia="Times New Roman"/>
        </w:rPr>
        <w:t>- Collaboration with other agencies was identified as a key strategy in fighting cybercrime, with officers recogni</w:t>
      </w:r>
      <w:r w:rsidR="0027061B">
        <w:rPr>
          <w:rFonts w:eastAsia="Times New Roman"/>
        </w:rPr>
        <w:t>s</w:t>
      </w:r>
      <w:r>
        <w:rPr>
          <w:rFonts w:eastAsia="Times New Roman"/>
        </w:rPr>
        <w:t>ing the importance of sharing resources and information.</w:t>
      </w:r>
    </w:p>
    <w:p w14:paraId="17985656" w14:textId="630D9E89" w:rsidR="00163BF2" w:rsidRDefault="00163BF2" w:rsidP="00163BF2">
      <w:pPr>
        <w:rPr>
          <w:rFonts w:eastAsia="Times New Roman"/>
        </w:rPr>
      </w:pPr>
      <w:r>
        <w:rPr>
          <w:rFonts w:eastAsia="Times New Roman"/>
        </w:rPr>
        <w:t>- Challenges related to data sharing and cross-border investigations were highlighted, pointing to the need for streamlined processes and international cooperation.</w:t>
      </w:r>
    </w:p>
    <w:p w14:paraId="4A34F1DD" w14:textId="70185D15" w:rsidR="00163BF2" w:rsidRDefault="00163BF2" w:rsidP="00163BF2">
      <w:pPr>
        <w:rPr>
          <w:rFonts w:eastAsia="Times New Roman"/>
        </w:rPr>
      </w:pPr>
    </w:p>
    <w:p w14:paraId="6C2F9635" w14:textId="197EDBCE" w:rsidR="00163BF2" w:rsidRDefault="00163BF2" w:rsidP="00163BF2">
      <w:pPr>
        <w:rPr>
          <w:rFonts w:eastAsia="Times New Roman"/>
        </w:rPr>
      </w:pPr>
      <w:r>
        <w:rPr>
          <w:rFonts w:eastAsia="Times New Roman"/>
        </w:rPr>
        <w:t>3. Use of Cyber Forensics Tools:</w:t>
      </w:r>
    </w:p>
    <w:p w14:paraId="78A250CF" w14:textId="1067502A" w:rsidR="00163BF2" w:rsidRDefault="00163BF2" w:rsidP="00163BF2">
      <w:pPr>
        <w:rPr>
          <w:rFonts w:eastAsia="Times New Roman"/>
        </w:rPr>
      </w:pPr>
      <w:r>
        <w:rPr>
          <w:rFonts w:eastAsia="Times New Roman"/>
        </w:rPr>
        <w:t>- The deployment of cyber forensics tools was deemed essential in investigating cybercrimes and gathering digital evidence.</w:t>
      </w:r>
    </w:p>
    <w:p w14:paraId="06030239" w14:textId="0191CD1B" w:rsidR="00163BF2" w:rsidRDefault="00163BF2" w:rsidP="00163BF2">
      <w:pPr>
        <w:rPr>
          <w:rFonts w:eastAsia="Times New Roman"/>
        </w:rPr>
      </w:pPr>
      <w:r>
        <w:rPr>
          <w:rFonts w:eastAsia="Times New Roman"/>
        </w:rPr>
        <w:t>- However, concerns were raised regarding the time-intensive nature of digital investigations and the need for adequate resources to expedite the process.</w:t>
      </w:r>
    </w:p>
    <w:p w14:paraId="3C790346" w14:textId="343B748B" w:rsidR="00163BF2" w:rsidRDefault="00163BF2" w:rsidP="00163BF2">
      <w:pPr>
        <w:rPr>
          <w:rFonts w:eastAsia="Times New Roman"/>
        </w:rPr>
      </w:pPr>
    </w:p>
    <w:p w14:paraId="097F619C" w14:textId="77777777" w:rsidR="00163BF2" w:rsidRDefault="00163BF2" w:rsidP="00163BF2">
      <w:pPr>
        <w:rPr>
          <w:rFonts w:eastAsia="Times New Roman"/>
        </w:rPr>
      </w:pPr>
      <w:r>
        <w:rPr>
          <w:rFonts w:eastAsia="Times New Roman"/>
        </w:rPr>
        <w:t>4. Recruitment of Cybercrime Specialists:</w:t>
      </w:r>
    </w:p>
    <w:p w14:paraId="76D05497" w14:textId="4B3DA015" w:rsidR="00163BF2" w:rsidRDefault="00163BF2" w:rsidP="00163BF2">
      <w:pPr>
        <w:rPr>
          <w:rFonts w:eastAsia="Times New Roman"/>
        </w:rPr>
      </w:pPr>
      <w:r>
        <w:rPr>
          <w:rFonts w:eastAsia="Times New Roman"/>
        </w:rPr>
        <w:t>- Hiring cybercrime specialists was seen as a crucial step in building expertise within law enforcement agencies.</w:t>
      </w:r>
    </w:p>
    <w:p w14:paraId="314A2A87" w14:textId="25D35323" w:rsidR="00163BF2" w:rsidRDefault="00163BF2" w:rsidP="00163BF2">
      <w:pPr>
        <w:rPr>
          <w:rFonts w:eastAsia="Times New Roman"/>
        </w:rPr>
      </w:pPr>
      <w:r>
        <w:rPr>
          <w:rFonts w:eastAsia="Times New Roman"/>
        </w:rPr>
        <w:t>- Officers emphasi</w:t>
      </w:r>
      <w:r w:rsidR="00C16070">
        <w:rPr>
          <w:rFonts w:eastAsia="Times New Roman"/>
        </w:rPr>
        <w:t>s</w:t>
      </w:r>
      <w:r>
        <w:rPr>
          <w:rFonts w:eastAsia="Times New Roman"/>
        </w:rPr>
        <w:t>ed the necessity of dedicated teams and upskilling officers to effectively combat cyber-enabled crimes.</w:t>
      </w:r>
    </w:p>
    <w:p w14:paraId="054E58AF" w14:textId="34A62C4D" w:rsidR="00163BF2" w:rsidRDefault="00163BF2" w:rsidP="00163BF2">
      <w:pPr>
        <w:rPr>
          <w:rFonts w:eastAsia="Times New Roman"/>
        </w:rPr>
      </w:pPr>
    </w:p>
    <w:p w14:paraId="29ACEAAC" w14:textId="0C24DCEC" w:rsidR="00163BF2" w:rsidRDefault="00163BF2" w:rsidP="00163BF2">
      <w:pPr>
        <w:rPr>
          <w:rFonts w:eastAsia="Times New Roman"/>
        </w:rPr>
      </w:pPr>
      <w:r>
        <w:rPr>
          <w:rFonts w:eastAsia="Times New Roman"/>
        </w:rPr>
        <w:t>5. Impact of Cybercrime on Workload:</w:t>
      </w:r>
    </w:p>
    <w:p w14:paraId="69B38BB1" w14:textId="2EC8E9C9" w:rsidR="00163BF2" w:rsidRDefault="00163BF2" w:rsidP="00163BF2">
      <w:pPr>
        <w:rPr>
          <w:rFonts w:eastAsia="Times New Roman"/>
        </w:rPr>
      </w:pPr>
      <w:r>
        <w:rPr>
          <w:rFonts w:eastAsia="Times New Roman"/>
        </w:rPr>
        <w:t>- The increase in cybercrime incidents was noted to have escalated the workload for police officers, necessitating additional resources and speciali</w:t>
      </w:r>
      <w:r w:rsidR="009C1C34">
        <w:rPr>
          <w:rFonts w:eastAsia="Times New Roman"/>
        </w:rPr>
        <w:t>s</w:t>
      </w:r>
      <w:r>
        <w:rPr>
          <w:rFonts w:eastAsia="Times New Roman"/>
        </w:rPr>
        <w:t>ed training.</w:t>
      </w:r>
    </w:p>
    <w:p w14:paraId="280302E2" w14:textId="11D31BB2" w:rsidR="00163BF2" w:rsidRDefault="00163BF2" w:rsidP="00163BF2">
      <w:pPr>
        <w:rPr>
          <w:rFonts w:eastAsia="Times New Roman"/>
        </w:rPr>
      </w:pPr>
      <w:r>
        <w:rPr>
          <w:rFonts w:eastAsia="Times New Roman"/>
        </w:rPr>
        <w:t>- Officers highlighted the challenges of keeping pace with technological developments and the evolving tactics used by cybercriminals.</w:t>
      </w:r>
    </w:p>
    <w:p w14:paraId="16925C10" w14:textId="108D2580" w:rsidR="00163BF2" w:rsidRDefault="00163BF2" w:rsidP="00163BF2">
      <w:pPr>
        <w:rPr>
          <w:rFonts w:eastAsia="Times New Roman"/>
        </w:rPr>
      </w:pPr>
    </w:p>
    <w:p w14:paraId="07E2A1FD" w14:textId="72149AD5" w:rsidR="00163BF2" w:rsidRDefault="00163BF2" w:rsidP="00163BF2">
      <w:pPr>
        <w:rPr>
          <w:rFonts w:eastAsia="Times New Roman"/>
        </w:rPr>
      </w:pPr>
      <w:r>
        <w:rPr>
          <w:rFonts w:eastAsia="Times New Roman"/>
        </w:rPr>
        <w:t>6. Legislative Challenges:</w:t>
      </w:r>
    </w:p>
    <w:p w14:paraId="1C6D2806" w14:textId="061C24A7" w:rsidR="00163BF2" w:rsidRDefault="00163BF2" w:rsidP="00163BF2">
      <w:pPr>
        <w:rPr>
          <w:rFonts w:eastAsia="Times New Roman"/>
        </w:rPr>
      </w:pPr>
      <w:r>
        <w:rPr>
          <w:rFonts w:eastAsia="Times New Roman"/>
        </w:rPr>
        <w:t>- Concerns were raised about outdated legislation and the need for legal frameworks to address modern cyber threats effectively.</w:t>
      </w:r>
    </w:p>
    <w:p w14:paraId="22A5421A" w14:textId="0E090FBB" w:rsidR="00163BF2" w:rsidRDefault="00163BF2" w:rsidP="00163BF2">
      <w:pPr>
        <w:rPr>
          <w:rFonts w:eastAsia="Times New Roman"/>
        </w:rPr>
      </w:pPr>
      <w:r>
        <w:rPr>
          <w:rFonts w:eastAsia="Times New Roman"/>
        </w:rPr>
        <w:t>- Officers stressed the importance of adapting laws to encompass digital offenses and enhance the capabilities of law enforcement agencies.</w:t>
      </w:r>
    </w:p>
    <w:p w14:paraId="38E5A3B5" w14:textId="77777777" w:rsidR="00163BF2" w:rsidRDefault="00163BF2" w:rsidP="00163BF2">
      <w:pPr>
        <w:rPr>
          <w:rFonts w:eastAsia="Times New Roman"/>
        </w:rPr>
      </w:pPr>
    </w:p>
    <w:p w14:paraId="373DCBAE" w14:textId="77777777" w:rsidR="00163BF2" w:rsidRDefault="00163BF2" w:rsidP="00163BF2">
      <w:pPr>
        <w:rPr>
          <w:rFonts w:eastAsia="Times New Roman"/>
        </w:rPr>
      </w:pPr>
    </w:p>
    <w:p w14:paraId="5B58FA87" w14:textId="6A59D3DD" w:rsidR="00163BF2" w:rsidRDefault="00144E37" w:rsidP="00163BF2">
      <w:pPr>
        <w:rPr>
          <w:rFonts w:eastAsia="Times New Roman"/>
        </w:rPr>
      </w:pPr>
      <w:r>
        <w:rPr>
          <w:rFonts w:eastAsia="Times New Roman"/>
        </w:rPr>
        <w:t>The</w:t>
      </w:r>
      <w:r w:rsidR="00163BF2">
        <w:rPr>
          <w:rFonts w:eastAsia="Times New Roman"/>
        </w:rPr>
        <w:t xml:space="preserve"> analysis of police officers' perspectives on cybercrime reveals a complex landscape characterised by rapid technological advancements and evolving criminal tactics. As cybercrime continues to expand in scope and sophistication, law enforcement agencies face significant challenges in combating this pervasive threat. The findings underscore the importance of ongoing training, collaboration with other agencies, investment in cyber forensics tools, and recruitment of specialized personnel to strengthen responses to cyber-enabled crimes.</w:t>
      </w:r>
      <w:r w:rsidR="0069168F">
        <w:rPr>
          <w:rFonts w:eastAsia="Times New Roman"/>
        </w:rPr>
        <w:t xml:space="preserve"> T</w:t>
      </w:r>
      <w:r w:rsidR="00163BF2">
        <w:rPr>
          <w:rFonts w:eastAsia="Times New Roman"/>
        </w:rPr>
        <w:t>he results from this survey sheds light on the challenges and opportunities faced by law enforcement agencies in addressing cybercrime and emphasises the importance of continuous adaptation and innovation in the fight against digital threats.</w:t>
      </w:r>
    </w:p>
    <w:p w14:paraId="45CF664C" w14:textId="77777777" w:rsidR="00560F58" w:rsidRDefault="00560F58"/>
    <w:sectPr w:rsidR="00560F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A97949"/>
    <w:multiLevelType w:val="hybridMultilevel"/>
    <w:tmpl w:val="C5B8A50A"/>
    <w:lvl w:ilvl="0" w:tplc="B6DC8C82">
      <w:start w:val="1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50696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BF2"/>
    <w:rsid w:val="00023B24"/>
    <w:rsid w:val="0005240E"/>
    <w:rsid w:val="0005445E"/>
    <w:rsid w:val="000639AA"/>
    <w:rsid w:val="0008606F"/>
    <w:rsid w:val="000B3E62"/>
    <w:rsid w:val="00101708"/>
    <w:rsid w:val="00144E37"/>
    <w:rsid w:val="00163BF2"/>
    <w:rsid w:val="00177800"/>
    <w:rsid w:val="001A5370"/>
    <w:rsid w:val="001A7FED"/>
    <w:rsid w:val="001B65B9"/>
    <w:rsid w:val="001C705A"/>
    <w:rsid w:val="001D0CCD"/>
    <w:rsid w:val="0026229E"/>
    <w:rsid w:val="0027061B"/>
    <w:rsid w:val="002B2C0B"/>
    <w:rsid w:val="003345AD"/>
    <w:rsid w:val="00370A95"/>
    <w:rsid w:val="003852EF"/>
    <w:rsid w:val="003A15A0"/>
    <w:rsid w:val="003E5C0F"/>
    <w:rsid w:val="0043744F"/>
    <w:rsid w:val="00476627"/>
    <w:rsid w:val="00491D02"/>
    <w:rsid w:val="004B3150"/>
    <w:rsid w:val="00505D6B"/>
    <w:rsid w:val="005255DB"/>
    <w:rsid w:val="00560F58"/>
    <w:rsid w:val="005615D3"/>
    <w:rsid w:val="00564017"/>
    <w:rsid w:val="006050ED"/>
    <w:rsid w:val="0069168F"/>
    <w:rsid w:val="006A44EC"/>
    <w:rsid w:val="006B33E8"/>
    <w:rsid w:val="006B6F1E"/>
    <w:rsid w:val="00714DA6"/>
    <w:rsid w:val="007E6571"/>
    <w:rsid w:val="008417C8"/>
    <w:rsid w:val="008471C6"/>
    <w:rsid w:val="008558D4"/>
    <w:rsid w:val="0086000B"/>
    <w:rsid w:val="00873FD8"/>
    <w:rsid w:val="0088088E"/>
    <w:rsid w:val="008831DB"/>
    <w:rsid w:val="008B4164"/>
    <w:rsid w:val="008E2533"/>
    <w:rsid w:val="00911720"/>
    <w:rsid w:val="00923659"/>
    <w:rsid w:val="00933010"/>
    <w:rsid w:val="009B6F4B"/>
    <w:rsid w:val="009C1C34"/>
    <w:rsid w:val="00A03A7E"/>
    <w:rsid w:val="00A25F9E"/>
    <w:rsid w:val="00A269F2"/>
    <w:rsid w:val="00A74636"/>
    <w:rsid w:val="00AB43DC"/>
    <w:rsid w:val="00B32374"/>
    <w:rsid w:val="00B668D2"/>
    <w:rsid w:val="00BA2494"/>
    <w:rsid w:val="00BD107E"/>
    <w:rsid w:val="00BE2BDA"/>
    <w:rsid w:val="00C07C30"/>
    <w:rsid w:val="00C07DC8"/>
    <w:rsid w:val="00C16070"/>
    <w:rsid w:val="00C2062F"/>
    <w:rsid w:val="00C508A5"/>
    <w:rsid w:val="00C906D9"/>
    <w:rsid w:val="00CE724C"/>
    <w:rsid w:val="00D351EE"/>
    <w:rsid w:val="00DF2A55"/>
    <w:rsid w:val="00E07E56"/>
    <w:rsid w:val="00E107F6"/>
    <w:rsid w:val="00E25980"/>
    <w:rsid w:val="00E77C9E"/>
    <w:rsid w:val="00EC08F7"/>
    <w:rsid w:val="00ED33FA"/>
    <w:rsid w:val="00EF01A8"/>
    <w:rsid w:val="00F7038A"/>
    <w:rsid w:val="00F767FE"/>
    <w:rsid w:val="00F927AA"/>
    <w:rsid w:val="00FB19DD"/>
    <w:rsid w:val="00FF22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32B3B"/>
  <w15:chartTrackingRefBased/>
  <w15:docId w15:val="{BD902CCD-B0FF-4368-8E20-86F847735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3BF2"/>
    <w:pPr>
      <w:spacing w:after="0" w:line="240" w:lineRule="auto"/>
    </w:pPr>
    <w:rPr>
      <w:rFonts w:ascii="Calibri" w:hAnsi="Calibri" w:cs="Calibri"/>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038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8582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6</Pages>
  <Words>1085</Words>
  <Characters>6186</Characters>
  <Application>Microsoft Office Word</Application>
  <DocSecurity>0</DocSecurity>
  <Lines>51</Lines>
  <Paragraphs>14</Paragraphs>
  <ScaleCrop>false</ScaleCrop>
  <Company>Gwent Police</Company>
  <LinksUpToDate>false</LinksUpToDate>
  <CharactersWithSpaces>7257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Curtis, Matt</dc:creator>
  <cp:keywords/>
  <dc:description/>
  <cp:lastModifiedBy>Curtis, Matt</cp:lastModifiedBy>
  <cp:revision>80</cp:revision>
  <dcterms:created xsi:type="dcterms:W3CDTF">2024-07-10T17:07:00Z</dcterms:created>
  <dcterms:modified xsi:type="dcterms:W3CDTF">2024-07-11T17:29:00Z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2024-07-10T17:12:24Z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f7c7cc84-bfa9-47bc-98bb-fe3913feb26b</vt:lpwstr>
  </property>
  <property fmtid="{D5CDD505-2E9C-101B-9397-08002B2CF9AE}" pid="8" name="MSIP_Label_f2acd28b-79a3-4a0f-b0ff-4b75658b1549_ContentBits">
    <vt:lpwstr>0</vt:lpwstr>
  </property>
</Properties>
</file>