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F350C" w14:textId="3C7848E1" w:rsidR="008E0306" w:rsidRPr="008E0306" w:rsidRDefault="008E0306" w:rsidP="008E0306">
      <w:pPr>
        <w:rPr>
          <w:lang w:val="en-US"/>
        </w:rPr>
      </w:pPr>
      <w:bookmarkStart w:id="0" w:name="_Hlk74292298"/>
      <w:bookmarkEnd w:id="0"/>
    </w:p>
    <w:p w14:paraId="4EF2F0CA" w14:textId="52B476B9" w:rsidR="008E0306" w:rsidRPr="00D5581A" w:rsidRDefault="003E2B5B"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T</w:t>
      </w:r>
      <w:r w:rsidR="008E0306" w:rsidRPr="00D5581A">
        <w:rPr>
          <w:rFonts w:ascii="Times New Roman" w:hAnsi="Times New Roman" w:cs="Times New Roman"/>
          <w:sz w:val="24"/>
          <w:szCs w:val="24"/>
          <w:lang w:val="en-US"/>
        </w:rPr>
        <w:t>hree different construct</w:t>
      </w:r>
      <w:r w:rsidRPr="00D5581A">
        <w:rPr>
          <w:rFonts w:ascii="Times New Roman" w:hAnsi="Times New Roman" w:cs="Times New Roman"/>
          <w:sz w:val="24"/>
          <w:szCs w:val="24"/>
          <w:lang w:val="en-US"/>
        </w:rPr>
        <w:t>s</w:t>
      </w:r>
      <w:r w:rsidR="008E0306" w:rsidRPr="00D5581A">
        <w:rPr>
          <w:rFonts w:ascii="Times New Roman" w:hAnsi="Times New Roman" w:cs="Times New Roman"/>
          <w:sz w:val="24"/>
          <w:szCs w:val="24"/>
          <w:lang w:val="en-US"/>
        </w:rPr>
        <w:t xml:space="preserve"> of family, the nuclear family, the same sex </w:t>
      </w:r>
      <w:proofErr w:type="gramStart"/>
      <w:r w:rsidR="008E0306" w:rsidRPr="00D5581A">
        <w:rPr>
          <w:rFonts w:ascii="Times New Roman" w:hAnsi="Times New Roman" w:cs="Times New Roman"/>
          <w:sz w:val="24"/>
          <w:szCs w:val="24"/>
          <w:lang w:val="en-US"/>
        </w:rPr>
        <w:t>family</w:t>
      </w:r>
      <w:proofErr w:type="gramEnd"/>
      <w:r w:rsidR="008E0306" w:rsidRPr="00D5581A">
        <w:rPr>
          <w:rFonts w:ascii="Times New Roman" w:hAnsi="Times New Roman" w:cs="Times New Roman"/>
          <w:sz w:val="24"/>
          <w:szCs w:val="24"/>
          <w:lang w:val="en-US"/>
        </w:rPr>
        <w:t xml:space="preserve"> and the lone parent family </w:t>
      </w:r>
      <w:r w:rsidRPr="00D5581A">
        <w:rPr>
          <w:rFonts w:ascii="Times New Roman" w:hAnsi="Times New Roman" w:cs="Times New Roman"/>
          <w:sz w:val="24"/>
          <w:szCs w:val="24"/>
          <w:lang w:val="en-US"/>
        </w:rPr>
        <w:t xml:space="preserve">are </w:t>
      </w:r>
      <w:r w:rsidR="008E0306" w:rsidRPr="00D5581A">
        <w:rPr>
          <w:rFonts w:ascii="Times New Roman" w:hAnsi="Times New Roman" w:cs="Times New Roman"/>
          <w:sz w:val="24"/>
          <w:szCs w:val="24"/>
          <w:lang w:val="en-US"/>
        </w:rPr>
        <w:t>consider</w:t>
      </w:r>
      <w:r w:rsidRPr="00D5581A">
        <w:rPr>
          <w:rFonts w:ascii="Times New Roman" w:hAnsi="Times New Roman" w:cs="Times New Roman"/>
          <w:sz w:val="24"/>
          <w:szCs w:val="24"/>
          <w:lang w:val="en-US"/>
        </w:rPr>
        <w:t>ed in terms of</w:t>
      </w:r>
      <w:r w:rsidR="008E0306" w:rsidRPr="00D5581A">
        <w:rPr>
          <w:rFonts w:ascii="Times New Roman" w:hAnsi="Times New Roman" w:cs="Times New Roman"/>
          <w:sz w:val="24"/>
          <w:szCs w:val="24"/>
          <w:lang w:val="en-US"/>
        </w:rPr>
        <w:t xml:space="preserve"> the role of the women in each of the three families. According to Weigel (2008) those who have carried out research in relation to the family have suggested numerous official definitions to explain the term, however, this is a complex concept as there are a range of characteristics that constitute what a family is in a contemporary world (Weigel, 2008).  According to Powel </w:t>
      </w:r>
      <w:r w:rsidR="008E0306" w:rsidRPr="00D5581A">
        <w:rPr>
          <w:rFonts w:ascii="Times New Roman" w:hAnsi="Times New Roman" w:cs="Times New Roman"/>
          <w:i/>
          <w:iCs/>
          <w:sz w:val="24"/>
          <w:szCs w:val="24"/>
          <w:lang w:val="en-US"/>
        </w:rPr>
        <w:t>et al</w:t>
      </w:r>
      <w:r w:rsidR="008E0306" w:rsidRPr="00D5581A">
        <w:rPr>
          <w:rFonts w:ascii="Times New Roman" w:hAnsi="Times New Roman" w:cs="Times New Roman"/>
          <w:sz w:val="24"/>
          <w:szCs w:val="24"/>
          <w:lang w:val="en-US"/>
        </w:rPr>
        <w:t>. (2010) family and society are intertwine</w:t>
      </w:r>
      <w:r w:rsidR="007A6330" w:rsidRPr="00D5581A">
        <w:rPr>
          <w:rFonts w:ascii="Times New Roman" w:hAnsi="Times New Roman" w:cs="Times New Roman"/>
          <w:sz w:val="24"/>
          <w:szCs w:val="24"/>
          <w:lang w:val="en-US"/>
        </w:rPr>
        <w:t>d</w:t>
      </w:r>
      <w:r w:rsidR="008E0306" w:rsidRPr="00D5581A">
        <w:rPr>
          <w:rFonts w:ascii="Times New Roman" w:hAnsi="Times New Roman" w:cs="Times New Roman"/>
          <w:sz w:val="24"/>
          <w:szCs w:val="24"/>
          <w:lang w:val="en-US"/>
        </w:rPr>
        <w:t xml:space="preserve"> and propose that without family there would be no society.</w:t>
      </w:r>
    </w:p>
    <w:p w14:paraId="590C50A5" w14:textId="5759D289"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In a contemporary world family structures and styles have developed alongside roles related to gender, particular</w:t>
      </w:r>
      <w:r w:rsidR="007A6330" w:rsidRPr="00D5581A">
        <w:rPr>
          <w:rFonts w:ascii="Times New Roman" w:hAnsi="Times New Roman" w:cs="Times New Roman"/>
          <w:sz w:val="24"/>
          <w:szCs w:val="24"/>
          <w:lang w:val="en-US"/>
        </w:rPr>
        <w:t>ly</w:t>
      </w:r>
      <w:r w:rsidRPr="00D5581A">
        <w:rPr>
          <w:rFonts w:ascii="Times New Roman" w:hAnsi="Times New Roman" w:cs="Times New Roman"/>
          <w:sz w:val="24"/>
          <w:szCs w:val="24"/>
          <w:lang w:val="en-US"/>
        </w:rPr>
        <w:t xml:space="preserve"> in relation to women providing economic support for the family (Goldscheider1990; </w:t>
      </w:r>
      <w:proofErr w:type="spellStart"/>
      <w:r w:rsidRPr="00D5581A">
        <w:rPr>
          <w:rFonts w:ascii="Times New Roman" w:hAnsi="Times New Roman" w:cs="Times New Roman"/>
          <w:sz w:val="24"/>
          <w:szCs w:val="24"/>
          <w:lang w:val="en-US"/>
        </w:rPr>
        <w:t>Puur</w:t>
      </w:r>
      <w:proofErr w:type="spellEnd"/>
      <w:r w:rsidRPr="00D5581A">
        <w:rPr>
          <w:rFonts w:ascii="Times New Roman" w:hAnsi="Times New Roman" w:cs="Times New Roman"/>
          <w:sz w:val="24"/>
          <w:szCs w:val="24"/>
          <w:lang w:val="en-US"/>
        </w:rPr>
        <w:t xml:space="preserve"> </w:t>
      </w:r>
      <w:r w:rsidRPr="00D5581A">
        <w:rPr>
          <w:rFonts w:ascii="Times New Roman" w:hAnsi="Times New Roman" w:cs="Times New Roman"/>
          <w:i/>
          <w:iCs/>
          <w:sz w:val="24"/>
          <w:szCs w:val="24"/>
          <w:lang w:val="en-US"/>
        </w:rPr>
        <w:t xml:space="preserve">et al. </w:t>
      </w:r>
      <w:r w:rsidRPr="00D5581A">
        <w:rPr>
          <w:rFonts w:ascii="Times New Roman" w:hAnsi="Times New Roman" w:cs="Times New Roman"/>
          <w:sz w:val="24"/>
          <w:szCs w:val="24"/>
          <w:lang w:val="en-US"/>
        </w:rPr>
        <w:t xml:space="preserve">2008; </w:t>
      </w:r>
      <w:proofErr w:type="spellStart"/>
      <w:r w:rsidRPr="00D5581A">
        <w:rPr>
          <w:rFonts w:ascii="Times New Roman" w:hAnsi="Times New Roman" w:cs="Times New Roman"/>
          <w:sz w:val="24"/>
          <w:szCs w:val="24"/>
          <w:lang w:val="en-US"/>
        </w:rPr>
        <w:t>Esping</w:t>
      </w:r>
      <w:proofErr w:type="spellEnd"/>
      <w:r w:rsidRPr="00D5581A">
        <w:rPr>
          <w:rFonts w:ascii="Times New Roman" w:hAnsi="Times New Roman" w:cs="Times New Roman"/>
          <w:sz w:val="24"/>
          <w:szCs w:val="24"/>
          <w:lang w:val="en-US"/>
        </w:rPr>
        <w:t xml:space="preserve">-Andersen 2009; England, 2010). </w:t>
      </w:r>
      <w:proofErr w:type="gramStart"/>
      <w:r w:rsidRPr="00D5581A">
        <w:rPr>
          <w:rFonts w:ascii="Times New Roman" w:hAnsi="Times New Roman" w:cs="Times New Roman"/>
          <w:sz w:val="24"/>
          <w:szCs w:val="24"/>
          <w:lang w:val="en-US"/>
        </w:rPr>
        <w:t>Also</w:t>
      </w:r>
      <w:proofErr w:type="gramEnd"/>
      <w:r w:rsidRPr="00D5581A">
        <w:rPr>
          <w:rFonts w:ascii="Times New Roman" w:hAnsi="Times New Roman" w:cs="Times New Roman"/>
          <w:sz w:val="24"/>
          <w:szCs w:val="24"/>
          <w:lang w:val="en-US"/>
        </w:rPr>
        <w:t xml:space="preserve"> in recent times men’s roles have changed and involve additional responsibilities within the family, in particular the care of children and there is a connection between gender awareness and changes within the family, both of which have been </w:t>
      </w:r>
      <w:r w:rsidR="00E608C0" w:rsidRPr="00D5581A">
        <w:rPr>
          <w:rFonts w:ascii="Times New Roman" w:hAnsi="Times New Roman" w:cs="Times New Roman"/>
          <w:sz w:val="24"/>
          <w:szCs w:val="24"/>
          <w:lang w:val="en-US"/>
        </w:rPr>
        <w:t>conceptualis</w:t>
      </w:r>
      <w:r w:rsidRPr="00D5581A">
        <w:rPr>
          <w:rFonts w:ascii="Times New Roman" w:hAnsi="Times New Roman" w:cs="Times New Roman"/>
          <w:sz w:val="24"/>
          <w:szCs w:val="24"/>
          <w:lang w:val="en-US"/>
        </w:rPr>
        <w:t xml:space="preserve">ed within the gender revolution (Goldscheider1990; </w:t>
      </w:r>
      <w:proofErr w:type="spellStart"/>
      <w:r w:rsidRPr="00D5581A">
        <w:rPr>
          <w:rFonts w:ascii="Times New Roman" w:hAnsi="Times New Roman" w:cs="Times New Roman"/>
          <w:sz w:val="24"/>
          <w:szCs w:val="24"/>
          <w:lang w:val="en-US"/>
        </w:rPr>
        <w:t>Puur</w:t>
      </w:r>
      <w:proofErr w:type="spellEnd"/>
      <w:r w:rsidRPr="00D5581A">
        <w:rPr>
          <w:rFonts w:ascii="Times New Roman" w:hAnsi="Times New Roman" w:cs="Times New Roman"/>
          <w:sz w:val="24"/>
          <w:szCs w:val="24"/>
          <w:lang w:val="en-US"/>
        </w:rPr>
        <w:t xml:space="preserve"> </w:t>
      </w:r>
      <w:r w:rsidRPr="00D5581A">
        <w:rPr>
          <w:rFonts w:ascii="Times New Roman" w:hAnsi="Times New Roman" w:cs="Times New Roman"/>
          <w:i/>
          <w:iCs/>
          <w:sz w:val="24"/>
          <w:szCs w:val="24"/>
          <w:lang w:val="en-US"/>
        </w:rPr>
        <w:t xml:space="preserve">et al. </w:t>
      </w:r>
      <w:r w:rsidRPr="00D5581A">
        <w:rPr>
          <w:rFonts w:ascii="Times New Roman" w:hAnsi="Times New Roman" w:cs="Times New Roman"/>
          <w:sz w:val="24"/>
          <w:szCs w:val="24"/>
          <w:lang w:val="en-US"/>
        </w:rPr>
        <w:t xml:space="preserve">2008; </w:t>
      </w:r>
      <w:proofErr w:type="spellStart"/>
      <w:r w:rsidRPr="00D5581A">
        <w:rPr>
          <w:rFonts w:ascii="Times New Roman" w:hAnsi="Times New Roman" w:cs="Times New Roman"/>
          <w:sz w:val="24"/>
          <w:szCs w:val="24"/>
          <w:lang w:val="en-US"/>
        </w:rPr>
        <w:t>Esping</w:t>
      </w:r>
      <w:proofErr w:type="spellEnd"/>
      <w:r w:rsidRPr="00D5581A">
        <w:rPr>
          <w:rFonts w:ascii="Times New Roman" w:hAnsi="Times New Roman" w:cs="Times New Roman"/>
          <w:sz w:val="24"/>
          <w:szCs w:val="24"/>
          <w:lang w:val="en-US"/>
        </w:rPr>
        <w:t>-Andersen 2009; England, 2010).  Another aspect of how the role of women has changed in a nuclear family is that they are increasingly more likely to put their career first and get married and become mothers in later age (</w:t>
      </w:r>
      <w:r w:rsidR="00E608C0" w:rsidRPr="00D5581A">
        <w:rPr>
          <w:rFonts w:ascii="Times New Roman" w:hAnsi="Times New Roman" w:cs="Times New Roman"/>
          <w:sz w:val="24"/>
          <w:szCs w:val="24"/>
        </w:rPr>
        <w:t xml:space="preserve">Bengtson, </w:t>
      </w:r>
      <w:r w:rsidRPr="00D5581A">
        <w:rPr>
          <w:rFonts w:ascii="Times New Roman" w:hAnsi="Times New Roman" w:cs="Times New Roman"/>
          <w:sz w:val="24"/>
          <w:szCs w:val="24"/>
        </w:rPr>
        <w:t>2001)</w:t>
      </w:r>
      <w:r w:rsidRPr="00D5581A">
        <w:rPr>
          <w:rFonts w:ascii="Times New Roman" w:hAnsi="Times New Roman" w:cs="Times New Roman"/>
          <w:sz w:val="24"/>
          <w:szCs w:val="24"/>
          <w:lang w:val="en-US"/>
        </w:rPr>
        <w:t xml:space="preserve">. </w:t>
      </w:r>
      <w:r w:rsidR="000035EE" w:rsidRPr="00D5581A">
        <w:rPr>
          <w:rFonts w:ascii="Times New Roman" w:hAnsi="Times New Roman" w:cs="Times New Roman"/>
          <w:sz w:val="24"/>
          <w:szCs w:val="24"/>
        </w:rPr>
        <w:t>H</w:t>
      </w:r>
      <w:r w:rsidRPr="00D5581A">
        <w:rPr>
          <w:rFonts w:ascii="Times New Roman" w:hAnsi="Times New Roman" w:cs="Times New Roman"/>
          <w:sz w:val="24"/>
          <w:szCs w:val="24"/>
        </w:rPr>
        <w:t xml:space="preserve">owever, </w:t>
      </w:r>
      <w:r w:rsidR="00DD0EA9" w:rsidRPr="00D5581A">
        <w:rPr>
          <w:rFonts w:ascii="Times New Roman" w:hAnsi="Times New Roman" w:cs="Times New Roman"/>
          <w:sz w:val="24"/>
          <w:szCs w:val="24"/>
        </w:rPr>
        <w:t xml:space="preserve">this </w:t>
      </w:r>
      <w:r w:rsidRPr="00D5581A">
        <w:rPr>
          <w:rFonts w:ascii="Times New Roman" w:hAnsi="Times New Roman" w:cs="Times New Roman"/>
          <w:sz w:val="24"/>
          <w:szCs w:val="24"/>
        </w:rPr>
        <w:t>can have an impact on the fertility of the older mother, as the older the woman the less of a chance she will have to become a mother naturally (Menken, 1985</w:t>
      </w:r>
      <w:r w:rsidR="00063B08" w:rsidRPr="00D5581A">
        <w:rPr>
          <w:rFonts w:ascii="Times New Roman" w:hAnsi="Times New Roman" w:cs="Times New Roman"/>
          <w:sz w:val="24"/>
          <w:szCs w:val="24"/>
        </w:rPr>
        <w:t xml:space="preserve">; </w:t>
      </w:r>
      <w:proofErr w:type="spellStart"/>
      <w:r w:rsidR="00063B08" w:rsidRPr="00D5581A">
        <w:rPr>
          <w:rFonts w:ascii="Times New Roman" w:hAnsi="Times New Roman" w:cs="Times New Roman"/>
          <w:color w:val="000000"/>
          <w:sz w:val="24"/>
          <w:szCs w:val="24"/>
          <w:shd w:val="clear" w:color="auto" w:fill="FFFFFF"/>
        </w:rPr>
        <w:t>Cutas</w:t>
      </w:r>
      <w:proofErr w:type="spellEnd"/>
      <w:r w:rsidR="00063B08" w:rsidRPr="00D5581A">
        <w:rPr>
          <w:rFonts w:ascii="Times New Roman" w:hAnsi="Times New Roman" w:cs="Times New Roman"/>
          <w:color w:val="000000"/>
          <w:sz w:val="24"/>
          <w:szCs w:val="24"/>
          <w:shd w:val="clear" w:color="auto" w:fill="FFFFFF"/>
        </w:rPr>
        <w:t xml:space="preserve"> and </w:t>
      </w:r>
      <w:proofErr w:type="spellStart"/>
      <w:r w:rsidR="00063B08" w:rsidRPr="00D5581A">
        <w:rPr>
          <w:rFonts w:ascii="Times New Roman" w:hAnsi="Times New Roman" w:cs="Times New Roman"/>
          <w:color w:val="000000"/>
          <w:sz w:val="24"/>
          <w:szCs w:val="24"/>
          <w:shd w:val="clear" w:color="auto" w:fill="FFFFFF"/>
        </w:rPr>
        <w:t>Smajdor</w:t>
      </w:r>
      <w:proofErr w:type="spellEnd"/>
      <w:r w:rsidR="00063B08" w:rsidRPr="00D5581A">
        <w:rPr>
          <w:rFonts w:ascii="Times New Roman" w:hAnsi="Times New Roman" w:cs="Times New Roman"/>
          <w:color w:val="000000"/>
          <w:sz w:val="24"/>
          <w:szCs w:val="24"/>
          <w:shd w:val="clear" w:color="auto" w:fill="FFFFFF"/>
        </w:rPr>
        <w:t>, 2017</w:t>
      </w:r>
      <w:r w:rsidRPr="00D5581A">
        <w:rPr>
          <w:rFonts w:ascii="Times New Roman" w:hAnsi="Times New Roman" w:cs="Times New Roman"/>
          <w:sz w:val="24"/>
          <w:szCs w:val="24"/>
        </w:rPr>
        <w:t>).</w:t>
      </w:r>
      <w:r w:rsidRPr="00D5581A">
        <w:rPr>
          <w:rFonts w:ascii="Times New Roman" w:hAnsi="Times New Roman" w:cs="Times New Roman"/>
          <w:sz w:val="24"/>
          <w:szCs w:val="24"/>
          <w:lang w:val="en-US"/>
        </w:rPr>
        <w:t xml:space="preserve"> </w:t>
      </w:r>
    </w:p>
    <w:p w14:paraId="05619727" w14:textId="77777777" w:rsidR="007A6330"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As families are becoming more diverse both in the way they are built and in the way they work it has been suggested that the family is in decline (</w:t>
      </w:r>
      <w:r w:rsidR="007A6330" w:rsidRPr="00D5581A">
        <w:rPr>
          <w:rFonts w:ascii="Times New Roman" w:hAnsi="Times New Roman" w:cs="Times New Roman"/>
          <w:sz w:val="24"/>
          <w:szCs w:val="24"/>
        </w:rPr>
        <w:t xml:space="preserve">Bengtson, </w:t>
      </w:r>
      <w:r w:rsidRPr="00D5581A">
        <w:rPr>
          <w:rFonts w:ascii="Times New Roman" w:hAnsi="Times New Roman" w:cs="Times New Roman"/>
          <w:sz w:val="24"/>
          <w:szCs w:val="24"/>
        </w:rPr>
        <w:t>2001</w:t>
      </w:r>
      <w:r w:rsidR="00D61F90" w:rsidRPr="00D5581A">
        <w:rPr>
          <w:rFonts w:ascii="Times New Roman" w:hAnsi="Times New Roman" w:cs="Times New Roman"/>
          <w:sz w:val="24"/>
          <w:szCs w:val="24"/>
        </w:rPr>
        <w:t xml:space="preserve">; </w:t>
      </w:r>
      <w:r w:rsidR="00D61F90" w:rsidRPr="00D5581A">
        <w:rPr>
          <w:rFonts w:ascii="Times New Roman" w:hAnsi="Times New Roman" w:cs="Times New Roman"/>
          <w:color w:val="000000"/>
          <w:sz w:val="24"/>
          <w:szCs w:val="24"/>
          <w:shd w:val="clear" w:color="auto" w:fill="FFFFFF"/>
        </w:rPr>
        <w:t>Popenoe, 1993</w:t>
      </w:r>
      <w:r w:rsidRPr="00D5581A">
        <w:rPr>
          <w:rFonts w:ascii="Times New Roman" w:hAnsi="Times New Roman" w:cs="Times New Roman"/>
          <w:sz w:val="24"/>
          <w:szCs w:val="24"/>
        </w:rPr>
        <w:t>)</w:t>
      </w:r>
      <w:r w:rsidRPr="00D5581A">
        <w:rPr>
          <w:rFonts w:ascii="Times New Roman" w:hAnsi="Times New Roman" w:cs="Times New Roman"/>
          <w:sz w:val="24"/>
          <w:szCs w:val="24"/>
          <w:lang w:val="en-US"/>
        </w:rPr>
        <w:t>. This idea that family is constructed of two biological parents and children is not representative of family in a contemporary society</w:t>
      </w:r>
      <w:r w:rsidR="00365BA0" w:rsidRPr="00D5581A">
        <w:rPr>
          <w:rFonts w:ascii="Times New Roman" w:hAnsi="Times New Roman" w:cs="Times New Roman"/>
          <w:sz w:val="24"/>
          <w:szCs w:val="24"/>
          <w:lang w:val="en-US"/>
        </w:rPr>
        <w:t xml:space="preserve"> (</w:t>
      </w:r>
      <w:r w:rsidR="00365BA0" w:rsidRPr="00D5581A">
        <w:rPr>
          <w:rFonts w:ascii="Times New Roman" w:hAnsi="Times New Roman" w:cs="Times New Roman"/>
          <w:color w:val="000000"/>
          <w:sz w:val="24"/>
          <w:szCs w:val="24"/>
          <w:shd w:val="clear" w:color="auto" w:fill="FFFFFF"/>
        </w:rPr>
        <w:t>Hargreaves, 2006)</w:t>
      </w:r>
      <w:r w:rsidRPr="00D5581A">
        <w:rPr>
          <w:rFonts w:ascii="Times New Roman" w:hAnsi="Times New Roman" w:cs="Times New Roman"/>
          <w:sz w:val="24"/>
          <w:szCs w:val="24"/>
          <w:lang w:val="en-US"/>
        </w:rPr>
        <w:t xml:space="preserve">.  </w:t>
      </w:r>
      <w:proofErr w:type="gramStart"/>
      <w:r w:rsidRPr="00D5581A">
        <w:rPr>
          <w:rFonts w:ascii="Times New Roman" w:hAnsi="Times New Roman" w:cs="Times New Roman"/>
          <w:sz w:val="24"/>
          <w:szCs w:val="24"/>
          <w:lang w:val="en-US"/>
        </w:rPr>
        <w:t>Indeed</w:t>
      </w:r>
      <w:proofErr w:type="gramEnd"/>
      <w:r w:rsidRPr="00D5581A">
        <w:rPr>
          <w:rFonts w:ascii="Times New Roman" w:hAnsi="Times New Roman" w:cs="Times New Roman"/>
          <w:sz w:val="24"/>
          <w:szCs w:val="24"/>
          <w:lang w:val="en-US"/>
        </w:rPr>
        <w:t xml:space="preserve"> it could be the case that a family which is made up of several generations will become more important in this century (21st)</w:t>
      </w:r>
      <w:r w:rsidR="00D35C19" w:rsidRPr="00D5581A">
        <w:rPr>
          <w:rFonts w:ascii="Times New Roman" w:hAnsi="Times New Roman" w:cs="Times New Roman"/>
          <w:sz w:val="24"/>
          <w:szCs w:val="24"/>
          <w:lang w:val="en-US"/>
        </w:rPr>
        <w:t xml:space="preserve"> (</w:t>
      </w:r>
      <w:proofErr w:type="spellStart"/>
      <w:r w:rsidR="00D35C19" w:rsidRPr="00D5581A">
        <w:rPr>
          <w:rFonts w:ascii="Times New Roman" w:hAnsi="Times New Roman" w:cs="Times New Roman"/>
          <w:color w:val="000000"/>
          <w:sz w:val="24"/>
          <w:szCs w:val="24"/>
          <w:shd w:val="clear" w:color="auto" w:fill="FFFFFF"/>
        </w:rPr>
        <w:t>Roseneil</w:t>
      </w:r>
      <w:proofErr w:type="spellEnd"/>
      <w:r w:rsidR="00D35C19" w:rsidRPr="00D5581A">
        <w:rPr>
          <w:rFonts w:ascii="Times New Roman" w:hAnsi="Times New Roman" w:cs="Times New Roman"/>
          <w:color w:val="000000"/>
          <w:sz w:val="24"/>
          <w:szCs w:val="24"/>
          <w:shd w:val="clear" w:color="auto" w:fill="FFFFFF"/>
        </w:rPr>
        <w:t xml:space="preserve"> and </w:t>
      </w:r>
      <w:proofErr w:type="spellStart"/>
      <w:r w:rsidR="00D35C19" w:rsidRPr="00D5581A">
        <w:rPr>
          <w:rFonts w:ascii="Times New Roman" w:hAnsi="Times New Roman" w:cs="Times New Roman"/>
          <w:color w:val="000000"/>
          <w:sz w:val="24"/>
          <w:szCs w:val="24"/>
          <w:shd w:val="clear" w:color="auto" w:fill="FFFFFF"/>
        </w:rPr>
        <w:t>Budgeon</w:t>
      </w:r>
      <w:proofErr w:type="spellEnd"/>
      <w:r w:rsidR="00D35C19" w:rsidRPr="00D5581A">
        <w:rPr>
          <w:rFonts w:ascii="Times New Roman" w:hAnsi="Times New Roman" w:cs="Times New Roman"/>
          <w:color w:val="000000"/>
          <w:sz w:val="24"/>
          <w:szCs w:val="24"/>
          <w:shd w:val="clear" w:color="auto" w:fill="FFFFFF"/>
        </w:rPr>
        <w:t>, 2004</w:t>
      </w:r>
      <w:r w:rsidR="00365BA0" w:rsidRPr="00D5581A">
        <w:rPr>
          <w:rFonts w:ascii="Times New Roman" w:hAnsi="Times New Roman" w:cs="Times New Roman"/>
          <w:color w:val="000000"/>
          <w:sz w:val="24"/>
          <w:szCs w:val="24"/>
          <w:shd w:val="clear" w:color="auto" w:fill="FFFFFF"/>
        </w:rPr>
        <w:t>; Hargreaves, 2006</w:t>
      </w:r>
      <w:r w:rsidR="00D35C19"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w:t>
      </w:r>
      <w:r w:rsidR="00644D8E"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 xml:space="preserve">This is </w:t>
      </w:r>
      <w:r w:rsidR="002D0F26" w:rsidRPr="00D5581A">
        <w:rPr>
          <w:rFonts w:ascii="Times New Roman" w:hAnsi="Times New Roman" w:cs="Times New Roman"/>
          <w:sz w:val="24"/>
          <w:szCs w:val="24"/>
          <w:lang w:val="en-US"/>
        </w:rPr>
        <w:t>due to</w:t>
      </w:r>
      <w:r w:rsidRPr="00D5581A">
        <w:rPr>
          <w:rFonts w:ascii="Times New Roman" w:hAnsi="Times New Roman" w:cs="Times New Roman"/>
          <w:sz w:val="24"/>
          <w:szCs w:val="24"/>
          <w:lang w:val="en-US"/>
        </w:rPr>
        <w:t xml:space="preserve"> people living longer and </w:t>
      </w:r>
      <w:r w:rsidR="007A6330" w:rsidRPr="00D5581A">
        <w:rPr>
          <w:rFonts w:ascii="Times New Roman" w:hAnsi="Times New Roman" w:cs="Times New Roman"/>
          <w:sz w:val="24"/>
          <w:szCs w:val="24"/>
          <w:lang w:val="en-US"/>
        </w:rPr>
        <w:t>sharing</w:t>
      </w:r>
      <w:r w:rsidRPr="00D5581A">
        <w:rPr>
          <w:rFonts w:ascii="Times New Roman" w:hAnsi="Times New Roman" w:cs="Times New Roman"/>
          <w:sz w:val="24"/>
          <w:szCs w:val="24"/>
          <w:lang w:val="en-US"/>
        </w:rPr>
        <w:t xml:space="preserve"> their</w:t>
      </w:r>
      <w:r w:rsidR="007A6330" w:rsidRPr="00D5581A">
        <w:rPr>
          <w:rFonts w:ascii="Times New Roman" w:hAnsi="Times New Roman" w:cs="Times New Roman"/>
          <w:sz w:val="24"/>
          <w:szCs w:val="24"/>
          <w:lang w:val="en-US"/>
        </w:rPr>
        <w:t xml:space="preserve"> lives with younger generations.</w:t>
      </w:r>
      <w:r w:rsidRPr="00D5581A">
        <w:rPr>
          <w:rFonts w:ascii="Times New Roman" w:hAnsi="Times New Roman" w:cs="Times New Roman"/>
          <w:sz w:val="24"/>
          <w:szCs w:val="24"/>
          <w:lang w:val="en-US"/>
        </w:rPr>
        <w:t xml:space="preserve"> </w:t>
      </w:r>
      <w:r w:rsidR="007A6330" w:rsidRPr="00D5581A">
        <w:rPr>
          <w:rFonts w:ascii="Times New Roman" w:hAnsi="Times New Roman" w:cs="Times New Roman"/>
          <w:sz w:val="24"/>
          <w:szCs w:val="24"/>
          <w:lang w:val="en-US"/>
        </w:rPr>
        <w:t>Grandparents</w:t>
      </w:r>
      <w:r w:rsidRPr="00D5581A">
        <w:rPr>
          <w:rFonts w:ascii="Times New Roman" w:hAnsi="Times New Roman" w:cs="Times New Roman"/>
          <w:sz w:val="24"/>
          <w:szCs w:val="24"/>
          <w:lang w:val="en-US"/>
        </w:rPr>
        <w:t xml:space="preserve"> and other family members are becoming </w:t>
      </w:r>
      <w:r w:rsidR="007A6330" w:rsidRPr="00D5581A">
        <w:rPr>
          <w:rFonts w:ascii="Times New Roman" w:hAnsi="Times New Roman" w:cs="Times New Roman"/>
          <w:sz w:val="24"/>
          <w:szCs w:val="24"/>
          <w:lang w:val="en-US"/>
        </w:rPr>
        <w:t>increasingly</w:t>
      </w:r>
      <w:r w:rsidRPr="00D5581A">
        <w:rPr>
          <w:rFonts w:ascii="Times New Roman" w:hAnsi="Times New Roman" w:cs="Times New Roman"/>
          <w:sz w:val="24"/>
          <w:szCs w:val="24"/>
          <w:lang w:val="en-US"/>
        </w:rPr>
        <w:t xml:space="preserve"> important </w:t>
      </w:r>
      <w:r w:rsidR="00ED05CE" w:rsidRPr="00D5581A">
        <w:rPr>
          <w:rFonts w:ascii="Times New Roman" w:hAnsi="Times New Roman" w:cs="Times New Roman"/>
          <w:sz w:val="24"/>
          <w:szCs w:val="24"/>
          <w:lang w:val="en-US"/>
        </w:rPr>
        <w:t>as</w:t>
      </w:r>
      <w:r w:rsidRPr="00D5581A">
        <w:rPr>
          <w:rFonts w:ascii="Times New Roman" w:hAnsi="Times New Roman" w:cs="Times New Roman"/>
          <w:sz w:val="24"/>
          <w:szCs w:val="24"/>
          <w:lang w:val="en-US"/>
        </w:rPr>
        <w:t xml:space="preserve"> they contribute more to the family </w:t>
      </w:r>
      <w:r w:rsidR="007A6330" w:rsidRPr="00D5581A">
        <w:rPr>
          <w:rFonts w:ascii="Times New Roman" w:hAnsi="Times New Roman" w:cs="Times New Roman"/>
          <w:sz w:val="24"/>
          <w:szCs w:val="24"/>
          <w:lang w:val="en-US"/>
        </w:rPr>
        <w:t>with childcare for example.</w:t>
      </w:r>
      <w:r w:rsidRPr="00D5581A">
        <w:rPr>
          <w:rFonts w:ascii="Times New Roman" w:hAnsi="Times New Roman" w:cs="Times New Roman"/>
          <w:sz w:val="24"/>
          <w:szCs w:val="24"/>
          <w:lang w:val="en-US"/>
        </w:rPr>
        <w:t xml:space="preserve"> </w:t>
      </w:r>
      <w:r w:rsidR="007A6330" w:rsidRPr="00D5581A">
        <w:rPr>
          <w:rFonts w:ascii="Times New Roman" w:hAnsi="Times New Roman" w:cs="Times New Roman"/>
          <w:sz w:val="24"/>
          <w:szCs w:val="24"/>
          <w:lang w:val="en-US"/>
        </w:rPr>
        <w:t>The</w:t>
      </w:r>
      <w:r w:rsidRPr="00D5581A">
        <w:rPr>
          <w:rFonts w:ascii="Times New Roman" w:hAnsi="Times New Roman" w:cs="Times New Roman"/>
          <w:sz w:val="24"/>
          <w:szCs w:val="24"/>
          <w:lang w:val="en-US"/>
        </w:rPr>
        <w:t xml:space="preserve"> relationship and support family members give each other is strong and more able to withstand challenge and be more resilient</w:t>
      </w:r>
      <w:r w:rsidR="007A6330" w:rsidRPr="00D5581A">
        <w:rPr>
          <w:rFonts w:ascii="Times New Roman" w:hAnsi="Times New Roman" w:cs="Times New Roman"/>
          <w:sz w:val="24"/>
          <w:szCs w:val="24"/>
          <w:lang w:val="en-US"/>
        </w:rPr>
        <w:t xml:space="preserve"> </w:t>
      </w:r>
      <w:r w:rsidR="00904B3D" w:rsidRPr="00D5581A">
        <w:rPr>
          <w:rFonts w:ascii="Times New Roman" w:hAnsi="Times New Roman" w:cs="Times New Roman"/>
          <w:sz w:val="24"/>
          <w:szCs w:val="24"/>
          <w:lang w:val="en-US"/>
        </w:rPr>
        <w:t>(OECD, 2011</w:t>
      </w:r>
      <w:r w:rsidR="00786062" w:rsidRPr="00D5581A">
        <w:rPr>
          <w:rFonts w:ascii="Times New Roman" w:hAnsi="Times New Roman" w:cs="Times New Roman"/>
          <w:sz w:val="24"/>
          <w:szCs w:val="24"/>
          <w:lang w:val="en-US"/>
        </w:rPr>
        <w:t xml:space="preserve">; </w:t>
      </w:r>
      <w:proofErr w:type="spellStart"/>
      <w:r w:rsidR="00786062" w:rsidRPr="00D5581A">
        <w:rPr>
          <w:rFonts w:ascii="Times New Roman" w:hAnsi="Times New Roman" w:cs="Times New Roman"/>
          <w:color w:val="000000"/>
          <w:sz w:val="24"/>
          <w:szCs w:val="24"/>
          <w:shd w:val="clear" w:color="auto" w:fill="FFFFFF"/>
        </w:rPr>
        <w:t>Gaille</w:t>
      </w:r>
      <w:proofErr w:type="spellEnd"/>
      <w:r w:rsidR="00786062" w:rsidRPr="00D5581A">
        <w:rPr>
          <w:rFonts w:ascii="Times New Roman" w:hAnsi="Times New Roman" w:cs="Times New Roman"/>
          <w:color w:val="000000"/>
          <w:sz w:val="24"/>
          <w:szCs w:val="24"/>
          <w:shd w:val="clear" w:color="auto" w:fill="FFFFFF"/>
        </w:rPr>
        <w:t xml:space="preserve">, </w:t>
      </w:r>
      <w:r w:rsidR="00491889" w:rsidRPr="00D5581A">
        <w:rPr>
          <w:rFonts w:ascii="Times New Roman" w:hAnsi="Times New Roman" w:cs="Times New Roman"/>
          <w:color w:val="000000"/>
          <w:sz w:val="24"/>
          <w:szCs w:val="24"/>
          <w:shd w:val="clear" w:color="auto" w:fill="FFFFFF"/>
        </w:rPr>
        <w:t>no</w:t>
      </w:r>
      <w:r w:rsidR="00946174" w:rsidRPr="00D5581A">
        <w:rPr>
          <w:rFonts w:ascii="Times New Roman" w:hAnsi="Times New Roman" w:cs="Times New Roman"/>
          <w:color w:val="000000"/>
          <w:sz w:val="24"/>
          <w:szCs w:val="24"/>
          <w:shd w:val="clear" w:color="auto" w:fill="FFFFFF"/>
        </w:rPr>
        <w:t xml:space="preserve"> date</w:t>
      </w:r>
      <w:r w:rsidR="00642947" w:rsidRPr="00D5581A">
        <w:rPr>
          <w:rFonts w:ascii="Times New Roman" w:hAnsi="Times New Roman" w:cs="Times New Roman"/>
          <w:color w:val="000000"/>
          <w:sz w:val="24"/>
          <w:szCs w:val="24"/>
          <w:shd w:val="clear" w:color="auto" w:fill="FFFFFF"/>
        </w:rPr>
        <w:t xml:space="preserve">; Buchanan, and </w:t>
      </w:r>
      <w:proofErr w:type="spellStart"/>
      <w:r w:rsidR="00642947" w:rsidRPr="00D5581A">
        <w:rPr>
          <w:rFonts w:ascii="Times New Roman" w:hAnsi="Times New Roman" w:cs="Times New Roman"/>
          <w:color w:val="000000"/>
          <w:sz w:val="24"/>
          <w:szCs w:val="24"/>
          <w:shd w:val="clear" w:color="auto" w:fill="FFFFFF"/>
        </w:rPr>
        <w:t>Rotkirch</w:t>
      </w:r>
      <w:proofErr w:type="spellEnd"/>
      <w:r w:rsidR="00642947" w:rsidRPr="00D5581A">
        <w:rPr>
          <w:rFonts w:ascii="Times New Roman" w:hAnsi="Times New Roman" w:cs="Times New Roman"/>
          <w:color w:val="000000"/>
          <w:sz w:val="24"/>
          <w:szCs w:val="24"/>
          <w:shd w:val="clear" w:color="auto" w:fill="FFFFFF"/>
        </w:rPr>
        <w:t>, 2018</w:t>
      </w:r>
      <w:r w:rsidR="00A22433" w:rsidRPr="00D5581A">
        <w:rPr>
          <w:rFonts w:ascii="Times New Roman" w:hAnsi="Times New Roman" w:cs="Times New Roman"/>
          <w:color w:val="000000"/>
          <w:sz w:val="24"/>
          <w:szCs w:val="24"/>
          <w:shd w:val="clear" w:color="auto" w:fill="FFFFFF"/>
        </w:rPr>
        <w:t xml:space="preserve">; Brown and </w:t>
      </w:r>
      <w:proofErr w:type="spellStart"/>
      <w:r w:rsidR="00A22433" w:rsidRPr="00D5581A">
        <w:rPr>
          <w:rFonts w:ascii="Times New Roman" w:hAnsi="Times New Roman" w:cs="Times New Roman"/>
          <w:color w:val="000000"/>
          <w:sz w:val="24"/>
          <w:szCs w:val="24"/>
          <w:shd w:val="clear" w:color="auto" w:fill="FFFFFF"/>
        </w:rPr>
        <w:t>Roodin</w:t>
      </w:r>
      <w:proofErr w:type="spellEnd"/>
      <w:r w:rsidR="00A22433" w:rsidRPr="00D5581A">
        <w:rPr>
          <w:rFonts w:ascii="Times New Roman" w:hAnsi="Times New Roman" w:cs="Times New Roman"/>
          <w:color w:val="000000"/>
          <w:sz w:val="24"/>
          <w:szCs w:val="24"/>
          <w:shd w:val="clear" w:color="auto" w:fill="FFFFFF"/>
        </w:rPr>
        <w:t>, 2002</w:t>
      </w:r>
      <w:r w:rsidR="00904B3D" w:rsidRPr="00D5581A">
        <w:rPr>
          <w:rFonts w:ascii="Times New Roman" w:hAnsi="Times New Roman" w:cs="Times New Roman"/>
          <w:sz w:val="24"/>
          <w:szCs w:val="24"/>
          <w:lang w:val="en-US"/>
        </w:rPr>
        <w:t>)</w:t>
      </w:r>
      <w:r w:rsidRPr="00D5581A">
        <w:rPr>
          <w:rFonts w:ascii="Times New Roman" w:hAnsi="Times New Roman" w:cs="Times New Roman"/>
          <w:sz w:val="24"/>
          <w:szCs w:val="24"/>
          <w:lang w:val="en-US"/>
        </w:rPr>
        <w:t xml:space="preserve">. </w:t>
      </w:r>
    </w:p>
    <w:p w14:paraId="3EBCB18D" w14:textId="4B29E618" w:rsidR="008E0306" w:rsidRPr="00D5581A" w:rsidRDefault="007A6330"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lastRenderedPageBreak/>
        <w:t>Intergenerational r</w:t>
      </w:r>
      <w:r w:rsidR="008E0306" w:rsidRPr="00D5581A">
        <w:rPr>
          <w:rFonts w:ascii="Times New Roman" w:hAnsi="Times New Roman" w:cs="Times New Roman"/>
          <w:sz w:val="24"/>
          <w:szCs w:val="24"/>
          <w:lang w:val="en-US"/>
        </w:rPr>
        <w:t xml:space="preserve">elationships </w:t>
      </w:r>
      <w:r w:rsidRPr="00D5581A">
        <w:rPr>
          <w:rFonts w:ascii="Times New Roman" w:hAnsi="Times New Roman" w:cs="Times New Roman"/>
          <w:sz w:val="24"/>
          <w:szCs w:val="24"/>
          <w:lang w:val="en-US"/>
        </w:rPr>
        <w:t xml:space="preserve">in </w:t>
      </w:r>
      <w:proofErr w:type="gramStart"/>
      <w:r w:rsidRPr="00D5581A">
        <w:rPr>
          <w:rFonts w:ascii="Times New Roman" w:hAnsi="Times New Roman" w:cs="Times New Roman"/>
          <w:sz w:val="24"/>
          <w:szCs w:val="24"/>
          <w:lang w:val="en-US"/>
        </w:rPr>
        <w:t>families</w:t>
      </w:r>
      <w:proofErr w:type="gramEnd"/>
      <w:r w:rsidR="008E0306" w:rsidRPr="00D5581A">
        <w:rPr>
          <w:rFonts w:ascii="Times New Roman" w:hAnsi="Times New Roman" w:cs="Times New Roman"/>
          <w:sz w:val="24"/>
          <w:szCs w:val="24"/>
          <w:lang w:val="en-US"/>
        </w:rPr>
        <w:t xml:space="preserve"> family </w:t>
      </w:r>
      <w:r w:rsidRPr="00D5581A">
        <w:rPr>
          <w:rFonts w:ascii="Times New Roman" w:hAnsi="Times New Roman" w:cs="Times New Roman"/>
          <w:sz w:val="24"/>
          <w:szCs w:val="24"/>
          <w:lang w:val="en-US"/>
        </w:rPr>
        <w:t>are becoming</w:t>
      </w:r>
      <w:r w:rsidR="008E0306" w:rsidRPr="00D5581A">
        <w:rPr>
          <w:rFonts w:ascii="Times New Roman" w:hAnsi="Times New Roman" w:cs="Times New Roman"/>
          <w:sz w:val="24"/>
          <w:szCs w:val="24"/>
          <w:lang w:val="en-US"/>
        </w:rPr>
        <w:t xml:space="preserve"> more diverse </w:t>
      </w:r>
      <w:r w:rsidRPr="00D5581A">
        <w:rPr>
          <w:rFonts w:ascii="Times New Roman" w:hAnsi="Times New Roman" w:cs="Times New Roman"/>
          <w:sz w:val="24"/>
          <w:szCs w:val="24"/>
          <w:lang w:val="en-US"/>
        </w:rPr>
        <w:t xml:space="preserve">due to an </w:t>
      </w:r>
      <w:r w:rsidR="008E0306" w:rsidRPr="00D5581A">
        <w:rPr>
          <w:rFonts w:ascii="Times New Roman" w:hAnsi="Times New Roman" w:cs="Times New Roman"/>
          <w:sz w:val="24"/>
          <w:szCs w:val="24"/>
          <w:lang w:val="en-US"/>
        </w:rPr>
        <w:t>increased prevalence of divorce and blend</w:t>
      </w:r>
      <w:r w:rsidRPr="00D5581A">
        <w:rPr>
          <w:rFonts w:ascii="Times New Roman" w:hAnsi="Times New Roman" w:cs="Times New Roman"/>
          <w:sz w:val="24"/>
          <w:szCs w:val="24"/>
          <w:lang w:val="en-US"/>
        </w:rPr>
        <w:t>ed</w:t>
      </w:r>
      <w:r w:rsidR="008E0306" w:rsidRPr="00D5581A">
        <w:rPr>
          <w:rFonts w:ascii="Times New Roman" w:hAnsi="Times New Roman" w:cs="Times New Roman"/>
          <w:sz w:val="24"/>
          <w:szCs w:val="24"/>
          <w:lang w:val="en-US"/>
        </w:rPr>
        <w:t xml:space="preserve"> families, adding to the number of st</w:t>
      </w:r>
      <w:r w:rsidRPr="00D5581A">
        <w:rPr>
          <w:rFonts w:ascii="Times New Roman" w:hAnsi="Times New Roman" w:cs="Times New Roman"/>
          <w:sz w:val="24"/>
          <w:szCs w:val="24"/>
          <w:lang w:val="en-US"/>
        </w:rPr>
        <w:t>epparents for example, which is altering</w:t>
      </w:r>
      <w:r w:rsidR="008E0306" w:rsidRPr="00D5581A">
        <w:rPr>
          <w:rFonts w:ascii="Times New Roman" w:hAnsi="Times New Roman" w:cs="Times New Roman"/>
          <w:sz w:val="24"/>
          <w:szCs w:val="24"/>
          <w:lang w:val="en-US"/>
        </w:rPr>
        <w:t xml:space="preserve"> the way family is constructed</w:t>
      </w:r>
      <w:r w:rsidR="00E44227" w:rsidRPr="00D5581A">
        <w:rPr>
          <w:rFonts w:ascii="Times New Roman" w:hAnsi="Times New Roman" w:cs="Times New Roman"/>
          <w:sz w:val="24"/>
          <w:szCs w:val="24"/>
          <w:lang w:val="en-US"/>
        </w:rPr>
        <w:t xml:space="preserve"> </w:t>
      </w:r>
      <w:r w:rsidR="003F3DB6" w:rsidRPr="00D5581A">
        <w:rPr>
          <w:rFonts w:ascii="Times New Roman" w:hAnsi="Times New Roman" w:cs="Times New Roman"/>
          <w:sz w:val="24"/>
          <w:szCs w:val="24"/>
          <w:lang w:val="en-US"/>
        </w:rPr>
        <w:t>(</w:t>
      </w:r>
      <w:r w:rsidR="00904B3D" w:rsidRPr="00D5581A">
        <w:rPr>
          <w:rFonts w:ascii="Times New Roman" w:hAnsi="Times New Roman" w:cs="Times New Roman"/>
          <w:sz w:val="24"/>
          <w:szCs w:val="24"/>
          <w:lang w:val="en-US"/>
        </w:rPr>
        <w:t>OECD, 2011</w:t>
      </w:r>
      <w:r w:rsidR="00D144D4" w:rsidRPr="00D5581A">
        <w:rPr>
          <w:rFonts w:ascii="Times New Roman" w:hAnsi="Times New Roman" w:cs="Times New Roman"/>
          <w:sz w:val="24"/>
          <w:szCs w:val="24"/>
          <w:lang w:val="en-US"/>
        </w:rPr>
        <w:t xml:space="preserve">; </w:t>
      </w:r>
      <w:r w:rsidR="00D144D4" w:rsidRPr="00D5581A">
        <w:rPr>
          <w:rFonts w:ascii="Times New Roman" w:hAnsi="Times New Roman" w:cs="Times New Roman"/>
          <w:color w:val="000000"/>
          <w:sz w:val="24"/>
          <w:szCs w:val="24"/>
          <w:shd w:val="clear" w:color="auto" w:fill="FFFFFF"/>
        </w:rPr>
        <w:t xml:space="preserve">Buchanan and </w:t>
      </w:r>
      <w:proofErr w:type="spellStart"/>
      <w:r w:rsidR="00D144D4" w:rsidRPr="00D5581A">
        <w:rPr>
          <w:rFonts w:ascii="Times New Roman" w:hAnsi="Times New Roman" w:cs="Times New Roman"/>
          <w:color w:val="000000"/>
          <w:sz w:val="24"/>
          <w:szCs w:val="24"/>
          <w:shd w:val="clear" w:color="auto" w:fill="FFFFFF"/>
        </w:rPr>
        <w:t>Rotkirch</w:t>
      </w:r>
      <w:proofErr w:type="spellEnd"/>
      <w:r w:rsidR="00D144D4" w:rsidRPr="00D5581A">
        <w:rPr>
          <w:rFonts w:ascii="Times New Roman" w:hAnsi="Times New Roman" w:cs="Times New Roman"/>
          <w:color w:val="000000"/>
          <w:sz w:val="24"/>
          <w:szCs w:val="24"/>
          <w:shd w:val="clear" w:color="auto" w:fill="FFFFFF"/>
        </w:rPr>
        <w:t>, 2018</w:t>
      </w:r>
      <w:r w:rsidR="00904B3D" w:rsidRPr="00D5581A">
        <w:rPr>
          <w:rFonts w:ascii="Times New Roman" w:hAnsi="Times New Roman" w:cs="Times New Roman"/>
          <w:sz w:val="24"/>
          <w:szCs w:val="24"/>
          <w:lang w:val="en-US"/>
        </w:rPr>
        <w:t>)</w:t>
      </w:r>
      <w:r w:rsidR="00A22433" w:rsidRPr="00D5581A">
        <w:rPr>
          <w:rFonts w:ascii="Times New Roman" w:hAnsi="Times New Roman" w:cs="Times New Roman"/>
          <w:sz w:val="24"/>
          <w:szCs w:val="24"/>
          <w:lang w:val="en-US"/>
        </w:rPr>
        <w:t xml:space="preserve">; </w:t>
      </w:r>
      <w:r w:rsidR="00A22433" w:rsidRPr="00D5581A">
        <w:rPr>
          <w:rFonts w:ascii="Times New Roman" w:hAnsi="Times New Roman" w:cs="Times New Roman"/>
          <w:color w:val="000000"/>
          <w:sz w:val="24"/>
          <w:szCs w:val="24"/>
          <w:shd w:val="clear" w:color="auto" w:fill="FFFFFF"/>
        </w:rPr>
        <w:t xml:space="preserve">Brown and </w:t>
      </w:r>
      <w:proofErr w:type="spellStart"/>
      <w:r w:rsidR="00A22433" w:rsidRPr="00D5581A">
        <w:rPr>
          <w:rFonts w:ascii="Times New Roman" w:hAnsi="Times New Roman" w:cs="Times New Roman"/>
          <w:color w:val="000000"/>
          <w:sz w:val="24"/>
          <w:szCs w:val="24"/>
          <w:shd w:val="clear" w:color="auto" w:fill="FFFFFF"/>
        </w:rPr>
        <w:t>Roodin</w:t>
      </w:r>
      <w:proofErr w:type="spellEnd"/>
      <w:r w:rsidR="00A22433" w:rsidRPr="00D5581A">
        <w:rPr>
          <w:rFonts w:ascii="Times New Roman" w:hAnsi="Times New Roman" w:cs="Times New Roman"/>
          <w:color w:val="000000"/>
          <w:sz w:val="24"/>
          <w:szCs w:val="24"/>
          <w:shd w:val="clear" w:color="auto" w:fill="FFFFFF"/>
        </w:rPr>
        <w:t>, 2002)</w:t>
      </w:r>
      <w:r w:rsidR="00CE6D00" w:rsidRPr="00D5581A">
        <w:rPr>
          <w:rFonts w:ascii="Times New Roman" w:hAnsi="Times New Roman" w:cs="Times New Roman"/>
          <w:sz w:val="24"/>
          <w:szCs w:val="24"/>
          <w:lang w:val="en-US"/>
        </w:rPr>
        <w:t xml:space="preserve">. </w:t>
      </w:r>
      <w:proofErr w:type="spellStart"/>
      <w:r w:rsidR="00D1310A" w:rsidRPr="00D5581A">
        <w:rPr>
          <w:rFonts w:ascii="Times New Roman" w:hAnsi="Times New Roman" w:cs="Times New Roman"/>
          <w:color w:val="000000"/>
          <w:sz w:val="24"/>
          <w:szCs w:val="24"/>
          <w:shd w:val="clear" w:color="auto" w:fill="FFFFFF"/>
        </w:rPr>
        <w:t>Bernardes</w:t>
      </w:r>
      <w:proofErr w:type="spellEnd"/>
      <w:r w:rsidR="00696CA0" w:rsidRPr="00D5581A">
        <w:rPr>
          <w:rFonts w:ascii="Times New Roman" w:hAnsi="Times New Roman" w:cs="Times New Roman"/>
          <w:color w:val="000000"/>
          <w:sz w:val="24"/>
          <w:szCs w:val="24"/>
          <w:shd w:val="clear" w:color="auto" w:fill="FFFFFF"/>
        </w:rPr>
        <w:t xml:space="preserve"> </w:t>
      </w:r>
      <w:r w:rsidR="00D1310A" w:rsidRPr="00D5581A">
        <w:rPr>
          <w:rFonts w:ascii="Times New Roman" w:hAnsi="Times New Roman" w:cs="Times New Roman"/>
          <w:color w:val="000000"/>
          <w:sz w:val="24"/>
          <w:szCs w:val="24"/>
          <w:shd w:val="clear" w:color="auto" w:fill="FFFFFF"/>
        </w:rPr>
        <w:t>(1999)</w:t>
      </w:r>
      <w:r w:rsidR="00696CA0" w:rsidRPr="00D5581A">
        <w:rPr>
          <w:rFonts w:ascii="Times New Roman" w:hAnsi="Times New Roman" w:cs="Times New Roman"/>
          <w:color w:val="000000"/>
          <w:sz w:val="24"/>
          <w:szCs w:val="24"/>
          <w:shd w:val="clear" w:color="auto" w:fill="FFFFFF"/>
        </w:rPr>
        <w:t xml:space="preserve"> </w:t>
      </w:r>
      <w:r w:rsidR="00B05E43" w:rsidRPr="00D5581A">
        <w:rPr>
          <w:rFonts w:ascii="Times New Roman" w:hAnsi="Times New Roman" w:cs="Times New Roman"/>
          <w:color w:val="000000"/>
          <w:sz w:val="24"/>
          <w:szCs w:val="24"/>
          <w:shd w:val="clear" w:color="auto" w:fill="FFFFFF"/>
        </w:rPr>
        <w:t xml:space="preserve">stated </w:t>
      </w:r>
      <w:r w:rsidR="00696CA0" w:rsidRPr="00D5581A">
        <w:rPr>
          <w:rFonts w:ascii="Times New Roman" w:hAnsi="Times New Roman" w:cs="Times New Roman"/>
          <w:color w:val="000000"/>
          <w:sz w:val="24"/>
          <w:szCs w:val="24"/>
          <w:shd w:val="clear" w:color="auto" w:fill="FFFFFF"/>
        </w:rPr>
        <w:t xml:space="preserve">family must not be defined </w:t>
      </w:r>
      <w:r w:rsidR="00B05E43" w:rsidRPr="00D5581A">
        <w:rPr>
          <w:rFonts w:ascii="Times New Roman" w:hAnsi="Times New Roman" w:cs="Times New Roman"/>
          <w:color w:val="000000"/>
          <w:sz w:val="24"/>
          <w:szCs w:val="24"/>
          <w:shd w:val="clear" w:color="auto" w:fill="FFFFFF"/>
        </w:rPr>
        <w:t>by the concept</w:t>
      </w:r>
      <w:r w:rsidR="006916A0" w:rsidRPr="00D5581A">
        <w:rPr>
          <w:rFonts w:ascii="Times New Roman" w:hAnsi="Times New Roman" w:cs="Times New Roman"/>
          <w:color w:val="000000"/>
          <w:sz w:val="24"/>
          <w:szCs w:val="24"/>
          <w:shd w:val="clear" w:color="auto" w:fill="FFFFFF"/>
        </w:rPr>
        <w:t xml:space="preserve"> of a nuclear family </w:t>
      </w:r>
      <w:r w:rsidR="00B05E43" w:rsidRPr="00D5581A">
        <w:rPr>
          <w:rFonts w:ascii="Times New Roman" w:hAnsi="Times New Roman" w:cs="Times New Roman"/>
          <w:color w:val="000000"/>
          <w:sz w:val="24"/>
          <w:szCs w:val="24"/>
          <w:shd w:val="clear" w:color="auto" w:fill="FFFFFF"/>
        </w:rPr>
        <w:t xml:space="preserve">as it </w:t>
      </w:r>
      <w:r w:rsidR="006916A0" w:rsidRPr="00D5581A">
        <w:rPr>
          <w:rFonts w:ascii="Times New Roman" w:hAnsi="Times New Roman" w:cs="Times New Roman"/>
          <w:color w:val="000000"/>
          <w:sz w:val="24"/>
          <w:szCs w:val="24"/>
          <w:shd w:val="clear" w:color="auto" w:fill="FFFFFF"/>
        </w:rPr>
        <w:t>accounts for a</w:t>
      </w:r>
      <w:r w:rsidR="00B05E43" w:rsidRPr="00D5581A">
        <w:rPr>
          <w:rFonts w:ascii="Times New Roman" w:hAnsi="Times New Roman" w:cs="Times New Roman"/>
          <w:color w:val="000000"/>
          <w:sz w:val="24"/>
          <w:szCs w:val="24"/>
          <w:shd w:val="clear" w:color="auto" w:fill="FFFFFF"/>
        </w:rPr>
        <w:t xml:space="preserve"> very small percentage in households</w:t>
      </w:r>
      <w:r w:rsidR="00AA5638" w:rsidRPr="00D5581A">
        <w:rPr>
          <w:rFonts w:ascii="Times New Roman" w:hAnsi="Times New Roman" w:cs="Times New Roman"/>
          <w:color w:val="000000"/>
          <w:sz w:val="24"/>
          <w:szCs w:val="24"/>
          <w:shd w:val="clear" w:color="auto" w:fill="FFFFFF"/>
        </w:rPr>
        <w:t xml:space="preserve">. </w:t>
      </w:r>
      <w:r w:rsidR="00B05E43" w:rsidRPr="00D5581A">
        <w:rPr>
          <w:rFonts w:ascii="Times New Roman" w:hAnsi="Times New Roman" w:cs="Times New Roman"/>
          <w:color w:val="000000"/>
          <w:sz w:val="24"/>
          <w:szCs w:val="24"/>
          <w:shd w:val="clear" w:color="auto" w:fill="FFFFFF"/>
        </w:rPr>
        <w:t xml:space="preserve"> </w:t>
      </w:r>
      <w:proofErr w:type="gramStart"/>
      <w:r w:rsidR="00B05E43" w:rsidRPr="00D5581A">
        <w:rPr>
          <w:rFonts w:ascii="Times New Roman" w:hAnsi="Times New Roman" w:cs="Times New Roman"/>
          <w:color w:val="000000"/>
          <w:sz w:val="24"/>
          <w:szCs w:val="24"/>
          <w:shd w:val="clear" w:color="auto" w:fill="FFFFFF"/>
        </w:rPr>
        <w:t>Similarly</w:t>
      </w:r>
      <w:proofErr w:type="gramEnd"/>
      <w:r w:rsidR="00B05E43" w:rsidRPr="00D5581A">
        <w:rPr>
          <w:rFonts w:ascii="Times New Roman" w:hAnsi="Times New Roman" w:cs="Times New Roman"/>
          <w:color w:val="000000"/>
          <w:sz w:val="24"/>
          <w:szCs w:val="24"/>
          <w:shd w:val="clear" w:color="auto" w:fill="FFFFFF"/>
        </w:rPr>
        <w:t xml:space="preserve"> </w:t>
      </w:r>
      <w:proofErr w:type="spellStart"/>
      <w:r w:rsidR="00D634DD" w:rsidRPr="00D5581A">
        <w:rPr>
          <w:rFonts w:ascii="Times New Roman" w:hAnsi="Times New Roman" w:cs="Times New Roman"/>
          <w:color w:val="000000"/>
          <w:sz w:val="24"/>
          <w:szCs w:val="24"/>
          <w:shd w:val="clear" w:color="auto" w:fill="FFFFFF"/>
        </w:rPr>
        <w:t>B</w:t>
      </w:r>
      <w:r w:rsidR="00AA5638" w:rsidRPr="00D5581A">
        <w:rPr>
          <w:rFonts w:ascii="Times New Roman" w:hAnsi="Times New Roman" w:cs="Times New Roman"/>
          <w:color w:val="000000"/>
          <w:sz w:val="24"/>
          <w:szCs w:val="24"/>
          <w:shd w:val="clear" w:color="auto" w:fill="FFFFFF"/>
        </w:rPr>
        <w:t>ow</w:t>
      </w:r>
      <w:r w:rsidR="00D634DD" w:rsidRPr="00D5581A">
        <w:rPr>
          <w:rFonts w:ascii="Times New Roman" w:hAnsi="Times New Roman" w:cs="Times New Roman"/>
          <w:color w:val="000000"/>
          <w:sz w:val="24"/>
          <w:szCs w:val="24"/>
          <w:shd w:val="clear" w:color="auto" w:fill="FFFFFF"/>
        </w:rPr>
        <w:t>e</w:t>
      </w:r>
      <w:r w:rsidR="00AA5638" w:rsidRPr="00D5581A">
        <w:rPr>
          <w:rFonts w:ascii="Times New Roman" w:hAnsi="Times New Roman" w:cs="Times New Roman"/>
          <w:color w:val="000000"/>
          <w:sz w:val="24"/>
          <w:szCs w:val="24"/>
          <w:shd w:val="clear" w:color="auto" w:fill="FFFFFF"/>
        </w:rPr>
        <w:t>y</w:t>
      </w:r>
      <w:proofErr w:type="spellEnd"/>
      <w:r w:rsidR="00AA5638" w:rsidRPr="00D5581A">
        <w:rPr>
          <w:rFonts w:ascii="Times New Roman" w:hAnsi="Times New Roman" w:cs="Times New Roman"/>
          <w:color w:val="000000"/>
          <w:sz w:val="24"/>
          <w:szCs w:val="24"/>
          <w:shd w:val="clear" w:color="auto" w:fill="FFFFFF"/>
        </w:rPr>
        <w:t xml:space="preserve"> and Hogg</w:t>
      </w:r>
      <w:r w:rsidR="00B05E43" w:rsidRPr="00D5581A">
        <w:rPr>
          <w:rFonts w:ascii="Times New Roman" w:hAnsi="Times New Roman" w:cs="Times New Roman"/>
          <w:color w:val="000000"/>
          <w:sz w:val="24"/>
          <w:szCs w:val="24"/>
          <w:shd w:val="clear" w:color="auto" w:fill="FFFFFF"/>
        </w:rPr>
        <w:t xml:space="preserve"> (</w:t>
      </w:r>
      <w:r w:rsidR="001829B9" w:rsidRPr="00D5581A">
        <w:rPr>
          <w:rFonts w:ascii="Times New Roman" w:hAnsi="Times New Roman" w:cs="Times New Roman"/>
          <w:color w:val="000000"/>
          <w:sz w:val="24"/>
          <w:szCs w:val="24"/>
          <w:shd w:val="clear" w:color="auto" w:fill="FFFFFF"/>
        </w:rPr>
        <w:t>1925</w:t>
      </w:r>
      <w:r w:rsidR="00B05E43" w:rsidRPr="00D5581A">
        <w:rPr>
          <w:rFonts w:ascii="Times New Roman" w:hAnsi="Times New Roman" w:cs="Times New Roman"/>
          <w:color w:val="000000"/>
          <w:sz w:val="24"/>
          <w:szCs w:val="24"/>
          <w:shd w:val="clear" w:color="auto" w:fill="FFFFFF"/>
        </w:rPr>
        <w:t>)</w:t>
      </w:r>
      <w:r w:rsidR="00AA5638" w:rsidRPr="00D5581A">
        <w:rPr>
          <w:rFonts w:ascii="Times New Roman" w:hAnsi="Times New Roman" w:cs="Times New Roman"/>
          <w:color w:val="000000"/>
          <w:sz w:val="24"/>
          <w:szCs w:val="24"/>
          <w:shd w:val="clear" w:color="auto" w:fill="FFFFFF"/>
        </w:rPr>
        <w:t xml:space="preserve"> </w:t>
      </w:r>
      <w:r w:rsidR="00D634DD" w:rsidRPr="00D5581A">
        <w:rPr>
          <w:rFonts w:ascii="Times New Roman" w:hAnsi="Times New Roman" w:cs="Times New Roman"/>
          <w:color w:val="000000"/>
          <w:sz w:val="24"/>
          <w:szCs w:val="24"/>
          <w:shd w:val="clear" w:color="auto" w:fill="FFFFFF"/>
        </w:rPr>
        <w:t xml:space="preserve">found that the traditional nuclear family </w:t>
      </w:r>
      <w:r w:rsidR="00DB57BA" w:rsidRPr="00D5581A">
        <w:rPr>
          <w:rFonts w:ascii="Times New Roman" w:hAnsi="Times New Roman" w:cs="Times New Roman"/>
          <w:color w:val="000000"/>
          <w:sz w:val="24"/>
          <w:szCs w:val="24"/>
          <w:shd w:val="clear" w:color="auto" w:fill="FFFFFF"/>
        </w:rPr>
        <w:t xml:space="preserve">of the wage earning man wife and three dependent children accounted for </w:t>
      </w:r>
      <w:r w:rsidR="00FB752E" w:rsidRPr="00D5581A">
        <w:rPr>
          <w:rFonts w:ascii="Times New Roman" w:hAnsi="Times New Roman" w:cs="Times New Roman"/>
          <w:color w:val="000000"/>
          <w:sz w:val="24"/>
          <w:szCs w:val="24"/>
          <w:shd w:val="clear" w:color="auto" w:fill="FFFFFF"/>
        </w:rPr>
        <w:t>just fiv</w:t>
      </w:r>
      <w:r w:rsidR="00B05E43" w:rsidRPr="00D5581A">
        <w:rPr>
          <w:rFonts w:ascii="Times New Roman" w:hAnsi="Times New Roman" w:cs="Times New Roman"/>
          <w:color w:val="000000"/>
          <w:sz w:val="24"/>
          <w:szCs w:val="24"/>
          <w:shd w:val="clear" w:color="auto" w:fill="FFFFFF"/>
        </w:rPr>
        <w:t>e percent of families in the UK</w:t>
      </w:r>
      <w:r w:rsidR="00FB752E" w:rsidRPr="00D5581A">
        <w:rPr>
          <w:rFonts w:ascii="Times New Roman" w:hAnsi="Times New Roman" w:cs="Times New Roman"/>
          <w:color w:val="000000"/>
          <w:sz w:val="24"/>
          <w:szCs w:val="24"/>
          <w:shd w:val="clear" w:color="auto" w:fill="FFFFFF"/>
        </w:rPr>
        <w:t>s northern counties</w:t>
      </w:r>
      <w:r w:rsidR="00A2621E" w:rsidRPr="00D5581A">
        <w:rPr>
          <w:rFonts w:ascii="Times New Roman" w:hAnsi="Times New Roman" w:cs="Times New Roman"/>
          <w:color w:val="000000"/>
          <w:sz w:val="24"/>
          <w:szCs w:val="24"/>
          <w:shd w:val="clear" w:color="auto" w:fill="FFFFFF"/>
        </w:rPr>
        <w:t xml:space="preserve"> (</w:t>
      </w:r>
      <w:proofErr w:type="spellStart"/>
      <w:r w:rsidR="00A2621E" w:rsidRPr="00D5581A">
        <w:rPr>
          <w:rFonts w:ascii="Times New Roman" w:hAnsi="Times New Roman" w:cs="Times New Roman"/>
          <w:color w:val="000000"/>
          <w:sz w:val="24"/>
          <w:szCs w:val="24"/>
          <w:shd w:val="clear" w:color="auto" w:fill="FFFFFF"/>
        </w:rPr>
        <w:t>Bowey</w:t>
      </w:r>
      <w:proofErr w:type="spellEnd"/>
      <w:r w:rsidR="00A2621E" w:rsidRPr="00D5581A">
        <w:rPr>
          <w:rFonts w:ascii="Times New Roman" w:hAnsi="Times New Roman" w:cs="Times New Roman"/>
          <w:color w:val="000000"/>
          <w:sz w:val="24"/>
          <w:szCs w:val="24"/>
          <w:shd w:val="clear" w:color="auto" w:fill="FFFFFF"/>
        </w:rPr>
        <w:t xml:space="preserve"> and </w:t>
      </w:r>
      <w:r w:rsidR="00DB3497" w:rsidRPr="00D5581A">
        <w:rPr>
          <w:rFonts w:ascii="Times New Roman" w:hAnsi="Times New Roman" w:cs="Times New Roman"/>
          <w:color w:val="000000"/>
          <w:sz w:val="24"/>
          <w:szCs w:val="24"/>
          <w:shd w:val="clear" w:color="auto" w:fill="FFFFFF"/>
        </w:rPr>
        <w:t>Hogg, 1925)</w:t>
      </w:r>
      <w:r w:rsidR="001248B8" w:rsidRPr="00D5581A">
        <w:rPr>
          <w:rFonts w:ascii="Times New Roman" w:hAnsi="Times New Roman" w:cs="Times New Roman"/>
          <w:color w:val="000000"/>
          <w:sz w:val="24"/>
          <w:szCs w:val="24"/>
          <w:shd w:val="clear" w:color="auto" w:fill="FFFFFF"/>
        </w:rPr>
        <w:t>.</w:t>
      </w:r>
    </w:p>
    <w:p w14:paraId="7191BD88" w14:textId="5E9C7EB1" w:rsidR="00B05E43"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 xml:space="preserve">The functionalist Murdock (1949) </w:t>
      </w:r>
      <w:r w:rsidRPr="00D5581A">
        <w:rPr>
          <w:rFonts w:ascii="Times New Roman" w:hAnsi="Times New Roman" w:cs="Times New Roman"/>
          <w:i/>
          <w:sz w:val="24"/>
          <w:szCs w:val="24"/>
          <w:lang w:val="en-US"/>
        </w:rPr>
        <w:t>cited in</w:t>
      </w:r>
      <w:r w:rsidRPr="00D5581A">
        <w:rPr>
          <w:rFonts w:ascii="Times New Roman" w:hAnsi="Times New Roman" w:cs="Times New Roman"/>
          <w:sz w:val="24"/>
          <w:szCs w:val="24"/>
          <w:lang w:val="en-US"/>
        </w:rPr>
        <w:t xml:space="preserve"> </w:t>
      </w:r>
      <w:proofErr w:type="spellStart"/>
      <w:proofErr w:type="gramStart"/>
      <w:r w:rsidRPr="00D5581A">
        <w:rPr>
          <w:rFonts w:ascii="Times New Roman" w:hAnsi="Times New Roman" w:cs="Times New Roman"/>
          <w:sz w:val="24"/>
          <w:szCs w:val="24"/>
        </w:rPr>
        <w:t>Ingoldsby</w:t>
      </w:r>
      <w:proofErr w:type="spellEnd"/>
      <w:proofErr w:type="gramEnd"/>
      <w:r w:rsidRPr="00D5581A">
        <w:rPr>
          <w:rFonts w:ascii="Times New Roman" w:hAnsi="Times New Roman" w:cs="Times New Roman"/>
          <w:sz w:val="24"/>
          <w:szCs w:val="24"/>
        </w:rPr>
        <w:t xml:space="preserve"> and Smith (2006)</w:t>
      </w:r>
      <w:r w:rsidRPr="00D5581A">
        <w:rPr>
          <w:rFonts w:ascii="Times New Roman" w:hAnsi="Times New Roman" w:cs="Times New Roman"/>
          <w:sz w:val="24"/>
          <w:szCs w:val="24"/>
          <w:lang w:val="en-US"/>
        </w:rPr>
        <w:t xml:space="preserve"> carried out a survey of 250 ethnographic societies concentrat</w:t>
      </w:r>
      <w:r w:rsidR="00B05E43" w:rsidRPr="00D5581A">
        <w:rPr>
          <w:rFonts w:ascii="Times New Roman" w:hAnsi="Times New Roman" w:cs="Times New Roman"/>
          <w:sz w:val="24"/>
          <w:szCs w:val="24"/>
          <w:lang w:val="en-US"/>
        </w:rPr>
        <w:t>ing on the explanation of family and concluded that t</w:t>
      </w:r>
      <w:r w:rsidRPr="00D5581A">
        <w:rPr>
          <w:rFonts w:ascii="Times New Roman" w:hAnsi="Times New Roman" w:cs="Times New Roman"/>
          <w:sz w:val="24"/>
          <w:szCs w:val="24"/>
          <w:lang w:val="en-US"/>
        </w:rPr>
        <w:t xml:space="preserve">he nuclear family </w:t>
      </w:r>
      <w:r w:rsidR="00B05E43" w:rsidRPr="00D5581A">
        <w:rPr>
          <w:rFonts w:ascii="Times New Roman" w:hAnsi="Times New Roman" w:cs="Times New Roman"/>
          <w:sz w:val="24"/>
          <w:szCs w:val="24"/>
          <w:lang w:val="en-US"/>
        </w:rPr>
        <w:t>wa</w:t>
      </w:r>
      <w:r w:rsidRPr="00D5581A">
        <w:rPr>
          <w:rFonts w:ascii="Times New Roman" w:hAnsi="Times New Roman" w:cs="Times New Roman"/>
          <w:sz w:val="24"/>
          <w:szCs w:val="24"/>
          <w:lang w:val="en-US"/>
        </w:rPr>
        <w:t xml:space="preserve">s a word created by Murdock (1949) and was what he deemed to be an ideal societal structure of family. </w:t>
      </w:r>
    </w:p>
    <w:p w14:paraId="021653A6" w14:textId="6A97E0FB" w:rsidR="00B05E43" w:rsidRPr="00D5581A" w:rsidRDefault="00BE7E90" w:rsidP="00D558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Appendix 1</w:t>
      </w:r>
      <w:r w:rsidR="008E0306" w:rsidRPr="00D5581A">
        <w:rPr>
          <w:rFonts w:ascii="Times New Roman" w:hAnsi="Times New Roman" w:cs="Times New Roman"/>
          <w:sz w:val="24"/>
          <w:szCs w:val="24"/>
          <w:lang w:val="en-US"/>
        </w:rPr>
        <w:t xml:space="preserve"> is a portrayal of a nuclear family in the 1950’s with a household comprising of a husband wife and any reliant children </w:t>
      </w:r>
      <w:r w:rsidR="00C02144" w:rsidRPr="00D5581A">
        <w:rPr>
          <w:rFonts w:ascii="Times New Roman" w:hAnsi="Times New Roman" w:cs="Times New Roman"/>
          <w:sz w:val="24"/>
          <w:szCs w:val="24"/>
          <w:lang w:val="en-US"/>
        </w:rPr>
        <w:t>(</w:t>
      </w:r>
      <w:proofErr w:type="spellStart"/>
      <w:r w:rsidR="00C02144" w:rsidRPr="00D5581A">
        <w:rPr>
          <w:rFonts w:ascii="Times New Roman" w:hAnsi="Times New Roman" w:cs="Times New Roman"/>
          <w:color w:val="000000"/>
          <w:sz w:val="24"/>
          <w:szCs w:val="24"/>
          <w:shd w:val="clear" w:color="auto" w:fill="FFFFFF"/>
        </w:rPr>
        <w:t>Cutas</w:t>
      </w:r>
      <w:proofErr w:type="spellEnd"/>
      <w:r w:rsidR="00C02144" w:rsidRPr="00D5581A">
        <w:rPr>
          <w:rFonts w:ascii="Times New Roman" w:hAnsi="Times New Roman" w:cs="Times New Roman"/>
          <w:color w:val="000000"/>
          <w:sz w:val="24"/>
          <w:szCs w:val="24"/>
          <w:shd w:val="clear" w:color="auto" w:fill="FFFFFF"/>
        </w:rPr>
        <w:t xml:space="preserve"> and </w:t>
      </w:r>
      <w:proofErr w:type="spellStart"/>
      <w:r w:rsidR="00C02144" w:rsidRPr="00D5581A">
        <w:rPr>
          <w:rFonts w:ascii="Times New Roman" w:hAnsi="Times New Roman" w:cs="Times New Roman"/>
          <w:color w:val="000000"/>
          <w:sz w:val="24"/>
          <w:szCs w:val="24"/>
          <w:shd w:val="clear" w:color="auto" w:fill="FFFFFF"/>
        </w:rPr>
        <w:t>Smajdor</w:t>
      </w:r>
      <w:proofErr w:type="spellEnd"/>
      <w:r w:rsidR="00C02144" w:rsidRPr="00D5581A">
        <w:rPr>
          <w:rFonts w:ascii="Times New Roman" w:hAnsi="Times New Roman" w:cs="Times New Roman"/>
          <w:color w:val="000000"/>
          <w:sz w:val="24"/>
          <w:szCs w:val="24"/>
          <w:shd w:val="clear" w:color="auto" w:fill="FFFFFF"/>
        </w:rPr>
        <w:t>, 2017)</w:t>
      </w:r>
      <w:r w:rsidR="008E0306" w:rsidRPr="00D5581A">
        <w:rPr>
          <w:rFonts w:ascii="Times New Roman" w:hAnsi="Times New Roman" w:cs="Times New Roman"/>
          <w:sz w:val="24"/>
          <w:szCs w:val="24"/>
          <w:lang w:val="en-US"/>
        </w:rPr>
        <w:t xml:space="preserve">.  At that time nuclear family was patriarchal </w:t>
      </w:r>
      <w:r w:rsidR="00B05E43" w:rsidRPr="00D5581A">
        <w:rPr>
          <w:rFonts w:ascii="Times New Roman" w:hAnsi="Times New Roman" w:cs="Times New Roman"/>
          <w:sz w:val="24"/>
          <w:szCs w:val="24"/>
          <w:lang w:val="en-US"/>
        </w:rPr>
        <w:t>with</w:t>
      </w:r>
      <w:r w:rsidR="008E0306" w:rsidRPr="00D5581A">
        <w:rPr>
          <w:rFonts w:ascii="Times New Roman" w:hAnsi="Times New Roman" w:cs="Times New Roman"/>
          <w:sz w:val="24"/>
          <w:szCs w:val="24"/>
          <w:lang w:val="en-US"/>
        </w:rPr>
        <w:t xml:space="preserve"> men the </w:t>
      </w:r>
      <w:r w:rsidR="00B05E43" w:rsidRPr="00D5581A">
        <w:rPr>
          <w:rFonts w:ascii="Times New Roman" w:hAnsi="Times New Roman" w:cs="Times New Roman"/>
          <w:sz w:val="24"/>
          <w:szCs w:val="24"/>
          <w:lang w:val="en-US"/>
        </w:rPr>
        <w:t xml:space="preserve">family </w:t>
      </w:r>
      <w:r w:rsidR="008E0306" w:rsidRPr="00D5581A">
        <w:rPr>
          <w:rFonts w:ascii="Times New Roman" w:hAnsi="Times New Roman" w:cs="Times New Roman"/>
          <w:sz w:val="24"/>
          <w:szCs w:val="24"/>
          <w:lang w:val="en-US"/>
        </w:rPr>
        <w:t xml:space="preserve">authority figure </w:t>
      </w:r>
      <w:r w:rsidR="00C02144" w:rsidRPr="00D5581A">
        <w:rPr>
          <w:rFonts w:ascii="Times New Roman" w:hAnsi="Times New Roman" w:cs="Times New Roman"/>
          <w:sz w:val="24"/>
          <w:szCs w:val="24"/>
          <w:lang w:val="en-US"/>
        </w:rPr>
        <w:t>(</w:t>
      </w:r>
      <w:proofErr w:type="spellStart"/>
      <w:r w:rsidR="00C02144" w:rsidRPr="00D5581A">
        <w:rPr>
          <w:rFonts w:ascii="Times New Roman" w:hAnsi="Times New Roman" w:cs="Times New Roman"/>
          <w:color w:val="000000"/>
          <w:sz w:val="24"/>
          <w:szCs w:val="24"/>
          <w:shd w:val="clear" w:color="auto" w:fill="FFFFFF"/>
        </w:rPr>
        <w:t>Cutas</w:t>
      </w:r>
      <w:proofErr w:type="spellEnd"/>
      <w:r w:rsidR="00C02144" w:rsidRPr="00D5581A">
        <w:rPr>
          <w:rFonts w:ascii="Times New Roman" w:hAnsi="Times New Roman" w:cs="Times New Roman"/>
          <w:color w:val="000000"/>
          <w:sz w:val="24"/>
          <w:szCs w:val="24"/>
          <w:shd w:val="clear" w:color="auto" w:fill="FFFFFF"/>
        </w:rPr>
        <w:t xml:space="preserve"> and </w:t>
      </w:r>
      <w:proofErr w:type="spellStart"/>
      <w:r w:rsidR="00C02144" w:rsidRPr="00D5581A">
        <w:rPr>
          <w:rFonts w:ascii="Times New Roman" w:hAnsi="Times New Roman" w:cs="Times New Roman"/>
          <w:color w:val="000000"/>
          <w:sz w:val="24"/>
          <w:szCs w:val="24"/>
          <w:shd w:val="clear" w:color="auto" w:fill="FFFFFF"/>
        </w:rPr>
        <w:t>Smajdor</w:t>
      </w:r>
      <w:proofErr w:type="spellEnd"/>
      <w:r w:rsidR="00C02144" w:rsidRPr="00D5581A">
        <w:rPr>
          <w:rFonts w:ascii="Times New Roman" w:hAnsi="Times New Roman" w:cs="Times New Roman"/>
          <w:color w:val="000000"/>
          <w:sz w:val="24"/>
          <w:szCs w:val="24"/>
          <w:shd w:val="clear" w:color="auto" w:fill="FFFFFF"/>
        </w:rPr>
        <w:t>, 2017)</w:t>
      </w:r>
      <w:r w:rsidR="00B05E43" w:rsidRPr="00D5581A">
        <w:rPr>
          <w:rFonts w:ascii="Times New Roman" w:hAnsi="Times New Roman" w:cs="Times New Roman"/>
          <w:sz w:val="24"/>
          <w:szCs w:val="24"/>
          <w:lang w:val="en-US"/>
        </w:rPr>
        <w:t xml:space="preserve"> providing</w:t>
      </w:r>
      <w:r w:rsidR="008E0306" w:rsidRPr="00D5581A">
        <w:rPr>
          <w:rFonts w:ascii="Times New Roman" w:hAnsi="Times New Roman" w:cs="Times New Roman"/>
          <w:sz w:val="24"/>
          <w:szCs w:val="24"/>
          <w:lang w:val="en-US"/>
        </w:rPr>
        <w:t xml:space="preserve"> the main source of income and the wife stayed at home to do the housework and look after the children</w:t>
      </w:r>
      <w:r w:rsidR="002678C5" w:rsidRPr="00D5581A">
        <w:rPr>
          <w:rFonts w:ascii="Times New Roman" w:hAnsi="Times New Roman" w:cs="Times New Roman"/>
          <w:sz w:val="24"/>
          <w:szCs w:val="24"/>
          <w:lang w:val="en-US"/>
        </w:rPr>
        <w:t xml:space="preserve"> (</w:t>
      </w:r>
      <w:r w:rsidR="002678C5" w:rsidRPr="00D5581A">
        <w:rPr>
          <w:rFonts w:ascii="Times New Roman" w:hAnsi="Times New Roman" w:cs="Times New Roman"/>
          <w:color w:val="000000"/>
          <w:sz w:val="24"/>
          <w:szCs w:val="24"/>
          <w:shd w:val="clear" w:color="auto" w:fill="FFFFFF"/>
        </w:rPr>
        <w:t>Hendrix, 1975)</w:t>
      </w:r>
      <w:r w:rsidR="008E0306" w:rsidRPr="00D5581A">
        <w:rPr>
          <w:rFonts w:ascii="Times New Roman" w:hAnsi="Times New Roman" w:cs="Times New Roman"/>
          <w:sz w:val="24"/>
          <w:szCs w:val="24"/>
          <w:lang w:val="en-US"/>
        </w:rPr>
        <w:t xml:space="preserve">. </w:t>
      </w:r>
    </w:p>
    <w:p w14:paraId="3343BA9E" w14:textId="515AC38B"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 xml:space="preserve">A Functionalist Theory prospective on a nuclear family suggests that this structure forms the foundations of society focusing on the crucial relationships between spouses and parents and their children (Giddings, 2006; </w:t>
      </w:r>
      <w:r w:rsidRPr="00D5581A">
        <w:rPr>
          <w:rFonts w:ascii="Times New Roman" w:hAnsi="Times New Roman" w:cs="Times New Roman"/>
          <w:sz w:val="24"/>
          <w:szCs w:val="24"/>
        </w:rPr>
        <w:t>Kingsbury and Scanzoni, 2009</w:t>
      </w:r>
      <w:r w:rsidRPr="00D5581A">
        <w:rPr>
          <w:rFonts w:ascii="Times New Roman" w:hAnsi="Times New Roman" w:cs="Times New Roman"/>
          <w:sz w:val="24"/>
          <w:szCs w:val="24"/>
          <w:lang w:val="en-US"/>
        </w:rPr>
        <w:t xml:space="preserve">). Arguably, feminist theorists suggest that the nuclear family influences the expectations of women by society as illustrated in </w:t>
      </w:r>
      <w:r w:rsidR="00B05E43" w:rsidRPr="00D5581A">
        <w:rPr>
          <w:rFonts w:ascii="Times New Roman" w:hAnsi="Times New Roman" w:cs="Times New Roman"/>
          <w:sz w:val="24"/>
          <w:szCs w:val="24"/>
          <w:lang w:val="en-US"/>
        </w:rPr>
        <w:t>Figure</w:t>
      </w:r>
      <w:r w:rsidRPr="00D5581A">
        <w:rPr>
          <w:rFonts w:ascii="Times New Roman" w:hAnsi="Times New Roman" w:cs="Times New Roman"/>
          <w:sz w:val="24"/>
          <w:szCs w:val="24"/>
          <w:lang w:val="en-US"/>
        </w:rPr>
        <w:t xml:space="preserve"> 1 (Johnson, 1993</w:t>
      </w:r>
      <w:r w:rsidR="000A567A" w:rsidRPr="00D5581A">
        <w:rPr>
          <w:rFonts w:ascii="Times New Roman" w:hAnsi="Times New Roman" w:cs="Times New Roman"/>
          <w:sz w:val="24"/>
          <w:szCs w:val="24"/>
          <w:lang w:val="en-US"/>
        </w:rPr>
        <w:t xml:space="preserve">; </w:t>
      </w:r>
      <w:r w:rsidR="000A567A" w:rsidRPr="00D5581A">
        <w:rPr>
          <w:rFonts w:ascii="Times New Roman" w:hAnsi="Times New Roman" w:cs="Times New Roman"/>
          <w:color w:val="000000"/>
          <w:sz w:val="24"/>
          <w:szCs w:val="24"/>
          <w:shd w:val="clear" w:color="auto" w:fill="FFFFFF"/>
        </w:rPr>
        <w:t>Zinn,</w:t>
      </w:r>
      <w:r w:rsidR="00846622" w:rsidRPr="00D5581A">
        <w:rPr>
          <w:rFonts w:ascii="Times New Roman" w:hAnsi="Times New Roman" w:cs="Times New Roman"/>
          <w:color w:val="000000"/>
          <w:sz w:val="24"/>
          <w:szCs w:val="24"/>
          <w:shd w:val="clear" w:color="auto" w:fill="FFFFFF"/>
        </w:rPr>
        <w:t xml:space="preserve"> </w:t>
      </w:r>
      <w:r w:rsidR="000A567A" w:rsidRPr="00D5581A">
        <w:rPr>
          <w:rFonts w:ascii="Times New Roman" w:hAnsi="Times New Roman" w:cs="Times New Roman"/>
          <w:color w:val="000000"/>
          <w:sz w:val="24"/>
          <w:szCs w:val="24"/>
          <w:shd w:val="clear" w:color="auto" w:fill="FFFFFF"/>
        </w:rPr>
        <w:t>2000</w:t>
      </w:r>
      <w:r w:rsidRPr="00D5581A">
        <w:rPr>
          <w:rFonts w:ascii="Times New Roman" w:hAnsi="Times New Roman" w:cs="Times New Roman"/>
          <w:sz w:val="24"/>
          <w:szCs w:val="24"/>
          <w:lang w:val="en-US"/>
        </w:rPr>
        <w:t>). Feminists also argue that the nuclear family justifies ‘male dominance’ as the description of a male role whilst women had emotional domestic role (Johnson, 1993</w:t>
      </w:r>
      <w:r w:rsidR="00846622" w:rsidRPr="00D5581A">
        <w:rPr>
          <w:rFonts w:ascii="Times New Roman" w:hAnsi="Times New Roman" w:cs="Times New Roman"/>
          <w:sz w:val="24"/>
          <w:szCs w:val="24"/>
          <w:lang w:val="en-US"/>
        </w:rPr>
        <w:t>;</w:t>
      </w:r>
      <w:r w:rsidR="00C02144" w:rsidRPr="00D5581A">
        <w:rPr>
          <w:rFonts w:ascii="Times New Roman" w:hAnsi="Times New Roman" w:cs="Times New Roman"/>
          <w:color w:val="000000"/>
          <w:sz w:val="24"/>
          <w:szCs w:val="24"/>
          <w:shd w:val="clear" w:color="auto" w:fill="FFFFFF"/>
        </w:rPr>
        <w:t xml:space="preserve"> </w:t>
      </w:r>
      <w:r w:rsidR="00846622" w:rsidRPr="00D5581A">
        <w:rPr>
          <w:rFonts w:ascii="Times New Roman" w:hAnsi="Times New Roman" w:cs="Times New Roman"/>
          <w:color w:val="000000"/>
          <w:sz w:val="24"/>
          <w:szCs w:val="24"/>
          <w:shd w:val="clear" w:color="auto" w:fill="FFFFFF"/>
        </w:rPr>
        <w:t>Zinn, 2000</w:t>
      </w:r>
      <w:r w:rsidRPr="00D5581A">
        <w:rPr>
          <w:rFonts w:ascii="Times New Roman" w:hAnsi="Times New Roman" w:cs="Times New Roman"/>
          <w:sz w:val="24"/>
          <w:szCs w:val="24"/>
          <w:lang w:val="en-US"/>
        </w:rPr>
        <w:t>). In this 1950’s nuclear family a women can be identified a</w:t>
      </w:r>
      <w:r w:rsidR="00B10E7E" w:rsidRPr="00D5581A">
        <w:rPr>
          <w:rFonts w:ascii="Times New Roman" w:hAnsi="Times New Roman" w:cs="Times New Roman"/>
          <w:sz w:val="24"/>
          <w:szCs w:val="24"/>
          <w:lang w:val="en-US"/>
        </w:rPr>
        <w:t>s</w:t>
      </w:r>
      <w:r w:rsidRPr="00D5581A">
        <w:rPr>
          <w:rFonts w:ascii="Times New Roman" w:hAnsi="Times New Roman" w:cs="Times New Roman"/>
          <w:sz w:val="24"/>
          <w:szCs w:val="24"/>
          <w:lang w:val="en-US"/>
        </w:rPr>
        <w:t xml:space="preserve"> wife and mother</w:t>
      </w:r>
      <w:r w:rsidR="00B10E7E" w:rsidRPr="00D5581A">
        <w:rPr>
          <w:rFonts w:ascii="Times New Roman" w:hAnsi="Times New Roman" w:cs="Times New Roman"/>
          <w:sz w:val="24"/>
          <w:szCs w:val="24"/>
          <w:lang w:val="en-US"/>
        </w:rPr>
        <w:t>,</w:t>
      </w:r>
      <w:r w:rsidRPr="00D5581A">
        <w:rPr>
          <w:rFonts w:ascii="Times New Roman" w:hAnsi="Times New Roman" w:cs="Times New Roman"/>
          <w:sz w:val="24"/>
          <w:szCs w:val="24"/>
          <w:lang w:val="en-US"/>
        </w:rPr>
        <w:t xml:space="preserve"> both of wh</w:t>
      </w:r>
      <w:r w:rsidR="00B05E43" w:rsidRPr="00D5581A">
        <w:rPr>
          <w:rFonts w:ascii="Times New Roman" w:hAnsi="Times New Roman" w:cs="Times New Roman"/>
          <w:sz w:val="24"/>
          <w:szCs w:val="24"/>
          <w:lang w:val="en-US"/>
        </w:rPr>
        <w:t>om</w:t>
      </w:r>
      <w:r w:rsidRPr="00D5581A">
        <w:rPr>
          <w:rFonts w:ascii="Times New Roman" w:hAnsi="Times New Roman" w:cs="Times New Roman"/>
          <w:sz w:val="24"/>
          <w:szCs w:val="24"/>
          <w:lang w:val="en-US"/>
        </w:rPr>
        <w:t xml:space="preserve"> are important and reflect the various roles within the women of the family</w:t>
      </w:r>
      <w:r w:rsidR="00CD0C89" w:rsidRPr="00D5581A">
        <w:rPr>
          <w:rFonts w:ascii="Times New Roman" w:hAnsi="Times New Roman" w:cs="Times New Roman"/>
          <w:sz w:val="24"/>
          <w:szCs w:val="24"/>
          <w:lang w:val="en-US"/>
        </w:rPr>
        <w:t xml:space="preserve"> (</w:t>
      </w:r>
      <w:proofErr w:type="spellStart"/>
      <w:r w:rsidR="00CD0C89" w:rsidRPr="00D5581A">
        <w:rPr>
          <w:rFonts w:ascii="Times New Roman" w:hAnsi="Times New Roman" w:cs="Times New Roman"/>
          <w:color w:val="000000"/>
          <w:sz w:val="24"/>
          <w:szCs w:val="24"/>
          <w:shd w:val="clear" w:color="auto" w:fill="FFFFFF"/>
        </w:rPr>
        <w:t>Cutas</w:t>
      </w:r>
      <w:proofErr w:type="spellEnd"/>
      <w:r w:rsidR="00CD0C89" w:rsidRPr="00D5581A">
        <w:rPr>
          <w:rFonts w:ascii="Times New Roman" w:hAnsi="Times New Roman" w:cs="Times New Roman"/>
          <w:color w:val="000000"/>
          <w:sz w:val="24"/>
          <w:szCs w:val="24"/>
          <w:shd w:val="clear" w:color="auto" w:fill="FFFFFF"/>
        </w:rPr>
        <w:t xml:space="preserve"> and </w:t>
      </w:r>
      <w:proofErr w:type="spellStart"/>
      <w:r w:rsidR="00CD0C89" w:rsidRPr="00D5581A">
        <w:rPr>
          <w:rFonts w:ascii="Times New Roman" w:hAnsi="Times New Roman" w:cs="Times New Roman"/>
          <w:color w:val="000000"/>
          <w:sz w:val="24"/>
          <w:szCs w:val="24"/>
          <w:shd w:val="clear" w:color="auto" w:fill="FFFFFF"/>
        </w:rPr>
        <w:t>Smajdor</w:t>
      </w:r>
      <w:proofErr w:type="spellEnd"/>
      <w:r w:rsidR="00CD0C89" w:rsidRPr="00D5581A">
        <w:rPr>
          <w:rFonts w:ascii="Times New Roman" w:hAnsi="Times New Roman" w:cs="Times New Roman"/>
          <w:color w:val="000000"/>
          <w:sz w:val="24"/>
          <w:szCs w:val="24"/>
          <w:shd w:val="clear" w:color="auto" w:fill="FFFFFF"/>
        </w:rPr>
        <w:t>, 2017)</w:t>
      </w:r>
      <w:r w:rsidRPr="00D5581A">
        <w:rPr>
          <w:rFonts w:ascii="Times New Roman" w:hAnsi="Times New Roman" w:cs="Times New Roman"/>
          <w:sz w:val="24"/>
          <w:szCs w:val="24"/>
          <w:lang w:val="en-US"/>
        </w:rPr>
        <w:t xml:space="preserve">. </w:t>
      </w:r>
    </w:p>
    <w:p w14:paraId="0E9A9E4A" w14:textId="4A620311" w:rsidR="009A6752" w:rsidRPr="00D5581A" w:rsidRDefault="00BD4864" w:rsidP="00D5581A">
      <w:pPr>
        <w:spacing w:line="360" w:lineRule="auto"/>
        <w:jc w:val="both"/>
        <w:rPr>
          <w:rFonts w:ascii="Times New Roman" w:hAnsi="Times New Roman" w:cs="Times New Roman"/>
          <w:color w:val="FF0000"/>
          <w:sz w:val="24"/>
          <w:szCs w:val="24"/>
          <w:lang w:val="en-US"/>
        </w:rPr>
      </w:pPr>
      <w:r w:rsidRPr="00D5581A">
        <w:rPr>
          <w:rFonts w:ascii="Times New Roman" w:hAnsi="Times New Roman" w:cs="Times New Roman"/>
          <w:sz w:val="24"/>
          <w:szCs w:val="24"/>
          <w:lang w:val="en-US"/>
        </w:rPr>
        <w:t>Since the 1960’s w</w:t>
      </w:r>
      <w:r w:rsidR="008E0306" w:rsidRPr="00D5581A">
        <w:rPr>
          <w:rFonts w:ascii="Times New Roman" w:hAnsi="Times New Roman" w:cs="Times New Roman"/>
          <w:sz w:val="24"/>
          <w:szCs w:val="24"/>
          <w:lang w:val="en-US"/>
        </w:rPr>
        <w:t xml:space="preserve">omen took on responsibility for numerous roles in a family setting. It is </w:t>
      </w:r>
      <w:r w:rsidRPr="00D5581A">
        <w:rPr>
          <w:rFonts w:ascii="Times New Roman" w:hAnsi="Times New Roman" w:cs="Times New Roman"/>
          <w:sz w:val="24"/>
          <w:szCs w:val="24"/>
          <w:lang w:val="en-US"/>
        </w:rPr>
        <w:t>Indeed</w:t>
      </w:r>
      <w:r w:rsidR="008E0306" w:rsidRPr="00D5581A">
        <w:rPr>
          <w:rFonts w:ascii="Times New Roman" w:hAnsi="Times New Roman" w:cs="Times New Roman"/>
          <w:sz w:val="24"/>
          <w:szCs w:val="24"/>
          <w:lang w:val="en-US"/>
        </w:rPr>
        <w:t xml:space="preserve"> women </w:t>
      </w:r>
      <w:r w:rsidR="007F2DFB" w:rsidRPr="00D5581A">
        <w:rPr>
          <w:rFonts w:ascii="Times New Roman" w:hAnsi="Times New Roman" w:cs="Times New Roman"/>
          <w:sz w:val="24"/>
          <w:szCs w:val="24"/>
          <w:lang w:val="en-US"/>
        </w:rPr>
        <w:t>are currently</w:t>
      </w:r>
      <w:r w:rsidR="008E0306" w:rsidRPr="00D5581A">
        <w:rPr>
          <w:rFonts w:ascii="Times New Roman" w:hAnsi="Times New Roman" w:cs="Times New Roman"/>
          <w:sz w:val="24"/>
          <w:szCs w:val="24"/>
          <w:lang w:val="en-US"/>
        </w:rPr>
        <w:t xml:space="preserve"> carrying out tasks that would usually have been appointed to men throughout history, for example earning money (</w:t>
      </w:r>
      <w:r w:rsidR="008E0306" w:rsidRPr="00D5581A">
        <w:rPr>
          <w:rFonts w:ascii="Times New Roman" w:hAnsi="Times New Roman" w:cs="Times New Roman"/>
          <w:sz w:val="24"/>
          <w:szCs w:val="24"/>
        </w:rPr>
        <w:t>Hakim, 2003</w:t>
      </w:r>
      <w:r w:rsidR="00246118" w:rsidRPr="00D5581A">
        <w:rPr>
          <w:rFonts w:ascii="Times New Roman" w:hAnsi="Times New Roman" w:cs="Times New Roman"/>
          <w:sz w:val="24"/>
          <w:szCs w:val="24"/>
        </w:rPr>
        <w:t xml:space="preserve">; </w:t>
      </w:r>
      <w:r w:rsidR="00246118" w:rsidRPr="00D5581A">
        <w:rPr>
          <w:rFonts w:ascii="Times New Roman" w:hAnsi="Times New Roman" w:cs="Times New Roman"/>
          <w:sz w:val="24"/>
          <w:szCs w:val="24"/>
          <w:shd w:val="clear" w:color="auto" w:fill="FFFFFF"/>
        </w:rPr>
        <w:t>Gosse, 2005</w:t>
      </w:r>
      <w:r w:rsidR="008E0306" w:rsidRPr="00D5581A">
        <w:rPr>
          <w:rFonts w:ascii="Times New Roman" w:hAnsi="Times New Roman" w:cs="Times New Roman"/>
          <w:sz w:val="24"/>
          <w:szCs w:val="24"/>
        </w:rPr>
        <w:t>)</w:t>
      </w:r>
      <w:r w:rsidR="008E0306" w:rsidRPr="00D5581A">
        <w:rPr>
          <w:rFonts w:ascii="Times New Roman" w:hAnsi="Times New Roman" w:cs="Times New Roman"/>
          <w:sz w:val="24"/>
          <w:szCs w:val="24"/>
          <w:lang w:val="en-US"/>
        </w:rPr>
        <w:t xml:space="preserve">.  One of the consequences of this is that women </w:t>
      </w:r>
      <w:r w:rsidR="007F2DFB" w:rsidRPr="00D5581A">
        <w:rPr>
          <w:rFonts w:ascii="Times New Roman" w:hAnsi="Times New Roman" w:cs="Times New Roman"/>
          <w:sz w:val="24"/>
          <w:szCs w:val="24"/>
          <w:lang w:val="en-US"/>
        </w:rPr>
        <w:t xml:space="preserve">are </w:t>
      </w:r>
      <w:r w:rsidR="008E0306" w:rsidRPr="00D5581A">
        <w:rPr>
          <w:rFonts w:ascii="Times New Roman" w:hAnsi="Times New Roman" w:cs="Times New Roman"/>
          <w:sz w:val="24"/>
          <w:szCs w:val="24"/>
          <w:lang w:val="en-US"/>
        </w:rPr>
        <w:t>under additional strain as they are still viewed as being accountable for the family</w:t>
      </w:r>
      <w:r w:rsidR="00B114F2" w:rsidRPr="00D5581A">
        <w:rPr>
          <w:rFonts w:ascii="Times New Roman" w:hAnsi="Times New Roman" w:cs="Times New Roman"/>
          <w:sz w:val="24"/>
          <w:szCs w:val="24"/>
          <w:lang w:val="en-US"/>
        </w:rPr>
        <w:t xml:space="preserve"> (</w:t>
      </w:r>
      <w:proofErr w:type="spellStart"/>
      <w:r w:rsidR="00B114F2" w:rsidRPr="00D5581A">
        <w:rPr>
          <w:rFonts w:ascii="Times New Roman" w:hAnsi="Times New Roman" w:cs="Times New Roman"/>
          <w:color w:val="000000"/>
          <w:sz w:val="24"/>
          <w:szCs w:val="24"/>
          <w:shd w:val="clear" w:color="auto" w:fill="FFFFFF"/>
        </w:rPr>
        <w:t>Grandey</w:t>
      </w:r>
      <w:proofErr w:type="spellEnd"/>
      <w:r w:rsidR="00B114F2" w:rsidRPr="00D5581A">
        <w:rPr>
          <w:rFonts w:ascii="Times New Roman" w:hAnsi="Times New Roman" w:cs="Times New Roman"/>
          <w:color w:val="000000"/>
          <w:sz w:val="24"/>
          <w:szCs w:val="24"/>
          <w:shd w:val="clear" w:color="auto" w:fill="FFFFFF"/>
        </w:rPr>
        <w:t xml:space="preserve"> and </w:t>
      </w:r>
      <w:proofErr w:type="spellStart"/>
      <w:r w:rsidR="00B114F2" w:rsidRPr="00D5581A">
        <w:rPr>
          <w:rFonts w:ascii="Times New Roman" w:hAnsi="Times New Roman" w:cs="Times New Roman"/>
          <w:color w:val="000000"/>
          <w:sz w:val="24"/>
          <w:szCs w:val="24"/>
          <w:shd w:val="clear" w:color="auto" w:fill="FFFFFF"/>
        </w:rPr>
        <w:t>Cropanzano</w:t>
      </w:r>
      <w:proofErr w:type="spellEnd"/>
      <w:r w:rsidR="00B114F2" w:rsidRPr="00D5581A">
        <w:rPr>
          <w:rFonts w:ascii="Times New Roman" w:hAnsi="Times New Roman" w:cs="Times New Roman"/>
          <w:color w:val="000000"/>
          <w:sz w:val="24"/>
          <w:szCs w:val="24"/>
          <w:shd w:val="clear" w:color="auto" w:fill="FFFFFF"/>
        </w:rPr>
        <w:t>, 1999</w:t>
      </w:r>
      <w:r w:rsidR="00A17C6F" w:rsidRPr="00D5581A">
        <w:rPr>
          <w:rFonts w:ascii="Times New Roman" w:hAnsi="Times New Roman" w:cs="Times New Roman"/>
          <w:color w:val="000000"/>
          <w:sz w:val="24"/>
          <w:szCs w:val="24"/>
          <w:shd w:val="clear" w:color="auto" w:fill="FFFFFF"/>
        </w:rPr>
        <w:t>; Lewis,</w:t>
      </w:r>
      <w:r w:rsidRPr="00D5581A">
        <w:rPr>
          <w:rFonts w:ascii="Times New Roman" w:hAnsi="Times New Roman" w:cs="Times New Roman"/>
          <w:color w:val="000000"/>
          <w:sz w:val="24"/>
          <w:szCs w:val="24"/>
          <w:shd w:val="clear" w:color="auto" w:fill="FFFFFF"/>
        </w:rPr>
        <w:t xml:space="preserve"> </w:t>
      </w:r>
      <w:r w:rsidR="00A17C6F" w:rsidRPr="00D5581A">
        <w:rPr>
          <w:rFonts w:ascii="Times New Roman" w:hAnsi="Times New Roman" w:cs="Times New Roman"/>
          <w:color w:val="000000"/>
          <w:sz w:val="24"/>
          <w:szCs w:val="24"/>
          <w:shd w:val="clear" w:color="auto" w:fill="FFFFFF"/>
        </w:rPr>
        <w:t>and Campbell</w:t>
      </w:r>
      <w:r w:rsidR="002B7A12" w:rsidRPr="00D5581A">
        <w:rPr>
          <w:rFonts w:ascii="Times New Roman" w:hAnsi="Times New Roman" w:cs="Times New Roman"/>
          <w:color w:val="000000"/>
          <w:sz w:val="24"/>
          <w:szCs w:val="24"/>
          <w:shd w:val="clear" w:color="auto" w:fill="FFFFFF"/>
        </w:rPr>
        <w:t>,</w:t>
      </w:r>
      <w:r w:rsidR="00A17C6F" w:rsidRPr="00D5581A">
        <w:rPr>
          <w:rFonts w:ascii="Times New Roman" w:hAnsi="Times New Roman" w:cs="Times New Roman"/>
          <w:color w:val="000000"/>
          <w:sz w:val="24"/>
          <w:szCs w:val="24"/>
          <w:shd w:val="clear" w:color="auto" w:fill="FFFFFF"/>
        </w:rPr>
        <w:t xml:space="preserve"> 2007</w:t>
      </w:r>
      <w:r w:rsidR="00B114F2" w:rsidRPr="00D5581A">
        <w:rPr>
          <w:rFonts w:ascii="Times New Roman" w:hAnsi="Times New Roman" w:cs="Times New Roman"/>
          <w:color w:val="000000"/>
          <w:sz w:val="24"/>
          <w:szCs w:val="24"/>
          <w:shd w:val="clear" w:color="auto" w:fill="FFFFFF"/>
        </w:rPr>
        <w:t>)</w:t>
      </w:r>
      <w:r w:rsidR="008E0306" w:rsidRPr="00D5581A">
        <w:rPr>
          <w:rFonts w:ascii="Times New Roman" w:hAnsi="Times New Roman" w:cs="Times New Roman"/>
          <w:sz w:val="24"/>
          <w:szCs w:val="24"/>
          <w:lang w:val="en-US"/>
        </w:rPr>
        <w:t>. Since the sec</w:t>
      </w:r>
      <w:r w:rsidRPr="00D5581A">
        <w:rPr>
          <w:rFonts w:ascii="Times New Roman" w:hAnsi="Times New Roman" w:cs="Times New Roman"/>
          <w:sz w:val="24"/>
          <w:szCs w:val="24"/>
          <w:lang w:val="en-US"/>
        </w:rPr>
        <w:t>ond wave of feminism opportunities</w:t>
      </w:r>
      <w:r w:rsidR="008E0306" w:rsidRPr="00D5581A">
        <w:rPr>
          <w:rFonts w:ascii="Times New Roman" w:hAnsi="Times New Roman" w:cs="Times New Roman"/>
          <w:sz w:val="24"/>
          <w:szCs w:val="24"/>
          <w:lang w:val="en-US"/>
        </w:rPr>
        <w:t xml:space="preserve"> in many areas of women’s lives have </w:t>
      </w:r>
      <w:r w:rsidR="008E0306" w:rsidRPr="00D5581A">
        <w:rPr>
          <w:rFonts w:ascii="Times New Roman" w:hAnsi="Times New Roman" w:cs="Times New Roman"/>
          <w:sz w:val="24"/>
          <w:szCs w:val="24"/>
          <w:lang w:val="en-US"/>
        </w:rPr>
        <w:lastRenderedPageBreak/>
        <w:t>improved for example work</w:t>
      </w:r>
      <w:r w:rsidR="00A758D7" w:rsidRPr="00D5581A">
        <w:rPr>
          <w:rFonts w:ascii="Times New Roman" w:hAnsi="Times New Roman" w:cs="Times New Roman"/>
          <w:sz w:val="24"/>
          <w:szCs w:val="24"/>
          <w:lang w:val="en-US"/>
        </w:rPr>
        <w:t>,</w:t>
      </w:r>
      <w:r w:rsidR="008E0306" w:rsidRPr="00D5581A">
        <w:rPr>
          <w:rFonts w:ascii="Times New Roman" w:hAnsi="Times New Roman" w:cs="Times New Roman"/>
          <w:sz w:val="24"/>
          <w:szCs w:val="24"/>
          <w:lang w:val="en-US"/>
        </w:rPr>
        <w:t xml:space="preserve"> </w:t>
      </w:r>
      <w:proofErr w:type="gramStart"/>
      <w:r w:rsidR="008E0306" w:rsidRPr="00D5581A">
        <w:rPr>
          <w:rFonts w:ascii="Times New Roman" w:hAnsi="Times New Roman" w:cs="Times New Roman"/>
          <w:sz w:val="24"/>
          <w:szCs w:val="24"/>
          <w:lang w:val="en-US"/>
        </w:rPr>
        <w:t>employment</w:t>
      </w:r>
      <w:proofErr w:type="gramEnd"/>
      <w:r w:rsidR="008E0306" w:rsidRPr="00D5581A">
        <w:rPr>
          <w:rFonts w:ascii="Times New Roman" w:hAnsi="Times New Roman" w:cs="Times New Roman"/>
          <w:sz w:val="24"/>
          <w:szCs w:val="24"/>
          <w:lang w:val="en-US"/>
        </w:rPr>
        <w:t xml:space="preserve"> and education opportunities</w:t>
      </w:r>
      <w:r w:rsidR="00ED042A" w:rsidRPr="00D5581A">
        <w:rPr>
          <w:rFonts w:ascii="Times New Roman" w:hAnsi="Times New Roman" w:cs="Times New Roman"/>
          <w:sz w:val="24"/>
          <w:szCs w:val="24"/>
          <w:lang w:val="en-US"/>
        </w:rPr>
        <w:t xml:space="preserve"> (</w:t>
      </w:r>
      <w:r w:rsidR="00ED042A" w:rsidRPr="00D5581A">
        <w:rPr>
          <w:rFonts w:ascii="Times New Roman" w:hAnsi="Times New Roman" w:cs="Times New Roman"/>
          <w:color w:val="000000"/>
          <w:sz w:val="24"/>
          <w:szCs w:val="24"/>
          <w:shd w:val="clear" w:color="auto" w:fill="FFFFFF"/>
        </w:rPr>
        <w:t>Gosse, 2005)</w:t>
      </w:r>
      <w:r w:rsidR="008E0306" w:rsidRPr="00D5581A">
        <w:rPr>
          <w:rFonts w:ascii="Times New Roman" w:hAnsi="Times New Roman" w:cs="Times New Roman"/>
          <w:sz w:val="24"/>
          <w:szCs w:val="24"/>
          <w:lang w:val="en-US"/>
        </w:rPr>
        <w:t>. Women began to work as much as men</w:t>
      </w:r>
      <w:r w:rsidR="00F37B52" w:rsidRPr="00D5581A">
        <w:rPr>
          <w:rFonts w:ascii="Times New Roman" w:hAnsi="Times New Roman" w:cs="Times New Roman"/>
          <w:sz w:val="24"/>
          <w:szCs w:val="24"/>
          <w:lang w:val="en-US"/>
        </w:rPr>
        <w:t xml:space="preserve"> </w:t>
      </w:r>
      <w:r w:rsidR="008E0306" w:rsidRPr="00D5581A">
        <w:rPr>
          <w:rFonts w:ascii="Times New Roman" w:hAnsi="Times New Roman" w:cs="Times New Roman"/>
          <w:sz w:val="24"/>
          <w:szCs w:val="24"/>
          <w:lang w:val="en-US"/>
        </w:rPr>
        <w:t>and still look after children</w:t>
      </w:r>
      <w:r w:rsidR="002B7A12" w:rsidRPr="00D5581A">
        <w:rPr>
          <w:rFonts w:ascii="Times New Roman" w:hAnsi="Times New Roman" w:cs="Times New Roman"/>
          <w:sz w:val="24"/>
          <w:szCs w:val="24"/>
          <w:lang w:val="en-US"/>
        </w:rPr>
        <w:t xml:space="preserve"> (</w:t>
      </w:r>
      <w:r w:rsidR="002B7A12" w:rsidRPr="00D5581A">
        <w:rPr>
          <w:rFonts w:ascii="Times New Roman" w:hAnsi="Times New Roman" w:cs="Times New Roman"/>
          <w:color w:val="000000"/>
          <w:sz w:val="24"/>
          <w:szCs w:val="24"/>
          <w:shd w:val="clear" w:color="auto" w:fill="FFFFFF"/>
        </w:rPr>
        <w:t>Lewis and Campbell,</w:t>
      </w:r>
      <w:r w:rsidR="003F78DE" w:rsidRPr="00D5581A">
        <w:rPr>
          <w:rFonts w:ascii="Times New Roman" w:hAnsi="Times New Roman" w:cs="Times New Roman"/>
          <w:color w:val="000000"/>
          <w:sz w:val="24"/>
          <w:szCs w:val="24"/>
          <w:shd w:val="clear" w:color="auto" w:fill="FFFFFF"/>
        </w:rPr>
        <w:t xml:space="preserve"> </w:t>
      </w:r>
      <w:r w:rsidR="002B7A12" w:rsidRPr="00D5581A">
        <w:rPr>
          <w:rFonts w:ascii="Times New Roman" w:hAnsi="Times New Roman" w:cs="Times New Roman"/>
          <w:color w:val="000000"/>
          <w:sz w:val="24"/>
          <w:szCs w:val="24"/>
          <w:shd w:val="clear" w:color="auto" w:fill="FFFFFF"/>
        </w:rPr>
        <w:t>2007)</w:t>
      </w:r>
      <w:r w:rsidR="008E0306" w:rsidRPr="00D5581A">
        <w:rPr>
          <w:rFonts w:ascii="Times New Roman" w:hAnsi="Times New Roman" w:cs="Times New Roman"/>
          <w:sz w:val="24"/>
          <w:szCs w:val="24"/>
          <w:lang w:val="en-US"/>
        </w:rPr>
        <w:t xml:space="preserve">. </w:t>
      </w:r>
    </w:p>
    <w:p w14:paraId="68241945" w14:textId="4BEA66F3" w:rsidR="00BD4864"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 xml:space="preserve">The main roles of a mother have </w:t>
      </w:r>
      <w:r w:rsidR="00BD4864" w:rsidRPr="00D5581A">
        <w:rPr>
          <w:rFonts w:ascii="Times New Roman" w:hAnsi="Times New Roman" w:cs="Times New Roman"/>
          <w:sz w:val="24"/>
          <w:szCs w:val="24"/>
          <w:lang w:val="en-US"/>
        </w:rPr>
        <w:t xml:space="preserve">arguably </w:t>
      </w:r>
      <w:r w:rsidRPr="00D5581A">
        <w:rPr>
          <w:rFonts w:ascii="Times New Roman" w:hAnsi="Times New Roman" w:cs="Times New Roman"/>
          <w:sz w:val="24"/>
          <w:szCs w:val="24"/>
          <w:lang w:val="en-US"/>
        </w:rPr>
        <w:t xml:space="preserve">remained unchanged over the years these include, childcare, domestic chores and assisting with educating children at home.  During recent years </w:t>
      </w:r>
      <w:r w:rsidR="00BD4864" w:rsidRPr="00D5581A">
        <w:rPr>
          <w:rFonts w:ascii="Times New Roman" w:hAnsi="Times New Roman" w:cs="Times New Roman"/>
          <w:sz w:val="24"/>
          <w:szCs w:val="24"/>
          <w:lang w:val="en-US"/>
        </w:rPr>
        <w:t>women have</w:t>
      </w:r>
      <w:r w:rsidRPr="00D5581A">
        <w:rPr>
          <w:rFonts w:ascii="Times New Roman" w:hAnsi="Times New Roman" w:cs="Times New Roman"/>
          <w:sz w:val="24"/>
          <w:szCs w:val="24"/>
          <w:lang w:val="en-US"/>
        </w:rPr>
        <w:t xml:space="preserve"> taken on additional roles namely employment and career</w:t>
      </w:r>
      <w:r w:rsidR="0060333E" w:rsidRPr="00D5581A">
        <w:rPr>
          <w:rFonts w:ascii="Times New Roman" w:hAnsi="Times New Roman" w:cs="Times New Roman"/>
          <w:sz w:val="24"/>
          <w:szCs w:val="24"/>
          <w:lang w:val="en-US"/>
        </w:rPr>
        <w:t>s</w:t>
      </w:r>
      <w:r w:rsidRPr="00D5581A">
        <w:rPr>
          <w:rFonts w:ascii="Times New Roman" w:hAnsi="Times New Roman" w:cs="Times New Roman"/>
          <w:sz w:val="24"/>
          <w:szCs w:val="24"/>
          <w:lang w:val="en-US"/>
        </w:rPr>
        <w:t xml:space="preserve">, enabling </w:t>
      </w:r>
      <w:r w:rsidR="00BD4864" w:rsidRPr="00D5581A">
        <w:rPr>
          <w:rFonts w:ascii="Times New Roman" w:hAnsi="Times New Roman" w:cs="Times New Roman"/>
          <w:sz w:val="24"/>
          <w:szCs w:val="24"/>
          <w:lang w:val="en-US"/>
        </w:rPr>
        <w:t>them</w:t>
      </w:r>
      <w:r w:rsidRPr="00D5581A">
        <w:rPr>
          <w:rFonts w:ascii="Times New Roman" w:hAnsi="Times New Roman" w:cs="Times New Roman"/>
          <w:sz w:val="24"/>
          <w:szCs w:val="24"/>
          <w:lang w:val="en-US"/>
        </w:rPr>
        <w:t xml:space="preserve"> to contribute financially to the family this is due to economic constraints which in practice means more mothers are now in employment </w:t>
      </w:r>
      <w:r w:rsidR="000266D7" w:rsidRPr="00D5581A">
        <w:rPr>
          <w:rFonts w:ascii="Times New Roman" w:hAnsi="Times New Roman" w:cs="Times New Roman"/>
          <w:sz w:val="24"/>
          <w:szCs w:val="24"/>
          <w:lang w:val="en-US"/>
        </w:rPr>
        <w:t>(</w:t>
      </w:r>
      <w:proofErr w:type="spellStart"/>
      <w:r w:rsidR="008E007B" w:rsidRPr="00D5581A">
        <w:rPr>
          <w:rFonts w:ascii="Times New Roman" w:hAnsi="Times New Roman" w:cs="Times New Roman"/>
          <w:color w:val="000000"/>
          <w:sz w:val="24"/>
          <w:szCs w:val="24"/>
          <w:shd w:val="clear" w:color="auto" w:fill="FFFFFF"/>
        </w:rPr>
        <w:t>Mcquillan</w:t>
      </w:r>
      <w:proofErr w:type="spellEnd"/>
      <w:r w:rsidR="008E007B" w:rsidRPr="00D5581A">
        <w:rPr>
          <w:rFonts w:ascii="Times New Roman" w:hAnsi="Times New Roman" w:cs="Times New Roman"/>
          <w:color w:val="000000"/>
          <w:sz w:val="24"/>
          <w:szCs w:val="24"/>
          <w:shd w:val="clear" w:color="auto" w:fill="FFFFFF"/>
        </w:rPr>
        <w:t xml:space="preserve">, </w:t>
      </w:r>
      <w:r w:rsidR="008E007B" w:rsidRPr="00D5581A">
        <w:rPr>
          <w:rFonts w:ascii="Times New Roman" w:hAnsi="Times New Roman" w:cs="Times New Roman"/>
          <w:i/>
          <w:iCs/>
          <w:color w:val="000000"/>
          <w:sz w:val="24"/>
          <w:szCs w:val="24"/>
          <w:shd w:val="clear" w:color="auto" w:fill="FFFFFF"/>
        </w:rPr>
        <w:t>et al</w:t>
      </w:r>
      <w:r w:rsidR="008E007B" w:rsidRPr="00D5581A">
        <w:rPr>
          <w:rFonts w:ascii="Times New Roman" w:hAnsi="Times New Roman" w:cs="Times New Roman"/>
          <w:color w:val="000000"/>
          <w:sz w:val="24"/>
          <w:szCs w:val="24"/>
          <w:shd w:val="clear" w:color="auto" w:fill="FFFFFF"/>
        </w:rPr>
        <w:t>.</w:t>
      </w:r>
      <w:r w:rsidR="000266D7" w:rsidRPr="00D5581A">
        <w:rPr>
          <w:rFonts w:ascii="Times New Roman" w:hAnsi="Times New Roman" w:cs="Times New Roman"/>
          <w:color w:val="000000"/>
          <w:sz w:val="24"/>
          <w:szCs w:val="24"/>
          <w:shd w:val="clear" w:color="auto" w:fill="FFFFFF"/>
        </w:rPr>
        <w:t>,</w:t>
      </w:r>
      <w:r w:rsidR="008E007B" w:rsidRPr="00D5581A">
        <w:rPr>
          <w:rFonts w:ascii="Times New Roman" w:hAnsi="Times New Roman" w:cs="Times New Roman"/>
          <w:color w:val="000000"/>
          <w:sz w:val="24"/>
          <w:szCs w:val="24"/>
          <w:shd w:val="clear" w:color="auto" w:fill="FFFFFF"/>
        </w:rPr>
        <w:t xml:space="preserve"> 2008</w:t>
      </w:r>
      <w:r w:rsidR="006815C0" w:rsidRPr="00D5581A">
        <w:rPr>
          <w:rFonts w:ascii="Times New Roman" w:hAnsi="Times New Roman" w:cs="Times New Roman"/>
          <w:color w:val="000000"/>
          <w:sz w:val="24"/>
          <w:szCs w:val="24"/>
          <w:shd w:val="clear" w:color="auto" w:fill="FFFFFF"/>
        </w:rPr>
        <w:t>; Swift, 2015</w:t>
      </w:r>
      <w:r w:rsidR="000266D7"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xml:space="preserve">. Recently in 2019 </w:t>
      </w:r>
      <w:r w:rsidR="00BD4864" w:rsidRPr="00D5581A">
        <w:rPr>
          <w:rFonts w:ascii="Times New Roman" w:hAnsi="Times New Roman" w:cs="Times New Roman"/>
          <w:sz w:val="24"/>
          <w:szCs w:val="24"/>
          <w:lang w:val="en-US"/>
        </w:rPr>
        <w:t>there wa</w:t>
      </w:r>
      <w:r w:rsidR="008863C2" w:rsidRPr="00D5581A">
        <w:rPr>
          <w:rFonts w:ascii="Times New Roman" w:hAnsi="Times New Roman" w:cs="Times New Roman"/>
          <w:sz w:val="24"/>
          <w:szCs w:val="24"/>
          <w:lang w:val="en-US"/>
        </w:rPr>
        <w:t>s an</w:t>
      </w:r>
      <w:r w:rsidRPr="00D5581A">
        <w:rPr>
          <w:rFonts w:ascii="Times New Roman" w:hAnsi="Times New Roman" w:cs="Times New Roman"/>
          <w:sz w:val="24"/>
          <w:szCs w:val="24"/>
          <w:lang w:val="en-US"/>
        </w:rPr>
        <w:t xml:space="preserve"> increase</w:t>
      </w:r>
      <w:r w:rsidR="007A6859" w:rsidRPr="00D5581A">
        <w:rPr>
          <w:rFonts w:ascii="Times New Roman" w:hAnsi="Times New Roman" w:cs="Times New Roman"/>
          <w:sz w:val="24"/>
          <w:szCs w:val="24"/>
          <w:lang w:val="en-US"/>
        </w:rPr>
        <w:t xml:space="preserve"> of</w:t>
      </w:r>
      <w:r w:rsidRPr="00D5581A">
        <w:rPr>
          <w:rFonts w:ascii="Times New Roman" w:hAnsi="Times New Roman" w:cs="Times New Roman"/>
          <w:sz w:val="24"/>
          <w:szCs w:val="24"/>
          <w:lang w:val="en-US"/>
        </w:rPr>
        <w:t xml:space="preserve"> up to 75.1 % </w:t>
      </w:r>
      <w:r w:rsidR="00FA49E2" w:rsidRPr="00D5581A">
        <w:rPr>
          <w:rFonts w:ascii="Times New Roman" w:hAnsi="Times New Roman" w:cs="Times New Roman"/>
          <w:sz w:val="24"/>
          <w:szCs w:val="24"/>
          <w:lang w:val="en-US"/>
        </w:rPr>
        <w:t xml:space="preserve">of </w:t>
      </w:r>
      <w:r w:rsidRPr="00D5581A">
        <w:rPr>
          <w:rFonts w:ascii="Times New Roman" w:hAnsi="Times New Roman" w:cs="Times New Roman"/>
          <w:sz w:val="24"/>
          <w:szCs w:val="24"/>
          <w:lang w:val="en-US"/>
        </w:rPr>
        <w:t>mothers working with dependent children</w:t>
      </w:r>
      <w:r w:rsidR="00C77B5E" w:rsidRPr="00D5581A">
        <w:rPr>
          <w:rFonts w:ascii="Times New Roman" w:hAnsi="Times New Roman" w:cs="Times New Roman"/>
          <w:sz w:val="24"/>
          <w:szCs w:val="24"/>
          <w:lang w:val="en-US"/>
        </w:rPr>
        <w:t xml:space="preserve"> compared to </w:t>
      </w:r>
      <w:r w:rsidR="00DA7DEB" w:rsidRPr="00D5581A">
        <w:rPr>
          <w:rFonts w:ascii="Times New Roman" w:hAnsi="Times New Roman" w:cs="Times New Roman"/>
          <w:sz w:val="24"/>
          <w:szCs w:val="24"/>
          <w:lang w:val="en-US"/>
        </w:rPr>
        <w:t>43% in 1973</w:t>
      </w:r>
      <w:r w:rsidR="00841FDC" w:rsidRPr="00D5581A">
        <w:rPr>
          <w:rFonts w:ascii="Times New Roman" w:hAnsi="Times New Roman" w:cs="Times New Roman"/>
          <w:sz w:val="24"/>
          <w:szCs w:val="24"/>
          <w:lang w:val="en-US"/>
        </w:rPr>
        <w:t xml:space="preserve"> (ONS, 2019)</w:t>
      </w:r>
      <w:r w:rsidRPr="00D5581A">
        <w:rPr>
          <w:rFonts w:ascii="Times New Roman" w:hAnsi="Times New Roman" w:cs="Times New Roman"/>
          <w:sz w:val="24"/>
          <w:szCs w:val="24"/>
          <w:lang w:val="en-US"/>
        </w:rPr>
        <w:t xml:space="preserve">. Some women want to work and can make that </w:t>
      </w:r>
      <w:proofErr w:type="gramStart"/>
      <w:r w:rsidRPr="00D5581A">
        <w:rPr>
          <w:rFonts w:ascii="Times New Roman" w:hAnsi="Times New Roman" w:cs="Times New Roman"/>
          <w:sz w:val="24"/>
          <w:szCs w:val="24"/>
          <w:lang w:val="en-US"/>
        </w:rPr>
        <w:t>choice</w:t>
      </w:r>
      <w:proofErr w:type="gramEnd"/>
      <w:r w:rsidRPr="00D5581A">
        <w:rPr>
          <w:rFonts w:ascii="Times New Roman" w:hAnsi="Times New Roman" w:cs="Times New Roman"/>
          <w:sz w:val="24"/>
          <w:szCs w:val="24"/>
          <w:lang w:val="en-US"/>
        </w:rPr>
        <w:t xml:space="preserve"> but others do it out of financial necessity</w:t>
      </w:r>
      <w:r w:rsidR="00CF698C" w:rsidRPr="00D5581A">
        <w:rPr>
          <w:rFonts w:ascii="Times New Roman" w:hAnsi="Times New Roman" w:cs="Times New Roman"/>
          <w:sz w:val="24"/>
          <w:szCs w:val="24"/>
          <w:lang w:val="en-US"/>
        </w:rPr>
        <w:t xml:space="preserve"> (</w:t>
      </w:r>
      <w:r w:rsidR="00F361A4" w:rsidRPr="00D5581A">
        <w:rPr>
          <w:rFonts w:ascii="Times New Roman" w:hAnsi="Times New Roman" w:cs="Times New Roman"/>
          <w:color w:val="000000"/>
          <w:sz w:val="24"/>
          <w:szCs w:val="24"/>
          <w:shd w:val="clear" w:color="auto" w:fill="FFFFFF"/>
        </w:rPr>
        <w:t>Ferree, 1976;</w:t>
      </w:r>
      <w:r w:rsidR="00E93E22" w:rsidRPr="00D5581A">
        <w:rPr>
          <w:rFonts w:ascii="Times New Roman" w:hAnsi="Times New Roman" w:cs="Times New Roman"/>
          <w:color w:val="000000"/>
          <w:sz w:val="24"/>
          <w:szCs w:val="24"/>
          <w:shd w:val="clear" w:color="auto" w:fill="FFFFFF"/>
        </w:rPr>
        <w:t xml:space="preserve"> </w:t>
      </w:r>
      <w:proofErr w:type="spellStart"/>
      <w:r w:rsidR="00E93E22" w:rsidRPr="00D5581A">
        <w:rPr>
          <w:rFonts w:ascii="Times New Roman" w:hAnsi="Times New Roman" w:cs="Times New Roman"/>
          <w:color w:val="000000"/>
          <w:sz w:val="24"/>
          <w:szCs w:val="24"/>
          <w:shd w:val="clear" w:color="auto" w:fill="FFFFFF"/>
        </w:rPr>
        <w:t>Roantree</w:t>
      </w:r>
      <w:proofErr w:type="spellEnd"/>
      <w:r w:rsidR="00E93E22" w:rsidRPr="00D5581A">
        <w:rPr>
          <w:rFonts w:ascii="Times New Roman" w:hAnsi="Times New Roman" w:cs="Times New Roman"/>
          <w:color w:val="000000"/>
          <w:sz w:val="24"/>
          <w:szCs w:val="24"/>
          <w:shd w:val="clear" w:color="auto" w:fill="FFFFFF"/>
        </w:rPr>
        <w:t xml:space="preserve"> and Vira, no date</w:t>
      </w:r>
      <w:r w:rsidR="00F361A4"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xml:space="preserve">. </w:t>
      </w:r>
    </w:p>
    <w:p w14:paraId="15E6AD12" w14:textId="56FD1343" w:rsidR="008E0306" w:rsidRPr="00D5581A" w:rsidRDefault="008E0306" w:rsidP="00D5581A">
      <w:pPr>
        <w:spacing w:line="360" w:lineRule="auto"/>
        <w:jc w:val="both"/>
        <w:rPr>
          <w:rFonts w:ascii="Times New Roman" w:hAnsi="Times New Roman" w:cs="Times New Roman"/>
          <w:sz w:val="24"/>
          <w:szCs w:val="24"/>
          <w:lang w:val="en-US"/>
        </w:rPr>
      </w:pPr>
      <w:proofErr w:type="spellStart"/>
      <w:r w:rsidRPr="00D5581A">
        <w:rPr>
          <w:rFonts w:ascii="Times New Roman" w:hAnsi="Times New Roman" w:cs="Times New Roman"/>
          <w:sz w:val="24"/>
          <w:szCs w:val="24"/>
          <w:lang w:val="en-US"/>
        </w:rPr>
        <w:t>Spitze</w:t>
      </w:r>
      <w:proofErr w:type="spellEnd"/>
      <w:r w:rsidRPr="00D5581A">
        <w:rPr>
          <w:rFonts w:ascii="Times New Roman" w:hAnsi="Times New Roman" w:cs="Times New Roman"/>
          <w:sz w:val="24"/>
          <w:szCs w:val="24"/>
          <w:lang w:val="en-US"/>
        </w:rPr>
        <w:t xml:space="preserve"> (1988), focuses on the impacts o</w:t>
      </w:r>
      <w:r w:rsidR="00BD4864" w:rsidRPr="00D5581A">
        <w:rPr>
          <w:rFonts w:ascii="Times New Roman" w:hAnsi="Times New Roman" w:cs="Times New Roman"/>
          <w:sz w:val="24"/>
          <w:szCs w:val="24"/>
          <w:lang w:val="en-US"/>
        </w:rPr>
        <w:t>n</w:t>
      </w:r>
      <w:r w:rsidRPr="00D5581A">
        <w:rPr>
          <w:rFonts w:ascii="Times New Roman" w:hAnsi="Times New Roman" w:cs="Times New Roman"/>
          <w:sz w:val="24"/>
          <w:szCs w:val="24"/>
          <w:lang w:val="en-US"/>
        </w:rPr>
        <w:t xml:space="preserve"> women who are employed and the influence of this on marriage structures, the quality of such relationships and the wellbeing and health of spouses. A</w:t>
      </w:r>
      <w:r w:rsidR="00360E2D"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consideration of this is exploring the way in which household chores are divided and concerns relating to the jobs of both partners are evaluated</w:t>
      </w:r>
      <w:r w:rsidR="00EC53EC"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w:t>
      </w:r>
      <w:proofErr w:type="spellStart"/>
      <w:r w:rsidRPr="00D5581A">
        <w:rPr>
          <w:rFonts w:ascii="Times New Roman" w:hAnsi="Times New Roman" w:cs="Times New Roman"/>
          <w:sz w:val="24"/>
          <w:szCs w:val="24"/>
          <w:lang w:val="en-US"/>
        </w:rPr>
        <w:t>Spitze</w:t>
      </w:r>
      <w:proofErr w:type="spellEnd"/>
      <w:r w:rsidRPr="00D5581A">
        <w:rPr>
          <w:rFonts w:ascii="Times New Roman" w:hAnsi="Times New Roman" w:cs="Times New Roman"/>
          <w:sz w:val="24"/>
          <w:szCs w:val="24"/>
          <w:lang w:val="en-US"/>
        </w:rPr>
        <w:t>, 1988).  However</w:t>
      </w:r>
      <w:r w:rsidRPr="00D5581A">
        <w:rPr>
          <w:rFonts w:ascii="Times New Roman" w:hAnsi="Times New Roman" w:cs="Times New Roman"/>
          <w:sz w:val="24"/>
          <w:szCs w:val="24"/>
        </w:rPr>
        <w:t xml:space="preserve"> Lewis, Gambles </w:t>
      </w:r>
      <w:proofErr w:type="gramStart"/>
      <w:r w:rsidRPr="00D5581A">
        <w:rPr>
          <w:rFonts w:ascii="Times New Roman" w:hAnsi="Times New Roman" w:cs="Times New Roman"/>
          <w:sz w:val="24"/>
          <w:szCs w:val="24"/>
        </w:rPr>
        <w:t>and  Rapoport</w:t>
      </w:r>
      <w:proofErr w:type="gramEnd"/>
      <w:r w:rsidRPr="00D5581A">
        <w:rPr>
          <w:rFonts w:ascii="Times New Roman" w:hAnsi="Times New Roman" w:cs="Times New Roman"/>
          <w:sz w:val="24"/>
          <w:szCs w:val="24"/>
        </w:rPr>
        <w:t xml:space="preserve"> 2007  acknowledge that changes within the workplace in the 1980’s and 1990’s raised discussions about work family conflicts and the effect of ‘burn out’ on the working mother due to balancing working and maintaining the household and children in a nuclear family</w:t>
      </w:r>
      <w:r w:rsidR="00685723" w:rsidRPr="00D5581A">
        <w:rPr>
          <w:rFonts w:ascii="Times New Roman" w:hAnsi="Times New Roman" w:cs="Times New Roman"/>
          <w:sz w:val="24"/>
          <w:szCs w:val="24"/>
        </w:rPr>
        <w:t xml:space="preserve"> (</w:t>
      </w:r>
      <w:r w:rsidR="0056071F" w:rsidRPr="00D5581A">
        <w:rPr>
          <w:rFonts w:ascii="Times New Roman" w:hAnsi="Times New Roman" w:cs="Times New Roman"/>
          <w:sz w:val="24"/>
          <w:szCs w:val="24"/>
        </w:rPr>
        <w:t>Robinson</w:t>
      </w:r>
      <w:r w:rsidR="00AD7634" w:rsidRPr="00D5581A">
        <w:rPr>
          <w:rFonts w:ascii="Times New Roman" w:hAnsi="Times New Roman" w:cs="Times New Roman"/>
          <w:sz w:val="24"/>
          <w:szCs w:val="24"/>
        </w:rPr>
        <w:t xml:space="preserve">, </w:t>
      </w:r>
      <w:proofErr w:type="spellStart"/>
      <w:r w:rsidR="00AD7634" w:rsidRPr="00D5581A">
        <w:rPr>
          <w:rFonts w:ascii="Times New Roman" w:hAnsi="Times New Roman" w:cs="Times New Roman"/>
          <w:sz w:val="24"/>
          <w:szCs w:val="24"/>
        </w:rPr>
        <w:t>magee</w:t>
      </w:r>
      <w:proofErr w:type="spellEnd"/>
      <w:r w:rsidR="00AD7634" w:rsidRPr="00D5581A">
        <w:rPr>
          <w:rFonts w:ascii="Times New Roman" w:hAnsi="Times New Roman" w:cs="Times New Roman"/>
          <w:sz w:val="24"/>
          <w:szCs w:val="24"/>
        </w:rPr>
        <w:t xml:space="preserve"> and </w:t>
      </w:r>
      <w:proofErr w:type="spellStart"/>
      <w:r w:rsidR="00AD7634" w:rsidRPr="00D5581A">
        <w:rPr>
          <w:rFonts w:ascii="Times New Roman" w:hAnsi="Times New Roman" w:cs="Times New Roman"/>
          <w:sz w:val="24"/>
          <w:szCs w:val="24"/>
        </w:rPr>
        <w:t>Caputi</w:t>
      </w:r>
      <w:proofErr w:type="spellEnd"/>
      <w:r w:rsidR="00AD7634" w:rsidRPr="00D5581A">
        <w:rPr>
          <w:rFonts w:ascii="Times New Roman" w:hAnsi="Times New Roman" w:cs="Times New Roman"/>
          <w:sz w:val="24"/>
          <w:szCs w:val="24"/>
        </w:rPr>
        <w:t xml:space="preserve">, </w:t>
      </w:r>
      <w:r w:rsidR="00685723" w:rsidRPr="00D5581A">
        <w:rPr>
          <w:rFonts w:ascii="Times New Roman" w:hAnsi="Times New Roman" w:cs="Times New Roman"/>
          <w:sz w:val="24"/>
          <w:szCs w:val="24"/>
        </w:rPr>
        <w:t>2016)</w:t>
      </w:r>
      <w:r w:rsidR="00BF4B95" w:rsidRPr="00D5581A">
        <w:rPr>
          <w:rFonts w:ascii="Times New Roman" w:hAnsi="Times New Roman" w:cs="Times New Roman"/>
          <w:sz w:val="24"/>
          <w:szCs w:val="24"/>
        </w:rPr>
        <w:t>.</w:t>
      </w:r>
    </w:p>
    <w:p w14:paraId="4D8A4C94" w14:textId="668623F2" w:rsidR="008E0306" w:rsidRPr="00D5581A" w:rsidRDefault="008E0306" w:rsidP="00D5581A">
      <w:pPr>
        <w:spacing w:line="360" w:lineRule="auto"/>
        <w:jc w:val="both"/>
        <w:rPr>
          <w:rFonts w:ascii="Times New Roman" w:hAnsi="Times New Roman" w:cs="Times New Roman"/>
          <w:sz w:val="24"/>
          <w:szCs w:val="24"/>
          <w:u w:val="single"/>
        </w:rPr>
      </w:pPr>
    </w:p>
    <w:p w14:paraId="391CD242" w14:textId="77777777" w:rsidR="00BD4864" w:rsidRPr="00D5581A" w:rsidRDefault="008E0306" w:rsidP="00D5581A">
      <w:pPr>
        <w:spacing w:line="360" w:lineRule="auto"/>
        <w:jc w:val="both"/>
        <w:rPr>
          <w:rFonts w:ascii="Times New Roman" w:hAnsi="Times New Roman" w:cs="Times New Roman"/>
          <w:sz w:val="24"/>
          <w:szCs w:val="24"/>
        </w:rPr>
      </w:pPr>
      <w:r w:rsidRPr="00D5581A">
        <w:rPr>
          <w:rFonts w:ascii="Times New Roman" w:hAnsi="Times New Roman" w:cs="Times New Roman"/>
          <w:sz w:val="24"/>
          <w:szCs w:val="24"/>
        </w:rPr>
        <w:t>According to BBC (2011) typically nine out of ten mothers</w:t>
      </w:r>
      <w:r w:rsidR="00E608C0" w:rsidRPr="00D5581A">
        <w:rPr>
          <w:rFonts w:ascii="Times New Roman" w:hAnsi="Times New Roman" w:cs="Times New Roman"/>
          <w:sz w:val="24"/>
          <w:szCs w:val="24"/>
        </w:rPr>
        <w:t xml:space="preserve"> </w:t>
      </w:r>
      <w:r w:rsidRPr="00D5581A">
        <w:rPr>
          <w:rFonts w:ascii="Times New Roman" w:hAnsi="Times New Roman" w:cs="Times New Roman"/>
          <w:sz w:val="24"/>
          <w:szCs w:val="24"/>
        </w:rPr>
        <w:t xml:space="preserve">feel guilty about not being able to spend more time with their children due to the work life balance.  Family Friendly Policy was </w:t>
      </w:r>
      <w:r w:rsidR="00A92AFB" w:rsidRPr="00D5581A">
        <w:rPr>
          <w:rFonts w:ascii="Times New Roman" w:hAnsi="Times New Roman" w:cs="Times New Roman"/>
          <w:sz w:val="24"/>
          <w:szCs w:val="24"/>
        </w:rPr>
        <w:t>introduced</w:t>
      </w:r>
      <w:r w:rsidRPr="00D5581A">
        <w:rPr>
          <w:rFonts w:ascii="Times New Roman" w:hAnsi="Times New Roman" w:cs="Times New Roman"/>
          <w:sz w:val="24"/>
          <w:szCs w:val="24"/>
        </w:rPr>
        <w:t xml:space="preserve"> in 1997 by the Labour Government with the aim of offering women flexibility in the </w:t>
      </w:r>
      <w:proofErr w:type="gramStart"/>
      <w:r w:rsidRPr="00D5581A">
        <w:rPr>
          <w:rFonts w:ascii="Times New Roman" w:hAnsi="Times New Roman" w:cs="Times New Roman"/>
          <w:sz w:val="24"/>
          <w:szCs w:val="24"/>
        </w:rPr>
        <w:t>work place</w:t>
      </w:r>
      <w:proofErr w:type="gramEnd"/>
      <w:r w:rsidRPr="00D5581A">
        <w:rPr>
          <w:rFonts w:ascii="Times New Roman" w:hAnsi="Times New Roman" w:cs="Times New Roman"/>
          <w:sz w:val="24"/>
          <w:szCs w:val="24"/>
        </w:rPr>
        <w:t xml:space="preserve"> with additional ‘parental leave’ and greater access to child care (Dickens and Hall, 2003</w:t>
      </w:r>
      <w:r w:rsidR="0063178A" w:rsidRPr="00D5581A">
        <w:rPr>
          <w:rFonts w:ascii="Times New Roman" w:hAnsi="Times New Roman" w:cs="Times New Roman"/>
          <w:sz w:val="24"/>
          <w:szCs w:val="24"/>
        </w:rPr>
        <w:t>; Lewis, 1997</w:t>
      </w:r>
      <w:r w:rsidRPr="00D5581A">
        <w:rPr>
          <w:rFonts w:ascii="Times New Roman" w:hAnsi="Times New Roman" w:cs="Times New Roman"/>
          <w:sz w:val="24"/>
          <w:szCs w:val="24"/>
        </w:rPr>
        <w:t xml:space="preserve">). All of these contributed to greater equality with regards to dividing work and childcare between both sexes allowing both men and women to prosper within the </w:t>
      </w:r>
      <w:proofErr w:type="gramStart"/>
      <w:r w:rsidRPr="00D5581A">
        <w:rPr>
          <w:rFonts w:ascii="Times New Roman" w:hAnsi="Times New Roman" w:cs="Times New Roman"/>
          <w:sz w:val="24"/>
          <w:szCs w:val="24"/>
        </w:rPr>
        <w:t>work place</w:t>
      </w:r>
      <w:proofErr w:type="gramEnd"/>
      <w:r w:rsidR="009B1D05" w:rsidRPr="00D5581A">
        <w:rPr>
          <w:rFonts w:ascii="Times New Roman" w:hAnsi="Times New Roman" w:cs="Times New Roman"/>
          <w:sz w:val="24"/>
          <w:szCs w:val="24"/>
        </w:rPr>
        <w:t xml:space="preserve"> </w:t>
      </w:r>
      <w:r w:rsidR="002C3589" w:rsidRPr="00D5581A">
        <w:rPr>
          <w:rFonts w:ascii="Times New Roman" w:hAnsi="Times New Roman" w:cs="Times New Roman"/>
          <w:sz w:val="24"/>
          <w:szCs w:val="24"/>
        </w:rPr>
        <w:t>(</w:t>
      </w:r>
      <w:r w:rsidR="00806C71" w:rsidRPr="00D5581A">
        <w:rPr>
          <w:rFonts w:ascii="Times New Roman" w:hAnsi="Times New Roman" w:cs="Times New Roman"/>
          <w:sz w:val="24"/>
          <w:szCs w:val="24"/>
        </w:rPr>
        <w:t xml:space="preserve">Lewis, </w:t>
      </w:r>
      <w:r w:rsidR="000A3080" w:rsidRPr="00D5581A">
        <w:rPr>
          <w:rFonts w:ascii="Times New Roman" w:hAnsi="Times New Roman" w:cs="Times New Roman"/>
          <w:sz w:val="24"/>
          <w:szCs w:val="24"/>
        </w:rPr>
        <w:t>1997).</w:t>
      </w:r>
      <w:r w:rsidRPr="00D5581A">
        <w:rPr>
          <w:rFonts w:ascii="Times New Roman" w:hAnsi="Times New Roman" w:cs="Times New Roman"/>
          <w:sz w:val="24"/>
          <w:szCs w:val="24"/>
        </w:rPr>
        <w:t xml:space="preserve">  An added advantage is that this supported women to remain within professions where they could make use of their experience and skills, enabling men to take equal responsibilities whilst caring for children (Lewis, Gambles and Rapoport, 2007).  The Family Friendly Policy </w:t>
      </w:r>
      <w:r w:rsidR="00BD4864" w:rsidRPr="00D5581A">
        <w:rPr>
          <w:rFonts w:ascii="Times New Roman" w:hAnsi="Times New Roman" w:cs="Times New Roman"/>
          <w:sz w:val="24"/>
          <w:szCs w:val="24"/>
        </w:rPr>
        <w:t xml:space="preserve">protected </w:t>
      </w:r>
      <w:r w:rsidRPr="00D5581A">
        <w:rPr>
          <w:rFonts w:ascii="Times New Roman" w:hAnsi="Times New Roman" w:cs="Times New Roman"/>
          <w:sz w:val="24"/>
          <w:szCs w:val="24"/>
        </w:rPr>
        <w:t>women from being discriminated against for being mothers, as a lot of companies avoided hiring women because they would be the first care giver if the children needed to be looked after (</w:t>
      </w:r>
      <w:proofErr w:type="spellStart"/>
      <w:r w:rsidRPr="00D5581A">
        <w:rPr>
          <w:rFonts w:ascii="Times New Roman" w:hAnsi="Times New Roman" w:cs="Times New Roman"/>
          <w:sz w:val="24"/>
          <w:szCs w:val="24"/>
        </w:rPr>
        <w:t>Golynker</w:t>
      </w:r>
      <w:proofErr w:type="spellEnd"/>
      <w:r w:rsidRPr="00D5581A">
        <w:rPr>
          <w:rFonts w:ascii="Times New Roman" w:hAnsi="Times New Roman" w:cs="Times New Roman"/>
          <w:sz w:val="24"/>
          <w:szCs w:val="24"/>
        </w:rPr>
        <w:t xml:space="preserve">, 2015; Lewis, Gambles and Rapoport, 2007). </w:t>
      </w:r>
    </w:p>
    <w:p w14:paraId="4DA896B7" w14:textId="61F7A6CD" w:rsidR="008E0306" w:rsidRPr="00D5581A" w:rsidRDefault="008E0306" w:rsidP="00D5581A">
      <w:pPr>
        <w:spacing w:line="360" w:lineRule="auto"/>
        <w:jc w:val="both"/>
        <w:rPr>
          <w:rFonts w:ascii="Times New Roman" w:hAnsi="Times New Roman" w:cs="Times New Roman"/>
          <w:sz w:val="24"/>
          <w:szCs w:val="24"/>
        </w:rPr>
      </w:pPr>
      <w:r w:rsidRPr="00D5581A">
        <w:rPr>
          <w:rFonts w:ascii="Times New Roman" w:hAnsi="Times New Roman" w:cs="Times New Roman"/>
          <w:sz w:val="24"/>
          <w:szCs w:val="24"/>
        </w:rPr>
        <w:lastRenderedPageBreak/>
        <w:t>Although there are evidently some advantages, there are also many criticisms regarding Family Friendly Policy as it does not always work and many companies are not able to give flexible hours to every parent or care giver (</w:t>
      </w:r>
      <w:proofErr w:type="spellStart"/>
      <w:r w:rsidRPr="00D5581A">
        <w:rPr>
          <w:rFonts w:ascii="Times New Roman" w:hAnsi="Times New Roman" w:cs="Times New Roman"/>
          <w:sz w:val="24"/>
          <w:szCs w:val="24"/>
        </w:rPr>
        <w:t>Golynker</w:t>
      </w:r>
      <w:proofErr w:type="spellEnd"/>
      <w:r w:rsidRPr="00D5581A">
        <w:rPr>
          <w:rFonts w:ascii="Times New Roman" w:hAnsi="Times New Roman" w:cs="Times New Roman"/>
          <w:sz w:val="24"/>
          <w:szCs w:val="24"/>
        </w:rPr>
        <w:t xml:space="preserve">, 2015; Lewis, and Campbell, 2007). </w:t>
      </w:r>
      <w:r w:rsidRPr="00D5581A">
        <w:rPr>
          <w:rFonts w:ascii="Times New Roman" w:hAnsi="Times New Roman" w:cs="Times New Roman"/>
          <w:i/>
          <w:iCs/>
          <w:sz w:val="24"/>
          <w:szCs w:val="24"/>
        </w:rPr>
        <w:t xml:space="preserve">The Equality Act 2010 </w:t>
      </w:r>
      <w:r w:rsidRPr="00D5581A">
        <w:rPr>
          <w:rFonts w:ascii="Times New Roman" w:hAnsi="Times New Roman" w:cs="Times New Roman"/>
          <w:sz w:val="24"/>
          <w:szCs w:val="24"/>
        </w:rPr>
        <w:t xml:space="preserve">also protects women against discrimination in </w:t>
      </w:r>
      <w:r w:rsidR="00BD4864" w:rsidRPr="00D5581A">
        <w:rPr>
          <w:rFonts w:ascii="Times New Roman" w:hAnsi="Times New Roman" w:cs="Times New Roman"/>
          <w:sz w:val="24"/>
          <w:szCs w:val="24"/>
        </w:rPr>
        <w:t>the</w:t>
      </w:r>
      <w:r w:rsidRPr="00D5581A">
        <w:rPr>
          <w:rFonts w:ascii="Times New Roman" w:hAnsi="Times New Roman" w:cs="Times New Roman"/>
          <w:sz w:val="24"/>
          <w:szCs w:val="24"/>
        </w:rPr>
        <w:t xml:space="preserve"> </w:t>
      </w:r>
      <w:proofErr w:type="gramStart"/>
      <w:r w:rsidRPr="00D5581A">
        <w:rPr>
          <w:rFonts w:ascii="Times New Roman" w:hAnsi="Times New Roman" w:cs="Times New Roman"/>
          <w:sz w:val="24"/>
          <w:szCs w:val="24"/>
        </w:rPr>
        <w:t xml:space="preserve">work </w:t>
      </w:r>
      <w:r w:rsidR="00BD4864" w:rsidRPr="00D5581A">
        <w:rPr>
          <w:rFonts w:ascii="Times New Roman" w:hAnsi="Times New Roman" w:cs="Times New Roman"/>
          <w:sz w:val="24"/>
          <w:szCs w:val="24"/>
        </w:rPr>
        <w:t>place</w:t>
      </w:r>
      <w:proofErr w:type="gramEnd"/>
      <w:r w:rsidRPr="00D5581A">
        <w:rPr>
          <w:rFonts w:ascii="Times New Roman" w:hAnsi="Times New Roman" w:cs="Times New Roman"/>
          <w:sz w:val="24"/>
          <w:szCs w:val="24"/>
        </w:rPr>
        <w:t xml:space="preserve"> (</w:t>
      </w:r>
      <w:r w:rsidRPr="00D5581A">
        <w:rPr>
          <w:rFonts w:ascii="Times New Roman" w:hAnsi="Times New Roman" w:cs="Times New Roman"/>
          <w:i/>
          <w:sz w:val="24"/>
          <w:szCs w:val="24"/>
        </w:rPr>
        <w:t>Equality Act 2010</w:t>
      </w:r>
      <w:r w:rsidRPr="00D5581A">
        <w:rPr>
          <w:rFonts w:ascii="Times New Roman" w:hAnsi="Times New Roman" w:cs="Times New Roman"/>
          <w:sz w:val="24"/>
          <w:szCs w:val="24"/>
        </w:rPr>
        <w:t xml:space="preserve">). </w:t>
      </w:r>
      <w:r w:rsidR="00BD4864" w:rsidRPr="00D5581A">
        <w:rPr>
          <w:rFonts w:ascii="Times New Roman" w:hAnsi="Times New Roman" w:cs="Times New Roman"/>
          <w:sz w:val="24"/>
          <w:szCs w:val="24"/>
        </w:rPr>
        <w:t xml:space="preserve">However, </w:t>
      </w:r>
      <w:r w:rsidR="00274E3E" w:rsidRPr="00D5581A">
        <w:rPr>
          <w:rFonts w:ascii="Times New Roman" w:hAnsi="Times New Roman" w:cs="Times New Roman"/>
          <w:sz w:val="24"/>
          <w:szCs w:val="24"/>
        </w:rPr>
        <w:t xml:space="preserve">maternity discrimination </w:t>
      </w:r>
      <w:r w:rsidR="00BD4864" w:rsidRPr="00D5581A">
        <w:rPr>
          <w:rFonts w:ascii="Times New Roman" w:hAnsi="Times New Roman" w:cs="Times New Roman"/>
          <w:sz w:val="24"/>
          <w:szCs w:val="24"/>
        </w:rPr>
        <w:t xml:space="preserve">continues for some working </w:t>
      </w:r>
      <w:r w:rsidR="00FD3CA2" w:rsidRPr="00D5581A">
        <w:rPr>
          <w:rFonts w:ascii="Times New Roman" w:hAnsi="Times New Roman" w:cs="Times New Roman"/>
          <w:sz w:val="24"/>
          <w:szCs w:val="24"/>
        </w:rPr>
        <w:t>mothers</w:t>
      </w:r>
      <w:r w:rsidRPr="00D5581A">
        <w:rPr>
          <w:rFonts w:ascii="Times New Roman" w:hAnsi="Times New Roman" w:cs="Times New Roman"/>
          <w:sz w:val="24"/>
          <w:szCs w:val="24"/>
        </w:rPr>
        <w:t xml:space="preserve"> </w:t>
      </w:r>
      <w:r w:rsidR="00281A39" w:rsidRPr="00D5581A">
        <w:rPr>
          <w:rFonts w:ascii="Times New Roman" w:hAnsi="Times New Roman" w:cs="Times New Roman"/>
          <w:sz w:val="24"/>
          <w:szCs w:val="24"/>
        </w:rPr>
        <w:t>(</w:t>
      </w:r>
      <w:r w:rsidR="00281A39" w:rsidRPr="00D5581A">
        <w:rPr>
          <w:rFonts w:ascii="Times New Roman" w:hAnsi="Times New Roman" w:cs="Times New Roman"/>
          <w:color w:val="000000"/>
          <w:sz w:val="24"/>
          <w:szCs w:val="24"/>
          <w:shd w:val="clear" w:color="auto" w:fill="FFFFFF"/>
        </w:rPr>
        <w:t xml:space="preserve">Davis </w:t>
      </w:r>
      <w:r w:rsidR="00281A39" w:rsidRPr="00D5581A">
        <w:rPr>
          <w:rFonts w:ascii="Times New Roman" w:hAnsi="Times New Roman" w:cs="Times New Roman"/>
          <w:i/>
          <w:iCs/>
          <w:color w:val="000000"/>
          <w:sz w:val="24"/>
          <w:szCs w:val="24"/>
          <w:shd w:val="clear" w:color="auto" w:fill="FFFFFF"/>
        </w:rPr>
        <w:t xml:space="preserve">et al. </w:t>
      </w:r>
      <w:r w:rsidR="00281A39" w:rsidRPr="00D5581A">
        <w:rPr>
          <w:rFonts w:ascii="Times New Roman" w:hAnsi="Times New Roman" w:cs="Times New Roman"/>
          <w:color w:val="000000"/>
          <w:sz w:val="24"/>
          <w:szCs w:val="24"/>
          <w:shd w:val="clear" w:color="auto" w:fill="FFFFFF"/>
        </w:rPr>
        <w:t>2005</w:t>
      </w:r>
      <w:r w:rsidR="00A31234" w:rsidRPr="00D5581A">
        <w:rPr>
          <w:rFonts w:ascii="Times New Roman" w:hAnsi="Times New Roman" w:cs="Times New Roman"/>
          <w:color w:val="000000"/>
          <w:sz w:val="24"/>
          <w:szCs w:val="24"/>
          <w:shd w:val="clear" w:color="auto" w:fill="FFFFFF"/>
        </w:rPr>
        <w:t xml:space="preserve">; Adams, </w:t>
      </w:r>
      <w:r w:rsidR="00A31234" w:rsidRPr="00D5581A">
        <w:rPr>
          <w:rFonts w:ascii="Times New Roman" w:hAnsi="Times New Roman" w:cs="Times New Roman"/>
          <w:i/>
          <w:iCs/>
          <w:color w:val="000000"/>
          <w:sz w:val="24"/>
          <w:szCs w:val="24"/>
          <w:shd w:val="clear" w:color="auto" w:fill="FFFFFF"/>
        </w:rPr>
        <w:t>et al.</w:t>
      </w:r>
      <w:r w:rsidR="007C00F2" w:rsidRPr="00D5581A">
        <w:rPr>
          <w:rFonts w:ascii="Times New Roman" w:hAnsi="Times New Roman" w:cs="Times New Roman"/>
          <w:color w:val="000000"/>
          <w:sz w:val="24"/>
          <w:szCs w:val="24"/>
          <w:shd w:val="clear" w:color="auto" w:fill="FFFFFF"/>
        </w:rPr>
        <w:t>,</w:t>
      </w:r>
      <w:r w:rsidR="00A31234" w:rsidRPr="00D5581A">
        <w:rPr>
          <w:rFonts w:ascii="Times New Roman" w:hAnsi="Times New Roman" w:cs="Times New Roman"/>
          <w:color w:val="000000"/>
          <w:sz w:val="24"/>
          <w:szCs w:val="24"/>
          <w:shd w:val="clear" w:color="auto" w:fill="FFFFFF"/>
        </w:rPr>
        <w:t xml:space="preserve"> 2016).</w:t>
      </w:r>
    </w:p>
    <w:p w14:paraId="60CAA57B" w14:textId="4B881F51" w:rsidR="00274E3E" w:rsidRPr="00043E4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rPr>
        <w:t xml:space="preserve"> The Feminist Movement was instrumental in changes of the roles of women which consequently changed th</w:t>
      </w:r>
      <w:r w:rsidR="00274E3E" w:rsidRPr="00D5581A">
        <w:rPr>
          <w:rFonts w:ascii="Times New Roman" w:hAnsi="Times New Roman" w:cs="Times New Roman"/>
          <w:sz w:val="24"/>
          <w:szCs w:val="24"/>
        </w:rPr>
        <w:t>e family construct in society by bringing about new legislation</w:t>
      </w:r>
      <w:r w:rsidRPr="00D5581A">
        <w:rPr>
          <w:rFonts w:ascii="Times New Roman" w:hAnsi="Times New Roman" w:cs="Times New Roman"/>
          <w:sz w:val="24"/>
          <w:szCs w:val="24"/>
        </w:rPr>
        <w:t xml:space="preserve"> </w:t>
      </w:r>
      <w:proofErr w:type="gramStart"/>
      <w:r w:rsidR="00274E3E" w:rsidRPr="00D5581A">
        <w:rPr>
          <w:rFonts w:ascii="Times New Roman" w:hAnsi="Times New Roman" w:cs="Times New Roman"/>
          <w:sz w:val="24"/>
          <w:szCs w:val="24"/>
        </w:rPr>
        <w:t xml:space="preserve">which </w:t>
      </w:r>
      <w:r w:rsidRPr="00D5581A">
        <w:rPr>
          <w:rFonts w:ascii="Times New Roman" w:hAnsi="Times New Roman" w:cs="Times New Roman"/>
          <w:sz w:val="24"/>
          <w:szCs w:val="24"/>
        </w:rPr>
        <w:t xml:space="preserve"> addressed</w:t>
      </w:r>
      <w:proofErr w:type="gramEnd"/>
      <w:r w:rsidRPr="00D5581A">
        <w:rPr>
          <w:rFonts w:ascii="Times New Roman" w:hAnsi="Times New Roman" w:cs="Times New Roman"/>
          <w:sz w:val="24"/>
          <w:szCs w:val="24"/>
        </w:rPr>
        <w:t xml:space="preserve"> issues of domestic abuse, sexuality, rights of reproduction, equal rights for women and employment (Mann and Huffman, 2005; McRobbie, 2009). </w:t>
      </w:r>
      <w:r w:rsidRPr="00D5581A">
        <w:rPr>
          <w:rFonts w:ascii="Times New Roman" w:hAnsi="Times New Roman" w:cs="Times New Roman"/>
          <w:sz w:val="24"/>
          <w:szCs w:val="24"/>
          <w:lang w:val="en-US"/>
        </w:rPr>
        <w:t xml:space="preserve">For example, in the 1950’s if a </w:t>
      </w:r>
      <w:proofErr w:type="gramStart"/>
      <w:r w:rsidRPr="00D5581A">
        <w:rPr>
          <w:rFonts w:ascii="Times New Roman" w:hAnsi="Times New Roman" w:cs="Times New Roman"/>
          <w:sz w:val="24"/>
          <w:szCs w:val="24"/>
          <w:lang w:val="en-US"/>
        </w:rPr>
        <w:t>young women</w:t>
      </w:r>
      <w:proofErr w:type="gramEnd"/>
      <w:r w:rsidRPr="00D5581A">
        <w:rPr>
          <w:rFonts w:ascii="Times New Roman" w:hAnsi="Times New Roman" w:cs="Times New Roman"/>
          <w:sz w:val="24"/>
          <w:szCs w:val="24"/>
          <w:lang w:val="en-US"/>
        </w:rPr>
        <w:t xml:space="preserve"> was to have a baby outside of marriage, even if it was as a result of rape it was perceived as a sin (</w:t>
      </w:r>
      <w:r w:rsidRPr="00D5581A">
        <w:rPr>
          <w:rFonts w:ascii="Times New Roman" w:hAnsi="Times New Roman" w:cs="Times New Roman"/>
          <w:sz w:val="24"/>
          <w:szCs w:val="24"/>
        </w:rPr>
        <w:t>Garrett, 2000</w:t>
      </w:r>
      <w:r w:rsidR="00931CC9" w:rsidRPr="00D5581A">
        <w:rPr>
          <w:rFonts w:ascii="Times New Roman" w:hAnsi="Times New Roman" w:cs="Times New Roman"/>
          <w:sz w:val="24"/>
          <w:szCs w:val="24"/>
        </w:rPr>
        <w:t xml:space="preserve">; </w:t>
      </w:r>
      <w:proofErr w:type="spellStart"/>
      <w:r w:rsidR="00931CC9" w:rsidRPr="00D5581A">
        <w:rPr>
          <w:rFonts w:ascii="Times New Roman" w:hAnsi="Times New Roman" w:cs="Times New Roman"/>
          <w:color w:val="000000"/>
          <w:sz w:val="24"/>
          <w:szCs w:val="24"/>
          <w:shd w:val="clear" w:color="auto" w:fill="FFFFFF"/>
        </w:rPr>
        <w:t>Laslett</w:t>
      </w:r>
      <w:proofErr w:type="spellEnd"/>
      <w:r w:rsidR="00931CC9" w:rsidRPr="00D5581A">
        <w:rPr>
          <w:rFonts w:ascii="Times New Roman" w:hAnsi="Times New Roman" w:cs="Times New Roman"/>
          <w:color w:val="000000"/>
          <w:sz w:val="24"/>
          <w:szCs w:val="24"/>
          <w:shd w:val="clear" w:color="auto" w:fill="FFFFFF"/>
        </w:rPr>
        <w:t xml:space="preserve"> and </w:t>
      </w:r>
      <w:proofErr w:type="spellStart"/>
      <w:r w:rsidR="00931CC9" w:rsidRPr="00D5581A">
        <w:rPr>
          <w:rFonts w:ascii="Times New Roman" w:hAnsi="Times New Roman" w:cs="Times New Roman"/>
          <w:color w:val="000000"/>
          <w:sz w:val="24"/>
          <w:szCs w:val="24"/>
          <w:shd w:val="clear" w:color="auto" w:fill="FFFFFF"/>
        </w:rPr>
        <w:t>Oosterveen</w:t>
      </w:r>
      <w:proofErr w:type="spellEnd"/>
      <w:r w:rsidR="00931CC9" w:rsidRPr="00D5581A">
        <w:rPr>
          <w:rFonts w:ascii="Times New Roman" w:hAnsi="Times New Roman" w:cs="Times New Roman"/>
          <w:color w:val="000000"/>
          <w:sz w:val="24"/>
          <w:szCs w:val="24"/>
          <w:shd w:val="clear" w:color="auto" w:fill="FFFFFF"/>
        </w:rPr>
        <w:t>, 1973</w:t>
      </w:r>
      <w:r w:rsidRPr="00D5581A">
        <w:rPr>
          <w:rFonts w:ascii="Times New Roman" w:hAnsi="Times New Roman" w:cs="Times New Roman"/>
          <w:sz w:val="24"/>
          <w:szCs w:val="24"/>
        </w:rPr>
        <w:t>)</w:t>
      </w:r>
      <w:r w:rsidRPr="00D5581A">
        <w:rPr>
          <w:rFonts w:ascii="Times New Roman" w:hAnsi="Times New Roman" w:cs="Times New Roman"/>
          <w:sz w:val="24"/>
          <w:szCs w:val="24"/>
          <w:lang w:val="en-US"/>
        </w:rPr>
        <w:t xml:space="preserve">.  If the woman did not want to bring shame back to the </w:t>
      </w:r>
      <w:proofErr w:type="gramStart"/>
      <w:r w:rsidRPr="00D5581A">
        <w:rPr>
          <w:rFonts w:ascii="Times New Roman" w:hAnsi="Times New Roman" w:cs="Times New Roman"/>
          <w:sz w:val="24"/>
          <w:szCs w:val="24"/>
          <w:lang w:val="en-US"/>
        </w:rPr>
        <w:t>family</w:t>
      </w:r>
      <w:proofErr w:type="gramEnd"/>
      <w:r w:rsidRPr="00D5581A">
        <w:rPr>
          <w:rFonts w:ascii="Times New Roman" w:hAnsi="Times New Roman" w:cs="Times New Roman"/>
          <w:sz w:val="24"/>
          <w:szCs w:val="24"/>
          <w:lang w:val="en-US"/>
        </w:rPr>
        <w:t xml:space="preserve"> they would be sent to ‘unmarried mothers homes’ to give birth and there would usually be a married couple there waiting to adopt the child. Although this has declined since the 1960’s there were now other challenges that women faced, for instance the Welfare State that would take the children into care (</w:t>
      </w:r>
      <w:r w:rsidRPr="00D5581A">
        <w:rPr>
          <w:rFonts w:ascii="Times New Roman" w:hAnsi="Times New Roman" w:cs="Times New Roman"/>
          <w:sz w:val="24"/>
          <w:szCs w:val="24"/>
        </w:rPr>
        <w:t>Garrett, 2000</w:t>
      </w:r>
      <w:r w:rsidR="00931CC9" w:rsidRPr="00D5581A">
        <w:rPr>
          <w:rFonts w:ascii="Times New Roman" w:hAnsi="Times New Roman" w:cs="Times New Roman"/>
          <w:sz w:val="24"/>
          <w:szCs w:val="24"/>
        </w:rPr>
        <w:t xml:space="preserve">; </w:t>
      </w:r>
      <w:proofErr w:type="spellStart"/>
      <w:r w:rsidR="00931CC9" w:rsidRPr="00D5581A">
        <w:rPr>
          <w:rFonts w:ascii="Times New Roman" w:hAnsi="Times New Roman" w:cs="Times New Roman"/>
          <w:color w:val="000000"/>
          <w:sz w:val="24"/>
          <w:szCs w:val="24"/>
          <w:shd w:val="clear" w:color="auto" w:fill="FFFFFF"/>
        </w:rPr>
        <w:t>Laslett</w:t>
      </w:r>
      <w:proofErr w:type="spellEnd"/>
      <w:r w:rsidR="00931CC9" w:rsidRPr="00D5581A">
        <w:rPr>
          <w:rFonts w:ascii="Times New Roman" w:hAnsi="Times New Roman" w:cs="Times New Roman"/>
          <w:color w:val="000000"/>
          <w:sz w:val="24"/>
          <w:szCs w:val="24"/>
          <w:shd w:val="clear" w:color="auto" w:fill="FFFFFF"/>
        </w:rPr>
        <w:t xml:space="preserve"> and </w:t>
      </w:r>
      <w:proofErr w:type="spellStart"/>
      <w:r w:rsidR="00931CC9" w:rsidRPr="00D5581A">
        <w:rPr>
          <w:rFonts w:ascii="Times New Roman" w:hAnsi="Times New Roman" w:cs="Times New Roman"/>
          <w:color w:val="000000"/>
          <w:sz w:val="24"/>
          <w:szCs w:val="24"/>
          <w:shd w:val="clear" w:color="auto" w:fill="FFFFFF"/>
        </w:rPr>
        <w:t>Oosterveen</w:t>
      </w:r>
      <w:proofErr w:type="spellEnd"/>
      <w:r w:rsidR="00931CC9" w:rsidRPr="00D5581A">
        <w:rPr>
          <w:rFonts w:ascii="Times New Roman" w:hAnsi="Times New Roman" w:cs="Times New Roman"/>
          <w:color w:val="000000"/>
          <w:sz w:val="24"/>
          <w:szCs w:val="24"/>
          <w:shd w:val="clear" w:color="auto" w:fill="FFFFFF"/>
        </w:rPr>
        <w:t>, 1973</w:t>
      </w:r>
      <w:r w:rsidRPr="00D5581A">
        <w:rPr>
          <w:rFonts w:ascii="Times New Roman" w:hAnsi="Times New Roman" w:cs="Times New Roman"/>
          <w:sz w:val="24"/>
          <w:szCs w:val="24"/>
        </w:rPr>
        <w:t>)</w:t>
      </w:r>
      <w:r w:rsidRPr="00D5581A">
        <w:rPr>
          <w:rFonts w:ascii="Times New Roman" w:hAnsi="Times New Roman" w:cs="Times New Roman"/>
          <w:sz w:val="24"/>
          <w:szCs w:val="24"/>
          <w:lang w:val="en-US"/>
        </w:rPr>
        <w:t xml:space="preserve">. </w:t>
      </w:r>
    </w:p>
    <w:p w14:paraId="17D1B7B0" w14:textId="218A00CD" w:rsidR="008E0306" w:rsidRPr="00D5581A" w:rsidRDefault="00784AEF" w:rsidP="00D5581A">
      <w:pPr>
        <w:spacing w:line="360" w:lineRule="auto"/>
        <w:jc w:val="both"/>
        <w:rPr>
          <w:rFonts w:ascii="Times New Roman" w:hAnsi="Times New Roman" w:cs="Times New Roman"/>
          <w:sz w:val="24"/>
          <w:szCs w:val="24"/>
          <w:lang w:val="en-US"/>
        </w:rPr>
      </w:pPr>
      <w:r w:rsidRPr="00075125">
        <w:rPr>
          <w:rFonts w:ascii="Times New Roman" w:hAnsi="Times New Roman" w:cs="Times New Roman"/>
          <w:color w:val="FF0000"/>
          <w:sz w:val="24"/>
          <w:szCs w:val="24"/>
        </w:rPr>
        <w:t>Appendix 2</w:t>
      </w:r>
      <w:r w:rsidR="00F37E2F" w:rsidRPr="00075125">
        <w:rPr>
          <w:rFonts w:ascii="Times New Roman" w:hAnsi="Times New Roman" w:cs="Times New Roman"/>
          <w:color w:val="FF0000"/>
          <w:sz w:val="24"/>
          <w:szCs w:val="24"/>
        </w:rPr>
        <w:t xml:space="preserve"> demonstrates a picture of unmarried </w:t>
      </w:r>
      <w:proofErr w:type="gramStart"/>
      <w:r w:rsidR="00F37E2F" w:rsidRPr="00075125">
        <w:rPr>
          <w:rFonts w:ascii="Times New Roman" w:hAnsi="Times New Roman" w:cs="Times New Roman"/>
          <w:color w:val="FF0000"/>
          <w:sz w:val="24"/>
          <w:szCs w:val="24"/>
        </w:rPr>
        <w:t>mothers</w:t>
      </w:r>
      <w:proofErr w:type="gramEnd"/>
      <w:r w:rsidR="00014E4F" w:rsidRPr="00075125">
        <w:rPr>
          <w:rFonts w:ascii="Times New Roman" w:hAnsi="Times New Roman" w:cs="Times New Roman"/>
          <w:color w:val="FF0000"/>
          <w:sz w:val="24"/>
          <w:szCs w:val="24"/>
        </w:rPr>
        <w:t xml:space="preserve"> </w:t>
      </w:r>
      <w:r w:rsidR="00014E4F" w:rsidRPr="00075125">
        <w:rPr>
          <w:rFonts w:ascii="Times New Roman" w:hAnsi="Times New Roman" w:cs="Times New Roman"/>
          <w:color w:val="FF0000"/>
          <w:sz w:val="24"/>
          <w:szCs w:val="24"/>
          <w:lang w:val="en-US"/>
        </w:rPr>
        <w:t>home where women delivered their babies</w:t>
      </w:r>
      <w:r w:rsidR="00014E4F" w:rsidRPr="00075125">
        <w:rPr>
          <w:rFonts w:ascii="Times New Roman" w:hAnsi="Times New Roman" w:cs="Times New Roman"/>
          <w:color w:val="FF0000"/>
          <w:sz w:val="24"/>
          <w:szCs w:val="24"/>
          <w:lang w:val="en-US"/>
        </w:rPr>
        <w:t xml:space="preserve"> ready to be adopt</w:t>
      </w:r>
      <w:r w:rsidR="008313C9" w:rsidRPr="00075125">
        <w:rPr>
          <w:rFonts w:ascii="Times New Roman" w:hAnsi="Times New Roman" w:cs="Times New Roman"/>
          <w:color w:val="FF0000"/>
          <w:sz w:val="24"/>
          <w:szCs w:val="24"/>
          <w:lang w:val="en-US"/>
        </w:rPr>
        <w:t>ed or with unwanted families</w:t>
      </w:r>
      <w:r w:rsidR="0011672E" w:rsidRPr="00075125">
        <w:rPr>
          <w:rFonts w:ascii="Times New Roman" w:hAnsi="Times New Roman" w:cs="Times New Roman"/>
          <w:color w:val="FF0000"/>
          <w:sz w:val="24"/>
          <w:szCs w:val="24"/>
          <w:lang w:val="en-US"/>
        </w:rPr>
        <w:t>,</w:t>
      </w:r>
      <w:r w:rsidR="008313C9" w:rsidRPr="00075125">
        <w:rPr>
          <w:rFonts w:ascii="Times New Roman" w:hAnsi="Times New Roman" w:cs="Times New Roman"/>
          <w:color w:val="FF0000"/>
          <w:sz w:val="24"/>
          <w:szCs w:val="24"/>
          <w:lang w:val="en-US"/>
        </w:rPr>
        <w:t xml:space="preserve"> as it brought shame to the famil</w:t>
      </w:r>
      <w:r w:rsidR="0082526A" w:rsidRPr="00075125">
        <w:rPr>
          <w:rFonts w:ascii="Times New Roman" w:hAnsi="Times New Roman" w:cs="Times New Roman"/>
          <w:color w:val="FF0000"/>
          <w:sz w:val="24"/>
          <w:szCs w:val="24"/>
          <w:lang w:val="en-US"/>
        </w:rPr>
        <w:t>y.</w:t>
      </w:r>
      <w:r w:rsidR="00014E4F" w:rsidRPr="00075125">
        <w:rPr>
          <w:rFonts w:ascii="Times New Roman" w:hAnsi="Times New Roman" w:cs="Times New Roman"/>
          <w:color w:val="FF0000"/>
          <w:sz w:val="24"/>
          <w:szCs w:val="24"/>
          <w:lang w:val="en-US"/>
        </w:rPr>
        <w:t xml:space="preserve"> </w:t>
      </w:r>
      <w:r w:rsidR="00F37E2F" w:rsidRPr="00075125">
        <w:rPr>
          <w:rFonts w:ascii="Times New Roman" w:hAnsi="Times New Roman" w:cs="Times New Roman"/>
          <w:color w:val="FF0000"/>
          <w:sz w:val="24"/>
          <w:szCs w:val="24"/>
        </w:rPr>
        <w:t xml:space="preserve"> </w:t>
      </w:r>
      <w:r w:rsidR="00F4646A" w:rsidRPr="00075125">
        <w:rPr>
          <w:rFonts w:ascii="Times New Roman" w:hAnsi="Times New Roman" w:cs="Times New Roman"/>
          <w:color w:val="FF0000"/>
          <w:sz w:val="24"/>
          <w:szCs w:val="24"/>
        </w:rPr>
        <w:t xml:space="preserve">This was roughly back in the 1940’s </w:t>
      </w:r>
      <w:r w:rsidR="00F75034" w:rsidRPr="00075125">
        <w:rPr>
          <w:rFonts w:ascii="Times New Roman" w:hAnsi="Times New Roman" w:cs="Times New Roman"/>
          <w:color w:val="FF0000"/>
          <w:sz w:val="24"/>
          <w:szCs w:val="24"/>
        </w:rPr>
        <w:t xml:space="preserve">until 1960, although </w:t>
      </w:r>
      <w:proofErr w:type="spellStart"/>
      <w:r w:rsidR="00F75034" w:rsidRPr="00075125">
        <w:rPr>
          <w:rFonts w:ascii="Times New Roman" w:hAnsi="Times New Roman" w:cs="Times New Roman"/>
          <w:color w:val="FF0000"/>
          <w:sz w:val="24"/>
          <w:szCs w:val="24"/>
        </w:rPr>
        <w:t>singal</w:t>
      </w:r>
      <w:proofErr w:type="spellEnd"/>
      <w:r w:rsidR="00F75034" w:rsidRPr="00075125">
        <w:rPr>
          <w:rFonts w:ascii="Times New Roman" w:hAnsi="Times New Roman" w:cs="Times New Roman"/>
          <w:color w:val="FF0000"/>
          <w:sz w:val="24"/>
          <w:szCs w:val="24"/>
        </w:rPr>
        <w:t xml:space="preserve"> parents have come a </w:t>
      </w:r>
      <w:proofErr w:type="spellStart"/>
      <w:r w:rsidR="00F75034" w:rsidRPr="00075125">
        <w:rPr>
          <w:rFonts w:ascii="Times New Roman" w:hAnsi="Times New Roman" w:cs="Times New Roman"/>
          <w:color w:val="FF0000"/>
          <w:sz w:val="24"/>
          <w:szCs w:val="24"/>
        </w:rPr>
        <w:t>lone</w:t>
      </w:r>
      <w:proofErr w:type="spellEnd"/>
      <w:r w:rsidR="00F75034" w:rsidRPr="00075125">
        <w:rPr>
          <w:rFonts w:ascii="Times New Roman" w:hAnsi="Times New Roman" w:cs="Times New Roman"/>
          <w:color w:val="FF0000"/>
          <w:sz w:val="24"/>
          <w:szCs w:val="24"/>
        </w:rPr>
        <w:t xml:space="preserve"> way since this</w:t>
      </w:r>
      <w:r w:rsidR="00DB7D26" w:rsidRPr="00075125">
        <w:rPr>
          <w:rFonts w:ascii="Times New Roman" w:hAnsi="Times New Roman" w:cs="Times New Roman"/>
          <w:color w:val="FF0000"/>
          <w:sz w:val="24"/>
          <w:szCs w:val="24"/>
        </w:rPr>
        <w:t xml:space="preserve"> </w:t>
      </w:r>
      <w:r w:rsidR="00A90DF6" w:rsidRPr="00075125">
        <w:rPr>
          <w:rFonts w:ascii="Times New Roman" w:hAnsi="Times New Roman" w:cs="Times New Roman"/>
          <w:color w:val="FF0000"/>
          <w:sz w:val="24"/>
          <w:szCs w:val="24"/>
        </w:rPr>
        <w:t>(</w:t>
      </w:r>
      <w:r w:rsidR="00250146" w:rsidRPr="00075125">
        <w:rPr>
          <w:rFonts w:ascii="Times New Roman" w:hAnsi="Times New Roman" w:cs="Times New Roman"/>
          <w:color w:val="FF0000"/>
          <w:sz w:val="24"/>
          <w:szCs w:val="24"/>
        </w:rPr>
        <w:t>The Guardian</w:t>
      </w:r>
      <w:r w:rsidR="00934B43" w:rsidRPr="00075125">
        <w:rPr>
          <w:rFonts w:ascii="Times New Roman" w:hAnsi="Times New Roman" w:cs="Times New Roman"/>
          <w:color w:val="FF0000"/>
          <w:sz w:val="24"/>
          <w:szCs w:val="24"/>
        </w:rPr>
        <w:t>, 2017</w:t>
      </w:r>
      <w:r w:rsidR="000C48A3" w:rsidRPr="00075125">
        <w:rPr>
          <w:rFonts w:ascii="Times New Roman" w:hAnsi="Times New Roman" w:cs="Times New Roman"/>
          <w:sz w:val="24"/>
          <w:szCs w:val="24"/>
        </w:rPr>
        <w:t>)</w:t>
      </w:r>
      <w:r w:rsidR="00C93D14" w:rsidRPr="00075125">
        <w:rPr>
          <w:rFonts w:ascii="Times New Roman" w:hAnsi="Times New Roman" w:cs="Times New Roman"/>
          <w:sz w:val="24"/>
          <w:szCs w:val="24"/>
        </w:rPr>
        <w:t>.</w:t>
      </w:r>
      <w:r w:rsidR="00014E4F" w:rsidRPr="00D5581A">
        <w:rPr>
          <w:rFonts w:ascii="Times New Roman" w:hAnsi="Times New Roman" w:cs="Times New Roman"/>
          <w:sz w:val="24"/>
          <w:szCs w:val="24"/>
        </w:rPr>
        <w:t xml:space="preserve"> </w:t>
      </w:r>
      <w:r w:rsidR="008E0306" w:rsidRPr="00D5581A">
        <w:rPr>
          <w:rFonts w:ascii="Times New Roman" w:hAnsi="Times New Roman" w:cs="Times New Roman"/>
          <w:sz w:val="24"/>
          <w:szCs w:val="24"/>
        </w:rPr>
        <w:t>L</w:t>
      </w:r>
      <w:r w:rsidR="008E0306" w:rsidRPr="00D5581A">
        <w:rPr>
          <w:rFonts w:ascii="Times New Roman" w:hAnsi="Times New Roman" w:cs="Times New Roman"/>
          <w:sz w:val="24"/>
          <w:szCs w:val="24"/>
          <w:lang w:val="en-US"/>
        </w:rPr>
        <w:t xml:space="preserve">one parent families result </w:t>
      </w:r>
      <w:r w:rsidR="00D14148" w:rsidRPr="00D5581A">
        <w:rPr>
          <w:rFonts w:ascii="Times New Roman" w:hAnsi="Times New Roman" w:cs="Times New Roman"/>
          <w:sz w:val="24"/>
          <w:szCs w:val="24"/>
          <w:lang w:val="en-US"/>
        </w:rPr>
        <w:t>from</w:t>
      </w:r>
      <w:r w:rsidR="008E0306" w:rsidRPr="00D5581A">
        <w:rPr>
          <w:rFonts w:ascii="Times New Roman" w:hAnsi="Times New Roman" w:cs="Times New Roman"/>
          <w:sz w:val="24"/>
          <w:szCs w:val="24"/>
          <w:lang w:val="en-US"/>
        </w:rPr>
        <w:t xml:space="preserve"> ‘marital breakdown and divorce’, death and separation although there is growing percentage of births happening out of wedlock (</w:t>
      </w:r>
      <w:proofErr w:type="spellStart"/>
      <w:r w:rsidR="008E0306" w:rsidRPr="00D5581A">
        <w:rPr>
          <w:rFonts w:ascii="Times New Roman" w:hAnsi="Times New Roman" w:cs="Times New Roman"/>
          <w:sz w:val="24"/>
          <w:szCs w:val="24"/>
        </w:rPr>
        <w:t>Ermisch</w:t>
      </w:r>
      <w:proofErr w:type="spellEnd"/>
      <w:r w:rsidR="008E0306" w:rsidRPr="00D5581A">
        <w:rPr>
          <w:rFonts w:ascii="Times New Roman" w:hAnsi="Times New Roman" w:cs="Times New Roman"/>
          <w:sz w:val="24"/>
          <w:szCs w:val="24"/>
        </w:rPr>
        <w:t>, and Wright, 1991)</w:t>
      </w:r>
      <w:r w:rsidR="008E0306" w:rsidRPr="00D5581A">
        <w:rPr>
          <w:rFonts w:ascii="Times New Roman" w:hAnsi="Times New Roman" w:cs="Times New Roman"/>
          <w:sz w:val="24"/>
          <w:szCs w:val="24"/>
          <w:lang w:val="en-US"/>
        </w:rPr>
        <w:t xml:space="preserve">.  It is calculated that nine out of ten lone parent families are women and the majority that are in work earn a low income or low position professions and struggle to work due to the shortage of affordable childcare (Millar, 1989; </w:t>
      </w:r>
      <w:proofErr w:type="spellStart"/>
      <w:r w:rsidR="008E0306" w:rsidRPr="00D5581A">
        <w:rPr>
          <w:rFonts w:ascii="Times New Roman" w:hAnsi="Times New Roman" w:cs="Times New Roman"/>
          <w:sz w:val="24"/>
          <w:szCs w:val="24"/>
        </w:rPr>
        <w:t>Popay</w:t>
      </w:r>
      <w:proofErr w:type="spellEnd"/>
      <w:r w:rsidR="008E0306" w:rsidRPr="00D5581A">
        <w:rPr>
          <w:rFonts w:ascii="Times New Roman" w:hAnsi="Times New Roman" w:cs="Times New Roman"/>
          <w:sz w:val="24"/>
          <w:szCs w:val="24"/>
        </w:rPr>
        <w:t xml:space="preserve"> and Jones, 2009)</w:t>
      </w:r>
      <w:r w:rsidR="008E0306" w:rsidRPr="00D5581A">
        <w:rPr>
          <w:rFonts w:ascii="Times New Roman" w:hAnsi="Times New Roman" w:cs="Times New Roman"/>
          <w:sz w:val="24"/>
          <w:szCs w:val="24"/>
          <w:lang w:val="en-US"/>
        </w:rPr>
        <w:t xml:space="preserve">. </w:t>
      </w:r>
      <w:r w:rsidR="00D14148" w:rsidRPr="00D5581A">
        <w:rPr>
          <w:rFonts w:ascii="Times New Roman" w:hAnsi="Times New Roman" w:cs="Times New Roman"/>
          <w:sz w:val="24"/>
          <w:szCs w:val="24"/>
          <w:lang w:val="en-US"/>
        </w:rPr>
        <w:t>L</w:t>
      </w:r>
      <w:r w:rsidR="008E0306" w:rsidRPr="00D5581A">
        <w:rPr>
          <w:rFonts w:ascii="Times New Roman" w:hAnsi="Times New Roman" w:cs="Times New Roman"/>
          <w:sz w:val="24"/>
          <w:szCs w:val="24"/>
          <w:lang w:val="en-US"/>
        </w:rPr>
        <w:t xml:space="preserve">one parents are at more risk of poor health and poverty then a married, </w:t>
      </w:r>
      <w:proofErr w:type="gramStart"/>
      <w:r w:rsidR="008E0306" w:rsidRPr="00D5581A">
        <w:rPr>
          <w:rFonts w:ascii="Times New Roman" w:hAnsi="Times New Roman" w:cs="Times New Roman"/>
          <w:sz w:val="24"/>
          <w:szCs w:val="24"/>
          <w:lang w:val="en-US"/>
        </w:rPr>
        <w:t>coupled</w:t>
      </w:r>
      <w:proofErr w:type="gramEnd"/>
      <w:r w:rsidR="008E0306" w:rsidRPr="00D5581A">
        <w:rPr>
          <w:rFonts w:ascii="Times New Roman" w:hAnsi="Times New Roman" w:cs="Times New Roman"/>
          <w:sz w:val="24"/>
          <w:szCs w:val="24"/>
          <w:lang w:val="en-US"/>
        </w:rPr>
        <w:t xml:space="preserve"> or same sex partner or cohabitant. Since the 1990’s the number of single parent families have increased significantly and they</w:t>
      </w:r>
      <w:r w:rsidR="00D14148" w:rsidRPr="00D5581A">
        <w:rPr>
          <w:rFonts w:ascii="Times New Roman" w:hAnsi="Times New Roman" w:cs="Times New Roman"/>
          <w:sz w:val="24"/>
          <w:szCs w:val="24"/>
          <w:lang w:val="en-US"/>
        </w:rPr>
        <w:t xml:space="preserve"> are more accepted in society rather than in earlier years when it was </w:t>
      </w:r>
      <w:r w:rsidR="008E0306" w:rsidRPr="00D5581A">
        <w:rPr>
          <w:rFonts w:ascii="Times New Roman" w:hAnsi="Times New Roman" w:cs="Times New Roman"/>
          <w:sz w:val="24"/>
          <w:szCs w:val="24"/>
          <w:lang w:val="en-US"/>
        </w:rPr>
        <w:t>seen as shameful and unnatural to be a single mother (</w:t>
      </w:r>
      <w:r w:rsidR="008E0306" w:rsidRPr="00D5581A">
        <w:rPr>
          <w:rFonts w:ascii="Times New Roman" w:hAnsi="Times New Roman" w:cs="Times New Roman"/>
          <w:sz w:val="24"/>
          <w:szCs w:val="24"/>
        </w:rPr>
        <w:t xml:space="preserve">Krause and Meyer, 2002; </w:t>
      </w:r>
      <w:proofErr w:type="spellStart"/>
      <w:proofErr w:type="gramStart"/>
      <w:r w:rsidR="008E0306" w:rsidRPr="00D5581A">
        <w:rPr>
          <w:rFonts w:ascii="Times New Roman" w:hAnsi="Times New Roman" w:cs="Times New Roman"/>
          <w:sz w:val="24"/>
          <w:szCs w:val="24"/>
        </w:rPr>
        <w:t>Bernardi</w:t>
      </w:r>
      <w:proofErr w:type="spellEnd"/>
      <w:r w:rsidR="008E0306" w:rsidRPr="00D5581A">
        <w:rPr>
          <w:rFonts w:ascii="Times New Roman" w:hAnsi="Times New Roman" w:cs="Times New Roman"/>
          <w:sz w:val="24"/>
          <w:szCs w:val="24"/>
        </w:rPr>
        <w:t xml:space="preserve">,  </w:t>
      </w:r>
      <w:proofErr w:type="spellStart"/>
      <w:r w:rsidR="008E0306" w:rsidRPr="00D5581A">
        <w:rPr>
          <w:rFonts w:ascii="Times New Roman" w:hAnsi="Times New Roman" w:cs="Times New Roman"/>
          <w:sz w:val="24"/>
          <w:szCs w:val="24"/>
        </w:rPr>
        <w:t>Mortelmans</w:t>
      </w:r>
      <w:proofErr w:type="spellEnd"/>
      <w:proofErr w:type="gramEnd"/>
      <w:r w:rsidR="008E0306" w:rsidRPr="00D5581A">
        <w:rPr>
          <w:rFonts w:ascii="Times New Roman" w:hAnsi="Times New Roman" w:cs="Times New Roman"/>
          <w:sz w:val="24"/>
          <w:szCs w:val="24"/>
        </w:rPr>
        <w:t>, and </w:t>
      </w:r>
      <w:proofErr w:type="spellStart"/>
      <w:r w:rsidR="008E0306" w:rsidRPr="00D5581A">
        <w:rPr>
          <w:rFonts w:ascii="Times New Roman" w:hAnsi="Times New Roman" w:cs="Times New Roman"/>
          <w:sz w:val="24"/>
          <w:szCs w:val="24"/>
        </w:rPr>
        <w:t>Larenza</w:t>
      </w:r>
      <w:proofErr w:type="spellEnd"/>
      <w:r w:rsidR="008E0306" w:rsidRPr="00D5581A">
        <w:rPr>
          <w:rFonts w:ascii="Times New Roman" w:hAnsi="Times New Roman" w:cs="Times New Roman"/>
          <w:sz w:val="24"/>
          <w:szCs w:val="24"/>
        </w:rPr>
        <w:t xml:space="preserve">, 2018).   </w:t>
      </w:r>
    </w:p>
    <w:p w14:paraId="6380A93C" w14:textId="74013DB4" w:rsidR="008E0306" w:rsidRPr="00D5581A" w:rsidRDefault="008E0306" w:rsidP="00D5581A">
      <w:pPr>
        <w:spacing w:line="360" w:lineRule="auto"/>
        <w:jc w:val="both"/>
        <w:rPr>
          <w:rFonts w:ascii="Times New Roman" w:hAnsi="Times New Roman" w:cs="Times New Roman"/>
          <w:sz w:val="24"/>
          <w:szCs w:val="24"/>
        </w:rPr>
      </w:pPr>
      <w:r w:rsidRPr="00D5581A">
        <w:rPr>
          <w:rFonts w:ascii="Times New Roman" w:hAnsi="Times New Roman" w:cs="Times New Roman"/>
          <w:sz w:val="24"/>
          <w:szCs w:val="24"/>
        </w:rPr>
        <w:t xml:space="preserve">According to Millar (1989) and </w:t>
      </w:r>
      <w:proofErr w:type="spellStart"/>
      <w:r w:rsidRPr="00D5581A">
        <w:rPr>
          <w:rFonts w:ascii="Times New Roman" w:hAnsi="Times New Roman" w:cs="Times New Roman"/>
          <w:sz w:val="24"/>
          <w:szCs w:val="24"/>
        </w:rPr>
        <w:t>Hakovirta</w:t>
      </w:r>
      <w:proofErr w:type="spellEnd"/>
      <w:r w:rsidRPr="00D5581A">
        <w:rPr>
          <w:rFonts w:ascii="Times New Roman" w:hAnsi="Times New Roman" w:cs="Times New Roman"/>
          <w:sz w:val="24"/>
          <w:szCs w:val="24"/>
        </w:rPr>
        <w:t xml:space="preserve"> </w:t>
      </w:r>
      <w:r w:rsidRPr="00D5581A">
        <w:rPr>
          <w:rFonts w:ascii="Times New Roman" w:hAnsi="Times New Roman" w:cs="Times New Roman"/>
          <w:i/>
          <w:iCs/>
          <w:sz w:val="24"/>
          <w:szCs w:val="24"/>
        </w:rPr>
        <w:t>et al</w:t>
      </w:r>
      <w:r w:rsidRPr="00D5581A">
        <w:rPr>
          <w:rFonts w:ascii="Times New Roman" w:hAnsi="Times New Roman" w:cs="Times New Roman"/>
          <w:sz w:val="24"/>
          <w:szCs w:val="24"/>
        </w:rPr>
        <w:t xml:space="preserve">. (2019) following a collapse in marriage or break up in a relationship, mothers in a lone family are more likely to experience a point of </w:t>
      </w:r>
      <w:r w:rsidRPr="00D5581A">
        <w:rPr>
          <w:rFonts w:ascii="Times New Roman" w:hAnsi="Times New Roman" w:cs="Times New Roman"/>
          <w:sz w:val="24"/>
          <w:szCs w:val="24"/>
        </w:rPr>
        <w:lastRenderedPageBreak/>
        <w:t xml:space="preserve">being dependent on state benefit </w:t>
      </w:r>
      <w:proofErr w:type="gramStart"/>
      <w:r w:rsidR="00D14148" w:rsidRPr="00D5581A">
        <w:rPr>
          <w:rFonts w:ascii="Times New Roman" w:hAnsi="Times New Roman" w:cs="Times New Roman"/>
          <w:sz w:val="24"/>
          <w:szCs w:val="24"/>
        </w:rPr>
        <w:t>and</w:t>
      </w:r>
      <w:r w:rsidRPr="00D5581A">
        <w:rPr>
          <w:rFonts w:ascii="Times New Roman" w:hAnsi="Times New Roman" w:cs="Times New Roman"/>
          <w:sz w:val="24"/>
          <w:szCs w:val="24"/>
        </w:rPr>
        <w:t xml:space="preserve"> also</w:t>
      </w:r>
      <w:proofErr w:type="gramEnd"/>
      <w:r w:rsidRPr="00D5581A">
        <w:rPr>
          <w:rFonts w:ascii="Times New Roman" w:hAnsi="Times New Roman" w:cs="Times New Roman"/>
          <w:sz w:val="24"/>
          <w:szCs w:val="24"/>
        </w:rPr>
        <w:t xml:space="preserve"> struggle due to the gender pay gap differences and because there is only one household income</w:t>
      </w:r>
      <w:r w:rsidR="008C34CE" w:rsidRPr="00D5581A">
        <w:rPr>
          <w:rFonts w:ascii="Times New Roman" w:hAnsi="Times New Roman" w:cs="Times New Roman"/>
          <w:sz w:val="24"/>
          <w:szCs w:val="24"/>
        </w:rPr>
        <w:t xml:space="preserve"> </w:t>
      </w:r>
      <w:r w:rsidR="008C0A79" w:rsidRPr="00D5581A">
        <w:rPr>
          <w:rFonts w:ascii="Times New Roman" w:hAnsi="Times New Roman" w:cs="Times New Roman"/>
          <w:sz w:val="24"/>
          <w:szCs w:val="24"/>
        </w:rPr>
        <w:t>(</w:t>
      </w:r>
      <w:r w:rsidR="008C0A79" w:rsidRPr="00D5581A">
        <w:rPr>
          <w:rFonts w:ascii="Times New Roman" w:hAnsi="Times New Roman" w:cs="Times New Roman"/>
          <w:color w:val="000000"/>
          <w:sz w:val="24"/>
          <w:szCs w:val="24"/>
          <w:shd w:val="clear" w:color="auto" w:fill="FFFFFF"/>
        </w:rPr>
        <w:t xml:space="preserve">Quarmby and </w:t>
      </w:r>
      <w:proofErr w:type="spellStart"/>
      <w:r w:rsidR="008C0A79" w:rsidRPr="00D5581A">
        <w:rPr>
          <w:rFonts w:ascii="Times New Roman" w:hAnsi="Times New Roman" w:cs="Times New Roman"/>
          <w:color w:val="000000"/>
          <w:sz w:val="24"/>
          <w:szCs w:val="24"/>
          <w:shd w:val="clear" w:color="auto" w:fill="FFFFFF"/>
        </w:rPr>
        <w:t>Dagkas</w:t>
      </w:r>
      <w:proofErr w:type="spellEnd"/>
      <w:r w:rsidR="008C0A79" w:rsidRPr="00D5581A">
        <w:rPr>
          <w:rFonts w:ascii="Times New Roman" w:hAnsi="Times New Roman" w:cs="Times New Roman"/>
          <w:color w:val="000000"/>
          <w:sz w:val="24"/>
          <w:szCs w:val="24"/>
          <w:shd w:val="clear" w:color="auto" w:fill="FFFFFF"/>
        </w:rPr>
        <w:t>, 2013)</w:t>
      </w:r>
      <w:r w:rsidR="006D3876" w:rsidRPr="00D5581A">
        <w:rPr>
          <w:rFonts w:ascii="Times New Roman" w:hAnsi="Times New Roman" w:cs="Times New Roman"/>
          <w:sz w:val="24"/>
          <w:szCs w:val="24"/>
        </w:rPr>
        <w:t>.</w:t>
      </w:r>
    </w:p>
    <w:p w14:paraId="59E95BE1" w14:textId="2B9D7336"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rPr>
        <w:t xml:space="preserve">The UK government have different types of ways to help lone parents who are on low income and need help with childcare such as working tax credits and child tax credits (Hick, and </w:t>
      </w:r>
      <w:proofErr w:type="spellStart"/>
      <w:r w:rsidRPr="00D5581A">
        <w:rPr>
          <w:rFonts w:ascii="Times New Roman" w:hAnsi="Times New Roman" w:cs="Times New Roman"/>
          <w:sz w:val="24"/>
          <w:szCs w:val="24"/>
        </w:rPr>
        <w:t>Lanau</w:t>
      </w:r>
      <w:proofErr w:type="spellEnd"/>
      <w:r w:rsidRPr="00D5581A">
        <w:rPr>
          <w:rFonts w:ascii="Times New Roman" w:hAnsi="Times New Roman" w:cs="Times New Roman"/>
          <w:sz w:val="24"/>
          <w:szCs w:val="24"/>
        </w:rPr>
        <w:t xml:space="preserve">, 2018).  </w:t>
      </w:r>
      <w:r w:rsidRPr="00D5581A">
        <w:rPr>
          <w:rFonts w:ascii="Times New Roman" w:hAnsi="Times New Roman" w:cs="Times New Roman"/>
          <w:i/>
          <w:iCs/>
          <w:sz w:val="24"/>
          <w:szCs w:val="24"/>
        </w:rPr>
        <w:t xml:space="preserve">The Wellbeing and Future Generations (Wales) Act 2015 </w:t>
      </w:r>
      <w:r w:rsidRPr="00D5581A">
        <w:rPr>
          <w:rFonts w:ascii="Times New Roman" w:hAnsi="Times New Roman" w:cs="Times New Roman"/>
          <w:sz w:val="24"/>
          <w:szCs w:val="24"/>
        </w:rPr>
        <w:t xml:space="preserve">records one of its sustainable goals as </w:t>
      </w:r>
      <w:r w:rsidR="00D14148" w:rsidRPr="00D5581A">
        <w:rPr>
          <w:rFonts w:ascii="Times New Roman" w:hAnsi="Times New Roman" w:cs="Times New Roman"/>
          <w:sz w:val="24"/>
          <w:szCs w:val="24"/>
        </w:rPr>
        <w:t>tackling poverty, another is for a Cohesive W</w:t>
      </w:r>
      <w:r w:rsidRPr="00D5581A">
        <w:rPr>
          <w:rFonts w:ascii="Times New Roman" w:hAnsi="Times New Roman" w:cs="Times New Roman"/>
          <w:sz w:val="24"/>
          <w:szCs w:val="24"/>
        </w:rPr>
        <w:t xml:space="preserve">ales </w:t>
      </w:r>
      <w:r w:rsidR="00D14148" w:rsidRPr="00D5581A">
        <w:rPr>
          <w:rFonts w:ascii="Times New Roman" w:hAnsi="Times New Roman" w:cs="Times New Roman"/>
          <w:sz w:val="24"/>
          <w:szCs w:val="24"/>
        </w:rPr>
        <w:t>bringing</w:t>
      </w:r>
      <w:r w:rsidRPr="00D5581A">
        <w:rPr>
          <w:rFonts w:ascii="Times New Roman" w:hAnsi="Times New Roman" w:cs="Times New Roman"/>
          <w:sz w:val="24"/>
          <w:szCs w:val="24"/>
        </w:rPr>
        <w:t xml:space="preserve"> communities together and </w:t>
      </w:r>
      <w:r w:rsidR="00D14148" w:rsidRPr="00D5581A">
        <w:rPr>
          <w:rFonts w:ascii="Times New Roman" w:hAnsi="Times New Roman" w:cs="Times New Roman"/>
          <w:sz w:val="24"/>
          <w:szCs w:val="24"/>
        </w:rPr>
        <w:t>not excluding any</w:t>
      </w:r>
      <w:r w:rsidRPr="00D5581A">
        <w:rPr>
          <w:rFonts w:ascii="Times New Roman" w:hAnsi="Times New Roman" w:cs="Times New Roman"/>
          <w:sz w:val="24"/>
          <w:szCs w:val="24"/>
        </w:rPr>
        <w:t>one (</w:t>
      </w:r>
      <w:r w:rsidRPr="00D5581A">
        <w:rPr>
          <w:rFonts w:ascii="Times New Roman" w:hAnsi="Times New Roman" w:cs="Times New Roman"/>
          <w:i/>
          <w:iCs/>
          <w:sz w:val="24"/>
          <w:szCs w:val="24"/>
        </w:rPr>
        <w:t>Wellbeing and Future Generations (Wales) Act 2015</w:t>
      </w:r>
      <w:r w:rsidRPr="00D5581A">
        <w:rPr>
          <w:rFonts w:ascii="Times New Roman" w:hAnsi="Times New Roman" w:cs="Times New Roman"/>
          <w:sz w:val="24"/>
          <w:szCs w:val="24"/>
        </w:rPr>
        <w:t xml:space="preserve">). </w:t>
      </w:r>
    </w:p>
    <w:p w14:paraId="2D600535" w14:textId="77777777" w:rsidR="006C0BAA" w:rsidRPr="00D5581A" w:rsidRDefault="008E0306" w:rsidP="00D5581A">
      <w:pPr>
        <w:spacing w:line="360" w:lineRule="auto"/>
        <w:jc w:val="both"/>
        <w:rPr>
          <w:rFonts w:ascii="Times New Roman" w:hAnsi="Times New Roman" w:cs="Times New Roman"/>
          <w:sz w:val="24"/>
          <w:szCs w:val="24"/>
        </w:rPr>
      </w:pPr>
      <w:r w:rsidRPr="00D5581A">
        <w:rPr>
          <w:rFonts w:ascii="Times New Roman" w:hAnsi="Times New Roman" w:cs="Times New Roman"/>
          <w:sz w:val="24"/>
          <w:szCs w:val="24"/>
          <w:lang w:val="en-US"/>
        </w:rPr>
        <w:t xml:space="preserve">This high level of precariousness lone parents </w:t>
      </w:r>
      <w:proofErr w:type="gramStart"/>
      <w:r w:rsidRPr="00D5581A">
        <w:rPr>
          <w:rFonts w:ascii="Times New Roman" w:hAnsi="Times New Roman" w:cs="Times New Roman"/>
          <w:sz w:val="24"/>
          <w:szCs w:val="24"/>
          <w:lang w:val="en-US"/>
        </w:rPr>
        <w:t>have</w:t>
      </w:r>
      <w:proofErr w:type="gramEnd"/>
      <w:r w:rsidRPr="00D5581A">
        <w:rPr>
          <w:rFonts w:ascii="Times New Roman" w:hAnsi="Times New Roman" w:cs="Times New Roman"/>
          <w:sz w:val="24"/>
          <w:szCs w:val="24"/>
          <w:lang w:val="en-US"/>
        </w:rPr>
        <w:t xml:space="preserve"> to </w:t>
      </w:r>
      <w:r w:rsidRPr="00D5581A">
        <w:rPr>
          <w:rFonts w:ascii="Times New Roman" w:hAnsi="Times New Roman" w:cs="Times New Roman"/>
          <w:sz w:val="24"/>
          <w:szCs w:val="24"/>
        </w:rPr>
        <w:t xml:space="preserve">face when they look for work are illustrated by </w:t>
      </w:r>
      <w:proofErr w:type="spellStart"/>
      <w:r w:rsidRPr="00D5581A">
        <w:rPr>
          <w:rFonts w:ascii="Times New Roman" w:hAnsi="Times New Roman" w:cs="Times New Roman"/>
          <w:sz w:val="24"/>
          <w:szCs w:val="24"/>
        </w:rPr>
        <w:t>Rabindrakumar</w:t>
      </w:r>
      <w:proofErr w:type="spellEnd"/>
      <w:r w:rsidRPr="00D5581A">
        <w:rPr>
          <w:rFonts w:ascii="Times New Roman" w:hAnsi="Times New Roman" w:cs="Times New Roman"/>
          <w:sz w:val="24"/>
          <w:szCs w:val="24"/>
        </w:rPr>
        <w:t xml:space="preserve"> and Dewar (2018) </w:t>
      </w:r>
      <w:r w:rsidR="00D14148" w:rsidRPr="00D5581A">
        <w:rPr>
          <w:rFonts w:ascii="Times New Roman" w:hAnsi="Times New Roman" w:cs="Times New Roman"/>
          <w:sz w:val="24"/>
          <w:szCs w:val="24"/>
        </w:rPr>
        <w:t xml:space="preserve">who stated </w:t>
      </w:r>
      <w:r w:rsidRPr="00D5581A">
        <w:rPr>
          <w:rFonts w:ascii="Times New Roman" w:hAnsi="Times New Roman" w:cs="Times New Roman"/>
          <w:sz w:val="24"/>
          <w:szCs w:val="24"/>
        </w:rPr>
        <w:t>there were more lone parents available to work and seeking work in the UK than ever before, and 68% of lone parents were working on low paid jobs, and more likely to be employed in work which was lower paid</w:t>
      </w:r>
      <w:r w:rsidR="00D14148" w:rsidRPr="00D5581A">
        <w:rPr>
          <w:rFonts w:ascii="Times New Roman" w:hAnsi="Times New Roman" w:cs="Times New Roman"/>
          <w:sz w:val="24"/>
          <w:szCs w:val="24"/>
        </w:rPr>
        <w:t xml:space="preserve"> and </w:t>
      </w:r>
      <w:r w:rsidRPr="00D5581A">
        <w:rPr>
          <w:rFonts w:ascii="Times New Roman" w:hAnsi="Times New Roman" w:cs="Times New Roman"/>
          <w:sz w:val="24"/>
          <w:szCs w:val="24"/>
        </w:rPr>
        <w:t xml:space="preserve">not secure or stable.  </w:t>
      </w:r>
      <w:r w:rsidR="00D14148" w:rsidRPr="00D5581A">
        <w:rPr>
          <w:rFonts w:ascii="Times New Roman" w:hAnsi="Times New Roman" w:cs="Times New Roman"/>
          <w:sz w:val="24"/>
          <w:szCs w:val="24"/>
        </w:rPr>
        <w:t>For</w:t>
      </w:r>
      <w:r w:rsidRPr="00D5581A">
        <w:rPr>
          <w:rFonts w:ascii="Times New Roman" w:hAnsi="Times New Roman" w:cs="Times New Roman"/>
          <w:sz w:val="24"/>
          <w:szCs w:val="24"/>
        </w:rPr>
        <w:t xml:space="preserve"> lone parents rely</w:t>
      </w:r>
      <w:r w:rsidR="00D14148" w:rsidRPr="00D5581A">
        <w:rPr>
          <w:rFonts w:ascii="Times New Roman" w:hAnsi="Times New Roman" w:cs="Times New Roman"/>
          <w:sz w:val="24"/>
          <w:szCs w:val="24"/>
        </w:rPr>
        <w:t>ing</w:t>
      </w:r>
      <w:r w:rsidRPr="00D5581A">
        <w:rPr>
          <w:rFonts w:ascii="Times New Roman" w:hAnsi="Times New Roman" w:cs="Times New Roman"/>
          <w:sz w:val="24"/>
          <w:szCs w:val="24"/>
        </w:rPr>
        <w:t xml:space="preserve"> on welfare there are policies to enable lone parents’ work </w:t>
      </w:r>
      <w:proofErr w:type="gramStart"/>
      <w:r w:rsidR="00D14148" w:rsidRPr="00D5581A">
        <w:rPr>
          <w:rFonts w:ascii="Times New Roman" w:hAnsi="Times New Roman" w:cs="Times New Roman"/>
          <w:sz w:val="24"/>
          <w:szCs w:val="24"/>
        </w:rPr>
        <w:t>be</w:t>
      </w:r>
      <w:proofErr w:type="gramEnd"/>
      <w:r w:rsidR="00D14148" w:rsidRPr="00D5581A">
        <w:rPr>
          <w:rFonts w:ascii="Times New Roman" w:hAnsi="Times New Roman" w:cs="Times New Roman"/>
          <w:sz w:val="24"/>
          <w:szCs w:val="24"/>
        </w:rPr>
        <w:t xml:space="preserve"> </w:t>
      </w:r>
      <w:r w:rsidRPr="00D5581A">
        <w:rPr>
          <w:rFonts w:ascii="Times New Roman" w:hAnsi="Times New Roman" w:cs="Times New Roman"/>
          <w:sz w:val="24"/>
          <w:szCs w:val="24"/>
        </w:rPr>
        <w:t xml:space="preserve">more sustainable and </w:t>
      </w:r>
      <w:r w:rsidR="00D14148" w:rsidRPr="00D5581A">
        <w:rPr>
          <w:rFonts w:ascii="Times New Roman" w:hAnsi="Times New Roman" w:cs="Times New Roman"/>
          <w:sz w:val="24"/>
          <w:szCs w:val="24"/>
        </w:rPr>
        <w:t>for</w:t>
      </w:r>
      <w:r w:rsidRPr="00D5581A">
        <w:rPr>
          <w:rFonts w:ascii="Times New Roman" w:hAnsi="Times New Roman" w:cs="Times New Roman"/>
          <w:sz w:val="24"/>
          <w:szCs w:val="24"/>
        </w:rPr>
        <w:t xml:space="preserve"> women to stay in an employment.  </w:t>
      </w:r>
      <w:proofErr w:type="spellStart"/>
      <w:r w:rsidRPr="00D5581A">
        <w:rPr>
          <w:rFonts w:ascii="Times New Roman" w:hAnsi="Times New Roman" w:cs="Times New Roman"/>
          <w:sz w:val="24"/>
          <w:szCs w:val="24"/>
        </w:rPr>
        <w:t>Rabindrakumar</w:t>
      </w:r>
      <w:proofErr w:type="spellEnd"/>
      <w:r w:rsidRPr="00D5581A">
        <w:rPr>
          <w:rFonts w:ascii="Times New Roman" w:hAnsi="Times New Roman" w:cs="Times New Roman"/>
          <w:sz w:val="24"/>
          <w:szCs w:val="24"/>
        </w:rPr>
        <w:t xml:space="preserve"> and Dewar (2018) and Baker (2010) state that even though single </w:t>
      </w:r>
      <w:r w:rsidR="00D14148" w:rsidRPr="00D5581A">
        <w:rPr>
          <w:rFonts w:ascii="Times New Roman" w:hAnsi="Times New Roman" w:cs="Times New Roman"/>
          <w:sz w:val="24"/>
          <w:szCs w:val="24"/>
        </w:rPr>
        <w:t xml:space="preserve">parent women want </w:t>
      </w:r>
      <w:r w:rsidRPr="00D5581A">
        <w:rPr>
          <w:rFonts w:ascii="Times New Roman" w:hAnsi="Times New Roman" w:cs="Times New Roman"/>
          <w:sz w:val="24"/>
          <w:szCs w:val="24"/>
        </w:rPr>
        <w:t xml:space="preserve">to work they are penalised when seeking employment by the jobcentre because if they earn slightly more than they should </w:t>
      </w:r>
      <w:r w:rsidR="006C0BAA" w:rsidRPr="00D5581A">
        <w:rPr>
          <w:rFonts w:ascii="Times New Roman" w:hAnsi="Times New Roman" w:cs="Times New Roman"/>
          <w:sz w:val="24"/>
          <w:szCs w:val="24"/>
        </w:rPr>
        <w:t xml:space="preserve">as </w:t>
      </w:r>
      <w:r w:rsidR="00D14148" w:rsidRPr="00D5581A">
        <w:rPr>
          <w:rFonts w:ascii="Times New Roman" w:hAnsi="Times New Roman" w:cs="Times New Roman"/>
          <w:sz w:val="24"/>
          <w:szCs w:val="24"/>
        </w:rPr>
        <w:t>they then owe</w:t>
      </w:r>
      <w:r w:rsidRPr="00D5581A">
        <w:rPr>
          <w:rFonts w:ascii="Times New Roman" w:hAnsi="Times New Roman" w:cs="Times New Roman"/>
          <w:sz w:val="24"/>
          <w:szCs w:val="24"/>
        </w:rPr>
        <w:t xml:space="preserve"> money back to the system</w:t>
      </w:r>
      <w:r w:rsidR="00D14148" w:rsidRPr="00D5581A">
        <w:rPr>
          <w:rFonts w:ascii="Times New Roman" w:hAnsi="Times New Roman" w:cs="Times New Roman"/>
          <w:sz w:val="24"/>
          <w:szCs w:val="24"/>
        </w:rPr>
        <w:t xml:space="preserve"> (Gingerbread, 2018; Welsh Government, 2014)</w:t>
      </w:r>
      <w:r w:rsidRPr="00D5581A">
        <w:rPr>
          <w:rFonts w:ascii="Times New Roman" w:hAnsi="Times New Roman" w:cs="Times New Roman"/>
          <w:sz w:val="24"/>
          <w:szCs w:val="24"/>
        </w:rPr>
        <w:t xml:space="preserve">. </w:t>
      </w:r>
      <w:r w:rsidR="006C0BAA" w:rsidRPr="00D5581A">
        <w:rPr>
          <w:rFonts w:ascii="Times New Roman" w:hAnsi="Times New Roman" w:cs="Times New Roman"/>
          <w:sz w:val="24"/>
          <w:szCs w:val="24"/>
        </w:rPr>
        <w:t xml:space="preserve">Benefits being cut impacts on people working </w:t>
      </w:r>
      <w:r w:rsidRPr="00D5581A">
        <w:rPr>
          <w:rFonts w:ascii="Times New Roman" w:hAnsi="Times New Roman" w:cs="Times New Roman"/>
          <w:sz w:val="24"/>
          <w:szCs w:val="24"/>
        </w:rPr>
        <w:t>(</w:t>
      </w:r>
      <w:proofErr w:type="spellStart"/>
      <w:r w:rsidRPr="00D5581A">
        <w:rPr>
          <w:rFonts w:ascii="Times New Roman" w:hAnsi="Times New Roman" w:cs="Times New Roman"/>
          <w:sz w:val="24"/>
          <w:szCs w:val="24"/>
        </w:rPr>
        <w:t>Rabindrakumar</w:t>
      </w:r>
      <w:proofErr w:type="spellEnd"/>
      <w:r w:rsidRPr="00D5581A">
        <w:rPr>
          <w:rFonts w:ascii="Times New Roman" w:hAnsi="Times New Roman" w:cs="Times New Roman"/>
          <w:sz w:val="24"/>
          <w:szCs w:val="24"/>
        </w:rPr>
        <w:t xml:space="preserve"> and Dewar, 2018; Baker, 2010; Welsh Go</w:t>
      </w:r>
      <w:r w:rsidR="006C0BAA" w:rsidRPr="00D5581A">
        <w:rPr>
          <w:rFonts w:ascii="Times New Roman" w:hAnsi="Times New Roman" w:cs="Times New Roman"/>
          <w:sz w:val="24"/>
          <w:szCs w:val="24"/>
        </w:rPr>
        <w:t xml:space="preserve">vernment; Gingerbread, 2018).  </w:t>
      </w:r>
      <w:proofErr w:type="gramStart"/>
      <w:r w:rsidRPr="00D5581A">
        <w:rPr>
          <w:rFonts w:ascii="Times New Roman" w:hAnsi="Times New Roman" w:cs="Times New Roman"/>
          <w:sz w:val="24"/>
          <w:szCs w:val="24"/>
        </w:rPr>
        <w:t>However</w:t>
      </w:r>
      <w:proofErr w:type="gramEnd"/>
      <w:r w:rsidRPr="00D5581A">
        <w:rPr>
          <w:rFonts w:ascii="Times New Roman" w:hAnsi="Times New Roman" w:cs="Times New Roman"/>
          <w:sz w:val="24"/>
          <w:szCs w:val="24"/>
        </w:rPr>
        <w:t xml:space="preserve"> the government argues that benefit restrictions provide a purpose to make it fair for tax payers, and that people do not comply (</w:t>
      </w:r>
      <w:proofErr w:type="spellStart"/>
      <w:r w:rsidRPr="00D5581A">
        <w:rPr>
          <w:rFonts w:ascii="Times New Roman" w:hAnsi="Times New Roman" w:cs="Times New Roman"/>
          <w:sz w:val="24"/>
          <w:szCs w:val="24"/>
        </w:rPr>
        <w:t>Rabindrakumar</w:t>
      </w:r>
      <w:proofErr w:type="spellEnd"/>
      <w:r w:rsidRPr="00D5581A">
        <w:rPr>
          <w:rFonts w:ascii="Times New Roman" w:hAnsi="Times New Roman" w:cs="Times New Roman"/>
          <w:sz w:val="24"/>
          <w:szCs w:val="24"/>
        </w:rPr>
        <w:t xml:space="preserve"> and Dewar, 2018; Gingerbread, 2018; Welsh Government, 2014). </w:t>
      </w:r>
      <w:r w:rsidR="006C0BAA" w:rsidRPr="00D5581A">
        <w:rPr>
          <w:rFonts w:ascii="Times New Roman" w:hAnsi="Times New Roman" w:cs="Times New Roman"/>
          <w:sz w:val="24"/>
          <w:szCs w:val="24"/>
        </w:rPr>
        <w:t>Comparisons between</w:t>
      </w:r>
      <w:r w:rsidRPr="00D5581A">
        <w:rPr>
          <w:rFonts w:ascii="Times New Roman" w:hAnsi="Times New Roman" w:cs="Times New Roman"/>
          <w:sz w:val="24"/>
          <w:szCs w:val="24"/>
        </w:rPr>
        <w:t xml:space="preserve"> single parent families and couple</w:t>
      </w:r>
      <w:r w:rsidR="006C0BAA" w:rsidRPr="00D5581A">
        <w:rPr>
          <w:rFonts w:ascii="Times New Roman" w:hAnsi="Times New Roman" w:cs="Times New Roman"/>
          <w:sz w:val="24"/>
          <w:szCs w:val="24"/>
        </w:rPr>
        <w:t>s found</w:t>
      </w:r>
      <w:r w:rsidRPr="00D5581A">
        <w:rPr>
          <w:rFonts w:ascii="Times New Roman" w:hAnsi="Times New Roman" w:cs="Times New Roman"/>
          <w:sz w:val="24"/>
          <w:szCs w:val="24"/>
        </w:rPr>
        <w:t xml:space="preserve"> more conflict in a lone parent family between work and family life</w:t>
      </w:r>
      <w:r w:rsidR="007F7A8E" w:rsidRPr="00D5581A">
        <w:rPr>
          <w:rFonts w:ascii="Times New Roman" w:hAnsi="Times New Roman" w:cs="Times New Roman"/>
          <w:sz w:val="24"/>
          <w:szCs w:val="24"/>
        </w:rPr>
        <w:t xml:space="preserve"> </w:t>
      </w:r>
      <w:r w:rsidR="003F59ED" w:rsidRPr="00D5581A">
        <w:rPr>
          <w:rFonts w:ascii="Times New Roman" w:hAnsi="Times New Roman" w:cs="Times New Roman"/>
          <w:sz w:val="24"/>
          <w:szCs w:val="24"/>
        </w:rPr>
        <w:t>(</w:t>
      </w:r>
      <w:proofErr w:type="spellStart"/>
      <w:r w:rsidR="007F7A8E" w:rsidRPr="00D5581A">
        <w:rPr>
          <w:rFonts w:ascii="Times New Roman" w:hAnsi="Times New Roman" w:cs="Times New Roman"/>
          <w:color w:val="000000"/>
          <w:sz w:val="24"/>
          <w:szCs w:val="24"/>
          <w:shd w:val="clear" w:color="auto" w:fill="FFFFFF"/>
        </w:rPr>
        <w:t>Cooklin</w:t>
      </w:r>
      <w:proofErr w:type="spellEnd"/>
      <w:r w:rsidR="003F59ED" w:rsidRPr="00D5581A">
        <w:rPr>
          <w:rFonts w:ascii="Times New Roman" w:hAnsi="Times New Roman" w:cs="Times New Roman"/>
          <w:color w:val="000000"/>
          <w:sz w:val="24"/>
          <w:szCs w:val="24"/>
          <w:shd w:val="clear" w:color="auto" w:fill="FFFFFF"/>
        </w:rPr>
        <w:t xml:space="preserve">, </w:t>
      </w:r>
      <w:r w:rsidR="007F7A8E" w:rsidRPr="00D5581A">
        <w:rPr>
          <w:rFonts w:ascii="Times New Roman" w:hAnsi="Times New Roman" w:cs="Times New Roman"/>
          <w:color w:val="000000"/>
          <w:sz w:val="24"/>
          <w:szCs w:val="24"/>
          <w:shd w:val="clear" w:color="auto" w:fill="FFFFFF"/>
        </w:rPr>
        <w:t>et al.</w:t>
      </w:r>
      <w:r w:rsidR="003F59ED" w:rsidRPr="00D5581A">
        <w:rPr>
          <w:rFonts w:ascii="Times New Roman" w:hAnsi="Times New Roman" w:cs="Times New Roman"/>
          <w:color w:val="000000"/>
          <w:sz w:val="24"/>
          <w:szCs w:val="24"/>
          <w:shd w:val="clear" w:color="auto" w:fill="FFFFFF"/>
        </w:rPr>
        <w:t xml:space="preserve">, </w:t>
      </w:r>
      <w:r w:rsidR="007F7A8E" w:rsidRPr="00D5581A">
        <w:rPr>
          <w:rFonts w:ascii="Times New Roman" w:hAnsi="Times New Roman" w:cs="Times New Roman"/>
          <w:color w:val="000000"/>
          <w:sz w:val="24"/>
          <w:szCs w:val="24"/>
          <w:shd w:val="clear" w:color="auto" w:fill="FFFFFF"/>
        </w:rPr>
        <w:t>2014)</w:t>
      </w:r>
      <w:r w:rsidRPr="00D5581A">
        <w:rPr>
          <w:rFonts w:ascii="Times New Roman" w:hAnsi="Times New Roman" w:cs="Times New Roman"/>
          <w:sz w:val="24"/>
          <w:szCs w:val="24"/>
        </w:rPr>
        <w:t>.</w:t>
      </w:r>
      <w:r w:rsidRPr="00D5581A">
        <w:rPr>
          <w:rFonts w:ascii="Times New Roman" w:hAnsi="Times New Roman" w:cs="Times New Roman"/>
          <w:sz w:val="24"/>
          <w:szCs w:val="24"/>
        </w:rPr>
        <w:tab/>
      </w:r>
      <w:r w:rsidRPr="00D5581A">
        <w:rPr>
          <w:rFonts w:ascii="Times New Roman" w:hAnsi="Times New Roman" w:cs="Times New Roman"/>
          <w:sz w:val="24"/>
          <w:szCs w:val="24"/>
        </w:rPr>
        <w:tab/>
      </w:r>
      <w:r w:rsidRPr="00D5581A">
        <w:rPr>
          <w:rFonts w:ascii="Times New Roman" w:hAnsi="Times New Roman" w:cs="Times New Roman"/>
          <w:sz w:val="24"/>
          <w:szCs w:val="24"/>
        </w:rPr>
        <w:tab/>
      </w:r>
    </w:p>
    <w:p w14:paraId="565A6492" w14:textId="3C5F1D9C"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rPr>
        <w:t xml:space="preserve">According to </w:t>
      </w:r>
      <w:proofErr w:type="spellStart"/>
      <w:r w:rsidRPr="00D5581A">
        <w:rPr>
          <w:rFonts w:ascii="Times New Roman" w:hAnsi="Times New Roman" w:cs="Times New Roman"/>
          <w:sz w:val="24"/>
          <w:szCs w:val="24"/>
        </w:rPr>
        <w:t>Moilannen</w:t>
      </w:r>
      <w:proofErr w:type="spellEnd"/>
      <w:r w:rsidRPr="00D5581A">
        <w:rPr>
          <w:rFonts w:ascii="Times New Roman" w:hAnsi="Times New Roman" w:cs="Times New Roman"/>
          <w:sz w:val="24"/>
          <w:szCs w:val="24"/>
        </w:rPr>
        <w:t xml:space="preserve"> et al.</w:t>
      </w:r>
      <w:r w:rsidR="006C0BAA" w:rsidRPr="00D5581A">
        <w:rPr>
          <w:rFonts w:ascii="Times New Roman" w:hAnsi="Times New Roman" w:cs="Times New Roman"/>
          <w:sz w:val="24"/>
          <w:szCs w:val="24"/>
        </w:rPr>
        <w:t xml:space="preserve"> </w:t>
      </w:r>
      <w:r w:rsidRPr="00D5581A">
        <w:rPr>
          <w:rFonts w:ascii="Times New Roman" w:hAnsi="Times New Roman" w:cs="Times New Roman"/>
          <w:sz w:val="24"/>
          <w:szCs w:val="24"/>
        </w:rPr>
        <w:t xml:space="preserve">(2019) and </w:t>
      </w:r>
      <w:proofErr w:type="spellStart"/>
      <w:r w:rsidRPr="00D5581A">
        <w:rPr>
          <w:rFonts w:ascii="Times New Roman" w:hAnsi="Times New Roman" w:cs="Times New Roman"/>
          <w:sz w:val="24"/>
          <w:szCs w:val="24"/>
        </w:rPr>
        <w:t>Minotte</w:t>
      </w:r>
      <w:proofErr w:type="spellEnd"/>
      <w:r w:rsidRPr="00D5581A">
        <w:rPr>
          <w:rFonts w:ascii="Times New Roman" w:hAnsi="Times New Roman" w:cs="Times New Roman"/>
          <w:sz w:val="24"/>
          <w:szCs w:val="24"/>
        </w:rPr>
        <w:t xml:space="preserve"> (2012) </w:t>
      </w:r>
      <w:r w:rsidRPr="00D5581A">
        <w:rPr>
          <w:rFonts w:ascii="Times New Roman" w:hAnsi="Times New Roman" w:cs="Times New Roman"/>
          <w:sz w:val="24"/>
          <w:szCs w:val="24"/>
          <w:lang w:val="en-US"/>
        </w:rPr>
        <w:t xml:space="preserve">cited in </w:t>
      </w:r>
      <w:r w:rsidRPr="00D5581A">
        <w:rPr>
          <w:rFonts w:ascii="Times New Roman" w:hAnsi="Times New Roman" w:cs="Times New Roman"/>
          <w:sz w:val="24"/>
          <w:szCs w:val="24"/>
        </w:rPr>
        <w:t xml:space="preserve">Schaefer, </w:t>
      </w:r>
      <w:proofErr w:type="spellStart"/>
      <w:r w:rsidRPr="00D5581A">
        <w:rPr>
          <w:rFonts w:ascii="Times New Roman" w:hAnsi="Times New Roman" w:cs="Times New Roman"/>
          <w:sz w:val="24"/>
          <w:szCs w:val="24"/>
        </w:rPr>
        <w:t>Gatrell</w:t>
      </w:r>
      <w:proofErr w:type="spellEnd"/>
      <w:r w:rsidRPr="00D5581A">
        <w:rPr>
          <w:rFonts w:ascii="Times New Roman" w:hAnsi="Times New Roman" w:cs="Times New Roman"/>
          <w:sz w:val="24"/>
          <w:szCs w:val="24"/>
        </w:rPr>
        <w:t xml:space="preserve"> and Radcliffe (2020) other studies, show that lone mothers in the UK feel that their jobs get in the way of how they wish to guide their family life much more that</w:t>
      </w:r>
      <w:r w:rsidR="006C0BAA" w:rsidRPr="00D5581A">
        <w:rPr>
          <w:rFonts w:ascii="Times New Roman" w:hAnsi="Times New Roman" w:cs="Times New Roman"/>
          <w:sz w:val="24"/>
          <w:szCs w:val="24"/>
        </w:rPr>
        <w:t xml:space="preserve"> mothers in coupled families do showing</w:t>
      </w:r>
      <w:r w:rsidRPr="00D5581A">
        <w:rPr>
          <w:rFonts w:ascii="Times New Roman" w:hAnsi="Times New Roman" w:cs="Times New Roman"/>
          <w:sz w:val="24"/>
          <w:szCs w:val="24"/>
        </w:rPr>
        <w:t xml:space="preserve"> that single mothers in the UK </w:t>
      </w:r>
      <w:r w:rsidR="006C0BAA" w:rsidRPr="00D5581A">
        <w:rPr>
          <w:rFonts w:ascii="Times New Roman" w:hAnsi="Times New Roman" w:cs="Times New Roman"/>
          <w:sz w:val="24"/>
          <w:szCs w:val="24"/>
        </w:rPr>
        <w:t>have</w:t>
      </w:r>
      <w:r w:rsidRPr="00D5581A">
        <w:rPr>
          <w:rFonts w:ascii="Times New Roman" w:hAnsi="Times New Roman" w:cs="Times New Roman"/>
          <w:sz w:val="24"/>
          <w:szCs w:val="24"/>
        </w:rPr>
        <w:t xml:space="preserve"> more conflict between work and family than mothers in coupled families (Schaefer, </w:t>
      </w:r>
      <w:proofErr w:type="spellStart"/>
      <w:r w:rsidRPr="00D5581A">
        <w:rPr>
          <w:rFonts w:ascii="Times New Roman" w:hAnsi="Times New Roman" w:cs="Times New Roman"/>
          <w:sz w:val="24"/>
          <w:szCs w:val="24"/>
        </w:rPr>
        <w:t>Gatrell</w:t>
      </w:r>
      <w:proofErr w:type="spellEnd"/>
      <w:r w:rsidRPr="00D5581A">
        <w:rPr>
          <w:rFonts w:ascii="Times New Roman" w:hAnsi="Times New Roman" w:cs="Times New Roman"/>
          <w:sz w:val="24"/>
          <w:szCs w:val="24"/>
        </w:rPr>
        <w:t xml:space="preserve"> and Radcliffe, 2020). </w:t>
      </w:r>
    </w:p>
    <w:p w14:paraId="45E6805F" w14:textId="69DB6B2F" w:rsidR="008E0306" w:rsidRPr="00D5581A" w:rsidRDefault="008E0306" w:rsidP="00D5581A">
      <w:pPr>
        <w:spacing w:line="360" w:lineRule="auto"/>
        <w:jc w:val="both"/>
        <w:rPr>
          <w:rFonts w:ascii="Times New Roman" w:hAnsi="Times New Roman" w:cs="Times New Roman"/>
          <w:color w:val="FF0000"/>
          <w:sz w:val="24"/>
          <w:szCs w:val="24"/>
        </w:rPr>
      </w:pPr>
      <w:r w:rsidRPr="00D5581A">
        <w:rPr>
          <w:rFonts w:ascii="Times New Roman" w:hAnsi="Times New Roman" w:cs="Times New Roman"/>
          <w:sz w:val="24"/>
          <w:szCs w:val="24"/>
        </w:rPr>
        <w:t xml:space="preserve">Is this, as </w:t>
      </w:r>
      <w:proofErr w:type="spellStart"/>
      <w:r w:rsidRPr="00D5581A">
        <w:rPr>
          <w:rFonts w:ascii="Times New Roman" w:hAnsi="Times New Roman" w:cs="Times New Roman"/>
          <w:sz w:val="24"/>
          <w:szCs w:val="24"/>
        </w:rPr>
        <w:t>Moilannen</w:t>
      </w:r>
      <w:proofErr w:type="spellEnd"/>
      <w:r w:rsidRPr="00D5581A">
        <w:rPr>
          <w:rFonts w:ascii="Times New Roman" w:hAnsi="Times New Roman" w:cs="Times New Roman"/>
          <w:sz w:val="24"/>
          <w:szCs w:val="24"/>
        </w:rPr>
        <w:t xml:space="preserve"> </w:t>
      </w:r>
      <w:r w:rsidRPr="00D5581A">
        <w:rPr>
          <w:rFonts w:ascii="Times New Roman" w:hAnsi="Times New Roman" w:cs="Times New Roman"/>
          <w:i/>
          <w:sz w:val="24"/>
          <w:szCs w:val="24"/>
        </w:rPr>
        <w:t>et al</w:t>
      </w:r>
      <w:r w:rsidRPr="00D5581A">
        <w:rPr>
          <w:rFonts w:ascii="Times New Roman" w:hAnsi="Times New Roman" w:cs="Times New Roman"/>
          <w:sz w:val="24"/>
          <w:szCs w:val="24"/>
        </w:rPr>
        <w:t xml:space="preserve">. (2019) suspect, due to the difficulties with childcare that lone parents experience? This is </w:t>
      </w:r>
      <w:r w:rsidR="006C0BAA" w:rsidRPr="00D5581A">
        <w:rPr>
          <w:rFonts w:ascii="Times New Roman" w:hAnsi="Times New Roman" w:cs="Times New Roman"/>
          <w:sz w:val="24"/>
          <w:szCs w:val="24"/>
        </w:rPr>
        <w:t>hard</w:t>
      </w:r>
      <w:r w:rsidRPr="00D5581A">
        <w:rPr>
          <w:rFonts w:ascii="Times New Roman" w:hAnsi="Times New Roman" w:cs="Times New Roman"/>
          <w:sz w:val="24"/>
          <w:szCs w:val="24"/>
        </w:rPr>
        <w:t xml:space="preserve"> to prove because not enough in-depth research has been carried out. According to </w:t>
      </w:r>
      <w:r w:rsidR="00636D2E" w:rsidRPr="00D5581A">
        <w:rPr>
          <w:rFonts w:ascii="Times New Roman" w:hAnsi="Times New Roman" w:cs="Times New Roman"/>
          <w:sz w:val="24"/>
          <w:szCs w:val="24"/>
        </w:rPr>
        <w:t xml:space="preserve">the Guardian (2007) </w:t>
      </w:r>
      <w:r w:rsidR="00A7379B" w:rsidRPr="00D5581A">
        <w:rPr>
          <w:rFonts w:ascii="Times New Roman" w:hAnsi="Times New Roman" w:cs="Times New Roman"/>
          <w:sz w:val="24"/>
          <w:szCs w:val="24"/>
        </w:rPr>
        <w:t>the then Prime M</w:t>
      </w:r>
      <w:r w:rsidRPr="00D5581A">
        <w:rPr>
          <w:rFonts w:ascii="Times New Roman" w:hAnsi="Times New Roman" w:cs="Times New Roman"/>
          <w:sz w:val="24"/>
          <w:szCs w:val="24"/>
        </w:rPr>
        <w:t xml:space="preserve">inister David Camron said “Unmarried mothers are a broken society” </w:t>
      </w:r>
      <w:r w:rsidR="00636D2E" w:rsidRPr="00D5581A">
        <w:rPr>
          <w:rFonts w:ascii="Times New Roman" w:hAnsi="Times New Roman" w:cs="Times New Roman"/>
          <w:sz w:val="24"/>
          <w:szCs w:val="24"/>
        </w:rPr>
        <w:t>showing there</w:t>
      </w:r>
      <w:r w:rsidRPr="00D5581A">
        <w:rPr>
          <w:rFonts w:ascii="Times New Roman" w:hAnsi="Times New Roman" w:cs="Times New Roman"/>
          <w:sz w:val="24"/>
          <w:szCs w:val="24"/>
        </w:rPr>
        <w:t xml:space="preserve"> is stigma towards single parents in modern day society (The Guardian, 2007).  </w:t>
      </w:r>
    </w:p>
    <w:p w14:paraId="2767E3F3" w14:textId="33FF36E6" w:rsidR="008E0306" w:rsidRPr="00D5581A" w:rsidRDefault="00636D2E"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lastRenderedPageBreak/>
        <w:t>Maslow (</w:t>
      </w:r>
      <w:r w:rsidR="00E52622" w:rsidRPr="00E52622">
        <w:rPr>
          <w:rFonts w:ascii="Times New Roman" w:hAnsi="Times New Roman" w:cs="Times New Roman"/>
          <w:sz w:val="24"/>
          <w:szCs w:val="24"/>
          <w:lang w:val="en-US"/>
        </w:rPr>
        <w:t>1943</w:t>
      </w:r>
      <w:r w:rsidRPr="00D5581A">
        <w:rPr>
          <w:rFonts w:ascii="Times New Roman" w:hAnsi="Times New Roman" w:cs="Times New Roman"/>
          <w:sz w:val="24"/>
          <w:szCs w:val="24"/>
          <w:lang w:val="en-US"/>
        </w:rPr>
        <w:t>) suggested</w:t>
      </w:r>
      <w:r w:rsidR="008E0306" w:rsidRPr="00D5581A">
        <w:rPr>
          <w:rFonts w:ascii="Times New Roman" w:hAnsi="Times New Roman" w:cs="Times New Roman"/>
          <w:sz w:val="24"/>
          <w:szCs w:val="24"/>
          <w:lang w:val="en-US"/>
        </w:rPr>
        <w:t xml:space="preserve"> that if an individual cannot the </w:t>
      </w:r>
      <w:r w:rsidRPr="00D5581A">
        <w:rPr>
          <w:rFonts w:ascii="Times New Roman" w:hAnsi="Times New Roman" w:cs="Times New Roman"/>
          <w:sz w:val="24"/>
          <w:szCs w:val="24"/>
          <w:lang w:val="en-US"/>
        </w:rPr>
        <w:t xml:space="preserve">meet </w:t>
      </w:r>
      <w:proofErr w:type="gramStart"/>
      <w:r w:rsidR="008E0306" w:rsidRPr="00D5581A">
        <w:rPr>
          <w:rFonts w:ascii="Times New Roman" w:hAnsi="Times New Roman" w:cs="Times New Roman"/>
          <w:sz w:val="24"/>
          <w:szCs w:val="24"/>
          <w:lang w:val="en-US"/>
        </w:rPr>
        <w:t>basic  physiological</w:t>
      </w:r>
      <w:proofErr w:type="gramEnd"/>
      <w:r w:rsidR="008E0306" w:rsidRPr="00D5581A">
        <w:rPr>
          <w:rFonts w:ascii="Times New Roman" w:hAnsi="Times New Roman" w:cs="Times New Roman"/>
          <w:sz w:val="24"/>
          <w:szCs w:val="24"/>
          <w:lang w:val="en-US"/>
        </w:rPr>
        <w:t xml:space="preserve"> needs  such as water, food, warmth, rest and safety how are they able to work up the hierarchal le</w:t>
      </w:r>
      <w:r w:rsidRPr="00D5581A">
        <w:rPr>
          <w:rFonts w:ascii="Times New Roman" w:hAnsi="Times New Roman" w:cs="Times New Roman"/>
          <w:sz w:val="24"/>
          <w:szCs w:val="24"/>
          <w:lang w:val="en-US"/>
        </w:rPr>
        <w:t xml:space="preserve">vels to fulfil their potential endorsed by studies suggesting </w:t>
      </w:r>
      <w:r w:rsidR="008E0306" w:rsidRPr="00D5581A">
        <w:rPr>
          <w:rFonts w:ascii="Times New Roman" w:hAnsi="Times New Roman" w:cs="Times New Roman"/>
          <w:sz w:val="24"/>
          <w:szCs w:val="24"/>
          <w:lang w:val="en-US"/>
        </w:rPr>
        <w:t>that lone parent mothers live in poverty</w:t>
      </w:r>
      <w:r w:rsidR="004D0A8E" w:rsidRPr="00D5581A">
        <w:rPr>
          <w:rFonts w:ascii="Times New Roman" w:hAnsi="Times New Roman" w:cs="Times New Roman"/>
          <w:sz w:val="24"/>
          <w:szCs w:val="24"/>
          <w:lang w:val="en-US"/>
        </w:rPr>
        <w:t xml:space="preserve"> (</w:t>
      </w:r>
      <w:r w:rsidR="004D0A8E" w:rsidRPr="00D5581A">
        <w:rPr>
          <w:rFonts w:ascii="Times New Roman" w:hAnsi="Times New Roman" w:cs="Times New Roman"/>
          <w:color w:val="000000"/>
          <w:sz w:val="24"/>
          <w:szCs w:val="24"/>
          <w:shd w:val="clear" w:color="auto" w:fill="FFFFFF"/>
        </w:rPr>
        <w:t>McLeod, 2020</w:t>
      </w:r>
      <w:r w:rsidR="00C12CA3" w:rsidRPr="00D5581A">
        <w:rPr>
          <w:rFonts w:ascii="Times New Roman" w:hAnsi="Times New Roman" w:cs="Times New Roman"/>
          <w:color w:val="000000"/>
          <w:sz w:val="24"/>
          <w:szCs w:val="24"/>
          <w:shd w:val="clear" w:color="auto" w:fill="FFFFFF"/>
        </w:rPr>
        <w:t xml:space="preserve">; </w:t>
      </w:r>
      <w:proofErr w:type="spellStart"/>
      <w:r w:rsidR="00BA5725" w:rsidRPr="00D5581A">
        <w:rPr>
          <w:rFonts w:ascii="Times New Roman" w:hAnsi="Times New Roman" w:cs="Times New Roman"/>
          <w:color w:val="000000"/>
          <w:sz w:val="24"/>
          <w:szCs w:val="24"/>
          <w:shd w:val="clear" w:color="auto" w:fill="FFFFFF"/>
        </w:rPr>
        <w:t>Noltemeyer</w:t>
      </w:r>
      <w:proofErr w:type="spellEnd"/>
      <w:r w:rsidR="00BA5725" w:rsidRPr="00D5581A">
        <w:rPr>
          <w:rFonts w:ascii="Times New Roman" w:hAnsi="Times New Roman" w:cs="Times New Roman"/>
          <w:color w:val="000000"/>
          <w:sz w:val="24"/>
          <w:szCs w:val="24"/>
          <w:shd w:val="clear" w:color="auto" w:fill="FFFFFF"/>
        </w:rPr>
        <w:t xml:space="preserve"> </w:t>
      </w:r>
      <w:r w:rsidR="00BA5725" w:rsidRPr="00D5581A">
        <w:rPr>
          <w:rFonts w:ascii="Times New Roman" w:hAnsi="Times New Roman" w:cs="Times New Roman"/>
          <w:i/>
          <w:iCs/>
          <w:color w:val="000000"/>
          <w:sz w:val="24"/>
          <w:szCs w:val="24"/>
          <w:shd w:val="clear" w:color="auto" w:fill="FFFFFF"/>
        </w:rPr>
        <w:t>et al</w:t>
      </w:r>
      <w:r w:rsidR="00BA5725" w:rsidRPr="00D5581A">
        <w:rPr>
          <w:rFonts w:ascii="Times New Roman" w:hAnsi="Times New Roman" w:cs="Times New Roman"/>
          <w:color w:val="000000"/>
          <w:sz w:val="24"/>
          <w:szCs w:val="24"/>
          <w:shd w:val="clear" w:color="auto" w:fill="FFFFFF"/>
        </w:rPr>
        <w:t>.</w:t>
      </w:r>
      <w:r w:rsidR="00E11A84" w:rsidRPr="00D5581A">
        <w:rPr>
          <w:rFonts w:ascii="Times New Roman" w:hAnsi="Times New Roman" w:cs="Times New Roman"/>
          <w:color w:val="000000"/>
          <w:sz w:val="24"/>
          <w:szCs w:val="24"/>
          <w:shd w:val="clear" w:color="auto" w:fill="FFFFFF"/>
        </w:rPr>
        <w:t>,</w:t>
      </w:r>
      <w:r w:rsidR="00BA5725" w:rsidRPr="00D5581A">
        <w:rPr>
          <w:rFonts w:ascii="Times New Roman" w:hAnsi="Times New Roman" w:cs="Times New Roman"/>
          <w:color w:val="000000"/>
          <w:sz w:val="24"/>
          <w:szCs w:val="24"/>
          <w:shd w:val="clear" w:color="auto" w:fill="FFFFFF"/>
        </w:rPr>
        <w:t xml:space="preserve"> 2020</w:t>
      </w:r>
      <w:r w:rsidR="004D0A8E" w:rsidRPr="00D5581A">
        <w:rPr>
          <w:rFonts w:ascii="Times New Roman" w:hAnsi="Times New Roman" w:cs="Times New Roman"/>
          <w:color w:val="000000"/>
          <w:sz w:val="24"/>
          <w:szCs w:val="24"/>
          <w:shd w:val="clear" w:color="auto" w:fill="FFFFFF"/>
        </w:rPr>
        <w:t>)</w:t>
      </w:r>
      <w:r w:rsidR="008E0306" w:rsidRPr="00D5581A">
        <w:rPr>
          <w:rFonts w:ascii="Times New Roman" w:hAnsi="Times New Roman" w:cs="Times New Roman"/>
          <w:sz w:val="24"/>
          <w:szCs w:val="24"/>
          <w:lang w:val="en-US"/>
        </w:rPr>
        <w:t>.</w:t>
      </w:r>
      <w:r w:rsidRPr="00D5581A">
        <w:rPr>
          <w:rFonts w:ascii="Times New Roman" w:hAnsi="Times New Roman" w:cs="Times New Roman"/>
          <w:sz w:val="24"/>
          <w:szCs w:val="24"/>
          <w:lang w:val="en-US"/>
        </w:rPr>
        <w:t xml:space="preserve"> U</w:t>
      </w:r>
      <w:r w:rsidR="00234BD0" w:rsidRPr="00D5581A">
        <w:rPr>
          <w:rFonts w:ascii="Times New Roman" w:hAnsi="Times New Roman" w:cs="Times New Roman"/>
          <w:sz w:val="24"/>
          <w:szCs w:val="24"/>
          <w:lang w:val="en-US"/>
        </w:rPr>
        <w:t>nmarried single mothers have been</w:t>
      </w:r>
      <w:r w:rsidR="008E0306" w:rsidRPr="00D5581A">
        <w:rPr>
          <w:rFonts w:ascii="Times New Roman" w:hAnsi="Times New Roman" w:cs="Times New Roman"/>
          <w:sz w:val="24"/>
          <w:szCs w:val="24"/>
          <w:lang w:val="en-US"/>
        </w:rPr>
        <w:t xml:space="preserve"> perceived as a problem </w:t>
      </w:r>
      <w:r w:rsidR="00EE7A17" w:rsidRPr="00D5581A">
        <w:rPr>
          <w:rFonts w:ascii="Times New Roman" w:hAnsi="Times New Roman" w:cs="Times New Roman"/>
          <w:sz w:val="24"/>
          <w:szCs w:val="24"/>
          <w:lang w:val="en-US"/>
        </w:rPr>
        <w:t xml:space="preserve">and </w:t>
      </w:r>
      <w:r w:rsidR="008E0306" w:rsidRPr="00D5581A">
        <w:rPr>
          <w:rFonts w:ascii="Times New Roman" w:hAnsi="Times New Roman" w:cs="Times New Roman"/>
          <w:sz w:val="24"/>
          <w:szCs w:val="24"/>
          <w:lang w:val="en-US"/>
        </w:rPr>
        <w:t xml:space="preserve">this is how </w:t>
      </w:r>
      <w:r w:rsidR="00EE7A17" w:rsidRPr="00D5581A">
        <w:rPr>
          <w:rFonts w:ascii="Times New Roman" w:hAnsi="Times New Roman" w:cs="Times New Roman"/>
          <w:sz w:val="24"/>
          <w:szCs w:val="24"/>
          <w:lang w:val="en-US"/>
        </w:rPr>
        <w:t>they are still</w:t>
      </w:r>
      <w:r w:rsidR="008E0306" w:rsidRPr="00D5581A">
        <w:rPr>
          <w:rFonts w:ascii="Times New Roman" w:hAnsi="Times New Roman" w:cs="Times New Roman"/>
          <w:sz w:val="24"/>
          <w:szCs w:val="24"/>
          <w:lang w:val="en-US"/>
        </w:rPr>
        <w:t xml:space="preserve"> defined in society</w:t>
      </w:r>
      <w:r w:rsidRPr="00D5581A">
        <w:rPr>
          <w:rFonts w:ascii="Times New Roman" w:hAnsi="Times New Roman" w:cs="Times New Roman"/>
          <w:sz w:val="24"/>
          <w:szCs w:val="24"/>
          <w:lang w:val="en-US"/>
        </w:rPr>
        <w:t xml:space="preserve"> </w:t>
      </w:r>
      <w:r w:rsidR="001B7653" w:rsidRPr="00D5581A">
        <w:rPr>
          <w:rFonts w:ascii="Times New Roman" w:hAnsi="Times New Roman" w:cs="Times New Roman"/>
          <w:sz w:val="24"/>
          <w:szCs w:val="24"/>
          <w:lang w:val="en-US"/>
        </w:rPr>
        <w:t>(</w:t>
      </w:r>
      <w:r w:rsidR="001B7653" w:rsidRPr="00D5581A">
        <w:rPr>
          <w:rFonts w:ascii="Times New Roman" w:hAnsi="Times New Roman" w:cs="Times New Roman"/>
          <w:color w:val="000000"/>
          <w:sz w:val="24"/>
          <w:szCs w:val="24"/>
          <w:shd w:val="clear" w:color="auto" w:fill="FFFFFF"/>
        </w:rPr>
        <w:t>Hamilton, 2012)</w:t>
      </w:r>
      <w:r w:rsidRPr="00D5581A">
        <w:rPr>
          <w:rFonts w:ascii="Times New Roman" w:hAnsi="Times New Roman" w:cs="Times New Roman"/>
          <w:sz w:val="24"/>
          <w:szCs w:val="24"/>
          <w:lang w:val="en-US"/>
        </w:rPr>
        <w:t>. If people changed attitudes single parent families would</w:t>
      </w:r>
      <w:r w:rsidR="008E0306"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 xml:space="preserve">be better </w:t>
      </w:r>
      <w:r w:rsidR="008E0306" w:rsidRPr="00D5581A">
        <w:rPr>
          <w:rFonts w:ascii="Times New Roman" w:hAnsi="Times New Roman" w:cs="Times New Roman"/>
          <w:sz w:val="24"/>
          <w:szCs w:val="24"/>
          <w:lang w:val="en-US"/>
        </w:rPr>
        <w:t xml:space="preserve">cared </w:t>
      </w:r>
      <w:r w:rsidR="00653A09" w:rsidRPr="00D5581A">
        <w:rPr>
          <w:rFonts w:ascii="Times New Roman" w:hAnsi="Times New Roman" w:cs="Times New Roman"/>
          <w:sz w:val="24"/>
          <w:szCs w:val="24"/>
          <w:lang w:val="en-US"/>
        </w:rPr>
        <w:t>(</w:t>
      </w:r>
      <w:r w:rsidRPr="00D5581A">
        <w:rPr>
          <w:rFonts w:ascii="Times New Roman" w:hAnsi="Times New Roman" w:cs="Times New Roman"/>
          <w:color w:val="000000"/>
          <w:sz w:val="24"/>
          <w:szCs w:val="24"/>
          <w:shd w:val="clear" w:color="auto" w:fill="FFFFFF"/>
        </w:rPr>
        <w:t>Carroll, 2019)</w:t>
      </w:r>
      <w:r w:rsidR="008E0306" w:rsidRPr="00D5581A">
        <w:rPr>
          <w:rFonts w:ascii="Times New Roman" w:hAnsi="Times New Roman" w:cs="Times New Roman"/>
          <w:sz w:val="24"/>
          <w:szCs w:val="24"/>
          <w:lang w:val="en-US"/>
        </w:rPr>
        <w:t xml:space="preserve">. </w:t>
      </w:r>
    </w:p>
    <w:p w14:paraId="57A0B0DA" w14:textId="77777777" w:rsidR="008E0306" w:rsidRPr="00D5581A" w:rsidRDefault="008E0306" w:rsidP="00D5581A">
      <w:pPr>
        <w:spacing w:line="360" w:lineRule="auto"/>
        <w:jc w:val="both"/>
        <w:rPr>
          <w:rFonts w:ascii="Times New Roman" w:hAnsi="Times New Roman" w:cs="Times New Roman"/>
          <w:sz w:val="24"/>
          <w:szCs w:val="24"/>
          <w:lang w:val="en-US"/>
        </w:rPr>
      </w:pPr>
    </w:p>
    <w:p w14:paraId="2D1C6849" w14:textId="5E17F0E8" w:rsidR="00D62B1F" w:rsidRPr="00D5581A" w:rsidRDefault="0039763A" w:rsidP="00D5581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third construct on family will be focused on </w:t>
      </w:r>
      <w:r w:rsidR="0064759E">
        <w:rPr>
          <w:rFonts w:ascii="Times New Roman" w:hAnsi="Times New Roman" w:cs="Times New Roman"/>
          <w:sz w:val="24"/>
          <w:szCs w:val="24"/>
          <w:lang w:val="en-US"/>
        </w:rPr>
        <w:t xml:space="preserve">Lesbian Family (See Appendix 3) </w:t>
      </w:r>
      <w:r w:rsidR="00D62B1F" w:rsidRPr="00D5581A">
        <w:rPr>
          <w:rFonts w:ascii="Times New Roman" w:hAnsi="Times New Roman" w:cs="Times New Roman"/>
          <w:sz w:val="24"/>
          <w:szCs w:val="24"/>
          <w:lang w:val="en-US"/>
        </w:rPr>
        <w:t>Same-gender families are</w:t>
      </w:r>
      <w:r w:rsidR="008E0306" w:rsidRPr="00D5581A">
        <w:rPr>
          <w:rFonts w:ascii="Times New Roman" w:hAnsi="Times New Roman" w:cs="Times New Roman"/>
          <w:sz w:val="24"/>
          <w:szCs w:val="24"/>
          <w:lang w:val="en-US"/>
        </w:rPr>
        <w:t xml:space="preserve"> non- heterosexual couples </w:t>
      </w:r>
      <w:r w:rsidR="00D62B1F" w:rsidRPr="00D5581A">
        <w:rPr>
          <w:rFonts w:ascii="Times New Roman" w:hAnsi="Times New Roman" w:cs="Times New Roman"/>
          <w:sz w:val="24"/>
          <w:szCs w:val="24"/>
          <w:lang w:val="en-US"/>
        </w:rPr>
        <w:t>including</w:t>
      </w:r>
      <w:r w:rsidR="008E0306" w:rsidRPr="00D5581A">
        <w:rPr>
          <w:rFonts w:ascii="Times New Roman" w:hAnsi="Times New Roman" w:cs="Times New Roman"/>
          <w:sz w:val="24"/>
          <w:szCs w:val="24"/>
          <w:lang w:val="en-US"/>
        </w:rPr>
        <w:t xml:space="preserve"> gay, lesbian and bisexual</w:t>
      </w:r>
      <w:r w:rsidR="00D62B1F" w:rsidRPr="00D5581A">
        <w:rPr>
          <w:rFonts w:ascii="Times New Roman" w:hAnsi="Times New Roman" w:cs="Times New Roman"/>
          <w:sz w:val="24"/>
          <w:szCs w:val="24"/>
          <w:lang w:val="en-US"/>
        </w:rPr>
        <w:t xml:space="preserve">. </w:t>
      </w:r>
      <w:r w:rsidR="008E0306" w:rsidRPr="00D5581A">
        <w:rPr>
          <w:rFonts w:ascii="Times New Roman" w:hAnsi="Times New Roman" w:cs="Times New Roman"/>
          <w:sz w:val="24"/>
          <w:szCs w:val="24"/>
          <w:lang w:val="en-US"/>
        </w:rPr>
        <w:t xml:space="preserve"> </w:t>
      </w:r>
      <w:r w:rsidR="00D62B1F" w:rsidRPr="00D5581A">
        <w:rPr>
          <w:rFonts w:ascii="Times New Roman" w:hAnsi="Times New Roman" w:cs="Times New Roman"/>
          <w:sz w:val="24"/>
          <w:szCs w:val="24"/>
          <w:lang w:val="en-US"/>
        </w:rPr>
        <w:t xml:space="preserve">In </w:t>
      </w:r>
      <w:r w:rsidR="008E0306" w:rsidRPr="00D5581A">
        <w:rPr>
          <w:rFonts w:ascii="Times New Roman" w:hAnsi="Times New Roman" w:cs="Times New Roman"/>
          <w:sz w:val="24"/>
          <w:szCs w:val="24"/>
          <w:lang w:val="en-US"/>
        </w:rPr>
        <w:t xml:space="preserve">a lesbian family focusing on the mother who </w:t>
      </w:r>
      <w:r w:rsidR="00D62B1F" w:rsidRPr="00D5581A">
        <w:rPr>
          <w:rFonts w:ascii="Times New Roman" w:hAnsi="Times New Roman" w:cs="Times New Roman"/>
          <w:sz w:val="24"/>
          <w:szCs w:val="24"/>
          <w:lang w:val="en-US"/>
        </w:rPr>
        <w:t>is not biological to the child, r</w:t>
      </w:r>
      <w:r w:rsidR="008E0306" w:rsidRPr="00D5581A">
        <w:rPr>
          <w:rFonts w:ascii="Times New Roman" w:hAnsi="Times New Roman" w:cs="Times New Roman"/>
          <w:sz w:val="24"/>
          <w:szCs w:val="24"/>
          <w:lang w:val="en-US"/>
        </w:rPr>
        <w:t>esearch by Goldberg and Perry-Jenkins (2017) on 29 lesbian couples as they transitioned into parenthood suggested that the parenting roles were divided equally however, in some instances biological mothers took on the responsibilities of childcare more than the other.  Although the s</w:t>
      </w:r>
      <w:r w:rsidR="00D62B1F" w:rsidRPr="00D5581A">
        <w:rPr>
          <w:rFonts w:ascii="Times New Roman" w:hAnsi="Times New Roman" w:cs="Times New Roman"/>
          <w:sz w:val="24"/>
          <w:szCs w:val="24"/>
          <w:lang w:val="en-US"/>
        </w:rPr>
        <w:t xml:space="preserve">tudy suggests this, when asked who </w:t>
      </w:r>
      <w:proofErr w:type="gramStart"/>
      <w:r w:rsidR="00D62B1F" w:rsidRPr="00D5581A">
        <w:rPr>
          <w:rFonts w:ascii="Times New Roman" w:hAnsi="Times New Roman" w:cs="Times New Roman"/>
          <w:sz w:val="24"/>
          <w:szCs w:val="24"/>
          <w:lang w:val="en-US"/>
        </w:rPr>
        <w:t>wa</w:t>
      </w:r>
      <w:r w:rsidR="008E0306" w:rsidRPr="00D5581A">
        <w:rPr>
          <w:rFonts w:ascii="Times New Roman" w:hAnsi="Times New Roman" w:cs="Times New Roman"/>
          <w:sz w:val="24"/>
          <w:szCs w:val="24"/>
          <w:lang w:val="en-US"/>
        </w:rPr>
        <w:t>s the primary parent</w:t>
      </w:r>
      <w:proofErr w:type="gramEnd"/>
      <w:r w:rsidR="008E0306" w:rsidRPr="00D5581A">
        <w:rPr>
          <w:rFonts w:ascii="Times New Roman" w:hAnsi="Times New Roman" w:cs="Times New Roman"/>
          <w:sz w:val="24"/>
          <w:szCs w:val="24"/>
          <w:lang w:val="en-US"/>
        </w:rPr>
        <w:t xml:space="preserve"> most couples did not see either of them as the primary mother</w:t>
      </w:r>
      <w:r w:rsidR="00E5432D" w:rsidRPr="00D5581A">
        <w:rPr>
          <w:rFonts w:ascii="Times New Roman" w:hAnsi="Times New Roman" w:cs="Times New Roman"/>
          <w:sz w:val="24"/>
          <w:szCs w:val="24"/>
          <w:lang w:val="en-US"/>
        </w:rPr>
        <w:t xml:space="preserve"> (Hope, 2021)</w:t>
      </w:r>
      <w:r w:rsidR="00D62B1F" w:rsidRPr="00D5581A">
        <w:rPr>
          <w:rFonts w:ascii="Times New Roman" w:hAnsi="Times New Roman" w:cs="Times New Roman"/>
          <w:sz w:val="24"/>
          <w:szCs w:val="24"/>
          <w:lang w:val="en-US"/>
        </w:rPr>
        <w:t xml:space="preserve">. </w:t>
      </w:r>
    </w:p>
    <w:p w14:paraId="015222C8" w14:textId="4E1A43B0"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 xml:space="preserve">As of </w:t>
      </w:r>
      <w:proofErr w:type="gramStart"/>
      <w:r w:rsidRPr="00D5581A">
        <w:rPr>
          <w:rFonts w:ascii="Times New Roman" w:hAnsi="Times New Roman" w:cs="Times New Roman"/>
          <w:sz w:val="24"/>
          <w:szCs w:val="24"/>
          <w:lang w:val="en-US"/>
        </w:rPr>
        <w:t>April 2009</w:t>
      </w:r>
      <w:proofErr w:type="gramEnd"/>
      <w:r w:rsidRPr="00D5581A">
        <w:rPr>
          <w:rFonts w:ascii="Times New Roman" w:hAnsi="Times New Roman" w:cs="Times New Roman"/>
          <w:sz w:val="24"/>
          <w:szCs w:val="24"/>
          <w:lang w:val="en-US"/>
        </w:rPr>
        <w:t xml:space="preserve"> the non-biological mother still shares parental responsibility regardless </w:t>
      </w:r>
      <w:r w:rsidR="00D62B1F" w:rsidRPr="00D5581A">
        <w:rPr>
          <w:rFonts w:ascii="Times New Roman" w:hAnsi="Times New Roman" w:cs="Times New Roman"/>
          <w:sz w:val="24"/>
          <w:szCs w:val="24"/>
          <w:lang w:val="en-US"/>
        </w:rPr>
        <w:t xml:space="preserve">of </w:t>
      </w:r>
      <w:r w:rsidRPr="00D5581A">
        <w:rPr>
          <w:rFonts w:ascii="Times New Roman" w:hAnsi="Times New Roman" w:cs="Times New Roman"/>
          <w:sz w:val="24"/>
          <w:szCs w:val="24"/>
          <w:lang w:val="en-US"/>
        </w:rPr>
        <w:t>whether the sperm donor is known or unknown as long as both parents are on the birth certificate, yet this is only if the same sex couple are in a civil partnership</w:t>
      </w:r>
      <w:r w:rsidR="00D62B1F" w:rsidRPr="00D5581A">
        <w:rPr>
          <w:rFonts w:ascii="Times New Roman" w:hAnsi="Times New Roman" w:cs="Times New Roman"/>
          <w:sz w:val="24"/>
          <w:szCs w:val="24"/>
          <w:lang w:val="en-US"/>
        </w:rPr>
        <w:t xml:space="preserve"> </w:t>
      </w:r>
      <w:r w:rsidR="00D11D2B" w:rsidRPr="00D5581A">
        <w:rPr>
          <w:rFonts w:ascii="Times New Roman" w:hAnsi="Times New Roman" w:cs="Times New Roman"/>
          <w:sz w:val="24"/>
          <w:szCs w:val="24"/>
          <w:lang w:val="en-US"/>
        </w:rPr>
        <w:t>(GOV UK, no date; Hope, 2021)</w:t>
      </w:r>
      <w:r w:rsidRPr="00D5581A">
        <w:rPr>
          <w:rFonts w:ascii="Times New Roman" w:hAnsi="Times New Roman" w:cs="Times New Roman"/>
          <w:sz w:val="24"/>
          <w:szCs w:val="24"/>
          <w:lang w:val="en-US"/>
        </w:rPr>
        <w:t xml:space="preserve">. However, if the child was conceived through sexual encounter with the man the non-biological mother will not have parental rights.  </w:t>
      </w:r>
      <w:proofErr w:type="gramStart"/>
      <w:r w:rsidR="00D62B1F" w:rsidRPr="00D5581A">
        <w:rPr>
          <w:rFonts w:ascii="Times New Roman" w:hAnsi="Times New Roman" w:cs="Times New Roman"/>
          <w:sz w:val="24"/>
          <w:szCs w:val="24"/>
          <w:lang w:val="en-US"/>
        </w:rPr>
        <w:t>Similarly</w:t>
      </w:r>
      <w:proofErr w:type="gramEnd"/>
      <w:r w:rsidRPr="00D5581A">
        <w:rPr>
          <w:rFonts w:ascii="Times New Roman" w:hAnsi="Times New Roman" w:cs="Times New Roman"/>
          <w:sz w:val="24"/>
          <w:szCs w:val="24"/>
          <w:lang w:val="en-US"/>
        </w:rPr>
        <w:t xml:space="preserve"> if the mother who is non-biological has taken on the role of a mother for the child and the couple split it and </w:t>
      </w:r>
      <w:r w:rsidR="00D62B1F" w:rsidRPr="00D5581A">
        <w:rPr>
          <w:rFonts w:ascii="Times New Roman" w:hAnsi="Times New Roman" w:cs="Times New Roman"/>
          <w:sz w:val="24"/>
          <w:szCs w:val="24"/>
          <w:lang w:val="en-US"/>
        </w:rPr>
        <w:t xml:space="preserve">was </w:t>
      </w:r>
      <w:r w:rsidRPr="00D5581A">
        <w:rPr>
          <w:rFonts w:ascii="Times New Roman" w:hAnsi="Times New Roman" w:cs="Times New Roman"/>
          <w:sz w:val="24"/>
          <w:szCs w:val="24"/>
          <w:lang w:val="en-US"/>
        </w:rPr>
        <w:t>not in a civil partnership they may not have rights to the child</w:t>
      </w:r>
      <w:r w:rsidR="007F02ED" w:rsidRPr="00D5581A">
        <w:rPr>
          <w:rFonts w:ascii="Times New Roman" w:hAnsi="Times New Roman" w:cs="Times New Roman"/>
          <w:sz w:val="24"/>
          <w:szCs w:val="24"/>
          <w:lang w:val="en-US"/>
        </w:rPr>
        <w:t xml:space="preserve"> </w:t>
      </w:r>
      <w:r w:rsidR="00102B0E" w:rsidRPr="00D5581A">
        <w:rPr>
          <w:rFonts w:ascii="Times New Roman" w:hAnsi="Times New Roman" w:cs="Times New Roman"/>
          <w:sz w:val="24"/>
          <w:szCs w:val="24"/>
          <w:lang w:val="en-US"/>
        </w:rPr>
        <w:t xml:space="preserve">(GOV UK, </w:t>
      </w:r>
      <w:r w:rsidR="00E849F0" w:rsidRPr="00D5581A">
        <w:rPr>
          <w:rFonts w:ascii="Times New Roman" w:hAnsi="Times New Roman" w:cs="Times New Roman"/>
          <w:sz w:val="24"/>
          <w:szCs w:val="24"/>
          <w:lang w:val="en-US"/>
        </w:rPr>
        <w:t>no date)</w:t>
      </w:r>
      <w:r w:rsidRPr="00D5581A">
        <w:rPr>
          <w:rFonts w:ascii="Times New Roman" w:hAnsi="Times New Roman" w:cs="Times New Roman"/>
          <w:sz w:val="24"/>
          <w:szCs w:val="24"/>
          <w:lang w:val="en-US"/>
        </w:rPr>
        <w:t>.</w:t>
      </w:r>
    </w:p>
    <w:p w14:paraId="57A5EF90" w14:textId="1C0E69F5"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The roles of a mother of a child in the same-sex family can be extremely challenging as they can be discriminated against and experience prejudice against them bringing children up</w:t>
      </w:r>
      <w:r w:rsidR="00D10055" w:rsidRPr="00D5581A">
        <w:rPr>
          <w:rFonts w:ascii="Times New Roman" w:hAnsi="Times New Roman" w:cs="Times New Roman"/>
          <w:sz w:val="24"/>
          <w:szCs w:val="24"/>
        </w:rPr>
        <w:t xml:space="preserve"> (</w:t>
      </w:r>
      <w:proofErr w:type="gramStart"/>
      <w:r w:rsidR="00D10055" w:rsidRPr="00D5581A">
        <w:rPr>
          <w:rFonts w:ascii="Times New Roman" w:hAnsi="Times New Roman" w:cs="Times New Roman"/>
          <w:sz w:val="24"/>
          <w:szCs w:val="24"/>
        </w:rPr>
        <w:t>Clarke,  Kitzinger</w:t>
      </w:r>
      <w:proofErr w:type="gramEnd"/>
      <w:r w:rsidR="00D10055" w:rsidRPr="00D5581A">
        <w:rPr>
          <w:rFonts w:ascii="Times New Roman" w:hAnsi="Times New Roman" w:cs="Times New Roman"/>
          <w:sz w:val="24"/>
          <w:szCs w:val="24"/>
        </w:rPr>
        <w:t>,  and Potter,  (2004)</w:t>
      </w:r>
      <w:r w:rsidR="008B79DB" w:rsidRPr="00D5581A">
        <w:rPr>
          <w:rFonts w:ascii="Times New Roman" w:hAnsi="Times New Roman" w:cs="Times New Roman"/>
          <w:sz w:val="24"/>
          <w:szCs w:val="24"/>
        </w:rPr>
        <w:t xml:space="preserve">; McAlister, </w:t>
      </w:r>
      <w:proofErr w:type="spellStart"/>
      <w:r w:rsidR="008B79DB" w:rsidRPr="00D5581A">
        <w:rPr>
          <w:rFonts w:ascii="Times New Roman" w:hAnsi="Times New Roman" w:cs="Times New Roman"/>
          <w:sz w:val="24"/>
          <w:szCs w:val="24"/>
        </w:rPr>
        <w:t>Carr</w:t>
      </w:r>
      <w:proofErr w:type="spellEnd"/>
      <w:r w:rsidR="008B79DB" w:rsidRPr="00D5581A">
        <w:rPr>
          <w:rFonts w:ascii="Times New Roman" w:hAnsi="Times New Roman" w:cs="Times New Roman"/>
          <w:sz w:val="24"/>
          <w:szCs w:val="24"/>
        </w:rPr>
        <w:t xml:space="preserve">  </w:t>
      </w:r>
      <w:r w:rsidR="000F1205" w:rsidRPr="00D5581A">
        <w:rPr>
          <w:rFonts w:ascii="Times New Roman" w:hAnsi="Times New Roman" w:cs="Times New Roman"/>
          <w:sz w:val="24"/>
          <w:szCs w:val="24"/>
        </w:rPr>
        <w:t>and</w:t>
      </w:r>
      <w:r w:rsidR="008B79DB" w:rsidRPr="00D5581A">
        <w:rPr>
          <w:rFonts w:ascii="Times New Roman" w:hAnsi="Times New Roman" w:cs="Times New Roman"/>
          <w:sz w:val="24"/>
          <w:szCs w:val="24"/>
        </w:rPr>
        <w:t xml:space="preserve"> Neill</w:t>
      </w:r>
      <w:r w:rsidR="000F1205" w:rsidRPr="00D5581A">
        <w:rPr>
          <w:rFonts w:ascii="Times New Roman" w:hAnsi="Times New Roman" w:cs="Times New Roman"/>
          <w:sz w:val="24"/>
          <w:szCs w:val="24"/>
        </w:rPr>
        <w:t xml:space="preserve"> </w:t>
      </w:r>
      <w:r w:rsidR="008B79DB" w:rsidRPr="00D5581A">
        <w:rPr>
          <w:rFonts w:ascii="Times New Roman" w:hAnsi="Times New Roman" w:cs="Times New Roman"/>
          <w:sz w:val="24"/>
          <w:szCs w:val="24"/>
        </w:rPr>
        <w:t>(2014).</w:t>
      </w:r>
      <w:r w:rsidRPr="00D5581A">
        <w:rPr>
          <w:rFonts w:ascii="Times New Roman" w:hAnsi="Times New Roman" w:cs="Times New Roman"/>
          <w:sz w:val="24"/>
          <w:szCs w:val="24"/>
          <w:lang w:val="en-US"/>
        </w:rPr>
        <w:t xml:space="preserve"> Many arguments are that same-sex couples are unfit to be parents as they assume that the children will be gay and lesbian, however this is not true</w:t>
      </w:r>
      <w:r w:rsidR="00D36AD1" w:rsidRPr="00D5581A">
        <w:rPr>
          <w:rFonts w:ascii="Times New Roman" w:hAnsi="Times New Roman" w:cs="Times New Roman"/>
          <w:sz w:val="24"/>
          <w:szCs w:val="24"/>
          <w:lang w:val="en-US"/>
        </w:rPr>
        <w:t xml:space="preserve"> (</w:t>
      </w:r>
      <w:r w:rsidR="00D36AD1" w:rsidRPr="00D5581A">
        <w:rPr>
          <w:rFonts w:ascii="Times New Roman" w:hAnsi="Times New Roman" w:cs="Times New Roman"/>
          <w:color w:val="000000"/>
          <w:sz w:val="24"/>
          <w:szCs w:val="24"/>
          <w:shd w:val="clear" w:color="auto" w:fill="FFFFFF"/>
        </w:rPr>
        <w:t>Heasman, 2016)</w:t>
      </w:r>
      <w:r w:rsidRPr="00D5581A">
        <w:rPr>
          <w:rFonts w:ascii="Times New Roman" w:hAnsi="Times New Roman" w:cs="Times New Roman"/>
          <w:sz w:val="24"/>
          <w:szCs w:val="24"/>
          <w:lang w:val="en-US"/>
        </w:rPr>
        <w:t xml:space="preserve">. </w:t>
      </w:r>
    </w:p>
    <w:p w14:paraId="49B6AB95" w14:textId="353B8AD8" w:rsidR="009F0CA1"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The ideology of heteronormativity is what much of society perceives to be normal family unit and it has been suggested that this social construct needs to evolve to enable to recognise same-sex families the same vein as heterosexual families</w:t>
      </w:r>
      <w:r w:rsidR="009F0CA1" w:rsidRPr="00D5581A">
        <w:rPr>
          <w:rFonts w:ascii="Times New Roman" w:hAnsi="Times New Roman" w:cs="Times New Roman"/>
          <w:sz w:val="24"/>
          <w:szCs w:val="24"/>
          <w:lang w:val="en-US"/>
        </w:rPr>
        <w:t xml:space="preserve"> are</w:t>
      </w:r>
      <w:r w:rsidR="00C96934" w:rsidRPr="00D5581A">
        <w:rPr>
          <w:rFonts w:ascii="Times New Roman" w:hAnsi="Times New Roman" w:cs="Times New Roman"/>
          <w:sz w:val="24"/>
          <w:szCs w:val="24"/>
          <w:lang w:val="en-US"/>
        </w:rPr>
        <w:t xml:space="preserve"> </w:t>
      </w:r>
      <w:r w:rsidR="0050579E" w:rsidRPr="00D5581A">
        <w:rPr>
          <w:rFonts w:ascii="Times New Roman" w:hAnsi="Times New Roman" w:cs="Times New Roman"/>
          <w:sz w:val="24"/>
          <w:szCs w:val="24"/>
          <w:lang w:val="en-US"/>
        </w:rPr>
        <w:t>(</w:t>
      </w:r>
      <w:r w:rsidR="00C96934" w:rsidRPr="00D5581A">
        <w:rPr>
          <w:rFonts w:ascii="Times New Roman" w:hAnsi="Times New Roman" w:cs="Times New Roman"/>
          <w:color w:val="000000"/>
          <w:sz w:val="24"/>
          <w:szCs w:val="24"/>
          <w:shd w:val="clear" w:color="auto" w:fill="FFFFFF"/>
        </w:rPr>
        <w:t xml:space="preserve">Crouch, </w:t>
      </w:r>
      <w:proofErr w:type="gramStart"/>
      <w:r w:rsidR="00C96934" w:rsidRPr="00D5581A">
        <w:rPr>
          <w:rFonts w:ascii="Times New Roman" w:hAnsi="Times New Roman" w:cs="Times New Roman"/>
          <w:color w:val="000000"/>
          <w:sz w:val="24"/>
          <w:szCs w:val="24"/>
          <w:shd w:val="clear" w:color="auto" w:fill="FFFFFF"/>
        </w:rPr>
        <w:t>McNair,  and</w:t>
      </w:r>
      <w:proofErr w:type="gramEnd"/>
      <w:r w:rsidR="00C96934" w:rsidRPr="00D5581A">
        <w:rPr>
          <w:rFonts w:ascii="Times New Roman" w:hAnsi="Times New Roman" w:cs="Times New Roman"/>
          <w:color w:val="000000"/>
          <w:sz w:val="24"/>
          <w:szCs w:val="24"/>
          <w:shd w:val="clear" w:color="auto" w:fill="FFFFFF"/>
        </w:rPr>
        <w:t xml:space="preserve"> Waters, 2017</w:t>
      </w:r>
      <w:r w:rsidR="0050579E"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xml:space="preserve">. It has been difficult to find a definition for same sex families however, one suggestion is that ‘A same-sex parented family is defined as any family in which at least one parent self-identifies </w:t>
      </w:r>
      <w:r w:rsidRPr="00D5581A">
        <w:rPr>
          <w:rFonts w:ascii="Times New Roman" w:hAnsi="Times New Roman" w:cs="Times New Roman"/>
          <w:sz w:val="24"/>
          <w:szCs w:val="24"/>
          <w:lang w:val="en-US"/>
        </w:rPr>
        <w:lastRenderedPageBreak/>
        <w:t xml:space="preserve">as being same-sex attracted’ (Crouch </w:t>
      </w:r>
      <w:r w:rsidRPr="00D5581A">
        <w:rPr>
          <w:rFonts w:ascii="Times New Roman" w:hAnsi="Times New Roman" w:cs="Times New Roman"/>
          <w:i/>
          <w:iCs/>
          <w:sz w:val="24"/>
          <w:szCs w:val="24"/>
          <w:lang w:val="en-US"/>
        </w:rPr>
        <w:t>et al</w:t>
      </w:r>
      <w:r w:rsidR="00810B86" w:rsidRPr="00D5581A">
        <w:rPr>
          <w:rFonts w:ascii="Times New Roman" w:hAnsi="Times New Roman" w:cs="Times New Roman"/>
          <w:i/>
          <w:iCs/>
          <w:sz w:val="24"/>
          <w:szCs w:val="24"/>
          <w:lang w:val="en-US"/>
        </w:rPr>
        <w:t xml:space="preserve">., </w:t>
      </w:r>
      <w:r w:rsidR="00810B86" w:rsidRPr="00D5581A">
        <w:rPr>
          <w:rFonts w:ascii="Times New Roman" w:hAnsi="Times New Roman" w:cs="Times New Roman"/>
          <w:sz w:val="24"/>
          <w:szCs w:val="24"/>
          <w:lang w:val="en-US"/>
        </w:rPr>
        <w:t>2013</w:t>
      </w:r>
      <w:r w:rsidRPr="00D5581A">
        <w:rPr>
          <w:rFonts w:ascii="Times New Roman" w:hAnsi="Times New Roman" w:cs="Times New Roman"/>
          <w:sz w:val="24"/>
          <w:szCs w:val="24"/>
          <w:lang w:val="en-US"/>
        </w:rPr>
        <w:t>). The construct of family in a contemporary society ha</w:t>
      </w:r>
      <w:r w:rsidR="009F0CA1" w:rsidRPr="00D5581A">
        <w:rPr>
          <w:rFonts w:ascii="Times New Roman" w:hAnsi="Times New Roman" w:cs="Times New Roman"/>
          <w:sz w:val="24"/>
          <w:szCs w:val="24"/>
          <w:lang w:val="en-US"/>
        </w:rPr>
        <w:t>s</w:t>
      </w:r>
      <w:r w:rsidRPr="00D5581A">
        <w:rPr>
          <w:rFonts w:ascii="Times New Roman" w:hAnsi="Times New Roman" w:cs="Times New Roman"/>
          <w:sz w:val="24"/>
          <w:szCs w:val="24"/>
          <w:lang w:val="en-US"/>
        </w:rPr>
        <w:t xml:space="preserve"> changed over time </w:t>
      </w:r>
      <w:r w:rsidR="009F0CA1" w:rsidRPr="00D5581A">
        <w:rPr>
          <w:rFonts w:ascii="Times New Roman" w:hAnsi="Times New Roman" w:cs="Times New Roman"/>
          <w:sz w:val="24"/>
          <w:szCs w:val="24"/>
          <w:lang w:val="en-US"/>
        </w:rPr>
        <w:t xml:space="preserve">and </w:t>
      </w:r>
      <w:r w:rsidRPr="00D5581A">
        <w:rPr>
          <w:rFonts w:ascii="Times New Roman" w:hAnsi="Times New Roman" w:cs="Times New Roman"/>
          <w:sz w:val="24"/>
          <w:szCs w:val="24"/>
          <w:lang w:val="en-US"/>
        </w:rPr>
        <w:t>there are many construct</w:t>
      </w:r>
      <w:r w:rsidR="009F0CA1" w:rsidRPr="00D5581A">
        <w:rPr>
          <w:rFonts w:ascii="Times New Roman" w:hAnsi="Times New Roman" w:cs="Times New Roman"/>
          <w:sz w:val="24"/>
          <w:szCs w:val="24"/>
          <w:lang w:val="en-US"/>
        </w:rPr>
        <w:t>s</w:t>
      </w:r>
      <w:r w:rsidRPr="00D5581A">
        <w:rPr>
          <w:rFonts w:ascii="Times New Roman" w:hAnsi="Times New Roman" w:cs="Times New Roman"/>
          <w:sz w:val="24"/>
          <w:szCs w:val="24"/>
          <w:lang w:val="en-US"/>
        </w:rPr>
        <w:t xml:space="preserve"> of family</w:t>
      </w:r>
      <w:r w:rsidR="00670514" w:rsidRPr="00D5581A">
        <w:rPr>
          <w:rFonts w:ascii="Times New Roman" w:hAnsi="Times New Roman" w:cs="Times New Roman"/>
          <w:sz w:val="24"/>
          <w:szCs w:val="24"/>
          <w:lang w:val="en-US"/>
        </w:rPr>
        <w:t xml:space="preserve"> (OECD, 2011</w:t>
      </w:r>
      <w:r w:rsidR="00F25965" w:rsidRPr="00D5581A">
        <w:rPr>
          <w:rFonts w:ascii="Times New Roman" w:hAnsi="Times New Roman" w:cs="Times New Roman"/>
          <w:sz w:val="24"/>
          <w:szCs w:val="24"/>
          <w:lang w:val="en-US"/>
        </w:rPr>
        <w:t xml:space="preserve">; </w:t>
      </w:r>
      <w:r w:rsidR="00564E3D" w:rsidRPr="00D5581A">
        <w:rPr>
          <w:rFonts w:ascii="Times New Roman" w:hAnsi="Times New Roman" w:cs="Times New Roman"/>
          <w:sz w:val="24"/>
          <w:szCs w:val="24"/>
          <w:lang w:val="en-US"/>
        </w:rPr>
        <w:t>IER, no date</w:t>
      </w:r>
      <w:r w:rsidR="00852F5D" w:rsidRPr="00D5581A">
        <w:rPr>
          <w:rFonts w:ascii="Times New Roman" w:hAnsi="Times New Roman" w:cs="Times New Roman"/>
          <w:sz w:val="24"/>
          <w:szCs w:val="24"/>
          <w:lang w:val="en-US"/>
        </w:rPr>
        <w:t>; BBC,2021</w:t>
      </w:r>
      <w:r w:rsidR="00670514" w:rsidRPr="00D5581A">
        <w:rPr>
          <w:rFonts w:ascii="Times New Roman" w:hAnsi="Times New Roman" w:cs="Times New Roman"/>
          <w:sz w:val="24"/>
          <w:szCs w:val="24"/>
          <w:lang w:val="en-US"/>
        </w:rPr>
        <w:t>)</w:t>
      </w:r>
      <w:r w:rsidRPr="00D5581A">
        <w:rPr>
          <w:rFonts w:ascii="Times New Roman" w:hAnsi="Times New Roman" w:cs="Times New Roman"/>
          <w:sz w:val="24"/>
          <w:szCs w:val="24"/>
          <w:lang w:val="en-US"/>
        </w:rPr>
        <w:t xml:space="preserve"> It is probably a combination of changes in legislation combined with societal changes in attitudes which has led to a range of excepted constructs of family. Therefore, family is about a unit of people some to raise children and perhaps common theme of family people supporting one another</w:t>
      </w:r>
      <w:r w:rsidR="00564E3D" w:rsidRPr="00D5581A">
        <w:rPr>
          <w:rFonts w:ascii="Times New Roman" w:hAnsi="Times New Roman" w:cs="Times New Roman"/>
          <w:sz w:val="24"/>
          <w:szCs w:val="24"/>
          <w:lang w:val="en-US"/>
        </w:rPr>
        <w:t xml:space="preserve"> (OECD, 2011; IER, no date)</w:t>
      </w:r>
      <w:r w:rsidRPr="00D5581A">
        <w:rPr>
          <w:rFonts w:ascii="Times New Roman" w:hAnsi="Times New Roman" w:cs="Times New Roman"/>
          <w:sz w:val="24"/>
          <w:szCs w:val="24"/>
          <w:lang w:val="en-US"/>
        </w:rPr>
        <w:t>.</w:t>
      </w:r>
      <w:r w:rsidR="00564E3D"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A family in a contemporary society has less to do with marriage, gender even an age of multigenerational living</w:t>
      </w:r>
      <w:r w:rsidR="00E137DB" w:rsidRPr="00D5581A">
        <w:rPr>
          <w:rFonts w:ascii="Times New Roman" w:hAnsi="Times New Roman" w:cs="Times New Roman"/>
          <w:sz w:val="24"/>
          <w:szCs w:val="24"/>
          <w:lang w:val="en-US"/>
        </w:rPr>
        <w:t xml:space="preserve"> </w:t>
      </w:r>
      <w:r w:rsidR="00EC4493" w:rsidRPr="00D5581A">
        <w:rPr>
          <w:rFonts w:ascii="Times New Roman" w:hAnsi="Times New Roman" w:cs="Times New Roman"/>
          <w:sz w:val="24"/>
          <w:szCs w:val="24"/>
          <w:lang w:val="en-US"/>
        </w:rPr>
        <w:t>(</w:t>
      </w:r>
      <w:proofErr w:type="spellStart"/>
      <w:proofErr w:type="gramStart"/>
      <w:r w:rsidR="00EC4493" w:rsidRPr="00D5581A">
        <w:rPr>
          <w:rFonts w:ascii="Times New Roman" w:hAnsi="Times New Roman" w:cs="Times New Roman"/>
          <w:sz w:val="24"/>
          <w:szCs w:val="24"/>
        </w:rPr>
        <w:t>Oláh</w:t>
      </w:r>
      <w:proofErr w:type="spellEnd"/>
      <w:r w:rsidR="00EC4493" w:rsidRPr="00D5581A">
        <w:rPr>
          <w:rFonts w:ascii="Times New Roman" w:hAnsi="Times New Roman" w:cs="Times New Roman"/>
          <w:sz w:val="24"/>
          <w:szCs w:val="24"/>
        </w:rPr>
        <w:t xml:space="preserve">,  </w:t>
      </w:r>
      <w:proofErr w:type="spellStart"/>
      <w:r w:rsidR="00EC4493" w:rsidRPr="00D5581A">
        <w:rPr>
          <w:rFonts w:ascii="Times New Roman" w:hAnsi="Times New Roman" w:cs="Times New Roman"/>
          <w:sz w:val="24"/>
          <w:szCs w:val="24"/>
        </w:rPr>
        <w:t>Kotowska</w:t>
      </w:r>
      <w:proofErr w:type="spellEnd"/>
      <w:proofErr w:type="gramEnd"/>
      <w:r w:rsidR="00EC4493" w:rsidRPr="00D5581A">
        <w:rPr>
          <w:rFonts w:ascii="Times New Roman" w:hAnsi="Times New Roman" w:cs="Times New Roman"/>
          <w:sz w:val="24"/>
          <w:szCs w:val="24"/>
        </w:rPr>
        <w:t>, and Richter, 2018)</w:t>
      </w:r>
      <w:r w:rsidRPr="00D5581A">
        <w:rPr>
          <w:rFonts w:ascii="Times New Roman" w:hAnsi="Times New Roman" w:cs="Times New Roman"/>
          <w:sz w:val="24"/>
          <w:szCs w:val="24"/>
          <w:lang w:val="en-US"/>
        </w:rPr>
        <w:t xml:space="preserve">.  Even though family is </w:t>
      </w:r>
      <w:r w:rsidR="009F0CA1" w:rsidRPr="00D5581A">
        <w:rPr>
          <w:rFonts w:ascii="Times New Roman" w:hAnsi="Times New Roman" w:cs="Times New Roman"/>
          <w:sz w:val="24"/>
          <w:szCs w:val="24"/>
          <w:lang w:val="en-US"/>
        </w:rPr>
        <w:t xml:space="preserve">arguably </w:t>
      </w:r>
      <w:r w:rsidRPr="00D5581A">
        <w:rPr>
          <w:rFonts w:ascii="Times New Roman" w:hAnsi="Times New Roman" w:cs="Times New Roman"/>
          <w:sz w:val="24"/>
          <w:szCs w:val="24"/>
          <w:lang w:val="en-US"/>
        </w:rPr>
        <w:t>not about gender a child can only have two legal parents</w:t>
      </w:r>
      <w:r w:rsidR="0081008F" w:rsidRPr="00D5581A">
        <w:rPr>
          <w:rFonts w:ascii="Times New Roman" w:hAnsi="Times New Roman" w:cs="Times New Roman"/>
          <w:sz w:val="24"/>
          <w:szCs w:val="24"/>
          <w:lang w:val="en-US"/>
        </w:rPr>
        <w:t xml:space="preserve"> </w:t>
      </w:r>
      <w:r w:rsidR="00BB446A" w:rsidRPr="00D5581A">
        <w:rPr>
          <w:rFonts w:ascii="Times New Roman" w:hAnsi="Times New Roman" w:cs="Times New Roman"/>
          <w:color w:val="000000"/>
          <w:sz w:val="24"/>
          <w:szCs w:val="24"/>
          <w:shd w:val="clear" w:color="auto" w:fill="FFFFFF"/>
        </w:rPr>
        <w:t>(</w:t>
      </w:r>
      <w:r w:rsidR="00BB446A" w:rsidRPr="00D5581A">
        <w:rPr>
          <w:rFonts w:ascii="Times New Roman" w:hAnsi="Times New Roman" w:cs="Times New Roman"/>
          <w:i/>
          <w:iCs/>
          <w:color w:val="000000"/>
          <w:sz w:val="24"/>
          <w:szCs w:val="24"/>
          <w:shd w:val="clear" w:color="auto" w:fill="FFFFFF"/>
        </w:rPr>
        <w:t>Children Act 1989</w:t>
      </w:r>
      <w:r w:rsidR="00BB446A"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xml:space="preserve">.  </w:t>
      </w:r>
    </w:p>
    <w:p w14:paraId="35B5B193" w14:textId="40E1A17E" w:rsidR="008E0306" w:rsidRPr="00D5581A" w:rsidRDefault="009F0CA1"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T</w:t>
      </w:r>
      <w:r w:rsidR="008E0306" w:rsidRPr="00D5581A">
        <w:rPr>
          <w:rFonts w:ascii="Times New Roman" w:hAnsi="Times New Roman" w:cs="Times New Roman"/>
          <w:sz w:val="24"/>
          <w:szCs w:val="24"/>
          <w:lang w:val="en-US"/>
        </w:rPr>
        <w:t xml:space="preserve">here are still some anomalies between being a parent and being part of a family </w:t>
      </w:r>
      <w:r w:rsidRPr="00D5581A">
        <w:rPr>
          <w:rFonts w:ascii="Times New Roman" w:hAnsi="Times New Roman" w:cs="Times New Roman"/>
          <w:sz w:val="24"/>
          <w:szCs w:val="24"/>
          <w:lang w:val="en-US"/>
        </w:rPr>
        <w:t xml:space="preserve">unit as </w:t>
      </w:r>
      <w:r w:rsidR="008E0306" w:rsidRPr="00D5581A">
        <w:rPr>
          <w:rFonts w:ascii="Times New Roman" w:hAnsi="Times New Roman" w:cs="Times New Roman"/>
          <w:sz w:val="24"/>
          <w:szCs w:val="24"/>
          <w:lang w:val="en-US"/>
        </w:rPr>
        <w:t>being a co parent with lesbian partner with children can be complicated</w:t>
      </w:r>
      <w:r w:rsidR="0081008F" w:rsidRPr="00D5581A">
        <w:rPr>
          <w:rFonts w:ascii="Times New Roman" w:hAnsi="Times New Roman" w:cs="Times New Roman"/>
          <w:sz w:val="24"/>
          <w:szCs w:val="24"/>
          <w:lang w:val="en-US"/>
        </w:rPr>
        <w:t xml:space="preserve"> </w:t>
      </w:r>
      <w:r w:rsidR="00311358" w:rsidRPr="00D5581A">
        <w:rPr>
          <w:rFonts w:ascii="Times New Roman" w:hAnsi="Times New Roman" w:cs="Times New Roman"/>
          <w:sz w:val="24"/>
          <w:szCs w:val="24"/>
          <w:lang w:val="en-US"/>
        </w:rPr>
        <w:t>(</w:t>
      </w:r>
      <w:proofErr w:type="spellStart"/>
      <w:r w:rsidR="00311358" w:rsidRPr="00D5581A">
        <w:rPr>
          <w:rFonts w:ascii="Times New Roman" w:hAnsi="Times New Roman" w:cs="Times New Roman"/>
          <w:sz w:val="24"/>
          <w:szCs w:val="24"/>
        </w:rPr>
        <w:t>Almack</w:t>
      </w:r>
      <w:proofErr w:type="spellEnd"/>
      <w:r w:rsidR="00311358" w:rsidRPr="00D5581A">
        <w:rPr>
          <w:rFonts w:ascii="Times New Roman" w:hAnsi="Times New Roman" w:cs="Times New Roman"/>
          <w:sz w:val="24"/>
          <w:szCs w:val="24"/>
        </w:rPr>
        <w:t>, 2002)</w:t>
      </w:r>
      <w:r w:rsidR="008E0306" w:rsidRPr="00D5581A">
        <w:rPr>
          <w:rFonts w:ascii="Times New Roman" w:hAnsi="Times New Roman" w:cs="Times New Roman"/>
          <w:sz w:val="24"/>
          <w:szCs w:val="24"/>
          <w:lang w:val="en-US"/>
        </w:rPr>
        <w:t>.</w:t>
      </w:r>
      <w:r w:rsidR="00A7379B" w:rsidRPr="00D5581A">
        <w:rPr>
          <w:rFonts w:ascii="Times New Roman" w:hAnsi="Times New Roman" w:cs="Times New Roman"/>
          <w:color w:val="FF0000"/>
          <w:sz w:val="24"/>
          <w:szCs w:val="24"/>
          <w:lang w:val="en-US"/>
        </w:rPr>
        <w:t xml:space="preserve"> </w:t>
      </w:r>
      <w:r w:rsidR="008E0306" w:rsidRPr="00D5581A">
        <w:rPr>
          <w:rFonts w:ascii="Times New Roman" w:hAnsi="Times New Roman" w:cs="Times New Roman"/>
          <w:sz w:val="24"/>
          <w:szCs w:val="24"/>
          <w:lang w:val="en-US"/>
        </w:rPr>
        <w:t xml:space="preserve">Even though what is perceived as normal is slowly changing as media </w:t>
      </w:r>
      <w:r w:rsidRPr="00D5581A">
        <w:rPr>
          <w:rFonts w:ascii="Times New Roman" w:hAnsi="Times New Roman" w:cs="Times New Roman"/>
          <w:sz w:val="24"/>
          <w:szCs w:val="24"/>
          <w:lang w:val="en-US"/>
        </w:rPr>
        <w:t>now portray</w:t>
      </w:r>
      <w:r w:rsidR="008E0306" w:rsidRPr="00D5581A">
        <w:rPr>
          <w:rFonts w:ascii="Times New Roman" w:hAnsi="Times New Roman" w:cs="Times New Roman"/>
          <w:sz w:val="24"/>
          <w:szCs w:val="24"/>
          <w:lang w:val="en-US"/>
        </w:rPr>
        <w:t xml:space="preserve"> more same sex families </w:t>
      </w:r>
      <w:r w:rsidR="00F66540" w:rsidRPr="00D5581A">
        <w:rPr>
          <w:rFonts w:ascii="Times New Roman" w:hAnsi="Times New Roman" w:cs="Times New Roman"/>
          <w:sz w:val="24"/>
          <w:szCs w:val="24"/>
          <w:lang w:val="en-US"/>
        </w:rPr>
        <w:t>(ONS, 2018)</w:t>
      </w:r>
      <w:r w:rsidR="008E0306" w:rsidRPr="00D5581A">
        <w:rPr>
          <w:rFonts w:ascii="Times New Roman" w:hAnsi="Times New Roman" w:cs="Times New Roman"/>
          <w:sz w:val="24"/>
          <w:szCs w:val="24"/>
          <w:lang w:val="en-US"/>
        </w:rPr>
        <w:t>. Also gay relationshi</w:t>
      </w:r>
      <w:r w:rsidRPr="00D5581A">
        <w:rPr>
          <w:rFonts w:ascii="Times New Roman" w:hAnsi="Times New Roman" w:cs="Times New Roman"/>
          <w:sz w:val="24"/>
          <w:szCs w:val="24"/>
          <w:lang w:val="en-US"/>
        </w:rPr>
        <w:t>ps w</w:t>
      </w:r>
      <w:r w:rsidR="008E0306" w:rsidRPr="00D5581A">
        <w:rPr>
          <w:rFonts w:ascii="Times New Roman" w:hAnsi="Times New Roman" w:cs="Times New Roman"/>
          <w:sz w:val="24"/>
          <w:szCs w:val="24"/>
          <w:lang w:val="en-US"/>
        </w:rPr>
        <w:t xml:space="preserve">ere </w:t>
      </w:r>
      <w:r w:rsidRPr="00D5581A">
        <w:rPr>
          <w:rFonts w:ascii="Times New Roman" w:hAnsi="Times New Roman" w:cs="Times New Roman"/>
          <w:sz w:val="24"/>
          <w:szCs w:val="24"/>
          <w:lang w:val="en-US"/>
        </w:rPr>
        <w:t xml:space="preserve">previously </w:t>
      </w:r>
      <w:r w:rsidR="008E0306" w:rsidRPr="00D5581A">
        <w:rPr>
          <w:rFonts w:ascii="Times New Roman" w:hAnsi="Times New Roman" w:cs="Times New Roman"/>
          <w:sz w:val="24"/>
          <w:szCs w:val="24"/>
          <w:lang w:val="en-US"/>
        </w:rPr>
        <w:t>not allowed to be taught in schools however, since 2019 and due to the LGBT</w:t>
      </w:r>
      <w:r w:rsidRPr="00D5581A">
        <w:rPr>
          <w:rFonts w:ascii="Times New Roman" w:hAnsi="Times New Roman" w:cs="Times New Roman"/>
          <w:sz w:val="24"/>
          <w:szCs w:val="24"/>
          <w:lang w:val="en-US"/>
        </w:rPr>
        <w:t xml:space="preserve"> movement</w:t>
      </w:r>
      <w:r w:rsidR="008E0306" w:rsidRPr="00D5581A">
        <w:rPr>
          <w:rFonts w:ascii="Times New Roman" w:hAnsi="Times New Roman" w:cs="Times New Roman"/>
          <w:sz w:val="24"/>
          <w:szCs w:val="24"/>
          <w:lang w:val="en-US"/>
        </w:rPr>
        <w:t xml:space="preserve"> schools will be taught about LGBT and that it is ok be </w:t>
      </w:r>
      <w:proofErr w:type="gramStart"/>
      <w:r w:rsidR="008E0306" w:rsidRPr="00D5581A">
        <w:rPr>
          <w:rFonts w:ascii="Times New Roman" w:hAnsi="Times New Roman" w:cs="Times New Roman"/>
          <w:sz w:val="24"/>
          <w:szCs w:val="24"/>
          <w:lang w:val="en-US"/>
        </w:rPr>
        <w:t>LGBT</w:t>
      </w:r>
      <w:r w:rsidR="005F07E9" w:rsidRPr="00D5581A">
        <w:rPr>
          <w:rFonts w:ascii="Times New Roman" w:hAnsi="Times New Roman" w:cs="Times New Roman"/>
          <w:sz w:val="24"/>
          <w:szCs w:val="24"/>
          <w:lang w:val="en-US"/>
        </w:rPr>
        <w:t>(</w:t>
      </w:r>
      <w:proofErr w:type="gramEnd"/>
      <w:r w:rsidR="005F07E9" w:rsidRPr="00D5581A">
        <w:rPr>
          <w:rFonts w:ascii="Times New Roman" w:hAnsi="Times New Roman" w:cs="Times New Roman"/>
          <w:sz w:val="24"/>
          <w:szCs w:val="24"/>
          <w:lang w:val="en-US"/>
        </w:rPr>
        <w:t>Stonewall</w:t>
      </w:r>
      <w:r w:rsidR="00540480" w:rsidRPr="00D5581A">
        <w:rPr>
          <w:rFonts w:ascii="Times New Roman" w:hAnsi="Times New Roman" w:cs="Times New Roman"/>
          <w:sz w:val="24"/>
          <w:szCs w:val="24"/>
          <w:lang w:val="en-US"/>
        </w:rPr>
        <w:t>, 2019</w:t>
      </w:r>
      <w:r w:rsidR="00CF04FE" w:rsidRPr="00D5581A">
        <w:rPr>
          <w:rFonts w:ascii="Times New Roman" w:hAnsi="Times New Roman" w:cs="Times New Roman"/>
          <w:sz w:val="24"/>
          <w:szCs w:val="24"/>
          <w:lang w:val="en-US"/>
        </w:rPr>
        <w:t xml:space="preserve">; </w:t>
      </w:r>
      <w:r w:rsidR="00CF04FE" w:rsidRPr="00D5581A">
        <w:rPr>
          <w:rFonts w:ascii="Times New Roman" w:hAnsi="Times New Roman" w:cs="Times New Roman"/>
          <w:color w:val="000000"/>
          <w:sz w:val="24"/>
          <w:szCs w:val="24"/>
          <w:shd w:val="clear" w:color="auto" w:fill="FFFFFF"/>
        </w:rPr>
        <w:t>Department of Education, 2019</w:t>
      </w:r>
      <w:r w:rsidR="00540480" w:rsidRPr="00D5581A">
        <w:rPr>
          <w:rFonts w:ascii="Times New Roman" w:hAnsi="Times New Roman" w:cs="Times New Roman"/>
          <w:sz w:val="24"/>
          <w:szCs w:val="24"/>
          <w:lang w:val="en-US"/>
        </w:rPr>
        <w:t>)</w:t>
      </w:r>
      <w:r w:rsidR="008E0306"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 xml:space="preserve">Previously </w:t>
      </w:r>
      <w:r w:rsidR="008E0306" w:rsidRPr="00D5581A">
        <w:rPr>
          <w:rFonts w:ascii="Times New Roman" w:hAnsi="Times New Roman" w:cs="Times New Roman"/>
          <w:sz w:val="24"/>
          <w:szCs w:val="24"/>
          <w:lang w:val="en-US"/>
        </w:rPr>
        <w:t>Section 28 of the Local Government Act</w:t>
      </w:r>
      <w:r w:rsidR="00925BCE" w:rsidRPr="00D5581A">
        <w:rPr>
          <w:rFonts w:ascii="Times New Roman" w:hAnsi="Times New Roman" w:cs="Times New Roman"/>
          <w:sz w:val="24"/>
          <w:szCs w:val="24"/>
          <w:lang w:val="en-US"/>
        </w:rPr>
        <w:t xml:space="preserve"> </w:t>
      </w:r>
      <w:r w:rsidR="008E0306" w:rsidRPr="00D5581A">
        <w:rPr>
          <w:rFonts w:ascii="Times New Roman" w:hAnsi="Times New Roman" w:cs="Times New Roman"/>
          <w:sz w:val="24"/>
          <w:szCs w:val="24"/>
          <w:lang w:val="en-US"/>
        </w:rPr>
        <w:t>1988 prevent</w:t>
      </w:r>
      <w:r w:rsidRPr="00D5581A">
        <w:rPr>
          <w:rFonts w:ascii="Times New Roman" w:hAnsi="Times New Roman" w:cs="Times New Roman"/>
          <w:sz w:val="24"/>
          <w:szCs w:val="24"/>
          <w:lang w:val="en-US"/>
        </w:rPr>
        <w:t xml:space="preserve">ed local authorities </w:t>
      </w:r>
      <w:r w:rsidR="008E0306" w:rsidRPr="00D5581A">
        <w:rPr>
          <w:rFonts w:ascii="Times New Roman" w:hAnsi="Times New Roman" w:cs="Times New Roman"/>
          <w:sz w:val="24"/>
          <w:szCs w:val="24"/>
          <w:lang w:val="en-US"/>
        </w:rPr>
        <w:t>promoting homosexuality</w:t>
      </w:r>
      <w:r w:rsidR="00925BCE" w:rsidRPr="00D5581A">
        <w:rPr>
          <w:rFonts w:ascii="Times New Roman" w:hAnsi="Times New Roman" w:cs="Times New Roman"/>
          <w:sz w:val="24"/>
          <w:szCs w:val="24"/>
          <w:lang w:val="en-US"/>
        </w:rPr>
        <w:t xml:space="preserve"> (</w:t>
      </w:r>
      <w:r w:rsidR="00925BCE" w:rsidRPr="00D5581A">
        <w:rPr>
          <w:rFonts w:ascii="Times New Roman" w:hAnsi="Times New Roman" w:cs="Times New Roman"/>
          <w:i/>
          <w:iCs/>
          <w:color w:val="000000"/>
          <w:sz w:val="24"/>
          <w:szCs w:val="24"/>
          <w:shd w:val="clear" w:color="auto" w:fill="FFFFFF"/>
        </w:rPr>
        <w:t xml:space="preserve">Local Government Act </w:t>
      </w:r>
      <w:proofErr w:type="gramStart"/>
      <w:r w:rsidR="00925BCE" w:rsidRPr="00D5581A">
        <w:rPr>
          <w:rFonts w:ascii="Times New Roman" w:hAnsi="Times New Roman" w:cs="Times New Roman"/>
          <w:i/>
          <w:iCs/>
          <w:color w:val="000000"/>
          <w:sz w:val="24"/>
          <w:szCs w:val="24"/>
          <w:shd w:val="clear" w:color="auto" w:fill="FFFFFF"/>
        </w:rPr>
        <w:t>1988</w:t>
      </w:r>
      <w:r w:rsidR="00925BCE" w:rsidRPr="00D5581A">
        <w:rPr>
          <w:rFonts w:ascii="Times New Roman" w:hAnsi="Times New Roman" w:cs="Times New Roman"/>
          <w:color w:val="000000"/>
          <w:sz w:val="24"/>
          <w:szCs w:val="24"/>
          <w:shd w:val="clear" w:color="auto" w:fill="FFFFFF"/>
        </w:rPr>
        <w:t> )</w:t>
      </w:r>
      <w:proofErr w:type="gramEnd"/>
      <w:r w:rsidR="008E0306" w:rsidRPr="00D5581A">
        <w:rPr>
          <w:rFonts w:ascii="Times New Roman" w:hAnsi="Times New Roman" w:cs="Times New Roman"/>
          <w:sz w:val="24"/>
          <w:szCs w:val="24"/>
          <w:lang w:val="en-US"/>
        </w:rPr>
        <w:t>. It was uncertain what effect it would have with regards to education at a practical level</w:t>
      </w:r>
      <w:r w:rsidR="00BA170E" w:rsidRPr="00D5581A">
        <w:rPr>
          <w:rFonts w:ascii="Times New Roman" w:hAnsi="Times New Roman" w:cs="Times New Roman"/>
          <w:color w:val="000000"/>
          <w:sz w:val="24"/>
          <w:szCs w:val="24"/>
          <w:shd w:val="clear" w:color="auto" w:fill="FFFFFF"/>
        </w:rPr>
        <w:t xml:space="preserve"> (</w:t>
      </w:r>
      <w:proofErr w:type="spellStart"/>
      <w:r w:rsidR="00BA170E" w:rsidRPr="00D5581A">
        <w:rPr>
          <w:rFonts w:ascii="Times New Roman" w:hAnsi="Times New Roman" w:cs="Times New Roman"/>
          <w:color w:val="000000"/>
          <w:sz w:val="24"/>
          <w:szCs w:val="24"/>
          <w:shd w:val="clear" w:color="auto" w:fill="FFFFFF"/>
        </w:rPr>
        <w:t>Macnair</w:t>
      </w:r>
      <w:proofErr w:type="spellEnd"/>
      <w:r w:rsidR="00BA170E" w:rsidRPr="00D5581A">
        <w:rPr>
          <w:rFonts w:ascii="Times New Roman" w:hAnsi="Times New Roman" w:cs="Times New Roman"/>
          <w:color w:val="000000"/>
          <w:sz w:val="24"/>
          <w:szCs w:val="24"/>
          <w:shd w:val="clear" w:color="auto" w:fill="FFFFFF"/>
        </w:rPr>
        <w:t>, 1989)</w:t>
      </w:r>
      <w:r w:rsidR="008E0306" w:rsidRPr="00D5581A">
        <w:rPr>
          <w:rFonts w:ascii="Times New Roman" w:hAnsi="Times New Roman" w:cs="Times New Roman"/>
          <w:sz w:val="24"/>
          <w:szCs w:val="24"/>
          <w:lang w:val="en-US"/>
        </w:rPr>
        <w:t xml:space="preserve">. Local schools were prohibited from teaching any type of </w:t>
      </w:r>
      <w:r w:rsidR="00A7379B" w:rsidRPr="00D5581A">
        <w:rPr>
          <w:rFonts w:ascii="Times New Roman" w:hAnsi="Times New Roman" w:cs="Times New Roman"/>
          <w:sz w:val="24"/>
          <w:szCs w:val="24"/>
          <w:lang w:val="en-US"/>
        </w:rPr>
        <w:t>acceptance</w:t>
      </w:r>
      <w:r w:rsidR="008E0306" w:rsidRPr="00D5581A">
        <w:rPr>
          <w:rFonts w:ascii="Times New Roman" w:hAnsi="Times New Roman" w:cs="Times New Roman"/>
          <w:sz w:val="24"/>
          <w:szCs w:val="24"/>
          <w:lang w:val="en-US"/>
        </w:rPr>
        <w:t xml:space="preserve"> of homosexuality within family relationships</w:t>
      </w:r>
      <w:r w:rsidRPr="00D5581A">
        <w:rPr>
          <w:rFonts w:ascii="Times New Roman" w:hAnsi="Times New Roman" w:cs="Times New Roman"/>
          <w:sz w:val="24"/>
          <w:szCs w:val="24"/>
          <w:lang w:val="en-US"/>
        </w:rPr>
        <w:t xml:space="preserve"> and</w:t>
      </w:r>
      <w:r w:rsidR="008E0306" w:rsidRPr="00D5581A">
        <w:rPr>
          <w:rFonts w:ascii="Times New Roman" w:hAnsi="Times New Roman" w:cs="Times New Roman"/>
          <w:sz w:val="24"/>
          <w:szCs w:val="24"/>
          <w:lang w:val="en-US"/>
        </w:rPr>
        <w:t xml:space="preserve"> any published material that had the intention of promoting homosexuality</w:t>
      </w:r>
      <w:r w:rsidR="0058014D"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 xml:space="preserve">was banned </w:t>
      </w:r>
      <w:r w:rsidR="0058014D" w:rsidRPr="00D5581A">
        <w:rPr>
          <w:rFonts w:ascii="Times New Roman" w:hAnsi="Times New Roman" w:cs="Times New Roman"/>
          <w:sz w:val="24"/>
          <w:szCs w:val="24"/>
          <w:lang w:val="en-US"/>
        </w:rPr>
        <w:t>(</w:t>
      </w:r>
      <w:proofErr w:type="spellStart"/>
      <w:r w:rsidR="0058014D" w:rsidRPr="00D5581A">
        <w:rPr>
          <w:rFonts w:ascii="Times New Roman" w:hAnsi="Times New Roman" w:cs="Times New Roman"/>
          <w:color w:val="000000"/>
          <w:sz w:val="24"/>
          <w:szCs w:val="24"/>
          <w:shd w:val="clear" w:color="auto" w:fill="FFFFFF"/>
        </w:rPr>
        <w:t>Macnair</w:t>
      </w:r>
      <w:proofErr w:type="spellEnd"/>
      <w:r w:rsidR="0058014D" w:rsidRPr="00D5581A">
        <w:rPr>
          <w:rFonts w:ascii="Times New Roman" w:hAnsi="Times New Roman" w:cs="Times New Roman"/>
          <w:color w:val="000000"/>
          <w:sz w:val="24"/>
          <w:szCs w:val="24"/>
          <w:shd w:val="clear" w:color="auto" w:fill="FFFFFF"/>
        </w:rPr>
        <w:t>, 1989)</w:t>
      </w:r>
      <w:r w:rsidR="008E0306" w:rsidRPr="00D5581A">
        <w:rPr>
          <w:rFonts w:ascii="Times New Roman" w:hAnsi="Times New Roman" w:cs="Times New Roman"/>
          <w:sz w:val="24"/>
          <w:szCs w:val="24"/>
          <w:lang w:val="en-US"/>
        </w:rPr>
        <w:t xml:space="preserve">. </w:t>
      </w:r>
      <w:r w:rsidR="000A7320" w:rsidRPr="00D5581A">
        <w:rPr>
          <w:rFonts w:ascii="Times New Roman" w:hAnsi="Times New Roman" w:cs="Times New Roman"/>
          <w:sz w:val="24"/>
          <w:szCs w:val="24"/>
          <w:lang w:val="en-US"/>
        </w:rPr>
        <w:t xml:space="preserve"> </w:t>
      </w:r>
    </w:p>
    <w:p w14:paraId="01EFF889" w14:textId="0F49C5FF"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Even though there is evidence to suggest that children who are brought up in the same-sex parents have no adverse psychological impact</w:t>
      </w:r>
      <w:r w:rsidR="009F0CA1" w:rsidRPr="00D5581A">
        <w:rPr>
          <w:rFonts w:ascii="Times New Roman" w:hAnsi="Times New Roman" w:cs="Times New Roman"/>
          <w:sz w:val="24"/>
          <w:szCs w:val="24"/>
          <w:lang w:val="en-US"/>
        </w:rPr>
        <w:t xml:space="preserve"> </w:t>
      </w:r>
      <w:r w:rsidR="00696279" w:rsidRPr="00D5581A">
        <w:rPr>
          <w:rFonts w:ascii="Times New Roman" w:hAnsi="Times New Roman" w:cs="Times New Roman"/>
          <w:sz w:val="24"/>
          <w:szCs w:val="24"/>
          <w:lang w:val="en-US"/>
        </w:rPr>
        <w:t>(</w:t>
      </w:r>
      <w:proofErr w:type="spellStart"/>
      <w:r w:rsidR="00696279" w:rsidRPr="00D5581A">
        <w:rPr>
          <w:rFonts w:ascii="Times New Roman" w:hAnsi="Times New Roman" w:cs="Times New Roman"/>
          <w:color w:val="000000"/>
          <w:sz w:val="24"/>
          <w:szCs w:val="24"/>
          <w:shd w:val="clear" w:color="auto" w:fill="FFFFFF"/>
        </w:rPr>
        <w:t>Crowl</w:t>
      </w:r>
      <w:proofErr w:type="spellEnd"/>
      <w:r w:rsidR="00696279" w:rsidRPr="00D5581A">
        <w:rPr>
          <w:rFonts w:ascii="Times New Roman" w:hAnsi="Times New Roman" w:cs="Times New Roman"/>
          <w:color w:val="000000"/>
          <w:sz w:val="24"/>
          <w:szCs w:val="24"/>
          <w:shd w:val="clear" w:color="auto" w:fill="FFFFFF"/>
        </w:rPr>
        <w:t xml:space="preserve">, </w:t>
      </w:r>
      <w:proofErr w:type="spellStart"/>
      <w:r w:rsidR="00696279" w:rsidRPr="00D5581A">
        <w:rPr>
          <w:rFonts w:ascii="Times New Roman" w:hAnsi="Times New Roman" w:cs="Times New Roman"/>
          <w:color w:val="000000"/>
          <w:sz w:val="24"/>
          <w:szCs w:val="24"/>
          <w:shd w:val="clear" w:color="auto" w:fill="FFFFFF"/>
        </w:rPr>
        <w:t>Ahn</w:t>
      </w:r>
      <w:proofErr w:type="spellEnd"/>
      <w:r w:rsidR="00696279" w:rsidRPr="00D5581A">
        <w:rPr>
          <w:rFonts w:ascii="Times New Roman" w:hAnsi="Times New Roman" w:cs="Times New Roman"/>
          <w:color w:val="000000"/>
          <w:sz w:val="24"/>
          <w:szCs w:val="24"/>
          <w:shd w:val="clear" w:color="auto" w:fill="FFFFFF"/>
        </w:rPr>
        <w:t xml:space="preserve"> and Baker, 2008)</w:t>
      </w:r>
      <w:r w:rsidR="009F0CA1" w:rsidRPr="00D5581A">
        <w:rPr>
          <w:rFonts w:ascii="Times New Roman" w:hAnsi="Times New Roman" w:cs="Times New Roman"/>
          <w:sz w:val="24"/>
          <w:szCs w:val="24"/>
          <w:lang w:val="en-US"/>
        </w:rPr>
        <w:t>,</w:t>
      </w:r>
      <w:r w:rsidR="000B418A" w:rsidRPr="00D5581A">
        <w:rPr>
          <w:rFonts w:ascii="Times New Roman" w:hAnsi="Times New Roman" w:cs="Times New Roman"/>
          <w:sz w:val="24"/>
          <w:szCs w:val="24"/>
          <w:lang w:val="en-US"/>
        </w:rPr>
        <w:t xml:space="preserve"> </w:t>
      </w:r>
      <w:r w:rsidRPr="00D5581A">
        <w:rPr>
          <w:rFonts w:ascii="Times New Roman" w:hAnsi="Times New Roman" w:cs="Times New Roman"/>
          <w:sz w:val="24"/>
          <w:szCs w:val="24"/>
          <w:lang w:val="en-US"/>
        </w:rPr>
        <w:t xml:space="preserve">Dr Nanette </w:t>
      </w:r>
      <w:proofErr w:type="spellStart"/>
      <w:r w:rsidRPr="00D5581A">
        <w:rPr>
          <w:rFonts w:ascii="Times New Roman" w:hAnsi="Times New Roman" w:cs="Times New Roman"/>
          <w:sz w:val="24"/>
          <w:szCs w:val="24"/>
          <w:lang w:val="en-US"/>
        </w:rPr>
        <w:t>Grattrell</w:t>
      </w:r>
      <w:proofErr w:type="spellEnd"/>
      <w:r w:rsidRPr="00D5581A">
        <w:rPr>
          <w:rFonts w:ascii="Times New Roman" w:hAnsi="Times New Roman" w:cs="Times New Roman"/>
          <w:sz w:val="24"/>
          <w:szCs w:val="24"/>
          <w:lang w:val="en-US"/>
        </w:rPr>
        <w:t xml:space="preserve"> </w:t>
      </w:r>
      <w:r w:rsidR="009F0CA1" w:rsidRPr="00D5581A">
        <w:rPr>
          <w:rFonts w:ascii="Times New Roman" w:hAnsi="Times New Roman" w:cs="Times New Roman"/>
          <w:sz w:val="24"/>
          <w:szCs w:val="24"/>
          <w:lang w:val="en-US"/>
        </w:rPr>
        <w:t xml:space="preserve">found </w:t>
      </w:r>
      <w:r w:rsidRPr="00D5581A">
        <w:rPr>
          <w:rFonts w:ascii="Times New Roman" w:hAnsi="Times New Roman" w:cs="Times New Roman"/>
          <w:sz w:val="24"/>
          <w:szCs w:val="24"/>
          <w:lang w:val="en-US"/>
        </w:rPr>
        <w:t>children raised by lesbian couples that preplanned to have children tend</w:t>
      </w:r>
      <w:r w:rsidR="009F0CA1" w:rsidRPr="00D5581A">
        <w:rPr>
          <w:rFonts w:ascii="Times New Roman" w:hAnsi="Times New Roman" w:cs="Times New Roman"/>
          <w:sz w:val="24"/>
          <w:szCs w:val="24"/>
          <w:lang w:val="en-US"/>
        </w:rPr>
        <w:t>ed</w:t>
      </w:r>
      <w:r w:rsidRPr="00D5581A">
        <w:rPr>
          <w:rFonts w:ascii="Times New Roman" w:hAnsi="Times New Roman" w:cs="Times New Roman"/>
          <w:sz w:val="24"/>
          <w:szCs w:val="24"/>
          <w:lang w:val="en-US"/>
        </w:rPr>
        <w:t xml:space="preserve"> to be more academic and more open to learning than children in conventional families</w:t>
      </w:r>
      <w:r w:rsidR="00772CF4" w:rsidRPr="00D5581A">
        <w:rPr>
          <w:rFonts w:ascii="Times New Roman" w:hAnsi="Times New Roman" w:cs="Times New Roman"/>
          <w:sz w:val="24"/>
          <w:szCs w:val="24"/>
          <w:lang w:val="en-US"/>
        </w:rPr>
        <w:t xml:space="preserve"> </w:t>
      </w:r>
      <w:r w:rsidR="00BB31FE" w:rsidRPr="00D5581A">
        <w:rPr>
          <w:rFonts w:ascii="Times New Roman" w:hAnsi="Times New Roman" w:cs="Times New Roman"/>
          <w:sz w:val="24"/>
          <w:szCs w:val="24"/>
          <w:lang w:val="en-US"/>
        </w:rPr>
        <w:t>(</w:t>
      </w:r>
      <w:proofErr w:type="spellStart"/>
      <w:r w:rsidR="00772CF4" w:rsidRPr="00D5581A">
        <w:rPr>
          <w:rFonts w:ascii="Times New Roman" w:hAnsi="Times New Roman" w:cs="Times New Roman"/>
          <w:color w:val="000000"/>
          <w:sz w:val="24"/>
          <w:szCs w:val="24"/>
          <w:shd w:val="clear" w:color="auto" w:fill="FFFFFF"/>
        </w:rPr>
        <w:t>Sullins</w:t>
      </w:r>
      <w:proofErr w:type="spellEnd"/>
      <w:r w:rsidR="00772CF4" w:rsidRPr="00D5581A">
        <w:rPr>
          <w:rFonts w:ascii="Times New Roman" w:hAnsi="Times New Roman" w:cs="Times New Roman"/>
          <w:color w:val="000000"/>
          <w:sz w:val="24"/>
          <w:szCs w:val="24"/>
          <w:shd w:val="clear" w:color="auto" w:fill="FFFFFF"/>
        </w:rPr>
        <w:t>, 2015</w:t>
      </w:r>
      <w:r w:rsidR="00BB31FE"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Another positive is that children are more aware about gender identity and are more open minded when it comes to gender iden</w:t>
      </w:r>
      <w:r w:rsidR="00C9193F" w:rsidRPr="00D5581A">
        <w:rPr>
          <w:rFonts w:ascii="Times New Roman" w:hAnsi="Times New Roman" w:cs="Times New Roman"/>
          <w:sz w:val="24"/>
          <w:szCs w:val="24"/>
          <w:lang w:val="en-US"/>
        </w:rPr>
        <w:t>tity than heterosexual parents</w:t>
      </w:r>
      <w:r w:rsidR="008B64FA" w:rsidRPr="00D5581A">
        <w:rPr>
          <w:rFonts w:ascii="Times New Roman" w:hAnsi="Times New Roman" w:cs="Times New Roman"/>
          <w:sz w:val="24"/>
          <w:szCs w:val="24"/>
          <w:lang w:val="en-US"/>
        </w:rPr>
        <w:t xml:space="preserve"> (</w:t>
      </w:r>
      <w:r w:rsidR="008B64FA" w:rsidRPr="00D5581A">
        <w:rPr>
          <w:rFonts w:ascii="Times New Roman" w:hAnsi="Times New Roman" w:cs="Times New Roman"/>
          <w:color w:val="000000"/>
          <w:sz w:val="24"/>
          <w:szCs w:val="24"/>
          <w:shd w:val="clear" w:color="auto" w:fill="FFFFFF"/>
        </w:rPr>
        <w:t>Tyson, 1982)</w:t>
      </w:r>
    </w:p>
    <w:p w14:paraId="1DDF38E1" w14:textId="3D6F2428" w:rsidR="008E0306" w:rsidRPr="00D5581A" w:rsidRDefault="00C9193F"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Some same gender parents</w:t>
      </w:r>
      <w:r w:rsidR="008E0306" w:rsidRPr="00D5581A">
        <w:rPr>
          <w:rFonts w:ascii="Times New Roman" w:hAnsi="Times New Roman" w:cs="Times New Roman"/>
          <w:sz w:val="24"/>
          <w:szCs w:val="24"/>
          <w:lang w:val="en-US"/>
        </w:rPr>
        <w:t xml:space="preserve"> thought that their families were </w:t>
      </w:r>
      <w:proofErr w:type="gramStart"/>
      <w:r w:rsidR="008E0306" w:rsidRPr="00D5581A">
        <w:rPr>
          <w:rFonts w:ascii="Times New Roman" w:hAnsi="Times New Roman" w:cs="Times New Roman"/>
          <w:sz w:val="24"/>
          <w:szCs w:val="24"/>
          <w:lang w:val="en-US"/>
        </w:rPr>
        <w:t>similar to</w:t>
      </w:r>
      <w:proofErr w:type="gramEnd"/>
      <w:r w:rsidR="008E0306" w:rsidRPr="00D5581A">
        <w:rPr>
          <w:rFonts w:ascii="Times New Roman" w:hAnsi="Times New Roman" w:cs="Times New Roman"/>
          <w:sz w:val="24"/>
          <w:szCs w:val="24"/>
          <w:lang w:val="en-US"/>
        </w:rPr>
        <w:t xml:space="preserve"> the heterosexual families they knew</w:t>
      </w:r>
      <w:r w:rsidRPr="00D5581A">
        <w:rPr>
          <w:rFonts w:ascii="Times New Roman" w:hAnsi="Times New Roman" w:cs="Times New Roman"/>
          <w:sz w:val="24"/>
          <w:szCs w:val="24"/>
          <w:lang w:val="en-US"/>
        </w:rPr>
        <w:t xml:space="preserve"> and</w:t>
      </w:r>
      <w:r w:rsidR="008E0306" w:rsidRPr="00D5581A">
        <w:rPr>
          <w:rFonts w:ascii="Times New Roman" w:hAnsi="Times New Roman" w:cs="Times New Roman"/>
          <w:sz w:val="24"/>
          <w:szCs w:val="24"/>
          <w:lang w:val="en-US"/>
        </w:rPr>
        <w:t xml:space="preserve"> that the dealings they had with teachers, pediatricians and with other parents were not any m</w:t>
      </w:r>
      <w:r w:rsidRPr="00D5581A">
        <w:rPr>
          <w:rFonts w:ascii="Times New Roman" w:hAnsi="Times New Roman" w:cs="Times New Roman"/>
          <w:sz w:val="24"/>
          <w:szCs w:val="24"/>
          <w:lang w:val="en-US"/>
        </w:rPr>
        <w:t xml:space="preserve"> different as they considered </w:t>
      </w:r>
      <w:r w:rsidR="008E0306" w:rsidRPr="00D5581A">
        <w:rPr>
          <w:rFonts w:ascii="Times New Roman" w:hAnsi="Times New Roman" w:cs="Times New Roman"/>
          <w:sz w:val="24"/>
          <w:szCs w:val="24"/>
          <w:lang w:val="en-US"/>
        </w:rPr>
        <w:t xml:space="preserve">that it was something </w:t>
      </w:r>
      <w:r w:rsidRPr="00D5581A">
        <w:rPr>
          <w:rFonts w:ascii="Times New Roman" w:hAnsi="Times New Roman" w:cs="Times New Roman"/>
          <w:sz w:val="24"/>
          <w:szCs w:val="24"/>
          <w:lang w:val="en-US"/>
        </w:rPr>
        <w:t>that could happen to any family construct</w:t>
      </w:r>
      <w:r w:rsidR="000B418A" w:rsidRPr="00D5581A">
        <w:rPr>
          <w:rFonts w:ascii="Times New Roman" w:hAnsi="Times New Roman" w:cs="Times New Roman"/>
          <w:sz w:val="24"/>
          <w:szCs w:val="24"/>
          <w:lang w:val="en-US"/>
        </w:rPr>
        <w:t xml:space="preserve"> </w:t>
      </w:r>
      <w:r w:rsidR="005B7E62" w:rsidRPr="00D5581A">
        <w:rPr>
          <w:rFonts w:ascii="Times New Roman" w:hAnsi="Times New Roman" w:cs="Times New Roman"/>
          <w:sz w:val="24"/>
          <w:szCs w:val="24"/>
          <w:lang w:val="en-US"/>
        </w:rPr>
        <w:t>(</w:t>
      </w:r>
      <w:r w:rsidR="005B7E62" w:rsidRPr="00D5581A">
        <w:rPr>
          <w:rFonts w:ascii="Times New Roman" w:hAnsi="Times New Roman" w:cs="Times New Roman"/>
          <w:color w:val="000000"/>
          <w:sz w:val="24"/>
          <w:szCs w:val="24"/>
          <w:shd w:val="clear" w:color="auto" w:fill="FFFFFF"/>
        </w:rPr>
        <w:t>Bernstein, 2015)</w:t>
      </w:r>
      <w:r w:rsidR="008E0306" w:rsidRPr="00D5581A">
        <w:rPr>
          <w:rFonts w:ascii="Times New Roman" w:hAnsi="Times New Roman" w:cs="Times New Roman"/>
          <w:sz w:val="24"/>
          <w:szCs w:val="24"/>
          <w:lang w:val="en-US"/>
        </w:rPr>
        <w:t xml:space="preserve">. Nevertheless sometimes, a question or a decision these parents </w:t>
      </w:r>
      <w:r w:rsidRPr="00D5581A">
        <w:rPr>
          <w:rFonts w:ascii="Times New Roman" w:hAnsi="Times New Roman" w:cs="Times New Roman"/>
          <w:sz w:val="24"/>
          <w:szCs w:val="24"/>
          <w:lang w:val="en-US"/>
        </w:rPr>
        <w:t xml:space="preserve">were asked </w:t>
      </w:r>
      <w:r w:rsidR="008E0306" w:rsidRPr="00D5581A">
        <w:rPr>
          <w:rFonts w:ascii="Times New Roman" w:hAnsi="Times New Roman" w:cs="Times New Roman"/>
          <w:sz w:val="24"/>
          <w:szCs w:val="24"/>
          <w:lang w:val="en-US"/>
        </w:rPr>
        <w:t xml:space="preserve">suggested that the person asking or making the decision showed attitudes </w:t>
      </w:r>
      <w:r w:rsidR="008E0306" w:rsidRPr="00D5581A">
        <w:rPr>
          <w:rFonts w:ascii="Times New Roman" w:hAnsi="Times New Roman" w:cs="Times New Roman"/>
          <w:sz w:val="24"/>
          <w:szCs w:val="24"/>
          <w:lang w:val="en-US"/>
        </w:rPr>
        <w:lastRenderedPageBreak/>
        <w:t xml:space="preserve">which were less favorable towards them as gay, </w:t>
      </w:r>
      <w:proofErr w:type="gramStart"/>
      <w:r w:rsidR="008E0306" w:rsidRPr="00D5581A">
        <w:rPr>
          <w:rFonts w:ascii="Times New Roman" w:hAnsi="Times New Roman" w:cs="Times New Roman"/>
          <w:sz w:val="24"/>
          <w:szCs w:val="24"/>
          <w:lang w:val="en-US"/>
        </w:rPr>
        <w:t>lesbian</w:t>
      </w:r>
      <w:proofErr w:type="gramEnd"/>
      <w:r w:rsidR="008E0306" w:rsidRPr="00D5581A">
        <w:rPr>
          <w:rFonts w:ascii="Times New Roman" w:hAnsi="Times New Roman" w:cs="Times New Roman"/>
          <w:sz w:val="24"/>
          <w:szCs w:val="24"/>
          <w:lang w:val="en-US"/>
        </w:rPr>
        <w:t xml:space="preserve"> or bisexual families</w:t>
      </w:r>
      <w:r w:rsidR="008B64FA" w:rsidRPr="00D5581A">
        <w:rPr>
          <w:rFonts w:ascii="Times New Roman" w:hAnsi="Times New Roman" w:cs="Times New Roman"/>
          <w:sz w:val="24"/>
          <w:szCs w:val="24"/>
          <w:lang w:val="en-US"/>
        </w:rPr>
        <w:t xml:space="preserve"> </w:t>
      </w:r>
      <w:r w:rsidR="000A5FB4" w:rsidRPr="00D5581A">
        <w:rPr>
          <w:rFonts w:ascii="Times New Roman" w:hAnsi="Times New Roman" w:cs="Times New Roman"/>
          <w:sz w:val="24"/>
          <w:szCs w:val="24"/>
          <w:lang w:val="en-US"/>
        </w:rPr>
        <w:t>(</w:t>
      </w:r>
      <w:r w:rsidR="000A5FB4" w:rsidRPr="00D5581A">
        <w:rPr>
          <w:rFonts w:ascii="Times New Roman" w:hAnsi="Times New Roman" w:cs="Times New Roman"/>
          <w:color w:val="000000"/>
          <w:sz w:val="24"/>
          <w:szCs w:val="24"/>
          <w:shd w:val="clear" w:color="auto" w:fill="FFFFFF"/>
        </w:rPr>
        <w:t xml:space="preserve">Massey, </w:t>
      </w:r>
      <w:proofErr w:type="spellStart"/>
      <w:r w:rsidR="000A5FB4" w:rsidRPr="00D5581A">
        <w:rPr>
          <w:rFonts w:ascii="Times New Roman" w:hAnsi="Times New Roman" w:cs="Times New Roman"/>
          <w:color w:val="000000"/>
          <w:sz w:val="24"/>
          <w:szCs w:val="24"/>
          <w:shd w:val="clear" w:color="auto" w:fill="FFFFFF"/>
        </w:rPr>
        <w:t>Merriwether</w:t>
      </w:r>
      <w:proofErr w:type="spellEnd"/>
      <w:r w:rsidR="000A5FB4" w:rsidRPr="00D5581A">
        <w:rPr>
          <w:rFonts w:ascii="Times New Roman" w:hAnsi="Times New Roman" w:cs="Times New Roman"/>
          <w:color w:val="000000"/>
          <w:sz w:val="24"/>
          <w:szCs w:val="24"/>
          <w:shd w:val="clear" w:color="auto" w:fill="FFFFFF"/>
        </w:rPr>
        <w:t xml:space="preserve"> </w:t>
      </w:r>
      <w:r w:rsidR="000A5FB4" w:rsidRPr="00D5581A">
        <w:rPr>
          <w:rFonts w:ascii="Times New Roman" w:hAnsi="Times New Roman" w:cs="Times New Roman"/>
          <w:color w:val="000000"/>
          <w:sz w:val="24"/>
          <w:szCs w:val="24"/>
          <w:shd w:val="clear" w:color="auto" w:fill="FFFFFF"/>
        </w:rPr>
        <w:t>and Garcia,</w:t>
      </w:r>
      <w:r w:rsidR="000A5FB4" w:rsidRPr="00D5581A">
        <w:rPr>
          <w:rFonts w:ascii="Times New Roman" w:hAnsi="Times New Roman" w:cs="Times New Roman"/>
          <w:color w:val="000000"/>
          <w:sz w:val="24"/>
          <w:szCs w:val="24"/>
          <w:shd w:val="clear" w:color="auto" w:fill="FFFFFF"/>
        </w:rPr>
        <w:t xml:space="preserve"> </w:t>
      </w:r>
      <w:r w:rsidR="000A5FB4" w:rsidRPr="00D5581A">
        <w:rPr>
          <w:rFonts w:ascii="Times New Roman" w:hAnsi="Times New Roman" w:cs="Times New Roman"/>
          <w:color w:val="000000"/>
          <w:sz w:val="24"/>
          <w:szCs w:val="24"/>
          <w:shd w:val="clear" w:color="auto" w:fill="FFFFFF"/>
        </w:rPr>
        <w:t>2013</w:t>
      </w:r>
      <w:r w:rsidR="00E324ED" w:rsidRPr="00D5581A">
        <w:rPr>
          <w:rFonts w:ascii="Times New Roman" w:hAnsi="Times New Roman" w:cs="Times New Roman"/>
          <w:color w:val="000000"/>
          <w:sz w:val="24"/>
          <w:szCs w:val="24"/>
          <w:shd w:val="clear" w:color="auto" w:fill="FFFFFF"/>
        </w:rPr>
        <w:t xml:space="preserve">; </w:t>
      </w:r>
      <w:r w:rsidR="00E324ED" w:rsidRPr="00D5581A">
        <w:rPr>
          <w:rFonts w:ascii="Times New Roman" w:hAnsi="Times New Roman" w:cs="Times New Roman"/>
          <w:color w:val="000000"/>
          <w:sz w:val="24"/>
          <w:szCs w:val="24"/>
          <w:shd w:val="clear" w:color="auto" w:fill="FFFFFF"/>
        </w:rPr>
        <w:t xml:space="preserve">Sue </w:t>
      </w:r>
      <w:r w:rsidR="00E324ED" w:rsidRPr="00D5581A">
        <w:rPr>
          <w:rFonts w:ascii="Times New Roman" w:hAnsi="Times New Roman" w:cs="Times New Roman"/>
          <w:i/>
          <w:iCs/>
          <w:color w:val="000000"/>
          <w:sz w:val="24"/>
          <w:szCs w:val="24"/>
          <w:shd w:val="clear" w:color="auto" w:fill="FFFFFF"/>
        </w:rPr>
        <w:t>et al</w:t>
      </w:r>
      <w:r w:rsidR="00E324ED" w:rsidRPr="00D5581A">
        <w:rPr>
          <w:rFonts w:ascii="Times New Roman" w:hAnsi="Times New Roman" w:cs="Times New Roman"/>
          <w:color w:val="000000"/>
          <w:sz w:val="24"/>
          <w:szCs w:val="24"/>
          <w:shd w:val="clear" w:color="auto" w:fill="FFFFFF"/>
        </w:rPr>
        <w:t>.</w:t>
      </w:r>
      <w:r w:rsidR="00E324ED" w:rsidRPr="00D5581A">
        <w:rPr>
          <w:rFonts w:ascii="Times New Roman" w:hAnsi="Times New Roman" w:cs="Times New Roman"/>
          <w:color w:val="000000"/>
          <w:sz w:val="24"/>
          <w:szCs w:val="24"/>
          <w:shd w:val="clear" w:color="auto" w:fill="FFFFFF"/>
        </w:rPr>
        <w:t>,</w:t>
      </w:r>
      <w:r w:rsidR="002C39BB" w:rsidRPr="00D5581A">
        <w:rPr>
          <w:rFonts w:ascii="Times New Roman" w:hAnsi="Times New Roman" w:cs="Times New Roman"/>
          <w:color w:val="000000"/>
          <w:sz w:val="24"/>
          <w:szCs w:val="24"/>
          <w:shd w:val="clear" w:color="auto" w:fill="FFFFFF"/>
        </w:rPr>
        <w:t xml:space="preserve"> </w:t>
      </w:r>
      <w:r w:rsidR="00E324ED" w:rsidRPr="00D5581A">
        <w:rPr>
          <w:rFonts w:ascii="Times New Roman" w:hAnsi="Times New Roman" w:cs="Times New Roman"/>
          <w:color w:val="000000"/>
          <w:sz w:val="24"/>
          <w:szCs w:val="24"/>
          <w:shd w:val="clear" w:color="auto" w:fill="FFFFFF"/>
        </w:rPr>
        <w:t>2007</w:t>
      </w:r>
      <w:r w:rsidR="000A5FB4" w:rsidRPr="00D5581A">
        <w:rPr>
          <w:rFonts w:ascii="Times New Roman" w:hAnsi="Times New Roman" w:cs="Times New Roman"/>
          <w:color w:val="000000"/>
          <w:sz w:val="24"/>
          <w:szCs w:val="24"/>
          <w:shd w:val="clear" w:color="auto" w:fill="FFFFFF"/>
        </w:rPr>
        <w:t xml:space="preserve">) </w:t>
      </w:r>
      <w:r w:rsidR="00B71129" w:rsidRPr="00D5581A">
        <w:rPr>
          <w:rFonts w:ascii="Times New Roman" w:hAnsi="Times New Roman" w:cs="Times New Roman"/>
          <w:color w:val="FF0000"/>
          <w:sz w:val="24"/>
          <w:szCs w:val="24"/>
          <w:lang w:val="en-US"/>
        </w:rPr>
        <w:t xml:space="preserve"> </w:t>
      </w:r>
    </w:p>
    <w:p w14:paraId="3B3FD2A9" w14:textId="41D4723D" w:rsidR="008E0306" w:rsidRPr="00D5581A" w:rsidRDefault="008E0306" w:rsidP="00D5581A">
      <w:pPr>
        <w:spacing w:line="360" w:lineRule="auto"/>
        <w:jc w:val="both"/>
        <w:rPr>
          <w:rFonts w:ascii="Times New Roman" w:hAnsi="Times New Roman" w:cs="Times New Roman"/>
          <w:color w:val="FF0000"/>
          <w:sz w:val="24"/>
          <w:szCs w:val="24"/>
          <w:lang w:val="en-US"/>
        </w:rPr>
      </w:pPr>
      <w:r w:rsidRPr="00D5581A">
        <w:rPr>
          <w:rFonts w:ascii="Times New Roman" w:hAnsi="Times New Roman" w:cs="Times New Roman"/>
          <w:sz w:val="24"/>
          <w:szCs w:val="24"/>
          <w:lang w:val="en-US"/>
        </w:rPr>
        <w:t xml:space="preserve">Role of </w:t>
      </w:r>
      <w:r w:rsidR="00C9193F" w:rsidRPr="00D5581A">
        <w:rPr>
          <w:rFonts w:ascii="Times New Roman" w:hAnsi="Times New Roman" w:cs="Times New Roman"/>
          <w:sz w:val="24"/>
          <w:szCs w:val="24"/>
          <w:lang w:val="en-US"/>
        </w:rPr>
        <w:t xml:space="preserve">the </w:t>
      </w:r>
      <w:r w:rsidRPr="00D5581A">
        <w:rPr>
          <w:rFonts w:ascii="Times New Roman" w:hAnsi="Times New Roman" w:cs="Times New Roman"/>
          <w:sz w:val="24"/>
          <w:szCs w:val="24"/>
          <w:lang w:val="en-US"/>
        </w:rPr>
        <w:t xml:space="preserve">mother </w:t>
      </w:r>
      <w:r w:rsidR="00C9193F" w:rsidRPr="00D5581A">
        <w:rPr>
          <w:rFonts w:ascii="Times New Roman" w:hAnsi="Times New Roman" w:cs="Times New Roman"/>
          <w:sz w:val="24"/>
          <w:szCs w:val="24"/>
          <w:lang w:val="en-US"/>
        </w:rPr>
        <w:t xml:space="preserve">is </w:t>
      </w:r>
      <w:r w:rsidRPr="00D5581A">
        <w:rPr>
          <w:rFonts w:ascii="Times New Roman" w:hAnsi="Times New Roman" w:cs="Times New Roman"/>
          <w:sz w:val="24"/>
          <w:szCs w:val="24"/>
          <w:lang w:val="en-US"/>
        </w:rPr>
        <w:t>arguably the sam</w:t>
      </w:r>
      <w:r w:rsidR="009774D0" w:rsidRPr="00D5581A">
        <w:rPr>
          <w:rFonts w:ascii="Times New Roman" w:hAnsi="Times New Roman" w:cs="Times New Roman"/>
          <w:sz w:val="24"/>
          <w:szCs w:val="24"/>
          <w:lang w:val="en-US"/>
        </w:rPr>
        <w:t>e</w:t>
      </w:r>
      <w:r w:rsidRPr="00D5581A">
        <w:rPr>
          <w:rFonts w:ascii="Times New Roman" w:hAnsi="Times New Roman" w:cs="Times New Roman"/>
          <w:sz w:val="24"/>
          <w:szCs w:val="24"/>
          <w:lang w:val="en-US"/>
        </w:rPr>
        <w:t xml:space="preserve"> in</w:t>
      </w:r>
      <w:r w:rsidR="009774D0" w:rsidRPr="00D5581A">
        <w:rPr>
          <w:rFonts w:ascii="Times New Roman" w:hAnsi="Times New Roman" w:cs="Times New Roman"/>
          <w:sz w:val="24"/>
          <w:szCs w:val="24"/>
          <w:lang w:val="en-US"/>
        </w:rPr>
        <w:t xml:space="preserve"> a lesbian </w:t>
      </w:r>
      <w:r w:rsidR="00AD099B" w:rsidRPr="00D5581A">
        <w:rPr>
          <w:rFonts w:ascii="Times New Roman" w:hAnsi="Times New Roman" w:cs="Times New Roman"/>
          <w:sz w:val="24"/>
          <w:szCs w:val="24"/>
          <w:lang w:val="en-US"/>
        </w:rPr>
        <w:t xml:space="preserve">family </w:t>
      </w:r>
      <w:r w:rsidRPr="00D5581A">
        <w:rPr>
          <w:rFonts w:ascii="Times New Roman" w:hAnsi="Times New Roman" w:cs="Times New Roman"/>
          <w:sz w:val="24"/>
          <w:szCs w:val="24"/>
          <w:lang w:val="en-US"/>
        </w:rPr>
        <w:t>a</w:t>
      </w:r>
      <w:r w:rsidR="00AD099B" w:rsidRPr="00D5581A">
        <w:rPr>
          <w:rFonts w:ascii="Times New Roman" w:hAnsi="Times New Roman" w:cs="Times New Roman"/>
          <w:sz w:val="24"/>
          <w:szCs w:val="24"/>
          <w:lang w:val="en-US"/>
        </w:rPr>
        <w:t>s a</w:t>
      </w:r>
      <w:r w:rsidRPr="00D5581A">
        <w:rPr>
          <w:rFonts w:ascii="Times New Roman" w:hAnsi="Times New Roman" w:cs="Times New Roman"/>
          <w:sz w:val="24"/>
          <w:szCs w:val="24"/>
          <w:lang w:val="en-US"/>
        </w:rPr>
        <w:t xml:space="preserve"> heterosexual partnership.  Two parent families regardless of gender tend to have more of a partnership, share the family roles and responsibilities and can bring two incomes into the household</w:t>
      </w:r>
      <w:r w:rsidR="005D7B64" w:rsidRPr="00D5581A">
        <w:rPr>
          <w:rFonts w:ascii="Times New Roman" w:hAnsi="Times New Roman" w:cs="Times New Roman"/>
          <w:sz w:val="24"/>
          <w:szCs w:val="24"/>
          <w:lang w:val="en-US"/>
        </w:rPr>
        <w:t xml:space="preserve"> (</w:t>
      </w:r>
      <w:r w:rsidR="005D7B64" w:rsidRPr="00D5581A">
        <w:rPr>
          <w:rFonts w:ascii="Times New Roman" w:hAnsi="Times New Roman" w:cs="Times New Roman"/>
          <w:color w:val="000000"/>
          <w:sz w:val="24"/>
          <w:szCs w:val="24"/>
          <w:shd w:val="clear" w:color="auto" w:fill="FFFFFF"/>
        </w:rPr>
        <w:t xml:space="preserve">Rivers, </w:t>
      </w:r>
      <w:proofErr w:type="spellStart"/>
      <w:r w:rsidR="005D7B64" w:rsidRPr="00D5581A">
        <w:rPr>
          <w:rFonts w:ascii="Times New Roman" w:hAnsi="Times New Roman" w:cs="Times New Roman"/>
          <w:color w:val="000000"/>
          <w:sz w:val="24"/>
          <w:szCs w:val="24"/>
          <w:shd w:val="clear" w:color="auto" w:fill="FFFFFF"/>
        </w:rPr>
        <w:t>Poteat</w:t>
      </w:r>
      <w:proofErr w:type="spellEnd"/>
      <w:r w:rsidR="005D7B64" w:rsidRPr="00D5581A">
        <w:rPr>
          <w:rFonts w:ascii="Times New Roman" w:hAnsi="Times New Roman" w:cs="Times New Roman"/>
          <w:color w:val="000000"/>
          <w:sz w:val="24"/>
          <w:szCs w:val="24"/>
          <w:shd w:val="clear" w:color="auto" w:fill="FFFFFF"/>
        </w:rPr>
        <w:t xml:space="preserve"> and </w:t>
      </w:r>
      <w:proofErr w:type="spellStart"/>
      <w:r w:rsidR="005D7B64" w:rsidRPr="00D5581A">
        <w:rPr>
          <w:rFonts w:ascii="Times New Roman" w:hAnsi="Times New Roman" w:cs="Times New Roman"/>
          <w:color w:val="000000"/>
          <w:sz w:val="24"/>
          <w:szCs w:val="24"/>
          <w:shd w:val="clear" w:color="auto" w:fill="FFFFFF"/>
        </w:rPr>
        <w:t>Noret</w:t>
      </w:r>
      <w:proofErr w:type="spellEnd"/>
      <w:r w:rsidR="005D7B64" w:rsidRPr="00D5581A">
        <w:rPr>
          <w:rFonts w:ascii="Times New Roman" w:hAnsi="Times New Roman" w:cs="Times New Roman"/>
          <w:color w:val="000000"/>
          <w:sz w:val="24"/>
          <w:szCs w:val="24"/>
          <w:shd w:val="clear" w:color="auto" w:fill="FFFFFF"/>
        </w:rPr>
        <w:t>, 2008)</w:t>
      </w:r>
      <w:r w:rsidRPr="00D5581A">
        <w:rPr>
          <w:rFonts w:ascii="Times New Roman" w:hAnsi="Times New Roman" w:cs="Times New Roman"/>
          <w:sz w:val="24"/>
          <w:szCs w:val="24"/>
          <w:lang w:val="en-US"/>
        </w:rPr>
        <w:t>.  The biggest change over time has probably been brought about, firstly by the Feminist movement and secondly by the LBGT movement which have fought for equal rights</w:t>
      </w:r>
      <w:r w:rsidR="00C9193F" w:rsidRPr="00D5581A">
        <w:rPr>
          <w:rFonts w:ascii="Times New Roman" w:hAnsi="Times New Roman" w:cs="Times New Roman"/>
          <w:sz w:val="24"/>
          <w:szCs w:val="24"/>
          <w:lang w:val="en-US"/>
        </w:rPr>
        <w:t> </w:t>
      </w:r>
      <w:r w:rsidR="007B760F" w:rsidRPr="00D5581A">
        <w:rPr>
          <w:rFonts w:ascii="Times New Roman" w:hAnsi="Times New Roman" w:cs="Times New Roman"/>
          <w:sz w:val="24"/>
          <w:szCs w:val="24"/>
          <w:lang w:val="en-US"/>
        </w:rPr>
        <w:t>(</w:t>
      </w:r>
      <w:r w:rsidR="007B760F" w:rsidRPr="00D5581A">
        <w:rPr>
          <w:rFonts w:ascii="Times New Roman" w:hAnsi="Times New Roman" w:cs="Times New Roman"/>
          <w:color w:val="000000"/>
          <w:sz w:val="24"/>
          <w:szCs w:val="24"/>
          <w:shd w:val="clear" w:color="auto" w:fill="FFFFFF"/>
        </w:rPr>
        <w:t xml:space="preserve">Bernstein, </w:t>
      </w:r>
      <w:r w:rsidR="00B5575C" w:rsidRPr="00D5581A">
        <w:rPr>
          <w:rFonts w:ascii="Times New Roman" w:hAnsi="Times New Roman" w:cs="Times New Roman"/>
          <w:color w:val="000000"/>
          <w:sz w:val="24"/>
          <w:szCs w:val="24"/>
          <w:shd w:val="clear" w:color="auto" w:fill="FFFFFF"/>
        </w:rPr>
        <w:t>2</w:t>
      </w:r>
      <w:r w:rsidR="007B760F" w:rsidRPr="00D5581A">
        <w:rPr>
          <w:rFonts w:ascii="Times New Roman" w:hAnsi="Times New Roman" w:cs="Times New Roman"/>
          <w:color w:val="000000"/>
          <w:sz w:val="24"/>
          <w:szCs w:val="24"/>
          <w:shd w:val="clear" w:color="auto" w:fill="FFFFFF"/>
        </w:rPr>
        <w:t>015</w:t>
      </w:r>
      <w:r w:rsidR="00040CB0" w:rsidRPr="00D5581A">
        <w:rPr>
          <w:rFonts w:ascii="Times New Roman" w:hAnsi="Times New Roman" w:cs="Times New Roman"/>
          <w:color w:val="000000"/>
          <w:sz w:val="24"/>
          <w:szCs w:val="24"/>
          <w:shd w:val="clear" w:color="auto" w:fill="FFFFFF"/>
        </w:rPr>
        <w:t>; Zinn, 2010</w:t>
      </w:r>
      <w:r w:rsidR="007B760F" w:rsidRPr="00D5581A">
        <w:rPr>
          <w:rFonts w:ascii="Times New Roman" w:hAnsi="Times New Roman" w:cs="Times New Roman"/>
          <w:color w:val="000000"/>
          <w:sz w:val="24"/>
          <w:szCs w:val="24"/>
          <w:shd w:val="clear" w:color="auto" w:fill="FFFFFF"/>
        </w:rPr>
        <w:t>)</w:t>
      </w:r>
      <w:r w:rsidRPr="00D5581A">
        <w:rPr>
          <w:rFonts w:ascii="Times New Roman" w:hAnsi="Times New Roman" w:cs="Times New Roman"/>
          <w:sz w:val="24"/>
          <w:szCs w:val="24"/>
          <w:lang w:val="en-US"/>
        </w:rPr>
        <w:t>.  </w:t>
      </w:r>
      <w:r w:rsidR="00C9193F" w:rsidRPr="00D5581A">
        <w:rPr>
          <w:rFonts w:ascii="Times New Roman" w:hAnsi="Times New Roman" w:cs="Times New Roman"/>
          <w:color w:val="FF0000"/>
          <w:sz w:val="24"/>
          <w:szCs w:val="24"/>
          <w:lang w:val="en-US"/>
        </w:rPr>
        <w:t xml:space="preserve"> </w:t>
      </w:r>
      <w:r w:rsidRPr="00D5581A">
        <w:rPr>
          <w:rFonts w:ascii="Times New Roman" w:hAnsi="Times New Roman" w:cs="Times New Roman"/>
          <w:sz w:val="24"/>
          <w:szCs w:val="24"/>
          <w:lang w:val="en-US"/>
        </w:rPr>
        <w:t xml:space="preserve">According to </w:t>
      </w:r>
      <w:r w:rsidR="00A7379B" w:rsidRPr="00D5581A">
        <w:rPr>
          <w:rFonts w:ascii="Times New Roman" w:hAnsi="Times New Roman" w:cs="Times New Roman"/>
          <w:sz w:val="24"/>
          <w:szCs w:val="24"/>
        </w:rPr>
        <w:t>Rivers,</w:t>
      </w:r>
      <w:r w:rsidRPr="00D5581A">
        <w:rPr>
          <w:rFonts w:ascii="Times New Roman" w:hAnsi="Times New Roman" w:cs="Times New Roman"/>
          <w:sz w:val="24"/>
          <w:szCs w:val="24"/>
        </w:rPr>
        <w:t xml:space="preserve"> </w:t>
      </w:r>
      <w:proofErr w:type="spellStart"/>
      <w:r w:rsidRPr="00D5581A">
        <w:rPr>
          <w:rFonts w:ascii="Times New Roman" w:hAnsi="Times New Roman" w:cs="Times New Roman"/>
          <w:sz w:val="24"/>
          <w:szCs w:val="24"/>
        </w:rPr>
        <w:t>Poteat</w:t>
      </w:r>
      <w:proofErr w:type="spellEnd"/>
      <w:r w:rsidRPr="00D5581A">
        <w:rPr>
          <w:rFonts w:ascii="Times New Roman" w:hAnsi="Times New Roman" w:cs="Times New Roman"/>
          <w:sz w:val="24"/>
          <w:szCs w:val="24"/>
        </w:rPr>
        <w:t xml:space="preserve">, and </w:t>
      </w:r>
      <w:proofErr w:type="spellStart"/>
      <w:r w:rsidRPr="00D5581A">
        <w:rPr>
          <w:rFonts w:ascii="Times New Roman" w:hAnsi="Times New Roman" w:cs="Times New Roman"/>
          <w:sz w:val="24"/>
          <w:szCs w:val="24"/>
        </w:rPr>
        <w:t>Noret</w:t>
      </w:r>
      <w:proofErr w:type="spellEnd"/>
      <w:r w:rsidRPr="00D5581A">
        <w:rPr>
          <w:rFonts w:ascii="Times New Roman" w:hAnsi="Times New Roman" w:cs="Times New Roman"/>
          <w:sz w:val="24"/>
          <w:szCs w:val="24"/>
        </w:rPr>
        <w:t xml:space="preserve"> (2008)</w:t>
      </w:r>
      <w:r w:rsidR="00482AEB" w:rsidRPr="00D5581A">
        <w:rPr>
          <w:rFonts w:ascii="Times New Roman" w:hAnsi="Times New Roman" w:cs="Times New Roman"/>
          <w:sz w:val="24"/>
          <w:szCs w:val="24"/>
        </w:rPr>
        <w:t xml:space="preserve"> </w:t>
      </w:r>
      <w:r w:rsidR="0049747D" w:rsidRPr="00D5581A">
        <w:rPr>
          <w:rFonts w:ascii="Times New Roman" w:hAnsi="Times New Roman" w:cs="Times New Roman"/>
          <w:sz w:val="24"/>
          <w:szCs w:val="24"/>
        </w:rPr>
        <w:t xml:space="preserve">and </w:t>
      </w:r>
      <w:proofErr w:type="spellStart"/>
      <w:r w:rsidR="0049747D" w:rsidRPr="00D5581A">
        <w:rPr>
          <w:rFonts w:ascii="Times New Roman" w:hAnsi="Times New Roman" w:cs="Times New Roman"/>
          <w:color w:val="000000"/>
          <w:sz w:val="24"/>
          <w:szCs w:val="24"/>
          <w:shd w:val="clear" w:color="auto" w:fill="FFFFFF"/>
        </w:rPr>
        <w:t>Sullins</w:t>
      </w:r>
      <w:proofErr w:type="spellEnd"/>
      <w:r w:rsidR="0049747D" w:rsidRPr="00D5581A">
        <w:rPr>
          <w:rFonts w:ascii="Times New Roman" w:hAnsi="Times New Roman" w:cs="Times New Roman"/>
          <w:color w:val="000000"/>
          <w:sz w:val="24"/>
          <w:szCs w:val="24"/>
          <w:shd w:val="clear" w:color="auto" w:fill="FFFFFF"/>
        </w:rPr>
        <w:t xml:space="preserve"> (2015)</w:t>
      </w:r>
      <w:r w:rsidRPr="00D5581A">
        <w:rPr>
          <w:rFonts w:ascii="Times New Roman" w:hAnsi="Times New Roman" w:cs="Times New Roman"/>
          <w:sz w:val="24"/>
          <w:szCs w:val="24"/>
        </w:rPr>
        <w:t xml:space="preserve"> </w:t>
      </w:r>
      <w:r w:rsidR="00C9193F" w:rsidRPr="00D5581A">
        <w:rPr>
          <w:rFonts w:ascii="Times New Roman" w:hAnsi="Times New Roman" w:cs="Times New Roman"/>
          <w:sz w:val="24"/>
          <w:szCs w:val="24"/>
        </w:rPr>
        <w:t>children</w:t>
      </w:r>
      <w:r w:rsidRPr="00D5581A">
        <w:rPr>
          <w:rFonts w:ascii="Times New Roman" w:hAnsi="Times New Roman" w:cs="Times New Roman"/>
          <w:sz w:val="24"/>
          <w:szCs w:val="24"/>
        </w:rPr>
        <w:t xml:space="preserve"> of same-sex </w:t>
      </w:r>
      <w:r w:rsidR="00C9193F" w:rsidRPr="00D5581A">
        <w:rPr>
          <w:rFonts w:ascii="Times New Roman" w:hAnsi="Times New Roman" w:cs="Times New Roman"/>
          <w:sz w:val="24"/>
          <w:szCs w:val="24"/>
        </w:rPr>
        <w:t>partners</w:t>
      </w:r>
      <w:r w:rsidRPr="00D5581A">
        <w:rPr>
          <w:rFonts w:ascii="Times New Roman" w:hAnsi="Times New Roman" w:cs="Times New Roman"/>
          <w:sz w:val="24"/>
          <w:szCs w:val="24"/>
        </w:rPr>
        <w:t xml:space="preserve"> are not different to children raised by </w:t>
      </w:r>
      <w:r w:rsidR="00C9193F" w:rsidRPr="00D5581A">
        <w:rPr>
          <w:rFonts w:ascii="Times New Roman" w:hAnsi="Times New Roman" w:cs="Times New Roman"/>
          <w:sz w:val="24"/>
          <w:szCs w:val="24"/>
        </w:rPr>
        <w:t xml:space="preserve">heterosexual </w:t>
      </w:r>
      <w:r w:rsidRPr="00D5581A">
        <w:rPr>
          <w:rFonts w:ascii="Times New Roman" w:hAnsi="Times New Roman" w:cs="Times New Roman"/>
          <w:sz w:val="24"/>
          <w:szCs w:val="24"/>
        </w:rPr>
        <w:t xml:space="preserve">couples. </w:t>
      </w:r>
    </w:p>
    <w:p w14:paraId="75745732" w14:textId="7E7BBB90" w:rsidR="008E0306" w:rsidRPr="00D5581A" w:rsidRDefault="008E0306" w:rsidP="00D5581A">
      <w:pPr>
        <w:spacing w:line="360" w:lineRule="auto"/>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In conclusion, it could be suggested then that the role of a mother in the family has stayed the same however it is how society perceives the three different constructs that has changed. In a contemporary society single mothers potentially face more financial pressures than a family with two parents</w:t>
      </w:r>
      <w:r w:rsidR="00F3162C" w:rsidRPr="00D5581A">
        <w:rPr>
          <w:rFonts w:ascii="Times New Roman" w:hAnsi="Times New Roman" w:cs="Times New Roman"/>
          <w:sz w:val="24"/>
          <w:szCs w:val="24"/>
          <w:lang w:val="en-US"/>
        </w:rPr>
        <w:t xml:space="preserve"> </w:t>
      </w:r>
      <w:r w:rsidR="004A0BBC" w:rsidRPr="00D5581A">
        <w:rPr>
          <w:rFonts w:ascii="Times New Roman" w:hAnsi="Times New Roman" w:cs="Times New Roman"/>
          <w:sz w:val="24"/>
          <w:szCs w:val="24"/>
        </w:rPr>
        <w:t>(</w:t>
      </w:r>
      <w:r w:rsidR="004A0BBC" w:rsidRPr="00D5581A">
        <w:rPr>
          <w:rFonts w:ascii="Times New Roman" w:hAnsi="Times New Roman" w:cs="Times New Roman"/>
          <w:color w:val="000000"/>
          <w:sz w:val="24"/>
          <w:szCs w:val="24"/>
          <w:shd w:val="clear" w:color="auto" w:fill="FFFFFF"/>
        </w:rPr>
        <w:t xml:space="preserve">Quarmby and </w:t>
      </w:r>
      <w:proofErr w:type="spellStart"/>
      <w:r w:rsidR="004A0BBC" w:rsidRPr="00D5581A">
        <w:rPr>
          <w:rFonts w:ascii="Times New Roman" w:hAnsi="Times New Roman" w:cs="Times New Roman"/>
          <w:color w:val="000000"/>
          <w:sz w:val="24"/>
          <w:szCs w:val="24"/>
          <w:shd w:val="clear" w:color="auto" w:fill="FFFFFF"/>
        </w:rPr>
        <w:t>Dagkas</w:t>
      </w:r>
      <w:proofErr w:type="spellEnd"/>
      <w:r w:rsidR="004A0BBC" w:rsidRPr="00D5581A">
        <w:rPr>
          <w:rFonts w:ascii="Times New Roman" w:hAnsi="Times New Roman" w:cs="Times New Roman"/>
          <w:color w:val="000000"/>
          <w:sz w:val="24"/>
          <w:szCs w:val="24"/>
          <w:shd w:val="clear" w:color="auto" w:fill="FFFFFF"/>
        </w:rPr>
        <w:t>, 2013)</w:t>
      </w:r>
      <w:r w:rsidR="004A0BBC" w:rsidRPr="00D5581A">
        <w:rPr>
          <w:rFonts w:ascii="Times New Roman" w:hAnsi="Times New Roman" w:cs="Times New Roman"/>
          <w:sz w:val="24"/>
          <w:szCs w:val="24"/>
        </w:rPr>
        <w:t>.</w:t>
      </w:r>
      <w:r w:rsidRPr="00D5581A">
        <w:rPr>
          <w:rFonts w:ascii="Times New Roman" w:hAnsi="Times New Roman" w:cs="Times New Roman"/>
          <w:color w:val="FF0000"/>
          <w:sz w:val="24"/>
          <w:szCs w:val="24"/>
          <w:lang w:val="en-US"/>
        </w:rPr>
        <w:t xml:space="preserve"> </w:t>
      </w:r>
      <w:r w:rsidRPr="00D5581A">
        <w:rPr>
          <w:rFonts w:ascii="Times New Roman" w:hAnsi="Times New Roman" w:cs="Times New Roman"/>
          <w:sz w:val="24"/>
          <w:szCs w:val="24"/>
          <w:lang w:val="en-US"/>
        </w:rPr>
        <w:t>Single</w:t>
      </w:r>
      <w:r w:rsidRPr="00D5581A">
        <w:rPr>
          <w:rFonts w:ascii="Times New Roman" w:hAnsi="Times New Roman" w:cs="Times New Roman"/>
          <w:color w:val="FF0000"/>
          <w:sz w:val="24"/>
          <w:szCs w:val="24"/>
          <w:lang w:val="en-US"/>
        </w:rPr>
        <w:t xml:space="preserve"> </w:t>
      </w:r>
      <w:r w:rsidRPr="00D5581A">
        <w:rPr>
          <w:rFonts w:ascii="Times New Roman" w:hAnsi="Times New Roman" w:cs="Times New Roman"/>
          <w:sz w:val="24"/>
          <w:szCs w:val="24"/>
          <w:lang w:val="en-US"/>
        </w:rPr>
        <w:t xml:space="preserve">parents can only contribute a single income to the family </w:t>
      </w:r>
      <w:r w:rsidR="00C9193F" w:rsidRPr="00D5581A">
        <w:rPr>
          <w:rFonts w:ascii="Times New Roman" w:hAnsi="Times New Roman" w:cs="Times New Roman"/>
          <w:sz w:val="24"/>
          <w:szCs w:val="24"/>
          <w:lang w:val="en-US"/>
        </w:rPr>
        <w:t>whether</w:t>
      </w:r>
      <w:r w:rsidRPr="00D5581A">
        <w:rPr>
          <w:rFonts w:ascii="Times New Roman" w:hAnsi="Times New Roman" w:cs="Times New Roman"/>
          <w:sz w:val="24"/>
          <w:szCs w:val="24"/>
          <w:lang w:val="en-US"/>
        </w:rPr>
        <w:t xml:space="preserve"> from employment or unemployment. Two parents, same sex or heterosexual can potentially contribute two incomes</w:t>
      </w:r>
      <w:r w:rsidR="00F3162C" w:rsidRPr="00D5581A">
        <w:rPr>
          <w:rFonts w:ascii="Times New Roman" w:hAnsi="Times New Roman" w:cs="Times New Roman"/>
          <w:color w:val="FF0000"/>
          <w:sz w:val="24"/>
          <w:szCs w:val="24"/>
          <w:lang w:val="en-US"/>
        </w:rPr>
        <w:t xml:space="preserve"> </w:t>
      </w:r>
      <w:r w:rsidR="00891335" w:rsidRPr="00D5581A">
        <w:rPr>
          <w:rFonts w:ascii="Times New Roman" w:hAnsi="Times New Roman" w:cs="Times New Roman"/>
          <w:sz w:val="24"/>
          <w:szCs w:val="24"/>
          <w:lang w:val="en-US"/>
        </w:rPr>
        <w:t>(</w:t>
      </w:r>
      <w:r w:rsidR="00891335" w:rsidRPr="00D5581A">
        <w:rPr>
          <w:rFonts w:ascii="Times New Roman" w:hAnsi="Times New Roman" w:cs="Times New Roman"/>
          <w:sz w:val="24"/>
          <w:szCs w:val="24"/>
          <w:shd w:val="clear" w:color="auto" w:fill="FFFFFF"/>
        </w:rPr>
        <w:t>Rosenfeld,</w:t>
      </w:r>
      <w:r w:rsidR="00891335" w:rsidRPr="00D5581A">
        <w:rPr>
          <w:rFonts w:ascii="Times New Roman" w:hAnsi="Times New Roman" w:cs="Times New Roman"/>
          <w:sz w:val="24"/>
          <w:szCs w:val="24"/>
          <w:shd w:val="clear" w:color="auto" w:fill="FFFFFF"/>
        </w:rPr>
        <w:t xml:space="preserve"> </w:t>
      </w:r>
      <w:r w:rsidR="00891335" w:rsidRPr="00D5581A">
        <w:rPr>
          <w:rFonts w:ascii="Times New Roman" w:hAnsi="Times New Roman" w:cs="Times New Roman"/>
          <w:sz w:val="24"/>
          <w:szCs w:val="24"/>
          <w:shd w:val="clear" w:color="auto" w:fill="FFFFFF"/>
        </w:rPr>
        <w:t>2010)</w:t>
      </w:r>
      <w:r w:rsidRPr="00D5581A">
        <w:rPr>
          <w:rFonts w:ascii="Times New Roman" w:hAnsi="Times New Roman" w:cs="Times New Roman"/>
          <w:sz w:val="24"/>
          <w:szCs w:val="24"/>
          <w:lang w:val="en-US"/>
        </w:rPr>
        <w:t xml:space="preserve">.  A single parent has sole accountability for the roles and responsibilities within the family whereas two parents whether they are heterosexual or same gender can share the roles and responsibilities within the home.  The single parent is less sustainable then a two parent family whether it is the same sex or heterosexual </w:t>
      </w:r>
      <w:r w:rsidR="00DB6F23" w:rsidRPr="00D5581A">
        <w:rPr>
          <w:rFonts w:ascii="Times New Roman" w:hAnsi="Times New Roman" w:cs="Times New Roman"/>
          <w:sz w:val="24"/>
          <w:szCs w:val="24"/>
          <w:lang w:val="en-US"/>
        </w:rPr>
        <w:t>(</w:t>
      </w:r>
      <w:proofErr w:type="spellStart"/>
      <w:proofErr w:type="gramStart"/>
      <w:r w:rsidR="00DB6F23" w:rsidRPr="00D5581A">
        <w:rPr>
          <w:rFonts w:ascii="Times New Roman" w:hAnsi="Times New Roman" w:cs="Times New Roman"/>
          <w:color w:val="000000"/>
          <w:sz w:val="24"/>
          <w:szCs w:val="24"/>
          <w:shd w:val="clear" w:color="auto" w:fill="FFFFFF"/>
        </w:rPr>
        <w:t>Crowl</w:t>
      </w:r>
      <w:proofErr w:type="spellEnd"/>
      <w:r w:rsidR="00DB6F23" w:rsidRPr="00D5581A">
        <w:rPr>
          <w:rFonts w:ascii="Times New Roman" w:hAnsi="Times New Roman" w:cs="Times New Roman"/>
          <w:color w:val="000000"/>
          <w:sz w:val="24"/>
          <w:szCs w:val="24"/>
          <w:shd w:val="clear" w:color="auto" w:fill="FFFFFF"/>
        </w:rPr>
        <w:t xml:space="preserve">, </w:t>
      </w:r>
      <w:r w:rsidR="00DB6F23" w:rsidRPr="00D5581A">
        <w:rPr>
          <w:rFonts w:ascii="Times New Roman" w:hAnsi="Times New Roman" w:cs="Times New Roman"/>
          <w:color w:val="000000"/>
          <w:sz w:val="24"/>
          <w:szCs w:val="24"/>
          <w:shd w:val="clear" w:color="auto" w:fill="FFFFFF"/>
        </w:rPr>
        <w:t xml:space="preserve"> </w:t>
      </w:r>
      <w:proofErr w:type="spellStart"/>
      <w:r w:rsidR="00DB6F23" w:rsidRPr="00D5581A">
        <w:rPr>
          <w:rFonts w:ascii="Times New Roman" w:hAnsi="Times New Roman" w:cs="Times New Roman"/>
          <w:color w:val="000000"/>
          <w:sz w:val="24"/>
          <w:szCs w:val="24"/>
          <w:shd w:val="clear" w:color="auto" w:fill="FFFFFF"/>
        </w:rPr>
        <w:t>Ahn</w:t>
      </w:r>
      <w:proofErr w:type="spellEnd"/>
      <w:proofErr w:type="gramEnd"/>
      <w:r w:rsidR="00DB6F23" w:rsidRPr="00D5581A">
        <w:rPr>
          <w:rFonts w:ascii="Times New Roman" w:hAnsi="Times New Roman" w:cs="Times New Roman"/>
          <w:color w:val="000000"/>
          <w:sz w:val="24"/>
          <w:szCs w:val="24"/>
          <w:shd w:val="clear" w:color="auto" w:fill="FFFFFF"/>
        </w:rPr>
        <w:t xml:space="preserve"> </w:t>
      </w:r>
      <w:r w:rsidR="00DB6F23" w:rsidRPr="00D5581A">
        <w:rPr>
          <w:rFonts w:ascii="Times New Roman" w:hAnsi="Times New Roman" w:cs="Times New Roman"/>
          <w:color w:val="000000"/>
          <w:sz w:val="24"/>
          <w:szCs w:val="24"/>
          <w:shd w:val="clear" w:color="auto" w:fill="FFFFFF"/>
        </w:rPr>
        <w:t>and Baker, 2008)</w:t>
      </w:r>
    </w:p>
    <w:p w14:paraId="310B14F1" w14:textId="71E81814" w:rsidR="001B6CF1" w:rsidRPr="00D5581A" w:rsidRDefault="001B6CF1" w:rsidP="00D5581A">
      <w:pPr>
        <w:spacing w:line="360" w:lineRule="auto"/>
        <w:jc w:val="both"/>
        <w:rPr>
          <w:rFonts w:ascii="Times New Roman" w:hAnsi="Times New Roman" w:cs="Times New Roman"/>
          <w:sz w:val="24"/>
          <w:szCs w:val="24"/>
        </w:rPr>
      </w:pPr>
    </w:p>
    <w:p w14:paraId="50FBB7F8" w14:textId="77777777" w:rsidR="00785A09" w:rsidRPr="00D5581A" w:rsidRDefault="00785A09" w:rsidP="00D5581A">
      <w:pPr>
        <w:spacing w:line="360" w:lineRule="auto"/>
        <w:jc w:val="both"/>
        <w:rPr>
          <w:rFonts w:ascii="Times New Roman" w:hAnsi="Times New Roman" w:cs="Times New Roman"/>
          <w:color w:val="000000"/>
          <w:sz w:val="24"/>
          <w:szCs w:val="24"/>
          <w:shd w:val="clear" w:color="auto" w:fill="FFFFFF"/>
        </w:rPr>
      </w:pPr>
    </w:p>
    <w:p w14:paraId="5FBECF26" w14:textId="77777777" w:rsidR="00785A09" w:rsidRPr="00D5581A" w:rsidRDefault="00785A09" w:rsidP="00D5581A">
      <w:pPr>
        <w:spacing w:line="360" w:lineRule="auto"/>
        <w:jc w:val="both"/>
        <w:rPr>
          <w:rFonts w:ascii="Times New Roman" w:hAnsi="Times New Roman" w:cs="Times New Roman"/>
          <w:color w:val="000000"/>
          <w:sz w:val="24"/>
          <w:szCs w:val="24"/>
          <w:shd w:val="clear" w:color="auto" w:fill="FFFFFF"/>
        </w:rPr>
      </w:pPr>
    </w:p>
    <w:p w14:paraId="2DC5D603" w14:textId="77777777" w:rsidR="00785A09" w:rsidRPr="00D5581A" w:rsidRDefault="00785A09" w:rsidP="00D5581A">
      <w:pPr>
        <w:spacing w:line="360" w:lineRule="auto"/>
        <w:jc w:val="both"/>
        <w:rPr>
          <w:rFonts w:ascii="Times New Roman" w:hAnsi="Times New Roman" w:cs="Times New Roman"/>
          <w:color w:val="000000"/>
          <w:sz w:val="24"/>
          <w:szCs w:val="24"/>
          <w:shd w:val="clear" w:color="auto" w:fill="FFFFFF"/>
        </w:rPr>
      </w:pPr>
    </w:p>
    <w:p w14:paraId="0F8F35EF" w14:textId="3BAD77A0" w:rsidR="00785A09" w:rsidRPr="00D5581A" w:rsidRDefault="00785A09" w:rsidP="00D5581A">
      <w:pPr>
        <w:spacing w:line="360" w:lineRule="auto"/>
        <w:jc w:val="both"/>
        <w:rPr>
          <w:rFonts w:ascii="Times New Roman" w:hAnsi="Times New Roman" w:cs="Times New Roman"/>
          <w:color w:val="000000"/>
          <w:sz w:val="24"/>
          <w:szCs w:val="24"/>
          <w:u w:val="single"/>
          <w:shd w:val="clear" w:color="auto" w:fill="FFFFFF"/>
        </w:rPr>
      </w:pPr>
      <w:r w:rsidRPr="00D5581A">
        <w:rPr>
          <w:rFonts w:ascii="Times New Roman" w:hAnsi="Times New Roman" w:cs="Times New Roman"/>
          <w:color w:val="000000"/>
          <w:sz w:val="24"/>
          <w:szCs w:val="24"/>
          <w:u w:val="single"/>
          <w:shd w:val="clear" w:color="auto" w:fill="FFFFFF"/>
        </w:rPr>
        <w:t>Reference List</w:t>
      </w:r>
    </w:p>
    <w:p w14:paraId="2A77BCF1" w14:textId="77777777" w:rsidR="00785A09" w:rsidRPr="00D5581A" w:rsidRDefault="00785A09" w:rsidP="00D5581A">
      <w:pPr>
        <w:spacing w:line="360" w:lineRule="auto"/>
        <w:jc w:val="both"/>
        <w:rPr>
          <w:rFonts w:ascii="Times New Roman" w:hAnsi="Times New Roman" w:cs="Times New Roman"/>
          <w:color w:val="000000"/>
          <w:sz w:val="24"/>
          <w:szCs w:val="24"/>
          <w:shd w:val="clear" w:color="auto" w:fill="FFFFFF"/>
        </w:rPr>
      </w:pPr>
    </w:p>
    <w:p w14:paraId="6228E63C" w14:textId="0414BBDD"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Adams, L. et al. (2016) </w:t>
      </w:r>
      <w:r w:rsidRPr="00D5581A">
        <w:rPr>
          <w:rFonts w:ascii="Times New Roman" w:hAnsi="Times New Roman" w:cs="Times New Roman"/>
          <w:i/>
          <w:iCs/>
          <w:color w:val="000000"/>
          <w:sz w:val="24"/>
          <w:szCs w:val="24"/>
          <w:shd w:val="clear" w:color="auto" w:fill="FFFFFF"/>
        </w:rPr>
        <w:t>Pregnancy and Maternity-Related Discrimination: Summery Key Findings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Assets.publishing.service.gov.uk</w:t>
      </w:r>
      <w:r w:rsidRPr="00D5581A">
        <w:rPr>
          <w:rFonts w:ascii="Times New Roman" w:hAnsi="Times New Roman" w:cs="Times New Roman"/>
          <w:color w:val="000000"/>
          <w:sz w:val="24"/>
          <w:szCs w:val="24"/>
          <w:shd w:val="clear" w:color="auto" w:fill="FFFFFF"/>
        </w:rPr>
        <w:t>. Available at: https://assets.publishing.service.gov.uk/government/uploads/system/uploads/attachment_data</w:t>
      </w:r>
      <w:r w:rsidRPr="00D5581A">
        <w:rPr>
          <w:rFonts w:ascii="Times New Roman" w:hAnsi="Times New Roman" w:cs="Times New Roman"/>
          <w:color w:val="000000"/>
          <w:sz w:val="24"/>
          <w:szCs w:val="24"/>
          <w:shd w:val="clear" w:color="auto" w:fill="FFFFFF"/>
        </w:rPr>
        <w:lastRenderedPageBreak/>
        <w:t>/file/509500/BIS-16-145-pregnancy-and-maternity-related-discrimination-and-disadvantage-summary.pdf (Accessed: 19 May 2021).</w:t>
      </w:r>
      <w:r w:rsidRPr="00D5581A">
        <w:rPr>
          <w:rFonts w:ascii="Times New Roman" w:hAnsi="Times New Roman" w:cs="Times New Roman"/>
          <w:sz w:val="24"/>
          <w:szCs w:val="24"/>
        </w:rPr>
        <w:t xml:space="preserve"> </w:t>
      </w:r>
    </w:p>
    <w:p w14:paraId="561567A8"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sz w:val="24"/>
          <w:szCs w:val="24"/>
        </w:rPr>
        <w:t>Almack</w:t>
      </w:r>
      <w:proofErr w:type="spellEnd"/>
      <w:r w:rsidRPr="00D5581A">
        <w:rPr>
          <w:rFonts w:ascii="Times New Roman" w:hAnsi="Times New Roman" w:cs="Times New Roman"/>
          <w:sz w:val="24"/>
          <w:szCs w:val="24"/>
        </w:rPr>
        <w:t xml:space="preserve">, K (2002) </w:t>
      </w:r>
      <w:r w:rsidRPr="00D5581A">
        <w:rPr>
          <w:rFonts w:ascii="Times New Roman" w:hAnsi="Times New Roman" w:cs="Times New Roman"/>
          <w:i/>
          <w:iCs/>
          <w:sz w:val="24"/>
          <w:szCs w:val="24"/>
        </w:rPr>
        <w:t xml:space="preserve">Women parenting </w:t>
      </w:r>
      <w:proofErr w:type="gramStart"/>
      <w:r w:rsidRPr="00D5581A">
        <w:rPr>
          <w:rFonts w:ascii="Times New Roman" w:hAnsi="Times New Roman" w:cs="Times New Roman"/>
          <w:i/>
          <w:iCs/>
          <w:sz w:val="24"/>
          <w:szCs w:val="24"/>
        </w:rPr>
        <w:t>together :</w:t>
      </w:r>
      <w:proofErr w:type="gramEnd"/>
      <w:r w:rsidRPr="00D5581A">
        <w:rPr>
          <w:rFonts w:ascii="Times New Roman" w:hAnsi="Times New Roman" w:cs="Times New Roman"/>
          <w:i/>
          <w:iCs/>
          <w:sz w:val="24"/>
          <w:szCs w:val="24"/>
        </w:rPr>
        <w:t xml:space="preserve"> motherhood and family life in same sex relationships. PhD thesis, University of Nottingham. </w:t>
      </w:r>
      <w:r w:rsidRPr="00D5581A">
        <w:rPr>
          <w:rFonts w:ascii="Times New Roman" w:hAnsi="Times New Roman" w:cs="Times New Roman"/>
          <w:sz w:val="24"/>
          <w:szCs w:val="24"/>
        </w:rPr>
        <w:t>PhD thesis. University of Nottingham</w:t>
      </w:r>
      <w:r w:rsidRPr="00D5581A">
        <w:rPr>
          <w:rFonts w:ascii="Times New Roman" w:hAnsi="Times New Roman" w:cs="Times New Roman"/>
          <w:color w:val="000000"/>
          <w:sz w:val="24"/>
          <w:szCs w:val="24"/>
          <w:shd w:val="clear" w:color="auto" w:fill="FFFFFF"/>
        </w:rPr>
        <w:t xml:space="preserve"> Available at: </w:t>
      </w:r>
      <w:hyperlink r:id="rId8" w:history="1">
        <w:r w:rsidRPr="00D5581A">
          <w:rPr>
            <w:rStyle w:val="Hyperlink"/>
            <w:rFonts w:ascii="Times New Roman" w:hAnsi="Times New Roman" w:cs="Times New Roman"/>
            <w:sz w:val="24"/>
            <w:szCs w:val="24"/>
            <w:shd w:val="clear" w:color="auto" w:fill="FFFFFF"/>
          </w:rPr>
          <w:t>http://eprints.nottingham.ac.uk/10520/1/Almack_2002_thesis.pdf</w:t>
        </w:r>
      </w:hyperlink>
      <w:r w:rsidRPr="00D5581A">
        <w:rPr>
          <w:rFonts w:ascii="Times New Roman" w:hAnsi="Times New Roman" w:cs="Times New Roman"/>
          <w:color w:val="000000"/>
          <w:sz w:val="24"/>
          <w:szCs w:val="24"/>
          <w:shd w:val="clear" w:color="auto" w:fill="FFFFFF"/>
        </w:rPr>
        <w:t xml:space="preserve"> (Accessed: 20 May 2021)</w:t>
      </w:r>
    </w:p>
    <w:p w14:paraId="0E368C66" w14:textId="77777777" w:rsidR="00785A09" w:rsidRPr="00D5581A" w:rsidRDefault="00785A09" w:rsidP="00D5581A">
      <w:pPr>
        <w:spacing w:line="360" w:lineRule="auto"/>
        <w:ind w:hanging="720"/>
        <w:jc w:val="both"/>
        <w:rPr>
          <w:rFonts w:ascii="Times New Roman" w:hAnsi="Times New Roman" w:cs="Times New Roman"/>
          <w:sz w:val="24"/>
          <w:szCs w:val="24"/>
        </w:rPr>
      </w:pPr>
    </w:p>
    <w:p w14:paraId="5DB4DBE7"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Baker, M. (2010) ‘Motherhood, employment and the child penalty’, </w:t>
      </w:r>
      <w:r w:rsidRPr="00D5581A">
        <w:rPr>
          <w:rFonts w:ascii="Times New Roman" w:hAnsi="Times New Roman" w:cs="Times New Roman"/>
          <w:i/>
          <w:iCs/>
          <w:color w:val="000000"/>
          <w:sz w:val="24"/>
          <w:szCs w:val="24"/>
          <w:shd w:val="clear" w:color="auto" w:fill="FFFFFF"/>
        </w:rPr>
        <w:t>Women's Studies International Forum</w:t>
      </w:r>
      <w:r w:rsidRPr="00D5581A">
        <w:rPr>
          <w:rFonts w:ascii="Times New Roman" w:hAnsi="Times New Roman" w:cs="Times New Roman"/>
          <w:color w:val="000000"/>
          <w:sz w:val="24"/>
          <w:szCs w:val="24"/>
          <w:shd w:val="clear" w:color="auto" w:fill="FFFFFF"/>
        </w:rPr>
        <w:t xml:space="preserve">, 33(3), pp. 215-224.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10.1016/j.wsif.2010.01.004.</w:t>
      </w:r>
    </w:p>
    <w:p w14:paraId="7E650541"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sz w:val="24"/>
          <w:szCs w:val="24"/>
        </w:rPr>
        <w:t xml:space="preserve">Bartlett, T, K. (1984) ‘Rethinking Parenthood as an Exclusive Status: The Need for Legal Alternatives When the Premise of the Nuclear Family Has Failed’ </w:t>
      </w:r>
      <w:r w:rsidRPr="00D5581A">
        <w:rPr>
          <w:rFonts w:ascii="Times New Roman" w:hAnsi="Times New Roman" w:cs="Times New Roman"/>
          <w:i/>
          <w:iCs/>
          <w:sz w:val="24"/>
          <w:szCs w:val="24"/>
        </w:rPr>
        <w:t>Virginia Law Review</w:t>
      </w:r>
      <w:r w:rsidRPr="00D5581A">
        <w:rPr>
          <w:rFonts w:ascii="Times New Roman" w:hAnsi="Times New Roman" w:cs="Times New Roman"/>
          <w:sz w:val="24"/>
          <w:szCs w:val="24"/>
        </w:rPr>
        <w:t xml:space="preserve">. 70 (5) pp. 879-963. Available at: </w:t>
      </w:r>
      <w:hyperlink r:id="rId9" w:history="1">
        <w:r w:rsidRPr="00D5581A">
          <w:rPr>
            <w:rStyle w:val="Hyperlink"/>
            <w:rFonts w:ascii="Times New Roman" w:hAnsi="Times New Roman" w:cs="Times New Roman"/>
            <w:sz w:val="24"/>
            <w:szCs w:val="24"/>
          </w:rPr>
          <w:t>https://www.jstor.org/stable/1072945</w:t>
        </w:r>
      </w:hyperlink>
      <w:r w:rsidRPr="00D5581A">
        <w:rPr>
          <w:rFonts w:ascii="Times New Roman" w:hAnsi="Times New Roman" w:cs="Times New Roman"/>
          <w:sz w:val="24"/>
          <w:szCs w:val="24"/>
        </w:rPr>
        <w:t xml:space="preserve"> (Accessed: 6 December 2020)</w:t>
      </w:r>
    </w:p>
    <w:p w14:paraId="048794BD"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Bengtson, V. (2001) ‘Beyond the Nuclear Family: The Increasing Importance of Multigenerational Bonds. THE BURGESS AWARD LECTURE*’, </w:t>
      </w:r>
      <w:r w:rsidRPr="00D5581A">
        <w:rPr>
          <w:rFonts w:ascii="Times New Roman" w:hAnsi="Times New Roman" w:cs="Times New Roman"/>
          <w:i/>
          <w:iCs/>
          <w:color w:val="000000"/>
          <w:sz w:val="24"/>
          <w:szCs w:val="24"/>
          <w:shd w:val="clear" w:color="auto" w:fill="FFFFFF"/>
        </w:rPr>
        <w:t>Journal of Marriage and Family</w:t>
      </w:r>
      <w:r w:rsidRPr="00D5581A">
        <w:rPr>
          <w:rFonts w:ascii="Times New Roman" w:hAnsi="Times New Roman" w:cs="Times New Roman"/>
          <w:color w:val="000000"/>
          <w:sz w:val="24"/>
          <w:szCs w:val="24"/>
          <w:shd w:val="clear" w:color="auto" w:fill="FFFFFF"/>
        </w:rPr>
        <w:t xml:space="preserve">, 63(1), pp. 1-16.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10.1111/j.1741-3737.2001.</w:t>
      </w:r>
      <w:proofErr w:type="gramStart"/>
      <w:r w:rsidRPr="00D5581A">
        <w:rPr>
          <w:rFonts w:ascii="Times New Roman" w:hAnsi="Times New Roman" w:cs="Times New Roman"/>
          <w:color w:val="000000"/>
          <w:sz w:val="24"/>
          <w:szCs w:val="24"/>
          <w:shd w:val="clear" w:color="auto" w:fill="FFFFFF"/>
        </w:rPr>
        <w:t>00001.x.</w:t>
      </w:r>
      <w:proofErr w:type="gramEnd"/>
    </w:p>
    <w:p w14:paraId="6061CF87"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Bernstein, M. (2015) ‘Same-Sex Marriage and the Future of the LGBT Movement’, </w:t>
      </w:r>
      <w:r w:rsidRPr="00D5581A">
        <w:rPr>
          <w:rFonts w:ascii="Times New Roman" w:hAnsi="Times New Roman" w:cs="Times New Roman"/>
          <w:i/>
          <w:iCs/>
          <w:color w:val="000000"/>
          <w:sz w:val="24"/>
          <w:szCs w:val="24"/>
          <w:shd w:val="clear" w:color="auto" w:fill="FFFFFF"/>
        </w:rPr>
        <w:t>Gender &amp; Society</w:t>
      </w:r>
      <w:r w:rsidRPr="00D5581A">
        <w:rPr>
          <w:rFonts w:ascii="Times New Roman" w:hAnsi="Times New Roman" w:cs="Times New Roman"/>
          <w:color w:val="000000"/>
          <w:sz w:val="24"/>
          <w:szCs w:val="24"/>
          <w:shd w:val="clear" w:color="auto" w:fill="FFFFFF"/>
        </w:rPr>
        <w:t xml:space="preserve">, 29(3), pp. 321-337.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10.1177/0891243215575287.</w:t>
      </w:r>
    </w:p>
    <w:p w14:paraId="23636914"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BBC (2021) </w:t>
      </w:r>
      <w:r w:rsidRPr="00D5581A">
        <w:rPr>
          <w:rFonts w:ascii="Times New Roman" w:hAnsi="Times New Roman" w:cs="Times New Roman"/>
          <w:i/>
          <w:iCs/>
          <w:color w:val="000000"/>
          <w:sz w:val="24"/>
          <w:szCs w:val="24"/>
          <w:shd w:val="clear" w:color="auto" w:fill="FFFFFF"/>
        </w:rPr>
        <w:t>How and why has family life changed over the past century in the UK? - Family life - GCSE Religious Studies Revision - BBC Bitesize</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BBC Bitesize</w:t>
      </w:r>
      <w:r w:rsidRPr="00D5581A">
        <w:rPr>
          <w:rFonts w:ascii="Times New Roman" w:hAnsi="Times New Roman" w:cs="Times New Roman"/>
          <w:color w:val="000000"/>
          <w:sz w:val="24"/>
          <w:szCs w:val="24"/>
          <w:shd w:val="clear" w:color="auto" w:fill="FFFFFF"/>
        </w:rPr>
        <w:t>. Available at: https://www.bbc.co.uk/bitesize/guides/zj8qn39/revision/2 (Accessed: 20 May 2021).</w:t>
      </w:r>
    </w:p>
    <w:p w14:paraId="37C2E17C" w14:textId="77777777" w:rsidR="00785A09" w:rsidRPr="00D5581A" w:rsidRDefault="00785A09" w:rsidP="00D5581A">
      <w:pPr>
        <w:shd w:val="clear" w:color="auto" w:fill="FFFFFF"/>
        <w:spacing w:before="24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BBC, (2011). </w:t>
      </w:r>
      <w:r w:rsidRPr="00D5581A">
        <w:rPr>
          <w:rFonts w:ascii="Times New Roman" w:hAnsi="Times New Roman" w:cs="Times New Roman"/>
          <w:i/>
          <w:iCs/>
          <w:color w:val="000000"/>
          <w:sz w:val="24"/>
          <w:szCs w:val="24"/>
          <w:shd w:val="clear" w:color="auto" w:fill="FFFFFF"/>
        </w:rPr>
        <w:t xml:space="preserve">1970S </w:t>
      </w:r>
      <w:proofErr w:type="gramStart"/>
      <w:r w:rsidRPr="00D5581A">
        <w:rPr>
          <w:rFonts w:ascii="Times New Roman" w:hAnsi="Times New Roman" w:cs="Times New Roman"/>
          <w:i/>
          <w:iCs/>
          <w:color w:val="000000"/>
          <w:sz w:val="24"/>
          <w:szCs w:val="24"/>
          <w:shd w:val="clear" w:color="auto" w:fill="FFFFFF"/>
        </w:rPr>
        <w:t>And</w:t>
      </w:r>
      <w:proofErr w:type="gramEnd"/>
      <w:r w:rsidRPr="00D5581A">
        <w:rPr>
          <w:rFonts w:ascii="Times New Roman" w:hAnsi="Times New Roman" w:cs="Times New Roman"/>
          <w:i/>
          <w:iCs/>
          <w:color w:val="000000"/>
          <w:sz w:val="24"/>
          <w:szCs w:val="24"/>
          <w:shd w:val="clear" w:color="auto" w:fill="FFFFFF"/>
        </w:rPr>
        <w:t xml:space="preserve"> 1980S 'Were The Best Time To Raise Children'</w:t>
      </w:r>
      <w:r w:rsidRPr="00D5581A">
        <w:rPr>
          <w:rFonts w:ascii="Times New Roman" w:hAnsi="Times New Roman" w:cs="Times New Roman"/>
          <w:color w:val="000000"/>
          <w:sz w:val="24"/>
          <w:szCs w:val="24"/>
          <w:shd w:val="clear" w:color="auto" w:fill="FFFFFF"/>
        </w:rPr>
        <w:t>.  BBC News. Available at: &lt;https://www.bbc.co.uk/news/education-12667107?fbclid=IwAR0ZgdPgFVKSpueaB9RzaCzpL6vU3soI51KkPbecrGNbahC5N06YPYI4nX4&gt; [Accessed 11 January 2021].</w:t>
      </w:r>
    </w:p>
    <w:p w14:paraId="4A5114E2"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proofErr w:type="spellStart"/>
      <w:r w:rsidRPr="00D5581A">
        <w:rPr>
          <w:rFonts w:ascii="Times New Roman" w:hAnsi="Times New Roman" w:cs="Times New Roman"/>
          <w:color w:val="000000"/>
          <w:sz w:val="24"/>
          <w:szCs w:val="24"/>
          <w:shd w:val="clear" w:color="auto" w:fill="FFFFFF"/>
        </w:rPr>
        <w:t>Bernardes</w:t>
      </w:r>
      <w:proofErr w:type="spellEnd"/>
      <w:r w:rsidRPr="00D5581A">
        <w:rPr>
          <w:rFonts w:ascii="Times New Roman" w:hAnsi="Times New Roman" w:cs="Times New Roman"/>
          <w:color w:val="000000"/>
          <w:sz w:val="24"/>
          <w:szCs w:val="24"/>
          <w:shd w:val="clear" w:color="auto" w:fill="FFFFFF"/>
        </w:rPr>
        <w:t>, J. (1999) ‘We Must Not Define “The Family”!’, </w:t>
      </w:r>
      <w:r w:rsidRPr="00D5581A">
        <w:rPr>
          <w:rFonts w:ascii="Times New Roman" w:hAnsi="Times New Roman" w:cs="Times New Roman"/>
          <w:i/>
          <w:iCs/>
          <w:color w:val="000000"/>
          <w:sz w:val="24"/>
          <w:szCs w:val="24"/>
          <w:shd w:val="clear" w:color="auto" w:fill="FFFFFF"/>
        </w:rPr>
        <w:t>Marriage &amp; Family Review</w:t>
      </w:r>
      <w:r w:rsidRPr="00D5581A">
        <w:rPr>
          <w:rFonts w:ascii="Times New Roman" w:hAnsi="Times New Roman" w:cs="Times New Roman"/>
          <w:color w:val="000000"/>
          <w:sz w:val="24"/>
          <w:szCs w:val="24"/>
          <w:shd w:val="clear" w:color="auto" w:fill="FFFFFF"/>
        </w:rPr>
        <w:t xml:space="preserve">, 28(3-4), pp. 21-41.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10.1300/j002v28n03_03.</w:t>
      </w:r>
    </w:p>
    <w:p w14:paraId="239AFCD7"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proofErr w:type="spellStart"/>
      <w:r w:rsidRPr="00D5581A">
        <w:rPr>
          <w:rFonts w:ascii="Times New Roman" w:hAnsi="Times New Roman" w:cs="Times New Roman"/>
          <w:sz w:val="24"/>
          <w:szCs w:val="24"/>
        </w:rPr>
        <w:t>Bernardi</w:t>
      </w:r>
      <w:proofErr w:type="spellEnd"/>
      <w:r w:rsidRPr="00D5581A">
        <w:rPr>
          <w:rFonts w:ascii="Times New Roman" w:hAnsi="Times New Roman" w:cs="Times New Roman"/>
          <w:sz w:val="24"/>
          <w:szCs w:val="24"/>
        </w:rPr>
        <w:t xml:space="preserve">, L. </w:t>
      </w:r>
      <w:proofErr w:type="spellStart"/>
      <w:r w:rsidRPr="00D5581A">
        <w:rPr>
          <w:rFonts w:ascii="Times New Roman" w:hAnsi="Times New Roman" w:cs="Times New Roman"/>
          <w:sz w:val="24"/>
          <w:szCs w:val="24"/>
        </w:rPr>
        <w:t>Mortelmans</w:t>
      </w:r>
      <w:proofErr w:type="spellEnd"/>
      <w:r w:rsidRPr="00D5581A">
        <w:rPr>
          <w:rFonts w:ascii="Times New Roman" w:hAnsi="Times New Roman" w:cs="Times New Roman"/>
          <w:sz w:val="24"/>
          <w:szCs w:val="24"/>
        </w:rPr>
        <w:t>, D. and </w:t>
      </w:r>
      <w:proofErr w:type="spellStart"/>
      <w:r w:rsidRPr="00D5581A">
        <w:rPr>
          <w:rFonts w:ascii="Times New Roman" w:hAnsi="Times New Roman" w:cs="Times New Roman"/>
          <w:sz w:val="24"/>
          <w:szCs w:val="24"/>
        </w:rPr>
        <w:t>Larenza</w:t>
      </w:r>
      <w:proofErr w:type="spellEnd"/>
      <w:r w:rsidRPr="00D5581A">
        <w:rPr>
          <w:rFonts w:ascii="Times New Roman" w:hAnsi="Times New Roman" w:cs="Times New Roman"/>
          <w:sz w:val="24"/>
          <w:szCs w:val="24"/>
        </w:rPr>
        <w:t xml:space="preserve">, O. (2018) ‘Changing Lone Parents, Changing Life Courses’ </w:t>
      </w:r>
      <w:proofErr w:type="gramStart"/>
      <w:r w:rsidRPr="00D5581A">
        <w:rPr>
          <w:rFonts w:ascii="Times New Roman" w:hAnsi="Times New Roman" w:cs="Times New Roman"/>
          <w:sz w:val="24"/>
          <w:szCs w:val="24"/>
        </w:rPr>
        <w:t>In  </w:t>
      </w:r>
      <w:proofErr w:type="spellStart"/>
      <w:r w:rsidRPr="00D5581A">
        <w:rPr>
          <w:rFonts w:ascii="Times New Roman" w:hAnsi="Times New Roman" w:cs="Times New Roman"/>
          <w:sz w:val="24"/>
          <w:szCs w:val="24"/>
        </w:rPr>
        <w:t>Bernardi</w:t>
      </w:r>
      <w:proofErr w:type="spellEnd"/>
      <w:proofErr w:type="gramEnd"/>
      <w:r w:rsidRPr="00D5581A">
        <w:rPr>
          <w:rFonts w:ascii="Times New Roman" w:hAnsi="Times New Roman" w:cs="Times New Roman"/>
          <w:sz w:val="24"/>
          <w:szCs w:val="24"/>
        </w:rPr>
        <w:t>, L. and </w:t>
      </w:r>
      <w:proofErr w:type="spellStart"/>
      <w:r w:rsidRPr="00D5581A">
        <w:rPr>
          <w:rFonts w:ascii="Times New Roman" w:hAnsi="Times New Roman" w:cs="Times New Roman"/>
          <w:sz w:val="24"/>
          <w:szCs w:val="24"/>
        </w:rPr>
        <w:t>Mortelmans,D</w:t>
      </w:r>
      <w:proofErr w:type="spellEnd"/>
      <w:r w:rsidRPr="00D5581A">
        <w:rPr>
          <w:rFonts w:ascii="Times New Roman" w:hAnsi="Times New Roman" w:cs="Times New Roman"/>
          <w:sz w:val="24"/>
          <w:szCs w:val="24"/>
        </w:rPr>
        <w:t xml:space="preserve">.  </w:t>
      </w:r>
      <w:r w:rsidRPr="00D5581A">
        <w:rPr>
          <w:rFonts w:ascii="Times New Roman" w:hAnsi="Times New Roman" w:cs="Times New Roman"/>
          <w:i/>
          <w:iCs/>
          <w:sz w:val="24"/>
          <w:szCs w:val="24"/>
        </w:rPr>
        <w:t>Lone Parenthood in the Life Course</w:t>
      </w:r>
      <w:r w:rsidRPr="00D5581A">
        <w:rPr>
          <w:rFonts w:ascii="Times New Roman" w:hAnsi="Times New Roman" w:cs="Times New Roman"/>
          <w:sz w:val="24"/>
          <w:szCs w:val="24"/>
        </w:rPr>
        <w:t>. Pp 1-28.</w:t>
      </w:r>
    </w:p>
    <w:p w14:paraId="0BE29CAD"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sz w:val="24"/>
          <w:szCs w:val="24"/>
        </w:rPr>
        <w:lastRenderedPageBreak/>
        <w:t xml:space="preserve">Bowley, A. L., &amp; Hogg, M. H. (1925). </w:t>
      </w:r>
      <w:r w:rsidRPr="00D5581A">
        <w:rPr>
          <w:rFonts w:ascii="Times New Roman" w:hAnsi="Times New Roman" w:cs="Times New Roman"/>
          <w:i/>
          <w:iCs/>
          <w:sz w:val="24"/>
          <w:szCs w:val="24"/>
        </w:rPr>
        <w:t xml:space="preserve">Has poverty diminished? </w:t>
      </w:r>
      <w:r w:rsidRPr="00D5581A">
        <w:rPr>
          <w:rFonts w:ascii="Times New Roman" w:hAnsi="Times New Roman" w:cs="Times New Roman"/>
          <w:sz w:val="24"/>
          <w:szCs w:val="24"/>
        </w:rPr>
        <w:t>London: King and Son.</w:t>
      </w:r>
    </w:p>
    <w:p w14:paraId="0FA140CA"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 xml:space="preserve">Brown, L. and </w:t>
      </w:r>
      <w:proofErr w:type="spellStart"/>
      <w:r w:rsidRPr="00D5581A">
        <w:rPr>
          <w:rFonts w:ascii="Times New Roman" w:hAnsi="Times New Roman" w:cs="Times New Roman"/>
          <w:color w:val="000000"/>
          <w:sz w:val="24"/>
          <w:szCs w:val="24"/>
          <w:shd w:val="clear" w:color="auto" w:fill="FFFFFF"/>
        </w:rPr>
        <w:t>Roodin</w:t>
      </w:r>
      <w:proofErr w:type="spellEnd"/>
      <w:r w:rsidRPr="00D5581A">
        <w:rPr>
          <w:rFonts w:ascii="Times New Roman" w:hAnsi="Times New Roman" w:cs="Times New Roman"/>
          <w:color w:val="000000"/>
          <w:sz w:val="24"/>
          <w:szCs w:val="24"/>
          <w:shd w:val="clear" w:color="auto" w:fill="FFFFFF"/>
        </w:rPr>
        <w:t>, P. (2002) ‘Grandparent-Grandchild Relationships and the Life Course Perspective’, </w:t>
      </w:r>
      <w:r w:rsidRPr="00D5581A">
        <w:rPr>
          <w:rFonts w:ascii="Times New Roman" w:hAnsi="Times New Roman" w:cs="Times New Roman"/>
          <w:i/>
          <w:iCs/>
          <w:color w:val="000000"/>
          <w:sz w:val="24"/>
          <w:szCs w:val="24"/>
          <w:shd w:val="clear" w:color="auto" w:fill="FFFFFF"/>
        </w:rPr>
        <w:t>Handbook of Adult Development</w:t>
      </w:r>
      <w:r w:rsidRPr="00D5581A">
        <w:rPr>
          <w:rFonts w:ascii="Times New Roman" w:hAnsi="Times New Roman" w:cs="Times New Roman"/>
          <w:color w:val="000000"/>
          <w:sz w:val="24"/>
          <w:szCs w:val="24"/>
          <w:shd w:val="clear" w:color="auto" w:fill="FFFFFF"/>
        </w:rPr>
        <w:t xml:space="preserve">, pp. 459-474.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10.1007/978-1-4615-0617-1_24.</w:t>
      </w:r>
    </w:p>
    <w:p w14:paraId="383F31BE"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sz w:val="24"/>
          <w:szCs w:val="24"/>
        </w:rPr>
        <w:t xml:space="preserve">Bradshaw, J.  and Millar, J. (1991) </w:t>
      </w:r>
      <w:r w:rsidRPr="00D5581A">
        <w:rPr>
          <w:rFonts w:ascii="Times New Roman" w:hAnsi="Times New Roman" w:cs="Times New Roman"/>
          <w:i/>
          <w:iCs/>
          <w:sz w:val="24"/>
          <w:szCs w:val="24"/>
        </w:rPr>
        <w:t>Lone Parent Families in the UK</w:t>
      </w:r>
      <w:r w:rsidRPr="00D5581A">
        <w:rPr>
          <w:rFonts w:ascii="Times New Roman" w:hAnsi="Times New Roman" w:cs="Times New Roman"/>
          <w:sz w:val="24"/>
          <w:szCs w:val="24"/>
        </w:rPr>
        <w:t>. London: Crown copyright</w:t>
      </w:r>
    </w:p>
    <w:p w14:paraId="6B640DE1"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Buchanan, A. and </w:t>
      </w:r>
      <w:proofErr w:type="spellStart"/>
      <w:r w:rsidRPr="00D5581A">
        <w:rPr>
          <w:rFonts w:ascii="Times New Roman" w:hAnsi="Times New Roman" w:cs="Times New Roman"/>
          <w:color w:val="000000"/>
          <w:sz w:val="24"/>
          <w:szCs w:val="24"/>
          <w:shd w:val="clear" w:color="auto" w:fill="FFFFFF"/>
        </w:rPr>
        <w:t>Rotkirch</w:t>
      </w:r>
      <w:proofErr w:type="spellEnd"/>
      <w:r w:rsidRPr="00D5581A">
        <w:rPr>
          <w:rFonts w:ascii="Times New Roman" w:hAnsi="Times New Roman" w:cs="Times New Roman"/>
          <w:color w:val="000000"/>
          <w:sz w:val="24"/>
          <w:szCs w:val="24"/>
          <w:shd w:val="clear" w:color="auto" w:fill="FFFFFF"/>
        </w:rPr>
        <w:t>, A. (2018) ‘Twenty-first century grandparents: global perspectives on changing roles and consequences’, </w:t>
      </w:r>
      <w:r w:rsidRPr="00D5581A">
        <w:rPr>
          <w:rFonts w:ascii="Times New Roman" w:hAnsi="Times New Roman" w:cs="Times New Roman"/>
          <w:i/>
          <w:iCs/>
          <w:color w:val="000000"/>
          <w:sz w:val="24"/>
          <w:szCs w:val="24"/>
          <w:shd w:val="clear" w:color="auto" w:fill="FFFFFF"/>
        </w:rPr>
        <w:t>Contemporary Social Science</w:t>
      </w:r>
      <w:r w:rsidRPr="00D5581A">
        <w:rPr>
          <w:rFonts w:ascii="Times New Roman" w:hAnsi="Times New Roman" w:cs="Times New Roman"/>
          <w:color w:val="000000"/>
          <w:sz w:val="24"/>
          <w:szCs w:val="24"/>
          <w:shd w:val="clear" w:color="auto" w:fill="FFFFFF"/>
        </w:rPr>
        <w:t xml:space="preserve">, 13(2), pp. 131-144.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10.1080/21582041.2018.1467034.</w:t>
      </w:r>
    </w:p>
    <w:p w14:paraId="787551FE"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Carroll, N. (2019) </w:t>
      </w:r>
      <w:r w:rsidRPr="00D5581A">
        <w:rPr>
          <w:rFonts w:ascii="Times New Roman" w:hAnsi="Times New Roman" w:cs="Times New Roman"/>
          <w:i/>
          <w:iCs/>
          <w:color w:val="000000"/>
          <w:sz w:val="24"/>
          <w:szCs w:val="24"/>
          <w:shd w:val="clear" w:color="auto" w:fill="FFFFFF"/>
        </w:rPr>
        <w:t>Why do single parents still suffer stigma? - University of Huddersfield</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University of Huddersfield</w:t>
      </w:r>
      <w:r w:rsidRPr="00D5581A">
        <w:rPr>
          <w:rFonts w:ascii="Times New Roman" w:hAnsi="Times New Roman" w:cs="Times New Roman"/>
          <w:color w:val="000000"/>
          <w:sz w:val="24"/>
          <w:szCs w:val="24"/>
          <w:shd w:val="clear" w:color="auto" w:fill="FFFFFF"/>
        </w:rPr>
        <w:t>. Available at: https://www.hud.ac.uk/news/2019/december/single-parent-sigma/ (Accessed: 19 May 2021).</w:t>
      </w:r>
    </w:p>
    <w:p w14:paraId="47D774C9"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Crowl</w:t>
      </w:r>
      <w:proofErr w:type="spellEnd"/>
      <w:r w:rsidRPr="00D5581A">
        <w:rPr>
          <w:rFonts w:ascii="Times New Roman" w:hAnsi="Times New Roman" w:cs="Times New Roman"/>
          <w:color w:val="000000"/>
          <w:sz w:val="24"/>
          <w:szCs w:val="24"/>
          <w:shd w:val="clear" w:color="auto" w:fill="FFFFFF"/>
        </w:rPr>
        <w:t xml:space="preserve">, A., </w:t>
      </w:r>
      <w:proofErr w:type="spellStart"/>
      <w:r w:rsidRPr="00D5581A">
        <w:rPr>
          <w:rFonts w:ascii="Times New Roman" w:hAnsi="Times New Roman" w:cs="Times New Roman"/>
          <w:color w:val="000000"/>
          <w:sz w:val="24"/>
          <w:szCs w:val="24"/>
          <w:shd w:val="clear" w:color="auto" w:fill="FFFFFF"/>
        </w:rPr>
        <w:t>Ahn</w:t>
      </w:r>
      <w:proofErr w:type="spellEnd"/>
      <w:r w:rsidRPr="00D5581A">
        <w:rPr>
          <w:rFonts w:ascii="Times New Roman" w:hAnsi="Times New Roman" w:cs="Times New Roman"/>
          <w:color w:val="000000"/>
          <w:sz w:val="24"/>
          <w:szCs w:val="24"/>
          <w:shd w:val="clear" w:color="auto" w:fill="FFFFFF"/>
        </w:rPr>
        <w:t>, S. and Baker, J. (2008) ‘A Meta-Analysis of Developmental Outcomes for Children of Same-Sex and Heterosexual Parents’, </w:t>
      </w:r>
      <w:r w:rsidRPr="00D5581A">
        <w:rPr>
          <w:rFonts w:ascii="Times New Roman" w:hAnsi="Times New Roman" w:cs="Times New Roman"/>
          <w:i/>
          <w:iCs/>
          <w:color w:val="000000"/>
          <w:sz w:val="24"/>
          <w:szCs w:val="24"/>
          <w:shd w:val="clear" w:color="auto" w:fill="FFFFFF"/>
        </w:rPr>
        <w:t>Journal of GLBT Family Studies</w:t>
      </w:r>
      <w:r w:rsidRPr="00D5581A">
        <w:rPr>
          <w:rFonts w:ascii="Times New Roman" w:hAnsi="Times New Roman" w:cs="Times New Roman"/>
          <w:color w:val="000000"/>
          <w:sz w:val="24"/>
          <w:szCs w:val="24"/>
          <w:shd w:val="clear" w:color="auto" w:fill="FFFFFF"/>
        </w:rPr>
        <w:t xml:space="preserve">, 4(3), pp. 385-407.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10.1080/15504280802177615.</w:t>
      </w:r>
    </w:p>
    <w:p w14:paraId="2FA81212"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i/>
          <w:iCs/>
          <w:color w:val="000000"/>
          <w:sz w:val="24"/>
          <w:szCs w:val="24"/>
          <w:shd w:val="clear" w:color="auto" w:fill="FFFFFF"/>
        </w:rPr>
      </w:pPr>
      <w:r w:rsidRPr="00D5581A">
        <w:rPr>
          <w:rFonts w:ascii="Times New Roman" w:hAnsi="Times New Roman" w:cs="Times New Roman"/>
          <w:i/>
          <w:iCs/>
          <w:color w:val="000000"/>
          <w:sz w:val="24"/>
          <w:szCs w:val="24"/>
          <w:shd w:val="clear" w:color="auto" w:fill="FFFFFF"/>
        </w:rPr>
        <w:t xml:space="preserve">Children Act </w:t>
      </w:r>
      <w:proofErr w:type="gramStart"/>
      <w:r w:rsidRPr="00D5581A">
        <w:rPr>
          <w:rFonts w:ascii="Times New Roman" w:hAnsi="Times New Roman" w:cs="Times New Roman"/>
          <w:i/>
          <w:iCs/>
          <w:color w:val="000000"/>
          <w:sz w:val="24"/>
          <w:szCs w:val="24"/>
          <w:shd w:val="clear" w:color="auto" w:fill="FFFFFF"/>
        </w:rPr>
        <w:t>1989</w:t>
      </w:r>
      <w:r w:rsidRPr="00D5581A">
        <w:rPr>
          <w:rFonts w:ascii="Times New Roman" w:hAnsi="Times New Roman" w:cs="Times New Roman"/>
          <w:color w:val="000000"/>
          <w:sz w:val="24"/>
          <w:szCs w:val="24"/>
          <w:shd w:val="clear" w:color="auto" w:fill="FFFFFF"/>
        </w:rPr>
        <w:t>  C</w:t>
      </w:r>
      <w:proofErr w:type="gramEnd"/>
      <w:r w:rsidRPr="00D5581A">
        <w:rPr>
          <w:rFonts w:ascii="Times New Roman" w:hAnsi="Times New Roman" w:cs="Times New Roman"/>
          <w:color w:val="000000"/>
          <w:sz w:val="24"/>
          <w:szCs w:val="24"/>
          <w:shd w:val="clear" w:color="auto" w:fill="FFFFFF"/>
        </w:rPr>
        <w:t>3. Available at: https://www.legislation.gov.uk/ukpga/1989/41/section/3 (Accessed: 20 May 2021).</w:t>
      </w:r>
    </w:p>
    <w:p w14:paraId="5DCA0837"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i/>
          <w:iCs/>
          <w:color w:val="000000"/>
          <w:sz w:val="24"/>
          <w:szCs w:val="24"/>
          <w:shd w:val="clear" w:color="auto" w:fill="FFFFFF"/>
        </w:rPr>
        <w:t>Child Support Act 1991</w:t>
      </w:r>
      <w:r w:rsidRPr="00D5581A">
        <w:rPr>
          <w:rFonts w:ascii="Times New Roman" w:hAnsi="Times New Roman" w:cs="Times New Roman"/>
          <w:color w:val="000000"/>
          <w:sz w:val="24"/>
          <w:szCs w:val="24"/>
          <w:shd w:val="clear" w:color="auto" w:fill="FFFFFF"/>
        </w:rPr>
        <w:t>. Available at: https://www.legislation.gov.uk/ukpga/1991/48/schedule/1/enacted (Accessed: 15 December 2020).</w:t>
      </w:r>
    </w:p>
    <w:p w14:paraId="2AAA115B"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sz w:val="24"/>
          <w:szCs w:val="24"/>
        </w:rPr>
        <w:t>Clarke, V., Kitzinger, C., and Potter, J. (2004). 'Kids are just cruel anyway': Lesbian and gay parents' talk about homophobic bullying. British Journal of Social Psychology, 43, 531-550.</w:t>
      </w:r>
    </w:p>
    <w:p w14:paraId="59688EB3"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Cooklin</w:t>
      </w:r>
      <w:proofErr w:type="spellEnd"/>
      <w:r w:rsidRPr="00D5581A">
        <w:rPr>
          <w:rFonts w:ascii="Times New Roman" w:hAnsi="Times New Roman" w:cs="Times New Roman"/>
          <w:color w:val="000000"/>
          <w:sz w:val="24"/>
          <w:szCs w:val="24"/>
          <w:shd w:val="clear" w:color="auto" w:fill="FFFFFF"/>
        </w:rPr>
        <w:t xml:space="preserve">, A. R., </w:t>
      </w:r>
      <w:proofErr w:type="spellStart"/>
      <w:r w:rsidRPr="00D5581A">
        <w:rPr>
          <w:rFonts w:ascii="Times New Roman" w:hAnsi="Times New Roman" w:cs="Times New Roman"/>
          <w:color w:val="000000"/>
          <w:sz w:val="24"/>
          <w:szCs w:val="24"/>
          <w:shd w:val="clear" w:color="auto" w:fill="FFFFFF"/>
        </w:rPr>
        <w:t>Westtrupp</w:t>
      </w:r>
      <w:proofErr w:type="spellEnd"/>
      <w:r w:rsidRPr="00D5581A">
        <w:rPr>
          <w:rFonts w:ascii="Times New Roman" w:hAnsi="Times New Roman" w:cs="Times New Roman"/>
          <w:color w:val="000000"/>
          <w:sz w:val="24"/>
          <w:szCs w:val="24"/>
          <w:shd w:val="clear" w:color="auto" w:fill="FFFFFF"/>
        </w:rPr>
        <w:t xml:space="preserve">, E., </w:t>
      </w:r>
      <w:proofErr w:type="spellStart"/>
      <w:r w:rsidRPr="00D5581A">
        <w:rPr>
          <w:rFonts w:ascii="Times New Roman" w:hAnsi="Times New Roman" w:cs="Times New Roman"/>
          <w:color w:val="000000"/>
          <w:sz w:val="24"/>
          <w:szCs w:val="24"/>
          <w:shd w:val="clear" w:color="auto" w:fill="FFFFFF"/>
        </w:rPr>
        <w:t>Strazdins</w:t>
      </w:r>
      <w:proofErr w:type="spellEnd"/>
      <w:r w:rsidRPr="00D5581A">
        <w:rPr>
          <w:rFonts w:ascii="Times New Roman" w:hAnsi="Times New Roman" w:cs="Times New Roman"/>
          <w:color w:val="000000"/>
          <w:sz w:val="24"/>
          <w:szCs w:val="24"/>
          <w:shd w:val="clear" w:color="auto" w:fill="FFFFFF"/>
        </w:rPr>
        <w:t xml:space="preserve">, L., </w:t>
      </w:r>
      <w:proofErr w:type="spellStart"/>
      <w:proofErr w:type="gramStart"/>
      <w:r w:rsidRPr="00D5581A">
        <w:rPr>
          <w:rFonts w:ascii="Times New Roman" w:hAnsi="Times New Roman" w:cs="Times New Roman"/>
          <w:color w:val="000000"/>
          <w:sz w:val="24"/>
          <w:szCs w:val="24"/>
          <w:shd w:val="clear" w:color="auto" w:fill="FFFFFF"/>
        </w:rPr>
        <w:t>Giallo,R</w:t>
      </w:r>
      <w:proofErr w:type="spellEnd"/>
      <w:r w:rsidRPr="00D5581A">
        <w:rPr>
          <w:rFonts w:ascii="Times New Roman" w:hAnsi="Times New Roman" w:cs="Times New Roman"/>
          <w:color w:val="000000"/>
          <w:sz w:val="24"/>
          <w:szCs w:val="24"/>
          <w:shd w:val="clear" w:color="auto" w:fill="FFFFFF"/>
        </w:rPr>
        <w:t>.</w:t>
      </w:r>
      <w:proofErr w:type="gramEnd"/>
      <w:r w:rsidRPr="00D5581A">
        <w:rPr>
          <w:rFonts w:ascii="Times New Roman" w:hAnsi="Times New Roman" w:cs="Times New Roman"/>
          <w:color w:val="000000"/>
          <w:sz w:val="24"/>
          <w:szCs w:val="24"/>
          <w:shd w:val="clear" w:color="auto" w:fill="FFFFFF"/>
        </w:rPr>
        <w:t xml:space="preserve">, Martin, A. and </w:t>
      </w:r>
      <w:proofErr w:type="spellStart"/>
      <w:r w:rsidRPr="00D5581A">
        <w:rPr>
          <w:rFonts w:ascii="Times New Roman" w:hAnsi="Times New Roman" w:cs="Times New Roman"/>
          <w:color w:val="000000"/>
          <w:sz w:val="24"/>
          <w:szCs w:val="24"/>
          <w:shd w:val="clear" w:color="auto" w:fill="FFFFFF"/>
        </w:rPr>
        <w:t>Nicholson,J.M</w:t>
      </w:r>
      <w:proofErr w:type="spellEnd"/>
      <w:r w:rsidRPr="00D5581A">
        <w:rPr>
          <w:rFonts w:ascii="Times New Roman" w:hAnsi="Times New Roman" w:cs="Times New Roman"/>
          <w:color w:val="000000"/>
          <w:sz w:val="24"/>
          <w:szCs w:val="24"/>
          <w:shd w:val="clear" w:color="auto" w:fill="FFFFFF"/>
        </w:rPr>
        <w:t xml:space="preserve"> (2014) ‘Mothers' work–family conflict and enrichment: associations with parenting quality and couple relationship’, </w:t>
      </w:r>
      <w:r w:rsidRPr="00D5581A">
        <w:rPr>
          <w:rFonts w:ascii="Times New Roman" w:hAnsi="Times New Roman" w:cs="Times New Roman"/>
          <w:i/>
          <w:iCs/>
          <w:color w:val="000000"/>
          <w:sz w:val="24"/>
          <w:szCs w:val="24"/>
          <w:shd w:val="clear" w:color="auto" w:fill="FFFFFF"/>
        </w:rPr>
        <w:t>Child: Care, Health and Development</w:t>
      </w:r>
      <w:r w:rsidRPr="00D5581A">
        <w:rPr>
          <w:rFonts w:ascii="Times New Roman" w:hAnsi="Times New Roman" w:cs="Times New Roman"/>
          <w:color w:val="000000"/>
          <w:sz w:val="24"/>
          <w:szCs w:val="24"/>
          <w:shd w:val="clear" w:color="auto" w:fill="FFFFFF"/>
        </w:rPr>
        <w:t xml:space="preserve">, 41(2), pp. 266-277.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10.1111/cch.12137.</w:t>
      </w:r>
    </w:p>
    <w:p w14:paraId="1B373D2D"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lastRenderedPageBreak/>
        <w:t>Crouch, S., McNair, R. and Waters, E. (2017) ‘Parent Perspectives on Child Health and Wellbeing in Same-Sex Families: Heteronormative Conflict and Resilience Building’, </w:t>
      </w:r>
      <w:r w:rsidRPr="00D5581A">
        <w:rPr>
          <w:rFonts w:ascii="Times New Roman" w:hAnsi="Times New Roman" w:cs="Times New Roman"/>
          <w:i/>
          <w:iCs/>
          <w:color w:val="000000"/>
          <w:sz w:val="24"/>
          <w:szCs w:val="24"/>
          <w:shd w:val="clear" w:color="auto" w:fill="FFFFFF"/>
        </w:rPr>
        <w:t>Journal of Child and Family Studies</w:t>
      </w:r>
      <w:r w:rsidRPr="00D5581A">
        <w:rPr>
          <w:rFonts w:ascii="Times New Roman" w:hAnsi="Times New Roman" w:cs="Times New Roman"/>
          <w:color w:val="000000"/>
          <w:sz w:val="24"/>
          <w:szCs w:val="24"/>
          <w:shd w:val="clear" w:color="auto" w:fill="FFFFFF"/>
        </w:rPr>
        <w:t xml:space="preserve">, 26(8), pp. 2202-2214.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10.1007/s10826-017-0796-3.</w:t>
      </w:r>
    </w:p>
    <w:p w14:paraId="31329A26"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Crouch, S. </w:t>
      </w:r>
      <w:proofErr w:type="spellStart"/>
      <w:r w:rsidRPr="00D5581A">
        <w:rPr>
          <w:rFonts w:ascii="Times New Roman" w:hAnsi="Times New Roman" w:cs="Times New Roman"/>
          <w:color w:val="000000"/>
          <w:sz w:val="24"/>
          <w:szCs w:val="24"/>
          <w:shd w:val="clear" w:color="auto" w:fill="FFFFFF"/>
        </w:rPr>
        <w:t>Mcnair</w:t>
      </w:r>
      <w:proofErr w:type="spellEnd"/>
      <w:r w:rsidRPr="00D5581A">
        <w:rPr>
          <w:rFonts w:ascii="Times New Roman" w:hAnsi="Times New Roman" w:cs="Times New Roman"/>
          <w:color w:val="000000"/>
          <w:sz w:val="24"/>
          <w:szCs w:val="24"/>
          <w:shd w:val="clear" w:color="auto" w:fill="FFFFFF"/>
        </w:rPr>
        <w:t>, R. P., Waters, E. B. and Powel, J. J. (2013) ‘What makes a same‐sex parented family?’, </w:t>
      </w:r>
      <w:r w:rsidRPr="00D5581A">
        <w:rPr>
          <w:rFonts w:ascii="Times New Roman" w:hAnsi="Times New Roman" w:cs="Times New Roman"/>
          <w:i/>
          <w:iCs/>
          <w:color w:val="000000"/>
          <w:sz w:val="24"/>
          <w:szCs w:val="24"/>
          <w:shd w:val="clear" w:color="auto" w:fill="FFFFFF"/>
        </w:rPr>
        <w:t>Medical Journal of Australia</w:t>
      </w:r>
      <w:r w:rsidRPr="00D5581A">
        <w:rPr>
          <w:rFonts w:ascii="Times New Roman" w:hAnsi="Times New Roman" w:cs="Times New Roman"/>
          <w:color w:val="000000"/>
          <w:sz w:val="24"/>
          <w:szCs w:val="24"/>
          <w:shd w:val="clear" w:color="auto" w:fill="FFFFFF"/>
        </w:rPr>
        <w:t xml:space="preserve">, 199(2), pp. 94-96.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10.5694/mja12.11234.</w:t>
      </w:r>
    </w:p>
    <w:p w14:paraId="14D12A87"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Cutas</w:t>
      </w:r>
      <w:proofErr w:type="spellEnd"/>
      <w:r w:rsidRPr="00D5581A">
        <w:rPr>
          <w:rFonts w:ascii="Times New Roman" w:hAnsi="Times New Roman" w:cs="Times New Roman"/>
          <w:color w:val="000000"/>
          <w:sz w:val="24"/>
          <w:szCs w:val="24"/>
          <w:shd w:val="clear" w:color="auto" w:fill="FFFFFF"/>
        </w:rPr>
        <w:t xml:space="preserve">, D. and </w:t>
      </w:r>
      <w:proofErr w:type="spellStart"/>
      <w:r w:rsidRPr="00D5581A">
        <w:rPr>
          <w:rFonts w:ascii="Times New Roman" w:hAnsi="Times New Roman" w:cs="Times New Roman"/>
          <w:color w:val="000000"/>
          <w:sz w:val="24"/>
          <w:szCs w:val="24"/>
          <w:shd w:val="clear" w:color="auto" w:fill="FFFFFF"/>
        </w:rPr>
        <w:t>Smajdor</w:t>
      </w:r>
      <w:proofErr w:type="spellEnd"/>
      <w:r w:rsidRPr="00D5581A">
        <w:rPr>
          <w:rFonts w:ascii="Times New Roman" w:hAnsi="Times New Roman" w:cs="Times New Roman"/>
          <w:color w:val="000000"/>
          <w:sz w:val="24"/>
          <w:szCs w:val="24"/>
          <w:shd w:val="clear" w:color="auto" w:fill="FFFFFF"/>
        </w:rPr>
        <w:t>, A. (2017) ‘The moral status of the (nuclear) family’, </w:t>
      </w:r>
      <w:proofErr w:type="spellStart"/>
      <w:r w:rsidRPr="00D5581A">
        <w:rPr>
          <w:rFonts w:ascii="Times New Roman" w:hAnsi="Times New Roman" w:cs="Times New Roman"/>
          <w:i/>
          <w:iCs/>
          <w:color w:val="000000"/>
          <w:sz w:val="24"/>
          <w:szCs w:val="24"/>
          <w:shd w:val="clear" w:color="auto" w:fill="FFFFFF"/>
        </w:rPr>
        <w:t>Etikk</w:t>
      </w:r>
      <w:proofErr w:type="spellEnd"/>
      <w:r w:rsidRPr="00D5581A">
        <w:rPr>
          <w:rFonts w:ascii="Times New Roman" w:hAnsi="Times New Roman" w:cs="Times New Roman"/>
          <w:i/>
          <w:iCs/>
          <w:color w:val="000000"/>
          <w:sz w:val="24"/>
          <w:szCs w:val="24"/>
          <w:shd w:val="clear" w:color="auto" w:fill="FFFFFF"/>
        </w:rPr>
        <w:t xml:space="preserve"> </w:t>
      </w:r>
      <w:proofErr w:type="spellStart"/>
      <w:r w:rsidRPr="00D5581A">
        <w:rPr>
          <w:rFonts w:ascii="Times New Roman" w:hAnsi="Times New Roman" w:cs="Times New Roman"/>
          <w:i/>
          <w:iCs/>
          <w:color w:val="000000"/>
          <w:sz w:val="24"/>
          <w:szCs w:val="24"/>
          <w:shd w:val="clear" w:color="auto" w:fill="FFFFFF"/>
        </w:rPr>
        <w:t>i</w:t>
      </w:r>
      <w:proofErr w:type="spellEnd"/>
      <w:r w:rsidRPr="00D5581A">
        <w:rPr>
          <w:rFonts w:ascii="Times New Roman" w:hAnsi="Times New Roman" w:cs="Times New Roman"/>
          <w:i/>
          <w:iCs/>
          <w:color w:val="000000"/>
          <w:sz w:val="24"/>
          <w:szCs w:val="24"/>
          <w:shd w:val="clear" w:color="auto" w:fill="FFFFFF"/>
        </w:rPr>
        <w:t xml:space="preserve"> </w:t>
      </w:r>
      <w:proofErr w:type="spellStart"/>
      <w:r w:rsidRPr="00D5581A">
        <w:rPr>
          <w:rFonts w:ascii="Times New Roman" w:hAnsi="Times New Roman" w:cs="Times New Roman"/>
          <w:i/>
          <w:iCs/>
          <w:color w:val="000000"/>
          <w:sz w:val="24"/>
          <w:szCs w:val="24"/>
          <w:shd w:val="clear" w:color="auto" w:fill="FFFFFF"/>
        </w:rPr>
        <w:t>praksis</w:t>
      </w:r>
      <w:proofErr w:type="spellEnd"/>
      <w:r w:rsidRPr="00D5581A">
        <w:rPr>
          <w:rFonts w:ascii="Times New Roman" w:hAnsi="Times New Roman" w:cs="Times New Roman"/>
          <w:i/>
          <w:iCs/>
          <w:color w:val="000000"/>
          <w:sz w:val="24"/>
          <w:szCs w:val="24"/>
          <w:shd w:val="clear" w:color="auto" w:fill="FFFFFF"/>
        </w:rPr>
        <w:t xml:space="preserve"> - Nordic Journal of Applied Ethics</w:t>
      </w:r>
      <w:r w:rsidRPr="00D5581A">
        <w:rPr>
          <w:rFonts w:ascii="Times New Roman" w:hAnsi="Times New Roman" w:cs="Times New Roman"/>
          <w:color w:val="000000"/>
          <w:sz w:val="24"/>
          <w:szCs w:val="24"/>
          <w:shd w:val="clear" w:color="auto" w:fill="FFFFFF"/>
        </w:rPr>
        <w:t xml:space="preserve">, 11(1), p. 5.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10.5324/</w:t>
      </w:r>
      <w:proofErr w:type="gramStart"/>
      <w:r w:rsidRPr="00D5581A">
        <w:rPr>
          <w:rFonts w:ascii="Times New Roman" w:hAnsi="Times New Roman" w:cs="Times New Roman"/>
          <w:color w:val="000000"/>
          <w:sz w:val="24"/>
          <w:szCs w:val="24"/>
          <w:shd w:val="clear" w:color="auto" w:fill="FFFFFF"/>
        </w:rPr>
        <w:t>eip.v</w:t>
      </w:r>
      <w:proofErr w:type="gramEnd"/>
      <w:r w:rsidRPr="00D5581A">
        <w:rPr>
          <w:rFonts w:ascii="Times New Roman" w:hAnsi="Times New Roman" w:cs="Times New Roman"/>
          <w:color w:val="000000"/>
          <w:sz w:val="24"/>
          <w:szCs w:val="24"/>
          <w:shd w:val="clear" w:color="auto" w:fill="FFFFFF"/>
        </w:rPr>
        <w:t>11i1.2250.</w:t>
      </w:r>
    </w:p>
    <w:p w14:paraId="375947E6"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Davis, S. </w:t>
      </w:r>
      <w:proofErr w:type="spellStart"/>
      <w:r w:rsidRPr="00D5581A">
        <w:rPr>
          <w:rFonts w:ascii="Times New Roman" w:hAnsi="Times New Roman" w:cs="Times New Roman"/>
          <w:color w:val="000000"/>
          <w:sz w:val="24"/>
          <w:szCs w:val="24"/>
          <w:shd w:val="clear" w:color="auto" w:fill="FFFFFF"/>
        </w:rPr>
        <w:t>Neathey</w:t>
      </w:r>
      <w:proofErr w:type="spellEnd"/>
      <w:r w:rsidRPr="00D5581A">
        <w:rPr>
          <w:rFonts w:ascii="Times New Roman" w:hAnsi="Times New Roman" w:cs="Times New Roman"/>
          <w:color w:val="000000"/>
          <w:sz w:val="24"/>
          <w:szCs w:val="24"/>
          <w:shd w:val="clear" w:color="auto" w:fill="FFFFFF"/>
        </w:rPr>
        <w:t xml:space="preserve">, F. </w:t>
      </w:r>
      <w:proofErr w:type="spellStart"/>
      <w:r w:rsidRPr="00D5581A">
        <w:rPr>
          <w:rFonts w:ascii="Times New Roman" w:hAnsi="Times New Roman" w:cs="Times New Roman"/>
          <w:color w:val="000000"/>
          <w:sz w:val="24"/>
          <w:szCs w:val="24"/>
          <w:shd w:val="clear" w:color="auto" w:fill="FFFFFF"/>
        </w:rPr>
        <w:t>Ragen</w:t>
      </w:r>
      <w:proofErr w:type="spellEnd"/>
      <w:r w:rsidRPr="00D5581A">
        <w:rPr>
          <w:rFonts w:ascii="Times New Roman" w:hAnsi="Times New Roman" w:cs="Times New Roman"/>
          <w:color w:val="000000"/>
          <w:sz w:val="24"/>
          <w:szCs w:val="24"/>
          <w:shd w:val="clear" w:color="auto" w:fill="FFFFFF"/>
        </w:rPr>
        <w:t xml:space="preserve">, J. and </w:t>
      </w:r>
      <w:proofErr w:type="spellStart"/>
      <w:proofErr w:type="gramStart"/>
      <w:r w:rsidRPr="00D5581A">
        <w:rPr>
          <w:rFonts w:ascii="Times New Roman" w:hAnsi="Times New Roman" w:cs="Times New Roman"/>
          <w:color w:val="000000"/>
          <w:sz w:val="24"/>
          <w:szCs w:val="24"/>
          <w:shd w:val="clear" w:color="auto" w:fill="FFFFFF"/>
        </w:rPr>
        <w:t>Willison,R</w:t>
      </w:r>
      <w:proofErr w:type="spellEnd"/>
      <w:r w:rsidRPr="00D5581A">
        <w:rPr>
          <w:rFonts w:ascii="Times New Roman" w:hAnsi="Times New Roman" w:cs="Times New Roman"/>
          <w:color w:val="000000"/>
          <w:sz w:val="24"/>
          <w:szCs w:val="24"/>
          <w:shd w:val="clear" w:color="auto" w:fill="FFFFFF"/>
        </w:rPr>
        <w:t>.</w:t>
      </w:r>
      <w:proofErr w:type="gramEnd"/>
      <w:r w:rsidRPr="00D5581A">
        <w:rPr>
          <w:rFonts w:ascii="Times New Roman" w:hAnsi="Times New Roman" w:cs="Times New Roman"/>
          <w:color w:val="000000"/>
          <w:sz w:val="24"/>
          <w:szCs w:val="24"/>
          <w:shd w:val="clear" w:color="auto" w:fill="FFFFFF"/>
        </w:rPr>
        <w:t xml:space="preserve"> (2005) </w:t>
      </w:r>
      <w:r w:rsidRPr="00D5581A">
        <w:rPr>
          <w:rFonts w:ascii="Times New Roman" w:hAnsi="Times New Roman" w:cs="Times New Roman"/>
          <w:i/>
          <w:iCs/>
          <w:color w:val="000000"/>
          <w:sz w:val="24"/>
          <w:szCs w:val="24"/>
          <w:shd w:val="clear" w:color="auto" w:fill="FFFFFF"/>
        </w:rPr>
        <w:t>Pregnancy discrimination at work: a qualitative study</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Maternityaction.org.uk</w:t>
      </w:r>
      <w:r w:rsidRPr="00D5581A">
        <w:rPr>
          <w:rFonts w:ascii="Times New Roman" w:hAnsi="Times New Roman" w:cs="Times New Roman"/>
          <w:color w:val="000000"/>
          <w:sz w:val="24"/>
          <w:szCs w:val="24"/>
          <w:shd w:val="clear" w:color="auto" w:fill="FFFFFF"/>
        </w:rPr>
        <w:t>. Available at: https://www.maternityaction.org.uk/wp-content/uploads/2013/09/eocpregnancydiscrimqualitativestudy.pdf (Accessed: 18 May 2021).</w:t>
      </w:r>
    </w:p>
    <w:p w14:paraId="772807A3"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Department of Education (2019) </w:t>
      </w:r>
      <w:r w:rsidRPr="00D5581A">
        <w:rPr>
          <w:rFonts w:ascii="Times New Roman" w:hAnsi="Times New Roman" w:cs="Times New Roman"/>
          <w:i/>
          <w:iCs/>
          <w:color w:val="000000"/>
          <w:sz w:val="24"/>
          <w:szCs w:val="24"/>
          <w:shd w:val="clear" w:color="auto" w:fill="FFFFFF"/>
        </w:rPr>
        <w:t>Primary school disruption over LGBT teaching/relationships education</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GOV.UK</w:t>
      </w:r>
      <w:r w:rsidRPr="00D5581A">
        <w:rPr>
          <w:rFonts w:ascii="Times New Roman" w:hAnsi="Times New Roman" w:cs="Times New Roman"/>
          <w:color w:val="000000"/>
          <w:sz w:val="24"/>
          <w:szCs w:val="24"/>
          <w:shd w:val="clear" w:color="auto" w:fill="FFFFFF"/>
        </w:rPr>
        <w:t>. Available at: https://www.gov.uk/government/publications/managing-issues-with-lgbt-teaching-advice-for-local-authorities/primary-school-disruption-over-lgbt-teachingrelationships-education (Accessed: 20 May 2021).</w:t>
      </w:r>
    </w:p>
    <w:p w14:paraId="55B9E42F"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sz w:val="24"/>
          <w:szCs w:val="24"/>
        </w:rPr>
        <w:t xml:space="preserve">Dickens, D. and Hall, M. (2003) ‘Labour Law and Industrial Relations: A New Settlement’ in </w:t>
      </w:r>
      <w:proofErr w:type="spellStart"/>
      <w:r w:rsidRPr="00D5581A">
        <w:rPr>
          <w:rFonts w:ascii="Times New Roman" w:hAnsi="Times New Roman" w:cs="Times New Roman"/>
          <w:sz w:val="24"/>
          <w:szCs w:val="24"/>
        </w:rPr>
        <w:t>Ewards</w:t>
      </w:r>
      <w:proofErr w:type="spellEnd"/>
      <w:r w:rsidRPr="00D5581A">
        <w:rPr>
          <w:rFonts w:ascii="Times New Roman" w:hAnsi="Times New Roman" w:cs="Times New Roman"/>
          <w:sz w:val="24"/>
          <w:szCs w:val="24"/>
        </w:rPr>
        <w:t xml:space="preserve">, P. </w:t>
      </w:r>
      <w:r w:rsidRPr="00D5581A">
        <w:rPr>
          <w:rFonts w:ascii="Times New Roman" w:hAnsi="Times New Roman" w:cs="Times New Roman"/>
          <w:i/>
          <w:iCs/>
          <w:sz w:val="24"/>
          <w:szCs w:val="24"/>
        </w:rPr>
        <w:t xml:space="preserve">Industrial Relations Theory &amp; Practice in Britain. </w:t>
      </w:r>
      <w:r w:rsidRPr="00D5581A">
        <w:rPr>
          <w:rFonts w:ascii="Times New Roman" w:hAnsi="Times New Roman" w:cs="Times New Roman"/>
          <w:sz w:val="24"/>
          <w:szCs w:val="24"/>
        </w:rPr>
        <w:t>2</w:t>
      </w:r>
      <w:r w:rsidRPr="00D5581A">
        <w:rPr>
          <w:rFonts w:ascii="Times New Roman" w:hAnsi="Times New Roman" w:cs="Times New Roman"/>
          <w:sz w:val="24"/>
          <w:szCs w:val="24"/>
          <w:vertAlign w:val="superscript"/>
        </w:rPr>
        <w:t>nd</w:t>
      </w:r>
      <w:r w:rsidRPr="00D5581A">
        <w:rPr>
          <w:rFonts w:ascii="Times New Roman" w:hAnsi="Times New Roman" w:cs="Times New Roman"/>
          <w:sz w:val="24"/>
          <w:szCs w:val="24"/>
        </w:rPr>
        <w:t xml:space="preserve"> </w:t>
      </w:r>
      <w:proofErr w:type="spellStart"/>
      <w:r w:rsidRPr="00D5581A">
        <w:rPr>
          <w:rFonts w:ascii="Times New Roman" w:hAnsi="Times New Roman" w:cs="Times New Roman"/>
          <w:sz w:val="24"/>
          <w:szCs w:val="24"/>
        </w:rPr>
        <w:t>edn</w:t>
      </w:r>
      <w:proofErr w:type="spellEnd"/>
      <w:r w:rsidRPr="00D5581A">
        <w:rPr>
          <w:rFonts w:ascii="Times New Roman" w:hAnsi="Times New Roman" w:cs="Times New Roman"/>
          <w:sz w:val="24"/>
          <w:szCs w:val="24"/>
        </w:rPr>
        <w:t xml:space="preserve">. </w:t>
      </w:r>
      <w:proofErr w:type="gramStart"/>
      <w:r w:rsidRPr="00D5581A">
        <w:rPr>
          <w:rFonts w:ascii="Times New Roman" w:hAnsi="Times New Roman" w:cs="Times New Roman"/>
          <w:sz w:val="24"/>
          <w:szCs w:val="24"/>
        </w:rPr>
        <w:t>Oxford</w:t>
      </w:r>
      <w:r w:rsidRPr="00D5581A">
        <w:rPr>
          <w:rFonts w:ascii="Times New Roman" w:hAnsi="Times New Roman" w:cs="Times New Roman"/>
          <w:i/>
          <w:iCs/>
          <w:sz w:val="24"/>
          <w:szCs w:val="24"/>
        </w:rPr>
        <w:t xml:space="preserve"> :</w:t>
      </w:r>
      <w:proofErr w:type="gramEnd"/>
      <w:r w:rsidRPr="00D5581A">
        <w:rPr>
          <w:rFonts w:ascii="Times New Roman" w:hAnsi="Times New Roman" w:cs="Times New Roman"/>
          <w:i/>
          <w:iCs/>
          <w:sz w:val="24"/>
          <w:szCs w:val="24"/>
        </w:rPr>
        <w:t xml:space="preserve"> </w:t>
      </w:r>
      <w:r w:rsidRPr="00D5581A">
        <w:rPr>
          <w:rFonts w:ascii="Times New Roman" w:hAnsi="Times New Roman" w:cs="Times New Roman"/>
          <w:sz w:val="24"/>
          <w:szCs w:val="24"/>
        </w:rPr>
        <w:t>Blackwell Publishing, PP 124-133</w:t>
      </w:r>
    </w:p>
    <w:p w14:paraId="11D3C948"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000000"/>
          <w:spacing w:val="-5"/>
          <w:sz w:val="24"/>
          <w:szCs w:val="24"/>
        </w:rPr>
      </w:pPr>
      <w:proofErr w:type="spellStart"/>
      <w:r w:rsidRPr="00D5581A">
        <w:rPr>
          <w:rFonts w:ascii="Times New Roman" w:hAnsi="Times New Roman" w:cs="Times New Roman"/>
          <w:color w:val="4B5555"/>
          <w:spacing w:val="-5"/>
          <w:sz w:val="24"/>
          <w:szCs w:val="24"/>
          <w:shd w:val="clear" w:color="auto" w:fill="FFFFFF"/>
        </w:rPr>
        <w:t>Ermisch</w:t>
      </w:r>
      <w:proofErr w:type="spellEnd"/>
      <w:r w:rsidRPr="00D5581A">
        <w:rPr>
          <w:rFonts w:ascii="Times New Roman" w:hAnsi="Times New Roman" w:cs="Times New Roman"/>
          <w:color w:val="4B5555"/>
          <w:spacing w:val="-5"/>
          <w:sz w:val="24"/>
          <w:szCs w:val="24"/>
          <w:shd w:val="clear" w:color="auto" w:fill="FFFFFF"/>
        </w:rPr>
        <w:t>, F. J. and Wright, E. R. (1991)</w:t>
      </w:r>
      <w:r w:rsidRPr="00D5581A">
        <w:rPr>
          <w:rStyle w:val="HTMLCite"/>
          <w:rFonts w:ascii="Times New Roman" w:hAnsi="Times New Roman" w:cs="Times New Roman"/>
          <w:color w:val="000000"/>
          <w:spacing w:val="-5"/>
          <w:sz w:val="24"/>
          <w:szCs w:val="24"/>
        </w:rPr>
        <w:t xml:space="preserve"> ‘The Duration of lone parenthood in Great Britain’. European Journal of Population / Revue </w:t>
      </w:r>
      <w:proofErr w:type="spellStart"/>
      <w:r w:rsidRPr="00D5581A">
        <w:rPr>
          <w:rStyle w:val="HTMLCite"/>
          <w:rFonts w:ascii="Times New Roman" w:hAnsi="Times New Roman" w:cs="Times New Roman"/>
          <w:color w:val="000000"/>
          <w:spacing w:val="-5"/>
          <w:sz w:val="24"/>
          <w:szCs w:val="24"/>
        </w:rPr>
        <w:t>Européenne</w:t>
      </w:r>
      <w:proofErr w:type="spellEnd"/>
      <w:r w:rsidRPr="00D5581A">
        <w:rPr>
          <w:rStyle w:val="HTMLCite"/>
          <w:rFonts w:ascii="Times New Roman" w:hAnsi="Times New Roman" w:cs="Times New Roman"/>
          <w:color w:val="000000"/>
          <w:spacing w:val="-5"/>
          <w:sz w:val="24"/>
          <w:szCs w:val="24"/>
        </w:rPr>
        <w:t xml:space="preserve"> de </w:t>
      </w:r>
      <w:proofErr w:type="spellStart"/>
      <w:r w:rsidRPr="00D5581A">
        <w:rPr>
          <w:rStyle w:val="HTMLCite"/>
          <w:rFonts w:ascii="Times New Roman" w:hAnsi="Times New Roman" w:cs="Times New Roman"/>
          <w:color w:val="000000"/>
          <w:spacing w:val="-5"/>
          <w:sz w:val="24"/>
          <w:szCs w:val="24"/>
        </w:rPr>
        <w:t>Démographie</w:t>
      </w:r>
      <w:proofErr w:type="spellEnd"/>
      <w:r w:rsidRPr="00D5581A">
        <w:rPr>
          <w:rStyle w:val="HTMLCite"/>
          <w:rFonts w:ascii="Times New Roman" w:hAnsi="Times New Roman" w:cs="Times New Roman"/>
          <w:color w:val="000000"/>
          <w:spacing w:val="-5"/>
          <w:sz w:val="24"/>
          <w:szCs w:val="24"/>
        </w:rPr>
        <w:t>. 7 (2)</w:t>
      </w:r>
      <w:r w:rsidRPr="00D5581A">
        <w:rPr>
          <w:rFonts w:ascii="Times New Roman" w:hAnsi="Times New Roman" w:cs="Times New Roman"/>
          <w:color w:val="000000"/>
          <w:spacing w:val="-5"/>
          <w:sz w:val="24"/>
          <w:szCs w:val="24"/>
        </w:rPr>
        <w:t xml:space="preserve"> pp. 129-158 Available at: </w:t>
      </w:r>
      <w:hyperlink r:id="rId10" w:history="1">
        <w:r w:rsidRPr="00D5581A">
          <w:rPr>
            <w:rStyle w:val="Hyperlink"/>
            <w:rFonts w:ascii="Times New Roman" w:hAnsi="Times New Roman" w:cs="Times New Roman"/>
            <w:spacing w:val="-5"/>
            <w:sz w:val="24"/>
            <w:szCs w:val="24"/>
            <w:shd w:val="clear" w:color="auto" w:fill="FFFFFF"/>
          </w:rPr>
          <w:t>www.jstor.org/stable/20164574</w:t>
        </w:r>
        <w:r w:rsidRPr="00D5581A">
          <w:rPr>
            <w:rStyle w:val="Hyperlink"/>
            <w:rFonts w:ascii="Times New Roman" w:hAnsi="Times New Roman" w:cs="Times New Roman"/>
            <w:spacing w:val="-5"/>
            <w:sz w:val="24"/>
            <w:szCs w:val="24"/>
          </w:rPr>
          <w:t xml:space="preserve"> </w:t>
        </w:r>
        <w:r w:rsidRPr="00D5581A">
          <w:rPr>
            <w:rStyle w:val="Hyperlink"/>
            <w:rFonts w:ascii="Times New Roman" w:hAnsi="Times New Roman" w:cs="Times New Roman"/>
            <w:color w:val="auto"/>
            <w:spacing w:val="-5"/>
            <w:sz w:val="24"/>
            <w:szCs w:val="24"/>
            <w:u w:val="none"/>
          </w:rPr>
          <w:t xml:space="preserve"> ( Accessed 14</w:t>
        </w:r>
      </w:hyperlink>
      <w:r w:rsidRPr="00D5581A">
        <w:rPr>
          <w:rFonts w:ascii="Times New Roman" w:hAnsi="Times New Roman" w:cs="Times New Roman"/>
          <w:color w:val="000000"/>
          <w:spacing w:val="-5"/>
          <w:sz w:val="24"/>
          <w:szCs w:val="24"/>
        </w:rPr>
        <w:t xml:space="preserve"> </w:t>
      </w:r>
      <w:r w:rsidRPr="00D5581A">
        <w:rPr>
          <w:rFonts w:ascii="Times New Roman" w:hAnsi="Times New Roman" w:cs="Times New Roman"/>
          <w:spacing w:val="-5"/>
          <w:sz w:val="24"/>
          <w:szCs w:val="24"/>
        </w:rPr>
        <w:t>December 2020)</w:t>
      </w:r>
    </w:p>
    <w:p w14:paraId="40A455A1"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i/>
          <w:iCs/>
          <w:color w:val="000000"/>
          <w:sz w:val="24"/>
          <w:szCs w:val="24"/>
          <w:shd w:val="clear" w:color="auto" w:fill="FFFFFF"/>
        </w:rPr>
        <w:t>Equality Act 2010</w:t>
      </w:r>
      <w:r w:rsidRPr="00D5581A">
        <w:rPr>
          <w:rFonts w:ascii="Times New Roman" w:hAnsi="Times New Roman" w:cs="Times New Roman"/>
          <w:color w:val="000000"/>
          <w:sz w:val="24"/>
          <w:szCs w:val="24"/>
          <w:shd w:val="clear" w:color="auto" w:fill="FFFFFF"/>
        </w:rPr>
        <w:t>, C3.</w:t>
      </w:r>
      <w:r w:rsidRPr="00D5581A">
        <w:rPr>
          <w:rFonts w:ascii="Times New Roman" w:hAnsi="Times New Roman" w:cs="Times New Roman"/>
          <w:i/>
          <w:iCs/>
          <w:color w:val="000000"/>
          <w:sz w:val="24"/>
          <w:szCs w:val="24"/>
          <w:shd w:val="clear" w:color="auto" w:fill="FFFFFF"/>
        </w:rPr>
        <w:t>Legislation.gov.uk</w:t>
      </w:r>
      <w:r w:rsidRPr="00D5581A">
        <w:rPr>
          <w:rFonts w:ascii="Times New Roman" w:hAnsi="Times New Roman" w:cs="Times New Roman"/>
          <w:color w:val="000000"/>
          <w:sz w:val="24"/>
          <w:szCs w:val="24"/>
          <w:shd w:val="clear" w:color="auto" w:fill="FFFFFF"/>
        </w:rPr>
        <w:t>. Available at: https://www.legislation.gov.uk/ukpga/2010/15/contents (Accessed: 14 December 2020).</w:t>
      </w:r>
    </w:p>
    <w:p w14:paraId="7B75CAB1"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Ferree, M. (1976) ‘Working-Class Jobs: Housework and Paid Work as Sources of Satisfaction’, </w:t>
      </w:r>
      <w:r w:rsidRPr="00D5581A">
        <w:rPr>
          <w:rFonts w:ascii="Times New Roman" w:hAnsi="Times New Roman" w:cs="Times New Roman"/>
          <w:i/>
          <w:iCs/>
          <w:color w:val="000000"/>
          <w:sz w:val="24"/>
          <w:szCs w:val="24"/>
          <w:shd w:val="clear" w:color="auto" w:fill="FFFFFF"/>
        </w:rPr>
        <w:t>Social Problems</w:t>
      </w:r>
      <w:r w:rsidRPr="00D5581A">
        <w:rPr>
          <w:rFonts w:ascii="Times New Roman" w:hAnsi="Times New Roman" w:cs="Times New Roman"/>
          <w:color w:val="000000"/>
          <w:sz w:val="24"/>
          <w:szCs w:val="24"/>
          <w:shd w:val="clear" w:color="auto" w:fill="FFFFFF"/>
        </w:rPr>
        <w:t xml:space="preserve">, 23(4), pp. 431-441.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10.2307/799853.</w:t>
      </w:r>
    </w:p>
    <w:p w14:paraId="70EDD3E5"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proofErr w:type="spellStart"/>
      <w:r w:rsidRPr="00D5581A">
        <w:rPr>
          <w:rFonts w:ascii="Times New Roman" w:hAnsi="Times New Roman" w:cs="Times New Roman"/>
          <w:color w:val="000000"/>
          <w:sz w:val="24"/>
          <w:szCs w:val="24"/>
          <w:shd w:val="clear" w:color="auto" w:fill="FFFFFF"/>
        </w:rPr>
        <w:t>Gaille</w:t>
      </w:r>
      <w:proofErr w:type="spellEnd"/>
      <w:r w:rsidRPr="00D5581A">
        <w:rPr>
          <w:rFonts w:ascii="Times New Roman" w:hAnsi="Times New Roman" w:cs="Times New Roman"/>
          <w:color w:val="000000"/>
          <w:sz w:val="24"/>
          <w:szCs w:val="24"/>
          <w:shd w:val="clear" w:color="auto" w:fill="FFFFFF"/>
        </w:rPr>
        <w:t>, B. no date. </w:t>
      </w:r>
      <w:r w:rsidRPr="00D5581A">
        <w:rPr>
          <w:rFonts w:ascii="Times New Roman" w:hAnsi="Times New Roman" w:cs="Times New Roman"/>
          <w:i/>
          <w:iCs/>
          <w:color w:val="000000"/>
          <w:sz w:val="24"/>
          <w:szCs w:val="24"/>
          <w:shd w:val="clear" w:color="auto" w:fill="FFFFFF"/>
        </w:rPr>
        <w:t>Fathermatters.org</w:t>
      </w:r>
      <w:r w:rsidRPr="00D5581A">
        <w:rPr>
          <w:rFonts w:ascii="Times New Roman" w:hAnsi="Times New Roman" w:cs="Times New Roman"/>
          <w:color w:val="000000"/>
          <w:sz w:val="24"/>
          <w:szCs w:val="24"/>
          <w:shd w:val="clear" w:color="auto" w:fill="FFFFFF"/>
        </w:rPr>
        <w:t>. Available at: https://fathermatters.org/23-statistics-on-grandparents-raising-grandchildren/ (Accessed: 13 May 2021).</w:t>
      </w:r>
    </w:p>
    <w:p w14:paraId="6EE6F219"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lastRenderedPageBreak/>
        <w:t>Garrett, P. (2000) ‘The hidden history of the PFIs: The repatriation of unmarried mothers and their children from England to Ireland in the 1950s and 1960s’, </w:t>
      </w:r>
      <w:r w:rsidRPr="00D5581A">
        <w:rPr>
          <w:rFonts w:ascii="Times New Roman" w:hAnsi="Times New Roman" w:cs="Times New Roman"/>
          <w:i/>
          <w:iCs/>
          <w:color w:val="000000"/>
          <w:sz w:val="24"/>
          <w:szCs w:val="24"/>
          <w:shd w:val="clear" w:color="auto" w:fill="FFFFFF"/>
        </w:rPr>
        <w:t>Immigrants &amp; Minorities</w:t>
      </w:r>
      <w:r w:rsidRPr="00D5581A">
        <w:rPr>
          <w:rFonts w:ascii="Times New Roman" w:hAnsi="Times New Roman" w:cs="Times New Roman"/>
          <w:color w:val="000000"/>
          <w:sz w:val="24"/>
          <w:szCs w:val="24"/>
          <w:shd w:val="clear" w:color="auto" w:fill="FFFFFF"/>
        </w:rPr>
        <w:t xml:space="preserve">, 19(3), pp. 25-44.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10.1080/02619288.2000.9974998.</w:t>
      </w:r>
    </w:p>
    <w:p w14:paraId="2CE2974E" w14:textId="77777777" w:rsidR="00785A09" w:rsidRPr="00D5581A" w:rsidRDefault="00785A09" w:rsidP="00D5581A">
      <w:pPr>
        <w:spacing w:line="360" w:lineRule="auto"/>
        <w:ind w:hanging="720"/>
        <w:jc w:val="both"/>
        <w:rPr>
          <w:rFonts w:ascii="Times New Roman" w:hAnsi="Times New Roman" w:cs="Times New Roman"/>
          <w:sz w:val="24"/>
          <w:szCs w:val="24"/>
          <w:lang w:val="en-US"/>
        </w:rPr>
      </w:pPr>
      <w:r w:rsidRPr="00D5581A">
        <w:rPr>
          <w:rFonts w:ascii="Times New Roman" w:hAnsi="Times New Roman" w:cs="Times New Roman"/>
          <w:sz w:val="24"/>
          <w:szCs w:val="24"/>
          <w:lang w:val="en-US"/>
        </w:rPr>
        <w:t xml:space="preserve">Giddings, A. (2006) </w:t>
      </w:r>
      <w:r w:rsidRPr="00D5581A">
        <w:rPr>
          <w:rFonts w:ascii="Times New Roman" w:hAnsi="Times New Roman" w:cs="Times New Roman"/>
          <w:i/>
          <w:iCs/>
          <w:sz w:val="24"/>
          <w:szCs w:val="24"/>
          <w:lang w:val="en-US"/>
        </w:rPr>
        <w:t xml:space="preserve">Sociology. </w:t>
      </w:r>
      <w:r w:rsidRPr="00D5581A">
        <w:rPr>
          <w:rFonts w:ascii="Times New Roman" w:hAnsi="Times New Roman" w:cs="Times New Roman"/>
          <w:sz w:val="24"/>
          <w:szCs w:val="24"/>
          <w:lang w:val="en-US"/>
        </w:rPr>
        <w:t>5</w:t>
      </w:r>
      <w:r w:rsidRPr="00D5581A">
        <w:rPr>
          <w:rFonts w:ascii="Times New Roman" w:hAnsi="Times New Roman" w:cs="Times New Roman"/>
          <w:sz w:val="24"/>
          <w:szCs w:val="24"/>
          <w:vertAlign w:val="superscript"/>
          <w:lang w:val="en-US"/>
        </w:rPr>
        <w:t>th</w:t>
      </w:r>
      <w:r w:rsidRPr="00D5581A">
        <w:rPr>
          <w:rFonts w:ascii="Times New Roman" w:hAnsi="Times New Roman" w:cs="Times New Roman"/>
          <w:sz w:val="24"/>
          <w:szCs w:val="24"/>
          <w:lang w:val="en-US"/>
        </w:rPr>
        <w:t xml:space="preserve"> </w:t>
      </w:r>
      <w:proofErr w:type="spellStart"/>
      <w:r w:rsidRPr="00D5581A">
        <w:rPr>
          <w:rFonts w:ascii="Times New Roman" w:hAnsi="Times New Roman" w:cs="Times New Roman"/>
          <w:sz w:val="24"/>
          <w:szCs w:val="24"/>
          <w:lang w:val="en-US"/>
        </w:rPr>
        <w:t>edn</w:t>
      </w:r>
      <w:proofErr w:type="spellEnd"/>
      <w:r w:rsidRPr="00D5581A">
        <w:rPr>
          <w:rFonts w:ascii="Times New Roman" w:hAnsi="Times New Roman" w:cs="Times New Roman"/>
          <w:sz w:val="24"/>
          <w:szCs w:val="24"/>
          <w:lang w:val="en-US"/>
        </w:rPr>
        <w:t xml:space="preserve">. Cambridge: Polity Press </w:t>
      </w:r>
    </w:p>
    <w:p w14:paraId="0BD3464F"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Gingerbread (2018) </w:t>
      </w:r>
      <w:r w:rsidRPr="00D5581A">
        <w:rPr>
          <w:rFonts w:ascii="Times New Roman" w:hAnsi="Times New Roman" w:cs="Times New Roman"/>
          <w:i/>
          <w:iCs/>
          <w:color w:val="000000"/>
          <w:sz w:val="24"/>
          <w:szCs w:val="24"/>
          <w:shd w:val="clear" w:color="auto" w:fill="FFFFFF"/>
        </w:rPr>
        <w:t>Unfair benefit sanctions push single parents further away from employment - Gingerbread</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Gingerbread</w:t>
      </w:r>
      <w:r w:rsidRPr="00D5581A">
        <w:rPr>
          <w:rFonts w:ascii="Times New Roman" w:hAnsi="Times New Roman" w:cs="Times New Roman"/>
          <w:color w:val="000000"/>
          <w:sz w:val="24"/>
          <w:szCs w:val="24"/>
          <w:shd w:val="clear" w:color="auto" w:fill="FFFFFF"/>
        </w:rPr>
        <w:t>. Available at: https://www.gingerbread.org.uk/what-we-do/news/unfair-benefit-sanctions-push-single-parents-away-employment/ (Accessed: 1 April 2021).</w:t>
      </w:r>
    </w:p>
    <w:p w14:paraId="433CF64D" w14:textId="77616385"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eastAsia="Times New Roman" w:hAnsi="Times New Roman" w:cs="Times New Roman"/>
          <w:color w:val="333333"/>
          <w:sz w:val="24"/>
          <w:szCs w:val="24"/>
          <w:lang w:eastAsia="en-GB"/>
        </w:rPr>
      </w:pPr>
      <w:hyperlink r:id="rId11" w:history="1">
        <w:proofErr w:type="spellStart"/>
        <w:r w:rsidRPr="00D5581A">
          <w:rPr>
            <w:rStyle w:val="Hyperlink"/>
            <w:rFonts w:ascii="Times New Roman" w:hAnsi="Times New Roman" w:cs="Times New Roman"/>
            <w:color w:val="auto"/>
            <w:sz w:val="24"/>
            <w:szCs w:val="24"/>
            <w:u w:val="none"/>
            <w:shd w:val="clear" w:color="auto" w:fill="FFFFFF"/>
          </w:rPr>
          <w:t>Goldscheider</w:t>
        </w:r>
        <w:proofErr w:type="spellEnd"/>
      </w:hyperlink>
      <w:r w:rsidRPr="00D5581A">
        <w:rPr>
          <w:rFonts w:ascii="Times New Roman" w:hAnsi="Times New Roman" w:cs="Times New Roman"/>
          <w:sz w:val="24"/>
          <w:szCs w:val="24"/>
        </w:rPr>
        <w:t>, k. F. (1994)</w:t>
      </w:r>
      <w:r w:rsidR="00397EB1" w:rsidRPr="00D5581A">
        <w:rPr>
          <w:rFonts w:ascii="Times New Roman" w:hAnsi="Times New Roman" w:cs="Times New Roman"/>
          <w:sz w:val="24"/>
          <w:szCs w:val="24"/>
        </w:rPr>
        <w:t xml:space="preserve"> </w:t>
      </w:r>
      <w:r w:rsidRPr="00D5581A">
        <w:rPr>
          <w:rFonts w:ascii="Times New Roman" w:hAnsi="Times New Roman" w:cs="Times New Roman"/>
          <w:sz w:val="24"/>
          <w:szCs w:val="24"/>
        </w:rPr>
        <w:t xml:space="preserve">‘The Aging of the Gender Revolution: What Do We Know and What Do We Need to Know.?’ </w:t>
      </w:r>
      <w:r w:rsidRPr="00D5581A">
        <w:rPr>
          <w:rFonts w:ascii="Times New Roman" w:hAnsi="Times New Roman" w:cs="Times New Roman"/>
          <w:i/>
          <w:iCs/>
          <w:sz w:val="24"/>
          <w:szCs w:val="24"/>
        </w:rPr>
        <w:t>Research on Aging</w:t>
      </w:r>
      <w:r w:rsidRPr="00D5581A">
        <w:rPr>
          <w:rFonts w:ascii="Times New Roman" w:hAnsi="Times New Roman" w:cs="Times New Roman"/>
          <w:sz w:val="24"/>
          <w:szCs w:val="24"/>
        </w:rPr>
        <w:t>, 12 (4) pp.531-545</w:t>
      </w:r>
      <w:r w:rsidRPr="00D5581A">
        <w:rPr>
          <w:rFonts w:ascii="Times New Roman" w:hAnsi="Times New Roman" w:cs="Times New Roman"/>
          <w:b/>
          <w:bCs/>
          <w:sz w:val="24"/>
          <w:szCs w:val="24"/>
        </w:rPr>
        <w:t xml:space="preserve"> </w:t>
      </w:r>
      <w:hyperlink r:id="rId12" w:history="1">
        <w:r w:rsidRPr="00D5581A">
          <w:rPr>
            <w:rStyle w:val="Hyperlink"/>
            <w:rFonts w:ascii="Times New Roman" w:hAnsi="Times New Roman" w:cs="Times New Roman"/>
            <w:sz w:val="24"/>
            <w:szCs w:val="24"/>
          </w:rPr>
          <w:t>doi.org/10.1177/0164027590124008</w:t>
        </w:r>
      </w:hyperlink>
    </w:p>
    <w:p w14:paraId="14C1CB41" w14:textId="77777777" w:rsidR="00785A09" w:rsidRPr="00D5581A" w:rsidRDefault="00785A09" w:rsidP="00D5581A">
      <w:pPr>
        <w:pStyle w:val="Heading1"/>
        <w:shd w:val="clear" w:color="auto" w:fill="FFFFFF"/>
        <w:spacing w:before="0" w:beforeAutospacing="0" w:after="105" w:afterAutospacing="0" w:line="360" w:lineRule="auto"/>
        <w:ind w:hanging="720"/>
        <w:jc w:val="both"/>
        <w:rPr>
          <w:color w:val="000000"/>
          <w:sz w:val="24"/>
          <w:szCs w:val="24"/>
          <w:shd w:val="clear" w:color="auto" w:fill="FFFFFF"/>
        </w:rPr>
      </w:pPr>
      <w:proofErr w:type="spellStart"/>
      <w:r w:rsidRPr="00D5581A">
        <w:rPr>
          <w:b w:val="0"/>
          <w:bCs w:val="0"/>
          <w:color w:val="000000"/>
          <w:sz w:val="24"/>
          <w:szCs w:val="24"/>
          <w:shd w:val="clear" w:color="auto" w:fill="FFFFFF"/>
        </w:rPr>
        <w:t>Golynker</w:t>
      </w:r>
      <w:proofErr w:type="spellEnd"/>
      <w:r w:rsidRPr="00D5581A">
        <w:rPr>
          <w:b w:val="0"/>
          <w:bCs w:val="0"/>
          <w:color w:val="000000"/>
          <w:sz w:val="24"/>
          <w:szCs w:val="24"/>
          <w:shd w:val="clear" w:color="auto" w:fill="FFFFFF"/>
        </w:rPr>
        <w:t>, O. (2015) ‘Family-friendly reform of employment law in the UK: an overstretched flexibility’, </w:t>
      </w:r>
      <w:r w:rsidRPr="00D5581A">
        <w:rPr>
          <w:b w:val="0"/>
          <w:bCs w:val="0"/>
          <w:i/>
          <w:iCs/>
          <w:color w:val="000000"/>
          <w:sz w:val="24"/>
          <w:szCs w:val="24"/>
          <w:shd w:val="clear" w:color="auto" w:fill="FFFFFF"/>
        </w:rPr>
        <w:t>Journal of Social Welfare and Family Law</w:t>
      </w:r>
      <w:r w:rsidRPr="00D5581A">
        <w:rPr>
          <w:b w:val="0"/>
          <w:bCs w:val="0"/>
          <w:color w:val="000000"/>
          <w:sz w:val="24"/>
          <w:szCs w:val="24"/>
          <w:shd w:val="clear" w:color="auto" w:fill="FFFFFF"/>
        </w:rPr>
        <w:t xml:space="preserve">, 37(3), pp. 378-392. </w:t>
      </w:r>
      <w:proofErr w:type="spellStart"/>
      <w:r w:rsidRPr="00D5581A">
        <w:rPr>
          <w:b w:val="0"/>
          <w:bCs w:val="0"/>
          <w:color w:val="000000"/>
          <w:sz w:val="24"/>
          <w:szCs w:val="24"/>
          <w:shd w:val="clear" w:color="auto" w:fill="FFFFFF"/>
        </w:rPr>
        <w:t>doi</w:t>
      </w:r>
      <w:proofErr w:type="spellEnd"/>
      <w:r w:rsidRPr="00D5581A">
        <w:rPr>
          <w:b w:val="0"/>
          <w:bCs w:val="0"/>
          <w:color w:val="000000"/>
          <w:sz w:val="24"/>
          <w:szCs w:val="24"/>
          <w:shd w:val="clear" w:color="auto" w:fill="FFFFFF"/>
        </w:rPr>
        <w:t>: 10.1080/09649069.2015.1081222</w:t>
      </w:r>
      <w:r w:rsidRPr="00D5581A">
        <w:rPr>
          <w:color w:val="000000"/>
          <w:sz w:val="24"/>
          <w:szCs w:val="24"/>
          <w:shd w:val="clear" w:color="auto" w:fill="FFFFFF"/>
        </w:rPr>
        <w:t>.</w:t>
      </w:r>
    </w:p>
    <w:p w14:paraId="699F49F0" w14:textId="77777777" w:rsidR="00785A09" w:rsidRPr="00D5581A" w:rsidRDefault="00785A09" w:rsidP="00D5581A">
      <w:pPr>
        <w:pStyle w:val="Heading1"/>
        <w:shd w:val="clear" w:color="auto" w:fill="FFFFFF"/>
        <w:spacing w:before="0" w:beforeAutospacing="0" w:after="105" w:afterAutospacing="0" w:line="360" w:lineRule="auto"/>
        <w:ind w:hanging="720"/>
        <w:jc w:val="both"/>
        <w:rPr>
          <w:b w:val="0"/>
          <w:bCs w:val="0"/>
          <w:color w:val="000000"/>
          <w:sz w:val="24"/>
          <w:szCs w:val="24"/>
          <w:shd w:val="clear" w:color="auto" w:fill="FFFFFF"/>
        </w:rPr>
      </w:pPr>
      <w:r w:rsidRPr="00D5581A">
        <w:rPr>
          <w:b w:val="0"/>
          <w:bCs w:val="0"/>
          <w:color w:val="000000"/>
          <w:sz w:val="24"/>
          <w:szCs w:val="24"/>
          <w:shd w:val="clear" w:color="auto" w:fill="FFFFFF"/>
        </w:rPr>
        <w:t>Gosse, V. (2005) ‘Women’s Liberation and Second-Wave Feminism: “The Personal is Political”’, </w:t>
      </w:r>
      <w:r w:rsidRPr="00D5581A">
        <w:rPr>
          <w:b w:val="0"/>
          <w:bCs w:val="0"/>
          <w:i/>
          <w:iCs/>
          <w:color w:val="000000"/>
          <w:sz w:val="24"/>
          <w:szCs w:val="24"/>
          <w:shd w:val="clear" w:color="auto" w:fill="FFFFFF"/>
        </w:rPr>
        <w:t>Rethinking the New Left</w:t>
      </w:r>
      <w:r w:rsidRPr="00D5581A">
        <w:rPr>
          <w:b w:val="0"/>
          <w:bCs w:val="0"/>
          <w:color w:val="000000"/>
          <w:sz w:val="24"/>
          <w:szCs w:val="24"/>
          <w:shd w:val="clear" w:color="auto" w:fill="FFFFFF"/>
        </w:rPr>
        <w:t xml:space="preserve">, pp. 153-170. </w:t>
      </w:r>
      <w:proofErr w:type="spellStart"/>
      <w:r w:rsidRPr="00D5581A">
        <w:rPr>
          <w:b w:val="0"/>
          <w:bCs w:val="0"/>
          <w:color w:val="000000"/>
          <w:sz w:val="24"/>
          <w:szCs w:val="24"/>
          <w:shd w:val="clear" w:color="auto" w:fill="FFFFFF"/>
        </w:rPr>
        <w:t>doi</w:t>
      </w:r>
      <w:proofErr w:type="spellEnd"/>
      <w:r w:rsidRPr="00D5581A">
        <w:rPr>
          <w:b w:val="0"/>
          <w:bCs w:val="0"/>
          <w:color w:val="000000"/>
          <w:sz w:val="24"/>
          <w:szCs w:val="24"/>
          <w:shd w:val="clear" w:color="auto" w:fill="FFFFFF"/>
        </w:rPr>
        <w:t>: 10.1007/978-1-4039-8014-4_11.</w:t>
      </w:r>
    </w:p>
    <w:p w14:paraId="1EE4676A" w14:textId="77777777" w:rsidR="00785A09" w:rsidRPr="00D5581A" w:rsidRDefault="00785A09" w:rsidP="00D5581A">
      <w:pPr>
        <w:pStyle w:val="Heading1"/>
        <w:shd w:val="clear" w:color="auto" w:fill="FFFFFF"/>
        <w:spacing w:before="0" w:beforeAutospacing="0" w:after="105" w:afterAutospacing="0" w:line="360" w:lineRule="auto"/>
        <w:ind w:hanging="720"/>
        <w:jc w:val="both"/>
        <w:rPr>
          <w:b w:val="0"/>
          <w:bCs w:val="0"/>
          <w:color w:val="000000"/>
          <w:sz w:val="24"/>
          <w:szCs w:val="24"/>
          <w:shd w:val="clear" w:color="auto" w:fill="FFFFFF"/>
        </w:rPr>
      </w:pPr>
      <w:proofErr w:type="spellStart"/>
      <w:r w:rsidRPr="00D5581A">
        <w:rPr>
          <w:b w:val="0"/>
          <w:bCs w:val="0"/>
          <w:color w:val="000000"/>
          <w:sz w:val="24"/>
          <w:szCs w:val="24"/>
          <w:shd w:val="clear" w:color="auto" w:fill="FFFFFF"/>
        </w:rPr>
        <w:t>Grandey</w:t>
      </w:r>
      <w:proofErr w:type="spellEnd"/>
      <w:r w:rsidRPr="00D5581A">
        <w:rPr>
          <w:b w:val="0"/>
          <w:bCs w:val="0"/>
          <w:color w:val="000000"/>
          <w:sz w:val="24"/>
          <w:szCs w:val="24"/>
          <w:shd w:val="clear" w:color="auto" w:fill="FFFFFF"/>
        </w:rPr>
        <w:t xml:space="preserve">, A. and </w:t>
      </w:r>
      <w:proofErr w:type="spellStart"/>
      <w:r w:rsidRPr="00D5581A">
        <w:rPr>
          <w:b w:val="0"/>
          <w:bCs w:val="0"/>
          <w:color w:val="000000"/>
          <w:sz w:val="24"/>
          <w:szCs w:val="24"/>
          <w:shd w:val="clear" w:color="auto" w:fill="FFFFFF"/>
        </w:rPr>
        <w:t>Cropanzano</w:t>
      </w:r>
      <w:proofErr w:type="spellEnd"/>
      <w:r w:rsidRPr="00D5581A">
        <w:rPr>
          <w:b w:val="0"/>
          <w:bCs w:val="0"/>
          <w:color w:val="000000"/>
          <w:sz w:val="24"/>
          <w:szCs w:val="24"/>
          <w:shd w:val="clear" w:color="auto" w:fill="FFFFFF"/>
        </w:rPr>
        <w:t>, R. (1999) ‘The Conservation of Resources Model Applied to Work–Family Conflict and Strain’, </w:t>
      </w:r>
      <w:r w:rsidRPr="00D5581A">
        <w:rPr>
          <w:b w:val="0"/>
          <w:bCs w:val="0"/>
          <w:i/>
          <w:iCs/>
          <w:color w:val="000000"/>
          <w:sz w:val="24"/>
          <w:szCs w:val="24"/>
          <w:shd w:val="clear" w:color="auto" w:fill="FFFFFF"/>
        </w:rPr>
        <w:t xml:space="preserve">Journal of Vocational </w:t>
      </w:r>
      <w:proofErr w:type="spellStart"/>
      <w:r w:rsidRPr="00D5581A">
        <w:rPr>
          <w:b w:val="0"/>
          <w:bCs w:val="0"/>
          <w:i/>
          <w:iCs/>
          <w:color w:val="000000"/>
          <w:sz w:val="24"/>
          <w:szCs w:val="24"/>
          <w:shd w:val="clear" w:color="auto" w:fill="FFFFFF"/>
        </w:rPr>
        <w:t>Behavior</w:t>
      </w:r>
      <w:proofErr w:type="spellEnd"/>
      <w:r w:rsidRPr="00D5581A">
        <w:rPr>
          <w:b w:val="0"/>
          <w:bCs w:val="0"/>
          <w:color w:val="000000"/>
          <w:sz w:val="24"/>
          <w:szCs w:val="24"/>
          <w:shd w:val="clear" w:color="auto" w:fill="FFFFFF"/>
        </w:rPr>
        <w:t xml:space="preserve">, 54(2), pp. 350-370. </w:t>
      </w:r>
      <w:proofErr w:type="spellStart"/>
      <w:r w:rsidRPr="00D5581A">
        <w:rPr>
          <w:b w:val="0"/>
          <w:bCs w:val="0"/>
          <w:color w:val="000000"/>
          <w:sz w:val="24"/>
          <w:szCs w:val="24"/>
          <w:shd w:val="clear" w:color="auto" w:fill="FFFFFF"/>
        </w:rPr>
        <w:t>doi</w:t>
      </w:r>
      <w:proofErr w:type="spellEnd"/>
      <w:r w:rsidRPr="00D5581A">
        <w:rPr>
          <w:b w:val="0"/>
          <w:bCs w:val="0"/>
          <w:color w:val="000000"/>
          <w:sz w:val="24"/>
          <w:szCs w:val="24"/>
          <w:shd w:val="clear" w:color="auto" w:fill="FFFFFF"/>
        </w:rPr>
        <w:t>: 10.1006/jvbe.1998.1666.</w:t>
      </w:r>
    </w:p>
    <w:p w14:paraId="3B5FFE36" w14:textId="77777777" w:rsidR="00785A09" w:rsidRPr="00D5581A" w:rsidRDefault="00785A09" w:rsidP="00D5581A">
      <w:pPr>
        <w:pStyle w:val="Heading1"/>
        <w:shd w:val="clear" w:color="auto" w:fill="FFFFFF"/>
        <w:spacing w:before="0" w:beforeAutospacing="0" w:after="105" w:afterAutospacing="0" w:line="360" w:lineRule="auto"/>
        <w:ind w:hanging="720"/>
        <w:jc w:val="both"/>
        <w:rPr>
          <w:b w:val="0"/>
          <w:bCs w:val="0"/>
          <w:color w:val="000000"/>
          <w:sz w:val="24"/>
          <w:szCs w:val="24"/>
          <w:shd w:val="clear" w:color="auto" w:fill="FFFFFF"/>
        </w:rPr>
      </w:pPr>
      <w:proofErr w:type="spellStart"/>
      <w:r w:rsidRPr="00D5581A">
        <w:rPr>
          <w:b w:val="0"/>
          <w:bCs w:val="0"/>
          <w:color w:val="000000"/>
          <w:sz w:val="24"/>
          <w:szCs w:val="24"/>
          <w:shd w:val="clear" w:color="auto" w:fill="FFFFFF"/>
        </w:rPr>
        <w:t>Goverment</w:t>
      </w:r>
      <w:proofErr w:type="spellEnd"/>
      <w:r w:rsidRPr="00D5581A">
        <w:rPr>
          <w:b w:val="0"/>
          <w:bCs w:val="0"/>
          <w:color w:val="000000"/>
          <w:sz w:val="24"/>
          <w:szCs w:val="24"/>
          <w:shd w:val="clear" w:color="auto" w:fill="FFFFFF"/>
        </w:rPr>
        <w:t xml:space="preserve"> UK (no date) </w:t>
      </w:r>
      <w:r w:rsidRPr="00D5581A">
        <w:rPr>
          <w:b w:val="0"/>
          <w:bCs w:val="0"/>
          <w:i/>
          <w:iCs/>
          <w:color w:val="000000"/>
          <w:sz w:val="24"/>
          <w:szCs w:val="24"/>
          <w:shd w:val="clear" w:color="auto" w:fill="FFFFFF"/>
        </w:rPr>
        <w:t>Parental rights and responsibilities</w:t>
      </w:r>
      <w:r w:rsidRPr="00D5581A">
        <w:rPr>
          <w:b w:val="0"/>
          <w:bCs w:val="0"/>
          <w:color w:val="000000"/>
          <w:sz w:val="24"/>
          <w:szCs w:val="24"/>
          <w:shd w:val="clear" w:color="auto" w:fill="FFFFFF"/>
        </w:rPr>
        <w:t>, </w:t>
      </w:r>
      <w:r w:rsidRPr="00D5581A">
        <w:rPr>
          <w:b w:val="0"/>
          <w:bCs w:val="0"/>
          <w:i/>
          <w:iCs/>
          <w:color w:val="000000"/>
          <w:sz w:val="24"/>
          <w:szCs w:val="24"/>
          <w:shd w:val="clear" w:color="auto" w:fill="FFFFFF"/>
        </w:rPr>
        <w:t>GOV.UK</w:t>
      </w:r>
      <w:r w:rsidRPr="00D5581A">
        <w:rPr>
          <w:b w:val="0"/>
          <w:bCs w:val="0"/>
          <w:color w:val="000000"/>
          <w:sz w:val="24"/>
          <w:szCs w:val="24"/>
          <w:shd w:val="clear" w:color="auto" w:fill="FFFFFF"/>
        </w:rPr>
        <w:t>. Available at: https://www.gov.uk/parental-rights-responsibilities/apply-for-parental-responsibility (Accessed: 20 May 2021).</w:t>
      </w:r>
    </w:p>
    <w:p w14:paraId="0CC610C8" w14:textId="77777777" w:rsidR="00785A09" w:rsidRPr="00D5581A" w:rsidRDefault="00785A09" w:rsidP="00D5581A">
      <w:pPr>
        <w:pStyle w:val="Heading1"/>
        <w:shd w:val="clear" w:color="auto" w:fill="FFFFFF"/>
        <w:spacing w:before="0" w:beforeAutospacing="0" w:after="105" w:afterAutospacing="0" w:line="360" w:lineRule="auto"/>
        <w:ind w:hanging="720"/>
        <w:jc w:val="both"/>
        <w:rPr>
          <w:b w:val="0"/>
          <w:bCs w:val="0"/>
          <w:sz w:val="24"/>
          <w:szCs w:val="24"/>
        </w:rPr>
      </w:pPr>
      <w:r w:rsidRPr="00D5581A">
        <w:rPr>
          <w:b w:val="0"/>
          <w:bCs w:val="0"/>
          <w:color w:val="000000"/>
          <w:sz w:val="24"/>
          <w:szCs w:val="24"/>
          <w:shd w:val="clear" w:color="auto" w:fill="FFFFFF"/>
        </w:rPr>
        <w:t>Hamilton, K. (2012) </w:t>
      </w:r>
      <w:r w:rsidRPr="00D5581A">
        <w:rPr>
          <w:b w:val="0"/>
          <w:bCs w:val="0"/>
          <w:i/>
          <w:iCs/>
          <w:color w:val="000000"/>
          <w:sz w:val="24"/>
          <w:szCs w:val="24"/>
          <w:shd w:val="clear" w:color="auto" w:fill="FFFFFF"/>
        </w:rPr>
        <w:t>Single Mothers in Poverty: Consumption Paradoxes of Stigma Avoidance</w:t>
      </w:r>
      <w:r w:rsidRPr="00D5581A">
        <w:rPr>
          <w:b w:val="0"/>
          <w:bCs w:val="0"/>
          <w:color w:val="000000"/>
          <w:sz w:val="24"/>
          <w:szCs w:val="24"/>
          <w:shd w:val="clear" w:color="auto" w:fill="FFFFFF"/>
        </w:rPr>
        <w:t>, </w:t>
      </w:r>
      <w:r w:rsidRPr="00D5581A">
        <w:rPr>
          <w:b w:val="0"/>
          <w:bCs w:val="0"/>
          <w:i/>
          <w:iCs/>
          <w:color w:val="000000"/>
          <w:sz w:val="24"/>
          <w:szCs w:val="24"/>
          <w:shd w:val="clear" w:color="auto" w:fill="FFFFFF"/>
        </w:rPr>
        <w:t>Acrwebsite.org</w:t>
      </w:r>
      <w:r w:rsidRPr="00D5581A">
        <w:rPr>
          <w:b w:val="0"/>
          <w:bCs w:val="0"/>
          <w:color w:val="000000"/>
          <w:sz w:val="24"/>
          <w:szCs w:val="24"/>
          <w:shd w:val="clear" w:color="auto" w:fill="FFFFFF"/>
        </w:rPr>
        <w:t>. Available at: https://www.acrwebsite.org/volumes/v40/acr_v40_11964.pdf (Accessed: 19 May 2021).</w:t>
      </w:r>
    </w:p>
    <w:p w14:paraId="025B5FC9" w14:textId="77777777" w:rsidR="00785A09" w:rsidRPr="00D5581A" w:rsidRDefault="00785A09" w:rsidP="00D5581A">
      <w:pPr>
        <w:pStyle w:val="Heading1"/>
        <w:shd w:val="clear" w:color="auto" w:fill="FFFFFF"/>
        <w:spacing w:line="360" w:lineRule="auto"/>
        <w:ind w:hanging="720"/>
        <w:jc w:val="both"/>
        <w:textAlignment w:val="baseline"/>
        <w:rPr>
          <w:b w:val="0"/>
          <w:bCs w:val="0"/>
          <w:color w:val="000000"/>
          <w:sz w:val="24"/>
          <w:szCs w:val="24"/>
          <w:shd w:val="clear" w:color="auto" w:fill="FFFFFF"/>
        </w:rPr>
      </w:pPr>
      <w:proofErr w:type="spellStart"/>
      <w:r w:rsidRPr="00D5581A">
        <w:rPr>
          <w:b w:val="0"/>
          <w:bCs w:val="0"/>
          <w:color w:val="000000"/>
          <w:sz w:val="24"/>
          <w:szCs w:val="24"/>
          <w:shd w:val="clear" w:color="auto" w:fill="FFFFFF"/>
        </w:rPr>
        <w:t>Hakovirta</w:t>
      </w:r>
      <w:proofErr w:type="spellEnd"/>
      <w:r w:rsidRPr="00D5581A">
        <w:rPr>
          <w:b w:val="0"/>
          <w:bCs w:val="0"/>
          <w:color w:val="000000"/>
          <w:sz w:val="24"/>
          <w:szCs w:val="24"/>
          <w:shd w:val="clear" w:color="auto" w:fill="FFFFFF"/>
        </w:rPr>
        <w:t xml:space="preserve">, M. Skinner, C. </w:t>
      </w:r>
      <w:proofErr w:type="spellStart"/>
      <w:r w:rsidRPr="00D5581A">
        <w:rPr>
          <w:b w:val="0"/>
          <w:bCs w:val="0"/>
          <w:color w:val="000000"/>
          <w:sz w:val="24"/>
          <w:szCs w:val="24"/>
          <w:shd w:val="clear" w:color="auto" w:fill="FFFFFF"/>
        </w:rPr>
        <w:t>Hiilamo</w:t>
      </w:r>
      <w:proofErr w:type="spellEnd"/>
      <w:r w:rsidRPr="00D5581A">
        <w:rPr>
          <w:b w:val="0"/>
          <w:bCs w:val="0"/>
          <w:color w:val="000000"/>
          <w:sz w:val="24"/>
          <w:szCs w:val="24"/>
          <w:shd w:val="clear" w:color="auto" w:fill="FFFFFF"/>
        </w:rPr>
        <w:t>, H. and Jokela, M. (2019) ‘Child Poverty, Child Maintenance and Interactions with Social Assistance Benefits Among Lone Parent Families: a Comparative Analysis’, </w:t>
      </w:r>
      <w:r w:rsidRPr="00D5581A">
        <w:rPr>
          <w:b w:val="0"/>
          <w:bCs w:val="0"/>
          <w:i/>
          <w:iCs/>
          <w:color w:val="000000"/>
          <w:sz w:val="24"/>
          <w:szCs w:val="24"/>
          <w:shd w:val="clear" w:color="auto" w:fill="FFFFFF"/>
        </w:rPr>
        <w:t>Journal of Social Policy</w:t>
      </w:r>
      <w:r w:rsidRPr="00D5581A">
        <w:rPr>
          <w:b w:val="0"/>
          <w:bCs w:val="0"/>
          <w:color w:val="000000"/>
          <w:sz w:val="24"/>
          <w:szCs w:val="24"/>
          <w:shd w:val="clear" w:color="auto" w:fill="FFFFFF"/>
        </w:rPr>
        <w:t xml:space="preserve">, 49(1), pp. 19-39. </w:t>
      </w:r>
      <w:proofErr w:type="spellStart"/>
      <w:r w:rsidRPr="00D5581A">
        <w:rPr>
          <w:b w:val="0"/>
          <w:bCs w:val="0"/>
          <w:color w:val="000000"/>
          <w:sz w:val="24"/>
          <w:szCs w:val="24"/>
          <w:shd w:val="clear" w:color="auto" w:fill="FFFFFF"/>
        </w:rPr>
        <w:t>doi</w:t>
      </w:r>
      <w:proofErr w:type="spellEnd"/>
      <w:r w:rsidRPr="00D5581A">
        <w:rPr>
          <w:b w:val="0"/>
          <w:bCs w:val="0"/>
          <w:color w:val="000000"/>
          <w:sz w:val="24"/>
          <w:szCs w:val="24"/>
          <w:shd w:val="clear" w:color="auto" w:fill="FFFFFF"/>
        </w:rPr>
        <w:t>: 10.1017/s0047279419000151.</w:t>
      </w:r>
    </w:p>
    <w:p w14:paraId="01EC1B25" w14:textId="77777777" w:rsidR="00785A09" w:rsidRPr="00D5581A" w:rsidRDefault="00785A09" w:rsidP="00D5581A">
      <w:pPr>
        <w:spacing w:line="360" w:lineRule="auto"/>
        <w:ind w:hanging="720"/>
        <w:jc w:val="both"/>
        <w:rPr>
          <w:rFonts w:ascii="Times New Roman" w:hAnsi="Times New Roman" w:cs="Times New Roman"/>
          <w:color w:val="555555"/>
          <w:sz w:val="24"/>
          <w:szCs w:val="24"/>
          <w:shd w:val="clear" w:color="auto" w:fill="FFFFFF"/>
        </w:rPr>
      </w:pPr>
      <w:r w:rsidRPr="00D5581A">
        <w:rPr>
          <w:rFonts w:ascii="Times New Roman" w:hAnsi="Times New Roman" w:cs="Times New Roman"/>
          <w:color w:val="000000"/>
          <w:sz w:val="24"/>
          <w:szCs w:val="24"/>
          <w:shd w:val="clear" w:color="auto" w:fill="FFFFFF"/>
        </w:rPr>
        <w:lastRenderedPageBreak/>
        <w:t>Hakim, C. (2003) ‘</w:t>
      </w:r>
      <w:r w:rsidRPr="00D5581A">
        <w:rPr>
          <w:rFonts w:ascii="Times New Roman" w:hAnsi="Times New Roman" w:cs="Times New Roman"/>
          <w:sz w:val="24"/>
          <w:szCs w:val="24"/>
        </w:rPr>
        <w:t xml:space="preserve">Models of the Family in Modern Societies: Ideals and Realities’ </w:t>
      </w:r>
      <w:r w:rsidRPr="00D5581A">
        <w:rPr>
          <w:rFonts w:ascii="Times New Roman" w:hAnsi="Times New Roman" w:cs="Times New Roman"/>
          <w:i/>
          <w:iCs/>
          <w:sz w:val="24"/>
          <w:szCs w:val="24"/>
        </w:rPr>
        <w:t>Women in Management Review</w:t>
      </w:r>
      <w:r w:rsidRPr="00D5581A">
        <w:rPr>
          <w:rFonts w:ascii="Times New Roman" w:hAnsi="Times New Roman" w:cs="Times New Roman"/>
          <w:sz w:val="24"/>
          <w:szCs w:val="24"/>
        </w:rPr>
        <w:t xml:space="preserve"> 20 (7) pp. 524-530 </w:t>
      </w:r>
      <w:r w:rsidRPr="00D5581A">
        <w:rPr>
          <w:rFonts w:ascii="Times New Roman" w:hAnsi="Times New Roman" w:cs="Times New Roman"/>
          <w:color w:val="555555"/>
          <w:sz w:val="24"/>
          <w:szCs w:val="24"/>
          <w:shd w:val="clear" w:color="auto" w:fill="FFFFFF"/>
        </w:rPr>
        <w:t>DOI 10.1108/09649420510624756</w:t>
      </w:r>
    </w:p>
    <w:p w14:paraId="59DA1EEA"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Hargreaves, K. (2006) ‘Constructing families and kinship through donor insemination’, </w:t>
      </w:r>
      <w:r w:rsidRPr="00D5581A">
        <w:rPr>
          <w:rFonts w:ascii="Times New Roman" w:hAnsi="Times New Roman" w:cs="Times New Roman"/>
          <w:i/>
          <w:iCs/>
          <w:color w:val="000000"/>
          <w:sz w:val="24"/>
          <w:szCs w:val="24"/>
          <w:shd w:val="clear" w:color="auto" w:fill="FFFFFF"/>
        </w:rPr>
        <w:t>Sociology of Health and Illness</w:t>
      </w:r>
      <w:r w:rsidRPr="00D5581A">
        <w:rPr>
          <w:rFonts w:ascii="Times New Roman" w:hAnsi="Times New Roman" w:cs="Times New Roman"/>
          <w:color w:val="000000"/>
          <w:sz w:val="24"/>
          <w:szCs w:val="24"/>
          <w:shd w:val="clear" w:color="auto" w:fill="FFFFFF"/>
        </w:rPr>
        <w:t xml:space="preserve">, 28(3), pp. 261-283.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10.1111/j.1467-9566.2006.</w:t>
      </w:r>
      <w:proofErr w:type="gramStart"/>
      <w:r w:rsidRPr="00D5581A">
        <w:rPr>
          <w:rFonts w:ascii="Times New Roman" w:hAnsi="Times New Roman" w:cs="Times New Roman"/>
          <w:color w:val="000000"/>
          <w:sz w:val="24"/>
          <w:szCs w:val="24"/>
          <w:shd w:val="clear" w:color="auto" w:fill="FFFFFF"/>
        </w:rPr>
        <w:t>00492.x.</w:t>
      </w:r>
      <w:proofErr w:type="gramEnd"/>
    </w:p>
    <w:p w14:paraId="1FE0E8B5"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Hendrix, L. (1974) ‘Nuclear Family Universals: Fact and Faith in the Acceptance of an Idea’, </w:t>
      </w:r>
      <w:r w:rsidRPr="00D5581A">
        <w:rPr>
          <w:rFonts w:ascii="Times New Roman" w:hAnsi="Times New Roman" w:cs="Times New Roman"/>
          <w:i/>
          <w:iCs/>
          <w:color w:val="000000"/>
          <w:sz w:val="24"/>
          <w:szCs w:val="24"/>
          <w:shd w:val="clear" w:color="auto" w:fill="FFFFFF"/>
        </w:rPr>
        <w:t>Journal of Comparative Family Studies</w:t>
      </w:r>
      <w:r w:rsidRPr="00D5581A">
        <w:rPr>
          <w:rFonts w:ascii="Times New Roman" w:hAnsi="Times New Roman" w:cs="Times New Roman"/>
          <w:color w:val="000000"/>
          <w:sz w:val="24"/>
          <w:szCs w:val="24"/>
          <w:shd w:val="clear" w:color="auto" w:fill="FFFFFF"/>
        </w:rPr>
        <w:t xml:space="preserve">, 6(2), pp. 125-138.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10.3138/jcfs.6.2.125.</w:t>
      </w:r>
    </w:p>
    <w:p w14:paraId="124C2858" w14:textId="77777777" w:rsidR="00785A09" w:rsidRPr="00D5581A" w:rsidRDefault="00785A09" w:rsidP="00D5581A">
      <w:pPr>
        <w:spacing w:line="360" w:lineRule="auto"/>
        <w:ind w:hanging="720"/>
        <w:jc w:val="both"/>
        <w:rPr>
          <w:rFonts w:ascii="Times New Roman" w:hAnsi="Times New Roman" w:cs="Times New Roman"/>
          <w:color w:val="555555"/>
          <w:sz w:val="24"/>
          <w:szCs w:val="24"/>
          <w:shd w:val="clear" w:color="auto" w:fill="FFFFFF"/>
        </w:rPr>
      </w:pPr>
      <w:r w:rsidRPr="00D5581A">
        <w:rPr>
          <w:rFonts w:ascii="Times New Roman" w:hAnsi="Times New Roman" w:cs="Times New Roman"/>
          <w:color w:val="000000"/>
          <w:sz w:val="24"/>
          <w:szCs w:val="24"/>
          <w:shd w:val="clear" w:color="auto" w:fill="FFFFFF"/>
        </w:rPr>
        <w:t>Heasman, B. (2016) </w:t>
      </w:r>
      <w:r w:rsidRPr="00D5581A">
        <w:rPr>
          <w:rFonts w:ascii="Times New Roman" w:hAnsi="Times New Roman" w:cs="Times New Roman"/>
          <w:i/>
          <w:iCs/>
          <w:color w:val="000000"/>
          <w:sz w:val="24"/>
          <w:szCs w:val="24"/>
          <w:shd w:val="clear" w:color="auto" w:fill="FFFFFF"/>
        </w:rPr>
        <w:t>The psychology of children with same-sex parents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LSE Psychological &amp; Behavioural Science</w:t>
      </w:r>
      <w:r w:rsidRPr="00D5581A">
        <w:rPr>
          <w:rFonts w:ascii="Times New Roman" w:hAnsi="Times New Roman" w:cs="Times New Roman"/>
          <w:color w:val="000000"/>
          <w:sz w:val="24"/>
          <w:szCs w:val="24"/>
          <w:shd w:val="clear" w:color="auto" w:fill="FFFFFF"/>
        </w:rPr>
        <w:t>. Available at: https://blogs.lse.ac.uk/psychologylse/2016/11/28/the-psychology-of-children-with-same-sex-parents/ (Accessed: 20 May 2021).</w:t>
      </w:r>
    </w:p>
    <w:p w14:paraId="0EB4817A"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Hick, R. and </w:t>
      </w:r>
      <w:proofErr w:type="spellStart"/>
      <w:r w:rsidRPr="00D5581A">
        <w:rPr>
          <w:rFonts w:ascii="Times New Roman" w:hAnsi="Times New Roman" w:cs="Times New Roman"/>
          <w:color w:val="000000"/>
          <w:sz w:val="24"/>
          <w:szCs w:val="24"/>
          <w:shd w:val="clear" w:color="auto" w:fill="FFFFFF"/>
        </w:rPr>
        <w:t>Lanau</w:t>
      </w:r>
      <w:proofErr w:type="spellEnd"/>
      <w:r w:rsidRPr="00D5581A">
        <w:rPr>
          <w:rFonts w:ascii="Times New Roman" w:hAnsi="Times New Roman" w:cs="Times New Roman"/>
          <w:color w:val="000000"/>
          <w:sz w:val="24"/>
          <w:szCs w:val="24"/>
          <w:shd w:val="clear" w:color="auto" w:fill="FFFFFF"/>
        </w:rPr>
        <w:t>, A. (2018) ‘Tax Credits and In-Work Poverty in the UK: An Analysis of Income Packages and Anti-Poverty Performance’, </w:t>
      </w:r>
      <w:r w:rsidRPr="00D5581A">
        <w:rPr>
          <w:rFonts w:ascii="Times New Roman" w:hAnsi="Times New Roman" w:cs="Times New Roman"/>
          <w:i/>
          <w:iCs/>
          <w:color w:val="000000"/>
          <w:sz w:val="24"/>
          <w:szCs w:val="24"/>
          <w:shd w:val="clear" w:color="auto" w:fill="FFFFFF"/>
        </w:rPr>
        <w:t>Social Policy and Society</w:t>
      </w:r>
      <w:r w:rsidRPr="00D5581A">
        <w:rPr>
          <w:rFonts w:ascii="Times New Roman" w:hAnsi="Times New Roman" w:cs="Times New Roman"/>
          <w:color w:val="000000"/>
          <w:sz w:val="24"/>
          <w:szCs w:val="24"/>
          <w:shd w:val="clear" w:color="auto" w:fill="FFFFFF"/>
        </w:rPr>
        <w:t xml:space="preserve">, 18(2), pp. 219-236.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10.1017/s1474746418000118.</w:t>
      </w:r>
    </w:p>
    <w:p w14:paraId="3DD7E011"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Hope, G. (2021) </w:t>
      </w:r>
      <w:r w:rsidRPr="00D5581A">
        <w:rPr>
          <w:rFonts w:ascii="Times New Roman" w:hAnsi="Times New Roman" w:cs="Times New Roman"/>
          <w:i/>
          <w:iCs/>
          <w:color w:val="000000"/>
          <w:sz w:val="24"/>
          <w:szCs w:val="24"/>
          <w:shd w:val="clear" w:color="auto" w:fill="FFFFFF"/>
        </w:rPr>
        <w:t>Same-sex parenting and the law - Family Law Partners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Family Law Partners</w:t>
      </w:r>
      <w:r w:rsidRPr="00D5581A">
        <w:rPr>
          <w:rFonts w:ascii="Times New Roman" w:hAnsi="Times New Roman" w:cs="Times New Roman"/>
          <w:color w:val="000000"/>
          <w:sz w:val="24"/>
          <w:szCs w:val="24"/>
          <w:shd w:val="clear" w:color="auto" w:fill="FFFFFF"/>
        </w:rPr>
        <w:t>. Available at: https://familylawpartners.co.uk/blog/same-sex-parenting-and-the-law/ (Accessed: 20 May 2021).</w:t>
      </w:r>
    </w:p>
    <w:p w14:paraId="1DBBAF3D" w14:textId="77777777" w:rsidR="00785A09" w:rsidRPr="00D5581A" w:rsidRDefault="00785A09" w:rsidP="00D5581A">
      <w:pPr>
        <w:spacing w:line="360" w:lineRule="auto"/>
        <w:ind w:hanging="720"/>
        <w:jc w:val="both"/>
        <w:rPr>
          <w:rFonts w:ascii="Times New Roman" w:hAnsi="Times New Roman" w:cs="Times New Roman"/>
          <w:color w:val="555555"/>
          <w:sz w:val="24"/>
          <w:szCs w:val="24"/>
          <w:shd w:val="clear" w:color="auto" w:fill="FFFFFF"/>
        </w:rPr>
      </w:pPr>
      <w:proofErr w:type="spellStart"/>
      <w:r w:rsidRPr="00D5581A">
        <w:rPr>
          <w:rFonts w:ascii="Times New Roman" w:hAnsi="Times New Roman" w:cs="Times New Roman"/>
          <w:sz w:val="24"/>
          <w:szCs w:val="24"/>
        </w:rPr>
        <w:t>Ingoldsby</w:t>
      </w:r>
      <w:proofErr w:type="spellEnd"/>
      <w:r w:rsidRPr="00D5581A">
        <w:rPr>
          <w:rFonts w:ascii="Times New Roman" w:hAnsi="Times New Roman" w:cs="Times New Roman"/>
          <w:sz w:val="24"/>
          <w:szCs w:val="24"/>
        </w:rPr>
        <w:t xml:space="preserve">, B. B. and Smith, D. S (2006) </w:t>
      </w:r>
      <w:r w:rsidRPr="00D5581A">
        <w:rPr>
          <w:rFonts w:ascii="Times New Roman" w:hAnsi="Times New Roman" w:cs="Times New Roman"/>
          <w:i/>
          <w:iCs/>
          <w:sz w:val="24"/>
          <w:szCs w:val="24"/>
        </w:rPr>
        <w:t xml:space="preserve">Families in Global and multicultural perspective. </w:t>
      </w:r>
      <w:r w:rsidRPr="00D5581A">
        <w:rPr>
          <w:rFonts w:ascii="Times New Roman" w:hAnsi="Times New Roman" w:cs="Times New Roman"/>
          <w:sz w:val="24"/>
          <w:szCs w:val="24"/>
        </w:rPr>
        <w:t>2</w:t>
      </w:r>
      <w:r w:rsidRPr="00D5581A">
        <w:rPr>
          <w:rFonts w:ascii="Times New Roman" w:hAnsi="Times New Roman" w:cs="Times New Roman"/>
          <w:sz w:val="24"/>
          <w:szCs w:val="24"/>
          <w:vertAlign w:val="superscript"/>
        </w:rPr>
        <w:t>nd</w:t>
      </w:r>
      <w:r w:rsidRPr="00D5581A">
        <w:rPr>
          <w:rFonts w:ascii="Times New Roman" w:hAnsi="Times New Roman" w:cs="Times New Roman"/>
          <w:sz w:val="24"/>
          <w:szCs w:val="24"/>
        </w:rPr>
        <w:t xml:space="preserve"> </w:t>
      </w:r>
      <w:proofErr w:type="spellStart"/>
      <w:r w:rsidRPr="00D5581A">
        <w:rPr>
          <w:rFonts w:ascii="Times New Roman" w:hAnsi="Times New Roman" w:cs="Times New Roman"/>
          <w:sz w:val="24"/>
          <w:szCs w:val="24"/>
        </w:rPr>
        <w:t>edn</w:t>
      </w:r>
      <w:proofErr w:type="spellEnd"/>
      <w:r w:rsidRPr="00D5581A">
        <w:rPr>
          <w:rFonts w:ascii="Times New Roman" w:hAnsi="Times New Roman" w:cs="Times New Roman"/>
          <w:sz w:val="24"/>
          <w:szCs w:val="24"/>
        </w:rPr>
        <w:t>. London: Sage Publications</w:t>
      </w:r>
      <w:r w:rsidRPr="00D5581A">
        <w:rPr>
          <w:rFonts w:ascii="Times New Roman" w:hAnsi="Times New Roman" w:cs="Times New Roman"/>
          <w:color w:val="555555"/>
          <w:sz w:val="24"/>
          <w:szCs w:val="24"/>
          <w:shd w:val="clear" w:color="auto" w:fill="FFFFFF"/>
        </w:rPr>
        <w:t xml:space="preserve"> </w:t>
      </w:r>
    </w:p>
    <w:p w14:paraId="443E8071" w14:textId="77777777" w:rsidR="00785A09" w:rsidRPr="00D5581A" w:rsidRDefault="00785A09" w:rsidP="00D5581A">
      <w:pPr>
        <w:spacing w:line="360" w:lineRule="auto"/>
        <w:ind w:hanging="720"/>
        <w:jc w:val="both"/>
        <w:rPr>
          <w:rFonts w:ascii="Times New Roman" w:hAnsi="Times New Roman" w:cs="Times New Roman"/>
          <w:i/>
          <w:iCs/>
          <w:color w:val="555555"/>
          <w:sz w:val="24"/>
          <w:szCs w:val="24"/>
          <w:shd w:val="clear" w:color="auto" w:fill="FFFFFF"/>
        </w:rPr>
      </w:pPr>
      <w:r w:rsidRPr="00D5581A">
        <w:rPr>
          <w:rFonts w:ascii="Times New Roman" w:hAnsi="Times New Roman" w:cs="Times New Roman"/>
          <w:color w:val="000000"/>
          <w:sz w:val="24"/>
          <w:szCs w:val="24"/>
          <w:shd w:val="clear" w:color="auto" w:fill="FFFFFF"/>
        </w:rPr>
        <w:t>Institute of Economic Research (no date) </w:t>
      </w:r>
      <w:r w:rsidRPr="00D5581A">
        <w:rPr>
          <w:rFonts w:ascii="Times New Roman" w:hAnsi="Times New Roman" w:cs="Times New Roman"/>
          <w:i/>
          <w:iCs/>
          <w:color w:val="000000"/>
          <w:sz w:val="24"/>
          <w:szCs w:val="24"/>
          <w:shd w:val="clear" w:color="auto" w:fill="FFFFFF"/>
        </w:rPr>
        <w:t>CHANG E S IN F A M I L Y S T RUC TUR E</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Understandingsociety.ac.uk</w:t>
      </w:r>
      <w:r w:rsidRPr="00D5581A">
        <w:rPr>
          <w:rFonts w:ascii="Times New Roman" w:hAnsi="Times New Roman" w:cs="Times New Roman"/>
          <w:color w:val="000000"/>
          <w:sz w:val="24"/>
          <w:szCs w:val="24"/>
          <w:shd w:val="clear" w:color="auto" w:fill="FFFFFF"/>
        </w:rPr>
        <w:t>. Available at: https://www.understandingsociety.ac.uk/sites/default/files/downloads/general/changes-in-family-structure.pdf (Accessed: 20 May 2021).</w:t>
      </w:r>
    </w:p>
    <w:p w14:paraId="2CD23B41" w14:textId="77777777"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color w:val="555555"/>
          <w:sz w:val="24"/>
          <w:szCs w:val="24"/>
          <w:shd w:val="clear" w:color="auto" w:fill="FFFFFF"/>
        </w:rPr>
        <w:t xml:space="preserve">Johnson, M. M. (1993) ‘Functionalism and Feminism: Is Estrangement Necessary’ in England, P. </w:t>
      </w:r>
      <w:r w:rsidRPr="00D5581A">
        <w:rPr>
          <w:rFonts w:ascii="Times New Roman" w:hAnsi="Times New Roman" w:cs="Times New Roman"/>
          <w:i/>
          <w:iCs/>
          <w:color w:val="555555"/>
          <w:sz w:val="24"/>
          <w:szCs w:val="24"/>
          <w:shd w:val="clear" w:color="auto" w:fill="FFFFFF"/>
        </w:rPr>
        <w:t xml:space="preserve">Theory on Gender / Feminism on Theory </w:t>
      </w:r>
      <w:r w:rsidRPr="00D5581A">
        <w:rPr>
          <w:rFonts w:ascii="Times New Roman" w:hAnsi="Times New Roman" w:cs="Times New Roman"/>
          <w:color w:val="555555"/>
          <w:sz w:val="24"/>
          <w:szCs w:val="24"/>
          <w:shd w:val="clear" w:color="auto" w:fill="FFFFFF"/>
        </w:rPr>
        <w:t xml:space="preserve">New York: Walter de </w:t>
      </w:r>
      <w:proofErr w:type="gramStart"/>
      <w:r w:rsidRPr="00D5581A">
        <w:rPr>
          <w:rFonts w:ascii="Times New Roman" w:hAnsi="Times New Roman" w:cs="Times New Roman"/>
          <w:color w:val="555555"/>
          <w:sz w:val="24"/>
          <w:szCs w:val="24"/>
          <w:shd w:val="clear" w:color="auto" w:fill="FFFFFF"/>
        </w:rPr>
        <w:t>Gruyter</w:t>
      </w:r>
      <w:proofErr w:type="gramEnd"/>
    </w:p>
    <w:p w14:paraId="36CCD3CA"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Kingsbury, N. and Scanzoni, J. (2009) "Structural-Functionalism", </w:t>
      </w:r>
      <w:r w:rsidRPr="00D5581A">
        <w:rPr>
          <w:rFonts w:ascii="Times New Roman" w:hAnsi="Times New Roman" w:cs="Times New Roman"/>
          <w:i/>
          <w:iCs/>
          <w:color w:val="000000"/>
          <w:sz w:val="24"/>
          <w:szCs w:val="24"/>
          <w:shd w:val="clear" w:color="auto" w:fill="FFFFFF"/>
        </w:rPr>
        <w:t>Sourcebook of Family Theories and Methods</w:t>
      </w:r>
      <w:r w:rsidRPr="00D5581A">
        <w:rPr>
          <w:rFonts w:ascii="Times New Roman" w:hAnsi="Times New Roman" w:cs="Times New Roman"/>
          <w:color w:val="000000"/>
          <w:sz w:val="24"/>
          <w:szCs w:val="24"/>
          <w:shd w:val="clear" w:color="auto" w:fill="FFFFFF"/>
        </w:rPr>
        <w:t xml:space="preserve">, pp. 195-221.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10.1007/978-0-387-85764-0_9.</w:t>
      </w:r>
    </w:p>
    <w:p w14:paraId="6AE5C326"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Krause, H. and Meyer, D. (2002) ‘What Family for the 21st Century?’, </w:t>
      </w:r>
      <w:r w:rsidRPr="00D5581A">
        <w:rPr>
          <w:rFonts w:ascii="Times New Roman" w:hAnsi="Times New Roman" w:cs="Times New Roman"/>
          <w:i/>
          <w:iCs/>
          <w:color w:val="000000"/>
          <w:sz w:val="24"/>
          <w:szCs w:val="24"/>
          <w:shd w:val="clear" w:color="auto" w:fill="FFFFFF"/>
        </w:rPr>
        <w:t>The American Journal of Comparative Law</w:t>
      </w:r>
      <w:r w:rsidRPr="00D5581A">
        <w:rPr>
          <w:rFonts w:ascii="Times New Roman" w:hAnsi="Times New Roman" w:cs="Times New Roman"/>
          <w:color w:val="000000"/>
          <w:sz w:val="24"/>
          <w:szCs w:val="24"/>
          <w:shd w:val="clear" w:color="auto" w:fill="FFFFFF"/>
        </w:rPr>
        <w:t xml:space="preserve">, 50, p. 101.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10.2307/840873.</w:t>
      </w:r>
    </w:p>
    <w:p w14:paraId="0B7C6FAF"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lastRenderedPageBreak/>
        <w:t>Laslett</w:t>
      </w:r>
      <w:proofErr w:type="spellEnd"/>
      <w:r w:rsidRPr="00D5581A">
        <w:rPr>
          <w:rFonts w:ascii="Times New Roman" w:hAnsi="Times New Roman" w:cs="Times New Roman"/>
          <w:color w:val="000000"/>
          <w:sz w:val="24"/>
          <w:szCs w:val="24"/>
          <w:shd w:val="clear" w:color="auto" w:fill="FFFFFF"/>
        </w:rPr>
        <w:t xml:space="preserve">, P. and </w:t>
      </w:r>
      <w:proofErr w:type="spellStart"/>
      <w:r w:rsidRPr="00D5581A">
        <w:rPr>
          <w:rFonts w:ascii="Times New Roman" w:hAnsi="Times New Roman" w:cs="Times New Roman"/>
          <w:color w:val="000000"/>
          <w:sz w:val="24"/>
          <w:szCs w:val="24"/>
          <w:shd w:val="clear" w:color="auto" w:fill="FFFFFF"/>
        </w:rPr>
        <w:t>Oosterveen</w:t>
      </w:r>
      <w:proofErr w:type="spellEnd"/>
      <w:r w:rsidRPr="00D5581A">
        <w:rPr>
          <w:rFonts w:ascii="Times New Roman" w:hAnsi="Times New Roman" w:cs="Times New Roman"/>
          <w:color w:val="000000"/>
          <w:sz w:val="24"/>
          <w:szCs w:val="24"/>
          <w:shd w:val="clear" w:color="auto" w:fill="FFFFFF"/>
        </w:rPr>
        <w:t>, K. (1973) ‘Long-term trends in Bastardy in England’, </w:t>
      </w:r>
      <w:r w:rsidRPr="00D5581A">
        <w:rPr>
          <w:rFonts w:ascii="Times New Roman" w:hAnsi="Times New Roman" w:cs="Times New Roman"/>
          <w:i/>
          <w:iCs/>
          <w:color w:val="000000"/>
          <w:sz w:val="24"/>
          <w:szCs w:val="24"/>
          <w:shd w:val="clear" w:color="auto" w:fill="FFFFFF"/>
        </w:rPr>
        <w:t>Population Studies</w:t>
      </w:r>
      <w:r w:rsidRPr="00D5581A">
        <w:rPr>
          <w:rFonts w:ascii="Times New Roman" w:hAnsi="Times New Roman" w:cs="Times New Roman"/>
          <w:color w:val="000000"/>
          <w:sz w:val="24"/>
          <w:szCs w:val="24"/>
          <w:shd w:val="clear" w:color="auto" w:fill="FFFFFF"/>
        </w:rPr>
        <w:t xml:space="preserve">, 27(2), pp. 255-286.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10.1080/00324728.1973.10405709.</w:t>
      </w:r>
    </w:p>
    <w:p w14:paraId="3FD54F30" w14:textId="77777777" w:rsidR="00785A09" w:rsidRPr="00D5581A" w:rsidRDefault="00785A09" w:rsidP="00D5581A">
      <w:pPr>
        <w:shd w:val="clear" w:color="auto" w:fill="FFFFFF"/>
        <w:spacing w:after="0" w:line="360" w:lineRule="auto"/>
        <w:ind w:hanging="720"/>
        <w:jc w:val="both"/>
        <w:rPr>
          <w:rStyle w:val="Hyperlink"/>
          <w:rFonts w:ascii="Times New Roman" w:eastAsia="Times New Roman" w:hAnsi="Times New Roman" w:cs="Times New Roman"/>
          <w:color w:val="000000"/>
          <w:spacing w:val="-5"/>
          <w:sz w:val="24"/>
          <w:szCs w:val="24"/>
          <w:u w:val="none"/>
          <w:lang w:eastAsia="en-GB"/>
        </w:rPr>
      </w:pPr>
      <w:r w:rsidRPr="00D5581A">
        <w:rPr>
          <w:rFonts w:ascii="Times New Roman" w:eastAsia="Times New Roman" w:hAnsi="Times New Roman" w:cs="Times New Roman"/>
          <w:color w:val="000000"/>
          <w:spacing w:val="-5"/>
          <w:sz w:val="24"/>
          <w:szCs w:val="24"/>
          <w:lang w:eastAsia="en-GB"/>
        </w:rPr>
        <w:t xml:space="preserve">Levy, M. J. and Fallers, L. </w:t>
      </w:r>
      <w:proofErr w:type="gramStart"/>
      <w:r w:rsidRPr="00D5581A">
        <w:rPr>
          <w:rFonts w:ascii="Times New Roman" w:eastAsia="Times New Roman" w:hAnsi="Times New Roman" w:cs="Times New Roman"/>
          <w:color w:val="000000"/>
          <w:spacing w:val="-5"/>
          <w:sz w:val="24"/>
          <w:szCs w:val="24"/>
          <w:lang w:eastAsia="en-GB"/>
        </w:rPr>
        <w:t>A  (</w:t>
      </w:r>
      <w:proofErr w:type="gramEnd"/>
      <w:r w:rsidRPr="00D5581A">
        <w:rPr>
          <w:rFonts w:ascii="Times New Roman" w:eastAsia="Times New Roman" w:hAnsi="Times New Roman" w:cs="Times New Roman"/>
          <w:color w:val="000000"/>
          <w:spacing w:val="-5"/>
          <w:sz w:val="24"/>
          <w:szCs w:val="24"/>
          <w:lang w:eastAsia="en-GB"/>
        </w:rPr>
        <w:t>1959)‘The Family: Some Comparative Considerations’.</w:t>
      </w:r>
      <w:r w:rsidRPr="00D5581A">
        <w:rPr>
          <w:rFonts w:ascii="Times New Roman" w:eastAsia="Times New Roman" w:hAnsi="Times New Roman" w:cs="Times New Roman"/>
          <w:i/>
          <w:iCs/>
          <w:color w:val="000000"/>
          <w:spacing w:val="-5"/>
          <w:sz w:val="24"/>
          <w:szCs w:val="24"/>
          <w:lang w:eastAsia="en-GB"/>
        </w:rPr>
        <w:t xml:space="preserve"> American Anthropologist New Series</w:t>
      </w:r>
      <w:r w:rsidRPr="00D5581A">
        <w:rPr>
          <w:rFonts w:ascii="Times New Roman" w:eastAsia="Times New Roman" w:hAnsi="Times New Roman" w:cs="Times New Roman"/>
          <w:color w:val="000000"/>
          <w:spacing w:val="-5"/>
          <w:sz w:val="24"/>
          <w:szCs w:val="24"/>
          <w:lang w:eastAsia="en-GB"/>
        </w:rPr>
        <w:t>, 61 (4</w:t>
      </w:r>
      <w:proofErr w:type="gramStart"/>
      <w:r w:rsidRPr="00D5581A">
        <w:rPr>
          <w:rFonts w:ascii="Times New Roman" w:eastAsia="Times New Roman" w:hAnsi="Times New Roman" w:cs="Times New Roman"/>
          <w:color w:val="000000"/>
          <w:spacing w:val="-5"/>
          <w:sz w:val="24"/>
          <w:szCs w:val="24"/>
          <w:lang w:eastAsia="en-GB"/>
        </w:rPr>
        <w:t>)  pp.</w:t>
      </w:r>
      <w:proofErr w:type="gramEnd"/>
      <w:r w:rsidRPr="00D5581A">
        <w:rPr>
          <w:rFonts w:ascii="Times New Roman" w:eastAsia="Times New Roman" w:hAnsi="Times New Roman" w:cs="Times New Roman"/>
          <w:color w:val="000000"/>
          <w:spacing w:val="-5"/>
          <w:sz w:val="24"/>
          <w:szCs w:val="24"/>
          <w:lang w:eastAsia="en-GB"/>
        </w:rPr>
        <w:t xml:space="preserve"> 647-651 Available at: </w:t>
      </w:r>
      <w:hyperlink r:id="rId13" w:history="1">
        <w:r w:rsidRPr="00D5581A">
          <w:rPr>
            <w:rStyle w:val="Hyperlink"/>
            <w:rFonts w:ascii="Times New Roman" w:hAnsi="Times New Roman" w:cs="Times New Roman"/>
            <w:spacing w:val="-5"/>
            <w:sz w:val="24"/>
            <w:szCs w:val="24"/>
            <w:shd w:val="clear" w:color="auto" w:fill="FFFFFF"/>
          </w:rPr>
          <w:t>https://www.jstor.org/stable/667153</w:t>
        </w:r>
      </w:hyperlink>
      <w:r w:rsidRPr="00D5581A">
        <w:rPr>
          <w:rFonts w:ascii="Times New Roman" w:hAnsi="Times New Roman" w:cs="Times New Roman"/>
          <w:color w:val="4B5555"/>
          <w:spacing w:val="-5"/>
          <w:sz w:val="24"/>
          <w:szCs w:val="24"/>
          <w:shd w:val="clear" w:color="auto" w:fill="FFFFFF"/>
        </w:rPr>
        <w:t xml:space="preserve"> (Accessed 11 </w:t>
      </w:r>
      <w:proofErr w:type="spellStart"/>
      <w:r w:rsidRPr="00D5581A">
        <w:rPr>
          <w:rFonts w:ascii="Times New Roman" w:hAnsi="Times New Roman" w:cs="Times New Roman"/>
          <w:color w:val="4B5555"/>
          <w:spacing w:val="-5"/>
          <w:sz w:val="24"/>
          <w:szCs w:val="24"/>
          <w:shd w:val="clear" w:color="auto" w:fill="FFFFFF"/>
        </w:rPr>
        <w:t>december</w:t>
      </w:r>
      <w:proofErr w:type="spellEnd"/>
      <w:r w:rsidRPr="00D5581A">
        <w:rPr>
          <w:rFonts w:ascii="Times New Roman" w:hAnsi="Times New Roman" w:cs="Times New Roman"/>
          <w:color w:val="4B5555"/>
          <w:spacing w:val="-5"/>
          <w:sz w:val="24"/>
          <w:szCs w:val="24"/>
          <w:shd w:val="clear" w:color="auto" w:fill="FFFFFF"/>
        </w:rPr>
        <w:t>).</w:t>
      </w:r>
    </w:p>
    <w:p w14:paraId="0AD49487" w14:textId="77777777" w:rsidR="00FE4D0E" w:rsidRPr="00D5581A" w:rsidRDefault="00FE4D0E" w:rsidP="00D5581A">
      <w:pPr>
        <w:spacing w:line="360" w:lineRule="auto"/>
        <w:ind w:hanging="720"/>
        <w:jc w:val="both"/>
        <w:rPr>
          <w:rFonts w:ascii="Times New Roman" w:hAnsi="Times New Roman" w:cs="Times New Roman"/>
          <w:sz w:val="24"/>
          <w:szCs w:val="24"/>
        </w:rPr>
      </w:pPr>
    </w:p>
    <w:p w14:paraId="72CFFDFE" w14:textId="2084343C"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Lewis, J. and Campbell, M. (2007) ‘UK Work/Family Balance Policies and Gender Equality, 1997-2005’, </w:t>
      </w:r>
      <w:r w:rsidRPr="00D5581A">
        <w:rPr>
          <w:rFonts w:ascii="Times New Roman" w:hAnsi="Times New Roman" w:cs="Times New Roman"/>
          <w:i/>
          <w:iCs/>
          <w:color w:val="000000"/>
          <w:sz w:val="24"/>
          <w:szCs w:val="24"/>
          <w:shd w:val="clear" w:color="auto" w:fill="FFFFFF"/>
        </w:rPr>
        <w:t>Social Politics: International Studies in Gender, State &amp; Society</w:t>
      </w:r>
      <w:r w:rsidRPr="00D5581A">
        <w:rPr>
          <w:rFonts w:ascii="Times New Roman" w:hAnsi="Times New Roman" w:cs="Times New Roman"/>
          <w:color w:val="000000"/>
          <w:sz w:val="24"/>
          <w:szCs w:val="24"/>
          <w:shd w:val="clear" w:color="auto" w:fill="FFFFFF"/>
        </w:rPr>
        <w:t xml:space="preserve">, 14(1), pp. 4-30.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10.1093/</w:t>
      </w:r>
      <w:proofErr w:type="spellStart"/>
      <w:r w:rsidRPr="00D5581A">
        <w:rPr>
          <w:rFonts w:ascii="Times New Roman" w:hAnsi="Times New Roman" w:cs="Times New Roman"/>
          <w:color w:val="000000"/>
          <w:sz w:val="24"/>
          <w:szCs w:val="24"/>
          <w:shd w:val="clear" w:color="auto" w:fill="FFFFFF"/>
        </w:rPr>
        <w:t>sp</w:t>
      </w:r>
      <w:proofErr w:type="spellEnd"/>
      <w:r w:rsidRPr="00D5581A">
        <w:rPr>
          <w:rFonts w:ascii="Times New Roman" w:hAnsi="Times New Roman" w:cs="Times New Roman"/>
          <w:color w:val="000000"/>
          <w:sz w:val="24"/>
          <w:szCs w:val="24"/>
          <w:shd w:val="clear" w:color="auto" w:fill="FFFFFF"/>
        </w:rPr>
        <w:t>/jxm005.</w:t>
      </w:r>
    </w:p>
    <w:p w14:paraId="304FECE4"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Lewis, S., Gambles, R. and Rapoport, R. (2007) ‘The constraints of a ‘work–life balance’ approach: an international perspective’, </w:t>
      </w:r>
      <w:r w:rsidRPr="00D5581A">
        <w:rPr>
          <w:rFonts w:ascii="Times New Roman" w:hAnsi="Times New Roman" w:cs="Times New Roman"/>
          <w:i/>
          <w:iCs/>
          <w:color w:val="000000"/>
          <w:sz w:val="24"/>
          <w:szCs w:val="24"/>
          <w:shd w:val="clear" w:color="auto" w:fill="FFFFFF"/>
        </w:rPr>
        <w:t>The International Journal of Human Resource Management</w:t>
      </w:r>
      <w:r w:rsidRPr="00D5581A">
        <w:rPr>
          <w:rFonts w:ascii="Times New Roman" w:hAnsi="Times New Roman" w:cs="Times New Roman"/>
          <w:color w:val="000000"/>
          <w:sz w:val="24"/>
          <w:szCs w:val="24"/>
          <w:shd w:val="clear" w:color="auto" w:fill="FFFFFF"/>
        </w:rPr>
        <w:t xml:space="preserve">, 18(3), pp. 360-373.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10.1080/09585190601165577.</w:t>
      </w:r>
    </w:p>
    <w:p w14:paraId="75A1E1E6"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Lewis, S. (1997) ‘Family Friendly’ Employment Policies: A Route to Changing Organizational Culture or Playing About at the Margins?’, </w:t>
      </w:r>
      <w:r w:rsidRPr="00D5581A">
        <w:rPr>
          <w:rFonts w:ascii="Times New Roman" w:hAnsi="Times New Roman" w:cs="Times New Roman"/>
          <w:i/>
          <w:iCs/>
          <w:color w:val="000000"/>
          <w:sz w:val="24"/>
          <w:szCs w:val="24"/>
          <w:shd w:val="clear" w:color="auto" w:fill="FFFFFF"/>
        </w:rPr>
        <w:t>Gender, Work &amp; Organization</w:t>
      </w:r>
      <w:r w:rsidRPr="00D5581A">
        <w:rPr>
          <w:rFonts w:ascii="Times New Roman" w:hAnsi="Times New Roman" w:cs="Times New Roman"/>
          <w:color w:val="000000"/>
          <w:sz w:val="24"/>
          <w:szCs w:val="24"/>
          <w:shd w:val="clear" w:color="auto" w:fill="FFFFFF"/>
        </w:rPr>
        <w:t xml:space="preserve">, 4(1), pp. 13-23.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10.1111/1468-0432.00020.</w:t>
      </w:r>
    </w:p>
    <w:p w14:paraId="5E6432CF"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FFC000" w:themeColor="accent4"/>
          <w:sz w:val="24"/>
          <w:szCs w:val="24"/>
        </w:rPr>
      </w:pPr>
      <w:r w:rsidRPr="00D5581A">
        <w:rPr>
          <w:rFonts w:ascii="Times New Roman" w:hAnsi="Times New Roman" w:cs="Times New Roman"/>
          <w:i/>
          <w:iCs/>
          <w:color w:val="000000"/>
          <w:sz w:val="24"/>
          <w:szCs w:val="24"/>
          <w:shd w:val="clear" w:color="auto" w:fill="FFFFFF"/>
        </w:rPr>
        <w:t xml:space="preserve">Local Government Act </w:t>
      </w:r>
      <w:proofErr w:type="gramStart"/>
      <w:r w:rsidRPr="00D5581A">
        <w:rPr>
          <w:rFonts w:ascii="Times New Roman" w:hAnsi="Times New Roman" w:cs="Times New Roman"/>
          <w:i/>
          <w:iCs/>
          <w:color w:val="000000"/>
          <w:sz w:val="24"/>
          <w:szCs w:val="24"/>
          <w:shd w:val="clear" w:color="auto" w:fill="FFFFFF"/>
        </w:rPr>
        <w:t>1988</w:t>
      </w:r>
      <w:r w:rsidRPr="00D5581A">
        <w:rPr>
          <w:rFonts w:ascii="Times New Roman" w:hAnsi="Times New Roman" w:cs="Times New Roman"/>
          <w:color w:val="000000"/>
          <w:sz w:val="24"/>
          <w:szCs w:val="24"/>
          <w:shd w:val="clear" w:color="auto" w:fill="FFFFFF"/>
        </w:rPr>
        <w:t> .</w:t>
      </w:r>
      <w:proofErr w:type="gramEnd"/>
      <w:r w:rsidRPr="00D5581A">
        <w:rPr>
          <w:rFonts w:ascii="Times New Roman" w:hAnsi="Times New Roman" w:cs="Times New Roman"/>
          <w:color w:val="000000"/>
          <w:sz w:val="24"/>
          <w:szCs w:val="24"/>
          <w:shd w:val="clear" w:color="auto" w:fill="FFFFFF"/>
        </w:rPr>
        <w:t xml:space="preserve"> Available at: https://www.legislation.gov.uk/ukpga/1988/9/section/28/enacted (Accessed: 20 May 2021).</w:t>
      </w:r>
    </w:p>
    <w:p w14:paraId="610F51E8"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Macnair</w:t>
      </w:r>
      <w:proofErr w:type="spellEnd"/>
      <w:r w:rsidRPr="00D5581A">
        <w:rPr>
          <w:rFonts w:ascii="Times New Roman" w:hAnsi="Times New Roman" w:cs="Times New Roman"/>
          <w:color w:val="000000"/>
          <w:sz w:val="24"/>
          <w:szCs w:val="24"/>
          <w:shd w:val="clear" w:color="auto" w:fill="FFFFFF"/>
        </w:rPr>
        <w:t>, M. (1989) ‘Homosexuality in schools — Section 28 Local Government Act 1988’, </w:t>
      </w:r>
      <w:r w:rsidRPr="00D5581A">
        <w:rPr>
          <w:rFonts w:ascii="Times New Roman" w:hAnsi="Times New Roman" w:cs="Times New Roman"/>
          <w:i/>
          <w:iCs/>
          <w:color w:val="000000"/>
          <w:sz w:val="24"/>
          <w:szCs w:val="24"/>
          <w:shd w:val="clear" w:color="auto" w:fill="FFFFFF"/>
        </w:rPr>
        <w:t>Education and the Law</w:t>
      </w:r>
      <w:r w:rsidRPr="00D5581A">
        <w:rPr>
          <w:rFonts w:ascii="Times New Roman" w:hAnsi="Times New Roman" w:cs="Times New Roman"/>
          <w:color w:val="000000"/>
          <w:sz w:val="24"/>
          <w:szCs w:val="24"/>
          <w:shd w:val="clear" w:color="auto" w:fill="FFFFFF"/>
        </w:rPr>
        <w:t xml:space="preserve">, 1(1), pp. 35-39.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10.1080/0953996890010106.</w:t>
      </w:r>
    </w:p>
    <w:p w14:paraId="23C61803" w14:textId="77777777" w:rsidR="00785A09" w:rsidRPr="00D5581A" w:rsidRDefault="00785A09" w:rsidP="00D5581A">
      <w:pPr>
        <w:spacing w:line="360" w:lineRule="auto"/>
        <w:ind w:hanging="720"/>
        <w:jc w:val="both"/>
        <w:rPr>
          <w:rFonts w:ascii="Times New Roman" w:hAnsi="Times New Roman" w:cs="Times New Roman"/>
          <w:sz w:val="24"/>
          <w:szCs w:val="24"/>
          <w:shd w:val="clear" w:color="auto" w:fill="FFFFFF"/>
        </w:rPr>
      </w:pPr>
      <w:r w:rsidRPr="00D5581A">
        <w:rPr>
          <w:rFonts w:ascii="Times New Roman" w:hAnsi="Times New Roman" w:cs="Times New Roman"/>
          <w:sz w:val="24"/>
          <w:szCs w:val="24"/>
          <w:shd w:val="clear" w:color="auto" w:fill="FFFFFF"/>
        </w:rPr>
        <w:t xml:space="preserve">Mann, S. and Huffman, D. (2005) ‘The </w:t>
      </w:r>
      <w:proofErr w:type="spellStart"/>
      <w:r w:rsidRPr="00D5581A">
        <w:rPr>
          <w:rFonts w:ascii="Times New Roman" w:hAnsi="Times New Roman" w:cs="Times New Roman"/>
          <w:sz w:val="24"/>
          <w:szCs w:val="24"/>
          <w:shd w:val="clear" w:color="auto" w:fill="FFFFFF"/>
        </w:rPr>
        <w:t>Decentering</w:t>
      </w:r>
      <w:proofErr w:type="spellEnd"/>
      <w:r w:rsidRPr="00D5581A">
        <w:rPr>
          <w:rFonts w:ascii="Times New Roman" w:hAnsi="Times New Roman" w:cs="Times New Roman"/>
          <w:sz w:val="24"/>
          <w:szCs w:val="24"/>
          <w:shd w:val="clear" w:color="auto" w:fill="FFFFFF"/>
        </w:rPr>
        <w:t xml:space="preserve"> of Second Wave Feminism and the Rise of the Third Wave’, </w:t>
      </w:r>
      <w:r w:rsidRPr="00D5581A">
        <w:rPr>
          <w:rFonts w:ascii="Times New Roman" w:hAnsi="Times New Roman" w:cs="Times New Roman"/>
          <w:i/>
          <w:iCs/>
          <w:sz w:val="24"/>
          <w:szCs w:val="24"/>
          <w:shd w:val="clear" w:color="auto" w:fill="FFFFFF"/>
        </w:rPr>
        <w:t>Science &amp; Society</w:t>
      </w:r>
      <w:r w:rsidRPr="00D5581A">
        <w:rPr>
          <w:rFonts w:ascii="Times New Roman" w:hAnsi="Times New Roman" w:cs="Times New Roman"/>
          <w:sz w:val="24"/>
          <w:szCs w:val="24"/>
          <w:shd w:val="clear" w:color="auto" w:fill="FFFFFF"/>
        </w:rPr>
        <w:t xml:space="preserve">, 69(1), pp. 56-91. </w:t>
      </w:r>
      <w:proofErr w:type="spellStart"/>
      <w:r w:rsidRPr="00D5581A">
        <w:rPr>
          <w:rFonts w:ascii="Times New Roman" w:hAnsi="Times New Roman" w:cs="Times New Roman"/>
          <w:sz w:val="24"/>
          <w:szCs w:val="24"/>
          <w:shd w:val="clear" w:color="auto" w:fill="FFFFFF"/>
        </w:rPr>
        <w:t>doi</w:t>
      </w:r>
      <w:proofErr w:type="spellEnd"/>
      <w:r w:rsidRPr="00D5581A">
        <w:rPr>
          <w:rFonts w:ascii="Times New Roman" w:hAnsi="Times New Roman" w:cs="Times New Roman"/>
          <w:sz w:val="24"/>
          <w:szCs w:val="24"/>
          <w:shd w:val="clear" w:color="auto" w:fill="FFFFFF"/>
        </w:rPr>
        <w:t>: 10.1521/siso.69.1.56.56799.</w:t>
      </w:r>
    </w:p>
    <w:p w14:paraId="0193DFB2" w14:textId="77777777" w:rsidR="00785A09" w:rsidRPr="00D5581A" w:rsidRDefault="00785A09" w:rsidP="00D5581A">
      <w:pPr>
        <w:spacing w:line="360" w:lineRule="auto"/>
        <w:ind w:hanging="720"/>
        <w:jc w:val="both"/>
        <w:rPr>
          <w:rFonts w:ascii="Times New Roman" w:hAnsi="Times New Roman" w:cs="Times New Roman"/>
          <w:sz w:val="24"/>
          <w:szCs w:val="24"/>
          <w:shd w:val="clear" w:color="auto" w:fill="FFFFFF"/>
        </w:rPr>
      </w:pPr>
      <w:r w:rsidRPr="00D5581A">
        <w:rPr>
          <w:rFonts w:ascii="Times New Roman" w:hAnsi="Times New Roman" w:cs="Times New Roman"/>
          <w:color w:val="000000"/>
          <w:sz w:val="24"/>
          <w:szCs w:val="24"/>
          <w:shd w:val="clear" w:color="auto" w:fill="FFFFFF"/>
        </w:rPr>
        <w:t xml:space="preserve">Massey, S., </w:t>
      </w:r>
      <w:proofErr w:type="spellStart"/>
      <w:r w:rsidRPr="00D5581A">
        <w:rPr>
          <w:rFonts w:ascii="Times New Roman" w:hAnsi="Times New Roman" w:cs="Times New Roman"/>
          <w:color w:val="000000"/>
          <w:sz w:val="24"/>
          <w:szCs w:val="24"/>
          <w:shd w:val="clear" w:color="auto" w:fill="FFFFFF"/>
        </w:rPr>
        <w:t>Merriwether</w:t>
      </w:r>
      <w:proofErr w:type="spellEnd"/>
      <w:r w:rsidRPr="00D5581A">
        <w:rPr>
          <w:rFonts w:ascii="Times New Roman" w:hAnsi="Times New Roman" w:cs="Times New Roman"/>
          <w:color w:val="000000"/>
          <w:sz w:val="24"/>
          <w:szCs w:val="24"/>
          <w:shd w:val="clear" w:color="auto" w:fill="FFFFFF"/>
        </w:rPr>
        <w:t>, A. and Garcia, J. (2013) ‘Modern Prejudice and Same-Sex Parenting: Shifting Judgments in Positive and Negative Parenting Situations’, </w:t>
      </w:r>
      <w:r w:rsidRPr="00D5581A">
        <w:rPr>
          <w:rFonts w:ascii="Times New Roman" w:hAnsi="Times New Roman" w:cs="Times New Roman"/>
          <w:i/>
          <w:iCs/>
          <w:color w:val="000000"/>
          <w:sz w:val="24"/>
          <w:szCs w:val="24"/>
          <w:shd w:val="clear" w:color="auto" w:fill="FFFFFF"/>
        </w:rPr>
        <w:t>Journal of GLBT Family Studies</w:t>
      </w:r>
      <w:r w:rsidRPr="00D5581A">
        <w:rPr>
          <w:rFonts w:ascii="Times New Roman" w:hAnsi="Times New Roman" w:cs="Times New Roman"/>
          <w:color w:val="000000"/>
          <w:sz w:val="24"/>
          <w:szCs w:val="24"/>
          <w:shd w:val="clear" w:color="auto" w:fill="FFFFFF"/>
        </w:rPr>
        <w:t xml:space="preserve">, 9(2), pp. 129-151.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10.1080/1550428x.2013.765257.</w:t>
      </w:r>
    </w:p>
    <w:p w14:paraId="20F95069" w14:textId="77777777"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sz w:val="24"/>
          <w:szCs w:val="24"/>
        </w:rPr>
        <w:t xml:space="preserve">McAlister, S., </w:t>
      </w:r>
      <w:proofErr w:type="spellStart"/>
      <w:r w:rsidRPr="00D5581A">
        <w:rPr>
          <w:rFonts w:ascii="Times New Roman" w:hAnsi="Times New Roman" w:cs="Times New Roman"/>
          <w:sz w:val="24"/>
          <w:szCs w:val="24"/>
        </w:rPr>
        <w:t>Carr</w:t>
      </w:r>
      <w:proofErr w:type="spellEnd"/>
      <w:r w:rsidRPr="00D5581A">
        <w:rPr>
          <w:rFonts w:ascii="Times New Roman" w:hAnsi="Times New Roman" w:cs="Times New Roman"/>
          <w:sz w:val="24"/>
          <w:szCs w:val="24"/>
        </w:rPr>
        <w:t>, N., &amp; Neill, G. (2014). Queering the Family: Attitudes towards Lesbian and Gay Relationships and Families in Northern Ireland. ARK. http://www.ark.ac.uk/publications/updates/Update89.pdf</w:t>
      </w:r>
    </w:p>
    <w:p w14:paraId="178E8E16" w14:textId="77777777"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sz w:val="24"/>
          <w:szCs w:val="24"/>
        </w:rPr>
        <w:t>McKay, S. and Marsh, A. (1994) </w:t>
      </w:r>
      <w:r w:rsidRPr="00D5581A">
        <w:rPr>
          <w:rStyle w:val="Emphasis"/>
          <w:rFonts w:ascii="Times New Roman" w:hAnsi="Times New Roman" w:cs="Times New Roman"/>
          <w:sz w:val="24"/>
          <w:szCs w:val="24"/>
        </w:rPr>
        <w:t>Lone parents and work: the effects of benefits and maintenance</w:t>
      </w:r>
      <w:r w:rsidRPr="00D5581A">
        <w:rPr>
          <w:rFonts w:ascii="Times New Roman" w:hAnsi="Times New Roman" w:cs="Times New Roman"/>
          <w:sz w:val="24"/>
          <w:szCs w:val="24"/>
        </w:rPr>
        <w:t xml:space="preserve">. </w:t>
      </w:r>
      <w:r w:rsidRPr="00D5581A">
        <w:rPr>
          <w:rFonts w:ascii="Times New Roman" w:hAnsi="Times New Roman" w:cs="Times New Roman"/>
          <w:i/>
          <w:iCs/>
          <w:sz w:val="24"/>
          <w:szCs w:val="24"/>
        </w:rPr>
        <w:t>Department of Social Security Research Report No. 25</w:t>
      </w:r>
      <w:r w:rsidRPr="00D5581A">
        <w:rPr>
          <w:rFonts w:ascii="Times New Roman" w:hAnsi="Times New Roman" w:cs="Times New Roman"/>
          <w:sz w:val="24"/>
          <w:szCs w:val="24"/>
        </w:rPr>
        <w:t xml:space="preserve">, Crown copy: London </w:t>
      </w:r>
    </w:p>
    <w:p w14:paraId="52ED9AF9" w14:textId="77777777"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lastRenderedPageBreak/>
        <w:t>McLeod, S. (2020) </w:t>
      </w:r>
      <w:r w:rsidRPr="00D5581A">
        <w:rPr>
          <w:rFonts w:ascii="Times New Roman" w:hAnsi="Times New Roman" w:cs="Times New Roman"/>
          <w:i/>
          <w:iCs/>
          <w:color w:val="000000"/>
          <w:sz w:val="24"/>
          <w:szCs w:val="24"/>
          <w:shd w:val="clear" w:color="auto" w:fill="FFFFFF"/>
        </w:rPr>
        <w:t>Maslow's Hierarchy of Needs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Simplypsychology.org</w:t>
      </w:r>
      <w:r w:rsidRPr="00D5581A">
        <w:rPr>
          <w:rFonts w:ascii="Times New Roman" w:hAnsi="Times New Roman" w:cs="Times New Roman"/>
          <w:color w:val="000000"/>
          <w:sz w:val="24"/>
          <w:szCs w:val="24"/>
          <w:shd w:val="clear" w:color="auto" w:fill="FFFFFF"/>
        </w:rPr>
        <w:t>. Available at: https://www.simplypsychology.org/maslow.html#gsc.tab=0 (Accessed: 18 May 2021).</w:t>
      </w:r>
    </w:p>
    <w:p w14:paraId="005F34C4" w14:textId="77777777" w:rsidR="00785A09" w:rsidRPr="00D5581A" w:rsidRDefault="00785A09" w:rsidP="00D5581A">
      <w:pPr>
        <w:spacing w:line="360" w:lineRule="auto"/>
        <w:ind w:hanging="720"/>
        <w:jc w:val="both"/>
        <w:rPr>
          <w:rFonts w:ascii="Times New Roman" w:hAnsi="Times New Roman" w:cs="Times New Roman"/>
          <w:sz w:val="24"/>
          <w:szCs w:val="24"/>
        </w:rPr>
      </w:pPr>
      <w:proofErr w:type="spellStart"/>
      <w:r w:rsidRPr="00D5581A">
        <w:rPr>
          <w:rFonts w:ascii="Times New Roman" w:hAnsi="Times New Roman" w:cs="Times New Roman"/>
          <w:color w:val="000000"/>
          <w:sz w:val="24"/>
          <w:szCs w:val="24"/>
          <w:shd w:val="clear" w:color="auto" w:fill="FFFFFF"/>
        </w:rPr>
        <w:t>Mcquillan</w:t>
      </w:r>
      <w:proofErr w:type="spellEnd"/>
      <w:r w:rsidRPr="00D5581A">
        <w:rPr>
          <w:rFonts w:ascii="Times New Roman" w:hAnsi="Times New Roman" w:cs="Times New Roman"/>
          <w:color w:val="000000"/>
          <w:sz w:val="24"/>
          <w:szCs w:val="24"/>
          <w:shd w:val="clear" w:color="auto" w:fill="FFFFFF"/>
        </w:rPr>
        <w:t xml:space="preserve">, J. </w:t>
      </w:r>
      <w:r w:rsidRPr="00D5581A">
        <w:rPr>
          <w:rFonts w:ascii="Times New Roman" w:hAnsi="Times New Roman" w:cs="Times New Roman"/>
          <w:i/>
          <w:iCs/>
          <w:color w:val="000000"/>
          <w:sz w:val="24"/>
          <w:szCs w:val="24"/>
          <w:shd w:val="clear" w:color="auto" w:fill="FFFFFF"/>
        </w:rPr>
        <w:t>et al</w:t>
      </w:r>
      <w:r w:rsidRPr="00D5581A">
        <w:rPr>
          <w:rFonts w:ascii="Times New Roman" w:hAnsi="Times New Roman" w:cs="Times New Roman"/>
          <w:color w:val="000000"/>
          <w:sz w:val="24"/>
          <w:szCs w:val="24"/>
          <w:shd w:val="clear" w:color="auto" w:fill="FFFFFF"/>
        </w:rPr>
        <w:t>. (2008) ‘The Importance of Motherhood Among Women in the Contemporary United States’, </w:t>
      </w:r>
      <w:r w:rsidRPr="00D5581A">
        <w:rPr>
          <w:rFonts w:ascii="Times New Roman" w:hAnsi="Times New Roman" w:cs="Times New Roman"/>
          <w:i/>
          <w:iCs/>
          <w:color w:val="000000"/>
          <w:sz w:val="24"/>
          <w:szCs w:val="24"/>
          <w:shd w:val="clear" w:color="auto" w:fill="FFFFFF"/>
        </w:rPr>
        <w:t>Gender &amp; Society</w:t>
      </w:r>
      <w:r w:rsidRPr="00D5581A">
        <w:rPr>
          <w:rFonts w:ascii="Times New Roman" w:hAnsi="Times New Roman" w:cs="Times New Roman"/>
          <w:color w:val="000000"/>
          <w:sz w:val="24"/>
          <w:szCs w:val="24"/>
          <w:shd w:val="clear" w:color="auto" w:fill="FFFFFF"/>
        </w:rPr>
        <w:t xml:space="preserve">, 22(4), pp. 477-496.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10.1177/0891243208319359.</w:t>
      </w:r>
    </w:p>
    <w:p w14:paraId="5F77E704" w14:textId="77777777" w:rsidR="00785A09" w:rsidRPr="00D5581A" w:rsidRDefault="00785A09"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sz w:val="24"/>
          <w:szCs w:val="24"/>
        </w:rPr>
        <w:t xml:space="preserve">McRobbie, A. (2009) </w:t>
      </w:r>
      <w:r w:rsidRPr="00D5581A">
        <w:rPr>
          <w:rFonts w:ascii="Times New Roman" w:hAnsi="Times New Roman" w:cs="Times New Roman"/>
          <w:i/>
          <w:iCs/>
          <w:sz w:val="24"/>
          <w:szCs w:val="24"/>
        </w:rPr>
        <w:t xml:space="preserve">The Aftermath of Feminism Gender, Culture and Social Change. </w:t>
      </w:r>
      <w:r w:rsidRPr="00D5581A">
        <w:rPr>
          <w:rFonts w:ascii="Times New Roman" w:hAnsi="Times New Roman" w:cs="Times New Roman"/>
          <w:sz w:val="24"/>
          <w:szCs w:val="24"/>
        </w:rPr>
        <w:t>London: Sage Publications LTD.</w:t>
      </w:r>
    </w:p>
    <w:p w14:paraId="368169CA" w14:textId="0F19792B" w:rsidR="00785A09" w:rsidRPr="00D5581A" w:rsidRDefault="00785A09" w:rsidP="00D5581A">
      <w:pPr>
        <w:spacing w:line="360" w:lineRule="auto"/>
        <w:ind w:hanging="720"/>
        <w:jc w:val="both"/>
        <w:rPr>
          <w:rStyle w:val="Hyperlink"/>
          <w:rFonts w:ascii="Times New Roman" w:hAnsi="Times New Roman" w:cs="Times New Roman"/>
          <w:color w:val="auto"/>
          <w:sz w:val="24"/>
          <w:szCs w:val="24"/>
          <w:u w:val="none"/>
          <w:shd w:val="clear" w:color="auto" w:fill="FFFFFF"/>
        </w:rPr>
      </w:pPr>
      <w:r w:rsidRPr="00D5581A">
        <w:rPr>
          <w:rFonts w:ascii="Times New Roman" w:hAnsi="Times New Roman" w:cs="Times New Roman"/>
          <w:sz w:val="24"/>
          <w:szCs w:val="24"/>
          <w:shd w:val="clear" w:color="auto" w:fill="FFFFFF"/>
        </w:rPr>
        <w:t>Menken, J. (1985) ‘Age and fertility: How late can you wait?’, </w:t>
      </w:r>
      <w:r w:rsidRPr="00D5581A">
        <w:rPr>
          <w:rFonts w:ascii="Times New Roman" w:hAnsi="Times New Roman" w:cs="Times New Roman"/>
          <w:i/>
          <w:iCs/>
          <w:sz w:val="24"/>
          <w:szCs w:val="24"/>
          <w:shd w:val="clear" w:color="auto" w:fill="FFFFFF"/>
        </w:rPr>
        <w:t>Demography</w:t>
      </w:r>
      <w:r w:rsidRPr="00D5581A">
        <w:rPr>
          <w:rFonts w:ascii="Times New Roman" w:hAnsi="Times New Roman" w:cs="Times New Roman"/>
          <w:sz w:val="24"/>
          <w:szCs w:val="24"/>
          <w:shd w:val="clear" w:color="auto" w:fill="FFFFFF"/>
        </w:rPr>
        <w:t xml:space="preserve">, 22(4), pp. 469-483. </w:t>
      </w:r>
      <w:proofErr w:type="spellStart"/>
      <w:r w:rsidRPr="00D5581A">
        <w:rPr>
          <w:rFonts w:ascii="Times New Roman" w:hAnsi="Times New Roman" w:cs="Times New Roman"/>
          <w:sz w:val="24"/>
          <w:szCs w:val="24"/>
          <w:shd w:val="clear" w:color="auto" w:fill="FFFFFF"/>
        </w:rPr>
        <w:t>doi</w:t>
      </w:r>
      <w:proofErr w:type="spellEnd"/>
      <w:r w:rsidRPr="00D5581A">
        <w:rPr>
          <w:rFonts w:ascii="Times New Roman" w:hAnsi="Times New Roman" w:cs="Times New Roman"/>
          <w:sz w:val="24"/>
          <w:szCs w:val="24"/>
          <w:shd w:val="clear" w:color="auto" w:fill="FFFFFF"/>
        </w:rPr>
        <w:t>: 10.2307/2061583</w:t>
      </w:r>
    </w:p>
    <w:p w14:paraId="1DC44BA4" w14:textId="77777777" w:rsidR="00785A09" w:rsidRPr="00D5581A" w:rsidRDefault="00785A09" w:rsidP="00D5581A">
      <w:pPr>
        <w:spacing w:line="360" w:lineRule="auto"/>
        <w:ind w:hanging="720"/>
        <w:jc w:val="both"/>
        <w:rPr>
          <w:rFonts w:ascii="Times New Roman" w:eastAsia="Times New Roman" w:hAnsi="Times New Roman" w:cs="Times New Roman"/>
          <w:sz w:val="24"/>
          <w:szCs w:val="24"/>
          <w:lang w:eastAsia="en-GB"/>
        </w:rPr>
      </w:pPr>
      <w:r w:rsidRPr="00D5581A">
        <w:rPr>
          <w:rFonts w:ascii="Times New Roman" w:hAnsi="Times New Roman" w:cs="Times New Roman"/>
          <w:sz w:val="24"/>
          <w:szCs w:val="24"/>
        </w:rPr>
        <w:t>Millar J. (1989) Poverty and the lone parent family, Avebury: Gower.</w:t>
      </w:r>
      <w:r w:rsidRPr="00D5581A">
        <w:rPr>
          <w:rFonts w:ascii="Times New Roman" w:eastAsia="Times New Roman" w:hAnsi="Times New Roman" w:cs="Times New Roman"/>
          <w:sz w:val="24"/>
          <w:szCs w:val="24"/>
          <w:lang w:eastAsia="en-GB"/>
        </w:rPr>
        <w:t xml:space="preserve"> </w:t>
      </w:r>
    </w:p>
    <w:p w14:paraId="0E96A394" w14:textId="77777777" w:rsidR="00785A09" w:rsidRPr="00D5581A" w:rsidRDefault="00785A09" w:rsidP="00D5581A">
      <w:pPr>
        <w:spacing w:line="360" w:lineRule="auto"/>
        <w:ind w:hanging="720"/>
        <w:jc w:val="both"/>
        <w:rPr>
          <w:rFonts w:ascii="Times New Roman" w:eastAsia="Times New Roman" w:hAnsi="Times New Roman" w:cs="Times New Roman"/>
          <w:sz w:val="24"/>
          <w:szCs w:val="24"/>
          <w:lang w:eastAsia="en-GB"/>
        </w:rPr>
      </w:pPr>
      <w:proofErr w:type="spellStart"/>
      <w:r w:rsidRPr="00D5581A">
        <w:rPr>
          <w:rFonts w:ascii="Times New Roman" w:hAnsi="Times New Roman" w:cs="Times New Roman"/>
          <w:color w:val="000000"/>
          <w:sz w:val="24"/>
          <w:szCs w:val="24"/>
          <w:shd w:val="clear" w:color="auto" w:fill="FFFFFF"/>
        </w:rPr>
        <w:t>Noltemeyer</w:t>
      </w:r>
      <w:proofErr w:type="spellEnd"/>
      <w:r w:rsidRPr="00D5581A">
        <w:rPr>
          <w:rFonts w:ascii="Times New Roman" w:hAnsi="Times New Roman" w:cs="Times New Roman"/>
          <w:color w:val="000000"/>
          <w:sz w:val="24"/>
          <w:szCs w:val="24"/>
          <w:shd w:val="clear" w:color="auto" w:fill="FFFFFF"/>
        </w:rPr>
        <w:t>, A. et al. (2020) ‘The Relationship between Deficiency Needs and Growth Needs: The Continuing Investigation of Maslow’s Theory’, </w:t>
      </w:r>
      <w:r w:rsidRPr="00D5581A">
        <w:rPr>
          <w:rFonts w:ascii="Times New Roman" w:hAnsi="Times New Roman" w:cs="Times New Roman"/>
          <w:i/>
          <w:iCs/>
          <w:color w:val="000000"/>
          <w:sz w:val="24"/>
          <w:szCs w:val="24"/>
          <w:shd w:val="clear" w:color="auto" w:fill="FFFFFF"/>
        </w:rPr>
        <w:t>Child &amp; Youth Services</w:t>
      </w:r>
      <w:r w:rsidRPr="00D5581A">
        <w:rPr>
          <w:rFonts w:ascii="Times New Roman" w:hAnsi="Times New Roman" w:cs="Times New Roman"/>
          <w:color w:val="000000"/>
          <w:sz w:val="24"/>
          <w:szCs w:val="24"/>
          <w:shd w:val="clear" w:color="auto" w:fill="FFFFFF"/>
        </w:rPr>
        <w:t xml:space="preserve">, pp. 1-19.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10.1080/0145935x.2020.1818558.</w:t>
      </w:r>
    </w:p>
    <w:p w14:paraId="440E25CE"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p>
    <w:p w14:paraId="6DCD1CC9"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p>
    <w:p w14:paraId="70D639C3"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t>Office for National Statistics (2019) </w:t>
      </w:r>
      <w:r w:rsidRPr="00D5581A">
        <w:rPr>
          <w:rFonts w:ascii="Times New Roman" w:hAnsi="Times New Roman" w:cs="Times New Roman"/>
          <w:i/>
          <w:iCs/>
          <w:color w:val="000000"/>
          <w:sz w:val="24"/>
          <w:szCs w:val="24"/>
          <w:shd w:val="clear" w:color="auto" w:fill="FFFFFF"/>
        </w:rPr>
        <w:t>Families and the labour market, UK - Office for National Statistics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Ons.gov.uk</w:t>
      </w:r>
      <w:r w:rsidRPr="00D5581A">
        <w:rPr>
          <w:rFonts w:ascii="Times New Roman" w:hAnsi="Times New Roman" w:cs="Times New Roman"/>
          <w:color w:val="000000"/>
          <w:sz w:val="24"/>
          <w:szCs w:val="24"/>
          <w:shd w:val="clear" w:color="auto" w:fill="FFFFFF"/>
        </w:rPr>
        <w:t>. Available at: https://www.ons.gov.uk/employmentandlabourmarket/peopleinwork/employmentandemployeetypes/articles/familiesandthelabourmarketengland/2019 (Accessed: 18 May 2021).</w:t>
      </w:r>
      <w:r w:rsidRPr="00D5581A">
        <w:rPr>
          <w:rFonts w:ascii="Times New Roman" w:hAnsi="Times New Roman" w:cs="Times New Roman"/>
          <w:sz w:val="24"/>
          <w:szCs w:val="24"/>
        </w:rPr>
        <w:t xml:space="preserve"> </w:t>
      </w:r>
    </w:p>
    <w:p w14:paraId="021510EC"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sz w:val="24"/>
          <w:szCs w:val="24"/>
        </w:rPr>
        <w:t>Oláh</w:t>
      </w:r>
      <w:proofErr w:type="spellEnd"/>
      <w:r w:rsidRPr="00D5581A">
        <w:rPr>
          <w:rFonts w:ascii="Times New Roman" w:hAnsi="Times New Roman" w:cs="Times New Roman"/>
          <w:sz w:val="24"/>
          <w:szCs w:val="24"/>
        </w:rPr>
        <w:t xml:space="preserve">, L, </w:t>
      </w:r>
      <w:proofErr w:type="gramStart"/>
      <w:r w:rsidRPr="00D5581A">
        <w:rPr>
          <w:rFonts w:ascii="Times New Roman" w:hAnsi="Times New Roman" w:cs="Times New Roman"/>
          <w:sz w:val="24"/>
          <w:szCs w:val="24"/>
        </w:rPr>
        <w:t>S,.</w:t>
      </w:r>
      <w:proofErr w:type="gramEnd"/>
      <w:r w:rsidRPr="00D5581A">
        <w:rPr>
          <w:rFonts w:ascii="Times New Roman" w:hAnsi="Times New Roman" w:cs="Times New Roman"/>
          <w:sz w:val="24"/>
          <w:szCs w:val="24"/>
        </w:rPr>
        <w:t xml:space="preserve"> </w:t>
      </w:r>
      <w:proofErr w:type="spellStart"/>
      <w:r w:rsidRPr="00D5581A">
        <w:rPr>
          <w:rFonts w:ascii="Times New Roman" w:hAnsi="Times New Roman" w:cs="Times New Roman"/>
          <w:sz w:val="24"/>
          <w:szCs w:val="24"/>
        </w:rPr>
        <w:t>Kotowska</w:t>
      </w:r>
      <w:proofErr w:type="spellEnd"/>
      <w:r w:rsidRPr="00D5581A">
        <w:rPr>
          <w:rFonts w:ascii="Times New Roman" w:hAnsi="Times New Roman" w:cs="Times New Roman"/>
          <w:sz w:val="24"/>
          <w:szCs w:val="24"/>
        </w:rPr>
        <w:t xml:space="preserve">, I, E. </w:t>
      </w:r>
      <w:proofErr w:type="gramStart"/>
      <w:r w:rsidRPr="00D5581A">
        <w:rPr>
          <w:rFonts w:ascii="Times New Roman" w:hAnsi="Times New Roman" w:cs="Times New Roman"/>
          <w:sz w:val="24"/>
          <w:szCs w:val="24"/>
        </w:rPr>
        <w:t>and  Richter</w:t>
      </w:r>
      <w:proofErr w:type="gramEnd"/>
      <w:r w:rsidRPr="00D5581A">
        <w:rPr>
          <w:rFonts w:ascii="Times New Roman" w:hAnsi="Times New Roman" w:cs="Times New Roman"/>
          <w:sz w:val="24"/>
          <w:szCs w:val="24"/>
        </w:rPr>
        <w:t>, R. Part 1 (2018) ‘</w:t>
      </w:r>
      <w:r w:rsidRPr="00D5581A">
        <w:rPr>
          <w:rFonts w:ascii="Times New Roman" w:hAnsi="Times New Roman" w:cs="Times New Roman"/>
          <w:color w:val="333333"/>
          <w:spacing w:val="2"/>
          <w:sz w:val="24"/>
          <w:szCs w:val="24"/>
          <w:lang w:val="en"/>
        </w:rPr>
        <w:t xml:space="preserve">The New Roles of Men and Women and Implications for Families and Societies’ </w:t>
      </w:r>
      <w:proofErr w:type="spellStart"/>
      <w:r w:rsidRPr="00D5581A">
        <w:rPr>
          <w:rFonts w:ascii="Times New Roman" w:hAnsi="Times New Roman" w:cs="Times New Roman"/>
          <w:sz w:val="24"/>
          <w:szCs w:val="24"/>
        </w:rPr>
        <w:t>Doblhammer</w:t>
      </w:r>
      <w:proofErr w:type="spellEnd"/>
      <w:r w:rsidRPr="00D5581A">
        <w:rPr>
          <w:rFonts w:ascii="Times New Roman" w:hAnsi="Times New Roman" w:cs="Times New Roman"/>
          <w:sz w:val="24"/>
          <w:szCs w:val="24"/>
        </w:rPr>
        <w:t xml:space="preserve">, G. and </w:t>
      </w:r>
      <w:proofErr w:type="spellStart"/>
      <w:r w:rsidRPr="00D5581A">
        <w:rPr>
          <w:rFonts w:ascii="Times New Roman" w:hAnsi="Times New Roman" w:cs="Times New Roman"/>
          <w:sz w:val="24"/>
          <w:szCs w:val="24"/>
        </w:rPr>
        <w:t>Gumà</w:t>
      </w:r>
      <w:proofErr w:type="spellEnd"/>
      <w:r w:rsidRPr="00D5581A">
        <w:rPr>
          <w:rFonts w:ascii="Times New Roman" w:hAnsi="Times New Roman" w:cs="Times New Roman"/>
          <w:sz w:val="24"/>
          <w:szCs w:val="24"/>
        </w:rPr>
        <w:t xml:space="preserve">, J. </w:t>
      </w:r>
      <w:r w:rsidRPr="00D5581A">
        <w:rPr>
          <w:rFonts w:ascii="Times New Roman" w:hAnsi="Times New Roman" w:cs="Times New Roman"/>
          <w:i/>
          <w:iCs/>
          <w:sz w:val="24"/>
          <w:szCs w:val="24"/>
        </w:rPr>
        <w:t>Demographic Perspective on Gender, Family and Health in Europe.</w:t>
      </w:r>
      <w:r w:rsidRPr="00D5581A">
        <w:rPr>
          <w:rFonts w:ascii="Times New Roman" w:hAnsi="Times New Roman" w:cs="Times New Roman"/>
          <w:color w:val="000000"/>
          <w:sz w:val="24"/>
          <w:szCs w:val="24"/>
          <w:shd w:val="clear" w:color="auto" w:fill="FFFFFF"/>
        </w:rPr>
        <w:t xml:space="preserve"> Switzerland: Springer International Publisher. Pp 41-64</w:t>
      </w:r>
    </w:p>
    <w:p w14:paraId="7D36F01E"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Office for National Statistics (2018) </w:t>
      </w:r>
      <w:r w:rsidRPr="00D5581A">
        <w:rPr>
          <w:rFonts w:ascii="Times New Roman" w:hAnsi="Times New Roman" w:cs="Times New Roman"/>
          <w:i/>
          <w:iCs/>
          <w:color w:val="000000"/>
          <w:sz w:val="24"/>
          <w:szCs w:val="24"/>
          <w:shd w:val="clear" w:color="auto" w:fill="FFFFFF"/>
        </w:rPr>
        <w:t>Families and households in the UK - Office for National Statistics</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Ons.gov.uk</w:t>
      </w:r>
      <w:r w:rsidRPr="00D5581A">
        <w:rPr>
          <w:rFonts w:ascii="Times New Roman" w:hAnsi="Times New Roman" w:cs="Times New Roman"/>
          <w:color w:val="000000"/>
          <w:sz w:val="24"/>
          <w:szCs w:val="24"/>
          <w:shd w:val="clear" w:color="auto" w:fill="FFFFFF"/>
        </w:rPr>
        <w:t>. Available at: https://www.ons.gov.uk/peoplepopulationandcommunity/birthsdeathsandmarriages/families/bulletins/familiesandhouseholds/2018 (Accessed: 20 May 2021).</w:t>
      </w:r>
    </w:p>
    <w:p w14:paraId="7836A584"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Organisation for Economic cooperation and development (2011) </w:t>
      </w:r>
      <w:r w:rsidRPr="00D5581A">
        <w:rPr>
          <w:rFonts w:ascii="Times New Roman" w:hAnsi="Times New Roman" w:cs="Times New Roman"/>
          <w:i/>
          <w:iCs/>
          <w:color w:val="000000"/>
          <w:sz w:val="24"/>
          <w:szCs w:val="24"/>
          <w:shd w:val="clear" w:color="auto" w:fill="FFFFFF"/>
        </w:rPr>
        <w:t>Families are changing</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Oecd.org</w:t>
      </w:r>
      <w:r w:rsidRPr="00D5581A">
        <w:rPr>
          <w:rFonts w:ascii="Times New Roman" w:hAnsi="Times New Roman" w:cs="Times New Roman"/>
          <w:color w:val="000000"/>
          <w:sz w:val="24"/>
          <w:szCs w:val="24"/>
          <w:shd w:val="clear" w:color="auto" w:fill="FFFFFF"/>
        </w:rPr>
        <w:t>. Available at: https://www.oecd.org/els/soc/47701118.pdf (Accessed: 13 May 2021).</w:t>
      </w:r>
    </w:p>
    <w:p w14:paraId="6378A24D"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lastRenderedPageBreak/>
        <w:t>Popenoe, D. (1993) "American Family Decline, 1960-1990: A Review and Appraisal", </w:t>
      </w:r>
      <w:r w:rsidRPr="00D5581A">
        <w:rPr>
          <w:rFonts w:ascii="Times New Roman" w:hAnsi="Times New Roman" w:cs="Times New Roman"/>
          <w:i/>
          <w:iCs/>
          <w:color w:val="000000"/>
          <w:sz w:val="24"/>
          <w:szCs w:val="24"/>
          <w:shd w:val="clear" w:color="auto" w:fill="FFFFFF"/>
        </w:rPr>
        <w:t>Journal of Marriage and the Family</w:t>
      </w:r>
      <w:r w:rsidRPr="00D5581A">
        <w:rPr>
          <w:rFonts w:ascii="Times New Roman" w:hAnsi="Times New Roman" w:cs="Times New Roman"/>
          <w:color w:val="000000"/>
          <w:sz w:val="24"/>
          <w:szCs w:val="24"/>
          <w:shd w:val="clear" w:color="auto" w:fill="FFFFFF"/>
        </w:rPr>
        <w:t xml:space="preserve">, 55(3), p. 527.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10.2307/353333.</w:t>
      </w:r>
    </w:p>
    <w:p w14:paraId="2506B285" w14:textId="77777777" w:rsidR="00FE4D0E"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eastAsia="Times New Roman" w:hAnsi="Times New Roman" w:cs="Times New Roman"/>
          <w:color w:val="333333"/>
          <w:kern w:val="36"/>
          <w:sz w:val="24"/>
          <w:szCs w:val="24"/>
          <w:lang w:eastAsia="en-GB"/>
        </w:rPr>
        <w:t>Popay</w:t>
      </w:r>
      <w:proofErr w:type="spellEnd"/>
      <w:r w:rsidRPr="00D5581A">
        <w:rPr>
          <w:rFonts w:ascii="Times New Roman" w:eastAsia="Times New Roman" w:hAnsi="Times New Roman" w:cs="Times New Roman"/>
          <w:color w:val="333333"/>
          <w:kern w:val="36"/>
          <w:sz w:val="24"/>
          <w:szCs w:val="24"/>
          <w:lang w:eastAsia="en-GB"/>
        </w:rPr>
        <w:t>, J. and Jones, G (</w:t>
      </w:r>
      <w:proofErr w:type="gramStart"/>
      <w:r w:rsidRPr="00D5581A">
        <w:rPr>
          <w:rFonts w:ascii="Times New Roman" w:eastAsia="Times New Roman" w:hAnsi="Times New Roman" w:cs="Times New Roman"/>
          <w:color w:val="333333"/>
          <w:kern w:val="36"/>
          <w:sz w:val="24"/>
          <w:szCs w:val="24"/>
          <w:lang w:eastAsia="en-GB"/>
        </w:rPr>
        <w:t>2009)‘</w:t>
      </w:r>
      <w:proofErr w:type="gramEnd"/>
      <w:r w:rsidRPr="00D5581A">
        <w:rPr>
          <w:rFonts w:ascii="Times New Roman" w:eastAsia="Times New Roman" w:hAnsi="Times New Roman" w:cs="Times New Roman"/>
          <w:color w:val="333333"/>
          <w:kern w:val="36"/>
          <w:sz w:val="24"/>
          <w:szCs w:val="24"/>
          <w:lang w:eastAsia="en-GB"/>
        </w:rPr>
        <w:t>Patterns of Health and Illness Amongst Lone Parents’</w:t>
      </w:r>
      <w:r w:rsidRPr="00D5581A">
        <w:rPr>
          <w:rFonts w:ascii="Times New Roman" w:hAnsi="Times New Roman" w:cs="Times New Roman"/>
          <w:i/>
          <w:iCs/>
          <w:color w:val="000000"/>
          <w:sz w:val="24"/>
          <w:szCs w:val="24"/>
          <w:shd w:val="clear" w:color="auto" w:fill="FFFFFF"/>
        </w:rPr>
        <w:t xml:space="preserve"> Journal of social policy, </w:t>
      </w:r>
      <w:r w:rsidRPr="00D5581A">
        <w:rPr>
          <w:rFonts w:ascii="Times New Roman" w:hAnsi="Times New Roman" w:cs="Times New Roman"/>
          <w:color w:val="000000"/>
          <w:sz w:val="24"/>
          <w:szCs w:val="24"/>
          <w:shd w:val="clear" w:color="auto" w:fill="FFFFFF"/>
        </w:rPr>
        <w:t>19 (4) pp. 499-534. Doi.org/10.1017/S0047279400018274</w:t>
      </w:r>
    </w:p>
    <w:p w14:paraId="1B4A0C5F" w14:textId="0D843C3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rPr>
        <w:t xml:space="preserve">Powell, B. </w:t>
      </w:r>
      <w:proofErr w:type="spellStart"/>
      <w:r w:rsidRPr="00D5581A">
        <w:rPr>
          <w:rFonts w:ascii="Times New Roman" w:hAnsi="Times New Roman" w:cs="Times New Roman"/>
          <w:color w:val="000000"/>
          <w:sz w:val="24"/>
          <w:szCs w:val="24"/>
        </w:rPr>
        <w:t>Blozendahl</w:t>
      </w:r>
      <w:proofErr w:type="spellEnd"/>
      <w:r w:rsidRPr="00D5581A">
        <w:rPr>
          <w:rFonts w:ascii="Times New Roman" w:hAnsi="Times New Roman" w:cs="Times New Roman"/>
          <w:color w:val="000000"/>
          <w:sz w:val="24"/>
          <w:szCs w:val="24"/>
        </w:rPr>
        <w:t xml:space="preserve">, C.  Geist, C. and Steelman, C. L. (2010) Counted Out </w:t>
      </w:r>
      <w:r w:rsidRPr="00D5581A">
        <w:rPr>
          <w:rFonts w:ascii="Times New Roman" w:hAnsi="Times New Roman" w:cs="Times New Roman"/>
          <w:color w:val="3C4043"/>
          <w:sz w:val="24"/>
          <w:szCs w:val="24"/>
        </w:rPr>
        <w:t xml:space="preserve">Same-Sex Relations and Americans' Definitions of </w:t>
      </w:r>
      <w:proofErr w:type="gramStart"/>
      <w:r w:rsidRPr="00D5581A">
        <w:rPr>
          <w:rFonts w:ascii="Times New Roman" w:hAnsi="Times New Roman" w:cs="Times New Roman"/>
          <w:color w:val="3C4043"/>
          <w:sz w:val="24"/>
          <w:szCs w:val="24"/>
        </w:rPr>
        <w:t>Family .</w:t>
      </w:r>
      <w:proofErr w:type="gramEnd"/>
      <w:r w:rsidRPr="00D5581A">
        <w:rPr>
          <w:rFonts w:ascii="Times New Roman" w:hAnsi="Times New Roman" w:cs="Times New Roman"/>
          <w:color w:val="3C4043"/>
          <w:sz w:val="24"/>
          <w:szCs w:val="24"/>
        </w:rPr>
        <w:t xml:space="preserve"> New York: Russell Sage Foundation</w:t>
      </w:r>
    </w:p>
    <w:p w14:paraId="02C95F53"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Quarmby, T. and </w:t>
      </w:r>
      <w:proofErr w:type="spellStart"/>
      <w:r w:rsidRPr="00D5581A">
        <w:rPr>
          <w:rFonts w:ascii="Times New Roman" w:hAnsi="Times New Roman" w:cs="Times New Roman"/>
          <w:color w:val="000000"/>
          <w:sz w:val="24"/>
          <w:szCs w:val="24"/>
          <w:shd w:val="clear" w:color="auto" w:fill="FFFFFF"/>
        </w:rPr>
        <w:t>Dagkas</w:t>
      </w:r>
      <w:proofErr w:type="spellEnd"/>
      <w:r w:rsidRPr="00D5581A">
        <w:rPr>
          <w:rFonts w:ascii="Times New Roman" w:hAnsi="Times New Roman" w:cs="Times New Roman"/>
          <w:color w:val="000000"/>
          <w:sz w:val="24"/>
          <w:szCs w:val="24"/>
          <w:shd w:val="clear" w:color="auto" w:fill="FFFFFF"/>
        </w:rPr>
        <w:t>, S. (2013) ‘Locating the place and meaning of physical activity in the lives of young people from low-income, lone-parent families’, </w:t>
      </w:r>
      <w:r w:rsidRPr="00D5581A">
        <w:rPr>
          <w:rFonts w:ascii="Times New Roman" w:hAnsi="Times New Roman" w:cs="Times New Roman"/>
          <w:i/>
          <w:iCs/>
          <w:color w:val="000000"/>
          <w:sz w:val="24"/>
          <w:szCs w:val="24"/>
          <w:shd w:val="clear" w:color="auto" w:fill="FFFFFF"/>
        </w:rPr>
        <w:t>Physical Education &amp; Sport Pedagogy</w:t>
      </w:r>
      <w:r w:rsidRPr="00D5581A">
        <w:rPr>
          <w:rFonts w:ascii="Times New Roman" w:hAnsi="Times New Roman" w:cs="Times New Roman"/>
          <w:color w:val="000000"/>
          <w:sz w:val="24"/>
          <w:szCs w:val="24"/>
          <w:shd w:val="clear" w:color="auto" w:fill="FFFFFF"/>
        </w:rPr>
        <w:t xml:space="preserve">, 18(5), pp. 459-474.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10.1080/17408989.2012.690384.</w:t>
      </w:r>
    </w:p>
    <w:p w14:paraId="025A9938"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3C4043"/>
          <w:sz w:val="24"/>
          <w:szCs w:val="24"/>
        </w:rPr>
      </w:pPr>
      <w:proofErr w:type="spellStart"/>
      <w:r w:rsidRPr="00D5581A">
        <w:rPr>
          <w:rFonts w:ascii="Times New Roman" w:hAnsi="Times New Roman" w:cs="Times New Roman"/>
          <w:color w:val="000000"/>
          <w:sz w:val="24"/>
          <w:szCs w:val="24"/>
          <w:shd w:val="clear" w:color="auto" w:fill="FFFFFF"/>
        </w:rPr>
        <w:t>Rabindrakumar</w:t>
      </w:r>
      <w:proofErr w:type="spellEnd"/>
      <w:r w:rsidRPr="00D5581A">
        <w:rPr>
          <w:rFonts w:ascii="Times New Roman" w:hAnsi="Times New Roman" w:cs="Times New Roman"/>
          <w:color w:val="000000"/>
          <w:sz w:val="24"/>
          <w:szCs w:val="24"/>
          <w:shd w:val="clear" w:color="auto" w:fill="FFFFFF"/>
        </w:rPr>
        <w:t>, S. and Dewar, L. (2018) </w:t>
      </w:r>
      <w:r w:rsidRPr="00D5581A">
        <w:rPr>
          <w:rFonts w:ascii="Times New Roman" w:hAnsi="Times New Roman" w:cs="Times New Roman"/>
          <w:i/>
          <w:iCs/>
          <w:color w:val="000000"/>
          <w:sz w:val="24"/>
          <w:szCs w:val="24"/>
          <w:shd w:val="clear" w:color="auto" w:fill="FFFFFF"/>
        </w:rPr>
        <w:t>How benefit sanctions push single parents further from work</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Eprints.lse.ac.uk</w:t>
      </w:r>
      <w:r w:rsidRPr="00D5581A">
        <w:rPr>
          <w:rFonts w:ascii="Times New Roman" w:hAnsi="Times New Roman" w:cs="Times New Roman"/>
          <w:color w:val="000000"/>
          <w:sz w:val="24"/>
          <w:szCs w:val="24"/>
          <w:shd w:val="clear" w:color="auto" w:fill="FFFFFF"/>
        </w:rPr>
        <w:t>. Available at: http://eprints.lse.ac.uk/89590/1/politicsandpolicy-how-benefit-sanctions-push-single-parents-further.pdf (Accessed: 15 December 2020).</w:t>
      </w:r>
    </w:p>
    <w:p w14:paraId="68B4B74F"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202124"/>
          <w:sz w:val="24"/>
          <w:szCs w:val="24"/>
        </w:rPr>
      </w:pPr>
    </w:p>
    <w:p w14:paraId="77E94ADA"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202124"/>
          <w:sz w:val="24"/>
          <w:szCs w:val="24"/>
        </w:rPr>
      </w:pPr>
    </w:p>
    <w:p w14:paraId="4BE97ABD" w14:textId="77777777" w:rsidR="00785A09" w:rsidRPr="00D5581A" w:rsidRDefault="00785A09" w:rsidP="00D5581A">
      <w:pPr>
        <w:shd w:val="clear" w:color="auto" w:fill="FFFFFF"/>
        <w:spacing w:line="360" w:lineRule="auto"/>
        <w:ind w:hanging="720"/>
        <w:jc w:val="both"/>
        <w:rPr>
          <w:rFonts w:ascii="Times New Roman" w:hAnsi="Times New Roman" w:cs="Times New Roman"/>
          <w:color w:val="202124"/>
          <w:sz w:val="24"/>
          <w:szCs w:val="24"/>
        </w:rPr>
      </w:pPr>
    </w:p>
    <w:p w14:paraId="57169414"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 xml:space="preserve">Rivers, I., </w:t>
      </w:r>
      <w:proofErr w:type="spellStart"/>
      <w:r w:rsidRPr="00D5581A">
        <w:rPr>
          <w:rFonts w:ascii="Times New Roman" w:hAnsi="Times New Roman" w:cs="Times New Roman"/>
          <w:color w:val="000000"/>
          <w:sz w:val="24"/>
          <w:szCs w:val="24"/>
          <w:shd w:val="clear" w:color="auto" w:fill="FFFFFF"/>
        </w:rPr>
        <w:t>Poteat</w:t>
      </w:r>
      <w:proofErr w:type="spellEnd"/>
      <w:r w:rsidRPr="00D5581A">
        <w:rPr>
          <w:rFonts w:ascii="Times New Roman" w:hAnsi="Times New Roman" w:cs="Times New Roman"/>
          <w:color w:val="000000"/>
          <w:sz w:val="24"/>
          <w:szCs w:val="24"/>
          <w:shd w:val="clear" w:color="auto" w:fill="FFFFFF"/>
        </w:rPr>
        <w:t xml:space="preserve">, V. and </w:t>
      </w:r>
      <w:proofErr w:type="spellStart"/>
      <w:r w:rsidRPr="00D5581A">
        <w:rPr>
          <w:rFonts w:ascii="Times New Roman" w:hAnsi="Times New Roman" w:cs="Times New Roman"/>
          <w:color w:val="000000"/>
          <w:sz w:val="24"/>
          <w:szCs w:val="24"/>
          <w:shd w:val="clear" w:color="auto" w:fill="FFFFFF"/>
        </w:rPr>
        <w:t>Noret</w:t>
      </w:r>
      <w:proofErr w:type="spellEnd"/>
      <w:r w:rsidRPr="00D5581A">
        <w:rPr>
          <w:rFonts w:ascii="Times New Roman" w:hAnsi="Times New Roman" w:cs="Times New Roman"/>
          <w:color w:val="000000"/>
          <w:sz w:val="24"/>
          <w:szCs w:val="24"/>
          <w:shd w:val="clear" w:color="auto" w:fill="FFFFFF"/>
        </w:rPr>
        <w:t>, N. (2008) ‘Victimization, social support, and psychosocial functioning among children of same-sex and opposite-sex couples in the United Kingdom.’, </w:t>
      </w:r>
      <w:r w:rsidRPr="00D5581A">
        <w:rPr>
          <w:rFonts w:ascii="Times New Roman" w:hAnsi="Times New Roman" w:cs="Times New Roman"/>
          <w:i/>
          <w:iCs/>
          <w:color w:val="000000"/>
          <w:sz w:val="24"/>
          <w:szCs w:val="24"/>
          <w:shd w:val="clear" w:color="auto" w:fill="FFFFFF"/>
        </w:rPr>
        <w:t>Developmental Psychology</w:t>
      </w:r>
      <w:r w:rsidRPr="00D5581A">
        <w:rPr>
          <w:rFonts w:ascii="Times New Roman" w:hAnsi="Times New Roman" w:cs="Times New Roman"/>
          <w:color w:val="000000"/>
          <w:sz w:val="24"/>
          <w:szCs w:val="24"/>
          <w:shd w:val="clear" w:color="auto" w:fill="FFFFFF"/>
        </w:rPr>
        <w:t xml:space="preserve">, 44(1), pp. 127-134.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10.1037/0012-1649.44.1.127.</w:t>
      </w:r>
    </w:p>
    <w:p w14:paraId="183BA0EE"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Roantree</w:t>
      </w:r>
      <w:proofErr w:type="spellEnd"/>
      <w:r w:rsidRPr="00D5581A">
        <w:rPr>
          <w:rFonts w:ascii="Times New Roman" w:hAnsi="Times New Roman" w:cs="Times New Roman"/>
          <w:color w:val="000000"/>
          <w:sz w:val="24"/>
          <w:szCs w:val="24"/>
          <w:shd w:val="clear" w:color="auto" w:fill="FFFFFF"/>
        </w:rPr>
        <w:t>, B. and Vira, K. (no date) </w:t>
      </w:r>
      <w:r w:rsidRPr="00D5581A">
        <w:rPr>
          <w:rFonts w:ascii="Times New Roman" w:hAnsi="Times New Roman" w:cs="Times New Roman"/>
          <w:i/>
          <w:iCs/>
          <w:color w:val="000000"/>
          <w:sz w:val="24"/>
          <w:szCs w:val="24"/>
          <w:shd w:val="clear" w:color="auto" w:fill="FFFFFF"/>
        </w:rPr>
        <w:t>The rise and rise of women’s employment in the UK</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Ifs.org.uk</w:t>
      </w:r>
      <w:r w:rsidRPr="00D5581A">
        <w:rPr>
          <w:rFonts w:ascii="Times New Roman" w:hAnsi="Times New Roman" w:cs="Times New Roman"/>
          <w:color w:val="000000"/>
          <w:sz w:val="24"/>
          <w:szCs w:val="24"/>
          <w:shd w:val="clear" w:color="auto" w:fill="FFFFFF"/>
        </w:rPr>
        <w:t>. Available at: https://www.ifs.org.uk/uploads/BN234.pdf (Accessed: 18 May 2021).</w:t>
      </w:r>
    </w:p>
    <w:p w14:paraId="42997FE3" w14:textId="77777777" w:rsidR="00785A09" w:rsidRPr="00D5581A" w:rsidRDefault="00785A09" w:rsidP="00D5581A">
      <w:pPr>
        <w:pStyle w:val="NormalWeb"/>
        <w:spacing w:before="0" w:beforeAutospacing="0" w:after="0" w:afterAutospacing="0" w:line="360" w:lineRule="auto"/>
        <w:ind w:hanging="720"/>
        <w:jc w:val="both"/>
      </w:pPr>
      <w:hyperlink r:id="rId14" w:tooltip="Laura D. Robinson" w:history="1">
        <w:r w:rsidRPr="00D5581A">
          <w:rPr>
            <w:rStyle w:val="Hyperlink"/>
            <w:color w:val="auto"/>
            <w:u w:val="none"/>
          </w:rPr>
          <w:t>Robinson, L.D.</w:t>
        </w:r>
      </w:hyperlink>
      <w:r w:rsidRPr="00D5581A">
        <w:t>, </w:t>
      </w:r>
      <w:hyperlink r:id="rId15" w:tooltip="Christopher Magee" w:history="1">
        <w:r w:rsidRPr="00D5581A">
          <w:rPr>
            <w:rStyle w:val="Hyperlink"/>
            <w:color w:val="auto"/>
            <w:u w:val="none"/>
          </w:rPr>
          <w:t>Magee, C.</w:t>
        </w:r>
      </w:hyperlink>
      <w:r w:rsidRPr="00D5581A">
        <w:t> and </w:t>
      </w:r>
      <w:hyperlink r:id="rId16" w:tooltip="Peter Caputi" w:history="1">
        <w:r w:rsidRPr="00D5581A">
          <w:rPr>
            <w:rStyle w:val="Hyperlink"/>
            <w:color w:val="auto"/>
            <w:u w:val="none"/>
          </w:rPr>
          <w:t>Caputi, P.</w:t>
        </w:r>
      </w:hyperlink>
      <w:r w:rsidRPr="00D5581A">
        <w:t> (2016), ‘Burnout and the work-family interface: A two-wave study of sole and partnered working mothers’, </w:t>
      </w:r>
      <w:hyperlink r:id="rId17" w:history="1">
        <w:r w:rsidRPr="00D5581A">
          <w:rPr>
            <w:rStyle w:val="Hyperlink"/>
            <w:i/>
            <w:iCs/>
            <w:color w:val="auto"/>
            <w:u w:val="none"/>
          </w:rPr>
          <w:t>Career Development International</w:t>
        </w:r>
      </w:hyperlink>
      <w:r w:rsidRPr="00D5581A">
        <w:t xml:space="preserve">, 21 (1), pp31-44. </w:t>
      </w:r>
      <w:hyperlink r:id="rId18" w:history="1">
        <w:r w:rsidRPr="00D5581A">
          <w:rPr>
            <w:rStyle w:val="Hyperlink"/>
            <w:color w:val="auto"/>
            <w:bdr w:val="single" w:sz="6" w:space="0" w:color="FFFFFF" w:frame="1"/>
          </w:rPr>
          <w:t>https://doi.org/10.1108/CDI-06-2015-0085</w:t>
        </w:r>
      </w:hyperlink>
    </w:p>
    <w:p w14:paraId="4B895F78"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Roseneil</w:t>
      </w:r>
      <w:proofErr w:type="spellEnd"/>
      <w:r w:rsidRPr="00D5581A">
        <w:rPr>
          <w:rFonts w:ascii="Times New Roman" w:hAnsi="Times New Roman" w:cs="Times New Roman"/>
          <w:color w:val="000000"/>
          <w:sz w:val="24"/>
          <w:szCs w:val="24"/>
          <w:shd w:val="clear" w:color="auto" w:fill="FFFFFF"/>
        </w:rPr>
        <w:t xml:space="preserve">, S. and </w:t>
      </w:r>
      <w:proofErr w:type="spellStart"/>
      <w:r w:rsidRPr="00D5581A">
        <w:rPr>
          <w:rFonts w:ascii="Times New Roman" w:hAnsi="Times New Roman" w:cs="Times New Roman"/>
          <w:color w:val="000000"/>
          <w:sz w:val="24"/>
          <w:szCs w:val="24"/>
          <w:shd w:val="clear" w:color="auto" w:fill="FFFFFF"/>
        </w:rPr>
        <w:t>Budgeon</w:t>
      </w:r>
      <w:proofErr w:type="spellEnd"/>
      <w:r w:rsidRPr="00D5581A">
        <w:rPr>
          <w:rFonts w:ascii="Times New Roman" w:hAnsi="Times New Roman" w:cs="Times New Roman"/>
          <w:color w:val="000000"/>
          <w:sz w:val="24"/>
          <w:szCs w:val="24"/>
          <w:shd w:val="clear" w:color="auto" w:fill="FFFFFF"/>
        </w:rPr>
        <w:t>, S. (2004) ‘Cultures of Intimacy and Care beyond ‘the Family’: Personal Life and Social Change in the Early 21st Century’, </w:t>
      </w:r>
      <w:r w:rsidRPr="00D5581A">
        <w:rPr>
          <w:rFonts w:ascii="Times New Roman" w:hAnsi="Times New Roman" w:cs="Times New Roman"/>
          <w:i/>
          <w:iCs/>
          <w:color w:val="000000"/>
          <w:sz w:val="24"/>
          <w:szCs w:val="24"/>
          <w:shd w:val="clear" w:color="auto" w:fill="FFFFFF"/>
        </w:rPr>
        <w:t>Current Sociology</w:t>
      </w:r>
      <w:r w:rsidRPr="00D5581A">
        <w:rPr>
          <w:rFonts w:ascii="Times New Roman" w:hAnsi="Times New Roman" w:cs="Times New Roman"/>
          <w:color w:val="000000"/>
          <w:sz w:val="24"/>
          <w:szCs w:val="24"/>
          <w:shd w:val="clear" w:color="auto" w:fill="FFFFFF"/>
        </w:rPr>
        <w:t xml:space="preserve">, 52(2), pp. 135-159.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10.1177/0011392104041798.</w:t>
      </w:r>
    </w:p>
    <w:p w14:paraId="7020568F"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lastRenderedPageBreak/>
        <w:t>Rosenfeld, M. (2010) ‘</w:t>
      </w:r>
      <w:proofErr w:type="spellStart"/>
      <w:r w:rsidRPr="00D5581A">
        <w:rPr>
          <w:rFonts w:ascii="Times New Roman" w:hAnsi="Times New Roman" w:cs="Times New Roman"/>
          <w:color w:val="000000"/>
          <w:sz w:val="24"/>
          <w:szCs w:val="24"/>
          <w:shd w:val="clear" w:color="auto" w:fill="FFFFFF"/>
        </w:rPr>
        <w:t>Nontraditional</w:t>
      </w:r>
      <w:proofErr w:type="spellEnd"/>
      <w:r w:rsidRPr="00D5581A">
        <w:rPr>
          <w:rFonts w:ascii="Times New Roman" w:hAnsi="Times New Roman" w:cs="Times New Roman"/>
          <w:color w:val="000000"/>
          <w:sz w:val="24"/>
          <w:szCs w:val="24"/>
          <w:shd w:val="clear" w:color="auto" w:fill="FFFFFF"/>
        </w:rPr>
        <w:t xml:space="preserve"> families and childhood progress through school’, </w:t>
      </w:r>
      <w:r w:rsidRPr="00D5581A">
        <w:rPr>
          <w:rFonts w:ascii="Times New Roman" w:hAnsi="Times New Roman" w:cs="Times New Roman"/>
          <w:i/>
          <w:iCs/>
          <w:color w:val="000000"/>
          <w:sz w:val="24"/>
          <w:szCs w:val="24"/>
          <w:shd w:val="clear" w:color="auto" w:fill="FFFFFF"/>
        </w:rPr>
        <w:t>Demography</w:t>
      </w:r>
      <w:r w:rsidRPr="00D5581A">
        <w:rPr>
          <w:rFonts w:ascii="Times New Roman" w:hAnsi="Times New Roman" w:cs="Times New Roman"/>
          <w:color w:val="000000"/>
          <w:sz w:val="24"/>
          <w:szCs w:val="24"/>
          <w:shd w:val="clear" w:color="auto" w:fill="FFFFFF"/>
        </w:rPr>
        <w:t xml:space="preserve">, 47(3), pp. 755-775.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10.1353/dem.0.0112.</w:t>
      </w:r>
    </w:p>
    <w:p w14:paraId="217497D6"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323232"/>
          <w:sz w:val="24"/>
          <w:szCs w:val="24"/>
        </w:rPr>
      </w:pPr>
      <w:r w:rsidRPr="00D5581A">
        <w:rPr>
          <w:rFonts w:ascii="Times New Roman" w:hAnsi="Times New Roman" w:cs="Times New Roman"/>
          <w:color w:val="323232"/>
          <w:sz w:val="24"/>
          <w:szCs w:val="24"/>
        </w:rPr>
        <w:t xml:space="preserve">Schaefer, A. </w:t>
      </w:r>
      <w:proofErr w:type="spellStart"/>
      <w:r w:rsidRPr="00D5581A">
        <w:rPr>
          <w:rFonts w:ascii="Times New Roman" w:hAnsi="Times New Roman" w:cs="Times New Roman"/>
          <w:color w:val="323232"/>
          <w:sz w:val="24"/>
          <w:szCs w:val="24"/>
        </w:rPr>
        <w:t>Gatrell</w:t>
      </w:r>
      <w:proofErr w:type="spellEnd"/>
      <w:r w:rsidRPr="00D5581A">
        <w:rPr>
          <w:rFonts w:ascii="Times New Roman" w:hAnsi="Times New Roman" w:cs="Times New Roman"/>
          <w:color w:val="323232"/>
          <w:sz w:val="24"/>
          <w:szCs w:val="24"/>
        </w:rPr>
        <w:t xml:space="preserve">, C. and Radcliffe, L. (2020) ‘Lone parents and blended families Advocating flexible working to support families in transition’ In    Norgate, H. S. Cooper, L. C.   </w:t>
      </w:r>
      <w:r w:rsidRPr="00D5581A">
        <w:rPr>
          <w:rFonts w:ascii="Times New Roman" w:hAnsi="Times New Roman" w:cs="Times New Roman"/>
          <w:i/>
          <w:iCs/>
          <w:color w:val="323232"/>
          <w:sz w:val="24"/>
          <w:szCs w:val="24"/>
        </w:rPr>
        <w:t xml:space="preserve">Flexible Work: Designing our healthier Future Lives. </w:t>
      </w:r>
      <w:r w:rsidRPr="00D5581A">
        <w:rPr>
          <w:rFonts w:ascii="Times New Roman" w:hAnsi="Times New Roman" w:cs="Times New Roman"/>
          <w:color w:val="323232"/>
          <w:sz w:val="24"/>
          <w:szCs w:val="24"/>
        </w:rPr>
        <w:t xml:space="preserve">New </w:t>
      </w:r>
      <w:proofErr w:type="gramStart"/>
      <w:r w:rsidRPr="00D5581A">
        <w:rPr>
          <w:rFonts w:ascii="Times New Roman" w:hAnsi="Times New Roman" w:cs="Times New Roman"/>
          <w:color w:val="323232"/>
          <w:sz w:val="24"/>
          <w:szCs w:val="24"/>
        </w:rPr>
        <w:t>York</w:t>
      </w:r>
      <w:r w:rsidRPr="00D5581A">
        <w:rPr>
          <w:rFonts w:ascii="Times New Roman" w:hAnsi="Times New Roman" w:cs="Times New Roman"/>
          <w:i/>
          <w:iCs/>
          <w:color w:val="323232"/>
          <w:sz w:val="24"/>
          <w:szCs w:val="24"/>
        </w:rPr>
        <w:t xml:space="preserve"> </w:t>
      </w:r>
      <w:r w:rsidRPr="00D5581A">
        <w:rPr>
          <w:rFonts w:ascii="Times New Roman" w:hAnsi="Times New Roman" w:cs="Times New Roman"/>
          <w:color w:val="323232"/>
          <w:sz w:val="24"/>
          <w:szCs w:val="24"/>
        </w:rPr>
        <w:t>:</w:t>
      </w:r>
      <w:proofErr w:type="gramEnd"/>
      <w:r w:rsidRPr="00D5581A">
        <w:rPr>
          <w:rFonts w:ascii="Times New Roman" w:hAnsi="Times New Roman" w:cs="Times New Roman"/>
          <w:color w:val="323232"/>
          <w:sz w:val="24"/>
          <w:szCs w:val="24"/>
        </w:rPr>
        <w:t xml:space="preserve"> Routledge </w:t>
      </w:r>
    </w:p>
    <w:p w14:paraId="28011F4F" w14:textId="1554D55F"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Spitze</w:t>
      </w:r>
      <w:proofErr w:type="spellEnd"/>
      <w:r w:rsidRPr="00D5581A">
        <w:rPr>
          <w:rFonts w:ascii="Times New Roman" w:hAnsi="Times New Roman" w:cs="Times New Roman"/>
          <w:color w:val="000000"/>
          <w:sz w:val="24"/>
          <w:szCs w:val="24"/>
          <w:shd w:val="clear" w:color="auto" w:fill="FFFFFF"/>
        </w:rPr>
        <w:t>, G. (1988) ‘Women's Employment and Family Relations: A Review’, </w:t>
      </w:r>
      <w:r w:rsidRPr="00D5581A">
        <w:rPr>
          <w:rFonts w:ascii="Times New Roman" w:hAnsi="Times New Roman" w:cs="Times New Roman"/>
          <w:i/>
          <w:iCs/>
          <w:color w:val="000000"/>
          <w:sz w:val="24"/>
          <w:szCs w:val="24"/>
          <w:shd w:val="clear" w:color="auto" w:fill="FFFFFF"/>
        </w:rPr>
        <w:t>Journal of Marriage and the Family</w:t>
      </w:r>
      <w:r w:rsidRPr="00D5581A">
        <w:rPr>
          <w:rFonts w:ascii="Times New Roman" w:hAnsi="Times New Roman" w:cs="Times New Roman"/>
          <w:color w:val="000000"/>
          <w:sz w:val="24"/>
          <w:szCs w:val="24"/>
          <w:shd w:val="clear" w:color="auto" w:fill="FFFFFF"/>
        </w:rPr>
        <w:t xml:space="preserve">, 50(3), p. 595.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10.2307/352633.</w:t>
      </w:r>
    </w:p>
    <w:p w14:paraId="4E1AEE98"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Stonewall (2019) </w:t>
      </w:r>
      <w:r w:rsidRPr="00D5581A">
        <w:rPr>
          <w:rFonts w:ascii="Times New Roman" w:hAnsi="Times New Roman" w:cs="Times New Roman"/>
          <w:i/>
          <w:iCs/>
          <w:color w:val="000000"/>
          <w:sz w:val="24"/>
          <w:szCs w:val="24"/>
          <w:shd w:val="clear" w:color="auto" w:fill="FFFFFF"/>
        </w:rPr>
        <w:t>LGBT-inclusive education: everything you need to know</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Stonewall</w:t>
      </w:r>
      <w:r w:rsidRPr="00D5581A">
        <w:rPr>
          <w:rFonts w:ascii="Times New Roman" w:hAnsi="Times New Roman" w:cs="Times New Roman"/>
          <w:color w:val="000000"/>
          <w:sz w:val="24"/>
          <w:szCs w:val="24"/>
          <w:shd w:val="clear" w:color="auto" w:fill="FFFFFF"/>
        </w:rPr>
        <w:t>. Available at: https://www.stonewall.org.uk/lgbt-inclusive-education-everything-you-need-know (Accessed: 20 May 2021).</w:t>
      </w:r>
    </w:p>
    <w:p w14:paraId="7A400F56"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Swift, K. (2015) ‘Motherhood’, </w:t>
      </w:r>
      <w:r w:rsidRPr="00D5581A">
        <w:rPr>
          <w:rFonts w:ascii="Times New Roman" w:hAnsi="Times New Roman" w:cs="Times New Roman"/>
          <w:i/>
          <w:iCs/>
          <w:color w:val="000000"/>
          <w:sz w:val="24"/>
          <w:szCs w:val="24"/>
          <w:shd w:val="clear" w:color="auto" w:fill="FFFFFF"/>
        </w:rPr>
        <w:t xml:space="preserve">International </w:t>
      </w:r>
      <w:proofErr w:type="spellStart"/>
      <w:r w:rsidRPr="00D5581A">
        <w:rPr>
          <w:rFonts w:ascii="Times New Roman" w:hAnsi="Times New Roman" w:cs="Times New Roman"/>
          <w:i/>
          <w:iCs/>
          <w:color w:val="000000"/>
          <w:sz w:val="24"/>
          <w:szCs w:val="24"/>
          <w:shd w:val="clear" w:color="auto" w:fill="FFFFFF"/>
        </w:rPr>
        <w:t>Encyclopedia</w:t>
      </w:r>
      <w:proofErr w:type="spellEnd"/>
      <w:r w:rsidRPr="00D5581A">
        <w:rPr>
          <w:rFonts w:ascii="Times New Roman" w:hAnsi="Times New Roman" w:cs="Times New Roman"/>
          <w:i/>
          <w:iCs/>
          <w:color w:val="000000"/>
          <w:sz w:val="24"/>
          <w:szCs w:val="24"/>
          <w:shd w:val="clear" w:color="auto" w:fill="FFFFFF"/>
        </w:rPr>
        <w:t xml:space="preserve"> of the Social &amp; </w:t>
      </w:r>
      <w:proofErr w:type="spellStart"/>
      <w:r w:rsidRPr="00D5581A">
        <w:rPr>
          <w:rFonts w:ascii="Times New Roman" w:hAnsi="Times New Roman" w:cs="Times New Roman"/>
          <w:i/>
          <w:iCs/>
          <w:color w:val="000000"/>
          <w:sz w:val="24"/>
          <w:szCs w:val="24"/>
          <w:shd w:val="clear" w:color="auto" w:fill="FFFFFF"/>
        </w:rPr>
        <w:t>Behavioral</w:t>
      </w:r>
      <w:proofErr w:type="spellEnd"/>
      <w:r w:rsidRPr="00D5581A">
        <w:rPr>
          <w:rFonts w:ascii="Times New Roman" w:hAnsi="Times New Roman" w:cs="Times New Roman"/>
          <w:i/>
          <w:iCs/>
          <w:color w:val="000000"/>
          <w:sz w:val="24"/>
          <w:szCs w:val="24"/>
          <w:shd w:val="clear" w:color="auto" w:fill="FFFFFF"/>
        </w:rPr>
        <w:t xml:space="preserve"> Sciences</w:t>
      </w:r>
      <w:r w:rsidRPr="00D5581A">
        <w:rPr>
          <w:rFonts w:ascii="Times New Roman" w:hAnsi="Times New Roman" w:cs="Times New Roman"/>
          <w:color w:val="000000"/>
          <w:sz w:val="24"/>
          <w:szCs w:val="24"/>
          <w:shd w:val="clear" w:color="auto" w:fill="FFFFFF"/>
        </w:rPr>
        <w:t xml:space="preserve">, pp. 881-886.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10.1016/b978-0-08-097086-8.28058-6.</w:t>
      </w:r>
    </w:p>
    <w:p w14:paraId="44091FFD"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Sue, D. et al. (2007) ‘Racial microaggressions in everyday life: Implications for clinical practice.’, </w:t>
      </w:r>
      <w:r w:rsidRPr="00D5581A">
        <w:rPr>
          <w:rFonts w:ascii="Times New Roman" w:hAnsi="Times New Roman" w:cs="Times New Roman"/>
          <w:i/>
          <w:iCs/>
          <w:color w:val="000000"/>
          <w:sz w:val="24"/>
          <w:szCs w:val="24"/>
          <w:shd w:val="clear" w:color="auto" w:fill="FFFFFF"/>
        </w:rPr>
        <w:t>American Psychologist</w:t>
      </w:r>
      <w:r w:rsidRPr="00D5581A">
        <w:rPr>
          <w:rFonts w:ascii="Times New Roman" w:hAnsi="Times New Roman" w:cs="Times New Roman"/>
          <w:color w:val="000000"/>
          <w:sz w:val="24"/>
          <w:szCs w:val="24"/>
          <w:shd w:val="clear" w:color="auto" w:fill="FFFFFF"/>
        </w:rPr>
        <w:t xml:space="preserve">, 62(4), pp. 271-286.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10.1037/0003-066x.62.4.271.</w:t>
      </w:r>
    </w:p>
    <w:p w14:paraId="2D1D01E1"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proofErr w:type="spellStart"/>
      <w:r w:rsidRPr="00D5581A">
        <w:rPr>
          <w:rFonts w:ascii="Times New Roman" w:hAnsi="Times New Roman" w:cs="Times New Roman"/>
          <w:color w:val="000000"/>
          <w:sz w:val="24"/>
          <w:szCs w:val="24"/>
          <w:shd w:val="clear" w:color="auto" w:fill="FFFFFF"/>
        </w:rPr>
        <w:t>Sullins</w:t>
      </w:r>
      <w:proofErr w:type="spellEnd"/>
      <w:r w:rsidRPr="00D5581A">
        <w:rPr>
          <w:rFonts w:ascii="Times New Roman" w:hAnsi="Times New Roman" w:cs="Times New Roman"/>
          <w:color w:val="000000"/>
          <w:sz w:val="24"/>
          <w:szCs w:val="24"/>
          <w:shd w:val="clear" w:color="auto" w:fill="FFFFFF"/>
        </w:rPr>
        <w:t>, D. (2015) ‘Child Emotional Problems in Non-Traditional Families’, </w:t>
      </w:r>
      <w:r w:rsidRPr="00D5581A">
        <w:rPr>
          <w:rFonts w:ascii="Times New Roman" w:hAnsi="Times New Roman" w:cs="Times New Roman"/>
          <w:i/>
          <w:iCs/>
          <w:color w:val="000000"/>
          <w:sz w:val="24"/>
          <w:szCs w:val="24"/>
          <w:shd w:val="clear" w:color="auto" w:fill="FFFFFF"/>
        </w:rPr>
        <w:t>SSRN Electronic Journal</w:t>
      </w:r>
      <w:r w:rsidRPr="00D5581A">
        <w:rPr>
          <w:rFonts w:ascii="Times New Roman" w:hAnsi="Times New Roman" w:cs="Times New Roman"/>
          <w:color w:val="000000"/>
          <w:sz w:val="24"/>
          <w:szCs w:val="24"/>
          <w:shd w:val="clear" w:color="auto" w:fill="FFFFFF"/>
        </w:rPr>
        <w:t xml:space="preserve">, 2(7), pp. 99-120.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10.2139/ssrn.2500537.</w:t>
      </w:r>
    </w:p>
    <w:p w14:paraId="4CDDEDD4"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The Guardian (2007) </w:t>
      </w:r>
      <w:r w:rsidRPr="00D5581A">
        <w:rPr>
          <w:rFonts w:ascii="Times New Roman" w:hAnsi="Times New Roman" w:cs="Times New Roman"/>
          <w:i/>
          <w:iCs/>
          <w:color w:val="000000"/>
          <w:sz w:val="24"/>
          <w:szCs w:val="24"/>
          <w:shd w:val="clear" w:color="auto" w:fill="FFFFFF"/>
        </w:rPr>
        <w:t>Houses of shame</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the Guardian</w:t>
      </w:r>
      <w:r w:rsidRPr="00D5581A">
        <w:rPr>
          <w:rFonts w:ascii="Times New Roman" w:hAnsi="Times New Roman" w:cs="Times New Roman"/>
          <w:color w:val="000000"/>
          <w:sz w:val="24"/>
          <w:szCs w:val="24"/>
          <w:shd w:val="clear" w:color="auto" w:fill="FFFFFF"/>
        </w:rPr>
        <w:t>. Available at: https://www.theguardian.com/lifeandstyle/2007/oct/31/familyandrelationships.women (Accessed: 2 January 2021).</w:t>
      </w:r>
    </w:p>
    <w:p w14:paraId="78F9B6BA"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The Social Issues Research Centre (2011) </w:t>
      </w:r>
      <w:r w:rsidRPr="00D5581A">
        <w:rPr>
          <w:rFonts w:ascii="Times New Roman" w:hAnsi="Times New Roman" w:cs="Times New Roman"/>
          <w:i/>
          <w:iCs/>
          <w:color w:val="000000"/>
          <w:sz w:val="24"/>
          <w:szCs w:val="24"/>
          <w:shd w:val="clear" w:color="auto" w:fill="FFFFFF"/>
        </w:rPr>
        <w:t>The Changing Face of Motherhood</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Sirc.org</w:t>
      </w:r>
      <w:r w:rsidRPr="00D5581A">
        <w:rPr>
          <w:rFonts w:ascii="Times New Roman" w:hAnsi="Times New Roman" w:cs="Times New Roman"/>
          <w:color w:val="000000"/>
          <w:sz w:val="24"/>
          <w:szCs w:val="24"/>
          <w:shd w:val="clear" w:color="auto" w:fill="FFFFFF"/>
        </w:rPr>
        <w:t>. Available at: http://www.sirc.org/publik/CFOM.pdf (Accessed: 9 December 2020).</w:t>
      </w:r>
    </w:p>
    <w:p w14:paraId="1EE4002C" w14:textId="77777777" w:rsidR="00785A09" w:rsidRPr="00D5581A" w:rsidRDefault="00785A09" w:rsidP="00D5581A">
      <w:pPr>
        <w:shd w:val="clear" w:color="auto" w:fill="FFFFFF"/>
        <w:spacing w:before="100" w:beforeAutospacing="1" w:after="100" w:afterAutospacing="1" w:line="360" w:lineRule="auto"/>
        <w:ind w:hanging="720"/>
        <w:jc w:val="both"/>
        <w:textAlignment w:val="baseline"/>
        <w:outlineLvl w:val="0"/>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Tyson, P. (1982) ‘A DEVELOPMENTAL LINE OF GENDER IDENTITY, GENDER ROLE, AND CHOICE OF LOVE OBJECT’, </w:t>
      </w:r>
      <w:r w:rsidRPr="00D5581A">
        <w:rPr>
          <w:rFonts w:ascii="Times New Roman" w:hAnsi="Times New Roman" w:cs="Times New Roman"/>
          <w:i/>
          <w:iCs/>
          <w:color w:val="000000"/>
          <w:sz w:val="24"/>
          <w:szCs w:val="24"/>
          <w:shd w:val="clear" w:color="auto" w:fill="FFFFFF"/>
        </w:rPr>
        <w:t>Journal of the American Psychoanalytic Association</w:t>
      </w:r>
      <w:r w:rsidRPr="00D5581A">
        <w:rPr>
          <w:rFonts w:ascii="Times New Roman" w:hAnsi="Times New Roman" w:cs="Times New Roman"/>
          <w:color w:val="000000"/>
          <w:sz w:val="24"/>
          <w:szCs w:val="24"/>
          <w:shd w:val="clear" w:color="auto" w:fill="FFFFFF"/>
        </w:rPr>
        <w:t xml:space="preserve">, 30(1), pp. 61-86.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10.1177/000306518203000103.</w:t>
      </w:r>
    </w:p>
    <w:p w14:paraId="2BE7628A"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Weigel, D. (2008) ‘The Concept of Family’, </w:t>
      </w:r>
      <w:r w:rsidRPr="00D5581A">
        <w:rPr>
          <w:rFonts w:ascii="Times New Roman" w:hAnsi="Times New Roman" w:cs="Times New Roman"/>
          <w:i/>
          <w:iCs/>
          <w:color w:val="000000"/>
          <w:sz w:val="24"/>
          <w:szCs w:val="24"/>
          <w:shd w:val="clear" w:color="auto" w:fill="FFFFFF"/>
        </w:rPr>
        <w:t>Journal of Family Issues</w:t>
      </w:r>
      <w:r w:rsidRPr="00D5581A">
        <w:rPr>
          <w:rFonts w:ascii="Times New Roman" w:hAnsi="Times New Roman" w:cs="Times New Roman"/>
          <w:color w:val="000000"/>
          <w:sz w:val="24"/>
          <w:szCs w:val="24"/>
          <w:shd w:val="clear" w:color="auto" w:fill="FFFFFF"/>
        </w:rPr>
        <w:t xml:space="preserve">, 29(11), pp. 1426-1447.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10.1177/0192513x08318488.</w:t>
      </w:r>
    </w:p>
    <w:p w14:paraId="66BC17B4"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lastRenderedPageBreak/>
        <w:t>Welsh Government (2014) </w:t>
      </w:r>
      <w:r w:rsidRPr="00D5581A">
        <w:rPr>
          <w:rFonts w:ascii="Times New Roman" w:hAnsi="Times New Roman" w:cs="Times New Roman"/>
          <w:i/>
          <w:iCs/>
          <w:color w:val="000000"/>
          <w:sz w:val="24"/>
          <w:szCs w:val="24"/>
          <w:shd w:val="clear" w:color="auto" w:fill="FFFFFF"/>
        </w:rPr>
        <w:t xml:space="preserve">Analysing the impact of the UK Government’s welfare reforms in Wales </w:t>
      </w:r>
      <w:proofErr w:type="gramStart"/>
      <w:r w:rsidRPr="00D5581A">
        <w:rPr>
          <w:rFonts w:ascii="Times New Roman" w:hAnsi="Times New Roman" w:cs="Times New Roman"/>
          <w:i/>
          <w:iCs/>
          <w:color w:val="000000"/>
          <w:sz w:val="24"/>
          <w:szCs w:val="24"/>
          <w:shd w:val="clear" w:color="auto" w:fill="FFFFFF"/>
        </w:rPr>
        <w:t>The</w:t>
      </w:r>
      <w:proofErr w:type="gramEnd"/>
      <w:r w:rsidRPr="00D5581A">
        <w:rPr>
          <w:rFonts w:ascii="Times New Roman" w:hAnsi="Times New Roman" w:cs="Times New Roman"/>
          <w:i/>
          <w:iCs/>
          <w:color w:val="000000"/>
          <w:sz w:val="24"/>
          <w:szCs w:val="24"/>
          <w:shd w:val="clear" w:color="auto" w:fill="FFFFFF"/>
        </w:rPr>
        <w:t xml:space="preserve"> impact of benefit sanctions</w:t>
      </w:r>
      <w:r w:rsidRPr="00D5581A">
        <w:rPr>
          <w:rFonts w:ascii="Times New Roman" w:hAnsi="Times New Roman" w:cs="Times New Roman"/>
          <w:color w:val="000000"/>
          <w:sz w:val="24"/>
          <w:szCs w:val="24"/>
          <w:shd w:val="clear" w:color="auto" w:fill="FFFFFF"/>
        </w:rPr>
        <w:t>, </w:t>
      </w:r>
      <w:proofErr w:type="spellStart"/>
      <w:r w:rsidRPr="00D5581A">
        <w:rPr>
          <w:rFonts w:ascii="Times New Roman" w:hAnsi="Times New Roman" w:cs="Times New Roman"/>
          <w:i/>
          <w:iCs/>
          <w:color w:val="000000"/>
          <w:sz w:val="24"/>
          <w:szCs w:val="24"/>
          <w:shd w:val="clear" w:color="auto" w:fill="FFFFFF"/>
        </w:rPr>
        <w:t>Gov.wales</w:t>
      </w:r>
      <w:proofErr w:type="spellEnd"/>
      <w:r w:rsidRPr="00D5581A">
        <w:rPr>
          <w:rFonts w:ascii="Times New Roman" w:hAnsi="Times New Roman" w:cs="Times New Roman"/>
          <w:color w:val="000000"/>
          <w:sz w:val="24"/>
          <w:szCs w:val="24"/>
          <w:shd w:val="clear" w:color="auto" w:fill="FFFFFF"/>
        </w:rPr>
        <w:t>. Available at: https://gov.wales/sites/default/files/publications/2019-03/benefit-sanctions.pdf (Accessed: 1 April 2021).</w:t>
      </w:r>
    </w:p>
    <w:p w14:paraId="58E650D8"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Whitworth, A. and Griggs, J. (2013) ‘Lone Parents and Welfare-to-work Conditionality: Necessary, Just, Effective?’, </w:t>
      </w:r>
      <w:r w:rsidRPr="00D5581A">
        <w:rPr>
          <w:rFonts w:ascii="Times New Roman" w:hAnsi="Times New Roman" w:cs="Times New Roman"/>
          <w:i/>
          <w:iCs/>
          <w:color w:val="000000"/>
          <w:sz w:val="24"/>
          <w:szCs w:val="24"/>
          <w:shd w:val="clear" w:color="auto" w:fill="FFFFFF"/>
        </w:rPr>
        <w:t>Ethics and Social Welfare</w:t>
      </w:r>
      <w:r w:rsidRPr="00D5581A">
        <w:rPr>
          <w:rFonts w:ascii="Times New Roman" w:hAnsi="Times New Roman" w:cs="Times New Roman"/>
          <w:color w:val="000000"/>
          <w:sz w:val="24"/>
          <w:szCs w:val="24"/>
          <w:shd w:val="clear" w:color="auto" w:fill="FFFFFF"/>
        </w:rPr>
        <w:t xml:space="preserve">, 7(2), pp. 124-140.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10.1080/17496535.2013.779001.</w:t>
      </w:r>
    </w:p>
    <w:p w14:paraId="3AC881AF" w14:textId="77777777" w:rsidR="00785A09" w:rsidRPr="00D5581A" w:rsidRDefault="00785A09"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Zinn, M. (2000) ‘Feminism and Family Studies for a New Century’, </w:t>
      </w:r>
      <w:r w:rsidRPr="00D5581A">
        <w:rPr>
          <w:rFonts w:ascii="Times New Roman" w:hAnsi="Times New Roman" w:cs="Times New Roman"/>
          <w:i/>
          <w:iCs/>
          <w:color w:val="000000"/>
          <w:sz w:val="24"/>
          <w:szCs w:val="24"/>
          <w:shd w:val="clear" w:color="auto" w:fill="FFFFFF"/>
        </w:rPr>
        <w:t>The ANNALS of the American Academy of Political and Social Science</w:t>
      </w:r>
      <w:r w:rsidRPr="00D5581A">
        <w:rPr>
          <w:rFonts w:ascii="Times New Roman" w:hAnsi="Times New Roman" w:cs="Times New Roman"/>
          <w:color w:val="000000"/>
          <w:sz w:val="24"/>
          <w:szCs w:val="24"/>
          <w:shd w:val="clear" w:color="auto" w:fill="FFFFFF"/>
        </w:rPr>
        <w:t xml:space="preserve">, 571(1), pp. 42-56. </w:t>
      </w:r>
      <w:proofErr w:type="spellStart"/>
      <w:r w:rsidRPr="00D5581A">
        <w:rPr>
          <w:rFonts w:ascii="Times New Roman" w:hAnsi="Times New Roman" w:cs="Times New Roman"/>
          <w:color w:val="000000"/>
          <w:sz w:val="24"/>
          <w:szCs w:val="24"/>
          <w:shd w:val="clear" w:color="auto" w:fill="FFFFFF"/>
        </w:rPr>
        <w:t>doi</w:t>
      </w:r>
      <w:proofErr w:type="spellEnd"/>
      <w:r w:rsidRPr="00D5581A">
        <w:rPr>
          <w:rFonts w:ascii="Times New Roman" w:hAnsi="Times New Roman" w:cs="Times New Roman"/>
          <w:color w:val="000000"/>
          <w:sz w:val="24"/>
          <w:szCs w:val="24"/>
          <w:shd w:val="clear" w:color="auto" w:fill="FFFFFF"/>
        </w:rPr>
        <w:t>: 10.1177/000271620057100104.</w:t>
      </w:r>
    </w:p>
    <w:p w14:paraId="3923F86E" w14:textId="77777777" w:rsidR="00785A09" w:rsidRPr="00D5581A" w:rsidRDefault="00785A09" w:rsidP="00D5581A">
      <w:pPr>
        <w:spacing w:line="360" w:lineRule="auto"/>
        <w:ind w:hanging="720"/>
        <w:jc w:val="both"/>
        <w:rPr>
          <w:rFonts w:ascii="Times New Roman" w:hAnsi="Times New Roman" w:cs="Times New Roman"/>
          <w:color w:val="FF0000"/>
          <w:spacing w:val="2"/>
          <w:sz w:val="24"/>
          <w:szCs w:val="24"/>
          <w:shd w:val="clear" w:color="auto" w:fill="FCFCFC"/>
        </w:rPr>
      </w:pPr>
    </w:p>
    <w:p w14:paraId="56A2EF70" w14:textId="43C8705B" w:rsidR="003E31CF" w:rsidRPr="00D5581A" w:rsidRDefault="003E31CF" w:rsidP="00D5581A">
      <w:pPr>
        <w:spacing w:line="360" w:lineRule="auto"/>
        <w:ind w:hanging="720"/>
        <w:jc w:val="both"/>
        <w:rPr>
          <w:rFonts w:ascii="Times New Roman" w:hAnsi="Times New Roman" w:cs="Times New Roman"/>
          <w:sz w:val="24"/>
          <w:szCs w:val="24"/>
        </w:rPr>
      </w:pPr>
    </w:p>
    <w:p w14:paraId="7B8B36A3" w14:textId="26BBF46B" w:rsidR="003E31CF" w:rsidRPr="00D5581A" w:rsidRDefault="003E31CF" w:rsidP="00D5581A">
      <w:pPr>
        <w:spacing w:line="360" w:lineRule="auto"/>
        <w:ind w:hanging="720"/>
        <w:jc w:val="both"/>
        <w:rPr>
          <w:rFonts w:ascii="Times New Roman" w:hAnsi="Times New Roman" w:cs="Times New Roman"/>
          <w:sz w:val="24"/>
          <w:szCs w:val="24"/>
        </w:rPr>
      </w:pPr>
    </w:p>
    <w:p w14:paraId="139C6140" w14:textId="714B8673" w:rsidR="003E31CF" w:rsidRPr="00D5581A" w:rsidRDefault="003E31CF" w:rsidP="00D5581A">
      <w:pPr>
        <w:spacing w:line="360" w:lineRule="auto"/>
        <w:ind w:hanging="720"/>
        <w:jc w:val="both"/>
        <w:rPr>
          <w:rFonts w:ascii="Times New Roman" w:hAnsi="Times New Roman" w:cs="Times New Roman"/>
          <w:sz w:val="24"/>
          <w:szCs w:val="24"/>
        </w:rPr>
      </w:pPr>
    </w:p>
    <w:p w14:paraId="7971DE70" w14:textId="6F600343" w:rsidR="003E31CF" w:rsidRPr="00D5581A" w:rsidRDefault="002A2284"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sz w:val="24"/>
          <w:szCs w:val="24"/>
        </w:rPr>
        <w:t xml:space="preserve">Image 1 </w:t>
      </w:r>
    </w:p>
    <w:p w14:paraId="30FAF4C4" w14:textId="77777777" w:rsidR="00355823" w:rsidRDefault="00355823" w:rsidP="00D5581A">
      <w:pPr>
        <w:spacing w:line="360" w:lineRule="auto"/>
        <w:ind w:hanging="720"/>
        <w:jc w:val="both"/>
        <w:rPr>
          <w:rFonts w:ascii="Times New Roman" w:hAnsi="Times New Roman" w:cs="Times New Roman"/>
          <w:sz w:val="24"/>
          <w:szCs w:val="24"/>
        </w:rPr>
      </w:pPr>
    </w:p>
    <w:p w14:paraId="04A70512" w14:textId="70D28631" w:rsidR="00355823" w:rsidRDefault="00355823" w:rsidP="00D5581A">
      <w:pPr>
        <w:spacing w:line="360" w:lineRule="auto"/>
        <w:ind w:hanging="720"/>
        <w:jc w:val="both"/>
        <w:rPr>
          <w:rFonts w:ascii="Times New Roman" w:hAnsi="Times New Roman" w:cs="Times New Roman"/>
          <w:sz w:val="24"/>
          <w:szCs w:val="24"/>
        </w:rPr>
      </w:pPr>
      <w:r>
        <w:rPr>
          <w:rFonts w:ascii="Times New Roman" w:hAnsi="Times New Roman" w:cs="Times New Roman"/>
          <w:sz w:val="24"/>
          <w:szCs w:val="24"/>
        </w:rPr>
        <w:t>Append</w:t>
      </w:r>
      <w:r w:rsidR="00786658">
        <w:rPr>
          <w:rFonts w:ascii="Times New Roman" w:hAnsi="Times New Roman" w:cs="Times New Roman"/>
          <w:sz w:val="24"/>
          <w:szCs w:val="24"/>
        </w:rPr>
        <w:t>ic</w:t>
      </w:r>
      <w:r w:rsidR="001761C3">
        <w:rPr>
          <w:rFonts w:ascii="Times New Roman" w:hAnsi="Times New Roman" w:cs="Times New Roman"/>
          <w:sz w:val="24"/>
          <w:szCs w:val="24"/>
        </w:rPr>
        <w:t xml:space="preserve">es </w:t>
      </w:r>
    </w:p>
    <w:p w14:paraId="678C7DEB" w14:textId="77777777" w:rsidR="00355823" w:rsidRDefault="00355823" w:rsidP="00D5581A">
      <w:pPr>
        <w:spacing w:line="360" w:lineRule="auto"/>
        <w:ind w:hanging="720"/>
        <w:jc w:val="both"/>
        <w:rPr>
          <w:rFonts w:ascii="Times New Roman" w:hAnsi="Times New Roman" w:cs="Times New Roman"/>
          <w:sz w:val="24"/>
          <w:szCs w:val="24"/>
        </w:rPr>
      </w:pPr>
    </w:p>
    <w:p w14:paraId="6AFDC95E" w14:textId="63500606" w:rsidR="00355823" w:rsidRDefault="001761C3" w:rsidP="00D5581A">
      <w:pPr>
        <w:spacing w:line="360" w:lineRule="auto"/>
        <w:ind w:hanging="720"/>
        <w:jc w:val="both"/>
        <w:rPr>
          <w:rFonts w:ascii="Times New Roman" w:hAnsi="Times New Roman" w:cs="Times New Roman"/>
          <w:sz w:val="24"/>
          <w:szCs w:val="24"/>
        </w:rPr>
      </w:pPr>
      <w:proofErr w:type="spellStart"/>
      <w:r>
        <w:rPr>
          <w:rFonts w:ascii="Times New Roman" w:hAnsi="Times New Roman" w:cs="Times New Roman"/>
          <w:sz w:val="24"/>
          <w:szCs w:val="24"/>
        </w:rPr>
        <w:t>Appendi</w:t>
      </w:r>
      <w:r w:rsidR="00425418">
        <w:rPr>
          <w:rFonts w:ascii="Times New Roman" w:hAnsi="Times New Roman" w:cs="Times New Roman"/>
          <w:sz w:val="24"/>
          <w:szCs w:val="24"/>
        </w:rPr>
        <w:t>cs</w:t>
      </w:r>
      <w:proofErr w:type="spellEnd"/>
      <w:r>
        <w:rPr>
          <w:rFonts w:ascii="Times New Roman" w:hAnsi="Times New Roman" w:cs="Times New Roman"/>
          <w:sz w:val="24"/>
          <w:szCs w:val="24"/>
        </w:rPr>
        <w:t xml:space="preserve"> 1. </w:t>
      </w:r>
      <w:r w:rsidRPr="00BA51B0">
        <w:rPr>
          <w:rFonts w:ascii="Times New Roman" w:hAnsi="Times New Roman" w:cs="Times New Roman"/>
          <w:color w:val="000000"/>
          <w:sz w:val="24"/>
          <w:szCs w:val="24"/>
          <w:shd w:val="clear" w:color="auto" w:fill="FFFFFF"/>
        </w:rPr>
        <w:t>The post-nuclear age, The Economist</w:t>
      </w:r>
    </w:p>
    <w:p w14:paraId="1D503684" w14:textId="0E049E47" w:rsidR="003E31CF" w:rsidRDefault="009C7308"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noProof/>
          <w:sz w:val="24"/>
          <w:szCs w:val="24"/>
          <w:lang w:eastAsia="en-GB"/>
        </w:rPr>
        <w:drawing>
          <wp:inline distT="0" distB="0" distL="0" distR="0" wp14:anchorId="3CC89386" wp14:editId="75D042C9">
            <wp:extent cx="2847340" cy="1603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7340" cy="1603375"/>
                    </a:xfrm>
                    <a:prstGeom prst="rect">
                      <a:avLst/>
                    </a:prstGeom>
                    <a:noFill/>
                  </pic:spPr>
                </pic:pic>
              </a:graphicData>
            </a:graphic>
          </wp:inline>
        </w:drawing>
      </w:r>
    </w:p>
    <w:p w14:paraId="6238BB3E" w14:textId="7ED7397E" w:rsidR="00BA51B0" w:rsidRPr="00D5581A" w:rsidRDefault="006F0832" w:rsidP="00D5581A">
      <w:pPr>
        <w:spacing w:line="360" w:lineRule="auto"/>
        <w:ind w:hanging="720"/>
        <w:jc w:val="both"/>
        <w:rPr>
          <w:rFonts w:ascii="Times New Roman" w:hAnsi="Times New Roman" w:cs="Times New Roman"/>
          <w:sz w:val="24"/>
          <w:szCs w:val="24"/>
        </w:rPr>
      </w:pPr>
      <w:r>
        <w:rPr>
          <w:rFonts w:ascii="Times New Roman" w:hAnsi="Times New Roman" w:cs="Times New Roman"/>
          <w:sz w:val="24"/>
          <w:szCs w:val="24"/>
        </w:rPr>
        <w:t>(The Advertising Archives, 2013)</w:t>
      </w:r>
    </w:p>
    <w:p w14:paraId="6A29E5C1" w14:textId="77777777" w:rsidR="00D5581A" w:rsidRDefault="00D5581A"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color w:val="000000"/>
          <w:sz w:val="24"/>
          <w:szCs w:val="24"/>
          <w:shd w:val="clear" w:color="auto" w:fill="FFFFFF"/>
        </w:rPr>
        <w:lastRenderedPageBreak/>
        <w:t>The Advertising Archives (2013) </w:t>
      </w:r>
      <w:r w:rsidRPr="00D5581A">
        <w:rPr>
          <w:rFonts w:ascii="Times New Roman" w:hAnsi="Times New Roman" w:cs="Times New Roman"/>
          <w:i/>
          <w:iCs/>
          <w:color w:val="000000"/>
          <w:sz w:val="24"/>
          <w:szCs w:val="24"/>
          <w:shd w:val="clear" w:color="auto" w:fill="FFFFFF"/>
        </w:rPr>
        <w:t>The post-nuclear age</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The Economist</w:t>
      </w:r>
      <w:r w:rsidRPr="00D5581A">
        <w:rPr>
          <w:rFonts w:ascii="Times New Roman" w:hAnsi="Times New Roman" w:cs="Times New Roman"/>
          <w:color w:val="000000"/>
          <w:sz w:val="24"/>
          <w:szCs w:val="24"/>
          <w:shd w:val="clear" w:color="auto" w:fill="FFFFFF"/>
        </w:rPr>
        <w:t>. Available at: https://www.economist.com/britain/2013/03/16/the-post-nuclear-age (Accessed: 11 June 2021).</w:t>
      </w:r>
    </w:p>
    <w:p w14:paraId="5EB75788" w14:textId="79298968" w:rsidR="002613E0" w:rsidRPr="00D5581A" w:rsidRDefault="00B85A46" w:rsidP="00D5581A">
      <w:pPr>
        <w:spacing w:line="360" w:lineRule="auto"/>
        <w:ind w:hanging="720"/>
        <w:jc w:val="both"/>
        <w:rPr>
          <w:rFonts w:ascii="Times New Roman" w:hAnsi="Times New Roman" w:cs="Times New Roman"/>
          <w:sz w:val="24"/>
          <w:szCs w:val="24"/>
        </w:rPr>
      </w:pPr>
      <w:r>
        <w:rPr>
          <w:rFonts w:ascii="Times New Roman" w:hAnsi="Times New Roman" w:cs="Times New Roman"/>
          <w:sz w:val="24"/>
          <w:szCs w:val="24"/>
        </w:rPr>
        <w:t>App</w:t>
      </w:r>
      <w:r w:rsidR="002613E0" w:rsidRPr="00D5581A">
        <w:rPr>
          <w:rFonts w:ascii="Times New Roman" w:hAnsi="Times New Roman" w:cs="Times New Roman"/>
          <w:sz w:val="24"/>
          <w:szCs w:val="24"/>
        </w:rPr>
        <w:t xml:space="preserve"> 2</w:t>
      </w:r>
      <w:r w:rsidR="00080A42">
        <w:rPr>
          <w:rFonts w:ascii="Times New Roman" w:hAnsi="Times New Roman" w:cs="Times New Roman"/>
          <w:sz w:val="24"/>
          <w:szCs w:val="24"/>
        </w:rPr>
        <w:t xml:space="preserve">- </w:t>
      </w:r>
      <w:r w:rsidR="0016132C">
        <w:rPr>
          <w:rFonts w:ascii="Times New Roman" w:hAnsi="Times New Roman" w:cs="Times New Roman"/>
          <w:sz w:val="24"/>
          <w:szCs w:val="24"/>
        </w:rPr>
        <w:t xml:space="preserve">The Shame of Ireland’s </w:t>
      </w:r>
      <w:r>
        <w:rPr>
          <w:rFonts w:ascii="Times New Roman" w:hAnsi="Times New Roman" w:cs="Times New Roman"/>
          <w:sz w:val="24"/>
          <w:szCs w:val="24"/>
        </w:rPr>
        <w:t>mothers and baby home woes.</w:t>
      </w:r>
    </w:p>
    <w:p w14:paraId="0749DE5D" w14:textId="0851CE28" w:rsidR="002613E0" w:rsidRDefault="002613E0" w:rsidP="00080A42">
      <w:pPr>
        <w:spacing w:line="360" w:lineRule="auto"/>
        <w:jc w:val="both"/>
        <w:rPr>
          <w:rFonts w:ascii="Times New Roman" w:hAnsi="Times New Roman" w:cs="Times New Roman"/>
          <w:sz w:val="24"/>
          <w:szCs w:val="24"/>
        </w:rPr>
      </w:pPr>
      <w:r w:rsidRPr="00D5581A">
        <w:rPr>
          <w:rFonts w:ascii="Times New Roman" w:hAnsi="Times New Roman" w:cs="Times New Roman"/>
          <w:noProof/>
          <w:sz w:val="24"/>
          <w:szCs w:val="24"/>
          <w:lang w:eastAsia="en-GB"/>
        </w:rPr>
        <w:drawing>
          <wp:inline distT="0" distB="0" distL="0" distR="0" wp14:anchorId="4CC9F647" wp14:editId="7AF9DE67">
            <wp:extent cx="2700655" cy="170116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0655" cy="1701165"/>
                    </a:xfrm>
                    <a:prstGeom prst="rect">
                      <a:avLst/>
                    </a:prstGeom>
                    <a:noFill/>
                  </pic:spPr>
                </pic:pic>
              </a:graphicData>
            </a:graphic>
          </wp:inline>
        </w:drawing>
      </w:r>
    </w:p>
    <w:p w14:paraId="455E7E7E" w14:textId="1DB91C3C" w:rsidR="006F0832" w:rsidRPr="00D5581A" w:rsidRDefault="006F0832" w:rsidP="00080A42">
      <w:pPr>
        <w:spacing w:line="360" w:lineRule="auto"/>
        <w:jc w:val="both"/>
        <w:rPr>
          <w:rFonts w:ascii="Times New Roman" w:hAnsi="Times New Roman" w:cs="Times New Roman"/>
          <w:sz w:val="24"/>
          <w:szCs w:val="24"/>
        </w:rPr>
      </w:pPr>
      <w:r>
        <w:rPr>
          <w:rFonts w:ascii="Times New Roman" w:hAnsi="Times New Roman" w:cs="Times New Roman"/>
          <w:sz w:val="24"/>
          <w:szCs w:val="24"/>
        </w:rPr>
        <w:t>(Irish Central</w:t>
      </w:r>
      <w:r w:rsidR="0016132C">
        <w:rPr>
          <w:rFonts w:ascii="Times New Roman" w:hAnsi="Times New Roman" w:cs="Times New Roman"/>
          <w:sz w:val="24"/>
          <w:szCs w:val="24"/>
        </w:rPr>
        <w:t>, 2017)</w:t>
      </w:r>
    </w:p>
    <w:p w14:paraId="7A20A4D9" w14:textId="7D65B654" w:rsidR="00C93D14" w:rsidRPr="00D5581A" w:rsidRDefault="00C93D14"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Irish</w:t>
      </w:r>
      <w:r w:rsidR="00080A42">
        <w:rPr>
          <w:rFonts w:ascii="Times New Roman" w:hAnsi="Times New Roman" w:cs="Times New Roman"/>
          <w:color w:val="000000"/>
          <w:sz w:val="24"/>
          <w:szCs w:val="24"/>
          <w:shd w:val="clear" w:color="auto" w:fill="FFFFFF"/>
        </w:rPr>
        <w:t xml:space="preserve"> </w:t>
      </w:r>
      <w:r w:rsidRPr="00D5581A">
        <w:rPr>
          <w:rFonts w:ascii="Times New Roman" w:hAnsi="Times New Roman" w:cs="Times New Roman"/>
          <w:color w:val="000000"/>
          <w:sz w:val="24"/>
          <w:szCs w:val="24"/>
          <w:shd w:val="clear" w:color="auto" w:fill="FFFFFF"/>
        </w:rPr>
        <w:t>Central</w:t>
      </w:r>
      <w:r w:rsidR="00DC6757">
        <w:rPr>
          <w:rFonts w:ascii="Times New Roman" w:hAnsi="Times New Roman" w:cs="Times New Roman"/>
          <w:color w:val="000000"/>
          <w:sz w:val="24"/>
          <w:szCs w:val="24"/>
          <w:shd w:val="clear" w:color="auto" w:fill="FFFFFF"/>
        </w:rPr>
        <w:t xml:space="preserve"> </w:t>
      </w:r>
      <w:r w:rsidRPr="00D5581A">
        <w:rPr>
          <w:rFonts w:ascii="Times New Roman" w:hAnsi="Times New Roman" w:cs="Times New Roman"/>
          <w:color w:val="000000"/>
          <w:sz w:val="24"/>
          <w:szCs w:val="24"/>
          <w:shd w:val="clear" w:color="auto" w:fill="FFFFFF"/>
        </w:rPr>
        <w:t>(2017) </w:t>
      </w:r>
      <w:r w:rsidRPr="00D5581A">
        <w:rPr>
          <w:rFonts w:ascii="Times New Roman" w:hAnsi="Times New Roman" w:cs="Times New Roman"/>
          <w:i/>
          <w:iCs/>
          <w:color w:val="000000"/>
          <w:sz w:val="24"/>
          <w:szCs w:val="24"/>
          <w:shd w:val="clear" w:color="auto" w:fill="FFFFFF"/>
        </w:rPr>
        <w:t>The shame of Ireland's mother and baby home woes | IrishCentral.com</w:t>
      </w:r>
      <w:r w:rsidRPr="00D5581A">
        <w:rPr>
          <w:rFonts w:ascii="Times New Roman" w:hAnsi="Times New Roman" w:cs="Times New Roman"/>
          <w:color w:val="000000"/>
          <w:sz w:val="24"/>
          <w:szCs w:val="24"/>
          <w:shd w:val="clear" w:color="auto" w:fill="FFFFFF"/>
        </w:rPr>
        <w:t>, </w:t>
      </w:r>
      <w:r w:rsidRPr="00D5581A">
        <w:rPr>
          <w:rFonts w:ascii="Times New Roman" w:hAnsi="Times New Roman" w:cs="Times New Roman"/>
          <w:i/>
          <w:iCs/>
          <w:color w:val="000000"/>
          <w:sz w:val="24"/>
          <w:szCs w:val="24"/>
          <w:shd w:val="clear" w:color="auto" w:fill="FFFFFF"/>
        </w:rPr>
        <w:t>IrishCentral.com</w:t>
      </w:r>
      <w:r w:rsidRPr="00D5581A">
        <w:rPr>
          <w:rFonts w:ascii="Times New Roman" w:hAnsi="Times New Roman" w:cs="Times New Roman"/>
          <w:color w:val="000000"/>
          <w:sz w:val="24"/>
          <w:szCs w:val="24"/>
          <w:shd w:val="clear" w:color="auto" w:fill="FFFFFF"/>
        </w:rPr>
        <w:t>. Available at: https://www.irishcentral.com/news/irishvoice/ireland-of-the-sorrows-the-shame-of-the-mother-and-babies-homes-woes (Accessed: 11 June 2021).</w:t>
      </w:r>
    </w:p>
    <w:p w14:paraId="7CC4C391" w14:textId="77777777" w:rsidR="00456AB3" w:rsidRPr="00D5581A" w:rsidRDefault="00456AB3" w:rsidP="00D5581A">
      <w:pPr>
        <w:spacing w:line="360" w:lineRule="auto"/>
        <w:ind w:hanging="720"/>
        <w:jc w:val="both"/>
        <w:rPr>
          <w:rFonts w:ascii="Times New Roman" w:hAnsi="Times New Roman" w:cs="Times New Roman"/>
          <w:color w:val="000000"/>
          <w:sz w:val="24"/>
          <w:szCs w:val="24"/>
          <w:shd w:val="clear" w:color="auto" w:fill="FFFFFF"/>
        </w:rPr>
      </w:pPr>
    </w:p>
    <w:p w14:paraId="4C2C6898" w14:textId="261FFC9D" w:rsidR="00175943" w:rsidRPr="00D5581A" w:rsidRDefault="00175943" w:rsidP="00D5581A">
      <w:pPr>
        <w:spacing w:line="360" w:lineRule="auto"/>
        <w:ind w:hanging="720"/>
        <w:jc w:val="both"/>
        <w:rPr>
          <w:rFonts w:ascii="Times New Roman" w:hAnsi="Times New Roman" w:cs="Times New Roman"/>
          <w:color w:val="000000"/>
          <w:sz w:val="24"/>
          <w:szCs w:val="24"/>
          <w:shd w:val="clear" w:color="auto" w:fill="FFFFFF"/>
        </w:rPr>
      </w:pPr>
      <w:r w:rsidRPr="00D5581A">
        <w:rPr>
          <w:rFonts w:ascii="Times New Roman" w:hAnsi="Times New Roman" w:cs="Times New Roman"/>
          <w:color w:val="000000"/>
          <w:sz w:val="24"/>
          <w:szCs w:val="24"/>
          <w:shd w:val="clear" w:color="auto" w:fill="FFFFFF"/>
        </w:rPr>
        <w:t>Image 3</w:t>
      </w:r>
      <w:r w:rsidR="0064759E">
        <w:rPr>
          <w:rFonts w:ascii="Times New Roman" w:hAnsi="Times New Roman" w:cs="Times New Roman"/>
          <w:color w:val="000000"/>
          <w:sz w:val="24"/>
          <w:szCs w:val="24"/>
          <w:shd w:val="clear" w:color="auto" w:fill="FFFFFF"/>
        </w:rPr>
        <w:t>-</w:t>
      </w:r>
      <w:r w:rsidR="005C7314">
        <w:rPr>
          <w:rFonts w:ascii="Times New Roman" w:hAnsi="Times New Roman" w:cs="Times New Roman"/>
          <w:color w:val="000000"/>
          <w:sz w:val="24"/>
          <w:szCs w:val="24"/>
          <w:shd w:val="clear" w:color="auto" w:fill="FFFFFF"/>
        </w:rPr>
        <w:t xml:space="preserve"> Same-sex couple families in Australia, </w:t>
      </w:r>
    </w:p>
    <w:p w14:paraId="56270C4D" w14:textId="342ACAC8" w:rsidR="00175943" w:rsidRDefault="00175943" w:rsidP="00D5581A">
      <w:pPr>
        <w:spacing w:line="360" w:lineRule="auto"/>
        <w:ind w:hanging="720"/>
        <w:jc w:val="both"/>
        <w:rPr>
          <w:rFonts w:ascii="Times New Roman" w:hAnsi="Times New Roman" w:cs="Times New Roman"/>
          <w:sz w:val="24"/>
          <w:szCs w:val="24"/>
        </w:rPr>
      </w:pPr>
      <w:r w:rsidRPr="00D5581A">
        <w:rPr>
          <w:rFonts w:ascii="Times New Roman" w:hAnsi="Times New Roman" w:cs="Times New Roman"/>
          <w:noProof/>
          <w:sz w:val="24"/>
          <w:szCs w:val="24"/>
          <w:lang w:eastAsia="en-GB"/>
        </w:rPr>
        <w:drawing>
          <wp:inline distT="0" distB="0" distL="0" distR="0" wp14:anchorId="7FF34C93" wp14:editId="33CD9691">
            <wp:extent cx="2842260" cy="16078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42260" cy="1607820"/>
                    </a:xfrm>
                    <a:prstGeom prst="rect">
                      <a:avLst/>
                    </a:prstGeom>
                    <a:noFill/>
                    <a:ln>
                      <a:noFill/>
                    </a:ln>
                  </pic:spPr>
                </pic:pic>
              </a:graphicData>
            </a:graphic>
          </wp:inline>
        </w:drawing>
      </w:r>
    </w:p>
    <w:p w14:paraId="68B239E3" w14:textId="38A6F7D2" w:rsidR="005C7314" w:rsidRPr="00D5581A" w:rsidRDefault="005C7314" w:rsidP="00D5581A">
      <w:pPr>
        <w:spacing w:line="360" w:lineRule="auto"/>
        <w:ind w:hanging="720"/>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Is</w:t>
      </w:r>
      <w:r w:rsidR="00984553">
        <w:rPr>
          <w:rFonts w:ascii="Times New Roman" w:hAnsi="Times New Roman" w:cs="Times New Roman"/>
          <w:sz w:val="24"/>
          <w:szCs w:val="24"/>
        </w:rPr>
        <w:t>tockphoto</w:t>
      </w:r>
      <w:proofErr w:type="spellEnd"/>
      <w:r w:rsidR="00984553">
        <w:rPr>
          <w:rFonts w:ascii="Times New Roman" w:hAnsi="Times New Roman" w:cs="Times New Roman"/>
          <w:sz w:val="24"/>
          <w:szCs w:val="24"/>
        </w:rPr>
        <w:t>/</w:t>
      </w:r>
      <w:proofErr w:type="spellStart"/>
      <w:r w:rsidR="00984553">
        <w:rPr>
          <w:rFonts w:ascii="Times New Roman" w:hAnsi="Times New Roman" w:cs="Times New Roman"/>
          <w:sz w:val="24"/>
          <w:szCs w:val="24"/>
        </w:rPr>
        <w:t>Portra</w:t>
      </w:r>
      <w:proofErr w:type="spellEnd"/>
    </w:p>
    <w:p w14:paraId="1B8B4FDA" w14:textId="2CDDA5F6" w:rsidR="00A23405" w:rsidRPr="00D5581A" w:rsidRDefault="00D5581A" w:rsidP="00D5581A">
      <w:pPr>
        <w:spacing w:line="360" w:lineRule="auto"/>
        <w:ind w:hanging="720"/>
        <w:jc w:val="both"/>
        <w:rPr>
          <w:rFonts w:ascii="Times New Roman" w:hAnsi="Times New Roman" w:cs="Times New Roman"/>
          <w:sz w:val="24"/>
          <w:szCs w:val="24"/>
        </w:rPr>
      </w:pPr>
      <w:proofErr w:type="spellStart"/>
      <w:r>
        <w:rPr>
          <w:rFonts w:ascii="Times New Roman" w:hAnsi="Times New Roman" w:cs="Times New Roman"/>
          <w:color w:val="000000"/>
          <w:sz w:val="24"/>
          <w:szCs w:val="24"/>
          <w:shd w:val="clear" w:color="auto" w:fill="FFFFFF"/>
        </w:rPr>
        <w:t>I</w:t>
      </w:r>
      <w:r w:rsidR="00331E8A" w:rsidRPr="00D5581A">
        <w:rPr>
          <w:rFonts w:ascii="Times New Roman" w:hAnsi="Times New Roman" w:cs="Times New Roman"/>
          <w:color w:val="000000"/>
          <w:sz w:val="24"/>
          <w:szCs w:val="24"/>
          <w:shd w:val="clear" w:color="auto" w:fill="FFFFFF"/>
        </w:rPr>
        <w:t>stockphoto</w:t>
      </w:r>
      <w:proofErr w:type="spellEnd"/>
      <w:r w:rsidR="00331E8A" w:rsidRPr="00D5581A">
        <w:rPr>
          <w:rFonts w:ascii="Times New Roman" w:hAnsi="Times New Roman" w:cs="Times New Roman"/>
          <w:color w:val="000000"/>
          <w:sz w:val="24"/>
          <w:szCs w:val="24"/>
          <w:shd w:val="clear" w:color="auto" w:fill="FFFFFF"/>
        </w:rPr>
        <w:t>/</w:t>
      </w:r>
      <w:proofErr w:type="spellStart"/>
      <w:r w:rsidR="00331E8A" w:rsidRPr="00D5581A">
        <w:rPr>
          <w:rFonts w:ascii="Times New Roman" w:hAnsi="Times New Roman" w:cs="Times New Roman"/>
          <w:color w:val="000000"/>
          <w:sz w:val="24"/>
          <w:szCs w:val="24"/>
          <w:shd w:val="clear" w:color="auto" w:fill="FFFFFF"/>
        </w:rPr>
        <w:t>Portra</w:t>
      </w:r>
      <w:proofErr w:type="spellEnd"/>
      <w:r w:rsidR="00331E8A" w:rsidRPr="00D5581A">
        <w:rPr>
          <w:rFonts w:ascii="Times New Roman" w:hAnsi="Times New Roman" w:cs="Times New Roman"/>
          <w:color w:val="000000"/>
          <w:sz w:val="24"/>
          <w:szCs w:val="24"/>
          <w:shd w:val="clear" w:color="auto" w:fill="FFFFFF"/>
        </w:rPr>
        <w:t xml:space="preserve"> (2016) </w:t>
      </w:r>
      <w:r w:rsidR="00331E8A" w:rsidRPr="00D5581A">
        <w:rPr>
          <w:rFonts w:ascii="Times New Roman" w:hAnsi="Times New Roman" w:cs="Times New Roman"/>
          <w:i/>
          <w:iCs/>
          <w:color w:val="000000"/>
          <w:sz w:val="24"/>
          <w:szCs w:val="24"/>
          <w:shd w:val="clear" w:color="auto" w:fill="FFFFFF"/>
        </w:rPr>
        <w:t>Same-sex couple families in Australia</w:t>
      </w:r>
      <w:r w:rsidR="00331E8A" w:rsidRPr="00D5581A">
        <w:rPr>
          <w:rFonts w:ascii="Times New Roman" w:hAnsi="Times New Roman" w:cs="Times New Roman"/>
          <w:color w:val="000000"/>
          <w:sz w:val="24"/>
          <w:szCs w:val="24"/>
          <w:shd w:val="clear" w:color="auto" w:fill="FFFFFF"/>
        </w:rPr>
        <w:t>, </w:t>
      </w:r>
      <w:r w:rsidR="00331E8A" w:rsidRPr="00D5581A">
        <w:rPr>
          <w:rFonts w:ascii="Times New Roman" w:hAnsi="Times New Roman" w:cs="Times New Roman"/>
          <w:i/>
          <w:iCs/>
          <w:color w:val="000000"/>
          <w:sz w:val="24"/>
          <w:szCs w:val="24"/>
          <w:shd w:val="clear" w:color="auto" w:fill="FFFFFF"/>
        </w:rPr>
        <w:t>Australian Institute of Family Studies</w:t>
      </w:r>
      <w:r w:rsidR="00331E8A" w:rsidRPr="00D5581A">
        <w:rPr>
          <w:rFonts w:ascii="Times New Roman" w:hAnsi="Times New Roman" w:cs="Times New Roman"/>
          <w:color w:val="000000"/>
          <w:sz w:val="24"/>
          <w:szCs w:val="24"/>
          <w:shd w:val="clear" w:color="auto" w:fill="FFFFFF"/>
        </w:rPr>
        <w:t>. Available at: https://aifs.gov.au/publications/same-sex-couple-families-australia (Accessed: 11 June 2021).</w:t>
      </w:r>
    </w:p>
    <w:sectPr w:rsidR="00A23405" w:rsidRPr="00D5581A">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1600D" w14:textId="77777777" w:rsidR="00C56A8B" w:rsidRDefault="00C56A8B" w:rsidP="00C56A8B">
      <w:pPr>
        <w:spacing w:after="0" w:line="240" w:lineRule="auto"/>
      </w:pPr>
      <w:r>
        <w:separator/>
      </w:r>
    </w:p>
  </w:endnote>
  <w:endnote w:type="continuationSeparator" w:id="0">
    <w:p w14:paraId="7F637940" w14:textId="77777777" w:rsidR="00C56A8B" w:rsidRDefault="00C56A8B" w:rsidP="00C56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F3672" w14:textId="77777777" w:rsidR="00C56A8B" w:rsidRDefault="00C56A8B" w:rsidP="00C56A8B">
      <w:pPr>
        <w:spacing w:after="0" w:line="240" w:lineRule="auto"/>
      </w:pPr>
      <w:r>
        <w:separator/>
      </w:r>
    </w:p>
  </w:footnote>
  <w:footnote w:type="continuationSeparator" w:id="0">
    <w:p w14:paraId="7F484B7D" w14:textId="77777777" w:rsidR="00C56A8B" w:rsidRDefault="00C56A8B" w:rsidP="00C56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1D78B" w14:textId="34827807" w:rsidR="00152F6C" w:rsidRDefault="00152F6C">
    <w:pPr>
      <w:pStyle w:val="Header"/>
    </w:pPr>
    <w:r>
      <w:t xml:space="preserve">1810557 </w:t>
    </w:r>
  </w:p>
  <w:p w14:paraId="7CCA0D3F" w14:textId="77777777" w:rsidR="00152F6C" w:rsidRDefault="00152F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23633"/>
    <w:multiLevelType w:val="multilevel"/>
    <w:tmpl w:val="1136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A8207C"/>
    <w:multiLevelType w:val="hybridMultilevel"/>
    <w:tmpl w:val="BA583D48"/>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07A528F"/>
    <w:multiLevelType w:val="multilevel"/>
    <w:tmpl w:val="156A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306"/>
    <w:rsid w:val="000035EE"/>
    <w:rsid w:val="00014E4F"/>
    <w:rsid w:val="000266D7"/>
    <w:rsid w:val="000408A5"/>
    <w:rsid w:val="00040CB0"/>
    <w:rsid w:val="000410A3"/>
    <w:rsid w:val="00041E00"/>
    <w:rsid w:val="00043E4A"/>
    <w:rsid w:val="00063B08"/>
    <w:rsid w:val="00067928"/>
    <w:rsid w:val="00075125"/>
    <w:rsid w:val="00080A42"/>
    <w:rsid w:val="000A3080"/>
    <w:rsid w:val="000A567A"/>
    <w:rsid w:val="000A5FB4"/>
    <w:rsid w:val="000A7320"/>
    <w:rsid w:val="000B418A"/>
    <w:rsid w:val="000B51EE"/>
    <w:rsid w:val="000B5429"/>
    <w:rsid w:val="000C48A3"/>
    <w:rsid w:val="000D5B5F"/>
    <w:rsid w:val="000D7D46"/>
    <w:rsid w:val="000E5B17"/>
    <w:rsid w:val="000F1205"/>
    <w:rsid w:val="00102B0E"/>
    <w:rsid w:val="00102EFF"/>
    <w:rsid w:val="0011672E"/>
    <w:rsid w:val="001248B8"/>
    <w:rsid w:val="00140EC0"/>
    <w:rsid w:val="00151E65"/>
    <w:rsid w:val="00152F6C"/>
    <w:rsid w:val="0016132C"/>
    <w:rsid w:val="00174DE6"/>
    <w:rsid w:val="00175943"/>
    <w:rsid w:val="00175E11"/>
    <w:rsid w:val="001761C3"/>
    <w:rsid w:val="001829B9"/>
    <w:rsid w:val="001A19ED"/>
    <w:rsid w:val="001B3B4B"/>
    <w:rsid w:val="001B6CF1"/>
    <w:rsid w:val="001B7653"/>
    <w:rsid w:val="001E0D41"/>
    <w:rsid w:val="001E4FB5"/>
    <w:rsid w:val="001E7172"/>
    <w:rsid w:val="00205EF3"/>
    <w:rsid w:val="002157E7"/>
    <w:rsid w:val="00234BD0"/>
    <w:rsid w:val="00246118"/>
    <w:rsid w:val="00250146"/>
    <w:rsid w:val="002613E0"/>
    <w:rsid w:val="00264054"/>
    <w:rsid w:val="002678C5"/>
    <w:rsid w:val="00274E3E"/>
    <w:rsid w:val="002816BB"/>
    <w:rsid w:val="00281A39"/>
    <w:rsid w:val="002970BF"/>
    <w:rsid w:val="002A2284"/>
    <w:rsid w:val="002B7A12"/>
    <w:rsid w:val="002C3589"/>
    <w:rsid w:val="002C39BB"/>
    <w:rsid w:val="002D0F26"/>
    <w:rsid w:val="002F4470"/>
    <w:rsid w:val="00311358"/>
    <w:rsid w:val="00331E8A"/>
    <w:rsid w:val="003430F7"/>
    <w:rsid w:val="00355823"/>
    <w:rsid w:val="00360E2D"/>
    <w:rsid w:val="00365BA0"/>
    <w:rsid w:val="00365FA5"/>
    <w:rsid w:val="00371F82"/>
    <w:rsid w:val="0039763A"/>
    <w:rsid w:val="00397EB1"/>
    <w:rsid w:val="003B0F31"/>
    <w:rsid w:val="003C770E"/>
    <w:rsid w:val="003E2B5B"/>
    <w:rsid w:val="003E31CF"/>
    <w:rsid w:val="003F336B"/>
    <w:rsid w:val="003F3DB6"/>
    <w:rsid w:val="003F4046"/>
    <w:rsid w:val="003F59ED"/>
    <w:rsid w:val="003F78DE"/>
    <w:rsid w:val="00425418"/>
    <w:rsid w:val="00431F7F"/>
    <w:rsid w:val="00434489"/>
    <w:rsid w:val="00453EB2"/>
    <w:rsid w:val="00456AB3"/>
    <w:rsid w:val="00461D35"/>
    <w:rsid w:val="00471ACD"/>
    <w:rsid w:val="00475432"/>
    <w:rsid w:val="00482AEB"/>
    <w:rsid w:val="00491889"/>
    <w:rsid w:val="0049639B"/>
    <w:rsid w:val="0049747D"/>
    <w:rsid w:val="0049767E"/>
    <w:rsid w:val="004A0BBC"/>
    <w:rsid w:val="004D0A8E"/>
    <w:rsid w:val="004F58EC"/>
    <w:rsid w:val="004F612F"/>
    <w:rsid w:val="0050130C"/>
    <w:rsid w:val="0050579E"/>
    <w:rsid w:val="00524840"/>
    <w:rsid w:val="005279B6"/>
    <w:rsid w:val="00535CAE"/>
    <w:rsid w:val="00540480"/>
    <w:rsid w:val="0056071F"/>
    <w:rsid w:val="00563013"/>
    <w:rsid w:val="00564E3D"/>
    <w:rsid w:val="0058014D"/>
    <w:rsid w:val="00587E5D"/>
    <w:rsid w:val="00597818"/>
    <w:rsid w:val="005B38A8"/>
    <w:rsid w:val="005B643F"/>
    <w:rsid w:val="005B7E62"/>
    <w:rsid w:val="005C7314"/>
    <w:rsid w:val="005D7B64"/>
    <w:rsid w:val="005F07E9"/>
    <w:rsid w:val="0060333E"/>
    <w:rsid w:val="00603C03"/>
    <w:rsid w:val="0063130C"/>
    <w:rsid w:val="0063178A"/>
    <w:rsid w:val="00636D2E"/>
    <w:rsid w:val="00642947"/>
    <w:rsid w:val="00644D8E"/>
    <w:rsid w:val="0064759E"/>
    <w:rsid w:val="00650D87"/>
    <w:rsid w:val="00653A09"/>
    <w:rsid w:val="006606DD"/>
    <w:rsid w:val="00670514"/>
    <w:rsid w:val="006815C0"/>
    <w:rsid w:val="00685723"/>
    <w:rsid w:val="006916A0"/>
    <w:rsid w:val="00696279"/>
    <w:rsid w:val="00696CA0"/>
    <w:rsid w:val="006C0BAA"/>
    <w:rsid w:val="006C0F4F"/>
    <w:rsid w:val="006D3876"/>
    <w:rsid w:val="006F0832"/>
    <w:rsid w:val="0072777B"/>
    <w:rsid w:val="00754888"/>
    <w:rsid w:val="00772CF4"/>
    <w:rsid w:val="00784AEF"/>
    <w:rsid w:val="00785A09"/>
    <w:rsid w:val="00786062"/>
    <w:rsid w:val="00786658"/>
    <w:rsid w:val="007A6330"/>
    <w:rsid w:val="007A6859"/>
    <w:rsid w:val="007B760F"/>
    <w:rsid w:val="007C00F2"/>
    <w:rsid w:val="007E13F9"/>
    <w:rsid w:val="007F02ED"/>
    <w:rsid w:val="007F2DFB"/>
    <w:rsid w:val="007F7A8E"/>
    <w:rsid w:val="007F7EA0"/>
    <w:rsid w:val="00806C71"/>
    <w:rsid w:val="0081008F"/>
    <w:rsid w:val="00810B86"/>
    <w:rsid w:val="00821A2B"/>
    <w:rsid w:val="0082526A"/>
    <w:rsid w:val="008313C9"/>
    <w:rsid w:val="00835693"/>
    <w:rsid w:val="00841FDC"/>
    <w:rsid w:val="00842918"/>
    <w:rsid w:val="00846622"/>
    <w:rsid w:val="00852F5D"/>
    <w:rsid w:val="00856EC2"/>
    <w:rsid w:val="0087364C"/>
    <w:rsid w:val="008863C2"/>
    <w:rsid w:val="00890B50"/>
    <w:rsid w:val="00891335"/>
    <w:rsid w:val="008933B0"/>
    <w:rsid w:val="00896252"/>
    <w:rsid w:val="008B00DD"/>
    <w:rsid w:val="008B64FA"/>
    <w:rsid w:val="008B79DB"/>
    <w:rsid w:val="008C0A79"/>
    <w:rsid w:val="008C34CE"/>
    <w:rsid w:val="008E007B"/>
    <w:rsid w:val="008E0306"/>
    <w:rsid w:val="008F4E33"/>
    <w:rsid w:val="00904B3D"/>
    <w:rsid w:val="00906263"/>
    <w:rsid w:val="009176CE"/>
    <w:rsid w:val="00925BCE"/>
    <w:rsid w:val="0093182B"/>
    <w:rsid w:val="00931CC9"/>
    <w:rsid w:val="00934B43"/>
    <w:rsid w:val="00940815"/>
    <w:rsid w:val="00946174"/>
    <w:rsid w:val="00960991"/>
    <w:rsid w:val="00963D7C"/>
    <w:rsid w:val="009774D0"/>
    <w:rsid w:val="0098239C"/>
    <w:rsid w:val="00984553"/>
    <w:rsid w:val="009A6752"/>
    <w:rsid w:val="009B0CC4"/>
    <w:rsid w:val="009B1D05"/>
    <w:rsid w:val="009C3C79"/>
    <w:rsid w:val="009C7308"/>
    <w:rsid w:val="009F0CA1"/>
    <w:rsid w:val="00A039D1"/>
    <w:rsid w:val="00A17C6F"/>
    <w:rsid w:val="00A22433"/>
    <w:rsid w:val="00A23405"/>
    <w:rsid w:val="00A249F7"/>
    <w:rsid w:val="00A2621E"/>
    <w:rsid w:val="00A31234"/>
    <w:rsid w:val="00A7379B"/>
    <w:rsid w:val="00A758D7"/>
    <w:rsid w:val="00A90DF6"/>
    <w:rsid w:val="00A92AFB"/>
    <w:rsid w:val="00AA5638"/>
    <w:rsid w:val="00AB40B0"/>
    <w:rsid w:val="00AB635D"/>
    <w:rsid w:val="00AC3C1F"/>
    <w:rsid w:val="00AC537C"/>
    <w:rsid w:val="00AD099B"/>
    <w:rsid w:val="00AD7634"/>
    <w:rsid w:val="00AE462C"/>
    <w:rsid w:val="00B05E43"/>
    <w:rsid w:val="00B10E7E"/>
    <w:rsid w:val="00B114F2"/>
    <w:rsid w:val="00B2498F"/>
    <w:rsid w:val="00B36C81"/>
    <w:rsid w:val="00B43767"/>
    <w:rsid w:val="00B51AED"/>
    <w:rsid w:val="00B5575C"/>
    <w:rsid w:val="00B71129"/>
    <w:rsid w:val="00B85A46"/>
    <w:rsid w:val="00BA170E"/>
    <w:rsid w:val="00BA51B0"/>
    <w:rsid w:val="00BA5725"/>
    <w:rsid w:val="00BB25F5"/>
    <w:rsid w:val="00BB2DDF"/>
    <w:rsid w:val="00BB31FE"/>
    <w:rsid w:val="00BB446A"/>
    <w:rsid w:val="00BC4ECF"/>
    <w:rsid w:val="00BD4864"/>
    <w:rsid w:val="00BE7E90"/>
    <w:rsid w:val="00BF4B95"/>
    <w:rsid w:val="00BF4EC8"/>
    <w:rsid w:val="00C02144"/>
    <w:rsid w:val="00C10AB0"/>
    <w:rsid w:val="00C12CA3"/>
    <w:rsid w:val="00C56A8B"/>
    <w:rsid w:val="00C6267F"/>
    <w:rsid w:val="00C73292"/>
    <w:rsid w:val="00C77B5E"/>
    <w:rsid w:val="00C9193F"/>
    <w:rsid w:val="00C91FB3"/>
    <w:rsid w:val="00C93D14"/>
    <w:rsid w:val="00C96934"/>
    <w:rsid w:val="00CA020C"/>
    <w:rsid w:val="00CD0C89"/>
    <w:rsid w:val="00CE6D00"/>
    <w:rsid w:val="00CE6F6A"/>
    <w:rsid w:val="00CF0045"/>
    <w:rsid w:val="00CF04FE"/>
    <w:rsid w:val="00CF06C1"/>
    <w:rsid w:val="00CF698C"/>
    <w:rsid w:val="00D10055"/>
    <w:rsid w:val="00D11D2B"/>
    <w:rsid w:val="00D1310A"/>
    <w:rsid w:val="00D14148"/>
    <w:rsid w:val="00D144D4"/>
    <w:rsid w:val="00D173D2"/>
    <w:rsid w:val="00D2640C"/>
    <w:rsid w:val="00D35C19"/>
    <w:rsid w:val="00D36AD1"/>
    <w:rsid w:val="00D376C2"/>
    <w:rsid w:val="00D46ADB"/>
    <w:rsid w:val="00D5581A"/>
    <w:rsid w:val="00D61F90"/>
    <w:rsid w:val="00D62B1F"/>
    <w:rsid w:val="00D634DD"/>
    <w:rsid w:val="00D778B9"/>
    <w:rsid w:val="00DA5D31"/>
    <w:rsid w:val="00DA7DEB"/>
    <w:rsid w:val="00DB3497"/>
    <w:rsid w:val="00DB57BA"/>
    <w:rsid w:val="00DB6F23"/>
    <w:rsid w:val="00DB7D26"/>
    <w:rsid w:val="00DC6757"/>
    <w:rsid w:val="00DD0EA9"/>
    <w:rsid w:val="00DD35E0"/>
    <w:rsid w:val="00DF1D98"/>
    <w:rsid w:val="00E10B5F"/>
    <w:rsid w:val="00E11A84"/>
    <w:rsid w:val="00E137DB"/>
    <w:rsid w:val="00E324ED"/>
    <w:rsid w:val="00E44227"/>
    <w:rsid w:val="00E52622"/>
    <w:rsid w:val="00E5432D"/>
    <w:rsid w:val="00E564A3"/>
    <w:rsid w:val="00E608C0"/>
    <w:rsid w:val="00E8179A"/>
    <w:rsid w:val="00E849F0"/>
    <w:rsid w:val="00E87F3E"/>
    <w:rsid w:val="00E93E22"/>
    <w:rsid w:val="00EB3EF3"/>
    <w:rsid w:val="00EC07F1"/>
    <w:rsid w:val="00EC4493"/>
    <w:rsid w:val="00EC53EC"/>
    <w:rsid w:val="00ED042A"/>
    <w:rsid w:val="00ED05CE"/>
    <w:rsid w:val="00ED5192"/>
    <w:rsid w:val="00EE42A8"/>
    <w:rsid w:val="00EE5A4A"/>
    <w:rsid w:val="00EE7A17"/>
    <w:rsid w:val="00F053DB"/>
    <w:rsid w:val="00F25965"/>
    <w:rsid w:val="00F2596B"/>
    <w:rsid w:val="00F3162C"/>
    <w:rsid w:val="00F361A4"/>
    <w:rsid w:val="00F37B52"/>
    <w:rsid w:val="00F37E2F"/>
    <w:rsid w:val="00F4646A"/>
    <w:rsid w:val="00F66540"/>
    <w:rsid w:val="00F75034"/>
    <w:rsid w:val="00FA49E2"/>
    <w:rsid w:val="00FB752E"/>
    <w:rsid w:val="00FD3CA2"/>
    <w:rsid w:val="00FE4D0E"/>
    <w:rsid w:val="00FE7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6C910"/>
  <w15:chartTrackingRefBased/>
  <w15:docId w15:val="{9EE1CFF4-810B-4883-B5B4-9A4EEB50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5A0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0306"/>
    <w:rPr>
      <w:color w:val="0563C1" w:themeColor="hyperlink"/>
      <w:u w:val="single"/>
    </w:rPr>
  </w:style>
  <w:style w:type="character" w:customStyle="1" w:styleId="UnresolvedMention1">
    <w:name w:val="Unresolved Mention1"/>
    <w:basedOn w:val="DefaultParagraphFont"/>
    <w:uiPriority w:val="99"/>
    <w:semiHidden/>
    <w:unhideWhenUsed/>
    <w:rsid w:val="008E0306"/>
    <w:rPr>
      <w:color w:val="605E5C"/>
      <w:shd w:val="clear" w:color="auto" w:fill="E1DFDD"/>
    </w:rPr>
  </w:style>
  <w:style w:type="character" w:styleId="FollowedHyperlink">
    <w:name w:val="FollowedHyperlink"/>
    <w:basedOn w:val="DefaultParagraphFont"/>
    <w:uiPriority w:val="99"/>
    <w:semiHidden/>
    <w:unhideWhenUsed/>
    <w:rsid w:val="008E0306"/>
    <w:rPr>
      <w:color w:val="954F72" w:themeColor="followedHyperlink"/>
      <w:u w:val="single"/>
    </w:rPr>
  </w:style>
  <w:style w:type="character" w:customStyle="1" w:styleId="citationref">
    <w:name w:val="citationref"/>
    <w:basedOn w:val="DefaultParagraphFont"/>
    <w:rsid w:val="008E0306"/>
  </w:style>
  <w:style w:type="character" w:customStyle="1" w:styleId="contribdegrees">
    <w:name w:val="contribdegrees"/>
    <w:basedOn w:val="DefaultParagraphFont"/>
    <w:rsid w:val="008E0306"/>
  </w:style>
  <w:style w:type="character" w:customStyle="1" w:styleId="heading">
    <w:name w:val="heading"/>
    <w:basedOn w:val="DefaultParagraphFont"/>
    <w:rsid w:val="008E0306"/>
  </w:style>
  <w:style w:type="character" w:customStyle="1" w:styleId="corr-email">
    <w:name w:val="corr-email"/>
    <w:basedOn w:val="DefaultParagraphFont"/>
    <w:rsid w:val="008E0306"/>
  </w:style>
  <w:style w:type="paragraph" w:styleId="NormalWeb">
    <w:name w:val="Normal (Web)"/>
    <w:basedOn w:val="Normal"/>
    <w:uiPriority w:val="99"/>
    <w:semiHidden/>
    <w:unhideWhenUsed/>
    <w:rsid w:val="008E03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8E03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8E0306"/>
    <w:rPr>
      <w:color w:val="605E5C"/>
      <w:shd w:val="clear" w:color="auto" w:fill="E1DFDD"/>
    </w:rPr>
  </w:style>
  <w:style w:type="character" w:styleId="CommentReference">
    <w:name w:val="annotation reference"/>
    <w:basedOn w:val="DefaultParagraphFont"/>
    <w:uiPriority w:val="99"/>
    <w:semiHidden/>
    <w:unhideWhenUsed/>
    <w:rsid w:val="008E0306"/>
    <w:rPr>
      <w:sz w:val="16"/>
      <w:szCs w:val="16"/>
    </w:rPr>
  </w:style>
  <w:style w:type="paragraph" w:styleId="CommentText">
    <w:name w:val="annotation text"/>
    <w:basedOn w:val="Normal"/>
    <w:link w:val="CommentTextChar"/>
    <w:uiPriority w:val="99"/>
    <w:semiHidden/>
    <w:unhideWhenUsed/>
    <w:rsid w:val="008E0306"/>
    <w:pPr>
      <w:spacing w:line="240" w:lineRule="auto"/>
    </w:pPr>
    <w:rPr>
      <w:sz w:val="20"/>
      <w:szCs w:val="20"/>
    </w:rPr>
  </w:style>
  <w:style w:type="character" w:customStyle="1" w:styleId="CommentTextChar">
    <w:name w:val="Comment Text Char"/>
    <w:basedOn w:val="DefaultParagraphFont"/>
    <w:link w:val="CommentText"/>
    <w:uiPriority w:val="99"/>
    <w:semiHidden/>
    <w:rsid w:val="008E0306"/>
    <w:rPr>
      <w:sz w:val="20"/>
      <w:szCs w:val="20"/>
    </w:rPr>
  </w:style>
  <w:style w:type="paragraph" w:styleId="CommentSubject">
    <w:name w:val="annotation subject"/>
    <w:basedOn w:val="CommentText"/>
    <w:next w:val="CommentText"/>
    <w:link w:val="CommentSubjectChar"/>
    <w:uiPriority w:val="99"/>
    <w:semiHidden/>
    <w:unhideWhenUsed/>
    <w:rsid w:val="008E0306"/>
    <w:rPr>
      <w:b/>
      <w:bCs/>
    </w:rPr>
  </w:style>
  <w:style w:type="character" w:customStyle="1" w:styleId="CommentSubjectChar">
    <w:name w:val="Comment Subject Char"/>
    <w:basedOn w:val="CommentTextChar"/>
    <w:link w:val="CommentSubject"/>
    <w:uiPriority w:val="99"/>
    <w:semiHidden/>
    <w:rsid w:val="008E0306"/>
    <w:rPr>
      <w:b/>
      <w:bCs/>
      <w:sz w:val="20"/>
      <w:szCs w:val="20"/>
    </w:rPr>
  </w:style>
  <w:style w:type="paragraph" w:styleId="BalloonText">
    <w:name w:val="Balloon Text"/>
    <w:basedOn w:val="Normal"/>
    <w:link w:val="BalloonTextChar"/>
    <w:uiPriority w:val="99"/>
    <w:semiHidden/>
    <w:unhideWhenUsed/>
    <w:rsid w:val="008E03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306"/>
    <w:rPr>
      <w:rFonts w:ascii="Segoe UI" w:hAnsi="Segoe UI" w:cs="Segoe UI"/>
      <w:sz w:val="18"/>
      <w:szCs w:val="18"/>
    </w:rPr>
  </w:style>
  <w:style w:type="paragraph" w:customStyle="1" w:styleId="nova-e-listitem">
    <w:name w:val="nova-e-list__item"/>
    <w:basedOn w:val="Normal"/>
    <w:rsid w:val="008E03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
    <w:name w:val="citation"/>
    <w:basedOn w:val="DefaultParagraphFont"/>
    <w:rsid w:val="008E0306"/>
  </w:style>
  <w:style w:type="character" w:customStyle="1" w:styleId="doi">
    <w:name w:val="doi"/>
    <w:basedOn w:val="DefaultParagraphFont"/>
    <w:rsid w:val="008E0306"/>
  </w:style>
  <w:style w:type="character" w:customStyle="1" w:styleId="UnresolvedMention3">
    <w:name w:val="Unresolved Mention3"/>
    <w:basedOn w:val="DefaultParagraphFont"/>
    <w:uiPriority w:val="99"/>
    <w:semiHidden/>
    <w:unhideWhenUsed/>
    <w:rsid w:val="00AD7634"/>
    <w:rPr>
      <w:color w:val="605E5C"/>
      <w:shd w:val="clear" w:color="auto" w:fill="E1DFDD"/>
    </w:rPr>
  </w:style>
  <w:style w:type="paragraph" w:styleId="Header">
    <w:name w:val="header"/>
    <w:basedOn w:val="Normal"/>
    <w:link w:val="HeaderChar"/>
    <w:uiPriority w:val="99"/>
    <w:unhideWhenUsed/>
    <w:rsid w:val="00C56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A8B"/>
  </w:style>
  <w:style w:type="paragraph" w:styleId="Footer">
    <w:name w:val="footer"/>
    <w:basedOn w:val="Normal"/>
    <w:link w:val="FooterChar"/>
    <w:uiPriority w:val="99"/>
    <w:unhideWhenUsed/>
    <w:rsid w:val="00C56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A8B"/>
  </w:style>
  <w:style w:type="character" w:customStyle="1" w:styleId="Heading1Char">
    <w:name w:val="Heading 1 Char"/>
    <w:basedOn w:val="DefaultParagraphFont"/>
    <w:link w:val="Heading1"/>
    <w:uiPriority w:val="9"/>
    <w:rsid w:val="00785A09"/>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785A09"/>
    <w:rPr>
      <w:i/>
      <w:iCs/>
    </w:rPr>
  </w:style>
  <w:style w:type="character" w:styleId="HTMLCite">
    <w:name w:val="HTML Cite"/>
    <w:basedOn w:val="DefaultParagraphFont"/>
    <w:uiPriority w:val="99"/>
    <w:semiHidden/>
    <w:unhideWhenUsed/>
    <w:rsid w:val="00785A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prints.nottingham.ac.uk/10520/1/Almack_2002_thesis.pdf" TargetMode="External"/><Relationship Id="rId13" Type="http://schemas.openxmlformats.org/officeDocument/2006/relationships/hyperlink" Target="https://www.jstor.org/stable/667153" TargetMode="External"/><Relationship Id="rId18" Type="http://schemas.openxmlformats.org/officeDocument/2006/relationships/hyperlink" Target="https://doi.org/10.1108/CDI-06-2015-0085"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doi.org/10.1177%2F0164027590124008" TargetMode="External"/><Relationship Id="rId17" Type="http://schemas.openxmlformats.org/officeDocument/2006/relationships/hyperlink" Target="https://www.emerald.com/insight/publication/issn/1362-0436" TargetMode="External"/><Relationship Id="rId2" Type="http://schemas.openxmlformats.org/officeDocument/2006/relationships/numbering" Target="numbering.xml"/><Relationship Id="rId16" Type="http://schemas.openxmlformats.org/officeDocument/2006/relationships/hyperlink" Target="https://www.emerald.com/insight/search?q=Peter%20Caputi"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action/doSearch?target=default&amp;ContribAuthorStored=Goldscheider%2C+Frances+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merald.com/insight/search?q=Christopher%20Magee" TargetMode="External"/><Relationship Id="rId23" Type="http://schemas.openxmlformats.org/officeDocument/2006/relationships/fontTable" Target="fontTable.xml"/><Relationship Id="rId10" Type="http://schemas.openxmlformats.org/officeDocument/2006/relationships/hyperlink" Target="http://www.jstor.org/stable/20164574%20%20(%20Accessed%2014"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jstor.org/stable/1072945" TargetMode="External"/><Relationship Id="rId14" Type="http://schemas.openxmlformats.org/officeDocument/2006/relationships/hyperlink" Target="https://www.emerald.com/insight/search?q=Laura%20D.%20Robins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B12C2-4A89-4C6B-9763-9FEC448C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6117</Words>
  <Characters>34873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Rebecca Lianne Rhydderch-Edwards (1810557)</cp:lastModifiedBy>
  <cp:revision>2</cp:revision>
  <dcterms:created xsi:type="dcterms:W3CDTF">2021-06-11T09:51:00Z</dcterms:created>
  <dcterms:modified xsi:type="dcterms:W3CDTF">2021-06-11T09:51:00Z</dcterms:modified>
</cp:coreProperties>
</file>