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D8FCEF3" w14:paraId="606E504C" wp14:textId="3AA38D45">
      <w:pPr>
        <w:spacing w:after="160" w:line="240" w:lineRule="exact"/>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GB"/>
        </w:rPr>
      </w:pP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GB"/>
        </w:rPr>
        <w:t>1.</w:t>
      </w:r>
    </w:p>
    <w:p xmlns:wp14="http://schemas.microsoft.com/office/word/2010/wordml" w:rsidP="6D8FCEF3" w14:paraId="184D1C1B" wp14:textId="63CC23D5">
      <w:pPr>
        <w:spacing w:after="160" w:line="240" w:lineRule="exact"/>
        <w:ind w:left="0"/>
        <w:jc w:val="left"/>
        <w:rPr>
          <w:rFonts w:ascii="Calibri" w:hAnsi="Calibri" w:eastAsia="Calibri" w:cs="Calibri"/>
          <w:b w:val="0"/>
          <w:bCs w:val="0"/>
          <w:i w:val="0"/>
          <w:iCs w:val="0"/>
          <w:caps w:val="0"/>
          <w:smallCaps w:val="0"/>
          <w:noProof w:val="0"/>
          <w:color w:val="000000" w:themeColor="text1" w:themeTint="FF" w:themeShade="FF"/>
          <w:sz w:val="19"/>
          <w:szCs w:val="19"/>
          <w:lang w:val="en-GB"/>
        </w:rPr>
      </w:pPr>
      <w:r w:rsidRPr="6D8FCEF3" w:rsidR="6A68B4E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vertAlign w:val="superscript"/>
          <w:lang w:val="en-GB"/>
        </w:rPr>
        <w:t>Preparing for higher education</w:t>
      </w:r>
    </w:p>
    <w:p xmlns:wp14="http://schemas.microsoft.com/office/word/2010/wordml" w:rsidP="6D8FCEF3" w14:paraId="3CC7ED2E" wp14:textId="052AB661">
      <w:pPr>
        <w:spacing w:after="160" w:line="240" w:lineRule="exact"/>
        <w:ind w:left="0"/>
        <w:jc w:val="left"/>
        <w:rPr>
          <w:rFonts w:ascii="Calibri" w:hAnsi="Calibri" w:eastAsia="Calibri" w:cs="Calibri"/>
          <w:b w:val="0"/>
          <w:bCs w:val="0"/>
          <w:i w:val="0"/>
          <w:iCs w:val="0"/>
          <w:caps w:val="0"/>
          <w:smallCaps w:val="0"/>
          <w:noProof w:val="0"/>
          <w:color w:val="000000" w:themeColor="text1" w:themeTint="FF" w:themeShade="FF"/>
          <w:sz w:val="19"/>
          <w:szCs w:val="19"/>
          <w:lang w:val="en-GB"/>
        </w:rPr>
      </w:pPr>
      <w:r w:rsidRPr="6D8FCEF3" w:rsidR="6A68B4E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vertAlign w:val="superscript"/>
          <w:lang w:val="en-GB"/>
        </w:rPr>
        <w:t>How to study effectively</w:t>
      </w:r>
    </w:p>
    <w:p xmlns:wp14="http://schemas.microsoft.com/office/word/2010/wordml" w:rsidP="6D8FCEF3" w14:paraId="47E17153" wp14:textId="5DF8180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According to (Nolting, 1997) there are many ways to improve your study skills. One of the main points they list is studying at certain times, for example if you are more productive during the night then it would help you more to study during that time rather than the day. Location of studying is also especially important; it would be wise to choose a place where there would be less distractions. (Nolting, 1997) also mentions that you should not study when tired, they say “Psychologists have found that everyone has a certain time of day when he or she gets sleepy.” They say not to study at this time as it hardly ever refreshes, and you should use that time to do something productive or to get some rest.</w:t>
      </w:r>
      <w:r w:rsidRPr="6D8FCEF3" w:rsidR="28A12EA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6D8FCEF3" w:rsidR="6A68B4EA">
        <w:rPr>
          <w:rFonts w:ascii="Calibri" w:hAnsi="Calibri" w:eastAsia="Calibri" w:cs="Calibri"/>
          <w:b w:val="0"/>
          <w:bCs w:val="0"/>
          <w:i w:val="0"/>
          <w:iCs w:val="0"/>
          <w:caps w:val="0"/>
          <w:smallCaps w:val="0"/>
          <w:noProof w:val="0"/>
          <w:color w:val="000000" w:themeColor="text1" w:themeTint="FF" w:themeShade="FF"/>
          <w:sz w:val="24"/>
          <w:szCs w:val="24"/>
          <w:lang w:val="en-GB"/>
        </w:rPr>
        <w:t>(Pugsley,2009) Says active reading will help you analyse what is written and to critically appraise the information that is given to you. (Pugsley,2009) claims that improving your reading speed is not beneficial to you as you are sacrificing your level of understanding and the ability to remember what you have recently read, if you read with others or share materials in clubs it will allow you to debate concepts and perceptions which will then further your understanding of what you are reading and will help you see other people's views towards the information you are gathering.</w:t>
      </w:r>
      <w:r w:rsidRPr="6D8FCEF3" w:rsidR="749BE80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D8FCEF3" w:rsidR="749BE808">
        <w:rPr>
          <w:rFonts w:ascii="Calibri" w:hAnsi="Calibri" w:eastAsia="Calibri" w:cs="Calibri"/>
          <w:noProof w:val="0"/>
          <w:sz w:val="24"/>
          <w:szCs w:val="24"/>
          <w:lang w:val="en-GB"/>
        </w:rPr>
        <w:t>(</w:t>
      </w:r>
      <w:r w:rsidRPr="6D8FCEF3" w:rsidR="749BE808">
        <w:rPr>
          <w:rFonts w:ascii="Calibri" w:hAnsi="Calibri" w:eastAsia="Calibri" w:cs="Calibri"/>
          <w:i w:val="1"/>
          <w:iCs w:val="1"/>
          <w:noProof w:val="0"/>
          <w:sz w:val="24"/>
          <w:szCs w:val="24"/>
          <w:lang w:val="en-GB"/>
        </w:rPr>
        <w:t>10 tips on how to study effectively,</w:t>
      </w:r>
      <w:r w:rsidRPr="6D8FCEF3" w:rsidR="749BE808">
        <w:rPr>
          <w:rFonts w:ascii="Calibri" w:hAnsi="Calibri" w:eastAsia="Calibri" w:cs="Calibri"/>
          <w:noProof w:val="0"/>
          <w:sz w:val="24"/>
          <w:szCs w:val="24"/>
          <w:lang w:val="en-GB"/>
        </w:rPr>
        <w:t xml:space="preserve"> no date) </w:t>
      </w:r>
      <w:r w:rsidRPr="6D8FCEF3" w:rsidR="6FDEA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claims that by following these steps you should be able to study more efficiently, and you should be able to do very well in exams and drafting essays. </w:t>
      </w:r>
      <w:r w:rsidRPr="6D8FCEF3" w:rsidR="6FDEA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Having good study habits develop many skills and will help you succeed in life. </w:t>
      </w:r>
      <w:r w:rsidRPr="6D8FCEF3" w:rsidR="2E8392E4">
        <w:rPr>
          <w:rFonts w:ascii="Calibri" w:hAnsi="Calibri" w:eastAsia="Calibri" w:cs="Calibri"/>
          <w:noProof w:val="0"/>
          <w:sz w:val="24"/>
          <w:szCs w:val="24"/>
          <w:lang w:val="en-GB"/>
        </w:rPr>
        <w:t>(Centre, 2022)</w:t>
      </w:r>
      <w:r w:rsidRPr="6D8FCEF3" w:rsidR="6FDEA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says that good study skills can increase confidence, self-esteem and can even reduce anxiety about exams or deadlines.</w:t>
      </w:r>
    </w:p>
    <w:p xmlns:wp14="http://schemas.microsoft.com/office/word/2010/wordml" w:rsidP="6D8FCEF3" w14:paraId="1FE04E81" wp14:textId="0AF5742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6D8FCEF3" w14:paraId="5E5787A5" wp14:textId="58635127">
      <w:pPr>
        <w:pStyle w:val="Normal"/>
      </w:pPr>
      <w:r w:rsidR="6A68B4EA">
        <w:rPr/>
        <w:t>2.</w:t>
      </w:r>
    </w:p>
    <w:p w:rsidR="73C972DF" w:rsidP="6D8FCEF3" w:rsidRDefault="73C972DF" w14:paraId="1FC4F4C4" w14:textId="319DA4D8">
      <w:pPr>
        <w:pStyle w:val="Normal"/>
      </w:pPr>
      <w:r w:rsidR="73C972DF">
        <w:drawing>
          <wp:inline wp14:editId="0322E3E3" wp14:anchorId="2B71B135">
            <wp:extent cx="5134411" cy="5895975"/>
            <wp:effectExtent l="0" t="0" r="0" b="0"/>
            <wp:docPr id="107470974" name="" title=""/>
            <wp:cNvGraphicFramePr>
              <a:graphicFrameLocks noChangeAspect="1"/>
            </wp:cNvGraphicFramePr>
            <a:graphic>
              <a:graphicData uri="http://schemas.openxmlformats.org/drawingml/2006/picture">
                <pic:pic>
                  <pic:nvPicPr>
                    <pic:cNvPr id="0" name=""/>
                    <pic:cNvPicPr/>
                  </pic:nvPicPr>
                  <pic:blipFill>
                    <a:blip r:embed="R0b93dffe65da4958">
                      <a:extLst>
                        <a:ext xmlns:a="http://schemas.openxmlformats.org/drawingml/2006/main" uri="{28A0092B-C50C-407E-A947-70E740481C1C}">
                          <a14:useLocalDpi val="0"/>
                        </a:ext>
                      </a:extLst>
                    </a:blip>
                    <a:stretch>
                      <a:fillRect/>
                    </a:stretch>
                  </pic:blipFill>
                  <pic:spPr>
                    <a:xfrm>
                      <a:off x="0" y="0"/>
                      <a:ext cx="5134411" cy="5895975"/>
                    </a:xfrm>
                    <a:prstGeom prst="rect">
                      <a:avLst/>
                    </a:prstGeom>
                  </pic:spPr>
                </pic:pic>
              </a:graphicData>
            </a:graphic>
          </wp:inline>
        </w:drawing>
      </w:r>
    </w:p>
    <w:p w:rsidR="6D8FCEF3" w:rsidP="6D8FCEF3" w:rsidRDefault="6D8FCEF3" w14:paraId="050A4FED" w14:textId="792F4D54">
      <w:pPr>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pPr>
    </w:p>
    <w:p w:rsidR="6A68B4EA" w:rsidP="6D8FCEF3" w:rsidRDefault="6A68B4EA" w14:paraId="2FF12121" w14:textId="3B2F67E3">
      <w:pPr>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pP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3.</w:t>
      </w:r>
    </w:p>
    <w:p w:rsidR="6A68B4EA" w:rsidP="6D8FCEF3" w:rsidRDefault="6A68B4EA" w14:paraId="7B4EDF4A" w14:textId="2ECCC3E3">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 xml:space="preserve">Personal identity - </w:t>
      </w: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According to (Drew, 2022) Personal identity refers to a sense of self that a person develops over their life. Your personal identity is a mix of how you see yourself and how others perceive you. What this means is that there are so many examples of showing your identity. Your personality, gender, ethnicity etc all make you unique individuals and that is a good thing because if everyone were the same in the world then life would be boring. You wouldn't be able to see other sides of certain points and that is very important, especially when working in groups as others may not agree with you and they could mention a point that is very important in the task you are doing, and you may have not thought about it from that angle, therefore, allowing you to do the best work possible</w:t>
      </w: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 xml:space="preserve"> </w:t>
      </w:r>
    </w:p>
    <w:p w:rsidR="6A68B4EA" w:rsidP="6D8FCEF3" w:rsidRDefault="6A68B4EA" w14:paraId="3AA907F1" w14:textId="0BE92C13">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Sense of place -</w:t>
      </w: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(Iddon, 2022) says that a sense of place is a concept to explain how people categorize in their minds. To understand the sense of place people often attribute details to the location; for example, University is known to me, and I am aware of what it looks like, where it is located and where it is in relation to my location. Sense of place is especially important; places carry meaningful memories and cultures. This links towards being a good team player if someone is better at a certain job for example; if someone can do good editing on videos you would not make them write the script since their skills are being wasted and someone else who could be good at writing could be doing that. Understanding everyone's skills and what they bring to the table is a sense of place, knowing everyone is different, you should understand that people excel at certain things.</w:t>
      </w:r>
    </w:p>
    <w:p w:rsidR="6A68B4EA" w:rsidP="6D8FCEF3" w:rsidRDefault="6A68B4EA" w14:paraId="027BDADD" w14:textId="217022ED">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Value -</w:t>
      </w:r>
      <w:r w:rsidRPr="6D8FCEF3" w:rsidR="6A68B4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(Middleton, 2022) claims that Values are particularly important to teamwork. Being able to help each other improve each other's performance when following team values will help you become more productive, and this will enhance your performance. A good team player contributes to solutions and will be able to handle conflicts that could arise whilst working with others. The main value you will need as a team player would be treating everyone with the same respect and not being blunt if they disagree with what you say instead understand what they said and learn from it and develop the idea to better it and reach the end goal. </w:t>
      </w:r>
    </w:p>
    <w:p w:rsidR="6A68B4EA" w:rsidP="6D8FCEF3" w:rsidRDefault="6A68B4EA" w14:paraId="5971D78F" w14:textId="12F10311">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D8FCEF3" w:rsidR="6A68B4E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Beliefs -</w:t>
      </w:r>
      <w:r w:rsidRPr="6D8FCEF3" w:rsidR="6A68B4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(Fredrick, 2020) claims that you will not succeed in a team if you do not believe in your team, and they do not believe in you. It is important because it enables you to share ideas and to decide who is doing what, this helps to reduce stress and allows you to be meticulous and thorough when completing tasks. Without belief in the team, nothing would be done since none of you thinks you could reach the end goal.  </w:t>
      </w:r>
    </w:p>
    <w:p w:rsidR="6D8FCEF3" w:rsidP="6D8FCEF3" w:rsidRDefault="6D8FCEF3" w14:paraId="45775BBB" w14:textId="78FF633B">
      <w:pPr>
        <w:pStyle w:val="Normal"/>
      </w:pPr>
    </w:p>
    <w:p w:rsidR="6A68B4EA" w:rsidP="6D8FCEF3" w:rsidRDefault="6A68B4EA" w14:paraId="2469F85E" w14:textId="34723F29">
      <w:pPr>
        <w:pStyle w:val="Normal"/>
      </w:pPr>
      <w:r w:rsidR="6A68B4EA">
        <w:rPr/>
        <w:t>4.</w:t>
      </w:r>
    </w:p>
    <w:p w:rsidR="2A17DE55" w:rsidP="6D8FCEF3" w:rsidRDefault="2A17DE55" w14:paraId="4C717279" w14:textId="48DC859A">
      <w:pPr>
        <w:spacing w:after="160" w:line="240" w:lineRule="exact"/>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D8FCEF3" w:rsidR="2A17DE55">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Borton reflection tool</w:t>
      </w:r>
    </w:p>
    <w:p w:rsidR="2A17DE55" w:rsidP="6D8FCEF3" w:rsidRDefault="2A17DE55" w14:paraId="2B7E1EA2" w14:textId="23F24A9D">
      <w:pPr>
        <w:pStyle w:val="Normal"/>
        <w:spacing w:after="160" w:line="240" w:lineRule="exact"/>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D8FCEF3" w:rsidR="2A17DE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Starting university, I was excited, the work so far is quite heavy as there are a lot of things I need to learn and be able to memorise and sometimes perform for example GOWISELY arrest. I find it extremely hard to understand the Harvard referencing and to know if my work is correct. Because of this, I have looked online</w:t>
      </w:r>
      <w:r w:rsidRPr="6D8FCEF3" w:rsidR="3C371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6D8FCEF3" w:rsidR="3C371557">
        <w:rPr>
          <w:rFonts w:ascii="Calibri" w:hAnsi="Calibri" w:eastAsia="Calibri" w:cs="Calibri"/>
          <w:noProof w:val="0"/>
          <w:sz w:val="24"/>
          <w:szCs w:val="24"/>
          <w:lang w:val="en-GB"/>
        </w:rPr>
        <w:t>(Teaching &amp; Learning, no date)</w:t>
      </w:r>
      <w:r w:rsidRPr="6D8FCEF3" w:rsidR="2A17DE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understand how to reference correctly, and I am slowly getting a better understanding about it, but I am still not 100% confident with it so far. </w:t>
      </w:r>
      <w:r w:rsidRPr="6D8FCEF3" w:rsidR="2A17DE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We have not really done any online learning as covid is over and we are in a class all the time but what is new to me is using Moodle and the UWTSD library. I have never used Moodle before, so I am still learning how to access the correct classes and find the work I need to do and not the work I do not need to do. </w:t>
      </w:r>
      <w:r w:rsidRPr="6D8FCEF3" w:rsidR="2A17DE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 should have started the assignments a bit earlier as it is less rushed, and I could have taken more time with them which overall could have made my work a better grade than it is. I now know that I need to do the work as soon as possible because there is nothing worse than being stressed and having to do work as you rush and do not work to your full potential. (Buggy, 2017)</w:t>
      </w:r>
    </w:p>
    <w:p w:rsidR="6D8FCEF3" w:rsidP="6D8FCEF3" w:rsidRDefault="6D8FCEF3" w14:paraId="2A0DF38E" w14:textId="04063CCD">
      <w:pPr>
        <w:pStyle w:val="Normal"/>
      </w:pPr>
    </w:p>
    <w:p w:rsidR="4DF19A61" w:rsidP="6D8FCEF3" w:rsidRDefault="4DF19A61" w14:paraId="3D9C496B" w14:textId="00EE9C2E">
      <w:pPr>
        <w:spacing w:after="160" w:line="240" w:lineRule="exact"/>
        <w:ind w:left="0"/>
        <w:jc w:val="left"/>
        <w:rPr>
          <w:rFonts w:ascii="Calibri" w:hAnsi="Calibri" w:eastAsia="Calibri" w:cs="Calibri"/>
          <w:b w:val="0"/>
          <w:bCs w:val="0"/>
          <w:i w:val="0"/>
          <w:iCs w:val="0"/>
          <w:caps w:val="0"/>
          <w:smallCaps w:val="0"/>
          <w:noProof w:val="0"/>
          <w:color w:val="000000" w:themeColor="text1" w:themeTint="FF" w:themeShade="FF"/>
          <w:sz w:val="19"/>
          <w:szCs w:val="19"/>
          <w:lang w:val="en-GB"/>
        </w:rPr>
      </w:pPr>
      <w:r w:rsidRPr="6D8FCEF3" w:rsidR="4DF19A61">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vertAlign w:val="superscript"/>
          <w:lang w:val="en-GB"/>
        </w:rPr>
        <w:t>Reference list</w:t>
      </w:r>
    </w:p>
    <w:p w:rsidR="6D8FCEF3" w:rsidP="6D8FCEF3" w:rsidRDefault="6D8FCEF3" w14:paraId="14C75330" w14:textId="422DA3C0">
      <w:pPr>
        <w:ind w:left="567" w:hanging="567"/>
        <w:rPr>
          <w:rFonts w:ascii="Calibri" w:hAnsi="Calibri" w:eastAsia="Calibri" w:cs="Calibri"/>
          <w:i w:val="1"/>
          <w:iCs w:val="1"/>
          <w:noProof w:val="0"/>
          <w:sz w:val="22"/>
          <w:szCs w:val="22"/>
          <w:lang w:val="en-GB"/>
        </w:rPr>
      </w:pPr>
    </w:p>
    <w:p w:rsidR="6AF455C0" w:rsidP="6D8FCEF3" w:rsidRDefault="6AF455C0" w14:paraId="49DA08F4" w14:textId="0C926736">
      <w:pPr>
        <w:pStyle w:val="Normal"/>
      </w:pPr>
      <w:r w:rsidR="6AF455C0">
        <w:rPr/>
        <w:t xml:space="preserve">10 tips on how to study effectively (no date) Victoria University, Australia. Available at: </w:t>
      </w:r>
      <w:r w:rsidR="6AF455C0">
        <w:rPr/>
        <w:t>https://www.vu.edu.au/about-vu/news-events/study-space/10-tips-on-how-to-study-effectively</w:t>
      </w:r>
      <w:r w:rsidR="6AF455C0">
        <w:rPr/>
        <w:t xml:space="preserve"> (Accessed: April 18, 2023). </w:t>
      </w:r>
    </w:p>
    <w:p w:rsidR="6AF455C0" w:rsidP="6D8FCEF3" w:rsidRDefault="6AF455C0" w14:paraId="62BB7631" w14:textId="0B9CFDC8">
      <w:pPr>
        <w:pStyle w:val="Normal"/>
      </w:pPr>
      <w:r w:rsidR="6AF455C0">
        <w:rPr/>
        <w:t xml:space="preserve"> </w:t>
      </w:r>
    </w:p>
    <w:p w:rsidR="6AF455C0" w:rsidP="6D8FCEF3" w:rsidRDefault="6AF455C0" w14:paraId="7E3306CD" w14:textId="27B825CC">
      <w:pPr>
        <w:pStyle w:val="Normal"/>
      </w:pPr>
      <w:r w:rsidR="6AF455C0">
        <w:rPr/>
        <w:t xml:space="preserve">Centre, S.W. (2022) Study well, Students. Available at: </w:t>
      </w:r>
      <w:r w:rsidR="6AF455C0">
        <w:rPr/>
        <w:t>https://students.usask.ca/articles/study-skills.php#:~:text=Good%20study%20skills%20can%20increase,other%20things%20in%20your%20life</w:t>
      </w:r>
      <w:r w:rsidR="6AF455C0">
        <w:rPr/>
        <w:t xml:space="preserve">. (Accessed: April 18, 2023). </w:t>
      </w:r>
    </w:p>
    <w:p w:rsidR="6AF455C0" w:rsidP="6D8FCEF3" w:rsidRDefault="6AF455C0" w14:paraId="31ED3C68" w14:textId="5FBACE60">
      <w:pPr>
        <w:pStyle w:val="Normal"/>
      </w:pPr>
      <w:r w:rsidR="6AF455C0">
        <w:rPr/>
        <w:t xml:space="preserve"> </w:t>
      </w:r>
    </w:p>
    <w:p w:rsidR="6AF455C0" w:rsidP="6D8FCEF3" w:rsidRDefault="6AF455C0" w14:paraId="17A44F77" w14:textId="3DB3DB83">
      <w:pPr>
        <w:pStyle w:val="Normal"/>
      </w:pPr>
      <w:r w:rsidR="6AF455C0">
        <w:rPr/>
        <w:t xml:space="preserve">Buggy, P. (2017) Why you should stop rushing (your brain is tricking you), Mindful Ambition. Available at: </w:t>
      </w:r>
      <w:r w:rsidR="6AF455C0">
        <w:rPr/>
        <w:t>https://mindfulambition.net/stop-rushing/#:~:text=But%20saving%20those%20precious%20three,in%20your%20default%20mental%20state</w:t>
      </w:r>
      <w:r w:rsidR="6AF455C0">
        <w:rPr/>
        <w:t xml:space="preserve">. (Accessed: April 14, 2023) </w:t>
      </w:r>
    </w:p>
    <w:p w:rsidR="6AF455C0" w:rsidP="6D8FCEF3" w:rsidRDefault="6AF455C0" w14:paraId="634068B3" w14:textId="42494B6F">
      <w:pPr>
        <w:pStyle w:val="Normal"/>
      </w:pPr>
      <w:r w:rsidR="6AF455C0">
        <w:rPr/>
        <w:t xml:space="preserve"> </w:t>
      </w:r>
    </w:p>
    <w:p w:rsidR="6AF455C0" w:rsidP="6D8FCEF3" w:rsidRDefault="6AF455C0" w14:paraId="4C775CE9" w14:textId="187143C0">
      <w:pPr>
        <w:pStyle w:val="Normal"/>
      </w:pPr>
      <w:r w:rsidR="6AF455C0">
        <w:rPr/>
        <w:t xml:space="preserve">Centre, S.W. (2022) Study well, Students. Available at: </w:t>
      </w:r>
      <w:r w:rsidR="6AF455C0">
        <w:rPr/>
        <w:t>https://students.usask.ca/articles/study-skills.php#:~:text=Good%20study%20skills%20can%20increase,other%20things%20in%20your%20life</w:t>
      </w:r>
      <w:r w:rsidR="6AF455C0">
        <w:rPr/>
        <w:t xml:space="preserve">. (Accessed: April 18, 2023). </w:t>
      </w:r>
    </w:p>
    <w:p w:rsidR="6AF455C0" w:rsidP="6D8FCEF3" w:rsidRDefault="6AF455C0" w14:paraId="012947E9" w14:textId="4AF1D67E">
      <w:pPr>
        <w:pStyle w:val="Normal"/>
      </w:pPr>
      <w:r w:rsidR="6AF455C0">
        <w:rPr/>
        <w:t xml:space="preserve"> </w:t>
      </w:r>
    </w:p>
    <w:p w:rsidR="6AF455C0" w:rsidP="6D8FCEF3" w:rsidRDefault="6AF455C0" w14:paraId="6F97EA96" w14:textId="4C9FC22B">
      <w:pPr>
        <w:pStyle w:val="Normal"/>
      </w:pPr>
      <w:r w:rsidR="6AF455C0">
        <w:rPr/>
        <w:t xml:space="preserve">Drew, C (July 25, 2022) 65 Personal Identity Examples. </w:t>
      </w:r>
      <w:r w:rsidR="6AF455C0">
        <w:rPr/>
        <w:t>https://helpfulprofessor.com/personal-identity-examples/</w:t>
      </w:r>
      <w:r w:rsidR="6AF455C0">
        <w:rPr/>
        <w:t xml:space="preserve"> </w:t>
      </w:r>
    </w:p>
    <w:p w:rsidR="6AF455C0" w:rsidP="6D8FCEF3" w:rsidRDefault="6AF455C0" w14:paraId="47BE43E8" w14:textId="2F93689E">
      <w:pPr>
        <w:pStyle w:val="Normal"/>
      </w:pPr>
      <w:r w:rsidR="6AF455C0">
        <w:rPr/>
        <w:t xml:space="preserve"> </w:t>
      </w:r>
    </w:p>
    <w:p w:rsidR="6AF455C0" w:rsidP="6D8FCEF3" w:rsidRDefault="6AF455C0" w14:paraId="7FB90172" w14:textId="29BF0C68">
      <w:pPr>
        <w:pStyle w:val="Normal"/>
      </w:pPr>
      <w:r w:rsidR="6AF455C0">
        <w:rPr/>
        <w:t xml:space="preserve">Elawtalk (2022) How does technology help law enforcement? eLawTalk.com. Available at: </w:t>
      </w:r>
      <w:r w:rsidR="6AF455C0">
        <w:rPr/>
        <w:t>https://elawtalk.com/how-does-technology-help-law-enforcement/#:~:text=Surveillance%20cameras%20record%20and%20capture,needed%20to%20solve%20criminal%20cases</w:t>
      </w:r>
      <w:r w:rsidR="6AF455C0">
        <w:rPr/>
        <w:t xml:space="preserve">. (Accessed: April 10, 2023). </w:t>
      </w:r>
    </w:p>
    <w:p w:rsidR="6AF455C0" w:rsidP="6D8FCEF3" w:rsidRDefault="6AF455C0" w14:paraId="0AC431D6" w14:textId="6C9C592A">
      <w:pPr>
        <w:pStyle w:val="Normal"/>
      </w:pPr>
      <w:r w:rsidR="6AF455C0">
        <w:rPr/>
        <w:t xml:space="preserve"> </w:t>
      </w:r>
    </w:p>
    <w:p w:rsidR="6AF455C0" w:rsidP="6D8FCEF3" w:rsidRDefault="6AF455C0" w14:paraId="0BFD2FF3" w14:textId="6F084549">
      <w:pPr>
        <w:pStyle w:val="Normal"/>
      </w:pPr>
      <w:r w:rsidR="6AF455C0">
        <w:rPr/>
        <w:t xml:space="preserve">Frederick, R (November 3, 2020) The Importance of Team Belief.  </w:t>
      </w:r>
    </w:p>
    <w:p w:rsidR="6AF455C0" w:rsidP="6D8FCEF3" w:rsidRDefault="6AF455C0" w14:paraId="6162A273" w14:textId="73C484DC">
      <w:pPr>
        <w:pStyle w:val="Normal"/>
      </w:pPr>
      <w:r w:rsidR="6AF455C0">
        <w:rPr/>
        <w:t xml:space="preserve"> </w:t>
      </w:r>
      <w:r w:rsidR="6AF455C0">
        <w:rPr/>
        <w:t>https://www.bizjournals.com/columbus/news/2020/11/03/the-importance-of-team-belief.html#:~:text=To%20truly%20believe%20a%20team,in%20trust%2C%20honesty%20and%20transparency</w:t>
      </w:r>
      <w:r w:rsidR="6AF455C0">
        <w:rPr/>
        <w:t xml:space="preserve">. </w:t>
      </w:r>
    </w:p>
    <w:p w:rsidR="6AF455C0" w:rsidP="6D8FCEF3" w:rsidRDefault="6AF455C0" w14:paraId="4521BA6D" w14:textId="7C469848">
      <w:pPr>
        <w:pStyle w:val="Normal"/>
      </w:pPr>
      <w:r w:rsidR="6AF455C0">
        <w:rPr/>
        <w:t xml:space="preserve"> </w:t>
      </w:r>
    </w:p>
    <w:p w:rsidR="6AF455C0" w:rsidP="6D8FCEF3" w:rsidRDefault="6AF455C0" w14:paraId="7BA6D1BC" w14:textId="074B3BDE">
      <w:pPr>
        <w:pStyle w:val="Normal"/>
      </w:pPr>
      <w:r w:rsidR="6AF455C0">
        <w:rPr/>
        <w:t xml:space="preserve">Iddon, C (August 8, 2022) Sense of place in human geography </w:t>
      </w:r>
    </w:p>
    <w:p w:rsidR="6AF455C0" w:rsidP="6D8FCEF3" w:rsidRDefault="6AF455C0" w14:paraId="34FCBF59" w14:textId="124F9F7A">
      <w:pPr>
        <w:pStyle w:val="Normal"/>
      </w:pPr>
      <w:r w:rsidR="6AF455C0">
        <w:rPr/>
        <w:t>https://study.com/learn/lesson/sense-place-facts-examples-geography.html</w:t>
      </w:r>
      <w:r w:rsidR="6AF455C0">
        <w:rPr/>
        <w:t xml:space="preserve"> </w:t>
      </w:r>
    </w:p>
    <w:p w:rsidR="6AF455C0" w:rsidP="6D8FCEF3" w:rsidRDefault="6AF455C0" w14:paraId="4A4B975B" w14:textId="51FF48BA">
      <w:pPr>
        <w:pStyle w:val="Normal"/>
      </w:pPr>
      <w:r w:rsidR="6AF455C0">
        <w:rPr/>
        <w:t xml:space="preserve"> </w:t>
      </w:r>
    </w:p>
    <w:p w:rsidR="6AF455C0" w:rsidP="6D8FCEF3" w:rsidRDefault="6AF455C0" w14:paraId="19CFCEAC" w14:textId="6BCB69F6">
      <w:pPr>
        <w:pStyle w:val="Normal"/>
      </w:pPr>
      <w:r w:rsidR="6AF455C0">
        <w:rPr/>
        <w:t xml:space="preserve">M. Brad Stewart, E.D. (2020) The importance of writing skills in policing, LinkedIn. Available at: </w:t>
      </w:r>
      <w:r w:rsidR="6AF455C0">
        <w:rPr/>
        <w:t>https://www.linkedin.com/pulse/importance-writing-skills-policing-m-brad-stewart</w:t>
      </w:r>
      <w:r w:rsidR="6AF455C0">
        <w:rPr/>
        <w:t xml:space="preserve"> (Accessed: April 10, 2023). </w:t>
      </w:r>
    </w:p>
    <w:p w:rsidR="6AF455C0" w:rsidP="6D8FCEF3" w:rsidRDefault="6AF455C0" w14:paraId="2158FC82" w14:textId="15F31B4D">
      <w:pPr>
        <w:pStyle w:val="Normal"/>
      </w:pPr>
      <w:r w:rsidR="6AF455C0">
        <w:rPr/>
        <w:t xml:space="preserve"> </w:t>
      </w:r>
    </w:p>
    <w:p w:rsidR="6AF455C0" w:rsidP="6D8FCEF3" w:rsidRDefault="6AF455C0" w14:paraId="6E3A112F" w14:textId="5954F038">
      <w:pPr>
        <w:pStyle w:val="Normal"/>
      </w:pPr>
      <w:r w:rsidR="6AF455C0">
        <w:rPr/>
        <w:t xml:space="preserve">Middleton, T. (2022) The benefits of teamwork (as proven by science), Work Life by Atlassian. Atlassian. Available at: </w:t>
      </w:r>
      <w:r w:rsidR="6AF455C0">
        <w:rPr/>
        <w:t>https://www.atlassian.com/blog/teamwork/the-importance-of-teamwork</w:t>
      </w:r>
      <w:r w:rsidR="6AF455C0">
        <w:rPr/>
        <w:t xml:space="preserve"> (Accessed: April 14, 2023). </w:t>
      </w:r>
    </w:p>
    <w:p w:rsidR="6AF455C0" w:rsidP="6D8FCEF3" w:rsidRDefault="6AF455C0" w14:paraId="11587603" w14:textId="5D91E922">
      <w:pPr>
        <w:pStyle w:val="Normal"/>
      </w:pPr>
      <w:r w:rsidR="6AF455C0">
        <w:rPr/>
        <w:t xml:space="preserve"> </w:t>
      </w:r>
    </w:p>
    <w:p w:rsidR="6AF455C0" w:rsidP="6D8FCEF3" w:rsidRDefault="6AF455C0" w14:paraId="33A03541" w14:textId="0F81FAC3">
      <w:pPr>
        <w:pStyle w:val="Normal"/>
      </w:pPr>
      <w:r w:rsidR="6AF455C0">
        <w:rPr/>
        <w:t xml:space="preserve">Morrow, S. (2019) Social &amp; News Media's effects on law enforcement, Iris Publishers. Iris Publishers. Available at: </w:t>
      </w:r>
      <w:r w:rsidR="6AF455C0">
        <w:rPr/>
        <w:t>https://irispublishers.com/gjfsm/fulltext/social-news-medias-effects-on-law-enforcement.ID.000516.php</w:t>
      </w:r>
      <w:r w:rsidR="6AF455C0">
        <w:rPr/>
        <w:t xml:space="preserve"> (Accessed: April 10, 2023). </w:t>
      </w:r>
    </w:p>
    <w:p w:rsidR="6AF455C0" w:rsidP="6D8FCEF3" w:rsidRDefault="6AF455C0" w14:paraId="23D78C4A" w14:textId="06432682">
      <w:pPr>
        <w:pStyle w:val="Normal"/>
      </w:pPr>
      <w:r w:rsidR="6AF455C0">
        <w:rPr/>
        <w:t xml:space="preserve"> </w:t>
      </w:r>
    </w:p>
    <w:p w:rsidR="6AF455C0" w:rsidP="6D8FCEF3" w:rsidRDefault="6AF455C0" w14:paraId="0CF2F81D" w14:textId="65299C87">
      <w:pPr>
        <w:pStyle w:val="Normal"/>
      </w:pPr>
      <w:r w:rsidR="6AF455C0">
        <w:rPr/>
        <w:t xml:space="preserve">Paul D. Nolting, Ph.D., Winning at Math, 1997 1989 by Academic Success Press, Inc </w:t>
      </w:r>
      <w:r w:rsidR="6AF455C0">
        <w:rPr/>
        <w:t xml:space="preserve"> </w:t>
      </w:r>
      <w:r w:rsidR="6AF455C0">
        <w:rPr/>
        <w:t>https://openlibrary.org/books/OL999122M/Winning_at_Math</w:t>
      </w:r>
      <w:r w:rsidR="6AF455C0">
        <w:rPr/>
        <w:t xml:space="preserve"> </w:t>
      </w:r>
    </w:p>
    <w:p w:rsidR="6AF455C0" w:rsidP="6D8FCEF3" w:rsidRDefault="6AF455C0" w14:paraId="2EC5163D" w14:textId="29C3B0D3">
      <w:pPr>
        <w:pStyle w:val="Normal"/>
      </w:pPr>
      <w:r w:rsidR="6AF455C0">
        <w:rPr/>
        <w:t xml:space="preserve"> </w:t>
      </w:r>
    </w:p>
    <w:p w:rsidR="6AF455C0" w:rsidP="6D8FCEF3" w:rsidRDefault="6AF455C0" w14:paraId="3545160D" w14:textId="38078F9B">
      <w:pPr>
        <w:pStyle w:val="Normal"/>
      </w:pPr>
      <w:r w:rsidR="6AF455C0">
        <w:rPr/>
        <w:t xml:space="preserve">Pugsley. (2009). How to Study effectively. Education for Primary Care, 20(3), 195–197. Cardiff University, UK </w:t>
      </w:r>
    </w:p>
    <w:p w:rsidR="6AF455C0" w:rsidP="6D8FCEF3" w:rsidRDefault="6AF455C0" w14:paraId="34A6646C" w14:textId="52A36874">
      <w:pPr>
        <w:pStyle w:val="Normal"/>
      </w:pPr>
      <w:r w:rsidR="6AF455C0">
        <w:rPr/>
        <w:t xml:space="preserve"> </w:t>
      </w:r>
      <w:r w:rsidR="6AF455C0">
        <w:rPr/>
        <w:t>https://www.tandfonline.com/doi/abs/10.1080/14739879.2009.11493792</w:t>
      </w:r>
      <w:r w:rsidR="6AF455C0">
        <w:rPr/>
        <w:t xml:space="preserve"> </w:t>
      </w:r>
    </w:p>
    <w:p w:rsidR="6AF455C0" w:rsidP="6D8FCEF3" w:rsidRDefault="6AF455C0" w14:paraId="363828CB" w14:textId="1FA597B0">
      <w:pPr>
        <w:pStyle w:val="Normal"/>
      </w:pPr>
      <w:r w:rsidR="6AF455C0">
        <w:rPr/>
        <w:t xml:space="preserve"> </w:t>
      </w:r>
    </w:p>
    <w:p w:rsidR="6AF455C0" w:rsidP="6D8FCEF3" w:rsidRDefault="6AF455C0" w14:paraId="6717D2C2" w14:textId="2407F9AD">
      <w:pPr>
        <w:pStyle w:val="Normal"/>
      </w:pPr>
      <w:r w:rsidR="6AF455C0">
        <w:rPr/>
        <w:t xml:space="preserve">Teaching &amp; Learning, U.L. (no date) Steps for citing, Choosing Using Sources A Guide to Academic Research. The Ohio State University. Available at: </w:t>
      </w:r>
      <w:r w:rsidR="6AF455C0">
        <w:rPr/>
        <w:t>https://ohiostate.pressbooks.pub/choosingsources/chapter/steps-for-citing/</w:t>
      </w:r>
      <w:r w:rsidR="6AF455C0">
        <w:rPr/>
        <w:t xml:space="preserve"> (Accessed: April 10, 2023). </w:t>
      </w:r>
    </w:p>
    <w:p w:rsidR="6D8FCEF3" w:rsidP="6D8FCEF3" w:rsidRDefault="6D8FCEF3" w14:paraId="104478FE" w14:textId="7A0A9E3C">
      <w:pPr>
        <w:pStyle w:val="Normal"/>
      </w:pPr>
    </w:p>
    <w:p w:rsidR="6D8FCEF3" w:rsidP="6D8FCEF3" w:rsidRDefault="6D8FCEF3" w14:paraId="5FDC52E3" w14:textId="1915753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583EAB"/>
    <w:rsid w:val="0353FE77"/>
    <w:rsid w:val="080E473D"/>
    <w:rsid w:val="0837F653"/>
    <w:rsid w:val="0C758666"/>
    <w:rsid w:val="0FBC36F0"/>
    <w:rsid w:val="19DA6A7C"/>
    <w:rsid w:val="1D78AE8D"/>
    <w:rsid w:val="23B147F1"/>
    <w:rsid w:val="28A12EA2"/>
    <w:rsid w:val="2A17DE55"/>
    <w:rsid w:val="2E8392E4"/>
    <w:rsid w:val="3A95CAED"/>
    <w:rsid w:val="3ACF0B18"/>
    <w:rsid w:val="3C371557"/>
    <w:rsid w:val="3E06ABDA"/>
    <w:rsid w:val="3E173293"/>
    <w:rsid w:val="3FDEE03C"/>
    <w:rsid w:val="458871F1"/>
    <w:rsid w:val="482E6083"/>
    <w:rsid w:val="4DF19A61"/>
    <w:rsid w:val="5F8E6067"/>
    <w:rsid w:val="60C25E89"/>
    <w:rsid w:val="62C60129"/>
    <w:rsid w:val="67208D6F"/>
    <w:rsid w:val="6A68B4EA"/>
    <w:rsid w:val="6AF455C0"/>
    <w:rsid w:val="6D8FCEF3"/>
    <w:rsid w:val="6DA055AC"/>
    <w:rsid w:val="6FDEADB2"/>
    <w:rsid w:val="71A92D88"/>
    <w:rsid w:val="71FAD65F"/>
    <w:rsid w:val="73C972DF"/>
    <w:rsid w:val="749BE808"/>
    <w:rsid w:val="76583EAB"/>
    <w:rsid w:val="791FD453"/>
    <w:rsid w:val="7ABBA4B4"/>
    <w:rsid w:val="7E808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83EAB"/>
  <w15:chartTrackingRefBased/>
  <w15:docId w15:val="{57DA650E-DFCA-4A11-8668-60019F04C1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b93dffe65da49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2</revision>
  <dcterms:created xsi:type="dcterms:W3CDTF">2023-04-24T20:46:43.9079103Z</dcterms:created>
  <dcterms:modified xsi:type="dcterms:W3CDTF">2023-04-24T22:01:51.4625348Z</dcterms:modified>
</coreProperties>
</file>