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41AB8" w14:textId="4FC2EB57" w:rsidR="00FB6680" w:rsidRDefault="00FB6680" w:rsidP="00D51C48">
      <w:pPr>
        <w:jc w:val="center"/>
        <w:rPr>
          <w:sz w:val="28"/>
          <w:szCs w:val="28"/>
          <w:u w:val="single"/>
        </w:rPr>
      </w:pPr>
      <w:r w:rsidRPr="00FB6680">
        <w:rPr>
          <w:sz w:val="28"/>
          <w:szCs w:val="28"/>
          <w:u w:val="single"/>
        </w:rPr>
        <w:t>Chapter 2 Literature Review</w:t>
      </w:r>
    </w:p>
    <w:p w14:paraId="17FCDB66" w14:textId="77777777" w:rsidR="00FB6680" w:rsidRDefault="00FB6680" w:rsidP="00FB6680">
      <w:pPr>
        <w:jc w:val="center"/>
        <w:rPr>
          <w:sz w:val="28"/>
          <w:szCs w:val="28"/>
          <w:u w:val="single"/>
        </w:rPr>
      </w:pPr>
    </w:p>
    <w:p w14:paraId="7BB0967D" w14:textId="510468BA" w:rsidR="00FB6680" w:rsidRDefault="00FB6680" w:rsidP="004F4A65">
      <w:pPr>
        <w:spacing w:line="360" w:lineRule="auto"/>
        <w:rPr>
          <w:sz w:val="24"/>
          <w:szCs w:val="24"/>
          <w:u w:val="single"/>
        </w:rPr>
      </w:pPr>
      <w:r>
        <w:rPr>
          <w:sz w:val="24"/>
          <w:szCs w:val="24"/>
          <w:u w:val="single"/>
        </w:rPr>
        <w:t>2.1 Introduction</w:t>
      </w:r>
    </w:p>
    <w:p w14:paraId="7D2AA1D1" w14:textId="7FE0CE52" w:rsidR="00FB6680" w:rsidRDefault="00FB6680" w:rsidP="004F4A65">
      <w:pPr>
        <w:spacing w:line="360" w:lineRule="auto"/>
        <w:rPr>
          <w:sz w:val="24"/>
          <w:szCs w:val="24"/>
        </w:rPr>
      </w:pPr>
      <w:r>
        <w:rPr>
          <w:sz w:val="24"/>
          <w:szCs w:val="24"/>
        </w:rPr>
        <w:t>This chapter will cover a brief overview of radicalisation. It will then move onto the individual research objectives by exploring the available literature on the topic</w:t>
      </w:r>
      <w:r w:rsidR="006E52EE">
        <w:rPr>
          <w:sz w:val="24"/>
          <w:szCs w:val="24"/>
        </w:rPr>
        <w:t xml:space="preserve">. </w:t>
      </w:r>
      <w:r w:rsidR="00994FBF">
        <w:rPr>
          <w:sz w:val="24"/>
          <w:szCs w:val="24"/>
        </w:rPr>
        <w:t xml:space="preserve">It will help with answering the research question of </w:t>
      </w:r>
      <w:r w:rsidR="00242B64">
        <w:rPr>
          <w:sz w:val="24"/>
          <w:szCs w:val="24"/>
        </w:rPr>
        <w:t>“</w:t>
      </w:r>
      <w:r w:rsidR="00147758">
        <w:rPr>
          <w:sz w:val="24"/>
          <w:szCs w:val="24"/>
        </w:rPr>
        <w:t>What are the potential root causes of radicalisation in young people</w:t>
      </w:r>
      <w:r w:rsidR="00B50E8E">
        <w:rPr>
          <w:sz w:val="24"/>
          <w:szCs w:val="24"/>
        </w:rPr>
        <w:t>? How can this inform community policing</w:t>
      </w:r>
      <w:r w:rsidR="00E645D0">
        <w:rPr>
          <w:sz w:val="24"/>
          <w:szCs w:val="24"/>
        </w:rPr>
        <w:t>?”</w:t>
      </w:r>
      <w:r w:rsidR="00994FBF">
        <w:rPr>
          <w:sz w:val="24"/>
          <w:szCs w:val="24"/>
        </w:rPr>
        <w:t xml:space="preserve"> </w:t>
      </w:r>
      <w:r w:rsidR="006E52EE">
        <w:rPr>
          <w:sz w:val="24"/>
          <w:szCs w:val="24"/>
        </w:rPr>
        <w:t xml:space="preserve">The dissertation </w:t>
      </w:r>
      <w:r w:rsidR="00CE4D9F">
        <w:rPr>
          <w:sz w:val="24"/>
          <w:szCs w:val="24"/>
        </w:rPr>
        <w:t xml:space="preserve">explains why research around this topic is important and </w:t>
      </w:r>
      <w:r w:rsidR="006E52EE">
        <w:rPr>
          <w:sz w:val="24"/>
          <w:szCs w:val="24"/>
        </w:rPr>
        <w:t>has the following objectives:</w:t>
      </w:r>
    </w:p>
    <w:p w14:paraId="64C2FC37" w14:textId="19CD98DC" w:rsidR="006E52EE" w:rsidRDefault="006E52EE" w:rsidP="004F4A65">
      <w:pPr>
        <w:pStyle w:val="ListParagraph"/>
        <w:numPr>
          <w:ilvl w:val="0"/>
          <w:numId w:val="1"/>
        </w:numPr>
        <w:spacing w:line="360" w:lineRule="auto"/>
        <w:rPr>
          <w:sz w:val="24"/>
          <w:szCs w:val="24"/>
        </w:rPr>
      </w:pPr>
      <w:r>
        <w:rPr>
          <w:sz w:val="24"/>
          <w:szCs w:val="24"/>
        </w:rPr>
        <w:t xml:space="preserve">What are the root causes of radicalisation </w:t>
      </w:r>
      <w:r w:rsidR="008F5441">
        <w:rPr>
          <w:sz w:val="24"/>
          <w:szCs w:val="24"/>
        </w:rPr>
        <w:t>in young people</w:t>
      </w:r>
      <w:r>
        <w:rPr>
          <w:sz w:val="24"/>
          <w:szCs w:val="24"/>
        </w:rPr>
        <w:t>?</w:t>
      </w:r>
    </w:p>
    <w:p w14:paraId="21E9D98D" w14:textId="4FD32D11" w:rsidR="006E52EE" w:rsidRDefault="006E52EE" w:rsidP="004F4A65">
      <w:pPr>
        <w:pStyle w:val="ListParagraph"/>
        <w:numPr>
          <w:ilvl w:val="0"/>
          <w:numId w:val="1"/>
        </w:numPr>
        <w:spacing w:line="360" w:lineRule="auto"/>
        <w:rPr>
          <w:sz w:val="24"/>
          <w:szCs w:val="24"/>
        </w:rPr>
      </w:pPr>
      <w:r>
        <w:rPr>
          <w:sz w:val="24"/>
          <w:szCs w:val="24"/>
        </w:rPr>
        <w:t xml:space="preserve">Explore available literature on young adult hood radicalisation and the possible economic impacts. </w:t>
      </w:r>
    </w:p>
    <w:p w14:paraId="18F0D9DE" w14:textId="299F68DE" w:rsidR="007B068A" w:rsidRDefault="007B068A" w:rsidP="004F4A65">
      <w:pPr>
        <w:pStyle w:val="ListParagraph"/>
        <w:numPr>
          <w:ilvl w:val="0"/>
          <w:numId w:val="1"/>
        </w:numPr>
        <w:spacing w:line="360" w:lineRule="auto"/>
        <w:rPr>
          <w:sz w:val="24"/>
          <w:szCs w:val="24"/>
        </w:rPr>
      </w:pPr>
      <w:r>
        <w:rPr>
          <w:sz w:val="24"/>
          <w:szCs w:val="24"/>
        </w:rPr>
        <w:t xml:space="preserve">To identify the most </w:t>
      </w:r>
      <w:r w:rsidR="00DB7D66">
        <w:rPr>
          <w:sz w:val="24"/>
          <w:szCs w:val="24"/>
        </w:rPr>
        <w:t>suitable</w:t>
      </w:r>
      <w:r>
        <w:rPr>
          <w:sz w:val="24"/>
          <w:szCs w:val="24"/>
        </w:rPr>
        <w:t xml:space="preserve"> </w:t>
      </w:r>
      <w:r w:rsidR="00DB7D66">
        <w:rPr>
          <w:sz w:val="24"/>
          <w:szCs w:val="24"/>
        </w:rPr>
        <w:t xml:space="preserve">research method </w:t>
      </w:r>
      <w:r w:rsidR="00C02516">
        <w:rPr>
          <w:sz w:val="24"/>
          <w:szCs w:val="24"/>
        </w:rPr>
        <w:t xml:space="preserve">to carry out this project </w:t>
      </w:r>
      <w:r w:rsidR="00541049">
        <w:rPr>
          <w:sz w:val="24"/>
          <w:szCs w:val="24"/>
        </w:rPr>
        <w:t xml:space="preserve">around radicalisation of young people. </w:t>
      </w:r>
    </w:p>
    <w:p w14:paraId="5148E13D" w14:textId="708427F3" w:rsidR="00BF38A4" w:rsidRDefault="006E52EE" w:rsidP="004F4A65">
      <w:pPr>
        <w:pStyle w:val="ListParagraph"/>
        <w:numPr>
          <w:ilvl w:val="0"/>
          <w:numId w:val="1"/>
        </w:numPr>
        <w:spacing w:line="360" w:lineRule="auto"/>
        <w:rPr>
          <w:sz w:val="24"/>
          <w:szCs w:val="24"/>
        </w:rPr>
      </w:pPr>
      <w:r>
        <w:rPr>
          <w:sz w:val="24"/>
          <w:szCs w:val="24"/>
        </w:rPr>
        <w:t xml:space="preserve">Identify how research on radicalisation can inform community policing. </w:t>
      </w:r>
    </w:p>
    <w:p w14:paraId="35501DF5" w14:textId="2343DBD7" w:rsidR="00BF38A4" w:rsidRPr="00B06087" w:rsidRDefault="00B06087" w:rsidP="004F4A65">
      <w:pPr>
        <w:spacing w:line="360" w:lineRule="auto"/>
        <w:rPr>
          <w:sz w:val="24"/>
          <w:szCs w:val="24"/>
        </w:rPr>
      </w:pPr>
      <w:r>
        <w:rPr>
          <w:sz w:val="24"/>
          <w:szCs w:val="24"/>
        </w:rPr>
        <w:t xml:space="preserve">The </w:t>
      </w:r>
      <w:r w:rsidR="00BB31C4">
        <w:rPr>
          <w:sz w:val="24"/>
          <w:szCs w:val="24"/>
        </w:rPr>
        <w:t>aims of this chapter will help answer objective 1.</w:t>
      </w:r>
      <w:r w:rsidR="00BB31C4">
        <w:t xml:space="preserve"> </w:t>
      </w:r>
      <w:r w:rsidR="00BB31C4" w:rsidRPr="00BB31C4">
        <w:rPr>
          <w:sz w:val="24"/>
          <w:szCs w:val="24"/>
        </w:rPr>
        <w:t>What are the root causes of radicalisation in young people?</w:t>
      </w:r>
      <w:r w:rsidR="00BB31C4">
        <w:rPr>
          <w:sz w:val="24"/>
          <w:szCs w:val="24"/>
        </w:rPr>
        <w:t xml:space="preserve"> And </w:t>
      </w:r>
      <w:r w:rsidR="00BB31C4" w:rsidRPr="00BB31C4">
        <w:rPr>
          <w:sz w:val="24"/>
          <w:szCs w:val="24"/>
        </w:rPr>
        <w:t>2</w:t>
      </w:r>
      <w:r w:rsidR="00BB31C4">
        <w:rPr>
          <w:sz w:val="24"/>
          <w:szCs w:val="24"/>
        </w:rPr>
        <w:t xml:space="preserve">. </w:t>
      </w:r>
      <w:r w:rsidR="00BB31C4" w:rsidRPr="00BB31C4">
        <w:rPr>
          <w:sz w:val="24"/>
          <w:szCs w:val="24"/>
        </w:rPr>
        <w:t>Explore available literature on young adult hood radicalisation and the possible economic impacts.</w:t>
      </w:r>
    </w:p>
    <w:p w14:paraId="6EBCF0A9" w14:textId="77777777" w:rsidR="00920CC1" w:rsidRDefault="00920CC1" w:rsidP="004F4A65">
      <w:pPr>
        <w:spacing w:line="360" w:lineRule="auto"/>
        <w:rPr>
          <w:sz w:val="24"/>
          <w:szCs w:val="24"/>
          <w:u w:val="single"/>
        </w:rPr>
      </w:pPr>
    </w:p>
    <w:p w14:paraId="78B7BFF8" w14:textId="5198D1FE" w:rsidR="003B3F59" w:rsidRPr="003B3F59" w:rsidRDefault="003B3F59" w:rsidP="004F4A65">
      <w:pPr>
        <w:spacing w:line="360" w:lineRule="auto"/>
        <w:rPr>
          <w:sz w:val="24"/>
          <w:szCs w:val="24"/>
          <w:u w:val="single"/>
        </w:rPr>
      </w:pPr>
      <w:r>
        <w:rPr>
          <w:sz w:val="24"/>
          <w:szCs w:val="24"/>
          <w:u w:val="single"/>
        </w:rPr>
        <w:t>2.</w:t>
      </w:r>
      <w:r w:rsidR="00920CC1">
        <w:rPr>
          <w:sz w:val="24"/>
          <w:szCs w:val="24"/>
          <w:u w:val="single"/>
        </w:rPr>
        <w:t>2</w:t>
      </w:r>
      <w:r>
        <w:rPr>
          <w:sz w:val="24"/>
          <w:szCs w:val="24"/>
          <w:u w:val="single"/>
        </w:rPr>
        <w:t xml:space="preserve"> Terrorism in the UK</w:t>
      </w:r>
    </w:p>
    <w:p w14:paraId="684FF9CC" w14:textId="6FE504F9" w:rsidR="003B3F59" w:rsidRPr="003B3F59" w:rsidRDefault="003B3F59" w:rsidP="004F4A65">
      <w:pPr>
        <w:spacing w:line="360" w:lineRule="auto"/>
        <w:rPr>
          <w:sz w:val="24"/>
          <w:szCs w:val="24"/>
        </w:rPr>
      </w:pPr>
      <w:r w:rsidRPr="003B3F59">
        <w:rPr>
          <w:sz w:val="24"/>
          <w:szCs w:val="24"/>
        </w:rPr>
        <w:t>Terrorism became a big political focus</w:t>
      </w:r>
      <w:r w:rsidR="00B46644">
        <w:rPr>
          <w:sz w:val="24"/>
          <w:szCs w:val="24"/>
        </w:rPr>
        <w:t xml:space="preserve"> around the world</w:t>
      </w:r>
      <w:r w:rsidRPr="003B3F59">
        <w:rPr>
          <w:sz w:val="24"/>
          <w:szCs w:val="24"/>
        </w:rPr>
        <w:t xml:space="preserve"> post the 9/11 terror attack</w:t>
      </w:r>
      <w:r w:rsidR="00B46644">
        <w:rPr>
          <w:sz w:val="24"/>
          <w:szCs w:val="24"/>
        </w:rPr>
        <w:t>s</w:t>
      </w:r>
      <w:r w:rsidRPr="003B3F59">
        <w:rPr>
          <w:sz w:val="24"/>
          <w:szCs w:val="24"/>
        </w:rPr>
        <w:t xml:space="preserve"> in the United States of America. Due to this, in the United Kingdom</w:t>
      </w:r>
      <w:r>
        <w:rPr>
          <w:sz w:val="24"/>
          <w:szCs w:val="24"/>
        </w:rPr>
        <w:t xml:space="preserve">, </w:t>
      </w:r>
      <w:r w:rsidR="0037310C">
        <w:rPr>
          <w:sz w:val="24"/>
          <w:szCs w:val="24"/>
        </w:rPr>
        <w:t xml:space="preserve">the </w:t>
      </w:r>
      <w:r>
        <w:rPr>
          <w:sz w:val="24"/>
          <w:szCs w:val="24"/>
        </w:rPr>
        <w:t xml:space="preserve">government installed a counter-terrorism strategy called CONTEST. </w:t>
      </w:r>
      <w:r w:rsidR="0037310C">
        <w:rPr>
          <w:sz w:val="24"/>
          <w:szCs w:val="24"/>
        </w:rPr>
        <w:t xml:space="preserve">Although this has been adjusted over the past 2 decades, (HM Government, 2023) </w:t>
      </w:r>
      <w:r w:rsidR="00415C6E">
        <w:rPr>
          <w:sz w:val="24"/>
          <w:szCs w:val="24"/>
        </w:rPr>
        <w:t>points out</w:t>
      </w:r>
      <w:r w:rsidR="0037310C">
        <w:rPr>
          <w:sz w:val="24"/>
          <w:szCs w:val="24"/>
        </w:rPr>
        <w:t xml:space="preserve"> that Contest is regularly updated and reviewed so it matches the threat of terrorism as it evolves and endures. </w:t>
      </w:r>
      <w:r w:rsidR="00093D44">
        <w:rPr>
          <w:sz w:val="24"/>
          <w:szCs w:val="24"/>
        </w:rPr>
        <w:t xml:space="preserve">(Home Office, 2011) explains that CONTEST aims to </w:t>
      </w:r>
      <w:r w:rsidR="00093D44" w:rsidRPr="00093D44">
        <w:rPr>
          <w:sz w:val="24"/>
          <w:szCs w:val="24"/>
        </w:rPr>
        <w:t>reduce the risk to the UK and its interests overseas from terrorism</w:t>
      </w:r>
      <w:r w:rsidR="00093D44">
        <w:rPr>
          <w:sz w:val="24"/>
          <w:szCs w:val="24"/>
        </w:rPr>
        <w:t xml:space="preserve">. They then go on to describe 4 workstream key objectives which are Pursue: </w:t>
      </w:r>
      <w:r w:rsidR="00093D44" w:rsidRPr="00093D44">
        <w:rPr>
          <w:sz w:val="24"/>
          <w:szCs w:val="24"/>
        </w:rPr>
        <w:t>to stop terrorist attacks</w:t>
      </w:r>
      <w:r w:rsidR="00093D44">
        <w:rPr>
          <w:sz w:val="24"/>
          <w:szCs w:val="24"/>
        </w:rPr>
        <w:t xml:space="preserve">. Prevent: </w:t>
      </w:r>
      <w:r w:rsidR="00093D44" w:rsidRPr="00093D44">
        <w:rPr>
          <w:sz w:val="24"/>
          <w:szCs w:val="24"/>
        </w:rPr>
        <w:t>to stop people becoming terrorists or supporting terrorism</w:t>
      </w:r>
      <w:r w:rsidR="00093D44">
        <w:rPr>
          <w:sz w:val="24"/>
          <w:szCs w:val="24"/>
        </w:rPr>
        <w:t xml:space="preserve">. Protect: </w:t>
      </w:r>
      <w:r w:rsidR="00093D44" w:rsidRPr="00093D44">
        <w:rPr>
          <w:sz w:val="24"/>
          <w:szCs w:val="24"/>
        </w:rPr>
        <w:t>to strengthen our protection against a terrorist attack</w:t>
      </w:r>
      <w:r w:rsidR="00093D44">
        <w:rPr>
          <w:sz w:val="24"/>
          <w:szCs w:val="24"/>
        </w:rPr>
        <w:t xml:space="preserve">. Prepare: </w:t>
      </w:r>
      <w:r w:rsidR="00093D44" w:rsidRPr="00093D44">
        <w:rPr>
          <w:sz w:val="24"/>
          <w:szCs w:val="24"/>
        </w:rPr>
        <w:t>to mitigate the impact of a terrorist attack</w:t>
      </w:r>
      <w:r w:rsidR="00093D44">
        <w:rPr>
          <w:sz w:val="24"/>
          <w:szCs w:val="24"/>
        </w:rPr>
        <w:t xml:space="preserve">. </w:t>
      </w:r>
      <w:r w:rsidR="005A236F">
        <w:rPr>
          <w:sz w:val="24"/>
          <w:szCs w:val="24"/>
        </w:rPr>
        <w:t xml:space="preserve">The key phrase above is ‘reduce the risk’, implying that terrorism </w:t>
      </w:r>
      <w:proofErr w:type="spellStart"/>
      <w:r w:rsidR="005A236F">
        <w:rPr>
          <w:sz w:val="24"/>
          <w:szCs w:val="24"/>
        </w:rPr>
        <w:t>can not</w:t>
      </w:r>
      <w:proofErr w:type="spellEnd"/>
      <w:r w:rsidR="005A236F">
        <w:rPr>
          <w:sz w:val="24"/>
          <w:szCs w:val="24"/>
        </w:rPr>
        <w:t xml:space="preserve"> be </w:t>
      </w:r>
      <w:r w:rsidR="005A236F">
        <w:rPr>
          <w:sz w:val="24"/>
          <w:szCs w:val="24"/>
        </w:rPr>
        <w:lastRenderedPageBreak/>
        <w:t xml:space="preserve">stopped in its tracks. </w:t>
      </w:r>
      <w:r w:rsidR="00415C6E" w:rsidRPr="00415C6E">
        <w:rPr>
          <w:sz w:val="24"/>
          <w:szCs w:val="24"/>
        </w:rPr>
        <w:t>Allen, G, Burton, M &amp; Pratt, A (2022)</w:t>
      </w:r>
      <w:r w:rsidR="00415C6E">
        <w:rPr>
          <w:sz w:val="24"/>
          <w:szCs w:val="24"/>
        </w:rPr>
        <w:t xml:space="preserve"> produced a document that contains </w:t>
      </w:r>
      <w:r w:rsidR="004571C2">
        <w:rPr>
          <w:sz w:val="24"/>
          <w:szCs w:val="24"/>
        </w:rPr>
        <w:t xml:space="preserve">statistics around the number of deaths due to terrorism. They show that in the years prior to CONTEST the number of deaths in the United Kingdom were significantly higher than the number of deaths post introduction of CONTEST. In years between 1984 and 1998 there are around 700 deaths because of a terrorist attack compared to the years 2003 to 2021 where a total figure of 93 deaths. This shows that the introduction of CONTEST has significantly reduced the number of </w:t>
      </w:r>
      <w:r w:rsidR="007C46DE">
        <w:rPr>
          <w:sz w:val="24"/>
          <w:szCs w:val="24"/>
        </w:rPr>
        <w:t xml:space="preserve">fatalities relating to terrorism. </w:t>
      </w:r>
    </w:p>
    <w:p w14:paraId="38AB83C7" w14:textId="77777777" w:rsidR="008458BA" w:rsidRDefault="008458BA" w:rsidP="004F4A65">
      <w:pPr>
        <w:spacing w:line="360" w:lineRule="auto"/>
        <w:rPr>
          <w:sz w:val="24"/>
          <w:szCs w:val="24"/>
        </w:rPr>
      </w:pPr>
    </w:p>
    <w:p w14:paraId="54ECA15C" w14:textId="6D16C402" w:rsidR="00F43977" w:rsidRDefault="00F43977" w:rsidP="004F4A65">
      <w:pPr>
        <w:spacing w:line="360" w:lineRule="auto"/>
        <w:rPr>
          <w:sz w:val="24"/>
          <w:szCs w:val="24"/>
          <w:u w:val="single"/>
        </w:rPr>
      </w:pPr>
      <w:r>
        <w:rPr>
          <w:sz w:val="24"/>
          <w:szCs w:val="24"/>
          <w:u w:val="single"/>
        </w:rPr>
        <w:t>2.</w:t>
      </w:r>
      <w:r w:rsidR="003B3F59">
        <w:rPr>
          <w:sz w:val="24"/>
          <w:szCs w:val="24"/>
          <w:u w:val="single"/>
        </w:rPr>
        <w:t>3</w:t>
      </w:r>
      <w:r>
        <w:rPr>
          <w:sz w:val="24"/>
          <w:szCs w:val="24"/>
          <w:u w:val="single"/>
        </w:rPr>
        <w:t xml:space="preserve"> </w:t>
      </w:r>
      <w:r w:rsidR="003B3F59">
        <w:rPr>
          <w:sz w:val="24"/>
          <w:szCs w:val="24"/>
          <w:u w:val="single"/>
        </w:rPr>
        <w:t>W</w:t>
      </w:r>
      <w:r w:rsidR="00887BAA">
        <w:rPr>
          <w:sz w:val="24"/>
          <w:szCs w:val="24"/>
          <w:u w:val="single"/>
        </w:rPr>
        <w:t xml:space="preserve">hat is </w:t>
      </w:r>
      <w:r w:rsidR="003B3F59">
        <w:rPr>
          <w:sz w:val="24"/>
          <w:szCs w:val="24"/>
          <w:u w:val="single"/>
        </w:rPr>
        <w:t>radicalisation?</w:t>
      </w:r>
    </w:p>
    <w:p w14:paraId="12529372" w14:textId="33D59997" w:rsidR="005C1C7D" w:rsidRDefault="005C1C7D" w:rsidP="004F4A65">
      <w:pPr>
        <w:spacing w:line="360" w:lineRule="auto"/>
        <w:rPr>
          <w:color w:val="FF0000"/>
          <w:sz w:val="24"/>
          <w:szCs w:val="24"/>
        </w:rPr>
      </w:pPr>
      <w:r>
        <w:rPr>
          <w:sz w:val="24"/>
          <w:szCs w:val="24"/>
        </w:rPr>
        <w:t xml:space="preserve">Upon researching for a definition of radicalisation, still to this day, there is no </w:t>
      </w:r>
      <w:proofErr w:type="spellStart"/>
      <w:r>
        <w:rPr>
          <w:sz w:val="24"/>
          <w:szCs w:val="24"/>
        </w:rPr>
        <w:t>establishable</w:t>
      </w:r>
      <w:proofErr w:type="spellEnd"/>
      <w:r>
        <w:rPr>
          <w:sz w:val="24"/>
          <w:szCs w:val="24"/>
        </w:rPr>
        <w:t xml:space="preserve"> definition for the term radicalisation</w:t>
      </w:r>
      <w:r w:rsidR="00764F07">
        <w:rPr>
          <w:sz w:val="24"/>
          <w:szCs w:val="24"/>
        </w:rPr>
        <w:t>.</w:t>
      </w:r>
      <w:r w:rsidR="00617F4A">
        <w:rPr>
          <w:sz w:val="24"/>
          <w:szCs w:val="24"/>
        </w:rPr>
        <w:t xml:space="preserve"> </w:t>
      </w:r>
      <w:r w:rsidR="00764F07">
        <w:rPr>
          <w:sz w:val="24"/>
          <w:szCs w:val="24"/>
        </w:rPr>
        <w:t xml:space="preserve"> However, there is a common theme that the term radicalisation</w:t>
      </w:r>
      <w:r w:rsidR="00617F4A">
        <w:rPr>
          <w:sz w:val="24"/>
          <w:szCs w:val="24"/>
        </w:rPr>
        <w:t xml:space="preserve">, The researcher has created their own </w:t>
      </w:r>
      <w:r w:rsidR="00A13489">
        <w:rPr>
          <w:sz w:val="24"/>
          <w:szCs w:val="24"/>
        </w:rPr>
        <w:t>definition as,</w:t>
      </w:r>
      <w:r w:rsidR="00764F07">
        <w:rPr>
          <w:sz w:val="24"/>
          <w:szCs w:val="24"/>
        </w:rPr>
        <w:t xml:space="preserve"> a process whereby an individual is exposed to a change of beliefs or behaviours </w:t>
      </w:r>
      <w:r w:rsidR="0032591B">
        <w:rPr>
          <w:sz w:val="24"/>
          <w:szCs w:val="24"/>
        </w:rPr>
        <w:t xml:space="preserve">physically and mentally, </w:t>
      </w:r>
      <w:r w:rsidR="00764F07">
        <w:rPr>
          <w:sz w:val="24"/>
          <w:szCs w:val="24"/>
        </w:rPr>
        <w:t>justifying the use of violence on others</w:t>
      </w:r>
      <w:r w:rsidR="00890B85" w:rsidRPr="00802CD5">
        <w:rPr>
          <w:sz w:val="24"/>
          <w:szCs w:val="24"/>
        </w:rPr>
        <w:t xml:space="preserve">. </w:t>
      </w:r>
      <w:r w:rsidR="00802CD5" w:rsidRPr="00802CD5">
        <w:rPr>
          <w:sz w:val="24"/>
          <w:szCs w:val="24"/>
        </w:rPr>
        <w:t>(Cohe</w:t>
      </w:r>
      <w:r w:rsidR="00802CD5">
        <w:rPr>
          <w:sz w:val="24"/>
          <w:szCs w:val="24"/>
        </w:rPr>
        <w:t>n, 2009) theori</w:t>
      </w:r>
      <w:r w:rsidR="00C447B8">
        <w:rPr>
          <w:sz w:val="24"/>
          <w:szCs w:val="24"/>
        </w:rPr>
        <w:t>s</w:t>
      </w:r>
      <w:r w:rsidR="00802CD5">
        <w:rPr>
          <w:sz w:val="24"/>
          <w:szCs w:val="24"/>
        </w:rPr>
        <w:t xml:space="preserve">es that radicalisation as </w:t>
      </w:r>
      <w:r w:rsidR="00802CD5" w:rsidRPr="00802CD5">
        <w:rPr>
          <w:i/>
          <w:iCs/>
          <w:sz w:val="24"/>
          <w:szCs w:val="24"/>
        </w:rPr>
        <w:t>“the process where illicit actors hijack impressionable young people for a criminal purpose</w:t>
      </w:r>
      <w:r w:rsidR="001F2401">
        <w:rPr>
          <w:i/>
          <w:iCs/>
          <w:sz w:val="24"/>
          <w:szCs w:val="24"/>
        </w:rPr>
        <w:t xml:space="preserve">”. </w:t>
      </w:r>
      <w:r w:rsidR="0032591B">
        <w:rPr>
          <w:sz w:val="24"/>
          <w:szCs w:val="24"/>
        </w:rPr>
        <w:t>The definition however that cups the term radicalisation in its entirety as we know it is (</w:t>
      </w:r>
      <w:proofErr w:type="spellStart"/>
      <w:r w:rsidR="0032591B">
        <w:rPr>
          <w:sz w:val="24"/>
          <w:szCs w:val="24"/>
        </w:rPr>
        <w:t>Dubouloz</w:t>
      </w:r>
      <w:proofErr w:type="spellEnd"/>
      <w:r w:rsidR="0032591B">
        <w:rPr>
          <w:sz w:val="24"/>
          <w:szCs w:val="24"/>
        </w:rPr>
        <w:t xml:space="preserve"> &amp; Wilner, 2010) who suggest that</w:t>
      </w:r>
      <w:r w:rsidR="0032591B" w:rsidRPr="0032591B">
        <w:rPr>
          <w:i/>
          <w:iCs/>
          <w:sz w:val="24"/>
          <w:szCs w:val="24"/>
        </w:rPr>
        <w:t xml:space="preserve"> “Radicalization is a personal process in which individuals adopt extreme political, social, and/or religious ideals and aspirations, and where the attainment of </w:t>
      </w:r>
      <w:proofErr w:type="gramStart"/>
      <w:r w:rsidR="0032591B" w:rsidRPr="0032591B">
        <w:rPr>
          <w:i/>
          <w:iCs/>
          <w:sz w:val="24"/>
          <w:szCs w:val="24"/>
        </w:rPr>
        <w:t>particular goals</w:t>
      </w:r>
      <w:proofErr w:type="gramEnd"/>
      <w:r w:rsidR="0032591B" w:rsidRPr="0032591B">
        <w:rPr>
          <w:i/>
          <w:iCs/>
          <w:sz w:val="24"/>
          <w:szCs w:val="24"/>
        </w:rPr>
        <w:t xml:space="preserve"> justifies the use of indiscriminate violence. It is both a mental and emotional process that prepares and motivates an individual to pursue violent behaviour”.</w:t>
      </w:r>
      <w:r w:rsidR="0032591B">
        <w:rPr>
          <w:i/>
          <w:iCs/>
          <w:sz w:val="24"/>
          <w:szCs w:val="24"/>
        </w:rPr>
        <w:t xml:space="preserve"> </w:t>
      </w:r>
      <w:r w:rsidR="006321FA">
        <w:rPr>
          <w:sz w:val="24"/>
          <w:szCs w:val="24"/>
        </w:rPr>
        <w:t xml:space="preserve">A more up to date definition however is that of (Safeguarding network, 2024) who stipulate that it is </w:t>
      </w:r>
      <w:r w:rsidR="006321FA" w:rsidRPr="006321FA">
        <w:rPr>
          <w:i/>
          <w:iCs/>
          <w:sz w:val="24"/>
          <w:szCs w:val="24"/>
        </w:rPr>
        <w:t>“the process by which a person comes to support terrorism and extremist ideologies associated with terrorist groups”.</w:t>
      </w:r>
      <w:r w:rsidR="006321FA">
        <w:rPr>
          <w:sz w:val="24"/>
          <w:szCs w:val="24"/>
        </w:rPr>
        <w:t xml:space="preserve"> </w:t>
      </w:r>
    </w:p>
    <w:p w14:paraId="35C98A86" w14:textId="77777777" w:rsidR="007C46DE" w:rsidRDefault="007C46DE" w:rsidP="004F4A65">
      <w:pPr>
        <w:spacing w:line="360" w:lineRule="auto"/>
        <w:rPr>
          <w:color w:val="FF0000"/>
          <w:sz w:val="24"/>
          <w:szCs w:val="24"/>
        </w:rPr>
      </w:pPr>
    </w:p>
    <w:p w14:paraId="54206048" w14:textId="44A32002" w:rsidR="007C46DE" w:rsidRDefault="007C46DE" w:rsidP="004F4A65">
      <w:pPr>
        <w:spacing w:line="360" w:lineRule="auto"/>
        <w:rPr>
          <w:sz w:val="24"/>
          <w:szCs w:val="24"/>
          <w:u w:val="single"/>
        </w:rPr>
      </w:pPr>
      <w:r>
        <w:rPr>
          <w:sz w:val="24"/>
          <w:szCs w:val="24"/>
          <w:u w:val="single"/>
        </w:rPr>
        <w:t>2.</w:t>
      </w:r>
      <w:r w:rsidR="00AC7EA5">
        <w:rPr>
          <w:sz w:val="24"/>
          <w:szCs w:val="24"/>
          <w:u w:val="single"/>
        </w:rPr>
        <w:t>4</w:t>
      </w:r>
      <w:r>
        <w:rPr>
          <w:sz w:val="24"/>
          <w:szCs w:val="24"/>
          <w:u w:val="single"/>
        </w:rPr>
        <w:t xml:space="preserve"> The link between terrorism and radicalisation</w:t>
      </w:r>
    </w:p>
    <w:p w14:paraId="24EABB1A" w14:textId="7A772CE5" w:rsidR="007C46DE" w:rsidRDefault="00FA31FE" w:rsidP="004F4A65">
      <w:pPr>
        <w:spacing w:line="360" w:lineRule="auto"/>
        <w:rPr>
          <w:color w:val="FF0000"/>
          <w:sz w:val="24"/>
          <w:szCs w:val="24"/>
        </w:rPr>
      </w:pPr>
      <w:r>
        <w:rPr>
          <w:sz w:val="24"/>
          <w:szCs w:val="24"/>
        </w:rPr>
        <w:t xml:space="preserve">(Schuurman, B &amp; Taylor, M, 2018) suggests that radicalisation made an introduction to debates within terrorism in the early 2000s after the 9/11 attacks. However, they go on to explain that in broader literature on terrorism, government bodies, anti-terrorism agencies still too often perceive radicalisation as a process </w:t>
      </w:r>
      <w:r w:rsidR="00C10BB8">
        <w:rPr>
          <w:sz w:val="24"/>
          <w:szCs w:val="24"/>
        </w:rPr>
        <w:t xml:space="preserve">in which the adoption of radical beliefs </w:t>
      </w:r>
      <w:r w:rsidR="00C10BB8">
        <w:rPr>
          <w:sz w:val="24"/>
          <w:szCs w:val="24"/>
        </w:rPr>
        <w:lastRenderedPageBreak/>
        <w:t xml:space="preserve">leads to participation in terrorist violence. </w:t>
      </w:r>
      <w:r w:rsidR="00C10BB8" w:rsidRPr="00C10BB8">
        <w:rPr>
          <w:sz w:val="24"/>
          <w:szCs w:val="24"/>
        </w:rPr>
        <w:t>(Schuurman, B &amp; Taylor, M, 2018)</w:t>
      </w:r>
      <w:r w:rsidR="00C10BB8">
        <w:rPr>
          <w:sz w:val="24"/>
          <w:szCs w:val="24"/>
        </w:rPr>
        <w:t xml:space="preserve"> strongly believe that Ideology is a key factor of involvement in terrorism.</w:t>
      </w:r>
    </w:p>
    <w:p w14:paraId="0A406335" w14:textId="77777777" w:rsidR="00AC7EA5" w:rsidRDefault="00AC7EA5" w:rsidP="004F4A65">
      <w:pPr>
        <w:spacing w:line="360" w:lineRule="auto"/>
        <w:rPr>
          <w:sz w:val="24"/>
          <w:szCs w:val="24"/>
          <w:u w:val="single"/>
        </w:rPr>
      </w:pPr>
    </w:p>
    <w:p w14:paraId="41C02880" w14:textId="73D90FC9" w:rsidR="00AC7EA5" w:rsidRDefault="00AC7EA5" w:rsidP="004F4A65">
      <w:pPr>
        <w:spacing w:line="360" w:lineRule="auto"/>
        <w:rPr>
          <w:sz w:val="24"/>
          <w:szCs w:val="24"/>
          <w:u w:val="single"/>
        </w:rPr>
      </w:pPr>
      <w:r>
        <w:rPr>
          <w:sz w:val="24"/>
          <w:szCs w:val="24"/>
          <w:u w:val="single"/>
        </w:rPr>
        <w:t xml:space="preserve">2.5 The causes of radicalisation </w:t>
      </w:r>
    </w:p>
    <w:p w14:paraId="29DA663C" w14:textId="77777777" w:rsidR="003A538C" w:rsidRDefault="00B46644" w:rsidP="004F4A65">
      <w:pPr>
        <w:spacing w:line="360" w:lineRule="auto"/>
        <w:rPr>
          <w:sz w:val="24"/>
          <w:szCs w:val="24"/>
        </w:rPr>
      </w:pPr>
      <w:r>
        <w:rPr>
          <w:sz w:val="24"/>
          <w:szCs w:val="24"/>
        </w:rPr>
        <w:t xml:space="preserve">The causes of radicalisation are vast, but recent research has found that a lot of causes are found within the home. </w:t>
      </w:r>
      <w:r w:rsidRPr="00B46644">
        <w:rPr>
          <w:sz w:val="24"/>
          <w:szCs w:val="24"/>
        </w:rPr>
        <w:t>(Malik 2020)</w:t>
      </w:r>
      <w:r>
        <w:rPr>
          <w:sz w:val="24"/>
          <w:szCs w:val="24"/>
        </w:rPr>
        <w:t xml:space="preserve"> states that in 2020 a </w:t>
      </w:r>
      <w:r w:rsidR="00095CEE">
        <w:rPr>
          <w:sz w:val="24"/>
          <w:szCs w:val="24"/>
        </w:rPr>
        <w:t>17-year-old</w:t>
      </w:r>
      <w:r>
        <w:rPr>
          <w:sz w:val="24"/>
          <w:szCs w:val="24"/>
        </w:rPr>
        <w:t xml:space="preserve"> boy was convicted of planning a terrorist attack when police officers searched his house and found documents detailing extreme violence to commit violence on synagogues in the </w:t>
      </w:r>
      <w:r w:rsidR="00095CEE">
        <w:rPr>
          <w:sz w:val="24"/>
          <w:szCs w:val="24"/>
        </w:rPr>
        <w:t>United Kingdom</w:t>
      </w:r>
      <w:r>
        <w:rPr>
          <w:sz w:val="24"/>
          <w:szCs w:val="24"/>
        </w:rPr>
        <w:t xml:space="preserve">. </w:t>
      </w:r>
      <w:r w:rsidR="00095CEE" w:rsidRPr="00095CEE">
        <w:rPr>
          <w:sz w:val="24"/>
          <w:szCs w:val="24"/>
        </w:rPr>
        <w:t>(Malik 2020)</w:t>
      </w:r>
      <w:r w:rsidR="00095CEE">
        <w:rPr>
          <w:sz w:val="24"/>
          <w:szCs w:val="24"/>
        </w:rPr>
        <w:t xml:space="preserve"> then goes on to argue that youths don’t tend to be lone rangers when it comes to terrorism and radicalisation, but the one individual is part of a far bigger network of people all with the same extreme ideological goals. She suggests the causes for young people to become radicalised is to escape violent home factors such as domestic violence, racism, and a lack of opportunities. Another key pull factor is marriage and fame. </w:t>
      </w:r>
      <w:r w:rsidR="00095CEE" w:rsidRPr="00095CEE">
        <w:rPr>
          <w:sz w:val="24"/>
          <w:szCs w:val="24"/>
        </w:rPr>
        <w:t>(Malik 2020)</w:t>
      </w:r>
      <w:r w:rsidR="00095CEE">
        <w:rPr>
          <w:sz w:val="24"/>
          <w:szCs w:val="24"/>
        </w:rPr>
        <w:t xml:space="preserve"> believes that age is critical to radicalisation of a person as young people are drawn to extreme ideas to make sense of the world. </w:t>
      </w:r>
    </w:p>
    <w:p w14:paraId="78382DB8" w14:textId="33B84D2F" w:rsidR="00912A7A" w:rsidRDefault="003A538C" w:rsidP="004F4A65">
      <w:pPr>
        <w:spacing w:line="360" w:lineRule="auto"/>
        <w:rPr>
          <w:sz w:val="24"/>
          <w:szCs w:val="24"/>
        </w:rPr>
      </w:pPr>
      <w:r>
        <w:rPr>
          <w:sz w:val="24"/>
          <w:szCs w:val="24"/>
        </w:rPr>
        <w:t xml:space="preserve">A couple of years prior to this, in 2018, counter terrorism policing foiled multiple terror attacks linked to the first all-female terror plot. (Casciani 2018) wrote an article explaining </w:t>
      </w:r>
      <w:r w:rsidR="00AE5501">
        <w:rPr>
          <w:sz w:val="24"/>
          <w:szCs w:val="24"/>
        </w:rPr>
        <w:t xml:space="preserve">the causes that drove a young female to terrorism. In </w:t>
      </w:r>
      <w:r>
        <w:rPr>
          <w:sz w:val="24"/>
          <w:szCs w:val="24"/>
        </w:rPr>
        <w:t xml:space="preserve">2017, counter terrorism police officers conducted a warrant at the home of </w:t>
      </w:r>
      <w:r w:rsidR="00AE5501">
        <w:rPr>
          <w:sz w:val="24"/>
          <w:szCs w:val="24"/>
        </w:rPr>
        <w:t>17-year-old</w:t>
      </w:r>
      <w:r>
        <w:rPr>
          <w:sz w:val="24"/>
          <w:szCs w:val="24"/>
        </w:rPr>
        <w:t xml:space="preserve"> Saf</w:t>
      </w:r>
      <w:r w:rsidR="0069340C">
        <w:rPr>
          <w:sz w:val="24"/>
          <w:szCs w:val="24"/>
        </w:rPr>
        <w:t>a</w:t>
      </w:r>
      <w:r>
        <w:rPr>
          <w:sz w:val="24"/>
          <w:szCs w:val="24"/>
        </w:rPr>
        <w:t xml:space="preserve">a </w:t>
      </w:r>
      <w:proofErr w:type="spellStart"/>
      <w:r>
        <w:rPr>
          <w:sz w:val="24"/>
          <w:szCs w:val="24"/>
        </w:rPr>
        <w:t>Boular</w:t>
      </w:r>
      <w:proofErr w:type="spellEnd"/>
      <w:r>
        <w:rPr>
          <w:sz w:val="24"/>
          <w:szCs w:val="24"/>
        </w:rPr>
        <w:t xml:space="preserve">. </w:t>
      </w:r>
      <w:r w:rsidR="00AE5501">
        <w:rPr>
          <w:sz w:val="24"/>
          <w:szCs w:val="24"/>
        </w:rPr>
        <w:t>(Casciani 2018) goes on to say that following her arrest, Saf</w:t>
      </w:r>
      <w:r w:rsidR="0069340C">
        <w:rPr>
          <w:sz w:val="24"/>
          <w:szCs w:val="24"/>
        </w:rPr>
        <w:t>a</w:t>
      </w:r>
      <w:r w:rsidR="00AE5501">
        <w:rPr>
          <w:sz w:val="24"/>
          <w:szCs w:val="24"/>
        </w:rPr>
        <w:t xml:space="preserve">a stood trial aged 18, where she began to unveil the truth behind her actions. In the witness box, </w:t>
      </w:r>
      <w:r w:rsidR="00AE5501" w:rsidRPr="00AE5501">
        <w:rPr>
          <w:sz w:val="24"/>
          <w:szCs w:val="24"/>
        </w:rPr>
        <w:t xml:space="preserve">the 18-year-old </w:t>
      </w:r>
      <w:r w:rsidR="00AE5501">
        <w:rPr>
          <w:sz w:val="24"/>
          <w:szCs w:val="24"/>
        </w:rPr>
        <w:t>“</w:t>
      </w:r>
      <w:r w:rsidR="00AE5501" w:rsidRPr="00AE5501">
        <w:rPr>
          <w:i/>
          <w:iCs/>
          <w:sz w:val="24"/>
          <w:szCs w:val="24"/>
        </w:rPr>
        <w:t>accused her mother during the trial of being violent and vindictive the head of a chaotic home where the girls had to fend for themselves.</w:t>
      </w:r>
      <w:r w:rsidR="00AE5501">
        <w:rPr>
          <w:i/>
          <w:iCs/>
          <w:sz w:val="24"/>
          <w:szCs w:val="24"/>
        </w:rPr>
        <w:t xml:space="preserve">” </w:t>
      </w:r>
      <w:r w:rsidR="00AE5501">
        <w:rPr>
          <w:sz w:val="24"/>
          <w:szCs w:val="24"/>
        </w:rPr>
        <w:t>Her mother would throw mugs and spit at her and then acted as if nothing happened the following day. She continued by explaining her parents separated when she was 6 years old but maintained a relationship with her father. Aged 14, Saf</w:t>
      </w:r>
      <w:r w:rsidR="0069340C">
        <w:rPr>
          <w:sz w:val="24"/>
          <w:szCs w:val="24"/>
        </w:rPr>
        <w:t>a</w:t>
      </w:r>
      <w:r w:rsidR="00AE5501">
        <w:rPr>
          <w:sz w:val="24"/>
          <w:szCs w:val="24"/>
        </w:rPr>
        <w:t xml:space="preserve">a was diagnosed with type 1 diabetes </w:t>
      </w:r>
      <w:r w:rsidR="0063310D">
        <w:rPr>
          <w:sz w:val="24"/>
          <w:szCs w:val="24"/>
        </w:rPr>
        <w:t xml:space="preserve">which in turn meant she received her </w:t>
      </w:r>
      <w:r w:rsidR="000E6CAA">
        <w:rPr>
          <w:sz w:val="24"/>
          <w:szCs w:val="24"/>
        </w:rPr>
        <w:t>long-awaited</w:t>
      </w:r>
      <w:r w:rsidR="0063310D">
        <w:rPr>
          <w:sz w:val="24"/>
          <w:szCs w:val="24"/>
        </w:rPr>
        <w:t xml:space="preserve"> attention from her mother but only lasted a month leaving Saf</w:t>
      </w:r>
      <w:r w:rsidR="0069340C">
        <w:rPr>
          <w:sz w:val="24"/>
          <w:szCs w:val="24"/>
        </w:rPr>
        <w:t>a</w:t>
      </w:r>
      <w:r w:rsidR="0063310D">
        <w:rPr>
          <w:sz w:val="24"/>
          <w:szCs w:val="24"/>
        </w:rPr>
        <w:t xml:space="preserve">a to manage her illness herself. In 2014 Saffa then ran away from home leaving a note </w:t>
      </w:r>
      <w:r w:rsidR="000E6CAA">
        <w:rPr>
          <w:sz w:val="24"/>
          <w:szCs w:val="24"/>
        </w:rPr>
        <w:t>stating,</w:t>
      </w:r>
      <w:r w:rsidR="0063310D">
        <w:rPr>
          <w:sz w:val="24"/>
          <w:szCs w:val="24"/>
        </w:rPr>
        <w:t xml:space="preserve"> </w:t>
      </w:r>
      <w:r w:rsidR="000E6CAA" w:rsidRPr="000E6CAA">
        <w:rPr>
          <w:i/>
          <w:iCs/>
          <w:sz w:val="24"/>
          <w:szCs w:val="24"/>
        </w:rPr>
        <w:t>“This home is not the right place for me”</w:t>
      </w:r>
      <w:r w:rsidR="000E6CAA">
        <w:rPr>
          <w:i/>
          <w:iCs/>
          <w:sz w:val="24"/>
          <w:szCs w:val="24"/>
        </w:rPr>
        <w:t xml:space="preserve">. </w:t>
      </w:r>
      <w:r w:rsidR="000E6CAA">
        <w:rPr>
          <w:sz w:val="24"/>
          <w:szCs w:val="24"/>
        </w:rPr>
        <w:t xml:space="preserve">Safa then attempted to reach Syria but was stopped at the borders. After </w:t>
      </w:r>
      <w:r w:rsidR="00912A7A">
        <w:rPr>
          <w:sz w:val="24"/>
          <w:szCs w:val="24"/>
        </w:rPr>
        <w:t xml:space="preserve">the terror attacks in Paris in 2015 she became curious about the meaning of the self-proclaimed Islamic State </w:t>
      </w:r>
      <w:r w:rsidR="0069340C">
        <w:rPr>
          <w:sz w:val="24"/>
          <w:szCs w:val="24"/>
        </w:rPr>
        <w:lastRenderedPageBreak/>
        <w:t xml:space="preserve">(IS) </w:t>
      </w:r>
      <w:r w:rsidR="00912A7A">
        <w:rPr>
          <w:sz w:val="24"/>
          <w:szCs w:val="24"/>
        </w:rPr>
        <w:t xml:space="preserve">in Syria s went online and was contacted by </w:t>
      </w:r>
      <w:r w:rsidR="0069340C">
        <w:rPr>
          <w:sz w:val="24"/>
          <w:szCs w:val="24"/>
        </w:rPr>
        <w:t>a woman recruiter in Raqqa, Syria who was one of the first and most prolific English recruiters for the IS. Safaa then met others online who she became friends with as she wasn’t allowed friends in the UK directed by her mother, and amongst her friends she met a man that would change her life forever leading her down the path of radicalisation. She was directed to plot a terror attack on a British museum which she followed</w:t>
      </w:r>
      <w:r w:rsidR="00015924">
        <w:rPr>
          <w:sz w:val="24"/>
          <w:szCs w:val="24"/>
        </w:rPr>
        <w:t xml:space="preserve"> where later she would be charged with offences relating to it. Safaa </w:t>
      </w:r>
      <w:proofErr w:type="spellStart"/>
      <w:r w:rsidR="00015924">
        <w:rPr>
          <w:sz w:val="24"/>
          <w:szCs w:val="24"/>
        </w:rPr>
        <w:t>Boular</w:t>
      </w:r>
      <w:proofErr w:type="spellEnd"/>
      <w:r w:rsidR="00015924">
        <w:rPr>
          <w:sz w:val="24"/>
          <w:szCs w:val="24"/>
        </w:rPr>
        <w:t xml:space="preserve"> was sentenced to life imprisonment. </w:t>
      </w:r>
    </w:p>
    <w:p w14:paraId="052B278C" w14:textId="77777777" w:rsidR="00015924" w:rsidRDefault="00015924" w:rsidP="004F4A65">
      <w:pPr>
        <w:spacing w:line="360" w:lineRule="auto"/>
        <w:rPr>
          <w:sz w:val="24"/>
          <w:szCs w:val="24"/>
        </w:rPr>
      </w:pPr>
    </w:p>
    <w:p w14:paraId="142107F3" w14:textId="4B4DE289" w:rsidR="00401C0A" w:rsidRDefault="005B63EF" w:rsidP="004F4A65">
      <w:pPr>
        <w:spacing w:line="360" w:lineRule="auto"/>
        <w:rPr>
          <w:sz w:val="24"/>
          <w:szCs w:val="24"/>
        </w:rPr>
      </w:pPr>
      <w:r>
        <w:rPr>
          <w:sz w:val="24"/>
          <w:szCs w:val="24"/>
        </w:rPr>
        <w:t xml:space="preserve">With the two cases above in mind, both have </w:t>
      </w:r>
      <w:r w:rsidR="00675E8A">
        <w:rPr>
          <w:sz w:val="24"/>
          <w:szCs w:val="24"/>
        </w:rPr>
        <w:t>something in common. Both cases suggest that basic human needs</w:t>
      </w:r>
      <w:r w:rsidR="001C2246">
        <w:rPr>
          <w:sz w:val="24"/>
          <w:szCs w:val="24"/>
        </w:rPr>
        <w:t xml:space="preserve"> such as </w:t>
      </w:r>
      <w:r w:rsidR="007945AE">
        <w:rPr>
          <w:sz w:val="24"/>
          <w:szCs w:val="24"/>
        </w:rPr>
        <w:t xml:space="preserve">love, sense of security, friendship, </w:t>
      </w:r>
      <w:proofErr w:type="gramStart"/>
      <w:r w:rsidR="007945AE">
        <w:rPr>
          <w:sz w:val="24"/>
          <w:szCs w:val="24"/>
        </w:rPr>
        <w:t>fame</w:t>
      </w:r>
      <w:proofErr w:type="gramEnd"/>
      <w:r w:rsidR="007945AE">
        <w:rPr>
          <w:sz w:val="24"/>
          <w:szCs w:val="24"/>
        </w:rPr>
        <w:t xml:space="preserve"> or marriage</w:t>
      </w:r>
      <w:r w:rsidR="00675E8A">
        <w:rPr>
          <w:sz w:val="24"/>
          <w:szCs w:val="24"/>
        </w:rPr>
        <w:t xml:space="preserve"> are </w:t>
      </w:r>
      <w:r w:rsidR="000B7EF9">
        <w:rPr>
          <w:sz w:val="24"/>
          <w:szCs w:val="24"/>
        </w:rPr>
        <w:t>deficient,</w:t>
      </w:r>
      <w:r w:rsidR="00675E8A">
        <w:rPr>
          <w:sz w:val="24"/>
          <w:szCs w:val="24"/>
        </w:rPr>
        <w:t xml:space="preserve"> </w:t>
      </w:r>
      <w:r w:rsidR="001C2246">
        <w:rPr>
          <w:sz w:val="24"/>
          <w:szCs w:val="24"/>
        </w:rPr>
        <w:t xml:space="preserve">so the individual </w:t>
      </w:r>
      <w:r w:rsidR="0004254C">
        <w:rPr>
          <w:sz w:val="24"/>
          <w:szCs w:val="24"/>
        </w:rPr>
        <w:t xml:space="preserve">has then gone looking for them </w:t>
      </w:r>
      <w:r w:rsidR="00483307">
        <w:rPr>
          <w:sz w:val="24"/>
          <w:szCs w:val="24"/>
        </w:rPr>
        <w:t>due to them being a human instinct</w:t>
      </w:r>
      <w:r w:rsidR="00354E61">
        <w:rPr>
          <w:sz w:val="24"/>
          <w:szCs w:val="24"/>
        </w:rPr>
        <w:t xml:space="preserve"> suggesting that the Maslow Pyramid may be linked to </w:t>
      </w:r>
      <w:r w:rsidR="00AD59A7">
        <w:rPr>
          <w:sz w:val="24"/>
          <w:szCs w:val="24"/>
        </w:rPr>
        <w:t xml:space="preserve">the </w:t>
      </w:r>
      <w:r w:rsidR="004A5887">
        <w:rPr>
          <w:sz w:val="24"/>
          <w:szCs w:val="24"/>
        </w:rPr>
        <w:t>cause</w:t>
      </w:r>
      <w:r w:rsidR="00AD59A7">
        <w:rPr>
          <w:sz w:val="24"/>
          <w:szCs w:val="24"/>
        </w:rPr>
        <w:t xml:space="preserve"> of someone </w:t>
      </w:r>
      <w:r w:rsidR="004A5887">
        <w:rPr>
          <w:sz w:val="24"/>
          <w:szCs w:val="24"/>
        </w:rPr>
        <w:t>to</w:t>
      </w:r>
      <w:r w:rsidR="00AD59A7">
        <w:rPr>
          <w:sz w:val="24"/>
          <w:szCs w:val="24"/>
        </w:rPr>
        <w:t xml:space="preserve"> be radicalised.</w:t>
      </w:r>
      <w:r w:rsidR="00483307">
        <w:rPr>
          <w:sz w:val="24"/>
          <w:szCs w:val="24"/>
        </w:rPr>
        <w:t xml:space="preserve"> </w:t>
      </w:r>
      <w:r w:rsidR="00AD59A7">
        <w:rPr>
          <w:sz w:val="24"/>
          <w:szCs w:val="24"/>
        </w:rPr>
        <w:t>(</w:t>
      </w:r>
      <w:proofErr w:type="spellStart"/>
      <w:r w:rsidR="000D4BEA">
        <w:rPr>
          <w:sz w:val="24"/>
          <w:szCs w:val="24"/>
        </w:rPr>
        <w:t>Mcleod</w:t>
      </w:r>
      <w:proofErr w:type="spellEnd"/>
      <w:r w:rsidR="000D4BEA">
        <w:rPr>
          <w:sz w:val="24"/>
          <w:szCs w:val="24"/>
        </w:rPr>
        <w:t xml:space="preserve"> </w:t>
      </w:r>
      <w:r w:rsidR="000B7EF9">
        <w:rPr>
          <w:sz w:val="24"/>
          <w:szCs w:val="24"/>
        </w:rPr>
        <w:t>2024</w:t>
      </w:r>
      <w:r w:rsidR="00AD59A7">
        <w:rPr>
          <w:sz w:val="24"/>
          <w:szCs w:val="24"/>
        </w:rPr>
        <w:t xml:space="preserve">) </w:t>
      </w:r>
      <w:r w:rsidR="00966CB1">
        <w:rPr>
          <w:sz w:val="24"/>
          <w:szCs w:val="24"/>
        </w:rPr>
        <w:t>states that the Maslow</w:t>
      </w:r>
      <w:r w:rsidR="00634AF5">
        <w:rPr>
          <w:sz w:val="24"/>
          <w:szCs w:val="24"/>
        </w:rPr>
        <w:t xml:space="preserve">’s </w:t>
      </w:r>
      <w:r w:rsidR="00453430">
        <w:rPr>
          <w:sz w:val="24"/>
          <w:szCs w:val="24"/>
        </w:rPr>
        <w:t xml:space="preserve">Hierarchy of Needs </w:t>
      </w:r>
      <w:r w:rsidR="009445B3">
        <w:rPr>
          <w:sz w:val="24"/>
          <w:szCs w:val="24"/>
        </w:rPr>
        <w:t>dates back between the 19</w:t>
      </w:r>
      <w:r w:rsidR="00E85ABC">
        <w:rPr>
          <w:sz w:val="24"/>
          <w:szCs w:val="24"/>
        </w:rPr>
        <w:t xml:space="preserve">40’s to 1950’s where a man by the name of Abrham Maslow created a pyramid of needs for the human </w:t>
      </w:r>
      <w:r w:rsidR="007F1429">
        <w:rPr>
          <w:sz w:val="24"/>
          <w:szCs w:val="24"/>
        </w:rPr>
        <w:t>survival. Mcloed goes on to explain that the pyramid is broken down in to 5 parts</w:t>
      </w:r>
      <w:r w:rsidR="00951F31">
        <w:rPr>
          <w:sz w:val="24"/>
          <w:szCs w:val="24"/>
        </w:rPr>
        <w:t xml:space="preserve"> with </w:t>
      </w:r>
      <w:r w:rsidR="00B9141E">
        <w:rPr>
          <w:sz w:val="24"/>
          <w:szCs w:val="24"/>
        </w:rPr>
        <w:t>p</w:t>
      </w:r>
      <w:r w:rsidR="008255FD">
        <w:rPr>
          <w:sz w:val="24"/>
          <w:szCs w:val="24"/>
        </w:rPr>
        <w:t>sy</w:t>
      </w:r>
      <w:r w:rsidR="00B9141E">
        <w:rPr>
          <w:sz w:val="24"/>
          <w:szCs w:val="24"/>
        </w:rPr>
        <w:t>c</w:t>
      </w:r>
      <w:r w:rsidR="008255FD">
        <w:rPr>
          <w:sz w:val="24"/>
          <w:szCs w:val="24"/>
        </w:rPr>
        <w:t>h</w:t>
      </w:r>
      <w:r w:rsidR="00B9141E">
        <w:rPr>
          <w:sz w:val="24"/>
          <w:szCs w:val="24"/>
        </w:rPr>
        <w:t>ological</w:t>
      </w:r>
      <w:r w:rsidR="00951F31">
        <w:rPr>
          <w:sz w:val="24"/>
          <w:szCs w:val="24"/>
        </w:rPr>
        <w:t xml:space="preserve"> nee</w:t>
      </w:r>
      <w:r w:rsidR="00B9141E">
        <w:rPr>
          <w:sz w:val="24"/>
          <w:szCs w:val="24"/>
        </w:rPr>
        <w:t xml:space="preserve">ds at the bottom and the more intellectual needs at the top. </w:t>
      </w:r>
      <w:r w:rsidR="00AD520D">
        <w:rPr>
          <w:sz w:val="24"/>
          <w:szCs w:val="24"/>
        </w:rPr>
        <w:t xml:space="preserve">At the bottom, examples of psychological needs </w:t>
      </w:r>
      <w:r w:rsidR="008255FD">
        <w:rPr>
          <w:sz w:val="24"/>
          <w:szCs w:val="24"/>
        </w:rPr>
        <w:t xml:space="preserve">are things we </w:t>
      </w:r>
      <w:r w:rsidR="008A3ED6">
        <w:rPr>
          <w:sz w:val="24"/>
          <w:szCs w:val="24"/>
        </w:rPr>
        <w:t>need</w:t>
      </w:r>
      <w:r w:rsidR="008255FD">
        <w:rPr>
          <w:sz w:val="24"/>
          <w:szCs w:val="24"/>
        </w:rPr>
        <w:t xml:space="preserve"> for </w:t>
      </w:r>
      <w:r w:rsidR="008563EA">
        <w:rPr>
          <w:sz w:val="24"/>
          <w:szCs w:val="24"/>
        </w:rPr>
        <w:t>survival</w:t>
      </w:r>
      <w:r w:rsidR="008255FD">
        <w:rPr>
          <w:sz w:val="24"/>
          <w:szCs w:val="24"/>
        </w:rPr>
        <w:t xml:space="preserve"> like breathing, food, </w:t>
      </w:r>
      <w:r w:rsidR="008563EA">
        <w:rPr>
          <w:sz w:val="24"/>
          <w:szCs w:val="24"/>
        </w:rPr>
        <w:t>clothing,</w:t>
      </w:r>
      <w:r w:rsidR="00212B8D">
        <w:rPr>
          <w:sz w:val="24"/>
          <w:szCs w:val="24"/>
        </w:rPr>
        <w:t xml:space="preserve"> and sleep. Above is safety and security which is things like </w:t>
      </w:r>
      <w:r w:rsidR="000E1CF7">
        <w:rPr>
          <w:sz w:val="24"/>
          <w:szCs w:val="24"/>
        </w:rPr>
        <w:t xml:space="preserve">health, </w:t>
      </w:r>
      <w:r w:rsidR="008563EA">
        <w:rPr>
          <w:sz w:val="24"/>
          <w:szCs w:val="24"/>
        </w:rPr>
        <w:t>family,</w:t>
      </w:r>
      <w:r w:rsidR="000E1CF7">
        <w:rPr>
          <w:sz w:val="24"/>
          <w:szCs w:val="24"/>
        </w:rPr>
        <w:t xml:space="preserve"> and social ability. Above this </w:t>
      </w:r>
      <w:r w:rsidR="004A21A1">
        <w:rPr>
          <w:sz w:val="24"/>
          <w:szCs w:val="24"/>
        </w:rPr>
        <w:t>is love and belonging like friendship</w:t>
      </w:r>
      <w:r w:rsidR="00A86D53">
        <w:rPr>
          <w:sz w:val="24"/>
          <w:szCs w:val="24"/>
        </w:rPr>
        <w:t xml:space="preserve">, </w:t>
      </w:r>
      <w:r w:rsidR="008A3ED6">
        <w:rPr>
          <w:sz w:val="24"/>
          <w:szCs w:val="24"/>
        </w:rPr>
        <w:t>intimacy,</w:t>
      </w:r>
      <w:r w:rsidR="00A86D53">
        <w:rPr>
          <w:sz w:val="24"/>
          <w:szCs w:val="24"/>
        </w:rPr>
        <w:t xml:space="preserve"> and </w:t>
      </w:r>
      <w:r w:rsidR="00171233">
        <w:rPr>
          <w:sz w:val="24"/>
          <w:szCs w:val="24"/>
        </w:rPr>
        <w:t xml:space="preserve">a </w:t>
      </w:r>
      <w:r w:rsidR="00A86D53">
        <w:rPr>
          <w:sz w:val="24"/>
          <w:szCs w:val="24"/>
        </w:rPr>
        <w:t xml:space="preserve">sense of connection. Then at the top </w:t>
      </w:r>
      <w:r w:rsidR="008563EA">
        <w:rPr>
          <w:sz w:val="24"/>
          <w:szCs w:val="24"/>
        </w:rPr>
        <w:t xml:space="preserve">is self-esteem and self-actualisation </w:t>
      </w:r>
      <w:r w:rsidR="00171233">
        <w:rPr>
          <w:sz w:val="24"/>
          <w:szCs w:val="24"/>
        </w:rPr>
        <w:t>suggesting morality</w:t>
      </w:r>
      <w:r w:rsidR="008A3ED6">
        <w:rPr>
          <w:sz w:val="24"/>
          <w:szCs w:val="24"/>
        </w:rPr>
        <w:t xml:space="preserve">, creativity, </w:t>
      </w:r>
      <w:r w:rsidR="009A2BCD">
        <w:rPr>
          <w:sz w:val="24"/>
          <w:szCs w:val="24"/>
        </w:rPr>
        <w:t>confidence,</w:t>
      </w:r>
      <w:r w:rsidR="008A3ED6">
        <w:rPr>
          <w:sz w:val="24"/>
          <w:szCs w:val="24"/>
        </w:rPr>
        <w:t xml:space="preserve"> and achievement </w:t>
      </w:r>
      <w:r w:rsidR="00310F71">
        <w:rPr>
          <w:sz w:val="24"/>
          <w:szCs w:val="24"/>
        </w:rPr>
        <w:t xml:space="preserve">of the </w:t>
      </w:r>
      <w:r w:rsidR="00E43871">
        <w:rPr>
          <w:sz w:val="24"/>
          <w:szCs w:val="24"/>
        </w:rPr>
        <w:t xml:space="preserve">hierarchy pyramid. </w:t>
      </w:r>
    </w:p>
    <w:p w14:paraId="0EF71195" w14:textId="773239A3" w:rsidR="00E43871" w:rsidRDefault="005D2A02" w:rsidP="004F4A65">
      <w:pPr>
        <w:spacing w:line="360" w:lineRule="auto"/>
        <w:rPr>
          <w:sz w:val="24"/>
          <w:szCs w:val="24"/>
        </w:rPr>
      </w:pPr>
      <w:r>
        <w:rPr>
          <w:sz w:val="24"/>
          <w:szCs w:val="24"/>
        </w:rPr>
        <w:t xml:space="preserve">U.S </w:t>
      </w:r>
      <w:r w:rsidR="0013357D">
        <w:rPr>
          <w:sz w:val="24"/>
          <w:szCs w:val="24"/>
        </w:rPr>
        <w:t xml:space="preserve">Mission Geneva (2015) provides the link between Maslow’s Hierarchy of needs and radicalisation. They </w:t>
      </w:r>
      <w:r w:rsidR="00EE4FB6">
        <w:rPr>
          <w:sz w:val="24"/>
          <w:szCs w:val="24"/>
        </w:rPr>
        <w:t xml:space="preserve">state that </w:t>
      </w:r>
      <w:r w:rsidR="00B747E3">
        <w:rPr>
          <w:sz w:val="24"/>
          <w:szCs w:val="24"/>
        </w:rPr>
        <w:t xml:space="preserve">terrorist </w:t>
      </w:r>
      <w:r w:rsidR="009A2BCD">
        <w:rPr>
          <w:sz w:val="24"/>
          <w:szCs w:val="24"/>
        </w:rPr>
        <w:t>is</w:t>
      </w:r>
      <w:r w:rsidR="00B747E3">
        <w:rPr>
          <w:sz w:val="24"/>
          <w:szCs w:val="24"/>
        </w:rPr>
        <w:t xml:space="preserve"> born from all kinds of life and up </w:t>
      </w:r>
      <w:r w:rsidR="00F1449C">
        <w:rPr>
          <w:sz w:val="24"/>
          <w:szCs w:val="24"/>
        </w:rPr>
        <w:t>bringing</w:t>
      </w:r>
      <w:r w:rsidR="004F768E">
        <w:rPr>
          <w:sz w:val="24"/>
          <w:szCs w:val="24"/>
        </w:rPr>
        <w:t xml:space="preserve"> from the slums and working class to the posh </w:t>
      </w:r>
      <w:r w:rsidR="00F1449C">
        <w:rPr>
          <w:sz w:val="24"/>
          <w:szCs w:val="24"/>
        </w:rPr>
        <w:t xml:space="preserve">suburbs.  </w:t>
      </w:r>
      <w:r w:rsidR="00143E58">
        <w:rPr>
          <w:sz w:val="24"/>
          <w:szCs w:val="24"/>
        </w:rPr>
        <w:t xml:space="preserve">They suggest that </w:t>
      </w:r>
      <w:r w:rsidR="009A2BCD">
        <w:rPr>
          <w:sz w:val="24"/>
          <w:szCs w:val="24"/>
        </w:rPr>
        <w:t>if a person from any walk of life is missing stages from the Maslow Pyramid</w:t>
      </w:r>
      <w:r w:rsidR="00CF4A2B">
        <w:rPr>
          <w:sz w:val="24"/>
          <w:szCs w:val="24"/>
        </w:rPr>
        <w:t>,</w:t>
      </w:r>
      <w:r w:rsidR="009A2BCD">
        <w:rPr>
          <w:sz w:val="24"/>
          <w:szCs w:val="24"/>
        </w:rPr>
        <w:t xml:space="preserve"> </w:t>
      </w:r>
      <w:r w:rsidR="00CF4A2B">
        <w:rPr>
          <w:sz w:val="24"/>
          <w:szCs w:val="24"/>
        </w:rPr>
        <w:t xml:space="preserve">this becomes a pull or push factor to someone who is already vulnerable to gain what is missing </w:t>
      </w:r>
      <w:r w:rsidR="00A83F58">
        <w:rPr>
          <w:sz w:val="24"/>
          <w:szCs w:val="24"/>
        </w:rPr>
        <w:t xml:space="preserve">from a terrorist organisation. </w:t>
      </w:r>
    </w:p>
    <w:p w14:paraId="57A96239" w14:textId="77777777" w:rsidR="00A048CF" w:rsidRDefault="00A048CF" w:rsidP="004F4A65">
      <w:pPr>
        <w:spacing w:line="360" w:lineRule="auto"/>
        <w:rPr>
          <w:sz w:val="24"/>
          <w:szCs w:val="24"/>
        </w:rPr>
      </w:pPr>
    </w:p>
    <w:p w14:paraId="4DA1F66A" w14:textId="1B7E41B6" w:rsidR="001245E5" w:rsidRDefault="001F654A" w:rsidP="004F4A65">
      <w:pPr>
        <w:spacing w:line="360" w:lineRule="auto"/>
        <w:rPr>
          <w:sz w:val="24"/>
          <w:szCs w:val="24"/>
        </w:rPr>
      </w:pPr>
      <w:r>
        <w:rPr>
          <w:sz w:val="24"/>
          <w:szCs w:val="24"/>
        </w:rPr>
        <w:t xml:space="preserve">War becomes </w:t>
      </w:r>
      <w:r w:rsidR="00F35BDC">
        <w:rPr>
          <w:sz w:val="24"/>
          <w:szCs w:val="24"/>
        </w:rPr>
        <w:t xml:space="preserve">an </w:t>
      </w:r>
      <w:r>
        <w:rPr>
          <w:sz w:val="24"/>
          <w:szCs w:val="24"/>
        </w:rPr>
        <w:t xml:space="preserve">opportunity for extremist groups to recruit and radicalise others. </w:t>
      </w:r>
      <w:r w:rsidR="0085148F">
        <w:rPr>
          <w:sz w:val="24"/>
          <w:szCs w:val="24"/>
        </w:rPr>
        <w:t>(</w:t>
      </w:r>
      <w:r w:rsidR="00677886">
        <w:rPr>
          <w:sz w:val="24"/>
          <w:szCs w:val="24"/>
        </w:rPr>
        <w:t xml:space="preserve">Symonds </w:t>
      </w:r>
      <w:r w:rsidR="0085148F">
        <w:rPr>
          <w:sz w:val="24"/>
          <w:szCs w:val="24"/>
        </w:rPr>
        <w:t xml:space="preserve">2024) wrote an article explaining that recent conflicts on Gaza have </w:t>
      </w:r>
      <w:r w:rsidR="00927CA8">
        <w:rPr>
          <w:sz w:val="24"/>
          <w:szCs w:val="24"/>
        </w:rPr>
        <w:t>opened</w:t>
      </w:r>
      <w:r w:rsidR="0085148F">
        <w:rPr>
          <w:sz w:val="24"/>
          <w:szCs w:val="24"/>
        </w:rPr>
        <w:t xml:space="preserve"> an opportunity for people to be radicalised. </w:t>
      </w:r>
      <w:r w:rsidR="000406CB">
        <w:rPr>
          <w:sz w:val="24"/>
          <w:szCs w:val="24"/>
        </w:rPr>
        <w:t xml:space="preserve">He goes on to explain that the </w:t>
      </w:r>
      <w:r w:rsidR="007E31EA">
        <w:rPr>
          <w:sz w:val="24"/>
          <w:szCs w:val="24"/>
        </w:rPr>
        <w:t>h</w:t>
      </w:r>
      <w:r w:rsidR="000406CB">
        <w:rPr>
          <w:sz w:val="24"/>
          <w:szCs w:val="24"/>
        </w:rPr>
        <w:t xml:space="preserve">ead of counter terrorism </w:t>
      </w:r>
      <w:r w:rsidR="000406CB">
        <w:rPr>
          <w:sz w:val="24"/>
          <w:szCs w:val="24"/>
        </w:rPr>
        <w:lastRenderedPageBreak/>
        <w:t xml:space="preserve">policing in the UK </w:t>
      </w:r>
      <w:r w:rsidR="007E31EA">
        <w:rPr>
          <w:sz w:val="24"/>
          <w:szCs w:val="24"/>
        </w:rPr>
        <w:t xml:space="preserve">Matt Jukes </w:t>
      </w:r>
      <w:r w:rsidR="0096496B">
        <w:rPr>
          <w:sz w:val="24"/>
          <w:szCs w:val="24"/>
        </w:rPr>
        <w:t xml:space="preserve">stated that 33 arrests </w:t>
      </w:r>
      <w:r w:rsidR="00400F02">
        <w:rPr>
          <w:sz w:val="24"/>
          <w:szCs w:val="24"/>
        </w:rPr>
        <w:t xml:space="preserve">were </w:t>
      </w:r>
      <w:r w:rsidR="0096496B">
        <w:rPr>
          <w:sz w:val="24"/>
          <w:szCs w:val="24"/>
        </w:rPr>
        <w:t xml:space="preserve">made due to online content relating to the Gaza war in breach of terrorism laws in the UK. </w:t>
      </w:r>
      <w:r w:rsidR="00D71FDB">
        <w:rPr>
          <w:sz w:val="24"/>
          <w:szCs w:val="24"/>
        </w:rPr>
        <w:t xml:space="preserve">He </w:t>
      </w:r>
      <w:r w:rsidR="00B64443">
        <w:rPr>
          <w:sz w:val="24"/>
          <w:szCs w:val="24"/>
        </w:rPr>
        <w:t xml:space="preserve">briefed reporters by saying that the counter terrorism unit received over 3,000 </w:t>
      </w:r>
      <w:r w:rsidR="001D7565">
        <w:rPr>
          <w:sz w:val="24"/>
          <w:szCs w:val="24"/>
        </w:rPr>
        <w:t>referrals</w:t>
      </w:r>
      <w:r w:rsidR="00B64443">
        <w:rPr>
          <w:sz w:val="24"/>
          <w:szCs w:val="24"/>
        </w:rPr>
        <w:t xml:space="preserve"> of people suspected to have been or in the process</w:t>
      </w:r>
      <w:r w:rsidR="001D7565">
        <w:rPr>
          <w:sz w:val="24"/>
          <w:szCs w:val="24"/>
        </w:rPr>
        <w:t xml:space="preserve"> of being radicalised. Some young persons as young as </w:t>
      </w:r>
      <w:r w:rsidR="00834031">
        <w:rPr>
          <w:sz w:val="24"/>
          <w:szCs w:val="24"/>
        </w:rPr>
        <w:t xml:space="preserve">11 or 12 were engaging in what he said was </w:t>
      </w:r>
      <w:r w:rsidR="00B964B0">
        <w:rPr>
          <w:sz w:val="24"/>
          <w:szCs w:val="24"/>
        </w:rPr>
        <w:t xml:space="preserve">“troubling conversations”. </w:t>
      </w:r>
      <w:r w:rsidR="0051628F">
        <w:rPr>
          <w:sz w:val="24"/>
          <w:szCs w:val="24"/>
        </w:rPr>
        <w:t xml:space="preserve">Matt jukes carries on then by saying that due to the conflict in Gaza, referrals to the PREVENT </w:t>
      </w:r>
      <w:r w:rsidR="007546F4">
        <w:rPr>
          <w:sz w:val="24"/>
          <w:szCs w:val="24"/>
        </w:rPr>
        <w:t xml:space="preserve">programme had increased by 13% </w:t>
      </w:r>
      <w:r w:rsidR="00104E56">
        <w:rPr>
          <w:sz w:val="24"/>
          <w:szCs w:val="24"/>
        </w:rPr>
        <w:t xml:space="preserve">more than the previous year of 2023. </w:t>
      </w:r>
    </w:p>
    <w:p w14:paraId="6C343ED5" w14:textId="77777777" w:rsidR="000648B7" w:rsidRDefault="000648B7" w:rsidP="004F4A65">
      <w:pPr>
        <w:spacing w:line="360" w:lineRule="auto"/>
        <w:rPr>
          <w:color w:val="FF0000"/>
          <w:sz w:val="24"/>
          <w:szCs w:val="24"/>
        </w:rPr>
      </w:pPr>
    </w:p>
    <w:p w14:paraId="0F2C484F" w14:textId="4C42819F" w:rsidR="000648B7" w:rsidRDefault="00BF7C17" w:rsidP="004F4A65">
      <w:pPr>
        <w:spacing w:line="360" w:lineRule="auto"/>
        <w:rPr>
          <w:sz w:val="24"/>
          <w:szCs w:val="24"/>
          <w:u w:val="single"/>
        </w:rPr>
      </w:pPr>
      <w:r>
        <w:rPr>
          <w:sz w:val="24"/>
          <w:szCs w:val="24"/>
          <w:u w:val="single"/>
        </w:rPr>
        <w:t>2.</w:t>
      </w:r>
      <w:r w:rsidR="00AC7EA5">
        <w:rPr>
          <w:sz w:val="24"/>
          <w:szCs w:val="24"/>
          <w:u w:val="single"/>
        </w:rPr>
        <w:t>6</w:t>
      </w:r>
      <w:r w:rsidR="00920CC1">
        <w:rPr>
          <w:sz w:val="24"/>
          <w:szCs w:val="24"/>
          <w:u w:val="single"/>
        </w:rPr>
        <w:t xml:space="preserve"> </w:t>
      </w:r>
      <w:r>
        <w:rPr>
          <w:sz w:val="24"/>
          <w:szCs w:val="24"/>
          <w:u w:val="single"/>
        </w:rPr>
        <w:t xml:space="preserve">Young people radicalised to become terrorist </w:t>
      </w:r>
      <w:proofErr w:type="gramStart"/>
      <w:r w:rsidR="001245E5">
        <w:rPr>
          <w:sz w:val="24"/>
          <w:szCs w:val="24"/>
          <w:u w:val="single"/>
        </w:rPr>
        <w:t>extremists</w:t>
      </w:r>
      <w:proofErr w:type="gramEnd"/>
    </w:p>
    <w:p w14:paraId="389F3AD1" w14:textId="1353F98B" w:rsidR="00BF7C17" w:rsidRDefault="00BF7C17" w:rsidP="004F4A65">
      <w:pPr>
        <w:spacing w:line="360" w:lineRule="auto"/>
        <w:rPr>
          <w:sz w:val="24"/>
          <w:szCs w:val="24"/>
        </w:rPr>
      </w:pPr>
      <w:r>
        <w:rPr>
          <w:sz w:val="24"/>
          <w:szCs w:val="24"/>
        </w:rPr>
        <w:t xml:space="preserve">The number of </w:t>
      </w:r>
      <w:r w:rsidR="00CC326E">
        <w:rPr>
          <w:sz w:val="24"/>
          <w:szCs w:val="24"/>
        </w:rPr>
        <w:t>young people</w:t>
      </w:r>
      <w:r>
        <w:rPr>
          <w:sz w:val="24"/>
          <w:szCs w:val="24"/>
        </w:rPr>
        <w:t xml:space="preserve"> who are falling subject to radicalisation </w:t>
      </w:r>
      <w:r w:rsidR="00CC326E">
        <w:rPr>
          <w:sz w:val="24"/>
          <w:szCs w:val="24"/>
        </w:rPr>
        <w:t>who</w:t>
      </w:r>
      <w:r>
        <w:rPr>
          <w:sz w:val="24"/>
          <w:szCs w:val="24"/>
        </w:rPr>
        <w:t xml:space="preserve"> have also been stopped and arrested has risen over the years. (Counter terrorism policing</w:t>
      </w:r>
      <w:r w:rsidR="00276CE6">
        <w:rPr>
          <w:sz w:val="24"/>
          <w:szCs w:val="24"/>
        </w:rPr>
        <w:t>,</w:t>
      </w:r>
      <w:r>
        <w:rPr>
          <w:sz w:val="24"/>
          <w:szCs w:val="24"/>
        </w:rPr>
        <w:t xml:space="preserve"> 2021) state that </w:t>
      </w:r>
      <w:r w:rsidR="00CC326E">
        <w:rPr>
          <w:sz w:val="24"/>
          <w:szCs w:val="24"/>
        </w:rPr>
        <w:t xml:space="preserve">the number of children arrested in relation to terrorism offences has hit its highest figure since records began over 20 years ago. They advise that the home office released their statistics in 2021 and revealed that </w:t>
      </w:r>
      <w:r w:rsidR="00AC7EA5">
        <w:rPr>
          <w:sz w:val="24"/>
          <w:szCs w:val="24"/>
        </w:rPr>
        <w:t xml:space="preserve">181 arrests were made for the year ending 2021 and of the 181, a total of 24 of these individuals were children under the age of 18 which is a record high since the recording began back in 2002. </w:t>
      </w:r>
    </w:p>
    <w:p w14:paraId="004F9FC9" w14:textId="0EEFD946" w:rsidR="002B6867" w:rsidRDefault="00276CE6" w:rsidP="004F4A65">
      <w:pPr>
        <w:spacing w:line="360" w:lineRule="auto"/>
        <w:rPr>
          <w:sz w:val="24"/>
          <w:szCs w:val="24"/>
        </w:rPr>
      </w:pPr>
      <w:r>
        <w:rPr>
          <w:sz w:val="24"/>
          <w:szCs w:val="24"/>
        </w:rPr>
        <w:t>(</w:t>
      </w:r>
      <w:r w:rsidR="0080751D">
        <w:rPr>
          <w:sz w:val="24"/>
          <w:szCs w:val="24"/>
        </w:rPr>
        <w:t>Stonehouse</w:t>
      </w:r>
      <w:r>
        <w:rPr>
          <w:sz w:val="24"/>
          <w:szCs w:val="24"/>
        </w:rPr>
        <w:t>,</w:t>
      </w:r>
      <w:r w:rsidR="0080751D">
        <w:rPr>
          <w:sz w:val="24"/>
          <w:szCs w:val="24"/>
        </w:rPr>
        <w:t xml:space="preserve"> </w:t>
      </w:r>
      <w:r>
        <w:rPr>
          <w:sz w:val="24"/>
          <w:szCs w:val="24"/>
        </w:rPr>
        <w:t xml:space="preserve">2023) </w:t>
      </w:r>
      <w:r w:rsidR="00E20D94">
        <w:rPr>
          <w:sz w:val="24"/>
          <w:szCs w:val="24"/>
        </w:rPr>
        <w:t xml:space="preserve">suggests that a record number of young people are being arrested for terror </w:t>
      </w:r>
      <w:r w:rsidR="00B94DD4">
        <w:rPr>
          <w:sz w:val="24"/>
          <w:szCs w:val="24"/>
        </w:rPr>
        <w:t>related</w:t>
      </w:r>
      <w:r w:rsidR="00E20D94">
        <w:rPr>
          <w:sz w:val="24"/>
          <w:szCs w:val="24"/>
        </w:rPr>
        <w:t xml:space="preserve"> </w:t>
      </w:r>
      <w:r w:rsidR="00B94DD4">
        <w:rPr>
          <w:sz w:val="24"/>
          <w:szCs w:val="24"/>
        </w:rPr>
        <w:t>offences</w:t>
      </w:r>
      <w:r w:rsidR="00D66C5A">
        <w:rPr>
          <w:sz w:val="24"/>
          <w:szCs w:val="24"/>
        </w:rPr>
        <w:t xml:space="preserve"> and their journey tends to start online.</w:t>
      </w:r>
      <w:r w:rsidR="00EC086A">
        <w:rPr>
          <w:sz w:val="24"/>
          <w:szCs w:val="24"/>
        </w:rPr>
        <w:t xml:space="preserve"> </w:t>
      </w:r>
      <w:r w:rsidR="00D84D39">
        <w:rPr>
          <w:sz w:val="24"/>
          <w:szCs w:val="24"/>
        </w:rPr>
        <w:t xml:space="preserve">Stonehouse wrote </w:t>
      </w:r>
      <w:r w:rsidR="00927CA8">
        <w:rPr>
          <w:sz w:val="24"/>
          <w:szCs w:val="24"/>
        </w:rPr>
        <w:t>an</w:t>
      </w:r>
      <w:r w:rsidR="00D84D39">
        <w:rPr>
          <w:sz w:val="24"/>
          <w:szCs w:val="24"/>
        </w:rPr>
        <w:t xml:space="preserve"> article on a </w:t>
      </w:r>
      <w:r w:rsidR="00F43480">
        <w:rPr>
          <w:sz w:val="24"/>
          <w:szCs w:val="24"/>
        </w:rPr>
        <w:t xml:space="preserve">boy called Jon who was still at school explaining that he was exposed to terrorist propaganda on social media </w:t>
      </w:r>
      <w:r w:rsidR="008A4DD7">
        <w:rPr>
          <w:sz w:val="24"/>
          <w:szCs w:val="24"/>
        </w:rPr>
        <w:t>by a friend which effect Jon as he had a personal connection to it due to his close uncle serving in the military.</w:t>
      </w:r>
      <w:r w:rsidR="009F098F">
        <w:rPr>
          <w:sz w:val="24"/>
          <w:szCs w:val="24"/>
        </w:rPr>
        <w:t xml:space="preserve"> He joined the group on social media </w:t>
      </w:r>
      <w:proofErr w:type="gramStart"/>
      <w:r w:rsidR="009F098F">
        <w:rPr>
          <w:sz w:val="24"/>
          <w:szCs w:val="24"/>
        </w:rPr>
        <w:t>because</w:t>
      </w:r>
      <w:r w:rsidR="00927CA8">
        <w:rPr>
          <w:sz w:val="24"/>
          <w:szCs w:val="24"/>
        </w:rPr>
        <w:t xml:space="preserve">  </w:t>
      </w:r>
      <w:r w:rsidR="00927CA8" w:rsidRPr="009F098F">
        <w:rPr>
          <w:sz w:val="24"/>
          <w:szCs w:val="24"/>
        </w:rPr>
        <w:t>“</w:t>
      </w:r>
      <w:proofErr w:type="gramEnd"/>
      <w:r w:rsidR="009F098F" w:rsidRPr="00FC7AA0">
        <w:rPr>
          <w:i/>
          <w:iCs/>
          <w:sz w:val="24"/>
          <w:szCs w:val="24"/>
        </w:rPr>
        <w:t>it also gave Jon a sense of purpose</w:t>
      </w:r>
      <w:r w:rsidR="00FC7AA0" w:rsidRPr="00FC7AA0">
        <w:rPr>
          <w:i/>
          <w:iCs/>
          <w:sz w:val="24"/>
          <w:szCs w:val="24"/>
        </w:rPr>
        <w:t>”</w:t>
      </w:r>
      <w:r w:rsidR="00FC7AA0">
        <w:rPr>
          <w:i/>
          <w:iCs/>
          <w:sz w:val="24"/>
          <w:szCs w:val="24"/>
        </w:rPr>
        <w:t xml:space="preserve"> </w:t>
      </w:r>
      <w:r w:rsidR="00FC7AA0">
        <w:rPr>
          <w:sz w:val="24"/>
          <w:szCs w:val="24"/>
        </w:rPr>
        <w:t xml:space="preserve">where Jon commented </w:t>
      </w:r>
      <w:r w:rsidR="00927CA8">
        <w:rPr>
          <w:sz w:val="24"/>
          <w:szCs w:val="24"/>
        </w:rPr>
        <w:t>himself</w:t>
      </w:r>
      <w:r w:rsidR="00FC7AA0">
        <w:rPr>
          <w:sz w:val="24"/>
          <w:szCs w:val="24"/>
        </w:rPr>
        <w:t xml:space="preserve"> </w:t>
      </w:r>
      <w:r w:rsidR="00DD5D33" w:rsidRPr="00DD5D33">
        <w:rPr>
          <w:i/>
          <w:iCs/>
          <w:sz w:val="24"/>
          <w:szCs w:val="24"/>
        </w:rPr>
        <w:t>"I was a very angry guy, struggling academically and didn't know where my life was going</w:t>
      </w:r>
      <w:r w:rsidR="00DD5D33">
        <w:rPr>
          <w:i/>
          <w:iCs/>
          <w:sz w:val="24"/>
          <w:szCs w:val="24"/>
        </w:rPr>
        <w:t xml:space="preserve">”. </w:t>
      </w:r>
      <w:r w:rsidR="00DD5D33">
        <w:rPr>
          <w:sz w:val="24"/>
          <w:szCs w:val="24"/>
        </w:rPr>
        <w:t xml:space="preserve">Jon was then referred to the PREVENT programme by his schools safeguarding lead where he was rehabilitated. </w:t>
      </w:r>
      <w:r w:rsidR="00ED1BFD">
        <w:rPr>
          <w:sz w:val="24"/>
          <w:szCs w:val="24"/>
        </w:rPr>
        <w:t xml:space="preserve">This again shows the strength in which the Maslow pyramid plays a part in the process of radicalisation. </w:t>
      </w:r>
      <w:r w:rsidR="004D39E3">
        <w:rPr>
          <w:sz w:val="24"/>
          <w:szCs w:val="24"/>
        </w:rPr>
        <w:t>Stonehouse</w:t>
      </w:r>
      <w:r w:rsidR="004034A1">
        <w:rPr>
          <w:sz w:val="24"/>
          <w:szCs w:val="24"/>
        </w:rPr>
        <w:t xml:space="preserve"> also gave some statistics released by counter </w:t>
      </w:r>
      <w:r w:rsidR="00D24333">
        <w:rPr>
          <w:sz w:val="24"/>
          <w:szCs w:val="24"/>
        </w:rPr>
        <w:t>terrorism</w:t>
      </w:r>
      <w:r w:rsidR="004034A1">
        <w:rPr>
          <w:sz w:val="24"/>
          <w:szCs w:val="24"/>
        </w:rPr>
        <w:t xml:space="preserve"> </w:t>
      </w:r>
      <w:r w:rsidR="00D24333">
        <w:rPr>
          <w:sz w:val="24"/>
          <w:szCs w:val="24"/>
        </w:rPr>
        <w:t>policing</w:t>
      </w:r>
      <w:r w:rsidR="004034A1">
        <w:rPr>
          <w:sz w:val="24"/>
          <w:szCs w:val="24"/>
        </w:rPr>
        <w:t xml:space="preserve"> who evidenced that </w:t>
      </w:r>
      <w:r w:rsidR="00D24333">
        <w:rPr>
          <w:sz w:val="24"/>
          <w:szCs w:val="24"/>
        </w:rPr>
        <w:t xml:space="preserve">in 2019, 4% of </w:t>
      </w:r>
      <w:r w:rsidR="00D95110">
        <w:rPr>
          <w:sz w:val="24"/>
          <w:szCs w:val="24"/>
        </w:rPr>
        <w:t xml:space="preserve">their arrests were children below the age of 18 compared to </w:t>
      </w:r>
      <w:r w:rsidR="00E72E3C">
        <w:rPr>
          <w:sz w:val="24"/>
          <w:szCs w:val="24"/>
        </w:rPr>
        <w:t xml:space="preserve">2022 where the figure increased by 20%. The police blamed this on the Covid-19 pandemic because children were online more at home. </w:t>
      </w:r>
      <w:r w:rsidR="00BE7AD9">
        <w:rPr>
          <w:sz w:val="24"/>
          <w:szCs w:val="24"/>
        </w:rPr>
        <w:t>(</w:t>
      </w:r>
      <w:r w:rsidR="00BE7AD9" w:rsidRPr="00BE7AD9">
        <w:rPr>
          <w:sz w:val="24"/>
          <w:szCs w:val="24"/>
        </w:rPr>
        <w:t>Binder</w:t>
      </w:r>
      <w:r w:rsidR="00BE7AD9">
        <w:rPr>
          <w:sz w:val="24"/>
          <w:szCs w:val="24"/>
        </w:rPr>
        <w:t xml:space="preserve"> </w:t>
      </w:r>
      <w:r w:rsidR="00BE7AD9" w:rsidRPr="00BE7AD9">
        <w:rPr>
          <w:sz w:val="24"/>
          <w:szCs w:val="24"/>
        </w:rPr>
        <w:t>&amp; Baker-Beall 2022)</w:t>
      </w:r>
      <w:r w:rsidR="00BE7AD9">
        <w:rPr>
          <w:sz w:val="24"/>
          <w:szCs w:val="24"/>
        </w:rPr>
        <w:t xml:space="preserve"> also </w:t>
      </w:r>
      <w:r w:rsidR="00BE7AD9">
        <w:rPr>
          <w:sz w:val="24"/>
          <w:szCs w:val="24"/>
        </w:rPr>
        <w:lastRenderedPageBreak/>
        <w:t xml:space="preserve">argue that radicalisation is making a swift move </w:t>
      </w:r>
      <w:r w:rsidR="00D16F6C">
        <w:rPr>
          <w:sz w:val="24"/>
          <w:szCs w:val="24"/>
        </w:rPr>
        <w:t xml:space="preserve">online. </w:t>
      </w:r>
      <w:r w:rsidR="002A7B42">
        <w:rPr>
          <w:sz w:val="24"/>
          <w:szCs w:val="24"/>
        </w:rPr>
        <w:t>Th</w:t>
      </w:r>
      <w:r w:rsidR="00155BA0">
        <w:rPr>
          <w:sz w:val="24"/>
          <w:szCs w:val="24"/>
        </w:rPr>
        <w:t>eir</w:t>
      </w:r>
      <w:r w:rsidR="002A7B42">
        <w:rPr>
          <w:sz w:val="24"/>
          <w:szCs w:val="24"/>
        </w:rPr>
        <w:t xml:space="preserve"> research exposes </w:t>
      </w:r>
      <w:r w:rsidR="00155BA0">
        <w:rPr>
          <w:sz w:val="24"/>
          <w:szCs w:val="24"/>
        </w:rPr>
        <w:t xml:space="preserve">YouTube as </w:t>
      </w:r>
      <w:r w:rsidR="002A7B42">
        <w:rPr>
          <w:sz w:val="24"/>
          <w:szCs w:val="24"/>
        </w:rPr>
        <w:t>that the most used online</w:t>
      </w:r>
      <w:r w:rsidR="00F37082">
        <w:rPr>
          <w:sz w:val="24"/>
          <w:szCs w:val="24"/>
        </w:rPr>
        <w:t xml:space="preserve"> platform </w:t>
      </w:r>
      <w:r w:rsidR="00B32A48">
        <w:rPr>
          <w:sz w:val="24"/>
          <w:szCs w:val="24"/>
        </w:rPr>
        <w:t xml:space="preserve">to radicalise individuals. </w:t>
      </w:r>
    </w:p>
    <w:p w14:paraId="70B9B18A" w14:textId="77777777" w:rsidR="007F5103" w:rsidRDefault="007F5103" w:rsidP="004F4A65">
      <w:pPr>
        <w:spacing w:line="360" w:lineRule="auto"/>
        <w:rPr>
          <w:sz w:val="24"/>
          <w:szCs w:val="24"/>
        </w:rPr>
      </w:pPr>
    </w:p>
    <w:p w14:paraId="1E46E821" w14:textId="2E739F48" w:rsidR="007F5103" w:rsidRDefault="00BF556D" w:rsidP="004F4A65">
      <w:pPr>
        <w:spacing w:line="360" w:lineRule="auto"/>
        <w:rPr>
          <w:sz w:val="24"/>
          <w:szCs w:val="24"/>
          <w:u w:val="single"/>
        </w:rPr>
      </w:pPr>
      <w:r w:rsidRPr="00BF556D">
        <w:rPr>
          <w:sz w:val="24"/>
          <w:szCs w:val="24"/>
          <w:u w:val="single"/>
        </w:rPr>
        <w:t>2.</w:t>
      </w:r>
      <w:r w:rsidR="00920CC1">
        <w:rPr>
          <w:sz w:val="24"/>
          <w:szCs w:val="24"/>
          <w:u w:val="single"/>
        </w:rPr>
        <w:t>7</w:t>
      </w:r>
      <w:r w:rsidRPr="00BF556D">
        <w:rPr>
          <w:sz w:val="24"/>
          <w:szCs w:val="24"/>
          <w:u w:val="single"/>
        </w:rPr>
        <w:t xml:space="preserve"> The economic impacts of radicalisation</w:t>
      </w:r>
    </w:p>
    <w:p w14:paraId="672863BA" w14:textId="76595B03" w:rsidR="00BF556D" w:rsidRDefault="002921CF" w:rsidP="004F4A65">
      <w:pPr>
        <w:spacing w:line="360" w:lineRule="auto"/>
        <w:rPr>
          <w:sz w:val="24"/>
          <w:szCs w:val="24"/>
        </w:rPr>
      </w:pPr>
      <w:r>
        <w:rPr>
          <w:sz w:val="24"/>
          <w:szCs w:val="24"/>
        </w:rPr>
        <w:t xml:space="preserve">The literature available surrounding this heading is </w:t>
      </w:r>
      <w:r w:rsidR="00220B1F">
        <w:rPr>
          <w:sz w:val="24"/>
          <w:szCs w:val="24"/>
        </w:rPr>
        <w:t>limited.</w:t>
      </w:r>
      <w:r w:rsidR="00D37868">
        <w:rPr>
          <w:sz w:val="24"/>
          <w:szCs w:val="24"/>
        </w:rPr>
        <w:t xml:space="preserve"> </w:t>
      </w:r>
      <w:r w:rsidR="00220B1F">
        <w:rPr>
          <w:sz w:val="24"/>
          <w:szCs w:val="24"/>
        </w:rPr>
        <w:t>(</w:t>
      </w:r>
      <w:r w:rsidR="00D37868">
        <w:rPr>
          <w:sz w:val="24"/>
          <w:szCs w:val="24"/>
        </w:rPr>
        <w:t>Marsden &amp; Copeland 2020</w:t>
      </w:r>
      <w:r w:rsidR="00220B1F">
        <w:rPr>
          <w:sz w:val="24"/>
          <w:szCs w:val="24"/>
        </w:rPr>
        <w:t xml:space="preserve">) explain </w:t>
      </w:r>
      <w:r w:rsidR="009B1346">
        <w:rPr>
          <w:sz w:val="24"/>
          <w:szCs w:val="24"/>
        </w:rPr>
        <w:t xml:space="preserve">in their research that they aimed of retrieving </w:t>
      </w:r>
      <w:r w:rsidR="00816583">
        <w:rPr>
          <w:sz w:val="24"/>
          <w:szCs w:val="24"/>
        </w:rPr>
        <w:t>r</w:t>
      </w:r>
      <w:r w:rsidR="00477FE2">
        <w:rPr>
          <w:sz w:val="24"/>
          <w:szCs w:val="24"/>
        </w:rPr>
        <w:t>esearch from 2017 onwards however found that they had to date back all the way to 2000</w:t>
      </w:r>
      <w:r w:rsidR="00DF2266">
        <w:rPr>
          <w:sz w:val="24"/>
          <w:szCs w:val="24"/>
        </w:rPr>
        <w:t xml:space="preserve"> to build a more comprehensive body of research. </w:t>
      </w:r>
      <w:r w:rsidR="008A6BEA">
        <w:rPr>
          <w:sz w:val="24"/>
          <w:szCs w:val="24"/>
        </w:rPr>
        <w:t xml:space="preserve">Their findings suggest that </w:t>
      </w:r>
      <w:r w:rsidR="00557F06">
        <w:rPr>
          <w:sz w:val="24"/>
          <w:szCs w:val="24"/>
        </w:rPr>
        <w:t xml:space="preserve">unemployment is a significant factor </w:t>
      </w:r>
      <w:r w:rsidR="003E1552">
        <w:rPr>
          <w:sz w:val="24"/>
          <w:szCs w:val="24"/>
        </w:rPr>
        <w:t>for people to travel to countries like Syria and Iraq after being radicalised</w:t>
      </w:r>
      <w:r w:rsidR="00517768">
        <w:rPr>
          <w:sz w:val="24"/>
          <w:szCs w:val="24"/>
        </w:rPr>
        <w:t xml:space="preserve"> and that a loss of a job will increase the risk of someone supporting extremism. </w:t>
      </w:r>
    </w:p>
    <w:p w14:paraId="15087FC1" w14:textId="5B00D38F" w:rsidR="00920CC1" w:rsidRPr="00D51C48" w:rsidRDefault="009F392A" w:rsidP="004F4A65">
      <w:pPr>
        <w:spacing w:line="360" w:lineRule="auto"/>
        <w:rPr>
          <w:sz w:val="24"/>
          <w:szCs w:val="24"/>
        </w:rPr>
      </w:pPr>
      <w:r>
        <w:rPr>
          <w:sz w:val="24"/>
          <w:szCs w:val="24"/>
        </w:rPr>
        <w:t xml:space="preserve">Terror attacks create large amounts of loss to funds within the country. </w:t>
      </w:r>
      <w:r w:rsidR="004E090A">
        <w:rPr>
          <w:sz w:val="24"/>
          <w:szCs w:val="24"/>
        </w:rPr>
        <w:t xml:space="preserve">(Morison 2018) states that because of the </w:t>
      </w:r>
      <w:r w:rsidR="00F61B2A">
        <w:rPr>
          <w:sz w:val="24"/>
          <w:szCs w:val="24"/>
        </w:rPr>
        <w:t xml:space="preserve">5 </w:t>
      </w:r>
      <w:r w:rsidR="004E090A">
        <w:rPr>
          <w:sz w:val="24"/>
          <w:szCs w:val="24"/>
        </w:rPr>
        <w:t xml:space="preserve">terror attacks in the United Kingdom </w:t>
      </w:r>
      <w:r w:rsidR="00F61B2A">
        <w:rPr>
          <w:sz w:val="24"/>
          <w:szCs w:val="24"/>
        </w:rPr>
        <w:t>in 2017, the total financial impact exceeded £</w:t>
      </w:r>
      <w:r w:rsidR="007302A4">
        <w:rPr>
          <w:sz w:val="24"/>
          <w:szCs w:val="24"/>
        </w:rPr>
        <w:t xml:space="preserve">3bn. </w:t>
      </w:r>
      <w:r w:rsidR="002126D5">
        <w:rPr>
          <w:sz w:val="24"/>
          <w:szCs w:val="24"/>
        </w:rPr>
        <w:t xml:space="preserve">This shows that </w:t>
      </w:r>
      <w:r w:rsidR="000C37F6">
        <w:rPr>
          <w:sz w:val="24"/>
          <w:szCs w:val="24"/>
        </w:rPr>
        <w:t>terrorism</w:t>
      </w:r>
      <w:r w:rsidR="002126D5">
        <w:rPr>
          <w:sz w:val="24"/>
          <w:szCs w:val="24"/>
        </w:rPr>
        <w:t xml:space="preserve"> doesn’t just have a </w:t>
      </w:r>
      <w:r w:rsidR="000C37F6">
        <w:rPr>
          <w:sz w:val="24"/>
          <w:szCs w:val="24"/>
        </w:rPr>
        <w:t xml:space="preserve">community or even emotional impact, but also effects the finances of a country. </w:t>
      </w:r>
    </w:p>
    <w:p w14:paraId="0DA303F8" w14:textId="77777777" w:rsidR="00AC7EA5" w:rsidRDefault="00AC7EA5" w:rsidP="004F4A65">
      <w:pPr>
        <w:spacing w:line="360" w:lineRule="auto"/>
        <w:rPr>
          <w:sz w:val="24"/>
          <w:szCs w:val="24"/>
        </w:rPr>
      </w:pPr>
    </w:p>
    <w:p w14:paraId="2C4E2D37" w14:textId="05EBB893" w:rsidR="00AC7EA5" w:rsidRPr="00AC7EA5" w:rsidRDefault="00AC7EA5" w:rsidP="004F4A65">
      <w:pPr>
        <w:spacing w:line="360" w:lineRule="auto"/>
        <w:rPr>
          <w:sz w:val="24"/>
          <w:szCs w:val="24"/>
          <w:u w:val="single"/>
        </w:rPr>
      </w:pPr>
      <w:r w:rsidRPr="00AC7EA5">
        <w:rPr>
          <w:sz w:val="24"/>
          <w:szCs w:val="24"/>
          <w:u w:val="single"/>
        </w:rPr>
        <w:t>2.</w:t>
      </w:r>
      <w:r w:rsidR="00920CC1">
        <w:rPr>
          <w:sz w:val="24"/>
          <w:szCs w:val="24"/>
          <w:u w:val="single"/>
        </w:rPr>
        <w:t>9</w:t>
      </w:r>
      <w:r w:rsidRPr="00AC7EA5">
        <w:rPr>
          <w:sz w:val="24"/>
          <w:szCs w:val="24"/>
          <w:u w:val="single"/>
        </w:rPr>
        <w:t xml:space="preserve"> What is being done to stop radicalisation in young people?</w:t>
      </w:r>
    </w:p>
    <w:p w14:paraId="69500A6E" w14:textId="7896E016" w:rsidR="000648B7" w:rsidRDefault="00534FBF" w:rsidP="004F4A65">
      <w:pPr>
        <w:spacing w:line="360" w:lineRule="auto"/>
        <w:rPr>
          <w:color w:val="FF0000"/>
          <w:sz w:val="24"/>
          <w:szCs w:val="24"/>
        </w:rPr>
      </w:pPr>
      <w:r w:rsidRPr="00534FBF">
        <w:rPr>
          <w:sz w:val="24"/>
          <w:szCs w:val="24"/>
        </w:rPr>
        <w:t xml:space="preserve">Programs have been set up to combat the rise in the amount of young people being radicalised in the United Kingdom. </w:t>
      </w:r>
      <w:r>
        <w:rPr>
          <w:sz w:val="24"/>
          <w:szCs w:val="24"/>
        </w:rPr>
        <w:t xml:space="preserve">(Counter Terrorism Policing, 2021) explain that a </w:t>
      </w:r>
      <w:r w:rsidR="000C633D">
        <w:rPr>
          <w:sz w:val="24"/>
          <w:szCs w:val="24"/>
        </w:rPr>
        <w:t>website</w:t>
      </w:r>
      <w:r>
        <w:rPr>
          <w:sz w:val="24"/>
          <w:szCs w:val="24"/>
        </w:rPr>
        <w:t xml:space="preserve"> called ACT Early was set up in 2020 to help combat radicalisation amongst the younger population. This was due to research suggesting that family members and friends were the first to see someone they knew well becoming radicalised, however analysis in 2020 showed that of all the referrals taken on the ACT website, only 2% of them came from those who knew the subjects best. </w:t>
      </w:r>
    </w:p>
    <w:p w14:paraId="0E5FBD6E" w14:textId="771EAC26" w:rsidR="00243BE9" w:rsidRPr="009D4955" w:rsidRDefault="00A57BA4" w:rsidP="004F4A65">
      <w:pPr>
        <w:spacing w:line="360" w:lineRule="auto"/>
        <w:rPr>
          <w:sz w:val="24"/>
          <w:szCs w:val="24"/>
        </w:rPr>
      </w:pPr>
      <w:r>
        <w:rPr>
          <w:sz w:val="24"/>
          <w:szCs w:val="24"/>
        </w:rPr>
        <w:t>PREVENT</w:t>
      </w:r>
      <w:r w:rsidR="009D4955">
        <w:rPr>
          <w:sz w:val="24"/>
          <w:szCs w:val="24"/>
        </w:rPr>
        <w:t xml:space="preserve"> which is another strategy </w:t>
      </w:r>
      <w:r w:rsidR="002365BA">
        <w:rPr>
          <w:sz w:val="24"/>
          <w:szCs w:val="24"/>
        </w:rPr>
        <w:t>implemented by the government</w:t>
      </w:r>
      <w:r w:rsidR="00745B7B">
        <w:rPr>
          <w:sz w:val="24"/>
          <w:szCs w:val="24"/>
        </w:rPr>
        <w:t>,</w:t>
      </w:r>
      <w:r w:rsidR="002365BA">
        <w:rPr>
          <w:sz w:val="24"/>
          <w:szCs w:val="24"/>
        </w:rPr>
        <w:t xml:space="preserve"> is now also working</w:t>
      </w:r>
      <w:r w:rsidR="00500E7E">
        <w:rPr>
          <w:sz w:val="24"/>
          <w:szCs w:val="24"/>
        </w:rPr>
        <w:t xml:space="preserve"> as a multi-agency approach</w:t>
      </w:r>
      <w:r w:rsidR="002365BA">
        <w:rPr>
          <w:sz w:val="24"/>
          <w:szCs w:val="24"/>
        </w:rPr>
        <w:t xml:space="preserve"> </w:t>
      </w:r>
      <w:r w:rsidR="00620B4C">
        <w:rPr>
          <w:sz w:val="24"/>
          <w:szCs w:val="24"/>
        </w:rPr>
        <w:t>with</w:t>
      </w:r>
      <w:r w:rsidR="0022727F">
        <w:rPr>
          <w:sz w:val="24"/>
          <w:szCs w:val="24"/>
        </w:rPr>
        <w:t xml:space="preserve"> </w:t>
      </w:r>
      <w:r w:rsidR="00745B7B">
        <w:rPr>
          <w:sz w:val="24"/>
          <w:szCs w:val="24"/>
        </w:rPr>
        <w:t xml:space="preserve">Channel </w:t>
      </w:r>
      <w:r w:rsidR="00620B4C">
        <w:rPr>
          <w:sz w:val="24"/>
          <w:szCs w:val="24"/>
        </w:rPr>
        <w:t xml:space="preserve">to help prevent </w:t>
      </w:r>
      <w:r w:rsidR="003C1F78">
        <w:rPr>
          <w:sz w:val="24"/>
          <w:szCs w:val="24"/>
        </w:rPr>
        <w:t>radicalisation.</w:t>
      </w:r>
      <w:r w:rsidR="00620B4C">
        <w:rPr>
          <w:sz w:val="24"/>
          <w:szCs w:val="24"/>
        </w:rPr>
        <w:t xml:space="preserve"> </w:t>
      </w:r>
      <w:r>
        <w:rPr>
          <w:sz w:val="24"/>
          <w:szCs w:val="24"/>
        </w:rPr>
        <w:t>(Home Office 2020) explains that the police refer vulnerable referrals from PREVENT</w:t>
      </w:r>
      <w:r w:rsidR="0026443B">
        <w:rPr>
          <w:sz w:val="24"/>
          <w:szCs w:val="24"/>
        </w:rPr>
        <w:t xml:space="preserve"> to channel wo then hold a meeting </w:t>
      </w:r>
      <w:r w:rsidR="001C2490">
        <w:rPr>
          <w:sz w:val="24"/>
          <w:szCs w:val="24"/>
        </w:rPr>
        <w:t xml:space="preserve">which is chaired by the local authority and is joined by other </w:t>
      </w:r>
      <w:r w:rsidR="00AB3455">
        <w:rPr>
          <w:sz w:val="24"/>
          <w:szCs w:val="24"/>
        </w:rPr>
        <w:t>agencies</w:t>
      </w:r>
      <w:r w:rsidR="001C2490">
        <w:rPr>
          <w:sz w:val="24"/>
          <w:szCs w:val="24"/>
        </w:rPr>
        <w:t xml:space="preserve"> like educat</w:t>
      </w:r>
      <w:r w:rsidR="00AB3455">
        <w:rPr>
          <w:sz w:val="24"/>
          <w:szCs w:val="24"/>
        </w:rPr>
        <w:t xml:space="preserve">ion and health. Home Office 2020 </w:t>
      </w:r>
      <w:r w:rsidR="00595C01">
        <w:rPr>
          <w:sz w:val="24"/>
          <w:szCs w:val="24"/>
        </w:rPr>
        <w:t xml:space="preserve">goes on to show that in the year </w:t>
      </w:r>
      <w:r w:rsidR="001F05EB">
        <w:rPr>
          <w:sz w:val="24"/>
          <w:szCs w:val="24"/>
        </w:rPr>
        <w:t xml:space="preserve">2020, the </w:t>
      </w:r>
      <w:r w:rsidR="007C58AF">
        <w:rPr>
          <w:sz w:val="24"/>
          <w:szCs w:val="24"/>
        </w:rPr>
        <w:t>number</w:t>
      </w:r>
      <w:r w:rsidR="001F05EB">
        <w:rPr>
          <w:sz w:val="24"/>
          <w:szCs w:val="24"/>
        </w:rPr>
        <w:t xml:space="preserve"> of </w:t>
      </w:r>
      <w:r w:rsidR="00E0748F">
        <w:rPr>
          <w:sz w:val="24"/>
          <w:szCs w:val="24"/>
        </w:rPr>
        <w:lastRenderedPageBreak/>
        <w:t>referrals</w:t>
      </w:r>
      <w:r w:rsidR="008B63C2">
        <w:rPr>
          <w:sz w:val="24"/>
          <w:szCs w:val="24"/>
        </w:rPr>
        <w:t xml:space="preserve"> made to channel</w:t>
      </w:r>
      <w:r w:rsidR="009D243F">
        <w:rPr>
          <w:sz w:val="24"/>
          <w:szCs w:val="24"/>
        </w:rPr>
        <w:t xml:space="preserve"> was a total of </w:t>
      </w:r>
      <w:r w:rsidR="00D345BB">
        <w:rPr>
          <w:sz w:val="24"/>
          <w:szCs w:val="24"/>
        </w:rPr>
        <w:t>1,424</w:t>
      </w:r>
      <w:r w:rsidR="008B63C2">
        <w:rPr>
          <w:sz w:val="24"/>
          <w:szCs w:val="24"/>
        </w:rPr>
        <w:t xml:space="preserve"> </w:t>
      </w:r>
      <w:r w:rsidR="00D345BB">
        <w:rPr>
          <w:sz w:val="24"/>
          <w:szCs w:val="24"/>
        </w:rPr>
        <w:t xml:space="preserve">of which </w:t>
      </w:r>
      <w:r w:rsidR="00E0748F">
        <w:rPr>
          <w:sz w:val="24"/>
          <w:szCs w:val="24"/>
        </w:rPr>
        <w:t xml:space="preserve">697 were taken on after a channel panel meeting. </w:t>
      </w:r>
    </w:p>
    <w:p w14:paraId="35E6861A" w14:textId="77777777" w:rsidR="007C46DE" w:rsidRPr="007C46DE" w:rsidRDefault="007C46DE" w:rsidP="008458BA">
      <w:pPr>
        <w:rPr>
          <w:sz w:val="24"/>
          <w:szCs w:val="24"/>
        </w:rPr>
      </w:pPr>
    </w:p>
    <w:p w14:paraId="01867F0D" w14:textId="77777777" w:rsidR="0032591B" w:rsidRDefault="0032591B" w:rsidP="0032591B">
      <w:pPr>
        <w:rPr>
          <w:sz w:val="24"/>
          <w:szCs w:val="24"/>
        </w:rPr>
      </w:pPr>
    </w:p>
    <w:p w14:paraId="43CED697" w14:textId="77777777" w:rsidR="007C46DE" w:rsidRDefault="007C46DE" w:rsidP="0032591B">
      <w:pPr>
        <w:rPr>
          <w:sz w:val="24"/>
          <w:szCs w:val="24"/>
        </w:rPr>
      </w:pPr>
    </w:p>
    <w:p w14:paraId="54B92B49" w14:textId="77777777" w:rsidR="007C46DE" w:rsidRDefault="007C46DE" w:rsidP="0032591B">
      <w:pPr>
        <w:rPr>
          <w:sz w:val="24"/>
          <w:szCs w:val="24"/>
        </w:rPr>
      </w:pPr>
    </w:p>
    <w:p w14:paraId="59DDACEB" w14:textId="77777777" w:rsidR="0032591B" w:rsidRDefault="0032591B" w:rsidP="0032591B">
      <w:pPr>
        <w:rPr>
          <w:sz w:val="24"/>
          <w:szCs w:val="24"/>
        </w:rPr>
      </w:pPr>
    </w:p>
    <w:p w14:paraId="292051EE" w14:textId="77777777" w:rsidR="0032591B" w:rsidRDefault="0032591B" w:rsidP="0032591B">
      <w:pPr>
        <w:rPr>
          <w:sz w:val="24"/>
          <w:szCs w:val="24"/>
        </w:rPr>
      </w:pPr>
    </w:p>
    <w:p w14:paraId="425AC137" w14:textId="77777777" w:rsidR="0032591B" w:rsidRDefault="0032591B" w:rsidP="0032591B">
      <w:pPr>
        <w:rPr>
          <w:sz w:val="24"/>
          <w:szCs w:val="24"/>
        </w:rPr>
      </w:pPr>
    </w:p>
    <w:p w14:paraId="2E489394" w14:textId="77777777" w:rsidR="0032591B" w:rsidRDefault="0032591B" w:rsidP="0032591B">
      <w:pPr>
        <w:rPr>
          <w:sz w:val="24"/>
          <w:szCs w:val="24"/>
        </w:rPr>
      </w:pPr>
    </w:p>
    <w:p w14:paraId="42D73D11" w14:textId="77777777" w:rsidR="0032591B" w:rsidRDefault="0032591B" w:rsidP="0032591B">
      <w:pPr>
        <w:rPr>
          <w:sz w:val="24"/>
          <w:szCs w:val="24"/>
        </w:rPr>
      </w:pPr>
    </w:p>
    <w:p w14:paraId="1E476456" w14:textId="77777777" w:rsidR="0032591B" w:rsidRDefault="0032591B" w:rsidP="0032591B">
      <w:pPr>
        <w:rPr>
          <w:sz w:val="24"/>
          <w:szCs w:val="24"/>
        </w:rPr>
      </w:pPr>
    </w:p>
    <w:p w14:paraId="0F6C0B0A" w14:textId="77777777" w:rsidR="000648B7" w:rsidRDefault="000648B7" w:rsidP="0032591B">
      <w:pPr>
        <w:jc w:val="center"/>
        <w:rPr>
          <w:sz w:val="28"/>
          <w:szCs w:val="28"/>
          <w:u w:val="single"/>
        </w:rPr>
      </w:pPr>
    </w:p>
    <w:p w14:paraId="1DE20350" w14:textId="77777777" w:rsidR="000648B7" w:rsidRDefault="000648B7" w:rsidP="0032591B">
      <w:pPr>
        <w:jc w:val="center"/>
        <w:rPr>
          <w:sz w:val="28"/>
          <w:szCs w:val="28"/>
          <w:u w:val="single"/>
        </w:rPr>
      </w:pPr>
    </w:p>
    <w:p w14:paraId="319C147D" w14:textId="77777777" w:rsidR="000648B7" w:rsidRDefault="000648B7" w:rsidP="0032591B">
      <w:pPr>
        <w:jc w:val="center"/>
        <w:rPr>
          <w:sz w:val="28"/>
          <w:szCs w:val="28"/>
          <w:u w:val="single"/>
        </w:rPr>
      </w:pPr>
    </w:p>
    <w:p w14:paraId="0B64583D" w14:textId="77777777" w:rsidR="00D51C48" w:rsidRDefault="00D51C48" w:rsidP="00AD43E5">
      <w:pPr>
        <w:jc w:val="center"/>
        <w:rPr>
          <w:sz w:val="28"/>
          <w:szCs w:val="28"/>
          <w:u w:val="single"/>
        </w:rPr>
      </w:pPr>
    </w:p>
    <w:p w14:paraId="5CFC2630" w14:textId="77777777" w:rsidR="00D51C48" w:rsidRDefault="00D51C48" w:rsidP="00AD43E5">
      <w:pPr>
        <w:jc w:val="center"/>
        <w:rPr>
          <w:sz w:val="28"/>
          <w:szCs w:val="28"/>
          <w:u w:val="single"/>
        </w:rPr>
      </w:pPr>
    </w:p>
    <w:p w14:paraId="73F171F2" w14:textId="77777777" w:rsidR="00D51C48" w:rsidRDefault="00D51C48" w:rsidP="00AD43E5">
      <w:pPr>
        <w:jc w:val="center"/>
        <w:rPr>
          <w:sz w:val="28"/>
          <w:szCs w:val="28"/>
          <w:u w:val="single"/>
        </w:rPr>
      </w:pPr>
    </w:p>
    <w:p w14:paraId="644FDABE" w14:textId="77777777" w:rsidR="00D51C48" w:rsidRDefault="00D51C48" w:rsidP="00AD43E5">
      <w:pPr>
        <w:jc w:val="center"/>
        <w:rPr>
          <w:sz w:val="28"/>
          <w:szCs w:val="28"/>
          <w:u w:val="single"/>
        </w:rPr>
      </w:pPr>
    </w:p>
    <w:p w14:paraId="7D1149A1" w14:textId="77777777" w:rsidR="00D51C48" w:rsidRDefault="00D51C48" w:rsidP="00AD43E5">
      <w:pPr>
        <w:jc w:val="center"/>
        <w:rPr>
          <w:sz w:val="28"/>
          <w:szCs w:val="28"/>
          <w:u w:val="single"/>
        </w:rPr>
      </w:pPr>
    </w:p>
    <w:p w14:paraId="6437C75D" w14:textId="77777777" w:rsidR="00D51C48" w:rsidRDefault="00D51C48" w:rsidP="00AD43E5">
      <w:pPr>
        <w:jc w:val="center"/>
        <w:rPr>
          <w:sz w:val="28"/>
          <w:szCs w:val="28"/>
          <w:u w:val="single"/>
        </w:rPr>
      </w:pPr>
    </w:p>
    <w:p w14:paraId="45C22068" w14:textId="77777777" w:rsidR="00D51C48" w:rsidRDefault="00D51C48" w:rsidP="00AD43E5">
      <w:pPr>
        <w:jc w:val="center"/>
        <w:rPr>
          <w:sz w:val="28"/>
          <w:szCs w:val="28"/>
          <w:u w:val="single"/>
        </w:rPr>
      </w:pPr>
    </w:p>
    <w:p w14:paraId="252BEADB" w14:textId="77777777" w:rsidR="00D51C48" w:rsidRDefault="00D51C48" w:rsidP="00AD43E5">
      <w:pPr>
        <w:jc w:val="center"/>
        <w:rPr>
          <w:sz w:val="28"/>
          <w:szCs w:val="28"/>
          <w:u w:val="single"/>
        </w:rPr>
      </w:pPr>
    </w:p>
    <w:p w14:paraId="71A5A6FE" w14:textId="77777777" w:rsidR="00D51C48" w:rsidRDefault="00D51C48" w:rsidP="00AD43E5">
      <w:pPr>
        <w:jc w:val="center"/>
        <w:rPr>
          <w:sz w:val="28"/>
          <w:szCs w:val="28"/>
          <w:u w:val="single"/>
        </w:rPr>
      </w:pPr>
    </w:p>
    <w:p w14:paraId="71A0A061" w14:textId="77777777" w:rsidR="00D51C48" w:rsidRDefault="00D51C48" w:rsidP="00AD43E5">
      <w:pPr>
        <w:jc w:val="center"/>
        <w:rPr>
          <w:sz w:val="28"/>
          <w:szCs w:val="28"/>
          <w:u w:val="single"/>
        </w:rPr>
      </w:pPr>
    </w:p>
    <w:p w14:paraId="33BE5352" w14:textId="77777777" w:rsidR="00D51C48" w:rsidRDefault="00D51C48" w:rsidP="00AD43E5">
      <w:pPr>
        <w:jc w:val="center"/>
        <w:rPr>
          <w:sz w:val="28"/>
          <w:szCs w:val="28"/>
          <w:u w:val="single"/>
        </w:rPr>
      </w:pPr>
    </w:p>
    <w:p w14:paraId="3F14F553" w14:textId="77777777" w:rsidR="00D51C48" w:rsidRDefault="00D51C48" w:rsidP="00AD43E5">
      <w:pPr>
        <w:jc w:val="center"/>
        <w:rPr>
          <w:sz w:val="28"/>
          <w:szCs w:val="28"/>
          <w:u w:val="single"/>
        </w:rPr>
      </w:pPr>
    </w:p>
    <w:p w14:paraId="4310BC86" w14:textId="278F49F5" w:rsidR="005C1C7D" w:rsidRDefault="005C1C7D" w:rsidP="00AD43E5">
      <w:pPr>
        <w:jc w:val="center"/>
        <w:rPr>
          <w:sz w:val="28"/>
          <w:szCs w:val="28"/>
          <w:u w:val="single"/>
        </w:rPr>
      </w:pPr>
      <w:r>
        <w:rPr>
          <w:sz w:val="28"/>
          <w:szCs w:val="28"/>
          <w:u w:val="single"/>
        </w:rPr>
        <w:lastRenderedPageBreak/>
        <w:t>Bibliography</w:t>
      </w:r>
    </w:p>
    <w:p w14:paraId="1AA8C034" w14:textId="77777777" w:rsidR="0032591B" w:rsidRDefault="0032591B" w:rsidP="0032591B">
      <w:pPr>
        <w:rPr>
          <w:sz w:val="28"/>
          <w:szCs w:val="28"/>
          <w:u w:val="single"/>
        </w:rPr>
      </w:pPr>
    </w:p>
    <w:p w14:paraId="0EFDD090" w14:textId="77777777" w:rsidR="00D51C48" w:rsidRDefault="00D51C48" w:rsidP="008458BA">
      <w:pPr>
        <w:rPr>
          <w:sz w:val="24"/>
          <w:szCs w:val="24"/>
        </w:rPr>
      </w:pPr>
      <w:r>
        <w:rPr>
          <w:sz w:val="24"/>
          <w:szCs w:val="24"/>
        </w:rPr>
        <w:t xml:space="preserve">Allen, G, Burton, M &amp; Pratt, A (2022). </w:t>
      </w:r>
      <w:r>
        <w:rPr>
          <w:i/>
          <w:iCs/>
          <w:sz w:val="24"/>
          <w:szCs w:val="24"/>
        </w:rPr>
        <w:t xml:space="preserve">Terrorism in Great Britain: the statistics. </w:t>
      </w:r>
      <w:r>
        <w:rPr>
          <w:sz w:val="24"/>
          <w:szCs w:val="24"/>
        </w:rPr>
        <w:t xml:space="preserve">Available at: </w:t>
      </w:r>
      <w:r w:rsidRPr="00415C6E">
        <w:rPr>
          <w:sz w:val="24"/>
          <w:szCs w:val="24"/>
        </w:rPr>
        <w:t>https://researchbriefings.files.parliament.uk/documents/CBP-7613/CBP-7613.pdf</w:t>
      </w:r>
      <w:r>
        <w:rPr>
          <w:sz w:val="24"/>
          <w:szCs w:val="24"/>
        </w:rPr>
        <w:t>. (Accessed on 2</w:t>
      </w:r>
      <w:r w:rsidRPr="00415C6E">
        <w:rPr>
          <w:sz w:val="24"/>
          <w:szCs w:val="24"/>
          <w:vertAlign w:val="superscript"/>
        </w:rPr>
        <w:t>nd</w:t>
      </w:r>
      <w:r>
        <w:rPr>
          <w:sz w:val="24"/>
          <w:szCs w:val="24"/>
        </w:rPr>
        <w:t xml:space="preserve"> April 2024). </w:t>
      </w:r>
    </w:p>
    <w:p w14:paraId="3A36E859" w14:textId="77777777" w:rsidR="00D51C48" w:rsidRDefault="00D51C48" w:rsidP="008458BA">
      <w:pPr>
        <w:rPr>
          <w:sz w:val="24"/>
          <w:szCs w:val="24"/>
        </w:rPr>
      </w:pPr>
      <w:bookmarkStart w:id="0" w:name="_Hlk165469660"/>
      <w:r>
        <w:rPr>
          <w:sz w:val="24"/>
          <w:szCs w:val="24"/>
        </w:rPr>
        <w:t xml:space="preserve">Binder, J &amp; Baker-Beall, C (2022). </w:t>
      </w:r>
      <w:bookmarkEnd w:id="0"/>
      <w:r w:rsidRPr="00AD43E5">
        <w:rPr>
          <w:i/>
          <w:iCs/>
          <w:sz w:val="24"/>
          <w:szCs w:val="24"/>
        </w:rPr>
        <w:t xml:space="preserve">Terrorist recruitment now happens mainly online – which makes offenders easier to catch. </w:t>
      </w:r>
      <w:r>
        <w:rPr>
          <w:sz w:val="24"/>
          <w:szCs w:val="24"/>
        </w:rPr>
        <w:t xml:space="preserve">Available at: </w:t>
      </w:r>
      <w:r w:rsidRPr="00AD43E5">
        <w:rPr>
          <w:sz w:val="24"/>
          <w:szCs w:val="24"/>
        </w:rPr>
        <w:t>https://theconversation.com/terrorist-recruitment-now-happens-mainly-online-which-makes-offenders-easier-to-catch-196313</w:t>
      </w:r>
      <w:r>
        <w:rPr>
          <w:sz w:val="24"/>
          <w:szCs w:val="24"/>
        </w:rPr>
        <w:t>. (Accessed on 30</w:t>
      </w:r>
      <w:r w:rsidRPr="00AD43E5">
        <w:rPr>
          <w:sz w:val="24"/>
          <w:szCs w:val="24"/>
          <w:vertAlign w:val="superscript"/>
        </w:rPr>
        <w:t>th</w:t>
      </w:r>
      <w:r>
        <w:rPr>
          <w:sz w:val="24"/>
          <w:szCs w:val="24"/>
        </w:rPr>
        <w:t xml:space="preserve"> April 2024). </w:t>
      </w:r>
    </w:p>
    <w:p w14:paraId="677C7579" w14:textId="77777777" w:rsidR="00D51C48" w:rsidRDefault="00D51C48" w:rsidP="008458BA">
      <w:pPr>
        <w:rPr>
          <w:sz w:val="24"/>
          <w:szCs w:val="24"/>
        </w:rPr>
      </w:pPr>
      <w:proofErr w:type="spellStart"/>
      <w:r>
        <w:rPr>
          <w:sz w:val="24"/>
          <w:szCs w:val="24"/>
        </w:rPr>
        <w:t>Cascani</w:t>
      </w:r>
      <w:proofErr w:type="spellEnd"/>
      <w:r>
        <w:rPr>
          <w:sz w:val="24"/>
          <w:szCs w:val="24"/>
        </w:rPr>
        <w:t xml:space="preserve">, D (2018). </w:t>
      </w:r>
      <w:r w:rsidRPr="00015924">
        <w:rPr>
          <w:i/>
          <w:iCs/>
          <w:sz w:val="24"/>
          <w:szCs w:val="24"/>
        </w:rPr>
        <w:t xml:space="preserve">The radicalisation of Safaa </w:t>
      </w:r>
      <w:proofErr w:type="spellStart"/>
      <w:r w:rsidRPr="00015924">
        <w:rPr>
          <w:i/>
          <w:iCs/>
          <w:sz w:val="24"/>
          <w:szCs w:val="24"/>
        </w:rPr>
        <w:t>Boular</w:t>
      </w:r>
      <w:proofErr w:type="spellEnd"/>
      <w:r w:rsidRPr="00015924">
        <w:rPr>
          <w:i/>
          <w:iCs/>
          <w:sz w:val="24"/>
          <w:szCs w:val="24"/>
        </w:rPr>
        <w:t>: A teenager's journey to terror.</w:t>
      </w:r>
      <w:r>
        <w:rPr>
          <w:sz w:val="24"/>
          <w:szCs w:val="24"/>
        </w:rPr>
        <w:t xml:space="preserve"> Available at: </w:t>
      </w:r>
      <w:r w:rsidRPr="00015924">
        <w:rPr>
          <w:sz w:val="24"/>
          <w:szCs w:val="24"/>
        </w:rPr>
        <w:t>https://www.bbc.co.uk/news/uk-44359958</w:t>
      </w:r>
      <w:r>
        <w:rPr>
          <w:sz w:val="24"/>
          <w:szCs w:val="24"/>
        </w:rPr>
        <w:t>. (Accessed on 30</w:t>
      </w:r>
      <w:r w:rsidRPr="00015924">
        <w:rPr>
          <w:sz w:val="24"/>
          <w:szCs w:val="24"/>
          <w:vertAlign w:val="superscript"/>
        </w:rPr>
        <w:t>th</w:t>
      </w:r>
      <w:r>
        <w:rPr>
          <w:sz w:val="24"/>
          <w:szCs w:val="24"/>
        </w:rPr>
        <w:t xml:space="preserve"> April 2024). </w:t>
      </w:r>
    </w:p>
    <w:p w14:paraId="2CB38650" w14:textId="77777777" w:rsidR="00D51C48" w:rsidRDefault="00D51C48" w:rsidP="0032591B">
      <w:pPr>
        <w:rPr>
          <w:sz w:val="24"/>
          <w:szCs w:val="24"/>
        </w:rPr>
      </w:pPr>
      <w:r w:rsidRPr="007D0AAE">
        <w:rPr>
          <w:sz w:val="24"/>
          <w:szCs w:val="24"/>
        </w:rPr>
        <w:t xml:space="preserve">Cohen, J (2009). </w:t>
      </w:r>
      <w:r w:rsidRPr="007D0AAE">
        <w:rPr>
          <w:i/>
          <w:iCs/>
          <w:sz w:val="24"/>
          <w:szCs w:val="24"/>
        </w:rPr>
        <w:t>Diverting the Radicalization Track</w:t>
      </w:r>
      <w:r>
        <w:rPr>
          <w:i/>
          <w:iCs/>
          <w:sz w:val="24"/>
          <w:szCs w:val="24"/>
        </w:rPr>
        <w:t xml:space="preserve">. </w:t>
      </w:r>
      <w:r>
        <w:rPr>
          <w:sz w:val="24"/>
          <w:szCs w:val="24"/>
        </w:rPr>
        <w:t xml:space="preserve">Available at: </w:t>
      </w:r>
      <w:r w:rsidRPr="007D0AAE">
        <w:rPr>
          <w:sz w:val="24"/>
          <w:szCs w:val="24"/>
        </w:rPr>
        <w:t>https://www.hoover.org/research/diverting-radicalization-track</w:t>
      </w:r>
      <w:r>
        <w:rPr>
          <w:sz w:val="24"/>
          <w:szCs w:val="24"/>
        </w:rPr>
        <w:t>. (Accessed on 25</w:t>
      </w:r>
      <w:r w:rsidRPr="007D0AAE">
        <w:rPr>
          <w:sz w:val="24"/>
          <w:szCs w:val="24"/>
          <w:vertAlign w:val="superscript"/>
        </w:rPr>
        <w:t>th</w:t>
      </w:r>
      <w:r>
        <w:rPr>
          <w:sz w:val="24"/>
          <w:szCs w:val="24"/>
        </w:rPr>
        <w:t xml:space="preserve"> April 2024). </w:t>
      </w:r>
    </w:p>
    <w:p w14:paraId="7E347F5A" w14:textId="77777777" w:rsidR="00D51C48" w:rsidRDefault="00D51C48" w:rsidP="008458BA">
      <w:pPr>
        <w:rPr>
          <w:sz w:val="24"/>
          <w:szCs w:val="24"/>
        </w:rPr>
      </w:pPr>
      <w:r>
        <w:rPr>
          <w:sz w:val="24"/>
          <w:szCs w:val="24"/>
        </w:rPr>
        <w:t xml:space="preserve">Counter Terrorism Policing (2021). </w:t>
      </w:r>
      <w:r w:rsidRPr="009A7CA5">
        <w:rPr>
          <w:i/>
          <w:iCs/>
          <w:sz w:val="24"/>
          <w:szCs w:val="24"/>
        </w:rPr>
        <w:t>New stats reveal the number of children arrested for terrorism offences is highest since records began.</w:t>
      </w:r>
      <w:r>
        <w:rPr>
          <w:i/>
          <w:iCs/>
          <w:sz w:val="24"/>
          <w:szCs w:val="24"/>
        </w:rPr>
        <w:t xml:space="preserve"> </w:t>
      </w:r>
      <w:r>
        <w:rPr>
          <w:sz w:val="24"/>
          <w:szCs w:val="24"/>
        </w:rPr>
        <w:t xml:space="preserve">Available at: </w:t>
      </w:r>
      <w:r w:rsidRPr="009A7CA5">
        <w:rPr>
          <w:sz w:val="24"/>
          <w:szCs w:val="24"/>
        </w:rPr>
        <w:t>https://www.counterterrorism.police.uk/new-stats-reveal-the-number-of-children-arrested-for-terrorism-offences-is-highest-since-records-began/</w:t>
      </w:r>
      <w:r>
        <w:rPr>
          <w:sz w:val="24"/>
          <w:szCs w:val="24"/>
        </w:rPr>
        <w:t>. (Accessed on 25</w:t>
      </w:r>
      <w:r w:rsidRPr="009A7CA5">
        <w:rPr>
          <w:sz w:val="24"/>
          <w:szCs w:val="24"/>
          <w:vertAlign w:val="superscript"/>
        </w:rPr>
        <w:t>th</w:t>
      </w:r>
      <w:r>
        <w:rPr>
          <w:sz w:val="24"/>
          <w:szCs w:val="24"/>
        </w:rPr>
        <w:t xml:space="preserve"> April 2024). </w:t>
      </w:r>
    </w:p>
    <w:p w14:paraId="3F06AD29" w14:textId="77777777" w:rsidR="00D51C48" w:rsidRDefault="00D51C48" w:rsidP="0032591B">
      <w:pPr>
        <w:rPr>
          <w:sz w:val="24"/>
          <w:szCs w:val="24"/>
        </w:rPr>
      </w:pPr>
      <w:r>
        <w:rPr>
          <w:sz w:val="24"/>
          <w:szCs w:val="24"/>
        </w:rPr>
        <w:t xml:space="preserve">HM Government (2023). CONTEST The United Kingdom’s Strategy for Countering Terrorism 2023. Available at: </w:t>
      </w:r>
      <w:r w:rsidRPr="00093D44">
        <w:rPr>
          <w:sz w:val="24"/>
          <w:szCs w:val="24"/>
        </w:rPr>
        <w:t>https://assets.publishing.service.gov.uk/media/650b1b8d52e73c000d54dc82/CONTEST_2023_English_updated.pdf</w:t>
      </w:r>
      <w:r>
        <w:rPr>
          <w:sz w:val="24"/>
          <w:szCs w:val="24"/>
        </w:rPr>
        <w:t>. (Accessed on 25</w:t>
      </w:r>
      <w:r w:rsidRPr="00093D44">
        <w:rPr>
          <w:sz w:val="24"/>
          <w:szCs w:val="24"/>
          <w:vertAlign w:val="superscript"/>
        </w:rPr>
        <w:t>th</w:t>
      </w:r>
      <w:r>
        <w:rPr>
          <w:sz w:val="24"/>
          <w:szCs w:val="24"/>
        </w:rPr>
        <w:t xml:space="preserve"> April 2024). </w:t>
      </w:r>
    </w:p>
    <w:p w14:paraId="7E2DD555" w14:textId="77777777" w:rsidR="00D51C48" w:rsidRPr="005A236F" w:rsidRDefault="00D51C48" w:rsidP="0032591B">
      <w:pPr>
        <w:rPr>
          <w:sz w:val="24"/>
          <w:szCs w:val="24"/>
        </w:rPr>
      </w:pPr>
      <w:r>
        <w:rPr>
          <w:sz w:val="24"/>
          <w:szCs w:val="24"/>
        </w:rPr>
        <w:t xml:space="preserve">Home Office (2011). </w:t>
      </w:r>
      <w:r w:rsidRPr="005A236F">
        <w:rPr>
          <w:i/>
          <w:iCs/>
          <w:sz w:val="24"/>
          <w:szCs w:val="24"/>
        </w:rPr>
        <w:t>Counter-terrorism strategy (CONTEST)</w:t>
      </w:r>
      <w:r>
        <w:rPr>
          <w:sz w:val="24"/>
          <w:szCs w:val="24"/>
        </w:rPr>
        <w:t xml:space="preserve">. Available at: </w:t>
      </w:r>
      <w:r w:rsidRPr="005A236F">
        <w:rPr>
          <w:sz w:val="24"/>
          <w:szCs w:val="24"/>
        </w:rPr>
        <w:t>https://www.gov.uk/government/publications/counter-terrorism-strategy-contest</w:t>
      </w:r>
      <w:r>
        <w:rPr>
          <w:sz w:val="24"/>
          <w:szCs w:val="24"/>
        </w:rPr>
        <w:t>. (Accessed on 25</w:t>
      </w:r>
      <w:r w:rsidRPr="005A236F">
        <w:rPr>
          <w:sz w:val="24"/>
          <w:szCs w:val="24"/>
          <w:vertAlign w:val="superscript"/>
        </w:rPr>
        <w:t>th</w:t>
      </w:r>
      <w:r>
        <w:rPr>
          <w:sz w:val="24"/>
          <w:szCs w:val="24"/>
        </w:rPr>
        <w:t xml:space="preserve"> April 2024). </w:t>
      </w:r>
    </w:p>
    <w:p w14:paraId="3F5E1D1C" w14:textId="77777777" w:rsidR="00D51C48" w:rsidRDefault="00D51C48" w:rsidP="008458BA">
      <w:pPr>
        <w:rPr>
          <w:sz w:val="24"/>
          <w:szCs w:val="24"/>
        </w:rPr>
      </w:pPr>
      <w:r>
        <w:rPr>
          <w:sz w:val="24"/>
          <w:szCs w:val="24"/>
        </w:rPr>
        <w:t xml:space="preserve">Home Office (2020). </w:t>
      </w:r>
      <w:r w:rsidRPr="001A0B9E">
        <w:rPr>
          <w:i/>
          <w:iCs/>
          <w:sz w:val="24"/>
          <w:szCs w:val="24"/>
        </w:rPr>
        <w:t>Individuals referred to and supported through the Prevent Programme, April 2019 to March 2020</w:t>
      </w:r>
      <w:r>
        <w:rPr>
          <w:i/>
          <w:iCs/>
          <w:sz w:val="24"/>
          <w:szCs w:val="24"/>
        </w:rPr>
        <w:t xml:space="preserve">. </w:t>
      </w:r>
      <w:r>
        <w:rPr>
          <w:sz w:val="24"/>
          <w:szCs w:val="24"/>
        </w:rPr>
        <w:t xml:space="preserve">Available at: </w:t>
      </w:r>
      <w:r w:rsidRPr="005C6E42">
        <w:rPr>
          <w:sz w:val="24"/>
          <w:szCs w:val="24"/>
        </w:rPr>
        <w:t>https://www.gov.uk/government/statistics/individuals-referred-to-and-supported-through-the-prevent-programme-april-2019-to-march-2020/individuals-referred-to-and-supported-through-the-prevent-programme-april-2019-to-march-2020#:~:text=In%20the%20year%20ending%2031,sector%20(1%2C928%3B%2031%25).</w:t>
      </w:r>
      <w:r>
        <w:rPr>
          <w:sz w:val="24"/>
          <w:szCs w:val="24"/>
        </w:rPr>
        <w:t xml:space="preserve"> (Accessed on 5</w:t>
      </w:r>
      <w:r w:rsidRPr="005C6E42">
        <w:rPr>
          <w:sz w:val="24"/>
          <w:szCs w:val="24"/>
          <w:vertAlign w:val="superscript"/>
        </w:rPr>
        <w:t>th</w:t>
      </w:r>
      <w:r>
        <w:rPr>
          <w:sz w:val="24"/>
          <w:szCs w:val="24"/>
        </w:rPr>
        <w:t xml:space="preserve"> May 2024). </w:t>
      </w:r>
    </w:p>
    <w:p w14:paraId="188F7F22" w14:textId="77777777" w:rsidR="00D51C48" w:rsidRDefault="00D51C48" w:rsidP="008458BA">
      <w:pPr>
        <w:rPr>
          <w:sz w:val="24"/>
          <w:szCs w:val="24"/>
        </w:rPr>
      </w:pPr>
      <w:r>
        <w:rPr>
          <w:sz w:val="24"/>
          <w:szCs w:val="24"/>
        </w:rPr>
        <w:t xml:space="preserve">Malik, N (2020). </w:t>
      </w:r>
      <w:r w:rsidRPr="005F17DB">
        <w:rPr>
          <w:i/>
          <w:iCs/>
          <w:sz w:val="24"/>
          <w:szCs w:val="24"/>
        </w:rPr>
        <w:t xml:space="preserve">Here’s Why Young People Are Particularly Vulnerable </w:t>
      </w:r>
      <w:proofErr w:type="gramStart"/>
      <w:r w:rsidRPr="005F17DB">
        <w:rPr>
          <w:i/>
          <w:iCs/>
          <w:sz w:val="24"/>
          <w:szCs w:val="24"/>
        </w:rPr>
        <w:t>To</w:t>
      </w:r>
      <w:proofErr w:type="gramEnd"/>
      <w:r w:rsidRPr="005F17DB">
        <w:rPr>
          <w:i/>
          <w:iCs/>
          <w:sz w:val="24"/>
          <w:szCs w:val="24"/>
        </w:rPr>
        <w:t xml:space="preserve"> Radicalization. </w:t>
      </w:r>
      <w:r>
        <w:rPr>
          <w:sz w:val="24"/>
          <w:szCs w:val="24"/>
        </w:rPr>
        <w:t xml:space="preserve">Available at: </w:t>
      </w:r>
      <w:r w:rsidRPr="005F17DB">
        <w:rPr>
          <w:sz w:val="24"/>
          <w:szCs w:val="24"/>
        </w:rPr>
        <w:t>https://www.forbes.com/sites/nikitamalik/2020/01/12/heres-why-young-people-are-vulnerable-radicalization/?sh=6cbdef9f8ee9</w:t>
      </w:r>
      <w:r>
        <w:rPr>
          <w:sz w:val="24"/>
          <w:szCs w:val="24"/>
        </w:rPr>
        <w:t>. (Accessed on 30</w:t>
      </w:r>
      <w:r w:rsidRPr="00AD43E5">
        <w:rPr>
          <w:sz w:val="24"/>
          <w:szCs w:val="24"/>
          <w:vertAlign w:val="superscript"/>
        </w:rPr>
        <w:t>th</w:t>
      </w:r>
      <w:r>
        <w:rPr>
          <w:sz w:val="24"/>
          <w:szCs w:val="24"/>
        </w:rPr>
        <w:t xml:space="preserve"> April 2024).</w:t>
      </w:r>
    </w:p>
    <w:p w14:paraId="540D0B86" w14:textId="77777777" w:rsidR="00D51C48" w:rsidRDefault="00D51C48" w:rsidP="008458BA">
      <w:pPr>
        <w:rPr>
          <w:sz w:val="24"/>
          <w:szCs w:val="24"/>
        </w:rPr>
      </w:pPr>
      <w:r>
        <w:rPr>
          <w:sz w:val="24"/>
          <w:szCs w:val="24"/>
        </w:rPr>
        <w:t xml:space="preserve">Marsden, S &amp; Copeland, S (2020) </w:t>
      </w:r>
      <w:r w:rsidRPr="00CA0569">
        <w:rPr>
          <w:i/>
          <w:iCs/>
          <w:sz w:val="24"/>
          <w:szCs w:val="24"/>
        </w:rPr>
        <w:t xml:space="preserve">Economic Influences </w:t>
      </w:r>
      <w:proofErr w:type="gramStart"/>
      <w:r w:rsidRPr="00CA0569">
        <w:rPr>
          <w:i/>
          <w:iCs/>
          <w:sz w:val="24"/>
          <w:szCs w:val="24"/>
        </w:rPr>
        <w:t>On</w:t>
      </w:r>
      <w:proofErr w:type="gramEnd"/>
      <w:r w:rsidRPr="00CA0569">
        <w:rPr>
          <w:i/>
          <w:iCs/>
          <w:sz w:val="24"/>
          <w:szCs w:val="24"/>
        </w:rPr>
        <w:t xml:space="preserve"> Radicalisation</w:t>
      </w:r>
      <w:r>
        <w:rPr>
          <w:i/>
          <w:iCs/>
          <w:sz w:val="24"/>
          <w:szCs w:val="24"/>
        </w:rPr>
        <w:t xml:space="preserve">. </w:t>
      </w:r>
      <w:r>
        <w:rPr>
          <w:sz w:val="24"/>
          <w:szCs w:val="24"/>
        </w:rPr>
        <w:t xml:space="preserve">Available at: </w:t>
      </w:r>
      <w:r w:rsidRPr="00604DFD">
        <w:rPr>
          <w:sz w:val="24"/>
          <w:szCs w:val="24"/>
        </w:rPr>
        <w:t>https://crestresearch.ac.uk/resources/economic-influences-on-radicalisation/#:~:text=Despite%20socioeconomic%20grievances%20being%20described%2</w:t>
      </w:r>
      <w:r w:rsidRPr="00604DFD">
        <w:rPr>
          <w:sz w:val="24"/>
          <w:szCs w:val="24"/>
        </w:rPr>
        <w:lastRenderedPageBreak/>
        <w:t>0as%20important%20factors,to%20support%20extremism%20or%20engage%20in%20an%20attack.</w:t>
      </w:r>
      <w:r>
        <w:rPr>
          <w:sz w:val="24"/>
          <w:szCs w:val="24"/>
        </w:rPr>
        <w:t xml:space="preserve"> (Accessed on 5</w:t>
      </w:r>
      <w:r w:rsidRPr="00604DFD">
        <w:rPr>
          <w:sz w:val="24"/>
          <w:szCs w:val="24"/>
          <w:vertAlign w:val="superscript"/>
        </w:rPr>
        <w:t>th</w:t>
      </w:r>
      <w:r>
        <w:rPr>
          <w:sz w:val="24"/>
          <w:szCs w:val="24"/>
        </w:rPr>
        <w:t xml:space="preserve"> May 2024).</w:t>
      </w:r>
    </w:p>
    <w:p w14:paraId="137FFB29" w14:textId="77777777" w:rsidR="00D51C48" w:rsidRDefault="00D51C48" w:rsidP="008458BA">
      <w:pPr>
        <w:rPr>
          <w:sz w:val="24"/>
          <w:szCs w:val="24"/>
        </w:rPr>
      </w:pPr>
      <w:proofErr w:type="spellStart"/>
      <w:r>
        <w:rPr>
          <w:sz w:val="24"/>
          <w:szCs w:val="24"/>
        </w:rPr>
        <w:t>Mcleod</w:t>
      </w:r>
      <w:proofErr w:type="spellEnd"/>
      <w:r>
        <w:rPr>
          <w:sz w:val="24"/>
          <w:szCs w:val="24"/>
        </w:rPr>
        <w:t xml:space="preserve">, S (2024). </w:t>
      </w:r>
      <w:r w:rsidRPr="0040192D">
        <w:rPr>
          <w:i/>
          <w:iCs/>
          <w:sz w:val="24"/>
          <w:szCs w:val="24"/>
        </w:rPr>
        <w:t xml:space="preserve">Maslow’s Hierarchy </w:t>
      </w:r>
      <w:proofErr w:type="gramStart"/>
      <w:r w:rsidRPr="0040192D">
        <w:rPr>
          <w:i/>
          <w:iCs/>
          <w:sz w:val="24"/>
          <w:szCs w:val="24"/>
        </w:rPr>
        <w:t>Of</w:t>
      </w:r>
      <w:proofErr w:type="gramEnd"/>
      <w:r w:rsidRPr="0040192D">
        <w:rPr>
          <w:i/>
          <w:iCs/>
          <w:sz w:val="24"/>
          <w:szCs w:val="24"/>
        </w:rPr>
        <w:t xml:space="preserve"> Needs</w:t>
      </w:r>
      <w:r>
        <w:rPr>
          <w:i/>
          <w:iCs/>
          <w:sz w:val="24"/>
          <w:szCs w:val="24"/>
        </w:rPr>
        <w:t xml:space="preserve">. </w:t>
      </w:r>
      <w:r>
        <w:rPr>
          <w:sz w:val="24"/>
          <w:szCs w:val="24"/>
        </w:rPr>
        <w:t xml:space="preserve">Available at: </w:t>
      </w:r>
      <w:r w:rsidRPr="00361E58">
        <w:rPr>
          <w:sz w:val="24"/>
          <w:szCs w:val="24"/>
        </w:rPr>
        <w:t>https://www.simplypsychology.org/maslow.html</w:t>
      </w:r>
      <w:r>
        <w:rPr>
          <w:sz w:val="24"/>
          <w:szCs w:val="24"/>
        </w:rPr>
        <w:t>. (Accessed on 1</w:t>
      </w:r>
      <w:r w:rsidRPr="00E356CD">
        <w:rPr>
          <w:sz w:val="24"/>
          <w:szCs w:val="24"/>
          <w:vertAlign w:val="superscript"/>
        </w:rPr>
        <w:t>st</w:t>
      </w:r>
      <w:r>
        <w:rPr>
          <w:sz w:val="24"/>
          <w:szCs w:val="24"/>
        </w:rPr>
        <w:t xml:space="preserve"> May 2024). </w:t>
      </w:r>
    </w:p>
    <w:p w14:paraId="2FD30174" w14:textId="77777777" w:rsidR="00D51C48" w:rsidRPr="00332C93" w:rsidRDefault="00D51C48" w:rsidP="008458BA">
      <w:pPr>
        <w:rPr>
          <w:sz w:val="24"/>
          <w:szCs w:val="24"/>
        </w:rPr>
      </w:pPr>
      <w:r>
        <w:rPr>
          <w:sz w:val="24"/>
          <w:szCs w:val="24"/>
        </w:rPr>
        <w:t xml:space="preserve">Morrison, C (2018) </w:t>
      </w:r>
      <w:r w:rsidRPr="007D704F">
        <w:rPr>
          <w:i/>
          <w:iCs/>
          <w:sz w:val="24"/>
          <w:szCs w:val="24"/>
        </w:rPr>
        <w:t>Terror attacks cost the UK economy £3bn last year, new research shows</w:t>
      </w:r>
      <w:r>
        <w:rPr>
          <w:i/>
          <w:iCs/>
          <w:sz w:val="24"/>
          <w:szCs w:val="24"/>
        </w:rPr>
        <w:t xml:space="preserve">. </w:t>
      </w:r>
      <w:r>
        <w:rPr>
          <w:sz w:val="24"/>
          <w:szCs w:val="24"/>
        </w:rPr>
        <w:t xml:space="preserve">Available at: </w:t>
      </w:r>
      <w:r w:rsidRPr="00332C93">
        <w:rPr>
          <w:sz w:val="24"/>
          <w:szCs w:val="24"/>
        </w:rPr>
        <w:t>https://www.independent.co.uk/news/business/news/terror-attacks-uk-economy-cost-manchester-arena-westminster-london-bridge-a8385661.html</w:t>
      </w:r>
      <w:r>
        <w:rPr>
          <w:sz w:val="24"/>
          <w:szCs w:val="24"/>
        </w:rPr>
        <w:t>. (Accessed on 5</w:t>
      </w:r>
      <w:r w:rsidRPr="0052774F">
        <w:rPr>
          <w:sz w:val="24"/>
          <w:szCs w:val="24"/>
          <w:vertAlign w:val="superscript"/>
        </w:rPr>
        <w:t>th</w:t>
      </w:r>
      <w:r>
        <w:rPr>
          <w:sz w:val="24"/>
          <w:szCs w:val="24"/>
        </w:rPr>
        <w:t xml:space="preserve"> May 2024). </w:t>
      </w:r>
    </w:p>
    <w:p w14:paraId="4CEB8366" w14:textId="77777777" w:rsidR="00D51C48" w:rsidRDefault="00D51C48" w:rsidP="0032591B">
      <w:pPr>
        <w:rPr>
          <w:sz w:val="24"/>
          <w:szCs w:val="24"/>
        </w:rPr>
      </w:pPr>
      <w:r>
        <w:rPr>
          <w:sz w:val="24"/>
          <w:szCs w:val="24"/>
        </w:rPr>
        <w:t xml:space="preserve">Safeguarding Network (2024). </w:t>
      </w:r>
      <w:r w:rsidRPr="006321FA">
        <w:rPr>
          <w:i/>
          <w:iCs/>
          <w:sz w:val="24"/>
          <w:szCs w:val="24"/>
        </w:rPr>
        <w:t>Preventing Radicalisation</w:t>
      </w:r>
      <w:r>
        <w:rPr>
          <w:i/>
          <w:iCs/>
          <w:sz w:val="24"/>
          <w:szCs w:val="24"/>
        </w:rPr>
        <w:t xml:space="preserve">. </w:t>
      </w:r>
      <w:r>
        <w:rPr>
          <w:sz w:val="24"/>
          <w:szCs w:val="24"/>
        </w:rPr>
        <w:t xml:space="preserve">Available at: </w:t>
      </w:r>
      <w:r w:rsidRPr="006321FA">
        <w:rPr>
          <w:sz w:val="24"/>
          <w:szCs w:val="24"/>
        </w:rPr>
        <w:t>https://safeguarding.network/content/safeguarding-resources/radicalisation/#definition-of-radicalisation</w:t>
      </w:r>
      <w:r>
        <w:rPr>
          <w:sz w:val="24"/>
          <w:szCs w:val="24"/>
        </w:rPr>
        <w:t>. (Accessed on 25</w:t>
      </w:r>
      <w:r w:rsidRPr="003B3F59">
        <w:rPr>
          <w:sz w:val="24"/>
          <w:szCs w:val="24"/>
          <w:vertAlign w:val="superscript"/>
        </w:rPr>
        <w:t>th</w:t>
      </w:r>
      <w:r>
        <w:rPr>
          <w:sz w:val="24"/>
          <w:szCs w:val="24"/>
        </w:rPr>
        <w:t xml:space="preserve"> April 2024).</w:t>
      </w:r>
    </w:p>
    <w:p w14:paraId="021CCC1B" w14:textId="77777777" w:rsidR="00D51C48" w:rsidRDefault="00D51C48" w:rsidP="008458BA">
      <w:pPr>
        <w:rPr>
          <w:sz w:val="24"/>
          <w:szCs w:val="24"/>
        </w:rPr>
      </w:pPr>
      <w:r w:rsidRPr="00C10BB8">
        <w:rPr>
          <w:sz w:val="24"/>
          <w:szCs w:val="24"/>
        </w:rPr>
        <w:t xml:space="preserve">Schuurman, B &amp; Taylor, M </w:t>
      </w:r>
      <w:r>
        <w:rPr>
          <w:sz w:val="24"/>
          <w:szCs w:val="24"/>
        </w:rPr>
        <w:t>(</w:t>
      </w:r>
      <w:r w:rsidRPr="00C10BB8">
        <w:rPr>
          <w:sz w:val="24"/>
          <w:szCs w:val="24"/>
        </w:rPr>
        <w:t>2018</w:t>
      </w:r>
      <w:r>
        <w:rPr>
          <w:sz w:val="24"/>
          <w:szCs w:val="24"/>
        </w:rPr>
        <w:t xml:space="preserve">). </w:t>
      </w:r>
      <w:r w:rsidRPr="00C10BB8">
        <w:rPr>
          <w:i/>
          <w:iCs/>
          <w:sz w:val="24"/>
          <w:szCs w:val="24"/>
        </w:rPr>
        <w:t>Reconsidering Radicalization: Fanaticism and the Link Between Ideas and Violence</w:t>
      </w:r>
      <w:r>
        <w:rPr>
          <w:i/>
          <w:iCs/>
          <w:sz w:val="24"/>
          <w:szCs w:val="24"/>
        </w:rPr>
        <w:t xml:space="preserve">. </w:t>
      </w:r>
      <w:r>
        <w:rPr>
          <w:sz w:val="24"/>
          <w:szCs w:val="24"/>
        </w:rPr>
        <w:t xml:space="preserve">Available at: </w:t>
      </w:r>
      <w:r w:rsidRPr="00C10BB8">
        <w:rPr>
          <w:sz w:val="24"/>
          <w:szCs w:val="24"/>
        </w:rPr>
        <w:t>https://www.jstor.org/stable/26343743?seq=14</w:t>
      </w:r>
      <w:r>
        <w:rPr>
          <w:sz w:val="24"/>
          <w:szCs w:val="24"/>
        </w:rPr>
        <w:t>. (Accessed on 25</w:t>
      </w:r>
      <w:r w:rsidRPr="00C10BB8">
        <w:rPr>
          <w:sz w:val="24"/>
          <w:szCs w:val="24"/>
          <w:vertAlign w:val="superscript"/>
        </w:rPr>
        <w:t>th</w:t>
      </w:r>
      <w:r>
        <w:rPr>
          <w:sz w:val="24"/>
          <w:szCs w:val="24"/>
        </w:rPr>
        <w:t xml:space="preserve"> April 2024). </w:t>
      </w:r>
    </w:p>
    <w:p w14:paraId="25CED870" w14:textId="77777777" w:rsidR="00D51C48" w:rsidRDefault="00D51C48" w:rsidP="008458BA">
      <w:pPr>
        <w:rPr>
          <w:sz w:val="24"/>
          <w:szCs w:val="24"/>
        </w:rPr>
      </w:pPr>
      <w:r>
        <w:rPr>
          <w:sz w:val="24"/>
          <w:szCs w:val="24"/>
        </w:rPr>
        <w:t xml:space="preserve">Stonehouse, R (2023) </w:t>
      </w:r>
      <w:r w:rsidRPr="00210DDE">
        <w:rPr>
          <w:i/>
          <w:iCs/>
          <w:sz w:val="24"/>
          <w:szCs w:val="24"/>
        </w:rPr>
        <w:t>Terrorism: What's behind surge in arrests of under-18s?</w:t>
      </w:r>
      <w:r>
        <w:rPr>
          <w:i/>
          <w:iCs/>
          <w:sz w:val="24"/>
          <w:szCs w:val="24"/>
        </w:rPr>
        <w:t xml:space="preserve"> </w:t>
      </w:r>
      <w:r>
        <w:rPr>
          <w:sz w:val="24"/>
          <w:szCs w:val="24"/>
        </w:rPr>
        <w:t xml:space="preserve">Available at: </w:t>
      </w:r>
      <w:r w:rsidRPr="00C02D45">
        <w:rPr>
          <w:sz w:val="24"/>
          <w:szCs w:val="24"/>
        </w:rPr>
        <w:t>https://www.bbc.co.uk/news/newsbeat-66365312</w:t>
      </w:r>
      <w:r>
        <w:rPr>
          <w:sz w:val="24"/>
          <w:szCs w:val="24"/>
        </w:rPr>
        <w:t>. (Accessed on 1</w:t>
      </w:r>
      <w:r w:rsidRPr="00C02D45">
        <w:rPr>
          <w:sz w:val="24"/>
          <w:szCs w:val="24"/>
          <w:vertAlign w:val="superscript"/>
        </w:rPr>
        <w:t>st</w:t>
      </w:r>
      <w:r>
        <w:rPr>
          <w:sz w:val="24"/>
          <w:szCs w:val="24"/>
        </w:rPr>
        <w:t xml:space="preserve"> May 2024). </w:t>
      </w:r>
    </w:p>
    <w:p w14:paraId="0B52161D" w14:textId="77777777" w:rsidR="00D51C48" w:rsidRDefault="00D51C48" w:rsidP="008458BA">
      <w:pPr>
        <w:rPr>
          <w:sz w:val="24"/>
          <w:szCs w:val="24"/>
        </w:rPr>
      </w:pPr>
      <w:r>
        <w:rPr>
          <w:sz w:val="24"/>
          <w:szCs w:val="24"/>
        </w:rPr>
        <w:t xml:space="preserve">Symonds, T (2024) </w:t>
      </w:r>
      <w:r w:rsidRPr="005A5AAE">
        <w:rPr>
          <w:i/>
          <w:iCs/>
          <w:sz w:val="24"/>
          <w:szCs w:val="24"/>
        </w:rPr>
        <w:t>Gaza war creating a radicalisation moment, senior UK police officer says.</w:t>
      </w:r>
      <w:r>
        <w:rPr>
          <w:sz w:val="24"/>
          <w:szCs w:val="24"/>
        </w:rPr>
        <w:t xml:space="preserve"> Available at: </w:t>
      </w:r>
      <w:r w:rsidRPr="000E124E">
        <w:rPr>
          <w:sz w:val="24"/>
          <w:szCs w:val="24"/>
        </w:rPr>
        <w:t>https://www.bbc.co.uk/news/uk-68035172</w:t>
      </w:r>
      <w:r>
        <w:rPr>
          <w:sz w:val="24"/>
          <w:szCs w:val="24"/>
        </w:rPr>
        <w:t>. (Accessed on 1</w:t>
      </w:r>
      <w:r w:rsidRPr="00BE05D2">
        <w:rPr>
          <w:sz w:val="24"/>
          <w:szCs w:val="24"/>
          <w:vertAlign w:val="superscript"/>
        </w:rPr>
        <w:t>st</w:t>
      </w:r>
      <w:r>
        <w:rPr>
          <w:sz w:val="24"/>
          <w:szCs w:val="24"/>
        </w:rPr>
        <w:t xml:space="preserve"> May 2024). </w:t>
      </w:r>
    </w:p>
    <w:p w14:paraId="6726FD59" w14:textId="77777777" w:rsidR="00D51C48" w:rsidRDefault="00D51C48" w:rsidP="008458BA">
      <w:pPr>
        <w:rPr>
          <w:sz w:val="24"/>
          <w:szCs w:val="24"/>
        </w:rPr>
      </w:pPr>
      <w:r>
        <w:rPr>
          <w:sz w:val="24"/>
          <w:szCs w:val="24"/>
        </w:rPr>
        <w:t xml:space="preserve">U.S Mission Geneva (2015). </w:t>
      </w:r>
      <w:r w:rsidRPr="000B0B18">
        <w:rPr>
          <w:i/>
          <w:iCs/>
          <w:sz w:val="24"/>
          <w:szCs w:val="24"/>
        </w:rPr>
        <w:t>COMBATTING TERRORISM: LOOKING OVER THE HORIZON – REMARKS BY UNDER SECRETARY SARAH SEWALL</w:t>
      </w:r>
      <w:r>
        <w:rPr>
          <w:i/>
          <w:iCs/>
          <w:sz w:val="24"/>
          <w:szCs w:val="24"/>
        </w:rPr>
        <w:t xml:space="preserve">. Available at: </w:t>
      </w:r>
      <w:r w:rsidRPr="00F35BDC">
        <w:rPr>
          <w:i/>
          <w:iCs/>
          <w:sz w:val="24"/>
          <w:szCs w:val="24"/>
        </w:rPr>
        <w:t>https://geneva.usmission.gov/2015/06/15/combatting-terrorism-looking-over-the-horizon-remarks-by-under-secretary-sarah-sewall/</w:t>
      </w:r>
      <w:r>
        <w:rPr>
          <w:i/>
          <w:iCs/>
          <w:sz w:val="24"/>
          <w:szCs w:val="24"/>
        </w:rPr>
        <w:t xml:space="preserve">. </w:t>
      </w:r>
      <w:r>
        <w:rPr>
          <w:sz w:val="24"/>
          <w:szCs w:val="24"/>
        </w:rPr>
        <w:t>(Accessed on 1</w:t>
      </w:r>
      <w:r w:rsidRPr="00F35BDC">
        <w:rPr>
          <w:sz w:val="24"/>
          <w:szCs w:val="24"/>
          <w:vertAlign w:val="superscript"/>
        </w:rPr>
        <w:t>st</w:t>
      </w:r>
      <w:r>
        <w:rPr>
          <w:sz w:val="24"/>
          <w:szCs w:val="24"/>
        </w:rPr>
        <w:t xml:space="preserve"> May 2024).</w:t>
      </w:r>
    </w:p>
    <w:p w14:paraId="5DD21C9E" w14:textId="77777777" w:rsidR="00D51C48" w:rsidRDefault="00D51C48" w:rsidP="0032591B">
      <w:pPr>
        <w:rPr>
          <w:sz w:val="24"/>
          <w:szCs w:val="24"/>
        </w:rPr>
      </w:pPr>
      <w:r>
        <w:rPr>
          <w:sz w:val="24"/>
          <w:szCs w:val="24"/>
        </w:rPr>
        <w:t xml:space="preserve">Wilner, S &amp; </w:t>
      </w:r>
      <w:proofErr w:type="spellStart"/>
      <w:r>
        <w:rPr>
          <w:sz w:val="24"/>
          <w:szCs w:val="24"/>
        </w:rPr>
        <w:t>Dubouloz</w:t>
      </w:r>
      <w:proofErr w:type="spellEnd"/>
      <w:r>
        <w:rPr>
          <w:sz w:val="24"/>
          <w:szCs w:val="24"/>
        </w:rPr>
        <w:t xml:space="preserve">, C (2010). </w:t>
      </w:r>
      <w:r w:rsidRPr="007D0AAE">
        <w:rPr>
          <w:i/>
          <w:iCs/>
          <w:sz w:val="24"/>
          <w:szCs w:val="24"/>
        </w:rPr>
        <w:t>Homegrown terrorism and transformative learning: an interdisciplinary approach to understanding radicalization</w:t>
      </w:r>
      <w:r>
        <w:rPr>
          <w:i/>
          <w:iCs/>
          <w:sz w:val="24"/>
          <w:szCs w:val="24"/>
        </w:rPr>
        <w:t xml:space="preserve">. </w:t>
      </w:r>
      <w:r>
        <w:rPr>
          <w:sz w:val="24"/>
          <w:szCs w:val="24"/>
        </w:rPr>
        <w:t xml:space="preserve">Available at: </w:t>
      </w:r>
      <w:r w:rsidRPr="007D0AAE">
        <w:rPr>
          <w:sz w:val="24"/>
          <w:szCs w:val="24"/>
        </w:rPr>
        <w:t>https://www.tandfonline.com/doi/full/10.1080/14781150903487956</w:t>
      </w:r>
      <w:r>
        <w:rPr>
          <w:sz w:val="24"/>
          <w:szCs w:val="24"/>
        </w:rPr>
        <w:t>. (Accessed on 25</w:t>
      </w:r>
      <w:r w:rsidRPr="007D0AAE">
        <w:rPr>
          <w:sz w:val="24"/>
          <w:szCs w:val="24"/>
          <w:vertAlign w:val="superscript"/>
        </w:rPr>
        <w:t>th</w:t>
      </w:r>
      <w:r>
        <w:rPr>
          <w:sz w:val="24"/>
          <w:szCs w:val="24"/>
        </w:rPr>
        <w:t xml:space="preserve"> April 2024).</w:t>
      </w:r>
    </w:p>
    <w:p w14:paraId="4FAC215E" w14:textId="77777777" w:rsidR="00BE05D2" w:rsidRPr="00F35BDC" w:rsidRDefault="00BE05D2" w:rsidP="008458BA">
      <w:pPr>
        <w:rPr>
          <w:sz w:val="24"/>
          <w:szCs w:val="24"/>
        </w:rPr>
      </w:pPr>
    </w:p>
    <w:p w14:paraId="1D52076E" w14:textId="77777777" w:rsidR="00361E58" w:rsidRPr="0040192D" w:rsidRDefault="00361E58" w:rsidP="008458BA">
      <w:pPr>
        <w:rPr>
          <w:sz w:val="24"/>
          <w:szCs w:val="24"/>
        </w:rPr>
      </w:pPr>
    </w:p>
    <w:p w14:paraId="3788BE09" w14:textId="77777777" w:rsidR="00AD43E5" w:rsidRPr="005F17DB" w:rsidRDefault="00AD43E5" w:rsidP="008458BA">
      <w:pPr>
        <w:rPr>
          <w:sz w:val="24"/>
          <w:szCs w:val="24"/>
        </w:rPr>
      </w:pPr>
    </w:p>
    <w:p w14:paraId="7341D206" w14:textId="77777777" w:rsidR="00887BAA" w:rsidRPr="00F43977" w:rsidRDefault="00887BAA" w:rsidP="008458BA">
      <w:pPr>
        <w:rPr>
          <w:sz w:val="24"/>
          <w:szCs w:val="24"/>
          <w:u w:val="single"/>
        </w:rPr>
      </w:pPr>
    </w:p>
    <w:sectPr w:rsidR="00887BAA" w:rsidRPr="00F43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F52433"/>
    <w:multiLevelType w:val="hybridMultilevel"/>
    <w:tmpl w:val="E132F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0378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680"/>
    <w:rsid w:val="00015924"/>
    <w:rsid w:val="000406CB"/>
    <w:rsid w:val="0004254C"/>
    <w:rsid w:val="000648B7"/>
    <w:rsid w:val="0008684B"/>
    <w:rsid w:val="00093D44"/>
    <w:rsid w:val="00095CEE"/>
    <w:rsid w:val="000B0B18"/>
    <w:rsid w:val="000B7EF9"/>
    <w:rsid w:val="000C37F6"/>
    <w:rsid w:val="000C633D"/>
    <w:rsid w:val="000D4BEA"/>
    <w:rsid w:val="000E124E"/>
    <w:rsid w:val="000E1CF7"/>
    <w:rsid w:val="000E6CAA"/>
    <w:rsid w:val="00104E56"/>
    <w:rsid w:val="001245E5"/>
    <w:rsid w:val="0013357D"/>
    <w:rsid w:val="00143E58"/>
    <w:rsid w:val="00147758"/>
    <w:rsid w:val="00155BA0"/>
    <w:rsid w:val="00171233"/>
    <w:rsid w:val="001A0B9E"/>
    <w:rsid w:val="001C2246"/>
    <w:rsid w:val="001C2490"/>
    <w:rsid w:val="001D7565"/>
    <w:rsid w:val="001F05EB"/>
    <w:rsid w:val="001F2401"/>
    <w:rsid w:val="001F654A"/>
    <w:rsid w:val="00210DDE"/>
    <w:rsid w:val="002126D5"/>
    <w:rsid w:val="00212B8D"/>
    <w:rsid w:val="00220B1F"/>
    <w:rsid w:val="0022727F"/>
    <w:rsid w:val="002365BA"/>
    <w:rsid w:val="00242B64"/>
    <w:rsid w:val="00243BE9"/>
    <w:rsid w:val="0026443B"/>
    <w:rsid w:val="00276CE6"/>
    <w:rsid w:val="00277FD3"/>
    <w:rsid w:val="002921CF"/>
    <w:rsid w:val="002A0D49"/>
    <w:rsid w:val="002A7B42"/>
    <w:rsid w:val="002B6867"/>
    <w:rsid w:val="002B771B"/>
    <w:rsid w:val="00310F71"/>
    <w:rsid w:val="003213A5"/>
    <w:rsid w:val="003230CE"/>
    <w:rsid w:val="0032591B"/>
    <w:rsid w:val="00326114"/>
    <w:rsid w:val="00332C93"/>
    <w:rsid w:val="00354E61"/>
    <w:rsid w:val="00361E4F"/>
    <w:rsid w:val="00361E58"/>
    <w:rsid w:val="0037310C"/>
    <w:rsid w:val="003A538C"/>
    <w:rsid w:val="003B3F59"/>
    <w:rsid w:val="003C1F78"/>
    <w:rsid w:val="003E1552"/>
    <w:rsid w:val="00400F02"/>
    <w:rsid w:val="0040192D"/>
    <w:rsid w:val="00401C0A"/>
    <w:rsid w:val="004034A1"/>
    <w:rsid w:val="00415C6E"/>
    <w:rsid w:val="00426626"/>
    <w:rsid w:val="00453430"/>
    <w:rsid w:val="004571C2"/>
    <w:rsid w:val="00477FE2"/>
    <w:rsid w:val="00483307"/>
    <w:rsid w:val="004A21A1"/>
    <w:rsid w:val="004A5887"/>
    <w:rsid w:val="004D3792"/>
    <w:rsid w:val="004D39E3"/>
    <w:rsid w:val="004E090A"/>
    <w:rsid w:val="004F4A65"/>
    <w:rsid w:val="004F768E"/>
    <w:rsid w:val="00500E7E"/>
    <w:rsid w:val="0051628F"/>
    <w:rsid w:val="00517768"/>
    <w:rsid w:val="0052774F"/>
    <w:rsid w:val="00534FBF"/>
    <w:rsid w:val="00541049"/>
    <w:rsid w:val="00557F06"/>
    <w:rsid w:val="00563F48"/>
    <w:rsid w:val="00595C01"/>
    <w:rsid w:val="005A236F"/>
    <w:rsid w:val="005A5AAE"/>
    <w:rsid w:val="005B63EF"/>
    <w:rsid w:val="005C1C7D"/>
    <w:rsid w:val="005C6E42"/>
    <w:rsid w:val="005D008C"/>
    <w:rsid w:val="005D2A02"/>
    <w:rsid w:val="005E35EC"/>
    <w:rsid w:val="005F17DB"/>
    <w:rsid w:val="00604DFD"/>
    <w:rsid w:val="00617F4A"/>
    <w:rsid w:val="00620B4C"/>
    <w:rsid w:val="006321FA"/>
    <w:rsid w:val="0063310D"/>
    <w:rsid w:val="00634AF5"/>
    <w:rsid w:val="00675E8A"/>
    <w:rsid w:val="00677886"/>
    <w:rsid w:val="0069340C"/>
    <w:rsid w:val="006B5D63"/>
    <w:rsid w:val="006E52EE"/>
    <w:rsid w:val="007302A4"/>
    <w:rsid w:val="00745B7B"/>
    <w:rsid w:val="007546F4"/>
    <w:rsid w:val="00764F07"/>
    <w:rsid w:val="0076584C"/>
    <w:rsid w:val="007945AE"/>
    <w:rsid w:val="007B068A"/>
    <w:rsid w:val="007C46DE"/>
    <w:rsid w:val="007C58AF"/>
    <w:rsid w:val="007D0AAE"/>
    <w:rsid w:val="007D531E"/>
    <w:rsid w:val="007D704F"/>
    <w:rsid w:val="007E31EA"/>
    <w:rsid w:val="007F1429"/>
    <w:rsid w:val="007F5103"/>
    <w:rsid w:val="00802CD5"/>
    <w:rsid w:val="0080751D"/>
    <w:rsid w:val="00807B1E"/>
    <w:rsid w:val="00816583"/>
    <w:rsid w:val="008255FD"/>
    <w:rsid w:val="00834031"/>
    <w:rsid w:val="008423D1"/>
    <w:rsid w:val="008458BA"/>
    <w:rsid w:val="0085148F"/>
    <w:rsid w:val="008563EA"/>
    <w:rsid w:val="00887BAA"/>
    <w:rsid w:val="00890B85"/>
    <w:rsid w:val="008A3ED6"/>
    <w:rsid w:val="008A4DD7"/>
    <w:rsid w:val="008A6BEA"/>
    <w:rsid w:val="008B1366"/>
    <w:rsid w:val="008B56B5"/>
    <w:rsid w:val="008B63C2"/>
    <w:rsid w:val="008D63FF"/>
    <w:rsid w:val="008F5441"/>
    <w:rsid w:val="00912A7A"/>
    <w:rsid w:val="00920CC1"/>
    <w:rsid w:val="00927CA8"/>
    <w:rsid w:val="009445B3"/>
    <w:rsid w:val="00951F31"/>
    <w:rsid w:val="0096496B"/>
    <w:rsid w:val="00966CB1"/>
    <w:rsid w:val="00976778"/>
    <w:rsid w:val="00994FBF"/>
    <w:rsid w:val="009A2BCD"/>
    <w:rsid w:val="009A7A78"/>
    <w:rsid w:val="009A7CA5"/>
    <w:rsid w:val="009B1346"/>
    <w:rsid w:val="009D243F"/>
    <w:rsid w:val="009D4955"/>
    <w:rsid w:val="009F098F"/>
    <w:rsid w:val="009F392A"/>
    <w:rsid w:val="00A048CF"/>
    <w:rsid w:val="00A13489"/>
    <w:rsid w:val="00A373DB"/>
    <w:rsid w:val="00A57BA4"/>
    <w:rsid w:val="00A74D65"/>
    <w:rsid w:val="00A83F58"/>
    <w:rsid w:val="00A86D53"/>
    <w:rsid w:val="00AB3455"/>
    <w:rsid w:val="00AC7EA5"/>
    <w:rsid w:val="00AD43E5"/>
    <w:rsid w:val="00AD520D"/>
    <w:rsid w:val="00AD59A7"/>
    <w:rsid w:val="00AE5501"/>
    <w:rsid w:val="00B06087"/>
    <w:rsid w:val="00B123C2"/>
    <w:rsid w:val="00B32A48"/>
    <w:rsid w:val="00B46644"/>
    <w:rsid w:val="00B46E10"/>
    <w:rsid w:val="00B50E8E"/>
    <w:rsid w:val="00B64443"/>
    <w:rsid w:val="00B71FBC"/>
    <w:rsid w:val="00B747E3"/>
    <w:rsid w:val="00B9141E"/>
    <w:rsid w:val="00B94DD4"/>
    <w:rsid w:val="00B964B0"/>
    <w:rsid w:val="00BB31C4"/>
    <w:rsid w:val="00BE05D2"/>
    <w:rsid w:val="00BE7AD9"/>
    <w:rsid w:val="00BF38A4"/>
    <w:rsid w:val="00BF556D"/>
    <w:rsid w:val="00BF7C17"/>
    <w:rsid w:val="00C02516"/>
    <w:rsid w:val="00C02D45"/>
    <w:rsid w:val="00C10BB8"/>
    <w:rsid w:val="00C154A3"/>
    <w:rsid w:val="00C2349A"/>
    <w:rsid w:val="00C447B8"/>
    <w:rsid w:val="00C87039"/>
    <w:rsid w:val="00CA0569"/>
    <w:rsid w:val="00CC326E"/>
    <w:rsid w:val="00CD34DA"/>
    <w:rsid w:val="00CE4D9F"/>
    <w:rsid w:val="00CF4A2B"/>
    <w:rsid w:val="00D16F6C"/>
    <w:rsid w:val="00D24333"/>
    <w:rsid w:val="00D345BB"/>
    <w:rsid w:val="00D37868"/>
    <w:rsid w:val="00D51C48"/>
    <w:rsid w:val="00D66C5A"/>
    <w:rsid w:val="00D71FDB"/>
    <w:rsid w:val="00D84D39"/>
    <w:rsid w:val="00D95110"/>
    <w:rsid w:val="00D95548"/>
    <w:rsid w:val="00DB7D66"/>
    <w:rsid w:val="00DD5D33"/>
    <w:rsid w:val="00DF2266"/>
    <w:rsid w:val="00E0748F"/>
    <w:rsid w:val="00E10E57"/>
    <w:rsid w:val="00E20D94"/>
    <w:rsid w:val="00E27C68"/>
    <w:rsid w:val="00E356CD"/>
    <w:rsid w:val="00E43871"/>
    <w:rsid w:val="00E645D0"/>
    <w:rsid w:val="00E72E3C"/>
    <w:rsid w:val="00E803C7"/>
    <w:rsid w:val="00E85861"/>
    <w:rsid w:val="00E85ABC"/>
    <w:rsid w:val="00EC086A"/>
    <w:rsid w:val="00EC43F9"/>
    <w:rsid w:val="00ED1BFD"/>
    <w:rsid w:val="00EE4FB6"/>
    <w:rsid w:val="00F1449C"/>
    <w:rsid w:val="00F25B77"/>
    <w:rsid w:val="00F35BDC"/>
    <w:rsid w:val="00F37082"/>
    <w:rsid w:val="00F43480"/>
    <w:rsid w:val="00F43977"/>
    <w:rsid w:val="00F61B2A"/>
    <w:rsid w:val="00FA31FE"/>
    <w:rsid w:val="00FB14B6"/>
    <w:rsid w:val="00FB6680"/>
    <w:rsid w:val="00FC7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DF17A"/>
  <w15:chartTrackingRefBased/>
  <w15:docId w15:val="{482FE4D8-FEE9-471A-A7FB-804F12735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2EE"/>
    <w:pPr>
      <w:ind w:left="720"/>
      <w:contextualSpacing/>
    </w:pPr>
  </w:style>
  <w:style w:type="character" w:styleId="Hyperlink">
    <w:name w:val="Hyperlink"/>
    <w:basedOn w:val="DefaultParagraphFont"/>
    <w:uiPriority w:val="99"/>
    <w:unhideWhenUsed/>
    <w:rsid w:val="007D0AAE"/>
    <w:rPr>
      <w:color w:val="0563C1" w:themeColor="hyperlink"/>
      <w:u w:val="single"/>
    </w:rPr>
  </w:style>
  <w:style w:type="character" w:styleId="UnresolvedMention">
    <w:name w:val="Unresolved Mention"/>
    <w:basedOn w:val="DefaultParagraphFont"/>
    <w:uiPriority w:val="99"/>
    <w:semiHidden/>
    <w:unhideWhenUsed/>
    <w:rsid w:val="007D0AAE"/>
    <w:rPr>
      <w:color w:val="605E5C"/>
      <w:shd w:val="clear" w:color="auto" w:fill="E1DFDD"/>
    </w:rPr>
  </w:style>
  <w:style w:type="character" w:styleId="FollowedHyperlink">
    <w:name w:val="FollowedHyperlink"/>
    <w:basedOn w:val="DefaultParagraphFont"/>
    <w:uiPriority w:val="99"/>
    <w:semiHidden/>
    <w:unhideWhenUsed/>
    <w:rsid w:val="000648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0e986c23458e05850df8f8f9511ed9cf">
  <xsd:schema xmlns:xsd="http://www.w3.org/2001/XMLSchema" xmlns:xs="http://www.w3.org/2001/XMLSchema" xmlns:p="http://schemas.microsoft.com/office/2006/metadata/properties" xmlns:ns3="28abf181-7363-47b1-81a7-ad2dd1301635" targetNamespace="http://schemas.microsoft.com/office/2006/metadata/properties" ma:root="true" ma:fieldsID="42f987c41b5da26f6a926affa998de82"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00BDA-9AB7-4884-9040-327D704473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4878EC-58C4-4FF0-8947-F69315B9A47C}">
  <ds:schemaRefs>
    <ds:schemaRef ds:uri="http://schemas.microsoft.com/sharepoint/v3/contenttype/forms"/>
  </ds:schemaRefs>
</ds:datastoreItem>
</file>

<file path=customXml/itemProps3.xml><?xml version="1.0" encoding="utf-8"?>
<ds:datastoreItem xmlns:ds="http://schemas.openxmlformats.org/officeDocument/2006/customXml" ds:itemID="{68FB339C-2B9D-470D-B76F-FBBAF1EE41B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FA8F781-1024-4F85-93EF-1BEF03BF1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Chaplin,Jordan-Lee swp8163</dc:creator>
  <cp:keywords/>
  <dc:description/>
  <cp:lastModifiedBy>Chaplin,Jordan-Lee swp8163</cp:lastModifiedBy>
  <cp:revision>2</cp:revision>
  <dcterms:created xsi:type="dcterms:W3CDTF">2024-05-06T11:17:00Z</dcterms:created>
  <dcterms:modified xsi:type="dcterms:W3CDTF">2024-05-06T11:17:00Z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2024-04-24T11:52:41Z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86a47633-b63b-4eab-bd37-9f0fff168bbd</vt:lpwstr>
  </property>
  <property fmtid="{D5CDD505-2E9C-101B-9397-08002B2CF9AE}" pid="9" name="MSIP_Label_66cf8fe5-b7b7-4df7-b38d-1c61ac2f6639_ContentBits">
    <vt:lpwstr>0</vt:lpwstr>
  </property>
</Properties>
</file>