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47F4B" w14:textId="77777777" w:rsidR="00A01F66" w:rsidRDefault="00A01F66" w:rsidP="00306FE5">
      <w:pPr>
        <w:pStyle w:val="Normal1"/>
        <w:spacing w:line="360" w:lineRule="auto"/>
        <w:jc w:val="center"/>
        <w:rPr>
          <w:b/>
          <w:sz w:val="32"/>
          <w:szCs w:val="32"/>
        </w:rPr>
      </w:pPr>
    </w:p>
    <w:p w14:paraId="6A0425B4" w14:textId="77777777" w:rsidR="00A01F66" w:rsidRDefault="00A01F66" w:rsidP="00306FE5">
      <w:pPr>
        <w:pStyle w:val="Normal1"/>
        <w:spacing w:line="360" w:lineRule="auto"/>
        <w:jc w:val="center"/>
        <w:rPr>
          <w:b/>
          <w:sz w:val="32"/>
          <w:szCs w:val="32"/>
        </w:rPr>
      </w:pPr>
    </w:p>
    <w:p w14:paraId="3C2752D7" w14:textId="77777777" w:rsidR="00A01F66" w:rsidRDefault="00A01F66" w:rsidP="00306FE5">
      <w:pPr>
        <w:pStyle w:val="Normal1"/>
        <w:spacing w:line="360" w:lineRule="auto"/>
        <w:jc w:val="center"/>
        <w:rPr>
          <w:b/>
          <w:sz w:val="32"/>
          <w:szCs w:val="32"/>
        </w:rPr>
      </w:pPr>
    </w:p>
    <w:p w14:paraId="4BA1E3E3" w14:textId="77777777" w:rsidR="00A01F66" w:rsidRDefault="00A01F66" w:rsidP="00306FE5">
      <w:pPr>
        <w:pStyle w:val="Normal1"/>
        <w:spacing w:line="360" w:lineRule="auto"/>
        <w:jc w:val="center"/>
        <w:rPr>
          <w:b/>
          <w:sz w:val="32"/>
          <w:szCs w:val="32"/>
        </w:rPr>
      </w:pPr>
    </w:p>
    <w:p w14:paraId="1CB056E1" w14:textId="77777777" w:rsidR="00A01F66" w:rsidRPr="00D35F96" w:rsidRDefault="00A01F66" w:rsidP="00306FE5">
      <w:pPr>
        <w:pStyle w:val="Normal1"/>
        <w:spacing w:line="360" w:lineRule="auto"/>
        <w:jc w:val="center"/>
        <w:rPr>
          <w:b/>
          <w:sz w:val="52"/>
          <w:szCs w:val="52"/>
        </w:rPr>
      </w:pPr>
    </w:p>
    <w:p w14:paraId="3401C04B" w14:textId="7538DADE" w:rsidR="00A01F66" w:rsidRPr="00D35F96" w:rsidRDefault="00D35F96" w:rsidP="00306FE5">
      <w:pPr>
        <w:pStyle w:val="Normal1"/>
        <w:spacing w:line="360" w:lineRule="auto"/>
        <w:jc w:val="center"/>
        <w:rPr>
          <w:b/>
          <w:sz w:val="52"/>
          <w:szCs w:val="52"/>
        </w:rPr>
      </w:pPr>
      <w:r w:rsidRPr="00D35F96">
        <w:rPr>
          <w:b/>
          <w:sz w:val="52"/>
          <w:szCs w:val="52"/>
        </w:rPr>
        <w:t>Managing Projects in the Organisation</w:t>
      </w:r>
    </w:p>
    <w:p w14:paraId="7E568138" w14:textId="4D830DBA" w:rsidR="00D35F96" w:rsidRDefault="00D35F96" w:rsidP="00306FE5">
      <w:pPr>
        <w:pStyle w:val="Normal1"/>
        <w:spacing w:line="360" w:lineRule="auto"/>
        <w:jc w:val="center"/>
        <w:rPr>
          <w:b/>
          <w:sz w:val="32"/>
          <w:szCs w:val="32"/>
        </w:rPr>
      </w:pPr>
      <w:r w:rsidRPr="00D35F96">
        <w:rPr>
          <w:b/>
          <w:sz w:val="52"/>
          <w:szCs w:val="52"/>
        </w:rPr>
        <w:t>BMSW5104</w:t>
      </w:r>
    </w:p>
    <w:p w14:paraId="423ACCD2" w14:textId="77777777" w:rsidR="00A01F66" w:rsidRDefault="00A01F66" w:rsidP="00306FE5">
      <w:pPr>
        <w:pStyle w:val="Normal1"/>
        <w:spacing w:line="360" w:lineRule="auto"/>
        <w:jc w:val="center"/>
        <w:rPr>
          <w:b/>
          <w:sz w:val="32"/>
          <w:szCs w:val="32"/>
        </w:rPr>
      </w:pPr>
    </w:p>
    <w:p w14:paraId="64D06A61" w14:textId="77777777" w:rsidR="00A01F66" w:rsidRDefault="00A01F66" w:rsidP="00306FE5">
      <w:pPr>
        <w:pStyle w:val="Normal1"/>
        <w:spacing w:line="360" w:lineRule="auto"/>
        <w:jc w:val="center"/>
        <w:rPr>
          <w:b/>
          <w:sz w:val="32"/>
          <w:szCs w:val="32"/>
        </w:rPr>
      </w:pPr>
    </w:p>
    <w:p w14:paraId="2A8E0021" w14:textId="77777777" w:rsidR="00A01F66" w:rsidRDefault="00A01F66" w:rsidP="00306FE5">
      <w:pPr>
        <w:pStyle w:val="Normal1"/>
        <w:spacing w:line="360" w:lineRule="auto"/>
        <w:jc w:val="center"/>
        <w:rPr>
          <w:b/>
          <w:sz w:val="32"/>
          <w:szCs w:val="32"/>
        </w:rPr>
      </w:pPr>
    </w:p>
    <w:p w14:paraId="3ED16281" w14:textId="77777777" w:rsidR="00F25992" w:rsidRDefault="00F25992" w:rsidP="00F25992">
      <w:pPr>
        <w:pStyle w:val="Normal1"/>
        <w:spacing w:line="360" w:lineRule="auto"/>
        <w:rPr>
          <w:b/>
          <w:sz w:val="32"/>
          <w:szCs w:val="32"/>
        </w:rPr>
      </w:pPr>
    </w:p>
    <w:p w14:paraId="5AA7143B" w14:textId="5CC64EFF" w:rsidR="00A01F66" w:rsidRPr="00D35F96" w:rsidRDefault="001B63E9" w:rsidP="00F25992">
      <w:pPr>
        <w:pStyle w:val="Normal1"/>
        <w:spacing w:line="360" w:lineRule="auto"/>
        <w:jc w:val="center"/>
        <w:rPr>
          <w:b/>
          <w:sz w:val="40"/>
          <w:szCs w:val="40"/>
        </w:rPr>
      </w:pPr>
      <w:r w:rsidRPr="00D35F96">
        <w:rPr>
          <w:b/>
          <w:sz w:val="40"/>
          <w:szCs w:val="40"/>
        </w:rPr>
        <w:t>EVALUATION OF PROJECT MANAGEMENT PLAN</w:t>
      </w:r>
    </w:p>
    <w:p w14:paraId="7B3A85EA" w14:textId="756FFEF8" w:rsidR="00D35F96" w:rsidRDefault="00D35F96" w:rsidP="00306FE5">
      <w:pPr>
        <w:pStyle w:val="Normal1"/>
        <w:spacing w:line="360" w:lineRule="auto"/>
      </w:pPr>
    </w:p>
    <w:p w14:paraId="543882F9" w14:textId="77777777" w:rsidR="00F25992" w:rsidRDefault="00F25992" w:rsidP="00306FE5">
      <w:pPr>
        <w:pStyle w:val="Normal1"/>
        <w:spacing w:line="360" w:lineRule="auto"/>
      </w:pPr>
    </w:p>
    <w:p w14:paraId="46AE94B8" w14:textId="77777777" w:rsidR="00F25992" w:rsidRDefault="00F25992" w:rsidP="00306FE5">
      <w:pPr>
        <w:pStyle w:val="Normal1"/>
        <w:spacing w:line="360" w:lineRule="auto"/>
      </w:pPr>
    </w:p>
    <w:p w14:paraId="46AD6153" w14:textId="77777777" w:rsidR="00F25992" w:rsidRPr="00F25992" w:rsidRDefault="00F25992" w:rsidP="00306FE5">
      <w:pPr>
        <w:pStyle w:val="Normal1"/>
        <w:spacing w:line="360" w:lineRule="auto"/>
        <w:rPr>
          <w:b/>
          <w:bCs/>
          <w:sz w:val="32"/>
          <w:szCs w:val="32"/>
        </w:rPr>
      </w:pPr>
    </w:p>
    <w:p w14:paraId="122D2D7E" w14:textId="049BD518" w:rsidR="00F25992" w:rsidRPr="00F25992" w:rsidRDefault="00F25992" w:rsidP="00F25992">
      <w:pPr>
        <w:pStyle w:val="Normal1"/>
        <w:spacing w:line="360" w:lineRule="auto"/>
        <w:jc w:val="center"/>
        <w:rPr>
          <w:b/>
          <w:bCs/>
          <w:sz w:val="32"/>
          <w:szCs w:val="32"/>
        </w:rPr>
      </w:pPr>
      <w:r w:rsidRPr="00F25992">
        <w:rPr>
          <w:b/>
          <w:bCs/>
          <w:sz w:val="32"/>
          <w:szCs w:val="32"/>
        </w:rPr>
        <w:t>Student : Mihaela- Paula Mocioi</w:t>
      </w:r>
    </w:p>
    <w:p w14:paraId="71590388" w14:textId="1C691CC8" w:rsidR="00F25992" w:rsidRPr="00F25992" w:rsidRDefault="00F25992" w:rsidP="00F25992">
      <w:pPr>
        <w:pStyle w:val="Normal1"/>
        <w:spacing w:line="360" w:lineRule="auto"/>
        <w:jc w:val="center"/>
        <w:rPr>
          <w:b/>
          <w:bCs/>
          <w:sz w:val="32"/>
          <w:szCs w:val="32"/>
        </w:rPr>
      </w:pPr>
      <w:r w:rsidRPr="00F25992">
        <w:rPr>
          <w:b/>
          <w:bCs/>
          <w:sz w:val="32"/>
          <w:szCs w:val="32"/>
        </w:rPr>
        <w:t>Student ID: 2124641</w:t>
      </w:r>
    </w:p>
    <w:p w14:paraId="5811426A" w14:textId="77777777" w:rsidR="00F25992" w:rsidRDefault="00F25992" w:rsidP="00F25992">
      <w:pPr>
        <w:pStyle w:val="Normal1"/>
        <w:spacing w:line="360" w:lineRule="auto"/>
        <w:jc w:val="center"/>
      </w:pPr>
    </w:p>
    <w:p w14:paraId="59156D60" w14:textId="77777777" w:rsidR="00F25992" w:rsidRDefault="00F25992" w:rsidP="00306FE5">
      <w:pPr>
        <w:pStyle w:val="Normal1"/>
        <w:spacing w:line="360" w:lineRule="auto"/>
      </w:pPr>
    </w:p>
    <w:p w14:paraId="15E477C9" w14:textId="77777777" w:rsidR="00F25992" w:rsidRDefault="00F25992" w:rsidP="00306FE5">
      <w:pPr>
        <w:pStyle w:val="Normal1"/>
        <w:spacing w:line="360" w:lineRule="auto"/>
      </w:pPr>
    </w:p>
    <w:p w14:paraId="79503BBB" w14:textId="77777777" w:rsidR="00F25992" w:rsidRDefault="00F25992" w:rsidP="00306FE5">
      <w:pPr>
        <w:pStyle w:val="Normal1"/>
        <w:spacing w:line="360" w:lineRule="auto"/>
      </w:pPr>
    </w:p>
    <w:p w14:paraId="21759EF6" w14:textId="77777777" w:rsidR="00A01F66" w:rsidRPr="00D35F96" w:rsidRDefault="00000000" w:rsidP="00306FE5">
      <w:pPr>
        <w:pStyle w:val="Normal1"/>
        <w:spacing w:line="360" w:lineRule="auto"/>
        <w:rPr>
          <w:sz w:val="32"/>
          <w:szCs w:val="32"/>
        </w:rPr>
      </w:pPr>
      <w:r w:rsidRPr="00D35F96">
        <w:rPr>
          <w:b/>
          <w:sz w:val="32"/>
          <w:szCs w:val="32"/>
        </w:rPr>
        <w:lastRenderedPageBreak/>
        <w:t>Table of content</w:t>
      </w:r>
      <w:r w:rsidRPr="00D35F96">
        <w:rPr>
          <w:sz w:val="32"/>
          <w:szCs w:val="32"/>
        </w:rPr>
        <w:t xml:space="preserve"> </w:t>
      </w:r>
    </w:p>
    <w:sdt>
      <w:sdtPr>
        <w:rPr>
          <w:sz w:val="32"/>
          <w:szCs w:val="32"/>
        </w:rPr>
        <w:id w:val="499020558"/>
        <w:docPartObj>
          <w:docPartGallery w:val="Table of Contents"/>
          <w:docPartUnique/>
        </w:docPartObj>
      </w:sdtPr>
      <w:sdtEndPr>
        <w:rPr>
          <w:sz w:val="22"/>
          <w:szCs w:val="22"/>
        </w:rPr>
      </w:sdtEndPr>
      <w:sdtContent>
        <w:p w14:paraId="385FFD4A" w14:textId="77777777" w:rsidR="00A01F66" w:rsidRPr="00D35F96" w:rsidRDefault="00000000" w:rsidP="00306FE5">
          <w:pPr>
            <w:pStyle w:val="Normal1"/>
            <w:widowControl w:val="0"/>
            <w:tabs>
              <w:tab w:val="right" w:leader="dot" w:pos="9025"/>
            </w:tabs>
            <w:spacing w:before="60" w:line="360" w:lineRule="auto"/>
            <w:jc w:val="both"/>
            <w:rPr>
              <w:color w:val="000000"/>
              <w:sz w:val="32"/>
              <w:szCs w:val="32"/>
            </w:rPr>
          </w:pPr>
          <w:r w:rsidRPr="00D35F96">
            <w:rPr>
              <w:sz w:val="32"/>
              <w:szCs w:val="32"/>
            </w:rPr>
            <w:fldChar w:fldCharType="begin"/>
          </w:r>
          <w:r w:rsidRPr="00D35F96">
            <w:rPr>
              <w:sz w:val="32"/>
              <w:szCs w:val="32"/>
            </w:rPr>
            <w:instrText xml:space="preserve"> TOC \h \u \z \t "Heading 1,1,Heading 2,2,Heading 3,3,Heading 4,4,Heading 5,5,Heading 6,6,"</w:instrText>
          </w:r>
          <w:r w:rsidRPr="00D35F96">
            <w:rPr>
              <w:sz w:val="32"/>
              <w:szCs w:val="32"/>
            </w:rPr>
            <w:fldChar w:fldCharType="separate"/>
          </w:r>
          <w:hyperlink w:anchor="_me1ugajp044g">
            <w:r w:rsidRPr="00D35F96">
              <w:rPr>
                <w:color w:val="000000"/>
                <w:sz w:val="32"/>
                <w:szCs w:val="32"/>
              </w:rPr>
              <w:t>Introduction</w:t>
            </w:r>
            <w:r w:rsidRPr="00D35F96">
              <w:rPr>
                <w:color w:val="000000"/>
                <w:sz w:val="32"/>
                <w:szCs w:val="32"/>
              </w:rPr>
              <w:tab/>
            </w:r>
          </w:hyperlink>
          <w:r w:rsidRPr="00D35F96">
            <w:rPr>
              <w:sz w:val="32"/>
              <w:szCs w:val="32"/>
            </w:rPr>
            <w:fldChar w:fldCharType="begin"/>
          </w:r>
          <w:r w:rsidRPr="00D35F96">
            <w:rPr>
              <w:sz w:val="32"/>
              <w:szCs w:val="32"/>
            </w:rPr>
            <w:instrText xml:space="preserve"> PAGEREF _me1ugajp044g \h </w:instrText>
          </w:r>
          <w:r w:rsidRPr="00D35F96">
            <w:rPr>
              <w:sz w:val="32"/>
              <w:szCs w:val="32"/>
            </w:rPr>
          </w:r>
          <w:r w:rsidRPr="00D35F96">
            <w:rPr>
              <w:sz w:val="32"/>
              <w:szCs w:val="32"/>
            </w:rPr>
            <w:fldChar w:fldCharType="separate"/>
          </w:r>
          <w:r w:rsidRPr="00D35F96">
            <w:rPr>
              <w:sz w:val="32"/>
              <w:szCs w:val="32"/>
            </w:rPr>
            <w:t>3</w:t>
          </w:r>
          <w:r w:rsidRPr="00D35F96">
            <w:rPr>
              <w:sz w:val="32"/>
              <w:szCs w:val="32"/>
            </w:rPr>
            <w:fldChar w:fldCharType="end"/>
          </w:r>
        </w:p>
        <w:p w14:paraId="5584C304" w14:textId="77777777" w:rsidR="00A01F66" w:rsidRPr="00D35F96" w:rsidRDefault="00000000" w:rsidP="00306FE5">
          <w:pPr>
            <w:pStyle w:val="Normal1"/>
            <w:widowControl w:val="0"/>
            <w:tabs>
              <w:tab w:val="right" w:leader="dot" w:pos="9025"/>
            </w:tabs>
            <w:spacing w:before="60" w:line="360" w:lineRule="auto"/>
            <w:jc w:val="both"/>
            <w:rPr>
              <w:color w:val="000000"/>
              <w:sz w:val="32"/>
              <w:szCs w:val="32"/>
            </w:rPr>
          </w:pPr>
          <w:hyperlink w:anchor="_xwslj5actfwy">
            <w:r w:rsidRPr="00D35F96">
              <w:rPr>
                <w:color w:val="000000"/>
                <w:sz w:val="32"/>
                <w:szCs w:val="32"/>
              </w:rPr>
              <w:t>Basic project outline/description/scope as per project</w:t>
            </w:r>
            <w:r w:rsidRPr="00D35F96">
              <w:rPr>
                <w:color w:val="000000"/>
                <w:sz w:val="32"/>
                <w:szCs w:val="32"/>
              </w:rPr>
              <w:tab/>
            </w:r>
          </w:hyperlink>
          <w:r w:rsidRPr="00D35F96">
            <w:rPr>
              <w:sz w:val="32"/>
              <w:szCs w:val="32"/>
            </w:rPr>
            <w:fldChar w:fldCharType="begin"/>
          </w:r>
          <w:r w:rsidRPr="00D35F96">
            <w:rPr>
              <w:sz w:val="32"/>
              <w:szCs w:val="32"/>
            </w:rPr>
            <w:instrText xml:space="preserve"> PAGEREF _xwslj5actfwy \h </w:instrText>
          </w:r>
          <w:r w:rsidRPr="00D35F96">
            <w:rPr>
              <w:sz w:val="32"/>
              <w:szCs w:val="32"/>
            </w:rPr>
          </w:r>
          <w:r w:rsidRPr="00D35F96">
            <w:rPr>
              <w:sz w:val="32"/>
              <w:szCs w:val="32"/>
            </w:rPr>
            <w:fldChar w:fldCharType="separate"/>
          </w:r>
          <w:r w:rsidRPr="00D35F96">
            <w:rPr>
              <w:sz w:val="32"/>
              <w:szCs w:val="32"/>
            </w:rPr>
            <w:t>3</w:t>
          </w:r>
          <w:r w:rsidRPr="00D35F96">
            <w:rPr>
              <w:sz w:val="32"/>
              <w:szCs w:val="32"/>
            </w:rPr>
            <w:fldChar w:fldCharType="end"/>
          </w:r>
        </w:p>
        <w:p w14:paraId="613A6710" w14:textId="77777777" w:rsidR="00A01F66" w:rsidRPr="00D35F96" w:rsidRDefault="00000000" w:rsidP="00306FE5">
          <w:pPr>
            <w:pStyle w:val="Normal1"/>
            <w:widowControl w:val="0"/>
            <w:tabs>
              <w:tab w:val="right" w:leader="dot" w:pos="9025"/>
            </w:tabs>
            <w:spacing w:before="60" w:line="360" w:lineRule="auto"/>
            <w:jc w:val="both"/>
            <w:rPr>
              <w:color w:val="000000"/>
              <w:sz w:val="32"/>
              <w:szCs w:val="32"/>
            </w:rPr>
          </w:pPr>
          <w:hyperlink w:anchor="_vj97f0badzaw">
            <w:r w:rsidRPr="00D35F96">
              <w:rPr>
                <w:color w:val="000000"/>
                <w:sz w:val="32"/>
                <w:szCs w:val="32"/>
              </w:rPr>
              <w:t>Stakeholder analysis</w:t>
            </w:r>
            <w:r w:rsidRPr="00D35F96">
              <w:rPr>
                <w:color w:val="000000"/>
                <w:sz w:val="32"/>
                <w:szCs w:val="32"/>
              </w:rPr>
              <w:tab/>
            </w:r>
          </w:hyperlink>
          <w:r w:rsidRPr="00D35F96">
            <w:rPr>
              <w:sz w:val="32"/>
              <w:szCs w:val="32"/>
            </w:rPr>
            <w:fldChar w:fldCharType="begin"/>
          </w:r>
          <w:r w:rsidRPr="00D35F96">
            <w:rPr>
              <w:sz w:val="32"/>
              <w:szCs w:val="32"/>
            </w:rPr>
            <w:instrText xml:space="preserve"> PAGEREF _vj97f0badzaw \h </w:instrText>
          </w:r>
          <w:r w:rsidRPr="00D35F96">
            <w:rPr>
              <w:sz w:val="32"/>
              <w:szCs w:val="32"/>
            </w:rPr>
          </w:r>
          <w:r w:rsidRPr="00D35F96">
            <w:rPr>
              <w:sz w:val="32"/>
              <w:szCs w:val="32"/>
            </w:rPr>
            <w:fldChar w:fldCharType="separate"/>
          </w:r>
          <w:r w:rsidRPr="00D35F96">
            <w:rPr>
              <w:sz w:val="32"/>
              <w:szCs w:val="32"/>
            </w:rPr>
            <w:t>3</w:t>
          </w:r>
          <w:r w:rsidRPr="00D35F96">
            <w:rPr>
              <w:sz w:val="32"/>
              <w:szCs w:val="32"/>
            </w:rPr>
            <w:fldChar w:fldCharType="end"/>
          </w:r>
        </w:p>
        <w:p w14:paraId="1890BF42" w14:textId="77777777" w:rsidR="00A01F66" w:rsidRPr="00D35F96" w:rsidRDefault="00000000" w:rsidP="00306FE5">
          <w:pPr>
            <w:pStyle w:val="Normal1"/>
            <w:widowControl w:val="0"/>
            <w:tabs>
              <w:tab w:val="right" w:leader="dot" w:pos="9025"/>
            </w:tabs>
            <w:spacing w:before="60" w:line="360" w:lineRule="auto"/>
            <w:jc w:val="both"/>
            <w:rPr>
              <w:color w:val="000000"/>
              <w:sz w:val="32"/>
              <w:szCs w:val="32"/>
            </w:rPr>
          </w:pPr>
          <w:hyperlink w:anchor="_ih1lnt73ek15">
            <w:r w:rsidRPr="00D35F96">
              <w:rPr>
                <w:color w:val="000000"/>
                <w:sz w:val="32"/>
                <w:szCs w:val="32"/>
              </w:rPr>
              <w:t>Project Methodology</w:t>
            </w:r>
            <w:r w:rsidRPr="00D35F96">
              <w:rPr>
                <w:color w:val="000000"/>
                <w:sz w:val="32"/>
                <w:szCs w:val="32"/>
              </w:rPr>
              <w:tab/>
            </w:r>
          </w:hyperlink>
          <w:r w:rsidRPr="00D35F96">
            <w:rPr>
              <w:sz w:val="32"/>
              <w:szCs w:val="32"/>
            </w:rPr>
            <w:fldChar w:fldCharType="begin"/>
          </w:r>
          <w:r w:rsidRPr="00D35F96">
            <w:rPr>
              <w:sz w:val="32"/>
              <w:szCs w:val="32"/>
            </w:rPr>
            <w:instrText xml:space="preserve"> PAGEREF _ih1lnt73ek15 \h </w:instrText>
          </w:r>
          <w:r w:rsidRPr="00D35F96">
            <w:rPr>
              <w:sz w:val="32"/>
              <w:szCs w:val="32"/>
            </w:rPr>
          </w:r>
          <w:r w:rsidRPr="00D35F96">
            <w:rPr>
              <w:sz w:val="32"/>
              <w:szCs w:val="32"/>
            </w:rPr>
            <w:fldChar w:fldCharType="separate"/>
          </w:r>
          <w:r w:rsidRPr="00D35F96">
            <w:rPr>
              <w:sz w:val="32"/>
              <w:szCs w:val="32"/>
            </w:rPr>
            <w:t>4</w:t>
          </w:r>
          <w:r w:rsidRPr="00D35F96">
            <w:rPr>
              <w:sz w:val="32"/>
              <w:szCs w:val="32"/>
            </w:rPr>
            <w:fldChar w:fldCharType="end"/>
          </w:r>
        </w:p>
        <w:p w14:paraId="040616C7" w14:textId="77777777" w:rsidR="00A01F66" w:rsidRPr="00D35F96" w:rsidRDefault="00000000" w:rsidP="00306FE5">
          <w:pPr>
            <w:pStyle w:val="Normal1"/>
            <w:widowControl w:val="0"/>
            <w:tabs>
              <w:tab w:val="right" w:leader="dot" w:pos="9025"/>
            </w:tabs>
            <w:spacing w:before="60" w:line="360" w:lineRule="auto"/>
            <w:jc w:val="both"/>
            <w:rPr>
              <w:color w:val="000000"/>
              <w:sz w:val="32"/>
              <w:szCs w:val="32"/>
            </w:rPr>
          </w:pPr>
          <w:hyperlink w:anchor="_gu3olgqu1qz8">
            <w:r w:rsidRPr="00D35F96">
              <w:rPr>
                <w:color w:val="000000"/>
                <w:sz w:val="32"/>
                <w:szCs w:val="32"/>
              </w:rPr>
              <w:t>Work breakdown structure</w:t>
            </w:r>
            <w:r w:rsidRPr="00D35F96">
              <w:rPr>
                <w:color w:val="000000"/>
                <w:sz w:val="32"/>
                <w:szCs w:val="32"/>
              </w:rPr>
              <w:tab/>
            </w:r>
          </w:hyperlink>
          <w:r w:rsidRPr="00D35F96">
            <w:rPr>
              <w:sz w:val="32"/>
              <w:szCs w:val="32"/>
            </w:rPr>
            <w:fldChar w:fldCharType="begin"/>
          </w:r>
          <w:r w:rsidRPr="00D35F96">
            <w:rPr>
              <w:sz w:val="32"/>
              <w:szCs w:val="32"/>
            </w:rPr>
            <w:instrText xml:space="preserve"> PAGEREF _gu3olgqu1qz8 \h </w:instrText>
          </w:r>
          <w:r w:rsidRPr="00D35F96">
            <w:rPr>
              <w:sz w:val="32"/>
              <w:szCs w:val="32"/>
            </w:rPr>
          </w:r>
          <w:r w:rsidRPr="00D35F96">
            <w:rPr>
              <w:sz w:val="32"/>
              <w:szCs w:val="32"/>
            </w:rPr>
            <w:fldChar w:fldCharType="separate"/>
          </w:r>
          <w:r w:rsidRPr="00D35F96">
            <w:rPr>
              <w:sz w:val="32"/>
              <w:szCs w:val="32"/>
            </w:rPr>
            <w:t>5</w:t>
          </w:r>
          <w:r w:rsidRPr="00D35F96">
            <w:rPr>
              <w:sz w:val="32"/>
              <w:szCs w:val="32"/>
            </w:rPr>
            <w:fldChar w:fldCharType="end"/>
          </w:r>
        </w:p>
        <w:p w14:paraId="78A494ED" w14:textId="77777777" w:rsidR="00A01F66" w:rsidRPr="00D35F96" w:rsidRDefault="00000000" w:rsidP="00306FE5">
          <w:pPr>
            <w:pStyle w:val="Normal1"/>
            <w:widowControl w:val="0"/>
            <w:tabs>
              <w:tab w:val="right" w:leader="dot" w:pos="9025"/>
            </w:tabs>
            <w:spacing w:before="60" w:line="360" w:lineRule="auto"/>
            <w:jc w:val="both"/>
            <w:rPr>
              <w:color w:val="000000"/>
              <w:sz w:val="32"/>
              <w:szCs w:val="32"/>
            </w:rPr>
          </w:pPr>
          <w:hyperlink w:anchor="_7rstjdfh10i0">
            <w:r w:rsidRPr="00D35F96">
              <w:rPr>
                <w:color w:val="000000"/>
                <w:sz w:val="32"/>
                <w:szCs w:val="32"/>
              </w:rPr>
              <w:t>Draft of costs/resources use</w:t>
            </w:r>
            <w:r w:rsidRPr="00D35F96">
              <w:rPr>
                <w:color w:val="000000"/>
                <w:sz w:val="32"/>
                <w:szCs w:val="32"/>
              </w:rPr>
              <w:tab/>
            </w:r>
          </w:hyperlink>
          <w:r w:rsidRPr="00D35F96">
            <w:rPr>
              <w:sz w:val="32"/>
              <w:szCs w:val="32"/>
            </w:rPr>
            <w:fldChar w:fldCharType="begin"/>
          </w:r>
          <w:r w:rsidRPr="00D35F96">
            <w:rPr>
              <w:sz w:val="32"/>
              <w:szCs w:val="32"/>
            </w:rPr>
            <w:instrText xml:space="preserve"> PAGEREF _7rstjdfh10i0 \h </w:instrText>
          </w:r>
          <w:r w:rsidRPr="00D35F96">
            <w:rPr>
              <w:sz w:val="32"/>
              <w:szCs w:val="32"/>
            </w:rPr>
          </w:r>
          <w:r w:rsidRPr="00D35F96">
            <w:rPr>
              <w:sz w:val="32"/>
              <w:szCs w:val="32"/>
            </w:rPr>
            <w:fldChar w:fldCharType="separate"/>
          </w:r>
          <w:r w:rsidRPr="00D35F96">
            <w:rPr>
              <w:sz w:val="32"/>
              <w:szCs w:val="32"/>
            </w:rPr>
            <w:t>5</w:t>
          </w:r>
          <w:r w:rsidRPr="00D35F96">
            <w:rPr>
              <w:sz w:val="32"/>
              <w:szCs w:val="32"/>
            </w:rPr>
            <w:fldChar w:fldCharType="end"/>
          </w:r>
        </w:p>
        <w:p w14:paraId="5CF2309F" w14:textId="77777777" w:rsidR="00A01F66" w:rsidRPr="00D35F96" w:rsidRDefault="00000000" w:rsidP="00306FE5">
          <w:pPr>
            <w:pStyle w:val="Normal1"/>
            <w:widowControl w:val="0"/>
            <w:tabs>
              <w:tab w:val="right" w:leader="dot" w:pos="9025"/>
            </w:tabs>
            <w:spacing w:before="60" w:line="360" w:lineRule="auto"/>
            <w:jc w:val="both"/>
            <w:rPr>
              <w:color w:val="000000"/>
              <w:sz w:val="32"/>
              <w:szCs w:val="32"/>
            </w:rPr>
          </w:pPr>
          <w:hyperlink w:anchor="_mnd9nwymm10a">
            <w:r w:rsidRPr="00D35F96">
              <w:rPr>
                <w:color w:val="000000"/>
                <w:sz w:val="32"/>
                <w:szCs w:val="32"/>
              </w:rPr>
              <w:t>Resources</w:t>
            </w:r>
            <w:r w:rsidRPr="00D35F96">
              <w:rPr>
                <w:color w:val="000000"/>
                <w:sz w:val="32"/>
                <w:szCs w:val="32"/>
              </w:rPr>
              <w:tab/>
            </w:r>
          </w:hyperlink>
          <w:r w:rsidRPr="00D35F96">
            <w:rPr>
              <w:sz w:val="32"/>
              <w:szCs w:val="32"/>
            </w:rPr>
            <w:fldChar w:fldCharType="begin"/>
          </w:r>
          <w:r w:rsidRPr="00D35F96">
            <w:rPr>
              <w:sz w:val="32"/>
              <w:szCs w:val="32"/>
            </w:rPr>
            <w:instrText xml:space="preserve"> PAGEREF _mnd9nwymm10a \h </w:instrText>
          </w:r>
          <w:r w:rsidRPr="00D35F96">
            <w:rPr>
              <w:sz w:val="32"/>
              <w:szCs w:val="32"/>
            </w:rPr>
          </w:r>
          <w:r w:rsidRPr="00D35F96">
            <w:rPr>
              <w:sz w:val="32"/>
              <w:szCs w:val="32"/>
            </w:rPr>
            <w:fldChar w:fldCharType="separate"/>
          </w:r>
          <w:r w:rsidRPr="00D35F96">
            <w:rPr>
              <w:sz w:val="32"/>
              <w:szCs w:val="32"/>
            </w:rPr>
            <w:t>6</w:t>
          </w:r>
          <w:r w:rsidRPr="00D35F96">
            <w:rPr>
              <w:sz w:val="32"/>
              <w:szCs w:val="32"/>
            </w:rPr>
            <w:fldChar w:fldCharType="end"/>
          </w:r>
        </w:p>
        <w:p w14:paraId="52402C96" w14:textId="77777777" w:rsidR="00A01F66" w:rsidRPr="00D35F96" w:rsidRDefault="00000000" w:rsidP="00306FE5">
          <w:pPr>
            <w:pStyle w:val="Normal1"/>
            <w:widowControl w:val="0"/>
            <w:tabs>
              <w:tab w:val="right" w:leader="dot" w:pos="9025"/>
            </w:tabs>
            <w:spacing w:before="60" w:line="360" w:lineRule="auto"/>
            <w:jc w:val="both"/>
            <w:rPr>
              <w:color w:val="000000"/>
              <w:sz w:val="32"/>
              <w:szCs w:val="32"/>
            </w:rPr>
          </w:pPr>
          <w:hyperlink w:anchor="_ow0f3tceojrp">
            <w:r w:rsidRPr="00D35F96">
              <w:rPr>
                <w:color w:val="000000"/>
                <w:sz w:val="32"/>
                <w:szCs w:val="32"/>
              </w:rPr>
              <w:t>Project schedule/Gantt chart</w:t>
            </w:r>
            <w:r w:rsidRPr="00D35F96">
              <w:rPr>
                <w:color w:val="000000"/>
                <w:sz w:val="32"/>
                <w:szCs w:val="32"/>
              </w:rPr>
              <w:tab/>
            </w:r>
          </w:hyperlink>
          <w:r w:rsidRPr="00D35F96">
            <w:rPr>
              <w:sz w:val="32"/>
              <w:szCs w:val="32"/>
            </w:rPr>
            <w:fldChar w:fldCharType="begin"/>
          </w:r>
          <w:r w:rsidRPr="00D35F96">
            <w:rPr>
              <w:sz w:val="32"/>
              <w:szCs w:val="32"/>
            </w:rPr>
            <w:instrText xml:space="preserve"> PAGEREF _ow0f3tceojrp \h </w:instrText>
          </w:r>
          <w:r w:rsidRPr="00D35F96">
            <w:rPr>
              <w:sz w:val="32"/>
              <w:szCs w:val="32"/>
            </w:rPr>
          </w:r>
          <w:r w:rsidRPr="00D35F96">
            <w:rPr>
              <w:sz w:val="32"/>
              <w:szCs w:val="32"/>
            </w:rPr>
            <w:fldChar w:fldCharType="separate"/>
          </w:r>
          <w:r w:rsidRPr="00D35F96">
            <w:rPr>
              <w:sz w:val="32"/>
              <w:szCs w:val="32"/>
            </w:rPr>
            <w:t>6</w:t>
          </w:r>
          <w:r w:rsidRPr="00D35F96">
            <w:rPr>
              <w:sz w:val="32"/>
              <w:szCs w:val="32"/>
            </w:rPr>
            <w:fldChar w:fldCharType="end"/>
          </w:r>
        </w:p>
        <w:p w14:paraId="02FB54C2" w14:textId="77777777" w:rsidR="00A01F66" w:rsidRPr="00D35F96" w:rsidRDefault="00000000" w:rsidP="00306FE5">
          <w:pPr>
            <w:pStyle w:val="Normal1"/>
            <w:widowControl w:val="0"/>
            <w:tabs>
              <w:tab w:val="right" w:leader="dot" w:pos="9025"/>
            </w:tabs>
            <w:spacing w:before="60" w:line="360" w:lineRule="auto"/>
            <w:jc w:val="both"/>
            <w:rPr>
              <w:color w:val="000000"/>
              <w:sz w:val="32"/>
              <w:szCs w:val="32"/>
            </w:rPr>
          </w:pPr>
          <w:hyperlink w:anchor="_1qjvdt49u5ka">
            <w:r w:rsidRPr="00D35F96">
              <w:rPr>
                <w:color w:val="000000"/>
                <w:sz w:val="32"/>
                <w:szCs w:val="32"/>
              </w:rPr>
              <w:t>Risk assessment</w:t>
            </w:r>
            <w:r w:rsidRPr="00D35F96">
              <w:rPr>
                <w:color w:val="000000"/>
                <w:sz w:val="32"/>
                <w:szCs w:val="32"/>
              </w:rPr>
              <w:tab/>
            </w:r>
          </w:hyperlink>
          <w:r w:rsidRPr="00D35F96">
            <w:rPr>
              <w:sz w:val="32"/>
              <w:szCs w:val="32"/>
            </w:rPr>
            <w:fldChar w:fldCharType="begin"/>
          </w:r>
          <w:r w:rsidRPr="00D35F96">
            <w:rPr>
              <w:sz w:val="32"/>
              <w:szCs w:val="32"/>
            </w:rPr>
            <w:instrText xml:space="preserve"> PAGEREF _1qjvdt49u5ka \h </w:instrText>
          </w:r>
          <w:r w:rsidRPr="00D35F96">
            <w:rPr>
              <w:sz w:val="32"/>
              <w:szCs w:val="32"/>
            </w:rPr>
          </w:r>
          <w:r w:rsidRPr="00D35F96">
            <w:rPr>
              <w:sz w:val="32"/>
              <w:szCs w:val="32"/>
            </w:rPr>
            <w:fldChar w:fldCharType="separate"/>
          </w:r>
          <w:r w:rsidRPr="00D35F96">
            <w:rPr>
              <w:sz w:val="32"/>
              <w:szCs w:val="32"/>
            </w:rPr>
            <w:t>7</w:t>
          </w:r>
          <w:r w:rsidRPr="00D35F96">
            <w:rPr>
              <w:sz w:val="32"/>
              <w:szCs w:val="32"/>
            </w:rPr>
            <w:fldChar w:fldCharType="end"/>
          </w:r>
        </w:p>
        <w:p w14:paraId="7EEF36EB" w14:textId="77777777" w:rsidR="00A01F66" w:rsidRPr="00D35F96" w:rsidRDefault="00000000" w:rsidP="00306FE5">
          <w:pPr>
            <w:pStyle w:val="Normal1"/>
            <w:widowControl w:val="0"/>
            <w:tabs>
              <w:tab w:val="right" w:leader="dot" w:pos="9025"/>
            </w:tabs>
            <w:spacing w:before="60" w:line="360" w:lineRule="auto"/>
            <w:jc w:val="both"/>
            <w:rPr>
              <w:color w:val="000000"/>
              <w:sz w:val="32"/>
              <w:szCs w:val="32"/>
            </w:rPr>
          </w:pPr>
          <w:hyperlink w:anchor="_e2x98lmtc15">
            <w:r w:rsidRPr="00D35F96">
              <w:rPr>
                <w:color w:val="000000"/>
                <w:sz w:val="32"/>
                <w:szCs w:val="32"/>
              </w:rPr>
              <w:t>Conclusion</w:t>
            </w:r>
            <w:r w:rsidRPr="00D35F96">
              <w:rPr>
                <w:color w:val="000000"/>
                <w:sz w:val="32"/>
                <w:szCs w:val="32"/>
              </w:rPr>
              <w:tab/>
            </w:r>
          </w:hyperlink>
          <w:r w:rsidRPr="00D35F96">
            <w:rPr>
              <w:sz w:val="32"/>
              <w:szCs w:val="32"/>
            </w:rPr>
            <w:fldChar w:fldCharType="begin"/>
          </w:r>
          <w:r w:rsidRPr="00D35F96">
            <w:rPr>
              <w:sz w:val="32"/>
              <w:szCs w:val="32"/>
            </w:rPr>
            <w:instrText xml:space="preserve"> PAGEREF _e2x98lmtc15 \h </w:instrText>
          </w:r>
          <w:r w:rsidRPr="00D35F96">
            <w:rPr>
              <w:sz w:val="32"/>
              <w:szCs w:val="32"/>
            </w:rPr>
          </w:r>
          <w:r w:rsidRPr="00D35F96">
            <w:rPr>
              <w:sz w:val="32"/>
              <w:szCs w:val="32"/>
            </w:rPr>
            <w:fldChar w:fldCharType="separate"/>
          </w:r>
          <w:r w:rsidRPr="00D35F96">
            <w:rPr>
              <w:sz w:val="32"/>
              <w:szCs w:val="32"/>
            </w:rPr>
            <w:t>9</w:t>
          </w:r>
          <w:r w:rsidRPr="00D35F96">
            <w:rPr>
              <w:sz w:val="32"/>
              <w:szCs w:val="32"/>
            </w:rPr>
            <w:fldChar w:fldCharType="end"/>
          </w:r>
        </w:p>
        <w:p w14:paraId="3A1AC82A" w14:textId="77777777" w:rsidR="00A01F66" w:rsidRDefault="00000000" w:rsidP="00306FE5">
          <w:pPr>
            <w:pStyle w:val="Normal1"/>
            <w:widowControl w:val="0"/>
            <w:tabs>
              <w:tab w:val="right" w:leader="dot" w:pos="9025"/>
            </w:tabs>
            <w:spacing w:before="60" w:line="360" w:lineRule="auto"/>
            <w:jc w:val="both"/>
            <w:rPr>
              <w:color w:val="000000"/>
            </w:rPr>
          </w:pPr>
          <w:hyperlink w:anchor="_uoxj4k3ately">
            <w:r w:rsidRPr="00D35F96">
              <w:rPr>
                <w:color w:val="000000"/>
                <w:sz w:val="32"/>
                <w:szCs w:val="32"/>
              </w:rPr>
              <w:t>Reference</w:t>
            </w:r>
            <w:r w:rsidRPr="00D35F96">
              <w:rPr>
                <w:color w:val="000000"/>
                <w:sz w:val="32"/>
                <w:szCs w:val="32"/>
              </w:rPr>
              <w:tab/>
            </w:r>
          </w:hyperlink>
          <w:r w:rsidRPr="00D35F96">
            <w:rPr>
              <w:sz w:val="32"/>
              <w:szCs w:val="32"/>
            </w:rPr>
            <w:fldChar w:fldCharType="begin"/>
          </w:r>
          <w:r w:rsidRPr="00D35F96">
            <w:rPr>
              <w:sz w:val="32"/>
              <w:szCs w:val="32"/>
            </w:rPr>
            <w:instrText xml:space="preserve"> PAGEREF _uoxj4k3ately \h </w:instrText>
          </w:r>
          <w:r w:rsidRPr="00D35F96">
            <w:rPr>
              <w:sz w:val="32"/>
              <w:szCs w:val="32"/>
            </w:rPr>
          </w:r>
          <w:r w:rsidRPr="00D35F96">
            <w:rPr>
              <w:sz w:val="32"/>
              <w:szCs w:val="32"/>
            </w:rPr>
            <w:fldChar w:fldCharType="separate"/>
          </w:r>
          <w:r w:rsidRPr="00D35F96">
            <w:rPr>
              <w:sz w:val="32"/>
              <w:szCs w:val="32"/>
            </w:rPr>
            <w:t>10</w:t>
          </w:r>
          <w:r w:rsidRPr="00D35F96">
            <w:rPr>
              <w:sz w:val="32"/>
              <w:szCs w:val="32"/>
            </w:rPr>
            <w:fldChar w:fldCharType="end"/>
          </w:r>
          <w:r w:rsidRPr="00D35F96">
            <w:rPr>
              <w:sz w:val="32"/>
              <w:szCs w:val="32"/>
            </w:rPr>
            <w:fldChar w:fldCharType="end"/>
          </w:r>
        </w:p>
      </w:sdtContent>
    </w:sdt>
    <w:p w14:paraId="307DC84D" w14:textId="77777777" w:rsidR="00A01F66" w:rsidRDefault="00000000" w:rsidP="00306FE5">
      <w:pPr>
        <w:pStyle w:val="Normal1"/>
        <w:spacing w:line="360" w:lineRule="auto"/>
      </w:pPr>
      <w:r>
        <w:br w:type="page"/>
      </w:r>
    </w:p>
    <w:p w14:paraId="647A1207" w14:textId="664D61CB" w:rsidR="00A01F66" w:rsidRPr="00F25992" w:rsidRDefault="00000000" w:rsidP="00306FE5">
      <w:pPr>
        <w:pStyle w:val="Heading1"/>
        <w:jc w:val="both"/>
        <w:rPr>
          <w:sz w:val="32"/>
          <w:szCs w:val="32"/>
        </w:rPr>
      </w:pPr>
      <w:bookmarkStart w:id="0" w:name="_me1ugajp044g" w:colFirst="0" w:colLast="0"/>
      <w:bookmarkEnd w:id="0"/>
      <w:r w:rsidRPr="00F25992">
        <w:rPr>
          <w:sz w:val="32"/>
          <w:szCs w:val="32"/>
        </w:rPr>
        <w:lastRenderedPageBreak/>
        <w:t xml:space="preserve">Introduction </w:t>
      </w:r>
    </w:p>
    <w:p w14:paraId="06918ADC" w14:textId="51DF9C9D" w:rsidR="00F6733B" w:rsidRPr="00F25992" w:rsidRDefault="00F25992" w:rsidP="00D35F96">
      <w:pPr>
        <w:pStyle w:val="Normal1"/>
        <w:spacing w:line="360" w:lineRule="auto"/>
        <w:jc w:val="both"/>
        <w:rPr>
          <w:sz w:val="24"/>
          <w:szCs w:val="24"/>
        </w:rPr>
      </w:pPr>
      <w:r>
        <w:rPr>
          <w:sz w:val="24"/>
          <w:szCs w:val="24"/>
        </w:rPr>
        <w:t xml:space="preserve"> </w:t>
      </w:r>
      <w:r w:rsidR="00F6733B" w:rsidRPr="00F25992">
        <w:rPr>
          <w:sz w:val="24"/>
          <w:szCs w:val="24"/>
        </w:rPr>
        <w:t xml:space="preserve">Project management is the entire process of leading the work of a team to reach all project goals within the given parameters. This information is described in project </w:t>
      </w:r>
      <w:r w:rsidR="00970109" w:rsidRPr="00F25992">
        <w:rPr>
          <w:sz w:val="24"/>
          <w:szCs w:val="24"/>
        </w:rPr>
        <w:t>prop</w:t>
      </w:r>
      <w:r>
        <w:rPr>
          <w:sz w:val="24"/>
          <w:szCs w:val="24"/>
        </w:rPr>
        <w:t>o</w:t>
      </w:r>
      <w:r w:rsidR="00970109" w:rsidRPr="00F25992">
        <w:rPr>
          <w:sz w:val="24"/>
          <w:szCs w:val="24"/>
        </w:rPr>
        <w:t>sals, created at the beginning of the project. The primary limitations are scope, budget and time.</w:t>
      </w:r>
    </w:p>
    <w:p w14:paraId="3A129180" w14:textId="44BAEB3F" w:rsidR="00A01F66" w:rsidRDefault="00F25992" w:rsidP="00D35F96">
      <w:pPr>
        <w:pStyle w:val="Normal1"/>
        <w:spacing w:line="360" w:lineRule="auto"/>
        <w:jc w:val="both"/>
        <w:rPr>
          <w:sz w:val="24"/>
          <w:szCs w:val="24"/>
        </w:rPr>
      </w:pPr>
      <w:r>
        <w:rPr>
          <w:sz w:val="24"/>
          <w:szCs w:val="24"/>
        </w:rPr>
        <w:t xml:space="preserve"> </w:t>
      </w:r>
      <w:r w:rsidR="00000000" w:rsidRPr="00F25992">
        <w:rPr>
          <w:sz w:val="24"/>
          <w:szCs w:val="24"/>
        </w:rPr>
        <w:t xml:space="preserve">The project management plan aims to discuss the proposed plan's evaluation to meet the business objectives for the PLC manufacturing firm in Southeast London. The purpose of the report is to apply academic models, and theories to examine project management plans for this organisation. The purpose of the project management plan is to discuss stakeholders, work breakdown structure, costs of the project, resources, Gantt chart and risk assessment. All these will help to make the proposed project plan successful in the upcoming days. </w:t>
      </w:r>
    </w:p>
    <w:p w14:paraId="71847BF9" w14:textId="77777777" w:rsidR="00F25992" w:rsidRPr="00F25992" w:rsidRDefault="00F25992" w:rsidP="00D35F96">
      <w:pPr>
        <w:pStyle w:val="Normal1"/>
        <w:spacing w:line="360" w:lineRule="auto"/>
        <w:jc w:val="both"/>
        <w:rPr>
          <w:sz w:val="24"/>
          <w:szCs w:val="24"/>
        </w:rPr>
      </w:pPr>
    </w:p>
    <w:p w14:paraId="7564B81C" w14:textId="77777777" w:rsidR="00A01F66" w:rsidRPr="00F25992" w:rsidRDefault="00000000" w:rsidP="00306FE5">
      <w:pPr>
        <w:pStyle w:val="Heading1"/>
        <w:jc w:val="both"/>
        <w:rPr>
          <w:sz w:val="32"/>
          <w:szCs w:val="32"/>
        </w:rPr>
      </w:pPr>
      <w:bookmarkStart w:id="1" w:name="_xwslj5actfwy" w:colFirst="0" w:colLast="0"/>
      <w:bookmarkEnd w:id="1"/>
      <w:r w:rsidRPr="00F25992">
        <w:rPr>
          <w:sz w:val="32"/>
          <w:szCs w:val="32"/>
        </w:rPr>
        <w:t>Basic project outline/description/scope as per project</w:t>
      </w:r>
    </w:p>
    <w:p w14:paraId="33F7F77E" w14:textId="27046075" w:rsidR="00A01F66" w:rsidRPr="00F25992" w:rsidRDefault="00F25992" w:rsidP="00306FE5">
      <w:pPr>
        <w:pStyle w:val="Normal1"/>
        <w:spacing w:line="360" w:lineRule="auto"/>
        <w:jc w:val="both"/>
        <w:rPr>
          <w:sz w:val="24"/>
          <w:szCs w:val="24"/>
        </w:rPr>
      </w:pPr>
      <w:r>
        <w:rPr>
          <w:sz w:val="24"/>
          <w:szCs w:val="24"/>
        </w:rPr>
        <w:t xml:space="preserve"> </w:t>
      </w:r>
      <w:r w:rsidR="00000000" w:rsidRPr="00F25992">
        <w:rPr>
          <w:sz w:val="24"/>
          <w:szCs w:val="24"/>
        </w:rPr>
        <w:t>The project is about supporting the PLC manufacturing firm situated in Southeast London to meet the business goals in its current financial year. The project highlights that the large PLC manufacturing firm in Southeast London employs nearly 1000 staff on its site in different roles. These include factory workers and office staff. The factory and offices are on the major site in several buildings. However, recently there has been no such onsite catering. The Graduate Management Trainee is employed newly in this company and is a Programme and Project Office member. She is responsible for delivering a change programme for this company. As per the personal development plan and induction, the new line manager asked her to manage and plan the theoretical in-house project. According to her, it must support her in gathering a thorough understanding of the way the firm translates business goals into particular development project identification and completion and planning. From the case study, it is determined that two major business goals for the recent financial year. These are eliminating staff movement from premises at the time of lunch break that is recently building congestion problems in the local area. Another goal is to support employees to build a healthy lifestyle which this firm believes is a CSR-</w:t>
      </w:r>
      <w:r>
        <w:rPr>
          <w:sz w:val="24"/>
          <w:szCs w:val="24"/>
        </w:rPr>
        <w:t xml:space="preserve"> </w:t>
      </w:r>
      <w:r w:rsidR="00000000" w:rsidRPr="00F25992">
        <w:rPr>
          <w:sz w:val="24"/>
          <w:szCs w:val="24"/>
        </w:rPr>
        <w:t xml:space="preserve">related part and must eliminate the absenteeism of employees. For these goals, the line manager has asked graduate management trainees to analyse the business goals as per determining feasible projects and effectively plan them. She is required to apply PLC or project life </w:t>
      </w:r>
      <w:r w:rsidR="00000000" w:rsidRPr="00F25992">
        <w:rPr>
          <w:sz w:val="24"/>
          <w:szCs w:val="24"/>
        </w:rPr>
        <w:lastRenderedPageBreak/>
        <w:t xml:space="preserve">cycle and critique and review concept application. In this case, various conceptual/theoretical arguments will be provided to meet the project goals. </w:t>
      </w:r>
    </w:p>
    <w:p w14:paraId="7158DCAC" w14:textId="77777777" w:rsidR="00F25992" w:rsidRDefault="00000000" w:rsidP="00306FE5">
      <w:pPr>
        <w:pStyle w:val="Normal1"/>
        <w:spacing w:line="360" w:lineRule="auto"/>
        <w:jc w:val="both"/>
        <w:rPr>
          <w:sz w:val="24"/>
          <w:szCs w:val="24"/>
        </w:rPr>
      </w:pPr>
      <w:r w:rsidRPr="00F25992">
        <w:rPr>
          <w:sz w:val="24"/>
          <w:szCs w:val="24"/>
        </w:rPr>
        <w:t xml:space="preserve">The scope of the project management plan is to apply various project tools, leadership and methodology within this project to achieve the goal. The scope is also to identify the skills, strengths and weaknesses of the researcher/graduate management trainee.   </w:t>
      </w:r>
    </w:p>
    <w:p w14:paraId="4ADE7736" w14:textId="6DF529FE" w:rsidR="00A01F66" w:rsidRPr="00F25992" w:rsidRDefault="00000000" w:rsidP="00306FE5">
      <w:pPr>
        <w:pStyle w:val="Normal1"/>
        <w:spacing w:line="360" w:lineRule="auto"/>
        <w:jc w:val="both"/>
        <w:rPr>
          <w:sz w:val="24"/>
          <w:szCs w:val="24"/>
        </w:rPr>
      </w:pPr>
      <w:r w:rsidRPr="00F25992">
        <w:rPr>
          <w:sz w:val="24"/>
          <w:szCs w:val="24"/>
        </w:rPr>
        <w:t xml:space="preserve">       </w:t>
      </w:r>
    </w:p>
    <w:p w14:paraId="539035AC" w14:textId="77777777" w:rsidR="00A01F66" w:rsidRPr="00F25992" w:rsidRDefault="00000000" w:rsidP="00306FE5">
      <w:pPr>
        <w:pStyle w:val="Heading1"/>
        <w:jc w:val="both"/>
        <w:rPr>
          <w:sz w:val="32"/>
          <w:szCs w:val="32"/>
        </w:rPr>
      </w:pPr>
      <w:bookmarkStart w:id="2" w:name="_vj97f0badzaw" w:colFirst="0" w:colLast="0"/>
      <w:bookmarkEnd w:id="2"/>
      <w:r w:rsidRPr="00F25992">
        <w:rPr>
          <w:sz w:val="32"/>
          <w:szCs w:val="32"/>
        </w:rPr>
        <w:t xml:space="preserve">Stakeholder analysis </w:t>
      </w:r>
    </w:p>
    <w:p w14:paraId="5E67E644" w14:textId="549683D0" w:rsidR="00A01F66" w:rsidRPr="00F25992" w:rsidRDefault="00F25992" w:rsidP="00306FE5">
      <w:pPr>
        <w:pStyle w:val="Normal1"/>
        <w:spacing w:line="360" w:lineRule="auto"/>
        <w:jc w:val="both"/>
        <w:rPr>
          <w:sz w:val="24"/>
          <w:szCs w:val="24"/>
        </w:rPr>
      </w:pPr>
      <w:r>
        <w:rPr>
          <w:sz w:val="24"/>
          <w:szCs w:val="24"/>
        </w:rPr>
        <w:t xml:space="preserve"> </w:t>
      </w:r>
      <w:r w:rsidR="00000000" w:rsidRPr="00F25992">
        <w:rPr>
          <w:sz w:val="24"/>
          <w:szCs w:val="24"/>
        </w:rPr>
        <w:t xml:space="preserve">The graduate management trainee uses a </w:t>
      </w:r>
      <w:r w:rsidR="00000000" w:rsidRPr="00F25992">
        <w:rPr>
          <w:b/>
          <w:sz w:val="24"/>
          <w:szCs w:val="24"/>
        </w:rPr>
        <w:t>stakeholder matrix</w:t>
      </w:r>
      <w:r w:rsidR="00000000" w:rsidRPr="00F25992">
        <w:rPr>
          <w:sz w:val="24"/>
          <w:szCs w:val="24"/>
        </w:rPr>
        <w:t xml:space="preserve"> to determine the key stakeholders and their roles. The stakeholder matrix supports the business in determining every group and individual systematically who has the role, potential impact or invested interest in the organisation. The stakeholder mapping offers insight into the goals of each stakeholder, stakeholder expectations and concerns (it may be on the collective or individual level). As per the stakeholder matrix, the key internal and external stakeholders for this project management plan are the project manager (senior management team), supervisor, project instructor, graduate management trainee, executive team, suppliers, health instructor, and government</w:t>
      </w:r>
      <w:r w:rsidR="00F92848" w:rsidRPr="00F25992">
        <w:rPr>
          <w:sz w:val="24"/>
          <w:szCs w:val="24"/>
        </w:rPr>
        <w:t xml:space="preserve"> (</w:t>
      </w:r>
      <w:r w:rsidR="00F92848" w:rsidRPr="00F25992">
        <w:rPr>
          <w:color w:val="000000"/>
          <w:sz w:val="24"/>
          <w:szCs w:val="24"/>
        </w:rPr>
        <w:t>Embleton, 2024)</w:t>
      </w:r>
      <w:r w:rsidR="00000000" w:rsidRPr="00F25992">
        <w:rPr>
          <w:sz w:val="24"/>
          <w:szCs w:val="24"/>
        </w:rPr>
        <w:t xml:space="preserve">. </w:t>
      </w:r>
    </w:p>
    <w:p w14:paraId="52F9B64A" w14:textId="4945E6E2" w:rsidR="00A01F66" w:rsidRPr="00F25992" w:rsidRDefault="00F25992" w:rsidP="00306FE5">
      <w:pPr>
        <w:pStyle w:val="Normal1"/>
        <w:spacing w:line="360" w:lineRule="auto"/>
        <w:jc w:val="both"/>
        <w:rPr>
          <w:sz w:val="24"/>
          <w:szCs w:val="24"/>
        </w:rPr>
      </w:pPr>
      <w:r>
        <w:rPr>
          <w:sz w:val="24"/>
          <w:szCs w:val="24"/>
        </w:rPr>
        <w:t xml:space="preserve"> </w:t>
      </w:r>
      <w:r w:rsidR="00000000" w:rsidRPr="00F25992">
        <w:rPr>
          <w:sz w:val="24"/>
          <w:szCs w:val="24"/>
        </w:rPr>
        <w:t xml:space="preserve">As per the stakeholder matrix, the suppliers, and staff have low power and interest whereas the government has high power and low interest. The supervisor, project manager (senior management team), and project instructor have high power and high interest whereas health instructor and graduate management trainee have low power and high interest. </w:t>
      </w:r>
    </w:p>
    <w:p w14:paraId="50D30AD3" w14:textId="2D4BA000" w:rsidR="00A01F66" w:rsidRPr="00F25992" w:rsidRDefault="00F25992" w:rsidP="00306FE5">
      <w:pPr>
        <w:pStyle w:val="Normal1"/>
        <w:spacing w:line="360" w:lineRule="auto"/>
        <w:jc w:val="both"/>
        <w:rPr>
          <w:sz w:val="24"/>
          <w:szCs w:val="24"/>
        </w:rPr>
      </w:pPr>
      <w:r>
        <w:rPr>
          <w:sz w:val="24"/>
          <w:szCs w:val="24"/>
        </w:rPr>
        <w:t xml:space="preserve"> </w:t>
      </w:r>
      <w:r w:rsidR="00000000" w:rsidRPr="00F25992">
        <w:rPr>
          <w:sz w:val="24"/>
          <w:szCs w:val="24"/>
        </w:rPr>
        <w:t xml:space="preserve">The project manager or senior management team will approve the project or project closure after completing the project. The supervisor and project instructor will provide suggestions to staff to avoid movement on-premises and supervise regularly to prevent congestion issues. The health instructor and government can recommend or build awareness to keep staff members maintain a healthy lifestyle. The graduate management trainee will ensure the project management plan successfully achieves the business goals. The executive team will monitor the project's success and failure and will provide feedback accordingly. The suppliers will supply the health-related equipment and contribute to the CSR of the organisation.    </w:t>
      </w:r>
    </w:p>
    <w:p w14:paraId="4B53279A" w14:textId="77777777" w:rsidR="00A01F66" w:rsidRPr="00F25992" w:rsidRDefault="00000000" w:rsidP="00306FE5">
      <w:pPr>
        <w:pStyle w:val="Heading1"/>
        <w:jc w:val="both"/>
        <w:rPr>
          <w:sz w:val="32"/>
          <w:szCs w:val="32"/>
        </w:rPr>
      </w:pPr>
      <w:bookmarkStart w:id="3" w:name="_ih1lnt73ek15" w:colFirst="0" w:colLast="0"/>
      <w:bookmarkEnd w:id="3"/>
      <w:r w:rsidRPr="00F25992">
        <w:rPr>
          <w:sz w:val="32"/>
          <w:szCs w:val="32"/>
        </w:rPr>
        <w:lastRenderedPageBreak/>
        <w:t xml:space="preserve">Project Methodology  </w:t>
      </w:r>
    </w:p>
    <w:p w14:paraId="50232ED0" w14:textId="20C91F80" w:rsidR="00A01F66" w:rsidRPr="00F25992" w:rsidRDefault="00F25992" w:rsidP="00306FE5">
      <w:pPr>
        <w:pStyle w:val="Normal1"/>
        <w:spacing w:line="360" w:lineRule="auto"/>
        <w:jc w:val="both"/>
        <w:rPr>
          <w:sz w:val="24"/>
          <w:szCs w:val="24"/>
        </w:rPr>
      </w:pPr>
      <w:r>
        <w:rPr>
          <w:sz w:val="24"/>
          <w:szCs w:val="24"/>
        </w:rPr>
        <w:t xml:space="preserve"> </w:t>
      </w:r>
      <w:r w:rsidR="00000000" w:rsidRPr="00F25992">
        <w:rPr>
          <w:sz w:val="24"/>
          <w:szCs w:val="24"/>
        </w:rPr>
        <w:t>The project management methodology is the set of techniques, tools and principles which are implemented to manage, execute and plan projects effectively</w:t>
      </w:r>
      <w:r w:rsidR="00F92848" w:rsidRPr="00F25992">
        <w:rPr>
          <w:sz w:val="24"/>
          <w:szCs w:val="24"/>
        </w:rPr>
        <w:t xml:space="preserve"> (</w:t>
      </w:r>
      <w:r w:rsidR="00F92848" w:rsidRPr="00F25992">
        <w:rPr>
          <w:color w:val="000000"/>
          <w:sz w:val="24"/>
          <w:szCs w:val="24"/>
          <w:shd w:val="clear" w:color="auto" w:fill="FFFFFF"/>
        </w:rPr>
        <w:t>David and Jeevan, 2023)</w:t>
      </w:r>
      <w:r w:rsidR="00000000" w:rsidRPr="00F25992">
        <w:rPr>
          <w:sz w:val="24"/>
          <w:szCs w:val="24"/>
        </w:rPr>
        <w:t>. The project management methodologies support the project managers lead group members and managing work at the time of facilitating group collaboration. There are various types of project management methodologies project managers can use such as waterfall, scrum, critical path, agile, PRINCE2 and Lean Six Sigma</w:t>
      </w:r>
      <w:r w:rsidR="00F92848" w:rsidRPr="00F25992">
        <w:rPr>
          <w:sz w:val="24"/>
          <w:szCs w:val="24"/>
        </w:rPr>
        <w:t xml:space="preserve"> (</w:t>
      </w:r>
      <w:r w:rsidR="00F92848" w:rsidRPr="00F25992">
        <w:rPr>
          <w:color w:val="000000"/>
          <w:sz w:val="24"/>
          <w:szCs w:val="24"/>
          <w:shd w:val="clear" w:color="auto" w:fill="FFFFFF"/>
        </w:rPr>
        <w:t>Abdulkadir, 2023)</w:t>
      </w:r>
      <w:r w:rsidR="00000000" w:rsidRPr="00F25992">
        <w:rPr>
          <w:sz w:val="24"/>
          <w:szCs w:val="24"/>
        </w:rPr>
        <w:t xml:space="preserve">. </w:t>
      </w:r>
    </w:p>
    <w:p w14:paraId="70C7C2AB" w14:textId="5ECA31C9" w:rsidR="00A01F66" w:rsidRPr="00F25992" w:rsidRDefault="00F25992" w:rsidP="00306FE5">
      <w:pPr>
        <w:pStyle w:val="Normal1"/>
        <w:spacing w:line="360" w:lineRule="auto"/>
        <w:jc w:val="both"/>
        <w:rPr>
          <w:sz w:val="24"/>
          <w:szCs w:val="24"/>
        </w:rPr>
      </w:pPr>
      <w:r>
        <w:rPr>
          <w:sz w:val="24"/>
          <w:szCs w:val="24"/>
        </w:rPr>
        <w:t xml:space="preserve"> </w:t>
      </w:r>
      <w:r w:rsidR="00000000" w:rsidRPr="00F25992">
        <w:rPr>
          <w:sz w:val="24"/>
          <w:szCs w:val="24"/>
        </w:rPr>
        <w:t xml:space="preserve">The graduate management trainee uses agile methodology during the execution of the project management plan. The reason for using agile methodology is to increase the input of employees and become highly responsive to feedback from senior management and project managers. This can help the stakeholders to act accordingly to the project and improve the areas where they are lacking. The graduate management trainee can also create opportunities for stakeholders to increase their job satisfaction level and can effectively manage risks by herself by using the agile framework. For example, graduate management trainees can implement the Health and Safety Act UK to avoid any hazardous activity in the workplace. The agile methodology can help the project stakeholders to customise the company solutions to achieve the business goal. For example, a health instructor can suggest the staff maintain regular exercise and diet to keep themselves fit and maintain a healthy lifestyle. The health instructor can effectively contribute to the CSR of the company by bringing customisation to the company solutions. </w:t>
      </w:r>
    </w:p>
    <w:p w14:paraId="5983E33B" w14:textId="77777777" w:rsidR="00464399" w:rsidRDefault="00464399" w:rsidP="00306FE5">
      <w:pPr>
        <w:pStyle w:val="Normal1"/>
        <w:spacing w:line="360" w:lineRule="auto"/>
        <w:jc w:val="both"/>
        <w:rPr>
          <w:sz w:val="24"/>
          <w:szCs w:val="24"/>
        </w:rPr>
      </w:pPr>
      <w:r>
        <w:rPr>
          <w:sz w:val="24"/>
          <w:szCs w:val="24"/>
        </w:rPr>
        <w:t xml:space="preserve"> </w:t>
      </w:r>
      <w:r w:rsidR="00000000" w:rsidRPr="00F25992">
        <w:rPr>
          <w:sz w:val="24"/>
          <w:szCs w:val="24"/>
        </w:rPr>
        <w:t xml:space="preserve">However, this methodology has major disadvantages like limited documentation, poor resource planning, hard measurement, fragmented output and many more. These can hamper the operations and may not let the large PLC manufacturing company successfully achieve the two set goals for further improvements.    </w:t>
      </w:r>
    </w:p>
    <w:p w14:paraId="3A84038C" w14:textId="14AA04B9" w:rsidR="00A01F66" w:rsidRPr="00F25992" w:rsidRDefault="00000000" w:rsidP="00306FE5">
      <w:pPr>
        <w:pStyle w:val="Normal1"/>
        <w:spacing w:line="360" w:lineRule="auto"/>
        <w:jc w:val="both"/>
        <w:rPr>
          <w:sz w:val="24"/>
          <w:szCs w:val="24"/>
        </w:rPr>
      </w:pPr>
      <w:r w:rsidRPr="00F25992">
        <w:rPr>
          <w:sz w:val="24"/>
          <w:szCs w:val="24"/>
        </w:rPr>
        <w:t xml:space="preserve">  </w:t>
      </w:r>
    </w:p>
    <w:p w14:paraId="7588DB36" w14:textId="77777777" w:rsidR="00A01F66" w:rsidRPr="00464399" w:rsidRDefault="00000000" w:rsidP="00306FE5">
      <w:pPr>
        <w:pStyle w:val="Heading1"/>
        <w:jc w:val="both"/>
        <w:rPr>
          <w:sz w:val="32"/>
          <w:szCs w:val="32"/>
        </w:rPr>
      </w:pPr>
      <w:bookmarkStart w:id="4" w:name="_gu3olgqu1qz8" w:colFirst="0" w:colLast="0"/>
      <w:bookmarkEnd w:id="4"/>
      <w:r w:rsidRPr="00464399">
        <w:rPr>
          <w:sz w:val="32"/>
          <w:szCs w:val="32"/>
        </w:rPr>
        <w:t xml:space="preserve">Work breakdown structure </w:t>
      </w:r>
    </w:p>
    <w:p w14:paraId="1E4EA027" w14:textId="33B126DA" w:rsidR="00A01F66" w:rsidRDefault="00464399" w:rsidP="00306FE5">
      <w:pPr>
        <w:pStyle w:val="Normal1"/>
        <w:spacing w:line="360" w:lineRule="auto"/>
        <w:jc w:val="both"/>
        <w:rPr>
          <w:sz w:val="24"/>
          <w:szCs w:val="24"/>
        </w:rPr>
      </w:pPr>
      <w:r>
        <w:rPr>
          <w:sz w:val="24"/>
          <w:szCs w:val="24"/>
        </w:rPr>
        <w:t xml:space="preserve"> </w:t>
      </w:r>
      <w:r w:rsidR="00000000" w:rsidRPr="00F25992">
        <w:rPr>
          <w:sz w:val="24"/>
          <w:szCs w:val="24"/>
        </w:rPr>
        <w:t xml:space="preserve">WBS is the hierarchical entire project decomposition into smaller and highly manageable tasks or components. WBS effectively organises and defines the work needed. This tool offers a visual of the entire scope. This may be implemented to determine the points of communication and offer the visual of impacts while </w:t>
      </w:r>
      <w:r w:rsidR="00000000" w:rsidRPr="00F25992">
        <w:rPr>
          <w:sz w:val="24"/>
          <w:szCs w:val="24"/>
        </w:rPr>
        <w:lastRenderedPageBreak/>
        <w:t>deliverables are falling behind. WBS may be implemented to assign and show responsibilities and accountabilities</w:t>
      </w:r>
      <w:r w:rsidR="00F92848" w:rsidRPr="00F25992">
        <w:rPr>
          <w:sz w:val="24"/>
          <w:szCs w:val="24"/>
        </w:rPr>
        <w:t xml:space="preserve"> (</w:t>
      </w:r>
      <w:r w:rsidR="00F92848" w:rsidRPr="00F25992">
        <w:rPr>
          <w:color w:val="000000"/>
          <w:sz w:val="24"/>
          <w:szCs w:val="24"/>
          <w:shd w:val="clear" w:color="auto" w:fill="FFFFFF"/>
        </w:rPr>
        <w:t xml:space="preserve">Hanafi </w:t>
      </w:r>
      <w:r w:rsidR="00F92848" w:rsidRPr="00F25992">
        <w:rPr>
          <w:i/>
          <w:iCs/>
          <w:color w:val="000000"/>
          <w:sz w:val="24"/>
          <w:szCs w:val="24"/>
          <w:shd w:val="clear" w:color="auto" w:fill="FFFFFF"/>
        </w:rPr>
        <w:t>et al.</w:t>
      </w:r>
      <w:r w:rsidR="00F92848" w:rsidRPr="00F25992">
        <w:rPr>
          <w:color w:val="000000"/>
          <w:sz w:val="24"/>
          <w:szCs w:val="24"/>
          <w:shd w:val="clear" w:color="auto" w:fill="FFFFFF"/>
        </w:rPr>
        <w:t xml:space="preserve"> 2024)</w:t>
      </w:r>
      <w:r w:rsidR="00000000" w:rsidRPr="00F25992">
        <w:rPr>
          <w:sz w:val="24"/>
          <w:szCs w:val="24"/>
        </w:rPr>
        <w:t xml:space="preserve">. </w:t>
      </w:r>
    </w:p>
    <w:p w14:paraId="7B8EBF98" w14:textId="77777777" w:rsidR="00464399" w:rsidRDefault="00464399" w:rsidP="00306FE5">
      <w:pPr>
        <w:pStyle w:val="Normal1"/>
        <w:spacing w:line="360" w:lineRule="auto"/>
        <w:jc w:val="both"/>
        <w:rPr>
          <w:sz w:val="24"/>
          <w:szCs w:val="24"/>
        </w:rPr>
      </w:pPr>
    </w:p>
    <w:p w14:paraId="2F66AFD8" w14:textId="77777777" w:rsidR="00464399" w:rsidRDefault="00464399" w:rsidP="00306FE5">
      <w:pPr>
        <w:pStyle w:val="Normal1"/>
        <w:spacing w:line="360" w:lineRule="auto"/>
        <w:jc w:val="both"/>
        <w:rPr>
          <w:sz w:val="24"/>
          <w:szCs w:val="24"/>
        </w:rPr>
      </w:pPr>
    </w:p>
    <w:p w14:paraId="4478379C" w14:textId="77777777" w:rsidR="00464399" w:rsidRDefault="00464399" w:rsidP="00306FE5">
      <w:pPr>
        <w:pStyle w:val="Normal1"/>
        <w:spacing w:line="360" w:lineRule="auto"/>
        <w:jc w:val="both"/>
        <w:rPr>
          <w:sz w:val="24"/>
          <w:szCs w:val="24"/>
        </w:rPr>
      </w:pPr>
    </w:p>
    <w:p w14:paraId="64371082" w14:textId="77777777" w:rsidR="00464399" w:rsidRDefault="00464399" w:rsidP="00306FE5">
      <w:pPr>
        <w:pStyle w:val="Normal1"/>
        <w:spacing w:line="360" w:lineRule="auto"/>
        <w:jc w:val="both"/>
        <w:rPr>
          <w:sz w:val="24"/>
          <w:szCs w:val="24"/>
        </w:rPr>
      </w:pPr>
    </w:p>
    <w:p w14:paraId="0D7CB50B" w14:textId="77777777" w:rsidR="00464399" w:rsidRDefault="00464399" w:rsidP="00306FE5">
      <w:pPr>
        <w:pStyle w:val="Normal1"/>
        <w:spacing w:line="360" w:lineRule="auto"/>
        <w:jc w:val="both"/>
        <w:rPr>
          <w:sz w:val="24"/>
          <w:szCs w:val="24"/>
        </w:rPr>
      </w:pPr>
    </w:p>
    <w:p w14:paraId="43EB4792" w14:textId="77777777" w:rsidR="00464399" w:rsidRDefault="00464399" w:rsidP="00306FE5">
      <w:pPr>
        <w:pStyle w:val="Normal1"/>
        <w:spacing w:line="360" w:lineRule="auto"/>
        <w:jc w:val="both"/>
        <w:rPr>
          <w:sz w:val="24"/>
          <w:szCs w:val="24"/>
        </w:rPr>
      </w:pPr>
    </w:p>
    <w:p w14:paraId="71A8FDE9" w14:textId="77777777" w:rsidR="00464399" w:rsidRPr="00F25992" w:rsidRDefault="00464399" w:rsidP="00306FE5">
      <w:pPr>
        <w:pStyle w:val="Normal1"/>
        <w:spacing w:line="360" w:lineRule="auto"/>
        <w:jc w:val="both"/>
        <w:rPr>
          <w:sz w:val="24"/>
          <w:szCs w:val="24"/>
        </w:rPr>
      </w:pPr>
    </w:p>
    <w:p w14:paraId="6640F799" w14:textId="77777777" w:rsidR="00306FE5" w:rsidRPr="00F25992" w:rsidRDefault="00306FE5" w:rsidP="00306FE5">
      <w:pPr>
        <w:spacing w:line="360" w:lineRule="auto"/>
        <w:jc w:val="both"/>
        <w:rPr>
          <w:sz w:val="24"/>
          <w:szCs w:val="24"/>
        </w:rPr>
      </w:pPr>
      <w:r w:rsidRPr="00F25992">
        <w:rPr>
          <w:noProof/>
          <w:sz w:val="24"/>
          <w:szCs w:val="24"/>
        </w:rPr>
        <w:drawing>
          <wp:inline distT="0" distB="0" distL="0" distR="0" wp14:anchorId="7B8B7F5A" wp14:editId="5FB26118">
            <wp:extent cx="5486400" cy="3200400"/>
            <wp:effectExtent l="0" t="57150" r="0" b="95250"/>
            <wp:docPr id="5465020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A2F4994" w14:textId="77777777" w:rsidR="00306FE5" w:rsidRPr="00F25992" w:rsidRDefault="00306FE5" w:rsidP="00306FE5">
      <w:pPr>
        <w:spacing w:line="360" w:lineRule="auto"/>
        <w:jc w:val="center"/>
        <w:rPr>
          <w:b/>
          <w:bCs/>
          <w:sz w:val="24"/>
          <w:szCs w:val="24"/>
        </w:rPr>
      </w:pPr>
      <w:r w:rsidRPr="00F25992">
        <w:rPr>
          <w:b/>
          <w:bCs/>
          <w:sz w:val="24"/>
          <w:szCs w:val="24"/>
        </w:rPr>
        <w:t xml:space="preserve">Fig 1: WBS for project management plan </w:t>
      </w:r>
    </w:p>
    <w:p w14:paraId="553E1FC1" w14:textId="36FF66EC" w:rsidR="00306FE5" w:rsidRPr="00F25992" w:rsidRDefault="00306FE5" w:rsidP="00306FE5">
      <w:pPr>
        <w:spacing w:line="360" w:lineRule="auto"/>
        <w:jc w:val="center"/>
        <w:rPr>
          <w:sz w:val="24"/>
          <w:szCs w:val="24"/>
        </w:rPr>
      </w:pPr>
      <w:r w:rsidRPr="00F25992">
        <w:rPr>
          <w:sz w:val="24"/>
          <w:szCs w:val="24"/>
        </w:rPr>
        <w:t>(Source: Created by th</w:t>
      </w:r>
      <w:r w:rsidR="00464399">
        <w:rPr>
          <w:sz w:val="24"/>
          <w:szCs w:val="24"/>
        </w:rPr>
        <w:t>e Author</w:t>
      </w:r>
      <w:r w:rsidRPr="00F25992">
        <w:rPr>
          <w:sz w:val="24"/>
          <w:szCs w:val="24"/>
        </w:rPr>
        <w:t>)</w:t>
      </w:r>
      <w:r w:rsidRPr="00F25992">
        <w:rPr>
          <w:sz w:val="24"/>
          <w:szCs w:val="24"/>
        </w:rPr>
        <w:br w:type="page"/>
      </w:r>
    </w:p>
    <w:p w14:paraId="6BD7676D" w14:textId="77777777" w:rsidR="00464399" w:rsidRDefault="00464399" w:rsidP="00306FE5">
      <w:pPr>
        <w:pStyle w:val="Normal1"/>
        <w:spacing w:line="360" w:lineRule="auto"/>
        <w:jc w:val="both"/>
        <w:rPr>
          <w:sz w:val="24"/>
          <w:szCs w:val="24"/>
        </w:rPr>
      </w:pPr>
      <w:r>
        <w:rPr>
          <w:sz w:val="24"/>
          <w:szCs w:val="24"/>
        </w:rPr>
        <w:lastRenderedPageBreak/>
        <w:t xml:space="preserve"> </w:t>
      </w:r>
      <w:r w:rsidR="00000000" w:rsidRPr="00F25992">
        <w:rPr>
          <w:sz w:val="24"/>
          <w:szCs w:val="24"/>
        </w:rPr>
        <w:t xml:space="preserve">As per the above picture, it is determined that this project management plan is completed in four stages such as project initiation, planning, execution and closure. </w:t>
      </w:r>
      <w:r>
        <w:rPr>
          <w:sz w:val="24"/>
          <w:szCs w:val="24"/>
        </w:rPr>
        <w:t xml:space="preserve"> </w:t>
      </w:r>
      <w:r w:rsidR="00000000" w:rsidRPr="00F25992">
        <w:rPr>
          <w:sz w:val="24"/>
          <w:szCs w:val="24"/>
        </w:rPr>
        <w:t xml:space="preserve">The Graduate Management Trainee of this project management plan will interact with the project manager and senior management team about the plan and after approval, she will make decisions. Her planning will be based on stakeholders, resources and budget to accomplish the project. The stakeholder team will take responsibility for executing the plan properly to achieve the business goals. After achieving the goals successfully, the graduate management trainee will announce the project closure.    </w:t>
      </w:r>
    </w:p>
    <w:p w14:paraId="4962C39F" w14:textId="749DFBF2" w:rsidR="00A01F66" w:rsidRPr="00F25992" w:rsidRDefault="00000000" w:rsidP="00306FE5">
      <w:pPr>
        <w:pStyle w:val="Normal1"/>
        <w:spacing w:line="360" w:lineRule="auto"/>
        <w:jc w:val="both"/>
        <w:rPr>
          <w:sz w:val="24"/>
          <w:szCs w:val="24"/>
        </w:rPr>
      </w:pPr>
      <w:r w:rsidRPr="00F25992">
        <w:rPr>
          <w:sz w:val="24"/>
          <w:szCs w:val="24"/>
        </w:rPr>
        <w:t xml:space="preserve">    </w:t>
      </w:r>
    </w:p>
    <w:p w14:paraId="6CF7813A" w14:textId="77777777" w:rsidR="00A01F66" w:rsidRPr="00464399" w:rsidRDefault="00000000" w:rsidP="00306FE5">
      <w:pPr>
        <w:pStyle w:val="Heading1"/>
        <w:jc w:val="both"/>
        <w:rPr>
          <w:sz w:val="28"/>
          <w:szCs w:val="28"/>
        </w:rPr>
      </w:pPr>
      <w:bookmarkStart w:id="5" w:name="_7rstjdfh10i0" w:colFirst="0" w:colLast="0"/>
      <w:bookmarkEnd w:id="5"/>
      <w:r w:rsidRPr="00464399">
        <w:rPr>
          <w:sz w:val="28"/>
          <w:szCs w:val="28"/>
        </w:rPr>
        <w:t>Draft of costs/resources use</w:t>
      </w:r>
    </w:p>
    <w:p w14:paraId="6E257F6F" w14:textId="77777777" w:rsidR="00A01F66" w:rsidRPr="00F25992" w:rsidRDefault="00A01F66" w:rsidP="00306FE5">
      <w:pPr>
        <w:pStyle w:val="Normal1"/>
        <w:spacing w:line="360" w:lineRule="auto"/>
        <w:rPr>
          <w:sz w:val="24"/>
          <w:szCs w:val="24"/>
        </w:rPr>
      </w:pP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01F66" w:rsidRPr="00F25992" w14:paraId="4104F495" w14:textId="77777777">
        <w:tc>
          <w:tcPr>
            <w:tcW w:w="4514" w:type="dxa"/>
            <w:shd w:val="clear" w:color="auto" w:fill="auto"/>
            <w:tcMar>
              <w:top w:w="100" w:type="dxa"/>
              <w:left w:w="100" w:type="dxa"/>
              <w:bottom w:w="100" w:type="dxa"/>
              <w:right w:w="100" w:type="dxa"/>
            </w:tcMar>
          </w:tcPr>
          <w:p w14:paraId="2F96BEC9" w14:textId="77777777" w:rsidR="00A01F66" w:rsidRPr="00F25992" w:rsidRDefault="00000000" w:rsidP="00306FE5">
            <w:pPr>
              <w:pStyle w:val="Normal1"/>
              <w:widowControl w:val="0"/>
              <w:pBdr>
                <w:top w:val="nil"/>
                <w:left w:val="nil"/>
                <w:bottom w:val="nil"/>
                <w:right w:val="nil"/>
                <w:between w:val="nil"/>
              </w:pBdr>
              <w:spacing w:line="360" w:lineRule="auto"/>
              <w:jc w:val="center"/>
              <w:rPr>
                <w:b/>
                <w:sz w:val="24"/>
                <w:szCs w:val="24"/>
              </w:rPr>
            </w:pPr>
            <w:r w:rsidRPr="00F25992">
              <w:rPr>
                <w:b/>
                <w:sz w:val="24"/>
                <w:szCs w:val="24"/>
              </w:rPr>
              <w:t xml:space="preserve">Deliverables </w:t>
            </w:r>
          </w:p>
        </w:tc>
        <w:tc>
          <w:tcPr>
            <w:tcW w:w="4514" w:type="dxa"/>
            <w:shd w:val="clear" w:color="auto" w:fill="auto"/>
            <w:tcMar>
              <w:top w:w="100" w:type="dxa"/>
              <w:left w:w="100" w:type="dxa"/>
              <w:bottom w:w="100" w:type="dxa"/>
              <w:right w:w="100" w:type="dxa"/>
            </w:tcMar>
          </w:tcPr>
          <w:p w14:paraId="4521E96E" w14:textId="77777777" w:rsidR="00A01F66" w:rsidRPr="00F25992" w:rsidRDefault="00000000" w:rsidP="00306FE5">
            <w:pPr>
              <w:pStyle w:val="Normal1"/>
              <w:widowControl w:val="0"/>
              <w:pBdr>
                <w:top w:val="nil"/>
                <w:left w:val="nil"/>
                <w:bottom w:val="nil"/>
                <w:right w:val="nil"/>
                <w:between w:val="nil"/>
              </w:pBdr>
              <w:spacing w:line="360" w:lineRule="auto"/>
              <w:jc w:val="center"/>
              <w:rPr>
                <w:b/>
                <w:sz w:val="24"/>
                <w:szCs w:val="24"/>
              </w:rPr>
            </w:pPr>
            <w:r w:rsidRPr="00F25992">
              <w:rPr>
                <w:b/>
                <w:sz w:val="24"/>
                <w:szCs w:val="24"/>
              </w:rPr>
              <w:t>Amount (GBP)</w:t>
            </w:r>
          </w:p>
        </w:tc>
      </w:tr>
      <w:tr w:rsidR="00A01F66" w:rsidRPr="00F25992" w14:paraId="406F48ED" w14:textId="77777777">
        <w:tc>
          <w:tcPr>
            <w:tcW w:w="4514" w:type="dxa"/>
            <w:shd w:val="clear" w:color="auto" w:fill="auto"/>
            <w:tcMar>
              <w:top w:w="100" w:type="dxa"/>
              <w:left w:w="100" w:type="dxa"/>
              <w:bottom w:w="100" w:type="dxa"/>
              <w:right w:w="100" w:type="dxa"/>
            </w:tcMar>
          </w:tcPr>
          <w:p w14:paraId="7627C6E0"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Stakeholder hiring cost</w:t>
            </w:r>
          </w:p>
        </w:tc>
        <w:tc>
          <w:tcPr>
            <w:tcW w:w="4514" w:type="dxa"/>
            <w:shd w:val="clear" w:color="auto" w:fill="auto"/>
            <w:tcMar>
              <w:top w:w="100" w:type="dxa"/>
              <w:left w:w="100" w:type="dxa"/>
              <w:bottom w:w="100" w:type="dxa"/>
              <w:right w:w="100" w:type="dxa"/>
            </w:tcMar>
          </w:tcPr>
          <w:p w14:paraId="6F057BE7"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£10,000</w:t>
            </w:r>
          </w:p>
        </w:tc>
      </w:tr>
      <w:tr w:rsidR="00A01F66" w:rsidRPr="00F25992" w14:paraId="46BBD3BE" w14:textId="77777777">
        <w:tc>
          <w:tcPr>
            <w:tcW w:w="4514" w:type="dxa"/>
            <w:shd w:val="clear" w:color="auto" w:fill="auto"/>
            <w:tcMar>
              <w:top w:w="100" w:type="dxa"/>
              <w:left w:w="100" w:type="dxa"/>
              <w:bottom w:w="100" w:type="dxa"/>
              <w:right w:w="100" w:type="dxa"/>
            </w:tcMar>
          </w:tcPr>
          <w:p w14:paraId="084D7741"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Fees of stakeholders</w:t>
            </w:r>
          </w:p>
        </w:tc>
        <w:tc>
          <w:tcPr>
            <w:tcW w:w="4514" w:type="dxa"/>
            <w:shd w:val="clear" w:color="auto" w:fill="auto"/>
            <w:tcMar>
              <w:top w:w="100" w:type="dxa"/>
              <w:left w:w="100" w:type="dxa"/>
              <w:bottom w:w="100" w:type="dxa"/>
              <w:right w:w="100" w:type="dxa"/>
            </w:tcMar>
          </w:tcPr>
          <w:p w14:paraId="1EE4B336"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£21,000 (7*£3000)</w:t>
            </w:r>
          </w:p>
        </w:tc>
      </w:tr>
      <w:tr w:rsidR="00A01F66" w:rsidRPr="00F25992" w14:paraId="0651FA89" w14:textId="77777777">
        <w:tc>
          <w:tcPr>
            <w:tcW w:w="4514" w:type="dxa"/>
            <w:shd w:val="clear" w:color="auto" w:fill="auto"/>
            <w:tcMar>
              <w:top w:w="100" w:type="dxa"/>
              <w:left w:w="100" w:type="dxa"/>
              <w:bottom w:w="100" w:type="dxa"/>
              <w:right w:w="100" w:type="dxa"/>
            </w:tcMar>
          </w:tcPr>
          <w:p w14:paraId="2EB6F18C"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Usage of Internet, systems and other resources</w:t>
            </w:r>
          </w:p>
        </w:tc>
        <w:tc>
          <w:tcPr>
            <w:tcW w:w="4514" w:type="dxa"/>
            <w:shd w:val="clear" w:color="auto" w:fill="auto"/>
            <w:tcMar>
              <w:top w:w="100" w:type="dxa"/>
              <w:left w:w="100" w:type="dxa"/>
              <w:bottom w:w="100" w:type="dxa"/>
              <w:right w:w="100" w:type="dxa"/>
            </w:tcMar>
          </w:tcPr>
          <w:p w14:paraId="3B5D5350"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£4000</w:t>
            </w:r>
          </w:p>
        </w:tc>
      </w:tr>
      <w:tr w:rsidR="00A01F66" w:rsidRPr="00F25992" w14:paraId="091E8FFE" w14:textId="77777777">
        <w:tc>
          <w:tcPr>
            <w:tcW w:w="4514" w:type="dxa"/>
            <w:shd w:val="clear" w:color="auto" w:fill="auto"/>
            <w:tcMar>
              <w:top w:w="100" w:type="dxa"/>
              <w:left w:w="100" w:type="dxa"/>
              <w:bottom w:w="100" w:type="dxa"/>
              <w:right w:w="100" w:type="dxa"/>
            </w:tcMar>
          </w:tcPr>
          <w:p w14:paraId="1204FE6A"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 xml:space="preserve">Miscellaneous </w:t>
            </w:r>
          </w:p>
        </w:tc>
        <w:tc>
          <w:tcPr>
            <w:tcW w:w="4514" w:type="dxa"/>
            <w:shd w:val="clear" w:color="auto" w:fill="auto"/>
            <w:tcMar>
              <w:top w:w="100" w:type="dxa"/>
              <w:left w:w="100" w:type="dxa"/>
              <w:bottom w:w="100" w:type="dxa"/>
              <w:right w:w="100" w:type="dxa"/>
            </w:tcMar>
          </w:tcPr>
          <w:p w14:paraId="64A0D52A"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£5000</w:t>
            </w:r>
          </w:p>
        </w:tc>
      </w:tr>
      <w:tr w:rsidR="00A01F66" w:rsidRPr="00F25992" w14:paraId="427DBCEE" w14:textId="77777777">
        <w:tc>
          <w:tcPr>
            <w:tcW w:w="4514" w:type="dxa"/>
            <w:shd w:val="clear" w:color="auto" w:fill="auto"/>
            <w:tcMar>
              <w:top w:w="100" w:type="dxa"/>
              <w:left w:w="100" w:type="dxa"/>
              <w:bottom w:w="100" w:type="dxa"/>
              <w:right w:w="100" w:type="dxa"/>
            </w:tcMar>
          </w:tcPr>
          <w:p w14:paraId="7486ADAE" w14:textId="77777777" w:rsidR="00A01F66" w:rsidRPr="00F25992" w:rsidRDefault="00000000" w:rsidP="00306FE5">
            <w:pPr>
              <w:pStyle w:val="Normal1"/>
              <w:widowControl w:val="0"/>
              <w:pBdr>
                <w:top w:val="nil"/>
                <w:left w:val="nil"/>
                <w:bottom w:val="nil"/>
                <w:right w:val="nil"/>
                <w:between w:val="nil"/>
              </w:pBdr>
              <w:spacing w:line="360" w:lineRule="auto"/>
              <w:rPr>
                <w:b/>
                <w:sz w:val="24"/>
                <w:szCs w:val="24"/>
              </w:rPr>
            </w:pPr>
            <w:r w:rsidRPr="00F25992">
              <w:rPr>
                <w:b/>
                <w:sz w:val="24"/>
                <w:szCs w:val="24"/>
              </w:rPr>
              <w:t>Total=</w:t>
            </w:r>
          </w:p>
        </w:tc>
        <w:tc>
          <w:tcPr>
            <w:tcW w:w="4514" w:type="dxa"/>
            <w:shd w:val="clear" w:color="auto" w:fill="auto"/>
            <w:tcMar>
              <w:top w:w="100" w:type="dxa"/>
              <w:left w:w="100" w:type="dxa"/>
              <w:bottom w:w="100" w:type="dxa"/>
              <w:right w:w="100" w:type="dxa"/>
            </w:tcMar>
          </w:tcPr>
          <w:p w14:paraId="6DC1E511" w14:textId="77777777" w:rsidR="00A01F66" w:rsidRPr="00F25992" w:rsidRDefault="00000000" w:rsidP="00306FE5">
            <w:pPr>
              <w:pStyle w:val="Normal1"/>
              <w:widowControl w:val="0"/>
              <w:pBdr>
                <w:top w:val="nil"/>
                <w:left w:val="nil"/>
                <w:bottom w:val="nil"/>
                <w:right w:val="nil"/>
                <w:between w:val="nil"/>
              </w:pBdr>
              <w:spacing w:line="360" w:lineRule="auto"/>
              <w:rPr>
                <w:b/>
                <w:sz w:val="24"/>
                <w:szCs w:val="24"/>
              </w:rPr>
            </w:pPr>
            <w:r w:rsidRPr="00F25992">
              <w:rPr>
                <w:b/>
                <w:sz w:val="24"/>
                <w:szCs w:val="24"/>
              </w:rPr>
              <w:t>£40,000</w:t>
            </w:r>
          </w:p>
        </w:tc>
      </w:tr>
    </w:tbl>
    <w:p w14:paraId="6CC5C4C2" w14:textId="77777777" w:rsidR="00A01F66" w:rsidRPr="00F25992" w:rsidRDefault="00A01F66" w:rsidP="00306FE5">
      <w:pPr>
        <w:pStyle w:val="Normal1"/>
        <w:spacing w:line="360" w:lineRule="auto"/>
        <w:jc w:val="center"/>
        <w:rPr>
          <w:sz w:val="24"/>
          <w:szCs w:val="24"/>
        </w:rPr>
      </w:pPr>
    </w:p>
    <w:p w14:paraId="7A1A3F8F" w14:textId="77777777" w:rsidR="00A01F66" w:rsidRPr="00F25992" w:rsidRDefault="00000000" w:rsidP="00306FE5">
      <w:pPr>
        <w:pStyle w:val="Normal1"/>
        <w:spacing w:line="360" w:lineRule="auto"/>
        <w:jc w:val="center"/>
        <w:rPr>
          <w:sz w:val="24"/>
          <w:szCs w:val="24"/>
        </w:rPr>
      </w:pPr>
      <w:r w:rsidRPr="00F25992">
        <w:rPr>
          <w:b/>
          <w:sz w:val="24"/>
          <w:szCs w:val="24"/>
        </w:rPr>
        <w:t>Table 1: Cost/resource use for the project</w:t>
      </w:r>
      <w:r w:rsidRPr="00F25992">
        <w:rPr>
          <w:sz w:val="24"/>
          <w:szCs w:val="24"/>
        </w:rPr>
        <w:t xml:space="preserve"> </w:t>
      </w:r>
    </w:p>
    <w:p w14:paraId="5C053F2B" w14:textId="00742D6F" w:rsidR="00A01F66" w:rsidRDefault="00000000" w:rsidP="00306FE5">
      <w:pPr>
        <w:pStyle w:val="Normal1"/>
        <w:spacing w:line="360" w:lineRule="auto"/>
        <w:jc w:val="center"/>
        <w:rPr>
          <w:sz w:val="24"/>
          <w:szCs w:val="24"/>
        </w:rPr>
      </w:pPr>
      <w:r w:rsidRPr="00F25992">
        <w:rPr>
          <w:sz w:val="24"/>
          <w:szCs w:val="24"/>
        </w:rPr>
        <w:t xml:space="preserve">(Source: Created by the </w:t>
      </w:r>
      <w:r w:rsidR="00464399">
        <w:rPr>
          <w:sz w:val="24"/>
          <w:szCs w:val="24"/>
        </w:rPr>
        <w:t>Author</w:t>
      </w:r>
      <w:r w:rsidRPr="00F25992">
        <w:rPr>
          <w:sz w:val="24"/>
          <w:szCs w:val="24"/>
        </w:rPr>
        <w:t xml:space="preserve">) </w:t>
      </w:r>
    </w:p>
    <w:p w14:paraId="7FB444BE" w14:textId="77777777" w:rsidR="00464399" w:rsidRPr="00F25992" w:rsidRDefault="00464399" w:rsidP="00306FE5">
      <w:pPr>
        <w:pStyle w:val="Normal1"/>
        <w:spacing w:line="360" w:lineRule="auto"/>
        <w:jc w:val="center"/>
        <w:rPr>
          <w:sz w:val="24"/>
          <w:szCs w:val="24"/>
        </w:rPr>
      </w:pPr>
    </w:p>
    <w:p w14:paraId="505535F4" w14:textId="77777777" w:rsidR="00A01F66" w:rsidRPr="00464399" w:rsidRDefault="00000000" w:rsidP="00306FE5">
      <w:pPr>
        <w:pStyle w:val="Heading1"/>
        <w:jc w:val="both"/>
        <w:rPr>
          <w:sz w:val="32"/>
          <w:szCs w:val="32"/>
        </w:rPr>
      </w:pPr>
      <w:bookmarkStart w:id="6" w:name="_mnd9nwymm10a" w:colFirst="0" w:colLast="0"/>
      <w:bookmarkEnd w:id="6"/>
      <w:r w:rsidRPr="00464399">
        <w:rPr>
          <w:sz w:val="32"/>
          <w:szCs w:val="32"/>
        </w:rPr>
        <w:t xml:space="preserve">Resources </w:t>
      </w:r>
    </w:p>
    <w:p w14:paraId="7003A99B" w14:textId="41BE2145" w:rsidR="00A01F66" w:rsidRPr="00F25992" w:rsidRDefault="00464399" w:rsidP="00306FE5">
      <w:pPr>
        <w:pStyle w:val="Normal1"/>
        <w:spacing w:line="360" w:lineRule="auto"/>
        <w:jc w:val="both"/>
        <w:rPr>
          <w:sz w:val="24"/>
          <w:szCs w:val="24"/>
        </w:rPr>
      </w:pPr>
      <w:r>
        <w:rPr>
          <w:sz w:val="24"/>
          <w:szCs w:val="24"/>
        </w:rPr>
        <w:t xml:space="preserve"> </w:t>
      </w:r>
      <w:r w:rsidR="00000000" w:rsidRPr="00F25992">
        <w:rPr>
          <w:sz w:val="24"/>
          <w:szCs w:val="24"/>
        </w:rPr>
        <w:t>The key resources for this new project management plan are human resources like stakeholders, technology resources like the internet, computers and other gadgets and financial resources organised by the executives</w:t>
      </w:r>
      <w:r w:rsidR="00F92848" w:rsidRPr="00F25992">
        <w:rPr>
          <w:sz w:val="24"/>
          <w:szCs w:val="24"/>
        </w:rPr>
        <w:t xml:space="preserve"> (</w:t>
      </w:r>
      <w:r w:rsidR="00F92848" w:rsidRPr="00F25992">
        <w:rPr>
          <w:color w:val="000000"/>
          <w:sz w:val="24"/>
          <w:szCs w:val="24"/>
          <w:shd w:val="clear" w:color="auto" w:fill="FFFFFF"/>
        </w:rPr>
        <w:t xml:space="preserve">Nizma </w:t>
      </w:r>
      <w:r w:rsidR="00F92848" w:rsidRPr="00F25992">
        <w:rPr>
          <w:i/>
          <w:iCs/>
          <w:color w:val="000000"/>
          <w:sz w:val="24"/>
          <w:szCs w:val="24"/>
          <w:shd w:val="clear" w:color="auto" w:fill="FFFFFF"/>
        </w:rPr>
        <w:t>et al.</w:t>
      </w:r>
      <w:r w:rsidR="00F92848" w:rsidRPr="00F25992">
        <w:rPr>
          <w:color w:val="000000"/>
          <w:sz w:val="24"/>
          <w:szCs w:val="24"/>
          <w:shd w:val="clear" w:color="auto" w:fill="FFFFFF"/>
        </w:rPr>
        <w:t xml:space="preserve"> 2024)</w:t>
      </w:r>
      <w:r w:rsidR="00000000" w:rsidRPr="00F25992">
        <w:rPr>
          <w:sz w:val="24"/>
          <w:szCs w:val="24"/>
        </w:rPr>
        <w:t xml:space="preserve">. </w:t>
      </w:r>
    </w:p>
    <w:p w14:paraId="578E8296" w14:textId="360F3267" w:rsidR="00A01F66" w:rsidRPr="00F25992" w:rsidRDefault="00464399" w:rsidP="00306FE5">
      <w:pPr>
        <w:pStyle w:val="Normal1"/>
        <w:spacing w:line="360" w:lineRule="auto"/>
        <w:jc w:val="both"/>
        <w:rPr>
          <w:sz w:val="24"/>
          <w:szCs w:val="24"/>
        </w:rPr>
      </w:pPr>
      <w:r>
        <w:rPr>
          <w:sz w:val="24"/>
          <w:szCs w:val="24"/>
        </w:rPr>
        <w:t xml:space="preserve"> </w:t>
      </w:r>
      <w:r w:rsidR="00000000" w:rsidRPr="00F25992">
        <w:rPr>
          <w:sz w:val="24"/>
          <w:szCs w:val="24"/>
        </w:rPr>
        <w:t xml:space="preserve">The human resource or HR is a division of the business responsible for recruiting, finding, training and screening job applicants. The HR departments mainly handle staff benefits, terminations and compensation. As per this project management plan, the project stakeholders are the major human resource. The key internal stakeholders are </w:t>
      </w:r>
      <w:r w:rsidR="00000000" w:rsidRPr="00F25992">
        <w:rPr>
          <w:sz w:val="24"/>
          <w:szCs w:val="24"/>
        </w:rPr>
        <w:lastRenderedPageBreak/>
        <w:t xml:space="preserve">the executive, senior management team, project instructor, supervisor,  graduate management trainee, and staff of the PLC manufacturing company in Southeast London. External stakeholders of this project will be the government, health instructors, suppliers of medical kits and other sources. </w:t>
      </w:r>
    </w:p>
    <w:p w14:paraId="1134A842" w14:textId="1D3CB179" w:rsidR="00A01F66" w:rsidRPr="00F25992" w:rsidRDefault="00464399" w:rsidP="00306FE5">
      <w:pPr>
        <w:pStyle w:val="Normal1"/>
        <w:spacing w:line="360" w:lineRule="auto"/>
        <w:jc w:val="both"/>
        <w:rPr>
          <w:sz w:val="24"/>
          <w:szCs w:val="24"/>
        </w:rPr>
      </w:pPr>
      <w:r>
        <w:rPr>
          <w:sz w:val="24"/>
          <w:szCs w:val="24"/>
        </w:rPr>
        <w:t xml:space="preserve"> </w:t>
      </w:r>
      <w:r w:rsidR="00000000" w:rsidRPr="00F25992">
        <w:rPr>
          <w:sz w:val="24"/>
          <w:szCs w:val="24"/>
        </w:rPr>
        <w:t>The technology resource mainly represents all the non-physical and physical objects which are needed based on offering the technical service</w:t>
      </w:r>
      <w:r w:rsidR="00F92848" w:rsidRPr="00F25992">
        <w:rPr>
          <w:sz w:val="24"/>
          <w:szCs w:val="24"/>
        </w:rPr>
        <w:t xml:space="preserve"> (</w:t>
      </w:r>
      <w:r w:rsidR="00F92848" w:rsidRPr="00F25992">
        <w:rPr>
          <w:color w:val="000000"/>
          <w:sz w:val="24"/>
          <w:szCs w:val="24"/>
          <w:shd w:val="clear" w:color="auto" w:fill="FFFFFF"/>
        </w:rPr>
        <w:t>Olander and Qvist, 2023)</w:t>
      </w:r>
      <w:r w:rsidR="00000000" w:rsidRPr="00F25992">
        <w:rPr>
          <w:sz w:val="24"/>
          <w:szCs w:val="24"/>
        </w:rPr>
        <w:t xml:space="preserve">. </w:t>
      </w:r>
      <w:r>
        <w:rPr>
          <w:sz w:val="24"/>
          <w:szCs w:val="24"/>
        </w:rPr>
        <w:t xml:space="preserve"> </w:t>
      </w:r>
      <w:r w:rsidR="00000000" w:rsidRPr="00F25992">
        <w:rPr>
          <w:sz w:val="24"/>
          <w:szCs w:val="24"/>
        </w:rPr>
        <w:t xml:space="preserve">Technical resources are the part of contract or order however map the technical needs and scope of service offered. As per this project management plan, the key technological resources are the internet, computers, gadgets like projectors, routers and many more. The human resource team of this project especially the internal stakeholders need to be capable of effectively handling and utilising these technological sources. The large PLC manufacturing company can organise a training program for the internal stakeholders, especially for staff. The senior management team can guide them and increase their ability to effectively handle the technological resources. </w:t>
      </w:r>
    </w:p>
    <w:p w14:paraId="24D2ABA3" w14:textId="77777777" w:rsidR="00464399" w:rsidRDefault="00464399" w:rsidP="00306FE5">
      <w:pPr>
        <w:pStyle w:val="Normal1"/>
        <w:spacing w:line="360" w:lineRule="auto"/>
        <w:jc w:val="both"/>
        <w:rPr>
          <w:sz w:val="24"/>
          <w:szCs w:val="24"/>
        </w:rPr>
      </w:pPr>
      <w:r>
        <w:rPr>
          <w:sz w:val="24"/>
          <w:szCs w:val="24"/>
        </w:rPr>
        <w:t xml:space="preserve"> </w:t>
      </w:r>
      <w:r w:rsidR="00000000" w:rsidRPr="00F25992">
        <w:rPr>
          <w:sz w:val="24"/>
          <w:szCs w:val="24"/>
        </w:rPr>
        <w:t>The financial resource is considered an asset which may be implemented for generating income purposes. It means the financial resource is something from which the person may draw monetary or financial resources like a loan agreement or capacity of borrowing money</w:t>
      </w:r>
      <w:r w:rsidR="00F92848" w:rsidRPr="00F25992">
        <w:rPr>
          <w:sz w:val="24"/>
          <w:szCs w:val="24"/>
        </w:rPr>
        <w:t xml:space="preserve">  (</w:t>
      </w:r>
      <w:r w:rsidR="00F92848" w:rsidRPr="00F25992">
        <w:rPr>
          <w:color w:val="000000"/>
          <w:sz w:val="24"/>
          <w:szCs w:val="24"/>
          <w:shd w:val="clear" w:color="auto" w:fill="FFFFFF"/>
        </w:rPr>
        <w:t xml:space="preserve">Tereso </w:t>
      </w:r>
      <w:r w:rsidR="00F92848" w:rsidRPr="00F25992">
        <w:rPr>
          <w:i/>
          <w:iCs/>
          <w:color w:val="000000"/>
          <w:sz w:val="24"/>
          <w:szCs w:val="24"/>
          <w:shd w:val="clear" w:color="auto" w:fill="FFFFFF"/>
        </w:rPr>
        <w:t>et al.</w:t>
      </w:r>
      <w:r w:rsidR="00F92848" w:rsidRPr="00F25992">
        <w:rPr>
          <w:color w:val="000000"/>
          <w:sz w:val="24"/>
          <w:szCs w:val="24"/>
          <w:shd w:val="clear" w:color="auto" w:fill="FFFFFF"/>
        </w:rPr>
        <w:t xml:space="preserve"> 2023)</w:t>
      </w:r>
      <w:r w:rsidR="00000000" w:rsidRPr="00F25992">
        <w:rPr>
          <w:sz w:val="24"/>
          <w:szCs w:val="24"/>
        </w:rPr>
        <w:t xml:space="preserve">. As per the project management plan, the total budget required for completing the project successfully will be £40,000. The executives of the large PLC manufacturing company will organise the budget to accomplish this project in the next 6 months. The estimated budget will be required to hire the stakeholders and offer compensation. </w:t>
      </w:r>
    </w:p>
    <w:p w14:paraId="2C27B7CE" w14:textId="5CE3A8E1" w:rsidR="00A01F66" w:rsidRPr="00F25992" w:rsidRDefault="00000000" w:rsidP="00306FE5">
      <w:pPr>
        <w:pStyle w:val="Normal1"/>
        <w:spacing w:line="360" w:lineRule="auto"/>
        <w:jc w:val="both"/>
        <w:rPr>
          <w:sz w:val="24"/>
          <w:szCs w:val="24"/>
        </w:rPr>
      </w:pPr>
      <w:r w:rsidRPr="00F25992">
        <w:rPr>
          <w:sz w:val="24"/>
          <w:szCs w:val="24"/>
        </w:rPr>
        <w:t xml:space="preserve">      </w:t>
      </w:r>
    </w:p>
    <w:p w14:paraId="0AC32CC9" w14:textId="77777777" w:rsidR="00A01F66" w:rsidRPr="00464399" w:rsidRDefault="00000000" w:rsidP="00306FE5">
      <w:pPr>
        <w:pStyle w:val="Heading1"/>
        <w:jc w:val="both"/>
        <w:rPr>
          <w:sz w:val="32"/>
          <w:szCs w:val="32"/>
        </w:rPr>
      </w:pPr>
      <w:bookmarkStart w:id="7" w:name="_ow0f3tceojrp" w:colFirst="0" w:colLast="0"/>
      <w:bookmarkEnd w:id="7"/>
      <w:r w:rsidRPr="00464399">
        <w:rPr>
          <w:sz w:val="32"/>
          <w:szCs w:val="32"/>
        </w:rPr>
        <w:t xml:space="preserve">Project schedule/Gantt chart </w:t>
      </w:r>
    </w:p>
    <w:p w14:paraId="7A81DF67" w14:textId="77777777" w:rsidR="00464399" w:rsidRDefault="00464399" w:rsidP="00306FE5">
      <w:pPr>
        <w:pStyle w:val="Normal1"/>
        <w:spacing w:line="360" w:lineRule="auto"/>
        <w:jc w:val="both"/>
        <w:rPr>
          <w:sz w:val="24"/>
          <w:szCs w:val="24"/>
        </w:rPr>
      </w:pPr>
      <w:r>
        <w:rPr>
          <w:sz w:val="24"/>
          <w:szCs w:val="24"/>
        </w:rPr>
        <w:t xml:space="preserve"> </w:t>
      </w:r>
      <w:r w:rsidR="00000000" w:rsidRPr="00F25992">
        <w:rPr>
          <w:sz w:val="24"/>
          <w:szCs w:val="24"/>
        </w:rPr>
        <w:t>The Gantt chart is another project management tool used by the graduate management trainee for this new project management plan. Gantt chart mainly illustrates the work done over the period concerning the time planned for the work. This normally includes two major sections like left side outlines the tasks list, while the right side has the timeline with schedule bars which visualise work</w:t>
      </w:r>
      <w:r w:rsidR="00F92848" w:rsidRPr="00F25992">
        <w:rPr>
          <w:sz w:val="24"/>
          <w:szCs w:val="24"/>
        </w:rPr>
        <w:t xml:space="preserve"> (</w:t>
      </w:r>
      <w:r w:rsidR="00F92848" w:rsidRPr="00F25992">
        <w:rPr>
          <w:color w:val="000000"/>
          <w:sz w:val="24"/>
          <w:szCs w:val="24"/>
          <w:shd w:val="clear" w:color="auto" w:fill="FFFFFF"/>
        </w:rPr>
        <w:t>Favari, 2023)</w:t>
      </w:r>
      <w:r w:rsidR="00000000" w:rsidRPr="00F25992">
        <w:rPr>
          <w:sz w:val="24"/>
          <w:szCs w:val="24"/>
        </w:rPr>
        <w:t xml:space="preserve">. The benefits of using the Gantt chart are effectively monitoring the progress of the project, visualising the dependencies of tasks and dividing the projects into smaller tasks. The chart is also beneficial for managing deadlines and milestones and easier to manage </w:t>
      </w:r>
      <w:r w:rsidR="00000000" w:rsidRPr="00F25992">
        <w:rPr>
          <w:sz w:val="24"/>
          <w:szCs w:val="24"/>
        </w:rPr>
        <w:lastRenderedPageBreak/>
        <w:t>time at every level. It also has benefits like simpler project planning and making strategic observations of dependencies</w:t>
      </w:r>
      <w:r w:rsidR="00F92848" w:rsidRPr="00F25992">
        <w:rPr>
          <w:sz w:val="24"/>
          <w:szCs w:val="24"/>
        </w:rPr>
        <w:t xml:space="preserve"> (</w:t>
      </w:r>
      <w:r w:rsidR="00F92848" w:rsidRPr="00F25992">
        <w:rPr>
          <w:color w:val="000000"/>
          <w:sz w:val="24"/>
          <w:szCs w:val="24"/>
          <w:shd w:val="clear" w:color="auto" w:fill="FFFFFF"/>
        </w:rPr>
        <w:t>Järvinen, 2023)</w:t>
      </w:r>
      <w:r w:rsidR="00000000" w:rsidRPr="00F25992">
        <w:rPr>
          <w:sz w:val="24"/>
          <w:szCs w:val="24"/>
        </w:rPr>
        <w:t xml:space="preserve">.  </w:t>
      </w:r>
    </w:p>
    <w:p w14:paraId="1ED0580C" w14:textId="77777777" w:rsidR="00464399" w:rsidRDefault="00464399" w:rsidP="00306FE5">
      <w:pPr>
        <w:pStyle w:val="Normal1"/>
        <w:spacing w:line="360" w:lineRule="auto"/>
        <w:jc w:val="both"/>
        <w:rPr>
          <w:sz w:val="24"/>
          <w:szCs w:val="24"/>
        </w:rPr>
      </w:pPr>
    </w:p>
    <w:p w14:paraId="7C99D16A" w14:textId="63646DAC" w:rsidR="00A01F66" w:rsidRPr="00F25992" w:rsidRDefault="00000000" w:rsidP="00306FE5">
      <w:pPr>
        <w:pStyle w:val="Normal1"/>
        <w:spacing w:line="360" w:lineRule="auto"/>
        <w:jc w:val="both"/>
        <w:rPr>
          <w:b/>
          <w:sz w:val="24"/>
          <w:szCs w:val="24"/>
        </w:rPr>
      </w:pPr>
      <w:r w:rsidRPr="00F25992">
        <w:rPr>
          <w:sz w:val="24"/>
          <w:szCs w:val="24"/>
        </w:rPr>
        <w:t xml:space="preserve">    </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A01F66" w:rsidRPr="00F25992" w14:paraId="6D638C90" w14:textId="77777777">
        <w:tc>
          <w:tcPr>
            <w:tcW w:w="1289" w:type="dxa"/>
            <w:shd w:val="clear" w:color="auto" w:fill="auto"/>
            <w:tcMar>
              <w:top w:w="100" w:type="dxa"/>
              <w:left w:w="100" w:type="dxa"/>
              <w:bottom w:w="100" w:type="dxa"/>
              <w:right w:w="100" w:type="dxa"/>
            </w:tcMar>
          </w:tcPr>
          <w:p w14:paraId="3403CAC4" w14:textId="77777777" w:rsidR="00A01F66" w:rsidRPr="00F25992" w:rsidRDefault="00000000" w:rsidP="00306FE5">
            <w:pPr>
              <w:pStyle w:val="Normal1"/>
              <w:widowControl w:val="0"/>
              <w:pBdr>
                <w:top w:val="nil"/>
                <w:left w:val="nil"/>
                <w:bottom w:val="nil"/>
                <w:right w:val="nil"/>
                <w:between w:val="nil"/>
              </w:pBdr>
              <w:spacing w:line="360" w:lineRule="auto"/>
              <w:jc w:val="center"/>
              <w:rPr>
                <w:b/>
                <w:sz w:val="24"/>
                <w:szCs w:val="24"/>
              </w:rPr>
            </w:pPr>
            <w:r w:rsidRPr="00F25992">
              <w:rPr>
                <w:b/>
                <w:sz w:val="24"/>
                <w:szCs w:val="24"/>
              </w:rPr>
              <w:t xml:space="preserve">Deliverables </w:t>
            </w:r>
          </w:p>
        </w:tc>
        <w:tc>
          <w:tcPr>
            <w:tcW w:w="1289" w:type="dxa"/>
            <w:shd w:val="clear" w:color="auto" w:fill="auto"/>
            <w:tcMar>
              <w:top w:w="100" w:type="dxa"/>
              <w:left w:w="100" w:type="dxa"/>
              <w:bottom w:w="100" w:type="dxa"/>
              <w:right w:w="100" w:type="dxa"/>
            </w:tcMar>
          </w:tcPr>
          <w:p w14:paraId="10869367" w14:textId="77777777" w:rsidR="00A01F66" w:rsidRPr="00F25992" w:rsidRDefault="00000000" w:rsidP="00306FE5">
            <w:pPr>
              <w:pStyle w:val="Normal1"/>
              <w:widowControl w:val="0"/>
              <w:pBdr>
                <w:top w:val="nil"/>
                <w:left w:val="nil"/>
                <w:bottom w:val="nil"/>
                <w:right w:val="nil"/>
                <w:between w:val="nil"/>
              </w:pBdr>
              <w:spacing w:line="360" w:lineRule="auto"/>
              <w:jc w:val="center"/>
              <w:rPr>
                <w:b/>
                <w:sz w:val="24"/>
                <w:szCs w:val="24"/>
              </w:rPr>
            </w:pPr>
            <w:r w:rsidRPr="00F25992">
              <w:rPr>
                <w:b/>
                <w:sz w:val="24"/>
                <w:szCs w:val="24"/>
              </w:rPr>
              <w:t>Month 1</w:t>
            </w:r>
          </w:p>
        </w:tc>
        <w:tc>
          <w:tcPr>
            <w:tcW w:w="1289" w:type="dxa"/>
            <w:shd w:val="clear" w:color="auto" w:fill="auto"/>
            <w:tcMar>
              <w:top w:w="100" w:type="dxa"/>
              <w:left w:w="100" w:type="dxa"/>
              <w:bottom w:w="100" w:type="dxa"/>
              <w:right w:w="100" w:type="dxa"/>
            </w:tcMar>
          </w:tcPr>
          <w:p w14:paraId="15D193DD" w14:textId="77777777" w:rsidR="00A01F66" w:rsidRPr="00F25992" w:rsidRDefault="00000000" w:rsidP="00306FE5">
            <w:pPr>
              <w:pStyle w:val="Normal1"/>
              <w:widowControl w:val="0"/>
              <w:pBdr>
                <w:top w:val="nil"/>
                <w:left w:val="nil"/>
                <w:bottom w:val="nil"/>
                <w:right w:val="nil"/>
                <w:between w:val="nil"/>
              </w:pBdr>
              <w:spacing w:line="360" w:lineRule="auto"/>
              <w:jc w:val="center"/>
              <w:rPr>
                <w:b/>
                <w:sz w:val="24"/>
                <w:szCs w:val="24"/>
              </w:rPr>
            </w:pPr>
            <w:r w:rsidRPr="00F25992">
              <w:rPr>
                <w:b/>
                <w:sz w:val="24"/>
                <w:szCs w:val="24"/>
              </w:rPr>
              <w:t>Month 2</w:t>
            </w:r>
          </w:p>
        </w:tc>
        <w:tc>
          <w:tcPr>
            <w:tcW w:w="1289" w:type="dxa"/>
            <w:shd w:val="clear" w:color="auto" w:fill="auto"/>
            <w:tcMar>
              <w:top w:w="100" w:type="dxa"/>
              <w:left w:w="100" w:type="dxa"/>
              <w:bottom w:w="100" w:type="dxa"/>
              <w:right w:w="100" w:type="dxa"/>
            </w:tcMar>
          </w:tcPr>
          <w:p w14:paraId="242236AA" w14:textId="77777777" w:rsidR="00A01F66" w:rsidRPr="00F25992" w:rsidRDefault="00000000" w:rsidP="00306FE5">
            <w:pPr>
              <w:pStyle w:val="Normal1"/>
              <w:widowControl w:val="0"/>
              <w:pBdr>
                <w:top w:val="nil"/>
                <w:left w:val="nil"/>
                <w:bottom w:val="nil"/>
                <w:right w:val="nil"/>
                <w:between w:val="nil"/>
              </w:pBdr>
              <w:spacing w:line="360" w:lineRule="auto"/>
              <w:jc w:val="center"/>
              <w:rPr>
                <w:b/>
                <w:sz w:val="24"/>
                <w:szCs w:val="24"/>
              </w:rPr>
            </w:pPr>
            <w:r w:rsidRPr="00F25992">
              <w:rPr>
                <w:b/>
                <w:sz w:val="24"/>
                <w:szCs w:val="24"/>
              </w:rPr>
              <w:t>Month 3</w:t>
            </w:r>
          </w:p>
        </w:tc>
        <w:tc>
          <w:tcPr>
            <w:tcW w:w="1289" w:type="dxa"/>
            <w:shd w:val="clear" w:color="auto" w:fill="auto"/>
            <w:tcMar>
              <w:top w:w="100" w:type="dxa"/>
              <w:left w:w="100" w:type="dxa"/>
              <w:bottom w:w="100" w:type="dxa"/>
              <w:right w:w="100" w:type="dxa"/>
            </w:tcMar>
          </w:tcPr>
          <w:p w14:paraId="4F97E622" w14:textId="77777777" w:rsidR="00A01F66" w:rsidRPr="00F25992" w:rsidRDefault="00000000" w:rsidP="00306FE5">
            <w:pPr>
              <w:pStyle w:val="Normal1"/>
              <w:widowControl w:val="0"/>
              <w:pBdr>
                <w:top w:val="nil"/>
                <w:left w:val="nil"/>
                <w:bottom w:val="nil"/>
                <w:right w:val="nil"/>
                <w:between w:val="nil"/>
              </w:pBdr>
              <w:spacing w:line="360" w:lineRule="auto"/>
              <w:jc w:val="center"/>
              <w:rPr>
                <w:b/>
                <w:sz w:val="24"/>
                <w:szCs w:val="24"/>
              </w:rPr>
            </w:pPr>
            <w:r w:rsidRPr="00F25992">
              <w:rPr>
                <w:b/>
                <w:sz w:val="24"/>
                <w:szCs w:val="24"/>
              </w:rPr>
              <w:t>Month 4</w:t>
            </w:r>
          </w:p>
        </w:tc>
        <w:tc>
          <w:tcPr>
            <w:tcW w:w="1289" w:type="dxa"/>
            <w:shd w:val="clear" w:color="auto" w:fill="auto"/>
            <w:tcMar>
              <w:top w:w="100" w:type="dxa"/>
              <w:left w:w="100" w:type="dxa"/>
              <w:bottom w:w="100" w:type="dxa"/>
              <w:right w:w="100" w:type="dxa"/>
            </w:tcMar>
          </w:tcPr>
          <w:p w14:paraId="1164800B" w14:textId="77777777" w:rsidR="00A01F66" w:rsidRPr="00F25992" w:rsidRDefault="00000000" w:rsidP="00306FE5">
            <w:pPr>
              <w:pStyle w:val="Normal1"/>
              <w:widowControl w:val="0"/>
              <w:pBdr>
                <w:top w:val="nil"/>
                <w:left w:val="nil"/>
                <w:bottom w:val="nil"/>
                <w:right w:val="nil"/>
                <w:between w:val="nil"/>
              </w:pBdr>
              <w:spacing w:line="360" w:lineRule="auto"/>
              <w:jc w:val="center"/>
              <w:rPr>
                <w:b/>
                <w:sz w:val="24"/>
                <w:szCs w:val="24"/>
              </w:rPr>
            </w:pPr>
            <w:r w:rsidRPr="00F25992">
              <w:rPr>
                <w:b/>
                <w:sz w:val="24"/>
                <w:szCs w:val="24"/>
              </w:rPr>
              <w:t>Month 5</w:t>
            </w:r>
          </w:p>
        </w:tc>
        <w:tc>
          <w:tcPr>
            <w:tcW w:w="1289" w:type="dxa"/>
            <w:shd w:val="clear" w:color="auto" w:fill="auto"/>
            <w:tcMar>
              <w:top w:w="100" w:type="dxa"/>
              <w:left w:w="100" w:type="dxa"/>
              <w:bottom w:w="100" w:type="dxa"/>
              <w:right w:w="100" w:type="dxa"/>
            </w:tcMar>
          </w:tcPr>
          <w:p w14:paraId="5790E9BB" w14:textId="77777777" w:rsidR="00A01F66" w:rsidRPr="00F25992" w:rsidRDefault="00000000" w:rsidP="00306FE5">
            <w:pPr>
              <w:pStyle w:val="Normal1"/>
              <w:widowControl w:val="0"/>
              <w:pBdr>
                <w:top w:val="nil"/>
                <w:left w:val="nil"/>
                <w:bottom w:val="nil"/>
                <w:right w:val="nil"/>
                <w:between w:val="nil"/>
              </w:pBdr>
              <w:spacing w:line="360" w:lineRule="auto"/>
              <w:jc w:val="center"/>
              <w:rPr>
                <w:b/>
                <w:sz w:val="24"/>
                <w:szCs w:val="24"/>
              </w:rPr>
            </w:pPr>
            <w:r w:rsidRPr="00F25992">
              <w:rPr>
                <w:b/>
                <w:sz w:val="24"/>
                <w:szCs w:val="24"/>
              </w:rPr>
              <w:t>Month 6</w:t>
            </w:r>
          </w:p>
        </w:tc>
      </w:tr>
      <w:tr w:rsidR="00A01F66" w:rsidRPr="00F25992" w14:paraId="3DA6DEF8" w14:textId="77777777">
        <w:tc>
          <w:tcPr>
            <w:tcW w:w="1289" w:type="dxa"/>
            <w:shd w:val="clear" w:color="auto" w:fill="auto"/>
            <w:tcMar>
              <w:top w:w="100" w:type="dxa"/>
              <w:left w:w="100" w:type="dxa"/>
              <w:bottom w:w="100" w:type="dxa"/>
              <w:right w:w="100" w:type="dxa"/>
            </w:tcMar>
          </w:tcPr>
          <w:p w14:paraId="1F146427"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 xml:space="preserve">Project initiation  </w:t>
            </w:r>
          </w:p>
        </w:tc>
        <w:tc>
          <w:tcPr>
            <w:tcW w:w="1289" w:type="dxa"/>
            <w:shd w:val="clear" w:color="auto" w:fill="auto"/>
            <w:tcMar>
              <w:top w:w="100" w:type="dxa"/>
              <w:left w:w="100" w:type="dxa"/>
              <w:bottom w:w="100" w:type="dxa"/>
              <w:right w:w="100" w:type="dxa"/>
            </w:tcMar>
          </w:tcPr>
          <w:p w14:paraId="6C52FF1C" w14:textId="77777777" w:rsidR="00A01F66" w:rsidRPr="00F25992" w:rsidRDefault="00A01F66" w:rsidP="00306FE5">
            <w:pPr>
              <w:pStyle w:val="Normal1"/>
              <w:widowControl w:val="0"/>
              <w:pBdr>
                <w:top w:val="nil"/>
                <w:left w:val="nil"/>
                <w:bottom w:val="nil"/>
                <w:right w:val="nil"/>
                <w:between w:val="nil"/>
              </w:pBdr>
              <w:shd w:val="clear" w:color="auto" w:fill="FFFF00"/>
              <w:spacing w:line="360" w:lineRule="auto"/>
              <w:rPr>
                <w:sz w:val="24"/>
                <w:szCs w:val="24"/>
              </w:rPr>
            </w:pPr>
          </w:p>
        </w:tc>
        <w:tc>
          <w:tcPr>
            <w:tcW w:w="1289" w:type="dxa"/>
            <w:shd w:val="clear" w:color="auto" w:fill="auto"/>
            <w:tcMar>
              <w:top w:w="100" w:type="dxa"/>
              <w:left w:w="100" w:type="dxa"/>
              <w:bottom w:w="100" w:type="dxa"/>
              <w:right w:w="100" w:type="dxa"/>
            </w:tcMar>
          </w:tcPr>
          <w:p w14:paraId="4711D84C"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12A3B0A8"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2CBCD6BA"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6386722A"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37D691DF"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r>
      <w:tr w:rsidR="00A01F66" w:rsidRPr="00F25992" w14:paraId="0F70B078" w14:textId="77777777">
        <w:tc>
          <w:tcPr>
            <w:tcW w:w="1289" w:type="dxa"/>
            <w:shd w:val="clear" w:color="auto" w:fill="auto"/>
            <w:tcMar>
              <w:top w:w="100" w:type="dxa"/>
              <w:left w:w="100" w:type="dxa"/>
              <w:bottom w:w="100" w:type="dxa"/>
              <w:right w:w="100" w:type="dxa"/>
            </w:tcMar>
          </w:tcPr>
          <w:p w14:paraId="45C4AA75"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Project planning</w:t>
            </w:r>
          </w:p>
        </w:tc>
        <w:tc>
          <w:tcPr>
            <w:tcW w:w="1289" w:type="dxa"/>
            <w:shd w:val="clear" w:color="auto" w:fill="auto"/>
            <w:tcMar>
              <w:top w:w="100" w:type="dxa"/>
              <w:left w:w="100" w:type="dxa"/>
              <w:bottom w:w="100" w:type="dxa"/>
              <w:right w:w="100" w:type="dxa"/>
            </w:tcMar>
          </w:tcPr>
          <w:p w14:paraId="24CC2698"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46F151C3" w14:textId="77777777" w:rsidR="00A01F66" w:rsidRPr="00F25992" w:rsidRDefault="00A01F66" w:rsidP="00306FE5">
            <w:pPr>
              <w:pStyle w:val="Normal1"/>
              <w:widowControl w:val="0"/>
              <w:pBdr>
                <w:top w:val="nil"/>
                <w:left w:val="nil"/>
                <w:bottom w:val="nil"/>
                <w:right w:val="nil"/>
                <w:between w:val="nil"/>
              </w:pBdr>
              <w:shd w:val="clear" w:color="auto" w:fill="00B050"/>
              <w:spacing w:line="360" w:lineRule="auto"/>
              <w:rPr>
                <w:sz w:val="24"/>
                <w:szCs w:val="24"/>
              </w:rPr>
            </w:pPr>
          </w:p>
        </w:tc>
        <w:tc>
          <w:tcPr>
            <w:tcW w:w="1289" w:type="dxa"/>
            <w:shd w:val="clear" w:color="auto" w:fill="auto"/>
            <w:tcMar>
              <w:top w:w="100" w:type="dxa"/>
              <w:left w:w="100" w:type="dxa"/>
              <w:bottom w:w="100" w:type="dxa"/>
              <w:right w:w="100" w:type="dxa"/>
            </w:tcMar>
          </w:tcPr>
          <w:p w14:paraId="32DA76B0"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02081768"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0B769F9D"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60D611AB"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r>
      <w:tr w:rsidR="00A01F66" w:rsidRPr="00F25992" w14:paraId="020FC20F" w14:textId="77777777" w:rsidTr="001B63E9">
        <w:tc>
          <w:tcPr>
            <w:tcW w:w="1289" w:type="dxa"/>
            <w:shd w:val="clear" w:color="auto" w:fill="auto"/>
            <w:tcMar>
              <w:top w:w="100" w:type="dxa"/>
              <w:left w:w="100" w:type="dxa"/>
              <w:bottom w:w="100" w:type="dxa"/>
              <w:right w:w="100" w:type="dxa"/>
            </w:tcMar>
          </w:tcPr>
          <w:p w14:paraId="712EB09A"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 xml:space="preserve">Project execution </w:t>
            </w:r>
          </w:p>
        </w:tc>
        <w:tc>
          <w:tcPr>
            <w:tcW w:w="1289" w:type="dxa"/>
            <w:shd w:val="clear" w:color="auto" w:fill="auto"/>
            <w:tcMar>
              <w:top w:w="100" w:type="dxa"/>
              <w:left w:w="100" w:type="dxa"/>
              <w:bottom w:w="100" w:type="dxa"/>
              <w:right w:w="100" w:type="dxa"/>
            </w:tcMar>
          </w:tcPr>
          <w:p w14:paraId="2739E8F3"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73AA866B"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7030A0"/>
            <w:tcMar>
              <w:top w:w="100" w:type="dxa"/>
              <w:left w:w="100" w:type="dxa"/>
              <w:bottom w:w="100" w:type="dxa"/>
              <w:right w:w="100" w:type="dxa"/>
            </w:tcMar>
          </w:tcPr>
          <w:p w14:paraId="6FF3B665"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7030A0"/>
            <w:tcMar>
              <w:top w:w="100" w:type="dxa"/>
              <w:left w:w="100" w:type="dxa"/>
              <w:bottom w:w="100" w:type="dxa"/>
              <w:right w:w="100" w:type="dxa"/>
            </w:tcMar>
          </w:tcPr>
          <w:p w14:paraId="73A946E3"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40115898"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748088DF"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r>
      <w:tr w:rsidR="00A01F66" w:rsidRPr="00F25992" w14:paraId="258BBC17" w14:textId="77777777">
        <w:tc>
          <w:tcPr>
            <w:tcW w:w="1289" w:type="dxa"/>
            <w:shd w:val="clear" w:color="auto" w:fill="auto"/>
            <w:tcMar>
              <w:top w:w="100" w:type="dxa"/>
              <w:left w:w="100" w:type="dxa"/>
              <w:bottom w:w="100" w:type="dxa"/>
              <w:right w:w="100" w:type="dxa"/>
            </w:tcMar>
          </w:tcPr>
          <w:p w14:paraId="3194746B"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 xml:space="preserve">Project monitoring </w:t>
            </w:r>
          </w:p>
        </w:tc>
        <w:tc>
          <w:tcPr>
            <w:tcW w:w="1289" w:type="dxa"/>
            <w:shd w:val="clear" w:color="auto" w:fill="auto"/>
            <w:tcMar>
              <w:top w:w="100" w:type="dxa"/>
              <w:left w:w="100" w:type="dxa"/>
              <w:bottom w:w="100" w:type="dxa"/>
              <w:right w:w="100" w:type="dxa"/>
            </w:tcMar>
          </w:tcPr>
          <w:p w14:paraId="274304D7"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511D8006"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73C550CD"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73B9B484"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364F2975" w14:textId="77777777" w:rsidR="00A01F66" w:rsidRPr="00F25992" w:rsidRDefault="00A01F66" w:rsidP="00306FE5">
            <w:pPr>
              <w:pStyle w:val="Normal1"/>
              <w:widowControl w:val="0"/>
              <w:pBdr>
                <w:top w:val="nil"/>
                <w:left w:val="nil"/>
                <w:bottom w:val="nil"/>
                <w:right w:val="nil"/>
                <w:between w:val="nil"/>
              </w:pBdr>
              <w:shd w:val="clear" w:color="auto" w:fill="00B0F0"/>
              <w:spacing w:line="360" w:lineRule="auto"/>
              <w:rPr>
                <w:sz w:val="24"/>
                <w:szCs w:val="24"/>
              </w:rPr>
            </w:pPr>
          </w:p>
        </w:tc>
        <w:tc>
          <w:tcPr>
            <w:tcW w:w="1289" w:type="dxa"/>
            <w:shd w:val="clear" w:color="auto" w:fill="auto"/>
            <w:tcMar>
              <w:top w:w="100" w:type="dxa"/>
              <w:left w:w="100" w:type="dxa"/>
              <w:bottom w:w="100" w:type="dxa"/>
              <w:right w:w="100" w:type="dxa"/>
            </w:tcMar>
          </w:tcPr>
          <w:p w14:paraId="15F650F0"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r>
      <w:tr w:rsidR="00A01F66" w:rsidRPr="00F25992" w14:paraId="3A69A793" w14:textId="77777777">
        <w:tc>
          <w:tcPr>
            <w:tcW w:w="1289" w:type="dxa"/>
            <w:shd w:val="clear" w:color="auto" w:fill="auto"/>
            <w:tcMar>
              <w:top w:w="100" w:type="dxa"/>
              <w:left w:w="100" w:type="dxa"/>
              <w:bottom w:w="100" w:type="dxa"/>
              <w:right w:w="100" w:type="dxa"/>
            </w:tcMar>
          </w:tcPr>
          <w:p w14:paraId="7CBB7AF8"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 xml:space="preserve">Feedback and further action </w:t>
            </w:r>
          </w:p>
        </w:tc>
        <w:tc>
          <w:tcPr>
            <w:tcW w:w="1289" w:type="dxa"/>
            <w:shd w:val="clear" w:color="auto" w:fill="auto"/>
            <w:tcMar>
              <w:top w:w="100" w:type="dxa"/>
              <w:left w:w="100" w:type="dxa"/>
              <w:bottom w:w="100" w:type="dxa"/>
              <w:right w:w="100" w:type="dxa"/>
            </w:tcMar>
          </w:tcPr>
          <w:p w14:paraId="3F697A46"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4C84A4C6"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17B21580"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25EF939D"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72FEA5C7" w14:textId="77777777" w:rsidR="00A01F66" w:rsidRPr="00F25992" w:rsidRDefault="00A01F66" w:rsidP="00306FE5">
            <w:pPr>
              <w:pStyle w:val="Normal1"/>
              <w:widowControl w:val="0"/>
              <w:pBdr>
                <w:top w:val="nil"/>
                <w:left w:val="nil"/>
                <w:bottom w:val="nil"/>
                <w:right w:val="nil"/>
                <w:between w:val="nil"/>
              </w:pBdr>
              <w:shd w:val="clear" w:color="auto" w:fill="C00000"/>
              <w:spacing w:line="360" w:lineRule="auto"/>
              <w:rPr>
                <w:sz w:val="24"/>
                <w:szCs w:val="24"/>
              </w:rPr>
            </w:pPr>
          </w:p>
        </w:tc>
        <w:tc>
          <w:tcPr>
            <w:tcW w:w="1289" w:type="dxa"/>
            <w:shd w:val="clear" w:color="auto" w:fill="auto"/>
            <w:tcMar>
              <w:top w:w="100" w:type="dxa"/>
              <w:left w:w="100" w:type="dxa"/>
              <w:bottom w:w="100" w:type="dxa"/>
              <w:right w:w="100" w:type="dxa"/>
            </w:tcMar>
          </w:tcPr>
          <w:p w14:paraId="2E2AC8E4"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r>
      <w:tr w:rsidR="00A01F66" w:rsidRPr="00F25992" w14:paraId="11718068" w14:textId="77777777">
        <w:tc>
          <w:tcPr>
            <w:tcW w:w="1289" w:type="dxa"/>
            <w:shd w:val="clear" w:color="auto" w:fill="auto"/>
            <w:tcMar>
              <w:top w:w="100" w:type="dxa"/>
              <w:left w:w="100" w:type="dxa"/>
              <w:bottom w:w="100" w:type="dxa"/>
              <w:right w:w="100" w:type="dxa"/>
            </w:tcMar>
          </w:tcPr>
          <w:p w14:paraId="024E7697" w14:textId="77777777" w:rsidR="00A01F66" w:rsidRPr="00F25992" w:rsidRDefault="00000000" w:rsidP="00306FE5">
            <w:pPr>
              <w:pStyle w:val="Normal1"/>
              <w:widowControl w:val="0"/>
              <w:pBdr>
                <w:top w:val="nil"/>
                <w:left w:val="nil"/>
                <w:bottom w:val="nil"/>
                <w:right w:val="nil"/>
                <w:between w:val="nil"/>
              </w:pBdr>
              <w:spacing w:line="360" w:lineRule="auto"/>
              <w:rPr>
                <w:sz w:val="24"/>
                <w:szCs w:val="24"/>
              </w:rPr>
            </w:pPr>
            <w:r w:rsidRPr="00F25992">
              <w:rPr>
                <w:sz w:val="24"/>
                <w:szCs w:val="24"/>
              </w:rPr>
              <w:t xml:space="preserve">Project closure </w:t>
            </w:r>
          </w:p>
        </w:tc>
        <w:tc>
          <w:tcPr>
            <w:tcW w:w="1289" w:type="dxa"/>
            <w:shd w:val="clear" w:color="auto" w:fill="auto"/>
            <w:tcMar>
              <w:top w:w="100" w:type="dxa"/>
              <w:left w:w="100" w:type="dxa"/>
              <w:bottom w:w="100" w:type="dxa"/>
              <w:right w:w="100" w:type="dxa"/>
            </w:tcMar>
          </w:tcPr>
          <w:p w14:paraId="17283D93"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7DCEE527"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0539F538"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1B811620"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423A869E" w14:textId="77777777" w:rsidR="00A01F66" w:rsidRPr="00F25992" w:rsidRDefault="00A01F66" w:rsidP="00306FE5">
            <w:pPr>
              <w:pStyle w:val="Normal1"/>
              <w:widowControl w:val="0"/>
              <w:pBdr>
                <w:top w:val="nil"/>
                <w:left w:val="nil"/>
                <w:bottom w:val="nil"/>
                <w:right w:val="nil"/>
                <w:between w:val="nil"/>
              </w:pBdr>
              <w:spacing w:line="360" w:lineRule="auto"/>
              <w:rPr>
                <w:sz w:val="24"/>
                <w:szCs w:val="24"/>
              </w:rPr>
            </w:pPr>
          </w:p>
        </w:tc>
        <w:tc>
          <w:tcPr>
            <w:tcW w:w="1289" w:type="dxa"/>
            <w:shd w:val="clear" w:color="auto" w:fill="auto"/>
            <w:tcMar>
              <w:top w:w="100" w:type="dxa"/>
              <w:left w:w="100" w:type="dxa"/>
              <w:bottom w:w="100" w:type="dxa"/>
              <w:right w:w="100" w:type="dxa"/>
            </w:tcMar>
          </w:tcPr>
          <w:p w14:paraId="5A4B2FB1" w14:textId="77777777" w:rsidR="00A01F66" w:rsidRPr="00F25992" w:rsidRDefault="00A01F66" w:rsidP="00306FE5">
            <w:pPr>
              <w:pStyle w:val="Normal1"/>
              <w:widowControl w:val="0"/>
              <w:pBdr>
                <w:top w:val="nil"/>
                <w:left w:val="nil"/>
                <w:bottom w:val="nil"/>
                <w:right w:val="nil"/>
                <w:between w:val="nil"/>
              </w:pBdr>
              <w:shd w:val="clear" w:color="auto" w:fill="F79646" w:themeFill="accent6"/>
              <w:spacing w:line="360" w:lineRule="auto"/>
              <w:rPr>
                <w:sz w:val="24"/>
                <w:szCs w:val="24"/>
              </w:rPr>
            </w:pPr>
          </w:p>
        </w:tc>
      </w:tr>
    </w:tbl>
    <w:p w14:paraId="4A57C6DC" w14:textId="77777777" w:rsidR="00A01F66" w:rsidRPr="00F25992" w:rsidRDefault="00A01F66" w:rsidP="00306FE5">
      <w:pPr>
        <w:pStyle w:val="Normal1"/>
        <w:spacing w:line="360" w:lineRule="auto"/>
        <w:jc w:val="center"/>
        <w:rPr>
          <w:b/>
          <w:sz w:val="24"/>
          <w:szCs w:val="24"/>
        </w:rPr>
      </w:pPr>
    </w:p>
    <w:p w14:paraId="2474BECA" w14:textId="77777777" w:rsidR="00A01F66" w:rsidRPr="00F25992" w:rsidRDefault="00000000" w:rsidP="00306FE5">
      <w:pPr>
        <w:pStyle w:val="Normal1"/>
        <w:spacing w:line="360" w:lineRule="auto"/>
        <w:jc w:val="center"/>
        <w:rPr>
          <w:b/>
          <w:sz w:val="24"/>
          <w:szCs w:val="24"/>
        </w:rPr>
      </w:pPr>
      <w:r w:rsidRPr="00F25992">
        <w:rPr>
          <w:b/>
          <w:sz w:val="24"/>
          <w:szCs w:val="24"/>
        </w:rPr>
        <w:t xml:space="preserve">Table 1: Gantt chart </w:t>
      </w:r>
    </w:p>
    <w:p w14:paraId="2DC80F32" w14:textId="36AAF508" w:rsidR="00A01F66" w:rsidRDefault="00000000" w:rsidP="00306FE5">
      <w:pPr>
        <w:pStyle w:val="Normal1"/>
        <w:spacing w:line="360" w:lineRule="auto"/>
        <w:jc w:val="center"/>
        <w:rPr>
          <w:sz w:val="24"/>
          <w:szCs w:val="24"/>
        </w:rPr>
      </w:pPr>
      <w:r w:rsidRPr="00F25992">
        <w:rPr>
          <w:sz w:val="24"/>
          <w:szCs w:val="24"/>
        </w:rPr>
        <w:t xml:space="preserve">(Source: Created by the </w:t>
      </w:r>
      <w:r w:rsidR="00464399">
        <w:rPr>
          <w:sz w:val="24"/>
          <w:szCs w:val="24"/>
        </w:rPr>
        <w:t>Author</w:t>
      </w:r>
      <w:r w:rsidRPr="00F25992">
        <w:rPr>
          <w:sz w:val="24"/>
          <w:szCs w:val="24"/>
        </w:rPr>
        <w:t>)</w:t>
      </w:r>
    </w:p>
    <w:p w14:paraId="70D144F5" w14:textId="77777777" w:rsidR="00464399" w:rsidRDefault="00464399" w:rsidP="00306FE5">
      <w:pPr>
        <w:pStyle w:val="Normal1"/>
        <w:spacing w:line="360" w:lineRule="auto"/>
        <w:jc w:val="center"/>
        <w:rPr>
          <w:sz w:val="24"/>
          <w:szCs w:val="24"/>
        </w:rPr>
      </w:pPr>
    </w:p>
    <w:p w14:paraId="28F98E3B" w14:textId="77777777" w:rsidR="00464399" w:rsidRPr="00F25992" w:rsidRDefault="00464399" w:rsidP="00306FE5">
      <w:pPr>
        <w:pStyle w:val="Normal1"/>
        <w:spacing w:line="360" w:lineRule="auto"/>
        <w:jc w:val="center"/>
        <w:rPr>
          <w:sz w:val="24"/>
          <w:szCs w:val="24"/>
        </w:rPr>
      </w:pPr>
    </w:p>
    <w:p w14:paraId="4DD9BFF9" w14:textId="77777777" w:rsidR="00464399" w:rsidRDefault="00464399" w:rsidP="00306FE5">
      <w:pPr>
        <w:pStyle w:val="Normal1"/>
        <w:spacing w:line="360" w:lineRule="auto"/>
        <w:jc w:val="both"/>
        <w:rPr>
          <w:sz w:val="24"/>
          <w:szCs w:val="24"/>
        </w:rPr>
      </w:pPr>
      <w:r>
        <w:rPr>
          <w:sz w:val="24"/>
          <w:szCs w:val="24"/>
        </w:rPr>
        <w:t xml:space="preserve"> </w:t>
      </w:r>
      <w:r w:rsidR="00000000" w:rsidRPr="00F25992">
        <w:rPr>
          <w:sz w:val="24"/>
          <w:szCs w:val="24"/>
        </w:rPr>
        <w:t xml:space="preserve">From the above Gantt chart, it is determined that the total time duration of this project is 6 months. Each task of the project life cycle is divided into 6 months to successfully achieve the business goals. For example, project initiation will be completed in the first month whereas planning will be completed in the second month. The execution will be </w:t>
      </w:r>
      <w:r w:rsidR="00000000" w:rsidRPr="00F25992">
        <w:rPr>
          <w:sz w:val="24"/>
          <w:szCs w:val="24"/>
        </w:rPr>
        <w:lastRenderedPageBreak/>
        <w:t xml:space="preserve">carried till 4th month whereas project closure will be done in the final month. All the project stakeholders need to follow the project schedule to complete this project within the given timeframe.   </w:t>
      </w:r>
    </w:p>
    <w:p w14:paraId="6EFBB366" w14:textId="057E002F" w:rsidR="00A01F66" w:rsidRPr="00F25992" w:rsidRDefault="00000000" w:rsidP="00306FE5">
      <w:pPr>
        <w:pStyle w:val="Normal1"/>
        <w:spacing w:line="360" w:lineRule="auto"/>
        <w:jc w:val="both"/>
        <w:rPr>
          <w:sz w:val="24"/>
          <w:szCs w:val="24"/>
        </w:rPr>
      </w:pPr>
      <w:r w:rsidRPr="00F25992">
        <w:rPr>
          <w:sz w:val="24"/>
          <w:szCs w:val="24"/>
        </w:rPr>
        <w:t xml:space="preserve"> </w:t>
      </w:r>
    </w:p>
    <w:p w14:paraId="491E3FC6" w14:textId="77777777" w:rsidR="00A01F66" w:rsidRPr="00464399" w:rsidRDefault="00000000" w:rsidP="00306FE5">
      <w:pPr>
        <w:pStyle w:val="Heading1"/>
        <w:jc w:val="both"/>
        <w:rPr>
          <w:sz w:val="32"/>
          <w:szCs w:val="32"/>
        </w:rPr>
      </w:pPr>
      <w:bookmarkStart w:id="8" w:name="_1qjvdt49u5ka" w:colFirst="0" w:colLast="0"/>
      <w:bookmarkEnd w:id="8"/>
      <w:r w:rsidRPr="00464399">
        <w:rPr>
          <w:sz w:val="32"/>
          <w:szCs w:val="32"/>
        </w:rPr>
        <w:t xml:space="preserve">Risk assessment </w:t>
      </w:r>
    </w:p>
    <w:p w14:paraId="2881622D" w14:textId="35A69670" w:rsidR="00A01F66" w:rsidRPr="00F25992" w:rsidRDefault="00464399" w:rsidP="00306FE5">
      <w:pPr>
        <w:pStyle w:val="Normal1"/>
        <w:spacing w:line="360" w:lineRule="auto"/>
        <w:jc w:val="both"/>
        <w:rPr>
          <w:sz w:val="24"/>
          <w:szCs w:val="24"/>
        </w:rPr>
      </w:pPr>
      <w:r>
        <w:rPr>
          <w:sz w:val="24"/>
          <w:szCs w:val="24"/>
        </w:rPr>
        <w:t xml:space="preserve"> </w:t>
      </w:r>
      <w:r w:rsidR="00000000" w:rsidRPr="00F25992">
        <w:rPr>
          <w:sz w:val="24"/>
          <w:szCs w:val="24"/>
        </w:rPr>
        <w:t xml:space="preserve">While conducting the project management plan, the graduate management trainee will face various risks that can hamper the project execution. One of the common risks will be the uncertainty of gathering the budget and resources within the set time frame. It can delay the project and may not be successful or stuck in upcoming days. Another major risk will be related to stakeholders or mainly workplace staff. Violence and workplace hazards can occur among these internal stakeholders, hampering the project execution and operation. The external stakeholder also may face trouble due to internal hazards. For example, the suppliers may not supply the medical kits or the health instructor can not provide proper health-related suggestions to the staff due to their hazardous activities. The risk can occur regarding quality. The business objectives may not be achieved due to not offering adequate strategies for staff to build healthy lifestyles or failure to maintain the CSR-related part. Even staff movements can be continued from the premises at the time of lunch break due to poor supervision and instructions from the supervisor and project instructor. As an outcome, the project will not be executed properly and financial loss can happen. This can become a major constraint for the large PLC manufacturing company in the upcoming days regarding its brand image. </w:t>
      </w:r>
    </w:p>
    <w:p w14:paraId="18D396D3" w14:textId="77777777" w:rsidR="00464399" w:rsidRDefault="00464399" w:rsidP="00306FE5">
      <w:pPr>
        <w:pStyle w:val="Normal1"/>
        <w:spacing w:line="360" w:lineRule="auto"/>
        <w:jc w:val="both"/>
        <w:rPr>
          <w:sz w:val="24"/>
          <w:szCs w:val="24"/>
        </w:rPr>
      </w:pPr>
      <w:r>
        <w:rPr>
          <w:sz w:val="24"/>
          <w:szCs w:val="24"/>
        </w:rPr>
        <w:t xml:space="preserve"> </w:t>
      </w:r>
      <w:r w:rsidR="00000000" w:rsidRPr="00F25992">
        <w:rPr>
          <w:sz w:val="24"/>
          <w:szCs w:val="24"/>
        </w:rPr>
        <w:t xml:space="preserve">To avoid the above-stated risks, the graduate management trainee needs to implement key strategies. In this case, risk assessment becomes important for her. Effective risk analysis can evaluate the hazards and build preventive measures. It may support them in identifying potential risk effects on project management. The project risk assessment is the process which focuses on gathering a deeper understanding of which deliverables, project risks or events must influence the success. As per the above-stated risks, the graduate management trainee can implement site-specific, generic and qualitative risk assessments. These risks can help to overcome hazardous issues, and quality issues or timely organise the budgets and resources to complete the projects. To keep the stakeholders safe and protected for example the Health and Safety Act of 1974 can be implemented by the graduate management </w:t>
      </w:r>
      <w:r w:rsidR="00000000" w:rsidRPr="00F25992">
        <w:rPr>
          <w:sz w:val="24"/>
          <w:szCs w:val="24"/>
        </w:rPr>
        <w:lastRenderedPageBreak/>
        <w:t>trainee. HASAWA is a vital legislation piece for workplaces across the UK. This ensures all employers offer a safe environment for working and search for the health of the staff- wherever the workplace. By following this act, all the stakeholders in the workplace will avoid violence and any hazardous activity</w:t>
      </w:r>
      <w:r w:rsidR="00F92848" w:rsidRPr="00F25992">
        <w:rPr>
          <w:sz w:val="24"/>
          <w:szCs w:val="24"/>
        </w:rPr>
        <w:t xml:space="preserve"> (</w:t>
      </w:r>
      <w:r w:rsidR="00F92848" w:rsidRPr="00F25992">
        <w:rPr>
          <w:color w:val="000000"/>
          <w:sz w:val="24"/>
          <w:szCs w:val="24"/>
          <w:shd w:val="clear" w:color="auto" w:fill="FFFFFF"/>
        </w:rPr>
        <w:t>Georgiev, 2023)</w:t>
      </w:r>
      <w:r w:rsidR="00000000" w:rsidRPr="00F25992">
        <w:rPr>
          <w:sz w:val="24"/>
          <w:szCs w:val="24"/>
        </w:rPr>
        <w:t xml:space="preserve">. This can help them create a positive work environment in this large PLC manufacturing company. Another strategy can be the Pomodoro technique to increase the chance of completing the tasks within a given timeframe. The graduate management trainee can implement this technique to improve project planning and support her in fighting procrastination. The technique can help her to avoid multitasking and also encourage the team members. This technique can help them to eliminate the mental and physical fatigue. It helps the stakeholders to stay motivated while doing the project execution. To ultimately organise the budget and resources, the Pomodoro technique can become useful. In the end, graduate management trainees can use Six Sigma as a quality improvement tool to check the quality of the project. This can help to increase the chance of getting the project successful. The benefits of using Six Sigma are eliminating operational costs and increasing the satisfaction level of the users. The health instructors and project instructors can effectively provide suggestions and instructions for staff to stop their movement on-premises and maintain their health effectively.     </w:t>
      </w:r>
    </w:p>
    <w:p w14:paraId="06A02A9F" w14:textId="612D1034" w:rsidR="00A01F66" w:rsidRPr="00F25992" w:rsidRDefault="00000000" w:rsidP="00306FE5">
      <w:pPr>
        <w:pStyle w:val="Normal1"/>
        <w:spacing w:line="360" w:lineRule="auto"/>
        <w:jc w:val="both"/>
        <w:rPr>
          <w:sz w:val="24"/>
          <w:szCs w:val="24"/>
        </w:rPr>
      </w:pPr>
      <w:r w:rsidRPr="00F25992">
        <w:rPr>
          <w:sz w:val="24"/>
          <w:szCs w:val="24"/>
        </w:rPr>
        <w:t xml:space="preserve">             </w:t>
      </w:r>
    </w:p>
    <w:p w14:paraId="498FDA2C" w14:textId="77777777" w:rsidR="00A01F66" w:rsidRPr="00464399" w:rsidRDefault="00000000" w:rsidP="00306FE5">
      <w:pPr>
        <w:pStyle w:val="Heading1"/>
        <w:jc w:val="both"/>
        <w:rPr>
          <w:sz w:val="32"/>
          <w:szCs w:val="32"/>
        </w:rPr>
      </w:pPr>
      <w:bookmarkStart w:id="9" w:name="_e2x98lmtc15" w:colFirst="0" w:colLast="0"/>
      <w:bookmarkEnd w:id="9"/>
      <w:r w:rsidRPr="00464399">
        <w:rPr>
          <w:sz w:val="32"/>
          <w:szCs w:val="32"/>
        </w:rPr>
        <w:t xml:space="preserve">Conclusion </w:t>
      </w:r>
    </w:p>
    <w:p w14:paraId="2EB19D9B" w14:textId="5C442783" w:rsidR="00A01F66" w:rsidRPr="00F25992" w:rsidRDefault="00464399" w:rsidP="00306FE5">
      <w:pPr>
        <w:pStyle w:val="Normal1"/>
        <w:spacing w:line="360" w:lineRule="auto"/>
        <w:jc w:val="both"/>
        <w:rPr>
          <w:b/>
          <w:sz w:val="24"/>
          <w:szCs w:val="24"/>
        </w:rPr>
      </w:pPr>
      <w:r>
        <w:rPr>
          <w:sz w:val="24"/>
          <w:szCs w:val="24"/>
        </w:rPr>
        <w:t xml:space="preserve"> </w:t>
      </w:r>
      <w:r w:rsidR="00000000" w:rsidRPr="00F25992">
        <w:rPr>
          <w:sz w:val="24"/>
          <w:szCs w:val="24"/>
        </w:rPr>
        <w:t xml:space="preserve">The report concludes with creating a project management plan for the big PLC manufacturing company in Southeast London. The report determines that the graduate management trainer uses an agile methodology, work breakdown structure, and Gantt chart tools to successfully run the project plan. The report determines the total budget cost is £40,000 and the total time required to finish the task is 6 months. </w:t>
      </w:r>
      <w:r>
        <w:rPr>
          <w:sz w:val="24"/>
          <w:szCs w:val="24"/>
        </w:rPr>
        <w:t xml:space="preserve">  </w:t>
      </w:r>
      <w:r w:rsidR="00000000" w:rsidRPr="00F25992">
        <w:rPr>
          <w:sz w:val="24"/>
          <w:szCs w:val="24"/>
        </w:rPr>
        <w:t xml:space="preserve">The report concludes with risks like quality issues, vulnerabilities hazardous issues and not organising budget and resources within time.    </w:t>
      </w:r>
      <w:r w:rsidR="00000000" w:rsidRPr="00F25992">
        <w:rPr>
          <w:sz w:val="24"/>
          <w:szCs w:val="24"/>
        </w:rPr>
        <w:br w:type="page"/>
      </w:r>
    </w:p>
    <w:p w14:paraId="6EF8120E" w14:textId="77777777" w:rsidR="00A01F66" w:rsidRPr="00464399" w:rsidRDefault="00000000" w:rsidP="00306FE5">
      <w:pPr>
        <w:pStyle w:val="Heading1"/>
        <w:jc w:val="both"/>
        <w:rPr>
          <w:sz w:val="32"/>
          <w:szCs w:val="32"/>
        </w:rPr>
      </w:pPr>
      <w:bookmarkStart w:id="10" w:name="_uoxj4k3ately" w:colFirst="0" w:colLast="0"/>
      <w:bookmarkEnd w:id="10"/>
      <w:r w:rsidRPr="00464399">
        <w:rPr>
          <w:sz w:val="32"/>
          <w:szCs w:val="32"/>
        </w:rPr>
        <w:lastRenderedPageBreak/>
        <w:t xml:space="preserve">Reference </w:t>
      </w:r>
    </w:p>
    <w:p w14:paraId="2C822886" w14:textId="22B3448F" w:rsidR="007C1546" w:rsidRPr="00F25992" w:rsidRDefault="007C1546" w:rsidP="00464399">
      <w:pPr>
        <w:pStyle w:val="Normal1"/>
        <w:spacing w:line="360" w:lineRule="auto"/>
        <w:rPr>
          <w:sz w:val="24"/>
          <w:szCs w:val="24"/>
          <w:highlight w:val="white"/>
        </w:rPr>
      </w:pPr>
      <w:r w:rsidRPr="00F25992">
        <w:rPr>
          <w:sz w:val="24"/>
          <w:szCs w:val="24"/>
          <w:highlight w:val="white"/>
        </w:rPr>
        <w:t>Abdulkadir, M., (2023). Project Management Schedule Planning for a Short-Distance Factory</w:t>
      </w:r>
      <w:r w:rsidR="00464399">
        <w:rPr>
          <w:sz w:val="24"/>
          <w:szCs w:val="24"/>
          <w:highlight w:val="white"/>
        </w:rPr>
        <w:t xml:space="preserve"> </w:t>
      </w:r>
      <w:r w:rsidRPr="00F25992">
        <w:rPr>
          <w:sz w:val="24"/>
          <w:szCs w:val="24"/>
          <w:highlight w:val="white"/>
        </w:rPr>
        <w:t xml:space="preserve">Relocation: A Case Study. </w:t>
      </w:r>
      <w:hyperlink r:id="rId11">
        <w:r w:rsidRPr="00F25992">
          <w:rPr>
            <w:sz w:val="24"/>
            <w:szCs w:val="24"/>
            <w:highlight w:val="white"/>
            <w:u w:val="single"/>
          </w:rPr>
          <w:t>https://osuva.uwasa.fi/bitstream/handle/10024/15914/Project%20Management%20Schedule%20Planning%20for%20a%20Short-distance%20Factory%20Relocation.pdf?sequence=2&amp;isAllowed=y</w:t>
        </w:r>
      </w:hyperlink>
    </w:p>
    <w:p w14:paraId="18595BC6" w14:textId="77777777" w:rsidR="007C1546" w:rsidRPr="00F25992" w:rsidRDefault="007C1546" w:rsidP="00464399">
      <w:pPr>
        <w:pStyle w:val="Normal1"/>
        <w:spacing w:line="360" w:lineRule="auto"/>
        <w:rPr>
          <w:sz w:val="24"/>
          <w:szCs w:val="24"/>
          <w:highlight w:val="white"/>
        </w:rPr>
      </w:pPr>
      <w:r w:rsidRPr="00F25992">
        <w:rPr>
          <w:sz w:val="24"/>
          <w:szCs w:val="24"/>
          <w:highlight w:val="white"/>
        </w:rPr>
        <w:t xml:space="preserve">David, J. and Jeevan, N., (2023). Dr. Shaeril Michael Almeida. </w:t>
      </w:r>
      <w:r w:rsidRPr="00F25992">
        <w:rPr>
          <w:i/>
          <w:sz w:val="24"/>
          <w:szCs w:val="24"/>
          <w:highlight w:val="white"/>
        </w:rPr>
        <w:t>Chief Editor</w:t>
      </w:r>
      <w:r w:rsidRPr="00F25992">
        <w:rPr>
          <w:sz w:val="24"/>
          <w:szCs w:val="24"/>
          <w:highlight w:val="white"/>
        </w:rPr>
        <w:t xml:space="preserve">, </w:t>
      </w:r>
      <w:r w:rsidRPr="00F25992">
        <w:rPr>
          <w:i/>
          <w:sz w:val="24"/>
          <w:szCs w:val="24"/>
          <w:highlight w:val="white"/>
        </w:rPr>
        <w:t>127</w:t>
      </w:r>
      <w:r w:rsidRPr="00F25992">
        <w:rPr>
          <w:sz w:val="24"/>
          <w:szCs w:val="24"/>
          <w:highlight w:val="white"/>
        </w:rPr>
        <w:t xml:space="preserve">, p.127. </w:t>
      </w:r>
      <w:hyperlink r:id="rId12" w:anchor="page=131">
        <w:r w:rsidRPr="00F25992">
          <w:rPr>
            <w:sz w:val="24"/>
            <w:szCs w:val="24"/>
            <w:highlight w:val="white"/>
            <w:u w:val="single"/>
          </w:rPr>
          <w:t>https://www.scripown.com/docs/EBOOK_20230426_021821.pdf#page=131</w:t>
        </w:r>
      </w:hyperlink>
    </w:p>
    <w:p w14:paraId="37226C29" w14:textId="77777777" w:rsidR="007C1546" w:rsidRPr="00F25992" w:rsidRDefault="007C1546" w:rsidP="00464399">
      <w:pPr>
        <w:pStyle w:val="Normal1"/>
        <w:spacing w:line="360" w:lineRule="auto"/>
        <w:rPr>
          <w:sz w:val="24"/>
          <w:szCs w:val="24"/>
        </w:rPr>
      </w:pPr>
      <w:r w:rsidRPr="00F25992">
        <w:rPr>
          <w:sz w:val="24"/>
          <w:szCs w:val="24"/>
        </w:rPr>
        <w:t xml:space="preserve">Embleton, H. (2024) </w:t>
      </w:r>
      <w:r w:rsidRPr="00F25992">
        <w:rPr>
          <w:i/>
          <w:sz w:val="24"/>
          <w:szCs w:val="24"/>
        </w:rPr>
        <w:t>The benefits of stakeholder mapping</w:t>
      </w:r>
      <w:r w:rsidRPr="00F25992">
        <w:rPr>
          <w:sz w:val="24"/>
          <w:szCs w:val="24"/>
        </w:rPr>
        <w:t xml:space="preserve">. </w:t>
      </w:r>
      <w:hyperlink r:id="rId13" w:anchor=":~:text=It%20helps%20a%20business%20to,individual%20or%20a%20collective%20level">
        <w:r w:rsidRPr="00F25992">
          <w:rPr>
            <w:sz w:val="24"/>
            <w:szCs w:val="24"/>
            <w:u w:val="single"/>
          </w:rPr>
          <w:t>https://www.ambitiouspr.co.uk/the-benefits-of-stakeholder-mapping/#:~:text=It%20helps%20a%20business%20to,individual%20or%20a%20collective%20level</w:t>
        </w:r>
      </w:hyperlink>
      <w:r w:rsidRPr="00F25992">
        <w:rPr>
          <w:sz w:val="24"/>
          <w:szCs w:val="24"/>
        </w:rPr>
        <w:t>).</w:t>
      </w:r>
    </w:p>
    <w:p w14:paraId="3E9C2155" w14:textId="77777777" w:rsidR="007C1546" w:rsidRPr="00F25992" w:rsidRDefault="007C1546" w:rsidP="00464399">
      <w:pPr>
        <w:pStyle w:val="Normal1"/>
        <w:spacing w:line="360" w:lineRule="auto"/>
        <w:rPr>
          <w:sz w:val="24"/>
          <w:szCs w:val="24"/>
          <w:highlight w:val="white"/>
        </w:rPr>
      </w:pPr>
      <w:r w:rsidRPr="00F25992">
        <w:rPr>
          <w:sz w:val="24"/>
          <w:szCs w:val="24"/>
          <w:highlight w:val="white"/>
        </w:rPr>
        <w:t xml:space="preserve">Favari, E., (2023). Processes and Practices for Preparing and Carrying Out the Work. In </w:t>
      </w:r>
      <w:r w:rsidRPr="00F25992">
        <w:rPr>
          <w:i/>
          <w:sz w:val="24"/>
          <w:szCs w:val="24"/>
          <w:highlight w:val="white"/>
        </w:rPr>
        <w:t>Project Management: Leading Change in the Age of Complexity</w:t>
      </w:r>
      <w:r w:rsidRPr="00F25992">
        <w:rPr>
          <w:sz w:val="24"/>
          <w:szCs w:val="24"/>
          <w:highlight w:val="white"/>
        </w:rPr>
        <w:t xml:space="preserve"> (pp. 57-142). Cham: Springer Nature Switzerland. </w:t>
      </w:r>
      <w:hyperlink r:id="rId14">
        <w:r w:rsidRPr="00F25992">
          <w:rPr>
            <w:sz w:val="24"/>
            <w:szCs w:val="24"/>
            <w:highlight w:val="white"/>
            <w:u w:val="single"/>
          </w:rPr>
          <w:t>https://link.springer.com/chapter/10.1007/978-3-031-25031-6_2</w:t>
        </w:r>
      </w:hyperlink>
    </w:p>
    <w:p w14:paraId="06B79BD0" w14:textId="77777777" w:rsidR="007C1546" w:rsidRPr="00F25992" w:rsidRDefault="007C1546" w:rsidP="00464399">
      <w:pPr>
        <w:pStyle w:val="Normal1"/>
        <w:spacing w:line="360" w:lineRule="auto"/>
        <w:rPr>
          <w:sz w:val="24"/>
          <w:szCs w:val="24"/>
          <w:highlight w:val="white"/>
        </w:rPr>
      </w:pPr>
      <w:r w:rsidRPr="00F25992">
        <w:rPr>
          <w:sz w:val="24"/>
          <w:szCs w:val="24"/>
          <w:highlight w:val="white"/>
        </w:rPr>
        <w:t xml:space="preserve">Georgiev, V., (2023). Agile project management methods and techniques and their influence on start-ups. </w:t>
      </w:r>
      <w:hyperlink r:id="rId15">
        <w:r w:rsidRPr="00F25992">
          <w:rPr>
            <w:sz w:val="24"/>
            <w:szCs w:val="24"/>
            <w:highlight w:val="white"/>
            <w:u w:val="single"/>
          </w:rPr>
          <w:t>https://www.modul.ac.at/uploads/files/Theses/Bachelor/Undergrad_2023/BSC_2023/61904024_GEORGIEV_Viktor_Bsc_Thesis.pdf</w:t>
        </w:r>
      </w:hyperlink>
    </w:p>
    <w:p w14:paraId="4CE13D8C" w14:textId="77777777" w:rsidR="007C1546" w:rsidRPr="00F25992" w:rsidRDefault="007C1546" w:rsidP="00464399">
      <w:pPr>
        <w:pStyle w:val="Normal1"/>
        <w:spacing w:line="360" w:lineRule="auto"/>
        <w:rPr>
          <w:sz w:val="24"/>
          <w:szCs w:val="24"/>
        </w:rPr>
      </w:pPr>
      <w:r w:rsidRPr="00F25992">
        <w:rPr>
          <w:sz w:val="24"/>
          <w:szCs w:val="24"/>
          <w:highlight w:val="white"/>
        </w:rPr>
        <w:t xml:space="preserve">Hanafi, A., Moutakki, Z., Karim, M. and Rachidi, T., (2024). Effective Model-Based Systems Engineering framework for academic nanosatellite project management and design. </w:t>
      </w:r>
      <w:r w:rsidRPr="00F25992">
        <w:rPr>
          <w:i/>
          <w:sz w:val="24"/>
          <w:szCs w:val="24"/>
          <w:highlight w:val="white"/>
        </w:rPr>
        <w:t>CEAS Space Journal</w:t>
      </w:r>
      <w:r w:rsidRPr="00F25992">
        <w:rPr>
          <w:sz w:val="24"/>
          <w:szCs w:val="24"/>
          <w:highlight w:val="white"/>
        </w:rPr>
        <w:t>, pp.1-21.</w:t>
      </w:r>
      <w:r w:rsidRPr="00F25992">
        <w:rPr>
          <w:sz w:val="24"/>
          <w:szCs w:val="24"/>
        </w:rPr>
        <w:t xml:space="preserve"> </w:t>
      </w:r>
      <w:hyperlink r:id="rId16">
        <w:r w:rsidRPr="00F25992">
          <w:rPr>
            <w:sz w:val="24"/>
            <w:szCs w:val="24"/>
            <w:u w:val="single"/>
          </w:rPr>
          <w:t>https://link.springer.com/article/10.1007/s12567-024-00542-2</w:t>
        </w:r>
      </w:hyperlink>
    </w:p>
    <w:p w14:paraId="78030C88" w14:textId="77777777" w:rsidR="007C1546" w:rsidRPr="00F25992" w:rsidRDefault="007C1546" w:rsidP="00464399">
      <w:pPr>
        <w:pStyle w:val="Normal1"/>
        <w:spacing w:line="360" w:lineRule="auto"/>
        <w:rPr>
          <w:sz w:val="24"/>
          <w:szCs w:val="24"/>
          <w:highlight w:val="white"/>
        </w:rPr>
      </w:pPr>
      <w:r w:rsidRPr="00F25992">
        <w:rPr>
          <w:sz w:val="24"/>
          <w:szCs w:val="24"/>
          <w:highlight w:val="white"/>
        </w:rPr>
        <w:t xml:space="preserve">Järvinen, K., (2023). Project Management Selection Criteria: Which Is Better, Traditional Or Agile Method?. </w:t>
      </w:r>
      <w:hyperlink r:id="rId17">
        <w:r w:rsidRPr="00F25992">
          <w:rPr>
            <w:sz w:val="24"/>
            <w:szCs w:val="24"/>
            <w:highlight w:val="white"/>
            <w:u w:val="single"/>
          </w:rPr>
          <w:t>https://www.doria.fi/bitstream/handle/10024/187968/jarvinen_kai.pdf?sequence=2</w:t>
        </w:r>
      </w:hyperlink>
    </w:p>
    <w:p w14:paraId="2804B418" w14:textId="77777777" w:rsidR="007C1546" w:rsidRPr="00F25992" w:rsidRDefault="007C1546" w:rsidP="00464399">
      <w:pPr>
        <w:pStyle w:val="Normal1"/>
        <w:spacing w:line="360" w:lineRule="auto"/>
        <w:rPr>
          <w:sz w:val="24"/>
          <w:szCs w:val="24"/>
          <w:highlight w:val="white"/>
        </w:rPr>
      </w:pPr>
      <w:r w:rsidRPr="00F25992">
        <w:rPr>
          <w:sz w:val="24"/>
          <w:szCs w:val="24"/>
          <w:highlight w:val="white"/>
        </w:rPr>
        <w:t xml:space="preserve">Nizma, C., Bangun, R., Benhur, B., Cahyoginarti, C. and Zuardi, M., (2024). The Role of Organizational Structure in Project Management. </w:t>
      </w:r>
      <w:r w:rsidRPr="00F25992">
        <w:rPr>
          <w:i/>
          <w:sz w:val="24"/>
          <w:szCs w:val="24"/>
          <w:highlight w:val="white"/>
        </w:rPr>
        <w:t>Jurnal Syntax Transformation</w:t>
      </w:r>
      <w:r w:rsidRPr="00F25992">
        <w:rPr>
          <w:sz w:val="24"/>
          <w:szCs w:val="24"/>
          <w:highlight w:val="white"/>
        </w:rPr>
        <w:t xml:space="preserve">, </w:t>
      </w:r>
      <w:r w:rsidRPr="00F25992">
        <w:rPr>
          <w:i/>
          <w:sz w:val="24"/>
          <w:szCs w:val="24"/>
          <w:highlight w:val="white"/>
        </w:rPr>
        <w:t>5</w:t>
      </w:r>
      <w:r w:rsidRPr="00F25992">
        <w:rPr>
          <w:sz w:val="24"/>
          <w:szCs w:val="24"/>
          <w:highlight w:val="white"/>
        </w:rPr>
        <w:t xml:space="preserve">(2), pp.590-597. </w:t>
      </w:r>
      <w:hyperlink r:id="rId18">
        <w:r w:rsidRPr="00F25992">
          <w:rPr>
            <w:sz w:val="24"/>
            <w:szCs w:val="24"/>
            <w:highlight w:val="white"/>
            <w:u w:val="single"/>
          </w:rPr>
          <w:t>https://www.jurnal.syntaxtransformation.co.id/index.php/jst/article/view/928</w:t>
        </w:r>
      </w:hyperlink>
    </w:p>
    <w:p w14:paraId="577DCBC4" w14:textId="77777777" w:rsidR="007C1546" w:rsidRPr="00F25992" w:rsidRDefault="007C1546" w:rsidP="00464399">
      <w:pPr>
        <w:pStyle w:val="Normal1"/>
        <w:spacing w:line="360" w:lineRule="auto"/>
        <w:rPr>
          <w:sz w:val="24"/>
          <w:szCs w:val="24"/>
          <w:highlight w:val="white"/>
        </w:rPr>
      </w:pPr>
      <w:r w:rsidRPr="00F25992">
        <w:rPr>
          <w:sz w:val="24"/>
          <w:szCs w:val="24"/>
          <w:highlight w:val="white"/>
        </w:rPr>
        <w:lastRenderedPageBreak/>
        <w:t xml:space="preserve">Olander, J. and Qvist, J., (2023). Agile Planning Activities and Team Characteristics for On-time Delivery in Software Development Teams: A case study at Ericsson. </w:t>
      </w:r>
      <w:hyperlink r:id="rId19">
        <w:r w:rsidRPr="00F25992">
          <w:rPr>
            <w:sz w:val="24"/>
            <w:szCs w:val="24"/>
            <w:highlight w:val="white"/>
            <w:u w:val="single"/>
          </w:rPr>
          <w:t>https://www.diva-portal.org/smash/get/diva2:1780819/FULLTEXT01.pdf</w:t>
        </w:r>
      </w:hyperlink>
    </w:p>
    <w:p w14:paraId="0FFF103F" w14:textId="77777777" w:rsidR="007C1546" w:rsidRDefault="007C1546" w:rsidP="00464399">
      <w:pPr>
        <w:pStyle w:val="Normal1"/>
        <w:spacing w:line="360" w:lineRule="auto"/>
        <w:rPr>
          <w:sz w:val="24"/>
          <w:szCs w:val="24"/>
          <w:highlight w:val="white"/>
          <w:u w:val="single"/>
        </w:rPr>
      </w:pPr>
      <w:r w:rsidRPr="00F25992">
        <w:rPr>
          <w:sz w:val="24"/>
          <w:szCs w:val="24"/>
          <w:highlight w:val="white"/>
        </w:rPr>
        <w:t xml:space="preserve">Tereso, A., Braga, A.C., Sousa, P., Mendes, R. and Oliveira, M., (2023, June). Project Management in Portugal: Results of the 2022 pilot study by the Portuguese Project Management Observatory. In </w:t>
      </w:r>
      <w:r w:rsidRPr="00F25992">
        <w:rPr>
          <w:i/>
          <w:sz w:val="24"/>
          <w:szCs w:val="24"/>
          <w:highlight w:val="white"/>
        </w:rPr>
        <w:t>2023 18th Iberian Conference on Information Systems and Technologies (CISTI)</w:t>
      </w:r>
      <w:r w:rsidRPr="00F25992">
        <w:rPr>
          <w:sz w:val="24"/>
          <w:szCs w:val="24"/>
          <w:highlight w:val="white"/>
        </w:rPr>
        <w:t xml:space="preserve"> (pp. 1-6). IEEE. </w:t>
      </w:r>
      <w:hyperlink r:id="rId20">
        <w:r w:rsidRPr="00F25992">
          <w:rPr>
            <w:sz w:val="24"/>
            <w:szCs w:val="24"/>
            <w:highlight w:val="white"/>
            <w:u w:val="single"/>
          </w:rPr>
          <w:t>https://www.researchgate.net/profile/Paulo-Sousa-29/publication/373155642_Project_Management_in_Portugal_Results_of_the_2022_pilot_study_by_the_Portuguese_Project_Management_Observatory/links/64eb90290acf2e2b521c58ae/Project-Management-in-Portugal-Results-of-the-2022-pilot-study-by-the-Portuguese-Project-Management-Observatory.pdf</w:t>
        </w:r>
      </w:hyperlink>
    </w:p>
    <w:p w14:paraId="4291C51C" w14:textId="77777777" w:rsidR="00D560B7" w:rsidRDefault="00D560B7" w:rsidP="00464399">
      <w:pPr>
        <w:pStyle w:val="Normal1"/>
        <w:spacing w:line="360" w:lineRule="auto"/>
        <w:rPr>
          <w:sz w:val="24"/>
          <w:szCs w:val="24"/>
          <w:highlight w:val="white"/>
          <w:u w:val="single"/>
        </w:rPr>
      </w:pPr>
    </w:p>
    <w:p w14:paraId="56BD2452" w14:textId="77777777" w:rsidR="00D560B7" w:rsidRDefault="00D560B7" w:rsidP="00464399">
      <w:pPr>
        <w:pStyle w:val="Normal1"/>
        <w:spacing w:line="360" w:lineRule="auto"/>
        <w:rPr>
          <w:sz w:val="24"/>
          <w:szCs w:val="24"/>
          <w:highlight w:val="white"/>
          <w:u w:val="single"/>
        </w:rPr>
      </w:pPr>
    </w:p>
    <w:p w14:paraId="49686355" w14:textId="77777777" w:rsidR="00D560B7" w:rsidRDefault="00D560B7" w:rsidP="00464399">
      <w:pPr>
        <w:pStyle w:val="Normal1"/>
        <w:spacing w:line="360" w:lineRule="auto"/>
        <w:rPr>
          <w:sz w:val="24"/>
          <w:szCs w:val="24"/>
          <w:highlight w:val="white"/>
          <w:u w:val="single"/>
        </w:rPr>
      </w:pPr>
    </w:p>
    <w:p w14:paraId="4FC1E927" w14:textId="77777777" w:rsidR="00D560B7" w:rsidRDefault="00D560B7" w:rsidP="00464399">
      <w:pPr>
        <w:pStyle w:val="Normal1"/>
        <w:spacing w:line="360" w:lineRule="auto"/>
        <w:rPr>
          <w:sz w:val="24"/>
          <w:szCs w:val="24"/>
          <w:highlight w:val="white"/>
          <w:u w:val="single"/>
        </w:rPr>
      </w:pPr>
    </w:p>
    <w:p w14:paraId="5A4E8DF2" w14:textId="77777777" w:rsidR="00D560B7" w:rsidRDefault="00D560B7" w:rsidP="00464399">
      <w:pPr>
        <w:pStyle w:val="Normal1"/>
        <w:spacing w:line="360" w:lineRule="auto"/>
        <w:rPr>
          <w:sz w:val="24"/>
          <w:szCs w:val="24"/>
          <w:highlight w:val="white"/>
          <w:u w:val="single"/>
        </w:rPr>
      </w:pPr>
    </w:p>
    <w:p w14:paraId="5E79C2C4" w14:textId="77777777" w:rsidR="00D560B7" w:rsidRDefault="00D560B7" w:rsidP="00464399">
      <w:pPr>
        <w:pStyle w:val="Normal1"/>
        <w:spacing w:line="360" w:lineRule="auto"/>
        <w:rPr>
          <w:sz w:val="24"/>
          <w:szCs w:val="24"/>
          <w:highlight w:val="white"/>
          <w:u w:val="single"/>
        </w:rPr>
      </w:pPr>
    </w:p>
    <w:p w14:paraId="1237CA6C" w14:textId="77777777" w:rsidR="00D560B7" w:rsidRDefault="00D560B7" w:rsidP="00464399">
      <w:pPr>
        <w:pStyle w:val="Normal1"/>
        <w:spacing w:line="360" w:lineRule="auto"/>
        <w:rPr>
          <w:sz w:val="24"/>
          <w:szCs w:val="24"/>
          <w:highlight w:val="white"/>
          <w:u w:val="single"/>
        </w:rPr>
      </w:pPr>
    </w:p>
    <w:p w14:paraId="7585F319" w14:textId="77777777" w:rsidR="00D560B7" w:rsidRDefault="00D560B7" w:rsidP="00464399">
      <w:pPr>
        <w:pStyle w:val="Normal1"/>
        <w:spacing w:line="360" w:lineRule="auto"/>
        <w:rPr>
          <w:sz w:val="24"/>
          <w:szCs w:val="24"/>
          <w:highlight w:val="white"/>
          <w:u w:val="single"/>
        </w:rPr>
      </w:pPr>
    </w:p>
    <w:p w14:paraId="39EE5DA4" w14:textId="77777777" w:rsidR="002566B7" w:rsidRDefault="002566B7" w:rsidP="00464399">
      <w:pPr>
        <w:pStyle w:val="Normal1"/>
        <w:spacing w:line="360" w:lineRule="auto"/>
        <w:rPr>
          <w:sz w:val="24"/>
          <w:szCs w:val="24"/>
          <w:highlight w:val="white"/>
          <w:u w:val="single"/>
        </w:rPr>
      </w:pPr>
    </w:p>
    <w:p w14:paraId="5FCD5761" w14:textId="77777777" w:rsidR="002566B7" w:rsidRDefault="002566B7" w:rsidP="00464399">
      <w:pPr>
        <w:pStyle w:val="Normal1"/>
        <w:spacing w:line="360" w:lineRule="auto"/>
        <w:rPr>
          <w:sz w:val="24"/>
          <w:szCs w:val="24"/>
          <w:highlight w:val="white"/>
          <w:u w:val="single"/>
        </w:rPr>
      </w:pPr>
    </w:p>
    <w:p w14:paraId="3F48B584" w14:textId="77777777" w:rsidR="002566B7" w:rsidRDefault="002566B7" w:rsidP="00464399">
      <w:pPr>
        <w:pStyle w:val="Normal1"/>
        <w:spacing w:line="360" w:lineRule="auto"/>
        <w:rPr>
          <w:sz w:val="24"/>
          <w:szCs w:val="24"/>
          <w:highlight w:val="white"/>
          <w:u w:val="single"/>
        </w:rPr>
      </w:pPr>
    </w:p>
    <w:p w14:paraId="35864439" w14:textId="77777777" w:rsidR="002566B7" w:rsidRDefault="002566B7" w:rsidP="00464399">
      <w:pPr>
        <w:pStyle w:val="Normal1"/>
        <w:spacing w:line="360" w:lineRule="auto"/>
        <w:rPr>
          <w:sz w:val="24"/>
          <w:szCs w:val="24"/>
          <w:highlight w:val="white"/>
          <w:u w:val="single"/>
        </w:rPr>
      </w:pPr>
    </w:p>
    <w:p w14:paraId="7F33BD7D" w14:textId="77777777" w:rsidR="002566B7" w:rsidRDefault="002566B7" w:rsidP="00464399">
      <w:pPr>
        <w:pStyle w:val="Normal1"/>
        <w:spacing w:line="360" w:lineRule="auto"/>
        <w:rPr>
          <w:sz w:val="24"/>
          <w:szCs w:val="24"/>
          <w:highlight w:val="white"/>
          <w:u w:val="single"/>
        </w:rPr>
      </w:pPr>
    </w:p>
    <w:p w14:paraId="3EFD7F26" w14:textId="77777777" w:rsidR="002566B7" w:rsidRDefault="002566B7" w:rsidP="00464399">
      <w:pPr>
        <w:pStyle w:val="Normal1"/>
        <w:spacing w:line="360" w:lineRule="auto"/>
        <w:rPr>
          <w:sz w:val="24"/>
          <w:szCs w:val="24"/>
          <w:highlight w:val="white"/>
          <w:u w:val="single"/>
        </w:rPr>
      </w:pPr>
    </w:p>
    <w:p w14:paraId="0B02A7A3" w14:textId="77777777" w:rsidR="002566B7" w:rsidRDefault="002566B7" w:rsidP="00464399">
      <w:pPr>
        <w:pStyle w:val="Normal1"/>
        <w:spacing w:line="360" w:lineRule="auto"/>
        <w:rPr>
          <w:sz w:val="24"/>
          <w:szCs w:val="24"/>
          <w:highlight w:val="white"/>
          <w:u w:val="single"/>
        </w:rPr>
      </w:pPr>
    </w:p>
    <w:p w14:paraId="310B7136" w14:textId="77777777" w:rsidR="002566B7" w:rsidRDefault="002566B7" w:rsidP="00464399">
      <w:pPr>
        <w:pStyle w:val="Normal1"/>
        <w:spacing w:line="360" w:lineRule="auto"/>
        <w:rPr>
          <w:sz w:val="24"/>
          <w:szCs w:val="24"/>
          <w:highlight w:val="white"/>
          <w:u w:val="single"/>
        </w:rPr>
      </w:pPr>
    </w:p>
    <w:p w14:paraId="4EC0B901" w14:textId="77777777" w:rsidR="002566B7" w:rsidRDefault="002566B7" w:rsidP="00464399">
      <w:pPr>
        <w:pStyle w:val="Normal1"/>
        <w:spacing w:line="360" w:lineRule="auto"/>
        <w:rPr>
          <w:sz w:val="24"/>
          <w:szCs w:val="24"/>
          <w:highlight w:val="white"/>
          <w:u w:val="single"/>
        </w:rPr>
      </w:pPr>
    </w:p>
    <w:p w14:paraId="053A74F5" w14:textId="77777777" w:rsidR="002566B7" w:rsidRDefault="002566B7" w:rsidP="00464399">
      <w:pPr>
        <w:pStyle w:val="Normal1"/>
        <w:spacing w:line="360" w:lineRule="auto"/>
        <w:rPr>
          <w:sz w:val="24"/>
          <w:szCs w:val="24"/>
          <w:highlight w:val="white"/>
          <w:u w:val="single"/>
        </w:rPr>
      </w:pPr>
    </w:p>
    <w:p w14:paraId="21D34549" w14:textId="77777777" w:rsidR="002566B7" w:rsidRDefault="002566B7" w:rsidP="00464399">
      <w:pPr>
        <w:pStyle w:val="Normal1"/>
        <w:spacing w:line="360" w:lineRule="auto"/>
        <w:rPr>
          <w:sz w:val="24"/>
          <w:szCs w:val="24"/>
          <w:highlight w:val="white"/>
          <w:u w:val="single"/>
        </w:rPr>
      </w:pPr>
    </w:p>
    <w:p w14:paraId="7D7376C4" w14:textId="77777777" w:rsidR="002566B7" w:rsidRDefault="002566B7" w:rsidP="00464399">
      <w:pPr>
        <w:pStyle w:val="Normal1"/>
        <w:spacing w:line="360" w:lineRule="auto"/>
        <w:rPr>
          <w:sz w:val="24"/>
          <w:szCs w:val="24"/>
          <w:highlight w:val="white"/>
          <w:u w:val="single"/>
        </w:rPr>
      </w:pPr>
    </w:p>
    <w:p w14:paraId="0897B09B" w14:textId="77777777" w:rsidR="002566B7" w:rsidRDefault="002566B7" w:rsidP="00464399">
      <w:pPr>
        <w:pStyle w:val="Normal1"/>
        <w:spacing w:line="360" w:lineRule="auto"/>
        <w:rPr>
          <w:sz w:val="24"/>
          <w:szCs w:val="24"/>
          <w:highlight w:val="white"/>
          <w:u w:val="single"/>
        </w:rPr>
      </w:pPr>
    </w:p>
    <w:p w14:paraId="30492109" w14:textId="4C56FC62" w:rsidR="00D560B7" w:rsidRPr="002566B7" w:rsidRDefault="002566B7" w:rsidP="00464399">
      <w:pPr>
        <w:pStyle w:val="Normal1"/>
        <w:spacing w:line="360" w:lineRule="auto"/>
        <w:rPr>
          <w:b/>
          <w:bCs/>
          <w:sz w:val="32"/>
          <w:szCs w:val="32"/>
          <w:highlight w:val="white"/>
          <w:u w:val="single"/>
        </w:rPr>
      </w:pPr>
      <w:r w:rsidRPr="002566B7">
        <w:rPr>
          <w:b/>
          <w:bCs/>
          <w:sz w:val="32"/>
          <w:szCs w:val="32"/>
          <w:highlight w:val="white"/>
          <w:u w:val="single"/>
        </w:rPr>
        <w:lastRenderedPageBreak/>
        <w:t>Appendix</w:t>
      </w:r>
    </w:p>
    <w:p w14:paraId="6A6228FB" w14:textId="3F7E906A" w:rsidR="00D560B7" w:rsidRDefault="00D560B7" w:rsidP="00464399">
      <w:pPr>
        <w:pStyle w:val="Normal1"/>
        <w:spacing w:line="360" w:lineRule="auto"/>
        <w:rPr>
          <w:sz w:val="24"/>
          <w:szCs w:val="24"/>
          <w:highlight w:val="white"/>
          <w:u w:val="single"/>
        </w:rPr>
      </w:pPr>
      <w:r w:rsidRPr="00D560B7">
        <w:rPr>
          <w:sz w:val="24"/>
          <w:szCs w:val="24"/>
          <w:u w:val="single"/>
        </w:rPr>
        <w:drawing>
          <wp:inline distT="0" distB="0" distL="0" distR="0" wp14:anchorId="7577133D" wp14:editId="3A7A4BF5">
            <wp:extent cx="5733415" cy="3095625"/>
            <wp:effectExtent l="0" t="0" r="635" b="9525"/>
            <wp:docPr id="1106368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368675" name=""/>
                    <pic:cNvPicPr/>
                  </pic:nvPicPr>
                  <pic:blipFill>
                    <a:blip r:embed="rId21"/>
                    <a:stretch>
                      <a:fillRect/>
                    </a:stretch>
                  </pic:blipFill>
                  <pic:spPr>
                    <a:xfrm>
                      <a:off x="0" y="0"/>
                      <a:ext cx="5733415" cy="3095625"/>
                    </a:xfrm>
                    <a:prstGeom prst="rect">
                      <a:avLst/>
                    </a:prstGeom>
                  </pic:spPr>
                </pic:pic>
              </a:graphicData>
            </a:graphic>
          </wp:inline>
        </w:drawing>
      </w:r>
    </w:p>
    <w:p w14:paraId="3EE5E399" w14:textId="77777777" w:rsidR="00AE2FC3" w:rsidRDefault="00AE2FC3" w:rsidP="00464399">
      <w:pPr>
        <w:pStyle w:val="Normal1"/>
        <w:spacing w:line="360" w:lineRule="auto"/>
        <w:rPr>
          <w:sz w:val="24"/>
          <w:szCs w:val="24"/>
          <w:highlight w:val="white"/>
          <w:u w:val="single"/>
        </w:rPr>
      </w:pPr>
    </w:p>
    <w:p w14:paraId="3BBFE94F" w14:textId="77777777" w:rsidR="00AE2FC3" w:rsidRDefault="00AE2FC3" w:rsidP="00464399">
      <w:pPr>
        <w:pStyle w:val="Normal1"/>
        <w:spacing w:line="360" w:lineRule="auto"/>
        <w:rPr>
          <w:sz w:val="24"/>
          <w:szCs w:val="24"/>
          <w:highlight w:val="white"/>
          <w:u w:val="single"/>
        </w:rPr>
      </w:pPr>
    </w:p>
    <w:p w14:paraId="00BB9A18" w14:textId="191B36C6" w:rsidR="00D560B7" w:rsidRDefault="00D560B7" w:rsidP="00464399">
      <w:pPr>
        <w:pStyle w:val="Normal1"/>
        <w:spacing w:line="360" w:lineRule="auto"/>
        <w:rPr>
          <w:sz w:val="24"/>
          <w:szCs w:val="24"/>
          <w:highlight w:val="white"/>
          <w:u w:val="single"/>
        </w:rPr>
      </w:pPr>
    </w:p>
    <w:p w14:paraId="2E4E1959" w14:textId="1B3399E3" w:rsidR="00D560B7" w:rsidRPr="00F25992" w:rsidRDefault="00D560B7" w:rsidP="00464399">
      <w:pPr>
        <w:pStyle w:val="Normal1"/>
        <w:spacing w:line="360" w:lineRule="auto"/>
        <w:rPr>
          <w:sz w:val="24"/>
          <w:szCs w:val="24"/>
          <w:highlight w:val="white"/>
        </w:rPr>
      </w:pPr>
      <w:r w:rsidRPr="00D560B7">
        <w:rPr>
          <w:sz w:val="24"/>
          <w:szCs w:val="24"/>
        </w:rPr>
        <w:drawing>
          <wp:inline distT="0" distB="0" distL="0" distR="0" wp14:anchorId="25A35350" wp14:editId="70A298D0">
            <wp:extent cx="5733415" cy="3225800"/>
            <wp:effectExtent l="0" t="0" r="635" b="0"/>
            <wp:docPr id="1393374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74711" name=""/>
                    <pic:cNvPicPr/>
                  </pic:nvPicPr>
                  <pic:blipFill>
                    <a:blip r:embed="rId22"/>
                    <a:stretch>
                      <a:fillRect/>
                    </a:stretch>
                  </pic:blipFill>
                  <pic:spPr>
                    <a:xfrm>
                      <a:off x="0" y="0"/>
                      <a:ext cx="5733415" cy="3225800"/>
                    </a:xfrm>
                    <a:prstGeom prst="rect">
                      <a:avLst/>
                    </a:prstGeom>
                  </pic:spPr>
                </pic:pic>
              </a:graphicData>
            </a:graphic>
          </wp:inline>
        </w:drawing>
      </w:r>
    </w:p>
    <w:p w14:paraId="7BA73968" w14:textId="33A69963" w:rsidR="00A01F66" w:rsidRDefault="00D560B7" w:rsidP="00306FE5">
      <w:pPr>
        <w:pStyle w:val="Normal1"/>
        <w:spacing w:line="360" w:lineRule="auto"/>
        <w:rPr>
          <w:color w:val="222222"/>
          <w:sz w:val="20"/>
          <w:szCs w:val="20"/>
          <w:highlight w:val="white"/>
        </w:rPr>
      </w:pPr>
      <w:r w:rsidRPr="00D560B7">
        <w:rPr>
          <w:color w:val="222222"/>
          <w:sz w:val="20"/>
          <w:szCs w:val="20"/>
        </w:rPr>
        <w:lastRenderedPageBreak/>
        <w:drawing>
          <wp:inline distT="0" distB="0" distL="0" distR="0" wp14:anchorId="1957464E" wp14:editId="42933042">
            <wp:extent cx="5733415" cy="3207385"/>
            <wp:effectExtent l="0" t="0" r="635" b="0"/>
            <wp:docPr id="1352884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884284" name=""/>
                    <pic:cNvPicPr/>
                  </pic:nvPicPr>
                  <pic:blipFill>
                    <a:blip r:embed="rId23"/>
                    <a:stretch>
                      <a:fillRect/>
                    </a:stretch>
                  </pic:blipFill>
                  <pic:spPr>
                    <a:xfrm>
                      <a:off x="0" y="0"/>
                      <a:ext cx="5733415" cy="3207385"/>
                    </a:xfrm>
                    <a:prstGeom prst="rect">
                      <a:avLst/>
                    </a:prstGeom>
                  </pic:spPr>
                </pic:pic>
              </a:graphicData>
            </a:graphic>
          </wp:inline>
        </w:drawing>
      </w:r>
    </w:p>
    <w:p w14:paraId="0A687DC7" w14:textId="77777777" w:rsidR="00AE2FC3" w:rsidRDefault="00AE2FC3" w:rsidP="00306FE5">
      <w:pPr>
        <w:pStyle w:val="Normal1"/>
        <w:spacing w:line="360" w:lineRule="auto"/>
        <w:rPr>
          <w:color w:val="222222"/>
          <w:sz w:val="20"/>
          <w:szCs w:val="20"/>
          <w:highlight w:val="white"/>
        </w:rPr>
      </w:pPr>
    </w:p>
    <w:p w14:paraId="5CF889E0" w14:textId="77777777" w:rsidR="00AE2FC3" w:rsidRDefault="00AE2FC3" w:rsidP="00306FE5">
      <w:pPr>
        <w:pStyle w:val="Normal1"/>
        <w:spacing w:line="360" w:lineRule="auto"/>
        <w:rPr>
          <w:color w:val="222222"/>
          <w:sz w:val="20"/>
          <w:szCs w:val="20"/>
          <w:highlight w:val="white"/>
        </w:rPr>
      </w:pPr>
    </w:p>
    <w:p w14:paraId="133BF2B9" w14:textId="77777777" w:rsidR="00AE2FC3" w:rsidRDefault="00AE2FC3" w:rsidP="00306FE5">
      <w:pPr>
        <w:pStyle w:val="Normal1"/>
        <w:spacing w:line="360" w:lineRule="auto"/>
        <w:rPr>
          <w:color w:val="222222"/>
          <w:sz w:val="20"/>
          <w:szCs w:val="20"/>
          <w:highlight w:val="white"/>
        </w:rPr>
      </w:pPr>
    </w:p>
    <w:p w14:paraId="640378F3" w14:textId="77777777" w:rsidR="00AE2FC3" w:rsidRDefault="00AE2FC3" w:rsidP="00306FE5">
      <w:pPr>
        <w:pStyle w:val="Normal1"/>
        <w:spacing w:line="360" w:lineRule="auto"/>
        <w:rPr>
          <w:color w:val="222222"/>
          <w:sz w:val="20"/>
          <w:szCs w:val="20"/>
          <w:highlight w:val="white"/>
        </w:rPr>
      </w:pPr>
    </w:p>
    <w:p w14:paraId="595246C9" w14:textId="674A5BE9" w:rsidR="00A01F66" w:rsidRDefault="00D560B7" w:rsidP="00306FE5">
      <w:pPr>
        <w:pStyle w:val="Normal1"/>
        <w:spacing w:line="360" w:lineRule="auto"/>
        <w:rPr>
          <w:color w:val="222222"/>
          <w:sz w:val="24"/>
          <w:szCs w:val="24"/>
          <w:highlight w:val="white"/>
        </w:rPr>
      </w:pPr>
      <w:r w:rsidRPr="00D560B7">
        <w:rPr>
          <w:color w:val="222222"/>
          <w:sz w:val="24"/>
          <w:szCs w:val="24"/>
        </w:rPr>
        <w:drawing>
          <wp:inline distT="0" distB="0" distL="0" distR="0" wp14:anchorId="2AB4F221" wp14:editId="2389B098">
            <wp:extent cx="5733415" cy="3220720"/>
            <wp:effectExtent l="0" t="0" r="635" b="0"/>
            <wp:docPr id="610093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093088" name=""/>
                    <pic:cNvPicPr/>
                  </pic:nvPicPr>
                  <pic:blipFill>
                    <a:blip r:embed="rId24"/>
                    <a:stretch>
                      <a:fillRect/>
                    </a:stretch>
                  </pic:blipFill>
                  <pic:spPr>
                    <a:xfrm>
                      <a:off x="0" y="0"/>
                      <a:ext cx="5733415" cy="3220720"/>
                    </a:xfrm>
                    <a:prstGeom prst="rect">
                      <a:avLst/>
                    </a:prstGeom>
                  </pic:spPr>
                </pic:pic>
              </a:graphicData>
            </a:graphic>
          </wp:inline>
        </w:drawing>
      </w:r>
    </w:p>
    <w:p w14:paraId="6CFB1E90" w14:textId="77777777" w:rsidR="00AE2FC3" w:rsidRDefault="00D560B7" w:rsidP="00306FE5">
      <w:pPr>
        <w:pStyle w:val="Normal1"/>
        <w:spacing w:line="360" w:lineRule="auto"/>
        <w:rPr>
          <w:color w:val="222222"/>
          <w:sz w:val="24"/>
          <w:szCs w:val="24"/>
        </w:rPr>
      </w:pPr>
      <w:r w:rsidRPr="00D560B7">
        <w:rPr>
          <w:color w:val="222222"/>
          <w:sz w:val="24"/>
          <w:szCs w:val="24"/>
        </w:rPr>
        <w:lastRenderedPageBreak/>
        <w:drawing>
          <wp:inline distT="0" distB="0" distL="0" distR="0" wp14:anchorId="28F7EB62" wp14:editId="36F151CA">
            <wp:extent cx="5733415" cy="3098165"/>
            <wp:effectExtent l="0" t="0" r="635" b="6985"/>
            <wp:docPr id="775736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736695" name=""/>
                    <pic:cNvPicPr/>
                  </pic:nvPicPr>
                  <pic:blipFill>
                    <a:blip r:embed="rId25"/>
                    <a:stretch>
                      <a:fillRect/>
                    </a:stretch>
                  </pic:blipFill>
                  <pic:spPr>
                    <a:xfrm>
                      <a:off x="0" y="0"/>
                      <a:ext cx="5733415" cy="3098165"/>
                    </a:xfrm>
                    <a:prstGeom prst="rect">
                      <a:avLst/>
                    </a:prstGeom>
                  </pic:spPr>
                </pic:pic>
              </a:graphicData>
            </a:graphic>
          </wp:inline>
        </w:drawing>
      </w:r>
    </w:p>
    <w:p w14:paraId="7160670B" w14:textId="77777777" w:rsidR="00AE2FC3" w:rsidRDefault="00AE2FC3" w:rsidP="00306FE5">
      <w:pPr>
        <w:pStyle w:val="Normal1"/>
        <w:spacing w:line="360" w:lineRule="auto"/>
        <w:rPr>
          <w:color w:val="222222"/>
          <w:sz w:val="24"/>
          <w:szCs w:val="24"/>
        </w:rPr>
      </w:pPr>
    </w:p>
    <w:p w14:paraId="21C75151" w14:textId="77777777" w:rsidR="00AE2FC3" w:rsidRDefault="00AE2FC3" w:rsidP="00306FE5">
      <w:pPr>
        <w:pStyle w:val="Normal1"/>
        <w:spacing w:line="360" w:lineRule="auto"/>
        <w:rPr>
          <w:color w:val="222222"/>
          <w:sz w:val="24"/>
          <w:szCs w:val="24"/>
        </w:rPr>
      </w:pPr>
    </w:p>
    <w:p w14:paraId="40A34B4D" w14:textId="77777777" w:rsidR="00AE2FC3" w:rsidRDefault="00AE2FC3" w:rsidP="00306FE5">
      <w:pPr>
        <w:pStyle w:val="Normal1"/>
        <w:spacing w:line="360" w:lineRule="auto"/>
        <w:rPr>
          <w:color w:val="222222"/>
          <w:sz w:val="24"/>
          <w:szCs w:val="24"/>
        </w:rPr>
      </w:pPr>
    </w:p>
    <w:p w14:paraId="572C01C4" w14:textId="77777777" w:rsidR="00AE2FC3" w:rsidRDefault="00AE2FC3" w:rsidP="00306FE5">
      <w:pPr>
        <w:pStyle w:val="Normal1"/>
        <w:spacing w:line="360" w:lineRule="auto"/>
        <w:rPr>
          <w:color w:val="222222"/>
          <w:sz w:val="24"/>
          <w:szCs w:val="24"/>
        </w:rPr>
      </w:pPr>
    </w:p>
    <w:p w14:paraId="1D7C0EF0" w14:textId="7443ED7F" w:rsidR="00D560B7" w:rsidRDefault="00D560B7" w:rsidP="00306FE5">
      <w:pPr>
        <w:pStyle w:val="Normal1"/>
        <w:spacing w:line="360" w:lineRule="auto"/>
        <w:rPr>
          <w:color w:val="222222"/>
          <w:sz w:val="24"/>
          <w:szCs w:val="24"/>
          <w:highlight w:val="white"/>
        </w:rPr>
      </w:pPr>
      <w:r w:rsidRPr="00D560B7">
        <w:rPr>
          <w:color w:val="222222"/>
          <w:sz w:val="24"/>
          <w:szCs w:val="24"/>
        </w:rPr>
        <w:drawing>
          <wp:inline distT="0" distB="0" distL="0" distR="0" wp14:anchorId="2EEAC4F8" wp14:editId="5972971A">
            <wp:extent cx="5733415" cy="3089910"/>
            <wp:effectExtent l="0" t="0" r="635" b="0"/>
            <wp:docPr id="819682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82117" name=""/>
                    <pic:cNvPicPr/>
                  </pic:nvPicPr>
                  <pic:blipFill>
                    <a:blip r:embed="rId26"/>
                    <a:stretch>
                      <a:fillRect/>
                    </a:stretch>
                  </pic:blipFill>
                  <pic:spPr>
                    <a:xfrm>
                      <a:off x="0" y="0"/>
                      <a:ext cx="5733415" cy="3089910"/>
                    </a:xfrm>
                    <a:prstGeom prst="rect">
                      <a:avLst/>
                    </a:prstGeom>
                  </pic:spPr>
                </pic:pic>
              </a:graphicData>
            </a:graphic>
          </wp:inline>
        </w:drawing>
      </w:r>
    </w:p>
    <w:p w14:paraId="6981F99F" w14:textId="2A00F052" w:rsidR="00D560B7" w:rsidRDefault="00D560B7" w:rsidP="00306FE5">
      <w:pPr>
        <w:pStyle w:val="Normal1"/>
        <w:spacing w:line="360" w:lineRule="auto"/>
        <w:rPr>
          <w:color w:val="222222"/>
          <w:sz w:val="24"/>
          <w:szCs w:val="24"/>
          <w:highlight w:val="white"/>
        </w:rPr>
      </w:pPr>
      <w:r w:rsidRPr="00D560B7">
        <w:rPr>
          <w:color w:val="222222"/>
          <w:sz w:val="24"/>
          <w:szCs w:val="24"/>
        </w:rPr>
        <w:lastRenderedPageBreak/>
        <w:drawing>
          <wp:inline distT="0" distB="0" distL="0" distR="0" wp14:anchorId="011033F0" wp14:editId="7AE24B44">
            <wp:extent cx="5733415" cy="3050540"/>
            <wp:effectExtent l="0" t="0" r="635" b="0"/>
            <wp:docPr id="307147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147070" name=""/>
                    <pic:cNvPicPr/>
                  </pic:nvPicPr>
                  <pic:blipFill>
                    <a:blip r:embed="rId27"/>
                    <a:stretch>
                      <a:fillRect/>
                    </a:stretch>
                  </pic:blipFill>
                  <pic:spPr>
                    <a:xfrm>
                      <a:off x="0" y="0"/>
                      <a:ext cx="5733415" cy="3050540"/>
                    </a:xfrm>
                    <a:prstGeom prst="rect">
                      <a:avLst/>
                    </a:prstGeom>
                  </pic:spPr>
                </pic:pic>
              </a:graphicData>
            </a:graphic>
          </wp:inline>
        </w:drawing>
      </w:r>
    </w:p>
    <w:p w14:paraId="6C0AEB52" w14:textId="77777777" w:rsidR="00AE2FC3" w:rsidRDefault="00AE2FC3" w:rsidP="00306FE5">
      <w:pPr>
        <w:pStyle w:val="Normal1"/>
        <w:spacing w:line="360" w:lineRule="auto"/>
        <w:rPr>
          <w:color w:val="222222"/>
          <w:sz w:val="24"/>
          <w:szCs w:val="24"/>
          <w:highlight w:val="white"/>
        </w:rPr>
      </w:pPr>
    </w:p>
    <w:p w14:paraId="69CED21C" w14:textId="77777777" w:rsidR="00AE2FC3" w:rsidRDefault="00AE2FC3" w:rsidP="00306FE5">
      <w:pPr>
        <w:pStyle w:val="Normal1"/>
        <w:spacing w:line="360" w:lineRule="auto"/>
        <w:rPr>
          <w:color w:val="222222"/>
          <w:sz w:val="24"/>
          <w:szCs w:val="24"/>
          <w:highlight w:val="white"/>
        </w:rPr>
      </w:pPr>
    </w:p>
    <w:p w14:paraId="6D2B2376" w14:textId="77777777" w:rsidR="00AE2FC3" w:rsidRDefault="00AE2FC3" w:rsidP="00306FE5">
      <w:pPr>
        <w:pStyle w:val="Normal1"/>
        <w:spacing w:line="360" w:lineRule="auto"/>
        <w:rPr>
          <w:color w:val="222222"/>
          <w:sz w:val="24"/>
          <w:szCs w:val="24"/>
          <w:highlight w:val="white"/>
        </w:rPr>
      </w:pPr>
    </w:p>
    <w:p w14:paraId="625570A8" w14:textId="065D2B4B" w:rsidR="00D560B7" w:rsidRDefault="00D560B7" w:rsidP="00306FE5">
      <w:pPr>
        <w:pStyle w:val="Normal1"/>
        <w:spacing w:line="360" w:lineRule="auto"/>
        <w:rPr>
          <w:color w:val="222222"/>
          <w:sz w:val="24"/>
          <w:szCs w:val="24"/>
          <w:highlight w:val="white"/>
        </w:rPr>
      </w:pPr>
      <w:r w:rsidRPr="00D560B7">
        <w:rPr>
          <w:color w:val="222222"/>
          <w:sz w:val="24"/>
          <w:szCs w:val="24"/>
        </w:rPr>
        <w:drawing>
          <wp:inline distT="0" distB="0" distL="0" distR="0" wp14:anchorId="3F52A30E" wp14:editId="64482115">
            <wp:extent cx="5733415" cy="3073400"/>
            <wp:effectExtent l="0" t="0" r="635" b="0"/>
            <wp:docPr id="378071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71017" name=""/>
                    <pic:cNvPicPr/>
                  </pic:nvPicPr>
                  <pic:blipFill>
                    <a:blip r:embed="rId28"/>
                    <a:stretch>
                      <a:fillRect/>
                    </a:stretch>
                  </pic:blipFill>
                  <pic:spPr>
                    <a:xfrm>
                      <a:off x="0" y="0"/>
                      <a:ext cx="5733415" cy="3073400"/>
                    </a:xfrm>
                    <a:prstGeom prst="rect">
                      <a:avLst/>
                    </a:prstGeom>
                  </pic:spPr>
                </pic:pic>
              </a:graphicData>
            </a:graphic>
          </wp:inline>
        </w:drawing>
      </w:r>
    </w:p>
    <w:p w14:paraId="6E3CDCF1" w14:textId="754FBBC4" w:rsidR="00D560B7" w:rsidRDefault="00D560B7" w:rsidP="00306FE5">
      <w:pPr>
        <w:pStyle w:val="Normal1"/>
        <w:spacing w:line="360" w:lineRule="auto"/>
        <w:rPr>
          <w:color w:val="222222"/>
          <w:sz w:val="24"/>
          <w:szCs w:val="24"/>
          <w:highlight w:val="white"/>
        </w:rPr>
      </w:pPr>
      <w:r w:rsidRPr="00D560B7">
        <w:rPr>
          <w:color w:val="222222"/>
          <w:sz w:val="24"/>
          <w:szCs w:val="24"/>
        </w:rPr>
        <w:lastRenderedPageBreak/>
        <w:drawing>
          <wp:inline distT="0" distB="0" distL="0" distR="0" wp14:anchorId="0EE34C16" wp14:editId="2FF9152B">
            <wp:extent cx="5733415" cy="3081655"/>
            <wp:effectExtent l="0" t="0" r="635" b="4445"/>
            <wp:docPr id="321990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90027" name=""/>
                    <pic:cNvPicPr/>
                  </pic:nvPicPr>
                  <pic:blipFill>
                    <a:blip r:embed="rId29"/>
                    <a:stretch>
                      <a:fillRect/>
                    </a:stretch>
                  </pic:blipFill>
                  <pic:spPr>
                    <a:xfrm>
                      <a:off x="0" y="0"/>
                      <a:ext cx="5733415" cy="3081655"/>
                    </a:xfrm>
                    <a:prstGeom prst="rect">
                      <a:avLst/>
                    </a:prstGeom>
                  </pic:spPr>
                </pic:pic>
              </a:graphicData>
            </a:graphic>
          </wp:inline>
        </w:drawing>
      </w:r>
    </w:p>
    <w:p w14:paraId="2FD912CE" w14:textId="77777777" w:rsidR="00AE2FC3" w:rsidRDefault="00AE2FC3" w:rsidP="00306FE5">
      <w:pPr>
        <w:pStyle w:val="Normal1"/>
        <w:spacing w:line="360" w:lineRule="auto"/>
        <w:rPr>
          <w:color w:val="222222"/>
          <w:sz w:val="24"/>
          <w:szCs w:val="24"/>
          <w:highlight w:val="white"/>
        </w:rPr>
      </w:pPr>
    </w:p>
    <w:p w14:paraId="36C47308" w14:textId="77777777" w:rsidR="00AE2FC3" w:rsidRDefault="00AE2FC3" w:rsidP="00306FE5">
      <w:pPr>
        <w:pStyle w:val="Normal1"/>
        <w:spacing w:line="360" w:lineRule="auto"/>
        <w:rPr>
          <w:color w:val="222222"/>
          <w:sz w:val="24"/>
          <w:szCs w:val="24"/>
          <w:highlight w:val="white"/>
        </w:rPr>
      </w:pPr>
    </w:p>
    <w:p w14:paraId="5B3F7769" w14:textId="77777777" w:rsidR="00AE2FC3" w:rsidRDefault="00AE2FC3" w:rsidP="00306FE5">
      <w:pPr>
        <w:pStyle w:val="Normal1"/>
        <w:spacing w:line="360" w:lineRule="auto"/>
        <w:rPr>
          <w:color w:val="222222"/>
          <w:sz w:val="24"/>
          <w:szCs w:val="24"/>
          <w:highlight w:val="white"/>
        </w:rPr>
      </w:pPr>
    </w:p>
    <w:p w14:paraId="7DFA2757" w14:textId="77777777" w:rsidR="00AE2FC3" w:rsidRDefault="00AE2FC3" w:rsidP="00306FE5">
      <w:pPr>
        <w:pStyle w:val="Normal1"/>
        <w:spacing w:line="360" w:lineRule="auto"/>
        <w:rPr>
          <w:color w:val="222222"/>
          <w:sz w:val="24"/>
          <w:szCs w:val="24"/>
          <w:highlight w:val="white"/>
        </w:rPr>
      </w:pPr>
    </w:p>
    <w:p w14:paraId="043EEB9E" w14:textId="757EC9AB" w:rsidR="00D560B7" w:rsidRPr="00F25992" w:rsidRDefault="00D560B7" w:rsidP="00306FE5">
      <w:pPr>
        <w:pStyle w:val="Normal1"/>
        <w:spacing w:line="360" w:lineRule="auto"/>
        <w:rPr>
          <w:color w:val="222222"/>
          <w:sz w:val="24"/>
          <w:szCs w:val="24"/>
          <w:highlight w:val="white"/>
        </w:rPr>
      </w:pPr>
      <w:r w:rsidRPr="00D560B7">
        <w:rPr>
          <w:color w:val="222222"/>
          <w:sz w:val="24"/>
          <w:szCs w:val="24"/>
        </w:rPr>
        <w:drawing>
          <wp:inline distT="0" distB="0" distL="0" distR="0" wp14:anchorId="1C0B9691" wp14:editId="3E0D912C">
            <wp:extent cx="5733415" cy="3074670"/>
            <wp:effectExtent l="0" t="0" r="635" b="0"/>
            <wp:docPr id="1144450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50670" name=""/>
                    <pic:cNvPicPr/>
                  </pic:nvPicPr>
                  <pic:blipFill>
                    <a:blip r:embed="rId30"/>
                    <a:stretch>
                      <a:fillRect/>
                    </a:stretch>
                  </pic:blipFill>
                  <pic:spPr>
                    <a:xfrm>
                      <a:off x="0" y="0"/>
                      <a:ext cx="5733415" cy="3074670"/>
                    </a:xfrm>
                    <a:prstGeom prst="rect">
                      <a:avLst/>
                    </a:prstGeom>
                  </pic:spPr>
                </pic:pic>
              </a:graphicData>
            </a:graphic>
          </wp:inline>
        </w:drawing>
      </w:r>
    </w:p>
    <w:sectPr w:rsidR="00D560B7" w:rsidRPr="00F25992" w:rsidSect="00B11EF0">
      <w:footerReference w:type="default" r:id="rId3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A13FC" w14:textId="77777777" w:rsidR="00B11EF0" w:rsidRDefault="00B11EF0">
      <w:pPr>
        <w:spacing w:line="240" w:lineRule="auto"/>
      </w:pPr>
      <w:r>
        <w:separator/>
      </w:r>
    </w:p>
  </w:endnote>
  <w:endnote w:type="continuationSeparator" w:id="0">
    <w:p w14:paraId="4CDE97B4" w14:textId="77777777" w:rsidR="00B11EF0" w:rsidRDefault="00B11E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9345A" w14:textId="77777777" w:rsidR="00A01F66" w:rsidRDefault="00000000">
    <w:pPr>
      <w:pStyle w:val="Normal1"/>
      <w:jc w:val="right"/>
    </w:pPr>
    <w:r>
      <w:fldChar w:fldCharType="begin"/>
    </w:r>
    <w:r>
      <w:instrText>PAGE</w:instrText>
    </w:r>
    <w:r>
      <w:fldChar w:fldCharType="separate"/>
    </w:r>
    <w:r w:rsidR="001B63E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09BC9" w14:textId="77777777" w:rsidR="00B11EF0" w:rsidRDefault="00B11EF0">
      <w:pPr>
        <w:spacing w:line="240" w:lineRule="auto"/>
      </w:pPr>
      <w:r>
        <w:separator/>
      </w:r>
    </w:p>
  </w:footnote>
  <w:footnote w:type="continuationSeparator" w:id="0">
    <w:p w14:paraId="70249CD0" w14:textId="77777777" w:rsidR="00B11EF0" w:rsidRDefault="00B11E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F66"/>
    <w:rsid w:val="00023894"/>
    <w:rsid w:val="001B63E9"/>
    <w:rsid w:val="002566B7"/>
    <w:rsid w:val="00306FE5"/>
    <w:rsid w:val="00417ADC"/>
    <w:rsid w:val="00464399"/>
    <w:rsid w:val="007C1546"/>
    <w:rsid w:val="00970109"/>
    <w:rsid w:val="00A01F66"/>
    <w:rsid w:val="00AE2FC3"/>
    <w:rsid w:val="00B11EF0"/>
    <w:rsid w:val="00CC6280"/>
    <w:rsid w:val="00D35F96"/>
    <w:rsid w:val="00D560B7"/>
    <w:rsid w:val="00DD5902"/>
    <w:rsid w:val="00F25992"/>
    <w:rsid w:val="00F6733B"/>
    <w:rsid w:val="00F928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30128"/>
  <w15:docId w15:val="{86CEA67A-3758-4951-B0FF-D5C72CAEC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B63E9"/>
    <w:pPr>
      <w:tabs>
        <w:tab w:val="center" w:pos="4513"/>
        <w:tab w:val="right" w:pos="9026"/>
      </w:tabs>
      <w:spacing w:line="240" w:lineRule="auto"/>
    </w:pPr>
  </w:style>
  <w:style w:type="character" w:customStyle="1" w:styleId="HeaderChar">
    <w:name w:val="Header Char"/>
    <w:basedOn w:val="DefaultParagraphFont"/>
    <w:link w:val="Header"/>
    <w:uiPriority w:val="99"/>
    <w:rsid w:val="001B63E9"/>
  </w:style>
  <w:style w:type="paragraph" w:styleId="Footer">
    <w:name w:val="footer"/>
    <w:basedOn w:val="Normal"/>
    <w:link w:val="FooterChar"/>
    <w:uiPriority w:val="99"/>
    <w:unhideWhenUsed/>
    <w:rsid w:val="001B63E9"/>
    <w:pPr>
      <w:tabs>
        <w:tab w:val="center" w:pos="4513"/>
        <w:tab w:val="right" w:pos="9026"/>
      </w:tabs>
      <w:spacing w:line="240" w:lineRule="auto"/>
    </w:pPr>
  </w:style>
  <w:style w:type="character" w:customStyle="1" w:styleId="FooterChar">
    <w:name w:val="Footer Char"/>
    <w:basedOn w:val="DefaultParagraphFont"/>
    <w:link w:val="Footer"/>
    <w:uiPriority w:val="99"/>
    <w:rsid w:val="001B63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ambitiouspr.co.uk/the-benefits-of-stakeholder-mapping/" TargetMode="External"/><Relationship Id="rId18" Type="http://schemas.openxmlformats.org/officeDocument/2006/relationships/hyperlink" Target="https://www.jurnal.syntaxtransformation.co.id/index.php/jst/article/view/928" TargetMode="External"/><Relationship Id="rId26" Type="http://schemas.openxmlformats.org/officeDocument/2006/relationships/image" Target="media/image6.png"/><Relationship Id="rId3" Type="http://schemas.openxmlformats.org/officeDocument/2006/relationships/webSettings" Target="webSettings.xml"/><Relationship Id="rId21" Type="http://schemas.openxmlformats.org/officeDocument/2006/relationships/image" Target="media/image1.png"/><Relationship Id="rId7" Type="http://schemas.openxmlformats.org/officeDocument/2006/relationships/diagramLayout" Target="diagrams/layout1.xml"/><Relationship Id="rId12" Type="http://schemas.openxmlformats.org/officeDocument/2006/relationships/hyperlink" Target="https://www.scripown.com/docs/EBOOK_20230426_021821.pdf" TargetMode="External"/><Relationship Id="rId17" Type="http://schemas.openxmlformats.org/officeDocument/2006/relationships/hyperlink" Target="https://www.doria.fi/bitstream/handle/10024/187968/jarvinen_kai.pdf?sequence=2" TargetMode="External"/><Relationship Id="rId25" Type="http://schemas.openxmlformats.org/officeDocument/2006/relationships/image" Target="media/image5.png"/><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link.springer.com/article/10.1007/s12567-024-00542-2" TargetMode="External"/><Relationship Id="rId20" Type="http://schemas.openxmlformats.org/officeDocument/2006/relationships/hyperlink" Target="https://www.researchgate.net/profile/Paulo-Sousa-29/publication/373155642_Project_Management_in_Portugal_Results_of_the_2022_pilot_study_by_the_Portuguese_Project_Management_Observatory/links/64eb90290acf2e2b521c58ae/Project-Management-in-Portugal-Results-of-the-2022-pilot-study-by-the-Portuguese-Project-Management-Observatory.pdf" TargetMode="External"/><Relationship Id="rId29" Type="http://schemas.openxmlformats.org/officeDocument/2006/relationships/image" Target="media/image9.png"/><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hyperlink" Target="https://osuva.uwasa.fi/bitstream/handle/10024/15914/Project%20Management%20Schedule%20Planning%20for%20a%20Short-distance%20Factory%20Relocation.pdf?sequence=2&amp;isAllowed=y" TargetMode="External"/><Relationship Id="rId24" Type="http://schemas.openxmlformats.org/officeDocument/2006/relationships/image" Target="media/image4.png"/><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modul.ac.at/uploads/files/Theses/Bachelor/Undergrad_2023/BSC_2023/61904024_GEORGIEV_Viktor_Bsc_Thesis.pdf" TargetMode="External"/><Relationship Id="rId23" Type="http://schemas.openxmlformats.org/officeDocument/2006/relationships/image" Target="media/image3.png"/><Relationship Id="rId28" Type="http://schemas.openxmlformats.org/officeDocument/2006/relationships/image" Target="media/image8.png"/><Relationship Id="rId10" Type="http://schemas.microsoft.com/office/2007/relationships/diagramDrawing" Target="diagrams/drawing1.xml"/><Relationship Id="rId19" Type="http://schemas.openxmlformats.org/officeDocument/2006/relationships/hyperlink" Target="https://www.diva-portal.org/smash/get/diva2:1780819/FULLTEXT01.pdf"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hyperlink" Target="https://link.springer.com/chapter/10.1007/978-3-031-25031-6_2"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8"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DC2101-5D7B-403B-8FB9-BC2A86E05225}" type="doc">
      <dgm:prSet loTypeId="urn:microsoft.com/office/officeart/2005/8/layout/hierarchy2" loCatId="hierarchy" qsTypeId="urn:microsoft.com/office/officeart/2005/8/quickstyle/simple3" qsCatId="simple" csTypeId="urn:microsoft.com/office/officeart/2005/8/colors/colorful2" csCatId="colorful" phldr="1"/>
      <dgm:spPr/>
      <dgm:t>
        <a:bodyPr/>
        <a:lstStyle/>
        <a:p>
          <a:endParaRPr lang="en-IN"/>
        </a:p>
      </dgm:t>
    </dgm:pt>
    <dgm:pt modelId="{873CBB53-B3D7-496C-B3AC-881D25179E5D}">
      <dgm:prSet phldrT="[Text]"/>
      <dgm:spPr/>
      <dgm:t>
        <a:bodyPr/>
        <a:lstStyle/>
        <a:p>
          <a:r>
            <a:rPr lang="en-IN"/>
            <a:t>WBS</a:t>
          </a:r>
        </a:p>
      </dgm:t>
    </dgm:pt>
    <dgm:pt modelId="{58FF7473-FF55-42A2-8FB9-AB6EC6C3AF21}" type="parTrans" cxnId="{120A8D2C-B036-48E4-9BC5-F7510540F79A}">
      <dgm:prSet/>
      <dgm:spPr/>
      <dgm:t>
        <a:bodyPr/>
        <a:lstStyle/>
        <a:p>
          <a:endParaRPr lang="en-IN"/>
        </a:p>
      </dgm:t>
    </dgm:pt>
    <dgm:pt modelId="{FD568F57-93AF-4850-A662-0396C0252B34}" type="sibTrans" cxnId="{120A8D2C-B036-48E4-9BC5-F7510540F79A}">
      <dgm:prSet/>
      <dgm:spPr/>
      <dgm:t>
        <a:bodyPr/>
        <a:lstStyle/>
        <a:p>
          <a:endParaRPr lang="en-IN"/>
        </a:p>
      </dgm:t>
    </dgm:pt>
    <dgm:pt modelId="{CE921408-7352-44EF-9085-77C0A8A11936}">
      <dgm:prSet phldrT="[Text]"/>
      <dgm:spPr/>
      <dgm:t>
        <a:bodyPr/>
        <a:lstStyle/>
        <a:p>
          <a:r>
            <a:rPr lang="en-IN"/>
            <a:t>project execution </a:t>
          </a:r>
        </a:p>
      </dgm:t>
    </dgm:pt>
    <dgm:pt modelId="{5E7C1667-8347-46DE-90A2-5A82F9E6220B}" type="parTrans" cxnId="{4EDF11DB-BF79-4312-A586-D9DB8839CC49}">
      <dgm:prSet/>
      <dgm:spPr/>
      <dgm:t>
        <a:bodyPr/>
        <a:lstStyle/>
        <a:p>
          <a:endParaRPr lang="en-IN"/>
        </a:p>
      </dgm:t>
    </dgm:pt>
    <dgm:pt modelId="{8C67DD2D-82F2-4D94-BD45-586E8C20C991}" type="sibTrans" cxnId="{4EDF11DB-BF79-4312-A586-D9DB8839CC49}">
      <dgm:prSet/>
      <dgm:spPr/>
      <dgm:t>
        <a:bodyPr/>
        <a:lstStyle/>
        <a:p>
          <a:endParaRPr lang="en-IN"/>
        </a:p>
      </dgm:t>
    </dgm:pt>
    <dgm:pt modelId="{FC5D56C1-AE50-4770-AFD5-7773B10E480A}">
      <dgm:prSet phldrT="[Text]"/>
      <dgm:spPr/>
      <dgm:t>
        <a:bodyPr/>
        <a:lstStyle/>
        <a:p>
          <a:r>
            <a:rPr lang="en-IN"/>
            <a:t>Project initiation </a:t>
          </a:r>
        </a:p>
      </dgm:t>
    </dgm:pt>
    <dgm:pt modelId="{2278C28E-1630-4823-B965-7B3D3202D579}" type="parTrans" cxnId="{6D9D8227-61F3-414A-AB2C-D7173276B9FA}">
      <dgm:prSet/>
      <dgm:spPr/>
      <dgm:t>
        <a:bodyPr/>
        <a:lstStyle/>
        <a:p>
          <a:endParaRPr lang="en-IN"/>
        </a:p>
      </dgm:t>
    </dgm:pt>
    <dgm:pt modelId="{B44673C9-7653-420A-886D-A3549321DA00}" type="sibTrans" cxnId="{6D9D8227-61F3-414A-AB2C-D7173276B9FA}">
      <dgm:prSet/>
      <dgm:spPr/>
      <dgm:t>
        <a:bodyPr/>
        <a:lstStyle/>
        <a:p>
          <a:endParaRPr lang="en-IN"/>
        </a:p>
      </dgm:t>
    </dgm:pt>
    <dgm:pt modelId="{2E1C5B3A-615E-4002-8344-4A7FD013BCF8}">
      <dgm:prSet/>
      <dgm:spPr/>
      <dgm:t>
        <a:bodyPr/>
        <a:lstStyle/>
        <a:p>
          <a:r>
            <a:rPr lang="en-IN"/>
            <a:t>project closure</a:t>
          </a:r>
        </a:p>
      </dgm:t>
    </dgm:pt>
    <dgm:pt modelId="{6CB627A4-0678-49A7-83FE-D3B92062691E}" type="parTrans" cxnId="{F23EDA31-8604-4303-9F13-F4F54CAB85A2}">
      <dgm:prSet/>
      <dgm:spPr/>
      <dgm:t>
        <a:bodyPr/>
        <a:lstStyle/>
        <a:p>
          <a:endParaRPr lang="en-IN"/>
        </a:p>
      </dgm:t>
    </dgm:pt>
    <dgm:pt modelId="{4A6E1CA6-3542-4D20-A2CE-2F398BA940BD}" type="sibTrans" cxnId="{F23EDA31-8604-4303-9F13-F4F54CAB85A2}">
      <dgm:prSet/>
      <dgm:spPr/>
      <dgm:t>
        <a:bodyPr/>
        <a:lstStyle/>
        <a:p>
          <a:endParaRPr lang="en-IN"/>
        </a:p>
      </dgm:t>
    </dgm:pt>
    <dgm:pt modelId="{B52A6C15-2E3C-4AD3-95F4-A0FA0C5324B5}">
      <dgm:prSet/>
      <dgm:spPr/>
      <dgm:t>
        <a:bodyPr/>
        <a:lstStyle/>
        <a:p>
          <a:r>
            <a:rPr lang="en-IN"/>
            <a:t>project planning</a:t>
          </a:r>
        </a:p>
      </dgm:t>
    </dgm:pt>
    <dgm:pt modelId="{F327F4FC-F12A-43AA-88EE-23E5164DCBAB}" type="parTrans" cxnId="{5604A573-D052-4AE6-B459-2BDF6DC7DFC8}">
      <dgm:prSet/>
      <dgm:spPr/>
      <dgm:t>
        <a:bodyPr/>
        <a:lstStyle/>
        <a:p>
          <a:endParaRPr lang="en-IN"/>
        </a:p>
      </dgm:t>
    </dgm:pt>
    <dgm:pt modelId="{0B579F23-98E6-444B-AE8E-BF35D76A9BB7}" type="sibTrans" cxnId="{5604A573-D052-4AE6-B459-2BDF6DC7DFC8}">
      <dgm:prSet/>
      <dgm:spPr/>
      <dgm:t>
        <a:bodyPr/>
        <a:lstStyle/>
        <a:p>
          <a:endParaRPr lang="en-IN"/>
        </a:p>
      </dgm:t>
    </dgm:pt>
    <dgm:pt modelId="{C27CE573-CC6A-457B-B994-90F35D0C1C2C}" type="pres">
      <dgm:prSet presAssocID="{43DC2101-5D7B-403B-8FB9-BC2A86E05225}" presName="diagram" presStyleCnt="0">
        <dgm:presLayoutVars>
          <dgm:chPref val="1"/>
          <dgm:dir/>
          <dgm:animOne val="branch"/>
          <dgm:animLvl val="lvl"/>
          <dgm:resizeHandles val="exact"/>
        </dgm:presLayoutVars>
      </dgm:prSet>
      <dgm:spPr/>
    </dgm:pt>
    <dgm:pt modelId="{52E7D572-A79C-4868-8AA1-AA63B0C92550}" type="pres">
      <dgm:prSet presAssocID="{873CBB53-B3D7-496C-B3AC-881D25179E5D}" presName="root1" presStyleCnt="0"/>
      <dgm:spPr/>
    </dgm:pt>
    <dgm:pt modelId="{35983750-A4FA-4BC6-BC4A-EE8A0E52CF1D}" type="pres">
      <dgm:prSet presAssocID="{873CBB53-B3D7-496C-B3AC-881D25179E5D}" presName="LevelOneTextNode" presStyleLbl="node0" presStyleIdx="0" presStyleCnt="1">
        <dgm:presLayoutVars>
          <dgm:chPref val="3"/>
        </dgm:presLayoutVars>
      </dgm:prSet>
      <dgm:spPr/>
    </dgm:pt>
    <dgm:pt modelId="{F29D8F19-6024-4521-9694-8CFDD8401113}" type="pres">
      <dgm:prSet presAssocID="{873CBB53-B3D7-496C-B3AC-881D25179E5D}" presName="level2hierChild" presStyleCnt="0"/>
      <dgm:spPr/>
    </dgm:pt>
    <dgm:pt modelId="{756141D7-DDE9-438E-8528-0D0F1E969A55}" type="pres">
      <dgm:prSet presAssocID="{6CB627A4-0678-49A7-83FE-D3B92062691E}" presName="conn2-1" presStyleLbl="parChTrans1D2" presStyleIdx="0" presStyleCnt="4"/>
      <dgm:spPr/>
    </dgm:pt>
    <dgm:pt modelId="{FD89E625-E809-4292-B621-A8F3D76EAFD9}" type="pres">
      <dgm:prSet presAssocID="{6CB627A4-0678-49A7-83FE-D3B92062691E}" presName="connTx" presStyleLbl="parChTrans1D2" presStyleIdx="0" presStyleCnt="4"/>
      <dgm:spPr/>
    </dgm:pt>
    <dgm:pt modelId="{05E4B2CC-EE8A-4814-ABFC-2D942B55A26E}" type="pres">
      <dgm:prSet presAssocID="{2E1C5B3A-615E-4002-8344-4A7FD013BCF8}" presName="root2" presStyleCnt="0"/>
      <dgm:spPr/>
    </dgm:pt>
    <dgm:pt modelId="{3FAE0E5E-815A-4E63-9FCA-18EBFD1E68AE}" type="pres">
      <dgm:prSet presAssocID="{2E1C5B3A-615E-4002-8344-4A7FD013BCF8}" presName="LevelTwoTextNode" presStyleLbl="node2" presStyleIdx="0" presStyleCnt="4">
        <dgm:presLayoutVars>
          <dgm:chPref val="3"/>
        </dgm:presLayoutVars>
      </dgm:prSet>
      <dgm:spPr/>
    </dgm:pt>
    <dgm:pt modelId="{4BD7405B-1D3A-442C-BE02-120301763976}" type="pres">
      <dgm:prSet presAssocID="{2E1C5B3A-615E-4002-8344-4A7FD013BCF8}" presName="level3hierChild" presStyleCnt="0"/>
      <dgm:spPr/>
    </dgm:pt>
    <dgm:pt modelId="{C8963BBA-2835-4BF1-9347-5293B0181ABD}" type="pres">
      <dgm:prSet presAssocID="{5E7C1667-8347-46DE-90A2-5A82F9E6220B}" presName="conn2-1" presStyleLbl="parChTrans1D2" presStyleIdx="1" presStyleCnt="4"/>
      <dgm:spPr/>
    </dgm:pt>
    <dgm:pt modelId="{10DFF146-01E0-40FE-9FFF-4974BC2C6A74}" type="pres">
      <dgm:prSet presAssocID="{5E7C1667-8347-46DE-90A2-5A82F9E6220B}" presName="connTx" presStyleLbl="parChTrans1D2" presStyleIdx="1" presStyleCnt="4"/>
      <dgm:spPr/>
    </dgm:pt>
    <dgm:pt modelId="{6E711D5F-116A-4D3E-A7BD-522325809C97}" type="pres">
      <dgm:prSet presAssocID="{CE921408-7352-44EF-9085-77C0A8A11936}" presName="root2" presStyleCnt="0"/>
      <dgm:spPr/>
    </dgm:pt>
    <dgm:pt modelId="{62F31D98-802D-4CE4-90CE-E51F438982F1}" type="pres">
      <dgm:prSet presAssocID="{CE921408-7352-44EF-9085-77C0A8A11936}" presName="LevelTwoTextNode" presStyleLbl="node2" presStyleIdx="1" presStyleCnt="4">
        <dgm:presLayoutVars>
          <dgm:chPref val="3"/>
        </dgm:presLayoutVars>
      </dgm:prSet>
      <dgm:spPr/>
    </dgm:pt>
    <dgm:pt modelId="{CDACED1A-4B52-455C-8EDD-A844E29FA68C}" type="pres">
      <dgm:prSet presAssocID="{CE921408-7352-44EF-9085-77C0A8A11936}" presName="level3hierChild" presStyleCnt="0"/>
      <dgm:spPr/>
    </dgm:pt>
    <dgm:pt modelId="{B0DD888F-7BDB-4023-B5FF-51579794B5F7}" type="pres">
      <dgm:prSet presAssocID="{F327F4FC-F12A-43AA-88EE-23E5164DCBAB}" presName="conn2-1" presStyleLbl="parChTrans1D2" presStyleIdx="2" presStyleCnt="4"/>
      <dgm:spPr/>
    </dgm:pt>
    <dgm:pt modelId="{91BC284A-941F-4247-A144-F21F555B956B}" type="pres">
      <dgm:prSet presAssocID="{F327F4FC-F12A-43AA-88EE-23E5164DCBAB}" presName="connTx" presStyleLbl="parChTrans1D2" presStyleIdx="2" presStyleCnt="4"/>
      <dgm:spPr/>
    </dgm:pt>
    <dgm:pt modelId="{1EECDE29-E0CF-49DE-825F-8C7B3EC29311}" type="pres">
      <dgm:prSet presAssocID="{B52A6C15-2E3C-4AD3-95F4-A0FA0C5324B5}" presName="root2" presStyleCnt="0"/>
      <dgm:spPr/>
    </dgm:pt>
    <dgm:pt modelId="{A71B235D-1575-4246-964A-107E45E21654}" type="pres">
      <dgm:prSet presAssocID="{B52A6C15-2E3C-4AD3-95F4-A0FA0C5324B5}" presName="LevelTwoTextNode" presStyleLbl="node2" presStyleIdx="2" presStyleCnt="4">
        <dgm:presLayoutVars>
          <dgm:chPref val="3"/>
        </dgm:presLayoutVars>
      </dgm:prSet>
      <dgm:spPr/>
    </dgm:pt>
    <dgm:pt modelId="{6B4EADBC-6A68-4CBC-A7F4-99A7E9D5BD50}" type="pres">
      <dgm:prSet presAssocID="{B52A6C15-2E3C-4AD3-95F4-A0FA0C5324B5}" presName="level3hierChild" presStyleCnt="0"/>
      <dgm:spPr/>
    </dgm:pt>
    <dgm:pt modelId="{5CA7779A-83ED-4D13-A39C-4E0F9679A8C5}" type="pres">
      <dgm:prSet presAssocID="{2278C28E-1630-4823-B965-7B3D3202D579}" presName="conn2-1" presStyleLbl="parChTrans1D2" presStyleIdx="3" presStyleCnt="4"/>
      <dgm:spPr/>
    </dgm:pt>
    <dgm:pt modelId="{9DAFC67C-2E49-4121-8995-7FC90DC634AA}" type="pres">
      <dgm:prSet presAssocID="{2278C28E-1630-4823-B965-7B3D3202D579}" presName="connTx" presStyleLbl="parChTrans1D2" presStyleIdx="3" presStyleCnt="4"/>
      <dgm:spPr/>
    </dgm:pt>
    <dgm:pt modelId="{D500CD34-370F-4E2E-9219-CAA16630FD3B}" type="pres">
      <dgm:prSet presAssocID="{FC5D56C1-AE50-4770-AFD5-7773B10E480A}" presName="root2" presStyleCnt="0"/>
      <dgm:spPr/>
    </dgm:pt>
    <dgm:pt modelId="{602BE69F-E7BF-4B59-9923-2239A1AA3AE1}" type="pres">
      <dgm:prSet presAssocID="{FC5D56C1-AE50-4770-AFD5-7773B10E480A}" presName="LevelTwoTextNode" presStyleLbl="node2" presStyleIdx="3" presStyleCnt="4">
        <dgm:presLayoutVars>
          <dgm:chPref val="3"/>
        </dgm:presLayoutVars>
      </dgm:prSet>
      <dgm:spPr/>
    </dgm:pt>
    <dgm:pt modelId="{256326CD-5C1A-4A74-BED3-E0BA0E9F00F1}" type="pres">
      <dgm:prSet presAssocID="{FC5D56C1-AE50-4770-AFD5-7773B10E480A}" presName="level3hierChild" presStyleCnt="0"/>
      <dgm:spPr/>
    </dgm:pt>
  </dgm:ptLst>
  <dgm:cxnLst>
    <dgm:cxn modelId="{A6D4FF0C-FDB3-4894-9CD0-3C8235E278CC}" type="presOf" srcId="{F327F4FC-F12A-43AA-88EE-23E5164DCBAB}" destId="{B0DD888F-7BDB-4023-B5FF-51579794B5F7}" srcOrd="0" destOrd="0" presId="urn:microsoft.com/office/officeart/2005/8/layout/hierarchy2"/>
    <dgm:cxn modelId="{30A4470D-CCE7-4829-8899-8C82250F8ED0}" type="presOf" srcId="{2278C28E-1630-4823-B965-7B3D3202D579}" destId="{5CA7779A-83ED-4D13-A39C-4E0F9679A8C5}" srcOrd="0" destOrd="0" presId="urn:microsoft.com/office/officeart/2005/8/layout/hierarchy2"/>
    <dgm:cxn modelId="{4CFFD713-FB8F-4349-B066-61DC8DBCF22C}" type="presOf" srcId="{2E1C5B3A-615E-4002-8344-4A7FD013BCF8}" destId="{3FAE0E5E-815A-4E63-9FCA-18EBFD1E68AE}" srcOrd="0" destOrd="0" presId="urn:microsoft.com/office/officeart/2005/8/layout/hierarchy2"/>
    <dgm:cxn modelId="{11516B1C-84A0-4380-9A7B-85BF34B70A25}" type="presOf" srcId="{2278C28E-1630-4823-B965-7B3D3202D579}" destId="{9DAFC67C-2E49-4121-8995-7FC90DC634AA}" srcOrd="1" destOrd="0" presId="urn:microsoft.com/office/officeart/2005/8/layout/hierarchy2"/>
    <dgm:cxn modelId="{6D9D8227-61F3-414A-AB2C-D7173276B9FA}" srcId="{873CBB53-B3D7-496C-B3AC-881D25179E5D}" destId="{FC5D56C1-AE50-4770-AFD5-7773B10E480A}" srcOrd="3" destOrd="0" parTransId="{2278C28E-1630-4823-B965-7B3D3202D579}" sibTransId="{B44673C9-7653-420A-886D-A3549321DA00}"/>
    <dgm:cxn modelId="{35DC052B-2D52-4942-863F-68165E619D1F}" type="presOf" srcId="{6CB627A4-0678-49A7-83FE-D3B92062691E}" destId="{756141D7-DDE9-438E-8528-0D0F1E969A55}" srcOrd="0" destOrd="0" presId="urn:microsoft.com/office/officeart/2005/8/layout/hierarchy2"/>
    <dgm:cxn modelId="{120A8D2C-B036-48E4-9BC5-F7510540F79A}" srcId="{43DC2101-5D7B-403B-8FB9-BC2A86E05225}" destId="{873CBB53-B3D7-496C-B3AC-881D25179E5D}" srcOrd="0" destOrd="0" parTransId="{58FF7473-FF55-42A2-8FB9-AB6EC6C3AF21}" sibTransId="{FD568F57-93AF-4850-A662-0396C0252B34}"/>
    <dgm:cxn modelId="{F23EDA31-8604-4303-9F13-F4F54CAB85A2}" srcId="{873CBB53-B3D7-496C-B3AC-881D25179E5D}" destId="{2E1C5B3A-615E-4002-8344-4A7FD013BCF8}" srcOrd="0" destOrd="0" parTransId="{6CB627A4-0678-49A7-83FE-D3B92062691E}" sibTransId="{4A6E1CA6-3542-4D20-A2CE-2F398BA940BD}"/>
    <dgm:cxn modelId="{A4EA1738-E607-4908-8BF2-12FA38CB5DE6}" type="presOf" srcId="{CE921408-7352-44EF-9085-77C0A8A11936}" destId="{62F31D98-802D-4CE4-90CE-E51F438982F1}" srcOrd="0" destOrd="0" presId="urn:microsoft.com/office/officeart/2005/8/layout/hierarchy2"/>
    <dgm:cxn modelId="{35227865-0C90-4594-B58B-4E933B59C4F7}" type="presOf" srcId="{5E7C1667-8347-46DE-90A2-5A82F9E6220B}" destId="{10DFF146-01E0-40FE-9FFF-4974BC2C6A74}" srcOrd="1" destOrd="0" presId="urn:microsoft.com/office/officeart/2005/8/layout/hierarchy2"/>
    <dgm:cxn modelId="{5604A573-D052-4AE6-B459-2BDF6DC7DFC8}" srcId="{873CBB53-B3D7-496C-B3AC-881D25179E5D}" destId="{B52A6C15-2E3C-4AD3-95F4-A0FA0C5324B5}" srcOrd="2" destOrd="0" parTransId="{F327F4FC-F12A-43AA-88EE-23E5164DCBAB}" sibTransId="{0B579F23-98E6-444B-AE8E-BF35D76A9BB7}"/>
    <dgm:cxn modelId="{1C8B1F81-07E9-4B2A-9E48-D76FFFF0E6B7}" type="presOf" srcId="{6CB627A4-0678-49A7-83FE-D3B92062691E}" destId="{FD89E625-E809-4292-B621-A8F3D76EAFD9}" srcOrd="1" destOrd="0" presId="urn:microsoft.com/office/officeart/2005/8/layout/hierarchy2"/>
    <dgm:cxn modelId="{DF972089-A494-43B9-AFBC-6F6E8986EEB5}" type="presOf" srcId="{43DC2101-5D7B-403B-8FB9-BC2A86E05225}" destId="{C27CE573-CC6A-457B-B994-90F35D0C1C2C}" srcOrd="0" destOrd="0" presId="urn:microsoft.com/office/officeart/2005/8/layout/hierarchy2"/>
    <dgm:cxn modelId="{EF5C709C-8A70-4010-9C8F-FDA3B1944E8C}" type="presOf" srcId="{F327F4FC-F12A-43AA-88EE-23E5164DCBAB}" destId="{91BC284A-941F-4247-A144-F21F555B956B}" srcOrd="1" destOrd="0" presId="urn:microsoft.com/office/officeart/2005/8/layout/hierarchy2"/>
    <dgm:cxn modelId="{A55E639E-9097-434C-97CF-9A43AB78E828}" type="presOf" srcId="{5E7C1667-8347-46DE-90A2-5A82F9E6220B}" destId="{C8963BBA-2835-4BF1-9347-5293B0181ABD}" srcOrd="0" destOrd="0" presId="urn:microsoft.com/office/officeart/2005/8/layout/hierarchy2"/>
    <dgm:cxn modelId="{515AA1A2-5E55-4BC5-A055-5DB6921057F0}" type="presOf" srcId="{FC5D56C1-AE50-4770-AFD5-7773B10E480A}" destId="{602BE69F-E7BF-4B59-9923-2239A1AA3AE1}" srcOrd="0" destOrd="0" presId="urn:microsoft.com/office/officeart/2005/8/layout/hierarchy2"/>
    <dgm:cxn modelId="{B61DFCAC-7FFD-4E14-BAFF-FA6A5A0FF8C9}" type="presOf" srcId="{B52A6C15-2E3C-4AD3-95F4-A0FA0C5324B5}" destId="{A71B235D-1575-4246-964A-107E45E21654}" srcOrd="0" destOrd="0" presId="urn:microsoft.com/office/officeart/2005/8/layout/hierarchy2"/>
    <dgm:cxn modelId="{4EDF11DB-BF79-4312-A586-D9DB8839CC49}" srcId="{873CBB53-B3D7-496C-B3AC-881D25179E5D}" destId="{CE921408-7352-44EF-9085-77C0A8A11936}" srcOrd="1" destOrd="0" parTransId="{5E7C1667-8347-46DE-90A2-5A82F9E6220B}" sibTransId="{8C67DD2D-82F2-4D94-BD45-586E8C20C991}"/>
    <dgm:cxn modelId="{E17699DF-0474-4668-A8A0-F80383CAAE10}" type="presOf" srcId="{873CBB53-B3D7-496C-B3AC-881D25179E5D}" destId="{35983750-A4FA-4BC6-BC4A-EE8A0E52CF1D}" srcOrd="0" destOrd="0" presId="urn:microsoft.com/office/officeart/2005/8/layout/hierarchy2"/>
    <dgm:cxn modelId="{6A6684D1-4545-4A1F-861D-4E39E0479E34}" type="presParOf" srcId="{C27CE573-CC6A-457B-B994-90F35D0C1C2C}" destId="{52E7D572-A79C-4868-8AA1-AA63B0C92550}" srcOrd="0" destOrd="0" presId="urn:microsoft.com/office/officeart/2005/8/layout/hierarchy2"/>
    <dgm:cxn modelId="{81E672EE-E590-4D27-A607-66F7FAD8DC66}" type="presParOf" srcId="{52E7D572-A79C-4868-8AA1-AA63B0C92550}" destId="{35983750-A4FA-4BC6-BC4A-EE8A0E52CF1D}" srcOrd="0" destOrd="0" presId="urn:microsoft.com/office/officeart/2005/8/layout/hierarchy2"/>
    <dgm:cxn modelId="{87816C82-460B-4DF6-88B3-81FF23DBED0C}" type="presParOf" srcId="{52E7D572-A79C-4868-8AA1-AA63B0C92550}" destId="{F29D8F19-6024-4521-9694-8CFDD8401113}" srcOrd="1" destOrd="0" presId="urn:microsoft.com/office/officeart/2005/8/layout/hierarchy2"/>
    <dgm:cxn modelId="{6B74F476-3510-4819-AA43-DC0373B6F7B5}" type="presParOf" srcId="{F29D8F19-6024-4521-9694-8CFDD8401113}" destId="{756141D7-DDE9-438E-8528-0D0F1E969A55}" srcOrd="0" destOrd="0" presId="urn:microsoft.com/office/officeart/2005/8/layout/hierarchy2"/>
    <dgm:cxn modelId="{A54B2928-C8E3-4636-93BA-DB5E43F4C7FB}" type="presParOf" srcId="{756141D7-DDE9-438E-8528-0D0F1E969A55}" destId="{FD89E625-E809-4292-B621-A8F3D76EAFD9}" srcOrd="0" destOrd="0" presId="urn:microsoft.com/office/officeart/2005/8/layout/hierarchy2"/>
    <dgm:cxn modelId="{C632A775-8620-4585-84C8-070114BE6754}" type="presParOf" srcId="{F29D8F19-6024-4521-9694-8CFDD8401113}" destId="{05E4B2CC-EE8A-4814-ABFC-2D942B55A26E}" srcOrd="1" destOrd="0" presId="urn:microsoft.com/office/officeart/2005/8/layout/hierarchy2"/>
    <dgm:cxn modelId="{C33E3276-4073-495E-8DCB-2020C98531A0}" type="presParOf" srcId="{05E4B2CC-EE8A-4814-ABFC-2D942B55A26E}" destId="{3FAE0E5E-815A-4E63-9FCA-18EBFD1E68AE}" srcOrd="0" destOrd="0" presId="urn:microsoft.com/office/officeart/2005/8/layout/hierarchy2"/>
    <dgm:cxn modelId="{0BF168C5-90E4-4C74-99E1-6E35226E596B}" type="presParOf" srcId="{05E4B2CC-EE8A-4814-ABFC-2D942B55A26E}" destId="{4BD7405B-1D3A-442C-BE02-120301763976}" srcOrd="1" destOrd="0" presId="urn:microsoft.com/office/officeart/2005/8/layout/hierarchy2"/>
    <dgm:cxn modelId="{07343705-2BF5-4353-B81D-C090671300A0}" type="presParOf" srcId="{F29D8F19-6024-4521-9694-8CFDD8401113}" destId="{C8963BBA-2835-4BF1-9347-5293B0181ABD}" srcOrd="2" destOrd="0" presId="urn:microsoft.com/office/officeart/2005/8/layout/hierarchy2"/>
    <dgm:cxn modelId="{44D00BB3-3705-4635-80FA-FE4B892DCB51}" type="presParOf" srcId="{C8963BBA-2835-4BF1-9347-5293B0181ABD}" destId="{10DFF146-01E0-40FE-9FFF-4974BC2C6A74}" srcOrd="0" destOrd="0" presId="urn:microsoft.com/office/officeart/2005/8/layout/hierarchy2"/>
    <dgm:cxn modelId="{46360DC6-5849-4CA1-A80C-6A267C1A50B5}" type="presParOf" srcId="{F29D8F19-6024-4521-9694-8CFDD8401113}" destId="{6E711D5F-116A-4D3E-A7BD-522325809C97}" srcOrd="3" destOrd="0" presId="urn:microsoft.com/office/officeart/2005/8/layout/hierarchy2"/>
    <dgm:cxn modelId="{C8626C53-1730-4BA6-AA41-F2329A673E3E}" type="presParOf" srcId="{6E711D5F-116A-4D3E-A7BD-522325809C97}" destId="{62F31D98-802D-4CE4-90CE-E51F438982F1}" srcOrd="0" destOrd="0" presId="urn:microsoft.com/office/officeart/2005/8/layout/hierarchy2"/>
    <dgm:cxn modelId="{0CC30944-1F13-4ED3-92D9-DC855BB8221C}" type="presParOf" srcId="{6E711D5F-116A-4D3E-A7BD-522325809C97}" destId="{CDACED1A-4B52-455C-8EDD-A844E29FA68C}" srcOrd="1" destOrd="0" presId="urn:microsoft.com/office/officeart/2005/8/layout/hierarchy2"/>
    <dgm:cxn modelId="{73F14B25-BE68-4FE2-B770-513186585CE1}" type="presParOf" srcId="{F29D8F19-6024-4521-9694-8CFDD8401113}" destId="{B0DD888F-7BDB-4023-B5FF-51579794B5F7}" srcOrd="4" destOrd="0" presId="urn:microsoft.com/office/officeart/2005/8/layout/hierarchy2"/>
    <dgm:cxn modelId="{A5E5160E-B2A4-4EB5-B482-CE6653C24E2C}" type="presParOf" srcId="{B0DD888F-7BDB-4023-B5FF-51579794B5F7}" destId="{91BC284A-941F-4247-A144-F21F555B956B}" srcOrd="0" destOrd="0" presId="urn:microsoft.com/office/officeart/2005/8/layout/hierarchy2"/>
    <dgm:cxn modelId="{0DCB6A5E-7819-4B88-9936-6589E656180B}" type="presParOf" srcId="{F29D8F19-6024-4521-9694-8CFDD8401113}" destId="{1EECDE29-E0CF-49DE-825F-8C7B3EC29311}" srcOrd="5" destOrd="0" presId="urn:microsoft.com/office/officeart/2005/8/layout/hierarchy2"/>
    <dgm:cxn modelId="{0B016579-2591-466D-B8DA-A0FDB9FC813E}" type="presParOf" srcId="{1EECDE29-E0CF-49DE-825F-8C7B3EC29311}" destId="{A71B235D-1575-4246-964A-107E45E21654}" srcOrd="0" destOrd="0" presId="urn:microsoft.com/office/officeart/2005/8/layout/hierarchy2"/>
    <dgm:cxn modelId="{C2D6996A-4ABA-4FCF-99CC-2E250FBA7D97}" type="presParOf" srcId="{1EECDE29-E0CF-49DE-825F-8C7B3EC29311}" destId="{6B4EADBC-6A68-4CBC-A7F4-99A7E9D5BD50}" srcOrd="1" destOrd="0" presId="urn:microsoft.com/office/officeart/2005/8/layout/hierarchy2"/>
    <dgm:cxn modelId="{BDFAD65B-C133-4FA0-99DA-35EE19ECE9DB}" type="presParOf" srcId="{F29D8F19-6024-4521-9694-8CFDD8401113}" destId="{5CA7779A-83ED-4D13-A39C-4E0F9679A8C5}" srcOrd="6" destOrd="0" presId="urn:microsoft.com/office/officeart/2005/8/layout/hierarchy2"/>
    <dgm:cxn modelId="{C15704A1-2045-4664-A1AD-2A41DA624C19}" type="presParOf" srcId="{5CA7779A-83ED-4D13-A39C-4E0F9679A8C5}" destId="{9DAFC67C-2E49-4121-8995-7FC90DC634AA}" srcOrd="0" destOrd="0" presId="urn:microsoft.com/office/officeart/2005/8/layout/hierarchy2"/>
    <dgm:cxn modelId="{50A7A7B1-1054-40E8-9A84-4B917194D785}" type="presParOf" srcId="{F29D8F19-6024-4521-9694-8CFDD8401113}" destId="{D500CD34-370F-4E2E-9219-CAA16630FD3B}" srcOrd="7" destOrd="0" presId="urn:microsoft.com/office/officeart/2005/8/layout/hierarchy2"/>
    <dgm:cxn modelId="{A159B14C-43A7-499F-9A79-CEA064EB7B87}" type="presParOf" srcId="{D500CD34-370F-4E2E-9219-CAA16630FD3B}" destId="{602BE69F-E7BF-4B59-9923-2239A1AA3AE1}" srcOrd="0" destOrd="0" presId="urn:microsoft.com/office/officeart/2005/8/layout/hierarchy2"/>
    <dgm:cxn modelId="{695BA97A-381A-47CD-9DA4-0FE3028F040B}" type="presParOf" srcId="{D500CD34-370F-4E2E-9219-CAA16630FD3B}" destId="{256326CD-5C1A-4A74-BED3-E0BA0E9F00F1}" srcOrd="1" destOrd="0" presId="urn:microsoft.com/office/officeart/2005/8/layout/hierarchy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983750-A4FA-4BC6-BC4A-EE8A0E52CF1D}">
      <dsp:nvSpPr>
        <dsp:cNvPr id="0" name=""/>
        <dsp:cNvSpPr/>
      </dsp:nvSpPr>
      <dsp:spPr>
        <a:xfrm>
          <a:off x="1017984" y="1240780"/>
          <a:ext cx="1437679" cy="718839"/>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IN" sz="2400" kern="1200"/>
            <a:t>WBS</a:t>
          </a:r>
        </a:p>
      </dsp:txBody>
      <dsp:txXfrm>
        <a:off x="1039038" y="1261834"/>
        <a:ext cx="1395571" cy="676731"/>
      </dsp:txXfrm>
    </dsp:sp>
    <dsp:sp modelId="{756141D7-DDE9-438E-8528-0D0F1E969A55}">
      <dsp:nvSpPr>
        <dsp:cNvPr id="0" name=""/>
        <dsp:cNvSpPr/>
      </dsp:nvSpPr>
      <dsp:spPr>
        <a:xfrm rot="17692822">
          <a:off x="2059770" y="959985"/>
          <a:ext cx="1366859" cy="40429"/>
        </a:xfrm>
        <a:custGeom>
          <a:avLst/>
          <a:gdLst/>
          <a:ahLst/>
          <a:cxnLst/>
          <a:rect l="0" t="0" r="0" b="0"/>
          <a:pathLst>
            <a:path>
              <a:moveTo>
                <a:pt x="0" y="20214"/>
              </a:moveTo>
              <a:lnTo>
                <a:pt x="1366859" y="2021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09028" y="946029"/>
        <a:ext cx="68342" cy="68342"/>
      </dsp:txXfrm>
    </dsp:sp>
    <dsp:sp modelId="{3FAE0E5E-815A-4E63-9FCA-18EBFD1E68AE}">
      <dsp:nvSpPr>
        <dsp:cNvPr id="0" name=""/>
        <dsp:cNvSpPr/>
      </dsp:nvSpPr>
      <dsp:spPr>
        <a:xfrm>
          <a:off x="3030735" y="781"/>
          <a:ext cx="1437679" cy="718839"/>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IN" sz="2400" kern="1200"/>
            <a:t>project closure</a:t>
          </a:r>
        </a:p>
      </dsp:txBody>
      <dsp:txXfrm>
        <a:off x="3051789" y="21835"/>
        <a:ext cx="1395571" cy="676731"/>
      </dsp:txXfrm>
    </dsp:sp>
    <dsp:sp modelId="{C8963BBA-2835-4BF1-9347-5293B0181ABD}">
      <dsp:nvSpPr>
        <dsp:cNvPr id="0" name=""/>
        <dsp:cNvSpPr/>
      </dsp:nvSpPr>
      <dsp:spPr>
        <a:xfrm rot="19457599">
          <a:off x="2389098" y="1373318"/>
          <a:ext cx="708203" cy="40429"/>
        </a:xfrm>
        <a:custGeom>
          <a:avLst/>
          <a:gdLst/>
          <a:ahLst/>
          <a:cxnLst/>
          <a:rect l="0" t="0" r="0" b="0"/>
          <a:pathLst>
            <a:path>
              <a:moveTo>
                <a:pt x="0" y="20214"/>
              </a:moveTo>
              <a:lnTo>
                <a:pt x="708203" y="2021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25494" y="1375828"/>
        <a:ext cx="35410" cy="35410"/>
      </dsp:txXfrm>
    </dsp:sp>
    <dsp:sp modelId="{62F31D98-802D-4CE4-90CE-E51F438982F1}">
      <dsp:nvSpPr>
        <dsp:cNvPr id="0" name=""/>
        <dsp:cNvSpPr/>
      </dsp:nvSpPr>
      <dsp:spPr>
        <a:xfrm>
          <a:off x="3030735" y="827447"/>
          <a:ext cx="1437679" cy="718839"/>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IN" sz="2400" kern="1200"/>
            <a:t>project execution </a:t>
          </a:r>
        </a:p>
      </dsp:txBody>
      <dsp:txXfrm>
        <a:off x="3051789" y="848501"/>
        <a:ext cx="1395571" cy="676731"/>
      </dsp:txXfrm>
    </dsp:sp>
    <dsp:sp modelId="{B0DD888F-7BDB-4023-B5FF-51579794B5F7}">
      <dsp:nvSpPr>
        <dsp:cNvPr id="0" name=""/>
        <dsp:cNvSpPr/>
      </dsp:nvSpPr>
      <dsp:spPr>
        <a:xfrm rot="2142401">
          <a:off x="2389098" y="1786651"/>
          <a:ext cx="708203" cy="40429"/>
        </a:xfrm>
        <a:custGeom>
          <a:avLst/>
          <a:gdLst/>
          <a:ahLst/>
          <a:cxnLst/>
          <a:rect l="0" t="0" r="0" b="0"/>
          <a:pathLst>
            <a:path>
              <a:moveTo>
                <a:pt x="0" y="20214"/>
              </a:moveTo>
              <a:lnTo>
                <a:pt x="708203" y="2021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25494" y="1789161"/>
        <a:ext cx="35410" cy="35410"/>
      </dsp:txXfrm>
    </dsp:sp>
    <dsp:sp modelId="{A71B235D-1575-4246-964A-107E45E21654}">
      <dsp:nvSpPr>
        <dsp:cNvPr id="0" name=""/>
        <dsp:cNvSpPr/>
      </dsp:nvSpPr>
      <dsp:spPr>
        <a:xfrm>
          <a:off x="3030735" y="1654112"/>
          <a:ext cx="1437679" cy="718839"/>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IN" sz="2400" kern="1200"/>
            <a:t>project planning</a:t>
          </a:r>
        </a:p>
      </dsp:txBody>
      <dsp:txXfrm>
        <a:off x="3051789" y="1675166"/>
        <a:ext cx="1395571" cy="676731"/>
      </dsp:txXfrm>
    </dsp:sp>
    <dsp:sp modelId="{5CA7779A-83ED-4D13-A39C-4E0F9679A8C5}">
      <dsp:nvSpPr>
        <dsp:cNvPr id="0" name=""/>
        <dsp:cNvSpPr/>
      </dsp:nvSpPr>
      <dsp:spPr>
        <a:xfrm rot="3907178">
          <a:off x="2059770" y="2199984"/>
          <a:ext cx="1366859" cy="40429"/>
        </a:xfrm>
        <a:custGeom>
          <a:avLst/>
          <a:gdLst/>
          <a:ahLst/>
          <a:cxnLst/>
          <a:rect l="0" t="0" r="0" b="0"/>
          <a:pathLst>
            <a:path>
              <a:moveTo>
                <a:pt x="0" y="20214"/>
              </a:moveTo>
              <a:lnTo>
                <a:pt x="1366859" y="20214"/>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09028" y="2186027"/>
        <a:ext cx="68342" cy="68342"/>
      </dsp:txXfrm>
    </dsp:sp>
    <dsp:sp modelId="{602BE69F-E7BF-4B59-9923-2239A1AA3AE1}">
      <dsp:nvSpPr>
        <dsp:cNvPr id="0" name=""/>
        <dsp:cNvSpPr/>
      </dsp:nvSpPr>
      <dsp:spPr>
        <a:xfrm>
          <a:off x="3030735" y="2480778"/>
          <a:ext cx="1437679" cy="718839"/>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IN" sz="2400" kern="1200"/>
            <a:t>Project initiation </a:t>
          </a:r>
        </a:p>
      </dsp:txBody>
      <dsp:txXfrm>
        <a:off x="3051789" y="2501832"/>
        <a:ext cx="1395571" cy="67673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18</Pages>
  <Words>3290</Words>
  <Characters>18756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Mihaela-Paula Mocioi</dc:creator>
  <cp:lastModifiedBy>Mihaela Paula Mocioi (2124641)</cp:lastModifiedBy>
  <cp:revision>3</cp:revision>
  <dcterms:created xsi:type="dcterms:W3CDTF">2024-04-29T08:07:00Z</dcterms:created>
  <dcterms:modified xsi:type="dcterms:W3CDTF">2024-04-29T08:28:00Z</dcterms:modified>
</cp:coreProperties>
</file>