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eastAsia="en-US"/>
        </w:rPr>
        <w:id w:val="-1905212718"/>
        <w:docPartObj>
          <w:docPartGallery w:val="Cover Pages"/>
          <w:docPartUnique/>
        </w:docPartObj>
      </w:sdtPr>
      <w:sdtEndPr>
        <w:rPr>
          <w:rFonts w:ascii="Arial" w:eastAsia="Times New Roman" w:hAnsi="Arial" w:cs="Arial"/>
          <w:b/>
          <w:bCs/>
          <w:color w:val="000000"/>
          <w:sz w:val="28"/>
          <w:szCs w:val="28"/>
          <w:lang w:eastAsia="en-GB"/>
        </w:rPr>
      </w:sdtEndPr>
      <w:sdtContent>
        <w:p w14:paraId="0D90223C" w14:textId="1267EBD7" w:rsidR="00FD0F49" w:rsidRDefault="004D225C">
          <w:pPr>
            <w:pStyle w:val="NoSpacing"/>
            <w:rPr>
              <w:sz w:val="2"/>
            </w:rPr>
          </w:pPr>
          <w:r>
            <w:rPr>
              <w:noProof/>
            </w:rPr>
            <mc:AlternateContent>
              <mc:Choice Requires="wps">
                <w:drawing>
                  <wp:anchor distT="0" distB="0" distL="114300" distR="114300" simplePos="0" relativeHeight="251661312" behindDoc="0" locked="0" layoutInCell="1" allowOverlap="1" wp14:anchorId="1A18705C" wp14:editId="13CC67D1">
                    <wp:simplePos x="0" y="0"/>
                    <wp:positionH relativeFrom="page">
                      <wp:posOffset>880533</wp:posOffset>
                    </wp:positionH>
                    <wp:positionV relativeFrom="margin">
                      <wp:posOffset>0</wp:posOffset>
                    </wp:positionV>
                    <wp:extent cx="5943600" cy="3369733"/>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33697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559861" w14:textId="118737E2" w:rsidR="00FD0F49" w:rsidRDefault="00FD0F49" w:rsidP="007664C1">
                                    <w:pPr>
                                      <w:pStyle w:val="NoSpacing"/>
                                      <w:jc w:val="center"/>
                                      <w:rPr>
                                        <w:rFonts w:asciiTheme="majorHAnsi" w:eastAsiaTheme="majorEastAsia" w:hAnsiTheme="majorHAnsi" w:cstheme="majorBidi"/>
                                        <w:caps/>
                                        <w:color w:val="8496B0" w:themeColor="text2" w:themeTint="99"/>
                                        <w:sz w:val="68"/>
                                        <w:szCs w:val="68"/>
                                      </w:rPr>
                                    </w:pP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Public </w:t>
                                    </w:r>
                                    <w:r w:rsid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ealth </w:t>
                                    </w:r>
                                    <w:r w:rsid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olicy</w:t>
                                    </w:r>
                                  </w:p>
                                </w:sdtContent>
                              </w:sdt>
                              <w:p w14:paraId="11FCE817" w14:textId="7F913D29" w:rsidR="00FD0F49" w:rsidRDefault="00C76CF7" w:rsidP="007664C1">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D225C">
                                      <w:rPr>
                                        <w:color w:val="4472C4" w:themeColor="accent1"/>
                                        <w:sz w:val="36"/>
                                        <w:szCs w:val="36"/>
                                      </w:rPr>
                                      <w:t>(BMHP5013_BIRM)</w:t>
                                    </w:r>
                                  </w:sdtContent>
                                </w:sdt>
                              </w:p>
                              <w:p w14:paraId="446815CB" w14:textId="77777777" w:rsidR="00FD0F49" w:rsidRDefault="00FD0F49">
                                <w:pPr>
                                  <w:pStyle w:val="NoSpacing"/>
                                  <w:spacing w:before="120"/>
                                  <w:rPr>
                                    <w:color w:val="4472C4" w:themeColor="accent1"/>
                                    <w:sz w:val="36"/>
                                    <w:szCs w:val="36"/>
                                  </w:rPr>
                                </w:pPr>
                              </w:p>
                              <w:p w14:paraId="3AD5B227" w14:textId="77777777" w:rsidR="00FD0F49" w:rsidRDefault="00FD0F49">
                                <w:pPr>
                                  <w:pStyle w:val="NoSpacing"/>
                                  <w:spacing w:before="120"/>
                                  <w:rPr>
                                    <w:color w:val="4472C4" w:themeColor="accent1"/>
                                    <w:sz w:val="40"/>
                                    <w:szCs w:val="40"/>
                                  </w:rPr>
                                </w:pPr>
                                <w:r>
                                  <w:rPr>
                                    <w:color w:val="4472C4" w:themeColor="accent1"/>
                                    <w:sz w:val="40"/>
                                    <w:szCs w:val="40"/>
                                  </w:rPr>
                                  <w:t xml:space="preserve"> </w:t>
                                </w:r>
                              </w:p>
                              <w:p w14:paraId="52C395C2" w14:textId="5FD24FD5" w:rsidR="00FD0F49" w:rsidRPr="00FD0F49" w:rsidRDefault="00FD0F49" w:rsidP="007664C1">
                                <w:pPr>
                                  <w:pStyle w:val="NoSpacing"/>
                                  <w:spacing w:before="120"/>
                                  <w:jc w:val="center"/>
                                  <w:rPr>
                                    <w:color w:val="4472C4" w:themeColor="accent1"/>
                                    <w:sz w:val="40"/>
                                    <w:szCs w:val="40"/>
                                  </w:rPr>
                                </w:pPr>
                                <w:r w:rsidRPr="00FD0F49">
                                  <w:rPr>
                                    <w:color w:val="4472C4" w:themeColor="accent1"/>
                                    <w:sz w:val="40"/>
                                    <w:szCs w:val="40"/>
                                  </w:rPr>
                                  <w:t>Public Health Policy Report</w:t>
                                </w:r>
                              </w:p>
                              <w:p w14:paraId="3455091F" w14:textId="77777777" w:rsidR="00FD0F49" w:rsidRDefault="00FD0F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A18705C" id="_x0000_t202" coordsize="21600,21600" o:spt="202" path="m,l,21600r21600,l21600,xe">
                    <v:stroke joinstyle="miter"/>
                    <v:path gradientshapeok="t" o:connecttype="rect"/>
                  </v:shapetype>
                  <v:shape id="Text Box 62" o:spid="_x0000_s1026" type="#_x0000_t202" style="position:absolute;margin-left:69.35pt;margin-top:0;width:468pt;height:265.3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" filled="f" stroked="f" strokeweight=".5pt">
                    <v:textbox>
                      <w:txbxContent>
                        <w:sdt>
                          <w:sdtPr>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559861" w14:textId="118737E2" w:rsidR="00FD0F49" w:rsidRDefault="00FD0F49" w:rsidP="007664C1">
                              <w:pPr>
                                <w:pStyle w:val="NoSpacing"/>
                                <w:jc w:val="center"/>
                                <w:rPr>
                                  <w:rFonts w:asciiTheme="majorHAnsi" w:eastAsiaTheme="majorEastAsia" w:hAnsiTheme="majorHAnsi" w:cstheme="majorBidi"/>
                                  <w:caps/>
                                  <w:color w:val="8496B0" w:themeColor="text2" w:themeTint="99"/>
                                  <w:sz w:val="68"/>
                                  <w:szCs w:val="68"/>
                                </w:rPr>
                              </w:pP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Public </w:t>
                              </w:r>
                              <w:r w:rsid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ealth </w:t>
                              </w:r>
                              <w:r w:rsid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9C76F6">
                                <w:rPr>
                                  <w:rFonts w:asciiTheme="majorHAnsi" w:eastAsiaTheme="majorEastAsia" w:hAnsiTheme="majorHAnsi" w:cstheme="majorBidi"/>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olicy</w:t>
                              </w:r>
                            </w:p>
                          </w:sdtContent>
                        </w:sdt>
                        <w:p w14:paraId="11FCE817" w14:textId="7F913D29" w:rsidR="00FD0F49" w:rsidRDefault="0096675F" w:rsidP="007664C1">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D225C">
                                <w:rPr>
                                  <w:color w:val="4472C4" w:themeColor="accent1"/>
                                  <w:sz w:val="36"/>
                                  <w:szCs w:val="36"/>
                                </w:rPr>
                                <w:t>(BMHP5013_BIRM)</w:t>
                              </w:r>
                            </w:sdtContent>
                          </w:sdt>
                        </w:p>
                        <w:p w14:paraId="446815CB" w14:textId="77777777" w:rsidR="00FD0F49" w:rsidRDefault="00FD0F49">
                          <w:pPr>
                            <w:pStyle w:val="NoSpacing"/>
                            <w:spacing w:before="120"/>
                            <w:rPr>
                              <w:color w:val="4472C4" w:themeColor="accent1"/>
                              <w:sz w:val="36"/>
                              <w:szCs w:val="36"/>
                            </w:rPr>
                          </w:pPr>
                        </w:p>
                        <w:p w14:paraId="3AD5B227" w14:textId="77777777" w:rsidR="00FD0F49" w:rsidRDefault="00FD0F49">
                          <w:pPr>
                            <w:pStyle w:val="NoSpacing"/>
                            <w:spacing w:before="120"/>
                            <w:rPr>
                              <w:color w:val="4472C4" w:themeColor="accent1"/>
                              <w:sz w:val="40"/>
                              <w:szCs w:val="40"/>
                            </w:rPr>
                          </w:pPr>
                          <w:r>
                            <w:rPr>
                              <w:color w:val="4472C4" w:themeColor="accent1"/>
                              <w:sz w:val="40"/>
                              <w:szCs w:val="40"/>
                            </w:rPr>
                            <w:t xml:space="preserve"> </w:t>
                          </w:r>
                        </w:p>
                        <w:p w14:paraId="52C395C2" w14:textId="5FD24FD5" w:rsidR="00FD0F49" w:rsidRPr="00FD0F49" w:rsidRDefault="00FD0F49" w:rsidP="007664C1">
                          <w:pPr>
                            <w:pStyle w:val="NoSpacing"/>
                            <w:spacing w:before="120"/>
                            <w:jc w:val="center"/>
                            <w:rPr>
                              <w:color w:val="4472C4" w:themeColor="accent1"/>
                              <w:sz w:val="40"/>
                              <w:szCs w:val="40"/>
                            </w:rPr>
                          </w:pPr>
                          <w:r w:rsidRPr="00FD0F49">
                            <w:rPr>
                              <w:color w:val="4472C4" w:themeColor="accent1"/>
                              <w:sz w:val="40"/>
                              <w:szCs w:val="40"/>
                            </w:rPr>
                            <w:t>Public Health Policy Report</w:t>
                          </w:r>
                        </w:p>
                        <w:p w14:paraId="3455091F" w14:textId="77777777" w:rsidR="00FD0F49" w:rsidRDefault="00FD0F49"/>
                      </w:txbxContent>
                    </v:textbox>
                    <w10:wrap anchorx="page" anchory="margin"/>
                  </v:shape>
                </w:pict>
              </mc:Fallback>
            </mc:AlternateContent>
          </w:r>
        </w:p>
        <w:p w14:paraId="6D7E1C81" w14:textId="03EC117F" w:rsidR="00FD0F49" w:rsidRDefault="00FD0F49">
          <w:r>
            <w:rPr>
              <w:noProof/>
              <w:color w:val="4472C4" w:themeColor="accent1"/>
              <w:sz w:val="36"/>
              <w:szCs w:val="36"/>
            </w:rPr>
            <mc:AlternateContent>
              <mc:Choice Requires="wpg">
                <w:drawing>
                  <wp:anchor distT="0" distB="0" distL="114300" distR="114300" simplePos="0" relativeHeight="251660288" behindDoc="1" locked="0" layoutInCell="1" allowOverlap="1" wp14:anchorId="7BB4329A" wp14:editId="4B062BB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F50EDA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p>
        <w:p w14:paraId="00DE3B1C" w14:textId="5F65E87B" w:rsidR="00FD0F49" w:rsidRDefault="00FD0F49">
          <w:pPr>
            <w:rPr>
              <w:rFonts w:ascii="Arial" w:eastAsia="Times New Roman" w:hAnsi="Arial" w:cs="Arial"/>
              <w:b/>
              <w:bCs/>
              <w:color w:val="000000"/>
              <w:sz w:val="28"/>
              <w:szCs w:val="28"/>
              <w:lang w:eastAsia="en-GB"/>
            </w:rPr>
          </w:pPr>
          <w:r>
            <w:rPr>
              <w:noProof/>
            </w:rPr>
            <mc:AlternateContent>
              <mc:Choice Requires="wps">
                <w:drawing>
                  <wp:anchor distT="0" distB="0" distL="114300" distR="114300" simplePos="0" relativeHeight="251659264" behindDoc="0" locked="0" layoutInCell="1" allowOverlap="1" wp14:anchorId="46C7E95E" wp14:editId="79EF3604">
                    <wp:simplePos x="0" y="0"/>
                    <wp:positionH relativeFrom="page">
                      <wp:posOffset>890954</wp:posOffset>
                    </wp:positionH>
                    <wp:positionV relativeFrom="margin">
                      <wp:posOffset>7956063</wp:posOffset>
                    </wp:positionV>
                    <wp:extent cx="5943600" cy="900576"/>
                    <wp:effectExtent l="0" t="0" r="7620" b="1270"/>
                    <wp:wrapNone/>
                    <wp:docPr id="69" name="Text Box 69"/>
                    <wp:cNvGraphicFramePr/>
                    <a:graphic xmlns:a="http://schemas.openxmlformats.org/drawingml/2006/main">
                      <a:graphicData uri="http://schemas.microsoft.com/office/word/2010/wordprocessingShape">
                        <wps:wsp>
                          <wps:cNvSpPr txBox="1"/>
                          <wps:spPr>
                            <a:xfrm>
                              <a:off x="0" y="0"/>
                              <a:ext cx="5943600" cy="9005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8A499" w14:textId="5E12546B" w:rsidR="00FD0F49" w:rsidRDefault="00C76CF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D0F49">
                                      <w:rPr>
                                        <w:color w:val="4472C4" w:themeColor="accent1"/>
                                        <w:sz w:val="36"/>
                                        <w:szCs w:val="36"/>
                                      </w:rPr>
                                      <w:t>Student name: Saniatul F Choudhury</w:t>
                                    </w:r>
                                  </w:sdtContent>
                                </w:sdt>
                              </w:p>
                              <w:p w14:paraId="5B4F3AD3" w14:textId="6394AD5E" w:rsidR="00FD0F49" w:rsidRDefault="00C76CF7">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FD0F49">
                                      <w:rPr>
                                        <w:color w:val="4472C4" w:themeColor="accent1"/>
                                        <w:sz w:val="36"/>
                                        <w:szCs w:val="36"/>
                                      </w:rPr>
                                      <w:t>Student ID: 1809552</w:t>
                                    </w:r>
                                  </w:sdtContent>
                                </w:sdt>
                              </w:p>
                              <w:p w14:paraId="59CBE48F" w14:textId="4FCE8086" w:rsidR="00FD0F49" w:rsidRDefault="00FD0F49">
                                <w:pPr>
                                  <w:pStyle w:val="NoSpacing"/>
                                  <w:jc w:val="right"/>
                                  <w:rPr>
                                    <w:color w:val="4472C4" w:themeColor="accent1"/>
                                    <w:sz w:val="36"/>
                                    <w:szCs w:val="36"/>
                                  </w:rPr>
                                </w:pPr>
                                <w:r>
                                  <w:rPr>
                                    <w:color w:val="4472C4" w:themeColor="accent1"/>
                                    <w:sz w:val="36"/>
                                    <w:szCs w:val="36"/>
                                  </w:rPr>
                                  <w:t xml:space="preserve">Lecturer Name: Dr </w:t>
                                </w:r>
                                <w:proofErr w:type="spellStart"/>
                                <w:r>
                                  <w:rPr>
                                    <w:color w:val="4472C4" w:themeColor="accent1"/>
                                    <w:sz w:val="36"/>
                                    <w:szCs w:val="36"/>
                                  </w:rPr>
                                  <w:t>Besty</w:t>
                                </w:r>
                                <w:proofErr w:type="spellEnd"/>
                                <w:r>
                                  <w:rPr>
                                    <w:color w:val="4472C4" w:themeColor="accent1"/>
                                    <w:sz w:val="36"/>
                                    <w:szCs w:val="36"/>
                                  </w:rPr>
                                  <w:t xml:space="preserve"> Jose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46C7E95E" id="Text Box 69" o:spid="_x0000_s1027" type="#_x0000_t202" style="position:absolute;margin-left:70.15pt;margin-top:626.45pt;width:468pt;height:70.9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" filled="f" stroked="f" strokeweight=".5pt">
                    <v:textbox inset="0,0,0,0">
                      <w:txbxContent>
                        <w:p w14:paraId="1C78A499" w14:textId="5E12546B" w:rsidR="00FD0F49" w:rsidRDefault="00FD0F4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Student name: Saniatul F Choudhury</w:t>
                              </w:r>
                            </w:sdtContent>
                          </w:sdt>
                        </w:p>
                        <w:p w14:paraId="5B4F3AD3" w14:textId="6394AD5E" w:rsidR="00FD0F49" w:rsidRDefault="00FD0F49">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Pr>
                                  <w:color w:val="4472C4" w:themeColor="accent1"/>
                                  <w:sz w:val="36"/>
                                  <w:szCs w:val="36"/>
                                </w:rPr>
                                <w:t>Student ID: 1809552</w:t>
                              </w:r>
                            </w:sdtContent>
                          </w:sdt>
                        </w:p>
                        <w:p w14:paraId="59CBE48F" w14:textId="4FCE8086" w:rsidR="00FD0F49" w:rsidRDefault="00FD0F49">
                          <w:pPr>
                            <w:pStyle w:val="NoSpacing"/>
                            <w:jc w:val="right"/>
                            <w:rPr>
                              <w:color w:val="4472C4" w:themeColor="accent1"/>
                              <w:sz w:val="36"/>
                              <w:szCs w:val="36"/>
                            </w:rPr>
                          </w:pPr>
                          <w:r>
                            <w:rPr>
                              <w:color w:val="4472C4" w:themeColor="accent1"/>
                              <w:sz w:val="36"/>
                              <w:szCs w:val="36"/>
                            </w:rPr>
                            <w:t xml:space="preserve">Lecturer Name: Dr </w:t>
                          </w:r>
                          <w:proofErr w:type="spellStart"/>
                          <w:r>
                            <w:rPr>
                              <w:color w:val="4472C4" w:themeColor="accent1"/>
                              <w:sz w:val="36"/>
                              <w:szCs w:val="36"/>
                            </w:rPr>
                            <w:t>Besty</w:t>
                          </w:r>
                          <w:proofErr w:type="spellEnd"/>
                          <w:r>
                            <w:rPr>
                              <w:color w:val="4472C4" w:themeColor="accent1"/>
                              <w:sz w:val="36"/>
                              <w:szCs w:val="36"/>
                            </w:rPr>
                            <w:t xml:space="preserve"> Jose</w:t>
                          </w:r>
                        </w:p>
                      </w:txbxContent>
                    </v:textbox>
                    <w10:wrap anchorx="page" anchory="margin"/>
                  </v:shape>
                </w:pict>
              </mc:Fallback>
            </mc:AlternateContent>
          </w:r>
          <w:r>
            <w:rPr>
              <w:rFonts w:ascii="Arial" w:eastAsia="Times New Roman" w:hAnsi="Arial" w:cs="Arial"/>
              <w:b/>
              <w:bCs/>
              <w:color w:val="000000"/>
              <w:sz w:val="28"/>
              <w:szCs w:val="28"/>
              <w:lang w:eastAsia="en-GB"/>
            </w:rPr>
            <w:br w:type="page"/>
          </w:r>
        </w:p>
      </w:sdtContent>
    </w:sdt>
    <w:p w14:paraId="380FA172" w14:textId="270A0EE7" w:rsidR="00D25703" w:rsidRDefault="00D25703" w:rsidP="00D25703">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lastRenderedPageBreak/>
        <w:t>Content –</w:t>
      </w:r>
    </w:p>
    <w:p w14:paraId="3AD88CFE" w14:textId="164B3826" w:rsidR="00D25703" w:rsidRDefault="00D25703" w:rsidP="000B42E6">
      <w:pPr>
        <w:spacing w:after="0" w:line="240" w:lineRule="auto"/>
        <w:rPr>
          <w:rFonts w:ascii="Arial" w:eastAsia="Times New Roman" w:hAnsi="Arial" w:cs="Arial"/>
          <w:b/>
          <w:bCs/>
          <w:color w:val="000000"/>
          <w:sz w:val="28"/>
          <w:szCs w:val="28"/>
          <w:lang w:eastAsia="en-GB"/>
        </w:rPr>
      </w:pPr>
    </w:p>
    <w:p w14:paraId="5EB5D5A1" w14:textId="05A47B1F" w:rsidR="00D25703" w:rsidRDefault="00D25703" w:rsidP="000B42E6">
      <w:pPr>
        <w:spacing w:after="0" w:line="240" w:lineRule="auto"/>
        <w:rPr>
          <w:rFonts w:ascii="Arial" w:eastAsia="Times New Roman" w:hAnsi="Arial" w:cs="Arial"/>
          <w:b/>
          <w:bCs/>
          <w:color w:val="000000"/>
          <w:sz w:val="28"/>
          <w:szCs w:val="28"/>
          <w:lang w:eastAsia="en-GB"/>
        </w:rPr>
      </w:pPr>
    </w:p>
    <w:p w14:paraId="12141348" w14:textId="27345B6B" w:rsidR="00D25703" w:rsidRDefault="00D25703" w:rsidP="000B42E6">
      <w:pPr>
        <w:spacing w:after="0" w:line="240" w:lineRule="auto"/>
        <w:rPr>
          <w:rFonts w:ascii="Arial" w:eastAsia="Times New Roman" w:hAnsi="Arial" w:cs="Arial"/>
          <w:b/>
          <w:bCs/>
          <w:color w:val="000000"/>
          <w:sz w:val="28"/>
          <w:szCs w:val="28"/>
          <w:lang w:eastAsia="en-GB"/>
        </w:rPr>
      </w:pPr>
    </w:p>
    <w:p w14:paraId="55B17FE6" w14:textId="05D5D5ED" w:rsidR="00D25703" w:rsidRPr="00D25703" w:rsidRDefault="00D25703" w:rsidP="000B42E6">
      <w:pPr>
        <w:spacing w:after="0" w:line="240" w:lineRule="auto"/>
        <w:rPr>
          <w:rFonts w:ascii="Arial" w:eastAsia="Times New Roman" w:hAnsi="Arial" w:cs="Arial"/>
          <w:b/>
          <w:bCs/>
          <w:color w:val="000000"/>
          <w:sz w:val="24"/>
          <w:szCs w:val="24"/>
          <w:lang w:eastAsia="en-GB"/>
        </w:rPr>
      </w:pPr>
      <w:r w:rsidRPr="00D25703">
        <w:rPr>
          <w:rFonts w:ascii="Arial" w:eastAsia="Times New Roman" w:hAnsi="Arial" w:cs="Arial"/>
          <w:b/>
          <w:bCs/>
          <w:color w:val="000000"/>
          <w:sz w:val="24"/>
          <w:szCs w:val="24"/>
          <w:lang w:eastAsia="en-GB"/>
        </w:rPr>
        <w:t xml:space="preserve">Introduction </w:t>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2</w:t>
      </w:r>
    </w:p>
    <w:p w14:paraId="186EB5F7" w14:textId="77777777" w:rsidR="00D25703" w:rsidRPr="00D25703" w:rsidRDefault="00D25703" w:rsidP="000B42E6">
      <w:pPr>
        <w:spacing w:after="0" w:line="240" w:lineRule="auto"/>
        <w:rPr>
          <w:rFonts w:ascii="Arial" w:eastAsia="Times New Roman" w:hAnsi="Arial" w:cs="Arial"/>
          <w:b/>
          <w:bCs/>
          <w:color w:val="000000"/>
          <w:sz w:val="24"/>
          <w:szCs w:val="24"/>
          <w:lang w:eastAsia="en-GB"/>
        </w:rPr>
      </w:pPr>
    </w:p>
    <w:p w14:paraId="31E478BD" w14:textId="77777777" w:rsidR="00D25703" w:rsidRDefault="00D25703" w:rsidP="000B42E6">
      <w:pPr>
        <w:spacing w:after="0" w:line="240" w:lineRule="auto"/>
        <w:rPr>
          <w:rFonts w:ascii="Arial" w:eastAsia="Times New Roman" w:hAnsi="Arial" w:cs="Arial"/>
          <w:b/>
          <w:bCs/>
          <w:color w:val="000000"/>
          <w:sz w:val="24"/>
          <w:szCs w:val="24"/>
          <w:lang w:eastAsia="en-GB"/>
        </w:rPr>
      </w:pPr>
    </w:p>
    <w:p w14:paraId="4B71D4B8" w14:textId="7F2D3125" w:rsidR="00D25703" w:rsidRDefault="00D25703" w:rsidP="000B42E6">
      <w:pPr>
        <w:spacing w:after="0" w:line="240" w:lineRule="auto"/>
        <w:rPr>
          <w:rFonts w:ascii="Arial" w:eastAsia="Times New Roman" w:hAnsi="Arial" w:cs="Arial"/>
          <w:b/>
          <w:bCs/>
          <w:color w:val="000000"/>
          <w:sz w:val="24"/>
          <w:szCs w:val="24"/>
          <w:lang w:eastAsia="en-GB"/>
        </w:rPr>
      </w:pPr>
      <w:r w:rsidRPr="00D25703">
        <w:rPr>
          <w:rFonts w:ascii="Arial" w:eastAsia="Times New Roman" w:hAnsi="Arial" w:cs="Arial"/>
          <w:b/>
          <w:bCs/>
          <w:color w:val="000000"/>
          <w:sz w:val="24"/>
          <w:szCs w:val="24"/>
          <w:lang w:eastAsia="en-GB"/>
        </w:rPr>
        <w:t>Background</w:t>
      </w:r>
      <w:r>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2</w:t>
      </w:r>
    </w:p>
    <w:p w14:paraId="433D1EDB" w14:textId="1AD589E8" w:rsidR="00D25703" w:rsidRDefault="00D25703" w:rsidP="000B42E6">
      <w:pPr>
        <w:spacing w:after="0" w:line="240" w:lineRule="auto"/>
        <w:rPr>
          <w:rFonts w:ascii="Arial" w:eastAsia="Times New Roman" w:hAnsi="Arial" w:cs="Arial"/>
          <w:b/>
          <w:bCs/>
          <w:color w:val="000000"/>
          <w:sz w:val="24"/>
          <w:szCs w:val="24"/>
          <w:lang w:eastAsia="en-GB"/>
        </w:rPr>
      </w:pPr>
    </w:p>
    <w:p w14:paraId="0D1854AA" w14:textId="7974A6E4" w:rsidR="00D25703" w:rsidRDefault="00D25703" w:rsidP="000B42E6">
      <w:pPr>
        <w:spacing w:after="0" w:line="240" w:lineRule="auto"/>
        <w:rPr>
          <w:rFonts w:ascii="Arial" w:eastAsia="Times New Roman" w:hAnsi="Arial" w:cs="Arial"/>
          <w:b/>
          <w:bCs/>
          <w:color w:val="000000"/>
          <w:sz w:val="24"/>
          <w:szCs w:val="24"/>
          <w:lang w:eastAsia="en-GB"/>
        </w:rPr>
      </w:pPr>
    </w:p>
    <w:p w14:paraId="0B336E52" w14:textId="76101C00" w:rsidR="00D25703" w:rsidRDefault="00D25703" w:rsidP="000B42E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Strategies used to measure, monitor and control the incidence</w:t>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t>3</w:t>
      </w:r>
    </w:p>
    <w:p w14:paraId="7DE0CAD0" w14:textId="33D1794F" w:rsidR="00D25703" w:rsidRDefault="00D25703" w:rsidP="000B42E6">
      <w:pPr>
        <w:spacing w:after="0" w:line="240" w:lineRule="auto"/>
        <w:rPr>
          <w:rFonts w:ascii="Arial" w:eastAsia="Times New Roman" w:hAnsi="Arial" w:cs="Arial"/>
          <w:b/>
          <w:bCs/>
          <w:color w:val="000000"/>
          <w:sz w:val="24"/>
          <w:szCs w:val="24"/>
          <w:lang w:eastAsia="en-GB"/>
        </w:rPr>
      </w:pPr>
    </w:p>
    <w:p w14:paraId="0627AD56" w14:textId="77777777" w:rsidR="00D25703" w:rsidRPr="00D25703" w:rsidRDefault="00D25703" w:rsidP="000B42E6">
      <w:pPr>
        <w:spacing w:after="0" w:line="240" w:lineRule="auto"/>
        <w:rPr>
          <w:rFonts w:ascii="Arial" w:eastAsia="Times New Roman" w:hAnsi="Arial" w:cs="Arial"/>
          <w:b/>
          <w:bCs/>
          <w:color w:val="000000"/>
          <w:sz w:val="24"/>
          <w:szCs w:val="24"/>
          <w:lang w:eastAsia="en-GB"/>
        </w:rPr>
      </w:pPr>
    </w:p>
    <w:p w14:paraId="6C4E6966" w14:textId="6A08ECA8" w:rsidR="00D25703" w:rsidRPr="00D25703" w:rsidRDefault="00D25703" w:rsidP="000B42E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Current public health policy approaches to reduce or control incidence</w:t>
      </w:r>
      <w:r>
        <w:rPr>
          <w:rFonts w:ascii="Arial" w:eastAsia="Times New Roman" w:hAnsi="Arial" w:cs="Arial"/>
          <w:b/>
          <w:bCs/>
          <w:color w:val="000000"/>
          <w:sz w:val="24"/>
          <w:szCs w:val="24"/>
          <w:lang w:eastAsia="en-GB"/>
        </w:rPr>
        <w:tab/>
        <w:t>4</w:t>
      </w:r>
    </w:p>
    <w:p w14:paraId="667A6313" w14:textId="77777777" w:rsidR="00D25703" w:rsidRPr="00D25703" w:rsidRDefault="00D25703" w:rsidP="000B42E6">
      <w:pPr>
        <w:spacing w:after="0" w:line="240" w:lineRule="auto"/>
        <w:rPr>
          <w:rFonts w:ascii="Arial" w:eastAsia="Times New Roman" w:hAnsi="Arial" w:cs="Arial"/>
          <w:b/>
          <w:bCs/>
          <w:color w:val="000000"/>
          <w:sz w:val="24"/>
          <w:szCs w:val="24"/>
          <w:lang w:eastAsia="en-GB"/>
        </w:rPr>
      </w:pPr>
    </w:p>
    <w:p w14:paraId="5B7608C4" w14:textId="77777777" w:rsidR="00D25703" w:rsidRPr="00D25703" w:rsidRDefault="00D25703" w:rsidP="000B42E6">
      <w:pPr>
        <w:spacing w:after="0" w:line="240" w:lineRule="auto"/>
        <w:rPr>
          <w:rFonts w:ascii="Arial" w:eastAsia="Times New Roman" w:hAnsi="Arial" w:cs="Arial"/>
          <w:b/>
          <w:bCs/>
          <w:color w:val="000000"/>
          <w:sz w:val="24"/>
          <w:szCs w:val="24"/>
          <w:lang w:eastAsia="en-GB"/>
        </w:rPr>
      </w:pPr>
    </w:p>
    <w:p w14:paraId="1EA3DC6F" w14:textId="0B7B3005" w:rsidR="00D25703" w:rsidRPr="00D25703" w:rsidRDefault="00D25703" w:rsidP="000B42E6">
      <w:pPr>
        <w:spacing w:after="0" w:line="240" w:lineRule="auto"/>
        <w:rPr>
          <w:rFonts w:ascii="Arial" w:eastAsia="Times New Roman" w:hAnsi="Arial" w:cs="Arial"/>
          <w:b/>
          <w:bCs/>
          <w:color w:val="000000"/>
          <w:sz w:val="24"/>
          <w:szCs w:val="24"/>
          <w:lang w:eastAsia="en-GB"/>
        </w:rPr>
      </w:pPr>
      <w:r w:rsidRPr="00D25703">
        <w:rPr>
          <w:rFonts w:ascii="Arial" w:eastAsia="Times New Roman" w:hAnsi="Arial" w:cs="Arial"/>
          <w:b/>
          <w:bCs/>
          <w:color w:val="000000"/>
          <w:sz w:val="24"/>
          <w:szCs w:val="24"/>
          <w:lang w:eastAsia="en-GB"/>
        </w:rPr>
        <w:t>Prominent Cl</w:t>
      </w:r>
      <w:r>
        <w:rPr>
          <w:rFonts w:ascii="Arial" w:eastAsia="Times New Roman" w:hAnsi="Arial" w:cs="Arial"/>
          <w:b/>
          <w:bCs/>
          <w:color w:val="000000"/>
          <w:sz w:val="24"/>
          <w:szCs w:val="24"/>
          <w:lang w:eastAsia="en-GB"/>
        </w:rPr>
        <w:t>inical research on different potential vaccines</w:t>
      </w:r>
      <w:r w:rsidRPr="00D25703">
        <w:rPr>
          <w:rFonts w:ascii="Arial" w:eastAsia="Times New Roman" w:hAnsi="Arial" w:cs="Arial"/>
          <w:b/>
          <w:bCs/>
          <w:color w:val="000000"/>
          <w:sz w:val="24"/>
          <w:szCs w:val="24"/>
          <w:lang w:eastAsia="en-GB"/>
        </w:rPr>
        <w:tab/>
      </w:r>
      <w:r w:rsidRPr="00D25703">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t>8</w:t>
      </w:r>
    </w:p>
    <w:p w14:paraId="7F60C0DE" w14:textId="3CA227CF" w:rsidR="00D25703" w:rsidRDefault="00D25703" w:rsidP="000B42E6">
      <w:pPr>
        <w:spacing w:after="0" w:line="240" w:lineRule="auto"/>
        <w:rPr>
          <w:rFonts w:ascii="Arial" w:eastAsia="Times New Roman" w:hAnsi="Arial" w:cs="Arial"/>
          <w:b/>
          <w:bCs/>
          <w:color w:val="000000"/>
          <w:sz w:val="24"/>
          <w:szCs w:val="24"/>
          <w:lang w:eastAsia="en-GB"/>
        </w:rPr>
      </w:pPr>
    </w:p>
    <w:p w14:paraId="33DDFA88" w14:textId="65E0F98A" w:rsidR="00D25703" w:rsidRDefault="00D25703" w:rsidP="000B42E6">
      <w:pPr>
        <w:spacing w:after="0" w:line="240" w:lineRule="auto"/>
        <w:rPr>
          <w:rFonts w:ascii="Arial" w:eastAsia="Times New Roman" w:hAnsi="Arial" w:cs="Arial"/>
          <w:b/>
          <w:bCs/>
          <w:color w:val="000000"/>
          <w:sz w:val="24"/>
          <w:szCs w:val="24"/>
          <w:lang w:eastAsia="en-GB"/>
        </w:rPr>
      </w:pPr>
    </w:p>
    <w:p w14:paraId="02D1FD93" w14:textId="20617AA7" w:rsidR="00D25703" w:rsidRDefault="00D25703" w:rsidP="000B42E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Recommendations</w:t>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t>9</w:t>
      </w:r>
    </w:p>
    <w:p w14:paraId="5DAB7FC0" w14:textId="1750CF2E" w:rsidR="00D25703" w:rsidRDefault="00D25703" w:rsidP="000B42E6">
      <w:pPr>
        <w:spacing w:after="0" w:line="240" w:lineRule="auto"/>
        <w:rPr>
          <w:rFonts w:ascii="Arial" w:eastAsia="Times New Roman" w:hAnsi="Arial" w:cs="Arial"/>
          <w:b/>
          <w:bCs/>
          <w:color w:val="000000"/>
          <w:sz w:val="24"/>
          <w:szCs w:val="24"/>
          <w:lang w:eastAsia="en-GB"/>
        </w:rPr>
      </w:pPr>
    </w:p>
    <w:p w14:paraId="1228D6CE" w14:textId="43C54E10" w:rsidR="00D25703" w:rsidRDefault="00D25703" w:rsidP="000B42E6">
      <w:pPr>
        <w:spacing w:after="0" w:line="240" w:lineRule="auto"/>
        <w:rPr>
          <w:rFonts w:ascii="Arial" w:eastAsia="Times New Roman" w:hAnsi="Arial" w:cs="Arial"/>
          <w:b/>
          <w:bCs/>
          <w:color w:val="000000"/>
          <w:sz w:val="24"/>
          <w:szCs w:val="24"/>
          <w:lang w:eastAsia="en-GB"/>
        </w:rPr>
      </w:pPr>
    </w:p>
    <w:p w14:paraId="0350A29E" w14:textId="5870D5E1" w:rsidR="00D25703" w:rsidRDefault="00D25703" w:rsidP="000B42E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Conclusion</w:t>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t>9</w:t>
      </w:r>
    </w:p>
    <w:p w14:paraId="44257161" w14:textId="6B7B685B" w:rsidR="00D25703" w:rsidRDefault="00D25703" w:rsidP="000B42E6">
      <w:pPr>
        <w:spacing w:after="0" w:line="240" w:lineRule="auto"/>
        <w:rPr>
          <w:rFonts w:ascii="Arial" w:eastAsia="Times New Roman" w:hAnsi="Arial" w:cs="Arial"/>
          <w:b/>
          <w:bCs/>
          <w:color w:val="000000"/>
          <w:sz w:val="24"/>
          <w:szCs w:val="24"/>
          <w:lang w:eastAsia="en-GB"/>
        </w:rPr>
      </w:pPr>
    </w:p>
    <w:p w14:paraId="785F6E41" w14:textId="0015B5EB" w:rsidR="00D25703" w:rsidRDefault="00D25703" w:rsidP="000B42E6">
      <w:pPr>
        <w:spacing w:after="0" w:line="240" w:lineRule="auto"/>
        <w:rPr>
          <w:rFonts w:ascii="Arial" w:eastAsia="Times New Roman" w:hAnsi="Arial" w:cs="Arial"/>
          <w:b/>
          <w:bCs/>
          <w:color w:val="000000"/>
          <w:sz w:val="24"/>
          <w:szCs w:val="24"/>
          <w:lang w:eastAsia="en-GB"/>
        </w:rPr>
      </w:pPr>
    </w:p>
    <w:p w14:paraId="5BF0A70D" w14:textId="311AA936" w:rsidR="00D25703" w:rsidRPr="00D25703" w:rsidRDefault="00D25703" w:rsidP="000B42E6">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Reference</w:t>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r>
      <w:r>
        <w:rPr>
          <w:rFonts w:ascii="Arial" w:eastAsia="Times New Roman" w:hAnsi="Arial" w:cs="Arial"/>
          <w:b/>
          <w:bCs/>
          <w:color w:val="000000"/>
          <w:sz w:val="24"/>
          <w:szCs w:val="24"/>
          <w:lang w:eastAsia="en-GB"/>
        </w:rPr>
        <w:tab/>
        <w:t>10</w:t>
      </w:r>
    </w:p>
    <w:p w14:paraId="1292F6CC" w14:textId="77777777" w:rsidR="00D25703" w:rsidRDefault="00D25703">
      <w:pPr>
        <w:rPr>
          <w:rFonts w:ascii="Arial" w:eastAsia="Times New Roman" w:hAnsi="Arial" w:cs="Arial"/>
          <w:b/>
          <w:bCs/>
          <w:color w:val="000000"/>
          <w:sz w:val="28"/>
          <w:szCs w:val="28"/>
          <w:lang w:eastAsia="en-GB"/>
        </w:rPr>
      </w:pPr>
      <w:r w:rsidRPr="00D25703">
        <w:rPr>
          <w:rFonts w:ascii="Arial" w:eastAsia="Times New Roman" w:hAnsi="Arial" w:cs="Arial"/>
          <w:b/>
          <w:bCs/>
          <w:color w:val="000000"/>
          <w:sz w:val="24"/>
          <w:szCs w:val="24"/>
          <w:lang w:eastAsia="en-GB"/>
        </w:rPr>
        <w:br w:type="page"/>
      </w:r>
    </w:p>
    <w:p w14:paraId="4E0FE4D3" w14:textId="4AB16596" w:rsidR="000B42E6" w:rsidRDefault="000B42E6" w:rsidP="000B42E6">
      <w:pPr>
        <w:spacing w:after="0" w:line="240" w:lineRule="auto"/>
        <w:rPr>
          <w:rFonts w:ascii="Arial" w:eastAsia="Times New Roman" w:hAnsi="Arial" w:cs="Arial"/>
          <w:b/>
          <w:bCs/>
          <w:color w:val="000000"/>
          <w:sz w:val="28"/>
          <w:szCs w:val="28"/>
          <w:lang w:eastAsia="en-GB"/>
        </w:rPr>
      </w:pPr>
      <w:r w:rsidRPr="00A273B9">
        <w:rPr>
          <w:rFonts w:ascii="Arial" w:eastAsia="Times New Roman" w:hAnsi="Arial" w:cs="Arial"/>
          <w:b/>
          <w:bCs/>
          <w:color w:val="000000"/>
          <w:sz w:val="28"/>
          <w:szCs w:val="28"/>
          <w:lang w:eastAsia="en-GB"/>
        </w:rPr>
        <w:lastRenderedPageBreak/>
        <w:t>I</w:t>
      </w:r>
      <w:r w:rsidR="00B31EFF" w:rsidRPr="00A273B9">
        <w:rPr>
          <w:rFonts w:ascii="Arial" w:eastAsia="Times New Roman" w:hAnsi="Arial" w:cs="Arial"/>
          <w:b/>
          <w:bCs/>
          <w:color w:val="000000"/>
          <w:sz w:val="28"/>
          <w:szCs w:val="28"/>
          <w:lang w:eastAsia="en-GB"/>
        </w:rPr>
        <w:t>ntroduction</w:t>
      </w:r>
      <w:r w:rsidR="00DC64EC">
        <w:rPr>
          <w:rFonts w:ascii="Arial" w:eastAsia="Times New Roman" w:hAnsi="Arial" w:cs="Arial"/>
          <w:b/>
          <w:bCs/>
          <w:color w:val="000000"/>
          <w:sz w:val="28"/>
          <w:szCs w:val="28"/>
          <w:lang w:eastAsia="en-GB"/>
        </w:rPr>
        <w:t xml:space="preserve"> – </w:t>
      </w:r>
    </w:p>
    <w:p w14:paraId="242BCD88" w14:textId="77777777" w:rsidR="00DC64EC" w:rsidRPr="00A273B9" w:rsidRDefault="00DC64EC" w:rsidP="000B42E6">
      <w:pPr>
        <w:spacing w:after="0" w:line="240" w:lineRule="auto"/>
        <w:rPr>
          <w:rFonts w:ascii="Arial" w:eastAsia="Times New Roman" w:hAnsi="Arial" w:cs="Arial"/>
          <w:sz w:val="28"/>
          <w:szCs w:val="28"/>
          <w:lang w:eastAsia="en-GB"/>
        </w:rPr>
      </w:pPr>
    </w:p>
    <w:p w14:paraId="0A375B19" w14:textId="77777777" w:rsidR="005326F0" w:rsidRPr="00B31EFF" w:rsidRDefault="005326F0" w:rsidP="000B42E6">
      <w:pPr>
        <w:spacing w:after="0" w:line="240" w:lineRule="auto"/>
        <w:ind w:right="-360"/>
        <w:rPr>
          <w:rFonts w:ascii="Arial" w:eastAsia="Times New Roman" w:hAnsi="Arial" w:cs="Arial"/>
          <w:color w:val="000000"/>
          <w:lang w:eastAsia="en-GB"/>
        </w:rPr>
      </w:pPr>
    </w:p>
    <w:p w14:paraId="52CA4573" w14:textId="1D9BF41D" w:rsidR="000B42E6" w:rsidRPr="00B31EFF" w:rsidRDefault="000B42E6" w:rsidP="00D25703">
      <w:pPr>
        <w:spacing w:after="0" w:line="360" w:lineRule="auto"/>
        <w:ind w:right="-357"/>
        <w:rPr>
          <w:rFonts w:ascii="Arial" w:eastAsia="Times New Roman" w:hAnsi="Arial" w:cs="Arial"/>
          <w:sz w:val="24"/>
          <w:szCs w:val="24"/>
          <w:lang w:eastAsia="en-GB"/>
        </w:rPr>
      </w:pPr>
      <w:r w:rsidRPr="00B31EFF">
        <w:rPr>
          <w:rFonts w:ascii="Arial" w:eastAsia="Times New Roman" w:hAnsi="Arial" w:cs="Arial"/>
          <w:color w:val="000000"/>
          <w:lang w:eastAsia="en-GB"/>
        </w:rPr>
        <w:t>The purpose of this case study</w:t>
      </w:r>
      <w:r w:rsidR="007664C1">
        <w:rPr>
          <w:rFonts w:ascii="Arial" w:eastAsia="Times New Roman" w:hAnsi="Arial" w:cs="Arial"/>
          <w:color w:val="000000"/>
          <w:lang w:eastAsia="en-GB"/>
        </w:rPr>
        <w:t>-</w:t>
      </w:r>
      <w:r w:rsidRPr="00B31EFF">
        <w:rPr>
          <w:rFonts w:ascii="Arial" w:eastAsia="Times New Roman" w:hAnsi="Arial" w:cs="Arial"/>
          <w:color w:val="000000"/>
          <w:lang w:eastAsia="en-GB"/>
        </w:rPr>
        <w:t xml:space="preserve">based report is to discuss the strategies which are used to measure, monitor and control the </w:t>
      </w:r>
      <w:r w:rsidR="007664C1">
        <w:rPr>
          <w:rFonts w:ascii="Arial" w:eastAsia="Times New Roman" w:hAnsi="Arial" w:cs="Arial"/>
          <w:color w:val="000000"/>
          <w:lang w:eastAsia="en-GB"/>
        </w:rPr>
        <w:t>Covid-19</w:t>
      </w:r>
      <w:r w:rsidRPr="00B31EFF">
        <w:rPr>
          <w:rFonts w:ascii="Arial" w:eastAsia="Times New Roman" w:hAnsi="Arial" w:cs="Arial"/>
          <w:color w:val="000000"/>
          <w:lang w:eastAsia="en-GB"/>
        </w:rPr>
        <w:t>. As well</w:t>
      </w:r>
      <w:r w:rsidR="00B31EFF" w:rsidRPr="00B31EFF">
        <w:rPr>
          <w:rFonts w:ascii="Arial" w:eastAsia="Times New Roman" w:hAnsi="Arial" w:cs="Arial"/>
          <w:color w:val="000000"/>
          <w:lang w:eastAsia="en-GB"/>
        </w:rPr>
        <w:t>,</w:t>
      </w:r>
      <w:r w:rsidRPr="00B31EFF">
        <w:rPr>
          <w:rFonts w:ascii="Arial" w:eastAsia="Times New Roman" w:hAnsi="Arial" w:cs="Arial"/>
          <w:color w:val="000000"/>
          <w:lang w:eastAsia="en-GB"/>
        </w:rPr>
        <w:t xml:space="preserve"> evaluating the current </w:t>
      </w:r>
      <w:r w:rsidR="00B31EFF" w:rsidRPr="00B31EFF">
        <w:rPr>
          <w:rFonts w:ascii="Arial" w:eastAsia="Times New Roman" w:hAnsi="Arial" w:cs="Arial"/>
          <w:color w:val="000000"/>
          <w:lang w:eastAsia="en-GB"/>
        </w:rPr>
        <w:t>p</w:t>
      </w:r>
      <w:r w:rsidRPr="00B31EFF">
        <w:rPr>
          <w:rFonts w:ascii="Arial" w:eastAsia="Times New Roman" w:hAnsi="Arial" w:cs="Arial"/>
          <w:color w:val="000000"/>
          <w:lang w:eastAsia="en-GB"/>
        </w:rPr>
        <w:t xml:space="preserve">ublic </w:t>
      </w:r>
      <w:r w:rsidR="00B31EFF" w:rsidRPr="00B31EFF">
        <w:rPr>
          <w:rFonts w:ascii="Arial" w:eastAsia="Times New Roman" w:hAnsi="Arial" w:cs="Arial"/>
          <w:color w:val="000000"/>
          <w:lang w:eastAsia="en-GB"/>
        </w:rPr>
        <w:t>h</w:t>
      </w:r>
      <w:r w:rsidRPr="00B31EFF">
        <w:rPr>
          <w:rFonts w:ascii="Arial" w:eastAsia="Times New Roman" w:hAnsi="Arial" w:cs="Arial"/>
          <w:color w:val="000000"/>
          <w:lang w:eastAsia="en-GB"/>
        </w:rPr>
        <w:t xml:space="preserve">ealth </w:t>
      </w:r>
      <w:r w:rsidR="00B31EFF" w:rsidRPr="00B31EFF">
        <w:rPr>
          <w:rFonts w:ascii="Arial" w:eastAsia="Times New Roman" w:hAnsi="Arial" w:cs="Arial"/>
          <w:color w:val="000000"/>
          <w:lang w:eastAsia="en-GB"/>
        </w:rPr>
        <w:t>p</w:t>
      </w:r>
      <w:r w:rsidRPr="00B31EFF">
        <w:rPr>
          <w:rFonts w:ascii="Arial" w:eastAsia="Times New Roman" w:hAnsi="Arial" w:cs="Arial"/>
          <w:color w:val="000000"/>
          <w:lang w:eastAsia="en-GB"/>
        </w:rPr>
        <w:t>olicy approache</w:t>
      </w:r>
      <w:r w:rsidR="00B31EFF" w:rsidRPr="00B31EFF">
        <w:rPr>
          <w:rFonts w:ascii="Arial" w:eastAsia="Times New Roman" w:hAnsi="Arial" w:cs="Arial"/>
          <w:color w:val="000000"/>
          <w:lang w:eastAsia="en-GB"/>
        </w:rPr>
        <w:t>s</w:t>
      </w:r>
      <w:r w:rsidRPr="00B31EFF">
        <w:rPr>
          <w:rFonts w:ascii="Arial" w:eastAsia="Times New Roman" w:hAnsi="Arial" w:cs="Arial"/>
          <w:color w:val="000000"/>
          <w:lang w:eastAsia="en-GB"/>
        </w:rPr>
        <w:t xml:space="preserve"> to reduce and control the spread of this disease.</w:t>
      </w:r>
      <w:r w:rsidR="007664C1">
        <w:rPr>
          <w:rFonts w:ascii="Arial" w:eastAsia="Times New Roman" w:hAnsi="Arial" w:cs="Arial"/>
          <w:color w:val="000000"/>
          <w:lang w:eastAsia="en-GB"/>
        </w:rPr>
        <w:t xml:space="preserve"> Also look at research on possible vaccines that are being tested currently.</w:t>
      </w:r>
      <w:r w:rsidRPr="00B31EFF">
        <w:rPr>
          <w:rFonts w:ascii="Arial" w:eastAsia="Times New Roman" w:hAnsi="Arial" w:cs="Arial"/>
          <w:color w:val="000000"/>
          <w:lang w:eastAsia="en-GB"/>
        </w:rPr>
        <w:t xml:space="preserve"> In addition, it will include models and theories of health behavioural changes, impact of legislation and policies on the health and well-being of elderly and vulnerable groups. </w:t>
      </w:r>
      <w:r w:rsidR="00B31EFF" w:rsidRPr="00B31EFF">
        <w:rPr>
          <w:rFonts w:ascii="Arial" w:eastAsia="Times New Roman" w:hAnsi="Arial" w:cs="Arial"/>
          <w:color w:val="000000"/>
          <w:lang w:eastAsia="en-GB"/>
        </w:rPr>
        <w:t>R</w:t>
      </w:r>
      <w:r w:rsidRPr="00B31EFF">
        <w:rPr>
          <w:rFonts w:ascii="Arial" w:eastAsia="Times New Roman" w:hAnsi="Arial" w:cs="Arial"/>
          <w:color w:val="000000"/>
          <w:lang w:eastAsia="en-GB"/>
        </w:rPr>
        <w:t xml:space="preserve">ecommendations </w:t>
      </w:r>
      <w:r w:rsidR="001737FA">
        <w:rPr>
          <w:rFonts w:ascii="Arial" w:eastAsia="Times New Roman" w:hAnsi="Arial" w:cs="Arial"/>
          <w:color w:val="000000"/>
          <w:lang w:eastAsia="en-GB"/>
        </w:rPr>
        <w:t>for</w:t>
      </w:r>
      <w:r w:rsidRPr="00B31EFF">
        <w:rPr>
          <w:rFonts w:ascii="Arial" w:eastAsia="Times New Roman" w:hAnsi="Arial" w:cs="Arial"/>
          <w:color w:val="000000"/>
          <w:lang w:eastAsia="en-GB"/>
        </w:rPr>
        <w:t xml:space="preserve"> further improvement</w:t>
      </w:r>
      <w:r w:rsidR="001737FA">
        <w:rPr>
          <w:rFonts w:ascii="Arial" w:eastAsia="Times New Roman" w:hAnsi="Arial" w:cs="Arial"/>
          <w:color w:val="000000"/>
          <w:lang w:eastAsia="en-GB"/>
        </w:rPr>
        <w:t xml:space="preserve"> will be also mentioned</w:t>
      </w:r>
      <w:r w:rsidR="007664C1">
        <w:rPr>
          <w:rFonts w:ascii="Arial" w:eastAsia="Times New Roman" w:hAnsi="Arial" w:cs="Arial"/>
          <w:color w:val="000000"/>
          <w:lang w:eastAsia="en-GB"/>
        </w:rPr>
        <w:t>.</w:t>
      </w:r>
    </w:p>
    <w:p w14:paraId="5BE16B24" w14:textId="77777777" w:rsidR="005326F0" w:rsidRPr="00B31EFF" w:rsidRDefault="005326F0" w:rsidP="00D25703">
      <w:pPr>
        <w:spacing w:after="0" w:line="360" w:lineRule="auto"/>
        <w:ind w:right="-357"/>
        <w:rPr>
          <w:rFonts w:ascii="Arial" w:eastAsia="Times New Roman" w:hAnsi="Arial" w:cs="Arial"/>
          <w:b/>
          <w:bCs/>
          <w:color w:val="000000"/>
          <w:lang w:eastAsia="en-GB"/>
        </w:rPr>
      </w:pPr>
    </w:p>
    <w:p w14:paraId="329DE163" w14:textId="77777777" w:rsidR="00B31EFF" w:rsidRDefault="00B31EFF" w:rsidP="000B42E6">
      <w:pPr>
        <w:spacing w:after="0" w:line="240" w:lineRule="auto"/>
        <w:ind w:right="-360"/>
        <w:rPr>
          <w:rFonts w:ascii="Arial" w:eastAsia="Times New Roman" w:hAnsi="Arial" w:cs="Arial"/>
          <w:b/>
          <w:bCs/>
          <w:color w:val="000000"/>
          <w:lang w:eastAsia="en-GB"/>
        </w:rPr>
      </w:pPr>
    </w:p>
    <w:p w14:paraId="3C890989" w14:textId="77777777" w:rsidR="00B31EFF" w:rsidRDefault="00B31EFF" w:rsidP="000B42E6">
      <w:pPr>
        <w:spacing w:after="0" w:line="240" w:lineRule="auto"/>
        <w:ind w:right="-360"/>
        <w:rPr>
          <w:rFonts w:ascii="Arial" w:eastAsia="Times New Roman" w:hAnsi="Arial" w:cs="Arial"/>
          <w:b/>
          <w:bCs/>
          <w:color w:val="000000"/>
          <w:lang w:eastAsia="en-GB"/>
        </w:rPr>
      </w:pPr>
    </w:p>
    <w:p w14:paraId="61C61933" w14:textId="77777777" w:rsidR="00DC64EC" w:rsidRPr="00D25703" w:rsidRDefault="00DC64EC" w:rsidP="000B42E6">
      <w:pPr>
        <w:spacing w:after="0" w:line="240" w:lineRule="auto"/>
        <w:ind w:right="-360"/>
        <w:rPr>
          <w:rFonts w:ascii="Arial" w:eastAsia="Times New Roman" w:hAnsi="Arial" w:cs="Arial"/>
          <w:b/>
          <w:bCs/>
          <w:color w:val="000000"/>
          <w:lang w:eastAsia="en-GB"/>
        </w:rPr>
      </w:pPr>
    </w:p>
    <w:p w14:paraId="45960824" w14:textId="4BC50E65" w:rsidR="00DC64EC" w:rsidRDefault="000B42E6" w:rsidP="000B42E6">
      <w:pPr>
        <w:spacing w:after="0" w:line="240" w:lineRule="auto"/>
        <w:ind w:right="-360"/>
        <w:rPr>
          <w:rFonts w:ascii="Arial" w:eastAsia="Times New Roman" w:hAnsi="Arial" w:cs="Arial"/>
          <w:b/>
          <w:bCs/>
          <w:color w:val="000000"/>
          <w:sz w:val="28"/>
          <w:szCs w:val="28"/>
          <w:lang w:eastAsia="en-GB"/>
        </w:rPr>
      </w:pPr>
      <w:r w:rsidRPr="00A273B9">
        <w:rPr>
          <w:rFonts w:ascii="Arial" w:eastAsia="Times New Roman" w:hAnsi="Arial" w:cs="Arial"/>
          <w:b/>
          <w:bCs/>
          <w:color w:val="000000"/>
          <w:sz w:val="28"/>
          <w:szCs w:val="28"/>
          <w:lang w:eastAsia="en-GB"/>
        </w:rPr>
        <w:t>Background</w:t>
      </w:r>
      <w:r w:rsidR="00DC64EC">
        <w:rPr>
          <w:rFonts w:ascii="Arial" w:eastAsia="Times New Roman" w:hAnsi="Arial" w:cs="Arial"/>
          <w:b/>
          <w:bCs/>
          <w:color w:val="000000"/>
          <w:sz w:val="28"/>
          <w:szCs w:val="28"/>
          <w:lang w:eastAsia="en-GB"/>
        </w:rPr>
        <w:t xml:space="preserve"> –</w:t>
      </w:r>
    </w:p>
    <w:p w14:paraId="34D71B9A" w14:textId="7936C7A5" w:rsidR="000B42E6" w:rsidRPr="00A273B9" w:rsidRDefault="00DC64EC" w:rsidP="000B42E6">
      <w:pPr>
        <w:spacing w:after="0" w:line="240" w:lineRule="auto"/>
        <w:ind w:right="-360"/>
        <w:rPr>
          <w:rFonts w:ascii="Arial" w:eastAsia="Times New Roman" w:hAnsi="Arial" w:cs="Arial"/>
          <w:sz w:val="28"/>
          <w:szCs w:val="28"/>
          <w:lang w:eastAsia="en-GB"/>
        </w:rPr>
      </w:pPr>
      <w:r>
        <w:rPr>
          <w:rFonts w:ascii="Arial" w:eastAsia="Times New Roman" w:hAnsi="Arial" w:cs="Arial"/>
          <w:b/>
          <w:bCs/>
          <w:color w:val="000000"/>
          <w:sz w:val="28"/>
          <w:szCs w:val="28"/>
          <w:lang w:eastAsia="en-GB"/>
        </w:rPr>
        <w:t xml:space="preserve"> </w:t>
      </w:r>
    </w:p>
    <w:p w14:paraId="7A42C97C" w14:textId="77777777" w:rsidR="00DC64EC" w:rsidRPr="00B31EFF" w:rsidRDefault="00DC64EC" w:rsidP="000B42E6">
      <w:pPr>
        <w:spacing w:after="0" w:line="240" w:lineRule="auto"/>
        <w:ind w:right="-360"/>
        <w:rPr>
          <w:rFonts w:ascii="Arial" w:eastAsia="Times New Roman" w:hAnsi="Arial" w:cs="Arial"/>
          <w:color w:val="000000"/>
          <w:lang w:eastAsia="en-GB"/>
        </w:rPr>
      </w:pPr>
    </w:p>
    <w:p w14:paraId="3B4AC015" w14:textId="77562B81" w:rsidR="000B42E6" w:rsidRPr="00B31EFF" w:rsidRDefault="007664C1" w:rsidP="00D25703">
      <w:pPr>
        <w:spacing w:after="0" w:line="360" w:lineRule="auto"/>
        <w:ind w:right="-357"/>
        <w:rPr>
          <w:rFonts w:ascii="Arial" w:eastAsia="Times New Roman" w:hAnsi="Arial" w:cs="Arial"/>
          <w:sz w:val="24"/>
          <w:szCs w:val="24"/>
          <w:lang w:eastAsia="en-GB"/>
        </w:rPr>
      </w:pPr>
      <w:r>
        <w:rPr>
          <w:rFonts w:ascii="Arial" w:eastAsia="Times New Roman" w:hAnsi="Arial" w:cs="Arial"/>
          <w:color w:val="000000"/>
          <w:lang w:eastAsia="en-GB"/>
        </w:rPr>
        <w:t>Covid-19</w:t>
      </w:r>
      <w:r w:rsidR="000B42E6" w:rsidRPr="00B31EFF">
        <w:rPr>
          <w:rFonts w:ascii="Arial" w:eastAsia="Times New Roman" w:hAnsi="Arial" w:cs="Arial"/>
          <w:color w:val="000000"/>
          <w:lang w:eastAsia="en-GB"/>
        </w:rPr>
        <w:t xml:space="preserve"> is an infectious disease which is caused by a virus and spread from person to person. It originated from a large family of viruses which is now common across the world. According to the NHS, coronavirus is affecting older people more than other age groups, people over the age of 70 are at a risk of severe illness from </w:t>
      </w:r>
      <w:r>
        <w:rPr>
          <w:rFonts w:ascii="Arial" w:eastAsia="Times New Roman" w:hAnsi="Arial" w:cs="Arial"/>
          <w:color w:val="000000"/>
          <w:lang w:eastAsia="en-GB"/>
        </w:rPr>
        <w:t>Covid-19</w:t>
      </w:r>
      <w:r w:rsidR="00B31EFF"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(NHS,2020).</w:t>
      </w:r>
      <w:r w:rsidR="00B31EFF"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 xml:space="preserve">The rapid spread of coronavirus after hitting China, was announced as a pandemic by the World Health Organisation (World Health Organization, 2020). The incubation period is the time between the spreading of infection and the development of any symptoms </w:t>
      </w:r>
      <w:r w:rsidR="000B42E6" w:rsidRPr="00B31EFF">
        <w:rPr>
          <w:rFonts w:ascii="Arial" w:eastAsia="Times New Roman" w:hAnsi="Arial" w:cs="Arial"/>
          <w:color w:val="000000"/>
          <w:sz w:val="24"/>
          <w:szCs w:val="24"/>
          <w:shd w:val="clear" w:color="auto" w:fill="FFFFFF"/>
          <w:lang w:eastAsia="en-GB"/>
        </w:rPr>
        <w:t>(</w:t>
      </w:r>
      <w:r w:rsidR="000B42E6" w:rsidRPr="00B31EFF">
        <w:rPr>
          <w:rFonts w:ascii="Arial" w:eastAsia="Times New Roman" w:hAnsi="Arial" w:cs="Arial"/>
          <w:color w:val="000000"/>
          <w:shd w:val="clear" w:color="auto" w:fill="FFFFFF"/>
          <w:lang w:eastAsia="en-GB"/>
        </w:rPr>
        <w:t>Gallagher, 2020)</w:t>
      </w:r>
      <w:r w:rsidR="000B42E6" w:rsidRPr="00B31EFF">
        <w:rPr>
          <w:rFonts w:ascii="Arial" w:eastAsia="Times New Roman" w:hAnsi="Arial" w:cs="Arial"/>
          <w:color w:val="000000"/>
          <w:lang w:eastAsia="en-GB"/>
        </w:rPr>
        <w:t xml:space="preserve">. Currently there is no vaccine or proper treatment to prevent the disease </w:t>
      </w:r>
      <w:r w:rsidR="000B42E6" w:rsidRPr="00B31EFF">
        <w:rPr>
          <w:rFonts w:ascii="Arial" w:eastAsia="Times New Roman" w:hAnsi="Arial" w:cs="Arial"/>
          <w:color w:val="000000"/>
          <w:shd w:val="clear" w:color="auto" w:fill="FFFFFF"/>
          <w:lang w:eastAsia="en-GB"/>
        </w:rPr>
        <w:t>(GOV UK, 2020a)</w:t>
      </w:r>
      <w:r w:rsidR="000B42E6" w:rsidRPr="00B31EFF">
        <w:rPr>
          <w:rFonts w:ascii="Arial" w:eastAsia="Times New Roman" w:hAnsi="Arial" w:cs="Arial"/>
          <w:color w:val="000000"/>
          <w:lang w:eastAsia="en-GB"/>
        </w:rPr>
        <w:t>.</w:t>
      </w:r>
      <w:r w:rsidR="00B31EFF"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 xml:space="preserve">According to the NHS report 92% of the </w:t>
      </w:r>
      <w:r>
        <w:rPr>
          <w:rFonts w:ascii="Arial" w:eastAsia="Times New Roman" w:hAnsi="Arial" w:cs="Arial"/>
          <w:color w:val="000000"/>
          <w:lang w:eastAsia="en-GB"/>
        </w:rPr>
        <w:t>C</w:t>
      </w:r>
      <w:r w:rsidR="00302CF2">
        <w:rPr>
          <w:rFonts w:ascii="Arial" w:eastAsia="Times New Roman" w:hAnsi="Arial" w:cs="Arial"/>
          <w:color w:val="000000"/>
          <w:lang w:eastAsia="en-GB"/>
        </w:rPr>
        <w:t>ovid</w:t>
      </w:r>
      <w:r>
        <w:rPr>
          <w:rFonts w:ascii="Arial" w:eastAsia="Times New Roman" w:hAnsi="Arial" w:cs="Arial"/>
          <w:color w:val="000000"/>
          <w:lang w:eastAsia="en-GB"/>
        </w:rPr>
        <w:t>-19</w:t>
      </w:r>
      <w:r w:rsidR="000B42E6" w:rsidRPr="00B31EFF">
        <w:rPr>
          <w:rFonts w:ascii="Arial" w:eastAsia="Times New Roman" w:hAnsi="Arial" w:cs="Arial"/>
          <w:color w:val="000000"/>
          <w:lang w:eastAsia="en-GB"/>
        </w:rPr>
        <w:t xml:space="preserve"> cases are the people who are over sixty years old</w:t>
      </w:r>
      <w:r w:rsidR="00B31EFF"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 xml:space="preserve">40% of the death from </w:t>
      </w:r>
      <w:r>
        <w:rPr>
          <w:rFonts w:ascii="Arial" w:eastAsia="Times New Roman" w:hAnsi="Arial" w:cs="Arial"/>
          <w:color w:val="000000"/>
          <w:lang w:eastAsia="en-GB"/>
        </w:rPr>
        <w:t>C</w:t>
      </w:r>
      <w:r w:rsidR="00302CF2">
        <w:rPr>
          <w:rFonts w:ascii="Arial" w:eastAsia="Times New Roman" w:hAnsi="Arial" w:cs="Arial"/>
          <w:color w:val="000000"/>
          <w:lang w:eastAsia="en-GB"/>
        </w:rPr>
        <w:t>ovid</w:t>
      </w:r>
      <w:r>
        <w:rPr>
          <w:rFonts w:ascii="Arial" w:eastAsia="Times New Roman" w:hAnsi="Arial" w:cs="Arial"/>
          <w:color w:val="000000"/>
          <w:lang w:eastAsia="en-GB"/>
        </w:rPr>
        <w:t>-19</w:t>
      </w:r>
      <w:r w:rsidR="000B42E6" w:rsidRPr="00B31EFF">
        <w:rPr>
          <w:rFonts w:ascii="Arial" w:eastAsia="Times New Roman" w:hAnsi="Arial" w:cs="Arial"/>
          <w:color w:val="000000"/>
          <w:lang w:eastAsia="en-GB"/>
        </w:rPr>
        <w:t xml:space="preserve"> were sixty and seventy years old and 52% eighty years old </w:t>
      </w:r>
      <w:r w:rsidR="000B42E6" w:rsidRPr="00B31EFF">
        <w:rPr>
          <w:rFonts w:ascii="Arial" w:eastAsia="Times New Roman" w:hAnsi="Arial" w:cs="Arial"/>
          <w:color w:val="000000"/>
          <w:sz w:val="24"/>
          <w:szCs w:val="24"/>
          <w:shd w:val="clear" w:color="auto" w:fill="FFFFFF"/>
          <w:lang w:eastAsia="en-GB"/>
        </w:rPr>
        <w:t>(Chalmers, 2020)</w:t>
      </w:r>
      <w:r w:rsidR="000B42E6" w:rsidRPr="00B31EFF">
        <w:rPr>
          <w:rFonts w:ascii="Arial" w:eastAsia="Times New Roman" w:hAnsi="Arial" w:cs="Arial"/>
          <w:color w:val="000000"/>
          <w:lang w:eastAsia="en-GB"/>
        </w:rPr>
        <w:t>.</w:t>
      </w:r>
      <w:r w:rsidR="00B31EFF"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Public health England is a key agency that working to protect public health by setting guidelines for infection prevention and control (G</w:t>
      </w:r>
      <w:r w:rsidR="005326F0" w:rsidRPr="00B31EFF">
        <w:rPr>
          <w:rFonts w:ascii="Arial" w:eastAsia="Times New Roman" w:hAnsi="Arial" w:cs="Arial"/>
          <w:color w:val="000000"/>
          <w:lang w:eastAsia="en-GB"/>
        </w:rPr>
        <w:t>OV</w:t>
      </w:r>
      <w:r w:rsidR="000B42E6" w:rsidRPr="00B31EFF">
        <w:rPr>
          <w:rFonts w:ascii="Arial" w:eastAsia="Times New Roman" w:hAnsi="Arial" w:cs="Arial"/>
          <w:color w:val="000000"/>
          <w:lang w:eastAsia="en-GB"/>
        </w:rPr>
        <w:t xml:space="preserve"> </w:t>
      </w:r>
      <w:r w:rsidR="005326F0" w:rsidRPr="00B31EFF">
        <w:rPr>
          <w:rFonts w:ascii="Arial" w:eastAsia="Times New Roman" w:hAnsi="Arial" w:cs="Arial"/>
          <w:color w:val="000000"/>
          <w:lang w:eastAsia="en-GB"/>
        </w:rPr>
        <w:t>UK</w:t>
      </w:r>
      <w:r w:rsidR="000B42E6" w:rsidRPr="00B31EFF">
        <w:rPr>
          <w:rFonts w:ascii="Arial" w:eastAsia="Times New Roman" w:hAnsi="Arial" w:cs="Arial"/>
          <w:color w:val="000000"/>
          <w:lang w:eastAsia="en-GB"/>
        </w:rPr>
        <w:t xml:space="preserve">, 2020h). They also provided guidance for admission and care of residents in a care home during </w:t>
      </w:r>
      <w:r>
        <w:rPr>
          <w:rFonts w:ascii="Arial" w:eastAsia="Times New Roman" w:hAnsi="Arial" w:cs="Arial"/>
          <w:color w:val="000000"/>
          <w:lang w:eastAsia="en-GB"/>
        </w:rPr>
        <w:t>C</w:t>
      </w:r>
      <w:r w:rsidR="00302CF2">
        <w:rPr>
          <w:rFonts w:ascii="Arial" w:eastAsia="Times New Roman" w:hAnsi="Arial" w:cs="Arial"/>
          <w:color w:val="000000"/>
          <w:lang w:eastAsia="en-GB"/>
        </w:rPr>
        <w:t>ovid</w:t>
      </w:r>
      <w:r>
        <w:rPr>
          <w:rFonts w:ascii="Arial" w:eastAsia="Times New Roman" w:hAnsi="Arial" w:cs="Arial"/>
          <w:color w:val="000000"/>
          <w:lang w:eastAsia="en-GB"/>
        </w:rPr>
        <w:t>-19</w:t>
      </w:r>
      <w:r w:rsidR="000B42E6" w:rsidRPr="00B31EFF">
        <w:rPr>
          <w:rFonts w:ascii="Arial" w:eastAsia="Times New Roman" w:hAnsi="Arial" w:cs="Arial"/>
          <w:color w:val="000000"/>
          <w:lang w:eastAsia="en-GB"/>
        </w:rPr>
        <w:t xml:space="preserve"> where they advise who are discharged from hospitals must be isolated for two weeks (GOV UK,</w:t>
      </w:r>
      <w:r w:rsidR="005326F0" w:rsidRPr="00B31EFF">
        <w:rPr>
          <w:rFonts w:ascii="Arial" w:eastAsia="Times New Roman" w:hAnsi="Arial" w:cs="Arial"/>
          <w:color w:val="000000"/>
          <w:lang w:eastAsia="en-GB"/>
        </w:rPr>
        <w:t xml:space="preserve"> </w:t>
      </w:r>
      <w:r w:rsidR="000B42E6" w:rsidRPr="00B31EFF">
        <w:rPr>
          <w:rFonts w:ascii="Arial" w:eastAsia="Times New Roman" w:hAnsi="Arial" w:cs="Arial"/>
          <w:color w:val="000000"/>
          <w:lang w:eastAsia="en-GB"/>
        </w:rPr>
        <w:t xml:space="preserve">2020i). </w:t>
      </w:r>
      <w:r w:rsidR="00DC64EC">
        <w:rPr>
          <w:rFonts w:ascii="Arial" w:eastAsia="Times New Roman" w:hAnsi="Arial" w:cs="Arial"/>
          <w:color w:val="000000"/>
          <w:lang w:eastAsia="en-GB"/>
        </w:rPr>
        <w:t xml:space="preserve">However, there are some changes has made by government to improve the response of public health England. </w:t>
      </w:r>
      <w:r w:rsidR="000B42E6" w:rsidRPr="00B31EFF">
        <w:rPr>
          <w:rFonts w:ascii="Arial" w:eastAsia="Times New Roman" w:hAnsi="Arial" w:cs="Arial"/>
          <w:color w:val="000000"/>
          <w:lang w:eastAsia="en-GB"/>
        </w:rPr>
        <w:t xml:space="preserve">The government has set specific policies to prevent the transmission of </w:t>
      </w:r>
      <w:r w:rsidR="00302CF2">
        <w:rPr>
          <w:rFonts w:ascii="Arial" w:eastAsia="Times New Roman" w:hAnsi="Arial" w:cs="Arial"/>
          <w:color w:val="000000"/>
          <w:lang w:eastAsia="en-GB"/>
        </w:rPr>
        <w:t>Covid</w:t>
      </w:r>
      <w:r>
        <w:rPr>
          <w:rFonts w:ascii="Arial" w:eastAsia="Times New Roman" w:hAnsi="Arial" w:cs="Arial"/>
          <w:color w:val="000000"/>
          <w:lang w:eastAsia="en-GB"/>
        </w:rPr>
        <w:t>-19</w:t>
      </w:r>
      <w:r w:rsidR="000B42E6" w:rsidRPr="00B31EFF">
        <w:rPr>
          <w:rFonts w:ascii="Arial" w:eastAsia="Times New Roman" w:hAnsi="Arial" w:cs="Arial"/>
          <w:color w:val="000000"/>
          <w:lang w:eastAsia="en-GB"/>
        </w:rPr>
        <w:t>. Those aged over 65 and people who are diagnosed with diabetes, heart disease or cancer are at a higher risk of contracting the disease. It is recommended by the government that the vulnerable stay at home at all times (Age UK, 2020a).</w:t>
      </w:r>
      <w:r w:rsidR="00B94B9D">
        <w:rPr>
          <w:rFonts w:ascii="Arial" w:eastAsia="Times New Roman" w:hAnsi="Arial" w:cs="Arial"/>
          <w:color w:val="000000"/>
          <w:lang w:eastAsia="en-GB"/>
        </w:rPr>
        <w:t xml:space="preserve"> However</w:t>
      </w:r>
      <w:r w:rsidR="0058208A">
        <w:rPr>
          <w:rFonts w:ascii="Arial" w:eastAsia="Times New Roman" w:hAnsi="Arial" w:cs="Arial"/>
          <w:color w:val="000000"/>
          <w:lang w:eastAsia="en-GB"/>
        </w:rPr>
        <w:t>,</w:t>
      </w:r>
      <w:r w:rsidR="00B94B9D">
        <w:rPr>
          <w:rFonts w:ascii="Arial" w:eastAsia="Times New Roman" w:hAnsi="Arial" w:cs="Arial"/>
          <w:color w:val="000000"/>
          <w:lang w:eastAsia="en-GB"/>
        </w:rPr>
        <w:t xml:space="preserve"> it is difficult to follow the </w:t>
      </w:r>
      <w:r w:rsidR="00BC205D">
        <w:rPr>
          <w:rFonts w:ascii="Arial" w:eastAsia="Times New Roman" w:hAnsi="Arial" w:cs="Arial"/>
          <w:color w:val="000000"/>
          <w:lang w:eastAsia="en-GB"/>
        </w:rPr>
        <w:t>policies for long term.</w:t>
      </w:r>
    </w:p>
    <w:p w14:paraId="3DB7B700" w14:textId="7B68602B" w:rsidR="000B42E6" w:rsidRDefault="000B42E6" w:rsidP="000B42E6">
      <w:pPr>
        <w:spacing w:after="0" w:line="240" w:lineRule="auto"/>
        <w:rPr>
          <w:rFonts w:ascii="Arial" w:eastAsia="Times New Roman" w:hAnsi="Arial" w:cs="Arial"/>
          <w:sz w:val="24"/>
          <w:szCs w:val="24"/>
          <w:lang w:eastAsia="en-GB"/>
        </w:rPr>
      </w:pPr>
    </w:p>
    <w:p w14:paraId="6E3E586A" w14:textId="77777777" w:rsidR="00D25703" w:rsidRDefault="00D25703" w:rsidP="000B42E6">
      <w:pPr>
        <w:spacing w:after="0" w:line="240" w:lineRule="auto"/>
        <w:rPr>
          <w:rFonts w:ascii="Arial" w:eastAsia="Times New Roman" w:hAnsi="Arial" w:cs="Arial"/>
          <w:sz w:val="24"/>
          <w:szCs w:val="24"/>
          <w:lang w:eastAsia="en-GB"/>
        </w:rPr>
      </w:pPr>
    </w:p>
    <w:p w14:paraId="38D44AC4" w14:textId="77777777" w:rsidR="00B31EFF" w:rsidRPr="00B31EFF" w:rsidRDefault="00B31EFF" w:rsidP="000B42E6">
      <w:pPr>
        <w:spacing w:after="0" w:line="240" w:lineRule="auto"/>
        <w:rPr>
          <w:rFonts w:ascii="Arial" w:eastAsia="Times New Roman" w:hAnsi="Arial" w:cs="Arial"/>
          <w:sz w:val="24"/>
          <w:szCs w:val="24"/>
          <w:lang w:eastAsia="en-GB"/>
        </w:rPr>
      </w:pPr>
    </w:p>
    <w:p w14:paraId="52246028" w14:textId="77777777" w:rsidR="00B31EFF" w:rsidRDefault="00B31EFF" w:rsidP="000B42E6">
      <w:pPr>
        <w:spacing w:after="0" w:line="240" w:lineRule="auto"/>
        <w:ind w:right="-360"/>
        <w:rPr>
          <w:rFonts w:ascii="Arial" w:eastAsia="Times New Roman" w:hAnsi="Arial" w:cs="Arial"/>
          <w:b/>
          <w:bCs/>
          <w:color w:val="000000"/>
          <w:lang w:eastAsia="en-GB"/>
        </w:rPr>
      </w:pPr>
    </w:p>
    <w:p w14:paraId="59BCB039" w14:textId="77777777" w:rsidR="00D25703" w:rsidRDefault="00D25703" w:rsidP="000B42E6">
      <w:pPr>
        <w:spacing w:after="0" w:line="240" w:lineRule="auto"/>
        <w:ind w:right="-360"/>
        <w:rPr>
          <w:rFonts w:ascii="Arial" w:eastAsia="Times New Roman" w:hAnsi="Arial" w:cs="Arial"/>
          <w:b/>
          <w:bCs/>
          <w:color w:val="000000"/>
          <w:sz w:val="28"/>
          <w:szCs w:val="28"/>
          <w:lang w:eastAsia="en-GB"/>
        </w:rPr>
      </w:pPr>
    </w:p>
    <w:p w14:paraId="4BF45EE1" w14:textId="62FE8838" w:rsidR="000B42E6" w:rsidRDefault="000B42E6" w:rsidP="000B42E6">
      <w:pPr>
        <w:spacing w:after="0" w:line="240" w:lineRule="auto"/>
        <w:ind w:right="-360"/>
        <w:rPr>
          <w:rFonts w:ascii="Arial" w:eastAsia="Times New Roman" w:hAnsi="Arial" w:cs="Arial"/>
          <w:b/>
          <w:bCs/>
          <w:color w:val="000000"/>
          <w:sz w:val="28"/>
          <w:szCs w:val="28"/>
          <w:lang w:eastAsia="en-GB"/>
        </w:rPr>
      </w:pPr>
      <w:r w:rsidRPr="00DC64EC">
        <w:rPr>
          <w:rFonts w:ascii="Arial" w:eastAsia="Times New Roman" w:hAnsi="Arial" w:cs="Arial"/>
          <w:b/>
          <w:bCs/>
          <w:color w:val="000000"/>
          <w:sz w:val="28"/>
          <w:szCs w:val="28"/>
          <w:lang w:eastAsia="en-GB"/>
        </w:rPr>
        <w:lastRenderedPageBreak/>
        <w:t>Strategies used to measure, monitor and control the incidence</w:t>
      </w:r>
      <w:r w:rsidR="00DC64EC">
        <w:rPr>
          <w:rFonts w:ascii="Arial" w:eastAsia="Times New Roman" w:hAnsi="Arial" w:cs="Arial"/>
          <w:b/>
          <w:bCs/>
          <w:color w:val="000000"/>
          <w:sz w:val="28"/>
          <w:szCs w:val="28"/>
          <w:lang w:eastAsia="en-GB"/>
        </w:rPr>
        <w:t xml:space="preserve"> –</w:t>
      </w:r>
    </w:p>
    <w:p w14:paraId="4EDA18CF" w14:textId="77777777" w:rsidR="00DC64EC" w:rsidRPr="00D25703" w:rsidRDefault="00DC64EC" w:rsidP="000B42E6">
      <w:pPr>
        <w:spacing w:after="0" w:line="240" w:lineRule="auto"/>
        <w:ind w:right="-360"/>
        <w:rPr>
          <w:rFonts w:ascii="Arial" w:eastAsia="Times New Roman" w:hAnsi="Arial" w:cs="Arial"/>
          <w:b/>
          <w:bCs/>
          <w:lang w:eastAsia="en-GB"/>
        </w:rPr>
      </w:pPr>
    </w:p>
    <w:p w14:paraId="54981221" w14:textId="77777777" w:rsidR="00B31EFF" w:rsidRDefault="00B31EFF" w:rsidP="000B42E6">
      <w:pPr>
        <w:spacing w:after="0" w:line="240" w:lineRule="auto"/>
        <w:rPr>
          <w:rFonts w:ascii="Arial" w:eastAsia="Times New Roman" w:hAnsi="Arial" w:cs="Arial"/>
          <w:color w:val="000000"/>
          <w:lang w:eastAsia="en-GB"/>
        </w:rPr>
      </w:pPr>
    </w:p>
    <w:p w14:paraId="78E8BC72" w14:textId="36C1596B" w:rsidR="000B42E6" w:rsidRPr="00B31EFF" w:rsidRDefault="000B42E6" w:rsidP="00D25703">
      <w:pPr>
        <w:spacing w:after="0" w:line="360" w:lineRule="auto"/>
        <w:rPr>
          <w:rFonts w:ascii="Arial" w:eastAsia="Times New Roman" w:hAnsi="Arial" w:cs="Arial"/>
          <w:sz w:val="24"/>
          <w:szCs w:val="24"/>
          <w:lang w:eastAsia="en-GB"/>
        </w:rPr>
      </w:pPr>
      <w:r w:rsidRPr="00B31EFF">
        <w:rPr>
          <w:rFonts w:ascii="Arial" w:eastAsia="Times New Roman" w:hAnsi="Arial" w:cs="Arial"/>
          <w:color w:val="000000"/>
          <w:lang w:eastAsia="en-GB"/>
        </w:rPr>
        <w:t xml:space="preserve">Surveillance is a key function for public health England and makes sure that they have proper information available at the right time to help the government to make decisions to reduce the transmission of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Surveillance activities in Public Health England make sure to follow the principles of the general model of health surveillance. This specific model indicates interconnected elements which build up to complete the whole system, the model explains that there are three layers which are data collection, surveillance experts and sponsors (G</w:t>
      </w:r>
      <w:r w:rsidR="005326F0" w:rsidRPr="00B31EFF">
        <w:rPr>
          <w:rFonts w:ascii="Arial" w:eastAsia="Times New Roman" w:hAnsi="Arial" w:cs="Arial"/>
          <w:color w:val="000000"/>
          <w:lang w:eastAsia="en-GB"/>
        </w:rPr>
        <w:t>OV UK</w:t>
      </w:r>
      <w:r w:rsidRPr="00B31EFF">
        <w:rPr>
          <w:rFonts w:ascii="Arial" w:eastAsia="Times New Roman" w:hAnsi="Arial" w:cs="Arial"/>
          <w:color w:val="000000"/>
          <w:lang w:eastAsia="en-GB"/>
        </w:rPr>
        <w:t>,</w:t>
      </w:r>
      <w:r w:rsidR="005326F0"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2017)</w:t>
      </w:r>
      <w:r w:rsidR="00D25703">
        <w:rPr>
          <w:rFonts w:ascii="Arial" w:eastAsia="Times New Roman" w:hAnsi="Arial" w:cs="Arial"/>
          <w:color w:val="000000"/>
          <w:lang w:eastAsia="en-GB"/>
        </w:rPr>
        <w:t>.</w:t>
      </w:r>
    </w:p>
    <w:p w14:paraId="13925209" w14:textId="19BF824A" w:rsidR="000B42E6" w:rsidRPr="00D25703" w:rsidRDefault="000B42E6" w:rsidP="000B42E6">
      <w:pPr>
        <w:spacing w:after="0" w:line="240" w:lineRule="auto"/>
        <w:rPr>
          <w:rFonts w:ascii="Arial" w:eastAsia="Times New Roman" w:hAnsi="Arial" w:cs="Arial"/>
          <w:lang w:eastAsia="en-GB"/>
        </w:rPr>
      </w:pPr>
    </w:p>
    <w:p w14:paraId="62F618E3" w14:textId="77777777" w:rsidR="00DC64EC" w:rsidRPr="00B31EFF" w:rsidRDefault="00DC64EC" w:rsidP="000B42E6">
      <w:pPr>
        <w:spacing w:after="0" w:line="240" w:lineRule="auto"/>
        <w:rPr>
          <w:rFonts w:ascii="Arial" w:eastAsia="Times New Roman" w:hAnsi="Arial" w:cs="Arial"/>
          <w:sz w:val="24"/>
          <w:szCs w:val="24"/>
          <w:lang w:eastAsia="en-GB"/>
        </w:rPr>
      </w:pPr>
    </w:p>
    <w:p w14:paraId="6F61D70B" w14:textId="77777777" w:rsidR="000B42E6" w:rsidRPr="00B31EFF" w:rsidRDefault="000B42E6" w:rsidP="000B42E6">
      <w:pPr>
        <w:spacing w:after="0" w:line="240" w:lineRule="auto"/>
        <w:rPr>
          <w:rFonts w:ascii="Arial" w:eastAsia="Times New Roman" w:hAnsi="Arial" w:cs="Arial"/>
          <w:sz w:val="24"/>
          <w:szCs w:val="24"/>
          <w:lang w:eastAsia="en-GB"/>
        </w:rPr>
      </w:pPr>
      <w:r w:rsidRPr="00B31EFF">
        <w:rPr>
          <w:rFonts w:ascii="Arial" w:eastAsia="Times New Roman" w:hAnsi="Arial" w:cs="Arial"/>
          <w:noProof/>
          <w:color w:val="000000"/>
          <w:bdr w:val="none" w:sz="0" w:space="0" w:color="auto" w:frame="1"/>
          <w:lang w:eastAsia="en-GB"/>
        </w:rPr>
        <w:drawing>
          <wp:inline distT="0" distB="0" distL="0" distR="0" wp14:anchorId="450658E9" wp14:editId="1F8DBAD6">
            <wp:extent cx="4826000" cy="320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6000" cy="3206750"/>
                    </a:xfrm>
                    <a:prstGeom prst="rect">
                      <a:avLst/>
                    </a:prstGeom>
                    <a:noFill/>
                    <a:ln>
                      <a:noFill/>
                    </a:ln>
                  </pic:spPr>
                </pic:pic>
              </a:graphicData>
            </a:graphic>
          </wp:inline>
        </w:drawing>
      </w:r>
    </w:p>
    <w:p w14:paraId="1783AE8B" w14:textId="77777777" w:rsidR="000B42E6" w:rsidRPr="00B31EFF" w:rsidRDefault="000B42E6" w:rsidP="000B42E6">
      <w:pPr>
        <w:spacing w:after="0" w:line="240" w:lineRule="auto"/>
        <w:jc w:val="center"/>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Diagram: A general model for health surveillance </w:t>
      </w:r>
    </w:p>
    <w:p w14:paraId="31CBD38D" w14:textId="77777777" w:rsidR="000B42E6" w:rsidRPr="00B31EFF" w:rsidRDefault="000B42E6" w:rsidP="000B42E6">
      <w:pPr>
        <w:spacing w:after="240" w:line="240" w:lineRule="auto"/>
        <w:rPr>
          <w:rFonts w:ascii="Arial" w:eastAsia="Times New Roman" w:hAnsi="Arial" w:cs="Arial"/>
          <w:sz w:val="24"/>
          <w:szCs w:val="24"/>
          <w:lang w:eastAsia="en-GB"/>
        </w:rPr>
      </w:pPr>
    </w:p>
    <w:p w14:paraId="737FA5E1" w14:textId="77777777" w:rsidR="000B42E6" w:rsidRPr="00B31EFF" w:rsidRDefault="000B42E6" w:rsidP="00D25703">
      <w:pPr>
        <w:numPr>
          <w:ilvl w:val="0"/>
          <w:numId w:val="1"/>
        </w:numPr>
        <w:spacing w:after="0" w:line="360" w:lineRule="auto"/>
        <w:ind w:left="714" w:hanging="357"/>
        <w:textAlignment w:val="baseline"/>
        <w:rPr>
          <w:rFonts w:ascii="Arial" w:eastAsia="Times New Roman" w:hAnsi="Arial" w:cs="Arial"/>
          <w:color w:val="000000"/>
          <w:lang w:eastAsia="en-GB"/>
        </w:rPr>
      </w:pPr>
      <w:r w:rsidRPr="00B31EFF">
        <w:rPr>
          <w:rFonts w:ascii="Arial" w:eastAsia="Times New Roman" w:hAnsi="Arial" w:cs="Arial"/>
          <w:color w:val="000000"/>
          <w:lang w:eastAsia="en-GB"/>
        </w:rPr>
        <w:t>Data collectors - Data collectors guarantee that similar data is supplied to the surveillance experts. </w:t>
      </w:r>
    </w:p>
    <w:p w14:paraId="030BAAE5" w14:textId="77777777" w:rsidR="000B42E6" w:rsidRPr="00B31EFF" w:rsidRDefault="000B42E6" w:rsidP="00D25703">
      <w:pPr>
        <w:numPr>
          <w:ilvl w:val="0"/>
          <w:numId w:val="1"/>
        </w:numPr>
        <w:spacing w:after="0" w:line="360" w:lineRule="auto"/>
        <w:ind w:left="714" w:hanging="357"/>
        <w:textAlignment w:val="baseline"/>
        <w:rPr>
          <w:rFonts w:ascii="Arial" w:eastAsia="Times New Roman" w:hAnsi="Arial" w:cs="Arial"/>
          <w:color w:val="000000"/>
          <w:lang w:eastAsia="en-GB"/>
        </w:rPr>
      </w:pPr>
      <w:r w:rsidRPr="00B31EFF">
        <w:rPr>
          <w:rFonts w:ascii="Arial" w:eastAsia="Times New Roman" w:hAnsi="Arial" w:cs="Arial"/>
          <w:color w:val="000000"/>
          <w:lang w:eastAsia="en-GB"/>
        </w:rPr>
        <w:t>Surveillance experts - Surveillance experts have the role of making sure that data is examined so that it can be used as evidence for informed feedback. </w:t>
      </w:r>
    </w:p>
    <w:p w14:paraId="71A7B3EF" w14:textId="77777777" w:rsidR="000B42E6" w:rsidRPr="00B31EFF" w:rsidRDefault="000B42E6" w:rsidP="00D25703">
      <w:pPr>
        <w:numPr>
          <w:ilvl w:val="0"/>
          <w:numId w:val="1"/>
        </w:numPr>
        <w:spacing w:after="0" w:line="360" w:lineRule="auto"/>
        <w:ind w:left="714" w:hanging="357"/>
        <w:textAlignment w:val="baseline"/>
        <w:rPr>
          <w:rFonts w:ascii="Arial" w:eastAsia="Times New Roman" w:hAnsi="Arial" w:cs="Arial"/>
          <w:color w:val="000000"/>
          <w:lang w:eastAsia="en-GB"/>
        </w:rPr>
      </w:pPr>
      <w:r w:rsidRPr="00B31EFF">
        <w:rPr>
          <w:rFonts w:ascii="Arial" w:eastAsia="Times New Roman" w:hAnsi="Arial" w:cs="Arial"/>
          <w:color w:val="000000"/>
          <w:lang w:eastAsia="en-GB"/>
        </w:rPr>
        <w:t>Sponsors - Sponsors collect applicable data, which inform policy decisions, certifying that it is relevant. </w:t>
      </w:r>
    </w:p>
    <w:p w14:paraId="49AEC020" w14:textId="77777777" w:rsidR="000B42E6" w:rsidRPr="00D25703" w:rsidRDefault="000B42E6" w:rsidP="000B42E6">
      <w:pPr>
        <w:spacing w:after="0" w:line="240" w:lineRule="auto"/>
        <w:rPr>
          <w:rFonts w:ascii="Arial" w:eastAsia="Times New Roman" w:hAnsi="Arial" w:cs="Arial"/>
          <w:lang w:eastAsia="en-GB"/>
        </w:rPr>
      </w:pPr>
    </w:p>
    <w:p w14:paraId="2F89BA6B" w14:textId="0AFA86BE" w:rsidR="000B42E6" w:rsidRPr="00D25703" w:rsidRDefault="000B42E6" w:rsidP="00D25703">
      <w:pPr>
        <w:spacing w:after="0" w:line="360" w:lineRule="auto"/>
        <w:rPr>
          <w:rFonts w:ascii="Arial" w:eastAsia="Times New Roman" w:hAnsi="Arial" w:cs="Arial"/>
          <w:lang w:eastAsia="en-GB"/>
        </w:rPr>
      </w:pPr>
      <w:r w:rsidRPr="00B31EFF">
        <w:rPr>
          <w:rFonts w:ascii="Arial" w:eastAsia="Times New Roman" w:hAnsi="Arial" w:cs="Arial"/>
          <w:color w:val="000000"/>
          <w:lang w:eastAsia="en-GB"/>
        </w:rPr>
        <w:t xml:space="preserve">Public health England's surveillance and monitor strategies for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 xml:space="preserve"> related to gathering a wide range of data from local and international sources about the disease to prevent the transmission of the </w:t>
      </w:r>
      <w:r w:rsidR="00DC64EC">
        <w:rPr>
          <w:rFonts w:ascii="Arial" w:eastAsia="Times New Roman" w:hAnsi="Arial" w:cs="Arial"/>
          <w:color w:val="000000"/>
          <w:lang w:eastAsia="en-GB"/>
        </w:rPr>
        <w:t>Covid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 xml:space="preserve">They also publish a weekly surveillance report which includes different data depending on confirmed cases of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 xml:space="preserve">. The report also shows the </w:t>
      </w:r>
      <w:r w:rsidRPr="00B31EFF">
        <w:rPr>
          <w:rFonts w:ascii="Arial" w:eastAsia="Times New Roman" w:hAnsi="Arial" w:cs="Arial"/>
          <w:color w:val="000000"/>
          <w:lang w:eastAsia="en-GB"/>
        </w:rPr>
        <w:lastRenderedPageBreak/>
        <w:t xml:space="preserve">progress of the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 xml:space="preserve">cases and </w:t>
      </w:r>
      <w:r w:rsidR="00B31EFF" w:rsidRPr="00B31EFF">
        <w:rPr>
          <w:rFonts w:ascii="Arial" w:eastAsia="Times New Roman" w:hAnsi="Arial" w:cs="Arial"/>
          <w:color w:val="000000"/>
          <w:lang w:eastAsia="en-GB"/>
        </w:rPr>
        <w:t>analyses</w:t>
      </w:r>
      <w:r w:rsidRPr="00B31EFF">
        <w:rPr>
          <w:rFonts w:ascii="Arial" w:eastAsia="Times New Roman" w:hAnsi="Arial" w:cs="Arial"/>
          <w:color w:val="000000"/>
          <w:lang w:eastAsia="en-GB"/>
        </w:rPr>
        <w:t xml:space="preserve"> the progress of pandemic.</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Daily updates about confirmed cases also available on their dashboard.</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 xml:space="preserve">The scientist and professional expertise from </w:t>
      </w:r>
      <w:r w:rsidR="00B31EFF" w:rsidRPr="00B31EFF">
        <w:rPr>
          <w:rFonts w:ascii="Arial" w:eastAsia="Times New Roman" w:hAnsi="Arial" w:cs="Arial"/>
          <w:color w:val="000000"/>
          <w:lang w:eastAsia="en-GB"/>
        </w:rPr>
        <w:t>P</w:t>
      </w:r>
      <w:r w:rsidRPr="00B31EFF">
        <w:rPr>
          <w:rFonts w:ascii="Arial" w:eastAsia="Times New Roman" w:hAnsi="Arial" w:cs="Arial"/>
          <w:color w:val="000000"/>
          <w:lang w:eastAsia="en-GB"/>
        </w:rPr>
        <w:t xml:space="preserve">ublic </w:t>
      </w:r>
      <w:r w:rsidR="00B31EFF" w:rsidRPr="00B31EFF">
        <w:rPr>
          <w:rFonts w:ascii="Arial" w:eastAsia="Times New Roman" w:hAnsi="Arial" w:cs="Arial"/>
          <w:color w:val="000000"/>
          <w:lang w:eastAsia="en-GB"/>
        </w:rPr>
        <w:t>H</w:t>
      </w:r>
      <w:r w:rsidRPr="00B31EFF">
        <w:rPr>
          <w:rFonts w:ascii="Arial" w:eastAsia="Times New Roman" w:hAnsi="Arial" w:cs="Arial"/>
          <w:color w:val="000000"/>
          <w:lang w:eastAsia="en-GB"/>
        </w:rPr>
        <w:t xml:space="preserve">ealth England has working together across the UK to collect the latest data from place like care home to help the national response to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w:t>
      </w:r>
      <w:r w:rsidR="00B31EFF"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In addition</w:t>
      </w:r>
      <w:r w:rsidR="00B31EFF" w:rsidRPr="00B31EFF">
        <w:rPr>
          <w:rFonts w:ascii="Arial" w:eastAsia="Times New Roman" w:hAnsi="Arial" w:cs="Arial"/>
          <w:color w:val="000000"/>
          <w:lang w:eastAsia="en-GB"/>
        </w:rPr>
        <w:t>,</w:t>
      </w:r>
      <w:r w:rsidRPr="00B31EFF">
        <w:rPr>
          <w:rFonts w:ascii="Arial" w:eastAsia="Times New Roman" w:hAnsi="Arial" w:cs="Arial"/>
          <w:color w:val="000000"/>
          <w:lang w:eastAsia="en-GB"/>
        </w:rPr>
        <w:t xml:space="preserve"> primary care surveillance which is data collected from GPS as well as secondary care surveillance information from hospitals also used to monitor the infection rates. Virological surveillance and mortality surveillance also has been used by public health England (G</w:t>
      </w:r>
      <w:r w:rsidR="005326F0" w:rsidRPr="00B31EFF">
        <w:rPr>
          <w:rFonts w:ascii="Arial" w:eastAsia="Times New Roman" w:hAnsi="Arial" w:cs="Arial"/>
          <w:color w:val="000000"/>
          <w:lang w:eastAsia="en-GB"/>
        </w:rPr>
        <w:t>OV</w:t>
      </w:r>
      <w:r w:rsidRPr="00B31EFF">
        <w:rPr>
          <w:rFonts w:ascii="Arial" w:eastAsia="Times New Roman" w:hAnsi="Arial" w:cs="Arial"/>
          <w:color w:val="000000"/>
          <w:lang w:eastAsia="en-GB"/>
        </w:rPr>
        <w:t xml:space="preserve"> UK, 2020d).</w:t>
      </w:r>
    </w:p>
    <w:p w14:paraId="02C19D29" w14:textId="7EB68C97" w:rsidR="000B42E6" w:rsidRPr="00D25703" w:rsidRDefault="000B42E6" w:rsidP="00D25703">
      <w:pPr>
        <w:spacing w:after="0" w:line="360" w:lineRule="auto"/>
        <w:rPr>
          <w:rFonts w:ascii="Arial" w:eastAsia="Times New Roman" w:hAnsi="Arial" w:cs="Arial"/>
          <w:lang w:eastAsia="en-GB"/>
        </w:rPr>
      </w:pPr>
    </w:p>
    <w:p w14:paraId="58B6D5FB" w14:textId="303B191F" w:rsidR="000B42E6" w:rsidRPr="00B31EFF" w:rsidRDefault="000B42E6" w:rsidP="00D25703">
      <w:pPr>
        <w:spacing w:after="0" w:line="360" w:lineRule="auto"/>
        <w:rPr>
          <w:rFonts w:ascii="Arial" w:eastAsia="Times New Roman" w:hAnsi="Arial" w:cs="Arial"/>
          <w:sz w:val="24"/>
          <w:szCs w:val="24"/>
          <w:lang w:eastAsia="en-GB"/>
        </w:rPr>
      </w:pPr>
      <w:r w:rsidRPr="00B31EFF">
        <w:rPr>
          <w:rFonts w:ascii="Arial" w:eastAsia="Times New Roman" w:hAnsi="Arial" w:cs="Arial"/>
          <w:color w:val="000000"/>
          <w:lang w:eastAsia="en-GB"/>
        </w:rPr>
        <w:t xml:space="preserve">Data is essential to inform the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 xml:space="preserve"> response for future planning. Public health England shared information with NHS and local authorities to calculate transmissibility, seriousness and impact of </w:t>
      </w:r>
      <w:r w:rsidR="007664C1">
        <w:rPr>
          <w:rFonts w:ascii="Arial" w:eastAsia="Times New Roman" w:hAnsi="Arial" w:cs="Arial"/>
          <w:color w:val="000000"/>
          <w:lang w:eastAsia="en-GB"/>
        </w:rPr>
        <w:t>Covid</w:t>
      </w:r>
      <w:r w:rsidR="00DC64EC">
        <w:rPr>
          <w:rFonts w:ascii="Arial" w:eastAsia="Times New Roman" w:hAnsi="Arial" w:cs="Arial"/>
          <w:color w:val="000000"/>
          <w:lang w:eastAsia="en-GB"/>
        </w:rPr>
        <w:t>-</w:t>
      </w:r>
      <w:r w:rsidRPr="00B31EFF">
        <w:rPr>
          <w:rFonts w:ascii="Arial" w:eastAsia="Times New Roman" w:hAnsi="Arial" w:cs="Arial"/>
          <w:color w:val="000000"/>
          <w:lang w:eastAsia="en-GB"/>
        </w:rPr>
        <w:t xml:space="preserve">19 to manage the disease </w:t>
      </w:r>
      <w:r w:rsidRPr="00B31EFF">
        <w:rPr>
          <w:rFonts w:ascii="Arial" w:eastAsia="Times New Roman" w:hAnsi="Arial" w:cs="Arial"/>
          <w:color w:val="000000"/>
          <w:sz w:val="20"/>
          <w:szCs w:val="20"/>
          <w:lang w:eastAsia="en-GB"/>
        </w:rPr>
        <w:t>(</w:t>
      </w:r>
      <w:r w:rsidRPr="00B31EFF">
        <w:rPr>
          <w:rFonts w:ascii="Arial" w:eastAsia="Times New Roman" w:hAnsi="Arial" w:cs="Arial"/>
          <w:color w:val="000000"/>
          <w:shd w:val="clear" w:color="auto" w:fill="FFFFFF"/>
          <w:lang w:eastAsia="en-GB"/>
        </w:rPr>
        <w:t>G</w:t>
      </w:r>
      <w:r w:rsidR="005326F0" w:rsidRPr="00B31EFF">
        <w:rPr>
          <w:rFonts w:ascii="Arial" w:eastAsia="Times New Roman" w:hAnsi="Arial" w:cs="Arial"/>
          <w:color w:val="000000"/>
          <w:shd w:val="clear" w:color="auto" w:fill="FFFFFF"/>
          <w:lang w:eastAsia="en-GB"/>
        </w:rPr>
        <w:t>OV</w:t>
      </w:r>
      <w:r w:rsidRPr="00B31EFF">
        <w:rPr>
          <w:rFonts w:ascii="Arial" w:eastAsia="Times New Roman" w:hAnsi="Arial" w:cs="Arial"/>
          <w:color w:val="000000"/>
          <w:shd w:val="clear" w:color="auto" w:fill="FFFFFF"/>
          <w:lang w:eastAsia="en-GB"/>
        </w:rPr>
        <w:t xml:space="preserve"> UK, 2020c)</w:t>
      </w:r>
      <w:r w:rsidRPr="00B31EFF">
        <w:rPr>
          <w:rFonts w:ascii="Arial" w:eastAsia="Times New Roman" w:hAnsi="Arial" w:cs="Arial"/>
          <w:color w:val="000000"/>
          <w:lang w:eastAsia="en-GB"/>
        </w:rPr>
        <w:t>.</w:t>
      </w:r>
      <w:r w:rsidR="005326F0" w:rsidRPr="00B31EFF">
        <w:rPr>
          <w:rFonts w:ascii="Arial" w:eastAsia="Times New Roman" w:hAnsi="Arial" w:cs="Arial"/>
          <w:color w:val="000000"/>
          <w:lang w:eastAsia="en-GB"/>
        </w:rPr>
        <w:t xml:space="preserve"> </w:t>
      </w:r>
      <w:r w:rsidRPr="00B31EFF">
        <w:rPr>
          <w:rFonts w:ascii="Arial" w:eastAsia="Times New Roman" w:hAnsi="Arial" w:cs="Arial"/>
          <w:color w:val="000000"/>
          <w:lang w:eastAsia="en-GB"/>
        </w:rPr>
        <w:t xml:space="preserve">There are some difficulties for application of </w:t>
      </w:r>
      <w:r w:rsidR="007664C1">
        <w:rPr>
          <w:rFonts w:ascii="Arial" w:eastAsia="Times New Roman" w:hAnsi="Arial" w:cs="Arial"/>
          <w:color w:val="000000"/>
          <w:lang w:eastAsia="en-GB"/>
        </w:rPr>
        <w:t>C</w:t>
      </w:r>
      <w:r w:rsidR="00DC64EC">
        <w:rPr>
          <w:rFonts w:ascii="Arial" w:eastAsia="Times New Roman" w:hAnsi="Arial" w:cs="Arial"/>
          <w:color w:val="000000"/>
          <w:lang w:eastAsia="en-GB"/>
        </w:rPr>
        <w:t>ovid</w:t>
      </w:r>
      <w:r w:rsidR="007664C1">
        <w:rPr>
          <w:rFonts w:ascii="Arial" w:eastAsia="Times New Roman" w:hAnsi="Arial" w:cs="Arial"/>
          <w:color w:val="000000"/>
          <w:lang w:eastAsia="en-GB"/>
        </w:rPr>
        <w:t>-19</w:t>
      </w:r>
      <w:r w:rsidRPr="00B31EFF">
        <w:rPr>
          <w:rFonts w:ascii="Arial" w:eastAsia="Times New Roman" w:hAnsi="Arial" w:cs="Arial"/>
          <w:color w:val="000000"/>
          <w:lang w:eastAsia="en-GB"/>
        </w:rPr>
        <w:t xml:space="preserve"> surveillance which is related with fund, lack of trained workforce lack of timeliness and incomplete report. Coronavirus surveillance has limitations as mild cases not seeking hospital treatment figure might not show the accuracy about the total infected population (Elliot et al. 2020). There is a possibility of poor data quality due to technical difficulties and management issues, and lack of timely scientific evidence and lack of </w:t>
      </w:r>
      <w:r w:rsidR="007664C1">
        <w:rPr>
          <w:rFonts w:ascii="Arial" w:eastAsia="Times New Roman" w:hAnsi="Arial" w:cs="Arial"/>
          <w:color w:val="000000"/>
          <w:lang w:eastAsia="en-GB"/>
        </w:rPr>
        <w:t>Covid-19</w:t>
      </w:r>
      <w:r w:rsidRPr="00B31EFF">
        <w:rPr>
          <w:rFonts w:ascii="Arial" w:eastAsia="Times New Roman" w:hAnsi="Arial" w:cs="Arial"/>
          <w:color w:val="000000"/>
          <w:lang w:eastAsia="en-GB"/>
        </w:rPr>
        <w:t xml:space="preserve"> testing capacity is another challenge </w:t>
      </w:r>
      <w:r w:rsidRPr="00B31EFF">
        <w:rPr>
          <w:rFonts w:ascii="Arial" w:eastAsia="Times New Roman" w:hAnsi="Arial" w:cs="Arial"/>
          <w:color w:val="000000"/>
          <w:shd w:val="clear" w:color="auto" w:fill="FFFFFF"/>
          <w:lang w:eastAsia="en-GB"/>
        </w:rPr>
        <w:t>(Public Health Wales, 2020)</w:t>
      </w:r>
      <w:r w:rsidRPr="00B31EFF">
        <w:rPr>
          <w:rFonts w:ascii="Arial" w:eastAsia="Times New Roman" w:hAnsi="Arial" w:cs="Arial"/>
          <w:color w:val="000000"/>
          <w:sz w:val="20"/>
          <w:szCs w:val="20"/>
          <w:lang w:eastAsia="en-GB"/>
        </w:rPr>
        <w:t>. </w:t>
      </w:r>
    </w:p>
    <w:p w14:paraId="4E677871" w14:textId="77777777" w:rsidR="00B31EFF" w:rsidRPr="00D25703" w:rsidRDefault="00B31EFF" w:rsidP="000B42E6">
      <w:pPr>
        <w:spacing w:after="0" w:line="240" w:lineRule="auto"/>
        <w:rPr>
          <w:rFonts w:ascii="Arial" w:eastAsia="Times New Roman" w:hAnsi="Arial" w:cs="Arial"/>
          <w:lang w:eastAsia="en-GB"/>
        </w:rPr>
      </w:pPr>
    </w:p>
    <w:p w14:paraId="7EDCC858" w14:textId="77777777" w:rsidR="00DC64EC" w:rsidRPr="00D25703" w:rsidRDefault="00DC64EC" w:rsidP="000B42E6">
      <w:pPr>
        <w:spacing w:after="0" w:line="240" w:lineRule="auto"/>
        <w:rPr>
          <w:rFonts w:ascii="Arial" w:eastAsia="Times New Roman" w:hAnsi="Arial" w:cs="Arial"/>
          <w:b/>
          <w:bCs/>
          <w:color w:val="000000"/>
          <w:lang w:eastAsia="en-GB"/>
        </w:rPr>
      </w:pPr>
    </w:p>
    <w:p w14:paraId="3E373B26" w14:textId="77777777" w:rsidR="00DC64EC" w:rsidRPr="00D25703" w:rsidRDefault="00DC64EC" w:rsidP="000B42E6">
      <w:pPr>
        <w:spacing w:after="0" w:line="240" w:lineRule="auto"/>
        <w:rPr>
          <w:rFonts w:ascii="Arial" w:eastAsia="Times New Roman" w:hAnsi="Arial" w:cs="Arial"/>
          <w:b/>
          <w:bCs/>
          <w:color w:val="000000"/>
          <w:lang w:eastAsia="en-GB"/>
        </w:rPr>
      </w:pPr>
    </w:p>
    <w:p w14:paraId="589564E9" w14:textId="77777777" w:rsidR="00DC64EC" w:rsidRPr="00D25703" w:rsidRDefault="00DC64EC" w:rsidP="000B42E6">
      <w:pPr>
        <w:spacing w:after="0" w:line="240" w:lineRule="auto"/>
        <w:rPr>
          <w:rFonts w:ascii="Arial" w:eastAsia="Times New Roman" w:hAnsi="Arial" w:cs="Arial"/>
          <w:b/>
          <w:bCs/>
          <w:color w:val="000000"/>
          <w:lang w:eastAsia="en-GB"/>
        </w:rPr>
      </w:pPr>
    </w:p>
    <w:p w14:paraId="08E0DB17" w14:textId="5621300B" w:rsidR="000B42E6" w:rsidRDefault="000B42E6" w:rsidP="00D25703">
      <w:pPr>
        <w:spacing w:after="0" w:line="360" w:lineRule="auto"/>
        <w:rPr>
          <w:rFonts w:ascii="Arial" w:eastAsia="Times New Roman" w:hAnsi="Arial" w:cs="Arial"/>
          <w:b/>
          <w:bCs/>
          <w:color w:val="000000"/>
          <w:sz w:val="28"/>
          <w:szCs w:val="28"/>
          <w:lang w:eastAsia="en-GB"/>
        </w:rPr>
      </w:pPr>
      <w:r w:rsidRPr="00DC64EC">
        <w:rPr>
          <w:rFonts w:ascii="Arial" w:eastAsia="Times New Roman" w:hAnsi="Arial" w:cs="Arial"/>
          <w:b/>
          <w:bCs/>
          <w:color w:val="000000"/>
          <w:sz w:val="28"/>
          <w:szCs w:val="28"/>
          <w:lang w:eastAsia="en-GB"/>
        </w:rPr>
        <w:t>Current public health policy approaches to reduce or control incidence</w:t>
      </w:r>
      <w:r w:rsidR="00DC64EC">
        <w:rPr>
          <w:rFonts w:ascii="Arial" w:eastAsia="Times New Roman" w:hAnsi="Arial" w:cs="Arial"/>
          <w:b/>
          <w:bCs/>
          <w:color w:val="000000"/>
          <w:sz w:val="28"/>
          <w:szCs w:val="28"/>
          <w:lang w:eastAsia="en-GB"/>
        </w:rPr>
        <w:t xml:space="preserve"> –</w:t>
      </w:r>
    </w:p>
    <w:p w14:paraId="4AD7C8D2" w14:textId="77777777" w:rsidR="00DC64EC" w:rsidRDefault="00DC64EC" w:rsidP="000B42E6">
      <w:pPr>
        <w:spacing w:after="0" w:line="240" w:lineRule="auto"/>
        <w:rPr>
          <w:rFonts w:ascii="Arial" w:eastAsia="Times New Roman" w:hAnsi="Arial" w:cs="Arial"/>
          <w:b/>
          <w:bCs/>
          <w:color w:val="000000"/>
          <w:sz w:val="28"/>
          <w:szCs w:val="28"/>
          <w:lang w:eastAsia="en-GB"/>
        </w:rPr>
      </w:pPr>
    </w:p>
    <w:p w14:paraId="59A3489A" w14:textId="7C43E3A3" w:rsidR="00DC64EC" w:rsidRDefault="00DC64EC" w:rsidP="000B42E6">
      <w:pPr>
        <w:spacing w:after="0" w:line="240" w:lineRule="auto"/>
        <w:rPr>
          <w:rFonts w:ascii="Arial" w:eastAsia="Times New Roman" w:hAnsi="Arial" w:cs="Arial"/>
          <w:lang w:eastAsia="en-GB"/>
        </w:rPr>
      </w:pPr>
    </w:p>
    <w:p w14:paraId="5380E218" w14:textId="4357D450" w:rsidR="00DC64EC" w:rsidRPr="00DC64EC" w:rsidRDefault="00DC64EC" w:rsidP="00D25703">
      <w:pPr>
        <w:spacing w:after="0" w:line="360" w:lineRule="auto"/>
        <w:rPr>
          <w:rFonts w:ascii="Arial" w:eastAsia="Times New Roman" w:hAnsi="Arial" w:cs="Arial"/>
          <w:b/>
          <w:bCs/>
          <w:sz w:val="24"/>
          <w:szCs w:val="24"/>
          <w:lang w:eastAsia="en-GB"/>
        </w:rPr>
      </w:pPr>
      <w:r w:rsidRPr="00DC64EC">
        <w:rPr>
          <w:rFonts w:ascii="Arial" w:eastAsia="Times New Roman" w:hAnsi="Arial" w:cs="Arial"/>
          <w:b/>
          <w:bCs/>
          <w:sz w:val="24"/>
          <w:szCs w:val="24"/>
          <w:lang w:eastAsia="en-GB"/>
        </w:rPr>
        <w:t>Here are three health and social policies which was introduced to control the infection rate</w:t>
      </w:r>
      <w:r>
        <w:rPr>
          <w:rFonts w:ascii="Arial" w:eastAsia="Times New Roman" w:hAnsi="Arial" w:cs="Arial"/>
          <w:b/>
          <w:bCs/>
          <w:sz w:val="24"/>
          <w:szCs w:val="24"/>
          <w:lang w:eastAsia="en-GB"/>
        </w:rPr>
        <w:t>:</w:t>
      </w:r>
      <w:r w:rsidRPr="00DC64EC">
        <w:rPr>
          <w:rFonts w:ascii="Arial" w:eastAsia="Times New Roman" w:hAnsi="Arial" w:cs="Arial"/>
          <w:b/>
          <w:bCs/>
          <w:sz w:val="24"/>
          <w:szCs w:val="24"/>
          <w:lang w:eastAsia="en-GB"/>
        </w:rPr>
        <w:t xml:space="preserve"> </w:t>
      </w:r>
    </w:p>
    <w:p w14:paraId="16C29F38" w14:textId="77777777" w:rsidR="005326F0" w:rsidRPr="00D25703" w:rsidRDefault="005326F0" w:rsidP="00D25703">
      <w:pPr>
        <w:spacing w:after="0" w:line="360" w:lineRule="auto"/>
        <w:rPr>
          <w:rFonts w:ascii="Arial" w:eastAsia="Times New Roman" w:hAnsi="Arial" w:cs="Arial"/>
          <w:b/>
          <w:bCs/>
          <w:color w:val="000000"/>
          <w:lang w:eastAsia="en-GB"/>
        </w:rPr>
      </w:pPr>
    </w:p>
    <w:p w14:paraId="59F941A5" w14:textId="77777777" w:rsidR="00DC64EC" w:rsidRPr="00D25703" w:rsidRDefault="00DC64EC" w:rsidP="00B31EFF">
      <w:pPr>
        <w:spacing w:after="0" w:line="240" w:lineRule="auto"/>
        <w:rPr>
          <w:rFonts w:ascii="Arial" w:eastAsia="Times New Roman" w:hAnsi="Arial" w:cs="Arial"/>
          <w:b/>
          <w:bCs/>
          <w:color w:val="000000"/>
          <w:lang w:eastAsia="en-GB"/>
        </w:rPr>
      </w:pPr>
    </w:p>
    <w:p w14:paraId="3541B3EF" w14:textId="1B78D655" w:rsidR="000B42E6" w:rsidRPr="00D25703" w:rsidRDefault="00B31EFF" w:rsidP="00D25703">
      <w:pPr>
        <w:spacing w:after="0" w:line="360" w:lineRule="auto"/>
        <w:ind w:firstLine="720"/>
        <w:rPr>
          <w:rFonts w:ascii="Arial" w:eastAsia="Times New Roman" w:hAnsi="Arial" w:cs="Arial"/>
          <w:lang w:eastAsia="en-GB"/>
        </w:rPr>
      </w:pPr>
      <w:r w:rsidRPr="00D25703">
        <w:rPr>
          <w:rFonts w:ascii="Arial" w:eastAsia="Times New Roman" w:hAnsi="Arial" w:cs="Arial"/>
          <w:b/>
          <w:bCs/>
          <w:color w:val="000000"/>
          <w:lang w:eastAsia="en-GB"/>
        </w:rPr>
        <w:t xml:space="preserve">1. </w:t>
      </w:r>
      <w:r w:rsidR="000B42E6" w:rsidRPr="00D25703">
        <w:rPr>
          <w:rFonts w:ascii="Arial" w:eastAsia="Times New Roman" w:hAnsi="Arial" w:cs="Arial"/>
          <w:b/>
          <w:bCs/>
          <w:color w:val="000000"/>
          <w:lang w:eastAsia="en-GB"/>
        </w:rPr>
        <w:t>Maintaining social distance </w:t>
      </w:r>
    </w:p>
    <w:p w14:paraId="57629D93" w14:textId="77777777" w:rsidR="005326F0" w:rsidRPr="00D25703" w:rsidRDefault="005326F0" w:rsidP="00D25703">
      <w:pPr>
        <w:spacing w:after="0" w:line="360" w:lineRule="auto"/>
        <w:rPr>
          <w:rFonts w:ascii="Arial" w:eastAsia="Times New Roman" w:hAnsi="Arial" w:cs="Arial"/>
          <w:color w:val="000000"/>
          <w:lang w:eastAsia="en-GB"/>
        </w:rPr>
      </w:pPr>
    </w:p>
    <w:p w14:paraId="118AD26D" w14:textId="1DE33D92" w:rsidR="000B42E6" w:rsidRPr="00D25703" w:rsidRDefault="000B42E6"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It is recommended that people don’t mix with others outside of their bubbles so that it is easy to track the spread of the disease (Gov UK, 2020b). In addition</w:t>
      </w:r>
      <w:r w:rsidR="00B31EFF"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 the government set up guidance to protect clinically extremely vulnerable groups who should stay at home as much as possible except for emergency reasons such as exercise or medical appointment.</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The government has implemented strict social distancing measures and advised while using public place such as supermarkets </w:t>
      </w:r>
      <w:r w:rsidRPr="00D25703">
        <w:rPr>
          <w:rFonts w:ascii="Arial" w:eastAsia="Times New Roman" w:hAnsi="Arial" w:cs="Arial"/>
          <w:color w:val="000000"/>
          <w:lang w:eastAsia="en-GB"/>
        </w:rPr>
        <w:lastRenderedPageBreak/>
        <w:t>make sure to maintain the two metres distance from other people</w:t>
      </w:r>
      <w:r w:rsidR="00B31EFF"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(GOV UK,</w:t>
      </w:r>
      <w:r w:rsidR="00B31EFF"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2020e). The Wales government has advised that the vulnerable group shield themselves by staying home and asking for help from friends and family for necessary support (G</w:t>
      </w:r>
      <w:r w:rsidR="00B31EFF" w:rsidRPr="00D25703">
        <w:rPr>
          <w:rFonts w:ascii="Arial" w:eastAsia="Times New Roman" w:hAnsi="Arial" w:cs="Arial"/>
          <w:color w:val="000000"/>
          <w:lang w:eastAsia="en-GB"/>
        </w:rPr>
        <w:t>OV</w:t>
      </w:r>
      <w:r w:rsidRPr="00D25703">
        <w:rPr>
          <w:rFonts w:ascii="Arial" w:eastAsia="Times New Roman" w:hAnsi="Arial" w:cs="Arial"/>
          <w:color w:val="000000"/>
          <w:lang w:eastAsia="en-GB"/>
        </w:rPr>
        <w:t xml:space="preserve"> W</w:t>
      </w:r>
      <w:r w:rsidR="00B31EFF" w:rsidRPr="00D25703">
        <w:rPr>
          <w:rFonts w:ascii="Arial" w:eastAsia="Times New Roman" w:hAnsi="Arial" w:cs="Arial"/>
          <w:color w:val="000000"/>
          <w:lang w:eastAsia="en-GB"/>
        </w:rPr>
        <w:t>ALES</w:t>
      </w:r>
      <w:r w:rsidRPr="00D25703">
        <w:rPr>
          <w:rFonts w:ascii="Arial" w:eastAsia="Times New Roman" w:hAnsi="Arial" w:cs="Arial"/>
          <w:color w:val="000000"/>
          <w:lang w:eastAsia="en-GB"/>
        </w:rPr>
        <w:t>, 2020). Two met</w:t>
      </w:r>
      <w:r w:rsidR="00B31EFF" w:rsidRPr="00D25703">
        <w:rPr>
          <w:rFonts w:ascii="Arial" w:eastAsia="Times New Roman" w:hAnsi="Arial" w:cs="Arial"/>
          <w:color w:val="000000"/>
          <w:lang w:eastAsia="en-GB"/>
        </w:rPr>
        <w:t>ers</w:t>
      </w:r>
      <w:r w:rsidRPr="00D25703">
        <w:rPr>
          <w:rFonts w:ascii="Arial" w:eastAsia="Times New Roman" w:hAnsi="Arial" w:cs="Arial"/>
          <w:color w:val="000000"/>
          <w:lang w:eastAsia="en-GB"/>
        </w:rPr>
        <w:t xml:space="preserve"> away rule has been an important fact due to the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pandemic however this is not always possible to maintain the specific distance even though it could be high risk for elderly or vulnerable groups. Most shops are using marks on the floor for their customers to follow the rule even though sometimes people rush to get the same product from the same shelf when they do not keep two metre distance.</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However</w:t>
      </w:r>
      <w:r w:rsidR="00B31EFF"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 there is no strong scientific evidence behind the two mete</w:t>
      </w:r>
      <w:r w:rsidR="00B31EFF" w:rsidRPr="00D25703">
        <w:rPr>
          <w:rFonts w:ascii="Arial" w:eastAsia="Times New Roman" w:hAnsi="Arial" w:cs="Arial"/>
          <w:color w:val="000000"/>
          <w:lang w:eastAsia="en-GB"/>
        </w:rPr>
        <w:t>rs</w:t>
      </w:r>
      <w:r w:rsidRPr="00D25703">
        <w:rPr>
          <w:rFonts w:ascii="Arial" w:eastAsia="Times New Roman" w:hAnsi="Arial" w:cs="Arial"/>
          <w:color w:val="000000"/>
          <w:lang w:eastAsia="en-GB"/>
        </w:rPr>
        <w:t xml:space="preserve"> restriction. Government might be planning to reduce the two mete</w:t>
      </w:r>
      <w:r w:rsidR="005326F0" w:rsidRPr="00D25703">
        <w:rPr>
          <w:rFonts w:ascii="Arial" w:eastAsia="Times New Roman" w:hAnsi="Arial" w:cs="Arial"/>
          <w:color w:val="000000"/>
          <w:lang w:eastAsia="en-GB"/>
        </w:rPr>
        <w:t>rs</w:t>
      </w:r>
      <w:r w:rsidRPr="00D25703">
        <w:rPr>
          <w:rFonts w:ascii="Arial" w:eastAsia="Times New Roman" w:hAnsi="Arial" w:cs="Arial"/>
          <w:color w:val="000000"/>
          <w:lang w:eastAsia="en-GB"/>
        </w:rPr>
        <w:t xml:space="preserve"> rule to one met</w:t>
      </w:r>
      <w:r w:rsidR="00B31EFF" w:rsidRPr="00D25703">
        <w:rPr>
          <w:rFonts w:ascii="Arial" w:eastAsia="Times New Roman" w:hAnsi="Arial" w:cs="Arial"/>
          <w:color w:val="000000"/>
          <w:lang w:eastAsia="en-GB"/>
        </w:rPr>
        <w:t>er</w:t>
      </w:r>
      <w:r w:rsidRPr="00D25703">
        <w:rPr>
          <w:rFonts w:ascii="Arial" w:eastAsia="Times New Roman" w:hAnsi="Arial" w:cs="Arial"/>
          <w:color w:val="000000"/>
          <w:lang w:eastAsia="en-GB"/>
        </w:rPr>
        <w:t xml:space="preserve"> due to help the business industry (Osborne, 2020).</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According to the BBC report distance does not only matter, the ventilation or fresh air also matter</w:t>
      </w:r>
      <w:r w:rsidR="00B31EFF" w:rsidRPr="00D25703">
        <w:rPr>
          <w:rFonts w:ascii="Arial" w:eastAsia="Times New Roman" w:hAnsi="Arial" w:cs="Arial"/>
          <w:color w:val="000000"/>
          <w:lang w:eastAsia="en-GB"/>
        </w:rPr>
        <w:t>s</w:t>
      </w:r>
      <w:r w:rsidRPr="00D25703">
        <w:rPr>
          <w:rFonts w:ascii="Arial" w:eastAsia="Times New Roman" w:hAnsi="Arial" w:cs="Arial"/>
          <w:color w:val="000000"/>
          <w:lang w:eastAsia="en-GB"/>
        </w:rPr>
        <w:t>,</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crowded or narrow places where there is a more chance to spread the virus</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w:t>
      </w:r>
      <w:proofErr w:type="spellStart"/>
      <w:r w:rsidRPr="00D25703">
        <w:rPr>
          <w:rFonts w:ascii="Arial" w:eastAsia="Times New Roman" w:hAnsi="Arial" w:cs="Arial"/>
          <w:color w:val="000000"/>
          <w:lang w:eastAsia="en-GB"/>
        </w:rPr>
        <w:t>Shukman</w:t>
      </w:r>
      <w:proofErr w:type="spellEnd"/>
      <w:r w:rsidRPr="00D25703">
        <w:rPr>
          <w:rFonts w:ascii="Arial" w:eastAsia="Times New Roman" w:hAnsi="Arial" w:cs="Arial"/>
          <w:color w:val="000000"/>
          <w:lang w:eastAsia="en-GB"/>
        </w:rPr>
        <w:t xml:space="preserve">, 2020). The Office of National Statistics identified that 35% of clinically extremely vulnerable people declared their mental health had been getting worse due to shield at home </w:t>
      </w:r>
      <w:r w:rsidRPr="00D25703">
        <w:rPr>
          <w:rFonts w:ascii="Arial" w:eastAsia="Times New Roman" w:hAnsi="Arial" w:cs="Arial"/>
          <w:color w:val="000000"/>
          <w:shd w:val="clear" w:color="auto" w:fill="FFFFFF"/>
          <w:lang w:eastAsia="en-GB"/>
        </w:rPr>
        <w:t>(Kinmond, 2020)</w:t>
      </w:r>
      <w:r w:rsidRPr="00D25703">
        <w:rPr>
          <w:rFonts w:ascii="Arial" w:eastAsia="Times New Roman" w:hAnsi="Arial" w:cs="Arial"/>
          <w:color w:val="000000"/>
          <w:lang w:eastAsia="en-GB"/>
        </w:rPr>
        <w:t>.</w:t>
      </w:r>
    </w:p>
    <w:p w14:paraId="581B5004" w14:textId="77777777" w:rsidR="005326F0" w:rsidRPr="00B31EFF" w:rsidRDefault="005326F0" w:rsidP="00D25703">
      <w:pPr>
        <w:spacing w:after="0" w:line="360" w:lineRule="auto"/>
        <w:rPr>
          <w:rFonts w:ascii="Arial" w:eastAsia="Times New Roman" w:hAnsi="Arial" w:cs="Arial"/>
          <w:sz w:val="24"/>
          <w:szCs w:val="24"/>
          <w:lang w:eastAsia="en-GB"/>
        </w:rPr>
      </w:pPr>
    </w:p>
    <w:p w14:paraId="37C0F2E2" w14:textId="77777777" w:rsidR="00DC64EC" w:rsidRDefault="00DC64EC" w:rsidP="00D25703">
      <w:pPr>
        <w:spacing w:after="0" w:line="360" w:lineRule="auto"/>
        <w:rPr>
          <w:rFonts w:ascii="Arial" w:eastAsia="Times New Roman" w:hAnsi="Arial" w:cs="Arial"/>
          <w:b/>
          <w:bCs/>
          <w:color w:val="000000"/>
          <w:lang w:eastAsia="en-GB"/>
        </w:rPr>
      </w:pPr>
    </w:p>
    <w:p w14:paraId="15B76954" w14:textId="05C3497C" w:rsidR="000B42E6" w:rsidRPr="00D25703" w:rsidRDefault="000B42E6" w:rsidP="00D25703">
      <w:pPr>
        <w:spacing w:after="0" w:line="360" w:lineRule="auto"/>
        <w:ind w:firstLine="720"/>
        <w:rPr>
          <w:rFonts w:ascii="Arial" w:eastAsia="Times New Roman" w:hAnsi="Arial" w:cs="Arial"/>
          <w:lang w:eastAsia="en-GB"/>
        </w:rPr>
      </w:pPr>
      <w:r w:rsidRPr="00D25703">
        <w:rPr>
          <w:rFonts w:ascii="Arial" w:eastAsia="Times New Roman" w:hAnsi="Arial" w:cs="Arial"/>
          <w:b/>
          <w:bCs/>
          <w:color w:val="000000"/>
          <w:lang w:eastAsia="en-GB"/>
        </w:rPr>
        <w:t>2.</w:t>
      </w:r>
      <w:r w:rsidR="00B31EFF" w:rsidRPr="00D25703">
        <w:rPr>
          <w:rFonts w:ascii="Arial" w:eastAsia="Times New Roman" w:hAnsi="Arial" w:cs="Arial"/>
          <w:b/>
          <w:bCs/>
          <w:color w:val="000000"/>
          <w:lang w:eastAsia="en-GB"/>
        </w:rPr>
        <w:t xml:space="preserve"> </w:t>
      </w:r>
      <w:r w:rsidRPr="00D25703">
        <w:rPr>
          <w:rFonts w:ascii="Arial" w:eastAsia="Times New Roman" w:hAnsi="Arial" w:cs="Arial"/>
          <w:b/>
          <w:bCs/>
          <w:color w:val="000000"/>
          <w:lang w:eastAsia="en-GB"/>
        </w:rPr>
        <w:t>Work from home</w:t>
      </w:r>
    </w:p>
    <w:p w14:paraId="61C13522" w14:textId="77777777" w:rsidR="005326F0" w:rsidRPr="00D25703" w:rsidRDefault="005326F0" w:rsidP="00D25703">
      <w:pPr>
        <w:spacing w:after="0" w:line="360" w:lineRule="auto"/>
        <w:rPr>
          <w:rFonts w:ascii="Arial" w:eastAsia="Times New Roman" w:hAnsi="Arial" w:cs="Arial"/>
          <w:color w:val="000000"/>
          <w:lang w:eastAsia="en-GB"/>
        </w:rPr>
      </w:pPr>
    </w:p>
    <w:p w14:paraId="38508B2A" w14:textId="41271257" w:rsidR="000B42E6" w:rsidRPr="00D25703" w:rsidRDefault="000B42E6"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 xml:space="preserve">Government provided another policy which is to work from home due to control the rapid spread of coronavirus. Work from home means the employees who are able to work from home should do so. However, the government is also concerned that it is not possible for every role to be managed from home, in that case people can go to the workplace but they must follow all the safety guidance for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(Young, 2020). Employers must be more careful about their employees who are clinically vulnerable that means who have medical conditions such as respiratory disease or over sixty years old. If the clinically vulnerable are unable to work from home they could take temporary leave from work and they can also be eligible for statutory sick pay(ssp), employment support allowance or universal credit. Vulnerable groups already may have received letters from the NHS for shielding which could be evidence for employers (GOV UK,</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2020g). Guidance encourages people to work from home as much as possible. It could be a new experience for many employers as well as for vulnerable groups as working from home requires some adjustment and still need to follow health and safety guidance. While working from home employees might have health hazards if the necessary equipment such as d</w:t>
      </w:r>
      <w:r w:rsidR="005326F0" w:rsidRPr="00D25703">
        <w:rPr>
          <w:rFonts w:ascii="Arial" w:eastAsia="Times New Roman" w:hAnsi="Arial" w:cs="Arial"/>
          <w:color w:val="000000"/>
          <w:lang w:eastAsia="en-GB"/>
        </w:rPr>
        <w:t>e</w:t>
      </w:r>
      <w:r w:rsidRPr="00D25703">
        <w:rPr>
          <w:rFonts w:ascii="Arial" w:eastAsia="Times New Roman" w:hAnsi="Arial" w:cs="Arial"/>
          <w:color w:val="000000"/>
          <w:lang w:eastAsia="en-GB"/>
        </w:rPr>
        <w:t>sk, chair or laptop are not appropriate for use.</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There could be technical and network </w:t>
      </w:r>
      <w:r w:rsidRPr="00D25703">
        <w:rPr>
          <w:rFonts w:ascii="Arial" w:eastAsia="Times New Roman" w:hAnsi="Arial" w:cs="Arial"/>
          <w:color w:val="000000"/>
          <w:lang w:eastAsia="en-GB"/>
        </w:rPr>
        <w:lastRenderedPageBreak/>
        <w:t xml:space="preserve">issues which may impact on work performance </w:t>
      </w:r>
      <w:r w:rsidRPr="00D25703">
        <w:rPr>
          <w:rFonts w:ascii="Arial" w:eastAsia="Times New Roman" w:hAnsi="Arial" w:cs="Arial"/>
          <w:color w:val="000000"/>
          <w:shd w:val="clear" w:color="auto" w:fill="FFFFFF"/>
          <w:lang w:eastAsia="en-GB"/>
        </w:rPr>
        <w:t>(Cumbria County Council, 2020)</w:t>
      </w:r>
      <w:r w:rsidRPr="00D25703">
        <w:rPr>
          <w:rFonts w:ascii="Arial" w:eastAsia="Times New Roman" w:hAnsi="Arial" w:cs="Arial"/>
          <w:color w:val="000000"/>
          <w:lang w:eastAsia="en-GB"/>
        </w:rPr>
        <w:t>. Vulnerable people who might find it difficult as all office facilities might be absent at home environment.</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However, being stuck at home all day can make people feel isolated and negatively affect their mental health. When it is not possible to work from home employers should ensure that the workplace is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ovid-19</w:t>
      </w:r>
      <w:r w:rsidRPr="00D25703">
        <w:rPr>
          <w:rFonts w:ascii="Arial" w:eastAsia="Times New Roman" w:hAnsi="Arial" w:cs="Arial"/>
          <w:color w:val="000000"/>
          <w:lang w:eastAsia="en-GB"/>
        </w:rPr>
        <w:t xml:space="preserve"> secured for their clinically extremely vulnerable employees </w:t>
      </w:r>
      <w:r w:rsidRPr="00D25703">
        <w:rPr>
          <w:rFonts w:ascii="Arial" w:eastAsia="Times New Roman" w:hAnsi="Arial" w:cs="Arial"/>
          <w:color w:val="000000"/>
          <w:shd w:val="clear" w:color="auto" w:fill="FFFFFF"/>
          <w:lang w:eastAsia="en-GB"/>
        </w:rPr>
        <w:t>(HSE, 2020)</w:t>
      </w:r>
      <w:r w:rsidRPr="00D25703">
        <w:rPr>
          <w:rFonts w:ascii="Arial" w:eastAsia="Times New Roman" w:hAnsi="Arial" w:cs="Arial"/>
          <w:color w:val="000000"/>
          <w:lang w:eastAsia="en-GB"/>
        </w:rPr>
        <w:t>.</w:t>
      </w:r>
    </w:p>
    <w:p w14:paraId="04F7A753" w14:textId="77777777" w:rsidR="000B42E6" w:rsidRPr="00B31EFF" w:rsidRDefault="000B42E6" w:rsidP="00D25703">
      <w:pPr>
        <w:spacing w:after="0" w:line="360" w:lineRule="auto"/>
        <w:rPr>
          <w:rFonts w:ascii="Arial" w:eastAsia="Times New Roman" w:hAnsi="Arial" w:cs="Arial"/>
          <w:sz w:val="24"/>
          <w:szCs w:val="24"/>
          <w:lang w:eastAsia="en-GB"/>
        </w:rPr>
      </w:pPr>
    </w:p>
    <w:p w14:paraId="32C5FD5A" w14:textId="77777777" w:rsidR="00DC64EC" w:rsidRDefault="00DC64EC" w:rsidP="00D25703">
      <w:pPr>
        <w:spacing w:after="0" w:line="360" w:lineRule="auto"/>
        <w:rPr>
          <w:rFonts w:ascii="Arial" w:eastAsia="Times New Roman" w:hAnsi="Arial" w:cs="Arial"/>
          <w:b/>
          <w:bCs/>
          <w:color w:val="000000"/>
          <w:lang w:eastAsia="en-GB"/>
        </w:rPr>
      </w:pPr>
    </w:p>
    <w:p w14:paraId="2BDABF32" w14:textId="2FE6BBEA" w:rsidR="000B42E6" w:rsidRPr="00B31EFF" w:rsidRDefault="000B42E6" w:rsidP="00D25703">
      <w:pPr>
        <w:spacing w:after="0" w:line="360" w:lineRule="auto"/>
        <w:ind w:firstLine="720"/>
        <w:rPr>
          <w:rFonts w:ascii="Arial" w:eastAsia="Times New Roman" w:hAnsi="Arial" w:cs="Arial"/>
          <w:b/>
          <w:bCs/>
          <w:color w:val="000000"/>
          <w:lang w:eastAsia="en-GB"/>
        </w:rPr>
      </w:pPr>
      <w:r w:rsidRPr="00B31EFF">
        <w:rPr>
          <w:rFonts w:ascii="Arial" w:eastAsia="Times New Roman" w:hAnsi="Arial" w:cs="Arial"/>
          <w:b/>
          <w:bCs/>
          <w:color w:val="000000"/>
          <w:lang w:eastAsia="en-GB"/>
        </w:rPr>
        <w:t>3.</w:t>
      </w:r>
      <w:r w:rsidR="00B31EFF">
        <w:rPr>
          <w:rFonts w:ascii="Arial" w:eastAsia="Times New Roman" w:hAnsi="Arial" w:cs="Arial"/>
          <w:b/>
          <w:bCs/>
          <w:color w:val="000000"/>
          <w:lang w:eastAsia="en-GB"/>
        </w:rPr>
        <w:t xml:space="preserve"> </w:t>
      </w:r>
      <w:r w:rsidRPr="00B31EFF">
        <w:rPr>
          <w:rFonts w:ascii="Arial" w:eastAsia="Times New Roman" w:hAnsi="Arial" w:cs="Arial"/>
          <w:b/>
          <w:bCs/>
          <w:color w:val="000000"/>
          <w:lang w:eastAsia="en-GB"/>
        </w:rPr>
        <w:t>Using face covering in the public place</w:t>
      </w:r>
    </w:p>
    <w:p w14:paraId="14D3B83C" w14:textId="77777777" w:rsidR="005326F0" w:rsidRPr="00D25703" w:rsidRDefault="005326F0" w:rsidP="00D25703">
      <w:pPr>
        <w:spacing w:after="0" w:line="360" w:lineRule="auto"/>
        <w:rPr>
          <w:rFonts w:ascii="Arial" w:eastAsia="Times New Roman" w:hAnsi="Arial" w:cs="Arial"/>
          <w:lang w:eastAsia="en-GB"/>
        </w:rPr>
      </w:pPr>
    </w:p>
    <w:p w14:paraId="01E5A2CE" w14:textId="509AB74E" w:rsidR="000B42E6" w:rsidRPr="00D25703" w:rsidRDefault="000B42E6"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Using face covering or face mask is now compulsory in the UK. Face covering help</w:t>
      </w:r>
      <w:r w:rsidR="005326F0" w:rsidRPr="00D25703">
        <w:rPr>
          <w:rFonts w:ascii="Arial" w:eastAsia="Times New Roman" w:hAnsi="Arial" w:cs="Arial"/>
          <w:color w:val="000000"/>
          <w:lang w:eastAsia="en-GB"/>
        </w:rPr>
        <w:t>s</w:t>
      </w:r>
      <w:r w:rsidRPr="00D25703">
        <w:rPr>
          <w:rFonts w:ascii="Arial" w:eastAsia="Times New Roman" w:hAnsi="Arial" w:cs="Arial"/>
          <w:color w:val="000000"/>
          <w:lang w:eastAsia="en-GB"/>
        </w:rPr>
        <w:t xml:space="preserve"> to protect people from the transmission of the coronavirus </w:t>
      </w:r>
      <w:r w:rsidRPr="00D25703">
        <w:rPr>
          <w:rFonts w:ascii="Arial" w:eastAsia="Times New Roman" w:hAnsi="Arial" w:cs="Arial"/>
          <w:color w:val="000000"/>
          <w:shd w:val="clear" w:color="auto" w:fill="FFFFFF"/>
          <w:lang w:eastAsia="en-GB"/>
        </w:rPr>
        <w:t>(Roberts, 2020)</w:t>
      </w:r>
      <w:r w:rsidRPr="00D25703">
        <w:rPr>
          <w:rFonts w:ascii="Arial" w:eastAsia="Times New Roman" w:hAnsi="Arial" w:cs="Arial"/>
          <w:color w:val="000000"/>
          <w:lang w:eastAsia="en-GB"/>
        </w:rPr>
        <w:t>.</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This specific policy advises that everyone as well as elderly should use face cover in public places such as while shopping or using transport. If anyone breaks the rule or refuses to wear a face mask while using public transport in the UK would be fined by the police. It is also compulsory to use face covering in certain indoor places such as banks, post offices, galleries, libraries, entertainment venues etc. This is important to wear face covering where social distancing is always not possible and use it safely and stored.</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That is also recommended to cover the face in care homes,</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hospitals or NHS settings (G</w:t>
      </w:r>
      <w:r w:rsidR="005326F0" w:rsidRPr="00D25703">
        <w:rPr>
          <w:rFonts w:ascii="Arial" w:eastAsia="Times New Roman" w:hAnsi="Arial" w:cs="Arial"/>
          <w:color w:val="000000"/>
          <w:lang w:eastAsia="en-GB"/>
        </w:rPr>
        <w:t>OV</w:t>
      </w:r>
      <w:r w:rsidRPr="00D25703">
        <w:rPr>
          <w:rFonts w:ascii="Arial" w:eastAsia="Times New Roman" w:hAnsi="Arial" w:cs="Arial"/>
          <w:color w:val="000000"/>
          <w:lang w:eastAsia="en-GB"/>
        </w:rPr>
        <w:t xml:space="preserve"> UK, 2020f). The people who suffer from breathing problems such as asthma may find it difficult to breathe with a face mask. Infectious disease physician, Dr Ben Kinningley from Whittington Hospital has assessed the advantages and disadvantages of wearing a face mask (Best,</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2020). He found that there is no benefit from wearing a mask when not in close contact with others, and instead was found to be a waste of protective resources. Those who work as a doctor and healthcare workers are in close contact with others who need masks for a daily basis.</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Waste of personal protective equipment </w:t>
      </w:r>
      <w:proofErr w:type="gramStart"/>
      <w:r w:rsidRPr="00D25703">
        <w:rPr>
          <w:rFonts w:ascii="Arial" w:eastAsia="Times New Roman" w:hAnsi="Arial" w:cs="Arial"/>
          <w:color w:val="000000"/>
          <w:lang w:eastAsia="en-GB"/>
        </w:rPr>
        <w:t>As</w:t>
      </w:r>
      <w:proofErr w:type="gramEnd"/>
      <w:r w:rsidRPr="00D25703">
        <w:rPr>
          <w:rFonts w:ascii="Arial" w:eastAsia="Times New Roman" w:hAnsi="Arial" w:cs="Arial"/>
          <w:color w:val="000000"/>
          <w:lang w:eastAsia="en-GB"/>
        </w:rPr>
        <w:t xml:space="preserve"> a result, doctors may catch the disease which will reduce the number of doctors and nurses working, which can impact a whole nation’s health. Therefore, Public Health England has announced that wearing a face mask does not stop the disease from spreading. There is an ongoing argument regarding the use of face masks as some are not effective for preventing the transmission </w:t>
      </w:r>
      <w:r w:rsidRPr="00D25703">
        <w:rPr>
          <w:rFonts w:ascii="Arial" w:eastAsia="Times New Roman" w:hAnsi="Arial" w:cs="Arial"/>
          <w:color w:val="000000"/>
          <w:shd w:val="clear" w:color="auto" w:fill="FFFFFF"/>
          <w:lang w:eastAsia="en-GB"/>
        </w:rPr>
        <w:t xml:space="preserve">(Hobbs and Bunn, 2020). </w:t>
      </w:r>
      <w:r w:rsidRPr="00D25703">
        <w:rPr>
          <w:rFonts w:ascii="Arial" w:eastAsia="Times New Roman" w:hAnsi="Arial" w:cs="Arial"/>
          <w:color w:val="000000"/>
          <w:lang w:eastAsia="en-GB"/>
        </w:rPr>
        <w:t>   </w:t>
      </w:r>
    </w:p>
    <w:p w14:paraId="61A370CE" w14:textId="70953186" w:rsidR="000B42E6" w:rsidRDefault="000B42E6" w:rsidP="00D25703">
      <w:pPr>
        <w:spacing w:after="0" w:line="360" w:lineRule="auto"/>
        <w:rPr>
          <w:rFonts w:ascii="Arial" w:eastAsia="Times New Roman" w:hAnsi="Arial" w:cs="Arial"/>
          <w:sz w:val="24"/>
          <w:szCs w:val="24"/>
          <w:lang w:eastAsia="en-GB"/>
        </w:rPr>
      </w:pPr>
    </w:p>
    <w:p w14:paraId="2699C303" w14:textId="73DB2221" w:rsidR="00DC64EC" w:rsidRDefault="00DC64EC" w:rsidP="00D25703">
      <w:pPr>
        <w:spacing w:after="0" w:line="360" w:lineRule="auto"/>
        <w:rPr>
          <w:rFonts w:ascii="Arial" w:eastAsia="Times New Roman" w:hAnsi="Arial" w:cs="Arial"/>
          <w:sz w:val="24"/>
          <w:szCs w:val="24"/>
          <w:lang w:eastAsia="en-GB"/>
        </w:rPr>
      </w:pPr>
    </w:p>
    <w:p w14:paraId="38B9363D" w14:textId="77777777" w:rsidR="00DC64EC" w:rsidRPr="00B31EFF" w:rsidRDefault="00DC64EC" w:rsidP="00D25703">
      <w:pPr>
        <w:spacing w:after="0" w:line="360" w:lineRule="auto"/>
        <w:rPr>
          <w:rFonts w:ascii="Arial" w:eastAsia="Times New Roman" w:hAnsi="Arial" w:cs="Arial"/>
          <w:sz w:val="24"/>
          <w:szCs w:val="24"/>
          <w:lang w:eastAsia="en-GB"/>
        </w:rPr>
      </w:pPr>
    </w:p>
    <w:p w14:paraId="0B056BE5" w14:textId="77777777" w:rsidR="00D25703" w:rsidRDefault="00D25703" w:rsidP="00D25703">
      <w:pPr>
        <w:spacing w:after="0" w:line="360" w:lineRule="auto"/>
        <w:rPr>
          <w:rFonts w:ascii="Arial" w:eastAsia="Times New Roman" w:hAnsi="Arial" w:cs="Arial"/>
          <w:b/>
          <w:bCs/>
          <w:color w:val="000000"/>
          <w:sz w:val="24"/>
          <w:szCs w:val="24"/>
          <w:lang w:eastAsia="en-GB"/>
        </w:rPr>
      </w:pPr>
    </w:p>
    <w:p w14:paraId="562B82FA" w14:textId="47EA8537" w:rsidR="000B42E6" w:rsidRPr="00DC64EC" w:rsidRDefault="000B42E6" w:rsidP="00D25703">
      <w:pPr>
        <w:spacing w:after="0" w:line="360" w:lineRule="auto"/>
        <w:rPr>
          <w:rFonts w:ascii="Arial" w:eastAsia="Times New Roman" w:hAnsi="Arial" w:cs="Arial"/>
          <w:b/>
          <w:bCs/>
          <w:color w:val="000000"/>
          <w:sz w:val="24"/>
          <w:szCs w:val="24"/>
          <w:lang w:eastAsia="en-GB"/>
        </w:rPr>
      </w:pPr>
      <w:r w:rsidRPr="00DC64EC">
        <w:rPr>
          <w:rFonts w:ascii="Arial" w:eastAsia="Times New Roman" w:hAnsi="Arial" w:cs="Arial"/>
          <w:b/>
          <w:bCs/>
          <w:color w:val="000000"/>
          <w:sz w:val="24"/>
          <w:szCs w:val="24"/>
          <w:lang w:eastAsia="en-GB"/>
        </w:rPr>
        <w:lastRenderedPageBreak/>
        <w:t>Policies changes individual</w:t>
      </w:r>
      <w:r w:rsidR="00A273B9" w:rsidRPr="00DC64EC">
        <w:rPr>
          <w:rFonts w:ascii="Arial" w:eastAsia="Times New Roman" w:hAnsi="Arial" w:cs="Arial"/>
          <w:b/>
          <w:bCs/>
          <w:color w:val="000000"/>
          <w:sz w:val="24"/>
          <w:szCs w:val="24"/>
          <w:lang w:eastAsia="en-GB"/>
        </w:rPr>
        <w:t>’</w:t>
      </w:r>
      <w:r w:rsidRPr="00DC64EC">
        <w:rPr>
          <w:rFonts w:ascii="Arial" w:eastAsia="Times New Roman" w:hAnsi="Arial" w:cs="Arial"/>
          <w:b/>
          <w:bCs/>
          <w:color w:val="000000"/>
          <w:sz w:val="24"/>
          <w:szCs w:val="24"/>
          <w:lang w:eastAsia="en-GB"/>
        </w:rPr>
        <w:t>s lifestyle:</w:t>
      </w:r>
    </w:p>
    <w:p w14:paraId="11D739F4" w14:textId="77777777" w:rsidR="005326F0" w:rsidRPr="00B31EFF" w:rsidRDefault="005326F0" w:rsidP="00D25703">
      <w:pPr>
        <w:spacing w:after="0" w:line="360" w:lineRule="auto"/>
        <w:rPr>
          <w:rFonts w:ascii="Arial" w:eastAsia="Times New Roman" w:hAnsi="Arial" w:cs="Arial"/>
          <w:sz w:val="24"/>
          <w:szCs w:val="24"/>
          <w:lang w:eastAsia="en-GB"/>
        </w:rPr>
      </w:pPr>
    </w:p>
    <w:p w14:paraId="5E4C9021" w14:textId="16FC6499" w:rsidR="000B42E6" w:rsidRPr="00D25703" w:rsidRDefault="007664C1"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Pr="00D25703">
        <w:rPr>
          <w:rFonts w:ascii="Arial" w:eastAsia="Times New Roman" w:hAnsi="Arial" w:cs="Arial"/>
          <w:color w:val="000000"/>
          <w:lang w:eastAsia="en-GB"/>
        </w:rPr>
        <w:t>-19</w:t>
      </w:r>
      <w:r w:rsidR="000B42E6" w:rsidRPr="00D25703">
        <w:rPr>
          <w:rFonts w:ascii="Arial" w:eastAsia="Times New Roman" w:hAnsi="Arial" w:cs="Arial"/>
          <w:color w:val="000000"/>
          <w:lang w:eastAsia="en-GB"/>
        </w:rPr>
        <w:t xml:space="preserve"> impacts older people</w:t>
      </w:r>
      <w:r w:rsidR="00B31EFF" w:rsidRPr="00D25703">
        <w:rPr>
          <w:rFonts w:ascii="Arial" w:eastAsia="Times New Roman" w:hAnsi="Arial" w:cs="Arial"/>
          <w:color w:val="000000"/>
          <w:lang w:eastAsia="en-GB"/>
        </w:rPr>
        <w:t>’</w:t>
      </w:r>
      <w:r w:rsidR="000B42E6" w:rsidRPr="00D25703">
        <w:rPr>
          <w:rFonts w:ascii="Arial" w:eastAsia="Times New Roman" w:hAnsi="Arial" w:cs="Arial"/>
          <w:color w:val="000000"/>
          <w:lang w:eastAsia="en-GB"/>
        </w:rPr>
        <w:t>s health and also their lifestyle changes due to the social distancing,</w:t>
      </w:r>
      <w:r w:rsidR="005326F0" w:rsidRPr="00D25703">
        <w:rPr>
          <w:rFonts w:ascii="Arial" w:eastAsia="Times New Roman" w:hAnsi="Arial" w:cs="Arial"/>
          <w:color w:val="000000"/>
          <w:lang w:eastAsia="en-GB"/>
        </w:rPr>
        <w:t xml:space="preserve"> </w:t>
      </w:r>
      <w:r w:rsidR="000B42E6" w:rsidRPr="00D25703">
        <w:rPr>
          <w:rFonts w:ascii="Arial" w:eastAsia="Times New Roman" w:hAnsi="Arial" w:cs="Arial"/>
          <w:color w:val="000000"/>
          <w:lang w:eastAsia="en-GB"/>
        </w:rPr>
        <w:t xml:space="preserve">isolation at home etc. Older people's wellbeing not only depends on medical support also connected with lifestyle and social behaviours. Older adults feel </w:t>
      </w:r>
      <w:proofErr w:type="gramStart"/>
      <w:r w:rsidR="000B42E6" w:rsidRPr="00D25703">
        <w:rPr>
          <w:rFonts w:ascii="Arial" w:eastAsia="Times New Roman" w:hAnsi="Arial" w:cs="Arial"/>
          <w:color w:val="000000"/>
          <w:lang w:eastAsia="en-GB"/>
        </w:rPr>
        <w:t>more lonely and depressed</w:t>
      </w:r>
      <w:proofErr w:type="gramEnd"/>
      <w:r w:rsidR="000B42E6" w:rsidRPr="00D25703">
        <w:rPr>
          <w:rFonts w:ascii="Arial" w:eastAsia="Times New Roman" w:hAnsi="Arial" w:cs="Arial"/>
          <w:color w:val="000000"/>
          <w:lang w:eastAsia="en-GB"/>
        </w:rPr>
        <w:t xml:space="preserve"> during lockdown as there are lack of physical activities or sudden changes of their diets. They might adapt to unhealthy nutrition also facing difficulty for sleep and relaxation and lack of mental support. Facing financial insecurity and experiencing new life changing incidents could be the risk factor for mental well</w:t>
      </w:r>
      <w:r w:rsidR="005326F0" w:rsidRPr="00D25703">
        <w:rPr>
          <w:rFonts w:ascii="Arial" w:eastAsia="Times New Roman" w:hAnsi="Arial" w:cs="Arial"/>
          <w:color w:val="000000"/>
          <w:lang w:eastAsia="en-GB"/>
        </w:rPr>
        <w:t>-</w:t>
      </w:r>
      <w:r w:rsidR="000B42E6" w:rsidRPr="00D25703">
        <w:rPr>
          <w:rFonts w:ascii="Arial" w:eastAsia="Times New Roman" w:hAnsi="Arial" w:cs="Arial"/>
          <w:color w:val="000000"/>
          <w:lang w:eastAsia="en-GB"/>
        </w:rPr>
        <w:t>being. It is difficult for the older people who are already depressed to maintain the long</w:t>
      </w:r>
      <w:r w:rsidR="005326F0" w:rsidRPr="00D25703">
        <w:rPr>
          <w:rFonts w:ascii="Arial" w:eastAsia="Times New Roman" w:hAnsi="Arial" w:cs="Arial"/>
          <w:color w:val="000000"/>
          <w:lang w:eastAsia="en-GB"/>
        </w:rPr>
        <w:t>-</w:t>
      </w:r>
      <w:r w:rsidR="000B42E6" w:rsidRPr="00D25703">
        <w:rPr>
          <w:rFonts w:ascii="Arial" w:eastAsia="Times New Roman" w:hAnsi="Arial" w:cs="Arial"/>
          <w:color w:val="000000"/>
          <w:lang w:eastAsia="en-GB"/>
        </w:rPr>
        <w:t xml:space="preserve">term isolation or lockdown. </w:t>
      </w:r>
      <w:r w:rsidR="000B42E6" w:rsidRPr="00D25703">
        <w:rPr>
          <w:rFonts w:ascii="Arial" w:eastAsia="Times New Roman" w:hAnsi="Arial" w:cs="Arial"/>
          <w:color w:val="000000"/>
          <w:shd w:val="clear" w:color="auto" w:fill="FFFFFF"/>
          <w:lang w:eastAsia="en-GB"/>
        </w:rPr>
        <w:t>(Balanzá–Martínez et al., 2020)</w:t>
      </w:r>
      <w:r w:rsidR="000B42E6" w:rsidRPr="00D25703">
        <w:rPr>
          <w:rFonts w:ascii="Arial" w:eastAsia="Times New Roman" w:hAnsi="Arial" w:cs="Arial"/>
          <w:color w:val="000000"/>
          <w:lang w:eastAsia="en-GB"/>
        </w:rPr>
        <w:t>. </w:t>
      </w:r>
    </w:p>
    <w:p w14:paraId="3A421DA0" w14:textId="77777777" w:rsidR="000B42E6" w:rsidRPr="00B31EFF" w:rsidRDefault="000B42E6" w:rsidP="00D25703">
      <w:pPr>
        <w:spacing w:after="0" w:line="360" w:lineRule="auto"/>
        <w:rPr>
          <w:rFonts w:ascii="Arial" w:eastAsia="Times New Roman" w:hAnsi="Arial" w:cs="Arial"/>
          <w:sz w:val="24"/>
          <w:szCs w:val="24"/>
          <w:lang w:eastAsia="en-GB"/>
        </w:rPr>
      </w:pPr>
    </w:p>
    <w:p w14:paraId="438F1A20" w14:textId="77777777" w:rsidR="00DC64EC" w:rsidRDefault="00DC64EC" w:rsidP="00D25703">
      <w:pPr>
        <w:spacing w:after="0" w:line="360" w:lineRule="auto"/>
        <w:rPr>
          <w:rFonts w:ascii="Arial" w:eastAsia="Times New Roman" w:hAnsi="Arial" w:cs="Arial"/>
          <w:b/>
          <w:bCs/>
          <w:color w:val="000000"/>
          <w:lang w:eastAsia="en-GB"/>
        </w:rPr>
      </w:pPr>
    </w:p>
    <w:p w14:paraId="0E80BB8A" w14:textId="34628B84" w:rsidR="005326F0" w:rsidRPr="00DC64EC" w:rsidRDefault="00B31EFF" w:rsidP="00D25703">
      <w:pPr>
        <w:spacing w:after="0" w:line="360" w:lineRule="auto"/>
        <w:rPr>
          <w:rFonts w:ascii="Arial" w:eastAsia="Times New Roman" w:hAnsi="Arial" w:cs="Arial"/>
          <w:color w:val="000000"/>
          <w:sz w:val="24"/>
          <w:szCs w:val="24"/>
          <w:lang w:eastAsia="en-GB"/>
        </w:rPr>
      </w:pPr>
      <w:r w:rsidRPr="00DC64EC">
        <w:rPr>
          <w:rFonts w:ascii="Arial" w:eastAsia="Times New Roman" w:hAnsi="Arial" w:cs="Arial"/>
          <w:b/>
          <w:bCs/>
          <w:color w:val="000000"/>
          <w:sz w:val="24"/>
          <w:szCs w:val="24"/>
          <w:lang w:eastAsia="en-GB"/>
        </w:rPr>
        <w:t>Behaviour</w:t>
      </w:r>
      <w:r w:rsidR="000B42E6" w:rsidRPr="00DC64EC">
        <w:rPr>
          <w:rFonts w:ascii="Arial" w:eastAsia="Times New Roman" w:hAnsi="Arial" w:cs="Arial"/>
          <w:b/>
          <w:bCs/>
          <w:color w:val="000000"/>
          <w:sz w:val="24"/>
          <w:szCs w:val="24"/>
          <w:lang w:eastAsia="en-GB"/>
        </w:rPr>
        <w:t xml:space="preserve"> changing theory the reasoned action approach:</w:t>
      </w:r>
      <w:r w:rsidR="000B42E6" w:rsidRPr="00DC64EC">
        <w:rPr>
          <w:rFonts w:ascii="Arial" w:eastAsia="Times New Roman" w:hAnsi="Arial" w:cs="Arial"/>
          <w:color w:val="000000"/>
          <w:sz w:val="24"/>
          <w:szCs w:val="24"/>
          <w:lang w:eastAsia="en-GB"/>
        </w:rPr>
        <w:t xml:space="preserve">   </w:t>
      </w:r>
    </w:p>
    <w:p w14:paraId="5EF149A4" w14:textId="77777777" w:rsidR="005326F0" w:rsidRPr="00B31EFF" w:rsidRDefault="005326F0" w:rsidP="00D25703">
      <w:pPr>
        <w:spacing w:after="0" w:line="360" w:lineRule="auto"/>
        <w:rPr>
          <w:rFonts w:ascii="Arial" w:eastAsia="Times New Roman" w:hAnsi="Arial" w:cs="Arial"/>
          <w:color w:val="000000"/>
          <w:lang w:eastAsia="en-GB"/>
        </w:rPr>
      </w:pPr>
    </w:p>
    <w:p w14:paraId="15776296" w14:textId="67ED454A" w:rsidR="000B42E6" w:rsidRPr="00D25703" w:rsidRDefault="000B42E6"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This theory proposes that the person has their own control to involve with behaviour. The person’s behaviour depends on their intent to perform the behaviour. In other words</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 intention is a function of their attitude towards the behaviour and subjective norms </w:t>
      </w:r>
      <w:r w:rsidRPr="00D25703">
        <w:rPr>
          <w:rFonts w:ascii="Arial" w:eastAsia="Times New Roman" w:hAnsi="Arial" w:cs="Arial"/>
          <w:color w:val="000000"/>
          <w:shd w:val="clear" w:color="auto" w:fill="FFFFFF"/>
          <w:lang w:eastAsia="en-GB"/>
        </w:rPr>
        <w:t>(Salgues, 2016)</w:t>
      </w:r>
      <w:r w:rsidRPr="00D25703">
        <w:rPr>
          <w:rFonts w:ascii="Arial" w:eastAsia="Times New Roman" w:hAnsi="Arial" w:cs="Arial"/>
          <w:color w:val="000000"/>
          <w:lang w:eastAsia="en-GB"/>
        </w:rPr>
        <w:t xml:space="preserve">. Government set up guidelines to control the infection rate of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that advised to practice the </w:t>
      </w:r>
      <w:r w:rsidR="00B31EFF" w:rsidRPr="00D25703">
        <w:rPr>
          <w:rFonts w:ascii="Arial" w:eastAsia="Times New Roman" w:hAnsi="Arial" w:cs="Arial"/>
          <w:color w:val="000000"/>
          <w:lang w:eastAsia="en-GB"/>
        </w:rPr>
        <w:t>behaviour</w:t>
      </w:r>
      <w:r w:rsidRPr="00D25703">
        <w:rPr>
          <w:rFonts w:ascii="Arial" w:eastAsia="Times New Roman" w:hAnsi="Arial" w:cs="Arial"/>
          <w:color w:val="000000"/>
          <w:lang w:eastAsia="en-GB"/>
        </w:rPr>
        <w:t xml:space="preserve"> to maintain the social distance from others.</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It could be difficult to adapt the new health behaviour however government restricted socialising to support the </w:t>
      </w:r>
      <w:r w:rsidR="00B31EFF" w:rsidRPr="00D25703">
        <w:rPr>
          <w:rFonts w:ascii="Arial" w:eastAsia="Times New Roman" w:hAnsi="Arial" w:cs="Arial"/>
          <w:color w:val="000000"/>
          <w:lang w:eastAsia="en-GB"/>
        </w:rPr>
        <w:t>behaviour</w:t>
      </w:r>
      <w:r w:rsidRPr="00D25703">
        <w:rPr>
          <w:rFonts w:ascii="Arial" w:eastAsia="Times New Roman" w:hAnsi="Arial" w:cs="Arial"/>
          <w:color w:val="000000"/>
          <w:lang w:eastAsia="en-GB"/>
        </w:rPr>
        <w:t>al practice of social distance.</w:t>
      </w:r>
    </w:p>
    <w:p w14:paraId="5056F92B" w14:textId="77777777" w:rsidR="005326F0" w:rsidRPr="00D25703" w:rsidRDefault="000B42E6" w:rsidP="00D25703">
      <w:pPr>
        <w:spacing w:after="0" w:line="360" w:lineRule="auto"/>
        <w:rPr>
          <w:rFonts w:ascii="Arial" w:eastAsia="Times New Roman" w:hAnsi="Arial" w:cs="Arial"/>
          <w:lang w:eastAsia="en-GB"/>
        </w:rPr>
      </w:pPr>
      <w:r w:rsidRPr="00D25703">
        <w:rPr>
          <w:rFonts w:ascii="Arial" w:eastAsia="Times New Roman" w:hAnsi="Arial" w:cs="Arial"/>
          <w:color w:val="000000"/>
          <w:lang w:eastAsia="en-GB"/>
        </w:rPr>
        <w:t> </w:t>
      </w:r>
    </w:p>
    <w:p w14:paraId="4E18EB9B" w14:textId="1331AA92" w:rsidR="000B42E6" w:rsidRPr="00D25703" w:rsidRDefault="000B42E6"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The reasoned theory also focused on a person's attitude which could be positive or negative feelings towards the achievement of the goal. Linked to coronavirus, a person may question the importance of maintaining social distancing. If people believe the outcomes of physical distancing are beneficial for health, their attitude would be positive towards physical distancing.</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Subjective norms are connected to</w:t>
      </w:r>
      <w:r w:rsidR="00B31EFF"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a person's peer or social network in terms of accepting or not accepting to perform a certain behaviour. The interest of maintaining physical distance might depend on how it is valued by social groups or communities. If the social group strongly maintains the physical distance and </w:t>
      </w:r>
      <w:r w:rsidR="00B31EFF" w:rsidRPr="00D25703">
        <w:rPr>
          <w:rFonts w:ascii="Arial" w:eastAsia="Times New Roman" w:hAnsi="Arial" w:cs="Arial"/>
          <w:color w:val="000000"/>
          <w:lang w:eastAsia="en-GB"/>
        </w:rPr>
        <w:t>realises</w:t>
      </w:r>
      <w:r w:rsidRPr="00D25703">
        <w:rPr>
          <w:rFonts w:ascii="Arial" w:eastAsia="Times New Roman" w:hAnsi="Arial" w:cs="Arial"/>
          <w:color w:val="000000"/>
          <w:lang w:eastAsia="en-GB"/>
        </w:rPr>
        <w:t xml:space="preserve"> the importance of it then individuals will be motivated to practice this health behaviour </w:t>
      </w:r>
      <w:r w:rsidRPr="00D25703">
        <w:rPr>
          <w:rFonts w:ascii="Arial" w:eastAsia="Times New Roman" w:hAnsi="Arial" w:cs="Arial"/>
          <w:color w:val="000000"/>
          <w:shd w:val="clear" w:color="auto" w:fill="FFFFFF"/>
          <w:lang w:eastAsia="en-GB"/>
        </w:rPr>
        <w:t>(The New Social Worker, 2020)</w:t>
      </w:r>
      <w:r w:rsidRPr="00D25703">
        <w:rPr>
          <w:rFonts w:ascii="Arial" w:eastAsia="Times New Roman" w:hAnsi="Arial" w:cs="Arial"/>
          <w:color w:val="000000"/>
          <w:lang w:eastAsia="en-GB"/>
        </w:rPr>
        <w:t>. </w:t>
      </w:r>
    </w:p>
    <w:p w14:paraId="0639FCE2" w14:textId="77777777" w:rsidR="00DC64EC" w:rsidRPr="00D25703" w:rsidRDefault="00DC64EC" w:rsidP="00D25703">
      <w:pPr>
        <w:spacing w:after="0" w:line="360" w:lineRule="auto"/>
        <w:rPr>
          <w:rFonts w:ascii="Arial" w:eastAsia="Times New Roman" w:hAnsi="Arial" w:cs="Arial"/>
          <w:color w:val="000000"/>
          <w:lang w:eastAsia="en-GB"/>
        </w:rPr>
      </w:pPr>
    </w:p>
    <w:p w14:paraId="063A7E6D" w14:textId="1D3770A5" w:rsidR="005326F0" w:rsidRPr="00D25703" w:rsidRDefault="000B42E6" w:rsidP="00D25703">
      <w:pPr>
        <w:spacing w:after="0" w:line="360" w:lineRule="auto"/>
        <w:ind w:left="720"/>
        <w:rPr>
          <w:rFonts w:ascii="Arial" w:eastAsia="Times New Roman" w:hAnsi="Arial" w:cs="Arial"/>
          <w:color w:val="000000"/>
          <w:lang w:eastAsia="en-GB"/>
        </w:rPr>
      </w:pPr>
      <w:r w:rsidRPr="00D25703">
        <w:rPr>
          <w:rFonts w:ascii="Arial" w:eastAsia="Times New Roman" w:hAnsi="Arial" w:cs="Arial"/>
          <w:color w:val="000000"/>
          <w:lang w:eastAsia="en-GB"/>
        </w:rPr>
        <w:lastRenderedPageBreak/>
        <w:t xml:space="preserve">Reasoned action approach among the online survey UK where 31% positively responded to maintained the </w:t>
      </w:r>
      <w:proofErr w:type="gramStart"/>
      <w:r w:rsidR="00B31EFF" w:rsidRPr="00D25703">
        <w:rPr>
          <w:rFonts w:ascii="Arial" w:eastAsia="Times New Roman" w:hAnsi="Arial" w:cs="Arial"/>
          <w:color w:val="000000"/>
          <w:lang w:eastAsia="en-GB"/>
        </w:rPr>
        <w:t>two</w:t>
      </w:r>
      <w:r w:rsidRPr="00D25703">
        <w:rPr>
          <w:rFonts w:ascii="Arial" w:eastAsia="Times New Roman" w:hAnsi="Arial" w:cs="Arial"/>
          <w:color w:val="000000"/>
          <w:lang w:eastAsia="en-GB"/>
        </w:rPr>
        <w:t xml:space="preserve"> meter</w:t>
      </w:r>
      <w:proofErr w:type="gramEnd"/>
      <w:r w:rsidRPr="00D25703">
        <w:rPr>
          <w:rFonts w:ascii="Arial" w:eastAsia="Times New Roman" w:hAnsi="Arial" w:cs="Arial"/>
          <w:color w:val="000000"/>
          <w:lang w:eastAsia="en-GB"/>
        </w:rPr>
        <w:t xml:space="preserve"> social distancing, 68% followed the self</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isolating rules by not visiting friends and family, especially the elderly </w:t>
      </w:r>
      <w:r w:rsidRPr="00D25703">
        <w:rPr>
          <w:rFonts w:ascii="Arial" w:eastAsia="Times New Roman" w:hAnsi="Arial" w:cs="Arial"/>
          <w:color w:val="000000"/>
          <w:shd w:val="clear" w:color="auto" w:fill="FFFFFF"/>
          <w:lang w:eastAsia="en-GB"/>
        </w:rPr>
        <w:t>(Norman et al. 2020)</w:t>
      </w:r>
      <w:r w:rsidRPr="00D25703">
        <w:rPr>
          <w:rFonts w:ascii="Arial" w:eastAsia="Times New Roman" w:hAnsi="Arial" w:cs="Arial"/>
          <w:color w:val="000000"/>
          <w:lang w:eastAsia="en-GB"/>
        </w:rPr>
        <w:t xml:space="preserve">. Other studies </w:t>
      </w:r>
      <w:r w:rsidRPr="00D25703">
        <w:rPr>
          <w:rFonts w:ascii="Arial" w:eastAsia="Times New Roman" w:hAnsi="Arial" w:cs="Arial"/>
          <w:color w:val="000000"/>
          <w:shd w:val="clear" w:color="auto" w:fill="FFFFFF"/>
          <w:lang w:eastAsia="en-GB"/>
        </w:rPr>
        <w:t>show that 99.2% of participants had a positive attitude towards the recommended behaviour,</w:t>
      </w:r>
      <w:r w:rsidR="005326F0" w:rsidRPr="00D25703">
        <w:rPr>
          <w:rFonts w:ascii="Arial" w:eastAsia="Times New Roman" w:hAnsi="Arial" w:cs="Arial"/>
          <w:color w:val="000000"/>
          <w:shd w:val="clear" w:color="auto" w:fill="FFFFFF"/>
          <w:lang w:eastAsia="en-GB"/>
        </w:rPr>
        <w:t xml:space="preserve"> </w:t>
      </w:r>
      <w:r w:rsidRPr="00D25703">
        <w:rPr>
          <w:rFonts w:ascii="Arial" w:eastAsia="Times New Roman" w:hAnsi="Arial" w:cs="Arial"/>
          <w:color w:val="000000"/>
          <w:shd w:val="clear" w:color="auto" w:fill="FFFFFF"/>
          <w:lang w:eastAsia="en-GB"/>
        </w:rPr>
        <w:t>99.9% had positive risk awareness</w:t>
      </w:r>
      <w:r w:rsidR="005326F0" w:rsidRPr="00D25703">
        <w:rPr>
          <w:rFonts w:ascii="Arial" w:eastAsia="Times New Roman" w:hAnsi="Arial" w:cs="Arial"/>
          <w:color w:val="000000"/>
          <w:shd w:val="clear" w:color="auto" w:fill="FFFFFF"/>
          <w:lang w:eastAsia="en-GB"/>
        </w:rPr>
        <w:t>.</w:t>
      </w:r>
      <w:r w:rsidRPr="00D25703">
        <w:rPr>
          <w:rFonts w:ascii="Arial" w:eastAsia="Times New Roman" w:hAnsi="Arial" w:cs="Arial"/>
          <w:color w:val="000000"/>
          <w:lang w:eastAsia="en-GB"/>
        </w:rPr>
        <w:t xml:space="preserve"> </w:t>
      </w:r>
      <w:r w:rsidR="005326F0" w:rsidRPr="00D25703">
        <w:rPr>
          <w:rFonts w:ascii="Arial" w:eastAsia="Times New Roman" w:hAnsi="Arial" w:cs="Arial"/>
          <w:color w:val="000000"/>
          <w:lang w:eastAsia="en-GB"/>
        </w:rPr>
        <w:t>T</w:t>
      </w:r>
      <w:r w:rsidRPr="00D25703">
        <w:rPr>
          <w:rFonts w:ascii="Arial" w:eastAsia="Times New Roman" w:hAnsi="Arial" w:cs="Arial"/>
          <w:color w:val="000000"/>
          <w:lang w:eastAsia="en-GB"/>
        </w:rPr>
        <w:t>o control the spread of coronavirus and high knowledge level regarding adapted behaviour 87.1% maintaining social distancing and more risk of infarction for those who not maintaining social distancing about</w:t>
      </w:r>
      <w:r w:rsidR="00B31EFF"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1.52% (Zu et al.2020)</w:t>
      </w:r>
      <w:r w:rsidR="005326F0" w:rsidRPr="00D25703">
        <w:rPr>
          <w:rFonts w:ascii="Arial" w:eastAsia="Times New Roman" w:hAnsi="Arial" w:cs="Arial"/>
          <w:color w:val="000000"/>
          <w:lang w:eastAsia="en-GB"/>
        </w:rPr>
        <w:t>.</w:t>
      </w:r>
    </w:p>
    <w:p w14:paraId="2D1383A2" w14:textId="22112162" w:rsidR="000B42E6" w:rsidRPr="00D25703" w:rsidRDefault="000B42E6" w:rsidP="00D25703">
      <w:pPr>
        <w:spacing w:after="0" w:line="360" w:lineRule="auto"/>
        <w:rPr>
          <w:rFonts w:ascii="Arial" w:eastAsia="Times New Roman" w:hAnsi="Arial" w:cs="Arial"/>
          <w:lang w:eastAsia="en-GB"/>
        </w:rPr>
      </w:pPr>
      <w:r w:rsidRPr="00D25703">
        <w:rPr>
          <w:rFonts w:ascii="Arial" w:eastAsia="Times New Roman" w:hAnsi="Arial" w:cs="Arial"/>
          <w:color w:val="000000"/>
          <w:lang w:eastAsia="en-GB"/>
        </w:rPr>
        <w:t> </w:t>
      </w:r>
    </w:p>
    <w:p w14:paraId="24655AFE" w14:textId="77777777" w:rsidR="00DC64EC" w:rsidRPr="00D25703" w:rsidRDefault="00DC64EC" w:rsidP="00D25703">
      <w:pPr>
        <w:spacing w:after="0" w:line="360" w:lineRule="auto"/>
        <w:rPr>
          <w:rFonts w:ascii="Arial" w:eastAsia="Times New Roman" w:hAnsi="Arial" w:cs="Arial"/>
          <w:b/>
          <w:bCs/>
          <w:color w:val="000000"/>
          <w:lang w:eastAsia="en-GB"/>
        </w:rPr>
      </w:pPr>
    </w:p>
    <w:p w14:paraId="60ADAE06" w14:textId="63EA08ED" w:rsidR="000B42E6" w:rsidRPr="00D25703" w:rsidRDefault="000B42E6" w:rsidP="00D25703">
      <w:pPr>
        <w:spacing w:after="0" w:line="360" w:lineRule="auto"/>
        <w:rPr>
          <w:rFonts w:ascii="Arial" w:eastAsia="Times New Roman" w:hAnsi="Arial" w:cs="Arial"/>
          <w:lang w:eastAsia="en-GB"/>
        </w:rPr>
      </w:pPr>
      <w:r w:rsidRPr="00D25703">
        <w:rPr>
          <w:rFonts w:ascii="Arial" w:eastAsia="Times New Roman" w:hAnsi="Arial" w:cs="Arial"/>
          <w:b/>
          <w:bCs/>
          <w:color w:val="000000"/>
          <w:lang w:eastAsia="en-GB"/>
        </w:rPr>
        <w:t>Impact of legislation and policies on the health and wellbeing of the elderly:</w:t>
      </w:r>
    </w:p>
    <w:p w14:paraId="1B998379" w14:textId="77777777" w:rsidR="005326F0" w:rsidRPr="00D25703" w:rsidRDefault="005326F0" w:rsidP="00D25703">
      <w:pPr>
        <w:spacing w:after="0" w:line="360" w:lineRule="auto"/>
        <w:rPr>
          <w:rFonts w:ascii="Arial" w:eastAsia="Times New Roman" w:hAnsi="Arial" w:cs="Arial"/>
          <w:color w:val="000000"/>
          <w:lang w:eastAsia="en-GB"/>
        </w:rPr>
      </w:pPr>
    </w:p>
    <w:p w14:paraId="01FA03A9" w14:textId="698A583F" w:rsidR="000B42E6" w:rsidRPr="00D25703" w:rsidRDefault="007664C1" w:rsidP="00D25703">
      <w:pPr>
        <w:spacing w:after="0" w:line="360" w:lineRule="auto"/>
        <w:ind w:left="720"/>
        <w:rPr>
          <w:rFonts w:ascii="Arial" w:eastAsia="Times New Roman" w:hAnsi="Arial" w:cs="Arial"/>
          <w:lang w:eastAsia="en-GB"/>
        </w:rPr>
      </w:pPr>
      <w:r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Pr="00D25703">
        <w:rPr>
          <w:rFonts w:ascii="Arial" w:eastAsia="Times New Roman" w:hAnsi="Arial" w:cs="Arial"/>
          <w:color w:val="000000"/>
          <w:lang w:eastAsia="en-GB"/>
        </w:rPr>
        <w:t>-19</w:t>
      </w:r>
      <w:r w:rsidR="000B42E6" w:rsidRPr="00D25703">
        <w:rPr>
          <w:rFonts w:ascii="Arial" w:eastAsia="Times New Roman" w:hAnsi="Arial" w:cs="Arial"/>
          <w:color w:val="000000"/>
          <w:lang w:eastAsia="en-GB"/>
        </w:rPr>
        <w:t xml:space="preserve"> negatively affects older people mentally and physically due to the social distancing and isolation rules. Elderly are most vulnerable as depression, anxiety and chronic stress are common among them because of the pandemic.</w:t>
      </w:r>
      <w:r w:rsidR="005326F0" w:rsidRPr="00D25703">
        <w:rPr>
          <w:rFonts w:ascii="Arial" w:eastAsia="Times New Roman" w:hAnsi="Arial" w:cs="Arial"/>
          <w:color w:val="000000"/>
          <w:lang w:eastAsia="en-GB"/>
        </w:rPr>
        <w:t xml:space="preserve"> </w:t>
      </w:r>
      <w:r w:rsidR="000B42E6" w:rsidRPr="00D25703">
        <w:rPr>
          <w:rFonts w:ascii="Arial" w:eastAsia="Times New Roman" w:hAnsi="Arial" w:cs="Arial"/>
          <w:color w:val="000000"/>
          <w:lang w:eastAsia="en-GB"/>
        </w:rPr>
        <w:t>Social distancing is important to prevent the infection rate moreover it also causes loneliness for the older people specially who are in care homes</w:t>
      </w:r>
      <w:r w:rsidR="005326F0" w:rsidRPr="00D25703">
        <w:rPr>
          <w:rFonts w:ascii="Arial" w:eastAsia="Times New Roman" w:hAnsi="Arial" w:cs="Arial"/>
          <w:color w:val="000000"/>
          <w:lang w:eastAsia="en-GB"/>
        </w:rPr>
        <w:t xml:space="preserve"> </w:t>
      </w:r>
      <w:r w:rsidR="000B42E6" w:rsidRPr="00D25703">
        <w:rPr>
          <w:rFonts w:ascii="Arial" w:eastAsia="Times New Roman" w:hAnsi="Arial" w:cs="Arial"/>
          <w:color w:val="000000"/>
          <w:lang w:eastAsia="en-GB"/>
        </w:rPr>
        <w:t>(Banerjee,</w:t>
      </w:r>
      <w:r w:rsidR="005326F0" w:rsidRPr="00D25703">
        <w:rPr>
          <w:rFonts w:ascii="Arial" w:eastAsia="Times New Roman" w:hAnsi="Arial" w:cs="Arial"/>
          <w:color w:val="000000"/>
          <w:lang w:eastAsia="en-GB"/>
        </w:rPr>
        <w:t xml:space="preserve"> </w:t>
      </w:r>
      <w:r w:rsidR="000B42E6" w:rsidRPr="00D25703">
        <w:rPr>
          <w:rFonts w:ascii="Arial" w:eastAsia="Times New Roman" w:hAnsi="Arial" w:cs="Arial"/>
          <w:color w:val="000000"/>
          <w:lang w:eastAsia="en-GB"/>
        </w:rPr>
        <w:t xml:space="preserve">2020). According to the </w:t>
      </w:r>
      <w:r w:rsidR="00B31EFF" w:rsidRPr="00D25703">
        <w:rPr>
          <w:rFonts w:ascii="Arial" w:eastAsia="Times New Roman" w:hAnsi="Arial" w:cs="Arial"/>
          <w:color w:val="000000"/>
          <w:lang w:eastAsia="en-GB"/>
        </w:rPr>
        <w:t>A</w:t>
      </w:r>
      <w:r w:rsidR="000B42E6" w:rsidRPr="00D25703">
        <w:rPr>
          <w:rFonts w:ascii="Arial" w:eastAsia="Times New Roman" w:hAnsi="Arial" w:cs="Arial"/>
          <w:color w:val="000000"/>
          <w:lang w:eastAsia="en-GB"/>
        </w:rPr>
        <w:t>ge UK report elderly</w:t>
      </w:r>
      <w:r w:rsidR="00B31EFF" w:rsidRPr="00D25703">
        <w:rPr>
          <w:rFonts w:ascii="Arial" w:eastAsia="Times New Roman" w:hAnsi="Arial" w:cs="Arial"/>
          <w:color w:val="000000"/>
          <w:lang w:eastAsia="en-GB"/>
        </w:rPr>
        <w:t>’</w:t>
      </w:r>
      <w:r w:rsidR="000B42E6" w:rsidRPr="00D25703">
        <w:rPr>
          <w:rFonts w:ascii="Arial" w:eastAsia="Times New Roman" w:hAnsi="Arial" w:cs="Arial"/>
          <w:color w:val="000000"/>
          <w:lang w:eastAsia="en-GB"/>
        </w:rPr>
        <w:t>s health has changed as one in three older people feels less energy,</w:t>
      </w:r>
      <w:r w:rsidR="005326F0" w:rsidRPr="00D25703">
        <w:rPr>
          <w:rFonts w:ascii="Arial" w:eastAsia="Times New Roman" w:hAnsi="Arial" w:cs="Arial"/>
          <w:color w:val="000000"/>
          <w:lang w:eastAsia="en-GB"/>
        </w:rPr>
        <w:t xml:space="preserve"> </w:t>
      </w:r>
      <w:r w:rsidR="000B42E6" w:rsidRPr="00D25703">
        <w:rPr>
          <w:rFonts w:ascii="Arial" w:eastAsia="Times New Roman" w:hAnsi="Arial" w:cs="Arial"/>
          <w:color w:val="000000"/>
          <w:lang w:eastAsia="en-GB"/>
        </w:rPr>
        <w:t xml:space="preserve">one in four are not able to walk fast than before during the pandemic </w:t>
      </w:r>
      <w:r w:rsidR="000B42E6" w:rsidRPr="00D25703">
        <w:rPr>
          <w:rFonts w:ascii="Arial" w:eastAsia="Times New Roman" w:hAnsi="Arial" w:cs="Arial"/>
          <w:color w:val="000000"/>
          <w:shd w:val="clear" w:color="auto" w:fill="FFFFFF"/>
          <w:lang w:eastAsia="en-GB"/>
        </w:rPr>
        <w:t>(Age UK, 2020b).</w:t>
      </w:r>
      <w:r w:rsidR="005326F0" w:rsidRPr="00D25703">
        <w:rPr>
          <w:rFonts w:ascii="Arial" w:eastAsia="Times New Roman" w:hAnsi="Arial" w:cs="Arial"/>
          <w:color w:val="000000"/>
          <w:shd w:val="clear" w:color="auto" w:fill="FFFFFF"/>
          <w:lang w:eastAsia="en-GB"/>
        </w:rPr>
        <w:t xml:space="preserve"> </w:t>
      </w:r>
      <w:r w:rsidR="000B42E6" w:rsidRPr="00D25703">
        <w:rPr>
          <w:rFonts w:ascii="Arial" w:eastAsia="Times New Roman" w:hAnsi="Arial" w:cs="Arial"/>
          <w:color w:val="000000"/>
          <w:shd w:val="clear" w:color="auto" w:fill="FFFFFF"/>
          <w:lang w:eastAsia="en-GB"/>
        </w:rPr>
        <w:t>According to the Centre for Ageing Better one in five older people admitted their physical health got worse during lockdown and 32% are drinking and 36% smoking more</w:t>
      </w:r>
      <w:r w:rsidR="005326F0" w:rsidRPr="00D25703">
        <w:rPr>
          <w:rFonts w:ascii="Arial" w:eastAsia="Times New Roman" w:hAnsi="Arial" w:cs="Arial"/>
          <w:color w:val="000000"/>
          <w:shd w:val="clear" w:color="auto" w:fill="FFFFFF"/>
          <w:lang w:eastAsia="en-GB"/>
        </w:rPr>
        <w:t xml:space="preserve"> </w:t>
      </w:r>
      <w:r w:rsidR="000B42E6" w:rsidRPr="00D25703">
        <w:rPr>
          <w:rFonts w:ascii="Arial" w:eastAsia="Times New Roman" w:hAnsi="Arial" w:cs="Arial"/>
          <w:color w:val="000000"/>
          <w:shd w:val="clear" w:color="auto" w:fill="FFFFFF"/>
          <w:lang w:eastAsia="en-GB"/>
        </w:rPr>
        <w:t>(Centre for Ageing Better, 2020)</w:t>
      </w:r>
      <w:r w:rsidR="00D25703" w:rsidRPr="00D25703">
        <w:rPr>
          <w:rFonts w:ascii="Arial" w:eastAsia="Times New Roman" w:hAnsi="Arial" w:cs="Arial"/>
          <w:color w:val="000000"/>
          <w:shd w:val="clear" w:color="auto" w:fill="FFFFFF"/>
          <w:lang w:eastAsia="en-GB"/>
        </w:rPr>
        <w:t>.</w:t>
      </w:r>
    </w:p>
    <w:p w14:paraId="6F6B17F3" w14:textId="7CE0041D" w:rsidR="000B42E6" w:rsidRDefault="000B42E6" w:rsidP="00D25703">
      <w:pPr>
        <w:spacing w:after="0" w:line="360" w:lineRule="auto"/>
        <w:rPr>
          <w:rFonts w:ascii="Arial" w:eastAsia="Times New Roman" w:hAnsi="Arial" w:cs="Arial"/>
          <w:sz w:val="24"/>
          <w:szCs w:val="24"/>
          <w:lang w:eastAsia="en-GB"/>
        </w:rPr>
      </w:pPr>
    </w:p>
    <w:p w14:paraId="5DB620A8" w14:textId="2F0FA84C" w:rsidR="00DC64EC" w:rsidRDefault="00DC64EC" w:rsidP="00D25703">
      <w:pPr>
        <w:spacing w:after="0" w:line="360" w:lineRule="auto"/>
        <w:rPr>
          <w:rFonts w:ascii="Arial" w:eastAsia="Times New Roman" w:hAnsi="Arial" w:cs="Arial"/>
          <w:sz w:val="24"/>
          <w:szCs w:val="24"/>
          <w:lang w:eastAsia="en-GB"/>
        </w:rPr>
      </w:pPr>
    </w:p>
    <w:p w14:paraId="06B8283B" w14:textId="77777777" w:rsidR="00DC64EC" w:rsidRPr="00B31EFF" w:rsidRDefault="00DC64EC" w:rsidP="00D25703">
      <w:pPr>
        <w:spacing w:after="0" w:line="360" w:lineRule="auto"/>
        <w:rPr>
          <w:rFonts w:ascii="Arial" w:eastAsia="Times New Roman" w:hAnsi="Arial" w:cs="Arial"/>
          <w:sz w:val="24"/>
          <w:szCs w:val="24"/>
          <w:lang w:eastAsia="en-GB"/>
        </w:rPr>
      </w:pPr>
    </w:p>
    <w:p w14:paraId="3FE36807" w14:textId="7D0DE79F" w:rsidR="005326F0" w:rsidRPr="00DC64EC" w:rsidRDefault="000B42E6" w:rsidP="00D25703">
      <w:pPr>
        <w:spacing w:after="0" w:line="360" w:lineRule="auto"/>
        <w:rPr>
          <w:rFonts w:ascii="Arial" w:eastAsia="Times New Roman" w:hAnsi="Arial" w:cs="Arial"/>
          <w:b/>
          <w:bCs/>
          <w:color w:val="000000"/>
          <w:sz w:val="28"/>
          <w:szCs w:val="28"/>
          <w:lang w:eastAsia="en-GB"/>
        </w:rPr>
      </w:pPr>
      <w:r w:rsidRPr="00DC64EC">
        <w:rPr>
          <w:rFonts w:ascii="Arial" w:eastAsia="Times New Roman" w:hAnsi="Arial" w:cs="Arial"/>
          <w:b/>
          <w:bCs/>
          <w:color w:val="000000"/>
          <w:sz w:val="28"/>
          <w:szCs w:val="28"/>
          <w:lang w:eastAsia="en-GB"/>
        </w:rPr>
        <w:t>Prominent clinical research on different potential vaccines</w:t>
      </w:r>
      <w:r w:rsidR="00DC64EC">
        <w:rPr>
          <w:rFonts w:ascii="Arial" w:eastAsia="Times New Roman" w:hAnsi="Arial" w:cs="Arial"/>
          <w:b/>
          <w:bCs/>
          <w:color w:val="000000"/>
          <w:sz w:val="28"/>
          <w:szCs w:val="28"/>
          <w:lang w:eastAsia="en-GB"/>
        </w:rPr>
        <w:t xml:space="preserve"> </w:t>
      </w:r>
      <w:r w:rsidR="00D25703">
        <w:rPr>
          <w:rFonts w:ascii="Arial" w:eastAsia="Times New Roman" w:hAnsi="Arial" w:cs="Arial"/>
          <w:b/>
          <w:bCs/>
          <w:color w:val="000000"/>
          <w:sz w:val="28"/>
          <w:szCs w:val="28"/>
          <w:lang w:eastAsia="en-GB"/>
        </w:rPr>
        <w:t>–</w:t>
      </w:r>
      <w:r w:rsidR="00DC64EC">
        <w:rPr>
          <w:rFonts w:ascii="Arial" w:eastAsia="Times New Roman" w:hAnsi="Arial" w:cs="Arial"/>
          <w:b/>
          <w:bCs/>
          <w:color w:val="000000"/>
          <w:sz w:val="28"/>
          <w:szCs w:val="28"/>
          <w:lang w:eastAsia="en-GB"/>
        </w:rPr>
        <w:t xml:space="preserve"> </w:t>
      </w:r>
    </w:p>
    <w:p w14:paraId="7438BF64" w14:textId="77777777" w:rsidR="00DC64EC" w:rsidRPr="00D25703" w:rsidRDefault="00DC64EC" w:rsidP="00D25703">
      <w:pPr>
        <w:spacing w:after="0" w:line="360" w:lineRule="auto"/>
        <w:rPr>
          <w:rFonts w:ascii="Arial" w:eastAsia="Times New Roman" w:hAnsi="Arial" w:cs="Arial"/>
          <w:color w:val="000000"/>
          <w:lang w:eastAsia="en-GB"/>
        </w:rPr>
      </w:pPr>
    </w:p>
    <w:p w14:paraId="1BEFE307" w14:textId="3F74778C" w:rsidR="00DC64EC" w:rsidRDefault="000B42E6" w:rsidP="00D25703">
      <w:pPr>
        <w:spacing w:after="0" w:line="360" w:lineRule="auto"/>
        <w:rPr>
          <w:rFonts w:ascii="Arial" w:eastAsia="Times New Roman" w:hAnsi="Arial" w:cs="Arial"/>
          <w:color w:val="000000"/>
          <w:lang w:eastAsia="en-GB"/>
        </w:rPr>
      </w:pPr>
      <w:r w:rsidRPr="00D25703">
        <w:rPr>
          <w:rFonts w:ascii="Arial" w:eastAsia="Times New Roman" w:hAnsi="Arial" w:cs="Arial"/>
          <w:color w:val="000000"/>
          <w:lang w:eastAsia="en-GB"/>
        </w:rPr>
        <w:t xml:space="preserve">The UK government is showing high enthusiasm to develop a clinically safe vaccine. As a result, they have created </w:t>
      </w:r>
      <w:r w:rsidR="005326F0" w:rsidRPr="00D25703">
        <w:rPr>
          <w:rFonts w:ascii="Arial" w:eastAsia="Times New Roman" w:hAnsi="Arial" w:cs="Arial"/>
          <w:color w:val="000000"/>
          <w:lang w:eastAsia="en-GB"/>
        </w:rPr>
        <w:t>‘T</w:t>
      </w:r>
      <w:r w:rsidRPr="00D25703">
        <w:rPr>
          <w:rFonts w:ascii="Arial" w:eastAsia="Times New Roman" w:hAnsi="Arial" w:cs="Arial"/>
          <w:color w:val="000000"/>
          <w:lang w:eastAsia="en-GB"/>
        </w:rPr>
        <w:t>he Vaccine Taskforce</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 under the Department for Business, Energy and Industrial Strategy in May 2020 </w:t>
      </w:r>
      <w:r w:rsidRPr="00D25703">
        <w:rPr>
          <w:rFonts w:ascii="Arial" w:eastAsia="Times New Roman" w:hAnsi="Arial" w:cs="Arial"/>
          <w:color w:val="000000"/>
          <w:shd w:val="clear" w:color="auto" w:fill="FFFFFF"/>
          <w:lang w:eastAsia="en-GB"/>
        </w:rPr>
        <w:t>(Bingham, 2020)</w:t>
      </w:r>
      <w:r w:rsidRPr="00D25703">
        <w:rPr>
          <w:rFonts w:ascii="Arial" w:eastAsia="Times New Roman" w:hAnsi="Arial" w:cs="Arial"/>
          <w:color w:val="000000"/>
          <w:lang w:eastAsia="en-GB"/>
        </w:rPr>
        <w:t xml:space="preserve">. There are large numbers of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vaccines in various stages of improvement which could come in many forms. Cambridge university team are working to develop vaccines based on different approaches such as immune selected vaccine antigens. The scientists from Imperial college London are also trying to develop the vaccine based on the genetic vaccination and increasing the immunity.  Pharmaceutical giant Pfizen and BioNTech revealed that their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vaccine was ninety percent effective to prevent the disease (Gartner,</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Roberts and Hope, 2020)</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  </w:t>
      </w:r>
    </w:p>
    <w:p w14:paraId="5F77E57B" w14:textId="77777777" w:rsidR="00C33F74" w:rsidRDefault="000B42E6" w:rsidP="00D25703">
      <w:pPr>
        <w:spacing w:after="0" w:line="360" w:lineRule="auto"/>
        <w:rPr>
          <w:rFonts w:ascii="Arial" w:eastAsia="Times New Roman" w:hAnsi="Arial" w:cs="Arial"/>
          <w:b/>
          <w:bCs/>
          <w:color w:val="000000"/>
          <w:sz w:val="28"/>
          <w:szCs w:val="28"/>
          <w:lang w:eastAsia="en-GB"/>
        </w:rPr>
      </w:pPr>
      <w:r w:rsidRPr="00A273B9">
        <w:rPr>
          <w:rFonts w:ascii="Arial" w:eastAsia="Times New Roman" w:hAnsi="Arial" w:cs="Arial"/>
          <w:b/>
          <w:bCs/>
          <w:color w:val="000000"/>
          <w:sz w:val="28"/>
          <w:szCs w:val="28"/>
          <w:lang w:eastAsia="en-GB"/>
        </w:rPr>
        <w:lastRenderedPageBreak/>
        <w:t>Recommendation</w:t>
      </w:r>
      <w:r w:rsidR="00DC64EC">
        <w:rPr>
          <w:rFonts w:ascii="Arial" w:eastAsia="Times New Roman" w:hAnsi="Arial" w:cs="Arial"/>
          <w:b/>
          <w:bCs/>
          <w:color w:val="000000"/>
          <w:sz w:val="28"/>
          <w:szCs w:val="28"/>
          <w:lang w:eastAsia="en-GB"/>
        </w:rPr>
        <w:t xml:space="preserve"> </w:t>
      </w:r>
      <w:r w:rsidR="00D25703">
        <w:rPr>
          <w:rFonts w:ascii="Arial" w:eastAsia="Times New Roman" w:hAnsi="Arial" w:cs="Arial"/>
          <w:b/>
          <w:bCs/>
          <w:color w:val="000000"/>
          <w:sz w:val="28"/>
          <w:szCs w:val="28"/>
          <w:lang w:eastAsia="en-GB"/>
        </w:rPr>
        <w:t>–</w:t>
      </w:r>
    </w:p>
    <w:p w14:paraId="70B4E094" w14:textId="77777777" w:rsidR="00C33F74" w:rsidRDefault="00C33F74" w:rsidP="00D25703">
      <w:pPr>
        <w:spacing w:after="0" w:line="360" w:lineRule="auto"/>
        <w:rPr>
          <w:rFonts w:ascii="Arial" w:eastAsia="Times New Roman" w:hAnsi="Arial" w:cs="Arial"/>
          <w:b/>
          <w:bCs/>
          <w:color w:val="000000"/>
          <w:lang w:eastAsia="en-GB"/>
        </w:rPr>
      </w:pPr>
    </w:p>
    <w:p w14:paraId="444DC14F" w14:textId="66188473" w:rsidR="000B42E6" w:rsidRPr="00C33F74" w:rsidRDefault="000B42E6" w:rsidP="00D25703">
      <w:pPr>
        <w:spacing w:after="0" w:line="360" w:lineRule="auto"/>
        <w:rPr>
          <w:rFonts w:ascii="Arial" w:eastAsia="Times New Roman" w:hAnsi="Arial" w:cs="Arial"/>
          <w:b/>
          <w:bCs/>
          <w:color w:val="000000"/>
          <w:sz w:val="28"/>
          <w:szCs w:val="28"/>
          <w:lang w:eastAsia="en-GB"/>
        </w:rPr>
      </w:pPr>
      <w:r w:rsidRPr="00D25703">
        <w:rPr>
          <w:rFonts w:ascii="Arial" w:eastAsia="Times New Roman" w:hAnsi="Arial" w:cs="Arial"/>
          <w:color w:val="000000"/>
          <w:lang w:eastAsia="en-GB"/>
        </w:rPr>
        <w:t>Increasing physical activity and mental support is highly recommended for elderly’s health and wellbeing. a close connection between local communities with physical and mental activities such as religious, cultural or participating in sports or social activities can bring a positive impact on older people’s mental health and well</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being. There are lot of health</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lines for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support and also different apps and video chat facilities which the elderly can use during isolation. Improving nutritional diets, changing lifestyle such as sleeping patterns. Caregivers can play an important role by providing standard care and mental support </w:t>
      </w:r>
      <w:r w:rsidRPr="00D25703">
        <w:rPr>
          <w:rFonts w:ascii="Arial" w:eastAsia="Times New Roman" w:hAnsi="Arial" w:cs="Arial"/>
          <w:color w:val="000000"/>
          <w:shd w:val="clear" w:color="auto" w:fill="FFFFFF"/>
          <w:lang w:eastAsia="en-GB"/>
        </w:rPr>
        <w:t>(</w:t>
      </w:r>
      <w:proofErr w:type="spellStart"/>
      <w:r w:rsidRPr="00D25703">
        <w:rPr>
          <w:rFonts w:ascii="Arial" w:eastAsia="Times New Roman" w:hAnsi="Arial" w:cs="Arial"/>
          <w:color w:val="000000"/>
          <w:shd w:val="clear" w:color="auto" w:fill="FFFFFF"/>
          <w:lang w:eastAsia="en-GB"/>
        </w:rPr>
        <w:t>Sepúlveda</w:t>
      </w:r>
      <w:proofErr w:type="spellEnd"/>
      <w:r w:rsidRPr="00D25703">
        <w:rPr>
          <w:rFonts w:ascii="Arial" w:eastAsia="Times New Roman" w:hAnsi="Arial" w:cs="Arial"/>
          <w:color w:val="000000"/>
          <w:shd w:val="clear" w:color="auto" w:fill="FFFFFF"/>
          <w:lang w:eastAsia="en-GB"/>
        </w:rPr>
        <w:t>-Loyola et al. 2020)</w:t>
      </w:r>
      <w:r w:rsidRPr="00D25703">
        <w:rPr>
          <w:rFonts w:ascii="Arial" w:eastAsia="Times New Roman" w:hAnsi="Arial" w:cs="Arial"/>
          <w:color w:val="000000"/>
          <w:lang w:eastAsia="en-GB"/>
        </w:rPr>
        <w:t>. Everyone as well as elderly should follow the two metres rule,</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 xml:space="preserve">cover mouth and nose with a mask in public settings. Monitor the health regularly if there is any symptom of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contact with health care providers </w:t>
      </w:r>
      <w:r w:rsidRPr="00D25703">
        <w:rPr>
          <w:rFonts w:ascii="Arial" w:eastAsia="Times New Roman" w:hAnsi="Arial" w:cs="Arial"/>
          <w:color w:val="000000"/>
          <w:shd w:val="clear" w:color="auto" w:fill="FFFFFF"/>
          <w:lang w:eastAsia="en-GB"/>
        </w:rPr>
        <w:t>(CDC, 2020)</w:t>
      </w:r>
      <w:r w:rsidRPr="00D25703">
        <w:rPr>
          <w:rFonts w:ascii="Arial" w:eastAsia="Times New Roman" w:hAnsi="Arial" w:cs="Arial"/>
          <w:b/>
          <w:bCs/>
          <w:color w:val="000000"/>
          <w:lang w:eastAsia="en-GB"/>
        </w:rPr>
        <w:t xml:space="preserve">. </w:t>
      </w:r>
      <w:r w:rsidRPr="00D25703">
        <w:rPr>
          <w:rFonts w:ascii="Arial" w:eastAsia="Times New Roman" w:hAnsi="Arial" w:cs="Arial"/>
          <w:color w:val="000000"/>
          <w:lang w:eastAsia="en-GB"/>
        </w:rPr>
        <w:t>Public Health England suggested that community centres' approaches can bring a positive outcome on elderly’s well</w:t>
      </w:r>
      <w:r w:rsidR="005326F0" w:rsidRPr="00D25703">
        <w:rPr>
          <w:rFonts w:ascii="Arial" w:eastAsia="Times New Roman" w:hAnsi="Arial" w:cs="Arial"/>
          <w:color w:val="000000"/>
          <w:lang w:eastAsia="en-GB"/>
        </w:rPr>
        <w:t>-</w:t>
      </w:r>
      <w:r w:rsidRPr="00D25703">
        <w:rPr>
          <w:rFonts w:ascii="Arial" w:eastAsia="Times New Roman" w:hAnsi="Arial" w:cs="Arial"/>
          <w:color w:val="000000"/>
          <w:lang w:eastAsia="en-GB"/>
        </w:rPr>
        <w:t xml:space="preserve">being </w:t>
      </w:r>
      <w:r w:rsidRPr="00D25703">
        <w:rPr>
          <w:rFonts w:ascii="Arial" w:eastAsia="Times New Roman" w:hAnsi="Arial" w:cs="Arial"/>
          <w:color w:val="000000"/>
          <w:shd w:val="clear" w:color="auto" w:fill="FFFFFF"/>
          <w:lang w:eastAsia="en-GB"/>
        </w:rPr>
        <w:t>(South, 2020)</w:t>
      </w:r>
      <w:r w:rsidRPr="00D25703">
        <w:rPr>
          <w:rFonts w:ascii="Arial" w:eastAsia="Times New Roman" w:hAnsi="Arial" w:cs="Arial"/>
          <w:color w:val="000000"/>
          <w:lang w:eastAsia="en-GB"/>
        </w:rPr>
        <w:t>. </w:t>
      </w:r>
    </w:p>
    <w:p w14:paraId="2FA7BC65" w14:textId="50F34143" w:rsidR="00DC64EC" w:rsidRDefault="00DC64EC" w:rsidP="00D25703">
      <w:pPr>
        <w:spacing w:after="0" w:line="360" w:lineRule="auto"/>
        <w:rPr>
          <w:rFonts w:ascii="Arial" w:eastAsia="Times New Roman" w:hAnsi="Arial" w:cs="Arial"/>
          <w:color w:val="000000"/>
          <w:lang w:eastAsia="en-GB"/>
        </w:rPr>
      </w:pPr>
    </w:p>
    <w:p w14:paraId="1F1B87A0" w14:textId="7E2EC842" w:rsidR="00DC64EC" w:rsidRDefault="00DC64EC" w:rsidP="00D25703">
      <w:pPr>
        <w:spacing w:after="0" w:line="360" w:lineRule="auto"/>
        <w:rPr>
          <w:rFonts w:ascii="Arial" w:eastAsia="Times New Roman" w:hAnsi="Arial" w:cs="Arial"/>
          <w:color w:val="000000"/>
          <w:lang w:eastAsia="en-GB"/>
        </w:rPr>
      </w:pPr>
    </w:p>
    <w:p w14:paraId="63C58296" w14:textId="2B2FA303" w:rsidR="00DC64EC" w:rsidRDefault="00DC64EC" w:rsidP="00D25703">
      <w:pPr>
        <w:spacing w:after="0" w:line="360" w:lineRule="auto"/>
        <w:rPr>
          <w:rFonts w:ascii="Arial" w:eastAsia="Times New Roman" w:hAnsi="Arial" w:cs="Arial"/>
          <w:color w:val="000000"/>
          <w:lang w:eastAsia="en-GB"/>
        </w:rPr>
      </w:pPr>
    </w:p>
    <w:p w14:paraId="5D8D80DB" w14:textId="18953870" w:rsidR="00DC64EC" w:rsidRDefault="00DC64EC" w:rsidP="00D25703">
      <w:pPr>
        <w:spacing w:after="0" w:line="360" w:lineRule="auto"/>
        <w:rPr>
          <w:rFonts w:ascii="Arial" w:eastAsia="Times New Roman" w:hAnsi="Arial" w:cs="Arial"/>
          <w:color w:val="000000"/>
          <w:lang w:eastAsia="en-GB"/>
        </w:rPr>
      </w:pPr>
    </w:p>
    <w:p w14:paraId="4BAB9317" w14:textId="1C8E21F6" w:rsidR="00D25703" w:rsidRDefault="000B42E6" w:rsidP="00D25703">
      <w:pPr>
        <w:spacing w:after="0" w:line="360" w:lineRule="auto"/>
        <w:rPr>
          <w:rFonts w:ascii="Arial" w:eastAsia="Times New Roman" w:hAnsi="Arial" w:cs="Arial"/>
          <w:b/>
          <w:bCs/>
          <w:color w:val="000000"/>
          <w:sz w:val="28"/>
          <w:szCs w:val="28"/>
          <w:lang w:eastAsia="en-GB"/>
        </w:rPr>
      </w:pPr>
      <w:r w:rsidRPr="00A273B9">
        <w:rPr>
          <w:rFonts w:ascii="Arial" w:eastAsia="Times New Roman" w:hAnsi="Arial" w:cs="Arial"/>
          <w:b/>
          <w:bCs/>
          <w:color w:val="000000"/>
          <w:sz w:val="28"/>
          <w:szCs w:val="28"/>
          <w:lang w:eastAsia="en-GB"/>
        </w:rPr>
        <w:t>Conclusion</w:t>
      </w:r>
      <w:r w:rsidR="00DC64EC">
        <w:rPr>
          <w:rFonts w:ascii="Arial" w:eastAsia="Times New Roman" w:hAnsi="Arial" w:cs="Arial"/>
          <w:b/>
          <w:bCs/>
          <w:color w:val="000000"/>
          <w:sz w:val="28"/>
          <w:szCs w:val="28"/>
          <w:lang w:eastAsia="en-GB"/>
        </w:rPr>
        <w:t xml:space="preserve"> </w:t>
      </w:r>
      <w:r w:rsidR="00D25703">
        <w:rPr>
          <w:rFonts w:ascii="Arial" w:eastAsia="Times New Roman" w:hAnsi="Arial" w:cs="Arial"/>
          <w:b/>
          <w:bCs/>
          <w:color w:val="000000"/>
          <w:sz w:val="28"/>
          <w:szCs w:val="28"/>
          <w:lang w:eastAsia="en-GB"/>
        </w:rPr>
        <w:t>–</w:t>
      </w:r>
    </w:p>
    <w:p w14:paraId="25EF47E0" w14:textId="7408140B" w:rsidR="00DC64EC" w:rsidRPr="00C33F74" w:rsidRDefault="00DC64EC" w:rsidP="00D25703">
      <w:pPr>
        <w:spacing w:after="0" w:line="360" w:lineRule="auto"/>
        <w:rPr>
          <w:rFonts w:ascii="Arial" w:eastAsia="Times New Roman" w:hAnsi="Arial" w:cs="Arial"/>
          <w:color w:val="000000"/>
          <w:sz w:val="28"/>
          <w:szCs w:val="28"/>
          <w:lang w:eastAsia="en-GB"/>
        </w:rPr>
      </w:pPr>
      <w:r>
        <w:rPr>
          <w:rFonts w:ascii="Arial" w:eastAsia="Times New Roman" w:hAnsi="Arial" w:cs="Arial"/>
          <w:b/>
          <w:bCs/>
          <w:color w:val="000000"/>
          <w:sz w:val="28"/>
          <w:szCs w:val="28"/>
          <w:lang w:eastAsia="en-GB"/>
        </w:rPr>
        <w:t xml:space="preserve"> </w:t>
      </w:r>
      <w:r w:rsidR="000B42E6" w:rsidRPr="00A273B9">
        <w:rPr>
          <w:rFonts w:ascii="Arial" w:eastAsia="Times New Roman" w:hAnsi="Arial" w:cs="Arial"/>
          <w:color w:val="000000"/>
          <w:sz w:val="28"/>
          <w:szCs w:val="28"/>
          <w:lang w:eastAsia="en-GB"/>
        </w:rPr>
        <w:t xml:space="preserve"> </w:t>
      </w:r>
    </w:p>
    <w:p w14:paraId="254469FD" w14:textId="721B1551" w:rsidR="000B42E6" w:rsidRDefault="000B42E6" w:rsidP="00D25703">
      <w:pPr>
        <w:spacing w:after="0" w:line="360" w:lineRule="auto"/>
        <w:rPr>
          <w:rFonts w:ascii="Arial" w:eastAsia="Times New Roman" w:hAnsi="Arial" w:cs="Arial"/>
          <w:color w:val="000000"/>
          <w:lang w:eastAsia="en-GB"/>
        </w:rPr>
      </w:pPr>
      <w:r w:rsidRPr="00D25703">
        <w:rPr>
          <w:rFonts w:ascii="Arial" w:eastAsia="Times New Roman" w:hAnsi="Arial" w:cs="Arial"/>
          <w:color w:val="000000"/>
          <w:lang w:eastAsia="en-GB"/>
        </w:rPr>
        <w:t xml:space="preserve">The coronavirus has affected the older adult more than other age groups who are most likely already have underlying conditions for example diabetes or cardiovascular disease. According to a World health organization report 95% or above death cases from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are among people who are over 60 years old </w:t>
      </w:r>
      <w:r w:rsidRPr="00D25703">
        <w:rPr>
          <w:rFonts w:ascii="Arial" w:eastAsia="Times New Roman" w:hAnsi="Arial" w:cs="Arial"/>
          <w:color w:val="000000"/>
          <w:shd w:val="clear" w:color="auto" w:fill="FFFFFF"/>
          <w:lang w:eastAsia="en-GB"/>
        </w:rPr>
        <w:t>(Sandoiu, 2020)</w:t>
      </w:r>
      <w:r w:rsidRPr="00D25703">
        <w:rPr>
          <w:rFonts w:ascii="Arial" w:eastAsia="Times New Roman" w:hAnsi="Arial" w:cs="Arial"/>
          <w:color w:val="000000"/>
          <w:lang w:eastAsia="en-GB"/>
        </w:rPr>
        <w:t xml:space="preserve">.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creates a huge impact on an elderly’s mental health causing depression, anxiety, insecurities, etc as well as lifestyle and daily routines. The government has set up different rules to prevent the spreading of the coronavirus and Public Health England sharing the important information to support the NHS and local authorities to plan well to face the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challenges.</w:t>
      </w:r>
      <w:r w:rsidR="005326F0" w:rsidRPr="00D25703">
        <w:rPr>
          <w:rFonts w:ascii="Arial" w:eastAsia="Times New Roman" w:hAnsi="Arial" w:cs="Arial"/>
          <w:color w:val="000000"/>
          <w:lang w:eastAsia="en-GB"/>
        </w:rPr>
        <w:t xml:space="preserve"> </w:t>
      </w:r>
      <w:r w:rsidRPr="00D25703">
        <w:rPr>
          <w:rFonts w:ascii="Arial" w:eastAsia="Times New Roman" w:hAnsi="Arial" w:cs="Arial"/>
          <w:color w:val="000000"/>
          <w:lang w:eastAsia="en-GB"/>
        </w:rPr>
        <w:t>Older adult deserve</w:t>
      </w:r>
      <w:r w:rsidR="005326F0" w:rsidRPr="00D25703">
        <w:rPr>
          <w:rFonts w:ascii="Arial" w:eastAsia="Times New Roman" w:hAnsi="Arial" w:cs="Arial"/>
          <w:color w:val="000000"/>
          <w:lang w:eastAsia="en-GB"/>
        </w:rPr>
        <w:t>s</w:t>
      </w:r>
      <w:r w:rsidRPr="00D25703">
        <w:rPr>
          <w:rFonts w:ascii="Arial" w:eastAsia="Times New Roman" w:hAnsi="Arial" w:cs="Arial"/>
          <w:color w:val="000000"/>
          <w:lang w:eastAsia="en-GB"/>
        </w:rPr>
        <w:t xml:space="preserve"> more care and mental support from family and caregivers to face the </w:t>
      </w:r>
      <w:r w:rsidR="007664C1" w:rsidRPr="00D25703">
        <w:rPr>
          <w:rFonts w:ascii="Arial" w:eastAsia="Times New Roman" w:hAnsi="Arial" w:cs="Arial"/>
          <w:color w:val="000000"/>
          <w:lang w:eastAsia="en-GB"/>
        </w:rPr>
        <w:t>C</w:t>
      </w:r>
      <w:r w:rsidR="00DC64EC" w:rsidRPr="00D25703">
        <w:rPr>
          <w:rFonts w:ascii="Arial" w:eastAsia="Times New Roman" w:hAnsi="Arial" w:cs="Arial"/>
          <w:color w:val="000000"/>
          <w:lang w:eastAsia="en-GB"/>
        </w:rPr>
        <w:t>ovid</w:t>
      </w:r>
      <w:r w:rsidR="007664C1" w:rsidRPr="00D25703">
        <w:rPr>
          <w:rFonts w:ascii="Arial" w:eastAsia="Times New Roman" w:hAnsi="Arial" w:cs="Arial"/>
          <w:color w:val="000000"/>
          <w:lang w:eastAsia="en-GB"/>
        </w:rPr>
        <w:t>-19</w:t>
      </w:r>
      <w:r w:rsidRPr="00D25703">
        <w:rPr>
          <w:rFonts w:ascii="Arial" w:eastAsia="Times New Roman" w:hAnsi="Arial" w:cs="Arial"/>
          <w:color w:val="000000"/>
          <w:lang w:eastAsia="en-GB"/>
        </w:rPr>
        <w:t xml:space="preserve"> challenges. </w:t>
      </w:r>
    </w:p>
    <w:p w14:paraId="140DAE01" w14:textId="6BD90D4A" w:rsidR="00D45B88" w:rsidRDefault="00D45B88" w:rsidP="00D25703">
      <w:pPr>
        <w:spacing w:after="0" w:line="360" w:lineRule="auto"/>
        <w:rPr>
          <w:rFonts w:ascii="Arial" w:eastAsia="Times New Roman" w:hAnsi="Arial" w:cs="Arial"/>
          <w:color w:val="000000"/>
          <w:lang w:eastAsia="en-GB"/>
        </w:rPr>
      </w:pPr>
    </w:p>
    <w:p w14:paraId="00DFC12E" w14:textId="2302A767" w:rsidR="00D45B88" w:rsidRDefault="00D45B88" w:rsidP="00D25703">
      <w:pPr>
        <w:spacing w:after="0" w:line="360" w:lineRule="auto"/>
        <w:rPr>
          <w:rFonts w:ascii="Arial" w:eastAsia="Times New Roman" w:hAnsi="Arial" w:cs="Arial"/>
          <w:color w:val="000000"/>
          <w:lang w:eastAsia="en-GB"/>
        </w:rPr>
      </w:pPr>
    </w:p>
    <w:p w14:paraId="37DCDBE8" w14:textId="2EED2F2F" w:rsidR="00D45B88" w:rsidRDefault="00D45B88" w:rsidP="00D25703">
      <w:pPr>
        <w:spacing w:after="0" w:line="360" w:lineRule="auto"/>
        <w:rPr>
          <w:rFonts w:ascii="Arial" w:eastAsia="Times New Roman" w:hAnsi="Arial" w:cs="Arial"/>
          <w:color w:val="000000"/>
          <w:lang w:eastAsia="en-GB"/>
        </w:rPr>
      </w:pPr>
    </w:p>
    <w:p w14:paraId="5C37DC6A" w14:textId="660FAD24" w:rsidR="00D45B88" w:rsidRDefault="00D45B88" w:rsidP="00D25703">
      <w:pPr>
        <w:spacing w:after="0" w:line="360" w:lineRule="auto"/>
        <w:rPr>
          <w:rFonts w:ascii="Arial" w:eastAsia="Times New Roman" w:hAnsi="Arial" w:cs="Arial"/>
          <w:color w:val="000000"/>
          <w:lang w:eastAsia="en-GB"/>
        </w:rPr>
      </w:pPr>
    </w:p>
    <w:p w14:paraId="027227BB" w14:textId="706AE8C1" w:rsidR="00D45B88" w:rsidRDefault="00D45B88" w:rsidP="00D25703">
      <w:pPr>
        <w:spacing w:after="0" w:line="360" w:lineRule="auto"/>
        <w:rPr>
          <w:rFonts w:ascii="Arial" w:eastAsia="Times New Roman" w:hAnsi="Arial" w:cs="Arial"/>
          <w:color w:val="000000"/>
          <w:lang w:eastAsia="en-GB"/>
        </w:rPr>
      </w:pPr>
    </w:p>
    <w:p w14:paraId="50701A51" w14:textId="77777777" w:rsidR="00D45B88" w:rsidRPr="00D25703" w:rsidRDefault="00D45B88" w:rsidP="00D25703">
      <w:pPr>
        <w:spacing w:after="0" w:line="360" w:lineRule="auto"/>
        <w:rPr>
          <w:rFonts w:ascii="Arial" w:eastAsia="Times New Roman" w:hAnsi="Arial" w:cs="Arial"/>
          <w:lang w:eastAsia="en-GB"/>
        </w:rPr>
      </w:pPr>
    </w:p>
    <w:p w14:paraId="448D5D06" w14:textId="0F35DF58" w:rsidR="00D25703" w:rsidRDefault="000B42E6" w:rsidP="000B42E6">
      <w:pPr>
        <w:spacing w:after="0" w:line="240" w:lineRule="auto"/>
        <w:rPr>
          <w:rFonts w:ascii="Arial" w:eastAsia="Times New Roman" w:hAnsi="Arial" w:cs="Arial"/>
          <w:b/>
          <w:bCs/>
          <w:color w:val="000000"/>
          <w:sz w:val="28"/>
          <w:szCs w:val="28"/>
          <w:lang w:eastAsia="en-GB"/>
        </w:rPr>
      </w:pPr>
      <w:r w:rsidRPr="00A273B9">
        <w:rPr>
          <w:rFonts w:ascii="Arial" w:eastAsia="Times New Roman" w:hAnsi="Arial" w:cs="Arial"/>
          <w:b/>
          <w:bCs/>
          <w:color w:val="000000"/>
          <w:sz w:val="28"/>
          <w:szCs w:val="28"/>
          <w:lang w:eastAsia="en-GB"/>
        </w:rPr>
        <w:lastRenderedPageBreak/>
        <w:t>References</w:t>
      </w:r>
      <w:r w:rsidR="00DC64EC">
        <w:rPr>
          <w:rFonts w:ascii="Arial" w:eastAsia="Times New Roman" w:hAnsi="Arial" w:cs="Arial"/>
          <w:b/>
          <w:bCs/>
          <w:color w:val="000000"/>
          <w:sz w:val="28"/>
          <w:szCs w:val="28"/>
          <w:lang w:eastAsia="en-GB"/>
        </w:rPr>
        <w:t xml:space="preserve"> </w:t>
      </w:r>
      <w:r w:rsidR="00D25703">
        <w:rPr>
          <w:rFonts w:ascii="Arial" w:eastAsia="Times New Roman" w:hAnsi="Arial" w:cs="Arial"/>
          <w:b/>
          <w:bCs/>
          <w:color w:val="000000"/>
          <w:sz w:val="28"/>
          <w:szCs w:val="28"/>
          <w:lang w:eastAsia="en-GB"/>
        </w:rPr>
        <w:t>–</w:t>
      </w:r>
    </w:p>
    <w:p w14:paraId="2054E499" w14:textId="41BB2BD5" w:rsidR="000B42E6" w:rsidRPr="00A273B9" w:rsidRDefault="00DC64EC" w:rsidP="000B42E6">
      <w:pPr>
        <w:spacing w:after="0" w:line="240" w:lineRule="auto"/>
        <w:rPr>
          <w:rFonts w:ascii="Arial" w:eastAsia="Times New Roman" w:hAnsi="Arial" w:cs="Arial"/>
          <w:b/>
          <w:bCs/>
          <w:sz w:val="28"/>
          <w:szCs w:val="28"/>
          <w:lang w:eastAsia="en-GB"/>
        </w:rPr>
      </w:pPr>
      <w:r>
        <w:rPr>
          <w:rFonts w:ascii="Arial" w:eastAsia="Times New Roman" w:hAnsi="Arial" w:cs="Arial"/>
          <w:b/>
          <w:bCs/>
          <w:color w:val="000000"/>
          <w:sz w:val="28"/>
          <w:szCs w:val="28"/>
          <w:lang w:eastAsia="en-GB"/>
        </w:rPr>
        <w:t xml:space="preserve"> </w:t>
      </w:r>
    </w:p>
    <w:p w14:paraId="305FEBE2" w14:textId="77777777" w:rsidR="005326F0" w:rsidRPr="00B31EFF" w:rsidRDefault="005326F0" w:rsidP="000B42E6">
      <w:pPr>
        <w:spacing w:after="240" w:line="240" w:lineRule="auto"/>
        <w:rPr>
          <w:rFonts w:ascii="Arial" w:eastAsia="Times New Roman" w:hAnsi="Arial" w:cs="Arial"/>
          <w:color w:val="000000"/>
          <w:sz w:val="24"/>
          <w:szCs w:val="24"/>
          <w:lang w:eastAsia="en-GB"/>
        </w:rPr>
      </w:pPr>
    </w:p>
    <w:p w14:paraId="7CBAB728" w14:textId="560D3811" w:rsidR="00146818" w:rsidRPr="00146818"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Age UK (2020a) </w:t>
      </w:r>
      <w:r w:rsidRPr="00B31EFF">
        <w:rPr>
          <w:rFonts w:ascii="Arial" w:eastAsia="Times New Roman" w:hAnsi="Arial" w:cs="Arial"/>
          <w:i/>
          <w:iCs/>
          <w:color w:val="000000"/>
          <w:sz w:val="24"/>
          <w:szCs w:val="24"/>
          <w:lang w:eastAsia="en-GB"/>
        </w:rPr>
        <w:t>Social distancing, self-isolation and shielding | Coronavirus</w:t>
      </w:r>
      <w:r w:rsidRPr="00B31EFF">
        <w:rPr>
          <w:rFonts w:ascii="Arial" w:eastAsia="Times New Roman" w:hAnsi="Arial" w:cs="Arial"/>
          <w:color w:val="000000"/>
          <w:sz w:val="24"/>
          <w:szCs w:val="24"/>
          <w:lang w:eastAsia="en-GB"/>
        </w:rPr>
        <w:t xml:space="preserve">. [online] Age UK. Available at: </w:t>
      </w:r>
      <w:hyperlink r:id="rId8" w:history="1">
        <w:r w:rsidRPr="00B31EFF">
          <w:rPr>
            <w:rFonts w:ascii="Arial" w:eastAsia="Times New Roman" w:hAnsi="Arial" w:cs="Arial"/>
            <w:color w:val="1155CC"/>
            <w:sz w:val="24"/>
            <w:szCs w:val="24"/>
            <w:u w:val="single"/>
            <w:lang w:eastAsia="en-GB"/>
          </w:rPr>
          <w:t>https://www.ageuk.org.uk/information-advice/coronavirus/coronavirus-guidance/social-distancing-and-self-isolation/</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14A8A557" w14:textId="3B8BA1DD" w:rsidR="00146818" w:rsidRPr="00146818"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Age UK (2020b) The impact of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to date on older people’s mental and physical health. [online] Available at: </w:t>
      </w:r>
      <w:hyperlink r:id="rId9" w:history="1">
        <w:r w:rsidRPr="00B31EFF">
          <w:rPr>
            <w:rFonts w:ascii="Arial" w:eastAsia="Times New Roman" w:hAnsi="Arial" w:cs="Arial"/>
            <w:color w:val="1155CC"/>
            <w:sz w:val="24"/>
            <w:szCs w:val="24"/>
            <w:u w:val="single"/>
            <w:lang w:eastAsia="en-GB"/>
          </w:rPr>
          <w:t>https://www.ageuk.org.uk/globalassets/age-uk/documents/reports-and-publications/reports-and-briefings/health--wellbeing/the-impact-of-</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-on-older-people_age-uk.pdf</w:t>
        </w:r>
      </w:hyperlink>
      <w:r w:rsidRPr="00B31EFF">
        <w:rPr>
          <w:rFonts w:ascii="Arial" w:eastAsia="Times New Roman" w:hAnsi="Arial" w:cs="Arial"/>
          <w:color w:val="000000"/>
          <w:sz w:val="24"/>
          <w:szCs w:val="24"/>
          <w:lang w:eastAsia="en-GB"/>
        </w:rPr>
        <w:t xml:space="preserve"> </w:t>
      </w:r>
      <w:r w:rsidR="00146818">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19731BA9" w14:textId="57784FBB" w:rsidR="00146818" w:rsidRPr="00146818" w:rsidRDefault="000B42E6" w:rsidP="000B42E6">
      <w:pPr>
        <w:spacing w:after="240" w:line="240" w:lineRule="auto"/>
        <w:rPr>
          <w:rFonts w:ascii="Arial" w:eastAsia="Times New Roman" w:hAnsi="Arial" w:cs="Arial"/>
          <w:sz w:val="24"/>
          <w:szCs w:val="24"/>
          <w:lang w:eastAsia="en-GB"/>
        </w:rPr>
      </w:pPr>
      <w:proofErr w:type="spellStart"/>
      <w:r w:rsidRPr="00B31EFF">
        <w:rPr>
          <w:rFonts w:ascii="Arial" w:eastAsia="Times New Roman" w:hAnsi="Arial" w:cs="Arial"/>
          <w:color w:val="000000"/>
          <w:sz w:val="24"/>
          <w:szCs w:val="24"/>
          <w:lang w:eastAsia="en-GB"/>
        </w:rPr>
        <w:t>Balanzá</w:t>
      </w:r>
      <w:proofErr w:type="spellEnd"/>
      <w:r w:rsidRPr="00B31EFF">
        <w:rPr>
          <w:rFonts w:ascii="Arial" w:eastAsia="Times New Roman" w:hAnsi="Arial" w:cs="Arial"/>
          <w:color w:val="000000"/>
          <w:sz w:val="24"/>
          <w:szCs w:val="24"/>
          <w:lang w:eastAsia="en-GB"/>
        </w:rPr>
        <w:t>–Martínez, V., Atienza–</w:t>
      </w:r>
      <w:proofErr w:type="spellStart"/>
      <w:r w:rsidRPr="00B31EFF">
        <w:rPr>
          <w:rFonts w:ascii="Arial" w:eastAsia="Times New Roman" w:hAnsi="Arial" w:cs="Arial"/>
          <w:color w:val="000000"/>
          <w:sz w:val="24"/>
          <w:szCs w:val="24"/>
          <w:lang w:eastAsia="en-GB"/>
        </w:rPr>
        <w:t>Carbonell</w:t>
      </w:r>
      <w:proofErr w:type="spellEnd"/>
      <w:r w:rsidRPr="00B31EFF">
        <w:rPr>
          <w:rFonts w:ascii="Arial" w:eastAsia="Times New Roman" w:hAnsi="Arial" w:cs="Arial"/>
          <w:color w:val="000000"/>
          <w:sz w:val="24"/>
          <w:szCs w:val="24"/>
          <w:lang w:eastAsia="en-GB"/>
        </w:rPr>
        <w:t xml:space="preserve">, B., </w:t>
      </w:r>
      <w:proofErr w:type="spellStart"/>
      <w:r w:rsidRPr="00B31EFF">
        <w:rPr>
          <w:rFonts w:ascii="Arial" w:eastAsia="Times New Roman" w:hAnsi="Arial" w:cs="Arial"/>
          <w:color w:val="000000"/>
          <w:sz w:val="24"/>
          <w:szCs w:val="24"/>
          <w:lang w:eastAsia="en-GB"/>
        </w:rPr>
        <w:t>Kapczinski</w:t>
      </w:r>
      <w:proofErr w:type="spellEnd"/>
      <w:r w:rsidRPr="00B31EFF">
        <w:rPr>
          <w:rFonts w:ascii="Arial" w:eastAsia="Times New Roman" w:hAnsi="Arial" w:cs="Arial"/>
          <w:color w:val="000000"/>
          <w:sz w:val="24"/>
          <w:szCs w:val="24"/>
          <w:lang w:eastAsia="en-GB"/>
        </w:rPr>
        <w:t xml:space="preserve">, F. and De </w:t>
      </w:r>
      <w:proofErr w:type="spellStart"/>
      <w:r w:rsidRPr="00B31EFF">
        <w:rPr>
          <w:rFonts w:ascii="Arial" w:eastAsia="Times New Roman" w:hAnsi="Arial" w:cs="Arial"/>
          <w:color w:val="000000"/>
          <w:sz w:val="24"/>
          <w:szCs w:val="24"/>
          <w:lang w:eastAsia="en-GB"/>
        </w:rPr>
        <w:t>Boni</w:t>
      </w:r>
      <w:proofErr w:type="spellEnd"/>
      <w:r w:rsidRPr="00B31EFF">
        <w:rPr>
          <w:rFonts w:ascii="Arial" w:eastAsia="Times New Roman" w:hAnsi="Arial" w:cs="Arial"/>
          <w:color w:val="000000"/>
          <w:sz w:val="24"/>
          <w:szCs w:val="24"/>
          <w:lang w:eastAsia="en-GB"/>
        </w:rPr>
        <w:t xml:space="preserve">, R.B. (2020) Lifestyle behaviours during the </w:t>
      </w:r>
      <w:r w:rsidR="007664C1">
        <w:rPr>
          <w:rFonts w:ascii="Arial" w:eastAsia="Times New Roman" w:hAnsi="Arial" w:cs="Arial"/>
          <w:color w:val="000000"/>
          <w:sz w:val="24"/>
          <w:szCs w:val="24"/>
          <w:lang w:eastAsia="en-GB"/>
        </w:rPr>
        <w:t>COVID</w:t>
      </w:r>
      <w:r w:rsidRPr="00B31EFF">
        <w:rPr>
          <w:rFonts w:ascii="Cambria Math" w:eastAsia="Times New Roman" w:hAnsi="Cambria Math" w:cs="Cambria Math"/>
          <w:color w:val="000000"/>
          <w:sz w:val="24"/>
          <w:szCs w:val="24"/>
          <w:lang w:eastAsia="en-GB"/>
        </w:rPr>
        <w:t>‐</w:t>
      </w:r>
      <w:r w:rsidRPr="00B31EFF">
        <w:rPr>
          <w:rFonts w:ascii="Arial" w:eastAsia="Times New Roman" w:hAnsi="Arial" w:cs="Arial"/>
          <w:color w:val="000000"/>
          <w:sz w:val="24"/>
          <w:szCs w:val="24"/>
          <w:lang w:eastAsia="en-GB"/>
        </w:rPr>
        <w:t xml:space="preserve">19 – time to connect. </w:t>
      </w:r>
      <w:r w:rsidRPr="00B31EFF">
        <w:rPr>
          <w:rFonts w:ascii="Arial" w:eastAsia="Times New Roman" w:hAnsi="Arial" w:cs="Arial"/>
          <w:i/>
          <w:iCs/>
          <w:color w:val="000000"/>
          <w:sz w:val="24"/>
          <w:szCs w:val="24"/>
          <w:lang w:eastAsia="en-GB"/>
        </w:rPr>
        <w:t xml:space="preserve">Acta </w:t>
      </w:r>
      <w:proofErr w:type="spellStart"/>
      <w:r w:rsidRPr="00B31EFF">
        <w:rPr>
          <w:rFonts w:ascii="Arial" w:eastAsia="Times New Roman" w:hAnsi="Arial" w:cs="Arial"/>
          <w:i/>
          <w:iCs/>
          <w:color w:val="000000"/>
          <w:sz w:val="24"/>
          <w:szCs w:val="24"/>
          <w:lang w:eastAsia="en-GB"/>
        </w:rPr>
        <w:t>Psychiatrica</w:t>
      </w:r>
      <w:proofErr w:type="spellEnd"/>
      <w:r w:rsidRPr="00B31EFF">
        <w:rPr>
          <w:rFonts w:ascii="Arial" w:eastAsia="Times New Roman" w:hAnsi="Arial" w:cs="Arial"/>
          <w:i/>
          <w:iCs/>
          <w:color w:val="000000"/>
          <w:sz w:val="24"/>
          <w:szCs w:val="24"/>
          <w:lang w:eastAsia="en-GB"/>
        </w:rPr>
        <w:t xml:space="preserve"> Scandinavica</w:t>
      </w:r>
      <w:r w:rsidRPr="00B31EFF">
        <w:rPr>
          <w:rFonts w:ascii="Arial" w:eastAsia="Times New Roman" w:hAnsi="Arial" w:cs="Arial"/>
          <w:color w:val="000000"/>
          <w:sz w:val="24"/>
          <w:szCs w:val="24"/>
          <w:lang w:eastAsia="en-GB"/>
        </w:rPr>
        <w:t xml:space="preserve">. [online] Available at: </w:t>
      </w:r>
      <w:hyperlink r:id="rId10" w:history="1">
        <w:r w:rsidRPr="00B31EFF">
          <w:rPr>
            <w:rFonts w:ascii="Arial" w:eastAsia="Times New Roman" w:hAnsi="Arial" w:cs="Arial"/>
            <w:color w:val="1155CC"/>
            <w:sz w:val="24"/>
            <w:szCs w:val="24"/>
            <w:u w:val="single"/>
            <w:lang w:eastAsia="en-GB"/>
          </w:rPr>
          <w:t>https://onlinelibrary.wiley.com/doi/10.1111/acps.13177</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27 Apr.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3CF3EA1F" w14:textId="01C026DB"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Banerjee, D. (2020) The Impact of </w:t>
      </w:r>
      <w:r w:rsidR="007664C1">
        <w:rPr>
          <w:rFonts w:ascii="Arial" w:eastAsia="Times New Roman" w:hAnsi="Arial" w:cs="Arial"/>
          <w:color w:val="000000"/>
          <w:sz w:val="24"/>
          <w:szCs w:val="24"/>
          <w:lang w:eastAsia="en-GB"/>
        </w:rPr>
        <w:t>Covid</w:t>
      </w:r>
      <w:r w:rsidRPr="00B31EFF">
        <w:rPr>
          <w:rFonts w:ascii="Cambria Math" w:eastAsia="Times New Roman" w:hAnsi="Cambria Math" w:cs="Cambria Math"/>
          <w:color w:val="000000"/>
          <w:sz w:val="24"/>
          <w:szCs w:val="24"/>
          <w:lang w:eastAsia="en-GB"/>
        </w:rPr>
        <w:t>‐</w:t>
      </w:r>
      <w:r w:rsidRPr="00B31EFF">
        <w:rPr>
          <w:rFonts w:ascii="Arial" w:eastAsia="Times New Roman" w:hAnsi="Arial" w:cs="Arial"/>
          <w:color w:val="000000"/>
          <w:sz w:val="24"/>
          <w:szCs w:val="24"/>
          <w:lang w:eastAsia="en-GB"/>
        </w:rPr>
        <w:t xml:space="preserve">19 Pandemic on Elderly Mental Health. </w:t>
      </w:r>
      <w:r w:rsidRPr="00B31EFF">
        <w:rPr>
          <w:rFonts w:ascii="Arial" w:eastAsia="Times New Roman" w:hAnsi="Arial" w:cs="Arial"/>
          <w:i/>
          <w:iCs/>
          <w:color w:val="000000"/>
          <w:sz w:val="24"/>
          <w:szCs w:val="24"/>
          <w:lang w:eastAsia="en-GB"/>
        </w:rPr>
        <w:t>International Journal of Geriatric Psychiatry</w:t>
      </w:r>
      <w:r w:rsidRPr="00B31EFF">
        <w:rPr>
          <w:rFonts w:ascii="Arial" w:eastAsia="Times New Roman" w:hAnsi="Arial" w:cs="Arial"/>
          <w:color w:val="000000"/>
          <w:sz w:val="24"/>
          <w:szCs w:val="24"/>
          <w:lang w:eastAsia="en-GB"/>
        </w:rPr>
        <w:t xml:space="preserve">. [online] Available at: </w:t>
      </w:r>
      <w:hyperlink r:id="rId11" w:history="1">
        <w:r w:rsidRPr="00B31EFF">
          <w:rPr>
            <w:rFonts w:ascii="Arial" w:eastAsia="Times New Roman" w:hAnsi="Arial" w:cs="Arial"/>
            <w:color w:val="1155CC"/>
            <w:sz w:val="24"/>
            <w:szCs w:val="24"/>
            <w:u w:val="single"/>
            <w:lang w:eastAsia="en-GB"/>
          </w:rPr>
          <w:t>https://onlinelibrary.wiley.com/doi/10.1002/gps.5320</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74698D76" w14:textId="0080DC60" w:rsidR="000B42E6" w:rsidRPr="00B31EFF" w:rsidRDefault="000B42E6" w:rsidP="000B42E6">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Best, S. (2020) </w:t>
      </w:r>
      <w:r w:rsidRPr="00B31EFF">
        <w:rPr>
          <w:rFonts w:ascii="Arial" w:eastAsia="Times New Roman" w:hAnsi="Arial" w:cs="Arial"/>
          <w:i/>
          <w:iCs/>
          <w:color w:val="000000"/>
          <w:sz w:val="24"/>
          <w:szCs w:val="24"/>
          <w:lang w:eastAsia="en-GB"/>
        </w:rPr>
        <w:t>Coronavirus - doctor explains pros and cons of wearing a face mask to protect you</w:t>
      </w:r>
      <w:r w:rsidRPr="00B31EFF">
        <w:rPr>
          <w:rFonts w:ascii="Arial" w:eastAsia="Times New Roman" w:hAnsi="Arial" w:cs="Arial"/>
          <w:color w:val="000000"/>
          <w:sz w:val="24"/>
          <w:szCs w:val="24"/>
          <w:lang w:eastAsia="en-GB"/>
        </w:rPr>
        <w:t xml:space="preserve">. [online] mirror. Available at: </w:t>
      </w:r>
      <w:hyperlink r:id="rId12" w:history="1">
        <w:r w:rsidRPr="00B31EFF">
          <w:rPr>
            <w:rFonts w:ascii="Arial" w:eastAsia="Times New Roman" w:hAnsi="Arial" w:cs="Arial"/>
            <w:color w:val="1155CC"/>
            <w:sz w:val="24"/>
            <w:szCs w:val="24"/>
            <w:u w:val="single"/>
            <w:lang w:eastAsia="en-GB"/>
          </w:rPr>
          <w:t>https://www.mirror.co.uk/science/coronavirus-doctor-explains-pros-cons-21819875</w:t>
        </w:r>
      </w:hyperlink>
      <w:r w:rsidRPr="00B31EFF">
        <w:rPr>
          <w:rFonts w:ascii="Arial" w:eastAsia="Times New Roman" w:hAnsi="Arial" w:cs="Arial"/>
          <w:color w:val="000000"/>
          <w:sz w:val="24"/>
          <w:szCs w:val="24"/>
          <w:lang w:eastAsia="en-GB"/>
        </w:rPr>
        <w:t> </w:t>
      </w:r>
      <w:r w:rsidR="00BC205D">
        <w:rPr>
          <w:rFonts w:ascii="Arial" w:eastAsia="Times New Roman" w:hAnsi="Arial" w:cs="Arial"/>
          <w:color w:val="000000"/>
          <w:sz w:val="24"/>
          <w:szCs w:val="24"/>
          <w:lang w:eastAsia="en-GB"/>
        </w:rPr>
        <w:t xml:space="preserve"> (</w:t>
      </w:r>
      <w:r w:rsidRPr="00B31EFF">
        <w:rPr>
          <w:rFonts w:ascii="Arial" w:eastAsia="Times New Roman" w:hAnsi="Arial" w:cs="Arial"/>
          <w:color w:val="000000"/>
          <w:sz w:val="24"/>
          <w:szCs w:val="24"/>
          <w:lang w:eastAsia="en-GB"/>
        </w:rPr>
        <w:t>Accessed 9 Nov. 202</w:t>
      </w:r>
      <w:r w:rsidR="00146818">
        <w:rPr>
          <w:rFonts w:ascii="Arial" w:eastAsia="Times New Roman" w:hAnsi="Arial" w:cs="Arial"/>
          <w:color w:val="000000"/>
          <w:sz w:val="24"/>
          <w:szCs w:val="24"/>
          <w:lang w:eastAsia="en-GB"/>
        </w:rPr>
        <w:t>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1064DEC8" w14:textId="5F164320"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Bingham, K. (2020) The UK Government’s Vaccine Taskforce: strategy for protecting the UK and the world. </w:t>
      </w:r>
      <w:r w:rsidRPr="00B31EFF">
        <w:rPr>
          <w:rFonts w:ascii="Arial" w:eastAsia="Times New Roman" w:hAnsi="Arial" w:cs="Arial"/>
          <w:i/>
          <w:iCs/>
          <w:color w:val="000000"/>
          <w:sz w:val="24"/>
          <w:szCs w:val="24"/>
          <w:lang w:eastAsia="en-GB"/>
        </w:rPr>
        <w:t>The Lancet</w:t>
      </w:r>
      <w:r w:rsidRPr="00B31EFF">
        <w:rPr>
          <w:rFonts w:ascii="Arial" w:eastAsia="Times New Roman" w:hAnsi="Arial" w:cs="Arial"/>
          <w:color w:val="000000"/>
          <w:sz w:val="24"/>
          <w:szCs w:val="24"/>
          <w:lang w:eastAsia="en-GB"/>
        </w:rPr>
        <w:t xml:space="preserve">, [online] 0(0). Available at: </w:t>
      </w:r>
      <w:hyperlink r:id="rId13" w:history="1">
        <w:r w:rsidRPr="00B31EFF">
          <w:rPr>
            <w:rFonts w:ascii="Arial" w:eastAsia="Times New Roman" w:hAnsi="Arial" w:cs="Arial"/>
            <w:color w:val="1155CC"/>
            <w:sz w:val="24"/>
            <w:szCs w:val="24"/>
            <w:u w:val="single"/>
            <w:lang w:eastAsia="en-GB"/>
          </w:rPr>
          <w:t>https://www.thelancet.com/journals/lancet/article/PIIS0140-6736(20)32175-9/fulltext</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10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9B9A26F" w14:textId="680DEDA5"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shd w:val="clear" w:color="auto" w:fill="FFFFFF"/>
          <w:lang w:eastAsia="en-GB"/>
        </w:rPr>
        <w:t xml:space="preserve">Centre of Ageing Better (2020) </w:t>
      </w:r>
      <w:r w:rsidRPr="00B31EFF">
        <w:rPr>
          <w:rFonts w:ascii="Arial" w:eastAsia="Times New Roman" w:hAnsi="Arial" w:cs="Arial"/>
          <w:i/>
          <w:iCs/>
          <w:color w:val="000000"/>
          <w:sz w:val="24"/>
          <w:szCs w:val="24"/>
          <w:shd w:val="clear" w:color="auto" w:fill="FFFFFF"/>
          <w:lang w:eastAsia="en-GB"/>
        </w:rPr>
        <w:t>From home life to work and money: the impact of lockdown on people in their 50s and 60s revealed | Centre for Ageing Better</w:t>
      </w:r>
      <w:r w:rsidRPr="00B31EFF">
        <w:rPr>
          <w:rFonts w:ascii="Arial" w:eastAsia="Times New Roman" w:hAnsi="Arial" w:cs="Arial"/>
          <w:color w:val="000000"/>
          <w:sz w:val="24"/>
          <w:szCs w:val="24"/>
          <w:shd w:val="clear" w:color="auto" w:fill="FFFFFF"/>
          <w:lang w:eastAsia="en-GB"/>
        </w:rPr>
        <w:t xml:space="preserve">. [online] www.ageing-better.org.uk. Available at: </w:t>
      </w:r>
      <w:hyperlink r:id="rId14" w:history="1">
        <w:r w:rsidRPr="00B31EFF">
          <w:rPr>
            <w:rFonts w:ascii="Arial" w:eastAsia="Times New Roman" w:hAnsi="Arial" w:cs="Arial"/>
            <w:color w:val="1155CC"/>
            <w:sz w:val="24"/>
            <w:szCs w:val="24"/>
            <w:u w:val="single"/>
            <w:shd w:val="clear" w:color="auto" w:fill="FFFFFF"/>
            <w:lang w:eastAsia="en-GB"/>
          </w:rPr>
          <w:t>https://www.ageing-better.org.uk/news/home-life-work-and-money-impact-lockdown-50-70s-revealed</w:t>
        </w:r>
      </w:hyperlink>
      <w:r w:rsidRPr="00B31EFF">
        <w:rPr>
          <w:rFonts w:ascii="Arial" w:eastAsia="Times New Roman" w:hAnsi="Arial" w:cs="Arial"/>
          <w:color w:val="000000"/>
          <w:sz w:val="24"/>
          <w:szCs w:val="24"/>
          <w:shd w:val="clear" w:color="auto" w:fill="FFFFFF"/>
          <w:lang w:eastAsia="en-GB"/>
        </w:rPr>
        <w:t> </w:t>
      </w:r>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shd w:val="clear" w:color="auto" w:fill="FFFFFF"/>
          <w:lang w:eastAsia="en-GB"/>
        </w:rPr>
        <w:t>(</w:t>
      </w:r>
      <w:r w:rsidRPr="00B31EFF">
        <w:rPr>
          <w:rFonts w:ascii="Arial" w:eastAsia="Times New Roman" w:hAnsi="Arial" w:cs="Arial"/>
          <w:color w:val="000000"/>
          <w:sz w:val="24"/>
          <w:szCs w:val="24"/>
          <w:shd w:val="clear" w:color="auto" w:fill="FFFFFF"/>
          <w:lang w:eastAsia="en-GB"/>
        </w:rPr>
        <w:t>Accessed 18 Nov. 2020</w:t>
      </w:r>
      <w:r w:rsidR="00BC205D">
        <w:rPr>
          <w:rFonts w:ascii="Arial" w:eastAsia="Times New Roman" w:hAnsi="Arial" w:cs="Arial"/>
          <w:color w:val="000000"/>
          <w:sz w:val="24"/>
          <w:szCs w:val="24"/>
          <w:shd w:val="clear" w:color="auto" w:fill="FFFFFF"/>
          <w:lang w:eastAsia="en-GB"/>
        </w:rPr>
        <w:t>)</w:t>
      </w:r>
      <w:r w:rsidR="00146818">
        <w:rPr>
          <w:rFonts w:ascii="Arial" w:eastAsia="Times New Roman" w:hAnsi="Arial" w:cs="Arial"/>
          <w:color w:val="000000"/>
          <w:sz w:val="24"/>
          <w:szCs w:val="24"/>
          <w:shd w:val="clear" w:color="auto" w:fill="FFFFFF"/>
          <w:lang w:eastAsia="en-GB"/>
        </w:rPr>
        <w:t>.</w:t>
      </w:r>
    </w:p>
    <w:p w14:paraId="719964B2" w14:textId="7B8342E1" w:rsidR="000B42E6" w:rsidRPr="00B31EFF" w:rsidRDefault="000B42E6" w:rsidP="000B42E6">
      <w:pPr>
        <w:spacing w:after="240" w:line="240" w:lineRule="auto"/>
        <w:rPr>
          <w:rFonts w:ascii="Arial" w:eastAsia="Times New Roman" w:hAnsi="Arial" w:cs="Arial"/>
          <w:sz w:val="24"/>
          <w:szCs w:val="24"/>
          <w:lang w:eastAsia="en-GB"/>
        </w:rPr>
      </w:pPr>
      <w:proofErr w:type="gramStart"/>
      <w:r w:rsidRPr="00B31EFF">
        <w:rPr>
          <w:rFonts w:ascii="Arial" w:eastAsia="Times New Roman" w:hAnsi="Arial" w:cs="Arial"/>
          <w:color w:val="000000"/>
          <w:sz w:val="24"/>
          <w:szCs w:val="24"/>
          <w:lang w:eastAsia="en-GB"/>
        </w:rPr>
        <w:t>CDC  (</w:t>
      </w:r>
      <w:proofErr w:type="gramEnd"/>
      <w:r w:rsidRPr="00B31EFF">
        <w:rPr>
          <w:rFonts w:ascii="Arial" w:eastAsia="Times New Roman" w:hAnsi="Arial" w:cs="Arial"/>
          <w:color w:val="000000"/>
          <w:sz w:val="24"/>
          <w:szCs w:val="24"/>
          <w:lang w:eastAsia="en-GB"/>
        </w:rPr>
        <w:t xml:space="preserve">2020) </w:t>
      </w:r>
      <w:r w:rsidRPr="00B31EFF">
        <w:rPr>
          <w:rFonts w:ascii="Arial" w:eastAsia="Times New Roman" w:hAnsi="Arial" w:cs="Arial"/>
          <w:i/>
          <w:iCs/>
          <w:color w:val="000000"/>
          <w:sz w:val="24"/>
          <w:szCs w:val="24"/>
          <w:lang w:eastAsia="en-GB"/>
        </w:rPr>
        <w:t>Coronavirus Disease 2019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 Prevention &amp; Treatment</w:t>
      </w:r>
      <w:r w:rsidRPr="00B31EFF">
        <w:rPr>
          <w:rFonts w:ascii="Arial" w:eastAsia="Times New Roman" w:hAnsi="Arial" w:cs="Arial"/>
          <w:color w:val="000000"/>
          <w:sz w:val="24"/>
          <w:szCs w:val="24"/>
          <w:lang w:eastAsia="en-GB"/>
        </w:rPr>
        <w:t xml:space="preserve">. [online] </w:t>
      </w:r>
      <w:proofErr w:type="spellStart"/>
      <w:r w:rsidRPr="00B31EFF">
        <w:rPr>
          <w:rFonts w:ascii="Arial" w:eastAsia="Times New Roman" w:hAnsi="Arial" w:cs="Arial"/>
          <w:color w:val="000000"/>
          <w:sz w:val="24"/>
          <w:szCs w:val="24"/>
          <w:lang w:eastAsia="en-GB"/>
        </w:rPr>
        <w:t>Centers</w:t>
      </w:r>
      <w:proofErr w:type="spellEnd"/>
      <w:r w:rsidRPr="00B31EFF">
        <w:rPr>
          <w:rFonts w:ascii="Arial" w:eastAsia="Times New Roman" w:hAnsi="Arial" w:cs="Arial"/>
          <w:color w:val="000000"/>
          <w:sz w:val="24"/>
          <w:szCs w:val="24"/>
          <w:lang w:eastAsia="en-GB"/>
        </w:rPr>
        <w:t xml:space="preserve"> for Disease Control and Prevention. Available at: </w:t>
      </w:r>
      <w:hyperlink r:id="rId15" w:history="1">
        <w:r w:rsidRPr="00B31EFF">
          <w:rPr>
            <w:rFonts w:ascii="Arial" w:eastAsia="Times New Roman" w:hAnsi="Arial" w:cs="Arial"/>
            <w:color w:val="1155CC"/>
            <w:sz w:val="24"/>
            <w:szCs w:val="24"/>
            <w:u w:val="single"/>
            <w:lang w:eastAsia="en-GB"/>
          </w:rPr>
          <w:t>https://www.cdc.gov/coronavirus/2019-ncov/prevent-getting-sick/prevention.html</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10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688874A3" w14:textId="2A8C0FFE"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Chalmers, V. (2020) </w:t>
      </w:r>
      <w:r w:rsidRPr="00B31EFF">
        <w:rPr>
          <w:rFonts w:ascii="Arial" w:eastAsia="Times New Roman" w:hAnsi="Arial" w:cs="Arial"/>
          <w:i/>
          <w:iCs/>
          <w:color w:val="000000"/>
          <w:sz w:val="24"/>
          <w:szCs w:val="24"/>
          <w:lang w:eastAsia="en-GB"/>
        </w:rPr>
        <w:t>NHS figures show 92% of coronavirus victims in England are over-60</w:t>
      </w:r>
      <w:r w:rsidRPr="00B31EFF">
        <w:rPr>
          <w:rFonts w:ascii="Arial" w:eastAsia="Times New Roman" w:hAnsi="Arial" w:cs="Arial"/>
          <w:color w:val="000000"/>
          <w:sz w:val="24"/>
          <w:szCs w:val="24"/>
          <w:lang w:eastAsia="en-GB"/>
        </w:rPr>
        <w:t xml:space="preserve">. [online] Mail Online. Available at: </w:t>
      </w:r>
      <w:hyperlink r:id="rId16" w:history="1">
        <w:r w:rsidRPr="00B31EFF">
          <w:rPr>
            <w:rFonts w:ascii="Arial" w:eastAsia="Times New Roman" w:hAnsi="Arial" w:cs="Arial"/>
            <w:color w:val="1155CC"/>
            <w:sz w:val="24"/>
            <w:szCs w:val="24"/>
            <w:u w:val="single"/>
            <w:lang w:eastAsia="en-GB"/>
          </w:rPr>
          <w:t>https://www.dailymail.co.uk/news/article-8203673/NHS-figures-92-coronavirus-victims-England-60.html</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6051C292" w14:textId="7576C940" w:rsidR="000B42E6" w:rsidRPr="00B31EFF" w:rsidRDefault="000B42E6" w:rsidP="00146818">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lastRenderedPageBreak/>
        <w:t xml:space="preserve">‌Cumbria County Council (2020) </w:t>
      </w:r>
      <w:r w:rsidRPr="00B31EFF">
        <w:rPr>
          <w:rFonts w:ascii="Arial" w:eastAsia="Times New Roman" w:hAnsi="Arial" w:cs="Arial"/>
          <w:i/>
          <w:iCs/>
          <w:color w:val="000000"/>
          <w:sz w:val="24"/>
          <w:szCs w:val="24"/>
          <w:lang w:eastAsia="en-GB"/>
        </w:rPr>
        <w:t>Coronavirus - Employees Frequently Asked Questions</w:t>
      </w:r>
      <w:r w:rsidRPr="00B31EFF">
        <w:rPr>
          <w:rFonts w:ascii="Arial" w:eastAsia="Times New Roman" w:hAnsi="Arial" w:cs="Arial"/>
          <w:color w:val="000000"/>
          <w:sz w:val="24"/>
          <w:szCs w:val="24"/>
          <w:lang w:eastAsia="en-GB"/>
        </w:rPr>
        <w:t xml:space="preserve">. [online] cumbria.gov.uk. Available at: </w:t>
      </w:r>
      <w:hyperlink r:id="rId17" w:history="1">
        <w:r w:rsidRPr="00B31EFF">
          <w:rPr>
            <w:rFonts w:ascii="Arial" w:eastAsia="Times New Roman" w:hAnsi="Arial" w:cs="Arial"/>
            <w:color w:val="1155CC"/>
            <w:sz w:val="24"/>
            <w:szCs w:val="24"/>
            <w:u w:val="single"/>
            <w:lang w:eastAsia="en-GB"/>
          </w:rPr>
          <w:t>https://cumbria.gov.uk/coronavirus/faq.asp</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3BA245BD" w14:textId="6D8A0941"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Elliot, A.J., Harcourt, S.E., Hughes, H.E., Loveridge, P., </w:t>
      </w:r>
      <w:proofErr w:type="spellStart"/>
      <w:r w:rsidRPr="00B31EFF">
        <w:rPr>
          <w:rFonts w:ascii="Arial" w:eastAsia="Times New Roman" w:hAnsi="Arial" w:cs="Arial"/>
          <w:color w:val="000000"/>
          <w:sz w:val="24"/>
          <w:szCs w:val="24"/>
          <w:lang w:eastAsia="en-GB"/>
        </w:rPr>
        <w:t>Morbey</w:t>
      </w:r>
      <w:proofErr w:type="spellEnd"/>
      <w:r w:rsidRPr="00B31EFF">
        <w:rPr>
          <w:rFonts w:ascii="Arial" w:eastAsia="Times New Roman" w:hAnsi="Arial" w:cs="Arial"/>
          <w:color w:val="000000"/>
          <w:sz w:val="24"/>
          <w:szCs w:val="24"/>
          <w:lang w:eastAsia="en-GB"/>
        </w:rPr>
        <w:t xml:space="preserve">, R.A., Smith, S., Soriano, A., Bains, A., Smith, G.E., </w:t>
      </w:r>
      <w:proofErr w:type="spellStart"/>
      <w:r w:rsidRPr="00B31EFF">
        <w:rPr>
          <w:rFonts w:ascii="Arial" w:eastAsia="Times New Roman" w:hAnsi="Arial" w:cs="Arial"/>
          <w:color w:val="000000"/>
          <w:sz w:val="24"/>
          <w:szCs w:val="24"/>
          <w:lang w:eastAsia="en-GB"/>
        </w:rPr>
        <w:t>Edeghere</w:t>
      </w:r>
      <w:proofErr w:type="spellEnd"/>
      <w:r w:rsidRPr="00B31EFF">
        <w:rPr>
          <w:rFonts w:ascii="Arial" w:eastAsia="Times New Roman" w:hAnsi="Arial" w:cs="Arial"/>
          <w:color w:val="000000"/>
          <w:sz w:val="24"/>
          <w:szCs w:val="24"/>
          <w:lang w:eastAsia="en-GB"/>
        </w:rPr>
        <w:t xml:space="preserve">, O. and Oliver, I. (2020) The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pandemic: a new challenge for syndromic surveillance. </w:t>
      </w:r>
      <w:r w:rsidRPr="00B31EFF">
        <w:rPr>
          <w:rFonts w:ascii="Arial" w:eastAsia="Times New Roman" w:hAnsi="Arial" w:cs="Arial"/>
          <w:i/>
          <w:iCs/>
          <w:color w:val="000000"/>
          <w:sz w:val="24"/>
          <w:szCs w:val="24"/>
          <w:lang w:eastAsia="en-GB"/>
        </w:rPr>
        <w:t>Epidemiology and Infection</w:t>
      </w:r>
      <w:r w:rsidRPr="00B31EFF">
        <w:rPr>
          <w:rFonts w:ascii="Arial" w:eastAsia="Times New Roman" w:hAnsi="Arial" w:cs="Arial"/>
          <w:color w:val="000000"/>
          <w:sz w:val="24"/>
          <w:szCs w:val="24"/>
          <w:lang w:eastAsia="en-GB"/>
        </w:rPr>
        <w:t>, 148.</w:t>
      </w:r>
    </w:p>
    <w:p w14:paraId="412D899E" w14:textId="0CDCCDE9" w:rsidR="000B42E6" w:rsidRPr="00B31EFF" w:rsidRDefault="00C76CF7" w:rsidP="000B42E6">
      <w:pPr>
        <w:spacing w:after="240" w:line="240" w:lineRule="auto"/>
        <w:rPr>
          <w:rFonts w:ascii="Arial" w:eastAsia="Times New Roman" w:hAnsi="Arial" w:cs="Arial"/>
          <w:sz w:val="24"/>
          <w:szCs w:val="24"/>
          <w:lang w:eastAsia="en-GB"/>
        </w:rPr>
      </w:pPr>
      <w:hyperlink r:id="rId18" w:anchor=":~:text=The%20current%20COVID%2D19%20pandemic,and%20accessing%20healthcare%20services%3B%20and" w:history="1">
        <w:r w:rsidR="000B42E6" w:rsidRPr="00B31EFF">
          <w:rPr>
            <w:rFonts w:ascii="Arial" w:eastAsia="Times New Roman" w:hAnsi="Arial" w:cs="Arial"/>
            <w:color w:val="1155CC"/>
            <w:sz w:val="24"/>
            <w:szCs w:val="24"/>
            <w:u w:val="single"/>
            <w:lang w:eastAsia="en-GB"/>
          </w:rPr>
          <w:t>https://www.ncbi.nlm.nih.gov/pmc/articles/PMC7338397/#:~:text=The%20current%20</w:t>
        </w:r>
        <w:r w:rsidR="007664C1">
          <w:rPr>
            <w:rFonts w:ascii="Arial" w:eastAsia="Times New Roman" w:hAnsi="Arial" w:cs="Arial"/>
            <w:color w:val="1155CC"/>
            <w:sz w:val="24"/>
            <w:szCs w:val="24"/>
            <w:u w:val="single"/>
            <w:lang w:eastAsia="en-GB"/>
          </w:rPr>
          <w:t>COVID</w:t>
        </w:r>
        <w:r w:rsidR="000B42E6" w:rsidRPr="00B31EFF">
          <w:rPr>
            <w:rFonts w:ascii="Arial" w:eastAsia="Times New Roman" w:hAnsi="Arial" w:cs="Arial"/>
            <w:color w:val="1155CC"/>
            <w:sz w:val="24"/>
            <w:szCs w:val="24"/>
            <w:u w:val="single"/>
            <w:lang w:eastAsia="en-GB"/>
          </w:rPr>
          <w:t>%2D19%20pandemic,and%20accessing%20healthcare%20services%3B%20and</w:t>
        </w:r>
      </w:hyperlink>
      <w:r w:rsidR="000B42E6" w:rsidRPr="00B31EFF">
        <w:rPr>
          <w:rFonts w:ascii="Arial" w:eastAsia="Times New Roman" w:hAnsi="Arial" w:cs="Arial"/>
          <w:color w:val="000000"/>
          <w:sz w:val="24"/>
          <w:szCs w:val="24"/>
          <w:lang w:eastAsia="en-GB"/>
        </w:rPr>
        <w:t> </w:t>
      </w:r>
      <w:r w:rsidR="00BC205D">
        <w:rPr>
          <w:rFonts w:ascii="Arial" w:eastAsia="Times New Roman" w:hAnsi="Arial" w:cs="Arial"/>
          <w:sz w:val="24"/>
          <w:szCs w:val="24"/>
          <w:lang w:eastAsia="en-GB"/>
        </w:rPr>
        <w:t>(</w:t>
      </w:r>
      <w:r w:rsidR="000B42E6" w:rsidRPr="00B31EFF">
        <w:rPr>
          <w:rFonts w:ascii="Arial" w:eastAsia="Times New Roman" w:hAnsi="Arial" w:cs="Arial"/>
          <w:color w:val="000000"/>
          <w:sz w:val="24"/>
          <w:szCs w:val="24"/>
          <w:lang w:eastAsia="en-GB"/>
        </w:rPr>
        <w:t>Accessed on 7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652AF341" w14:textId="7FFE7C32" w:rsidR="000B42E6" w:rsidRPr="00B31EFF" w:rsidRDefault="000B42E6" w:rsidP="000B42E6">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‌Gallagher, J. (2020) Coronavirus: What it does to the body. </w:t>
      </w:r>
      <w:r w:rsidRPr="00B31EFF">
        <w:rPr>
          <w:rFonts w:ascii="Arial" w:eastAsia="Times New Roman" w:hAnsi="Arial" w:cs="Arial"/>
          <w:i/>
          <w:iCs/>
          <w:color w:val="000000"/>
          <w:sz w:val="24"/>
          <w:szCs w:val="24"/>
          <w:lang w:eastAsia="en-GB"/>
        </w:rPr>
        <w:t>BBC News</w:t>
      </w:r>
      <w:r w:rsidRPr="00B31EFF">
        <w:rPr>
          <w:rFonts w:ascii="Arial" w:eastAsia="Times New Roman" w:hAnsi="Arial" w:cs="Arial"/>
          <w:color w:val="000000"/>
          <w:sz w:val="24"/>
          <w:szCs w:val="24"/>
          <w:lang w:eastAsia="en-GB"/>
        </w:rPr>
        <w:t xml:space="preserve">. [online] 14 Mar. Available at: </w:t>
      </w:r>
      <w:hyperlink r:id="rId19" w:history="1">
        <w:r w:rsidRPr="00B31EFF">
          <w:rPr>
            <w:rFonts w:ascii="Arial" w:eastAsia="Times New Roman" w:hAnsi="Arial" w:cs="Arial"/>
            <w:color w:val="1155CC"/>
            <w:sz w:val="24"/>
            <w:szCs w:val="24"/>
            <w:u w:val="single"/>
            <w:lang w:eastAsia="en-GB"/>
          </w:rPr>
          <w:t>https://www.bbc.co.uk/news/health-51214864</w:t>
        </w:r>
      </w:hyperlink>
      <w:r w:rsidRPr="00B31EFF">
        <w:rPr>
          <w:rFonts w:ascii="Arial" w:eastAsia="Times New Roman" w:hAnsi="Arial" w:cs="Arial"/>
          <w:color w:val="000000"/>
          <w:sz w:val="24"/>
          <w:szCs w:val="24"/>
          <w:lang w:eastAsia="en-GB"/>
        </w:rPr>
        <w:t>.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30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3ED6EE90" w14:textId="54AE4DED"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GOV.UK (2020a)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background information</w:t>
      </w:r>
      <w:r w:rsidRPr="00B31EFF">
        <w:rPr>
          <w:rFonts w:ascii="Arial" w:eastAsia="Times New Roman" w:hAnsi="Arial" w:cs="Arial"/>
          <w:color w:val="000000"/>
          <w:sz w:val="24"/>
          <w:szCs w:val="24"/>
          <w:lang w:eastAsia="en-GB"/>
        </w:rPr>
        <w:t xml:space="preserve">. [online] GOV.UK. Available at: </w:t>
      </w:r>
      <w:hyperlink r:id="rId20" w:history="1">
        <w:r w:rsidRPr="00B31EFF">
          <w:rPr>
            <w:rFonts w:ascii="Arial" w:eastAsia="Times New Roman" w:hAnsi="Arial" w:cs="Arial"/>
            <w:color w:val="1155CC"/>
            <w:sz w:val="24"/>
            <w:szCs w:val="24"/>
            <w:u w:val="single"/>
            <w:lang w:eastAsia="en-GB"/>
          </w:rPr>
          <w:t>https://www.gov.uk/government/publications/wuhan-novel-coronavirus-background-information</w:t>
        </w:r>
      </w:hyperlink>
      <w:r w:rsidR="00146818">
        <w:rPr>
          <w:rFonts w:ascii="Arial" w:eastAsia="Times New Roman" w:hAnsi="Arial" w:cs="Arial"/>
          <w:sz w:val="24"/>
          <w:szCs w:val="24"/>
          <w:lang w:eastAsia="en-GB"/>
        </w:rPr>
        <w:t xml:space="preserve"> </w:t>
      </w:r>
      <w:r w:rsidRPr="00B31EFF">
        <w:rPr>
          <w:rFonts w:ascii="Arial" w:eastAsia="Times New Roman" w:hAnsi="Arial" w:cs="Arial"/>
          <w:color w:val="000000"/>
          <w:sz w:val="24"/>
          <w:szCs w:val="24"/>
          <w:lang w:eastAsia="en-GB"/>
        </w:rPr>
        <w:t>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30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568AD670" w14:textId="23051C80"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(2020b) </w:t>
      </w:r>
      <w:r w:rsidRPr="00B31EFF">
        <w:rPr>
          <w:rFonts w:ascii="Arial" w:eastAsia="Times New Roman" w:hAnsi="Arial" w:cs="Arial"/>
          <w:i/>
          <w:iCs/>
          <w:color w:val="000000"/>
          <w:sz w:val="24"/>
          <w:szCs w:val="24"/>
          <w:lang w:eastAsia="en-GB"/>
        </w:rPr>
        <w:t>Coronavirus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Meeting with others safely (social distancing)</w:t>
      </w:r>
      <w:r w:rsidRPr="00B31EFF">
        <w:rPr>
          <w:rFonts w:ascii="Arial" w:eastAsia="Times New Roman" w:hAnsi="Arial" w:cs="Arial"/>
          <w:color w:val="000000"/>
          <w:sz w:val="24"/>
          <w:szCs w:val="24"/>
          <w:lang w:eastAsia="en-GB"/>
        </w:rPr>
        <w:t xml:space="preserve">. [online] GOV.UK. Available at: </w:t>
      </w:r>
      <w:hyperlink r:id="rId21" w:history="1">
        <w:r w:rsidRPr="00B31EFF">
          <w:rPr>
            <w:rFonts w:ascii="Arial" w:eastAsia="Times New Roman" w:hAnsi="Arial" w:cs="Arial"/>
            <w:color w:val="1155CC"/>
            <w:sz w:val="24"/>
            <w:szCs w:val="24"/>
            <w:u w:val="single"/>
            <w:lang w:eastAsia="en-GB"/>
          </w:rPr>
          <w:t>https://www.gov.uk/government/publications/coronavirus-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-meeting-with-others-safely-social-distancing/coronavirus-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-meeting-with-others-safely-social-distancing</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7B15C880" w14:textId="5F554AB3"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(2017) </w:t>
      </w:r>
      <w:r w:rsidRPr="00B31EFF">
        <w:rPr>
          <w:rFonts w:ascii="Arial" w:eastAsia="Times New Roman" w:hAnsi="Arial" w:cs="Arial"/>
          <w:i/>
          <w:iCs/>
          <w:color w:val="000000"/>
          <w:sz w:val="24"/>
          <w:szCs w:val="24"/>
          <w:lang w:eastAsia="en-GB"/>
        </w:rPr>
        <w:t>Public Health England: approach to surveillance</w:t>
      </w:r>
      <w:r w:rsidRPr="00B31EFF">
        <w:rPr>
          <w:rFonts w:ascii="Arial" w:eastAsia="Times New Roman" w:hAnsi="Arial" w:cs="Arial"/>
          <w:color w:val="000000"/>
          <w:sz w:val="24"/>
          <w:szCs w:val="24"/>
          <w:lang w:eastAsia="en-GB"/>
        </w:rPr>
        <w:t xml:space="preserve">. [online] GOV.UK. Available at: </w:t>
      </w:r>
      <w:hyperlink r:id="rId22" w:history="1">
        <w:r w:rsidRPr="00B31EFF">
          <w:rPr>
            <w:rFonts w:ascii="Arial" w:eastAsia="Times New Roman" w:hAnsi="Arial" w:cs="Arial"/>
            <w:color w:val="1155CC"/>
            <w:sz w:val="24"/>
            <w:szCs w:val="24"/>
            <w:u w:val="single"/>
            <w:lang w:eastAsia="en-GB"/>
          </w:rPr>
          <w:t>https://www.gov.uk/government/publications/public-health-england-approach-to-surveillance/public-health-england-approach-to-surveillance</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CEA4F16" w14:textId="0BA02C3A"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(2020c) </w:t>
      </w:r>
      <w:r w:rsidRPr="00B31EFF">
        <w:rPr>
          <w:rFonts w:ascii="Arial" w:eastAsia="Times New Roman" w:hAnsi="Arial" w:cs="Arial"/>
          <w:i/>
          <w:iCs/>
          <w:color w:val="000000"/>
          <w:sz w:val="24"/>
          <w:szCs w:val="24"/>
          <w:lang w:eastAsia="en-GB"/>
        </w:rPr>
        <w:t>The power of data in a pandemic - Technology in the NHS</w:t>
      </w:r>
      <w:r w:rsidRPr="00B31EFF">
        <w:rPr>
          <w:rFonts w:ascii="Arial" w:eastAsia="Times New Roman" w:hAnsi="Arial" w:cs="Arial"/>
          <w:color w:val="000000"/>
          <w:sz w:val="24"/>
          <w:szCs w:val="24"/>
          <w:lang w:eastAsia="en-GB"/>
        </w:rPr>
        <w:t xml:space="preserve">. [online] healthtech.blog.gov.uk. Available at: </w:t>
      </w:r>
      <w:hyperlink r:id="rId23" w:history="1">
        <w:r w:rsidRPr="00B31EFF">
          <w:rPr>
            <w:rFonts w:ascii="Arial" w:eastAsia="Times New Roman" w:hAnsi="Arial" w:cs="Arial"/>
            <w:color w:val="1155CC"/>
            <w:sz w:val="24"/>
            <w:szCs w:val="24"/>
            <w:u w:val="single"/>
            <w:lang w:eastAsia="en-GB"/>
          </w:rPr>
          <w:t>https://healthtech.blog.gov.uk/2020/03/28/the-power-of-data-in-a-pandemic/</w:t>
        </w:r>
      </w:hyperlink>
      <w:r w:rsidR="00146818">
        <w:rPr>
          <w:rFonts w:ascii="Arial" w:eastAsia="Times New Roman" w:hAnsi="Arial" w:cs="Arial"/>
          <w:color w:val="1155CC"/>
          <w:sz w:val="24"/>
          <w:szCs w:val="24"/>
          <w:u w:val="single"/>
          <w:lang w:eastAsia="en-GB"/>
        </w:rPr>
        <w:t xml:space="preserve"> </w:t>
      </w:r>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07770DAF" w14:textId="0B83583D" w:rsidR="000B42E6" w:rsidRPr="00B31EFF" w:rsidRDefault="000B42E6" w:rsidP="000B42E6">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w:t>
      </w:r>
      <w:r w:rsidRPr="00B31EFF">
        <w:rPr>
          <w:rFonts w:ascii="Arial" w:eastAsia="Times New Roman" w:hAnsi="Arial" w:cs="Arial"/>
          <w:color w:val="000000"/>
          <w:lang w:eastAsia="en-GB"/>
        </w:rPr>
        <w:t xml:space="preserve">Gov.uk. (2020d) </w:t>
      </w:r>
      <w:r w:rsidRPr="00B31EFF">
        <w:rPr>
          <w:rFonts w:ascii="Arial" w:eastAsia="Times New Roman" w:hAnsi="Arial" w:cs="Arial"/>
          <w:i/>
          <w:iCs/>
          <w:color w:val="000000"/>
          <w:lang w:eastAsia="en-GB"/>
        </w:rPr>
        <w:t>Coronavirus (</w:t>
      </w:r>
      <w:r w:rsidR="007664C1">
        <w:rPr>
          <w:rFonts w:ascii="Arial" w:eastAsia="Times New Roman" w:hAnsi="Arial" w:cs="Arial"/>
          <w:i/>
          <w:iCs/>
          <w:color w:val="000000"/>
          <w:lang w:eastAsia="en-GB"/>
        </w:rPr>
        <w:t>COVID-19</w:t>
      </w:r>
      <w:r w:rsidRPr="00B31EFF">
        <w:rPr>
          <w:rFonts w:ascii="Arial" w:eastAsia="Times New Roman" w:hAnsi="Arial" w:cs="Arial"/>
          <w:i/>
          <w:iCs/>
          <w:color w:val="000000"/>
          <w:lang w:eastAsia="en-GB"/>
        </w:rPr>
        <w:t>): Using data to track the virus - Public health matters</w:t>
      </w:r>
      <w:r w:rsidRPr="00B31EFF">
        <w:rPr>
          <w:rFonts w:ascii="Arial" w:eastAsia="Times New Roman" w:hAnsi="Arial" w:cs="Arial"/>
          <w:color w:val="000000"/>
          <w:lang w:eastAsia="en-GB"/>
        </w:rPr>
        <w:t xml:space="preserve">. [online] Available at: </w:t>
      </w:r>
      <w:hyperlink r:id="rId24" w:history="1">
        <w:r w:rsidRPr="00B31EFF">
          <w:rPr>
            <w:rFonts w:ascii="Arial" w:eastAsia="Times New Roman" w:hAnsi="Arial" w:cs="Arial"/>
            <w:color w:val="1155CC"/>
            <w:u w:val="single"/>
            <w:lang w:eastAsia="en-GB"/>
          </w:rPr>
          <w:t>https://publichealthmatters.blog.gov.uk/2020/04/23/coronavirus-</w:t>
        </w:r>
        <w:r w:rsidR="007664C1">
          <w:rPr>
            <w:rFonts w:ascii="Arial" w:eastAsia="Times New Roman" w:hAnsi="Arial" w:cs="Arial"/>
            <w:color w:val="1155CC"/>
            <w:u w:val="single"/>
            <w:lang w:eastAsia="en-GB"/>
          </w:rPr>
          <w:t>Covid-19</w:t>
        </w:r>
        <w:r w:rsidRPr="00B31EFF">
          <w:rPr>
            <w:rFonts w:ascii="Arial" w:eastAsia="Times New Roman" w:hAnsi="Arial" w:cs="Arial"/>
            <w:color w:val="1155CC"/>
            <w:u w:val="single"/>
            <w:lang w:eastAsia="en-GB"/>
          </w:rPr>
          <w:t>-using-data-to-track-the-virus/</w:t>
        </w:r>
      </w:hyperlink>
      <w:r w:rsidRPr="00B31EFF">
        <w:rPr>
          <w:rFonts w:ascii="Arial" w:eastAsia="Times New Roman" w:hAnsi="Arial" w:cs="Arial"/>
          <w:color w:val="000000"/>
          <w:lang w:eastAsia="en-GB"/>
        </w:rPr>
        <w:t>  </w:t>
      </w:r>
      <w:r w:rsidR="00BC205D">
        <w:rPr>
          <w:rFonts w:ascii="Arial" w:eastAsia="Times New Roman" w:hAnsi="Arial" w:cs="Arial"/>
          <w:color w:val="000000"/>
          <w:lang w:eastAsia="en-GB"/>
        </w:rPr>
        <w:t>(</w:t>
      </w:r>
      <w:r w:rsidRPr="00B31EFF">
        <w:rPr>
          <w:rFonts w:ascii="Arial" w:eastAsia="Times New Roman" w:hAnsi="Arial" w:cs="Arial"/>
          <w:color w:val="000000"/>
          <w:lang w:eastAsia="en-GB"/>
        </w:rPr>
        <w:t>Accessed 7 Nov. 2020</w:t>
      </w:r>
      <w:r w:rsidR="00BC205D">
        <w:rPr>
          <w:rFonts w:ascii="Arial" w:eastAsia="Times New Roman" w:hAnsi="Arial" w:cs="Arial"/>
          <w:color w:val="000000"/>
          <w:lang w:eastAsia="en-GB"/>
        </w:rPr>
        <w:t>)</w:t>
      </w:r>
      <w:r w:rsidR="00146818">
        <w:rPr>
          <w:rFonts w:ascii="Arial" w:eastAsia="Times New Roman" w:hAnsi="Arial" w:cs="Arial"/>
          <w:color w:val="000000"/>
          <w:lang w:eastAsia="en-GB"/>
        </w:rPr>
        <w:t>.</w:t>
      </w:r>
    </w:p>
    <w:p w14:paraId="32ACBB52" w14:textId="29E7AC46"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lang w:eastAsia="en-GB"/>
        </w:rPr>
        <w:t xml:space="preserve">GOV.UK. (2020f) Face coverings: when to wear one and how to make your own. [online] Available at: </w:t>
      </w:r>
      <w:hyperlink r:id="rId25" w:history="1">
        <w:r w:rsidRPr="00B31EFF">
          <w:rPr>
            <w:rFonts w:ascii="Arial" w:eastAsia="Times New Roman" w:hAnsi="Arial" w:cs="Arial"/>
            <w:color w:val="1155CC"/>
            <w:u w:val="single"/>
            <w:lang w:eastAsia="en-GB"/>
          </w:rPr>
          <w:t>https://www.gov.uk/government/publications/face-coverings-when-to-wear-one-and-how-to-make-your-own/face-coverings-when-to-wear-one-and-how-to-make-your-ow</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lang w:eastAsia="en-GB"/>
        </w:rPr>
        <w:t>(</w:t>
      </w:r>
      <w:r w:rsidRPr="00B31EFF">
        <w:rPr>
          <w:rFonts w:ascii="Arial" w:eastAsia="Times New Roman" w:hAnsi="Arial" w:cs="Arial"/>
          <w:color w:val="000000"/>
          <w:lang w:eastAsia="en-GB"/>
        </w:rPr>
        <w:t>Accessed 9 Nov. 2020</w:t>
      </w:r>
      <w:r w:rsidR="00BC205D">
        <w:rPr>
          <w:rFonts w:ascii="Arial" w:eastAsia="Times New Roman" w:hAnsi="Arial" w:cs="Arial"/>
          <w:color w:val="000000"/>
          <w:lang w:eastAsia="en-GB"/>
        </w:rPr>
        <w:t>)</w:t>
      </w:r>
      <w:r w:rsidR="00146818">
        <w:rPr>
          <w:rFonts w:ascii="Arial" w:eastAsia="Times New Roman" w:hAnsi="Arial" w:cs="Arial"/>
          <w:color w:val="000000"/>
          <w:lang w:eastAsia="en-GB"/>
        </w:rPr>
        <w:t>.</w:t>
      </w:r>
    </w:p>
    <w:p w14:paraId="7FB6E3BB" w14:textId="2998DC35"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(2020e) </w:t>
      </w:r>
      <w:r w:rsidRPr="00B31EFF">
        <w:rPr>
          <w:rFonts w:ascii="Arial" w:eastAsia="Times New Roman" w:hAnsi="Arial" w:cs="Arial"/>
          <w:i/>
          <w:iCs/>
          <w:color w:val="000000"/>
          <w:sz w:val="24"/>
          <w:szCs w:val="24"/>
          <w:lang w:eastAsia="en-GB"/>
        </w:rPr>
        <w:t xml:space="preserve">Guidance on shielding and protecting people defined on medical grounds as extremely vulnerable from </w:t>
      </w:r>
      <w:r w:rsidR="007664C1">
        <w:rPr>
          <w:rFonts w:ascii="Arial" w:eastAsia="Times New Roman" w:hAnsi="Arial" w:cs="Arial"/>
          <w:i/>
          <w:iCs/>
          <w:color w:val="000000"/>
          <w:sz w:val="24"/>
          <w:szCs w:val="24"/>
          <w:lang w:eastAsia="en-GB"/>
        </w:rPr>
        <w:t>COVID-19</w:t>
      </w:r>
      <w:r w:rsidRPr="00B31EFF">
        <w:rPr>
          <w:rFonts w:ascii="Arial" w:eastAsia="Times New Roman" w:hAnsi="Arial" w:cs="Arial"/>
          <w:color w:val="000000"/>
          <w:sz w:val="24"/>
          <w:szCs w:val="24"/>
          <w:lang w:eastAsia="en-GB"/>
        </w:rPr>
        <w:t xml:space="preserve">. [online] GOV.UK. Available at: </w:t>
      </w:r>
      <w:hyperlink r:id="rId26" w:history="1">
        <w:r w:rsidRPr="00B31EFF">
          <w:rPr>
            <w:rFonts w:ascii="Arial" w:eastAsia="Times New Roman" w:hAnsi="Arial" w:cs="Arial"/>
            <w:color w:val="1155CC"/>
            <w:sz w:val="24"/>
            <w:szCs w:val="24"/>
            <w:u w:val="single"/>
            <w:lang w:eastAsia="en-GB"/>
          </w:rPr>
          <w:t>https://www.gov.uk/government/publications/guidance-on-shielding-and-protecting-extremely-vulnerable-persons-from-</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/guidance-on-shielding-and-protecting-extremely-vulnerable-persons-from-</w:t>
        </w:r>
        <w:r w:rsidR="007664C1">
          <w:rPr>
            <w:rFonts w:ascii="Arial" w:eastAsia="Times New Roman" w:hAnsi="Arial" w:cs="Arial"/>
            <w:color w:val="1155CC"/>
            <w:sz w:val="24"/>
            <w:szCs w:val="24"/>
            <w:u w:val="single"/>
            <w:lang w:eastAsia="en-GB"/>
          </w:rPr>
          <w:t>Covid-19</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64B77BE" w14:textId="1E1B6824"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lastRenderedPageBreak/>
        <w:t xml:space="preserve">Gov UK (2020i) </w:t>
      </w:r>
      <w:r w:rsidRPr="00B31EFF">
        <w:rPr>
          <w:rFonts w:ascii="Arial" w:eastAsia="Times New Roman" w:hAnsi="Arial" w:cs="Arial"/>
          <w:i/>
          <w:iCs/>
          <w:color w:val="000000"/>
          <w:sz w:val="24"/>
          <w:szCs w:val="24"/>
          <w:lang w:eastAsia="en-GB"/>
        </w:rPr>
        <w:t>Coronavirus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Meeting with others safely (social distancing)</w:t>
      </w:r>
      <w:r w:rsidRPr="00B31EFF">
        <w:rPr>
          <w:rFonts w:ascii="Arial" w:eastAsia="Times New Roman" w:hAnsi="Arial" w:cs="Arial"/>
          <w:color w:val="000000"/>
          <w:sz w:val="24"/>
          <w:szCs w:val="24"/>
          <w:lang w:eastAsia="en-GB"/>
        </w:rPr>
        <w:t xml:space="preserve">. [online] GOV.UK. Available at: </w:t>
      </w:r>
      <w:hyperlink r:id="rId27" w:history="1">
        <w:r w:rsidRPr="00B31EFF">
          <w:rPr>
            <w:rFonts w:ascii="Arial" w:eastAsia="Times New Roman" w:hAnsi="Arial" w:cs="Arial"/>
            <w:color w:val="1155CC"/>
            <w:sz w:val="24"/>
            <w:szCs w:val="24"/>
            <w:u w:val="single"/>
            <w:lang w:eastAsia="en-GB"/>
          </w:rPr>
          <w:t>https://www.gov.uk/government/publications/coronavirus-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-meeting-with-others-safely-social-distancing/coronavirus-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-meeting-with-others-safely-social-distancing</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ACEBC19" w14:textId="3451E924"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(2020g) </w:t>
      </w:r>
      <w:r w:rsidRPr="00B31EFF">
        <w:rPr>
          <w:rFonts w:ascii="Arial" w:eastAsia="Times New Roman" w:hAnsi="Arial" w:cs="Arial"/>
          <w:i/>
          <w:iCs/>
          <w:color w:val="000000"/>
          <w:sz w:val="24"/>
          <w:szCs w:val="24"/>
          <w:lang w:eastAsia="en-GB"/>
        </w:rPr>
        <w:t>Working during coronavirus if you cannot work from home</w:t>
      </w:r>
      <w:r w:rsidRPr="00B31EFF">
        <w:rPr>
          <w:rFonts w:ascii="Arial" w:eastAsia="Times New Roman" w:hAnsi="Arial" w:cs="Arial"/>
          <w:color w:val="000000"/>
          <w:sz w:val="24"/>
          <w:szCs w:val="24"/>
          <w:lang w:eastAsia="en-GB"/>
        </w:rPr>
        <w:t xml:space="preserve">. [online] GOV.UK. Available at: </w:t>
      </w:r>
      <w:hyperlink r:id="rId28" w:history="1">
        <w:r w:rsidRPr="00B31EFF">
          <w:rPr>
            <w:rFonts w:ascii="Arial" w:eastAsia="Times New Roman" w:hAnsi="Arial" w:cs="Arial"/>
            <w:color w:val="1155CC"/>
            <w:sz w:val="24"/>
            <w:szCs w:val="24"/>
            <w:u w:val="single"/>
            <w:lang w:eastAsia="en-GB"/>
          </w:rPr>
          <w:t>https://www.gov.uk/working-during-coronavirus-if-you-cannot-work-from-home</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673E4AE8" w14:textId="758A4B0A"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(2020h)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infection prevention and control</w:t>
      </w:r>
      <w:r w:rsidRPr="00B31EFF">
        <w:rPr>
          <w:rFonts w:ascii="Arial" w:eastAsia="Times New Roman" w:hAnsi="Arial" w:cs="Arial"/>
          <w:color w:val="000000"/>
          <w:sz w:val="24"/>
          <w:szCs w:val="24"/>
          <w:lang w:eastAsia="en-GB"/>
        </w:rPr>
        <w:t xml:space="preserve">. [online] GOV.UK. Available at: </w:t>
      </w:r>
      <w:hyperlink r:id="rId29" w:history="1">
        <w:r w:rsidRPr="00B31EFF">
          <w:rPr>
            <w:rFonts w:ascii="Arial" w:eastAsia="Times New Roman" w:hAnsi="Arial" w:cs="Arial"/>
            <w:color w:val="1155CC"/>
            <w:sz w:val="24"/>
            <w:szCs w:val="24"/>
            <w:u w:val="single"/>
            <w:lang w:eastAsia="en-GB"/>
          </w:rPr>
          <w:t>https://www.gov.uk/government/publications/wuhan-novel-coronavirus-infection-prevention-and-control</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12 Nov. 202</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5BCC8883" w14:textId="19022039"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UK (2020i) </w:t>
      </w:r>
      <w:r w:rsidRPr="00B31EFF">
        <w:rPr>
          <w:rFonts w:ascii="Arial" w:eastAsia="Times New Roman" w:hAnsi="Arial" w:cs="Arial"/>
          <w:i/>
          <w:iCs/>
          <w:color w:val="000000"/>
          <w:sz w:val="24"/>
          <w:szCs w:val="24"/>
          <w:lang w:eastAsia="en-GB"/>
        </w:rPr>
        <w:t xml:space="preserve">Admission and care of residents in a care home during </w:t>
      </w:r>
      <w:r w:rsidR="007664C1">
        <w:rPr>
          <w:rFonts w:ascii="Arial" w:eastAsia="Times New Roman" w:hAnsi="Arial" w:cs="Arial"/>
          <w:i/>
          <w:iCs/>
          <w:color w:val="000000"/>
          <w:sz w:val="24"/>
          <w:szCs w:val="24"/>
          <w:lang w:eastAsia="en-GB"/>
        </w:rPr>
        <w:t>COVID-19</w:t>
      </w:r>
      <w:r w:rsidRPr="00B31EFF">
        <w:rPr>
          <w:rFonts w:ascii="Arial" w:eastAsia="Times New Roman" w:hAnsi="Arial" w:cs="Arial"/>
          <w:color w:val="000000"/>
          <w:sz w:val="24"/>
          <w:szCs w:val="24"/>
          <w:lang w:eastAsia="en-GB"/>
        </w:rPr>
        <w:t xml:space="preserve">. [online] GOV.UK. Available at: </w:t>
      </w:r>
      <w:hyperlink r:id="rId30" w:history="1">
        <w:r w:rsidRPr="00B31EFF">
          <w:rPr>
            <w:rFonts w:ascii="Arial" w:eastAsia="Times New Roman" w:hAnsi="Arial" w:cs="Arial"/>
            <w:color w:val="1155CC"/>
            <w:sz w:val="24"/>
            <w:szCs w:val="24"/>
            <w:u w:val="single"/>
            <w:lang w:eastAsia="en-GB"/>
          </w:rPr>
          <w:t>https://www.gov.uk/government/publications/coronavirus-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-admission-and-care-of-people-in-care-homes/coronavirus-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-admission-and-care-of-people-in-care-homes</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w:t>
      </w:r>
      <w:r w:rsidR="00BC205D">
        <w:rPr>
          <w:rFonts w:ascii="Arial" w:eastAsia="Times New Roman" w:hAnsi="Arial" w:cs="Arial"/>
          <w:color w:val="000000"/>
          <w:sz w:val="24"/>
          <w:szCs w:val="24"/>
          <w:lang w:eastAsia="en-GB"/>
        </w:rPr>
        <w:t>0)</w:t>
      </w:r>
      <w:r w:rsidR="00146818">
        <w:rPr>
          <w:rFonts w:ascii="Arial" w:eastAsia="Times New Roman" w:hAnsi="Arial" w:cs="Arial"/>
          <w:color w:val="000000"/>
          <w:sz w:val="24"/>
          <w:szCs w:val="24"/>
          <w:lang w:eastAsia="en-GB"/>
        </w:rPr>
        <w:t>.</w:t>
      </w:r>
    </w:p>
    <w:p w14:paraId="509DE873" w14:textId="489DAAE1"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Gov Wales (2020) </w:t>
      </w:r>
      <w:r w:rsidRPr="00B31EFF">
        <w:rPr>
          <w:rFonts w:ascii="Arial" w:eastAsia="Times New Roman" w:hAnsi="Arial" w:cs="Arial"/>
          <w:i/>
          <w:iCs/>
          <w:color w:val="000000"/>
          <w:sz w:val="24"/>
          <w:szCs w:val="24"/>
          <w:lang w:eastAsia="en-GB"/>
        </w:rPr>
        <w:t>Impact of shielding on vulnerable individuals: integrated impact assessment</w:t>
      </w:r>
      <w:r w:rsidRPr="00B31EFF">
        <w:rPr>
          <w:rFonts w:ascii="Arial" w:eastAsia="Times New Roman" w:hAnsi="Arial" w:cs="Arial"/>
          <w:color w:val="000000"/>
          <w:sz w:val="24"/>
          <w:szCs w:val="24"/>
          <w:lang w:eastAsia="en-GB"/>
        </w:rPr>
        <w:t xml:space="preserve">. [online] GOV.WALES. Available at: </w:t>
      </w:r>
      <w:hyperlink r:id="rId31" w:history="1">
        <w:r w:rsidRPr="00B31EFF">
          <w:rPr>
            <w:rFonts w:ascii="Arial" w:eastAsia="Times New Roman" w:hAnsi="Arial" w:cs="Arial"/>
            <w:color w:val="1155CC"/>
            <w:sz w:val="24"/>
            <w:szCs w:val="24"/>
            <w:u w:val="single"/>
            <w:lang w:eastAsia="en-GB"/>
          </w:rPr>
          <w:t>https://gov.wales/impact-shielding-vulnerable-individuals-integrated-impact-assessment</w:t>
        </w:r>
      </w:hyperlink>
      <w:r w:rsidRPr="00B31EFF">
        <w:rPr>
          <w:rFonts w:ascii="Arial" w:eastAsia="Times New Roman" w:hAnsi="Arial" w:cs="Arial"/>
          <w:color w:val="000000"/>
          <w:sz w:val="24"/>
          <w:szCs w:val="24"/>
          <w:lang w:eastAsia="en-GB"/>
        </w:rPr>
        <w:t xml:space="preserve"> [Accessed 17 Nov. 2020</w:t>
      </w:r>
      <w:r w:rsidR="00146818">
        <w:rPr>
          <w:rFonts w:ascii="Arial" w:eastAsia="Times New Roman" w:hAnsi="Arial" w:cs="Arial"/>
          <w:color w:val="000000"/>
          <w:sz w:val="24"/>
          <w:szCs w:val="24"/>
          <w:lang w:eastAsia="en-GB"/>
        </w:rPr>
        <w:t>].</w:t>
      </w:r>
    </w:p>
    <w:p w14:paraId="64340AEA" w14:textId="2B0D9FEA"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Hobbs, A. and Bunn, S. (2020) Face masks, face coverings and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w:t>
      </w:r>
      <w:r w:rsidRPr="00B31EFF">
        <w:rPr>
          <w:rFonts w:ascii="Arial" w:eastAsia="Times New Roman" w:hAnsi="Arial" w:cs="Arial"/>
          <w:i/>
          <w:iCs/>
          <w:color w:val="000000"/>
          <w:sz w:val="24"/>
          <w:szCs w:val="24"/>
          <w:lang w:eastAsia="en-GB"/>
        </w:rPr>
        <w:t>post.parliament.uk</w:t>
      </w:r>
      <w:r w:rsidRPr="00B31EFF">
        <w:rPr>
          <w:rFonts w:ascii="Arial" w:eastAsia="Times New Roman" w:hAnsi="Arial" w:cs="Arial"/>
          <w:color w:val="000000"/>
          <w:sz w:val="24"/>
          <w:szCs w:val="24"/>
          <w:lang w:eastAsia="en-GB"/>
        </w:rPr>
        <w:t xml:space="preserve">. [online] Available at: </w:t>
      </w:r>
      <w:hyperlink r:id="rId32" w:history="1">
        <w:r w:rsidRPr="00B31EFF">
          <w:rPr>
            <w:rFonts w:ascii="Arial" w:eastAsia="Times New Roman" w:hAnsi="Arial" w:cs="Arial"/>
            <w:color w:val="1155CC"/>
            <w:sz w:val="24"/>
            <w:szCs w:val="24"/>
            <w:u w:val="single"/>
            <w:lang w:eastAsia="en-GB"/>
          </w:rPr>
          <w:t>https://post.parliament.uk/face-masks-face-coverings-and-</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8949B3A" w14:textId="3CDD8A22"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HSE (2020) </w:t>
      </w:r>
      <w:r w:rsidRPr="00B31EFF">
        <w:rPr>
          <w:rFonts w:ascii="Arial" w:eastAsia="Times New Roman" w:hAnsi="Arial" w:cs="Arial"/>
          <w:i/>
          <w:iCs/>
          <w:color w:val="000000"/>
          <w:sz w:val="24"/>
          <w:szCs w:val="24"/>
          <w:lang w:eastAsia="en-GB"/>
        </w:rPr>
        <w:t>Protect vulnerable workers - Working safely during the coronavirus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pandemic</w:t>
      </w:r>
      <w:r w:rsidRPr="00B31EFF">
        <w:rPr>
          <w:rFonts w:ascii="Arial" w:eastAsia="Times New Roman" w:hAnsi="Arial" w:cs="Arial"/>
          <w:color w:val="000000"/>
          <w:sz w:val="24"/>
          <w:szCs w:val="24"/>
          <w:lang w:eastAsia="en-GB"/>
        </w:rPr>
        <w:t xml:space="preserve">. [online] www.hse.gov.uk. Available at: </w:t>
      </w:r>
      <w:hyperlink r:id="rId33" w:history="1">
        <w:r w:rsidRPr="00B31EFF">
          <w:rPr>
            <w:rFonts w:ascii="Arial" w:eastAsia="Times New Roman" w:hAnsi="Arial" w:cs="Arial"/>
            <w:color w:val="1155CC"/>
            <w:sz w:val="24"/>
            <w:szCs w:val="24"/>
            <w:u w:val="single"/>
            <w:lang w:eastAsia="en-GB"/>
          </w:rPr>
          <w:t>https://www.hse.gov.uk/coronavirus/working-safely/protect-people.htm</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5A9BE856" w14:textId="1ACC550F"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Kinmond, K. (2020) </w:t>
      </w:r>
      <w:r w:rsidRPr="00B31EFF">
        <w:rPr>
          <w:rFonts w:ascii="Arial" w:eastAsia="Times New Roman" w:hAnsi="Arial" w:cs="Arial"/>
          <w:i/>
          <w:iCs/>
          <w:color w:val="000000"/>
          <w:sz w:val="24"/>
          <w:szCs w:val="24"/>
          <w:lang w:eastAsia="en-GB"/>
        </w:rPr>
        <w:t>Coronavirus: The impact of shielding on mental health and wellbeing</w:t>
      </w:r>
      <w:r w:rsidRPr="00B31EFF">
        <w:rPr>
          <w:rFonts w:ascii="Arial" w:eastAsia="Times New Roman" w:hAnsi="Arial" w:cs="Arial"/>
          <w:color w:val="000000"/>
          <w:sz w:val="24"/>
          <w:szCs w:val="24"/>
          <w:lang w:eastAsia="en-GB"/>
        </w:rPr>
        <w:t xml:space="preserve">. [online] www.bacp.co.uk. Available at: </w:t>
      </w:r>
      <w:hyperlink r:id="rId34" w:history="1">
        <w:r w:rsidRPr="00B31EFF">
          <w:rPr>
            <w:rFonts w:ascii="Arial" w:eastAsia="Times New Roman" w:hAnsi="Arial" w:cs="Arial"/>
            <w:color w:val="1155CC"/>
            <w:sz w:val="24"/>
            <w:szCs w:val="24"/>
            <w:u w:val="single"/>
            <w:lang w:eastAsia="en-GB"/>
          </w:rPr>
          <w:t>https://www.bacp.co.uk/news/news-from-bacp/2020/19-june-coronavirus-the-impact-of-shielding-on-mental-health-and-wellbeing/</w:t>
        </w:r>
      </w:hyperlink>
      <w:r w:rsidRPr="00B31EFF">
        <w:rPr>
          <w:rFonts w:ascii="Arial" w:eastAsia="Times New Roman" w:hAnsi="Arial" w:cs="Arial"/>
          <w:color w:val="000000"/>
          <w:sz w:val="24"/>
          <w:szCs w:val="24"/>
          <w:lang w:eastAsia="en-GB"/>
        </w:rPr>
        <w:t> </w:t>
      </w:r>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1CC9C110" w14:textId="3EA9AE77"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NHS (2020) </w:t>
      </w:r>
      <w:r w:rsidRPr="00B31EFF">
        <w:rPr>
          <w:rFonts w:ascii="Arial" w:eastAsia="Times New Roman" w:hAnsi="Arial" w:cs="Arial"/>
          <w:i/>
          <w:iCs/>
          <w:color w:val="000000"/>
          <w:sz w:val="24"/>
          <w:szCs w:val="24"/>
          <w:lang w:eastAsia="en-GB"/>
        </w:rPr>
        <w:t>Who’s at higher risk from coronavirus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w:t>
      </w:r>
      <w:r w:rsidRPr="00B31EFF">
        <w:rPr>
          <w:rFonts w:ascii="Arial" w:eastAsia="Times New Roman" w:hAnsi="Arial" w:cs="Arial"/>
          <w:color w:val="000000"/>
          <w:sz w:val="24"/>
          <w:szCs w:val="24"/>
          <w:lang w:eastAsia="en-GB"/>
        </w:rPr>
        <w:t>. [online] nhs.uk. Available at:</w:t>
      </w:r>
      <w:hyperlink r:id="rId35" w:history="1">
        <w:r w:rsidRPr="00B31EFF">
          <w:rPr>
            <w:rFonts w:ascii="Arial" w:eastAsia="Times New Roman" w:hAnsi="Arial" w:cs="Arial"/>
            <w:color w:val="1155CC"/>
            <w:sz w:val="24"/>
            <w:szCs w:val="24"/>
            <w:u w:val="single"/>
            <w:lang w:eastAsia="en-GB"/>
          </w:rPr>
          <w:t>https://www.nhs.uk/conditions/coronavirus-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/people-at-higher-risk/whos-at-higher-risk-from-coronavirus/</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 xml:space="preserve"> (</w:t>
      </w:r>
      <w:r w:rsidRPr="00B31EFF">
        <w:rPr>
          <w:rFonts w:ascii="Arial" w:eastAsia="Times New Roman" w:hAnsi="Arial" w:cs="Arial"/>
          <w:color w:val="000000"/>
          <w:sz w:val="24"/>
          <w:szCs w:val="24"/>
          <w:lang w:eastAsia="en-GB"/>
        </w:rPr>
        <w:t>Accessed 12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0300353E" w14:textId="77777777" w:rsidR="000B42E6" w:rsidRPr="00B31EFF" w:rsidRDefault="000B42E6" w:rsidP="000B42E6">
      <w:pPr>
        <w:spacing w:after="0" w:line="240" w:lineRule="auto"/>
        <w:rPr>
          <w:rFonts w:ascii="Arial" w:eastAsia="Times New Roman" w:hAnsi="Arial" w:cs="Arial"/>
          <w:sz w:val="24"/>
          <w:szCs w:val="24"/>
          <w:lang w:eastAsia="en-GB"/>
        </w:rPr>
      </w:pPr>
    </w:p>
    <w:p w14:paraId="44700482" w14:textId="49871EE3"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Norman, P., Wilding, S. and Conner, M. (2020) Reasoned action approach and compliance with recommended behaviours to prevent the transmission of the SARS</w:t>
      </w:r>
      <w:r w:rsidRPr="00B31EFF">
        <w:rPr>
          <w:rFonts w:ascii="Cambria Math" w:eastAsia="Times New Roman" w:hAnsi="Cambria Math" w:cs="Cambria Math"/>
          <w:color w:val="000000"/>
          <w:sz w:val="24"/>
          <w:szCs w:val="24"/>
          <w:lang w:eastAsia="en-GB"/>
        </w:rPr>
        <w:t>‐</w:t>
      </w:r>
      <w:r w:rsidRPr="00B31EFF">
        <w:rPr>
          <w:rFonts w:ascii="Arial" w:eastAsia="Times New Roman" w:hAnsi="Arial" w:cs="Arial"/>
          <w:color w:val="000000"/>
          <w:sz w:val="24"/>
          <w:szCs w:val="24"/>
          <w:lang w:eastAsia="en-GB"/>
        </w:rPr>
        <w:t>CoV</w:t>
      </w:r>
      <w:r w:rsidRPr="00B31EFF">
        <w:rPr>
          <w:rFonts w:ascii="Cambria Math" w:eastAsia="Times New Roman" w:hAnsi="Cambria Math" w:cs="Cambria Math"/>
          <w:color w:val="000000"/>
          <w:sz w:val="24"/>
          <w:szCs w:val="24"/>
          <w:lang w:eastAsia="en-GB"/>
        </w:rPr>
        <w:t>‐</w:t>
      </w:r>
      <w:r w:rsidRPr="00B31EFF">
        <w:rPr>
          <w:rFonts w:ascii="Arial" w:eastAsia="Times New Roman" w:hAnsi="Arial" w:cs="Arial"/>
          <w:color w:val="000000"/>
          <w:sz w:val="24"/>
          <w:szCs w:val="24"/>
          <w:lang w:eastAsia="en-GB"/>
        </w:rPr>
        <w:t xml:space="preserve">2 virus in the UK. </w:t>
      </w:r>
      <w:r w:rsidRPr="00B31EFF">
        <w:rPr>
          <w:rFonts w:ascii="Arial" w:eastAsia="Times New Roman" w:hAnsi="Arial" w:cs="Arial"/>
          <w:i/>
          <w:iCs/>
          <w:color w:val="000000"/>
          <w:sz w:val="24"/>
          <w:szCs w:val="24"/>
          <w:lang w:eastAsia="en-GB"/>
        </w:rPr>
        <w:t>British Journal of Health Psychology</w:t>
      </w:r>
      <w:r w:rsidRPr="00B31EFF">
        <w:rPr>
          <w:rFonts w:ascii="Arial" w:eastAsia="Times New Roman" w:hAnsi="Arial" w:cs="Arial"/>
          <w:color w:val="000000"/>
          <w:sz w:val="24"/>
          <w:szCs w:val="24"/>
          <w:lang w:eastAsia="en-GB"/>
        </w:rPr>
        <w:t xml:space="preserve">, [online] 25(4), pp.1006–1019. Available at: </w:t>
      </w:r>
      <w:hyperlink r:id="rId36" w:history="1">
        <w:r w:rsidRPr="00B31EFF">
          <w:rPr>
            <w:rFonts w:ascii="Arial" w:eastAsia="Times New Roman" w:hAnsi="Arial" w:cs="Arial"/>
            <w:color w:val="1155CC"/>
            <w:sz w:val="24"/>
            <w:szCs w:val="24"/>
            <w:u w:val="single"/>
            <w:lang w:eastAsia="en-GB"/>
          </w:rPr>
          <w:t>https://bpspsychub.onlinelibrary.wiley.com/doi/full/10.1111/bjhp.12474</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4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E3F183F" w14:textId="674200D6"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lastRenderedPageBreak/>
        <w:t xml:space="preserve">Osborne, S. (2020). </w:t>
      </w:r>
      <w:r w:rsidRPr="00B31EFF">
        <w:rPr>
          <w:rFonts w:ascii="Arial" w:eastAsia="Times New Roman" w:hAnsi="Arial" w:cs="Arial"/>
          <w:i/>
          <w:iCs/>
          <w:color w:val="000000"/>
          <w:sz w:val="24"/>
          <w:szCs w:val="24"/>
          <w:lang w:eastAsia="en-GB"/>
        </w:rPr>
        <w:t xml:space="preserve">What is the science behind the </w:t>
      </w:r>
      <w:proofErr w:type="gramStart"/>
      <w:r w:rsidRPr="00B31EFF">
        <w:rPr>
          <w:rFonts w:ascii="Arial" w:eastAsia="Times New Roman" w:hAnsi="Arial" w:cs="Arial"/>
          <w:i/>
          <w:iCs/>
          <w:color w:val="000000"/>
          <w:sz w:val="24"/>
          <w:szCs w:val="24"/>
          <w:lang w:eastAsia="en-GB"/>
        </w:rPr>
        <w:t>two metre</w:t>
      </w:r>
      <w:proofErr w:type="gramEnd"/>
      <w:r w:rsidRPr="00B31EFF">
        <w:rPr>
          <w:rFonts w:ascii="Arial" w:eastAsia="Times New Roman" w:hAnsi="Arial" w:cs="Arial"/>
          <w:i/>
          <w:iCs/>
          <w:color w:val="000000"/>
          <w:sz w:val="24"/>
          <w:szCs w:val="24"/>
          <w:lang w:eastAsia="en-GB"/>
        </w:rPr>
        <w:t xml:space="preserve"> social distancing rule?</w:t>
      </w:r>
      <w:r w:rsidRPr="00B31EFF">
        <w:rPr>
          <w:rFonts w:ascii="Arial" w:eastAsia="Times New Roman" w:hAnsi="Arial" w:cs="Arial"/>
          <w:color w:val="000000"/>
          <w:sz w:val="24"/>
          <w:szCs w:val="24"/>
          <w:lang w:eastAsia="en-GB"/>
        </w:rPr>
        <w:t xml:space="preserve"> [online] The Independent. Available at: </w:t>
      </w:r>
      <w:hyperlink r:id="rId37" w:history="1">
        <w:r w:rsidRPr="00B31EFF">
          <w:rPr>
            <w:rFonts w:ascii="Arial" w:eastAsia="Times New Roman" w:hAnsi="Arial" w:cs="Arial"/>
            <w:color w:val="1155CC"/>
            <w:sz w:val="24"/>
            <w:szCs w:val="24"/>
            <w:u w:val="single"/>
            <w:lang w:eastAsia="en-GB"/>
          </w:rPr>
          <w:t>https://www.independent.co.uk/news/health/social-distancing-uk-rules-how-far-distance-two-one-metre-boris-johnson-who-a9561721.html</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591E341" w14:textId="4907F99B" w:rsidR="000B42E6" w:rsidRPr="00B31EFF" w:rsidRDefault="000B42E6" w:rsidP="000B42E6">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w:t>
      </w:r>
      <w:r w:rsidRPr="00B31EFF">
        <w:rPr>
          <w:rFonts w:ascii="Arial" w:eastAsia="Times New Roman" w:hAnsi="Arial" w:cs="Arial"/>
          <w:color w:val="000000"/>
          <w:lang w:eastAsia="en-GB"/>
        </w:rPr>
        <w:t>‌</w:t>
      </w:r>
      <w:r w:rsidRPr="00B31EFF">
        <w:rPr>
          <w:rFonts w:ascii="Arial" w:eastAsia="Times New Roman" w:hAnsi="Arial" w:cs="Arial"/>
          <w:color w:val="000000"/>
          <w:sz w:val="24"/>
          <w:szCs w:val="24"/>
          <w:lang w:eastAsia="en-GB"/>
        </w:rPr>
        <w:t xml:space="preserve">‌Public Health Wales (2020) </w:t>
      </w:r>
      <w:r w:rsidRPr="00B31EFF">
        <w:rPr>
          <w:rFonts w:ascii="Arial" w:eastAsia="Times New Roman" w:hAnsi="Arial" w:cs="Arial"/>
          <w:i/>
          <w:iCs/>
          <w:color w:val="000000"/>
          <w:sz w:val="24"/>
          <w:szCs w:val="24"/>
          <w:lang w:eastAsia="en-GB"/>
        </w:rPr>
        <w:t>Public Health Protection Response Plan</w:t>
      </w:r>
      <w:r w:rsidRPr="00B31EFF">
        <w:rPr>
          <w:rFonts w:ascii="Arial" w:eastAsia="Times New Roman" w:hAnsi="Arial" w:cs="Arial"/>
          <w:color w:val="000000"/>
          <w:sz w:val="24"/>
          <w:szCs w:val="24"/>
          <w:lang w:eastAsia="en-GB"/>
        </w:rPr>
        <w:t xml:space="preserve">. [online] Available at: </w:t>
      </w:r>
      <w:hyperlink r:id="rId38" w:history="1">
        <w:r w:rsidRPr="00B31EFF">
          <w:rPr>
            <w:rFonts w:ascii="Arial" w:eastAsia="Times New Roman" w:hAnsi="Arial" w:cs="Arial"/>
            <w:color w:val="1155CC"/>
            <w:sz w:val="24"/>
            <w:szCs w:val="24"/>
            <w:u w:val="single"/>
            <w:lang w:eastAsia="en-GB"/>
          </w:rPr>
          <w:t>https://phw.nhs.wales/publications/publications1/public-health-protection-response-plan/</w:t>
        </w:r>
      </w:hyperlink>
      <w:r w:rsidRPr="00B31EFF">
        <w:rPr>
          <w:rFonts w:ascii="Arial" w:eastAsia="Times New Roman" w:hAnsi="Arial" w:cs="Arial"/>
          <w:color w:val="000000"/>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00BC48D7" w14:textId="5A1EF0C4"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Roberts, M. (2020) What are public transport face covering rules? </w:t>
      </w:r>
      <w:r w:rsidRPr="00B31EFF">
        <w:rPr>
          <w:rFonts w:ascii="Arial" w:eastAsia="Times New Roman" w:hAnsi="Arial" w:cs="Arial"/>
          <w:i/>
          <w:iCs/>
          <w:color w:val="000000"/>
          <w:sz w:val="24"/>
          <w:szCs w:val="24"/>
          <w:lang w:eastAsia="en-GB"/>
        </w:rPr>
        <w:t>BBC News</w:t>
      </w:r>
      <w:r w:rsidRPr="00B31EFF">
        <w:rPr>
          <w:rFonts w:ascii="Arial" w:eastAsia="Times New Roman" w:hAnsi="Arial" w:cs="Arial"/>
          <w:color w:val="000000"/>
          <w:sz w:val="24"/>
          <w:szCs w:val="24"/>
          <w:lang w:eastAsia="en-GB"/>
        </w:rPr>
        <w:t xml:space="preserve">. [online] 11 Jun. Available at: </w:t>
      </w:r>
      <w:hyperlink r:id="rId39" w:history="1">
        <w:r w:rsidRPr="00B31EFF">
          <w:rPr>
            <w:rFonts w:ascii="Arial" w:eastAsia="Times New Roman" w:hAnsi="Arial" w:cs="Arial"/>
            <w:color w:val="1155CC"/>
            <w:sz w:val="24"/>
            <w:szCs w:val="24"/>
            <w:u w:val="single"/>
            <w:lang w:eastAsia="en-GB"/>
          </w:rPr>
          <w:t>https://www.bbc.co.uk/news/health-51205344</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 xml:space="preserve"> (</w:t>
      </w:r>
      <w:r w:rsidRPr="00B31EFF">
        <w:rPr>
          <w:rFonts w:ascii="Arial" w:eastAsia="Times New Roman" w:hAnsi="Arial" w:cs="Arial"/>
          <w:color w:val="000000"/>
          <w:sz w:val="24"/>
          <w:szCs w:val="24"/>
          <w:lang w:eastAsia="en-GB"/>
        </w:rPr>
        <w:t>Accessed 9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70000792" w14:textId="2CBAE395"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Salgues, B. (2016) </w:t>
      </w:r>
      <w:r w:rsidRPr="00B31EFF">
        <w:rPr>
          <w:rFonts w:ascii="Arial" w:eastAsia="Times New Roman" w:hAnsi="Arial" w:cs="Arial"/>
          <w:i/>
          <w:iCs/>
          <w:color w:val="000000"/>
          <w:sz w:val="24"/>
          <w:szCs w:val="24"/>
          <w:lang w:eastAsia="en-GB"/>
        </w:rPr>
        <w:t>4 - Acceptability and Diffusion</w:t>
      </w:r>
      <w:r w:rsidRPr="00B31EFF">
        <w:rPr>
          <w:rFonts w:ascii="Arial" w:eastAsia="Times New Roman" w:hAnsi="Arial" w:cs="Arial"/>
          <w:color w:val="000000"/>
          <w:sz w:val="24"/>
          <w:szCs w:val="24"/>
          <w:lang w:eastAsia="en-GB"/>
        </w:rPr>
        <w:t xml:space="preserve">. [online] ScienceDirect. Available at: Gov UK (2020e). Guidance on shielding and protecting people defined on medical grounds as extremely vulnerable from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[online] GOV.UK. Available at: </w:t>
      </w:r>
      <w:hyperlink r:id="rId40" w:history="1">
        <w:r w:rsidR="00146818" w:rsidRPr="00793C57">
          <w:rPr>
            <w:rStyle w:val="Hyperlink"/>
            <w:rFonts w:ascii="Arial" w:eastAsia="Times New Roman" w:hAnsi="Arial" w:cs="Arial"/>
            <w:sz w:val="24"/>
            <w:szCs w:val="24"/>
            <w:lang w:eastAsia="en-GB"/>
          </w:rPr>
          <w:t>https://www.gov.uk/government/publications/guidance-on-shielding-and-protecting-extremely-vulnerable-persons-from-Covid-19/guidance-on-shielding-and-protecting-extremely-vulnerable-persons-from-Covid-19</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7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F9AF7D3" w14:textId="4721EAA8" w:rsidR="000B42E6" w:rsidRPr="00B31EFF" w:rsidRDefault="00C76CF7" w:rsidP="000B42E6">
      <w:pPr>
        <w:spacing w:after="240" w:line="240" w:lineRule="auto"/>
        <w:rPr>
          <w:rFonts w:ascii="Arial" w:eastAsia="Times New Roman" w:hAnsi="Arial" w:cs="Arial"/>
          <w:sz w:val="24"/>
          <w:szCs w:val="24"/>
          <w:lang w:eastAsia="en-GB"/>
        </w:rPr>
      </w:pPr>
      <w:hyperlink r:id="rId41" w:history="1">
        <w:r w:rsidR="000B42E6" w:rsidRPr="00B31EFF">
          <w:rPr>
            <w:rFonts w:ascii="Arial" w:eastAsia="Times New Roman" w:hAnsi="Arial" w:cs="Arial"/>
            <w:color w:val="1155CC"/>
            <w:sz w:val="24"/>
            <w:szCs w:val="24"/>
            <w:u w:val="single"/>
            <w:lang w:eastAsia="en-GB"/>
          </w:rPr>
          <w:t>https://www.sciencedirect.com/science/article/pii/B9781785481475500047</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000B42E6" w:rsidRPr="00B31EFF">
        <w:rPr>
          <w:rFonts w:ascii="Arial" w:eastAsia="Times New Roman" w:hAnsi="Arial" w:cs="Arial"/>
          <w:color w:val="000000"/>
          <w:sz w:val="24"/>
          <w:szCs w:val="24"/>
          <w:lang w:eastAsia="en-GB"/>
        </w:rPr>
        <w:t>Accessed 31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84EC13A" w14:textId="43F69B2A"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Sandoiu, A. (2020) How does the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pandemic affect older adults? [online] www.medicalnewstoday.com. Available at: </w:t>
      </w:r>
      <w:hyperlink r:id="rId42" w:history="1">
        <w:r w:rsidRPr="00B31EFF">
          <w:rPr>
            <w:rFonts w:ascii="Arial" w:eastAsia="Times New Roman" w:hAnsi="Arial" w:cs="Arial"/>
            <w:color w:val="1155CC"/>
            <w:sz w:val="24"/>
            <w:szCs w:val="24"/>
            <w:u w:val="single"/>
            <w:lang w:eastAsia="en-GB"/>
          </w:rPr>
          <w:t>https://www.medicalnewstoday.com/articles/the-impact-of-the-</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-pandemic-on-older-adults</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12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0E0DC49B" w14:textId="707459F7" w:rsidR="000B42E6" w:rsidRPr="00B31EFF" w:rsidRDefault="000B42E6" w:rsidP="00146818">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‌Shukman, D. (2020) Is it safe to relax the 2m rule? </w:t>
      </w:r>
      <w:r w:rsidRPr="00B31EFF">
        <w:rPr>
          <w:rFonts w:ascii="Arial" w:eastAsia="Times New Roman" w:hAnsi="Arial" w:cs="Arial"/>
          <w:i/>
          <w:iCs/>
          <w:color w:val="000000"/>
          <w:sz w:val="24"/>
          <w:szCs w:val="24"/>
          <w:lang w:eastAsia="en-GB"/>
        </w:rPr>
        <w:t>BBC News</w:t>
      </w:r>
      <w:r w:rsidRPr="00B31EFF">
        <w:rPr>
          <w:rFonts w:ascii="Arial" w:eastAsia="Times New Roman" w:hAnsi="Arial" w:cs="Arial"/>
          <w:color w:val="000000"/>
          <w:sz w:val="24"/>
          <w:szCs w:val="24"/>
          <w:lang w:eastAsia="en-GB"/>
        </w:rPr>
        <w:t xml:space="preserve">. [online] 23 Jun. Available at: </w:t>
      </w:r>
      <w:hyperlink r:id="rId43" w:history="1">
        <w:r w:rsidRPr="00B31EFF">
          <w:rPr>
            <w:rFonts w:ascii="Arial" w:eastAsia="Times New Roman" w:hAnsi="Arial" w:cs="Arial"/>
            <w:color w:val="1155CC"/>
            <w:sz w:val="24"/>
            <w:szCs w:val="24"/>
            <w:u w:val="single"/>
            <w:lang w:eastAsia="en-GB"/>
          </w:rPr>
          <w:t>https://www.bbc.co.uk/news/science-environment-52522460</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13C1785" w14:textId="3DC9D8E5" w:rsidR="000B42E6" w:rsidRPr="00B31EFF" w:rsidRDefault="000B42E6" w:rsidP="000B42E6">
      <w:pPr>
        <w:spacing w:after="240" w:line="240" w:lineRule="auto"/>
        <w:rPr>
          <w:rFonts w:ascii="Arial" w:eastAsia="Times New Roman" w:hAnsi="Arial" w:cs="Arial"/>
          <w:sz w:val="24"/>
          <w:szCs w:val="24"/>
          <w:lang w:eastAsia="en-GB"/>
        </w:rPr>
      </w:pPr>
      <w:proofErr w:type="spellStart"/>
      <w:r w:rsidRPr="00B31EFF">
        <w:rPr>
          <w:rFonts w:ascii="Arial" w:eastAsia="Times New Roman" w:hAnsi="Arial" w:cs="Arial"/>
          <w:color w:val="000000"/>
          <w:sz w:val="24"/>
          <w:szCs w:val="24"/>
          <w:lang w:eastAsia="en-GB"/>
        </w:rPr>
        <w:t>Sepúlveda</w:t>
      </w:r>
      <w:proofErr w:type="spellEnd"/>
      <w:r w:rsidRPr="00B31EFF">
        <w:rPr>
          <w:rFonts w:ascii="Arial" w:eastAsia="Times New Roman" w:hAnsi="Arial" w:cs="Arial"/>
          <w:color w:val="000000"/>
          <w:sz w:val="24"/>
          <w:szCs w:val="24"/>
          <w:lang w:eastAsia="en-GB"/>
        </w:rPr>
        <w:t>-Loyola, W., Rodríguez-Sánchez, I., Pérez-Rodríguez, P., Ganz, F., Torralba, R., Oliveira, D.V. and Rodríguez-</w:t>
      </w:r>
      <w:proofErr w:type="spellStart"/>
      <w:r w:rsidRPr="00B31EFF">
        <w:rPr>
          <w:rFonts w:ascii="Arial" w:eastAsia="Times New Roman" w:hAnsi="Arial" w:cs="Arial"/>
          <w:color w:val="000000"/>
          <w:sz w:val="24"/>
          <w:szCs w:val="24"/>
          <w:lang w:eastAsia="en-GB"/>
        </w:rPr>
        <w:t>Mañas</w:t>
      </w:r>
      <w:proofErr w:type="spellEnd"/>
      <w:r w:rsidRPr="00B31EFF">
        <w:rPr>
          <w:rFonts w:ascii="Arial" w:eastAsia="Times New Roman" w:hAnsi="Arial" w:cs="Arial"/>
          <w:color w:val="000000"/>
          <w:sz w:val="24"/>
          <w:szCs w:val="24"/>
          <w:lang w:eastAsia="en-GB"/>
        </w:rPr>
        <w:t xml:space="preserve">, L. (2020) Impact of Social Isolation Due to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on Health in Older People: Mental and Physical Effects and Recommendations. </w:t>
      </w:r>
    </w:p>
    <w:p w14:paraId="1144CDAC" w14:textId="27D7A367"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South, J. (2020) </w:t>
      </w:r>
      <w:r w:rsidRPr="00B31EFF">
        <w:rPr>
          <w:rFonts w:ascii="Arial" w:eastAsia="Times New Roman" w:hAnsi="Arial" w:cs="Arial"/>
          <w:i/>
          <w:iCs/>
          <w:color w:val="000000"/>
          <w:sz w:val="24"/>
          <w:szCs w:val="24"/>
          <w:lang w:eastAsia="en-GB"/>
        </w:rPr>
        <w:t>Health Matters: Community-centred approaches for health and wellbeing - Public health matters</w:t>
      </w:r>
      <w:r w:rsidRPr="00B31EFF">
        <w:rPr>
          <w:rFonts w:ascii="Arial" w:eastAsia="Times New Roman" w:hAnsi="Arial" w:cs="Arial"/>
          <w:color w:val="000000"/>
          <w:sz w:val="24"/>
          <w:szCs w:val="24"/>
          <w:lang w:eastAsia="en-GB"/>
        </w:rPr>
        <w:t xml:space="preserve">. [online] publichealthmatters.blog.gov.uk. Available at: </w:t>
      </w:r>
      <w:hyperlink r:id="rId44" w:anchor=":~:text=Why%20communities%20matter&amp;text=Community%20life%2C%20social%20connections%20and" w:history="1">
        <w:r w:rsidRPr="00B31EFF">
          <w:rPr>
            <w:rFonts w:ascii="Arial" w:eastAsia="Times New Roman" w:hAnsi="Arial" w:cs="Arial"/>
            <w:color w:val="1155CC"/>
            <w:sz w:val="24"/>
            <w:szCs w:val="24"/>
            <w:u w:val="single"/>
            <w:lang w:eastAsia="en-GB"/>
          </w:rPr>
          <w:t>https://publichealthmatters.blog.gov.uk/2018/02/28/health-matters-community-centred-approaches-for-health-and-wellbeing/#:~:text=Why%20communities%20matter&amp;text=Community%20life%2C%20social%20connections%20and</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7D90813D" w14:textId="23B864FA"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i/>
          <w:iCs/>
          <w:color w:val="000000"/>
          <w:sz w:val="24"/>
          <w:szCs w:val="24"/>
          <w:lang w:eastAsia="en-GB"/>
        </w:rPr>
        <w:t>The journal of nutrition, health &amp; aging</w:t>
      </w:r>
      <w:r w:rsidRPr="00B31EFF">
        <w:rPr>
          <w:rFonts w:ascii="Arial" w:eastAsia="Times New Roman" w:hAnsi="Arial" w:cs="Arial"/>
          <w:color w:val="000000"/>
          <w:sz w:val="24"/>
          <w:szCs w:val="24"/>
          <w:lang w:eastAsia="en-GB"/>
        </w:rPr>
        <w:t xml:space="preserve">. [online] Available at: </w:t>
      </w:r>
      <w:hyperlink r:id="rId45" w:history="1">
        <w:r w:rsidRPr="00B31EFF">
          <w:rPr>
            <w:rFonts w:ascii="Arial" w:eastAsia="Times New Roman" w:hAnsi="Arial" w:cs="Arial"/>
            <w:color w:val="1155CC"/>
            <w:sz w:val="24"/>
            <w:szCs w:val="24"/>
            <w:u w:val="single"/>
            <w:lang w:eastAsia="en-GB"/>
          </w:rPr>
          <w:t>https://www.ncbi.nlm.nih.gov/pmc/articles/PMC7514226/</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177CFCA" w14:textId="1DCE32C3" w:rsidR="000B42E6" w:rsidRPr="00B31EFF" w:rsidRDefault="000B42E6" w:rsidP="00146818">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The New Social Worker (2020) </w:t>
      </w:r>
      <w:r w:rsidRPr="00B31EFF">
        <w:rPr>
          <w:rFonts w:ascii="Arial" w:eastAsia="Times New Roman" w:hAnsi="Arial" w:cs="Arial"/>
          <w:i/>
          <w:iCs/>
          <w:color w:val="000000"/>
          <w:sz w:val="24"/>
          <w:szCs w:val="24"/>
          <w:lang w:eastAsia="en-GB"/>
        </w:rPr>
        <w:t xml:space="preserve">The Complexity of </w:t>
      </w:r>
      <w:r w:rsidR="00B31EFF" w:rsidRPr="00B31EFF">
        <w:rPr>
          <w:rFonts w:ascii="Arial" w:eastAsia="Times New Roman" w:hAnsi="Arial" w:cs="Arial"/>
          <w:i/>
          <w:iCs/>
          <w:color w:val="000000"/>
          <w:sz w:val="24"/>
          <w:szCs w:val="24"/>
          <w:lang w:eastAsia="en-GB"/>
        </w:rPr>
        <w:t>Behaviour</w:t>
      </w:r>
      <w:r w:rsidRPr="00B31EFF">
        <w:rPr>
          <w:rFonts w:ascii="Arial" w:eastAsia="Times New Roman" w:hAnsi="Arial" w:cs="Arial"/>
          <w:i/>
          <w:iCs/>
          <w:color w:val="000000"/>
          <w:sz w:val="24"/>
          <w:szCs w:val="24"/>
          <w:lang w:eastAsia="en-GB"/>
        </w:rPr>
        <w:t xml:space="preserve"> Change Within the Context of the Coronavirus</w:t>
      </w:r>
      <w:r w:rsidRPr="00B31EFF">
        <w:rPr>
          <w:rFonts w:ascii="Arial" w:eastAsia="Times New Roman" w:hAnsi="Arial" w:cs="Arial"/>
          <w:color w:val="000000"/>
          <w:sz w:val="24"/>
          <w:szCs w:val="24"/>
          <w:lang w:eastAsia="en-GB"/>
        </w:rPr>
        <w:t xml:space="preserve">. [online] SocialWorker.com. Available at: </w:t>
      </w:r>
      <w:hyperlink r:id="rId46" w:history="1">
        <w:r w:rsidRPr="00B31EFF">
          <w:rPr>
            <w:rFonts w:ascii="Arial" w:eastAsia="Times New Roman" w:hAnsi="Arial" w:cs="Arial"/>
            <w:color w:val="1155CC"/>
            <w:sz w:val="24"/>
            <w:szCs w:val="24"/>
            <w:u w:val="single"/>
            <w:lang w:eastAsia="en-GB"/>
          </w:rPr>
          <w:t>https://www.socialworker.com/feature-articles/practice/complexity-</w:t>
        </w:r>
        <w:r w:rsidR="00B31EFF" w:rsidRPr="00B31EFF">
          <w:rPr>
            <w:rFonts w:ascii="Arial" w:eastAsia="Times New Roman" w:hAnsi="Arial" w:cs="Arial"/>
            <w:color w:val="1155CC"/>
            <w:sz w:val="24"/>
            <w:szCs w:val="24"/>
            <w:u w:val="single"/>
            <w:lang w:eastAsia="en-GB"/>
          </w:rPr>
          <w:t>behaviour</w:t>
        </w:r>
        <w:r w:rsidRPr="00B31EFF">
          <w:rPr>
            <w:rFonts w:ascii="Arial" w:eastAsia="Times New Roman" w:hAnsi="Arial" w:cs="Arial"/>
            <w:color w:val="1155CC"/>
            <w:sz w:val="24"/>
            <w:szCs w:val="24"/>
            <w:u w:val="single"/>
            <w:lang w:eastAsia="en-GB"/>
          </w:rPr>
          <w:t>-change-coronavirus/</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 xml:space="preserve"> (</w:t>
      </w:r>
      <w:r w:rsidRPr="00B31EFF">
        <w:rPr>
          <w:rFonts w:ascii="Arial" w:eastAsia="Times New Roman" w:hAnsi="Arial" w:cs="Arial"/>
          <w:color w:val="000000"/>
          <w:sz w:val="24"/>
          <w:szCs w:val="24"/>
          <w:lang w:eastAsia="en-GB"/>
        </w:rPr>
        <w:t>Accessed 31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BCE0B6D" w14:textId="5E461474" w:rsidR="000B42E6" w:rsidRPr="00B31EFF" w:rsidRDefault="000B42E6" w:rsidP="000B42E6">
      <w:pPr>
        <w:spacing w:before="240"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‌World Health Organization (2020a) </w:t>
      </w:r>
      <w:r w:rsidRPr="00B31EFF">
        <w:rPr>
          <w:rFonts w:ascii="Arial" w:eastAsia="Times New Roman" w:hAnsi="Arial" w:cs="Arial"/>
          <w:i/>
          <w:iCs/>
          <w:color w:val="000000"/>
          <w:sz w:val="24"/>
          <w:szCs w:val="24"/>
          <w:lang w:eastAsia="en-GB"/>
        </w:rPr>
        <w:t xml:space="preserve">WHO announces </w:t>
      </w:r>
      <w:r w:rsidR="007664C1">
        <w:rPr>
          <w:rFonts w:ascii="Arial" w:eastAsia="Times New Roman" w:hAnsi="Arial" w:cs="Arial"/>
          <w:i/>
          <w:iCs/>
          <w:color w:val="000000"/>
          <w:sz w:val="24"/>
          <w:szCs w:val="24"/>
          <w:lang w:eastAsia="en-GB"/>
        </w:rPr>
        <w:t>COVID-19</w:t>
      </w:r>
      <w:r w:rsidRPr="00B31EFF">
        <w:rPr>
          <w:rFonts w:ascii="Arial" w:eastAsia="Times New Roman" w:hAnsi="Arial" w:cs="Arial"/>
          <w:i/>
          <w:iCs/>
          <w:color w:val="000000"/>
          <w:sz w:val="24"/>
          <w:szCs w:val="24"/>
          <w:lang w:eastAsia="en-GB"/>
        </w:rPr>
        <w:t xml:space="preserve"> outbreak a pandemic</w:t>
      </w:r>
      <w:r w:rsidRPr="00B31EFF">
        <w:rPr>
          <w:rFonts w:ascii="Arial" w:eastAsia="Times New Roman" w:hAnsi="Arial" w:cs="Arial"/>
          <w:color w:val="000000"/>
          <w:sz w:val="24"/>
          <w:szCs w:val="24"/>
          <w:lang w:eastAsia="en-GB"/>
        </w:rPr>
        <w:t xml:space="preserve">. [online] www.euro.who.int. Available at: </w:t>
      </w:r>
      <w:hyperlink r:id="rId47" w:history="1">
        <w:r w:rsidRPr="00B31EFF">
          <w:rPr>
            <w:rFonts w:ascii="Arial" w:eastAsia="Times New Roman" w:hAnsi="Arial" w:cs="Arial"/>
            <w:color w:val="1155CC"/>
            <w:sz w:val="24"/>
            <w:szCs w:val="24"/>
            <w:u w:val="single"/>
            <w:lang w:eastAsia="en-GB"/>
          </w:rPr>
          <w:t>https://www.euro.who.int/en/health-topics/health-emergencies/coronavirus-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/news/news/2020/3/who-announces-</w:t>
        </w:r>
        <w:r w:rsidR="007664C1">
          <w:rPr>
            <w:rFonts w:ascii="Arial" w:eastAsia="Times New Roman" w:hAnsi="Arial" w:cs="Arial"/>
            <w:color w:val="1155CC"/>
            <w:sz w:val="24"/>
            <w:szCs w:val="24"/>
            <w:u w:val="single"/>
            <w:lang w:eastAsia="en-GB"/>
          </w:rPr>
          <w:t>Covid-19</w:t>
        </w:r>
        <w:r w:rsidRPr="00B31EFF">
          <w:rPr>
            <w:rFonts w:ascii="Arial" w:eastAsia="Times New Roman" w:hAnsi="Arial" w:cs="Arial"/>
            <w:color w:val="1155CC"/>
            <w:sz w:val="24"/>
            <w:szCs w:val="24"/>
            <w:u w:val="single"/>
            <w:lang w:eastAsia="en-GB"/>
          </w:rPr>
          <w:t>-outbreak-a-pandemic</w:t>
        </w:r>
      </w:hyperlink>
      <w:r w:rsidRPr="00B31EFF">
        <w:rPr>
          <w:rFonts w:ascii="Arial" w:eastAsia="Times New Roman" w:hAnsi="Arial" w:cs="Arial"/>
          <w:color w:val="000000"/>
          <w:sz w:val="24"/>
          <w:szCs w:val="24"/>
          <w:lang w:eastAsia="en-GB"/>
        </w:rPr>
        <w:t xml:space="preserve">.  </w:t>
      </w:r>
      <w:proofErr w:type="gramStart"/>
      <w:r w:rsidRPr="00B31EFF">
        <w:rPr>
          <w:rFonts w:ascii="Arial" w:eastAsia="Times New Roman" w:hAnsi="Arial" w:cs="Arial"/>
          <w:color w:val="000000"/>
          <w:sz w:val="24"/>
          <w:szCs w:val="24"/>
          <w:lang w:eastAsia="en-GB"/>
        </w:rPr>
        <w:t>‌</w:t>
      </w:r>
      <w:r w:rsidR="00BC205D">
        <w:rPr>
          <w:rFonts w:ascii="Arial" w:eastAsia="Times New Roman" w:hAnsi="Arial" w:cs="Arial"/>
          <w:color w:val="000000"/>
          <w:sz w:val="24"/>
          <w:szCs w:val="24"/>
          <w:lang w:eastAsia="en-GB"/>
        </w:rPr>
        <w:t>(</w:t>
      </w:r>
      <w:proofErr w:type="gramEnd"/>
      <w:r w:rsidRPr="00B31EFF">
        <w:rPr>
          <w:rFonts w:ascii="Arial" w:eastAsia="Times New Roman" w:hAnsi="Arial" w:cs="Arial"/>
          <w:color w:val="000000"/>
          <w:sz w:val="24"/>
          <w:szCs w:val="24"/>
          <w:lang w:eastAsia="en-GB"/>
        </w:rPr>
        <w:t>Accessed 1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7CDD26CD" w14:textId="1B82463E"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World Health Organization (2020a) </w:t>
      </w:r>
      <w:r w:rsidRPr="00B31EFF">
        <w:rPr>
          <w:rFonts w:ascii="Arial" w:eastAsia="Times New Roman" w:hAnsi="Arial" w:cs="Arial"/>
          <w:i/>
          <w:iCs/>
          <w:color w:val="000000"/>
          <w:sz w:val="24"/>
          <w:szCs w:val="24"/>
          <w:lang w:eastAsia="en-GB"/>
        </w:rPr>
        <w:t>Coronavirus</w:t>
      </w:r>
      <w:r w:rsidRPr="00B31EFF">
        <w:rPr>
          <w:rFonts w:ascii="Arial" w:eastAsia="Times New Roman" w:hAnsi="Arial" w:cs="Arial"/>
          <w:color w:val="000000"/>
          <w:sz w:val="24"/>
          <w:szCs w:val="24"/>
          <w:lang w:eastAsia="en-GB"/>
        </w:rPr>
        <w:t xml:space="preserve">. [online] World Health Organization. Available at: </w:t>
      </w:r>
      <w:hyperlink r:id="rId48" w:anchor="tab=tab_1" w:history="1">
        <w:r w:rsidRPr="00B31EFF">
          <w:rPr>
            <w:rFonts w:ascii="Arial" w:eastAsia="Times New Roman" w:hAnsi="Arial" w:cs="Arial"/>
            <w:color w:val="1155CC"/>
            <w:sz w:val="24"/>
            <w:szCs w:val="24"/>
            <w:u w:val="single"/>
            <w:lang w:eastAsia="en-GB"/>
          </w:rPr>
          <w:t>https://www.who.int/health-topics/coronavirus#tab=tab_1</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30 Oct.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4B268ED7" w14:textId="77777777" w:rsidR="000B42E6" w:rsidRPr="00B31EFF" w:rsidRDefault="000B42E6" w:rsidP="000B42E6">
      <w:pPr>
        <w:spacing w:after="0" w:line="240" w:lineRule="auto"/>
        <w:rPr>
          <w:rFonts w:ascii="Arial" w:eastAsia="Times New Roman" w:hAnsi="Arial" w:cs="Arial"/>
          <w:sz w:val="24"/>
          <w:szCs w:val="24"/>
          <w:lang w:eastAsia="en-GB"/>
        </w:rPr>
      </w:pPr>
    </w:p>
    <w:p w14:paraId="189019CA" w14:textId="380989D9" w:rsidR="000B42E6"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Young, S. (2020) </w:t>
      </w:r>
      <w:r w:rsidRPr="00B31EFF">
        <w:rPr>
          <w:rFonts w:ascii="Arial" w:eastAsia="Times New Roman" w:hAnsi="Arial" w:cs="Arial"/>
          <w:i/>
          <w:iCs/>
          <w:color w:val="000000"/>
          <w:sz w:val="24"/>
          <w:szCs w:val="24"/>
          <w:lang w:eastAsia="en-GB"/>
        </w:rPr>
        <w:t>Who is expected to work from home under new restrictions?</w:t>
      </w:r>
      <w:r w:rsidRPr="00B31EFF">
        <w:rPr>
          <w:rFonts w:ascii="Arial" w:eastAsia="Times New Roman" w:hAnsi="Arial" w:cs="Arial"/>
          <w:color w:val="000000"/>
          <w:sz w:val="24"/>
          <w:szCs w:val="24"/>
          <w:lang w:eastAsia="en-GB"/>
        </w:rPr>
        <w:t xml:space="preserve"> [online] The Independent. Available at: </w:t>
      </w:r>
      <w:hyperlink r:id="rId49" w:history="1">
        <w:r w:rsidRPr="00B31EFF">
          <w:rPr>
            <w:rFonts w:ascii="Arial" w:eastAsia="Times New Roman" w:hAnsi="Arial" w:cs="Arial"/>
            <w:color w:val="1155CC"/>
            <w:sz w:val="24"/>
            <w:szCs w:val="24"/>
            <w:u w:val="single"/>
            <w:lang w:eastAsia="en-GB"/>
          </w:rPr>
          <w:t>https://www.independent.co.uk/life-style/coronavirus-work-home-who-new-lockdown-rules-england-boris-johnson-b528093.html</w:t>
        </w:r>
      </w:hyperlink>
      <w:r w:rsidR="00146818">
        <w:rPr>
          <w:rFonts w:ascii="Arial" w:eastAsia="Times New Roman" w:hAnsi="Arial" w:cs="Arial"/>
          <w:sz w:val="24"/>
          <w:szCs w:val="24"/>
          <w:lang w:eastAsia="en-GB"/>
        </w:rPr>
        <w:t xml:space="preserve"> </w:t>
      </w:r>
      <w:r w:rsidR="00BC205D">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8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p w14:paraId="2156028C" w14:textId="4F2B0100" w:rsidR="00422531" w:rsidRPr="00B31EFF" w:rsidRDefault="000B42E6" w:rsidP="000B42E6">
      <w:pPr>
        <w:spacing w:after="240" w:line="240" w:lineRule="auto"/>
        <w:rPr>
          <w:rFonts w:ascii="Arial" w:eastAsia="Times New Roman" w:hAnsi="Arial" w:cs="Arial"/>
          <w:sz w:val="24"/>
          <w:szCs w:val="24"/>
          <w:lang w:eastAsia="en-GB"/>
        </w:rPr>
      </w:pPr>
      <w:r w:rsidRPr="00B31EFF">
        <w:rPr>
          <w:rFonts w:ascii="Arial" w:eastAsia="Times New Roman" w:hAnsi="Arial" w:cs="Arial"/>
          <w:color w:val="000000"/>
          <w:sz w:val="24"/>
          <w:szCs w:val="24"/>
          <w:lang w:eastAsia="en-GB"/>
        </w:rPr>
        <w:t xml:space="preserve">Zu, H., Gan, Y., Zheng, D. and Wu, B. (2020) The Relationship Between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Infection and Risk Perception, Knowledge, Attitude </w:t>
      </w:r>
      <w:proofErr w:type="gramStart"/>
      <w:r w:rsidRPr="00B31EFF">
        <w:rPr>
          <w:rFonts w:ascii="Arial" w:eastAsia="Times New Roman" w:hAnsi="Arial" w:cs="Arial"/>
          <w:color w:val="000000"/>
          <w:sz w:val="24"/>
          <w:szCs w:val="24"/>
          <w:lang w:eastAsia="en-GB"/>
        </w:rPr>
        <w:t>As</w:t>
      </w:r>
      <w:proofErr w:type="gramEnd"/>
      <w:r w:rsidRPr="00B31EFF">
        <w:rPr>
          <w:rFonts w:ascii="Arial" w:eastAsia="Times New Roman" w:hAnsi="Arial" w:cs="Arial"/>
          <w:color w:val="000000"/>
          <w:sz w:val="24"/>
          <w:szCs w:val="24"/>
          <w:lang w:eastAsia="en-GB"/>
        </w:rPr>
        <w:t xml:space="preserve"> Well As Four Non-pharmaceutical Interventions (NPIs) During the Late Period Of The </w:t>
      </w:r>
      <w:r w:rsidR="007664C1">
        <w:rPr>
          <w:rFonts w:ascii="Arial" w:eastAsia="Times New Roman" w:hAnsi="Arial" w:cs="Arial"/>
          <w:color w:val="000000"/>
          <w:sz w:val="24"/>
          <w:szCs w:val="24"/>
          <w:lang w:eastAsia="en-GB"/>
        </w:rPr>
        <w:t>COVID-19</w:t>
      </w:r>
      <w:r w:rsidRPr="00B31EFF">
        <w:rPr>
          <w:rFonts w:ascii="Arial" w:eastAsia="Times New Roman" w:hAnsi="Arial" w:cs="Arial"/>
          <w:color w:val="000000"/>
          <w:sz w:val="24"/>
          <w:szCs w:val="24"/>
          <w:lang w:eastAsia="en-GB"/>
        </w:rPr>
        <w:t xml:space="preserve"> Epidemic In China – An Online Cross-sectional Survey of 8158 Adults. [online] Available at: </w:t>
      </w:r>
      <w:hyperlink r:id="rId50" w:history="1">
        <w:r w:rsidRPr="00B31EFF">
          <w:rPr>
            <w:rFonts w:ascii="Arial" w:eastAsia="Times New Roman" w:hAnsi="Arial" w:cs="Arial"/>
            <w:color w:val="1155CC"/>
            <w:sz w:val="24"/>
            <w:szCs w:val="24"/>
            <w:u w:val="single"/>
            <w:lang w:eastAsia="en-GB"/>
          </w:rPr>
          <w:t>https://www.medrxiv.org/content/10.1101/2020.06.02.20120808v2</w:t>
        </w:r>
      </w:hyperlink>
      <w:r w:rsidR="00146818">
        <w:rPr>
          <w:rFonts w:ascii="Arial" w:eastAsia="Times New Roman" w:hAnsi="Arial" w:cs="Arial"/>
          <w:sz w:val="24"/>
          <w:szCs w:val="24"/>
          <w:lang w:eastAsia="en-GB"/>
        </w:rPr>
        <w:t xml:space="preserve"> </w:t>
      </w:r>
      <w:r w:rsidR="00BC205D">
        <w:rPr>
          <w:rFonts w:ascii="Arial" w:eastAsia="Times New Roman" w:hAnsi="Arial" w:cs="Arial"/>
          <w:color w:val="000000"/>
          <w:sz w:val="24"/>
          <w:szCs w:val="24"/>
          <w:lang w:eastAsia="en-GB"/>
        </w:rPr>
        <w:t>(</w:t>
      </w:r>
      <w:r w:rsidRPr="00B31EFF">
        <w:rPr>
          <w:rFonts w:ascii="Arial" w:eastAsia="Times New Roman" w:hAnsi="Arial" w:cs="Arial"/>
          <w:color w:val="000000"/>
          <w:sz w:val="24"/>
          <w:szCs w:val="24"/>
          <w:lang w:eastAsia="en-GB"/>
        </w:rPr>
        <w:t>Accessed 16 Nov. 2020</w:t>
      </w:r>
      <w:r w:rsidR="00BC205D">
        <w:rPr>
          <w:rFonts w:ascii="Arial" w:eastAsia="Times New Roman" w:hAnsi="Arial" w:cs="Arial"/>
          <w:color w:val="000000"/>
          <w:sz w:val="24"/>
          <w:szCs w:val="24"/>
          <w:lang w:eastAsia="en-GB"/>
        </w:rPr>
        <w:t>)</w:t>
      </w:r>
      <w:r w:rsidR="00146818">
        <w:rPr>
          <w:rFonts w:ascii="Arial" w:eastAsia="Times New Roman" w:hAnsi="Arial" w:cs="Arial"/>
          <w:color w:val="000000"/>
          <w:sz w:val="24"/>
          <w:szCs w:val="24"/>
          <w:lang w:eastAsia="en-GB"/>
        </w:rPr>
        <w:t>.</w:t>
      </w:r>
    </w:p>
    <w:sectPr w:rsidR="00422531" w:rsidRPr="00B31EFF" w:rsidSect="00FD0F49">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FACDB" w14:textId="77777777" w:rsidR="00C76CF7" w:rsidRDefault="00C76CF7" w:rsidP="00D25703">
      <w:pPr>
        <w:spacing w:after="0" w:line="240" w:lineRule="auto"/>
      </w:pPr>
      <w:r>
        <w:separator/>
      </w:r>
    </w:p>
  </w:endnote>
  <w:endnote w:type="continuationSeparator" w:id="0">
    <w:p w14:paraId="23C95013" w14:textId="77777777" w:rsidR="00C76CF7" w:rsidRDefault="00C76CF7" w:rsidP="00D25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52976" w14:textId="77777777" w:rsidR="00D25703" w:rsidRDefault="00D2570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B3B35C6" w14:textId="77777777" w:rsidR="00D25703" w:rsidRDefault="00D25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4DBCF" w14:textId="77777777" w:rsidR="00C76CF7" w:rsidRDefault="00C76CF7" w:rsidP="00D25703">
      <w:pPr>
        <w:spacing w:after="0" w:line="240" w:lineRule="auto"/>
      </w:pPr>
      <w:r>
        <w:separator/>
      </w:r>
    </w:p>
  </w:footnote>
  <w:footnote w:type="continuationSeparator" w:id="0">
    <w:p w14:paraId="4865F346" w14:textId="77777777" w:rsidR="00C76CF7" w:rsidRDefault="00C76CF7" w:rsidP="00D25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52FDF"/>
    <w:multiLevelType w:val="multilevel"/>
    <w:tmpl w:val="7B88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A3F1D"/>
    <w:multiLevelType w:val="hybridMultilevel"/>
    <w:tmpl w:val="40382F68"/>
    <w:lvl w:ilvl="0" w:tplc="2A7891BC">
      <w:start w:val="1"/>
      <w:numFmt w:val="decimal"/>
      <w:lvlText w:val="%1."/>
      <w:lvlJc w:val="left"/>
      <w:pPr>
        <w:ind w:left="720" w:hanging="360"/>
      </w:pPr>
      <w:rPr>
        <w:rFonts w:ascii="Arial" w:hAnsi="Arial" w:cs="Arial" w:hint="default"/>
        <w:b/>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2E6"/>
    <w:rsid w:val="00095788"/>
    <w:rsid w:val="000B42E6"/>
    <w:rsid w:val="00146818"/>
    <w:rsid w:val="001737FA"/>
    <w:rsid w:val="00242FCF"/>
    <w:rsid w:val="002930F3"/>
    <w:rsid w:val="00302CF2"/>
    <w:rsid w:val="004D225C"/>
    <w:rsid w:val="005326F0"/>
    <w:rsid w:val="0058208A"/>
    <w:rsid w:val="007664C1"/>
    <w:rsid w:val="00882C1F"/>
    <w:rsid w:val="0096675F"/>
    <w:rsid w:val="009C76F6"/>
    <w:rsid w:val="00A273B9"/>
    <w:rsid w:val="00B31EFF"/>
    <w:rsid w:val="00B94B9D"/>
    <w:rsid w:val="00BC205D"/>
    <w:rsid w:val="00C33F74"/>
    <w:rsid w:val="00C76CF7"/>
    <w:rsid w:val="00D25703"/>
    <w:rsid w:val="00D45B88"/>
    <w:rsid w:val="00DC64EC"/>
    <w:rsid w:val="00E16E3D"/>
    <w:rsid w:val="00FD0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A043"/>
  <w15:chartTrackingRefBased/>
  <w15:docId w15:val="{22A5FD97-D786-4304-86B0-9F75B5F6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EFF"/>
    <w:pPr>
      <w:ind w:left="720"/>
      <w:contextualSpacing/>
    </w:pPr>
  </w:style>
  <w:style w:type="paragraph" w:styleId="NoSpacing">
    <w:name w:val="No Spacing"/>
    <w:link w:val="NoSpacingChar"/>
    <w:uiPriority w:val="1"/>
    <w:qFormat/>
    <w:rsid w:val="00FD0F4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D0F49"/>
    <w:rPr>
      <w:rFonts w:eastAsiaTheme="minorEastAsia"/>
      <w:lang w:val="en-US" w:eastAsia="zh-CN"/>
    </w:rPr>
  </w:style>
  <w:style w:type="paragraph" w:styleId="Header">
    <w:name w:val="header"/>
    <w:basedOn w:val="Normal"/>
    <w:link w:val="HeaderChar"/>
    <w:uiPriority w:val="99"/>
    <w:unhideWhenUsed/>
    <w:rsid w:val="00D25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703"/>
  </w:style>
  <w:style w:type="paragraph" w:styleId="Footer">
    <w:name w:val="footer"/>
    <w:basedOn w:val="Normal"/>
    <w:link w:val="FooterChar"/>
    <w:uiPriority w:val="99"/>
    <w:unhideWhenUsed/>
    <w:rsid w:val="00D25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703"/>
  </w:style>
  <w:style w:type="character" w:styleId="Hyperlink">
    <w:name w:val="Hyperlink"/>
    <w:basedOn w:val="DefaultParagraphFont"/>
    <w:uiPriority w:val="99"/>
    <w:unhideWhenUsed/>
    <w:rsid w:val="00146818"/>
    <w:rPr>
      <w:color w:val="0563C1" w:themeColor="hyperlink"/>
      <w:u w:val="single"/>
    </w:rPr>
  </w:style>
  <w:style w:type="character" w:styleId="UnresolvedMention">
    <w:name w:val="Unresolved Mention"/>
    <w:basedOn w:val="DefaultParagraphFont"/>
    <w:uiPriority w:val="99"/>
    <w:semiHidden/>
    <w:unhideWhenUsed/>
    <w:rsid w:val="00146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839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lancet.com/journals/lancet/article/PIIS0140-6736(20)32175-9/fulltext" TargetMode="External"/><Relationship Id="rId18" Type="http://schemas.openxmlformats.org/officeDocument/2006/relationships/hyperlink" Target="https://www.ncbi.nlm.nih.gov/pmc/articles/PMC7338397/" TargetMode="External"/><Relationship Id="rId26"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9" Type="http://schemas.openxmlformats.org/officeDocument/2006/relationships/hyperlink" Target="https://www.bbc.co.uk/news/health-51205344" TargetMode="External"/><Relationship Id="rId3" Type="http://schemas.openxmlformats.org/officeDocument/2006/relationships/settings" Target="settings.xml"/><Relationship Id="rId21" Type="http://schemas.openxmlformats.org/officeDocument/2006/relationships/hyperlink" Target="https://www.gov.uk/government/publications/coronavirus-covid-19-meeting-with-others-safely-social-distancing/coronavirus-covid-19-meeting-with-others-safely-social-distancing" TargetMode="External"/><Relationship Id="rId34" Type="http://schemas.openxmlformats.org/officeDocument/2006/relationships/hyperlink" Target="https://www.bacp.co.uk/news/news-from-bacp/2020/19-june-coronavirus-the-impact-of-shielding-on-mental-health-and-wellbeing/" TargetMode="External"/><Relationship Id="rId42" Type="http://schemas.openxmlformats.org/officeDocument/2006/relationships/hyperlink" Target="https://www.medicalnewstoday.com/articles/the-impact-of-the-covid-19-pandemic-on-older-adults" TargetMode="External"/><Relationship Id="rId47" Type="http://schemas.openxmlformats.org/officeDocument/2006/relationships/hyperlink" Target="https://www.euro.who.int/en/health-topics/health-emergencies/coronavirus-covid-19/news/news/2020/3/who-announces-covid-19-outbreak-a-pandemic" TargetMode="External"/><Relationship Id="rId50" Type="http://schemas.openxmlformats.org/officeDocument/2006/relationships/hyperlink" Target="https://www.medrxiv.org/content/10.1101/2020.06.02.20120808v2" TargetMode="External"/><Relationship Id="rId7" Type="http://schemas.openxmlformats.org/officeDocument/2006/relationships/image" Target="media/image1.png"/><Relationship Id="rId12" Type="http://schemas.openxmlformats.org/officeDocument/2006/relationships/hyperlink" Target="https://www.mirror.co.uk/science/coronavirus-doctor-explains-pros-cons-21819875" TargetMode="External"/><Relationship Id="rId17" Type="http://schemas.openxmlformats.org/officeDocument/2006/relationships/hyperlink" Target="https://cumbria.gov.uk/coronavirus/faq.asp" TargetMode="External"/><Relationship Id="rId25" Type="http://schemas.openxmlformats.org/officeDocument/2006/relationships/hyperlink" Target="https://www.gov.uk/government/publications/face-coverings-when-to-wear-one-and-how-to-make-your-own/face-coverings-when-to-wear-one-and-how-to-make-your-ow" TargetMode="External"/><Relationship Id="rId33" Type="http://schemas.openxmlformats.org/officeDocument/2006/relationships/hyperlink" Target="https://www.hse.gov.uk/coronavirus/working-safely/protect-people.htm" TargetMode="External"/><Relationship Id="rId38" Type="http://schemas.openxmlformats.org/officeDocument/2006/relationships/hyperlink" Target="https://phw.nhs.wales/publications/publications1/public-health-protection-response-plan/" TargetMode="External"/><Relationship Id="rId46" Type="http://schemas.openxmlformats.org/officeDocument/2006/relationships/hyperlink" Target="https://www.socialworker.com/feature-articles/practice/complexity-behavior-change-coronavirus/" TargetMode="External"/><Relationship Id="rId2" Type="http://schemas.openxmlformats.org/officeDocument/2006/relationships/styles" Target="styles.xml"/><Relationship Id="rId16" Type="http://schemas.openxmlformats.org/officeDocument/2006/relationships/hyperlink" Target="https://www.dailymail.co.uk/news/article-8203673/NHS-figures-92-coronavirus-victims-England-60.html" TargetMode="External"/><Relationship Id="rId20" Type="http://schemas.openxmlformats.org/officeDocument/2006/relationships/hyperlink" Target="https://www.gov.uk/government/publications/wuhan-novel-coronavirus-background-information" TargetMode="External"/><Relationship Id="rId29" Type="http://schemas.openxmlformats.org/officeDocument/2006/relationships/hyperlink" Target="https://www.gov.uk/government/publications/wuhan-novel-coronavirus-infection-prevention-and-control" TargetMode="External"/><Relationship Id="rId41" Type="http://schemas.openxmlformats.org/officeDocument/2006/relationships/hyperlink" Target="https://www.sciencedirect.com/science/article/pii/B97817854814755000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10.1002/gps.5320" TargetMode="External"/><Relationship Id="rId24" Type="http://schemas.openxmlformats.org/officeDocument/2006/relationships/hyperlink" Target="https://publichealthmatters.blog.gov.uk/2020/04/23/coronavirus-covid-19-using-data-to-track-the-virus/" TargetMode="External"/><Relationship Id="rId32" Type="http://schemas.openxmlformats.org/officeDocument/2006/relationships/hyperlink" Target="https://post.parliament.uk/face-masks-face-coverings-and-covid-19/" TargetMode="External"/><Relationship Id="rId37" Type="http://schemas.openxmlformats.org/officeDocument/2006/relationships/hyperlink" Target="https://www.independent.co.uk/news/health/social-distancing-uk-rules-how-far-distance-two-one-metre-boris-johnson-who-a9561721.html" TargetMode="External"/><Relationship Id="rId40"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45" Type="http://schemas.openxmlformats.org/officeDocument/2006/relationships/hyperlink" Target="https://www.ncbi.nlm.nih.gov/pmc/articles/PMC7514226/"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dc.gov/coronavirus/2019-ncov/prevent-getting-sick/prevention.html" TargetMode="External"/><Relationship Id="rId23" Type="http://schemas.openxmlformats.org/officeDocument/2006/relationships/hyperlink" Target="https://healthtech.blog.gov.uk/2020/03/28/the-power-of-data-in-a-pandemic/" TargetMode="External"/><Relationship Id="rId28" Type="http://schemas.openxmlformats.org/officeDocument/2006/relationships/hyperlink" Target="https://www.gov.uk/working-during-coronavirus-if-you-cannot-work-from-home" TargetMode="External"/><Relationship Id="rId36" Type="http://schemas.openxmlformats.org/officeDocument/2006/relationships/hyperlink" Target="https://bpspsychub.onlinelibrary.wiley.com/doi/full/10.1111/bjhp.12474" TargetMode="External"/><Relationship Id="rId49" Type="http://schemas.openxmlformats.org/officeDocument/2006/relationships/hyperlink" Target="https://www.independent.co.uk/life-style/coronavirus-work-home-who-new-lockdown-rules-england-boris-johnson-b528093.html" TargetMode="External"/><Relationship Id="rId10" Type="http://schemas.openxmlformats.org/officeDocument/2006/relationships/hyperlink" Target="https://onlinelibrary.wiley.com/doi/10.1111/acps.13177" TargetMode="External"/><Relationship Id="rId19" Type="http://schemas.openxmlformats.org/officeDocument/2006/relationships/hyperlink" Target="https://www.bbc.co.uk/news/health-51214864" TargetMode="External"/><Relationship Id="rId31" Type="http://schemas.openxmlformats.org/officeDocument/2006/relationships/hyperlink" Target="https://gov.wales/impact-shielding-vulnerable-individuals-integrated-impact-assessment" TargetMode="External"/><Relationship Id="rId44" Type="http://schemas.openxmlformats.org/officeDocument/2006/relationships/hyperlink" Target="https://publichealthmatters.blog.gov.uk/2018/02/28/health-matters-community-centred-approaches-for-health-and-wellbeing/"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geuk.org.uk/globalassets/age-uk/documents/reports-and-publications/reports-and-briefings/health--wellbeing/the-impact-of-covid-19-on-older-people_age-uk.pdf" TargetMode="External"/><Relationship Id="rId14" Type="http://schemas.openxmlformats.org/officeDocument/2006/relationships/hyperlink" Target="https://www.ageing-better.org.uk/news/home-life-work-and-money-impact-lockdown-50-70s-revealed" TargetMode="External"/><Relationship Id="rId22" Type="http://schemas.openxmlformats.org/officeDocument/2006/relationships/hyperlink" Target="https://www.gov.uk/government/publications/public-health-england-approach-to-surveillance/public-health-england-approach-to-surveillance" TargetMode="External"/><Relationship Id="rId27" Type="http://schemas.openxmlformats.org/officeDocument/2006/relationships/hyperlink" Target="https://www.gov.uk/government/publications/coronavirus-covid-19-meeting-with-others-safely-social-distancing/coronavirus-covid-19-meeting-with-others-safely-social-distancing" TargetMode="External"/><Relationship Id="rId30" Type="http://schemas.openxmlformats.org/officeDocument/2006/relationships/hyperlink" Target="https://www.gov.uk/government/publications/coronavirus-covid-19-admission-and-care-of-people-in-care-homes/coronavirus-covid-19-admission-and-care-of-people-in-care-homes" TargetMode="External"/><Relationship Id="rId35" Type="http://schemas.openxmlformats.org/officeDocument/2006/relationships/hyperlink" Target="https://www.nhs.uk/conditions/coronavirus-covid-19/people-at-higher-risk/whos-at-higher-risk-from-coronavirus/" TargetMode="External"/><Relationship Id="rId43" Type="http://schemas.openxmlformats.org/officeDocument/2006/relationships/hyperlink" Target="https://www.bbc.co.uk/news/science-environment-52522460" TargetMode="External"/><Relationship Id="rId48" Type="http://schemas.openxmlformats.org/officeDocument/2006/relationships/hyperlink" Target="https://www.who.int/health-topics/coronavirus" TargetMode="External"/><Relationship Id="rId8" Type="http://schemas.openxmlformats.org/officeDocument/2006/relationships/hyperlink" Target="https://www.ageuk.org.uk/information-advice/coronavirus/coronavirus-guidance/social-distancing-and-self-isolation/"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15</Pages>
  <Words>5139</Words>
  <Characters>29294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Public Health Policy</vt:lpstr>
    </vt:vector>
  </TitlesOfParts>
  <Company>Student name: Saniatul F Choudhury</Company>
  <LinksUpToDate>false</LinksUpToDate>
  <CharactersWithSpaces>34365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dc:title>
  <dc:subject>(BMHP5013_BIRM)</dc:subject>
  <dc:creator>Sania Fatema Choudhury (1809552)</dc:creator>
  <cp:keywords/>
  <dc:description/>
  <cp:lastModifiedBy>Sania Fatema Choudhury (1809552)</cp:lastModifiedBy>
  <cp:revision>4</cp:revision>
  <dcterms:created xsi:type="dcterms:W3CDTF">2020-11-20T12:49:00Z</dcterms:created>
  <dcterms:modified xsi:type="dcterms:W3CDTF">2020-11-20T13:11:00Z</dcterms:modified>
  <cp:category>Student ID: 1809552</cp:category>
</cp:coreProperties>
</file>