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chart2.xml" ContentType="application/vnd.openxmlformats-officedocument.drawingml.chart+xml"/>
  <Override PartName="/word/charts/chart3.xml" ContentType="application/vnd.openxmlformats-officedocument.drawingml.chart+xml"/>
  <Override PartName="/word/charts/chart4.xml" ContentType="application/vnd.openxmlformats-officedocument.drawingml.chart+xml"/>
  <Override PartName="/word/charts/chart5.xml" ContentType="application/vnd.openxmlformats-officedocument.drawingml.chart+xml"/>
  <Override PartName="/word/charts/chart6.xml" ContentType="application/vnd.openxmlformats-officedocument.drawingml.chart+xml"/>
  <Override PartName="/word/theme/themeOverride1.xml" ContentType="application/vnd.openxmlformats-officedocument.themeOverride+xml"/>
  <Override PartName="/word/charts/chart7.xml" ContentType="application/vnd.openxmlformats-officedocument.drawingml.chart+xml"/>
  <Override PartName="/word/theme/themeOverride2.xml" ContentType="application/vnd.openxmlformats-officedocument.themeOverride+xml"/>
  <Override PartName="/word/charts/chart8.xml" ContentType="application/vnd.openxmlformats-officedocument.drawingml.chart+xml"/>
  <Override PartName="/word/theme/themeOverride3.xml" ContentType="application/vnd.openxmlformats-officedocument.themeOverrid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BF5CB6D" w14:textId="251058DB" w:rsidR="009E0C0A" w:rsidRDefault="0010793A" w:rsidP="009E0C0A">
      <w:pPr>
        <w:pStyle w:val="Normal1"/>
        <w:rPr>
          <w:lang w:val="en-GB"/>
        </w:rPr>
      </w:pPr>
      <w:r>
        <w:rPr>
          <w:noProof/>
        </w:rPr>
        <w:drawing>
          <wp:inline distT="0" distB="0" distL="0" distR="0" wp14:anchorId="7F2D7FF4" wp14:editId="0F92AEE7">
            <wp:extent cx="2026920" cy="790002"/>
            <wp:effectExtent l="0" t="0" r="0" b="0"/>
            <wp:docPr id="7" name="Picture 7"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Related imag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057108" cy="801768"/>
                    </a:xfrm>
                    <a:prstGeom prst="rect">
                      <a:avLst/>
                    </a:prstGeom>
                    <a:noFill/>
                    <a:ln>
                      <a:noFill/>
                    </a:ln>
                  </pic:spPr>
                </pic:pic>
              </a:graphicData>
            </a:graphic>
          </wp:inline>
        </w:drawing>
      </w:r>
    </w:p>
    <w:p w14:paraId="1F8A0332" w14:textId="197E00C5" w:rsidR="009E0C0A" w:rsidRDefault="009E0C0A" w:rsidP="009E0C0A">
      <w:pPr>
        <w:pStyle w:val="Normal1"/>
        <w:rPr>
          <w:lang w:val="en-GB"/>
        </w:rPr>
      </w:pPr>
    </w:p>
    <w:p w14:paraId="11F035C0" w14:textId="67E7004B" w:rsidR="0010793A" w:rsidRDefault="0010793A" w:rsidP="009E0C0A">
      <w:pPr>
        <w:pStyle w:val="Normal1"/>
        <w:rPr>
          <w:lang w:val="en-GB"/>
        </w:rPr>
      </w:pPr>
    </w:p>
    <w:p w14:paraId="24031DD5" w14:textId="269C2D07" w:rsidR="00707F4D" w:rsidRDefault="00707F4D" w:rsidP="009E0C0A">
      <w:pPr>
        <w:pStyle w:val="Normal1"/>
        <w:rPr>
          <w:lang w:val="en-GB"/>
        </w:rPr>
      </w:pPr>
    </w:p>
    <w:p w14:paraId="5078254E" w14:textId="36D3A74A" w:rsidR="00707F4D" w:rsidRDefault="00707F4D" w:rsidP="009E0C0A">
      <w:pPr>
        <w:pStyle w:val="Normal1"/>
        <w:rPr>
          <w:lang w:val="en-GB"/>
        </w:rPr>
      </w:pPr>
    </w:p>
    <w:p w14:paraId="247BC359" w14:textId="3B01E23B" w:rsidR="00707F4D" w:rsidRDefault="00707F4D" w:rsidP="009E0C0A">
      <w:pPr>
        <w:pStyle w:val="Normal1"/>
        <w:rPr>
          <w:lang w:val="en-GB"/>
        </w:rPr>
      </w:pPr>
    </w:p>
    <w:p w14:paraId="5250D46A" w14:textId="77777777" w:rsidR="00707F4D" w:rsidRDefault="00707F4D" w:rsidP="009E0C0A">
      <w:pPr>
        <w:pStyle w:val="Normal1"/>
        <w:rPr>
          <w:lang w:val="en-GB"/>
        </w:rPr>
      </w:pPr>
    </w:p>
    <w:p w14:paraId="17A94253" w14:textId="77777777" w:rsidR="0010793A" w:rsidRDefault="0010793A" w:rsidP="009E0C0A">
      <w:pPr>
        <w:pStyle w:val="Normal1"/>
        <w:rPr>
          <w:lang w:val="en-GB"/>
        </w:rPr>
      </w:pPr>
    </w:p>
    <w:p w14:paraId="32408D9C" w14:textId="01F1BE54" w:rsidR="0010793A" w:rsidRPr="00707F4D" w:rsidRDefault="00707F4D" w:rsidP="00707F4D">
      <w:pPr>
        <w:pStyle w:val="Normal1"/>
        <w:jc w:val="center"/>
        <w:rPr>
          <w:b/>
          <w:bCs/>
          <w:sz w:val="40"/>
          <w:szCs w:val="40"/>
          <w:lang w:val="en-GB"/>
        </w:rPr>
      </w:pPr>
      <w:r w:rsidRPr="00707F4D">
        <w:rPr>
          <w:b/>
          <w:bCs/>
          <w:sz w:val="40"/>
          <w:szCs w:val="40"/>
          <w:lang w:val="en-GB"/>
        </w:rPr>
        <w:t>DIGITAL SKILLS AND RESEARCH METHODS</w:t>
      </w:r>
    </w:p>
    <w:p w14:paraId="176FB8DF" w14:textId="341401F4" w:rsidR="00707F4D" w:rsidRDefault="00707F4D" w:rsidP="009E0C0A">
      <w:pPr>
        <w:pStyle w:val="Normal1"/>
        <w:rPr>
          <w:sz w:val="40"/>
          <w:szCs w:val="40"/>
          <w:lang w:val="en-GB"/>
        </w:rPr>
      </w:pPr>
    </w:p>
    <w:p w14:paraId="7E9BB74B" w14:textId="77777777" w:rsidR="00707F4D" w:rsidRPr="0010793A" w:rsidRDefault="00707F4D" w:rsidP="009E0C0A">
      <w:pPr>
        <w:pStyle w:val="Normal1"/>
        <w:rPr>
          <w:sz w:val="40"/>
          <w:szCs w:val="40"/>
          <w:lang w:val="en-GB"/>
        </w:rPr>
      </w:pPr>
    </w:p>
    <w:p w14:paraId="0CA94C8A" w14:textId="77777777" w:rsidR="009E0C0A" w:rsidRDefault="009E0C0A" w:rsidP="009E0C0A">
      <w:pPr>
        <w:pStyle w:val="Normal1"/>
        <w:rPr>
          <w:lang w:val="en-GB"/>
        </w:rPr>
      </w:pPr>
    </w:p>
    <w:p w14:paraId="55EA0686" w14:textId="77777777" w:rsidR="009E0C0A" w:rsidRPr="00641822" w:rsidRDefault="009E0C0A" w:rsidP="009E0C0A">
      <w:pPr>
        <w:pStyle w:val="Normal1"/>
        <w:rPr>
          <w:sz w:val="28"/>
          <w:szCs w:val="28"/>
          <w:lang w:val="en-GB"/>
        </w:rPr>
      </w:pPr>
      <w:r w:rsidRPr="00641822">
        <w:rPr>
          <w:sz w:val="28"/>
          <w:szCs w:val="28"/>
          <w:lang w:val="en-GB"/>
        </w:rPr>
        <w:t>STUDENT NAME:</w:t>
      </w:r>
      <w:r>
        <w:rPr>
          <w:sz w:val="28"/>
          <w:szCs w:val="28"/>
          <w:lang w:val="en-GB"/>
        </w:rPr>
        <w:t xml:space="preserve"> ENACHE DANIELA MIHAELA</w:t>
      </w:r>
    </w:p>
    <w:p w14:paraId="0E092BF5" w14:textId="77777777" w:rsidR="009E0C0A" w:rsidRPr="00641822" w:rsidRDefault="009E0C0A" w:rsidP="009E0C0A">
      <w:pPr>
        <w:pStyle w:val="Normal1"/>
        <w:rPr>
          <w:sz w:val="28"/>
          <w:szCs w:val="28"/>
          <w:lang w:val="en-GB"/>
        </w:rPr>
      </w:pPr>
      <w:r w:rsidRPr="00641822">
        <w:rPr>
          <w:sz w:val="28"/>
          <w:szCs w:val="28"/>
          <w:lang w:val="en-GB"/>
        </w:rPr>
        <w:t>STUDENT NUMBER:</w:t>
      </w:r>
      <w:r>
        <w:rPr>
          <w:sz w:val="28"/>
          <w:szCs w:val="28"/>
          <w:lang w:val="en-GB"/>
        </w:rPr>
        <w:t xml:space="preserve"> 1908328</w:t>
      </w:r>
    </w:p>
    <w:p w14:paraId="10E8115A" w14:textId="11D5797D" w:rsidR="009E0C0A" w:rsidRPr="00641822" w:rsidRDefault="009E0C0A" w:rsidP="009E0C0A">
      <w:pPr>
        <w:pStyle w:val="Normal1"/>
        <w:rPr>
          <w:sz w:val="28"/>
          <w:szCs w:val="28"/>
          <w:lang w:val="en-GB"/>
        </w:rPr>
      </w:pPr>
      <w:r w:rsidRPr="00641822">
        <w:rPr>
          <w:sz w:val="28"/>
          <w:szCs w:val="28"/>
          <w:lang w:val="en-GB"/>
        </w:rPr>
        <w:t>LECTURE NAME:</w:t>
      </w:r>
      <w:r>
        <w:rPr>
          <w:sz w:val="28"/>
          <w:szCs w:val="28"/>
          <w:lang w:val="en-GB"/>
        </w:rPr>
        <w:t xml:space="preserve"> </w:t>
      </w:r>
      <w:proofErr w:type="gramStart"/>
      <w:r w:rsidR="0010793A">
        <w:rPr>
          <w:sz w:val="28"/>
          <w:szCs w:val="28"/>
          <w:lang w:val="en-GB"/>
        </w:rPr>
        <w:t>BALENDRAN  KANDASAMY</w:t>
      </w:r>
      <w:proofErr w:type="gramEnd"/>
    </w:p>
    <w:p w14:paraId="31EE57C7" w14:textId="5C3408C8" w:rsidR="009E0C0A" w:rsidRPr="00641822" w:rsidRDefault="009E0C0A" w:rsidP="009E0C0A">
      <w:pPr>
        <w:pStyle w:val="Normal1"/>
        <w:rPr>
          <w:sz w:val="28"/>
          <w:szCs w:val="28"/>
          <w:lang w:val="en-GB"/>
        </w:rPr>
      </w:pPr>
      <w:r w:rsidRPr="00641822">
        <w:rPr>
          <w:sz w:val="28"/>
          <w:szCs w:val="28"/>
          <w:lang w:val="en-GB"/>
        </w:rPr>
        <w:t>MODULE NAME:</w:t>
      </w:r>
      <w:r>
        <w:rPr>
          <w:sz w:val="28"/>
          <w:szCs w:val="28"/>
          <w:lang w:val="en-GB"/>
        </w:rPr>
        <w:t xml:space="preserve"> </w:t>
      </w:r>
      <w:r w:rsidR="0010793A" w:rsidRPr="0010793A">
        <w:rPr>
          <w:sz w:val="28"/>
          <w:szCs w:val="28"/>
          <w:lang w:val="en-GB"/>
        </w:rPr>
        <w:t>DIGITAL SKILLS AND RESEARCH METHODS</w:t>
      </w:r>
    </w:p>
    <w:p w14:paraId="1FAA3BF8" w14:textId="02BC232F" w:rsidR="009E0C0A" w:rsidRDefault="009E0C0A" w:rsidP="009E0C0A">
      <w:pPr>
        <w:pStyle w:val="Normal1"/>
        <w:rPr>
          <w:sz w:val="28"/>
          <w:szCs w:val="28"/>
          <w:lang w:val="en-GB"/>
        </w:rPr>
      </w:pPr>
      <w:r w:rsidRPr="00641822">
        <w:rPr>
          <w:sz w:val="28"/>
          <w:szCs w:val="28"/>
          <w:lang w:val="en-GB"/>
        </w:rPr>
        <w:t>MODULE CODE:</w:t>
      </w:r>
      <w:r>
        <w:rPr>
          <w:sz w:val="28"/>
          <w:szCs w:val="28"/>
          <w:lang w:val="en-GB"/>
        </w:rPr>
        <w:t xml:space="preserve"> BMSW 400</w:t>
      </w:r>
      <w:r w:rsidR="0010793A">
        <w:rPr>
          <w:sz w:val="28"/>
          <w:szCs w:val="28"/>
          <w:lang w:val="en-GB"/>
        </w:rPr>
        <w:t>3</w:t>
      </w:r>
      <w:r>
        <w:rPr>
          <w:sz w:val="28"/>
          <w:szCs w:val="28"/>
          <w:lang w:val="en-GB"/>
        </w:rPr>
        <w:t xml:space="preserve"> LONDON</w:t>
      </w:r>
    </w:p>
    <w:p w14:paraId="48CAEDFE" w14:textId="7402F5A2" w:rsidR="00F948FC" w:rsidRDefault="00F948FC">
      <w:pPr>
        <w:spacing w:after="200" w:line="276" w:lineRule="auto"/>
        <w:jc w:val="left"/>
      </w:pPr>
    </w:p>
    <w:p w14:paraId="30964967" w14:textId="108AD082" w:rsidR="00C56CB8" w:rsidRDefault="00C56CB8">
      <w:pPr>
        <w:spacing w:after="200" w:line="276" w:lineRule="auto"/>
        <w:jc w:val="left"/>
      </w:pPr>
    </w:p>
    <w:p w14:paraId="386DC7C5" w14:textId="6695A169" w:rsidR="00C56CB8" w:rsidRDefault="00C56CB8">
      <w:pPr>
        <w:spacing w:after="200" w:line="276" w:lineRule="auto"/>
        <w:jc w:val="left"/>
      </w:pPr>
    </w:p>
    <w:p w14:paraId="155E38FA" w14:textId="5ABC7DA6" w:rsidR="00C56CB8" w:rsidRDefault="00C56CB8">
      <w:pPr>
        <w:spacing w:after="200" w:line="276" w:lineRule="auto"/>
        <w:jc w:val="left"/>
      </w:pPr>
    </w:p>
    <w:p w14:paraId="0C2D374E" w14:textId="3DAF5153" w:rsidR="00C56CB8" w:rsidRDefault="00C56CB8">
      <w:pPr>
        <w:spacing w:after="200" w:line="276" w:lineRule="auto"/>
        <w:jc w:val="left"/>
      </w:pPr>
    </w:p>
    <w:p w14:paraId="09CFBA84" w14:textId="77777777" w:rsidR="00C56CB8" w:rsidRPr="00C56CB8" w:rsidRDefault="00C56CB8">
      <w:pPr>
        <w:spacing w:after="200" w:line="276" w:lineRule="auto"/>
        <w:jc w:val="left"/>
      </w:pPr>
    </w:p>
    <w:sdt>
      <w:sdtPr>
        <w:rPr>
          <w:rFonts w:ascii="Times New Roman" w:eastAsiaTheme="minorHAnsi" w:hAnsi="Times New Roman" w:cstheme="minorBidi"/>
          <w:b w:val="0"/>
          <w:bCs w:val="0"/>
          <w:color w:val="auto"/>
          <w:sz w:val="24"/>
          <w:szCs w:val="22"/>
          <w:lang w:val="en-GB"/>
        </w:rPr>
        <w:id w:val="265915064"/>
        <w:docPartObj>
          <w:docPartGallery w:val="Table of Contents"/>
          <w:docPartUnique/>
        </w:docPartObj>
      </w:sdtPr>
      <w:sdtEndPr/>
      <w:sdtContent>
        <w:p w14:paraId="2D568715" w14:textId="77777777" w:rsidR="00F948FC" w:rsidRDefault="00F948FC" w:rsidP="00F948FC">
          <w:pPr>
            <w:pStyle w:val="TOCHeading"/>
            <w:jc w:val="center"/>
            <w:rPr>
              <w:rFonts w:ascii="Times New Roman" w:eastAsiaTheme="minorHAnsi" w:hAnsi="Times New Roman" w:cstheme="minorBidi"/>
              <w:b w:val="0"/>
              <w:bCs w:val="0"/>
              <w:color w:val="auto"/>
              <w:sz w:val="24"/>
              <w:szCs w:val="22"/>
              <w:lang w:val="en-GB"/>
            </w:rPr>
          </w:pPr>
        </w:p>
        <w:sdt>
          <w:sdtPr>
            <w:rPr>
              <w:rFonts w:ascii="Times New Roman" w:eastAsiaTheme="minorHAnsi" w:hAnsi="Times New Roman" w:cstheme="minorBidi"/>
              <w:b w:val="0"/>
              <w:bCs w:val="0"/>
              <w:color w:val="auto"/>
              <w:sz w:val="24"/>
              <w:szCs w:val="22"/>
              <w:lang w:val="en-GB"/>
            </w:rPr>
            <w:id w:val="326722833"/>
            <w:docPartObj>
              <w:docPartGallery w:val="Table of Contents"/>
              <w:docPartUnique/>
            </w:docPartObj>
          </w:sdtPr>
          <w:sdtContent>
            <w:p w14:paraId="4317B869" w14:textId="470EE126" w:rsidR="00C56CB8" w:rsidRDefault="00C56CB8" w:rsidP="00C56CB8">
              <w:pPr>
                <w:pStyle w:val="TOCHeading"/>
                <w:jc w:val="center"/>
                <w:rPr>
                  <w:color w:val="auto"/>
                </w:rPr>
              </w:pPr>
              <w:r w:rsidRPr="006F64AA">
                <w:rPr>
                  <w:color w:val="auto"/>
                </w:rPr>
                <w:t>Table of Contents</w:t>
              </w:r>
            </w:p>
            <w:p w14:paraId="20E04FFD" w14:textId="746ABF7E" w:rsidR="00F42C26" w:rsidRDefault="00F42C26" w:rsidP="00F42C26">
              <w:pPr>
                <w:rPr>
                  <w:lang w:val="en-US"/>
                </w:rPr>
              </w:pPr>
            </w:p>
            <w:p w14:paraId="3E41407B" w14:textId="77777777" w:rsidR="00F42C26" w:rsidRPr="00F42C26" w:rsidRDefault="00F42C26" w:rsidP="00F42C26">
              <w:pPr>
                <w:rPr>
                  <w:lang w:val="en-US"/>
                </w:rPr>
              </w:pPr>
            </w:p>
            <w:p w14:paraId="000A72EF" w14:textId="3A25D527" w:rsidR="00C56CB8" w:rsidRPr="00390A95" w:rsidRDefault="00C56CB8" w:rsidP="00C56CB8">
              <w:pPr>
                <w:pStyle w:val="TOC1"/>
                <w:tabs>
                  <w:tab w:val="right" w:leader="dot" w:pos="9016"/>
                </w:tabs>
                <w:rPr>
                  <w:rFonts w:asciiTheme="minorHAnsi" w:eastAsiaTheme="minorEastAsia" w:hAnsiTheme="minorHAnsi"/>
                  <w:noProof/>
                  <w:sz w:val="22"/>
                  <w:lang w:val="en-US"/>
                </w:rPr>
              </w:pPr>
              <w:r w:rsidRPr="006F64AA">
                <w:fldChar w:fldCharType="begin"/>
              </w:r>
              <w:r w:rsidRPr="006F64AA">
                <w:instrText xml:space="preserve"> TOC \o "1-3" \h \z \u </w:instrText>
              </w:r>
              <w:r w:rsidRPr="006F64AA">
                <w:fldChar w:fldCharType="separate"/>
              </w:r>
              <w:hyperlink w:anchor="_Toc39253441" w:history="1">
                <w:r w:rsidRPr="00390A95">
                  <w:rPr>
                    <w:rStyle w:val="Hyperlink"/>
                    <w:noProof/>
                    <w:color w:val="auto"/>
                  </w:rPr>
                  <w:t>Introduction</w:t>
                </w:r>
                <w:r w:rsidRPr="00390A95">
                  <w:rPr>
                    <w:noProof/>
                    <w:webHidden/>
                  </w:rPr>
                  <w:tab/>
                </w:r>
                <w:r w:rsidRPr="00390A95">
                  <w:rPr>
                    <w:noProof/>
                    <w:webHidden/>
                  </w:rPr>
                  <w:fldChar w:fldCharType="begin"/>
                </w:r>
                <w:r w:rsidRPr="00390A95">
                  <w:rPr>
                    <w:noProof/>
                    <w:webHidden/>
                  </w:rPr>
                  <w:instrText xml:space="preserve"> PAGEREF _Toc39253441 \h </w:instrText>
                </w:r>
                <w:r w:rsidRPr="00390A95">
                  <w:rPr>
                    <w:noProof/>
                    <w:webHidden/>
                  </w:rPr>
                </w:r>
                <w:r w:rsidRPr="00390A95">
                  <w:rPr>
                    <w:noProof/>
                    <w:webHidden/>
                  </w:rPr>
                  <w:fldChar w:fldCharType="separate"/>
                </w:r>
                <w:r w:rsidRPr="00390A95">
                  <w:rPr>
                    <w:noProof/>
                    <w:webHidden/>
                  </w:rPr>
                  <w:t>4</w:t>
                </w:r>
                <w:r w:rsidRPr="00390A95">
                  <w:rPr>
                    <w:noProof/>
                    <w:webHidden/>
                  </w:rPr>
                  <w:fldChar w:fldCharType="end"/>
                </w:r>
              </w:hyperlink>
            </w:p>
            <w:p w14:paraId="2BE7E5AF" w14:textId="77777777" w:rsidR="00C56CB8" w:rsidRPr="00390A95" w:rsidRDefault="00C56CB8" w:rsidP="00C56CB8">
              <w:pPr>
                <w:pStyle w:val="TOC1"/>
                <w:tabs>
                  <w:tab w:val="right" w:leader="dot" w:pos="9016"/>
                </w:tabs>
                <w:rPr>
                  <w:rFonts w:asciiTheme="minorHAnsi" w:eastAsiaTheme="minorEastAsia" w:hAnsiTheme="minorHAnsi"/>
                  <w:noProof/>
                  <w:sz w:val="22"/>
                  <w:lang w:val="en-US"/>
                </w:rPr>
              </w:pPr>
              <w:hyperlink w:anchor="_Toc39253442" w:history="1">
                <w:r w:rsidRPr="00390A95">
                  <w:rPr>
                    <w:rStyle w:val="Hyperlink"/>
                    <w:noProof/>
                    <w:color w:val="auto"/>
                  </w:rPr>
                  <w:t>Literature Review</w:t>
                </w:r>
                <w:r w:rsidRPr="00390A95">
                  <w:rPr>
                    <w:noProof/>
                    <w:webHidden/>
                  </w:rPr>
                  <w:tab/>
                </w:r>
                <w:r w:rsidRPr="00390A95">
                  <w:rPr>
                    <w:noProof/>
                    <w:webHidden/>
                  </w:rPr>
                  <w:fldChar w:fldCharType="begin"/>
                </w:r>
                <w:r w:rsidRPr="00390A95">
                  <w:rPr>
                    <w:noProof/>
                    <w:webHidden/>
                  </w:rPr>
                  <w:instrText xml:space="preserve"> PAGEREF _Toc39253442 \h </w:instrText>
                </w:r>
                <w:r w:rsidRPr="00390A95">
                  <w:rPr>
                    <w:noProof/>
                    <w:webHidden/>
                  </w:rPr>
                </w:r>
                <w:r w:rsidRPr="00390A95">
                  <w:rPr>
                    <w:noProof/>
                    <w:webHidden/>
                  </w:rPr>
                  <w:fldChar w:fldCharType="separate"/>
                </w:r>
                <w:r w:rsidRPr="00390A95">
                  <w:rPr>
                    <w:noProof/>
                    <w:webHidden/>
                  </w:rPr>
                  <w:t>5</w:t>
                </w:r>
                <w:r w:rsidRPr="00390A95">
                  <w:rPr>
                    <w:noProof/>
                    <w:webHidden/>
                  </w:rPr>
                  <w:fldChar w:fldCharType="end"/>
                </w:r>
              </w:hyperlink>
            </w:p>
            <w:p w14:paraId="7A634084" w14:textId="77777777" w:rsidR="00C56CB8" w:rsidRPr="00390A95" w:rsidRDefault="00C56CB8" w:rsidP="00C56CB8">
              <w:pPr>
                <w:pStyle w:val="TOC1"/>
                <w:tabs>
                  <w:tab w:val="right" w:leader="dot" w:pos="9016"/>
                </w:tabs>
                <w:rPr>
                  <w:rFonts w:asciiTheme="minorHAnsi" w:eastAsiaTheme="minorEastAsia" w:hAnsiTheme="minorHAnsi"/>
                  <w:noProof/>
                  <w:sz w:val="22"/>
                  <w:lang w:val="en-US"/>
                </w:rPr>
              </w:pPr>
              <w:hyperlink w:anchor="_Toc39253443" w:history="1">
                <w:r w:rsidRPr="00390A95">
                  <w:rPr>
                    <w:rStyle w:val="Hyperlink"/>
                    <w:noProof/>
                    <w:color w:val="auto"/>
                  </w:rPr>
                  <w:t>Primary Research</w:t>
                </w:r>
                <w:r w:rsidRPr="00390A95">
                  <w:rPr>
                    <w:noProof/>
                    <w:webHidden/>
                  </w:rPr>
                  <w:tab/>
                </w:r>
                <w:r w:rsidRPr="00390A95">
                  <w:rPr>
                    <w:noProof/>
                    <w:webHidden/>
                  </w:rPr>
                  <w:fldChar w:fldCharType="begin"/>
                </w:r>
                <w:r w:rsidRPr="00390A95">
                  <w:rPr>
                    <w:noProof/>
                    <w:webHidden/>
                  </w:rPr>
                  <w:instrText xml:space="preserve"> PAGEREF _Toc39253443 \h </w:instrText>
                </w:r>
                <w:r w:rsidRPr="00390A95">
                  <w:rPr>
                    <w:noProof/>
                    <w:webHidden/>
                  </w:rPr>
                </w:r>
                <w:r w:rsidRPr="00390A95">
                  <w:rPr>
                    <w:noProof/>
                    <w:webHidden/>
                  </w:rPr>
                  <w:fldChar w:fldCharType="separate"/>
                </w:r>
                <w:r w:rsidRPr="00390A95">
                  <w:rPr>
                    <w:noProof/>
                    <w:webHidden/>
                  </w:rPr>
                  <w:t>6</w:t>
                </w:r>
                <w:r w:rsidRPr="00390A95">
                  <w:rPr>
                    <w:noProof/>
                    <w:webHidden/>
                  </w:rPr>
                  <w:fldChar w:fldCharType="end"/>
                </w:r>
              </w:hyperlink>
            </w:p>
            <w:p w14:paraId="4CAEFC8B" w14:textId="6ACA6B21" w:rsidR="00C56CB8" w:rsidRPr="00390A95" w:rsidRDefault="00C56CB8" w:rsidP="00C56CB8">
              <w:pPr>
                <w:pStyle w:val="TOC2"/>
                <w:tabs>
                  <w:tab w:val="right" w:leader="dot" w:pos="9016"/>
                </w:tabs>
                <w:ind w:left="0"/>
                <w:rPr>
                  <w:rFonts w:asciiTheme="minorHAnsi" w:eastAsiaTheme="minorEastAsia" w:hAnsiTheme="minorHAnsi"/>
                  <w:noProof/>
                  <w:sz w:val="22"/>
                  <w:lang w:val="en-US"/>
                </w:rPr>
              </w:pPr>
              <w:hyperlink w:anchor="_Toc39253444" w:history="1">
                <w:r w:rsidRPr="00390A95">
                  <w:rPr>
                    <w:rStyle w:val="Hyperlink"/>
                    <w:noProof/>
                    <w:color w:val="auto"/>
                  </w:rPr>
                  <w:t>Methodology</w:t>
                </w:r>
                <w:r w:rsidRPr="00390A95">
                  <w:rPr>
                    <w:noProof/>
                    <w:webHidden/>
                  </w:rPr>
                  <w:tab/>
                </w:r>
                <w:r w:rsidR="00744B7B" w:rsidRPr="00390A95">
                  <w:rPr>
                    <w:noProof/>
                    <w:webHidden/>
                  </w:rPr>
                  <w:t>14</w:t>
                </w:r>
              </w:hyperlink>
            </w:p>
            <w:p w14:paraId="5D7D5F3A" w14:textId="346D3048" w:rsidR="00C56CB8" w:rsidRPr="00390A95" w:rsidRDefault="00C56CB8" w:rsidP="00C56CB8">
              <w:pPr>
                <w:pStyle w:val="TOC1"/>
                <w:tabs>
                  <w:tab w:val="right" w:leader="dot" w:pos="9016"/>
                </w:tabs>
                <w:rPr>
                  <w:rFonts w:asciiTheme="minorHAnsi" w:eastAsiaTheme="minorEastAsia" w:hAnsiTheme="minorHAnsi"/>
                  <w:noProof/>
                  <w:sz w:val="22"/>
                  <w:lang w:val="en-US"/>
                </w:rPr>
              </w:pPr>
              <w:hyperlink w:anchor="_Toc39253446" w:history="1">
                <w:r w:rsidRPr="00390A95">
                  <w:rPr>
                    <w:rStyle w:val="Hyperlink"/>
                    <w:noProof/>
                    <w:color w:val="auto"/>
                  </w:rPr>
                  <w:t>Results</w:t>
                </w:r>
                <w:r w:rsidRPr="00390A95">
                  <w:rPr>
                    <w:noProof/>
                    <w:webHidden/>
                  </w:rPr>
                  <w:tab/>
                </w:r>
                <w:r w:rsidRPr="00390A95">
                  <w:rPr>
                    <w:noProof/>
                    <w:webHidden/>
                  </w:rPr>
                  <w:fldChar w:fldCharType="begin"/>
                </w:r>
                <w:r w:rsidRPr="00390A95">
                  <w:rPr>
                    <w:noProof/>
                    <w:webHidden/>
                  </w:rPr>
                  <w:instrText xml:space="preserve"> PAGEREF _Toc39253446 \h </w:instrText>
                </w:r>
                <w:r w:rsidRPr="00390A95">
                  <w:rPr>
                    <w:noProof/>
                    <w:webHidden/>
                  </w:rPr>
                </w:r>
                <w:r w:rsidRPr="00390A95">
                  <w:rPr>
                    <w:noProof/>
                    <w:webHidden/>
                  </w:rPr>
                  <w:fldChar w:fldCharType="separate"/>
                </w:r>
                <w:r w:rsidRPr="00390A95">
                  <w:rPr>
                    <w:noProof/>
                    <w:webHidden/>
                  </w:rPr>
                  <w:t>1</w:t>
                </w:r>
                <w:r w:rsidR="00744B7B" w:rsidRPr="00390A95">
                  <w:rPr>
                    <w:noProof/>
                    <w:webHidden/>
                  </w:rPr>
                  <w:t>5</w:t>
                </w:r>
                <w:r w:rsidRPr="00390A95">
                  <w:rPr>
                    <w:noProof/>
                    <w:webHidden/>
                  </w:rPr>
                  <w:fldChar w:fldCharType="end"/>
                </w:r>
              </w:hyperlink>
            </w:p>
            <w:p w14:paraId="2DBB151B" w14:textId="02742AA8" w:rsidR="00C56CB8" w:rsidRPr="00390A95" w:rsidRDefault="00C56CB8" w:rsidP="00C56CB8">
              <w:pPr>
                <w:pStyle w:val="TOC1"/>
                <w:tabs>
                  <w:tab w:val="right" w:leader="dot" w:pos="9016"/>
                </w:tabs>
                <w:rPr>
                  <w:rFonts w:asciiTheme="minorHAnsi" w:eastAsiaTheme="minorEastAsia" w:hAnsiTheme="minorHAnsi"/>
                  <w:noProof/>
                  <w:sz w:val="22"/>
                  <w:lang w:val="en-US"/>
                </w:rPr>
              </w:pPr>
              <w:hyperlink w:anchor="_Toc39253447" w:history="1">
                <w:r w:rsidRPr="00390A95">
                  <w:rPr>
                    <w:rStyle w:val="Hyperlink"/>
                    <w:noProof/>
                    <w:color w:val="auto"/>
                  </w:rPr>
                  <w:t>Limitations of the Study</w:t>
                </w:r>
                <w:r w:rsidRPr="00390A95">
                  <w:rPr>
                    <w:noProof/>
                    <w:webHidden/>
                  </w:rPr>
                  <w:tab/>
                </w:r>
                <w:r w:rsidR="00744B7B" w:rsidRPr="00390A95">
                  <w:rPr>
                    <w:noProof/>
                    <w:webHidden/>
                  </w:rPr>
                  <w:t>16</w:t>
                </w:r>
              </w:hyperlink>
            </w:p>
            <w:p w14:paraId="7D2568E6" w14:textId="6C42DEB5" w:rsidR="00C56CB8" w:rsidRPr="00390A95" w:rsidRDefault="00C56CB8" w:rsidP="00C56CB8">
              <w:pPr>
                <w:pStyle w:val="TOC1"/>
                <w:tabs>
                  <w:tab w:val="right" w:leader="dot" w:pos="9016"/>
                </w:tabs>
                <w:rPr>
                  <w:rFonts w:asciiTheme="minorHAnsi" w:eastAsiaTheme="minorEastAsia" w:hAnsiTheme="minorHAnsi"/>
                  <w:noProof/>
                  <w:sz w:val="22"/>
                  <w:lang w:val="en-US"/>
                </w:rPr>
              </w:pPr>
              <w:hyperlink w:anchor="_Toc39253448" w:history="1">
                <w:r w:rsidRPr="00390A95">
                  <w:rPr>
                    <w:rStyle w:val="Hyperlink"/>
                    <w:noProof/>
                    <w:color w:val="auto"/>
                  </w:rPr>
                  <w:t>Conclusion and recommendations</w:t>
                </w:r>
                <w:r w:rsidRPr="00390A95">
                  <w:rPr>
                    <w:noProof/>
                    <w:webHidden/>
                  </w:rPr>
                  <w:tab/>
                </w:r>
                <w:r w:rsidR="00744B7B" w:rsidRPr="00390A95">
                  <w:rPr>
                    <w:noProof/>
                    <w:webHidden/>
                  </w:rPr>
                  <w:t>16</w:t>
                </w:r>
              </w:hyperlink>
            </w:p>
            <w:p w14:paraId="1F363352" w14:textId="22B7453D" w:rsidR="00C56CB8" w:rsidRPr="006F64AA" w:rsidRDefault="00C56CB8" w:rsidP="00C56CB8">
              <w:pPr>
                <w:pStyle w:val="TOC1"/>
                <w:tabs>
                  <w:tab w:val="right" w:leader="dot" w:pos="9016"/>
                </w:tabs>
                <w:rPr>
                  <w:rFonts w:asciiTheme="minorHAnsi" w:eastAsiaTheme="minorEastAsia" w:hAnsiTheme="minorHAnsi"/>
                  <w:noProof/>
                  <w:sz w:val="22"/>
                  <w:lang w:val="en-US"/>
                </w:rPr>
              </w:pPr>
              <w:hyperlink w:anchor="_Toc39253449" w:history="1">
                <w:r w:rsidRPr="00390A95">
                  <w:rPr>
                    <w:rStyle w:val="Hyperlink"/>
                    <w:noProof/>
                    <w:color w:val="auto"/>
                  </w:rPr>
                  <w:t>References</w:t>
                </w:r>
                <w:r w:rsidRPr="00390A95">
                  <w:rPr>
                    <w:noProof/>
                    <w:webHidden/>
                  </w:rPr>
                  <w:tab/>
                </w:r>
                <w:r w:rsidR="00744B7B" w:rsidRPr="00390A95">
                  <w:rPr>
                    <w:noProof/>
                    <w:webHidden/>
                  </w:rPr>
                  <w:t>17</w:t>
                </w:r>
              </w:hyperlink>
            </w:p>
            <w:p w14:paraId="3E970C37" w14:textId="586F16E7" w:rsidR="00C56CB8" w:rsidRPr="006F64AA" w:rsidRDefault="00C56CB8" w:rsidP="00C56CB8">
              <w:pPr>
                <w:pStyle w:val="TOC2"/>
                <w:tabs>
                  <w:tab w:val="right" w:leader="dot" w:pos="9016"/>
                </w:tabs>
                <w:ind w:left="0"/>
                <w:rPr>
                  <w:rFonts w:asciiTheme="minorHAnsi" w:eastAsiaTheme="minorEastAsia" w:hAnsiTheme="minorHAnsi"/>
                  <w:noProof/>
                  <w:sz w:val="22"/>
                  <w:lang w:val="en-US"/>
                </w:rPr>
              </w:pPr>
              <w:hyperlink w:anchor="_Toc39253451" w:history="1">
                <w:r w:rsidRPr="006F64AA">
                  <w:rPr>
                    <w:rStyle w:val="Hyperlink"/>
                    <w:noProof/>
                    <w:color w:val="auto"/>
                  </w:rPr>
                  <w:t>Appendix : Questionnaire</w:t>
                </w:r>
                <w:r w:rsidRPr="006F64AA">
                  <w:rPr>
                    <w:noProof/>
                    <w:webHidden/>
                  </w:rPr>
                  <w:tab/>
                </w:r>
                <w:r w:rsidRPr="006F64AA">
                  <w:rPr>
                    <w:noProof/>
                    <w:webHidden/>
                  </w:rPr>
                  <w:fldChar w:fldCharType="begin"/>
                </w:r>
                <w:r w:rsidRPr="006F64AA">
                  <w:rPr>
                    <w:noProof/>
                    <w:webHidden/>
                  </w:rPr>
                  <w:instrText xml:space="preserve"> PAGEREF _Toc39253451 \h </w:instrText>
                </w:r>
                <w:r w:rsidRPr="006F64AA">
                  <w:rPr>
                    <w:noProof/>
                    <w:webHidden/>
                  </w:rPr>
                </w:r>
                <w:r w:rsidRPr="006F64AA">
                  <w:rPr>
                    <w:noProof/>
                    <w:webHidden/>
                  </w:rPr>
                  <w:fldChar w:fldCharType="separate"/>
                </w:r>
                <w:r w:rsidRPr="006F64AA">
                  <w:rPr>
                    <w:noProof/>
                    <w:webHidden/>
                  </w:rPr>
                  <w:t>18</w:t>
                </w:r>
                <w:r w:rsidRPr="006F64AA">
                  <w:rPr>
                    <w:noProof/>
                    <w:webHidden/>
                  </w:rPr>
                  <w:fldChar w:fldCharType="end"/>
                </w:r>
              </w:hyperlink>
            </w:p>
            <w:p w14:paraId="43BC729F" w14:textId="68FAE53D" w:rsidR="00C56CB8" w:rsidRPr="006F64AA" w:rsidRDefault="00C56CB8" w:rsidP="00C56CB8">
              <w:pPr>
                <w:pStyle w:val="TOC2"/>
                <w:tabs>
                  <w:tab w:val="right" w:leader="dot" w:pos="9016"/>
                </w:tabs>
                <w:rPr>
                  <w:rFonts w:asciiTheme="minorHAnsi" w:eastAsiaTheme="minorEastAsia" w:hAnsiTheme="minorHAnsi"/>
                  <w:noProof/>
                  <w:sz w:val="22"/>
                  <w:lang w:val="en-US"/>
                </w:rPr>
              </w:pPr>
            </w:p>
            <w:p w14:paraId="2F861308" w14:textId="77777777" w:rsidR="00C56CB8" w:rsidRDefault="00C56CB8" w:rsidP="00C56CB8">
              <w:r w:rsidRPr="006F64AA">
                <w:fldChar w:fldCharType="end"/>
              </w:r>
            </w:p>
          </w:sdtContent>
        </w:sdt>
        <w:p w14:paraId="033B3115" w14:textId="77777777" w:rsidR="00F948FC" w:rsidRPr="00F948FC" w:rsidRDefault="00F948FC" w:rsidP="00F948FC">
          <w:pPr>
            <w:rPr>
              <w:lang w:val="en-US"/>
            </w:rPr>
          </w:pPr>
        </w:p>
        <w:p w14:paraId="155CFD6A" w14:textId="7C3937FD" w:rsidR="00F948FC" w:rsidRDefault="00E33A2A" w:rsidP="00F948FC"/>
      </w:sdtContent>
    </w:sdt>
    <w:p w14:paraId="5B58CA0F" w14:textId="77777777" w:rsidR="00F948FC" w:rsidRDefault="00F948FC">
      <w:pPr>
        <w:spacing w:after="200" w:line="276" w:lineRule="auto"/>
        <w:jc w:val="left"/>
        <w:rPr>
          <w:b/>
          <w:sz w:val="28"/>
          <w:szCs w:val="28"/>
        </w:rPr>
      </w:pPr>
    </w:p>
    <w:p w14:paraId="2950957D" w14:textId="77777777" w:rsidR="00F948FC" w:rsidRDefault="00F948FC">
      <w:pPr>
        <w:spacing w:after="200" w:line="276" w:lineRule="auto"/>
        <w:jc w:val="left"/>
        <w:rPr>
          <w:b/>
          <w:sz w:val="28"/>
          <w:szCs w:val="28"/>
        </w:rPr>
      </w:pPr>
    </w:p>
    <w:p w14:paraId="3AC63708" w14:textId="77777777" w:rsidR="00F948FC" w:rsidRDefault="00F948FC">
      <w:pPr>
        <w:spacing w:after="200" w:line="276" w:lineRule="auto"/>
        <w:jc w:val="left"/>
        <w:rPr>
          <w:b/>
          <w:sz w:val="28"/>
          <w:szCs w:val="28"/>
        </w:rPr>
      </w:pPr>
    </w:p>
    <w:p w14:paraId="09FD3F6D" w14:textId="77777777" w:rsidR="00F948FC" w:rsidRDefault="00F948FC">
      <w:pPr>
        <w:spacing w:after="200" w:line="276" w:lineRule="auto"/>
        <w:jc w:val="left"/>
        <w:rPr>
          <w:b/>
          <w:sz w:val="28"/>
          <w:szCs w:val="28"/>
        </w:rPr>
      </w:pPr>
    </w:p>
    <w:p w14:paraId="13097510" w14:textId="77777777" w:rsidR="00F948FC" w:rsidRDefault="00F948FC">
      <w:pPr>
        <w:spacing w:after="200" w:line="276" w:lineRule="auto"/>
        <w:jc w:val="left"/>
        <w:rPr>
          <w:b/>
          <w:sz w:val="28"/>
          <w:szCs w:val="28"/>
        </w:rPr>
      </w:pPr>
    </w:p>
    <w:p w14:paraId="66349942" w14:textId="77777777" w:rsidR="00F948FC" w:rsidRDefault="00F948FC">
      <w:pPr>
        <w:spacing w:after="200" w:line="276" w:lineRule="auto"/>
        <w:jc w:val="left"/>
        <w:rPr>
          <w:b/>
          <w:sz w:val="28"/>
          <w:szCs w:val="28"/>
        </w:rPr>
      </w:pPr>
    </w:p>
    <w:p w14:paraId="57DB32B9" w14:textId="77777777" w:rsidR="00F948FC" w:rsidRDefault="00F948FC">
      <w:pPr>
        <w:spacing w:after="200" w:line="276" w:lineRule="auto"/>
        <w:jc w:val="left"/>
        <w:rPr>
          <w:b/>
          <w:sz w:val="28"/>
          <w:szCs w:val="28"/>
        </w:rPr>
      </w:pPr>
    </w:p>
    <w:p w14:paraId="1B6309E1" w14:textId="77777777" w:rsidR="00F948FC" w:rsidRDefault="00F948FC">
      <w:pPr>
        <w:spacing w:after="200" w:line="276" w:lineRule="auto"/>
        <w:jc w:val="left"/>
        <w:rPr>
          <w:b/>
          <w:sz w:val="28"/>
          <w:szCs w:val="28"/>
        </w:rPr>
      </w:pPr>
    </w:p>
    <w:p w14:paraId="36406860" w14:textId="77777777" w:rsidR="00F948FC" w:rsidRDefault="00F948FC">
      <w:pPr>
        <w:spacing w:after="200" w:line="276" w:lineRule="auto"/>
        <w:jc w:val="left"/>
        <w:rPr>
          <w:b/>
          <w:sz w:val="28"/>
          <w:szCs w:val="28"/>
        </w:rPr>
      </w:pPr>
    </w:p>
    <w:p w14:paraId="3A4F092C" w14:textId="77777777" w:rsidR="00F948FC" w:rsidRDefault="00F948FC">
      <w:pPr>
        <w:spacing w:after="200" w:line="276" w:lineRule="auto"/>
        <w:jc w:val="left"/>
        <w:rPr>
          <w:b/>
          <w:sz w:val="28"/>
          <w:szCs w:val="28"/>
        </w:rPr>
      </w:pPr>
    </w:p>
    <w:p w14:paraId="542385CF" w14:textId="5FF0F760" w:rsidR="00051E32" w:rsidRPr="00F948FC" w:rsidRDefault="00CC1280">
      <w:pPr>
        <w:spacing w:after="200" w:line="276" w:lineRule="auto"/>
        <w:jc w:val="left"/>
        <w:rPr>
          <w:b/>
          <w:sz w:val="28"/>
          <w:szCs w:val="28"/>
        </w:rPr>
      </w:pPr>
      <w:r w:rsidRPr="00F948FC">
        <w:rPr>
          <w:b/>
          <w:sz w:val="28"/>
          <w:szCs w:val="28"/>
        </w:rPr>
        <w:t>A</w:t>
      </w:r>
      <w:r w:rsidR="00F948FC">
        <w:rPr>
          <w:b/>
          <w:sz w:val="28"/>
          <w:szCs w:val="28"/>
        </w:rPr>
        <w:t>BSTRACT</w:t>
      </w:r>
      <w:r w:rsidRPr="00F948FC">
        <w:rPr>
          <w:b/>
          <w:sz w:val="28"/>
          <w:szCs w:val="28"/>
        </w:rPr>
        <w:t xml:space="preserve"> </w:t>
      </w:r>
    </w:p>
    <w:p w14:paraId="267103C0" w14:textId="494CE7AF" w:rsidR="00DB74D9" w:rsidRPr="00F948FC" w:rsidRDefault="00D21D60" w:rsidP="00F948FC">
      <w:pPr>
        <w:rPr>
          <w:szCs w:val="24"/>
        </w:rPr>
      </w:pPr>
      <w:r w:rsidRPr="00F948FC">
        <w:rPr>
          <w:szCs w:val="24"/>
        </w:rPr>
        <w:t xml:space="preserve">The </w:t>
      </w:r>
      <w:r w:rsidR="007F74C8" w:rsidRPr="00F948FC">
        <w:rPr>
          <w:szCs w:val="24"/>
        </w:rPr>
        <w:t>investigation</w:t>
      </w:r>
      <w:r w:rsidRPr="00F948FC">
        <w:rPr>
          <w:szCs w:val="24"/>
        </w:rPr>
        <w:t xml:space="preserve"> is based on the</w:t>
      </w:r>
      <w:r w:rsidR="00E813D1" w:rsidRPr="00F948FC">
        <w:rPr>
          <w:szCs w:val="24"/>
        </w:rPr>
        <w:t xml:space="preserve"> assessment of role of VLE in educational institutions. </w:t>
      </w:r>
      <w:r w:rsidR="007B724F" w:rsidRPr="00F948FC">
        <w:rPr>
          <w:szCs w:val="24"/>
        </w:rPr>
        <w:t xml:space="preserve">The positive as well as negative </w:t>
      </w:r>
      <w:r w:rsidR="00231EC1" w:rsidRPr="00F948FC">
        <w:rPr>
          <w:szCs w:val="24"/>
        </w:rPr>
        <w:t>sides of VLE have</w:t>
      </w:r>
      <w:r w:rsidR="007B724F" w:rsidRPr="00F948FC">
        <w:rPr>
          <w:szCs w:val="24"/>
        </w:rPr>
        <w:t xml:space="preserve"> been </w:t>
      </w:r>
      <w:r w:rsidR="00F23F7E" w:rsidRPr="00F948FC">
        <w:rPr>
          <w:szCs w:val="24"/>
        </w:rPr>
        <w:t xml:space="preserve">covered in the research project by collecting data from several sources. </w:t>
      </w:r>
      <w:r w:rsidR="006B6845" w:rsidRPr="00F948FC">
        <w:rPr>
          <w:szCs w:val="24"/>
        </w:rPr>
        <w:t xml:space="preserve">The investigation is based on </w:t>
      </w:r>
      <w:r w:rsidR="00D17869" w:rsidRPr="00F948FC">
        <w:rPr>
          <w:szCs w:val="24"/>
        </w:rPr>
        <w:t xml:space="preserve">the assessment of case of </w:t>
      </w:r>
      <w:r w:rsidR="00ED4414" w:rsidRPr="00F948FC">
        <w:rPr>
          <w:szCs w:val="24"/>
        </w:rPr>
        <w:t>“</w:t>
      </w:r>
      <w:r w:rsidR="00D17869" w:rsidRPr="00F948FC">
        <w:rPr>
          <w:szCs w:val="24"/>
        </w:rPr>
        <w:t>University of Wales Trinity Saint David London Campus</w:t>
      </w:r>
      <w:r w:rsidR="00ED4414" w:rsidRPr="00F948FC">
        <w:rPr>
          <w:szCs w:val="24"/>
        </w:rPr>
        <w:t>”</w:t>
      </w:r>
      <w:r w:rsidR="00D17869" w:rsidRPr="00F948FC">
        <w:rPr>
          <w:szCs w:val="24"/>
        </w:rPr>
        <w:t xml:space="preserve">. The </w:t>
      </w:r>
      <w:r w:rsidR="00955953" w:rsidRPr="00F948FC">
        <w:rPr>
          <w:szCs w:val="24"/>
        </w:rPr>
        <w:t xml:space="preserve">learners </w:t>
      </w:r>
      <w:r w:rsidR="002032FB" w:rsidRPr="00F948FC">
        <w:rPr>
          <w:szCs w:val="24"/>
        </w:rPr>
        <w:t xml:space="preserve">as well as teachers </w:t>
      </w:r>
      <w:proofErr w:type="gramStart"/>
      <w:r w:rsidR="002032FB" w:rsidRPr="00F948FC">
        <w:rPr>
          <w:szCs w:val="24"/>
        </w:rPr>
        <w:t>of</w:t>
      </w:r>
      <w:proofErr w:type="gramEnd"/>
      <w:r w:rsidR="002032FB" w:rsidRPr="00F948FC">
        <w:rPr>
          <w:szCs w:val="24"/>
        </w:rPr>
        <w:t xml:space="preserve"> the university have</w:t>
      </w:r>
      <w:r w:rsidR="00D17869" w:rsidRPr="00F948FC">
        <w:rPr>
          <w:szCs w:val="24"/>
        </w:rPr>
        <w:t xml:space="preserve"> been </w:t>
      </w:r>
      <w:r w:rsidR="003B0349" w:rsidRPr="00F948FC">
        <w:rPr>
          <w:szCs w:val="24"/>
        </w:rPr>
        <w:t xml:space="preserve">interrogated for the proper collection of data in the research project. Recommendations have been provided based on the issues identified. </w:t>
      </w:r>
      <w:r w:rsidR="00CC1280" w:rsidRPr="00F948FC">
        <w:rPr>
          <w:szCs w:val="24"/>
        </w:rPr>
        <w:br w:type="page"/>
      </w:r>
    </w:p>
    <w:p w14:paraId="58A993F9" w14:textId="77777777" w:rsidR="00140813" w:rsidRPr="007B3C99" w:rsidRDefault="00274A2D" w:rsidP="00140813">
      <w:pPr>
        <w:rPr>
          <w:b/>
          <w:sz w:val="28"/>
          <w:szCs w:val="28"/>
        </w:rPr>
      </w:pPr>
      <w:r w:rsidRPr="007B3C99">
        <w:rPr>
          <w:b/>
          <w:sz w:val="28"/>
          <w:szCs w:val="28"/>
        </w:rPr>
        <w:lastRenderedPageBreak/>
        <w:t>Title:</w:t>
      </w:r>
      <w:r w:rsidR="00482AD0" w:rsidRPr="007B3C99">
        <w:rPr>
          <w:b/>
          <w:sz w:val="28"/>
          <w:szCs w:val="28"/>
        </w:rPr>
        <w:t xml:space="preserve"> </w:t>
      </w:r>
      <w:r w:rsidR="005851FD" w:rsidRPr="007B3C99">
        <w:rPr>
          <w:b/>
          <w:i/>
          <w:sz w:val="28"/>
          <w:szCs w:val="28"/>
        </w:rPr>
        <w:t xml:space="preserve">Impact of </w:t>
      </w:r>
      <w:r w:rsidR="00811BA5" w:rsidRPr="007B3C99">
        <w:rPr>
          <w:b/>
          <w:i/>
          <w:sz w:val="28"/>
          <w:szCs w:val="28"/>
        </w:rPr>
        <w:t>Virtual L</w:t>
      </w:r>
      <w:r w:rsidR="008F62AA" w:rsidRPr="007B3C99">
        <w:rPr>
          <w:b/>
          <w:i/>
          <w:sz w:val="28"/>
          <w:szCs w:val="28"/>
        </w:rPr>
        <w:t xml:space="preserve">earning </w:t>
      </w:r>
      <w:r w:rsidR="007E3AC3" w:rsidRPr="007B3C99">
        <w:rPr>
          <w:b/>
          <w:i/>
          <w:sz w:val="28"/>
          <w:szCs w:val="28"/>
        </w:rPr>
        <w:t xml:space="preserve">Environment (VLE) </w:t>
      </w:r>
      <w:r w:rsidR="00140EA8" w:rsidRPr="007B3C99">
        <w:rPr>
          <w:b/>
          <w:i/>
          <w:sz w:val="28"/>
          <w:szCs w:val="28"/>
        </w:rPr>
        <w:t>on students</w:t>
      </w:r>
      <w:r w:rsidR="0064438D" w:rsidRPr="007B3C99">
        <w:rPr>
          <w:b/>
          <w:i/>
          <w:sz w:val="28"/>
          <w:szCs w:val="28"/>
        </w:rPr>
        <w:t>’</w:t>
      </w:r>
      <w:r w:rsidR="00140EA8" w:rsidRPr="007B3C99">
        <w:rPr>
          <w:b/>
          <w:i/>
          <w:sz w:val="28"/>
          <w:szCs w:val="28"/>
        </w:rPr>
        <w:t xml:space="preserve"> learning experience </w:t>
      </w:r>
      <w:r w:rsidR="00D17C52" w:rsidRPr="007B3C99">
        <w:rPr>
          <w:b/>
          <w:i/>
          <w:sz w:val="28"/>
          <w:szCs w:val="28"/>
        </w:rPr>
        <w:t xml:space="preserve">in the </w:t>
      </w:r>
      <w:r w:rsidR="005D4845" w:rsidRPr="007B3C99">
        <w:rPr>
          <w:b/>
          <w:i/>
          <w:sz w:val="28"/>
          <w:szCs w:val="28"/>
        </w:rPr>
        <w:t xml:space="preserve">University of Wales </w:t>
      </w:r>
      <w:r w:rsidR="00894C47" w:rsidRPr="007B3C99">
        <w:rPr>
          <w:b/>
          <w:i/>
          <w:sz w:val="28"/>
          <w:szCs w:val="28"/>
        </w:rPr>
        <w:t xml:space="preserve">Trinity </w:t>
      </w:r>
      <w:r w:rsidR="0064438D" w:rsidRPr="007B3C99">
        <w:rPr>
          <w:b/>
          <w:i/>
          <w:sz w:val="28"/>
          <w:szCs w:val="28"/>
        </w:rPr>
        <w:t>Saint David London Campus</w:t>
      </w:r>
      <w:r w:rsidR="0064438D" w:rsidRPr="007B3C99">
        <w:rPr>
          <w:b/>
          <w:sz w:val="28"/>
          <w:szCs w:val="28"/>
        </w:rPr>
        <w:t xml:space="preserve"> </w:t>
      </w:r>
    </w:p>
    <w:p w14:paraId="7C9E8C46" w14:textId="1BC62027" w:rsidR="002B6AF4" w:rsidRDefault="00F948FC" w:rsidP="002B6AF4">
      <w:pPr>
        <w:pStyle w:val="Heading1"/>
      </w:pPr>
      <w:r>
        <w:t>INTRODUCTION</w:t>
      </w:r>
      <w:r w:rsidR="002B6AF4">
        <w:t xml:space="preserve"> </w:t>
      </w:r>
    </w:p>
    <w:p w14:paraId="69784AF2" w14:textId="77777777" w:rsidR="0069139A" w:rsidRDefault="005016E4" w:rsidP="005016E4">
      <w:r>
        <w:t xml:space="preserve">Virtual learning environment </w:t>
      </w:r>
      <w:r w:rsidR="00121213">
        <w:t xml:space="preserve">can be termed to be an educational technology </w:t>
      </w:r>
      <w:r w:rsidR="00F716E2">
        <w:t xml:space="preserve">that is based on website platform. </w:t>
      </w:r>
      <w:r w:rsidR="00AE35E2">
        <w:t xml:space="preserve">It encompasses the digital </w:t>
      </w:r>
      <w:r w:rsidR="001A7C98">
        <w:t xml:space="preserve">facets of </w:t>
      </w:r>
      <w:r w:rsidR="004D12B9">
        <w:t xml:space="preserve">study courses </w:t>
      </w:r>
      <w:r w:rsidR="00AB2BDC">
        <w:t xml:space="preserve">that </w:t>
      </w:r>
      <w:r w:rsidR="0089276A">
        <w:t>are</w:t>
      </w:r>
      <w:r w:rsidR="00AB2BDC">
        <w:t xml:space="preserve"> taught in educational institutions. </w:t>
      </w:r>
      <w:r w:rsidR="00167FF3">
        <w:t>It represents the resources</w:t>
      </w:r>
      <w:r w:rsidR="00F40AB4">
        <w:t xml:space="preserve">, interactions, and activities </w:t>
      </w:r>
      <w:r w:rsidR="00E31C69">
        <w:t xml:space="preserve">within a structure of course. </w:t>
      </w:r>
      <w:r w:rsidR="00E801B5">
        <w:t xml:space="preserve">It is based on the provision of various assessment phases. </w:t>
      </w:r>
      <w:r w:rsidR="0087459A">
        <w:t xml:space="preserve">VLE plays a crucial role in </w:t>
      </w:r>
      <w:r w:rsidR="00084745">
        <w:t>determin</w:t>
      </w:r>
      <w:r w:rsidR="007B0E9F">
        <w:t>in</w:t>
      </w:r>
      <w:r w:rsidR="00084745">
        <w:t xml:space="preserve">g the learning </w:t>
      </w:r>
      <w:r w:rsidR="001F42B5">
        <w:t>practice</w:t>
      </w:r>
      <w:r w:rsidR="00084745">
        <w:t xml:space="preserve"> of the </w:t>
      </w:r>
      <w:r w:rsidR="00955953">
        <w:t xml:space="preserve">learners </w:t>
      </w:r>
      <w:r w:rsidR="0079280E">
        <w:t xml:space="preserve">as it </w:t>
      </w:r>
      <w:r w:rsidR="00D91912">
        <w:t>offers</w:t>
      </w:r>
      <w:r w:rsidR="005616B9">
        <w:t xml:space="preserve"> the teachers several tools of teaching. </w:t>
      </w:r>
      <w:r w:rsidR="00D91912">
        <w:t xml:space="preserve">VLE emphasises on enhancing </w:t>
      </w:r>
      <w:r w:rsidR="004B4C6D">
        <w:t xml:space="preserve">learning journey of </w:t>
      </w:r>
      <w:r w:rsidR="00955953">
        <w:t xml:space="preserve">learners </w:t>
      </w:r>
      <w:r w:rsidR="0007163A">
        <w:t xml:space="preserve">by the inclusion of internet and </w:t>
      </w:r>
      <w:r w:rsidR="00085C35">
        <w:t xml:space="preserve">computers in the </w:t>
      </w:r>
      <w:r w:rsidR="003C56F8">
        <w:t xml:space="preserve">learning procedure. </w:t>
      </w:r>
    </w:p>
    <w:p w14:paraId="46E006F2" w14:textId="0B8A3205" w:rsidR="00E03889" w:rsidRPr="004D4506" w:rsidRDefault="00F948FC" w:rsidP="005016E4">
      <w:pPr>
        <w:rPr>
          <w:b/>
          <w:i/>
        </w:rPr>
      </w:pPr>
      <w:r>
        <w:rPr>
          <w:b/>
          <w:i/>
        </w:rPr>
        <w:t>AIM</w:t>
      </w:r>
    </w:p>
    <w:p w14:paraId="1B77545F" w14:textId="77777777" w:rsidR="00E03889" w:rsidRDefault="006F5B29" w:rsidP="005016E4">
      <w:r>
        <w:t xml:space="preserve">The study is aimed at determining the effect of </w:t>
      </w:r>
      <w:r w:rsidR="00AE7721">
        <w:t xml:space="preserve">VLE on the learning </w:t>
      </w:r>
      <w:r w:rsidR="00137093">
        <w:t>practice</w:t>
      </w:r>
      <w:r w:rsidR="00AE7721">
        <w:t xml:space="preserve"> of </w:t>
      </w:r>
      <w:r w:rsidR="00955953">
        <w:t xml:space="preserve">learners </w:t>
      </w:r>
      <w:r w:rsidR="00B2548F">
        <w:t xml:space="preserve">in </w:t>
      </w:r>
      <w:r w:rsidR="00137093">
        <w:t>“University of Wales Trinity Saint David London Campus”</w:t>
      </w:r>
      <w:r w:rsidR="00FB7B00">
        <w:t xml:space="preserve">. </w:t>
      </w:r>
    </w:p>
    <w:p w14:paraId="4BEC8DEA" w14:textId="371DE255" w:rsidR="004D4506" w:rsidRPr="004D4506" w:rsidRDefault="00F948FC" w:rsidP="005016E4">
      <w:pPr>
        <w:rPr>
          <w:b/>
          <w:i/>
        </w:rPr>
      </w:pPr>
      <w:r>
        <w:rPr>
          <w:b/>
          <w:i/>
        </w:rPr>
        <w:t>OBJECTIVES</w:t>
      </w:r>
    </w:p>
    <w:p w14:paraId="4D0D15D6" w14:textId="77777777" w:rsidR="004D4506" w:rsidRDefault="00286499" w:rsidP="00B11019">
      <w:pPr>
        <w:pStyle w:val="ListParagraph"/>
        <w:numPr>
          <w:ilvl w:val="0"/>
          <w:numId w:val="1"/>
        </w:numPr>
      </w:pPr>
      <w:r>
        <w:t xml:space="preserve">To identify the concept of </w:t>
      </w:r>
      <w:r w:rsidR="00F25073">
        <w:t>Virtual Learning Experience</w:t>
      </w:r>
    </w:p>
    <w:p w14:paraId="0A0B85B1" w14:textId="77777777" w:rsidR="00F25073" w:rsidRDefault="00F25073" w:rsidP="00B11019">
      <w:pPr>
        <w:pStyle w:val="ListParagraph"/>
        <w:numPr>
          <w:ilvl w:val="0"/>
          <w:numId w:val="1"/>
        </w:numPr>
      </w:pPr>
      <w:r>
        <w:t xml:space="preserve">To </w:t>
      </w:r>
      <w:r w:rsidR="00FB51EC">
        <w:t>comprehend the positive and negative aspect of VLE</w:t>
      </w:r>
    </w:p>
    <w:p w14:paraId="77148DB2" w14:textId="77777777" w:rsidR="008F1AF3" w:rsidRDefault="0057036C" w:rsidP="00B11019">
      <w:pPr>
        <w:pStyle w:val="ListParagraph"/>
        <w:numPr>
          <w:ilvl w:val="0"/>
          <w:numId w:val="1"/>
        </w:numPr>
      </w:pPr>
      <w:r>
        <w:t xml:space="preserve">To figure out the effect of VLE on the </w:t>
      </w:r>
      <w:r w:rsidR="00955953">
        <w:t xml:space="preserve">learners </w:t>
      </w:r>
      <w:r>
        <w:t xml:space="preserve">of </w:t>
      </w:r>
      <w:r w:rsidR="008F1AF3">
        <w:t>“University of Wales Trinity Saint David London Campus”</w:t>
      </w:r>
    </w:p>
    <w:p w14:paraId="6A8CE0EB" w14:textId="77777777" w:rsidR="008F1AF3" w:rsidRPr="008F1AF3" w:rsidRDefault="0057036C" w:rsidP="00B7273A">
      <w:pPr>
        <w:pStyle w:val="ListParagraph"/>
        <w:numPr>
          <w:ilvl w:val="0"/>
          <w:numId w:val="1"/>
        </w:numPr>
        <w:rPr>
          <w:b/>
          <w:i/>
        </w:rPr>
      </w:pPr>
      <w:r>
        <w:t xml:space="preserve">To provide suggestions </w:t>
      </w:r>
      <w:r w:rsidR="00B11019">
        <w:t xml:space="preserve">on the enhancement of the effect of VLE on the </w:t>
      </w:r>
      <w:r w:rsidR="00955953">
        <w:t xml:space="preserve">learners </w:t>
      </w:r>
      <w:r w:rsidR="00B11019">
        <w:t xml:space="preserve">of </w:t>
      </w:r>
      <w:r w:rsidR="008F1AF3">
        <w:t>“University of Wales Trinity Saint David London Campus”</w:t>
      </w:r>
    </w:p>
    <w:p w14:paraId="399D8FEE" w14:textId="324F002A" w:rsidR="00274A2D" w:rsidRPr="008F1AF3" w:rsidRDefault="00F948FC" w:rsidP="008F1AF3">
      <w:pPr>
        <w:rPr>
          <w:b/>
          <w:i/>
        </w:rPr>
      </w:pPr>
      <w:r>
        <w:rPr>
          <w:b/>
          <w:i/>
        </w:rPr>
        <w:t>RATIONALE</w:t>
      </w:r>
    </w:p>
    <w:p w14:paraId="6CA78143" w14:textId="77777777" w:rsidR="00B337E6" w:rsidRDefault="00B337E6" w:rsidP="00B7273A">
      <w:r>
        <w:t xml:space="preserve">The topic has been chosen for investigation so that </w:t>
      </w:r>
      <w:r w:rsidR="0095652A">
        <w:t xml:space="preserve">the effect of VLE on </w:t>
      </w:r>
      <w:r w:rsidR="00DB4E44">
        <w:t xml:space="preserve">the </w:t>
      </w:r>
      <w:r w:rsidR="004E0C12">
        <w:t>education</w:t>
      </w:r>
      <w:r w:rsidR="00DB4E44">
        <w:t xml:space="preserve"> journey of </w:t>
      </w:r>
      <w:r w:rsidR="00955953">
        <w:t xml:space="preserve">learners </w:t>
      </w:r>
      <w:r w:rsidR="004E0C12">
        <w:t>“University of Wales Trinity Saint David London Campus”</w:t>
      </w:r>
      <w:r w:rsidR="009436B4">
        <w:t xml:space="preserve"> </w:t>
      </w:r>
      <w:r w:rsidR="00030E4D">
        <w:t xml:space="preserve">can be determined. </w:t>
      </w:r>
      <w:r w:rsidR="002C4503">
        <w:t xml:space="preserve">It was necessary to examine the topic </w:t>
      </w:r>
      <w:r w:rsidR="00B87603">
        <w:t xml:space="preserve">since VLE has changed the </w:t>
      </w:r>
      <w:r w:rsidR="00952420">
        <w:t xml:space="preserve">learning journey of students. </w:t>
      </w:r>
      <w:r w:rsidR="007A4C7C">
        <w:t xml:space="preserve">Therefore, it was necessary to study the effect of VLE on </w:t>
      </w:r>
      <w:r w:rsidR="002C16DA">
        <w:t xml:space="preserve">the </w:t>
      </w:r>
      <w:r w:rsidR="00955953">
        <w:t xml:space="preserve">learners </w:t>
      </w:r>
      <w:r w:rsidR="002C16DA">
        <w:t>studying in University of Wales</w:t>
      </w:r>
      <w:r w:rsidR="00944BBA">
        <w:t xml:space="preserve"> (</w:t>
      </w:r>
      <w:proofErr w:type="spellStart"/>
      <w:r w:rsidR="00944BBA">
        <w:rPr>
          <w:shd w:val="clear" w:color="auto" w:fill="FFFFFF"/>
        </w:rPr>
        <w:t>Rienties</w:t>
      </w:r>
      <w:proofErr w:type="spellEnd"/>
      <w:r w:rsidR="00944BBA">
        <w:rPr>
          <w:shd w:val="clear" w:color="auto" w:fill="FFFFFF"/>
        </w:rPr>
        <w:t xml:space="preserve"> </w:t>
      </w:r>
      <w:r w:rsidR="00944BBA">
        <w:rPr>
          <w:i/>
        </w:rPr>
        <w:t xml:space="preserve">et al., </w:t>
      </w:r>
      <w:r w:rsidR="00944BBA">
        <w:t>2016)</w:t>
      </w:r>
      <w:r w:rsidR="002C16DA">
        <w:t xml:space="preserve">. </w:t>
      </w:r>
      <w:r w:rsidR="004B46F2">
        <w:t xml:space="preserve">The examination will enable to identify the </w:t>
      </w:r>
      <w:r w:rsidR="00493A11">
        <w:t xml:space="preserve">issues the </w:t>
      </w:r>
      <w:r w:rsidR="00955953">
        <w:t xml:space="preserve">learners </w:t>
      </w:r>
      <w:r w:rsidR="00493A11">
        <w:t xml:space="preserve">of </w:t>
      </w:r>
      <w:r w:rsidR="009436B4">
        <w:t>“University of Wales Trinity Saint David London Campus”</w:t>
      </w:r>
      <w:r w:rsidR="00282861">
        <w:t xml:space="preserve"> </w:t>
      </w:r>
      <w:r w:rsidR="00493A11">
        <w:t xml:space="preserve">are facing with respect to VLE so that </w:t>
      </w:r>
      <w:r w:rsidR="004639FA">
        <w:t xml:space="preserve">proper recommendations can be provided </w:t>
      </w:r>
      <w:r w:rsidR="00E85C67">
        <w:t xml:space="preserve">for the enhancement of the situation. </w:t>
      </w:r>
    </w:p>
    <w:p w14:paraId="7116E571" w14:textId="51BC9AD6" w:rsidR="008A2F17" w:rsidRPr="0092035D" w:rsidRDefault="00350EBF" w:rsidP="00B7273A">
      <w:pPr>
        <w:rPr>
          <w:b/>
          <w:i/>
        </w:rPr>
      </w:pPr>
      <w:r>
        <w:rPr>
          <w:b/>
          <w:i/>
        </w:rPr>
        <w:lastRenderedPageBreak/>
        <w:t>QUESTIONS</w:t>
      </w:r>
    </w:p>
    <w:p w14:paraId="166D14DE" w14:textId="77777777" w:rsidR="00B337E6" w:rsidRDefault="008B329C" w:rsidP="00845C8A">
      <w:pPr>
        <w:pStyle w:val="ListParagraph"/>
        <w:numPr>
          <w:ilvl w:val="0"/>
          <w:numId w:val="2"/>
        </w:numPr>
      </w:pPr>
      <w:r>
        <w:t xml:space="preserve">What is the </w:t>
      </w:r>
      <w:r w:rsidR="00056811">
        <w:t>notion</w:t>
      </w:r>
      <w:r>
        <w:t xml:space="preserve"> of Virtual Learning Experience?</w:t>
      </w:r>
    </w:p>
    <w:p w14:paraId="71C64304" w14:textId="77777777" w:rsidR="008B329C" w:rsidRDefault="0022412A" w:rsidP="00845C8A">
      <w:pPr>
        <w:pStyle w:val="ListParagraph"/>
        <w:numPr>
          <w:ilvl w:val="0"/>
          <w:numId w:val="2"/>
        </w:numPr>
      </w:pPr>
      <w:r>
        <w:t>What are the negative and positive aspects of VLE?</w:t>
      </w:r>
    </w:p>
    <w:p w14:paraId="5E05DD66" w14:textId="77777777" w:rsidR="0022412A" w:rsidRDefault="00DD4461" w:rsidP="00845C8A">
      <w:pPr>
        <w:pStyle w:val="ListParagraph"/>
        <w:numPr>
          <w:ilvl w:val="0"/>
          <w:numId w:val="2"/>
        </w:numPr>
      </w:pPr>
      <w:r>
        <w:t xml:space="preserve">What is the effect of VLE on the </w:t>
      </w:r>
      <w:r w:rsidR="00955953">
        <w:t xml:space="preserve">learners </w:t>
      </w:r>
      <w:r>
        <w:t xml:space="preserve">of </w:t>
      </w:r>
      <w:r w:rsidR="00CE038F">
        <w:t>“University of Wales Trinity Saint David London Campus”</w:t>
      </w:r>
      <w:r>
        <w:t>?</w:t>
      </w:r>
    </w:p>
    <w:p w14:paraId="220B7018" w14:textId="77777777" w:rsidR="00DD4461" w:rsidRDefault="00880B2B" w:rsidP="00880B2B">
      <w:pPr>
        <w:pStyle w:val="ListParagraph"/>
        <w:numPr>
          <w:ilvl w:val="0"/>
          <w:numId w:val="1"/>
        </w:numPr>
      </w:pPr>
      <w:r>
        <w:t xml:space="preserve">What suggestions can be provided for the enhancement of the effect of VLE on the </w:t>
      </w:r>
      <w:r w:rsidR="00955953">
        <w:t xml:space="preserve">learners </w:t>
      </w:r>
      <w:r>
        <w:t xml:space="preserve">of </w:t>
      </w:r>
      <w:r w:rsidR="00CE038F">
        <w:t>“University of Wales Trinity Saint David London Campus”</w:t>
      </w:r>
      <w:r>
        <w:t>?</w:t>
      </w:r>
    </w:p>
    <w:p w14:paraId="2BD7FA9F" w14:textId="532C61DC" w:rsidR="008A2F17" w:rsidRPr="00007ADB" w:rsidRDefault="00350EBF" w:rsidP="00B7273A">
      <w:pPr>
        <w:rPr>
          <w:b/>
          <w:i/>
        </w:rPr>
      </w:pPr>
      <w:r>
        <w:rPr>
          <w:b/>
          <w:i/>
        </w:rPr>
        <w:t>SCOPE</w:t>
      </w:r>
    </w:p>
    <w:p w14:paraId="17B67E8E" w14:textId="77777777" w:rsidR="00B337E6" w:rsidRDefault="00BC3054" w:rsidP="00B7273A">
      <w:r>
        <w:t xml:space="preserve">The research project is based on the assessment of the effect of VLE on the </w:t>
      </w:r>
      <w:r w:rsidR="00955953">
        <w:t xml:space="preserve">learners </w:t>
      </w:r>
      <w:r>
        <w:t xml:space="preserve">of </w:t>
      </w:r>
      <w:r w:rsidR="00413FBF">
        <w:t>“University of Wales Trinity Saint David London Campus”</w:t>
      </w:r>
      <w:r>
        <w:t xml:space="preserve">. Therefore, it can be stated that the investigation is based on the assessment of </w:t>
      </w:r>
      <w:r w:rsidR="00C03C73">
        <w:t xml:space="preserve">effect of VLE on the </w:t>
      </w:r>
      <w:r w:rsidR="00955953">
        <w:t xml:space="preserve">learners </w:t>
      </w:r>
      <w:r w:rsidR="00C03C73">
        <w:t xml:space="preserve">of a specific college </w:t>
      </w:r>
      <w:r w:rsidR="00DF5CB0">
        <w:t>however,</w:t>
      </w:r>
      <w:r w:rsidR="00C03C73">
        <w:t xml:space="preserve"> the effect of </w:t>
      </w:r>
      <w:r w:rsidR="00E3027F">
        <w:t xml:space="preserve">VLE on </w:t>
      </w:r>
      <w:r w:rsidR="00955953">
        <w:t xml:space="preserve">learners </w:t>
      </w:r>
      <w:r w:rsidR="00E3027F">
        <w:t xml:space="preserve">of </w:t>
      </w:r>
      <w:r w:rsidR="00D52BA5">
        <w:t xml:space="preserve">schools and other colleges have not been taken into account in the </w:t>
      </w:r>
      <w:r w:rsidR="00580E9C">
        <w:t>investigation</w:t>
      </w:r>
      <w:r w:rsidR="0056542E">
        <w:t xml:space="preserve"> (</w:t>
      </w:r>
      <w:r w:rsidR="0056542E">
        <w:rPr>
          <w:shd w:val="clear" w:color="auto" w:fill="FFFFFF"/>
        </w:rPr>
        <w:t xml:space="preserve">Vaganova </w:t>
      </w:r>
      <w:r w:rsidR="0056542E">
        <w:rPr>
          <w:i/>
        </w:rPr>
        <w:t xml:space="preserve">et al., </w:t>
      </w:r>
      <w:r w:rsidR="0056542E">
        <w:t>2017)</w:t>
      </w:r>
      <w:r w:rsidR="00D52BA5">
        <w:t xml:space="preserve">. </w:t>
      </w:r>
      <w:r w:rsidR="00DE580C">
        <w:t xml:space="preserve">Thus, it can be stated that the suggestions that will be provided will be applicable for </w:t>
      </w:r>
      <w:r w:rsidR="00B12027">
        <w:t>the college</w:t>
      </w:r>
      <w:r w:rsidR="00DE580C">
        <w:t xml:space="preserve"> that has been </w:t>
      </w:r>
      <w:r w:rsidR="008F7B58">
        <w:t xml:space="preserve">considered in the investigation and cannot be </w:t>
      </w:r>
      <w:proofErr w:type="gramStart"/>
      <w:r w:rsidR="008F7B58">
        <w:t>taken into account</w:t>
      </w:r>
      <w:proofErr w:type="gramEnd"/>
      <w:r w:rsidR="008F7B58">
        <w:t xml:space="preserve"> in cases of </w:t>
      </w:r>
      <w:r w:rsidR="00955953">
        <w:t xml:space="preserve">learners </w:t>
      </w:r>
      <w:r w:rsidR="008F7B58">
        <w:t xml:space="preserve">in other educational institutions. </w:t>
      </w:r>
    </w:p>
    <w:p w14:paraId="4F21CA6D" w14:textId="05C15FE2" w:rsidR="00B7273A" w:rsidRDefault="00350EBF" w:rsidP="00F03357">
      <w:pPr>
        <w:pStyle w:val="Heading1"/>
      </w:pPr>
      <w:r>
        <w:t>LITERATURE R</w:t>
      </w:r>
      <w:r w:rsidR="004331A9">
        <w:t>EVIEW</w:t>
      </w:r>
    </w:p>
    <w:p w14:paraId="5E5FA451" w14:textId="77777777" w:rsidR="004831BB" w:rsidRPr="001F2B13" w:rsidRDefault="001F2B13" w:rsidP="004831BB">
      <w:pPr>
        <w:rPr>
          <w:b/>
          <w:i/>
        </w:rPr>
      </w:pPr>
      <w:r w:rsidRPr="001F2B13">
        <w:rPr>
          <w:b/>
          <w:i/>
        </w:rPr>
        <w:t xml:space="preserve">Virtual Learning Environment </w:t>
      </w:r>
    </w:p>
    <w:p w14:paraId="162FA6C6" w14:textId="77777777" w:rsidR="001F2B13" w:rsidRDefault="00B64B3C" w:rsidP="004831BB">
      <w:r>
        <w:t xml:space="preserve">Virtual learning environment can be termed to be the </w:t>
      </w:r>
      <w:r w:rsidR="002B07E9">
        <w:t xml:space="preserve">classroom that is provided to the </w:t>
      </w:r>
      <w:r w:rsidR="00955953">
        <w:t xml:space="preserve">learners </w:t>
      </w:r>
      <w:r w:rsidR="002B07E9">
        <w:t xml:space="preserve">in a class through technology although the </w:t>
      </w:r>
      <w:r w:rsidR="00955953">
        <w:t xml:space="preserve">learners </w:t>
      </w:r>
      <w:r w:rsidR="00B033A4">
        <w:t xml:space="preserve">are not physically present in a classroom. </w:t>
      </w:r>
      <w:r w:rsidR="005D6E26">
        <w:t>VLE can be termed to be</w:t>
      </w:r>
      <w:r w:rsidR="001048E7">
        <w:t xml:space="preserve"> a web-based platform that </w:t>
      </w:r>
      <w:r w:rsidR="00E823CB">
        <w:t xml:space="preserve">aids </w:t>
      </w:r>
      <w:r w:rsidR="00955953">
        <w:t xml:space="preserve">learners </w:t>
      </w:r>
      <w:r w:rsidR="00E823CB">
        <w:t xml:space="preserve">to study </w:t>
      </w:r>
      <w:r w:rsidR="007F3B0B">
        <w:t xml:space="preserve">in educational institutions. </w:t>
      </w:r>
      <w:r w:rsidR="006F384C">
        <w:t xml:space="preserve">In case of </w:t>
      </w:r>
      <w:r w:rsidR="00624AD0">
        <w:t>VLE,</w:t>
      </w:r>
      <w:r w:rsidR="006F384C">
        <w:t xml:space="preserve"> technology enables </w:t>
      </w:r>
      <w:r w:rsidR="00114001">
        <w:t xml:space="preserve">the educators or teachers </w:t>
      </w:r>
      <w:r w:rsidR="00DD3B4C">
        <w:t xml:space="preserve">to </w:t>
      </w:r>
      <w:r w:rsidR="00455242">
        <w:t>create active</w:t>
      </w:r>
      <w:r w:rsidR="00DD3B4C">
        <w:t xml:space="preserve"> learning environments and create interactive </w:t>
      </w:r>
      <w:r w:rsidR="00455242">
        <w:t xml:space="preserve">sessions </w:t>
      </w:r>
      <w:r w:rsidR="00AC0D8D">
        <w:t xml:space="preserve">by using </w:t>
      </w:r>
      <w:r w:rsidR="004A326A">
        <w:t>digitally based</w:t>
      </w:r>
      <w:r w:rsidR="000666FC">
        <w:t xml:space="preserve"> solutions</w:t>
      </w:r>
      <w:r w:rsidR="006C2F33">
        <w:t xml:space="preserve"> (</w:t>
      </w:r>
      <w:proofErr w:type="spellStart"/>
      <w:r w:rsidR="006C2F33">
        <w:rPr>
          <w:shd w:val="clear" w:color="auto" w:fill="FFFFFF"/>
        </w:rPr>
        <w:t>Makransky</w:t>
      </w:r>
      <w:proofErr w:type="spellEnd"/>
      <w:r w:rsidR="003B21C3">
        <w:rPr>
          <w:shd w:val="clear" w:color="auto" w:fill="FFFFFF"/>
        </w:rPr>
        <w:t xml:space="preserve"> </w:t>
      </w:r>
      <w:r w:rsidR="006C2F33">
        <w:rPr>
          <w:i/>
        </w:rPr>
        <w:t xml:space="preserve">et al., </w:t>
      </w:r>
      <w:r w:rsidR="006C2F33">
        <w:t>2016)</w:t>
      </w:r>
      <w:r w:rsidR="000666FC">
        <w:t xml:space="preserve">. </w:t>
      </w:r>
      <w:r w:rsidR="005240F0">
        <w:t xml:space="preserve">The professors are enabled in this case to </w:t>
      </w:r>
      <w:r w:rsidR="004D3683">
        <w:t>create and</w:t>
      </w:r>
      <w:r w:rsidR="00114726">
        <w:t xml:space="preserve"> record as well as distribute </w:t>
      </w:r>
      <w:r w:rsidR="00FE35C8">
        <w:t>lessons, plan courses, a</w:t>
      </w:r>
      <w:r w:rsidR="00EF3F57">
        <w:t>long with</w:t>
      </w:r>
      <w:r w:rsidR="00FE35C8">
        <w:t xml:space="preserve"> content thereby foster communication </w:t>
      </w:r>
      <w:r w:rsidR="009D206A">
        <w:t xml:space="preserve">between </w:t>
      </w:r>
      <w:r w:rsidR="00A07FD0">
        <w:t xml:space="preserve">professor and students. </w:t>
      </w:r>
      <w:r w:rsidR="00114726">
        <w:t xml:space="preserve"> </w:t>
      </w:r>
    </w:p>
    <w:p w14:paraId="3D1DAA42" w14:textId="77777777" w:rsidR="00E624B0" w:rsidRPr="00665FA5" w:rsidRDefault="00665FA5" w:rsidP="004831BB">
      <w:pPr>
        <w:rPr>
          <w:b/>
          <w:i/>
        </w:rPr>
      </w:pPr>
      <w:r w:rsidRPr="00665FA5">
        <w:rPr>
          <w:b/>
          <w:i/>
        </w:rPr>
        <w:t xml:space="preserve">Effect of VLE on </w:t>
      </w:r>
      <w:r w:rsidR="00955953">
        <w:rPr>
          <w:b/>
          <w:i/>
        </w:rPr>
        <w:t xml:space="preserve">learners </w:t>
      </w:r>
    </w:p>
    <w:p w14:paraId="361985E3" w14:textId="77777777" w:rsidR="00665FA5" w:rsidRPr="000700BE" w:rsidRDefault="00873F8A" w:rsidP="004831BB">
      <w:r>
        <w:t xml:space="preserve">It has been observed that </w:t>
      </w:r>
      <w:r w:rsidR="00BA2050">
        <w:t xml:space="preserve">VLE </w:t>
      </w:r>
      <w:r w:rsidR="008A3558">
        <w:t xml:space="preserve">has generally attracted interests of </w:t>
      </w:r>
      <w:r w:rsidR="00955953">
        <w:t xml:space="preserve">learners </w:t>
      </w:r>
      <w:r w:rsidR="008A3558">
        <w:t>towards their studies and course</w:t>
      </w:r>
      <w:r w:rsidR="005F1EB5">
        <w:t xml:space="preserve"> </w:t>
      </w:r>
      <w:r w:rsidR="008A3558">
        <w:t xml:space="preserve">plans. </w:t>
      </w:r>
      <w:r w:rsidR="00C02567">
        <w:t xml:space="preserve">VLE has been </w:t>
      </w:r>
      <w:r w:rsidR="006B7C3A">
        <w:t xml:space="preserve">beneficial for the </w:t>
      </w:r>
      <w:r w:rsidR="00955953">
        <w:t xml:space="preserve">learners </w:t>
      </w:r>
      <w:r w:rsidR="006B7C3A">
        <w:t>as well as teachers</w:t>
      </w:r>
      <w:r w:rsidR="00FE52B6">
        <w:t xml:space="preserve">. </w:t>
      </w:r>
      <w:r w:rsidR="00546274">
        <w:t xml:space="preserve">With respect </w:t>
      </w:r>
      <w:r w:rsidR="00E0612A">
        <w:t>to</w:t>
      </w:r>
      <w:r w:rsidR="00546274">
        <w:t xml:space="preserve"> students, VLE has proved to be </w:t>
      </w:r>
      <w:r w:rsidR="00A634E1">
        <w:t xml:space="preserve">effective in competing with the fast pace of studies. </w:t>
      </w:r>
      <w:r w:rsidR="00E0612A">
        <w:lastRenderedPageBreak/>
        <w:t xml:space="preserve">It has encouraged the </w:t>
      </w:r>
      <w:r w:rsidR="00955953">
        <w:t xml:space="preserve">learners </w:t>
      </w:r>
      <w:r w:rsidR="0007366B">
        <w:t xml:space="preserve">to adopt self-paced learning. </w:t>
      </w:r>
      <w:r w:rsidR="00C15CFB">
        <w:t xml:space="preserve">VLE provides </w:t>
      </w:r>
      <w:r w:rsidR="00955953">
        <w:t xml:space="preserve">learners </w:t>
      </w:r>
      <w:r w:rsidR="00C15CFB">
        <w:t xml:space="preserve">the opportunity </w:t>
      </w:r>
      <w:r w:rsidR="00671201">
        <w:t xml:space="preserve">to develop new skills </w:t>
      </w:r>
      <w:r w:rsidR="00B82850">
        <w:t xml:space="preserve">without travelling and attend the courses while sitting at home. </w:t>
      </w:r>
      <w:r w:rsidR="00612E90">
        <w:t xml:space="preserve">The teachers are helped </w:t>
      </w:r>
      <w:r w:rsidR="000925DD">
        <w:t xml:space="preserve">through </w:t>
      </w:r>
      <w:r w:rsidR="00DD2B62">
        <w:t xml:space="preserve">VLE </w:t>
      </w:r>
      <w:r w:rsidR="00613DFB">
        <w:t xml:space="preserve">in terms of planning </w:t>
      </w:r>
      <w:r w:rsidR="00BE47D8">
        <w:t>lessons;</w:t>
      </w:r>
      <w:r w:rsidR="00613DFB">
        <w:t xml:space="preserve"> </w:t>
      </w:r>
      <w:r w:rsidR="00C81C80">
        <w:t xml:space="preserve">manage administrative </w:t>
      </w:r>
      <w:r w:rsidR="00086FE3">
        <w:t xml:space="preserve">tasks, </w:t>
      </w:r>
      <w:r w:rsidR="00A67416">
        <w:t xml:space="preserve">track students’ activity </w:t>
      </w:r>
      <w:r w:rsidR="00BE47D8">
        <w:t>and performance. It also helps</w:t>
      </w:r>
      <w:r w:rsidR="00327C4E">
        <w:t xml:space="preserve"> the teachers to engage </w:t>
      </w:r>
      <w:r w:rsidR="00955953">
        <w:t xml:space="preserve">learners </w:t>
      </w:r>
      <w:r w:rsidR="00327C4E">
        <w:t>in learning process</w:t>
      </w:r>
      <w:r w:rsidR="003B21C3">
        <w:t xml:space="preserve"> (</w:t>
      </w:r>
      <w:proofErr w:type="spellStart"/>
      <w:r w:rsidR="003B21C3">
        <w:rPr>
          <w:shd w:val="clear" w:color="auto" w:fill="FFFFFF"/>
        </w:rPr>
        <w:t>Songkram</w:t>
      </w:r>
      <w:proofErr w:type="spellEnd"/>
      <w:r w:rsidR="003B21C3">
        <w:rPr>
          <w:shd w:val="clear" w:color="auto" w:fill="FFFFFF"/>
        </w:rPr>
        <w:t>, 2015)</w:t>
      </w:r>
      <w:r w:rsidR="000700BE">
        <w:t>. VLE also provides</w:t>
      </w:r>
      <w:r w:rsidR="00013AEF">
        <w:t xml:space="preserve"> materials of support to the teachers so that they can be helped in the process of teaching students. </w:t>
      </w:r>
    </w:p>
    <w:p w14:paraId="0C321C20" w14:textId="6BED7830" w:rsidR="007316C9" w:rsidRDefault="004331A9" w:rsidP="007316C9">
      <w:pPr>
        <w:pStyle w:val="Heading1"/>
      </w:pPr>
      <w:bookmarkStart w:id="0" w:name="_Toc36231062"/>
      <w:r>
        <w:t xml:space="preserve">PRIMARY </w:t>
      </w:r>
      <w:bookmarkEnd w:id="0"/>
      <w:r>
        <w:t>RESEARCH</w:t>
      </w:r>
      <w:r w:rsidR="007316C9">
        <w:t xml:space="preserve"> </w:t>
      </w:r>
    </w:p>
    <w:p w14:paraId="796DB61D" w14:textId="77777777" w:rsidR="00876A29" w:rsidRPr="008835CB" w:rsidRDefault="00876A29" w:rsidP="00876A29">
      <w:pPr>
        <w:rPr>
          <w:b/>
        </w:rPr>
      </w:pPr>
      <w:r w:rsidRPr="008835CB">
        <w:rPr>
          <w:b/>
        </w:rPr>
        <w:t xml:space="preserve">Q1. </w:t>
      </w:r>
      <w:r w:rsidR="005370D3" w:rsidRPr="008835CB">
        <w:rPr>
          <w:b/>
        </w:rPr>
        <w:t xml:space="preserve">Have you ever </w:t>
      </w:r>
      <w:r w:rsidR="00603480" w:rsidRPr="008835CB">
        <w:rPr>
          <w:b/>
        </w:rPr>
        <w:t>studied through Virtual Learning Environment?</w:t>
      </w:r>
    </w:p>
    <w:tbl>
      <w:tblPr>
        <w:tblStyle w:val="TableGrid"/>
        <w:tblW w:w="0" w:type="auto"/>
        <w:tblLook w:val="04A0" w:firstRow="1" w:lastRow="0" w:firstColumn="1" w:lastColumn="0" w:noHBand="0" w:noVBand="1"/>
      </w:tblPr>
      <w:tblGrid>
        <w:gridCol w:w="2310"/>
        <w:gridCol w:w="2310"/>
        <w:gridCol w:w="2311"/>
        <w:gridCol w:w="2311"/>
      </w:tblGrid>
      <w:tr w:rsidR="00A7425B" w:rsidRPr="00A7425B" w14:paraId="4EF46BAC" w14:textId="77777777" w:rsidTr="00A7425B">
        <w:tc>
          <w:tcPr>
            <w:tcW w:w="2310" w:type="dxa"/>
          </w:tcPr>
          <w:p w14:paraId="00F0631C" w14:textId="77777777" w:rsidR="00A7425B" w:rsidRPr="000517B8" w:rsidRDefault="007E3F46" w:rsidP="000517B8">
            <w:pPr>
              <w:jc w:val="center"/>
              <w:rPr>
                <w:b/>
                <w:sz w:val="24"/>
                <w:szCs w:val="24"/>
              </w:rPr>
            </w:pPr>
            <w:r w:rsidRPr="000517B8">
              <w:rPr>
                <w:b/>
                <w:sz w:val="24"/>
                <w:szCs w:val="24"/>
              </w:rPr>
              <w:t>Options</w:t>
            </w:r>
          </w:p>
        </w:tc>
        <w:tc>
          <w:tcPr>
            <w:tcW w:w="2310" w:type="dxa"/>
          </w:tcPr>
          <w:p w14:paraId="2116E44B" w14:textId="77777777" w:rsidR="00A7425B" w:rsidRPr="000517B8" w:rsidRDefault="0074147F" w:rsidP="000517B8">
            <w:pPr>
              <w:jc w:val="center"/>
              <w:rPr>
                <w:b/>
                <w:sz w:val="24"/>
                <w:szCs w:val="24"/>
              </w:rPr>
            </w:pPr>
            <w:r w:rsidRPr="000517B8">
              <w:rPr>
                <w:b/>
                <w:sz w:val="24"/>
                <w:szCs w:val="24"/>
              </w:rPr>
              <w:t>Response obtained</w:t>
            </w:r>
          </w:p>
        </w:tc>
        <w:tc>
          <w:tcPr>
            <w:tcW w:w="2311" w:type="dxa"/>
          </w:tcPr>
          <w:p w14:paraId="0640D0CA" w14:textId="77777777" w:rsidR="00A7425B" w:rsidRPr="000517B8" w:rsidRDefault="0074147F" w:rsidP="000517B8">
            <w:pPr>
              <w:jc w:val="center"/>
              <w:rPr>
                <w:b/>
                <w:sz w:val="24"/>
                <w:szCs w:val="24"/>
              </w:rPr>
            </w:pPr>
            <w:r w:rsidRPr="000517B8">
              <w:rPr>
                <w:b/>
                <w:sz w:val="24"/>
                <w:szCs w:val="24"/>
              </w:rPr>
              <w:t>Response percentage</w:t>
            </w:r>
          </w:p>
        </w:tc>
        <w:tc>
          <w:tcPr>
            <w:tcW w:w="2311" w:type="dxa"/>
          </w:tcPr>
          <w:p w14:paraId="7F96958E" w14:textId="77777777" w:rsidR="00A7425B" w:rsidRPr="000517B8" w:rsidRDefault="000517B8" w:rsidP="000517B8">
            <w:pPr>
              <w:jc w:val="center"/>
              <w:rPr>
                <w:b/>
                <w:sz w:val="24"/>
                <w:szCs w:val="24"/>
              </w:rPr>
            </w:pPr>
            <w:r w:rsidRPr="000517B8">
              <w:rPr>
                <w:b/>
                <w:sz w:val="24"/>
                <w:szCs w:val="24"/>
              </w:rPr>
              <w:t>Total respondents</w:t>
            </w:r>
          </w:p>
        </w:tc>
      </w:tr>
      <w:tr w:rsidR="00A7425B" w:rsidRPr="00A7425B" w14:paraId="5C95AB77" w14:textId="77777777" w:rsidTr="00A7425B">
        <w:tc>
          <w:tcPr>
            <w:tcW w:w="2310" w:type="dxa"/>
          </w:tcPr>
          <w:p w14:paraId="11D38A1E" w14:textId="77777777" w:rsidR="00A7425B" w:rsidRPr="00A7425B" w:rsidRDefault="001F2081" w:rsidP="00876A29">
            <w:pPr>
              <w:rPr>
                <w:sz w:val="24"/>
                <w:szCs w:val="24"/>
              </w:rPr>
            </w:pPr>
            <w:r>
              <w:rPr>
                <w:sz w:val="24"/>
                <w:szCs w:val="24"/>
              </w:rPr>
              <w:t>Yes</w:t>
            </w:r>
          </w:p>
        </w:tc>
        <w:tc>
          <w:tcPr>
            <w:tcW w:w="2310" w:type="dxa"/>
          </w:tcPr>
          <w:p w14:paraId="7B665233" w14:textId="77777777" w:rsidR="00A7425B" w:rsidRPr="00A7425B" w:rsidRDefault="00E2391D" w:rsidP="00876A29">
            <w:pPr>
              <w:rPr>
                <w:sz w:val="24"/>
                <w:szCs w:val="24"/>
              </w:rPr>
            </w:pPr>
            <w:r>
              <w:rPr>
                <w:sz w:val="24"/>
                <w:szCs w:val="24"/>
              </w:rPr>
              <w:t>25</w:t>
            </w:r>
          </w:p>
        </w:tc>
        <w:tc>
          <w:tcPr>
            <w:tcW w:w="2311" w:type="dxa"/>
          </w:tcPr>
          <w:p w14:paraId="1F6C5C4D" w14:textId="77777777" w:rsidR="00A7425B" w:rsidRPr="00A7425B" w:rsidRDefault="0024281C" w:rsidP="00876A29">
            <w:pPr>
              <w:rPr>
                <w:sz w:val="24"/>
                <w:szCs w:val="24"/>
              </w:rPr>
            </w:pPr>
            <w:r>
              <w:rPr>
                <w:sz w:val="24"/>
                <w:szCs w:val="24"/>
              </w:rPr>
              <w:t>83.3</w:t>
            </w:r>
          </w:p>
        </w:tc>
        <w:tc>
          <w:tcPr>
            <w:tcW w:w="2311" w:type="dxa"/>
          </w:tcPr>
          <w:p w14:paraId="1B1DAD7F" w14:textId="77777777" w:rsidR="00A7425B" w:rsidRPr="00A7425B" w:rsidRDefault="00E2391D" w:rsidP="00876A29">
            <w:pPr>
              <w:rPr>
                <w:sz w:val="24"/>
                <w:szCs w:val="24"/>
              </w:rPr>
            </w:pPr>
            <w:r>
              <w:rPr>
                <w:sz w:val="24"/>
                <w:szCs w:val="24"/>
              </w:rPr>
              <w:t>30</w:t>
            </w:r>
          </w:p>
        </w:tc>
      </w:tr>
      <w:tr w:rsidR="00A7425B" w:rsidRPr="00A7425B" w14:paraId="6B126099" w14:textId="77777777" w:rsidTr="00A7425B">
        <w:tc>
          <w:tcPr>
            <w:tcW w:w="2310" w:type="dxa"/>
          </w:tcPr>
          <w:p w14:paraId="74DFD542" w14:textId="77777777" w:rsidR="00A7425B" w:rsidRPr="00A7425B" w:rsidRDefault="001F2081" w:rsidP="00876A29">
            <w:pPr>
              <w:rPr>
                <w:sz w:val="24"/>
                <w:szCs w:val="24"/>
              </w:rPr>
            </w:pPr>
            <w:r>
              <w:rPr>
                <w:sz w:val="24"/>
                <w:szCs w:val="24"/>
              </w:rPr>
              <w:t>No</w:t>
            </w:r>
          </w:p>
        </w:tc>
        <w:tc>
          <w:tcPr>
            <w:tcW w:w="2310" w:type="dxa"/>
          </w:tcPr>
          <w:p w14:paraId="4A054DCC" w14:textId="77777777" w:rsidR="00A7425B" w:rsidRPr="00A7425B" w:rsidRDefault="00E2391D" w:rsidP="00876A29">
            <w:pPr>
              <w:rPr>
                <w:sz w:val="24"/>
                <w:szCs w:val="24"/>
              </w:rPr>
            </w:pPr>
            <w:r>
              <w:rPr>
                <w:sz w:val="24"/>
                <w:szCs w:val="24"/>
              </w:rPr>
              <w:t>5</w:t>
            </w:r>
          </w:p>
        </w:tc>
        <w:tc>
          <w:tcPr>
            <w:tcW w:w="2311" w:type="dxa"/>
          </w:tcPr>
          <w:p w14:paraId="488658A9" w14:textId="77777777" w:rsidR="00A7425B" w:rsidRPr="00A7425B" w:rsidRDefault="002104C5" w:rsidP="00876A29">
            <w:pPr>
              <w:rPr>
                <w:sz w:val="24"/>
                <w:szCs w:val="24"/>
              </w:rPr>
            </w:pPr>
            <w:r>
              <w:rPr>
                <w:sz w:val="24"/>
                <w:szCs w:val="24"/>
              </w:rPr>
              <w:t>16.6</w:t>
            </w:r>
          </w:p>
        </w:tc>
        <w:tc>
          <w:tcPr>
            <w:tcW w:w="2311" w:type="dxa"/>
          </w:tcPr>
          <w:p w14:paraId="65042528" w14:textId="77777777" w:rsidR="00A7425B" w:rsidRPr="00A7425B" w:rsidRDefault="00E2391D" w:rsidP="00876A29">
            <w:pPr>
              <w:rPr>
                <w:sz w:val="24"/>
                <w:szCs w:val="24"/>
              </w:rPr>
            </w:pPr>
            <w:r>
              <w:rPr>
                <w:sz w:val="24"/>
                <w:szCs w:val="24"/>
              </w:rPr>
              <w:t>30</w:t>
            </w:r>
          </w:p>
        </w:tc>
      </w:tr>
    </w:tbl>
    <w:p w14:paraId="3B10AB18" w14:textId="77777777" w:rsidR="00A7425B" w:rsidRDefault="001F500A" w:rsidP="002104C5">
      <w:pPr>
        <w:jc w:val="center"/>
        <w:rPr>
          <w:b/>
        </w:rPr>
      </w:pPr>
      <w:r w:rsidRPr="00CE3A60">
        <w:rPr>
          <w:b/>
        </w:rPr>
        <w:t>Table 1: Response obtained</w:t>
      </w:r>
    </w:p>
    <w:p w14:paraId="09808593" w14:textId="77777777" w:rsidR="00AD2F80" w:rsidRDefault="00AD2F80" w:rsidP="002104C5">
      <w:pPr>
        <w:jc w:val="center"/>
        <w:rPr>
          <w:b/>
        </w:rPr>
      </w:pPr>
      <w:r>
        <w:rPr>
          <w:b/>
          <w:noProof/>
          <w:lang w:eastAsia="en-GB"/>
        </w:rPr>
        <w:drawing>
          <wp:inline distT="0" distB="0" distL="0" distR="0" wp14:anchorId="0B909D9D" wp14:editId="45FB3726">
            <wp:extent cx="5486400" cy="3200400"/>
            <wp:effectExtent l="19050" t="0" r="19050" b="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22910151" w14:textId="77777777" w:rsidR="00AD2F80" w:rsidRPr="00CE3A60" w:rsidRDefault="008B7710" w:rsidP="002104C5">
      <w:pPr>
        <w:jc w:val="center"/>
        <w:rPr>
          <w:b/>
        </w:rPr>
      </w:pPr>
      <w:r>
        <w:rPr>
          <w:b/>
        </w:rPr>
        <w:t xml:space="preserve">Figure 1: </w:t>
      </w:r>
      <w:r w:rsidR="0010708A">
        <w:rPr>
          <w:b/>
        </w:rPr>
        <w:t>Response Obtained</w:t>
      </w:r>
    </w:p>
    <w:p w14:paraId="2FEC3AA5" w14:textId="77777777" w:rsidR="001F500A" w:rsidRPr="00CE3A60" w:rsidRDefault="001F500A" w:rsidP="001F500A">
      <w:pPr>
        <w:rPr>
          <w:b/>
          <w:i/>
        </w:rPr>
      </w:pPr>
      <w:r w:rsidRPr="00CE3A60">
        <w:rPr>
          <w:b/>
          <w:i/>
        </w:rPr>
        <w:t>Analysis</w:t>
      </w:r>
    </w:p>
    <w:p w14:paraId="1492AAF4" w14:textId="77777777" w:rsidR="001F500A" w:rsidRDefault="005839E5" w:rsidP="001F500A">
      <w:r>
        <w:t xml:space="preserve">Most of the </w:t>
      </w:r>
      <w:r w:rsidR="00955953">
        <w:t xml:space="preserve">learners </w:t>
      </w:r>
      <w:r>
        <w:t>of the university have</w:t>
      </w:r>
      <w:r w:rsidR="00152FCC">
        <w:t xml:space="preserve"> used virtual </w:t>
      </w:r>
      <w:r w:rsidR="00755D82">
        <w:t>learning</w:t>
      </w:r>
      <w:r w:rsidR="00152FCC">
        <w:t xml:space="preserve"> environment </w:t>
      </w:r>
      <w:r w:rsidR="00EA495B">
        <w:t xml:space="preserve">as more than 80% of the </w:t>
      </w:r>
      <w:r w:rsidR="00955953">
        <w:t xml:space="preserve">learners </w:t>
      </w:r>
      <w:r w:rsidR="00C33787">
        <w:t>have used the same.</w:t>
      </w:r>
    </w:p>
    <w:p w14:paraId="59B51267" w14:textId="77777777" w:rsidR="00C33787" w:rsidRPr="009A7F32" w:rsidRDefault="00B23060" w:rsidP="001F500A">
      <w:pPr>
        <w:rPr>
          <w:b/>
        </w:rPr>
      </w:pPr>
      <w:r w:rsidRPr="009A7F32">
        <w:rPr>
          <w:b/>
        </w:rPr>
        <w:lastRenderedPageBreak/>
        <w:t xml:space="preserve">Q2. </w:t>
      </w:r>
      <w:r w:rsidR="00025DF8" w:rsidRPr="009A7F32">
        <w:rPr>
          <w:b/>
        </w:rPr>
        <w:t xml:space="preserve">How far do you agree that </w:t>
      </w:r>
      <w:r w:rsidR="00C63CEE" w:rsidRPr="009A7F32">
        <w:rPr>
          <w:b/>
        </w:rPr>
        <w:t>VL</w:t>
      </w:r>
      <w:r w:rsidR="00E12666" w:rsidRPr="009A7F32">
        <w:rPr>
          <w:b/>
        </w:rPr>
        <w:t>E</w:t>
      </w:r>
      <w:r w:rsidR="00C63CEE" w:rsidRPr="009A7F32">
        <w:rPr>
          <w:b/>
        </w:rPr>
        <w:t xml:space="preserve"> has helped you </w:t>
      </w:r>
      <w:r w:rsidR="0023150A" w:rsidRPr="009A7F32">
        <w:rPr>
          <w:b/>
        </w:rPr>
        <w:t xml:space="preserve">in </w:t>
      </w:r>
      <w:r w:rsidR="005B185A" w:rsidRPr="009A7F32">
        <w:rPr>
          <w:b/>
        </w:rPr>
        <w:t>learning?</w:t>
      </w:r>
    </w:p>
    <w:tbl>
      <w:tblPr>
        <w:tblStyle w:val="TableGrid"/>
        <w:tblW w:w="0" w:type="auto"/>
        <w:tblLook w:val="04A0" w:firstRow="1" w:lastRow="0" w:firstColumn="1" w:lastColumn="0" w:noHBand="0" w:noVBand="1"/>
      </w:tblPr>
      <w:tblGrid>
        <w:gridCol w:w="2310"/>
        <w:gridCol w:w="2310"/>
        <w:gridCol w:w="2311"/>
        <w:gridCol w:w="2311"/>
      </w:tblGrid>
      <w:tr w:rsidR="00F2749A" w:rsidRPr="00A7425B" w14:paraId="02578370" w14:textId="77777777" w:rsidTr="00B90ED4">
        <w:tc>
          <w:tcPr>
            <w:tcW w:w="2310" w:type="dxa"/>
          </w:tcPr>
          <w:p w14:paraId="128FE95D" w14:textId="77777777" w:rsidR="00F2749A" w:rsidRPr="000517B8" w:rsidRDefault="00F2749A" w:rsidP="00B90ED4">
            <w:pPr>
              <w:jc w:val="center"/>
              <w:rPr>
                <w:b/>
                <w:sz w:val="24"/>
                <w:szCs w:val="24"/>
              </w:rPr>
            </w:pPr>
            <w:r w:rsidRPr="000517B8">
              <w:rPr>
                <w:b/>
                <w:sz w:val="24"/>
                <w:szCs w:val="24"/>
              </w:rPr>
              <w:t>Options</w:t>
            </w:r>
          </w:p>
        </w:tc>
        <w:tc>
          <w:tcPr>
            <w:tcW w:w="2310" w:type="dxa"/>
          </w:tcPr>
          <w:p w14:paraId="35F85680" w14:textId="77777777" w:rsidR="00F2749A" w:rsidRPr="000517B8" w:rsidRDefault="00F2749A" w:rsidP="00B90ED4">
            <w:pPr>
              <w:jc w:val="center"/>
              <w:rPr>
                <w:b/>
                <w:sz w:val="24"/>
                <w:szCs w:val="24"/>
              </w:rPr>
            </w:pPr>
            <w:r w:rsidRPr="000517B8">
              <w:rPr>
                <w:b/>
                <w:sz w:val="24"/>
                <w:szCs w:val="24"/>
              </w:rPr>
              <w:t>Response obtained</w:t>
            </w:r>
          </w:p>
        </w:tc>
        <w:tc>
          <w:tcPr>
            <w:tcW w:w="2311" w:type="dxa"/>
          </w:tcPr>
          <w:p w14:paraId="131B2B71" w14:textId="77777777" w:rsidR="00F2749A" w:rsidRPr="000517B8" w:rsidRDefault="00F2749A" w:rsidP="00B90ED4">
            <w:pPr>
              <w:jc w:val="center"/>
              <w:rPr>
                <w:b/>
                <w:sz w:val="24"/>
                <w:szCs w:val="24"/>
              </w:rPr>
            </w:pPr>
            <w:r w:rsidRPr="000517B8">
              <w:rPr>
                <w:b/>
                <w:sz w:val="24"/>
                <w:szCs w:val="24"/>
              </w:rPr>
              <w:t>Response percentage</w:t>
            </w:r>
          </w:p>
        </w:tc>
        <w:tc>
          <w:tcPr>
            <w:tcW w:w="2311" w:type="dxa"/>
          </w:tcPr>
          <w:p w14:paraId="145E57B5" w14:textId="77777777" w:rsidR="00F2749A" w:rsidRPr="000517B8" w:rsidRDefault="00F2749A" w:rsidP="00B90ED4">
            <w:pPr>
              <w:jc w:val="center"/>
              <w:rPr>
                <w:b/>
                <w:sz w:val="24"/>
                <w:szCs w:val="24"/>
              </w:rPr>
            </w:pPr>
            <w:r w:rsidRPr="000517B8">
              <w:rPr>
                <w:b/>
                <w:sz w:val="24"/>
                <w:szCs w:val="24"/>
              </w:rPr>
              <w:t>Total respondents</w:t>
            </w:r>
          </w:p>
        </w:tc>
      </w:tr>
      <w:tr w:rsidR="00F2749A" w:rsidRPr="00A7425B" w14:paraId="5A1DB29F" w14:textId="77777777" w:rsidTr="006B0EE7">
        <w:tc>
          <w:tcPr>
            <w:tcW w:w="2310" w:type="dxa"/>
          </w:tcPr>
          <w:p w14:paraId="725A1A81" w14:textId="77777777" w:rsidR="00F2749A" w:rsidRPr="00A7425B" w:rsidRDefault="00DC42D5" w:rsidP="00B90ED4">
            <w:pPr>
              <w:rPr>
                <w:sz w:val="24"/>
                <w:szCs w:val="24"/>
              </w:rPr>
            </w:pPr>
            <w:r>
              <w:rPr>
                <w:sz w:val="24"/>
                <w:szCs w:val="24"/>
              </w:rPr>
              <w:t>Strongly agree</w:t>
            </w:r>
          </w:p>
        </w:tc>
        <w:tc>
          <w:tcPr>
            <w:tcW w:w="2310" w:type="dxa"/>
          </w:tcPr>
          <w:p w14:paraId="05B7B743" w14:textId="77777777" w:rsidR="00F2749A" w:rsidRPr="00A7425B" w:rsidRDefault="00355B3D" w:rsidP="006B0EE7">
            <w:pPr>
              <w:jc w:val="center"/>
              <w:rPr>
                <w:sz w:val="24"/>
                <w:szCs w:val="24"/>
              </w:rPr>
            </w:pPr>
            <w:r>
              <w:rPr>
                <w:sz w:val="24"/>
                <w:szCs w:val="24"/>
              </w:rPr>
              <w:t>17</w:t>
            </w:r>
          </w:p>
        </w:tc>
        <w:tc>
          <w:tcPr>
            <w:tcW w:w="2311" w:type="dxa"/>
          </w:tcPr>
          <w:p w14:paraId="73FE3B36" w14:textId="77777777" w:rsidR="00F2749A" w:rsidRPr="00A7425B" w:rsidRDefault="00342760" w:rsidP="006B0EE7">
            <w:pPr>
              <w:jc w:val="center"/>
              <w:rPr>
                <w:sz w:val="24"/>
                <w:szCs w:val="24"/>
              </w:rPr>
            </w:pPr>
            <w:r>
              <w:rPr>
                <w:sz w:val="24"/>
                <w:szCs w:val="24"/>
              </w:rPr>
              <w:t>56.6</w:t>
            </w:r>
          </w:p>
        </w:tc>
        <w:tc>
          <w:tcPr>
            <w:tcW w:w="2311" w:type="dxa"/>
          </w:tcPr>
          <w:p w14:paraId="7B327775" w14:textId="77777777" w:rsidR="00F2749A" w:rsidRPr="00A7425B" w:rsidRDefault="00F2749A" w:rsidP="006B0EE7">
            <w:pPr>
              <w:jc w:val="center"/>
              <w:rPr>
                <w:sz w:val="24"/>
                <w:szCs w:val="24"/>
              </w:rPr>
            </w:pPr>
            <w:r>
              <w:rPr>
                <w:sz w:val="24"/>
                <w:szCs w:val="24"/>
              </w:rPr>
              <w:t>30</w:t>
            </w:r>
          </w:p>
        </w:tc>
      </w:tr>
      <w:tr w:rsidR="00F2749A" w:rsidRPr="00A7425B" w14:paraId="2C365046" w14:textId="77777777" w:rsidTr="006B0EE7">
        <w:tc>
          <w:tcPr>
            <w:tcW w:w="2310" w:type="dxa"/>
          </w:tcPr>
          <w:p w14:paraId="405A65FD" w14:textId="77777777" w:rsidR="00F2749A" w:rsidRPr="00A7425B" w:rsidRDefault="00DC42D5" w:rsidP="00B90ED4">
            <w:pPr>
              <w:rPr>
                <w:sz w:val="24"/>
                <w:szCs w:val="24"/>
              </w:rPr>
            </w:pPr>
            <w:r>
              <w:rPr>
                <w:sz w:val="24"/>
                <w:szCs w:val="24"/>
              </w:rPr>
              <w:t>Agree</w:t>
            </w:r>
          </w:p>
        </w:tc>
        <w:tc>
          <w:tcPr>
            <w:tcW w:w="2310" w:type="dxa"/>
          </w:tcPr>
          <w:p w14:paraId="670767C9" w14:textId="77777777" w:rsidR="00F2749A" w:rsidRPr="00A7425B" w:rsidRDefault="00355B3D" w:rsidP="006B0EE7">
            <w:pPr>
              <w:jc w:val="center"/>
              <w:rPr>
                <w:sz w:val="24"/>
                <w:szCs w:val="24"/>
              </w:rPr>
            </w:pPr>
            <w:r>
              <w:rPr>
                <w:sz w:val="24"/>
                <w:szCs w:val="24"/>
              </w:rPr>
              <w:t>3</w:t>
            </w:r>
          </w:p>
        </w:tc>
        <w:tc>
          <w:tcPr>
            <w:tcW w:w="2311" w:type="dxa"/>
          </w:tcPr>
          <w:p w14:paraId="222571CC" w14:textId="77777777" w:rsidR="00F2749A" w:rsidRPr="00A7425B" w:rsidRDefault="00585347" w:rsidP="006B0EE7">
            <w:pPr>
              <w:jc w:val="center"/>
              <w:rPr>
                <w:sz w:val="24"/>
                <w:szCs w:val="24"/>
              </w:rPr>
            </w:pPr>
            <w:r>
              <w:rPr>
                <w:sz w:val="24"/>
                <w:szCs w:val="24"/>
              </w:rPr>
              <w:t>10</w:t>
            </w:r>
          </w:p>
        </w:tc>
        <w:tc>
          <w:tcPr>
            <w:tcW w:w="2311" w:type="dxa"/>
          </w:tcPr>
          <w:p w14:paraId="118B688B" w14:textId="77777777" w:rsidR="00F2749A" w:rsidRPr="00A7425B" w:rsidRDefault="00F2749A" w:rsidP="006B0EE7">
            <w:pPr>
              <w:jc w:val="center"/>
              <w:rPr>
                <w:sz w:val="24"/>
                <w:szCs w:val="24"/>
              </w:rPr>
            </w:pPr>
            <w:r>
              <w:rPr>
                <w:sz w:val="24"/>
                <w:szCs w:val="24"/>
              </w:rPr>
              <w:t>30</w:t>
            </w:r>
          </w:p>
        </w:tc>
      </w:tr>
      <w:tr w:rsidR="009700A1" w:rsidRPr="00A7425B" w14:paraId="6435E626" w14:textId="77777777" w:rsidTr="006B0EE7">
        <w:tc>
          <w:tcPr>
            <w:tcW w:w="2310" w:type="dxa"/>
          </w:tcPr>
          <w:p w14:paraId="3AB2549D" w14:textId="77777777" w:rsidR="009700A1" w:rsidRPr="009700A1" w:rsidRDefault="00A16FC2" w:rsidP="00B90ED4">
            <w:pPr>
              <w:rPr>
                <w:sz w:val="24"/>
                <w:szCs w:val="24"/>
              </w:rPr>
            </w:pPr>
            <w:r>
              <w:rPr>
                <w:sz w:val="24"/>
                <w:szCs w:val="24"/>
              </w:rPr>
              <w:t>Neutral</w:t>
            </w:r>
          </w:p>
        </w:tc>
        <w:tc>
          <w:tcPr>
            <w:tcW w:w="2310" w:type="dxa"/>
          </w:tcPr>
          <w:p w14:paraId="6664D3F0" w14:textId="77777777" w:rsidR="009700A1" w:rsidRPr="009700A1" w:rsidRDefault="00F645C5" w:rsidP="006B0EE7">
            <w:pPr>
              <w:jc w:val="center"/>
              <w:rPr>
                <w:sz w:val="24"/>
                <w:szCs w:val="24"/>
              </w:rPr>
            </w:pPr>
            <w:r>
              <w:rPr>
                <w:sz w:val="24"/>
                <w:szCs w:val="24"/>
              </w:rPr>
              <w:t>1</w:t>
            </w:r>
          </w:p>
        </w:tc>
        <w:tc>
          <w:tcPr>
            <w:tcW w:w="2311" w:type="dxa"/>
          </w:tcPr>
          <w:p w14:paraId="45239446" w14:textId="77777777" w:rsidR="009700A1" w:rsidRPr="009700A1" w:rsidRDefault="00E27F50" w:rsidP="006B0EE7">
            <w:pPr>
              <w:jc w:val="center"/>
              <w:rPr>
                <w:sz w:val="24"/>
                <w:szCs w:val="24"/>
              </w:rPr>
            </w:pPr>
            <w:r>
              <w:rPr>
                <w:sz w:val="24"/>
                <w:szCs w:val="24"/>
              </w:rPr>
              <w:t>3.3</w:t>
            </w:r>
          </w:p>
        </w:tc>
        <w:tc>
          <w:tcPr>
            <w:tcW w:w="2311" w:type="dxa"/>
          </w:tcPr>
          <w:p w14:paraId="00FC2577" w14:textId="77777777" w:rsidR="009700A1" w:rsidRDefault="009700A1" w:rsidP="006B0EE7">
            <w:pPr>
              <w:jc w:val="center"/>
            </w:pPr>
            <w:r w:rsidRPr="008A147C">
              <w:rPr>
                <w:sz w:val="24"/>
                <w:szCs w:val="24"/>
              </w:rPr>
              <w:t>30</w:t>
            </w:r>
          </w:p>
        </w:tc>
      </w:tr>
      <w:tr w:rsidR="009700A1" w:rsidRPr="00A7425B" w14:paraId="20873E50" w14:textId="77777777" w:rsidTr="006B0EE7">
        <w:tc>
          <w:tcPr>
            <w:tcW w:w="2310" w:type="dxa"/>
          </w:tcPr>
          <w:p w14:paraId="02CB282F" w14:textId="77777777" w:rsidR="009700A1" w:rsidRPr="009700A1" w:rsidRDefault="00A16FC2" w:rsidP="00B90ED4">
            <w:pPr>
              <w:rPr>
                <w:sz w:val="24"/>
                <w:szCs w:val="24"/>
              </w:rPr>
            </w:pPr>
            <w:r>
              <w:rPr>
                <w:sz w:val="24"/>
                <w:szCs w:val="24"/>
              </w:rPr>
              <w:t>Disagree</w:t>
            </w:r>
          </w:p>
        </w:tc>
        <w:tc>
          <w:tcPr>
            <w:tcW w:w="2310" w:type="dxa"/>
          </w:tcPr>
          <w:p w14:paraId="46D152FD" w14:textId="77777777" w:rsidR="009700A1" w:rsidRPr="009700A1" w:rsidRDefault="00355B3D" w:rsidP="006B0EE7">
            <w:pPr>
              <w:jc w:val="center"/>
              <w:rPr>
                <w:sz w:val="24"/>
                <w:szCs w:val="24"/>
              </w:rPr>
            </w:pPr>
            <w:r>
              <w:rPr>
                <w:sz w:val="24"/>
                <w:szCs w:val="24"/>
              </w:rPr>
              <w:t>4</w:t>
            </w:r>
          </w:p>
        </w:tc>
        <w:tc>
          <w:tcPr>
            <w:tcW w:w="2311" w:type="dxa"/>
          </w:tcPr>
          <w:p w14:paraId="67698B6D" w14:textId="77777777" w:rsidR="009700A1" w:rsidRPr="009700A1" w:rsidRDefault="00BF1C78" w:rsidP="006B0EE7">
            <w:pPr>
              <w:jc w:val="center"/>
              <w:rPr>
                <w:sz w:val="24"/>
                <w:szCs w:val="24"/>
              </w:rPr>
            </w:pPr>
            <w:r>
              <w:rPr>
                <w:sz w:val="24"/>
                <w:szCs w:val="24"/>
              </w:rPr>
              <w:t>13.3</w:t>
            </w:r>
          </w:p>
        </w:tc>
        <w:tc>
          <w:tcPr>
            <w:tcW w:w="2311" w:type="dxa"/>
          </w:tcPr>
          <w:p w14:paraId="5716CB6F" w14:textId="77777777" w:rsidR="009700A1" w:rsidRDefault="009700A1" w:rsidP="006B0EE7">
            <w:pPr>
              <w:jc w:val="center"/>
            </w:pPr>
            <w:r w:rsidRPr="008A147C">
              <w:rPr>
                <w:sz w:val="24"/>
                <w:szCs w:val="24"/>
              </w:rPr>
              <w:t>30</w:t>
            </w:r>
          </w:p>
        </w:tc>
      </w:tr>
      <w:tr w:rsidR="009700A1" w:rsidRPr="00A7425B" w14:paraId="7999F6D8" w14:textId="77777777" w:rsidTr="006B0EE7">
        <w:tc>
          <w:tcPr>
            <w:tcW w:w="2310" w:type="dxa"/>
          </w:tcPr>
          <w:p w14:paraId="7F6E467F" w14:textId="77777777" w:rsidR="009700A1" w:rsidRPr="009700A1" w:rsidRDefault="00A16FC2" w:rsidP="00B90ED4">
            <w:pPr>
              <w:rPr>
                <w:sz w:val="24"/>
                <w:szCs w:val="24"/>
              </w:rPr>
            </w:pPr>
            <w:r>
              <w:rPr>
                <w:sz w:val="24"/>
                <w:szCs w:val="24"/>
              </w:rPr>
              <w:t>Strongly Disagree</w:t>
            </w:r>
          </w:p>
        </w:tc>
        <w:tc>
          <w:tcPr>
            <w:tcW w:w="2310" w:type="dxa"/>
          </w:tcPr>
          <w:p w14:paraId="44936242" w14:textId="77777777" w:rsidR="009700A1" w:rsidRPr="009700A1" w:rsidRDefault="00355B3D" w:rsidP="006B0EE7">
            <w:pPr>
              <w:jc w:val="center"/>
              <w:rPr>
                <w:sz w:val="24"/>
                <w:szCs w:val="24"/>
              </w:rPr>
            </w:pPr>
            <w:r>
              <w:rPr>
                <w:sz w:val="24"/>
                <w:szCs w:val="24"/>
              </w:rPr>
              <w:t>5</w:t>
            </w:r>
          </w:p>
        </w:tc>
        <w:tc>
          <w:tcPr>
            <w:tcW w:w="2311" w:type="dxa"/>
          </w:tcPr>
          <w:p w14:paraId="652D5C02" w14:textId="77777777" w:rsidR="009700A1" w:rsidRPr="009700A1" w:rsidRDefault="00426897" w:rsidP="006B0EE7">
            <w:pPr>
              <w:jc w:val="center"/>
              <w:rPr>
                <w:sz w:val="24"/>
                <w:szCs w:val="24"/>
              </w:rPr>
            </w:pPr>
            <w:r>
              <w:rPr>
                <w:sz w:val="24"/>
                <w:szCs w:val="24"/>
              </w:rPr>
              <w:t>16.6</w:t>
            </w:r>
          </w:p>
        </w:tc>
        <w:tc>
          <w:tcPr>
            <w:tcW w:w="2311" w:type="dxa"/>
          </w:tcPr>
          <w:p w14:paraId="182FB75C" w14:textId="77777777" w:rsidR="009700A1" w:rsidRDefault="009700A1" w:rsidP="006B0EE7">
            <w:pPr>
              <w:jc w:val="center"/>
            </w:pPr>
            <w:r w:rsidRPr="008A147C">
              <w:rPr>
                <w:sz w:val="24"/>
                <w:szCs w:val="24"/>
              </w:rPr>
              <w:t>30</w:t>
            </w:r>
          </w:p>
        </w:tc>
      </w:tr>
    </w:tbl>
    <w:p w14:paraId="229FC60A" w14:textId="77777777" w:rsidR="00F2749A" w:rsidRDefault="00F2749A" w:rsidP="00F2749A">
      <w:pPr>
        <w:jc w:val="center"/>
        <w:rPr>
          <w:b/>
        </w:rPr>
      </w:pPr>
      <w:r w:rsidRPr="00CE3A60">
        <w:rPr>
          <w:b/>
        </w:rPr>
        <w:t xml:space="preserve">Table </w:t>
      </w:r>
      <w:r w:rsidR="00651CD3">
        <w:rPr>
          <w:b/>
        </w:rPr>
        <w:t>2</w:t>
      </w:r>
      <w:r w:rsidRPr="00CE3A60">
        <w:rPr>
          <w:b/>
        </w:rPr>
        <w:t>: Response obtained</w:t>
      </w:r>
    </w:p>
    <w:p w14:paraId="667D33FD" w14:textId="77777777" w:rsidR="005B185A" w:rsidRDefault="005E236B" w:rsidP="001F500A">
      <w:r>
        <w:rPr>
          <w:noProof/>
          <w:lang w:eastAsia="en-GB"/>
        </w:rPr>
        <w:drawing>
          <wp:inline distT="0" distB="0" distL="0" distR="0" wp14:anchorId="517F7F9A" wp14:editId="234F05C6">
            <wp:extent cx="5486400" cy="3200400"/>
            <wp:effectExtent l="19050" t="0" r="19050" b="0"/>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6C406040" w14:textId="77777777" w:rsidR="00624724" w:rsidRPr="00CE3A60" w:rsidRDefault="00624724" w:rsidP="00624724">
      <w:pPr>
        <w:jc w:val="center"/>
        <w:rPr>
          <w:b/>
        </w:rPr>
      </w:pPr>
      <w:r>
        <w:rPr>
          <w:b/>
        </w:rPr>
        <w:t>Figure 2: Response Obtained</w:t>
      </w:r>
    </w:p>
    <w:p w14:paraId="3DBDF510" w14:textId="77777777" w:rsidR="004331A9" w:rsidRDefault="004331A9" w:rsidP="00624724">
      <w:pPr>
        <w:rPr>
          <w:b/>
          <w:i/>
        </w:rPr>
      </w:pPr>
    </w:p>
    <w:p w14:paraId="7CB9744D" w14:textId="77C78ECB" w:rsidR="00624724" w:rsidRPr="00CE3A60" w:rsidRDefault="00624724" w:rsidP="00624724">
      <w:pPr>
        <w:rPr>
          <w:b/>
          <w:i/>
        </w:rPr>
      </w:pPr>
      <w:r w:rsidRPr="00CE3A60">
        <w:rPr>
          <w:b/>
          <w:i/>
        </w:rPr>
        <w:t>Analysis</w:t>
      </w:r>
    </w:p>
    <w:p w14:paraId="71AFB451" w14:textId="77777777" w:rsidR="00624724" w:rsidRDefault="00DE47D4" w:rsidP="001F500A">
      <w:r>
        <w:t xml:space="preserve">It can be stated that the </w:t>
      </w:r>
      <w:r w:rsidR="00955953">
        <w:t xml:space="preserve">learners </w:t>
      </w:r>
      <w:r w:rsidR="004A326A">
        <w:t xml:space="preserve">of </w:t>
      </w:r>
      <w:r w:rsidR="00972687">
        <w:t xml:space="preserve">“University of Wales Trinity Saint David London Campus” </w:t>
      </w:r>
      <w:r w:rsidR="00300C6D">
        <w:t xml:space="preserve">have been benefitted from the </w:t>
      </w:r>
      <w:r w:rsidR="004F018A">
        <w:t>virtual learning</w:t>
      </w:r>
      <w:r w:rsidR="005B7B1E">
        <w:t>.</w:t>
      </w:r>
    </w:p>
    <w:p w14:paraId="06DAF531" w14:textId="77777777" w:rsidR="004331A9" w:rsidRDefault="004331A9" w:rsidP="001F500A">
      <w:pPr>
        <w:rPr>
          <w:b/>
        </w:rPr>
      </w:pPr>
    </w:p>
    <w:p w14:paraId="7CA57B7D" w14:textId="18FD13B2" w:rsidR="005B7B1E" w:rsidRDefault="00CD4590" w:rsidP="001F500A">
      <w:r w:rsidRPr="00F51FD6">
        <w:rPr>
          <w:b/>
        </w:rPr>
        <w:lastRenderedPageBreak/>
        <w:t>Q3</w:t>
      </w:r>
      <w:r>
        <w:t>.</w:t>
      </w:r>
      <w:r w:rsidRPr="00F45098">
        <w:rPr>
          <w:b/>
        </w:rPr>
        <w:t xml:space="preserve"> </w:t>
      </w:r>
      <w:r w:rsidR="00036595" w:rsidRPr="00F45098">
        <w:rPr>
          <w:b/>
        </w:rPr>
        <w:t>In wh</w:t>
      </w:r>
      <w:r w:rsidR="00F51FD6" w:rsidRPr="00F45098">
        <w:rPr>
          <w:b/>
        </w:rPr>
        <w:t>ich</w:t>
      </w:r>
      <w:r w:rsidR="00036595" w:rsidRPr="00F45098">
        <w:rPr>
          <w:b/>
        </w:rPr>
        <w:t xml:space="preserve"> cases </w:t>
      </w:r>
      <w:r w:rsidR="00F51FD6" w:rsidRPr="00F45098">
        <w:rPr>
          <w:b/>
        </w:rPr>
        <w:t>have</w:t>
      </w:r>
      <w:r w:rsidR="00D26D2C" w:rsidRPr="00F45098">
        <w:rPr>
          <w:b/>
        </w:rPr>
        <w:t xml:space="preserve"> you used Virtual Learning Environment?</w:t>
      </w:r>
    </w:p>
    <w:p w14:paraId="3F02DC4E" w14:textId="77777777" w:rsidR="00852CA1" w:rsidRDefault="00852CA1" w:rsidP="00852CA1">
      <w:pPr>
        <w:jc w:val="center"/>
        <w:rPr>
          <w:b/>
        </w:rPr>
      </w:pPr>
      <w:r w:rsidRPr="00CE3A60">
        <w:rPr>
          <w:b/>
        </w:rPr>
        <w:t xml:space="preserve">Table </w:t>
      </w:r>
      <w:r w:rsidR="00BC5570">
        <w:rPr>
          <w:b/>
        </w:rPr>
        <w:t>3</w:t>
      </w:r>
      <w:r w:rsidRPr="00CE3A60">
        <w:rPr>
          <w:b/>
        </w:rPr>
        <w:t>: Response obtained</w:t>
      </w:r>
    </w:p>
    <w:p w14:paraId="6BCA79C5" w14:textId="77777777" w:rsidR="00D26D2C" w:rsidRDefault="00492FE3" w:rsidP="001F500A">
      <w:r>
        <w:rPr>
          <w:noProof/>
          <w:lang w:eastAsia="en-GB"/>
        </w:rPr>
        <w:drawing>
          <wp:inline distT="0" distB="0" distL="0" distR="0" wp14:anchorId="299D33B4" wp14:editId="0ED551C4">
            <wp:extent cx="5486400" cy="3200400"/>
            <wp:effectExtent l="19050" t="0" r="19050" b="0"/>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514CCC81" w14:textId="328FF6E3" w:rsidR="004331A9" w:rsidRDefault="00BC5570" w:rsidP="00436C72">
      <w:pPr>
        <w:jc w:val="center"/>
        <w:rPr>
          <w:b/>
        </w:rPr>
      </w:pPr>
      <w:r>
        <w:rPr>
          <w:b/>
        </w:rPr>
        <w:t>Figure 3: Response Obtained</w:t>
      </w:r>
    </w:p>
    <w:p w14:paraId="57FF3615" w14:textId="77777777" w:rsidR="00436C72" w:rsidRPr="00436C72" w:rsidRDefault="00436C72" w:rsidP="00436C72">
      <w:pPr>
        <w:jc w:val="center"/>
        <w:rPr>
          <w:b/>
        </w:rPr>
      </w:pPr>
    </w:p>
    <w:p w14:paraId="2AD16A1C" w14:textId="51089519" w:rsidR="00BC5570" w:rsidRPr="00CE3A60" w:rsidRDefault="00BC5570" w:rsidP="00BC5570">
      <w:pPr>
        <w:rPr>
          <w:b/>
          <w:i/>
        </w:rPr>
      </w:pPr>
      <w:r w:rsidRPr="00CE3A60">
        <w:rPr>
          <w:b/>
          <w:i/>
        </w:rPr>
        <w:t>Analysis</w:t>
      </w:r>
    </w:p>
    <w:p w14:paraId="77C81A6D" w14:textId="74CAB8BD" w:rsidR="004331A9" w:rsidRPr="00436C72" w:rsidRDefault="001B4536" w:rsidP="00BC5570">
      <w:r>
        <w:t xml:space="preserve">Virtual learning environment has been used by the </w:t>
      </w:r>
      <w:r w:rsidR="00955953">
        <w:t xml:space="preserve">learners </w:t>
      </w:r>
      <w:r>
        <w:t xml:space="preserve">of the university </w:t>
      </w:r>
      <w:r w:rsidR="00130D84">
        <w:t xml:space="preserve">especially in cases when college is closed </w:t>
      </w:r>
      <w:r w:rsidR="00A54E34">
        <w:t xml:space="preserve">due to some calamity or disaster </w:t>
      </w:r>
      <w:r w:rsidR="00FE74D5">
        <w:t xml:space="preserve">based on the votes obtained. </w:t>
      </w:r>
    </w:p>
    <w:p w14:paraId="450019EE" w14:textId="1B550DB0" w:rsidR="00F45098" w:rsidRPr="00ED642E" w:rsidRDefault="00202496" w:rsidP="00BC5570">
      <w:pPr>
        <w:rPr>
          <w:b/>
        </w:rPr>
      </w:pPr>
      <w:r w:rsidRPr="00ED642E">
        <w:rPr>
          <w:b/>
        </w:rPr>
        <w:t xml:space="preserve">Q4. </w:t>
      </w:r>
      <w:r w:rsidR="00D16053" w:rsidRPr="00ED642E">
        <w:rPr>
          <w:b/>
        </w:rPr>
        <w:t>What are the issue</w:t>
      </w:r>
      <w:r w:rsidR="005E2674" w:rsidRPr="00ED642E">
        <w:rPr>
          <w:b/>
        </w:rPr>
        <w:t>s</w:t>
      </w:r>
      <w:r w:rsidR="00D16053" w:rsidRPr="00ED642E">
        <w:rPr>
          <w:b/>
        </w:rPr>
        <w:t xml:space="preserve"> you face </w:t>
      </w:r>
      <w:r w:rsidR="005E2674" w:rsidRPr="00ED642E">
        <w:rPr>
          <w:b/>
        </w:rPr>
        <w:t xml:space="preserve">in </w:t>
      </w:r>
      <w:r w:rsidR="00ED642E" w:rsidRPr="00ED642E">
        <w:rPr>
          <w:b/>
        </w:rPr>
        <w:t>case of distance learning?</w:t>
      </w:r>
    </w:p>
    <w:tbl>
      <w:tblPr>
        <w:tblStyle w:val="TableGrid"/>
        <w:tblW w:w="0" w:type="auto"/>
        <w:tblLook w:val="04A0" w:firstRow="1" w:lastRow="0" w:firstColumn="1" w:lastColumn="0" w:noHBand="0" w:noVBand="1"/>
      </w:tblPr>
      <w:tblGrid>
        <w:gridCol w:w="2310"/>
        <w:gridCol w:w="2310"/>
        <w:gridCol w:w="2311"/>
        <w:gridCol w:w="2311"/>
      </w:tblGrid>
      <w:tr w:rsidR="00A5568F" w:rsidRPr="00A7425B" w14:paraId="10297151" w14:textId="77777777" w:rsidTr="00B90ED4">
        <w:tc>
          <w:tcPr>
            <w:tcW w:w="2310" w:type="dxa"/>
          </w:tcPr>
          <w:p w14:paraId="2FEF9495" w14:textId="125FDD42" w:rsidR="00A5568F" w:rsidRPr="000517B8" w:rsidRDefault="00A5568F" w:rsidP="00B90ED4">
            <w:pPr>
              <w:jc w:val="center"/>
              <w:rPr>
                <w:b/>
                <w:sz w:val="24"/>
                <w:szCs w:val="24"/>
              </w:rPr>
            </w:pPr>
            <w:r w:rsidRPr="000517B8">
              <w:rPr>
                <w:b/>
                <w:sz w:val="24"/>
                <w:szCs w:val="24"/>
              </w:rPr>
              <w:t>Options</w:t>
            </w:r>
          </w:p>
        </w:tc>
        <w:tc>
          <w:tcPr>
            <w:tcW w:w="2310" w:type="dxa"/>
          </w:tcPr>
          <w:p w14:paraId="1523D8CC" w14:textId="77777777" w:rsidR="00A5568F" w:rsidRPr="000517B8" w:rsidRDefault="00A5568F" w:rsidP="00B90ED4">
            <w:pPr>
              <w:jc w:val="center"/>
              <w:rPr>
                <w:b/>
                <w:sz w:val="24"/>
                <w:szCs w:val="24"/>
              </w:rPr>
            </w:pPr>
            <w:r w:rsidRPr="000517B8">
              <w:rPr>
                <w:b/>
                <w:sz w:val="24"/>
                <w:szCs w:val="24"/>
              </w:rPr>
              <w:t>Response obtained</w:t>
            </w:r>
          </w:p>
        </w:tc>
        <w:tc>
          <w:tcPr>
            <w:tcW w:w="2311" w:type="dxa"/>
          </w:tcPr>
          <w:p w14:paraId="1B40B439" w14:textId="77777777" w:rsidR="00A5568F" w:rsidRPr="000517B8" w:rsidRDefault="00A5568F" w:rsidP="00B90ED4">
            <w:pPr>
              <w:jc w:val="center"/>
              <w:rPr>
                <w:b/>
                <w:sz w:val="24"/>
                <w:szCs w:val="24"/>
              </w:rPr>
            </w:pPr>
            <w:r w:rsidRPr="000517B8">
              <w:rPr>
                <w:b/>
                <w:sz w:val="24"/>
                <w:szCs w:val="24"/>
              </w:rPr>
              <w:t>Response percentage</w:t>
            </w:r>
          </w:p>
        </w:tc>
        <w:tc>
          <w:tcPr>
            <w:tcW w:w="2311" w:type="dxa"/>
          </w:tcPr>
          <w:p w14:paraId="1C4EA555" w14:textId="77777777" w:rsidR="00A5568F" w:rsidRPr="000517B8" w:rsidRDefault="00A5568F" w:rsidP="00B90ED4">
            <w:pPr>
              <w:jc w:val="center"/>
              <w:rPr>
                <w:b/>
                <w:sz w:val="24"/>
                <w:szCs w:val="24"/>
              </w:rPr>
            </w:pPr>
            <w:r w:rsidRPr="000517B8">
              <w:rPr>
                <w:b/>
                <w:sz w:val="24"/>
                <w:szCs w:val="24"/>
              </w:rPr>
              <w:t>Total respondents</w:t>
            </w:r>
          </w:p>
        </w:tc>
      </w:tr>
      <w:tr w:rsidR="00A5568F" w:rsidRPr="00A7425B" w14:paraId="3B199553" w14:textId="77777777" w:rsidTr="00B90ED4">
        <w:tc>
          <w:tcPr>
            <w:tcW w:w="2310" w:type="dxa"/>
          </w:tcPr>
          <w:p w14:paraId="20ECF630" w14:textId="77777777" w:rsidR="00A5568F" w:rsidRPr="00A7425B" w:rsidRDefault="00A5568F" w:rsidP="004331A9">
            <w:pPr>
              <w:rPr>
                <w:sz w:val="24"/>
                <w:szCs w:val="24"/>
              </w:rPr>
            </w:pPr>
            <w:r>
              <w:rPr>
                <w:sz w:val="24"/>
                <w:szCs w:val="24"/>
              </w:rPr>
              <w:t>Late feedbacks</w:t>
            </w:r>
          </w:p>
        </w:tc>
        <w:tc>
          <w:tcPr>
            <w:tcW w:w="2310" w:type="dxa"/>
          </w:tcPr>
          <w:p w14:paraId="3DAD4709" w14:textId="77777777" w:rsidR="00A5568F" w:rsidRPr="00A7425B" w:rsidRDefault="00C06E26" w:rsidP="004331A9">
            <w:pPr>
              <w:jc w:val="center"/>
              <w:rPr>
                <w:sz w:val="24"/>
                <w:szCs w:val="24"/>
              </w:rPr>
            </w:pPr>
            <w:r>
              <w:rPr>
                <w:sz w:val="24"/>
                <w:szCs w:val="24"/>
              </w:rPr>
              <w:t>7</w:t>
            </w:r>
          </w:p>
        </w:tc>
        <w:tc>
          <w:tcPr>
            <w:tcW w:w="2311" w:type="dxa"/>
          </w:tcPr>
          <w:p w14:paraId="3B8AF591" w14:textId="77777777" w:rsidR="00A5568F" w:rsidRPr="00A7425B" w:rsidRDefault="00013272" w:rsidP="004331A9">
            <w:pPr>
              <w:jc w:val="center"/>
              <w:rPr>
                <w:sz w:val="24"/>
                <w:szCs w:val="24"/>
              </w:rPr>
            </w:pPr>
            <w:r>
              <w:rPr>
                <w:sz w:val="24"/>
                <w:szCs w:val="24"/>
              </w:rPr>
              <w:t>23.3</w:t>
            </w:r>
          </w:p>
        </w:tc>
        <w:tc>
          <w:tcPr>
            <w:tcW w:w="2311" w:type="dxa"/>
          </w:tcPr>
          <w:p w14:paraId="5CFB9896" w14:textId="77777777" w:rsidR="00A5568F" w:rsidRPr="00A7425B" w:rsidRDefault="00A5568F" w:rsidP="004331A9">
            <w:pPr>
              <w:jc w:val="center"/>
              <w:rPr>
                <w:sz w:val="24"/>
                <w:szCs w:val="24"/>
              </w:rPr>
            </w:pPr>
            <w:r>
              <w:rPr>
                <w:sz w:val="24"/>
                <w:szCs w:val="24"/>
              </w:rPr>
              <w:t>30</w:t>
            </w:r>
          </w:p>
        </w:tc>
      </w:tr>
      <w:tr w:rsidR="00A5568F" w:rsidRPr="00A7425B" w14:paraId="3DC6A878" w14:textId="77777777" w:rsidTr="00B90ED4">
        <w:tc>
          <w:tcPr>
            <w:tcW w:w="2310" w:type="dxa"/>
          </w:tcPr>
          <w:p w14:paraId="5F825B08" w14:textId="77777777" w:rsidR="00A5568F" w:rsidRPr="00A7425B" w:rsidRDefault="00A5568F" w:rsidP="004331A9">
            <w:pPr>
              <w:rPr>
                <w:sz w:val="24"/>
                <w:szCs w:val="24"/>
              </w:rPr>
            </w:pPr>
            <w:r>
              <w:rPr>
                <w:sz w:val="24"/>
                <w:szCs w:val="24"/>
              </w:rPr>
              <w:t xml:space="preserve">Late doubt solution </w:t>
            </w:r>
          </w:p>
        </w:tc>
        <w:tc>
          <w:tcPr>
            <w:tcW w:w="2310" w:type="dxa"/>
          </w:tcPr>
          <w:p w14:paraId="26EB1F7E" w14:textId="77777777" w:rsidR="00A5568F" w:rsidRPr="00A7425B" w:rsidRDefault="00C06E26" w:rsidP="004331A9">
            <w:pPr>
              <w:jc w:val="center"/>
              <w:rPr>
                <w:sz w:val="24"/>
                <w:szCs w:val="24"/>
              </w:rPr>
            </w:pPr>
            <w:r>
              <w:rPr>
                <w:sz w:val="24"/>
                <w:szCs w:val="24"/>
              </w:rPr>
              <w:t>20</w:t>
            </w:r>
          </w:p>
        </w:tc>
        <w:tc>
          <w:tcPr>
            <w:tcW w:w="2311" w:type="dxa"/>
          </w:tcPr>
          <w:p w14:paraId="2523F998" w14:textId="77777777" w:rsidR="00A5568F" w:rsidRPr="00A7425B" w:rsidRDefault="00F144AA" w:rsidP="004331A9">
            <w:pPr>
              <w:jc w:val="center"/>
              <w:rPr>
                <w:sz w:val="24"/>
                <w:szCs w:val="24"/>
              </w:rPr>
            </w:pPr>
            <w:r>
              <w:rPr>
                <w:sz w:val="24"/>
                <w:szCs w:val="24"/>
              </w:rPr>
              <w:t>66.6</w:t>
            </w:r>
          </w:p>
        </w:tc>
        <w:tc>
          <w:tcPr>
            <w:tcW w:w="2311" w:type="dxa"/>
          </w:tcPr>
          <w:p w14:paraId="702B075F" w14:textId="77777777" w:rsidR="00A5568F" w:rsidRPr="00A7425B" w:rsidRDefault="00A5568F" w:rsidP="004331A9">
            <w:pPr>
              <w:jc w:val="center"/>
              <w:rPr>
                <w:sz w:val="24"/>
                <w:szCs w:val="24"/>
              </w:rPr>
            </w:pPr>
            <w:r>
              <w:rPr>
                <w:sz w:val="24"/>
                <w:szCs w:val="24"/>
              </w:rPr>
              <w:t>30</w:t>
            </w:r>
          </w:p>
        </w:tc>
      </w:tr>
      <w:tr w:rsidR="00A5568F" w:rsidRPr="00A7425B" w14:paraId="5D1DF02C" w14:textId="77777777" w:rsidTr="00B90ED4">
        <w:tc>
          <w:tcPr>
            <w:tcW w:w="2310" w:type="dxa"/>
          </w:tcPr>
          <w:p w14:paraId="0939DF3C" w14:textId="77777777" w:rsidR="00A5568F" w:rsidRPr="009700A1" w:rsidRDefault="005A0741" w:rsidP="004331A9">
            <w:pPr>
              <w:rPr>
                <w:sz w:val="24"/>
                <w:szCs w:val="24"/>
              </w:rPr>
            </w:pPr>
            <w:r>
              <w:rPr>
                <w:sz w:val="24"/>
                <w:szCs w:val="24"/>
              </w:rPr>
              <w:t>Loneliness</w:t>
            </w:r>
          </w:p>
        </w:tc>
        <w:tc>
          <w:tcPr>
            <w:tcW w:w="2310" w:type="dxa"/>
          </w:tcPr>
          <w:p w14:paraId="0C35B9E5" w14:textId="77777777" w:rsidR="00A5568F" w:rsidRPr="009700A1" w:rsidRDefault="00A5568F" w:rsidP="004331A9">
            <w:pPr>
              <w:jc w:val="center"/>
              <w:rPr>
                <w:sz w:val="24"/>
                <w:szCs w:val="24"/>
              </w:rPr>
            </w:pPr>
            <w:r>
              <w:rPr>
                <w:sz w:val="24"/>
                <w:szCs w:val="24"/>
              </w:rPr>
              <w:t>1</w:t>
            </w:r>
          </w:p>
        </w:tc>
        <w:tc>
          <w:tcPr>
            <w:tcW w:w="2311" w:type="dxa"/>
          </w:tcPr>
          <w:p w14:paraId="04294968" w14:textId="77777777" w:rsidR="00A5568F" w:rsidRPr="009700A1" w:rsidRDefault="00A5568F" w:rsidP="004331A9">
            <w:pPr>
              <w:jc w:val="center"/>
              <w:rPr>
                <w:sz w:val="24"/>
                <w:szCs w:val="24"/>
              </w:rPr>
            </w:pPr>
            <w:r>
              <w:rPr>
                <w:sz w:val="24"/>
                <w:szCs w:val="24"/>
              </w:rPr>
              <w:t>3.3</w:t>
            </w:r>
          </w:p>
        </w:tc>
        <w:tc>
          <w:tcPr>
            <w:tcW w:w="2311" w:type="dxa"/>
          </w:tcPr>
          <w:p w14:paraId="3EF1CBA3" w14:textId="77777777" w:rsidR="00A5568F" w:rsidRDefault="00A5568F" w:rsidP="004331A9">
            <w:pPr>
              <w:jc w:val="center"/>
            </w:pPr>
            <w:r w:rsidRPr="008A147C">
              <w:rPr>
                <w:sz w:val="24"/>
                <w:szCs w:val="24"/>
              </w:rPr>
              <w:t>30</w:t>
            </w:r>
          </w:p>
        </w:tc>
      </w:tr>
      <w:tr w:rsidR="00A5568F" w:rsidRPr="00A7425B" w14:paraId="3579875C" w14:textId="77777777" w:rsidTr="00B90ED4">
        <w:tc>
          <w:tcPr>
            <w:tcW w:w="2310" w:type="dxa"/>
          </w:tcPr>
          <w:p w14:paraId="6093BE85" w14:textId="77777777" w:rsidR="00A5568F" w:rsidRPr="009700A1" w:rsidRDefault="00143FEA" w:rsidP="004331A9">
            <w:pPr>
              <w:rPr>
                <w:sz w:val="24"/>
                <w:szCs w:val="24"/>
              </w:rPr>
            </w:pPr>
            <w:r>
              <w:rPr>
                <w:sz w:val="24"/>
                <w:szCs w:val="24"/>
              </w:rPr>
              <w:t xml:space="preserve">Fail to understand the topics effectively </w:t>
            </w:r>
          </w:p>
        </w:tc>
        <w:tc>
          <w:tcPr>
            <w:tcW w:w="2310" w:type="dxa"/>
          </w:tcPr>
          <w:p w14:paraId="1F00DBCB" w14:textId="77777777" w:rsidR="00A5568F" w:rsidRPr="009700A1" w:rsidRDefault="00C06E26" w:rsidP="004331A9">
            <w:pPr>
              <w:jc w:val="center"/>
              <w:rPr>
                <w:sz w:val="24"/>
                <w:szCs w:val="24"/>
              </w:rPr>
            </w:pPr>
            <w:r>
              <w:rPr>
                <w:sz w:val="24"/>
                <w:szCs w:val="24"/>
              </w:rPr>
              <w:t>2</w:t>
            </w:r>
          </w:p>
        </w:tc>
        <w:tc>
          <w:tcPr>
            <w:tcW w:w="2311" w:type="dxa"/>
          </w:tcPr>
          <w:p w14:paraId="7EFCCEAA" w14:textId="77777777" w:rsidR="00A5568F" w:rsidRPr="009700A1" w:rsidRDefault="00A5568F" w:rsidP="004331A9">
            <w:pPr>
              <w:jc w:val="center"/>
              <w:rPr>
                <w:sz w:val="24"/>
                <w:szCs w:val="24"/>
              </w:rPr>
            </w:pPr>
            <w:r>
              <w:rPr>
                <w:sz w:val="24"/>
                <w:szCs w:val="24"/>
              </w:rPr>
              <w:t>13.3</w:t>
            </w:r>
          </w:p>
        </w:tc>
        <w:tc>
          <w:tcPr>
            <w:tcW w:w="2311" w:type="dxa"/>
          </w:tcPr>
          <w:p w14:paraId="43913A62" w14:textId="77777777" w:rsidR="00A5568F" w:rsidRDefault="00A5568F" w:rsidP="004331A9">
            <w:pPr>
              <w:jc w:val="center"/>
            </w:pPr>
            <w:r w:rsidRPr="008A147C">
              <w:rPr>
                <w:sz w:val="24"/>
                <w:szCs w:val="24"/>
              </w:rPr>
              <w:t>30</w:t>
            </w:r>
          </w:p>
        </w:tc>
      </w:tr>
    </w:tbl>
    <w:p w14:paraId="124AB263" w14:textId="11CA20FA" w:rsidR="00A5568F" w:rsidRDefault="00A5568F" w:rsidP="00A5568F">
      <w:pPr>
        <w:jc w:val="center"/>
        <w:rPr>
          <w:b/>
        </w:rPr>
      </w:pPr>
      <w:r w:rsidRPr="00CE3A60">
        <w:rPr>
          <w:b/>
        </w:rPr>
        <w:t xml:space="preserve">Table </w:t>
      </w:r>
      <w:r>
        <w:rPr>
          <w:b/>
        </w:rPr>
        <w:t>4</w:t>
      </w:r>
      <w:r w:rsidRPr="00CE3A60">
        <w:rPr>
          <w:b/>
        </w:rPr>
        <w:t>: Response obtained</w:t>
      </w:r>
    </w:p>
    <w:p w14:paraId="56AA2AE6" w14:textId="61D71AF8" w:rsidR="00ED642E" w:rsidRDefault="00461C22" w:rsidP="00BC5570">
      <w:r>
        <w:rPr>
          <w:noProof/>
          <w:lang w:eastAsia="en-GB"/>
        </w:rPr>
        <w:lastRenderedPageBreak/>
        <w:drawing>
          <wp:inline distT="0" distB="0" distL="0" distR="0" wp14:anchorId="28AE89B9" wp14:editId="4AE6368E">
            <wp:extent cx="5486400" cy="3200400"/>
            <wp:effectExtent l="19050" t="0" r="19050" b="0"/>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7893CC7E" w14:textId="3C269212" w:rsidR="008963DA" w:rsidRPr="00D661DE" w:rsidRDefault="00C33AE4" w:rsidP="00D661DE">
      <w:pPr>
        <w:jc w:val="center"/>
        <w:rPr>
          <w:b/>
        </w:rPr>
      </w:pPr>
      <w:r>
        <w:rPr>
          <w:b/>
        </w:rPr>
        <w:t>Figure 4: Response Obtained</w:t>
      </w:r>
    </w:p>
    <w:p w14:paraId="2BCC147D" w14:textId="77777777" w:rsidR="008963DA" w:rsidRDefault="008963DA" w:rsidP="00C33AE4">
      <w:pPr>
        <w:rPr>
          <w:b/>
          <w:i/>
        </w:rPr>
      </w:pPr>
    </w:p>
    <w:p w14:paraId="04653611" w14:textId="5918E9BE" w:rsidR="00C33AE4" w:rsidRPr="00CE3A60" w:rsidRDefault="00C33AE4" w:rsidP="00C33AE4">
      <w:pPr>
        <w:rPr>
          <w:b/>
          <w:i/>
        </w:rPr>
      </w:pPr>
      <w:r w:rsidRPr="00CE3A60">
        <w:rPr>
          <w:b/>
          <w:i/>
        </w:rPr>
        <w:t>Analysis</w:t>
      </w:r>
    </w:p>
    <w:p w14:paraId="39D7CDB1" w14:textId="77777777" w:rsidR="00C33AE4" w:rsidRDefault="00F3430B" w:rsidP="00BC5570">
      <w:r>
        <w:t xml:space="preserve">The </w:t>
      </w:r>
      <w:r w:rsidR="00955953">
        <w:t xml:space="preserve">learners </w:t>
      </w:r>
      <w:r>
        <w:t xml:space="preserve">in </w:t>
      </w:r>
      <w:r w:rsidR="00523C5C">
        <w:t>“University of Wales Trinity Saint David London Campus”</w:t>
      </w:r>
      <w:r w:rsidR="000A0822">
        <w:t xml:space="preserve"> </w:t>
      </w:r>
      <w:r w:rsidR="003A7576">
        <w:t xml:space="preserve">face issues pertaining to </w:t>
      </w:r>
      <w:r w:rsidR="00266945">
        <w:t xml:space="preserve">late solution of their doubts in case of </w:t>
      </w:r>
      <w:r w:rsidR="00076A15">
        <w:t>distance learning.</w:t>
      </w:r>
    </w:p>
    <w:p w14:paraId="40DD1ABD" w14:textId="77777777" w:rsidR="00D661DE" w:rsidRDefault="00D661DE" w:rsidP="00BC5570">
      <w:pPr>
        <w:rPr>
          <w:b/>
        </w:rPr>
      </w:pPr>
    </w:p>
    <w:p w14:paraId="26FADCE3" w14:textId="5D55D519" w:rsidR="00076A15" w:rsidRPr="0095796C" w:rsidRDefault="00326BCE" w:rsidP="00BC5570">
      <w:pPr>
        <w:rPr>
          <w:b/>
        </w:rPr>
      </w:pPr>
      <w:r w:rsidRPr="0095796C">
        <w:rPr>
          <w:b/>
        </w:rPr>
        <w:t xml:space="preserve">Q5. </w:t>
      </w:r>
      <w:r w:rsidR="007010A8" w:rsidRPr="0095796C">
        <w:rPr>
          <w:b/>
        </w:rPr>
        <w:t xml:space="preserve">How far do you agree that </w:t>
      </w:r>
      <w:r w:rsidR="00877FD3" w:rsidRPr="0095796C">
        <w:rPr>
          <w:b/>
        </w:rPr>
        <w:t>distance learning needs improvement in University of Wales Trinity Saint David London Campus?</w:t>
      </w:r>
    </w:p>
    <w:tbl>
      <w:tblPr>
        <w:tblStyle w:val="TableGrid"/>
        <w:tblW w:w="0" w:type="auto"/>
        <w:tblLook w:val="04A0" w:firstRow="1" w:lastRow="0" w:firstColumn="1" w:lastColumn="0" w:noHBand="0" w:noVBand="1"/>
      </w:tblPr>
      <w:tblGrid>
        <w:gridCol w:w="2310"/>
        <w:gridCol w:w="2310"/>
        <w:gridCol w:w="2311"/>
        <w:gridCol w:w="2311"/>
      </w:tblGrid>
      <w:tr w:rsidR="008B2CFC" w:rsidRPr="00A7425B" w14:paraId="0B3648DF" w14:textId="77777777" w:rsidTr="00B90ED4">
        <w:tc>
          <w:tcPr>
            <w:tcW w:w="2310" w:type="dxa"/>
          </w:tcPr>
          <w:p w14:paraId="00F8C54A" w14:textId="77777777" w:rsidR="008B2CFC" w:rsidRPr="000517B8" w:rsidRDefault="008B2CFC" w:rsidP="00B90ED4">
            <w:pPr>
              <w:jc w:val="center"/>
              <w:rPr>
                <w:b/>
                <w:sz w:val="24"/>
                <w:szCs w:val="24"/>
              </w:rPr>
            </w:pPr>
            <w:r w:rsidRPr="000517B8">
              <w:rPr>
                <w:b/>
                <w:sz w:val="24"/>
                <w:szCs w:val="24"/>
              </w:rPr>
              <w:t>Options</w:t>
            </w:r>
          </w:p>
        </w:tc>
        <w:tc>
          <w:tcPr>
            <w:tcW w:w="2310" w:type="dxa"/>
          </w:tcPr>
          <w:p w14:paraId="62B54CAC" w14:textId="77777777" w:rsidR="008B2CFC" w:rsidRPr="000517B8" w:rsidRDefault="008B2CFC" w:rsidP="00B90ED4">
            <w:pPr>
              <w:jc w:val="center"/>
              <w:rPr>
                <w:b/>
                <w:sz w:val="24"/>
                <w:szCs w:val="24"/>
              </w:rPr>
            </w:pPr>
            <w:r w:rsidRPr="000517B8">
              <w:rPr>
                <w:b/>
                <w:sz w:val="24"/>
                <w:szCs w:val="24"/>
              </w:rPr>
              <w:t>Response obtained</w:t>
            </w:r>
          </w:p>
        </w:tc>
        <w:tc>
          <w:tcPr>
            <w:tcW w:w="2311" w:type="dxa"/>
          </w:tcPr>
          <w:p w14:paraId="604B4371" w14:textId="77777777" w:rsidR="008B2CFC" w:rsidRPr="000517B8" w:rsidRDefault="008B2CFC" w:rsidP="00B90ED4">
            <w:pPr>
              <w:jc w:val="center"/>
              <w:rPr>
                <w:b/>
                <w:sz w:val="24"/>
                <w:szCs w:val="24"/>
              </w:rPr>
            </w:pPr>
            <w:r w:rsidRPr="000517B8">
              <w:rPr>
                <w:b/>
                <w:sz w:val="24"/>
                <w:szCs w:val="24"/>
              </w:rPr>
              <w:t>Response percentage</w:t>
            </w:r>
          </w:p>
        </w:tc>
        <w:tc>
          <w:tcPr>
            <w:tcW w:w="2311" w:type="dxa"/>
          </w:tcPr>
          <w:p w14:paraId="42672D01" w14:textId="77777777" w:rsidR="008B2CFC" w:rsidRPr="000517B8" w:rsidRDefault="008B2CFC" w:rsidP="00B90ED4">
            <w:pPr>
              <w:jc w:val="center"/>
              <w:rPr>
                <w:b/>
                <w:sz w:val="24"/>
                <w:szCs w:val="24"/>
              </w:rPr>
            </w:pPr>
            <w:r w:rsidRPr="000517B8">
              <w:rPr>
                <w:b/>
                <w:sz w:val="24"/>
                <w:szCs w:val="24"/>
              </w:rPr>
              <w:t>Total respondents</w:t>
            </w:r>
          </w:p>
        </w:tc>
      </w:tr>
      <w:tr w:rsidR="008B2CFC" w:rsidRPr="00A7425B" w14:paraId="56778048" w14:textId="77777777" w:rsidTr="00B90ED4">
        <w:tc>
          <w:tcPr>
            <w:tcW w:w="2310" w:type="dxa"/>
          </w:tcPr>
          <w:p w14:paraId="3C964DC2" w14:textId="77777777" w:rsidR="008B2CFC" w:rsidRPr="00A7425B" w:rsidRDefault="008B2CFC" w:rsidP="00B90ED4">
            <w:pPr>
              <w:rPr>
                <w:sz w:val="24"/>
                <w:szCs w:val="24"/>
              </w:rPr>
            </w:pPr>
            <w:r>
              <w:rPr>
                <w:sz w:val="24"/>
                <w:szCs w:val="24"/>
              </w:rPr>
              <w:t>Strongly agree</w:t>
            </w:r>
          </w:p>
        </w:tc>
        <w:tc>
          <w:tcPr>
            <w:tcW w:w="2310" w:type="dxa"/>
          </w:tcPr>
          <w:p w14:paraId="6D31CE89" w14:textId="77777777" w:rsidR="008B2CFC" w:rsidRPr="00A7425B" w:rsidRDefault="008B2CFC" w:rsidP="008963DA">
            <w:pPr>
              <w:jc w:val="center"/>
              <w:rPr>
                <w:sz w:val="24"/>
                <w:szCs w:val="24"/>
              </w:rPr>
            </w:pPr>
            <w:r>
              <w:rPr>
                <w:sz w:val="24"/>
                <w:szCs w:val="24"/>
              </w:rPr>
              <w:t>16</w:t>
            </w:r>
          </w:p>
        </w:tc>
        <w:tc>
          <w:tcPr>
            <w:tcW w:w="2311" w:type="dxa"/>
          </w:tcPr>
          <w:p w14:paraId="2ACD4D6A" w14:textId="77777777" w:rsidR="008B2CFC" w:rsidRPr="00A7425B" w:rsidRDefault="008B2CFC" w:rsidP="008963DA">
            <w:pPr>
              <w:jc w:val="center"/>
              <w:rPr>
                <w:sz w:val="24"/>
                <w:szCs w:val="24"/>
              </w:rPr>
            </w:pPr>
            <w:r>
              <w:rPr>
                <w:sz w:val="24"/>
                <w:szCs w:val="24"/>
              </w:rPr>
              <w:t>5</w:t>
            </w:r>
            <w:r w:rsidR="00D1608B">
              <w:rPr>
                <w:sz w:val="24"/>
                <w:szCs w:val="24"/>
              </w:rPr>
              <w:t>3</w:t>
            </w:r>
            <w:r>
              <w:rPr>
                <w:sz w:val="24"/>
                <w:szCs w:val="24"/>
              </w:rPr>
              <w:t>.</w:t>
            </w:r>
            <w:r w:rsidR="00D1608B">
              <w:rPr>
                <w:sz w:val="24"/>
                <w:szCs w:val="24"/>
              </w:rPr>
              <w:t>3</w:t>
            </w:r>
          </w:p>
        </w:tc>
        <w:tc>
          <w:tcPr>
            <w:tcW w:w="2311" w:type="dxa"/>
          </w:tcPr>
          <w:p w14:paraId="211FA7DD" w14:textId="77777777" w:rsidR="008B2CFC" w:rsidRPr="00A7425B" w:rsidRDefault="008B2CFC" w:rsidP="008963DA">
            <w:pPr>
              <w:jc w:val="center"/>
              <w:rPr>
                <w:sz w:val="24"/>
                <w:szCs w:val="24"/>
              </w:rPr>
            </w:pPr>
            <w:r>
              <w:rPr>
                <w:sz w:val="24"/>
                <w:szCs w:val="24"/>
              </w:rPr>
              <w:t>30</w:t>
            </w:r>
          </w:p>
        </w:tc>
      </w:tr>
      <w:tr w:rsidR="008B2CFC" w:rsidRPr="00A7425B" w14:paraId="43E9F249" w14:textId="77777777" w:rsidTr="00B90ED4">
        <w:tc>
          <w:tcPr>
            <w:tcW w:w="2310" w:type="dxa"/>
          </w:tcPr>
          <w:p w14:paraId="4181306F" w14:textId="77777777" w:rsidR="008B2CFC" w:rsidRPr="00A7425B" w:rsidRDefault="008B2CFC" w:rsidP="00B90ED4">
            <w:pPr>
              <w:rPr>
                <w:sz w:val="24"/>
                <w:szCs w:val="24"/>
              </w:rPr>
            </w:pPr>
            <w:r>
              <w:rPr>
                <w:sz w:val="24"/>
                <w:szCs w:val="24"/>
              </w:rPr>
              <w:t>Agree</w:t>
            </w:r>
          </w:p>
        </w:tc>
        <w:tc>
          <w:tcPr>
            <w:tcW w:w="2310" w:type="dxa"/>
          </w:tcPr>
          <w:p w14:paraId="142BE9D8" w14:textId="77777777" w:rsidR="008B2CFC" w:rsidRPr="00A7425B" w:rsidRDefault="008B2CFC" w:rsidP="008963DA">
            <w:pPr>
              <w:jc w:val="center"/>
              <w:rPr>
                <w:sz w:val="24"/>
                <w:szCs w:val="24"/>
              </w:rPr>
            </w:pPr>
            <w:r>
              <w:rPr>
                <w:sz w:val="24"/>
                <w:szCs w:val="24"/>
              </w:rPr>
              <w:t>4</w:t>
            </w:r>
          </w:p>
        </w:tc>
        <w:tc>
          <w:tcPr>
            <w:tcW w:w="2311" w:type="dxa"/>
          </w:tcPr>
          <w:p w14:paraId="73B6BCF0" w14:textId="77777777" w:rsidR="008B2CFC" w:rsidRPr="00A7425B" w:rsidRDefault="008B2CFC" w:rsidP="008963DA">
            <w:pPr>
              <w:jc w:val="center"/>
              <w:rPr>
                <w:sz w:val="24"/>
                <w:szCs w:val="24"/>
              </w:rPr>
            </w:pPr>
            <w:r>
              <w:rPr>
                <w:sz w:val="24"/>
                <w:szCs w:val="24"/>
              </w:rPr>
              <w:t>1</w:t>
            </w:r>
            <w:r w:rsidR="000D60B8">
              <w:rPr>
                <w:sz w:val="24"/>
                <w:szCs w:val="24"/>
              </w:rPr>
              <w:t>3.3</w:t>
            </w:r>
          </w:p>
        </w:tc>
        <w:tc>
          <w:tcPr>
            <w:tcW w:w="2311" w:type="dxa"/>
          </w:tcPr>
          <w:p w14:paraId="447B293D" w14:textId="77777777" w:rsidR="008B2CFC" w:rsidRPr="00A7425B" w:rsidRDefault="008B2CFC" w:rsidP="008963DA">
            <w:pPr>
              <w:jc w:val="center"/>
              <w:rPr>
                <w:sz w:val="24"/>
                <w:szCs w:val="24"/>
              </w:rPr>
            </w:pPr>
            <w:r>
              <w:rPr>
                <w:sz w:val="24"/>
                <w:szCs w:val="24"/>
              </w:rPr>
              <w:t>30</w:t>
            </w:r>
          </w:p>
        </w:tc>
      </w:tr>
      <w:tr w:rsidR="008B2CFC" w:rsidRPr="00A7425B" w14:paraId="7CCDA910" w14:textId="77777777" w:rsidTr="00B90ED4">
        <w:tc>
          <w:tcPr>
            <w:tcW w:w="2310" w:type="dxa"/>
          </w:tcPr>
          <w:p w14:paraId="0100AE4B" w14:textId="77777777" w:rsidR="008B2CFC" w:rsidRPr="009700A1" w:rsidRDefault="008B2CFC" w:rsidP="00B90ED4">
            <w:pPr>
              <w:rPr>
                <w:sz w:val="24"/>
                <w:szCs w:val="24"/>
              </w:rPr>
            </w:pPr>
            <w:r>
              <w:rPr>
                <w:sz w:val="24"/>
                <w:szCs w:val="24"/>
              </w:rPr>
              <w:t>Neutral</w:t>
            </w:r>
          </w:p>
        </w:tc>
        <w:tc>
          <w:tcPr>
            <w:tcW w:w="2310" w:type="dxa"/>
          </w:tcPr>
          <w:p w14:paraId="122B2992" w14:textId="77777777" w:rsidR="008B2CFC" w:rsidRPr="009700A1" w:rsidRDefault="008B2CFC" w:rsidP="008963DA">
            <w:pPr>
              <w:jc w:val="center"/>
              <w:rPr>
                <w:sz w:val="24"/>
                <w:szCs w:val="24"/>
              </w:rPr>
            </w:pPr>
            <w:r>
              <w:rPr>
                <w:sz w:val="24"/>
                <w:szCs w:val="24"/>
              </w:rPr>
              <w:t>1</w:t>
            </w:r>
          </w:p>
        </w:tc>
        <w:tc>
          <w:tcPr>
            <w:tcW w:w="2311" w:type="dxa"/>
          </w:tcPr>
          <w:p w14:paraId="1CE693F8" w14:textId="77777777" w:rsidR="008B2CFC" w:rsidRPr="009700A1" w:rsidRDefault="008B2CFC" w:rsidP="008963DA">
            <w:pPr>
              <w:jc w:val="center"/>
              <w:rPr>
                <w:sz w:val="24"/>
                <w:szCs w:val="24"/>
              </w:rPr>
            </w:pPr>
            <w:r>
              <w:rPr>
                <w:sz w:val="24"/>
                <w:szCs w:val="24"/>
              </w:rPr>
              <w:t>3.3</w:t>
            </w:r>
          </w:p>
        </w:tc>
        <w:tc>
          <w:tcPr>
            <w:tcW w:w="2311" w:type="dxa"/>
          </w:tcPr>
          <w:p w14:paraId="54C74C79" w14:textId="77777777" w:rsidR="008B2CFC" w:rsidRDefault="008B2CFC" w:rsidP="008963DA">
            <w:pPr>
              <w:jc w:val="center"/>
            </w:pPr>
            <w:r w:rsidRPr="008A147C">
              <w:rPr>
                <w:sz w:val="24"/>
                <w:szCs w:val="24"/>
              </w:rPr>
              <w:t>30</w:t>
            </w:r>
          </w:p>
        </w:tc>
      </w:tr>
      <w:tr w:rsidR="008B2CFC" w:rsidRPr="00A7425B" w14:paraId="7D752968" w14:textId="77777777" w:rsidTr="00B90ED4">
        <w:tc>
          <w:tcPr>
            <w:tcW w:w="2310" w:type="dxa"/>
          </w:tcPr>
          <w:p w14:paraId="78DBD0EE" w14:textId="77777777" w:rsidR="008B2CFC" w:rsidRPr="009700A1" w:rsidRDefault="008B2CFC" w:rsidP="00B90ED4">
            <w:pPr>
              <w:rPr>
                <w:sz w:val="24"/>
                <w:szCs w:val="24"/>
              </w:rPr>
            </w:pPr>
            <w:r>
              <w:rPr>
                <w:sz w:val="24"/>
                <w:szCs w:val="24"/>
              </w:rPr>
              <w:t>Disagree</w:t>
            </w:r>
          </w:p>
        </w:tc>
        <w:tc>
          <w:tcPr>
            <w:tcW w:w="2310" w:type="dxa"/>
          </w:tcPr>
          <w:p w14:paraId="23EB400F" w14:textId="77777777" w:rsidR="008B2CFC" w:rsidRPr="009700A1" w:rsidRDefault="008B2CFC" w:rsidP="008963DA">
            <w:pPr>
              <w:jc w:val="center"/>
              <w:rPr>
                <w:sz w:val="24"/>
                <w:szCs w:val="24"/>
              </w:rPr>
            </w:pPr>
            <w:r>
              <w:rPr>
                <w:sz w:val="24"/>
                <w:szCs w:val="24"/>
              </w:rPr>
              <w:t>4</w:t>
            </w:r>
          </w:p>
        </w:tc>
        <w:tc>
          <w:tcPr>
            <w:tcW w:w="2311" w:type="dxa"/>
          </w:tcPr>
          <w:p w14:paraId="13055432" w14:textId="77777777" w:rsidR="008B2CFC" w:rsidRPr="009700A1" w:rsidRDefault="008B2CFC" w:rsidP="008963DA">
            <w:pPr>
              <w:jc w:val="center"/>
              <w:rPr>
                <w:sz w:val="24"/>
                <w:szCs w:val="24"/>
              </w:rPr>
            </w:pPr>
            <w:r>
              <w:rPr>
                <w:sz w:val="24"/>
                <w:szCs w:val="24"/>
              </w:rPr>
              <w:t>13.3</w:t>
            </w:r>
          </w:p>
        </w:tc>
        <w:tc>
          <w:tcPr>
            <w:tcW w:w="2311" w:type="dxa"/>
          </w:tcPr>
          <w:p w14:paraId="4E7BC659" w14:textId="77777777" w:rsidR="008B2CFC" w:rsidRDefault="008B2CFC" w:rsidP="008963DA">
            <w:pPr>
              <w:jc w:val="center"/>
            </w:pPr>
            <w:r w:rsidRPr="008A147C">
              <w:rPr>
                <w:sz w:val="24"/>
                <w:szCs w:val="24"/>
              </w:rPr>
              <w:t>30</w:t>
            </w:r>
          </w:p>
        </w:tc>
      </w:tr>
      <w:tr w:rsidR="008B2CFC" w:rsidRPr="00A7425B" w14:paraId="1EC467B5" w14:textId="77777777" w:rsidTr="00B90ED4">
        <w:tc>
          <w:tcPr>
            <w:tcW w:w="2310" w:type="dxa"/>
          </w:tcPr>
          <w:p w14:paraId="12C27C43" w14:textId="77777777" w:rsidR="008B2CFC" w:rsidRPr="009700A1" w:rsidRDefault="008B2CFC" w:rsidP="00B90ED4">
            <w:pPr>
              <w:rPr>
                <w:sz w:val="24"/>
                <w:szCs w:val="24"/>
              </w:rPr>
            </w:pPr>
            <w:r>
              <w:rPr>
                <w:sz w:val="24"/>
                <w:szCs w:val="24"/>
              </w:rPr>
              <w:t>Strongly Disagree</w:t>
            </w:r>
          </w:p>
        </w:tc>
        <w:tc>
          <w:tcPr>
            <w:tcW w:w="2310" w:type="dxa"/>
          </w:tcPr>
          <w:p w14:paraId="4A25C505" w14:textId="77777777" w:rsidR="008B2CFC" w:rsidRPr="009700A1" w:rsidRDefault="008B2CFC" w:rsidP="008963DA">
            <w:pPr>
              <w:jc w:val="center"/>
              <w:rPr>
                <w:sz w:val="24"/>
                <w:szCs w:val="24"/>
              </w:rPr>
            </w:pPr>
            <w:r>
              <w:rPr>
                <w:sz w:val="24"/>
                <w:szCs w:val="24"/>
              </w:rPr>
              <w:t>5</w:t>
            </w:r>
          </w:p>
        </w:tc>
        <w:tc>
          <w:tcPr>
            <w:tcW w:w="2311" w:type="dxa"/>
          </w:tcPr>
          <w:p w14:paraId="260430E0" w14:textId="77777777" w:rsidR="008B2CFC" w:rsidRPr="009700A1" w:rsidRDefault="008B2CFC" w:rsidP="008963DA">
            <w:pPr>
              <w:jc w:val="center"/>
              <w:rPr>
                <w:sz w:val="24"/>
                <w:szCs w:val="24"/>
              </w:rPr>
            </w:pPr>
            <w:r>
              <w:rPr>
                <w:sz w:val="24"/>
                <w:szCs w:val="24"/>
              </w:rPr>
              <w:t>16.6</w:t>
            </w:r>
          </w:p>
        </w:tc>
        <w:tc>
          <w:tcPr>
            <w:tcW w:w="2311" w:type="dxa"/>
          </w:tcPr>
          <w:p w14:paraId="09D3D5F9" w14:textId="77777777" w:rsidR="008B2CFC" w:rsidRDefault="008B2CFC" w:rsidP="008963DA">
            <w:pPr>
              <w:jc w:val="center"/>
            </w:pPr>
            <w:r w:rsidRPr="008A147C">
              <w:rPr>
                <w:sz w:val="24"/>
                <w:szCs w:val="24"/>
              </w:rPr>
              <w:t>30</w:t>
            </w:r>
          </w:p>
        </w:tc>
      </w:tr>
    </w:tbl>
    <w:p w14:paraId="6FCB51B5" w14:textId="77777777" w:rsidR="008B2CFC" w:rsidRDefault="008B2CFC" w:rsidP="008B2CFC">
      <w:pPr>
        <w:jc w:val="center"/>
        <w:rPr>
          <w:b/>
        </w:rPr>
      </w:pPr>
      <w:r w:rsidRPr="00CE3A60">
        <w:rPr>
          <w:b/>
        </w:rPr>
        <w:t xml:space="preserve">Table </w:t>
      </w:r>
      <w:r w:rsidR="00FC3A72">
        <w:rPr>
          <w:b/>
        </w:rPr>
        <w:t>5</w:t>
      </w:r>
      <w:r w:rsidRPr="00CE3A60">
        <w:rPr>
          <w:b/>
        </w:rPr>
        <w:t>: Response obtained</w:t>
      </w:r>
    </w:p>
    <w:p w14:paraId="660A8D7B" w14:textId="77777777" w:rsidR="00877FD3" w:rsidRDefault="00234AE9" w:rsidP="00BC5570">
      <w:r>
        <w:rPr>
          <w:noProof/>
          <w:lang w:eastAsia="en-GB"/>
        </w:rPr>
        <w:lastRenderedPageBreak/>
        <w:drawing>
          <wp:inline distT="0" distB="0" distL="0" distR="0" wp14:anchorId="7CC7AFD6" wp14:editId="13B1A52C">
            <wp:extent cx="5486400" cy="3200400"/>
            <wp:effectExtent l="19050" t="0" r="19050" b="0"/>
            <wp:docPr id="6"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3DE283EC" w14:textId="77777777" w:rsidR="00A436D0" w:rsidRPr="00CE3A60" w:rsidRDefault="00A436D0" w:rsidP="00A436D0">
      <w:pPr>
        <w:jc w:val="center"/>
        <w:rPr>
          <w:b/>
        </w:rPr>
      </w:pPr>
      <w:r>
        <w:rPr>
          <w:b/>
        </w:rPr>
        <w:t>Figure 5: Response Obtained</w:t>
      </w:r>
    </w:p>
    <w:p w14:paraId="14D90449" w14:textId="61A67570" w:rsidR="00D661DE" w:rsidRDefault="00D661DE" w:rsidP="00A436D0">
      <w:pPr>
        <w:rPr>
          <w:b/>
          <w:i/>
        </w:rPr>
      </w:pPr>
    </w:p>
    <w:p w14:paraId="5319AE4C" w14:textId="77777777" w:rsidR="00F42C26" w:rsidRDefault="00F42C26" w:rsidP="00A436D0">
      <w:pPr>
        <w:rPr>
          <w:b/>
          <w:i/>
        </w:rPr>
      </w:pPr>
    </w:p>
    <w:p w14:paraId="35EBBF37" w14:textId="35AEFAD1" w:rsidR="00A436D0" w:rsidRPr="00CE3A60" w:rsidRDefault="00A436D0" w:rsidP="00A436D0">
      <w:pPr>
        <w:rPr>
          <w:b/>
          <w:i/>
        </w:rPr>
      </w:pPr>
      <w:r w:rsidRPr="00CE3A60">
        <w:rPr>
          <w:b/>
          <w:i/>
        </w:rPr>
        <w:t>Analysis</w:t>
      </w:r>
    </w:p>
    <w:p w14:paraId="30136996" w14:textId="77777777" w:rsidR="00A436D0" w:rsidRDefault="009400D2" w:rsidP="00BC5570">
      <w:r>
        <w:t xml:space="preserve">It is important that </w:t>
      </w:r>
      <w:r w:rsidR="00544815">
        <w:t xml:space="preserve">the authorities of the college take proper measures for the solution of the issues </w:t>
      </w:r>
      <w:r w:rsidR="00B11027">
        <w:t xml:space="preserve">of the </w:t>
      </w:r>
      <w:r w:rsidR="00955953">
        <w:t xml:space="preserve">learners </w:t>
      </w:r>
      <w:r w:rsidR="00B11027">
        <w:t xml:space="preserve">so that </w:t>
      </w:r>
      <w:r w:rsidR="003036E4">
        <w:t xml:space="preserve">they can </w:t>
      </w:r>
      <w:r w:rsidR="00FB6757">
        <w:t xml:space="preserve">learn better. </w:t>
      </w:r>
    </w:p>
    <w:p w14:paraId="6977D839" w14:textId="1B406C8F" w:rsidR="00D661DE" w:rsidRDefault="00D661DE" w:rsidP="00D661DE">
      <w:pPr>
        <w:rPr>
          <w:b/>
        </w:rPr>
      </w:pPr>
    </w:p>
    <w:p w14:paraId="14FD8232" w14:textId="77777777" w:rsidR="00F42C26" w:rsidRDefault="00F42C26" w:rsidP="00D661DE">
      <w:pPr>
        <w:rPr>
          <w:b/>
        </w:rPr>
      </w:pPr>
    </w:p>
    <w:p w14:paraId="1B4E5B1B" w14:textId="3B2DDCAE" w:rsidR="00D661DE" w:rsidRPr="006F64AA" w:rsidRDefault="00D661DE" w:rsidP="00D661DE">
      <w:pPr>
        <w:rPr>
          <w:b/>
        </w:rPr>
      </w:pPr>
      <w:r w:rsidRPr="006F64AA">
        <w:rPr>
          <w:b/>
        </w:rPr>
        <w:t>Q6. On a scale of 1 to 5, how will you rate that teachers use interactive methods like active learning, collaboration, and participation among students?</w:t>
      </w:r>
    </w:p>
    <w:p w14:paraId="0AB77C41" w14:textId="77777777" w:rsidR="00D661DE" w:rsidRDefault="00D661DE" w:rsidP="00D661DE"/>
    <w:p w14:paraId="2809E464" w14:textId="64862E9F" w:rsidR="00D661DE" w:rsidRPr="006F64AA" w:rsidRDefault="00D661DE" w:rsidP="00D661DE">
      <w:r w:rsidRPr="006F64AA">
        <w:t>1= Not at all, 2=Sometimes, 3= frequently, 4= Weekly, 5= Everyday</w:t>
      </w:r>
    </w:p>
    <w:p w14:paraId="1E8B920B" w14:textId="1CDECFC4" w:rsidR="00D661DE" w:rsidRPr="006F64AA" w:rsidRDefault="00D661DE" w:rsidP="00D661DE">
      <w:r w:rsidRPr="006F64AA">
        <w:rPr>
          <w:noProof/>
          <w:lang w:eastAsia="en-GB"/>
        </w:rPr>
        <w:lastRenderedPageBreak/>
        <w:drawing>
          <wp:inline distT="0" distB="0" distL="0" distR="0" wp14:anchorId="4E6583DB" wp14:editId="48C9A6A6">
            <wp:extent cx="5558790" cy="3779520"/>
            <wp:effectExtent l="0" t="0" r="0" b="0"/>
            <wp:docPr id="8" name="Chart 8"/>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6B6E6EEF" w14:textId="10B22269" w:rsidR="00D661DE" w:rsidRPr="006F64AA" w:rsidRDefault="00D661DE" w:rsidP="00D661DE">
      <w:pPr>
        <w:jc w:val="center"/>
        <w:rPr>
          <w:b/>
        </w:rPr>
      </w:pPr>
      <w:r w:rsidRPr="006F64AA">
        <w:rPr>
          <w:b/>
        </w:rPr>
        <w:t>Figure 6: Response Obtained</w:t>
      </w:r>
    </w:p>
    <w:p w14:paraId="13393F14" w14:textId="77777777" w:rsidR="00F42C26" w:rsidRDefault="00F42C26" w:rsidP="00D661DE">
      <w:pPr>
        <w:rPr>
          <w:b/>
          <w:i/>
        </w:rPr>
      </w:pPr>
    </w:p>
    <w:p w14:paraId="4720BE7A" w14:textId="77777777" w:rsidR="00F42C26" w:rsidRDefault="00F42C26" w:rsidP="00D661DE">
      <w:pPr>
        <w:rPr>
          <w:b/>
          <w:i/>
        </w:rPr>
      </w:pPr>
    </w:p>
    <w:p w14:paraId="5D9A0559" w14:textId="77777777" w:rsidR="00F42C26" w:rsidRDefault="00F42C26" w:rsidP="00D661DE">
      <w:pPr>
        <w:rPr>
          <w:b/>
          <w:i/>
        </w:rPr>
      </w:pPr>
    </w:p>
    <w:p w14:paraId="05568018" w14:textId="4E3836C5" w:rsidR="00F42C26" w:rsidRPr="006F64AA" w:rsidRDefault="00D661DE" w:rsidP="00D661DE">
      <w:pPr>
        <w:rPr>
          <w:b/>
          <w:i/>
        </w:rPr>
      </w:pPr>
      <w:r w:rsidRPr="006F64AA">
        <w:rPr>
          <w:b/>
          <w:i/>
        </w:rPr>
        <w:t>Analysis</w:t>
      </w:r>
    </w:p>
    <w:p w14:paraId="360DBD88" w14:textId="50E02ABE" w:rsidR="00D661DE" w:rsidRDefault="00D661DE" w:rsidP="00D661DE">
      <w:r w:rsidRPr="006F64AA">
        <w:t>From the responses obtained it can be stated that while conducting online learning classes, teachers make use of learning activities frequently. However, different teachers use different techniques of teaching by using various techniques of interacting</w:t>
      </w:r>
    </w:p>
    <w:p w14:paraId="7BE705F2" w14:textId="68DC0C59" w:rsidR="00D661DE" w:rsidRDefault="00D661DE" w:rsidP="00D661DE"/>
    <w:p w14:paraId="6F10DE75" w14:textId="77777777" w:rsidR="00F42C26" w:rsidRDefault="00F42C26" w:rsidP="00D661DE">
      <w:pPr>
        <w:rPr>
          <w:b/>
        </w:rPr>
      </w:pPr>
    </w:p>
    <w:p w14:paraId="47D8A466" w14:textId="77777777" w:rsidR="00F42C26" w:rsidRDefault="00F42C26" w:rsidP="00D661DE">
      <w:pPr>
        <w:rPr>
          <w:b/>
        </w:rPr>
      </w:pPr>
    </w:p>
    <w:p w14:paraId="554A5BC3" w14:textId="77777777" w:rsidR="00F42C26" w:rsidRDefault="00F42C26" w:rsidP="00D661DE">
      <w:pPr>
        <w:rPr>
          <w:b/>
        </w:rPr>
      </w:pPr>
    </w:p>
    <w:p w14:paraId="7B948BE5" w14:textId="77777777" w:rsidR="00F42C26" w:rsidRDefault="00F42C26" w:rsidP="00D661DE">
      <w:pPr>
        <w:rPr>
          <w:b/>
        </w:rPr>
      </w:pPr>
    </w:p>
    <w:p w14:paraId="6700168B" w14:textId="77777777" w:rsidR="00F42C26" w:rsidRDefault="00F42C26" w:rsidP="00D661DE">
      <w:pPr>
        <w:rPr>
          <w:b/>
        </w:rPr>
      </w:pPr>
    </w:p>
    <w:p w14:paraId="7CBF533F" w14:textId="7E2E9F63" w:rsidR="00D661DE" w:rsidRDefault="00D661DE" w:rsidP="00D661DE">
      <w:pPr>
        <w:rPr>
          <w:b/>
        </w:rPr>
      </w:pPr>
      <w:r w:rsidRPr="006F64AA">
        <w:rPr>
          <w:b/>
        </w:rPr>
        <w:lastRenderedPageBreak/>
        <w:t>Q7. On which platform have you attended online classes?</w:t>
      </w:r>
    </w:p>
    <w:p w14:paraId="67383D5A" w14:textId="6281CB8E" w:rsidR="00F42C26" w:rsidRPr="006F64AA" w:rsidRDefault="00F42C26" w:rsidP="00F62D66">
      <w:pPr>
        <w:pStyle w:val="ListParagraph"/>
        <w:numPr>
          <w:ilvl w:val="0"/>
          <w:numId w:val="4"/>
        </w:numPr>
      </w:pPr>
      <w:proofErr w:type="gramStart"/>
      <w:r w:rsidRPr="006F64AA">
        <w:t>Udemy  b</w:t>
      </w:r>
      <w:proofErr w:type="gramEnd"/>
      <w:r w:rsidRPr="006F64AA">
        <w:t>)Teachable c)Wiz</w:t>
      </w:r>
      <w:r w:rsidR="00F62D66">
        <w:t xml:space="preserve"> </w:t>
      </w:r>
      <w:r w:rsidRPr="006F64AA">
        <w:t>IQ</w:t>
      </w:r>
      <w:r w:rsidR="00F62D66">
        <w:t xml:space="preserve"> </w:t>
      </w:r>
      <w:r w:rsidRPr="006F64AA">
        <w:t xml:space="preserve"> d) </w:t>
      </w:r>
      <w:proofErr w:type="spellStart"/>
      <w:r w:rsidRPr="006F64AA">
        <w:t>Educa</w:t>
      </w:r>
      <w:r w:rsidR="00F62D66">
        <w:t>d</w:t>
      </w:r>
      <w:r w:rsidRPr="006F64AA">
        <w:t>ium</w:t>
      </w:r>
      <w:proofErr w:type="spellEnd"/>
      <w:r w:rsidRPr="006F64AA">
        <w:t xml:space="preserve"> </w:t>
      </w:r>
      <w:r w:rsidR="00F62D66">
        <w:t xml:space="preserve"> </w:t>
      </w:r>
      <w:r w:rsidRPr="006F64AA">
        <w:t xml:space="preserve">e)Others </w:t>
      </w:r>
    </w:p>
    <w:p w14:paraId="5DA59F9C" w14:textId="77777777" w:rsidR="00F42C26" w:rsidRPr="006F64AA" w:rsidRDefault="00F42C26" w:rsidP="00D661DE">
      <w:pPr>
        <w:rPr>
          <w:b/>
        </w:rPr>
      </w:pPr>
    </w:p>
    <w:p w14:paraId="52E99624" w14:textId="77777777" w:rsidR="00D661DE" w:rsidRPr="006F64AA" w:rsidRDefault="00D661DE" w:rsidP="00D661DE">
      <w:r w:rsidRPr="006F64AA">
        <w:rPr>
          <w:noProof/>
          <w:lang w:eastAsia="en-GB"/>
        </w:rPr>
        <w:drawing>
          <wp:inline distT="0" distB="0" distL="0" distR="0" wp14:anchorId="5A912B15" wp14:editId="0E2EB241">
            <wp:extent cx="5486400" cy="3200400"/>
            <wp:effectExtent l="19050" t="0" r="19050" b="0"/>
            <wp:docPr id="9" name="Chart 9"/>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6631BF76" w14:textId="77777777" w:rsidR="00D661DE" w:rsidRPr="006F64AA" w:rsidRDefault="00D661DE" w:rsidP="00D661DE">
      <w:pPr>
        <w:jc w:val="center"/>
        <w:rPr>
          <w:b/>
        </w:rPr>
      </w:pPr>
      <w:r w:rsidRPr="006F64AA">
        <w:rPr>
          <w:b/>
        </w:rPr>
        <w:t>Figure 7: Response Obtained</w:t>
      </w:r>
    </w:p>
    <w:p w14:paraId="50ACC313" w14:textId="77777777" w:rsidR="00F42C26" w:rsidRDefault="00F42C26" w:rsidP="00D661DE">
      <w:pPr>
        <w:rPr>
          <w:b/>
          <w:i/>
        </w:rPr>
      </w:pPr>
    </w:p>
    <w:p w14:paraId="27BC4EFA" w14:textId="77777777" w:rsidR="00F42C26" w:rsidRDefault="00F42C26" w:rsidP="00D661DE">
      <w:pPr>
        <w:rPr>
          <w:b/>
          <w:i/>
        </w:rPr>
      </w:pPr>
    </w:p>
    <w:p w14:paraId="52CEB69B" w14:textId="77777777" w:rsidR="008C4C9D" w:rsidRDefault="008C4C9D" w:rsidP="00D661DE">
      <w:pPr>
        <w:rPr>
          <w:b/>
          <w:i/>
        </w:rPr>
      </w:pPr>
    </w:p>
    <w:p w14:paraId="3C077688" w14:textId="77777777" w:rsidR="008C4C9D" w:rsidRDefault="008C4C9D" w:rsidP="00D661DE">
      <w:pPr>
        <w:rPr>
          <w:b/>
          <w:i/>
        </w:rPr>
      </w:pPr>
    </w:p>
    <w:p w14:paraId="1D8B10A6" w14:textId="5F402CE7" w:rsidR="00D661DE" w:rsidRPr="006F64AA" w:rsidRDefault="00D661DE" w:rsidP="00D661DE">
      <w:pPr>
        <w:rPr>
          <w:b/>
          <w:i/>
        </w:rPr>
      </w:pPr>
      <w:r w:rsidRPr="006F64AA">
        <w:rPr>
          <w:b/>
          <w:i/>
        </w:rPr>
        <w:t>Analysis</w:t>
      </w:r>
    </w:p>
    <w:p w14:paraId="7B0A70AA" w14:textId="77777777" w:rsidR="00D661DE" w:rsidRPr="006F64AA" w:rsidRDefault="00D661DE" w:rsidP="00D661DE">
      <w:r w:rsidRPr="006F64AA">
        <w:t xml:space="preserve">From the responses, it can be stated that most of the students have used Udemy for online education. It can also be stated that in “University of Wales Trinity Saint David London Campus” mainly Udemy is used for teaching students online that is VLE. </w:t>
      </w:r>
    </w:p>
    <w:p w14:paraId="5CD2A0DA" w14:textId="77777777" w:rsidR="00D661DE" w:rsidRPr="006F64AA" w:rsidRDefault="00D661DE" w:rsidP="00D661DE"/>
    <w:p w14:paraId="12DAC768" w14:textId="77777777" w:rsidR="008C4C9D" w:rsidRDefault="008C4C9D" w:rsidP="00D661DE">
      <w:pPr>
        <w:rPr>
          <w:b/>
        </w:rPr>
      </w:pPr>
    </w:p>
    <w:p w14:paraId="724380E3" w14:textId="77777777" w:rsidR="008C4C9D" w:rsidRDefault="008C4C9D" w:rsidP="00D661DE">
      <w:pPr>
        <w:rPr>
          <w:b/>
        </w:rPr>
      </w:pPr>
    </w:p>
    <w:p w14:paraId="63C215A4" w14:textId="77777777" w:rsidR="008C4C9D" w:rsidRDefault="008C4C9D" w:rsidP="00D661DE">
      <w:pPr>
        <w:rPr>
          <w:b/>
        </w:rPr>
      </w:pPr>
    </w:p>
    <w:p w14:paraId="3C05C8B8" w14:textId="100FF827" w:rsidR="00D661DE" w:rsidRDefault="00D661DE" w:rsidP="00D661DE">
      <w:pPr>
        <w:rPr>
          <w:b/>
        </w:rPr>
      </w:pPr>
      <w:r w:rsidRPr="006F64AA">
        <w:rPr>
          <w:b/>
        </w:rPr>
        <w:lastRenderedPageBreak/>
        <w:t xml:space="preserve">Q8. If given a choice for education, which one will, you choose in </w:t>
      </w:r>
      <w:r w:rsidRPr="006F64AA">
        <w:t>“</w:t>
      </w:r>
      <w:r w:rsidRPr="006F64AA">
        <w:rPr>
          <w:b/>
        </w:rPr>
        <w:t>University of Wales Trinity Saint David London Campus”?</w:t>
      </w:r>
    </w:p>
    <w:p w14:paraId="1C64BBE9" w14:textId="2CFBEC5A" w:rsidR="008C4C9D" w:rsidRPr="006F64AA" w:rsidRDefault="008C4C9D" w:rsidP="008C4C9D">
      <w:pPr>
        <w:pStyle w:val="ListParagraph"/>
        <w:numPr>
          <w:ilvl w:val="0"/>
          <w:numId w:val="5"/>
        </w:numPr>
      </w:pPr>
      <w:r w:rsidRPr="006F64AA">
        <w:t xml:space="preserve">Online educational classes </w:t>
      </w:r>
      <w:r>
        <w:t xml:space="preserve">              </w:t>
      </w:r>
      <w:r w:rsidRPr="006F64AA">
        <w:t>b)</w:t>
      </w:r>
      <w:r>
        <w:t xml:space="preserve"> </w:t>
      </w:r>
      <w:r w:rsidRPr="006F64AA">
        <w:t xml:space="preserve">Traditional educational classes </w:t>
      </w:r>
    </w:p>
    <w:p w14:paraId="4FAFA5E4" w14:textId="77777777" w:rsidR="008C4C9D" w:rsidRPr="006F64AA" w:rsidRDefault="008C4C9D" w:rsidP="00D661DE">
      <w:pPr>
        <w:rPr>
          <w:b/>
        </w:rPr>
      </w:pPr>
    </w:p>
    <w:p w14:paraId="44F21EA6" w14:textId="77777777" w:rsidR="00D661DE" w:rsidRPr="006F64AA" w:rsidRDefault="00D661DE" w:rsidP="00D661DE">
      <w:r w:rsidRPr="006F64AA">
        <w:rPr>
          <w:noProof/>
          <w:lang w:eastAsia="en-GB"/>
        </w:rPr>
        <w:drawing>
          <wp:inline distT="0" distB="0" distL="0" distR="0" wp14:anchorId="17397EA6" wp14:editId="13BC6193">
            <wp:extent cx="5486400" cy="3200400"/>
            <wp:effectExtent l="19050" t="0" r="19050" b="0"/>
            <wp:docPr id="10" name="Chart 10"/>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178E9E0C" w14:textId="77777777" w:rsidR="00D661DE" w:rsidRPr="006F64AA" w:rsidRDefault="00D661DE" w:rsidP="00D661DE">
      <w:pPr>
        <w:jc w:val="center"/>
        <w:rPr>
          <w:b/>
        </w:rPr>
      </w:pPr>
      <w:r w:rsidRPr="006F64AA">
        <w:rPr>
          <w:b/>
        </w:rPr>
        <w:t>Figure 8: Response Obtained</w:t>
      </w:r>
    </w:p>
    <w:p w14:paraId="69E69F0F" w14:textId="77777777" w:rsidR="00C56CB8" w:rsidRDefault="00C56CB8" w:rsidP="00D661DE">
      <w:pPr>
        <w:rPr>
          <w:b/>
          <w:i/>
        </w:rPr>
      </w:pPr>
    </w:p>
    <w:p w14:paraId="3ABF5206" w14:textId="77777777" w:rsidR="00C56CB8" w:rsidRDefault="00C56CB8" w:rsidP="00D661DE">
      <w:pPr>
        <w:rPr>
          <w:b/>
          <w:i/>
        </w:rPr>
      </w:pPr>
    </w:p>
    <w:p w14:paraId="07C6B514" w14:textId="77777777" w:rsidR="008C4C9D" w:rsidRDefault="008C4C9D" w:rsidP="00D661DE">
      <w:pPr>
        <w:rPr>
          <w:b/>
          <w:i/>
        </w:rPr>
      </w:pPr>
    </w:p>
    <w:p w14:paraId="555200BC" w14:textId="07C0BAB0" w:rsidR="00D661DE" w:rsidRPr="006F64AA" w:rsidRDefault="00D661DE" w:rsidP="00D661DE">
      <w:pPr>
        <w:rPr>
          <w:b/>
          <w:i/>
        </w:rPr>
      </w:pPr>
      <w:r w:rsidRPr="006F64AA">
        <w:rPr>
          <w:b/>
          <w:i/>
        </w:rPr>
        <w:t>Analysis</w:t>
      </w:r>
    </w:p>
    <w:p w14:paraId="45F305FC" w14:textId="77777777" w:rsidR="00D661DE" w:rsidRPr="006F64AA" w:rsidRDefault="00D661DE" w:rsidP="00D661DE">
      <w:r w:rsidRPr="006F64AA">
        <w:t xml:space="preserve">Based on the responses attained, it can be stated that traditional educational classes are preferred more by the students </w:t>
      </w:r>
      <w:proofErr w:type="gramStart"/>
      <w:r w:rsidRPr="006F64AA">
        <w:t>of</w:t>
      </w:r>
      <w:proofErr w:type="gramEnd"/>
      <w:r w:rsidRPr="006F64AA">
        <w:t xml:space="preserve"> University of Wales Trinity Saint David London Campus” over online classes. It indicates that the university has not been successful much in teaching students efficiently through online platforms. </w:t>
      </w:r>
    </w:p>
    <w:p w14:paraId="67F7869E" w14:textId="1DF44559" w:rsidR="00D661DE" w:rsidRDefault="00D661DE" w:rsidP="00BC5570">
      <w:pPr>
        <w:rPr>
          <w:b/>
        </w:rPr>
      </w:pPr>
    </w:p>
    <w:p w14:paraId="1C7E2240" w14:textId="77777777" w:rsidR="008C4C9D" w:rsidRDefault="008C4C9D" w:rsidP="00BC5570">
      <w:pPr>
        <w:rPr>
          <w:b/>
        </w:rPr>
      </w:pPr>
    </w:p>
    <w:p w14:paraId="21A4941A" w14:textId="77777777" w:rsidR="008C4C9D" w:rsidRDefault="008C4C9D" w:rsidP="00BC5570">
      <w:pPr>
        <w:rPr>
          <w:b/>
        </w:rPr>
      </w:pPr>
    </w:p>
    <w:p w14:paraId="73C679B4" w14:textId="2DF4C133" w:rsidR="00994A32" w:rsidRPr="00994A32" w:rsidRDefault="008963DA" w:rsidP="00BC5570">
      <w:pPr>
        <w:rPr>
          <w:b/>
        </w:rPr>
      </w:pPr>
      <w:r>
        <w:rPr>
          <w:b/>
        </w:rPr>
        <w:lastRenderedPageBreak/>
        <w:t>INTERVIEW</w:t>
      </w:r>
    </w:p>
    <w:p w14:paraId="2037E2E8" w14:textId="77777777" w:rsidR="000A7C8D" w:rsidRPr="00F26B18" w:rsidRDefault="000A7C8D" w:rsidP="00BC5570">
      <w:pPr>
        <w:rPr>
          <w:b/>
        </w:rPr>
      </w:pPr>
      <w:r w:rsidRPr="00F26B18">
        <w:rPr>
          <w:b/>
        </w:rPr>
        <w:t>Q1.</w:t>
      </w:r>
      <w:r w:rsidR="00DD1D15" w:rsidRPr="00F26B18">
        <w:rPr>
          <w:b/>
        </w:rPr>
        <w:t xml:space="preserve"> In what circumstances </w:t>
      </w:r>
      <w:r w:rsidR="007B2B9E" w:rsidRPr="00F26B18">
        <w:rPr>
          <w:b/>
        </w:rPr>
        <w:t xml:space="preserve">do you allow your </w:t>
      </w:r>
      <w:r w:rsidR="00955953">
        <w:rPr>
          <w:b/>
        </w:rPr>
        <w:t xml:space="preserve">learners </w:t>
      </w:r>
      <w:r w:rsidR="00575AA9" w:rsidRPr="00F26B18">
        <w:rPr>
          <w:b/>
        </w:rPr>
        <w:t>to have distance learning?</w:t>
      </w:r>
    </w:p>
    <w:p w14:paraId="1B08A325" w14:textId="77777777" w:rsidR="00575AA9" w:rsidRDefault="00B5760D" w:rsidP="00BC5570">
      <w:r w:rsidRPr="007266E0">
        <w:rPr>
          <w:b/>
          <w:i/>
        </w:rPr>
        <w:t>Teacher 1</w:t>
      </w:r>
      <w:r>
        <w:t xml:space="preserve">: </w:t>
      </w:r>
      <w:r w:rsidR="00490699">
        <w:t xml:space="preserve">Generally, VLE is allowed in case of natural calamities or disasters when it becomes </w:t>
      </w:r>
      <w:r w:rsidR="00A26F5A">
        <w:t>difficult</w:t>
      </w:r>
      <w:r w:rsidR="00490699">
        <w:t xml:space="preserve"> for </w:t>
      </w:r>
      <w:r w:rsidR="00955953">
        <w:t xml:space="preserve">learners </w:t>
      </w:r>
      <w:r w:rsidR="00490699">
        <w:t>to traverse.</w:t>
      </w:r>
    </w:p>
    <w:p w14:paraId="35677325" w14:textId="77777777" w:rsidR="00490699" w:rsidRDefault="00A26F5A" w:rsidP="00BC5570">
      <w:r w:rsidRPr="007266E0">
        <w:rPr>
          <w:b/>
          <w:i/>
        </w:rPr>
        <w:t>Teacher 2</w:t>
      </w:r>
      <w:r>
        <w:t xml:space="preserve">: </w:t>
      </w:r>
      <w:r w:rsidR="00660D2D">
        <w:t xml:space="preserve">We allow </w:t>
      </w:r>
      <w:r w:rsidR="00955953">
        <w:t xml:space="preserve">learners </w:t>
      </w:r>
      <w:r w:rsidR="00660D2D">
        <w:t xml:space="preserve">to have distance learning in case they </w:t>
      </w:r>
      <w:r w:rsidR="00365E68">
        <w:t xml:space="preserve">thrive at distant locations </w:t>
      </w:r>
      <w:r w:rsidR="00FB313F">
        <w:t>and it is difficult for them to commute daily to college.</w:t>
      </w:r>
    </w:p>
    <w:p w14:paraId="0910FF30" w14:textId="77777777" w:rsidR="00C56CB8" w:rsidRDefault="00C56CB8" w:rsidP="00BC5570">
      <w:pPr>
        <w:rPr>
          <w:b/>
        </w:rPr>
      </w:pPr>
    </w:p>
    <w:p w14:paraId="5CB92ED4" w14:textId="58BA95C8" w:rsidR="00FB313F" w:rsidRPr="00ED0577" w:rsidRDefault="006A46DB" w:rsidP="00BC5570">
      <w:pPr>
        <w:rPr>
          <w:b/>
        </w:rPr>
      </w:pPr>
      <w:r w:rsidRPr="00ED0577">
        <w:rPr>
          <w:b/>
        </w:rPr>
        <w:t xml:space="preserve">Q2. </w:t>
      </w:r>
      <w:r w:rsidR="00061FD5" w:rsidRPr="00ED0577">
        <w:rPr>
          <w:b/>
        </w:rPr>
        <w:t xml:space="preserve">Are </w:t>
      </w:r>
      <w:r w:rsidR="00F1308A" w:rsidRPr="00ED0577">
        <w:rPr>
          <w:b/>
        </w:rPr>
        <w:t>you</w:t>
      </w:r>
      <w:r w:rsidR="00061FD5" w:rsidRPr="00ED0577">
        <w:rPr>
          <w:b/>
        </w:rPr>
        <w:t xml:space="preserve"> working </w:t>
      </w:r>
      <w:r w:rsidR="00F1308A" w:rsidRPr="00ED0577">
        <w:rPr>
          <w:b/>
        </w:rPr>
        <w:t xml:space="preserve">in the direction of resolving issues </w:t>
      </w:r>
      <w:r w:rsidR="004B4CC2" w:rsidRPr="00ED0577">
        <w:rPr>
          <w:b/>
        </w:rPr>
        <w:t>of the students?</w:t>
      </w:r>
    </w:p>
    <w:p w14:paraId="4746536E" w14:textId="77777777" w:rsidR="00271A56" w:rsidRDefault="00271A56" w:rsidP="00271A56">
      <w:r w:rsidRPr="007266E0">
        <w:rPr>
          <w:b/>
          <w:i/>
        </w:rPr>
        <w:t>Teacher 1</w:t>
      </w:r>
      <w:r>
        <w:t xml:space="preserve">: Yes, we are working continuously in the </w:t>
      </w:r>
      <w:r w:rsidR="00A124B5">
        <w:t>direction of</w:t>
      </w:r>
      <w:r w:rsidR="00A52EFB">
        <w:t xml:space="preserve"> comprehending the </w:t>
      </w:r>
      <w:r w:rsidR="002A261B">
        <w:t>issues</w:t>
      </w:r>
      <w:r w:rsidR="00A52EFB">
        <w:t xml:space="preserve"> of the </w:t>
      </w:r>
      <w:r w:rsidR="00955953">
        <w:t xml:space="preserve">learners </w:t>
      </w:r>
      <w:r w:rsidR="00A52EFB">
        <w:t xml:space="preserve">so that they can </w:t>
      </w:r>
      <w:r w:rsidR="004679CD">
        <w:t xml:space="preserve">be </w:t>
      </w:r>
      <w:r w:rsidR="00A52EFB">
        <w:t>resolved.</w:t>
      </w:r>
    </w:p>
    <w:p w14:paraId="6FFB89AF" w14:textId="77777777" w:rsidR="00271A56" w:rsidRDefault="00271A56" w:rsidP="00271A56">
      <w:r w:rsidRPr="007266E0">
        <w:rPr>
          <w:b/>
          <w:i/>
        </w:rPr>
        <w:t>Teacher 2</w:t>
      </w:r>
      <w:r>
        <w:t xml:space="preserve">: </w:t>
      </w:r>
      <w:r w:rsidR="006E193B">
        <w:t xml:space="preserve">We have been interacting with the </w:t>
      </w:r>
      <w:r w:rsidR="00955953">
        <w:t xml:space="preserve">learners </w:t>
      </w:r>
      <w:r w:rsidR="00D61205">
        <w:t>frequently to</w:t>
      </w:r>
      <w:r w:rsidR="006E193B">
        <w:t xml:space="preserve"> identify their issues </w:t>
      </w:r>
      <w:r w:rsidR="00D61205">
        <w:t xml:space="preserve">and resolve them. </w:t>
      </w:r>
    </w:p>
    <w:p w14:paraId="3F3AD049" w14:textId="77777777" w:rsidR="008C4C9D" w:rsidRDefault="008C4C9D" w:rsidP="002C290D">
      <w:pPr>
        <w:pStyle w:val="Heading2"/>
      </w:pPr>
    </w:p>
    <w:p w14:paraId="1FDDFFE7" w14:textId="41D2635D" w:rsidR="00274A2D" w:rsidRDefault="008963DA" w:rsidP="002C290D">
      <w:pPr>
        <w:pStyle w:val="Heading2"/>
      </w:pPr>
      <w:r>
        <w:t>METHODOLOGY</w:t>
      </w:r>
    </w:p>
    <w:p w14:paraId="22AF082D" w14:textId="77777777" w:rsidR="002E3E41" w:rsidRDefault="001B0372" w:rsidP="002E3E41">
      <w:r w:rsidRPr="00ED1281">
        <w:rPr>
          <w:b/>
        </w:rPr>
        <w:t>Positivism philosophy</w:t>
      </w:r>
      <w:r>
        <w:t xml:space="preserve"> is </w:t>
      </w:r>
      <w:r w:rsidR="00615253">
        <w:t xml:space="preserve">suitable for the study </w:t>
      </w:r>
      <w:r w:rsidR="00BD0196">
        <w:t xml:space="preserve">since it is based on </w:t>
      </w:r>
      <w:r w:rsidR="007D7351">
        <w:t xml:space="preserve">the assessment of factual data that is collected </w:t>
      </w:r>
      <w:r w:rsidR="00E97D18">
        <w:t xml:space="preserve">by making observations. </w:t>
      </w:r>
      <w:r w:rsidR="00220916">
        <w:t xml:space="preserve">The method is helpful in </w:t>
      </w:r>
      <w:r w:rsidR="00BE5348">
        <w:t xml:space="preserve">interpreting from </w:t>
      </w:r>
      <w:r w:rsidR="003023CC">
        <w:t>quantifiable</w:t>
      </w:r>
      <w:r w:rsidR="00BE5348">
        <w:t xml:space="preserve"> dat</w:t>
      </w:r>
      <w:r w:rsidR="003023CC">
        <w:t>a</w:t>
      </w:r>
      <w:r w:rsidR="00433627">
        <w:t xml:space="preserve"> (</w:t>
      </w:r>
      <w:proofErr w:type="spellStart"/>
      <w:r w:rsidR="00433627">
        <w:rPr>
          <w:shd w:val="clear" w:color="auto" w:fill="FFFFFF"/>
        </w:rPr>
        <w:t>Tumele</w:t>
      </w:r>
      <w:proofErr w:type="spellEnd"/>
      <w:r w:rsidR="00433627">
        <w:rPr>
          <w:shd w:val="clear" w:color="auto" w:fill="FFFFFF"/>
        </w:rPr>
        <w:t>, 2015)</w:t>
      </w:r>
      <w:r w:rsidR="00BE5348">
        <w:t>.</w:t>
      </w:r>
    </w:p>
    <w:p w14:paraId="2FD97639" w14:textId="77777777" w:rsidR="00BE5348" w:rsidRDefault="00087755" w:rsidP="002E3E41">
      <w:r>
        <w:rPr>
          <w:b/>
        </w:rPr>
        <w:t xml:space="preserve">Deductive approach </w:t>
      </w:r>
      <w:r>
        <w:t xml:space="preserve">seems to be the best method for the investigation </w:t>
      </w:r>
      <w:r w:rsidR="00A4564B">
        <w:t xml:space="preserve">as it is based on the verification of </w:t>
      </w:r>
      <w:r w:rsidR="00582EF6">
        <w:t>existing</w:t>
      </w:r>
      <w:r w:rsidR="00A4564B">
        <w:t xml:space="preserve"> theories in </w:t>
      </w:r>
      <w:r w:rsidR="00582EF6">
        <w:t>relation</w:t>
      </w:r>
      <w:r w:rsidR="00A4564B">
        <w:t xml:space="preserve"> with the </w:t>
      </w:r>
      <w:r w:rsidR="00C449CC">
        <w:t xml:space="preserve">data collected and assessed. </w:t>
      </w:r>
      <w:r w:rsidR="005273E9">
        <w:t xml:space="preserve">The approach </w:t>
      </w:r>
      <w:r w:rsidR="00346EB6">
        <w:t xml:space="preserve">does not emphasise on </w:t>
      </w:r>
      <w:r w:rsidR="00973B72">
        <w:t>the development of new theories</w:t>
      </w:r>
      <w:r w:rsidR="00433627">
        <w:t xml:space="preserve"> (</w:t>
      </w:r>
      <w:proofErr w:type="spellStart"/>
      <w:r w:rsidR="00433627">
        <w:rPr>
          <w:shd w:val="clear" w:color="auto" w:fill="FFFFFF"/>
        </w:rPr>
        <w:t>Woiceshyn</w:t>
      </w:r>
      <w:proofErr w:type="spellEnd"/>
      <w:r w:rsidR="00433627">
        <w:rPr>
          <w:shd w:val="clear" w:color="auto" w:fill="FFFFFF"/>
        </w:rPr>
        <w:t xml:space="preserve"> and </w:t>
      </w:r>
      <w:proofErr w:type="spellStart"/>
      <w:r w:rsidR="00433627">
        <w:rPr>
          <w:shd w:val="clear" w:color="auto" w:fill="FFFFFF"/>
        </w:rPr>
        <w:t>Daellenbach</w:t>
      </w:r>
      <w:proofErr w:type="spellEnd"/>
      <w:r w:rsidR="00433627">
        <w:rPr>
          <w:shd w:val="clear" w:color="auto" w:fill="FFFFFF"/>
        </w:rPr>
        <w:t>, 2018)</w:t>
      </w:r>
      <w:r w:rsidR="00973B72">
        <w:t>.</w:t>
      </w:r>
    </w:p>
    <w:p w14:paraId="4499344F" w14:textId="77777777" w:rsidR="00973B72" w:rsidRDefault="00FC5F73" w:rsidP="002E3E41">
      <w:r>
        <w:rPr>
          <w:b/>
        </w:rPr>
        <w:t xml:space="preserve">Exploratory </w:t>
      </w:r>
      <w:r w:rsidR="00E74CBC">
        <w:rPr>
          <w:b/>
        </w:rPr>
        <w:t xml:space="preserve">research </w:t>
      </w:r>
      <w:r w:rsidR="00541BDE">
        <w:t xml:space="preserve">is the best method that </w:t>
      </w:r>
      <w:r w:rsidR="00112C78">
        <w:t xml:space="preserve">is available so that the chosen topic can be assessed effectively. The method is helpful in thoroughly investigating a </w:t>
      </w:r>
      <w:r w:rsidR="00520DFE">
        <w:t xml:space="preserve">topic </w:t>
      </w:r>
      <w:r w:rsidR="00611626">
        <w:t>so that each of its aspect can be determined properly</w:t>
      </w:r>
      <w:r w:rsidR="00A23868">
        <w:t xml:space="preserve"> (</w:t>
      </w:r>
      <w:r w:rsidR="00A23868">
        <w:rPr>
          <w:shd w:val="clear" w:color="auto" w:fill="FFFFFF"/>
        </w:rPr>
        <w:t>Amendola</w:t>
      </w:r>
      <w:r w:rsidR="00A23868">
        <w:rPr>
          <w:i/>
        </w:rPr>
        <w:t xml:space="preserve"> et al., </w:t>
      </w:r>
      <w:r w:rsidR="00A23868">
        <w:t>2016)</w:t>
      </w:r>
      <w:r w:rsidR="00611626">
        <w:t xml:space="preserve">. </w:t>
      </w:r>
    </w:p>
    <w:p w14:paraId="44789F1A" w14:textId="77777777" w:rsidR="00BD7FAA" w:rsidRDefault="00BD7FAA" w:rsidP="002E3E41">
      <w:r>
        <w:rPr>
          <w:b/>
        </w:rPr>
        <w:t xml:space="preserve">Surveys along with interviews </w:t>
      </w:r>
      <w:r>
        <w:t xml:space="preserve">will be scheduled for collecting primary data. </w:t>
      </w:r>
      <w:r w:rsidR="00017D44">
        <w:rPr>
          <w:b/>
        </w:rPr>
        <w:t xml:space="preserve">Qualitative along with quantitative method </w:t>
      </w:r>
      <w:r w:rsidR="00017D44">
        <w:t xml:space="preserve">will be chosen for the exploration </w:t>
      </w:r>
      <w:r w:rsidR="00CA3739">
        <w:t xml:space="preserve">of the topic </w:t>
      </w:r>
      <w:r w:rsidR="005F6458">
        <w:t xml:space="preserve">that is quantifiable as well as non-quantifiable data will be accumulated </w:t>
      </w:r>
      <w:r w:rsidR="00670E78">
        <w:t>in the project.</w:t>
      </w:r>
      <w:r w:rsidR="00E04B37">
        <w:t xml:space="preserve"> For the investigation, 30 </w:t>
      </w:r>
      <w:r w:rsidR="00C72FEF">
        <w:t>learners</w:t>
      </w:r>
      <w:r w:rsidR="00E04B37">
        <w:t xml:space="preserve"> of </w:t>
      </w:r>
      <w:r w:rsidR="00C72FEF">
        <w:t>“University of Wales Trinity Saint David London Campus”</w:t>
      </w:r>
      <w:r w:rsidR="00A53E0D">
        <w:t xml:space="preserve"> </w:t>
      </w:r>
      <w:r w:rsidR="00E04B37">
        <w:t xml:space="preserve">will be surveyed while two teachers will be </w:t>
      </w:r>
      <w:r w:rsidR="00B101A0">
        <w:t>interviewed</w:t>
      </w:r>
      <w:r w:rsidR="005D3A6E">
        <w:t xml:space="preserve"> (</w:t>
      </w:r>
      <w:r w:rsidR="005D3A6E">
        <w:rPr>
          <w:shd w:val="clear" w:color="auto" w:fill="FFFFFF"/>
        </w:rPr>
        <w:t xml:space="preserve">Palinkas </w:t>
      </w:r>
      <w:r w:rsidR="005D3A6E">
        <w:rPr>
          <w:i/>
        </w:rPr>
        <w:t xml:space="preserve">et al., </w:t>
      </w:r>
      <w:r w:rsidR="005D3A6E">
        <w:t>2015)</w:t>
      </w:r>
      <w:r w:rsidR="00E04B37">
        <w:t xml:space="preserve">. </w:t>
      </w:r>
    </w:p>
    <w:p w14:paraId="627C9191" w14:textId="77777777" w:rsidR="00670E78" w:rsidRPr="000D4247" w:rsidRDefault="009E754B" w:rsidP="002E3E41">
      <w:r>
        <w:rPr>
          <w:b/>
        </w:rPr>
        <w:lastRenderedPageBreak/>
        <w:t xml:space="preserve">Simple random probability sampling </w:t>
      </w:r>
      <w:r w:rsidR="000D4247">
        <w:t xml:space="preserve">will be employed in the investigation </w:t>
      </w:r>
      <w:r w:rsidR="003A2C28">
        <w:t xml:space="preserve">since cost is less in this case </w:t>
      </w:r>
      <w:r w:rsidR="00763D11">
        <w:t>and biasness is reduced</w:t>
      </w:r>
      <w:r w:rsidR="000E7CE2">
        <w:t>. Although, time required for the investigation is more in this case</w:t>
      </w:r>
      <w:r w:rsidR="0042716D">
        <w:t xml:space="preserve"> (</w:t>
      </w:r>
      <w:r w:rsidR="0042716D">
        <w:rPr>
          <w:shd w:val="clear" w:color="auto" w:fill="FFFFFF"/>
        </w:rPr>
        <w:t>Setia, 2016)</w:t>
      </w:r>
      <w:r w:rsidR="000E7CE2">
        <w:t xml:space="preserve">. </w:t>
      </w:r>
    </w:p>
    <w:p w14:paraId="775FB863" w14:textId="77777777" w:rsidR="001A7331" w:rsidRPr="00AB7C8A" w:rsidRDefault="001A7331" w:rsidP="001A7331">
      <w:pPr>
        <w:rPr>
          <w:b/>
          <w:i/>
        </w:rPr>
      </w:pPr>
      <w:r w:rsidRPr="00AB7C8A">
        <w:rPr>
          <w:b/>
          <w:i/>
        </w:rPr>
        <w:t>Secondary data Analysis</w:t>
      </w:r>
    </w:p>
    <w:p w14:paraId="2E31AA92" w14:textId="77777777" w:rsidR="00AB7C8A" w:rsidRPr="000065D9" w:rsidRDefault="00DD39CD" w:rsidP="001A7331">
      <w:pPr>
        <w:rPr>
          <w:b/>
          <w:i/>
        </w:rPr>
      </w:pPr>
      <w:r w:rsidRPr="000065D9">
        <w:rPr>
          <w:b/>
          <w:i/>
        </w:rPr>
        <w:t xml:space="preserve">Benefits of Virtual </w:t>
      </w:r>
      <w:r w:rsidR="000D432E" w:rsidRPr="000065D9">
        <w:rPr>
          <w:b/>
          <w:i/>
        </w:rPr>
        <w:t xml:space="preserve">Learning Environment </w:t>
      </w:r>
    </w:p>
    <w:p w14:paraId="42697F93" w14:textId="77777777" w:rsidR="000D432E" w:rsidRDefault="000065D9" w:rsidP="001A7331">
      <w:r>
        <w:t xml:space="preserve">Virtual learning environment is often referred as </w:t>
      </w:r>
      <w:r w:rsidR="00DC075F">
        <w:t xml:space="preserve">online learning that </w:t>
      </w:r>
      <w:r w:rsidR="00FB338B">
        <w:t xml:space="preserve">allows </w:t>
      </w:r>
      <w:r w:rsidR="00955953">
        <w:t xml:space="preserve">learners </w:t>
      </w:r>
      <w:r w:rsidR="00F471AD">
        <w:t xml:space="preserve">to gain access to coursework </w:t>
      </w:r>
      <w:r w:rsidR="009B080D">
        <w:t xml:space="preserve">anytime from anywhere. </w:t>
      </w:r>
      <w:r w:rsidR="009B1F95">
        <w:t xml:space="preserve">It is helpful for the </w:t>
      </w:r>
      <w:r w:rsidR="00955953">
        <w:t xml:space="preserve">learners </w:t>
      </w:r>
      <w:r w:rsidR="009B1F95">
        <w:t xml:space="preserve">in terms of </w:t>
      </w:r>
      <w:r w:rsidR="00EE1948">
        <w:t xml:space="preserve">managing their time efficiently </w:t>
      </w:r>
      <w:r w:rsidR="00ED55EB">
        <w:t xml:space="preserve">by combining </w:t>
      </w:r>
      <w:r w:rsidR="00A3734E">
        <w:t xml:space="preserve">structure with freedom. </w:t>
      </w:r>
      <w:r w:rsidR="00374FB1">
        <w:t xml:space="preserve">In several instances, </w:t>
      </w:r>
      <w:r w:rsidR="0054687D">
        <w:t>VLE helps</w:t>
      </w:r>
      <w:r w:rsidR="00AB66A5">
        <w:t xml:space="preserve"> </w:t>
      </w:r>
      <w:r w:rsidR="00955953">
        <w:t xml:space="preserve">learners </w:t>
      </w:r>
      <w:r w:rsidR="00D73564">
        <w:t xml:space="preserve">to have expanded </w:t>
      </w:r>
      <w:r w:rsidR="00A22C75">
        <w:t>worldview</w:t>
      </w:r>
      <w:r w:rsidR="00D73564">
        <w:t xml:space="preserve"> </w:t>
      </w:r>
      <w:r w:rsidR="00542878">
        <w:t xml:space="preserve">as well as involve in </w:t>
      </w:r>
      <w:r w:rsidR="00CF7EB4">
        <w:t>asynchronous discussions</w:t>
      </w:r>
      <w:r w:rsidR="00DE5288">
        <w:t xml:space="preserve"> or conversations with </w:t>
      </w:r>
      <w:r w:rsidR="006A1B2B">
        <w:t xml:space="preserve">classmates. </w:t>
      </w:r>
      <w:r w:rsidR="000E4023">
        <w:t xml:space="preserve">Immediate feedbacks on the tests conducted of the </w:t>
      </w:r>
      <w:r w:rsidR="00955953">
        <w:t xml:space="preserve">learners </w:t>
      </w:r>
      <w:r w:rsidR="000E4023">
        <w:t>are</w:t>
      </w:r>
      <w:r w:rsidR="00F17499">
        <w:t xml:space="preserve"> helpful for th</w:t>
      </w:r>
      <w:r w:rsidR="00DE5E92">
        <w:t xml:space="preserve">e </w:t>
      </w:r>
      <w:r w:rsidR="00955953">
        <w:t xml:space="preserve">learners </w:t>
      </w:r>
      <w:r w:rsidR="00DE5E92">
        <w:t xml:space="preserve">in identifying their mistakes immediately and </w:t>
      </w:r>
      <w:r w:rsidR="00C83741">
        <w:t>take proper measures in eradicating them</w:t>
      </w:r>
      <w:r w:rsidR="00BF1140">
        <w:t xml:space="preserve"> (</w:t>
      </w:r>
      <w:r w:rsidR="00BF1140">
        <w:rPr>
          <w:shd w:val="clear" w:color="auto" w:fill="FFFFFF"/>
        </w:rPr>
        <w:t xml:space="preserve">Avelino </w:t>
      </w:r>
      <w:r w:rsidR="00BF1140">
        <w:rPr>
          <w:i/>
          <w:shd w:val="clear" w:color="auto" w:fill="FFFFFF"/>
        </w:rPr>
        <w:t xml:space="preserve">et al., </w:t>
      </w:r>
      <w:r w:rsidR="00BF1140">
        <w:rPr>
          <w:shd w:val="clear" w:color="auto" w:fill="FFFFFF"/>
        </w:rPr>
        <w:t>2016)</w:t>
      </w:r>
      <w:r w:rsidR="00C83741">
        <w:t xml:space="preserve">. </w:t>
      </w:r>
      <w:r w:rsidR="00932456">
        <w:t xml:space="preserve">Virtual learning is helpful for the </w:t>
      </w:r>
      <w:r w:rsidR="00955953">
        <w:t xml:space="preserve">learners </w:t>
      </w:r>
      <w:r w:rsidR="009276EE">
        <w:t xml:space="preserve">in terms of </w:t>
      </w:r>
      <w:r w:rsidR="00875A95">
        <w:t xml:space="preserve">having sharpened digital skills. </w:t>
      </w:r>
    </w:p>
    <w:p w14:paraId="645010C1" w14:textId="77777777" w:rsidR="000D432E" w:rsidRPr="00D05AB9" w:rsidRDefault="000D432E" w:rsidP="001A7331">
      <w:pPr>
        <w:rPr>
          <w:b/>
          <w:i/>
        </w:rPr>
      </w:pPr>
      <w:r w:rsidRPr="00D05AB9">
        <w:rPr>
          <w:b/>
          <w:i/>
        </w:rPr>
        <w:t xml:space="preserve">Disadvantages of Virtual Learning Environment </w:t>
      </w:r>
    </w:p>
    <w:p w14:paraId="6E9F9A98" w14:textId="77777777" w:rsidR="00B13AE4" w:rsidRPr="001A7331" w:rsidRDefault="0040259F" w:rsidP="001A7331">
      <w:r>
        <w:t xml:space="preserve">VLE </w:t>
      </w:r>
      <w:r w:rsidR="00840E4B">
        <w:t xml:space="preserve">negatively affects </w:t>
      </w:r>
      <w:r w:rsidR="00955953">
        <w:t xml:space="preserve">learners </w:t>
      </w:r>
      <w:r w:rsidR="000162BF">
        <w:t xml:space="preserve">as well since </w:t>
      </w:r>
      <w:r w:rsidR="000861CA">
        <w:t xml:space="preserve">the </w:t>
      </w:r>
      <w:r w:rsidR="00955953">
        <w:t xml:space="preserve">learners </w:t>
      </w:r>
      <w:r w:rsidR="000861CA">
        <w:t xml:space="preserve">are affected in terms of self-discipline </w:t>
      </w:r>
      <w:r w:rsidR="00C92CCB">
        <w:t xml:space="preserve">especially those </w:t>
      </w:r>
      <w:r w:rsidR="00955953">
        <w:t xml:space="preserve">learners </w:t>
      </w:r>
      <w:r w:rsidR="00C92CCB">
        <w:t xml:space="preserve">who have a habit of procrastination. </w:t>
      </w:r>
      <w:r w:rsidR="00955953">
        <w:t xml:space="preserve">Learners </w:t>
      </w:r>
      <w:r w:rsidR="00BF68B9">
        <w:t xml:space="preserve">are also affected through </w:t>
      </w:r>
      <w:r w:rsidR="006C2A79">
        <w:t>VLE,</w:t>
      </w:r>
      <w:r w:rsidR="00BF68B9">
        <w:t xml:space="preserve"> </w:t>
      </w:r>
      <w:r w:rsidR="00724633">
        <w:t xml:space="preserve">as human communication is not involved in the procedure </w:t>
      </w:r>
      <w:r w:rsidR="008414C3">
        <w:t xml:space="preserve">that in turn can make the </w:t>
      </w:r>
      <w:r w:rsidR="00955953">
        <w:t xml:space="preserve">learners </w:t>
      </w:r>
      <w:r w:rsidR="008414C3">
        <w:t>feel lonely</w:t>
      </w:r>
      <w:r w:rsidR="006C2F33">
        <w:t xml:space="preserve"> (</w:t>
      </w:r>
      <w:proofErr w:type="spellStart"/>
      <w:r w:rsidR="006C2F33">
        <w:rPr>
          <w:shd w:val="clear" w:color="auto" w:fill="FFFFFF"/>
        </w:rPr>
        <w:t>Makransky</w:t>
      </w:r>
      <w:proofErr w:type="spellEnd"/>
      <w:r w:rsidR="006C2F33">
        <w:rPr>
          <w:shd w:val="clear" w:color="auto" w:fill="FFFFFF"/>
        </w:rPr>
        <w:t xml:space="preserve"> </w:t>
      </w:r>
      <w:r w:rsidR="006C2F33">
        <w:rPr>
          <w:i/>
          <w:shd w:val="clear" w:color="auto" w:fill="FFFFFF"/>
        </w:rPr>
        <w:t xml:space="preserve">et al., </w:t>
      </w:r>
      <w:r w:rsidR="006C2F33">
        <w:rPr>
          <w:shd w:val="clear" w:color="auto" w:fill="FFFFFF"/>
        </w:rPr>
        <w:t>2016)</w:t>
      </w:r>
      <w:r w:rsidR="008414C3">
        <w:t xml:space="preserve">. </w:t>
      </w:r>
      <w:r w:rsidR="00566833">
        <w:t xml:space="preserve">In several cases, VLE even leads to isolation of </w:t>
      </w:r>
      <w:r w:rsidR="00955953">
        <w:t xml:space="preserve">learners </w:t>
      </w:r>
      <w:r w:rsidR="00EA3C79">
        <w:t xml:space="preserve">since it does not allow the </w:t>
      </w:r>
      <w:r w:rsidR="00955953">
        <w:t xml:space="preserve">learners </w:t>
      </w:r>
      <w:r w:rsidR="00EA3C79">
        <w:t xml:space="preserve">to </w:t>
      </w:r>
      <w:r w:rsidR="000F1D72">
        <w:t xml:space="preserve">discuss with their classmates. </w:t>
      </w:r>
      <w:r w:rsidR="00853E32">
        <w:t xml:space="preserve">VLE involves solo learning </w:t>
      </w:r>
      <w:r w:rsidR="00EC7688">
        <w:t xml:space="preserve">that in turn results in </w:t>
      </w:r>
      <w:r w:rsidR="00C507A5">
        <w:t xml:space="preserve">the </w:t>
      </w:r>
      <w:r w:rsidR="00955953">
        <w:t xml:space="preserve">learners </w:t>
      </w:r>
      <w:r w:rsidR="00907417">
        <w:t xml:space="preserve">to delay their </w:t>
      </w:r>
      <w:r w:rsidR="002E31A9">
        <w:t xml:space="preserve">learning procedure in case they face any kind of issue. </w:t>
      </w:r>
      <w:r w:rsidR="00C44474">
        <w:t xml:space="preserve">Technological issues are yet another obstacle that emerges in the </w:t>
      </w:r>
      <w:r w:rsidR="004C171C">
        <w:t xml:space="preserve">learning procedure of the </w:t>
      </w:r>
      <w:r w:rsidR="00955953">
        <w:t xml:space="preserve">learners </w:t>
      </w:r>
      <w:r w:rsidR="004C171C">
        <w:t xml:space="preserve">in case of virtual learning environment. </w:t>
      </w:r>
    </w:p>
    <w:p w14:paraId="7BFABB4A" w14:textId="10CB2FA5" w:rsidR="00D00A3B" w:rsidRDefault="00D00A3B" w:rsidP="00294001">
      <w:pPr>
        <w:pStyle w:val="Heading1"/>
      </w:pPr>
      <w:bookmarkStart w:id="1" w:name="_Toc36231065"/>
      <w:r>
        <w:t>R</w:t>
      </w:r>
      <w:bookmarkEnd w:id="1"/>
      <w:r w:rsidR="00C0646D">
        <w:t>ESULTS</w:t>
      </w:r>
    </w:p>
    <w:p w14:paraId="5CF012AC" w14:textId="77777777" w:rsidR="00C11365" w:rsidRPr="00C11365" w:rsidRDefault="00FA07CE" w:rsidP="00C11365">
      <w:r>
        <w:t xml:space="preserve">Although, the </w:t>
      </w:r>
      <w:r w:rsidR="00955953">
        <w:t xml:space="preserve">learners </w:t>
      </w:r>
      <w:r>
        <w:t xml:space="preserve">of the university </w:t>
      </w:r>
      <w:r w:rsidR="00972486">
        <w:t xml:space="preserve">face </w:t>
      </w:r>
      <w:r w:rsidR="00CF3077">
        <w:t>have been benefitted due to virtual learning</w:t>
      </w:r>
      <w:r w:rsidR="00D46FC3" w:rsidRPr="00D46FC3">
        <w:t xml:space="preserve"> </w:t>
      </w:r>
      <w:r w:rsidR="00D46FC3">
        <w:t>environment</w:t>
      </w:r>
      <w:r w:rsidR="00CF3077">
        <w:t xml:space="preserve"> in </w:t>
      </w:r>
      <w:r w:rsidR="00E47B9C">
        <w:t xml:space="preserve">several cases however </w:t>
      </w:r>
      <w:r w:rsidR="00DA484B">
        <w:t xml:space="preserve">there are issues as well that the </w:t>
      </w:r>
      <w:r w:rsidR="00955953">
        <w:t xml:space="preserve">learners </w:t>
      </w:r>
      <w:r w:rsidR="00DA484B">
        <w:t>of the university face</w:t>
      </w:r>
      <w:r w:rsidR="00FC1AD7">
        <w:t xml:space="preserve">. </w:t>
      </w:r>
      <w:r w:rsidR="008D114F">
        <w:t xml:space="preserve">It is necessary that the </w:t>
      </w:r>
      <w:r w:rsidR="009B57FE">
        <w:t xml:space="preserve">teachers </w:t>
      </w:r>
      <w:proofErr w:type="gramStart"/>
      <w:r w:rsidR="009B57FE">
        <w:t>of</w:t>
      </w:r>
      <w:proofErr w:type="gramEnd"/>
      <w:r w:rsidR="009B57FE">
        <w:t xml:space="preserve"> the university take</w:t>
      </w:r>
      <w:r w:rsidR="008D114F">
        <w:t xml:space="preserve"> feedback from the </w:t>
      </w:r>
      <w:r w:rsidR="00955953">
        <w:t xml:space="preserve">learners </w:t>
      </w:r>
      <w:r w:rsidR="009B57FE">
        <w:t xml:space="preserve">and work in the direction of </w:t>
      </w:r>
      <w:r w:rsidR="00107B73">
        <w:t xml:space="preserve">solution of each of the issues as faced by the </w:t>
      </w:r>
      <w:r w:rsidR="00B656B8">
        <w:t xml:space="preserve">students. </w:t>
      </w:r>
      <w:r w:rsidR="00523737">
        <w:t xml:space="preserve">Although, virtual learning has several benefits yet there are </w:t>
      </w:r>
      <w:r w:rsidR="0067257B">
        <w:t xml:space="preserve">disadvantages associated with it as well however with apt measures its negative sides can be eradicated. </w:t>
      </w:r>
    </w:p>
    <w:p w14:paraId="01093604" w14:textId="194B7A09" w:rsidR="00294001" w:rsidRDefault="00C0646D" w:rsidP="00294001">
      <w:pPr>
        <w:pStyle w:val="Heading1"/>
      </w:pPr>
      <w:r>
        <w:lastRenderedPageBreak/>
        <w:t>LIMITATIONS OF THE STUDY</w:t>
      </w:r>
    </w:p>
    <w:p w14:paraId="5969EFA6" w14:textId="77777777" w:rsidR="00654CA7" w:rsidRPr="00654CA7" w:rsidRDefault="0083254E" w:rsidP="00654CA7">
      <w:r>
        <w:t xml:space="preserve">The primary </w:t>
      </w:r>
      <w:r w:rsidR="00DF54AA">
        <w:t xml:space="preserve">issue that the researcher faced </w:t>
      </w:r>
      <w:r w:rsidR="00BA0AA9">
        <w:t xml:space="preserve">while conducting the study </w:t>
      </w:r>
      <w:r w:rsidR="0050195E">
        <w:t xml:space="preserve">is with respect to the time and </w:t>
      </w:r>
      <w:r w:rsidR="00EE4561">
        <w:t>budget that was available for conducting the investigation</w:t>
      </w:r>
      <w:r w:rsidR="00B46B2D">
        <w:t xml:space="preserve"> thus it can be stated that if the researcher had more time and financial resource </w:t>
      </w:r>
      <w:r w:rsidR="007D200F">
        <w:t xml:space="preserve">then the results could have been better. </w:t>
      </w:r>
    </w:p>
    <w:p w14:paraId="501B95FC" w14:textId="7F8E318A" w:rsidR="002C62EB" w:rsidRPr="00140813" w:rsidRDefault="00577B40" w:rsidP="00D25AA2">
      <w:pPr>
        <w:pStyle w:val="Heading1"/>
      </w:pPr>
      <w:r>
        <w:t>CONCLUSIONS</w:t>
      </w:r>
    </w:p>
    <w:p w14:paraId="4D55D251" w14:textId="77777777" w:rsidR="00591DC4" w:rsidRDefault="00484A67" w:rsidP="00484A67">
      <w:r>
        <w:t xml:space="preserve">The research project is based on the </w:t>
      </w:r>
      <w:r w:rsidR="00B32ADE">
        <w:t xml:space="preserve">assessment of Virtual </w:t>
      </w:r>
      <w:r w:rsidR="003821AA">
        <w:t>Education</w:t>
      </w:r>
      <w:r w:rsidR="00B32ADE">
        <w:t xml:space="preserve"> Environment in </w:t>
      </w:r>
      <w:r w:rsidR="002A2565">
        <w:t>“University of Wales Trinity Saint David London Campus”</w:t>
      </w:r>
      <w:r w:rsidR="00DA10BF">
        <w:t xml:space="preserve">. </w:t>
      </w:r>
      <w:r w:rsidR="004617C6">
        <w:t xml:space="preserve">It is important that the authority of </w:t>
      </w:r>
      <w:r w:rsidR="003A5C08">
        <w:t>“University of Wales Trinity Saint David London Campus”</w:t>
      </w:r>
      <w:r w:rsidR="00C572BD">
        <w:t xml:space="preserve"> </w:t>
      </w:r>
      <w:r w:rsidR="004617C6">
        <w:t xml:space="preserve">emphasise on </w:t>
      </w:r>
      <w:proofErr w:type="gramStart"/>
      <w:r w:rsidR="004617C6">
        <w:t>looks into</w:t>
      </w:r>
      <w:proofErr w:type="gramEnd"/>
      <w:r w:rsidR="004617C6">
        <w:t xml:space="preserve"> the issues that the </w:t>
      </w:r>
      <w:r w:rsidR="00955953">
        <w:t xml:space="preserve">learners </w:t>
      </w:r>
      <w:r w:rsidR="004617C6">
        <w:t>face and take proper measures for the solution of the issues accordingly.</w:t>
      </w:r>
      <w:r w:rsidR="004437BC">
        <w:t xml:space="preserve"> The teachers must be easily reachable </w:t>
      </w:r>
      <w:r w:rsidR="002E6FCE">
        <w:t>for</w:t>
      </w:r>
      <w:r w:rsidR="004437BC">
        <w:t xml:space="preserve"> the </w:t>
      </w:r>
      <w:r w:rsidR="00955953">
        <w:t xml:space="preserve">learners </w:t>
      </w:r>
      <w:r w:rsidR="000C717A">
        <w:t xml:space="preserve">so that they can discuss with the teachers anytime they face issue. </w:t>
      </w:r>
    </w:p>
    <w:p w14:paraId="306B515E" w14:textId="77777777" w:rsidR="00D661DE" w:rsidRPr="006F64AA" w:rsidRDefault="00591DC4" w:rsidP="00D661DE">
      <w:pPr>
        <w:pStyle w:val="Heading1"/>
      </w:pPr>
      <w:r>
        <w:br w:type="page"/>
      </w:r>
      <w:bookmarkStart w:id="2" w:name="_Toc39253449"/>
      <w:r w:rsidR="00D661DE" w:rsidRPr="006F64AA">
        <w:lastRenderedPageBreak/>
        <w:t>References</w:t>
      </w:r>
      <w:bookmarkEnd w:id="2"/>
    </w:p>
    <w:p w14:paraId="201D5BA4" w14:textId="77777777" w:rsidR="00D661DE" w:rsidRPr="006F64AA" w:rsidRDefault="00D661DE" w:rsidP="00D661DE">
      <w:pPr>
        <w:spacing w:line="276" w:lineRule="auto"/>
        <w:rPr>
          <w:shd w:val="clear" w:color="auto" w:fill="FFFFFF"/>
        </w:rPr>
      </w:pPr>
      <w:r w:rsidRPr="006F64AA">
        <w:rPr>
          <w:shd w:val="clear" w:color="auto" w:fill="FFFFFF"/>
        </w:rPr>
        <w:t xml:space="preserve">Amendola, L.M., </w:t>
      </w:r>
      <w:proofErr w:type="spellStart"/>
      <w:r w:rsidRPr="006F64AA">
        <w:rPr>
          <w:shd w:val="clear" w:color="auto" w:fill="FFFFFF"/>
        </w:rPr>
        <w:t>Jarvik</w:t>
      </w:r>
      <w:proofErr w:type="spellEnd"/>
      <w:r w:rsidRPr="006F64AA">
        <w:rPr>
          <w:shd w:val="clear" w:color="auto" w:fill="FFFFFF"/>
        </w:rPr>
        <w:t xml:space="preserve">, G.P., Leo, M.C., McLaughlin, H.M., </w:t>
      </w:r>
      <w:proofErr w:type="spellStart"/>
      <w:r w:rsidRPr="006F64AA">
        <w:rPr>
          <w:shd w:val="clear" w:color="auto" w:fill="FFFFFF"/>
        </w:rPr>
        <w:t>Akkari</w:t>
      </w:r>
      <w:proofErr w:type="spellEnd"/>
      <w:r w:rsidRPr="006F64AA">
        <w:rPr>
          <w:shd w:val="clear" w:color="auto" w:fill="FFFFFF"/>
        </w:rPr>
        <w:t xml:space="preserve">, Y., Amaral, M.D., Berg, J.S., Biswas, S., Bowling, K.M., </w:t>
      </w:r>
      <w:proofErr w:type="spellStart"/>
      <w:r w:rsidRPr="006F64AA">
        <w:rPr>
          <w:shd w:val="clear" w:color="auto" w:fill="FFFFFF"/>
        </w:rPr>
        <w:t>Conlin</w:t>
      </w:r>
      <w:proofErr w:type="spellEnd"/>
      <w:r w:rsidRPr="006F64AA">
        <w:rPr>
          <w:shd w:val="clear" w:color="auto" w:fill="FFFFFF"/>
        </w:rPr>
        <w:t>, L.K. and Cooper, G.M., 2016. Performance of ACMG-AMP variant-interpretation guidelines among nine laboratories in the Clinical Sequencing Exploratory Research Consortium. </w:t>
      </w:r>
      <w:r w:rsidRPr="006F64AA">
        <w:rPr>
          <w:i/>
          <w:iCs/>
          <w:shd w:val="clear" w:color="auto" w:fill="FFFFFF"/>
        </w:rPr>
        <w:t>The American Journal of Human Genetics</w:t>
      </w:r>
      <w:r w:rsidRPr="006F64AA">
        <w:rPr>
          <w:shd w:val="clear" w:color="auto" w:fill="FFFFFF"/>
        </w:rPr>
        <w:t>, </w:t>
      </w:r>
      <w:r w:rsidRPr="006F64AA">
        <w:rPr>
          <w:i/>
          <w:iCs/>
          <w:shd w:val="clear" w:color="auto" w:fill="FFFFFF"/>
        </w:rPr>
        <w:t>98</w:t>
      </w:r>
      <w:r w:rsidRPr="006F64AA">
        <w:rPr>
          <w:shd w:val="clear" w:color="auto" w:fill="FFFFFF"/>
        </w:rPr>
        <w:t>(6), pp.1067-1076.</w:t>
      </w:r>
    </w:p>
    <w:p w14:paraId="215169E9" w14:textId="77777777" w:rsidR="00D661DE" w:rsidRPr="006F64AA" w:rsidRDefault="00D661DE" w:rsidP="00D661DE">
      <w:pPr>
        <w:spacing w:line="276" w:lineRule="auto"/>
      </w:pPr>
      <w:r w:rsidRPr="006F64AA">
        <w:rPr>
          <w:shd w:val="clear" w:color="auto" w:fill="FFFFFF"/>
        </w:rPr>
        <w:t xml:space="preserve">Avelino, C.C.V., Costa, L.C.S.D., </w:t>
      </w:r>
      <w:proofErr w:type="spellStart"/>
      <w:r w:rsidRPr="006F64AA">
        <w:rPr>
          <w:shd w:val="clear" w:color="auto" w:fill="FFFFFF"/>
        </w:rPr>
        <w:t>Buchhorn</w:t>
      </w:r>
      <w:proofErr w:type="spellEnd"/>
      <w:r w:rsidRPr="006F64AA">
        <w:rPr>
          <w:shd w:val="clear" w:color="auto" w:fill="FFFFFF"/>
        </w:rPr>
        <w:t xml:space="preserve">, S.M.M., Nogueira, D.A. and </w:t>
      </w:r>
      <w:proofErr w:type="spellStart"/>
      <w:r w:rsidRPr="006F64AA">
        <w:rPr>
          <w:shd w:val="clear" w:color="auto" w:fill="FFFFFF"/>
        </w:rPr>
        <w:t>Goyatá</w:t>
      </w:r>
      <w:proofErr w:type="spellEnd"/>
      <w:r w:rsidRPr="006F64AA">
        <w:rPr>
          <w:shd w:val="clear" w:color="auto" w:fill="FFFFFF"/>
        </w:rPr>
        <w:t>, S.L.T., 2017. Teaching-learning evaluation on the ICNP® using virtual learning environment. </w:t>
      </w:r>
      <w:proofErr w:type="spellStart"/>
      <w:r w:rsidRPr="006F64AA">
        <w:rPr>
          <w:i/>
          <w:iCs/>
          <w:shd w:val="clear" w:color="auto" w:fill="FFFFFF"/>
        </w:rPr>
        <w:t>Revista</w:t>
      </w:r>
      <w:proofErr w:type="spellEnd"/>
      <w:r w:rsidRPr="006F64AA">
        <w:rPr>
          <w:i/>
          <w:iCs/>
          <w:shd w:val="clear" w:color="auto" w:fill="FFFFFF"/>
        </w:rPr>
        <w:t xml:space="preserve"> </w:t>
      </w:r>
      <w:proofErr w:type="spellStart"/>
      <w:r w:rsidRPr="006F64AA">
        <w:rPr>
          <w:i/>
          <w:iCs/>
          <w:shd w:val="clear" w:color="auto" w:fill="FFFFFF"/>
        </w:rPr>
        <w:t>brasileira</w:t>
      </w:r>
      <w:proofErr w:type="spellEnd"/>
      <w:r w:rsidRPr="006F64AA">
        <w:rPr>
          <w:i/>
          <w:iCs/>
          <w:shd w:val="clear" w:color="auto" w:fill="FFFFFF"/>
        </w:rPr>
        <w:t xml:space="preserve"> de </w:t>
      </w:r>
      <w:proofErr w:type="spellStart"/>
      <w:r w:rsidRPr="006F64AA">
        <w:rPr>
          <w:i/>
          <w:iCs/>
          <w:shd w:val="clear" w:color="auto" w:fill="FFFFFF"/>
        </w:rPr>
        <w:t>enfermagem</w:t>
      </w:r>
      <w:proofErr w:type="spellEnd"/>
      <w:r w:rsidRPr="006F64AA">
        <w:rPr>
          <w:shd w:val="clear" w:color="auto" w:fill="FFFFFF"/>
        </w:rPr>
        <w:t>, </w:t>
      </w:r>
      <w:r w:rsidRPr="006F64AA">
        <w:rPr>
          <w:i/>
          <w:iCs/>
          <w:shd w:val="clear" w:color="auto" w:fill="FFFFFF"/>
        </w:rPr>
        <w:t>70</w:t>
      </w:r>
      <w:r w:rsidRPr="006F64AA">
        <w:rPr>
          <w:shd w:val="clear" w:color="auto" w:fill="FFFFFF"/>
        </w:rPr>
        <w:t>(3), pp.602-609.</w:t>
      </w:r>
    </w:p>
    <w:p w14:paraId="4B58E67C" w14:textId="77777777" w:rsidR="00D661DE" w:rsidRPr="006F64AA" w:rsidRDefault="00D661DE" w:rsidP="00D661DE">
      <w:pPr>
        <w:spacing w:line="276" w:lineRule="auto"/>
        <w:rPr>
          <w:shd w:val="clear" w:color="auto" w:fill="FFFFFF"/>
        </w:rPr>
      </w:pPr>
      <w:r w:rsidRPr="006F64AA">
        <w:rPr>
          <w:shd w:val="clear" w:color="auto" w:fill="FFFFFF"/>
        </w:rPr>
        <w:t xml:space="preserve">Isaak, </w:t>
      </w:r>
      <w:proofErr w:type="gramStart"/>
      <w:r w:rsidRPr="006F64AA">
        <w:rPr>
          <w:shd w:val="clear" w:color="auto" w:fill="FFFFFF"/>
        </w:rPr>
        <w:t>J.</w:t>
      </w:r>
      <w:proofErr w:type="gramEnd"/>
      <w:r w:rsidRPr="006F64AA">
        <w:rPr>
          <w:shd w:val="clear" w:color="auto" w:fill="FFFFFF"/>
        </w:rPr>
        <w:t xml:space="preserve"> and Hanna, M.J., 2018. User data privacy: Facebook, Cambridge Analytica, and privacy protection. </w:t>
      </w:r>
      <w:r w:rsidRPr="006F64AA">
        <w:rPr>
          <w:i/>
          <w:iCs/>
          <w:shd w:val="clear" w:color="auto" w:fill="FFFFFF"/>
        </w:rPr>
        <w:t>Computer</w:t>
      </w:r>
      <w:r w:rsidRPr="006F64AA">
        <w:rPr>
          <w:shd w:val="clear" w:color="auto" w:fill="FFFFFF"/>
        </w:rPr>
        <w:t>, </w:t>
      </w:r>
      <w:r w:rsidRPr="006F64AA">
        <w:rPr>
          <w:i/>
          <w:iCs/>
          <w:shd w:val="clear" w:color="auto" w:fill="FFFFFF"/>
        </w:rPr>
        <w:t>51</w:t>
      </w:r>
      <w:r w:rsidRPr="006F64AA">
        <w:rPr>
          <w:shd w:val="clear" w:color="auto" w:fill="FFFFFF"/>
        </w:rPr>
        <w:t>(8), pp.56-59.</w:t>
      </w:r>
    </w:p>
    <w:p w14:paraId="2C8F10E5" w14:textId="77777777" w:rsidR="00D661DE" w:rsidRPr="006F64AA" w:rsidRDefault="00D661DE" w:rsidP="00D661DE">
      <w:pPr>
        <w:spacing w:line="276" w:lineRule="auto"/>
        <w:rPr>
          <w:shd w:val="clear" w:color="auto" w:fill="FFFFFF"/>
        </w:rPr>
      </w:pPr>
      <w:proofErr w:type="spellStart"/>
      <w:r w:rsidRPr="006F64AA">
        <w:rPr>
          <w:shd w:val="clear" w:color="auto" w:fill="FFFFFF"/>
        </w:rPr>
        <w:t>Makransky</w:t>
      </w:r>
      <w:proofErr w:type="spellEnd"/>
      <w:r w:rsidRPr="006F64AA">
        <w:rPr>
          <w:shd w:val="clear" w:color="auto" w:fill="FFFFFF"/>
        </w:rPr>
        <w:t xml:space="preserve">, G., </w:t>
      </w:r>
      <w:proofErr w:type="spellStart"/>
      <w:r w:rsidRPr="006F64AA">
        <w:rPr>
          <w:shd w:val="clear" w:color="auto" w:fill="FFFFFF"/>
        </w:rPr>
        <w:t>Bonde</w:t>
      </w:r>
      <w:proofErr w:type="spellEnd"/>
      <w:r w:rsidRPr="006F64AA">
        <w:rPr>
          <w:shd w:val="clear" w:color="auto" w:fill="FFFFFF"/>
        </w:rPr>
        <w:t xml:space="preserve">, M.T., Wulff, J.S., </w:t>
      </w:r>
      <w:proofErr w:type="spellStart"/>
      <w:r w:rsidRPr="006F64AA">
        <w:rPr>
          <w:shd w:val="clear" w:color="auto" w:fill="FFFFFF"/>
        </w:rPr>
        <w:t>Wandall</w:t>
      </w:r>
      <w:proofErr w:type="spellEnd"/>
      <w:r w:rsidRPr="006F64AA">
        <w:rPr>
          <w:shd w:val="clear" w:color="auto" w:fill="FFFFFF"/>
        </w:rPr>
        <w:t xml:space="preserve">, J., Hood, M., Creed, P.A., Bache, I., </w:t>
      </w:r>
      <w:proofErr w:type="spellStart"/>
      <w:r w:rsidRPr="006F64AA">
        <w:rPr>
          <w:shd w:val="clear" w:color="auto" w:fill="FFFFFF"/>
        </w:rPr>
        <w:t>Silahtaroglu</w:t>
      </w:r>
      <w:proofErr w:type="spellEnd"/>
      <w:r w:rsidRPr="006F64AA">
        <w:rPr>
          <w:shd w:val="clear" w:color="auto" w:fill="FFFFFF"/>
        </w:rPr>
        <w:t xml:space="preserve">, A. and </w:t>
      </w:r>
      <w:proofErr w:type="spellStart"/>
      <w:r w:rsidRPr="006F64AA">
        <w:rPr>
          <w:shd w:val="clear" w:color="auto" w:fill="FFFFFF"/>
        </w:rPr>
        <w:t>Nørremølle</w:t>
      </w:r>
      <w:proofErr w:type="spellEnd"/>
      <w:r w:rsidRPr="006F64AA">
        <w:rPr>
          <w:shd w:val="clear" w:color="auto" w:fill="FFFFFF"/>
        </w:rPr>
        <w:t xml:space="preserve">, A., 2016. Simulation based virtual learning environment in medical genetics </w:t>
      </w:r>
      <w:proofErr w:type="spellStart"/>
      <w:r w:rsidRPr="006F64AA">
        <w:rPr>
          <w:shd w:val="clear" w:color="auto" w:fill="FFFFFF"/>
        </w:rPr>
        <w:t>counseling</w:t>
      </w:r>
      <w:proofErr w:type="spellEnd"/>
      <w:r w:rsidRPr="006F64AA">
        <w:rPr>
          <w:shd w:val="clear" w:color="auto" w:fill="FFFFFF"/>
        </w:rPr>
        <w:t>: an example of bridging the gap between theory and practice in medical education. </w:t>
      </w:r>
      <w:r w:rsidRPr="006F64AA">
        <w:rPr>
          <w:i/>
          <w:iCs/>
          <w:shd w:val="clear" w:color="auto" w:fill="FFFFFF"/>
        </w:rPr>
        <w:t>BMC medical education</w:t>
      </w:r>
      <w:r w:rsidRPr="006F64AA">
        <w:rPr>
          <w:shd w:val="clear" w:color="auto" w:fill="FFFFFF"/>
        </w:rPr>
        <w:t>, </w:t>
      </w:r>
      <w:r w:rsidRPr="006F64AA">
        <w:rPr>
          <w:i/>
          <w:iCs/>
          <w:shd w:val="clear" w:color="auto" w:fill="FFFFFF"/>
        </w:rPr>
        <w:t>16</w:t>
      </w:r>
      <w:r w:rsidRPr="006F64AA">
        <w:rPr>
          <w:shd w:val="clear" w:color="auto" w:fill="FFFFFF"/>
        </w:rPr>
        <w:t>(1), p.98.</w:t>
      </w:r>
    </w:p>
    <w:p w14:paraId="0787DF9C" w14:textId="77777777" w:rsidR="00D661DE" w:rsidRPr="006F64AA" w:rsidRDefault="00D661DE" w:rsidP="00D661DE">
      <w:pPr>
        <w:spacing w:line="276" w:lineRule="auto"/>
        <w:rPr>
          <w:shd w:val="clear" w:color="auto" w:fill="FFFFFF"/>
        </w:rPr>
      </w:pPr>
      <w:r w:rsidRPr="006F64AA">
        <w:rPr>
          <w:shd w:val="clear" w:color="auto" w:fill="FFFFFF"/>
        </w:rPr>
        <w:t xml:space="preserve">Palinkas, L.A., Horwitz, S.M., Green, C.A., Wisdom, J.P., </w:t>
      </w:r>
      <w:proofErr w:type="spellStart"/>
      <w:r w:rsidRPr="006F64AA">
        <w:rPr>
          <w:shd w:val="clear" w:color="auto" w:fill="FFFFFF"/>
        </w:rPr>
        <w:t>Duan</w:t>
      </w:r>
      <w:proofErr w:type="spellEnd"/>
      <w:r w:rsidRPr="006F64AA">
        <w:rPr>
          <w:shd w:val="clear" w:color="auto" w:fill="FFFFFF"/>
        </w:rPr>
        <w:t xml:space="preserve">, N. and </w:t>
      </w:r>
      <w:proofErr w:type="spellStart"/>
      <w:r w:rsidRPr="006F64AA">
        <w:rPr>
          <w:shd w:val="clear" w:color="auto" w:fill="FFFFFF"/>
        </w:rPr>
        <w:t>Hoagwood</w:t>
      </w:r>
      <w:proofErr w:type="spellEnd"/>
      <w:r w:rsidRPr="006F64AA">
        <w:rPr>
          <w:shd w:val="clear" w:color="auto" w:fill="FFFFFF"/>
        </w:rPr>
        <w:t>, K., 2015. Purposeful sampling for qualitative data collection and analysis in mixed method implementation research. </w:t>
      </w:r>
      <w:r w:rsidRPr="006F64AA">
        <w:rPr>
          <w:i/>
          <w:iCs/>
          <w:shd w:val="clear" w:color="auto" w:fill="FFFFFF"/>
        </w:rPr>
        <w:t>Administration and policy in mental health and mental health services research</w:t>
      </w:r>
      <w:r w:rsidRPr="006F64AA">
        <w:rPr>
          <w:shd w:val="clear" w:color="auto" w:fill="FFFFFF"/>
        </w:rPr>
        <w:t>, </w:t>
      </w:r>
      <w:r w:rsidRPr="006F64AA">
        <w:rPr>
          <w:i/>
          <w:iCs/>
          <w:shd w:val="clear" w:color="auto" w:fill="FFFFFF"/>
        </w:rPr>
        <w:t>42</w:t>
      </w:r>
      <w:r w:rsidRPr="006F64AA">
        <w:rPr>
          <w:shd w:val="clear" w:color="auto" w:fill="FFFFFF"/>
        </w:rPr>
        <w:t>(5), pp.533-544.</w:t>
      </w:r>
    </w:p>
    <w:p w14:paraId="029A22EA" w14:textId="77777777" w:rsidR="00D661DE" w:rsidRPr="006F64AA" w:rsidRDefault="00D661DE" w:rsidP="00D661DE">
      <w:pPr>
        <w:spacing w:line="276" w:lineRule="auto"/>
        <w:rPr>
          <w:shd w:val="clear" w:color="auto" w:fill="FFFFFF"/>
        </w:rPr>
      </w:pPr>
      <w:proofErr w:type="spellStart"/>
      <w:r w:rsidRPr="006F64AA">
        <w:rPr>
          <w:shd w:val="clear" w:color="auto" w:fill="FFFFFF"/>
        </w:rPr>
        <w:t>Rienties</w:t>
      </w:r>
      <w:proofErr w:type="spellEnd"/>
      <w:r w:rsidRPr="006F64AA">
        <w:rPr>
          <w:shd w:val="clear" w:color="auto" w:fill="FFFFFF"/>
        </w:rPr>
        <w:t xml:space="preserve">, B., </w:t>
      </w:r>
      <w:proofErr w:type="spellStart"/>
      <w:r w:rsidRPr="006F64AA">
        <w:rPr>
          <w:shd w:val="clear" w:color="auto" w:fill="FFFFFF"/>
        </w:rPr>
        <w:t>Giesbers</w:t>
      </w:r>
      <w:proofErr w:type="spellEnd"/>
      <w:r w:rsidRPr="006F64AA">
        <w:rPr>
          <w:shd w:val="clear" w:color="auto" w:fill="FFFFFF"/>
        </w:rPr>
        <w:t xml:space="preserve">, B., </w:t>
      </w:r>
      <w:proofErr w:type="spellStart"/>
      <w:r w:rsidRPr="006F64AA">
        <w:rPr>
          <w:shd w:val="clear" w:color="auto" w:fill="FFFFFF"/>
        </w:rPr>
        <w:t>Lygo</w:t>
      </w:r>
      <w:proofErr w:type="spellEnd"/>
      <w:r w:rsidRPr="006F64AA">
        <w:rPr>
          <w:shd w:val="clear" w:color="auto" w:fill="FFFFFF"/>
        </w:rPr>
        <w:t>-Baker, S., Ma, H.W.S. and Rees, R., 2016. Why some teachers easily learn to use a new virtual learning environment: A technology acceptance perspective. </w:t>
      </w:r>
      <w:r w:rsidRPr="006F64AA">
        <w:rPr>
          <w:i/>
          <w:iCs/>
          <w:shd w:val="clear" w:color="auto" w:fill="FFFFFF"/>
        </w:rPr>
        <w:t>Interactive Learning Environments</w:t>
      </w:r>
      <w:r w:rsidRPr="006F64AA">
        <w:rPr>
          <w:shd w:val="clear" w:color="auto" w:fill="FFFFFF"/>
        </w:rPr>
        <w:t>, </w:t>
      </w:r>
      <w:r w:rsidRPr="006F64AA">
        <w:rPr>
          <w:i/>
          <w:iCs/>
          <w:shd w:val="clear" w:color="auto" w:fill="FFFFFF"/>
        </w:rPr>
        <w:t>24</w:t>
      </w:r>
      <w:r w:rsidRPr="006F64AA">
        <w:rPr>
          <w:shd w:val="clear" w:color="auto" w:fill="FFFFFF"/>
        </w:rPr>
        <w:t>(3), pp.539-552.</w:t>
      </w:r>
    </w:p>
    <w:p w14:paraId="6E3A2A2B" w14:textId="77777777" w:rsidR="00D661DE" w:rsidRPr="006F64AA" w:rsidRDefault="00D661DE" w:rsidP="00D661DE">
      <w:pPr>
        <w:spacing w:line="276" w:lineRule="auto"/>
        <w:rPr>
          <w:shd w:val="clear" w:color="auto" w:fill="FFFFFF"/>
        </w:rPr>
      </w:pPr>
      <w:r w:rsidRPr="006F64AA">
        <w:rPr>
          <w:shd w:val="clear" w:color="auto" w:fill="FFFFFF"/>
        </w:rPr>
        <w:t>Setia, M.S., 2016. Methodology series module 5: Sampling strategies. </w:t>
      </w:r>
      <w:r w:rsidRPr="006F64AA">
        <w:rPr>
          <w:i/>
          <w:iCs/>
          <w:shd w:val="clear" w:color="auto" w:fill="FFFFFF"/>
        </w:rPr>
        <w:t>Indian Journal of Dermatology</w:t>
      </w:r>
      <w:r w:rsidRPr="006F64AA">
        <w:rPr>
          <w:shd w:val="clear" w:color="auto" w:fill="FFFFFF"/>
        </w:rPr>
        <w:t>, </w:t>
      </w:r>
      <w:r w:rsidRPr="006F64AA">
        <w:rPr>
          <w:i/>
          <w:iCs/>
          <w:shd w:val="clear" w:color="auto" w:fill="FFFFFF"/>
        </w:rPr>
        <w:t>61</w:t>
      </w:r>
      <w:r w:rsidRPr="006F64AA">
        <w:rPr>
          <w:shd w:val="clear" w:color="auto" w:fill="FFFFFF"/>
        </w:rPr>
        <w:t>(5), p.505.</w:t>
      </w:r>
    </w:p>
    <w:p w14:paraId="4870B88C" w14:textId="77777777" w:rsidR="00D661DE" w:rsidRPr="006F64AA" w:rsidRDefault="00D661DE" w:rsidP="00D661DE">
      <w:pPr>
        <w:spacing w:line="276" w:lineRule="auto"/>
        <w:rPr>
          <w:shd w:val="clear" w:color="auto" w:fill="FFFFFF"/>
        </w:rPr>
      </w:pPr>
      <w:proofErr w:type="spellStart"/>
      <w:r w:rsidRPr="006F64AA">
        <w:rPr>
          <w:shd w:val="clear" w:color="auto" w:fill="FFFFFF"/>
        </w:rPr>
        <w:t>Songkram</w:t>
      </w:r>
      <w:proofErr w:type="spellEnd"/>
      <w:r w:rsidRPr="006F64AA">
        <w:rPr>
          <w:shd w:val="clear" w:color="auto" w:fill="FFFFFF"/>
        </w:rPr>
        <w:t>, N., 2015. E-learning system in virtual learning environment to develop creative thinking for learners in higher education. </w:t>
      </w:r>
      <w:r w:rsidRPr="006F64AA">
        <w:rPr>
          <w:i/>
          <w:iCs/>
          <w:shd w:val="clear" w:color="auto" w:fill="FFFFFF"/>
        </w:rPr>
        <w:t xml:space="preserve">Procedia-Social and </w:t>
      </w:r>
      <w:proofErr w:type="spellStart"/>
      <w:r w:rsidRPr="006F64AA">
        <w:rPr>
          <w:i/>
          <w:iCs/>
          <w:shd w:val="clear" w:color="auto" w:fill="FFFFFF"/>
        </w:rPr>
        <w:t>Behavioral</w:t>
      </w:r>
      <w:proofErr w:type="spellEnd"/>
      <w:r w:rsidRPr="006F64AA">
        <w:rPr>
          <w:i/>
          <w:iCs/>
          <w:shd w:val="clear" w:color="auto" w:fill="FFFFFF"/>
        </w:rPr>
        <w:t xml:space="preserve"> Sciences</w:t>
      </w:r>
      <w:r w:rsidRPr="006F64AA">
        <w:rPr>
          <w:shd w:val="clear" w:color="auto" w:fill="FFFFFF"/>
        </w:rPr>
        <w:t>, </w:t>
      </w:r>
      <w:r w:rsidRPr="006F64AA">
        <w:rPr>
          <w:i/>
          <w:iCs/>
          <w:shd w:val="clear" w:color="auto" w:fill="FFFFFF"/>
        </w:rPr>
        <w:t>174</w:t>
      </w:r>
      <w:r w:rsidRPr="006F64AA">
        <w:rPr>
          <w:shd w:val="clear" w:color="auto" w:fill="FFFFFF"/>
        </w:rPr>
        <w:t>(2), p.12.</w:t>
      </w:r>
    </w:p>
    <w:p w14:paraId="2764A642" w14:textId="77777777" w:rsidR="00D661DE" w:rsidRPr="006F64AA" w:rsidRDefault="00D661DE" w:rsidP="00D661DE">
      <w:pPr>
        <w:spacing w:line="276" w:lineRule="auto"/>
        <w:rPr>
          <w:shd w:val="clear" w:color="auto" w:fill="FFFFFF"/>
        </w:rPr>
      </w:pPr>
      <w:proofErr w:type="spellStart"/>
      <w:r w:rsidRPr="006F64AA">
        <w:rPr>
          <w:shd w:val="clear" w:color="auto" w:fill="FFFFFF"/>
        </w:rPr>
        <w:t>Tumele</w:t>
      </w:r>
      <w:proofErr w:type="spellEnd"/>
      <w:r w:rsidRPr="006F64AA">
        <w:rPr>
          <w:shd w:val="clear" w:color="auto" w:fill="FFFFFF"/>
        </w:rPr>
        <w:t>, S., 2015. Case study research. </w:t>
      </w:r>
      <w:r w:rsidRPr="006F64AA">
        <w:rPr>
          <w:i/>
          <w:iCs/>
          <w:shd w:val="clear" w:color="auto" w:fill="FFFFFF"/>
        </w:rPr>
        <w:t>International Journal of Sales, Retailing &amp; Marketing</w:t>
      </w:r>
      <w:r w:rsidRPr="006F64AA">
        <w:rPr>
          <w:shd w:val="clear" w:color="auto" w:fill="FFFFFF"/>
        </w:rPr>
        <w:t>, </w:t>
      </w:r>
      <w:r w:rsidRPr="006F64AA">
        <w:rPr>
          <w:i/>
          <w:iCs/>
          <w:shd w:val="clear" w:color="auto" w:fill="FFFFFF"/>
        </w:rPr>
        <w:t>4</w:t>
      </w:r>
      <w:r w:rsidRPr="006F64AA">
        <w:rPr>
          <w:shd w:val="clear" w:color="auto" w:fill="FFFFFF"/>
        </w:rPr>
        <w:t>(9), pp.68-78.</w:t>
      </w:r>
    </w:p>
    <w:p w14:paraId="5B4AEBD2" w14:textId="77777777" w:rsidR="00D661DE" w:rsidRPr="006F64AA" w:rsidRDefault="00D661DE" w:rsidP="00D661DE">
      <w:pPr>
        <w:spacing w:line="276" w:lineRule="auto"/>
        <w:rPr>
          <w:shd w:val="clear" w:color="auto" w:fill="FFFFFF"/>
        </w:rPr>
      </w:pPr>
      <w:r w:rsidRPr="006F64AA">
        <w:rPr>
          <w:shd w:val="clear" w:color="auto" w:fill="FFFFFF"/>
        </w:rPr>
        <w:t xml:space="preserve">Vaganova, O.I., Smirnova, Z.V., </w:t>
      </w:r>
      <w:proofErr w:type="spellStart"/>
      <w:r w:rsidRPr="006F64AA">
        <w:rPr>
          <w:shd w:val="clear" w:color="auto" w:fill="FFFFFF"/>
        </w:rPr>
        <w:t>Mukhina</w:t>
      </w:r>
      <w:proofErr w:type="spellEnd"/>
      <w:r w:rsidRPr="006F64AA">
        <w:rPr>
          <w:shd w:val="clear" w:color="auto" w:fill="FFFFFF"/>
        </w:rPr>
        <w:t xml:space="preserve">, M.V., </w:t>
      </w:r>
      <w:proofErr w:type="spellStart"/>
      <w:r w:rsidRPr="006F64AA">
        <w:rPr>
          <w:shd w:val="clear" w:color="auto" w:fill="FFFFFF"/>
        </w:rPr>
        <w:t>Kutepov</w:t>
      </w:r>
      <w:proofErr w:type="spellEnd"/>
      <w:r w:rsidRPr="006F64AA">
        <w:rPr>
          <w:shd w:val="clear" w:color="auto" w:fill="FFFFFF"/>
        </w:rPr>
        <w:t xml:space="preserve">, M.M., </w:t>
      </w:r>
      <w:proofErr w:type="spellStart"/>
      <w:r w:rsidRPr="006F64AA">
        <w:rPr>
          <w:shd w:val="clear" w:color="auto" w:fill="FFFFFF"/>
        </w:rPr>
        <w:t>Kutepova</w:t>
      </w:r>
      <w:proofErr w:type="spellEnd"/>
      <w:r w:rsidRPr="006F64AA">
        <w:rPr>
          <w:shd w:val="clear" w:color="auto" w:fill="FFFFFF"/>
        </w:rPr>
        <w:t xml:space="preserve">, L.I. and </w:t>
      </w:r>
      <w:proofErr w:type="spellStart"/>
      <w:r w:rsidRPr="006F64AA">
        <w:rPr>
          <w:shd w:val="clear" w:color="auto" w:fill="FFFFFF"/>
        </w:rPr>
        <w:t>Chernysheva</w:t>
      </w:r>
      <w:proofErr w:type="spellEnd"/>
      <w:r w:rsidRPr="006F64AA">
        <w:rPr>
          <w:shd w:val="clear" w:color="auto" w:fill="FFFFFF"/>
        </w:rPr>
        <w:t>, T.L., 2017. The organization of the test control of students' knowledge in a virtual learning environment MOODLE. </w:t>
      </w:r>
      <w:r w:rsidRPr="006F64AA">
        <w:rPr>
          <w:i/>
          <w:iCs/>
          <w:shd w:val="clear" w:color="auto" w:fill="FFFFFF"/>
        </w:rPr>
        <w:t>Journal of Entrepreneurship Education</w:t>
      </w:r>
      <w:r w:rsidRPr="006F64AA">
        <w:rPr>
          <w:shd w:val="clear" w:color="auto" w:fill="FFFFFF"/>
        </w:rPr>
        <w:t>.</w:t>
      </w:r>
    </w:p>
    <w:p w14:paraId="6445B9D1" w14:textId="77777777" w:rsidR="00D661DE" w:rsidRPr="006F64AA" w:rsidRDefault="00D661DE" w:rsidP="00D661DE">
      <w:pPr>
        <w:spacing w:line="276" w:lineRule="auto"/>
        <w:rPr>
          <w:shd w:val="clear" w:color="auto" w:fill="FFFFFF"/>
        </w:rPr>
      </w:pPr>
      <w:proofErr w:type="spellStart"/>
      <w:r w:rsidRPr="006F64AA">
        <w:rPr>
          <w:shd w:val="clear" w:color="auto" w:fill="FFFFFF"/>
        </w:rPr>
        <w:t>Woiceshyn</w:t>
      </w:r>
      <w:proofErr w:type="spellEnd"/>
      <w:r w:rsidRPr="006F64AA">
        <w:rPr>
          <w:shd w:val="clear" w:color="auto" w:fill="FFFFFF"/>
        </w:rPr>
        <w:t xml:space="preserve">, J. and </w:t>
      </w:r>
      <w:proofErr w:type="spellStart"/>
      <w:r w:rsidRPr="006F64AA">
        <w:rPr>
          <w:shd w:val="clear" w:color="auto" w:fill="FFFFFF"/>
        </w:rPr>
        <w:t>Daellenbach</w:t>
      </w:r>
      <w:proofErr w:type="spellEnd"/>
      <w:r w:rsidRPr="006F64AA">
        <w:rPr>
          <w:shd w:val="clear" w:color="auto" w:fill="FFFFFF"/>
        </w:rPr>
        <w:t>, U., 2018. Evaluating inductive vs deductive research in management studies. </w:t>
      </w:r>
      <w:r w:rsidRPr="006F64AA">
        <w:rPr>
          <w:i/>
          <w:iCs/>
          <w:shd w:val="clear" w:color="auto" w:fill="FFFFFF"/>
        </w:rPr>
        <w:t>Qualitative Research in Organizations and Management: An International Journal</w:t>
      </w:r>
      <w:r w:rsidRPr="006F64AA">
        <w:rPr>
          <w:shd w:val="clear" w:color="auto" w:fill="FFFFFF"/>
        </w:rPr>
        <w:t>.</w:t>
      </w:r>
    </w:p>
    <w:p w14:paraId="31684BD5" w14:textId="61F681A8" w:rsidR="005B2DC3" w:rsidRPr="008963DA" w:rsidRDefault="005B2DC3" w:rsidP="00D661DE">
      <w:pPr>
        <w:spacing w:after="200" w:line="276" w:lineRule="auto"/>
        <w:jc w:val="left"/>
        <w:rPr>
          <w:sz w:val="22"/>
          <w:shd w:val="clear" w:color="auto" w:fill="FFFFFF"/>
        </w:rPr>
      </w:pPr>
      <w:r>
        <w:rPr>
          <w:shd w:val="clear" w:color="auto" w:fill="FFFFFF"/>
        </w:rPr>
        <w:br w:type="page"/>
      </w:r>
    </w:p>
    <w:p w14:paraId="0931E859" w14:textId="256A3422" w:rsidR="00603A33" w:rsidRDefault="005B2DC3" w:rsidP="005B2DC3">
      <w:pPr>
        <w:pStyle w:val="Heading1"/>
        <w:rPr>
          <w:shd w:val="clear" w:color="auto" w:fill="FFFFFF"/>
        </w:rPr>
      </w:pPr>
      <w:bookmarkStart w:id="3" w:name="_Toc36231069"/>
      <w:r>
        <w:rPr>
          <w:shd w:val="clear" w:color="auto" w:fill="FFFFFF"/>
        </w:rPr>
        <w:lastRenderedPageBreak/>
        <w:t>Appendix</w:t>
      </w:r>
      <w:bookmarkEnd w:id="3"/>
    </w:p>
    <w:p w14:paraId="5AAB5A20" w14:textId="77777777" w:rsidR="00A570CB" w:rsidRPr="00D661DE" w:rsidRDefault="00A570CB" w:rsidP="00A570CB">
      <w:r w:rsidRPr="00D661DE">
        <w:t>Q1. Have you ever studied through Virtual Learning Environment?</w:t>
      </w:r>
    </w:p>
    <w:p w14:paraId="7AAD5583" w14:textId="77777777" w:rsidR="00A570CB" w:rsidRPr="00D661DE" w:rsidRDefault="00A570CB" w:rsidP="00A570CB">
      <w:r w:rsidRPr="00D661DE">
        <w:t>Q2. How far do you agree that VLE has helped you in learning?</w:t>
      </w:r>
    </w:p>
    <w:p w14:paraId="66B68543" w14:textId="77777777" w:rsidR="00A570CB" w:rsidRPr="00D661DE" w:rsidRDefault="00A570CB" w:rsidP="00A570CB">
      <w:r w:rsidRPr="00D661DE">
        <w:t>Q3. In which cases have you used Virtual Learning Environment?</w:t>
      </w:r>
    </w:p>
    <w:p w14:paraId="03235327" w14:textId="77777777" w:rsidR="00A570CB" w:rsidRPr="00D661DE" w:rsidRDefault="00A570CB" w:rsidP="00A570CB">
      <w:r w:rsidRPr="00D661DE">
        <w:t>Q4. What are the issues you face in case of distance learning?</w:t>
      </w:r>
    </w:p>
    <w:p w14:paraId="7D39C3A6" w14:textId="015B7AD5" w:rsidR="00A570CB" w:rsidRPr="00D661DE" w:rsidRDefault="00A570CB" w:rsidP="00A570CB">
      <w:r w:rsidRPr="00D661DE">
        <w:t>Q5. How far do you agree that distance learning needs improvement in University of Wales Trinity Saint David London Campus?</w:t>
      </w:r>
    </w:p>
    <w:p w14:paraId="4B0A9F82" w14:textId="77777777" w:rsidR="00D661DE" w:rsidRPr="00D661DE" w:rsidRDefault="00D661DE" w:rsidP="00D661DE">
      <w:r w:rsidRPr="00D661DE">
        <w:t>Q6. On a scale of 1 to 5, how will you rate that teachers use interactive methods like active learning, collaboration, and participation among students?</w:t>
      </w:r>
    </w:p>
    <w:p w14:paraId="17DC072E" w14:textId="77777777" w:rsidR="00D661DE" w:rsidRPr="00D661DE" w:rsidRDefault="00D661DE" w:rsidP="00D661DE">
      <w:r w:rsidRPr="00D661DE">
        <w:t>Q7. On which platform have you attended online classes?</w:t>
      </w:r>
    </w:p>
    <w:p w14:paraId="1A83373D" w14:textId="77777777" w:rsidR="00D661DE" w:rsidRPr="00D661DE" w:rsidRDefault="00D661DE" w:rsidP="00D661DE">
      <w:r w:rsidRPr="00D661DE">
        <w:t>Q8. If given a choice for education, which one will, you choose in “University of Wales Trinity Saint David London Campus”?</w:t>
      </w:r>
    </w:p>
    <w:p w14:paraId="2D83E94A" w14:textId="1D065DBE" w:rsidR="00D661DE" w:rsidRDefault="00D661DE" w:rsidP="00A570CB"/>
    <w:p w14:paraId="1846F580" w14:textId="77777777" w:rsidR="00D661DE" w:rsidRDefault="00D661DE" w:rsidP="00A570CB"/>
    <w:p w14:paraId="73B97DB3" w14:textId="77777777" w:rsidR="00D661DE" w:rsidRPr="00A570CB" w:rsidRDefault="00D661DE" w:rsidP="00A570CB"/>
    <w:p w14:paraId="2C13B843" w14:textId="1B56FA99" w:rsidR="005B2DC3" w:rsidRDefault="005B2DC3" w:rsidP="005B2DC3"/>
    <w:p w14:paraId="72D88A0F" w14:textId="7835506A" w:rsidR="00307635" w:rsidRDefault="00307635" w:rsidP="005B2DC3"/>
    <w:p w14:paraId="305AF329" w14:textId="2C2F4117" w:rsidR="00307635" w:rsidRDefault="00307635" w:rsidP="005B2DC3"/>
    <w:p w14:paraId="2BE0D6FD" w14:textId="6BA47442" w:rsidR="00307635" w:rsidRDefault="00307635" w:rsidP="005B2DC3"/>
    <w:p w14:paraId="1F0D0BB4" w14:textId="5286B874" w:rsidR="00307635" w:rsidRDefault="00307635" w:rsidP="005B2DC3"/>
    <w:p w14:paraId="155F1F99" w14:textId="7D4BE1CE" w:rsidR="00307635" w:rsidRDefault="00307635" w:rsidP="005B2DC3"/>
    <w:p w14:paraId="6322A900" w14:textId="43BA46EE" w:rsidR="00307635" w:rsidRDefault="00307635" w:rsidP="005B2DC3"/>
    <w:p w14:paraId="5C4001CF" w14:textId="1E924AE0" w:rsidR="00307635" w:rsidRDefault="00307635" w:rsidP="005B2DC3"/>
    <w:p w14:paraId="6D4F43B2" w14:textId="14E4F914" w:rsidR="00307635" w:rsidRDefault="00307635" w:rsidP="005B2DC3"/>
    <w:p w14:paraId="2F344005" w14:textId="0288CBCC" w:rsidR="00307635" w:rsidRDefault="00307635" w:rsidP="005B2DC3"/>
    <w:p w14:paraId="668A762C" w14:textId="68E465A0" w:rsidR="00307635" w:rsidRDefault="00307635" w:rsidP="005B2DC3"/>
    <w:p w14:paraId="7F2BE4FD" w14:textId="473F5A61" w:rsidR="00307635" w:rsidRPr="005B2DC3" w:rsidRDefault="00307635" w:rsidP="005B2DC3">
      <w:r>
        <w:rPr>
          <w:noProof/>
        </w:rPr>
        <w:drawing>
          <wp:inline distT="0" distB="0" distL="0" distR="0" wp14:anchorId="7F247882" wp14:editId="079DAE96">
            <wp:extent cx="5730240" cy="797052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30240" cy="7970520"/>
                    </a:xfrm>
                    <a:prstGeom prst="rect">
                      <a:avLst/>
                    </a:prstGeom>
                    <a:noFill/>
                    <a:ln>
                      <a:noFill/>
                    </a:ln>
                  </pic:spPr>
                </pic:pic>
              </a:graphicData>
            </a:graphic>
          </wp:inline>
        </w:drawing>
      </w:r>
    </w:p>
    <w:sectPr w:rsidR="00307635" w:rsidRPr="005B2DC3" w:rsidSect="001C27D6">
      <w:footerReference w:type="default" r:id="rId18"/>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E1C5396" w14:textId="77777777" w:rsidR="00E33A2A" w:rsidRDefault="00E33A2A" w:rsidP="003E7503">
      <w:pPr>
        <w:spacing w:after="0" w:line="240" w:lineRule="auto"/>
      </w:pPr>
      <w:r>
        <w:separator/>
      </w:r>
    </w:p>
  </w:endnote>
  <w:endnote w:type="continuationSeparator" w:id="0">
    <w:p w14:paraId="61698C59" w14:textId="77777777" w:rsidR="00E33A2A" w:rsidRDefault="00E33A2A" w:rsidP="003E750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MS Gothic">
    <w:altName w:val="ＭＳ ゴシック"/>
    <w:panose1 w:val="020B0609070205080204"/>
    <w:charset w:val="80"/>
    <w:family w:val="modern"/>
    <w:notTrueType/>
    <w:pitch w:val="fixed"/>
    <w:sig w:usb0="00000001" w:usb1="08070000" w:usb2="00000010" w:usb3="00000000" w:csb0="0002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65915063"/>
      <w:docPartObj>
        <w:docPartGallery w:val="Page Numbers (Bottom of Page)"/>
        <w:docPartUnique/>
      </w:docPartObj>
    </w:sdtPr>
    <w:sdtEndPr/>
    <w:sdtContent>
      <w:p w14:paraId="13713829" w14:textId="77777777" w:rsidR="003E7503" w:rsidRDefault="00B609B7">
        <w:pPr>
          <w:pStyle w:val="Footer"/>
          <w:jc w:val="right"/>
        </w:pPr>
        <w:r>
          <w:fldChar w:fldCharType="begin"/>
        </w:r>
        <w:r>
          <w:instrText xml:space="preserve"> PAGE   \* MERGEFORMAT </w:instrText>
        </w:r>
        <w:r>
          <w:fldChar w:fldCharType="separate"/>
        </w:r>
        <w:r w:rsidR="00C572BD">
          <w:rPr>
            <w:noProof/>
          </w:rPr>
          <w:t>13</w:t>
        </w:r>
        <w:r>
          <w:rPr>
            <w:noProof/>
          </w:rPr>
          <w:fldChar w:fldCharType="end"/>
        </w:r>
      </w:p>
    </w:sdtContent>
  </w:sdt>
  <w:p w14:paraId="7984487E" w14:textId="77777777" w:rsidR="003E7503" w:rsidRDefault="003E750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FCD2388" w14:textId="77777777" w:rsidR="00E33A2A" w:rsidRDefault="00E33A2A" w:rsidP="003E7503">
      <w:pPr>
        <w:spacing w:after="0" w:line="240" w:lineRule="auto"/>
      </w:pPr>
      <w:r>
        <w:separator/>
      </w:r>
    </w:p>
  </w:footnote>
  <w:footnote w:type="continuationSeparator" w:id="0">
    <w:p w14:paraId="7A6DE81A" w14:textId="77777777" w:rsidR="00E33A2A" w:rsidRDefault="00E33A2A" w:rsidP="003E750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636ED5"/>
    <w:multiLevelType w:val="hybridMultilevel"/>
    <w:tmpl w:val="1A2C6184"/>
    <w:lvl w:ilvl="0" w:tplc="993628AE">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50D12FA4"/>
    <w:multiLevelType w:val="hybridMultilevel"/>
    <w:tmpl w:val="CA5A698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2C90A55"/>
    <w:multiLevelType w:val="hybridMultilevel"/>
    <w:tmpl w:val="F98AD8E0"/>
    <w:lvl w:ilvl="0" w:tplc="3FE49C12">
      <w:start w:val="1"/>
      <w:numFmt w:val="lowerLetter"/>
      <w:lvlText w:val="%1)"/>
      <w:lvlJc w:val="left"/>
      <w:pPr>
        <w:ind w:left="720" w:hanging="360"/>
      </w:pPr>
      <w:rPr>
        <w:rFonts w:hint="default"/>
        <w:color w:val="FF0000"/>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68F66B9D"/>
    <w:multiLevelType w:val="hybridMultilevel"/>
    <w:tmpl w:val="AF4C760C"/>
    <w:lvl w:ilvl="0" w:tplc="20DE4A62">
      <w:start w:val="1"/>
      <w:numFmt w:val="lowerLetter"/>
      <w:lvlText w:val="%1)"/>
      <w:lvlJc w:val="left"/>
      <w:pPr>
        <w:ind w:left="720" w:hanging="360"/>
      </w:pPr>
      <w:rPr>
        <w:rFonts w:hint="default"/>
        <w:color w:val="auto"/>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76637945"/>
    <w:multiLevelType w:val="hybridMultilevel"/>
    <w:tmpl w:val="4CA8298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1"/>
  </w:num>
  <w:num w:numId="2">
    <w:abstractNumId w:val="4"/>
  </w:num>
  <w:num w:numId="3">
    <w:abstractNumId w:val="2"/>
  </w:num>
  <w:num w:numId="4">
    <w:abstractNumId w:val="0"/>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3E7503"/>
    <w:rsid w:val="00001C80"/>
    <w:rsid w:val="000065D9"/>
    <w:rsid w:val="00007ADB"/>
    <w:rsid w:val="00013272"/>
    <w:rsid w:val="00013AEF"/>
    <w:rsid w:val="000162BF"/>
    <w:rsid w:val="00017D44"/>
    <w:rsid w:val="00025DF8"/>
    <w:rsid w:val="00030E4D"/>
    <w:rsid w:val="00036595"/>
    <w:rsid w:val="000517B8"/>
    <w:rsid w:val="00051E32"/>
    <w:rsid w:val="00056811"/>
    <w:rsid w:val="00061FD5"/>
    <w:rsid w:val="000666FC"/>
    <w:rsid w:val="000678BD"/>
    <w:rsid w:val="000700BE"/>
    <w:rsid w:val="0007163A"/>
    <w:rsid w:val="0007366B"/>
    <w:rsid w:val="00076A15"/>
    <w:rsid w:val="000811F3"/>
    <w:rsid w:val="00084745"/>
    <w:rsid w:val="00085C35"/>
    <w:rsid w:val="000861CA"/>
    <w:rsid w:val="00086FE3"/>
    <w:rsid w:val="00087755"/>
    <w:rsid w:val="000901EC"/>
    <w:rsid w:val="000925DD"/>
    <w:rsid w:val="000A0822"/>
    <w:rsid w:val="000A7C8D"/>
    <w:rsid w:val="000C0622"/>
    <w:rsid w:val="000C717A"/>
    <w:rsid w:val="000D06F6"/>
    <w:rsid w:val="000D4247"/>
    <w:rsid w:val="000D432E"/>
    <w:rsid w:val="000D60B8"/>
    <w:rsid w:val="000E4023"/>
    <w:rsid w:val="000E7CE2"/>
    <w:rsid w:val="000F1D72"/>
    <w:rsid w:val="001048E7"/>
    <w:rsid w:val="0010708A"/>
    <w:rsid w:val="0010793A"/>
    <w:rsid w:val="00107B73"/>
    <w:rsid w:val="00112C78"/>
    <w:rsid w:val="00114001"/>
    <w:rsid w:val="00114726"/>
    <w:rsid w:val="00121213"/>
    <w:rsid w:val="00130D84"/>
    <w:rsid w:val="00137093"/>
    <w:rsid w:val="00140813"/>
    <w:rsid w:val="00140EA8"/>
    <w:rsid w:val="00143FBB"/>
    <w:rsid w:val="00143FEA"/>
    <w:rsid w:val="00152FCC"/>
    <w:rsid w:val="00163C5C"/>
    <w:rsid w:val="001657EF"/>
    <w:rsid w:val="00167FF3"/>
    <w:rsid w:val="00194762"/>
    <w:rsid w:val="001A7331"/>
    <w:rsid w:val="001A7C98"/>
    <w:rsid w:val="001B0372"/>
    <w:rsid w:val="001B4536"/>
    <w:rsid w:val="001C27D6"/>
    <w:rsid w:val="001E4CE5"/>
    <w:rsid w:val="001F2081"/>
    <w:rsid w:val="001F2B13"/>
    <w:rsid w:val="001F42B5"/>
    <w:rsid w:val="001F500A"/>
    <w:rsid w:val="001F66FD"/>
    <w:rsid w:val="00201330"/>
    <w:rsid w:val="00202496"/>
    <w:rsid w:val="002032FB"/>
    <w:rsid w:val="002104C5"/>
    <w:rsid w:val="00220916"/>
    <w:rsid w:val="0022412A"/>
    <w:rsid w:val="0023150A"/>
    <w:rsid w:val="00231842"/>
    <w:rsid w:val="00231EC1"/>
    <w:rsid w:val="00234AE9"/>
    <w:rsid w:val="0023766D"/>
    <w:rsid w:val="0024281C"/>
    <w:rsid w:val="00262297"/>
    <w:rsid w:val="00266945"/>
    <w:rsid w:val="00271A56"/>
    <w:rsid w:val="00274A2D"/>
    <w:rsid w:val="00282861"/>
    <w:rsid w:val="00286499"/>
    <w:rsid w:val="00294001"/>
    <w:rsid w:val="002A2565"/>
    <w:rsid w:val="002A261B"/>
    <w:rsid w:val="002B07E9"/>
    <w:rsid w:val="002B6AF4"/>
    <w:rsid w:val="002C16DA"/>
    <w:rsid w:val="002C290D"/>
    <w:rsid w:val="002C4503"/>
    <w:rsid w:val="002C62EB"/>
    <w:rsid w:val="002E31A9"/>
    <w:rsid w:val="002E3E41"/>
    <w:rsid w:val="002E6FCE"/>
    <w:rsid w:val="00300C6D"/>
    <w:rsid w:val="003019A7"/>
    <w:rsid w:val="003023CC"/>
    <w:rsid w:val="003036E4"/>
    <w:rsid w:val="0030411F"/>
    <w:rsid w:val="00307635"/>
    <w:rsid w:val="00310D7E"/>
    <w:rsid w:val="003258EF"/>
    <w:rsid w:val="00326BCE"/>
    <w:rsid w:val="00327C4E"/>
    <w:rsid w:val="00334168"/>
    <w:rsid w:val="00342760"/>
    <w:rsid w:val="00346EB6"/>
    <w:rsid w:val="00350EBF"/>
    <w:rsid w:val="003525D0"/>
    <w:rsid w:val="00355B3D"/>
    <w:rsid w:val="00365E68"/>
    <w:rsid w:val="00366F11"/>
    <w:rsid w:val="003679E0"/>
    <w:rsid w:val="00374FB1"/>
    <w:rsid w:val="003821AA"/>
    <w:rsid w:val="0038240E"/>
    <w:rsid w:val="00385AD5"/>
    <w:rsid w:val="00390A95"/>
    <w:rsid w:val="003A16CD"/>
    <w:rsid w:val="003A2C28"/>
    <w:rsid w:val="003A32B4"/>
    <w:rsid w:val="003A5C08"/>
    <w:rsid w:val="003A7576"/>
    <w:rsid w:val="003B0349"/>
    <w:rsid w:val="003B136A"/>
    <w:rsid w:val="003B21C3"/>
    <w:rsid w:val="003C56F8"/>
    <w:rsid w:val="003E7503"/>
    <w:rsid w:val="0040259F"/>
    <w:rsid w:val="00413FBF"/>
    <w:rsid w:val="004202D8"/>
    <w:rsid w:val="00426897"/>
    <w:rsid w:val="0042716D"/>
    <w:rsid w:val="004331A9"/>
    <w:rsid w:val="00433627"/>
    <w:rsid w:val="00436C72"/>
    <w:rsid w:val="004437BC"/>
    <w:rsid w:val="00455242"/>
    <w:rsid w:val="004617C6"/>
    <w:rsid w:val="00461C22"/>
    <w:rsid w:val="004639FA"/>
    <w:rsid w:val="004679CD"/>
    <w:rsid w:val="00482AD0"/>
    <w:rsid w:val="004831BB"/>
    <w:rsid w:val="00484A67"/>
    <w:rsid w:val="00490699"/>
    <w:rsid w:val="00492FE3"/>
    <w:rsid w:val="00493A11"/>
    <w:rsid w:val="004A326A"/>
    <w:rsid w:val="004B0D9E"/>
    <w:rsid w:val="004B46F2"/>
    <w:rsid w:val="004B4C6D"/>
    <w:rsid w:val="004B4CC2"/>
    <w:rsid w:val="004C171C"/>
    <w:rsid w:val="004C54FB"/>
    <w:rsid w:val="004D12B9"/>
    <w:rsid w:val="004D3683"/>
    <w:rsid w:val="004D4506"/>
    <w:rsid w:val="004E0C12"/>
    <w:rsid w:val="004F018A"/>
    <w:rsid w:val="005016E4"/>
    <w:rsid w:val="0050195E"/>
    <w:rsid w:val="00520DFE"/>
    <w:rsid w:val="00523737"/>
    <w:rsid w:val="00523C5C"/>
    <w:rsid w:val="005240F0"/>
    <w:rsid w:val="005273E9"/>
    <w:rsid w:val="005302F7"/>
    <w:rsid w:val="00534E4C"/>
    <w:rsid w:val="005370D3"/>
    <w:rsid w:val="00541BDE"/>
    <w:rsid w:val="00542878"/>
    <w:rsid w:val="00544815"/>
    <w:rsid w:val="00544BAF"/>
    <w:rsid w:val="00546274"/>
    <w:rsid w:val="0054687D"/>
    <w:rsid w:val="005616B9"/>
    <w:rsid w:val="0056542E"/>
    <w:rsid w:val="00566833"/>
    <w:rsid w:val="0057036C"/>
    <w:rsid w:val="005706B3"/>
    <w:rsid w:val="00575AA9"/>
    <w:rsid w:val="00577B40"/>
    <w:rsid w:val="00580E9C"/>
    <w:rsid w:val="00582EF6"/>
    <w:rsid w:val="005839E5"/>
    <w:rsid w:val="005851FD"/>
    <w:rsid w:val="00585347"/>
    <w:rsid w:val="00591DC4"/>
    <w:rsid w:val="00595587"/>
    <w:rsid w:val="005A0741"/>
    <w:rsid w:val="005B185A"/>
    <w:rsid w:val="005B2DC3"/>
    <w:rsid w:val="005B6643"/>
    <w:rsid w:val="005B7B1E"/>
    <w:rsid w:val="005C471F"/>
    <w:rsid w:val="005D3A6E"/>
    <w:rsid w:val="005D4845"/>
    <w:rsid w:val="005D6E26"/>
    <w:rsid w:val="005E236B"/>
    <w:rsid w:val="005E2674"/>
    <w:rsid w:val="005F0E0C"/>
    <w:rsid w:val="005F1EB5"/>
    <w:rsid w:val="005F4C18"/>
    <w:rsid w:val="005F6458"/>
    <w:rsid w:val="00602C6A"/>
    <w:rsid w:val="00603480"/>
    <w:rsid w:val="00603A33"/>
    <w:rsid w:val="00611626"/>
    <w:rsid w:val="00612E90"/>
    <w:rsid w:val="00613933"/>
    <w:rsid w:val="00613DFB"/>
    <w:rsid w:val="00615253"/>
    <w:rsid w:val="00624724"/>
    <w:rsid w:val="00624AD0"/>
    <w:rsid w:val="00624D6F"/>
    <w:rsid w:val="0064438D"/>
    <w:rsid w:val="00651CD3"/>
    <w:rsid w:val="00654CA7"/>
    <w:rsid w:val="00660D2D"/>
    <w:rsid w:val="00663EF8"/>
    <w:rsid w:val="00665FA5"/>
    <w:rsid w:val="00665FF8"/>
    <w:rsid w:val="00670E78"/>
    <w:rsid w:val="00671201"/>
    <w:rsid w:val="00671600"/>
    <w:rsid w:val="0067257B"/>
    <w:rsid w:val="00673070"/>
    <w:rsid w:val="0069139A"/>
    <w:rsid w:val="006A1B2B"/>
    <w:rsid w:val="006A46DB"/>
    <w:rsid w:val="006B0EE7"/>
    <w:rsid w:val="006B4C9F"/>
    <w:rsid w:val="006B6845"/>
    <w:rsid w:val="006B7C3A"/>
    <w:rsid w:val="006C2A79"/>
    <w:rsid w:val="006C2F33"/>
    <w:rsid w:val="006E193B"/>
    <w:rsid w:val="006E46D6"/>
    <w:rsid w:val="006F384C"/>
    <w:rsid w:val="006F5B29"/>
    <w:rsid w:val="007004B2"/>
    <w:rsid w:val="007010A8"/>
    <w:rsid w:val="00707F4D"/>
    <w:rsid w:val="00724633"/>
    <w:rsid w:val="007266E0"/>
    <w:rsid w:val="007316C9"/>
    <w:rsid w:val="0074147F"/>
    <w:rsid w:val="00744B7B"/>
    <w:rsid w:val="00751095"/>
    <w:rsid w:val="00755D82"/>
    <w:rsid w:val="00763D11"/>
    <w:rsid w:val="0079280E"/>
    <w:rsid w:val="007A4C7C"/>
    <w:rsid w:val="007B06D1"/>
    <w:rsid w:val="007B0E9F"/>
    <w:rsid w:val="007B2B9E"/>
    <w:rsid w:val="007B3C99"/>
    <w:rsid w:val="007B724F"/>
    <w:rsid w:val="007D200F"/>
    <w:rsid w:val="007D7351"/>
    <w:rsid w:val="007E310D"/>
    <w:rsid w:val="007E3AC3"/>
    <w:rsid w:val="007E3F46"/>
    <w:rsid w:val="007E576C"/>
    <w:rsid w:val="007F3B0B"/>
    <w:rsid w:val="007F74C8"/>
    <w:rsid w:val="00811BA5"/>
    <w:rsid w:val="00826DE4"/>
    <w:rsid w:val="0083254E"/>
    <w:rsid w:val="00840E4B"/>
    <w:rsid w:val="008414C3"/>
    <w:rsid w:val="00842B1E"/>
    <w:rsid w:val="00845C8A"/>
    <w:rsid w:val="00852CA1"/>
    <w:rsid w:val="00853E32"/>
    <w:rsid w:val="00873F8A"/>
    <w:rsid w:val="0087459A"/>
    <w:rsid w:val="00875A95"/>
    <w:rsid w:val="00876A29"/>
    <w:rsid w:val="00877FD3"/>
    <w:rsid w:val="00880B2B"/>
    <w:rsid w:val="00882465"/>
    <w:rsid w:val="008835CB"/>
    <w:rsid w:val="0089276A"/>
    <w:rsid w:val="00894C47"/>
    <w:rsid w:val="0089574B"/>
    <w:rsid w:val="008963DA"/>
    <w:rsid w:val="008A2F17"/>
    <w:rsid w:val="008A3558"/>
    <w:rsid w:val="008B2CFC"/>
    <w:rsid w:val="008B329C"/>
    <w:rsid w:val="008B4A15"/>
    <w:rsid w:val="008B5BDC"/>
    <w:rsid w:val="008B70E2"/>
    <w:rsid w:val="008B7710"/>
    <w:rsid w:val="008C4C9D"/>
    <w:rsid w:val="008D114F"/>
    <w:rsid w:val="008F084F"/>
    <w:rsid w:val="008F1AF3"/>
    <w:rsid w:val="008F62AA"/>
    <w:rsid w:val="008F7B58"/>
    <w:rsid w:val="00907417"/>
    <w:rsid w:val="0092035D"/>
    <w:rsid w:val="009276EE"/>
    <w:rsid w:val="00927BD3"/>
    <w:rsid w:val="00932368"/>
    <w:rsid w:val="00932456"/>
    <w:rsid w:val="009400D2"/>
    <w:rsid w:val="009436B4"/>
    <w:rsid w:val="00943E7C"/>
    <w:rsid w:val="00944BBA"/>
    <w:rsid w:val="00952420"/>
    <w:rsid w:val="00955953"/>
    <w:rsid w:val="0095652A"/>
    <w:rsid w:val="0095796C"/>
    <w:rsid w:val="009700A1"/>
    <w:rsid w:val="00972486"/>
    <w:rsid w:val="00972687"/>
    <w:rsid w:val="00973B72"/>
    <w:rsid w:val="00976736"/>
    <w:rsid w:val="00982481"/>
    <w:rsid w:val="00994A32"/>
    <w:rsid w:val="009A6B78"/>
    <w:rsid w:val="009A7E7B"/>
    <w:rsid w:val="009A7F32"/>
    <w:rsid w:val="009B080D"/>
    <w:rsid w:val="009B16E7"/>
    <w:rsid w:val="009B1F95"/>
    <w:rsid w:val="009B3615"/>
    <w:rsid w:val="009B57FE"/>
    <w:rsid w:val="009C5569"/>
    <w:rsid w:val="009D206A"/>
    <w:rsid w:val="009E0C0A"/>
    <w:rsid w:val="009E3235"/>
    <w:rsid w:val="009E754B"/>
    <w:rsid w:val="009F5085"/>
    <w:rsid w:val="00A07FD0"/>
    <w:rsid w:val="00A124B5"/>
    <w:rsid w:val="00A13653"/>
    <w:rsid w:val="00A16FC2"/>
    <w:rsid w:val="00A17A0C"/>
    <w:rsid w:val="00A22C75"/>
    <w:rsid w:val="00A23868"/>
    <w:rsid w:val="00A26F5A"/>
    <w:rsid w:val="00A31053"/>
    <w:rsid w:val="00A3734E"/>
    <w:rsid w:val="00A41A20"/>
    <w:rsid w:val="00A436D0"/>
    <w:rsid w:val="00A4564B"/>
    <w:rsid w:val="00A52EFB"/>
    <w:rsid w:val="00A53E0D"/>
    <w:rsid w:val="00A54E34"/>
    <w:rsid w:val="00A5568F"/>
    <w:rsid w:val="00A570CB"/>
    <w:rsid w:val="00A60378"/>
    <w:rsid w:val="00A634E1"/>
    <w:rsid w:val="00A658A2"/>
    <w:rsid w:val="00A67416"/>
    <w:rsid w:val="00A70EAD"/>
    <w:rsid w:val="00A7425B"/>
    <w:rsid w:val="00A929D3"/>
    <w:rsid w:val="00AB2BDC"/>
    <w:rsid w:val="00AB6077"/>
    <w:rsid w:val="00AB66A5"/>
    <w:rsid w:val="00AB7C8A"/>
    <w:rsid w:val="00AC0D8D"/>
    <w:rsid w:val="00AD2F80"/>
    <w:rsid w:val="00AE35E2"/>
    <w:rsid w:val="00AE41FD"/>
    <w:rsid w:val="00AE7721"/>
    <w:rsid w:val="00B033A4"/>
    <w:rsid w:val="00B04520"/>
    <w:rsid w:val="00B101A0"/>
    <w:rsid w:val="00B11019"/>
    <w:rsid w:val="00B11027"/>
    <w:rsid w:val="00B12027"/>
    <w:rsid w:val="00B13AE4"/>
    <w:rsid w:val="00B23060"/>
    <w:rsid w:val="00B2548F"/>
    <w:rsid w:val="00B30D7B"/>
    <w:rsid w:val="00B32ADE"/>
    <w:rsid w:val="00B337E6"/>
    <w:rsid w:val="00B46B2D"/>
    <w:rsid w:val="00B5760D"/>
    <w:rsid w:val="00B609B7"/>
    <w:rsid w:val="00B64B3C"/>
    <w:rsid w:val="00B656B8"/>
    <w:rsid w:val="00B7273A"/>
    <w:rsid w:val="00B82850"/>
    <w:rsid w:val="00B87603"/>
    <w:rsid w:val="00B90192"/>
    <w:rsid w:val="00BA0AA9"/>
    <w:rsid w:val="00BA2050"/>
    <w:rsid w:val="00BA66D8"/>
    <w:rsid w:val="00BB3174"/>
    <w:rsid w:val="00BB4858"/>
    <w:rsid w:val="00BB7E66"/>
    <w:rsid w:val="00BC3054"/>
    <w:rsid w:val="00BC5570"/>
    <w:rsid w:val="00BD0196"/>
    <w:rsid w:val="00BD7FAA"/>
    <w:rsid w:val="00BE04CD"/>
    <w:rsid w:val="00BE47D8"/>
    <w:rsid w:val="00BE5348"/>
    <w:rsid w:val="00BF1140"/>
    <w:rsid w:val="00BF1C78"/>
    <w:rsid w:val="00BF68B9"/>
    <w:rsid w:val="00C02567"/>
    <w:rsid w:val="00C03C73"/>
    <w:rsid w:val="00C03CB0"/>
    <w:rsid w:val="00C0646D"/>
    <w:rsid w:val="00C06E26"/>
    <w:rsid w:val="00C11365"/>
    <w:rsid w:val="00C15CFB"/>
    <w:rsid w:val="00C33787"/>
    <w:rsid w:val="00C33AE4"/>
    <w:rsid w:val="00C44474"/>
    <w:rsid w:val="00C449CC"/>
    <w:rsid w:val="00C507A5"/>
    <w:rsid w:val="00C56CB8"/>
    <w:rsid w:val="00C572BD"/>
    <w:rsid w:val="00C63CEE"/>
    <w:rsid w:val="00C669F9"/>
    <w:rsid w:val="00C7294F"/>
    <w:rsid w:val="00C72FEF"/>
    <w:rsid w:val="00C76405"/>
    <w:rsid w:val="00C81C80"/>
    <w:rsid w:val="00C83741"/>
    <w:rsid w:val="00C92CCB"/>
    <w:rsid w:val="00CA3739"/>
    <w:rsid w:val="00CC1280"/>
    <w:rsid w:val="00CC672F"/>
    <w:rsid w:val="00CD4590"/>
    <w:rsid w:val="00CD45A5"/>
    <w:rsid w:val="00CE038F"/>
    <w:rsid w:val="00CE3A60"/>
    <w:rsid w:val="00CF3077"/>
    <w:rsid w:val="00CF7EB4"/>
    <w:rsid w:val="00D00A3B"/>
    <w:rsid w:val="00D05AB9"/>
    <w:rsid w:val="00D16053"/>
    <w:rsid w:val="00D1608B"/>
    <w:rsid w:val="00D17869"/>
    <w:rsid w:val="00D17C52"/>
    <w:rsid w:val="00D21D60"/>
    <w:rsid w:val="00D25AA2"/>
    <w:rsid w:val="00D26D2C"/>
    <w:rsid w:val="00D46FC3"/>
    <w:rsid w:val="00D47E1C"/>
    <w:rsid w:val="00D52BA5"/>
    <w:rsid w:val="00D61205"/>
    <w:rsid w:val="00D661DE"/>
    <w:rsid w:val="00D73564"/>
    <w:rsid w:val="00D91912"/>
    <w:rsid w:val="00D9798B"/>
    <w:rsid w:val="00DA10BF"/>
    <w:rsid w:val="00DA484B"/>
    <w:rsid w:val="00DB4E44"/>
    <w:rsid w:val="00DB6A0F"/>
    <w:rsid w:val="00DB74D9"/>
    <w:rsid w:val="00DC0280"/>
    <w:rsid w:val="00DC075F"/>
    <w:rsid w:val="00DC42D5"/>
    <w:rsid w:val="00DD1D15"/>
    <w:rsid w:val="00DD2B62"/>
    <w:rsid w:val="00DD39CD"/>
    <w:rsid w:val="00DD3B4C"/>
    <w:rsid w:val="00DD4461"/>
    <w:rsid w:val="00DE47D4"/>
    <w:rsid w:val="00DE5288"/>
    <w:rsid w:val="00DE580C"/>
    <w:rsid w:val="00DE5E92"/>
    <w:rsid w:val="00DF54AA"/>
    <w:rsid w:val="00DF5CB0"/>
    <w:rsid w:val="00E03889"/>
    <w:rsid w:val="00E04B37"/>
    <w:rsid w:val="00E0612A"/>
    <w:rsid w:val="00E065FC"/>
    <w:rsid w:val="00E12666"/>
    <w:rsid w:val="00E2391D"/>
    <w:rsid w:val="00E27F50"/>
    <w:rsid w:val="00E3027F"/>
    <w:rsid w:val="00E31C69"/>
    <w:rsid w:val="00E327B4"/>
    <w:rsid w:val="00E33A2A"/>
    <w:rsid w:val="00E47B9C"/>
    <w:rsid w:val="00E52784"/>
    <w:rsid w:val="00E54E81"/>
    <w:rsid w:val="00E624B0"/>
    <w:rsid w:val="00E74CBC"/>
    <w:rsid w:val="00E801B5"/>
    <w:rsid w:val="00E813D1"/>
    <w:rsid w:val="00E823CB"/>
    <w:rsid w:val="00E85C67"/>
    <w:rsid w:val="00E97D18"/>
    <w:rsid w:val="00EA3C79"/>
    <w:rsid w:val="00EA495B"/>
    <w:rsid w:val="00EC7688"/>
    <w:rsid w:val="00ED0577"/>
    <w:rsid w:val="00ED1281"/>
    <w:rsid w:val="00ED26FE"/>
    <w:rsid w:val="00ED4414"/>
    <w:rsid w:val="00ED55EB"/>
    <w:rsid w:val="00ED642E"/>
    <w:rsid w:val="00EE1948"/>
    <w:rsid w:val="00EE4561"/>
    <w:rsid w:val="00EF3F57"/>
    <w:rsid w:val="00F015C2"/>
    <w:rsid w:val="00F03357"/>
    <w:rsid w:val="00F1308A"/>
    <w:rsid w:val="00F144AA"/>
    <w:rsid w:val="00F17499"/>
    <w:rsid w:val="00F23F7E"/>
    <w:rsid w:val="00F25073"/>
    <w:rsid w:val="00F26B18"/>
    <w:rsid w:val="00F2749A"/>
    <w:rsid w:val="00F3430B"/>
    <w:rsid w:val="00F40AB4"/>
    <w:rsid w:val="00F42C26"/>
    <w:rsid w:val="00F45098"/>
    <w:rsid w:val="00F471AD"/>
    <w:rsid w:val="00F51FD6"/>
    <w:rsid w:val="00F62D66"/>
    <w:rsid w:val="00F645C5"/>
    <w:rsid w:val="00F716E2"/>
    <w:rsid w:val="00F7750D"/>
    <w:rsid w:val="00F9090C"/>
    <w:rsid w:val="00F9400B"/>
    <w:rsid w:val="00F948FC"/>
    <w:rsid w:val="00FA07CE"/>
    <w:rsid w:val="00FB313F"/>
    <w:rsid w:val="00FB338B"/>
    <w:rsid w:val="00FB51EC"/>
    <w:rsid w:val="00FB6757"/>
    <w:rsid w:val="00FB7B00"/>
    <w:rsid w:val="00FC0224"/>
    <w:rsid w:val="00FC1AD7"/>
    <w:rsid w:val="00FC3A72"/>
    <w:rsid w:val="00FC5F73"/>
    <w:rsid w:val="00FD237B"/>
    <w:rsid w:val="00FE35C8"/>
    <w:rsid w:val="00FE52B6"/>
    <w:rsid w:val="00FE74D5"/>
    <w:rsid w:val="00FF4AB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AC61EF"/>
  <w15:docId w15:val="{FDF897DF-65DA-440E-AA49-AC7132AEE4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B4A15"/>
    <w:pPr>
      <w:spacing w:after="160"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8B4A15"/>
    <w:pPr>
      <w:keepNext/>
      <w:keepLines/>
      <w:spacing w:after="240"/>
      <w:outlineLvl w:val="0"/>
    </w:pPr>
    <w:rPr>
      <w:rFonts w:eastAsia="MS Gothic" w:cs="Times New Roman"/>
      <w:b/>
      <w:bCs/>
      <w:sz w:val="28"/>
      <w:szCs w:val="40"/>
    </w:rPr>
  </w:style>
  <w:style w:type="paragraph" w:styleId="Heading2">
    <w:name w:val="heading 2"/>
    <w:basedOn w:val="Normal"/>
    <w:next w:val="Normal"/>
    <w:link w:val="Heading2Char"/>
    <w:uiPriority w:val="9"/>
    <w:unhideWhenUsed/>
    <w:qFormat/>
    <w:rsid w:val="00E52784"/>
    <w:pPr>
      <w:keepNext/>
      <w:keepLines/>
      <w:spacing w:before="200"/>
      <w:outlineLvl w:val="1"/>
    </w:pPr>
    <w:rPr>
      <w:rFonts w:eastAsiaTheme="majorEastAsia" w:cstheme="majorBidi"/>
      <w:b/>
      <w:bCs/>
      <w:szCs w:val="26"/>
    </w:rPr>
  </w:style>
  <w:style w:type="paragraph" w:styleId="Heading3">
    <w:name w:val="heading 3"/>
    <w:basedOn w:val="Normal"/>
    <w:next w:val="Normal"/>
    <w:link w:val="Heading3Char"/>
    <w:uiPriority w:val="9"/>
    <w:semiHidden/>
    <w:unhideWhenUsed/>
    <w:qFormat/>
    <w:rsid w:val="00665FF8"/>
    <w:pPr>
      <w:keepNext/>
      <w:keepLines/>
      <w:spacing w:before="200"/>
      <w:outlineLvl w:val="2"/>
    </w:pPr>
    <w:rPr>
      <w:rFonts w:eastAsiaTheme="majorEastAsia" w:cstheme="majorBidi"/>
      <w:b/>
      <w:bCs/>
      <w:lang w:bidi="bn-IN"/>
    </w:rPr>
  </w:style>
  <w:style w:type="paragraph" w:styleId="Heading4">
    <w:name w:val="heading 4"/>
    <w:basedOn w:val="Normal"/>
    <w:next w:val="Normal"/>
    <w:link w:val="Heading4Char"/>
    <w:uiPriority w:val="9"/>
    <w:unhideWhenUsed/>
    <w:qFormat/>
    <w:rsid w:val="00665FF8"/>
    <w:pPr>
      <w:keepNext/>
      <w:keepLines/>
      <w:spacing w:before="200"/>
      <w:outlineLvl w:val="3"/>
    </w:pPr>
    <w:rPr>
      <w:rFonts w:eastAsiaTheme="majorEastAsia" w:cstheme="majorBidi"/>
      <w:b/>
      <w:bCs/>
      <w:i/>
      <w:iCs/>
      <w:lang w:bidi="bn-I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B4A15"/>
    <w:rPr>
      <w:rFonts w:ascii="Times New Roman" w:eastAsia="MS Gothic" w:hAnsi="Times New Roman" w:cs="Times New Roman"/>
      <w:b/>
      <w:bCs/>
      <w:sz w:val="28"/>
      <w:szCs w:val="40"/>
    </w:rPr>
  </w:style>
  <w:style w:type="character" w:customStyle="1" w:styleId="Heading2Char">
    <w:name w:val="Heading 2 Char"/>
    <w:basedOn w:val="DefaultParagraphFont"/>
    <w:link w:val="Heading2"/>
    <w:uiPriority w:val="9"/>
    <w:rsid w:val="00E52784"/>
    <w:rPr>
      <w:rFonts w:ascii="Times New Roman" w:eastAsiaTheme="majorEastAsia" w:hAnsi="Times New Roman" w:cstheme="majorBidi"/>
      <w:b/>
      <w:bCs/>
      <w:sz w:val="24"/>
      <w:szCs w:val="26"/>
    </w:rPr>
  </w:style>
  <w:style w:type="character" w:customStyle="1" w:styleId="Heading3Char">
    <w:name w:val="Heading 3 Char"/>
    <w:basedOn w:val="DefaultParagraphFont"/>
    <w:link w:val="Heading3"/>
    <w:uiPriority w:val="9"/>
    <w:semiHidden/>
    <w:rsid w:val="00665FF8"/>
    <w:rPr>
      <w:rFonts w:ascii="Times New Roman" w:eastAsiaTheme="majorEastAsia" w:hAnsi="Times New Roman" w:cstheme="majorBidi"/>
      <w:b/>
      <w:bCs/>
      <w:sz w:val="24"/>
      <w:lang w:bidi="bn-IN"/>
    </w:rPr>
  </w:style>
  <w:style w:type="character" w:customStyle="1" w:styleId="Heading4Char">
    <w:name w:val="Heading 4 Char"/>
    <w:basedOn w:val="DefaultParagraphFont"/>
    <w:link w:val="Heading4"/>
    <w:uiPriority w:val="9"/>
    <w:rsid w:val="00665FF8"/>
    <w:rPr>
      <w:rFonts w:ascii="Times New Roman" w:eastAsiaTheme="majorEastAsia" w:hAnsi="Times New Roman" w:cstheme="majorBidi"/>
      <w:b/>
      <w:bCs/>
      <w:i/>
      <w:iCs/>
      <w:sz w:val="24"/>
      <w:lang w:bidi="bn-IN"/>
    </w:rPr>
  </w:style>
  <w:style w:type="paragraph" w:customStyle="1" w:styleId="Default">
    <w:name w:val="Default"/>
    <w:rsid w:val="003E7503"/>
    <w:pPr>
      <w:autoSpaceDE w:val="0"/>
      <w:autoSpaceDN w:val="0"/>
      <w:adjustRightInd w:val="0"/>
      <w:spacing w:after="0" w:line="240" w:lineRule="auto"/>
    </w:pPr>
    <w:rPr>
      <w:rFonts w:ascii="Arial" w:hAnsi="Arial" w:cs="Arial"/>
      <w:color w:val="000000"/>
      <w:sz w:val="24"/>
      <w:szCs w:val="24"/>
    </w:rPr>
  </w:style>
  <w:style w:type="paragraph" w:styleId="Title">
    <w:name w:val="Title"/>
    <w:basedOn w:val="Normal"/>
    <w:next w:val="Normal"/>
    <w:link w:val="TitleChar"/>
    <w:qFormat/>
    <w:rsid w:val="003E7503"/>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rsid w:val="003E7503"/>
    <w:rPr>
      <w:rFonts w:asciiTheme="majorHAnsi" w:eastAsiaTheme="majorEastAsia" w:hAnsiTheme="majorHAnsi" w:cstheme="majorBidi"/>
      <w:color w:val="17365D" w:themeColor="text2" w:themeShade="BF"/>
      <w:spacing w:val="5"/>
      <w:kern w:val="28"/>
      <w:sz w:val="52"/>
      <w:szCs w:val="52"/>
    </w:rPr>
  </w:style>
  <w:style w:type="paragraph" w:styleId="Header">
    <w:name w:val="header"/>
    <w:basedOn w:val="Normal"/>
    <w:link w:val="HeaderChar"/>
    <w:uiPriority w:val="99"/>
    <w:semiHidden/>
    <w:unhideWhenUsed/>
    <w:rsid w:val="003E7503"/>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3E7503"/>
    <w:rPr>
      <w:rFonts w:ascii="Times New Roman" w:hAnsi="Times New Roman"/>
      <w:sz w:val="24"/>
    </w:rPr>
  </w:style>
  <w:style w:type="paragraph" w:styleId="Footer">
    <w:name w:val="footer"/>
    <w:basedOn w:val="Normal"/>
    <w:link w:val="FooterChar"/>
    <w:uiPriority w:val="99"/>
    <w:unhideWhenUsed/>
    <w:rsid w:val="003E7503"/>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7503"/>
    <w:rPr>
      <w:rFonts w:ascii="Times New Roman" w:hAnsi="Times New Roman"/>
      <w:sz w:val="24"/>
    </w:rPr>
  </w:style>
  <w:style w:type="paragraph" w:styleId="ListParagraph">
    <w:name w:val="List Paragraph"/>
    <w:basedOn w:val="Normal"/>
    <w:uiPriority w:val="34"/>
    <w:qFormat/>
    <w:rsid w:val="00B11019"/>
    <w:pPr>
      <w:ind w:left="720"/>
      <w:contextualSpacing/>
    </w:pPr>
  </w:style>
  <w:style w:type="table" w:styleId="TableGrid">
    <w:name w:val="Table Grid"/>
    <w:basedOn w:val="TableNormal"/>
    <w:uiPriority w:val="59"/>
    <w:rsid w:val="00A7425B"/>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BalloonText">
    <w:name w:val="Balloon Text"/>
    <w:basedOn w:val="Normal"/>
    <w:link w:val="BalloonTextChar"/>
    <w:uiPriority w:val="99"/>
    <w:semiHidden/>
    <w:unhideWhenUsed/>
    <w:rsid w:val="00AD2F8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D2F80"/>
    <w:rPr>
      <w:rFonts w:ascii="Tahoma" w:hAnsi="Tahoma" w:cs="Tahoma"/>
      <w:sz w:val="16"/>
      <w:szCs w:val="16"/>
    </w:rPr>
  </w:style>
  <w:style w:type="paragraph" w:styleId="TOCHeading">
    <w:name w:val="TOC Heading"/>
    <w:basedOn w:val="Heading1"/>
    <w:next w:val="Normal"/>
    <w:uiPriority w:val="39"/>
    <w:semiHidden/>
    <w:unhideWhenUsed/>
    <w:qFormat/>
    <w:rsid w:val="005B6643"/>
    <w:pPr>
      <w:spacing w:before="480" w:after="0" w:line="276" w:lineRule="auto"/>
      <w:jc w:val="left"/>
      <w:outlineLvl w:val="9"/>
    </w:pPr>
    <w:rPr>
      <w:rFonts w:asciiTheme="majorHAnsi" w:eastAsiaTheme="majorEastAsia" w:hAnsiTheme="majorHAnsi" w:cstheme="majorBidi"/>
      <w:color w:val="365F91" w:themeColor="accent1" w:themeShade="BF"/>
      <w:szCs w:val="28"/>
      <w:lang w:val="en-US"/>
    </w:rPr>
  </w:style>
  <w:style w:type="paragraph" w:styleId="TOC1">
    <w:name w:val="toc 1"/>
    <w:basedOn w:val="Normal"/>
    <w:next w:val="Normal"/>
    <w:autoRedefine/>
    <w:uiPriority w:val="39"/>
    <w:unhideWhenUsed/>
    <w:rsid w:val="005B6643"/>
    <w:pPr>
      <w:spacing w:after="100"/>
    </w:pPr>
  </w:style>
  <w:style w:type="paragraph" w:styleId="TOC2">
    <w:name w:val="toc 2"/>
    <w:basedOn w:val="Normal"/>
    <w:next w:val="Normal"/>
    <w:autoRedefine/>
    <w:uiPriority w:val="39"/>
    <w:unhideWhenUsed/>
    <w:rsid w:val="005B6643"/>
    <w:pPr>
      <w:spacing w:after="100"/>
      <w:ind w:left="240"/>
    </w:pPr>
  </w:style>
  <w:style w:type="character" w:styleId="Hyperlink">
    <w:name w:val="Hyperlink"/>
    <w:basedOn w:val="DefaultParagraphFont"/>
    <w:uiPriority w:val="99"/>
    <w:unhideWhenUsed/>
    <w:rsid w:val="005B6643"/>
    <w:rPr>
      <w:color w:val="0000FF" w:themeColor="hyperlink"/>
      <w:u w:val="single"/>
    </w:rPr>
  </w:style>
  <w:style w:type="paragraph" w:customStyle="1" w:styleId="Normal1">
    <w:name w:val="Normal1"/>
    <w:rsid w:val="009E0C0A"/>
    <w:pPr>
      <w:spacing w:after="0" w:line="360" w:lineRule="auto"/>
      <w:jc w:val="both"/>
    </w:pPr>
    <w:rPr>
      <w:rFonts w:ascii="Times New Roman" w:eastAsia="Times New Roman" w:hAnsi="Times New Roman" w:cs="Times New Roman"/>
      <w:sz w:val="24"/>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chart" Target="charts/chart5.xml"/><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chart" Target="charts/chart4.xml"/><Relationship Id="rId17" Type="http://schemas.openxmlformats.org/officeDocument/2006/relationships/image" Target="media/image2.jpeg"/><Relationship Id="rId2" Type="http://schemas.openxmlformats.org/officeDocument/2006/relationships/numbering" Target="numbering.xml"/><Relationship Id="rId16" Type="http://schemas.openxmlformats.org/officeDocument/2006/relationships/chart" Target="charts/chart8.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3.xml"/><Relationship Id="rId5" Type="http://schemas.openxmlformats.org/officeDocument/2006/relationships/webSettings" Target="webSettings.xml"/><Relationship Id="rId15" Type="http://schemas.openxmlformats.org/officeDocument/2006/relationships/chart" Target="charts/chart7.xml"/><Relationship Id="rId10" Type="http://schemas.openxmlformats.org/officeDocument/2006/relationships/chart" Target="charts/chart2.xm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chart" Target="charts/chart1.xml"/><Relationship Id="rId14" Type="http://schemas.openxmlformats.org/officeDocument/2006/relationships/chart" Target="charts/chart6.xml"/></Relationships>
</file>

<file path=word/charts/_rels/chart1.xml.rels><?xml version="1.0" encoding="UTF-8" standalone="yes"?>
<Relationships xmlns="http://schemas.openxmlformats.org/package/2006/relationships"><Relationship Id="rId1" Type="http://schemas.openxmlformats.org/officeDocument/2006/relationships/package" Target="../embeddings/Microsoft_Excel_Worksheet.xlsx"/></Relationships>
</file>

<file path=word/charts/_rels/chart2.xml.rels><?xml version="1.0" encoding="UTF-8" standalone="yes"?>
<Relationships xmlns="http://schemas.openxmlformats.org/package/2006/relationships"><Relationship Id="rId1" Type="http://schemas.openxmlformats.org/officeDocument/2006/relationships/package" Target="../embeddings/Microsoft_Excel_Worksheet1.xlsx"/></Relationships>
</file>

<file path=word/charts/_rels/chart3.xml.rels><?xml version="1.0" encoding="UTF-8" standalone="yes"?>
<Relationships xmlns="http://schemas.openxmlformats.org/package/2006/relationships"><Relationship Id="rId1" Type="http://schemas.openxmlformats.org/officeDocument/2006/relationships/package" Target="../embeddings/Microsoft_Excel_Worksheet2.xlsx"/></Relationships>
</file>

<file path=word/charts/_rels/chart4.xml.rels><?xml version="1.0" encoding="UTF-8" standalone="yes"?>
<Relationships xmlns="http://schemas.openxmlformats.org/package/2006/relationships"><Relationship Id="rId1" Type="http://schemas.openxmlformats.org/officeDocument/2006/relationships/package" Target="../embeddings/Microsoft_Excel_Worksheet3.xlsx"/></Relationships>
</file>

<file path=word/charts/_rels/chart5.xml.rels><?xml version="1.0" encoding="UTF-8" standalone="yes"?>
<Relationships xmlns="http://schemas.openxmlformats.org/package/2006/relationships"><Relationship Id="rId1" Type="http://schemas.openxmlformats.org/officeDocument/2006/relationships/package" Target="../embeddings/Microsoft_Excel_Worksheet4.xlsx"/></Relationships>
</file>

<file path=word/charts/_rels/chart6.xml.rels><?xml version="1.0" encoding="UTF-8" standalone="yes"?>
<Relationships xmlns="http://schemas.openxmlformats.org/package/2006/relationships"><Relationship Id="rId2" Type="http://schemas.openxmlformats.org/officeDocument/2006/relationships/package" Target="../embeddings/Microsoft_Excel_Worksheet5.xlsx"/><Relationship Id="rId1" Type="http://schemas.openxmlformats.org/officeDocument/2006/relationships/themeOverride" Target="../theme/themeOverride1.xml"/></Relationships>
</file>

<file path=word/charts/_rels/chart7.xml.rels><?xml version="1.0" encoding="UTF-8" standalone="yes"?>
<Relationships xmlns="http://schemas.openxmlformats.org/package/2006/relationships"><Relationship Id="rId2" Type="http://schemas.openxmlformats.org/officeDocument/2006/relationships/package" Target="../embeddings/Microsoft_Excel_Worksheet6.xlsx"/><Relationship Id="rId1" Type="http://schemas.openxmlformats.org/officeDocument/2006/relationships/themeOverride" Target="../theme/themeOverride2.xml"/></Relationships>
</file>

<file path=word/charts/_rels/chart8.xml.rels><?xml version="1.0" encoding="UTF-8" standalone="yes"?>
<Relationships xmlns="http://schemas.openxmlformats.org/package/2006/relationships"><Relationship Id="rId2" Type="http://schemas.openxmlformats.org/officeDocument/2006/relationships/package" Target="../embeddings/Microsoft_Excel_Worksheet7.xlsx"/><Relationship Id="rId1" Type="http://schemas.openxmlformats.org/officeDocument/2006/relationships/themeOverride" Target="../theme/themeOverride3.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title>
    <c:autoTitleDeleted val="0"/>
    <c:view3D>
      <c:rotX val="30"/>
      <c:rotY val="0"/>
      <c:rAngAx val="0"/>
    </c:view3D>
    <c:floor>
      <c:thickness val="0"/>
    </c:floor>
    <c:sideWall>
      <c:thickness val="0"/>
    </c:sideWall>
    <c:backWall>
      <c:thickness val="0"/>
    </c:backWall>
    <c:plotArea>
      <c:layout/>
      <c:pie3DChart>
        <c:varyColors val="1"/>
        <c:ser>
          <c:idx val="0"/>
          <c:order val="0"/>
          <c:tx>
            <c:strRef>
              <c:f>Sheet1!$B$1</c:f>
              <c:strCache>
                <c:ptCount val="1"/>
                <c:pt idx="0">
                  <c:v>Response obtained</c:v>
                </c:pt>
              </c:strCache>
            </c:strRef>
          </c:tx>
          <c:dLbls>
            <c:spPr>
              <a:noFill/>
              <a:ln>
                <a:noFill/>
              </a:ln>
              <a:effectLst/>
            </c:spPr>
            <c:showLegendKey val="0"/>
            <c:showVal val="0"/>
            <c:showCatName val="0"/>
            <c:showSerName val="0"/>
            <c:showPercent val="1"/>
            <c:showBubbleSize val="0"/>
            <c:showLeaderLines val="0"/>
            <c:extLst>
              <c:ext xmlns:c15="http://schemas.microsoft.com/office/drawing/2012/chart" uri="{CE6537A1-D6FC-4f65-9D91-7224C49458BB}"/>
            </c:extLst>
          </c:dLbls>
          <c:cat>
            <c:strRef>
              <c:f>Sheet1!$A$2:$A$3</c:f>
              <c:strCache>
                <c:ptCount val="2"/>
                <c:pt idx="0">
                  <c:v>Yes</c:v>
                </c:pt>
                <c:pt idx="1">
                  <c:v>No</c:v>
                </c:pt>
              </c:strCache>
            </c:strRef>
          </c:cat>
          <c:val>
            <c:numRef>
              <c:f>Sheet1!$B$2:$B$3</c:f>
              <c:numCache>
                <c:formatCode>General</c:formatCode>
                <c:ptCount val="2"/>
                <c:pt idx="0">
                  <c:v>25</c:v>
                </c:pt>
                <c:pt idx="1">
                  <c:v>5</c:v>
                </c:pt>
              </c:numCache>
            </c:numRef>
          </c:val>
          <c:extLst>
            <c:ext xmlns:c16="http://schemas.microsoft.com/office/drawing/2014/chart" uri="{C3380CC4-5D6E-409C-BE32-E72D297353CC}">
              <c16:uniqueId val="{00000000-8BA6-432C-98D0-0B2164DDD47F}"/>
            </c:ext>
          </c:extLst>
        </c:ser>
        <c:dLbls>
          <c:showLegendKey val="0"/>
          <c:showVal val="0"/>
          <c:showCatName val="0"/>
          <c:showSerName val="0"/>
          <c:showPercent val="1"/>
          <c:showBubbleSize val="0"/>
          <c:showLeaderLines val="0"/>
        </c:dLbls>
      </c:pie3DChart>
    </c:plotArea>
    <c:legend>
      <c:legendPos val="t"/>
      <c:overlay val="0"/>
    </c:legend>
    <c:plotVisOnly val="1"/>
    <c:dispBlanksAs val="gap"/>
    <c:showDLblsOverMax val="0"/>
  </c:chart>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title>
    <c:autoTitleDeleted val="0"/>
    <c:view3D>
      <c:rotX val="30"/>
      <c:rotY val="0"/>
      <c:rAngAx val="0"/>
    </c:view3D>
    <c:floor>
      <c:thickness val="0"/>
    </c:floor>
    <c:sideWall>
      <c:thickness val="0"/>
    </c:sideWall>
    <c:backWall>
      <c:thickness val="0"/>
    </c:backWall>
    <c:plotArea>
      <c:layout/>
      <c:pie3DChart>
        <c:varyColors val="1"/>
        <c:ser>
          <c:idx val="0"/>
          <c:order val="0"/>
          <c:tx>
            <c:strRef>
              <c:f>Sheet1!$B$1</c:f>
              <c:strCache>
                <c:ptCount val="1"/>
                <c:pt idx="0">
                  <c:v>Response obtained</c:v>
                </c:pt>
              </c:strCache>
            </c:strRef>
          </c:tx>
          <c:explosion val="25"/>
          <c:dLbls>
            <c:spPr>
              <a:noFill/>
              <a:ln>
                <a:noFill/>
              </a:ln>
              <a:effectLst/>
            </c:spPr>
            <c:showLegendKey val="0"/>
            <c:showVal val="0"/>
            <c:showCatName val="0"/>
            <c:showSerName val="0"/>
            <c:showPercent val="1"/>
            <c:showBubbleSize val="0"/>
            <c:showLeaderLines val="0"/>
            <c:extLst>
              <c:ext xmlns:c15="http://schemas.microsoft.com/office/drawing/2012/chart" uri="{CE6537A1-D6FC-4f65-9D91-7224C49458BB}"/>
            </c:extLst>
          </c:dLbls>
          <c:cat>
            <c:strRef>
              <c:f>Sheet1!$A$2:$A$6</c:f>
              <c:strCache>
                <c:ptCount val="5"/>
                <c:pt idx="0">
                  <c:v>Strongly agree</c:v>
                </c:pt>
                <c:pt idx="1">
                  <c:v>Agree</c:v>
                </c:pt>
                <c:pt idx="2">
                  <c:v>Neutral</c:v>
                </c:pt>
                <c:pt idx="3">
                  <c:v>Disagree</c:v>
                </c:pt>
                <c:pt idx="4">
                  <c:v>Strongly Disagree</c:v>
                </c:pt>
              </c:strCache>
            </c:strRef>
          </c:cat>
          <c:val>
            <c:numRef>
              <c:f>Sheet1!$B$2:$B$6</c:f>
              <c:numCache>
                <c:formatCode>General</c:formatCode>
                <c:ptCount val="5"/>
                <c:pt idx="0">
                  <c:v>17</c:v>
                </c:pt>
                <c:pt idx="1">
                  <c:v>3</c:v>
                </c:pt>
                <c:pt idx="2">
                  <c:v>1</c:v>
                </c:pt>
                <c:pt idx="3">
                  <c:v>4</c:v>
                </c:pt>
                <c:pt idx="4">
                  <c:v>5</c:v>
                </c:pt>
              </c:numCache>
            </c:numRef>
          </c:val>
          <c:extLst>
            <c:ext xmlns:c16="http://schemas.microsoft.com/office/drawing/2014/chart" uri="{C3380CC4-5D6E-409C-BE32-E72D297353CC}">
              <c16:uniqueId val="{00000000-A747-4EE9-AEE5-FA6B909861F7}"/>
            </c:ext>
          </c:extLst>
        </c:ser>
        <c:dLbls>
          <c:showLegendKey val="0"/>
          <c:showVal val="0"/>
          <c:showCatName val="0"/>
          <c:showSerName val="0"/>
          <c:showPercent val="1"/>
          <c:showBubbleSize val="0"/>
          <c:showLeaderLines val="0"/>
        </c:dLbls>
      </c:pie3DChart>
    </c:plotArea>
    <c:legend>
      <c:legendPos val="t"/>
      <c:overlay val="0"/>
    </c:legend>
    <c:plotVisOnly val="1"/>
    <c:dispBlanksAs val="gap"/>
    <c:showDLblsOverMax val="0"/>
  </c:chart>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title>
    <c:autoTitleDeleted val="0"/>
    <c:view3D>
      <c:rotX val="15"/>
      <c:rotY val="20"/>
      <c:rAngAx val="1"/>
    </c:view3D>
    <c:floor>
      <c:thickness val="0"/>
    </c:floor>
    <c:sideWall>
      <c:thickness val="0"/>
    </c:sideWall>
    <c:backWall>
      <c:thickness val="0"/>
    </c:backWall>
    <c:plotArea>
      <c:layout/>
      <c:bar3DChart>
        <c:barDir val="col"/>
        <c:grouping val="clustered"/>
        <c:varyColors val="0"/>
        <c:ser>
          <c:idx val="0"/>
          <c:order val="0"/>
          <c:tx>
            <c:strRef>
              <c:f>Sheet1!$B$1</c:f>
              <c:strCache>
                <c:ptCount val="1"/>
                <c:pt idx="0">
                  <c:v>Response obtained</c:v>
                </c:pt>
              </c:strCache>
            </c:strRef>
          </c:tx>
          <c:invertIfNegative val="0"/>
          <c:dLbls>
            <c:spPr>
              <a:noFill/>
              <a:ln>
                <a:noFill/>
              </a:ln>
              <a:effectLst/>
            </c:sp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Sheet1!$A$2:$A$4</c:f>
              <c:strCache>
                <c:ptCount val="3"/>
                <c:pt idx="0">
                  <c:v>When difficult to travel</c:v>
                </c:pt>
                <c:pt idx="1">
                  <c:v>When feeling ill</c:v>
                </c:pt>
                <c:pt idx="2">
                  <c:v>College is closed due to calamity or disaster </c:v>
                </c:pt>
              </c:strCache>
            </c:strRef>
          </c:cat>
          <c:val>
            <c:numRef>
              <c:f>Sheet1!$B$2:$B$4</c:f>
              <c:numCache>
                <c:formatCode>General</c:formatCode>
                <c:ptCount val="3"/>
                <c:pt idx="0">
                  <c:v>11</c:v>
                </c:pt>
                <c:pt idx="1">
                  <c:v>2</c:v>
                </c:pt>
                <c:pt idx="2">
                  <c:v>17</c:v>
                </c:pt>
              </c:numCache>
            </c:numRef>
          </c:val>
          <c:extLst>
            <c:ext xmlns:c16="http://schemas.microsoft.com/office/drawing/2014/chart" uri="{C3380CC4-5D6E-409C-BE32-E72D297353CC}">
              <c16:uniqueId val="{00000000-EEF0-4BEC-9BDF-63469ECBA45E}"/>
            </c:ext>
          </c:extLst>
        </c:ser>
        <c:dLbls>
          <c:showLegendKey val="0"/>
          <c:showVal val="1"/>
          <c:showCatName val="0"/>
          <c:showSerName val="0"/>
          <c:showPercent val="0"/>
          <c:showBubbleSize val="0"/>
        </c:dLbls>
        <c:gapWidth val="150"/>
        <c:shape val="cone"/>
        <c:axId val="162074624"/>
        <c:axId val="162076544"/>
        <c:axId val="0"/>
      </c:bar3DChart>
      <c:catAx>
        <c:axId val="162074624"/>
        <c:scaling>
          <c:orientation val="minMax"/>
        </c:scaling>
        <c:delete val="0"/>
        <c:axPos val="b"/>
        <c:numFmt formatCode="General" sourceLinked="0"/>
        <c:majorTickMark val="none"/>
        <c:minorTickMark val="none"/>
        <c:tickLblPos val="nextTo"/>
        <c:crossAx val="162076544"/>
        <c:crosses val="autoZero"/>
        <c:auto val="1"/>
        <c:lblAlgn val="ctr"/>
        <c:lblOffset val="100"/>
        <c:noMultiLvlLbl val="0"/>
      </c:catAx>
      <c:valAx>
        <c:axId val="162076544"/>
        <c:scaling>
          <c:orientation val="minMax"/>
        </c:scaling>
        <c:delete val="1"/>
        <c:axPos val="l"/>
        <c:numFmt formatCode="General" sourceLinked="1"/>
        <c:majorTickMark val="out"/>
        <c:minorTickMark val="none"/>
        <c:tickLblPos val="nextTo"/>
        <c:crossAx val="162074624"/>
        <c:crosses val="autoZero"/>
        <c:crossBetween val="between"/>
      </c:valAx>
    </c:plotArea>
    <c:plotVisOnly val="1"/>
    <c:dispBlanksAs val="gap"/>
    <c:showDLblsOverMax val="0"/>
  </c:chart>
  <c:externalData r:id="rId1">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4"/>
    </mc:Choice>
    <mc:Fallback>
      <c:style val="4"/>
    </mc:Fallback>
  </mc:AlternateContent>
  <c:chart>
    <c:title>
      <c:overlay val="0"/>
    </c:title>
    <c:autoTitleDeleted val="0"/>
    <c:view3D>
      <c:rotX val="15"/>
      <c:rotY val="20"/>
      <c:rAngAx val="1"/>
    </c:view3D>
    <c:floor>
      <c:thickness val="0"/>
    </c:floor>
    <c:sideWall>
      <c:thickness val="0"/>
    </c:sideWall>
    <c:backWall>
      <c:thickness val="0"/>
    </c:backWall>
    <c:plotArea>
      <c:layout/>
      <c:bar3DChart>
        <c:barDir val="col"/>
        <c:grouping val="clustered"/>
        <c:varyColors val="0"/>
        <c:ser>
          <c:idx val="0"/>
          <c:order val="0"/>
          <c:tx>
            <c:strRef>
              <c:f>Sheet1!$B$1</c:f>
              <c:strCache>
                <c:ptCount val="1"/>
                <c:pt idx="0">
                  <c:v>Response obtained</c:v>
                </c:pt>
              </c:strCache>
            </c:strRef>
          </c:tx>
          <c:invertIfNegative val="0"/>
          <c:dLbls>
            <c:spPr>
              <a:noFill/>
              <a:ln>
                <a:noFill/>
              </a:ln>
              <a:effectLst/>
            </c:sp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Sheet1!$A$2:$A$5</c:f>
              <c:strCache>
                <c:ptCount val="4"/>
                <c:pt idx="0">
                  <c:v>Late feedbacks</c:v>
                </c:pt>
                <c:pt idx="1">
                  <c:v>Late doubt solution </c:v>
                </c:pt>
                <c:pt idx="2">
                  <c:v>Loneliness</c:v>
                </c:pt>
                <c:pt idx="3">
                  <c:v>Fail to understand the topics effectively </c:v>
                </c:pt>
              </c:strCache>
            </c:strRef>
          </c:cat>
          <c:val>
            <c:numRef>
              <c:f>Sheet1!$B$2:$B$5</c:f>
              <c:numCache>
                <c:formatCode>General</c:formatCode>
                <c:ptCount val="4"/>
                <c:pt idx="0">
                  <c:v>7</c:v>
                </c:pt>
                <c:pt idx="1">
                  <c:v>20</c:v>
                </c:pt>
                <c:pt idx="2">
                  <c:v>1</c:v>
                </c:pt>
                <c:pt idx="3">
                  <c:v>2</c:v>
                </c:pt>
              </c:numCache>
            </c:numRef>
          </c:val>
          <c:extLst>
            <c:ext xmlns:c16="http://schemas.microsoft.com/office/drawing/2014/chart" uri="{C3380CC4-5D6E-409C-BE32-E72D297353CC}">
              <c16:uniqueId val="{00000000-DED8-4841-854D-6714C14CCE4D}"/>
            </c:ext>
          </c:extLst>
        </c:ser>
        <c:dLbls>
          <c:showLegendKey val="0"/>
          <c:showVal val="1"/>
          <c:showCatName val="0"/>
          <c:showSerName val="0"/>
          <c:showPercent val="0"/>
          <c:showBubbleSize val="0"/>
        </c:dLbls>
        <c:gapWidth val="150"/>
        <c:shape val="cone"/>
        <c:axId val="125286656"/>
        <c:axId val="125304832"/>
        <c:axId val="0"/>
      </c:bar3DChart>
      <c:catAx>
        <c:axId val="125286656"/>
        <c:scaling>
          <c:orientation val="minMax"/>
        </c:scaling>
        <c:delete val="0"/>
        <c:axPos val="b"/>
        <c:numFmt formatCode="General" sourceLinked="0"/>
        <c:majorTickMark val="none"/>
        <c:minorTickMark val="none"/>
        <c:tickLblPos val="nextTo"/>
        <c:crossAx val="125304832"/>
        <c:crosses val="autoZero"/>
        <c:auto val="1"/>
        <c:lblAlgn val="ctr"/>
        <c:lblOffset val="100"/>
        <c:noMultiLvlLbl val="0"/>
      </c:catAx>
      <c:valAx>
        <c:axId val="125304832"/>
        <c:scaling>
          <c:orientation val="minMax"/>
        </c:scaling>
        <c:delete val="1"/>
        <c:axPos val="l"/>
        <c:numFmt formatCode="General" sourceLinked="1"/>
        <c:majorTickMark val="out"/>
        <c:minorTickMark val="none"/>
        <c:tickLblPos val="nextTo"/>
        <c:crossAx val="125286656"/>
        <c:crosses val="autoZero"/>
        <c:crossBetween val="between"/>
      </c:valAx>
    </c:plotArea>
    <c:plotVisOnly val="1"/>
    <c:dispBlanksAs val="gap"/>
    <c:showDLblsOverMax val="0"/>
  </c:chart>
  <c:externalData r:id="rId1">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5"/>
    </mc:Choice>
    <mc:Fallback>
      <c:style val="5"/>
    </mc:Fallback>
  </mc:AlternateContent>
  <c:chart>
    <c:title>
      <c:overlay val="0"/>
    </c:title>
    <c:autoTitleDeleted val="0"/>
    <c:plotArea>
      <c:layout/>
      <c:barChart>
        <c:barDir val="bar"/>
        <c:grouping val="clustered"/>
        <c:varyColors val="0"/>
        <c:ser>
          <c:idx val="0"/>
          <c:order val="0"/>
          <c:tx>
            <c:strRef>
              <c:f>Sheet1!$B$1</c:f>
              <c:strCache>
                <c:ptCount val="1"/>
                <c:pt idx="0">
                  <c:v>Response obtained</c:v>
                </c:pt>
              </c:strCache>
            </c:strRef>
          </c:tx>
          <c:invertIfNegative val="0"/>
          <c:dLbls>
            <c:spPr>
              <a:noFill/>
              <a:ln>
                <a:noFill/>
              </a:ln>
              <a:effectLst/>
            </c:sp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Sheet1!$A$2:$A$6</c:f>
              <c:strCache>
                <c:ptCount val="5"/>
                <c:pt idx="0">
                  <c:v>Strongly agree</c:v>
                </c:pt>
                <c:pt idx="1">
                  <c:v>Agree</c:v>
                </c:pt>
                <c:pt idx="2">
                  <c:v>Neutral</c:v>
                </c:pt>
                <c:pt idx="3">
                  <c:v>Disagree</c:v>
                </c:pt>
                <c:pt idx="4">
                  <c:v>Strongly Disagree</c:v>
                </c:pt>
              </c:strCache>
            </c:strRef>
          </c:cat>
          <c:val>
            <c:numRef>
              <c:f>Sheet1!$B$2:$B$6</c:f>
              <c:numCache>
                <c:formatCode>General</c:formatCode>
                <c:ptCount val="5"/>
                <c:pt idx="0">
                  <c:v>16</c:v>
                </c:pt>
                <c:pt idx="1">
                  <c:v>4</c:v>
                </c:pt>
                <c:pt idx="2">
                  <c:v>1</c:v>
                </c:pt>
                <c:pt idx="3">
                  <c:v>4</c:v>
                </c:pt>
                <c:pt idx="4">
                  <c:v>5</c:v>
                </c:pt>
              </c:numCache>
            </c:numRef>
          </c:val>
          <c:extLst>
            <c:ext xmlns:c16="http://schemas.microsoft.com/office/drawing/2014/chart" uri="{C3380CC4-5D6E-409C-BE32-E72D297353CC}">
              <c16:uniqueId val="{00000000-D331-44D0-ACA4-834C9F172BDF}"/>
            </c:ext>
          </c:extLst>
        </c:ser>
        <c:dLbls>
          <c:showLegendKey val="0"/>
          <c:showVal val="1"/>
          <c:showCatName val="0"/>
          <c:showSerName val="0"/>
          <c:showPercent val="0"/>
          <c:showBubbleSize val="0"/>
        </c:dLbls>
        <c:gapWidth val="150"/>
        <c:overlap val="-25"/>
        <c:axId val="125357440"/>
        <c:axId val="161846400"/>
      </c:barChart>
      <c:catAx>
        <c:axId val="125357440"/>
        <c:scaling>
          <c:orientation val="minMax"/>
        </c:scaling>
        <c:delete val="0"/>
        <c:axPos val="l"/>
        <c:numFmt formatCode="General" sourceLinked="0"/>
        <c:majorTickMark val="none"/>
        <c:minorTickMark val="none"/>
        <c:tickLblPos val="nextTo"/>
        <c:crossAx val="161846400"/>
        <c:crosses val="autoZero"/>
        <c:auto val="1"/>
        <c:lblAlgn val="ctr"/>
        <c:lblOffset val="100"/>
        <c:noMultiLvlLbl val="0"/>
      </c:catAx>
      <c:valAx>
        <c:axId val="161846400"/>
        <c:scaling>
          <c:orientation val="minMax"/>
        </c:scaling>
        <c:delete val="1"/>
        <c:axPos val="b"/>
        <c:numFmt formatCode="General" sourceLinked="1"/>
        <c:majorTickMark val="out"/>
        <c:minorTickMark val="none"/>
        <c:tickLblPos val="nextTo"/>
        <c:crossAx val="125357440"/>
        <c:crosses val="autoZero"/>
        <c:crossBetween val="between"/>
      </c:valAx>
    </c:plotArea>
    <c:plotVisOnly val="1"/>
    <c:dispBlanksAs val="gap"/>
    <c:showDLblsOverMax val="0"/>
  </c:chart>
  <c:externalData r:id="rId1">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overlay val="0"/>
    </c:title>
    <c:autoTitleDeleted val="0"/>
    <c:view3D>
      <c:rotX val="30"/>
      <c:rotY val="0"/>
      <c:rAngAx val="0"/>
    </c:view3D>
    <c:floor>
      <c:thickness val="0"/>
    </c:floor>
    <c:sideWall>
      <c:thickness val="0"/>
    </c:sideWall>
    <c:backWall>
      <c:thickness val="0"/>
    </c:backWall>
    <c:plotArea>
      <c:layout/>
      <c:pie3DChart>
        <c:varyColors val="1"/>
        <c:ser>
          <c:idx val="0"/>
          <c:order val="0"/>
          <c:tx>
            <c:strRef>
              <c:f>Sheet1!$B$1</c:f>
              <c:strCache>
                <c:ptCount val="1"/>
                <c:pt idx="0">
                  <c:v>Response obtained</c:v>
                </c:pt>
              </c:strCache>
            </c:strRef>
          </c:tx>
          <c:dLbls>
            <c:spPr>
              <a:noFill/>
              <a:ln>
                <a:noFill/>
              </a:ln>
              <a:effectLst/>
            </c:spPr>
            <c:showLegendKey val="0"/>
            <c:showVal val="0"/>
            <c:showCatName val="0"/>
            <c:showSerName val="0"/>
            <c:showPercent val="1"/>
            <c:showBubbleSize val="0"/>
            <c:showLeaderLines val="0"/>
            <c:extLst>
              <c:ext xmlns:c15="http://schemas.microsoft.com/office/drawing/2012/chart" uri="{CE6537A1-D6FC-4f65-9D91-7224C49458BB}"/>
            </c:extLst>
          </c:dLbls>
          <c:cat>
            <c:numRef>
              <c:f>Sheet1!$A$2:$A$6</c:f>
              <c:numCache>
                <c:formatCode>General</c:formatCode>
                <c:ptCount val="5"/>
                <c:pt idx="0">
                  <c:v>1</c:v>
                </c:pt>
                <c:pt idx="1">
                  <c:v>2</c:v>
                </c:pt>
                <c:pt idx="2">
                  <c:v>3</c:v>
                </c:pt>
                <c:pt idx="3">
                  <c:v>4</c:v>
                </c:pt>
                <c:pt idx="4">
                  <c:v>5</c:v>
                </c:pt>
              </c:numCache>
            </c:numRef>
          </c:cat>
          <c:val>
            <c:numRef>
              <c:f>Sheet1!$B$2:$B$6</c:f>
              <c:numCache>
                <c:formatCode>General</c:formatCode>
                <c:ptCount val="5"/>
                <c:pt idx="0">
                  <c:v>1</c:v>
                </c:pt>
                <c:pt idx="1">
                  <c:v>4</c:v>
                </c:pt>
                <c:pt idx="2">
                  <c:v>16</c:v>
                </c:pt>
                <c:pt idx="3">
                  <c:v>4</c:v>
                </c:pt>
                <c:pt idx="4">
                  <c:v>5</c:v>
                </c:pt>
              </c:numCache>
            </c:numRef>
          </c:val>
          <c:extLst>
            <c:ext xmlns:c16="http://schemas.microsoft.com/office/drawing/2014/chart" uri="{C3380CC4-5D6E-409C-BE32-E72D297353CC}">
              <c16:uniqueId val="{00000000-690F-49C4-8143-EA6A864AF13A}"/>
            </c:ext>
          </c:extLst>
        </c:ser>
        <c:dLbls>
          <c:showLegendKey val="0"/>
          <c:showVal val="0"/>
          <c:showCatName val="0"/>
          <c:showSerName val="0"/>
          <c:showPercent val="1"/>
          <c:showBubbleSize val="0"/>
          <c:showLeaderLines val="0"/>
        </c:dLbls>
      </c:pie3DChart>
    </c:plotArea>
    <c:legend>
      <c:legendPos val="t"/>
      <c:overlay val="0"/>
    </c:legend>
    <c:plotVisOnly val="1"/>
    <c:dispBlanksAs val="gap"/>
    <c:showDLblsOverMax val="0"/>
  </c:chart>
  <c:externalData r:id="rId2">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1"/>
    </mc:Choice>
    <mc:Fallback>
      <c:style val="1"/>
    </mc:Fallback>
  </mc:AlternateContent>
  <c:clrMapOvr bg1="lt1" tx1="dk1" bg2="lt2" tx2="dk2" accent1="accent1" accent2="accent2" accent3="accent3" accent4="accent4" accent5="accent5" accent6="accent6" hlink="hlink" folHlink="folHlink"/>
  <c:chart>
    <c:title>
      <c:overlay val="0"/>
    </c:title>
    <c:autoTitleDeleted val="0"/>
    <c:view3D>
      <c:rotX val="15"/>
      <c:rotY val="20"/>
      <c:rAngAx val="1"/>
    </c:view3D>
    <c:floor>
      <c:thickness val="0"/>
    </c:floor>
    <c:sideWall>
      <c:thickness val="0"/>
    </c:sideWall>
    <c:backWall>
      <c:thickness val="0"/>
    </c:backWall>
    <c:plotArea>
      <c:layout/>
      <c:bar3DChart>
        <c:barDir val="col"/>
        <c:grouping val="clustered"/>
        <c:varyColors val="0"/>
        <c:ser>
          <c:idx val="0"/>
          <c:order val="0"/>
          <c:tx>
            <c:strRef>
              <c:f>Sheet1!$B$1</c:f>
              <c:strCache>
                <c:ptCount val="1"/>
                <c:pt idx="0">
                  <c:v>Response obtained</c:v>
                </c:pt>
              </c:strCache>
            </c:strRef>
          </c:tx>
          <c:invertIfNegative val="0"/>
          <c:dLbls>
            <c:spPr>
              <a:noFill/>
              <a:ln>
                <a:noFill/>
              </a:ln>
              <a:effectLst/>
            </c:sp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Sheet1!$A$2:$A$6</c:f>
              <c:strCache>
                <c:ptCount val="5"/>
                <c:pt idx="0">
                  <c:v>Udemy </c:v>
                </c:pt>
                <c:pt idx="1">
                  <c:v>Teachable </c:v>
                </c:pt>
                <c:pt idx="2">
                  <c:v>WizIQ</c:v>
                </c:pt>
                <c:pt idx="3">
                  <c:v>Educadium </c:v>
                </c:pt>
                <c:pt idx="4">
                  <c:v>Others </c:v>
                </c:pt>
              </c:strCache>
            </c:strRef>
          </c:cat>
          <c:val>
            <c:numRef>
              <c:f>Sheet1!$B$2:$B$6</c:f>
              <c:numCache>
                <c:formatCode>General</c:formatCode>
                <c:ptCount val="5"/>
                <c:pt idx="0">
                  <c:v>17</c:v>
                </c:pt>
                <c:pt idx="1">
                  <c:v>3</c:v>
                </c:pt>
                <c:pt idx="2">
                  <c:v>1</c:v>
                </c:pt>
                <c:pt idx="3">
                  <c:v>4</c:v>
                </c:pt>
                <c:pt idx="4">
                  <c:v>5</c:v>
                </c:pt>
              </c:numCache>
            </c:numRef>
          </c:val>
          <c:extLst>
            <c:ext xmlns:c16="http://schemas.microsoft.com/office/drawing/2014/chart" uri="{C3380CC4-5D6E-409C-BE32-E72D297353CC}">
              <c16:uniqueId val="{00000000-C862-4598-8F00-6CB3F2E03505}"/>
            </c:ext>
          </c:extLst>
        </c:ser>
        <c:dLbls>
          <c:showLegendKey val="0"/>
          <c:showVal val="1"/>
          <c:showCatName val="0"/>
          <c:showSerName val="0"/>
          <c:showPercent val="0"/>
          <c:showBubbleSize val="0"/>
        </c:dLbls>
        <c:gapWidth val="150"/>
        <c:shape val="cone"/>
        <c:axId val="-1231888128"/>
        <c:axId val="-1231888672"/>
        <c:axId val="0"/>
      </c:bar3DChart>
      <c:catAx>
        <c:axId val="-1231888128"/>
        <c:scaling>
          <c:orientation val="minMax"/>
        </c:scaling>
        <c:delete val="0"/>
        <c:axPos val="b"/>
        <c:numFmt formatCode="General" sourceLinked="0"/>
        <c:majorTickMark val="none"/>
        <c:minorTickMark val="none"/>
        <c:tickLblPos val="nextTo"/>
        <c:crossAx val="-1231888672"/>
        <c:crosses val="autoZero"/>
        <c:auto val="1"/>
        <c:lblAlgn val="ctr"/>
        <c:lblOffset val="100"/>
        <c:noMultiLvlLbl val="0"/>
      </c:catAx>
      <c:valAx>
        <c:axId val="-1231888672"/>
        <c:scaling>
          <c:orientation val="minMax"/>
        </c:scaling>
        <c:delete val="1"/>
        <c:axPos val="l"/>
        <c:numFmt formatCode="General" sourceLinked="1"/>
        <c:majorTickMark val="out"/>
        <c:minorTickMark val="none"/>
        <c:tickLblPos val="nextTo"/>
        <c:crossAx val="-1231888128"/>
        <c:crosses val="autoZero"/>
        <c:crossBetween val="between"/>
      </c:valAx>
    </c:plotArea>
    <c:plotVisOnly val="1"/>
    <c:dispBlanksAs val="gap"/>
    <c:showDLblsOverMax val="0"/>
  </c:chart>
  <c:externalData r:id="rId2">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overlay val="0"/>
    </c:title>
    <c:autoTitleDeleted val="0"/>
    <c:plotArea>
      <c:layout/>
      <c:pieChart>
        <c:varyColors val="1"/>
        <c:ser>
          <c:idx val="0"/>
          <c:order val="0"/>
          <c:tx>
            <c:strRef>
              <c:f>Sheet1!$B$1</c:f>
              <c:strCache>
                <c:ptCount val="1"/>
                <c:pt idx="0">
                  <c:v>Response obtained</c:v>
                </c:pt>
              </c:strCache>
            </c:strRef>
          </c:tx>
          <c:explosion val="25"/>
          <c:dLbls>
            <c:spPr>
              <a:noFill/>
              <a:ln>
                <a:noFill/>
              </a:ln>
              <a:effectLst/>
            </c:spPr>
            <c:showLegendKey val="0"/>
            <c:showVal val="0"/>
            <c:showCatName val="0"/>
            <c:showSerName val="0"/>
            <c:showPercent val="1"/>
            <c:showBubbleSize val="0"/>
            <c:showLeaderLines val="0"/>
            <c:extLst>
              <c:ext xmlns:c15="http://schemas.microsoft.com/office/drawing/2012/chart" uri="{CE6537A1-D6FC-4f65-9D91-7224C49458BB}"/>
            </c:extLst>
          </c:dLbls>
          <c:cat>
            <c:strRef>
              <c:f>Sheet1!$A$2:$A$3</c:f>
              <c:strCache>
                <c:ptCount val="2"/>
                <c:pt idx="0">
                  <c:v>Online educational classes </c:v>
                </c:pt>
                <c:pt idx="1">
                  <c:v>Traditional educational classes </c:v>
                </c:pt>
              </c:strCache>
            </c:strRef>
          </c:cat>
          <c:val>
            <c:numRef>
              <c:f>Sheet1!$B$2:$B$3</c:f>
              <c:numCache>
                <c:formatCode>General</c:formatCode>
                <c:ptCount val="2"/>
                <c:pt idx="0">
                  <c:v>10</c:v>
                </c:pt>
                <c:pt idx="1">
                  <c:v>20</c:v>
                </c:pt>
              </c:numCache>
            </c:numRef>
          </c:val>
          <c:extLst>
            <c:ext xmlns:c16="http://schemas.microsoft.com/office/drawing/2014/chart" uri="{C3380CC4-5D6E-409C-BE32-E72D297353CC}">
              <c16:uniqueId val="{00000000-5FB9-41FE-AA91-42E49459027B}"/>
            </c:ext>
          </c:extLst>
        </c:ser>
        <c:dLbls>
          <c:showLegendKey val="0"/>
          <c:showVal val="0"/>
          <c:showCatName val="0"/>
          <c:showSerName val="0"/>
          <c:showPercent val="1"/>
          <c:showBubbleSize val="0"/>
          <c:showLeaderLines val="0"/>
        </c:dLbls>
        <c:firstSliceAng val="0"/>
      </c:pieChart>
    </c:plotArea>
    <c:legend>
      <c:legendPos val="t"/>
      <c:overlay val="0"/>
    </c:legend>
    <c:plotVisOnly val="1"/>
    <c:dispBlanksAs val="gap"/>
    <c:showDLblsOverMax val="0"/>
  </c:chart>
  <c:externalData r:id="rId2">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word/theme/themeOverride1.xml><?xml version="1.0" encoding="utf-8"?>
<a:themeOverride xmlns:a="http://schemas.openxmlformats.org/drawingml/2006/main">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Override>
</file>

<file path=word/theme/themeOverride2.xml><?xml version="1.0" encoding="utf-8"?>
<a:themeOverride xmlns:a="http://schemas.openxmlformats.org/drawingml/2006/main">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Override>
</file>

<file path=word/theme/themeOverride3.xml><?xml version="1.0" encoding="utf-8"?>
<a:themeOverride xmlns:a="http://schemas.openxmlformats.org/drawingml/2006/main">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Overrid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C79EC38-801C-4A57-B926-BB96E0228C5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614</TotalTime>
  <Pages>19</Pages>
  <Words>2656</Words>
  <Characters>15145</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cp:lastModifiedBy>Daniela Enache (1908328)</cp:lastModifiedBy>
  <cp:revision>548</cp:revision>
  <dcterms:created xsi:type="dcterms:W3CDTF">2020-03-27T07:27:00Z</dcterms:created>
  <dcterms:modified xsi:type="dcterms:W3CDTF">2020-05-01T17:36:00Z</dcterms:modified>
</cp:coreProperties>
</file>