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9217123"/>
        <w:docPartObj>
          <w:docPartGallery w:val="Cover Pages"/>
          <w:docPartUnique/>
        </w:docPartObj>
      </w:sdtPr>
      <w:sdtEndPr/>
      <w:sdtContent>
        <w:p w14:paraId="39EE1FEA" w14:textId="1CED1F92" w:rsidR="002F38C3" w:rsidRDefault="002F38C3">
          <w:r>
            <w:rPr>
              <w:noProof/>
            </w:rPr>
            <mc:AlternateContent>
              <mc:Choice Requires="wpg">
                <w:drawing>
                  <wp:anchor distT="0" distB="0" distL="114300" distR="114300" simplePos="0" relativeHeight="251662336" behindDoc="0" locked="0" layoutInCell="1" allowOverlap="1" wp14:anchorId="7F4B16B1" wp14:editId="7EB277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9C2D4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F9DF11D" wp14:editId="0937BA2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E6E0888" w14:textId="4FDD4B57" w:rsidR="002F38C3" w:rsidRDefault="002F38C3">
                                    <w:pPr>
                                      <w:pStyle w:val="NoSpacing"/>
                                      <w:jc w:val="right"/>
                                      <w:rPr>
                                        <w:color w:val="595959" w:themeColor="text1" w:themeTint="A6"/>
                                        <w:sz w:val="28"/>
                                        <w:szCs w:val="28"/>
                                      </w:rPr>
                                    </w:pPr>
                                    <w:r>
                                      <w:rPr>
                                        <w:color w:val="595959" w:themeColor="text1" w:themeTint="A6"/>
                                        <w:sz w:val="28"/>
                                        <w:szCs w:val="28"/>
                                      </w:rPr>
                                      <w:t>Peter Kenrick</w:t>
                                    </w:r>
                                  </w:p>
                                </w:sdtContent>
                              </w:sdt>
                              <w:p w14:paraId="7E49FA42" w14:textId="1BA14EA0" w:rsidR="002F38C3" w:rsidRDefault="0028754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38C3">
                                      <w:rPr>
                                        <w:color w:val="595959" w:themeColor="text1" w:themeTint="A6"/>
                                        <w:sz w:val="18"/>
                                        <w:szCs w:val="18"/>
                                      </w:rPr>
                                      <w:t>1910613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F9DF11D"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E6E0888" w14:textId="4FDD4B57" w:rsidR="002F38C3" w:rsidRDefault="002F38C3">
                              <w:pPr>
                                <w:pStyle w:val="NoSpacing"/>
                                <w:jc w:val="right"/>
                                <w:rPr>
                                  <w:color w:val="595959" w:themeColor="text1" w:themeTint="A6"/>
                                  <w:sz w:val="28"/>
                                  <w:szCs w:val="28"/>
                                </w:rPr>
                              </w:pPr>
                              <w:r>
                                <w:rPr>
                                  <w:color w:val="595959" w:themeColor="text1" w:themeTint="A6"/>
                                  <w:sz w:val="28"/>
                                  <w:szCs w:val="28"/>
                                </w:rPr>
                                <w:t>Peter Kenrick</w:t>
                              </w:r>
                            </w:p>
                          </w:sdtContent>
                        </w:sdt>
                        <w:p w14:paraId="7E49FA42" w14:textId="1BA14EA0" w:rsidR="002F38C3" w:rsidRDefault="0028754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38C3">
                                <w:rPr>
                                  <w:color w:val="595959" w:themeColor="text1" w:themeTint="A6"/>
                                  <w:sz w:val="18"/>
                                  <w:szCs w:val="18"/>
                                </w:rPr>
                                <w:t>1910613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090A48" wp14:editId="4FE0F6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6890D" w14:textId="1E1C8B46" w:rsidR="002F38C3" w:rsidRDefault="00287545">
                                <w:pPr>
                                  <w:jc w:val="right"/>
                                  <w:rPr>
                                    <w:color w:val="156082" w:themeColor="accent1"/>
                                    <w:sz w:val="64"/>
                                    <w:szCs w:val="64"/>
                                  </w:rPr>
                                </w:pPr>
                                <w:sdt>
                                  <w:sdtPr>
                                    <w:rPr>
                                      <w:caps/>
                                      <w:color w:val="156082" w:themeColor="accent1"/>
                                      <w:sz w:val="64"/>
                                      <w:szCs w:val="64"/>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F38C3" w:rsidRPr="002F38C3">
                                      <w:rPr>
                                        <w:caps/>
                                        <w:color w:val="156082" w:themeColor="accent1"/>
                                        <w:sz w:val="64"/>
                                        <w:szCs w:val="64"/>
                                        <w:lang w:val="en-US"/>
                                      </w:rPr>
                                      <w:t>The Longbow</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C49E99" w14:textId="170438D5" w:rsidR="002F38C3" w:rsidRDefault="002F38C3">
                                    <w:pPr>
                                      <w:jc w:val="right"/>
                                      <w:rPr>
                                        <w:smallCaps/>
                                        <w:color w:val="404040" w:themeColor="text1" w:themeTint="BF"/>
                                        <w:sz w:val="36"/>
                                        <w:szCs w:val="36"/>
                                      </w:rPr>
                                    </w:pPr>
                                    <w:r w:rsidRPr="002F38C3">
                                      <w:rPr>
                                        <w:b/>
                                        <w:bCs/>
                                        <w:color w:val="404040" w:themeColor="text1" w:themeTint="BF"/>
                                        <w:sz w:val="36"/>
                                        <w:szCs w:val="36"/>
                                      </w:rPr>
                                      <w:t>Was the longbow the decisive weapon at the Battle of Agincourt?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090A48"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306890D" w14:textId="1E1C8B46" w:rsidR="002F38C3" w:rsidRDefault="00287545">
                          <w:pPr>
                            <w:jc w:val="right"/>
                            <w:rPr>
                              <w:color w:val="156082" w:themeColor="accent1"/>
                              <w:sz w:val="64"/>
                              <w:szCs w:val="64"/>
                            </w:rPr>
                          </w:pPr>
                          <w:sdt>
                            <w:sdtPr>
                              <w:rPr>
                                <w:caps/>
                                <w:color w:val="156082" w:themeColor="accent1"/>
                                <w:sz w:val="64"/>
                                <w:szCs w:val="64"/>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F38C3" w:rsidRPr="002F38C3">
                                <w:rPr>
                                  <w:caps/>
                                  <w:color w:val="156082" w:themeColor="accent1"/>
                                  <w:sz w:val="64"/>
                                  <w:szCs w:val="64"/>
                                  <w:lang w:val="en-US"/>
                                </w:rPr>
                                <w:t>The Longbow</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C49E99" w14:textId="170438D5" w:rsidR="002F38C3" w:rsidRDefault="002F38C3">
                              <w:pPr>
                                <w:jc w:val="right"/>
                                <w:rPr>
                                  <w:smallCaps/>
                                  <w:color w:val="404040" w:themeColor="text1" w:themeTint="BF"/>
                                  <w:sz w:val="36"/>
                                  <w:szCs w:val="36"/>
                                </w:rPr>
                              </w:pPr>
                              <w:r w:rsidRPr="002F38C3">
                                <w:rPr>
                                  <w:b/>
                                  <w:bCs/>
                                  <w:color w:val="404040" w:themeColor="text1" w:themeTint="BF"/>
                                  <w:sz w:val="36"/>
                                  <w:szCs w:val="36"/>
                                </w:rPr>
                                <w:t>Was the longbow the decisive weapon at the Battle of Agincourt?</w:t>
                              </w:r>
                            </w:p>
                          </w:sdtContent>
                        </w:sdt>
                      </w:txbxContent>
                    </v:textbox>
                    <w10:wrap type="square" anchorx="page" anchory="page"/>
                  </v:shape>
                </w:pict>
              </mc:Fallback>
            </mc:AlternateContent>
          </w:r>
        </w:p>
        <w:p w14:paraId="5FDC81F2" w14:textId="7DCC556D" w:rsidR="002F38C3" w:rsidRDefault="002F38C3">
          <w:r>
            <w:br w:type="page"/>
          </w:r>
        </w:p>
      </w:sdtContent>
    </w:sdt>
    <w:p w14:paraId="2DA2A5D6" w14:textId="08E742F5" w:rsidR="00A30BFD" w:rsidRDefault="00A30BFD" w:rsidP="00A30BFD">
      <w:pPr>
        <w:pStyle w:val="Heading1"/>
      </w:pPr>
      <w:r>
        <w:lastRenderedPageBreak/>
        <w:t>Introduction</w:t>
      </w:r>
    </w:p>
    <w:p w14:paraId="5A01C511" w14:textId="3FB3070A" w:rsidR="00944B97" w:rsidRPr="000B695E" w:rsidRDefault="00944B97" w:rsidP="002F38C3">
      <w:r w:rsidRPr="000B695E">
        <w:t xml:space="preserve">This report is going to try and </w:t>
      </w:r>
      <w:r w:rsidR="006F4913" w:rsidRPr="000B695E">
        <w:t>examine the use of the Longbow at the battle of Agincourt and its significance</w:t>
      </w:r>
      <w:r w:rsidR="00A50DBF" w:rsidRPr="000B695E">
        <w:t xml:space="preserve">. The longbow has been touted as the reason for King Henry’s victory </w:t>
      </w:r>
      <w:r w:rsidR="005478B3" w:rsidRPr="000B695E">
        <w:t xml:space="preserve">however there are some who are sceptical, reasoning that </w:t>
      </w:r>
      <w:r w:rsidR="00A6293D" w:rsidRPr="000B695E">
        <w:t xml:space="preserve">the French army might have gotten complacent at the vast size difference between the two armies. </w:t>
      </w:r>
    </w:p>
    <w:p w14:paraId="113A8961" w14:textId="68E88346" w:rsidR="002F38C3" w:rsidRPr="000B695E" w:rsidRDefault="000B695E" w:rsidP="002F38C3">
      <w:r w:rsidRPr="000B695E">
        <w:t>T</w:t>
      </w:r>
      <w:r w:rsidR="002F38C3" w:rsidRPr="000B695E">
        <w:t>o start with</w:t>
      </w:r>
      <w:r>
        <w:t xml:space="preserve"> there are</w:t>
      </w:r>
      <w:r w:rsidRPr="000B695E">
        <w:t xml:space="preserve"> </w:t>
      </w:r>
      <w:r w:rsidR="002F38C3" w:rsidRPr="000B695E">
        <w:t>some things</w:t>
      </w:r>
      <w:r>
        <w:t xml:space="preserve"> which need</w:t>
      </w:r>
      <w:r w:rsidR="002F38C3" w:rsidRPr="000B695E">
        <w:t xml:space="preserve"> to </w:t>
      </w:r>
      <w:r w:rsidR="00AA690B">
        <w:t xml:space="preserve">be </w:t>
      </w:r>
      <w:r w:rsidR="002F38C3" w:rsidRPr="000B695E">
        <w:t>consider</w:t>
      </w:r>
      <w:r w:rsidR="00AA690B">
        <w:t>ed</w:t>
      </w:r>
      <w:r w:rsidR="002F38C3" w:rsidRPr="000B695E">
        <w:t xml:space="preserve"> when looking at this topic</w:t>
      </w:r>
      <w:r w:rsidR="00AA690B">
        <w:t>:</w:t>
      </w:r>
    </w:p>
    <w:p w14:paraId="5D47848D" w14:textId="77777777" w:rsidR="00AA690B" w:rsidRDefault="002F38C3" w:rsidP="002F38C3">
      <w:pPr>
        <w:pStyle w:val="ListParagraph"/>
        <w:numPr>
          <w:ilvl w:val="0"/>
          <w:numId w:val="1"/>
        </w:numPr>
      </w:pPr>
      <w:r w:rsidRPr="000B695E">
        <w:t>It is exceedingly rare that a single factor be the deciding one when it comes to anything, before looking into this topic I only really knew that the Battle of Agincourt was an English victory over the French and credits the longbow as the reason the battle was won. There are many other things which people might not be aware of happening such as:</w:t>
      </w:r>
    </w:p>
    <w:p w14:paraId="4B285602" w14:textId="77777777" w:rsidR="00AA690B" w:rsidRDefault="002F38C3" w:rsidP="002F38C3">
      <w:pPr>
        <w:pStyle w:val="ListParagraph"/>
        <w:numPr>
          <w:ilvl w:val="1"/>
          <w:numId w:val="1"/>
        </w:numPr>
      </w:pPr>
      <w:r w:rsidRPr="000B695E">
        <w:t>Tactics, did Henry’s army carry out an ambush or just use their troops more efficiently?</w:t>
      </w:r>
    </w:p>
    <w:p w14:paraId="1D5B90D1" w14:textId="088E037C" w:rsidR="002F38C3" w:rsidRPr="000B695E" w:rsidRDefault="002F38C3" w:rsidP="002F38C3">
      <w:pPr>
        <w:pStyle w:val="ListParagraph"/>
        <w:numPr>
          <w:ilvl w:val="1"/>
          <w:numId w:val="1"/>
        </w:numPr>
      </w:pPr>
      <w:r w:rsidRPr="000B695E">
        <w:t>Weather, if it was wet the fact that the French would have had to charge the longbows through a muddy battlefield might have slowed them down enough to make a difference or conversely, had it been windy or at least not sheltered from the wind, would the longbows have been vastly less effective?</w:t>
      </w:r>
    </w:p>
    <w:p w14:paraId="5CCF5972" w14:textId="58085F46" w:rsidR="002F38C3" w:rsidRPr="00AA690B" w:rsidRDefault="002F38C3" w:rsidP="00AA690B">
      <w:pPr>
        <w:pStyle w:val="ListParagraph"/>
        <w:numPr>
          <w:ilvl w:val="1"/>
          <w:numId w:val="1"/>
        </w:numPr>
      </w:pPr>
      <w:r w:rsidRPr="00AA690B">
        <w:t xml:space="preserve">Topography and Geography, did the </w:t>
      </w:r>
      <w:r w:rsidR="00AA690B">
        <w:t>English and Welsh</w:t>
      </w:r>
      <w:r w:rsidRPr="00AA690B">
        <w:t xml:space="preserve"> have the high ground?</w:t>
      </w:r>
    </w:p>
    <w:p w14:paraId="19A75B1C" w14:textId="42C6E931" w:rsidR="002F38C3" w:rsidRPr="00AA690B" w:rsidRDefault="002F38C3" w:rsidP="00AA690B">
      <w:pPr>
        <w:pStyle w:val="ListParagraph"/>
        <w:numPr>
          <w:ilvl w:val="1"/>
          <w:numId w:val="1"/>
        </w:numPr>
      </w:pPr>
      <w:r w:rsidRPr="00AA690B">
        <w:t xml:space="preserve">Conditions, was the sun at the archer’s backs, blinding the French </w:t>
      </w:r>
      <w:r w:rsidR="00AA690B">
        <w:t>attacks</w:t>
      </w:r>
      <w:r w:rsidRPr="00AA690B">
        <w:t>?</w:t>
      </w:r>
    </w:p>
    <w:p w14:paraId="445EFBD7" w14:textId="345C448C" w:rsidR="002F38C3" w:rsidRPr="00AA690B" w:rsidRDefault="00AA690B" w:rsidP="00AA690B">
      <w:pPr>
        <w:pStyle w:val="ListParagraph"/>
        <w:numPr>
          <w:ilvl w:val="0"/>
          <w:numId w:val="1"/>
        </w:numPr>
      </w:pPr>
      <w:r w:rsidRPr="00AA690B">
        <w:t>T</w:t>
      </w:r>
      <w:r w:rsidR="002F38C3" w:rsidRPr="00AA690B">
        <w:t xml:space="preserve">here will be </w:t>
      </w:r>
      <w:r>
        <w:t>very few if any</w:t>
      </w:r>
      <w:r w:rsidR="002F38C3" w:rsidRPr="00AA690B">
        <w:t xml:space="preserve"> credible sources</w:t>
      </w:r>
      <w:r w:rsidR="00EA6AD1">
        <w:t>:</w:t>
      </w:r>
    </w:p>
    <w:p w14:paraId="0AF04991" w14:textId="6090F6E3" w:rsidR="002F38C3" w:rsidRPr="00EA6AD1" w:rsidRDefault="002F38C3" w:rsidP="00EA6AD1">
      <w:pPr>
        <w:pStyle w:val="ListParagraph"/>
        <w:numPr>
          <w:ilvl w:val="1"/>
          <w:numId w:val="1"/>
        </w:numPr>
      </w:pPr>
      <w:r w:rsidRPr="00AA690B">
        <w:t xml:space="preserve">Anyone who was at the battle would have exaggerated the numbers and conditions, even subconsciously. Henry’s army would have wanted to seem more impressive by beating so many with so few and the French army would </w:t>
      </w:r>
      <w:r w:rsidRPr="00EA6AD1">
        <w:t>exaggerated Henry’s numbers to explain the loss with one source stating there were seventeen thousand in Henry’s army.</w:t>
      </w:r>
    </w:p>
    <w:p w14:paraId="3F42E6B7" w14:textId="06863BDC" w:rsidR="002F38C3" w:rsidRPr="00EA6AD1" w:rsidRDefault="002F38C3" w:rsidP="00EA6AD1">
      <w:pPr>
        <w:pStyle w:val="ListParagraph"/>
        <w:numPr>
          <w:ilvl w:val="1"/>
          <w:numId w:val="1"/>
        </w:numPr>
      </w:pPr>
      <w:r w:rsidRPr="00EA6AD1">
        <w:t>In an era where not a lot of people were literate (</w:t>
      </w:r>
      <w:r w:rsidR="002418B3">
        <w:t>&lt;10</w:t>
      </w:r>
      <w:r w:rsidRPr="00EA6AD1">
        <w:t>% of the English population</w:t>
      </w:r>
      <w:r w:rsidR="001E21B1">
        <w:t xml:space="preserve"> </w:t>
      </w:r>
      <w:sdt>
        <w:sdtPr>
          <w:rPr>
            <w:color w:val="000000"/>
          </w:rPr>
          <w:tag w:val="MENDELEY_CITATION_v3_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"/>
          <w:id w:val="742689887"/>
          <w:placeholder>
            <w:docPart w:val="DefaultPlaceholder_-1854013440"/>
          </w:placeholder>
        </w:sdtPr>
        <w:sdtContent>
          <w:r w:rsidR="00287545" w:rsidRPr="00287545">
            <w:rPr>
              <w:color w:val="000000"/>
            </w:rPr>
            <w:t>[1]</w:t>
          </w:r>
        </w:sdtContent>
      </w:sdt>
      <w:r w:rsidRPr="00EA6AD1">
        <w:t>) most of this would have recorded second, third or even fourth hand in a comparable way to how myths and legends are started.</w:t>
      </w:r>
    </w:p>
    <w:p w14:paraId="1A5997A6" w14:textId="5E6C2E21" w:rsidR="002F38C3" w:rsidRPr="00EA6AD1" w:rsidRDefault="002F38C3" w:rsidP="002F38C3">
      <w:r w:rsidRPr="00EA6AD1">
        <w:t>Drawing any meaningful conclusion from this will be interesting and potentially a point of contention with diverse groups of people.</w:t>
      </w:r>
      <w:r w:rsidR="006B5514">
        <w:t xml:space="preserve"> </w:t>
      </w:r>
      <w:r w:rsidR="001850A3">
        <w:t xml:space="preserve">There is a </w:t>
      </w:r>
      <w:r w:rsidR="000C3CEB">
        <w:t>statement that</w:t>
      </w:r>
      <w:r w:rsidRPr="00EA6AD1">
        <w:t xml:space="preserve"> “history is written by the winners”</w:t>
      </w:r>
      <w:r w:rsidR="000C3CEB">
        <w:t xml:space="preserve">. This </w:t>
      </w:r>
      <w:r w:rsidR="00744AF3">
        <w:t>alludes to the fact that if there are two warring factions and one destroys the other</w:t>
      </w:r>
      <w:r w:rsidR="00006743">
        <w:t>, records from the loser will be destroyed. It would be more apt to say that</w:t>
      </w:r>
      <w:r w:rsidRPr="00EA6AD1">
        <w:t xml:space="preserve"> it’s written by the survivors, there were a lot of French survivors aswell as the English and Welsh from Henry’s army who will all have written their own account of the battle with their own bias’.</w:t>
      </w:r>
      <w:r w:rsidR="006B5514">
        <w:t xml:space="preserve"> </w:t>
      </w:r>
      <w:r w:rsidRPr="00EA6AD1">
        <w:t xml:space="preserve">  </w:t>
      </w:r>
    </w:p>
    <w:p w14:paraId="7A1B71B3" w14:textId="2EC06CA2" w:rsidR="002F38C3" w:rsidRDefault="002F38C3" w:rsidP="002F38C3">
      <w:r w:rsidRPr="00EA6AD1">
        <w:t xml:space="preserve">The best </w:t>
      </w:r>
      <w:r w:rsidR="00EA6AD1">
        <w:t xml:space="preserve">this report can do is to </w:t>
      </w:r>
      <w:r w:rsidRPr="00EA6AD1">
        <w:t>group</w:t>
      </w:r>
      <w:r w:rsidR="00EA6AD1">
        <w:t xml:space="preserve"> some of the</w:t>
      </w:r>
      <w:r w:rsidRPr="00EA6AD1">
        <w:t xml:space="preserve"> corroborating information together and see if </w:t>
      </w:r>
      <w:r w:rsidR="00B25B01">
        <w:t xml:space="preserve">the conclusions which can be drawn </w:t>
      </w:r>
      <w:r w:rsidR="001850A3">
        <w:t>are reasonable</w:t>
      </w:r>
      <w:r w:rsidR="00E0610D">
        <w:t xml:space="preserve">. </w:t>
      </w:r>
    </w:p>
    <w:p w14:paraId="101B7D88" w14:textId="24F66A51" w:rsidR="00A30BFD" w:rsidRPr="002F38C3" w:rsidRDefault="00A30BFD" w:rsidP="00A30BFD">
      <w:pPr>
        <w:pStyle w:val="Heading2"/>
      </w:pPr>
      <w:r>
        <w:t>The Armies</w:t>
      </w:r>
    </w:p>
    <w:p w14:paraId="2DDC9FD1" w14:textId="01B03D69" w:rsidR="002F38C3" w:rsidRPr="00D606A1" w:rsidRDefault="002F38C3" w:rsidP="002F38C3">
      <w:r w:rsidRPr="00D606A1">
        <w:t xml:space="preserve">One of the </w:t>
      </w:r>
      <w:r w:rsidR="00D606A1">
        <w:t>biggest</w:t>
      </w:r>
      <w:r w:rsidRPr="00D606A1">
        <w:t xml:space="preserve"> points of contention</w:t>
      </w:r>
      <w:r w:rsidR="00D606A1">
        <w:t xml:space="preserve"> </w:t>
      </w:r>
      <w:r w:rsidR="00102D56">
        <w:t>surrounding the battle of Agincourt</w:t>
      </w:r>
      <w:r w:rsidRPr="00D606A1">
        <w:t xml:space="preserve"> is the quantity of soldiers on each side, specifically the English and Welsh. Henry V was leading his army, which would have given them a significant moral boost, which </w:t>
      </w:r>
      <w:r w:rsidR="000C72A0">
        <w:t xml:space="preserve">Hardy and Stickland </w:t>
      </w:r>
      <w:sdt>
        <w:sdtPr>
          <w:rPr>
            <w:color w:val="000000"/>
          </w:rPr>
          <w:tag w:val="MENDELEY_CITATION_v3_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"/>
          <w:id w:val="1996216639"/>
          <w:placeholder>
            <w:docPart w:val="DefaultPlaceholder_-1854013440"/>
          </w:placeholder>
        </w:sdtPr>
        <w:sdtContent>
          <w:r w:rsidR="00287545" w:rsidRPr="00287545">
            <w:rPr>
              <w:color w:val="000000"/>
            </w:rPr>
            <w:t>[2]</w:t>
          </w:r>
        </w:sdtContent>
      </w:sdt>
      <w:r w:rsidR="000C72A0">
        <w:t xml:space="preserve"> say</w:t>
      </w:r>
      <w:r w:rsidRPr="00D606A1">
        <w:t xml:space="preserve"> comprised of</w:t>
      </w:r>
      <w:r w:rsidR="000C72A0">
        <w:t xml:space="preserve"> just short of</w:t>
      </w:r>
      <w:r w:rsidRPr="00D606A1">
        <w:t xml:space="preserve"> </w:t>
      </w:r>
      <w:r w:rsidR="000C72A0">
        <w:t>s</w:t>
      </w:r>
      <w:r w:rsidRPr="00D606A1">
        <w:t xml:space="preserve">ix </w:t>
      </w:r>
      <w:r w:rsidR="000C72A0">
        <w:t>t</w:t>
      </w:r>
      <w:r w:rsidRPr="00D606A1">
        <w:t xml:space="preserve">housand soldiers. Five thousand being archers and </w:t>
      </w:r>
      <w:r w:rsidR="000C72A0">
        <w:t xml:space="preserve">about </w:t>
      </w:r>
      <w:r w:rsidR="003D3D7E">
        <w:t>nine hundred</w:t>
      </w:r>
      <w:r w:rsidRPr="00D606A1">
        <w:t xml:space="preserve"> men-at-arms.</w:t>
      </w:r>
      <w:r w:rsidR="003D3D7E">
        <w:t xml:space="preserve"> </w:t>
      </w:r>
      <w:r w:rsidRPr="00D606A1">
        <w:t xml:space="preserve">There are some doubts about this with some historians claiming Henry’s army had closer to </w:t>
      </w:r>
      <w:r w:rsidR="003D3D7E">
        <w:t>e</w:t>
      </w:r>
      <w:r w:rsidRPr="00D606A1">
        <w:t xml:space="preserve">ight to </w:t>
      </w:r>
      <w:r w:rsidR="003D3D7E">
        <w:t>n</w:t>
      </w:r>
      <w:r w:rsidRPr="00D606A1">
        <w:t xml:space="preserve">ine </w:t>
      </w:r>
      <w:r w:rsidR="003D3D7E">
        <w:t>t</w:t>
      </w:r>
      <w:r w:rsidRPr="00D606A1">
        <w:t xml:space="preserve">housand soldiers, but the number was reduced for propaganda. </w:t>
      </w:r>
    </w:p>
    <w:p w14:paraId="03EBD358" w14:textId="77777777" w:rsidR="002F38C3" w:rsidRPr="003D3D7E" w:rsidRDefault="002F38C3" w:rsidP="002F38C3">
      <w:r w:rsidRPr="003D3D7E">
        <w:t>The accounts of the French army seem to be a little more consistent with the exception that some sources will not record the armed servants who were also mounted, and any other who might have been with them like squires, who could have been mistaken for combatants.</w:t>
      </w:r>
    </w:p>
    <w:p w14:paraId="68EA54C8" w14:textId="55D5BB9A" w:rsidR="002F38C3" w:rsidRPr="003D3D7E" w:rsidRDefault="002F38C3" w:rsidP="002F38C3">
      <w:r w:rsidRPr="003D3D7E">
        <w:t>The French were led by Charles D’Albret because King Charles VI was ill with psychosis. This won’t have helped with regards to moral for the French</w:t>
      </w:r>
      <w:r w:rsidR="003D3D7E">
        <w:t xml:space="preserve">. </w:t>
      </w:r>
      <w:r w:rsidRPr="003D3D7E">
        <w:t>They consisted of 10,000 men-at-arms, 5,000 archers/crossbowmen and each of the men-at-arms had an armed Servant or Valet.</w:t>
      </w:r>
    </w:p>
    <w:p w14:paraId="00C35B38" w14:textId="501022C3" w:rsidR="002F38C3" w:rsidRPr="003D3D7E" w:rsidRDefault="002F38C3" w:rsidP="002F38C3">
      <w:r w:rsidRPr="003D3D7E">
        <w:t xml:space="preserve">Interesting to note that the French had the same number of </w:t>
      </w:r>
      <w:r w:rsidR="003D3D7E">
        <w:t>ranged combatants</w:t>
      </w:r>
      <w:r w:rsidRPr="003D3D7E">
        <w:t xml:space="preserve"> which would indicate that either they were using an inferior weapon, thus giving credence to the longbow being vital to Henry’s army, or they were less skilled with the longbow meaning it was more due to skills and tactics that Henry’s army won.</w:t>
      </w:r>
      <w:r w:rsidR="000B7AB0">
        <w:t xml:space="preserve"> The French also used the Crossbow </w:t>
      </w:r>
      <w:r w:rsidR="007D324B">
        <w:t>having about one thousand five hundred crossbowmen.</w:t>
      </w:r>
    </w:p>
    <w:p w14:paraId="618F2FA9" w14:textId="7BCBF6FC" w:rsidR="002F38C3" w:rsidRDefault="002F38C3" w:rsidP="002F38C3">
      <w:r w:rsidRPr="003D3D7E">
        <w:t xml:space="preserve">In the end Henry’s army suffered the loss of about </w:t>
      </w:r>
      <w:r w:rsidR="00FB1F61">
        <w:t>six hundred</w:t>
      </w:r>
      <w:r w:rsidRPr="003D3D7E">
        <w:t xml:space="preserve"> whereas the French lost closer to </w:t>
      </w:r>
      <w:r w:rsidR="00FB1F61">
        <w:t>six to seven thousand</w:t>
      </w:r>
      <w:r w:rsidRPr="003D3D7E">
        <w:t xml:space="preserve">, about half of the </w:t>
      </w:r>
      <w:r w:rsidR="00FB1F61">
        <w:t>fifteen thousand</w:t>
      </w:r>
      <w:r w:rsidRPr="003D3D7E">
        <w:t xml:space="preserve"> official fighting force.</w:t>
      </w:r>
    </w:p>
    <w:p w14:paraId="76D6DB7C" w14:textId="69E647F0" w:rsidR="001A248F" w:rsidRPr="002F38C3" w:rsidRDefault="001A248F" w:rsidP="001A248F">
      <w:pPr>
        <w:pStyle w:val="Heading2"/>
      </w:pPr>
      <w:r>
        <w:t>The Battle</w:t>
      </w:r>
    </w:p>
    <w:p w14:paraId="74737CFF" w14:textId="1426752D" w:rsidR="002F38C3" w:rsidRPr="000414C4" w:rsidRDefault="002F38C3" w:rsidP="002F38C3">
      <w:r w:rsidRPr="000414C4">
        <w:t>The battle was</w:t>
      </w:r>
      <w:r w:rsidR="00D87060">
        <w:t>,</w:t>
      </w:r>
      <w:r w:rsidR="00A37F88">
        <w:t xml:space="preserve"> as stated by </w:t>
      </w:r>
      <w:r w:rsidR="009971A6">
        <w:t xml:space="preserve">Curry </w:t>
      </w:r>
      <w:sdt>
        <w:sdtPr>
          <w:rPr>
            <w:color w:val="000000"/>
          </w:rPr>
          <w:tag w:val="MENDELEY_CITATION_v3_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"/>
          <w:id w:val="-1936353818"/>
          <w:placeholder>
            <w:docPart w:val="DefaultPlaceholder_-1854013440"/>
          </w:placeholder>
        </w:sdtPr>
        <w:sdtContent>
          <w:r w:rsidR="00287545" w:rsidRPr="00287545">
            <w:rPr>
              <w:color w:val="000000"/>
            </w:rPr>
            <w:t>[3]</w:t>
          </w:r>
        </w:sdtContent>
      </w:sdt>
      <w:r w:rsidRPr="000414C4">
        <w:t xml:space="preserve"> reporte</w:t>
      </w:r>
      <w:r w:rsidR="00A30BFD" w:rsidRPr="000414C4">
        <w:t>d to be</w:t>
      </w:r>
      <w:r w:rsidRPr="000414C4">
        <w:t xml:space="preserve"> fought on the </w:t>
      </w:r>
      <w:r w:rsidR="005222F6" w:rsidRPr="000414C4">
        <w:t>25</w:t>
      </w:r>
      <w:r w:rsidR="005222F6" w:rsidRPr="000414C4">
        <w:rPr>
          <w:vertAlign w:val="superscript"/>
        </w:rPr>
        <w:t xml:space="preserve">th </w:t>
      </w:r>
      <w:r w:rsidRPr="000414C4">
        <w:t>October 1415, St Crispin’s Day.</w:t>
      </w:r>
      <w:r w:rsidR="00FB1F61" w:rsidRPr="000414C4">
        <w:t xml:space="preserve"> </w:t>
      </w:r>
      <w:r w:rsidR="009971A6">
        <w:t xml:space="preserve">Many of the records are </w:t>
      </w:r>
      <w:r w:rsidR="00D43264">
        <w:t xml:space="preserve">songs or ballads from the battle. </w:t>
      </w:r>
      <w:r w:rsidRPr="000414C4">
        <w:t xml:space="preserve">The validity of </w:t>
      </w:r>
      <w:r w:rsidR="000414C4">
        <w:t xml:space="preserve">records of </w:t>
      </w:r>
      <w:r w:rsidRPr="000414C4">
        <w:t>the armies’ formations is questionable though</w:t>
      </w:r>
      <w:r w:rsidR="000414C4">
        <w:t xml:space="preserve"> </w:t>
      </w:r>
      <w:r w:rsidR="00D43264">
        <w:t>the</w:t>
      </w:r>
      <w:r w:rsidR="00D77A82">
        <w:t>re is good evidence that the</w:t>
      </w:r>
      <w:r w:rsidR="00D43264">
        <w:t xml:space="preserve"> English and Welsh archers</w:t>
      </w:r>
      <w:r w:rsidRPr="000414C4">
        <w:t xml:space="preserve"> placed spikes into the ground around them to stop the French’s horseback charges. When the archers ran out of arrows, or the enemy came too close, they would drop their bows and draw swords and daggers while falling back through the Men-at-arms behind them. This is not an uncommon tactic and has been used in other battles which does indicate some validity to this depiction.</w:t>
      </w:r>
    </w:p>
    <w:p w14:paraId="0D8F28EB" w14:textId="69325AA3" w:rsidR="002F38C3" w:rsidRPr="000414C4" w:rsidRDefault="00195AEA" w:rsidP="002F38C3">
      <w:r w:rsidRPr="000414C4">
        <w:t>A</w:t>
      </w:r>
      <w:r w:rsidR="002F38C3" w:rsidRPr="000414C4">
        <w:t>ccounts differ on whether the weather was raining or not, with the English reports surprisingly not mentioning the weather much if at all, but most did indicate there had been rainfall on the 24</w:t>
      </w:r>
      <w:r w:rsidR="002F38C3" w:rsidRPr="000414C4">
        <w:rPr>
          <w:vertAlign w:val="superscript"/>
        </w:rPr>
        <w:t>th</w:t>
      </w:r>
      <w:r w:rsidR="002F38C3" w:rsidRPr="000414C4">
        <w:t>, the eve of the battle. Given Henry’s army was stationary and letting the French charge them, this would have given them the advantage, one which would have been easily capitalised on using the longbow. Slow moving troops trying to wade through mud would have been an easy target and the chance of a horse falling over on the slick ground would have been remarkably high.</w:t>
      </w:r>
    </w:p>
    <w:p w14:paraId="48217099" w14:textId="36310B25" w:rsidR="002F38C3" w:rsidRPr="000414C4" w:rsidRDefault="002F38C3" w:rsidP="002F38C3">
      <w:r w:rsidRPr="000414C4">
        <w:t xml:space="preserve">Henry’s army had been in enemy territory for about </w:t>
      </w:r>
      <w:r w:rsidR="00A63ADE">
        <w:t>three</w:t>
      </w:r>
      <w:r w:rsidRPr="000414C4">
        <w:t xml:space="preserve"> months at this point so there is a good chance they were running low on stocks and moral.</w:t>
      </w:r>
      <w:r w:rsidR="00A63ADE">
        <w:t xml:space="preserve"> The victory at Agincourt allowed </w:t>
      </w:r>
      <w:r w:rsidR="00CA0556">
        <w:t>Henry’s army to seize goods from the French.</w:t>
      </w:r>
      <w:r w:rsidR="002A5012">
        <w:t xml:space="preserve"> While moral might have been bad from being away from home for so long in foreign territories</w:t>
      </w:r>
      <w:r w:rsidR="00424258">
        <w:t xml:space="preserve">, the fact that they were eating, sleeping, </w:t>
      </w:r>
      <w:r w:rsidR="00D6454B">
        <w:t>marching,</w:t>
      </w:r>
      <w:r w:rsidR="00424258">
        <w:t xml:space="preserve"> and fighting together </w:t>
      </w:r>
      <w:r w:rsidR="003A28BF">
        <w:t xml:space="preserve">would have made Henry’s army into a </w:t>
      </w:r>
      <w:r w:rsidR="00A7156A">
        <w:t xml:space="preserve">true warband rather than a rag-tag group of hastily put together </w:t>
      </w:r>
      <w:r w:rsidR="005D180B">
        <w:t>forces.</w:t>
      </w:r>
    </w:p>
    <w:p w14:paraId="45E98462" w14:textId="3A6CD771" w:rsidR="002F38C3" w:rsidRDefault="00CA0556" w:rsidP="002F38C3">
      <w:r>
        <w:t xml:space="preserve">Hardy and Stickland </w:t>
      </w:r>
      <w:sdt>
        <w:sdtPr>
          <w:rPr>
            <w:color w:val="000000"/>
          </w:rPr>
          <w:tag w:val="MENDELEY_CITATION_v3_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"/>
          <w:id w:val="-477310613"/>
          <w:placeholder>
            <w:docPart w:val="E5BB0ED8D4A94C709E06392600B10B1D"/>
          </w:placeholder>
        </w:sdtPr>
        <w:sdtContent>
          <w:r w:rsidR="00287545" w:rsidRPr="00287545">
            <w:rPr>
              <w:color w:val="000000"/>
            </w:rPr>
            <w:t>[2]</w:t>
          </w:r>
        </w:sdtContent>
      </w:sdt>
      <w:r>
        <w:t xml:space="preserve"> </w:t>
      </w:r>
      <w:r w:rsidR="002F38C3" w:rsidRPr="00195AEA">
        <w:t>also state that the ground had been tilled which would have made moving across it more treacherous. Anyone who fell over in plate armour would have had difficulty getting back up.</w:t>
      </w:r>
    </w:p>
    <w:p w14:paraId="5E5E6F50" w14:textId="7A73875A" w:rsidR="001A248F" w:rsidRPr="002F38C3" w:rsidRDefault="001A248F" w:rsidP="001A248F">
      <w:pPr>
        <w:pStyle w:val="Heading2"/>
      </w:pPr>
      <w:r>
        <w:t>The Weapon</w:t>
      </w:r>
    </w:p>
    <w:p w14:paraId="76E004D6" w14:textId="792A6F85" w:rsidR="002F38C3" w:rsidRPr="002F38C3" w:rsidRDefault="002F38C3" w:rsidP="002F38C3">
      <w:r w:rsidRPr="00FB2A4A">
        <w:t>The Longbow</w:t>
      </w:r>
      <w:r w:rsidRPr="002F38C3">
        <w:t xml:space="preserve"> is a notorious weapon throughout the hundred years war even without the battle of Agincourt</w:t>
      </w:r>
      <w:r w:rsidR="00DF0B38">
        <w:t xml:space="preserve">. </w:t>
      </w:r>
      <w:r w:rsidR="007F6FAB">
        <w:t xml:space="preserve">Allen and Leeson </w:t>
      </w:r>
      <w:sdt>
        <w:sdtPr>
          <w:rPr>
            <w:color w:val="000000"/>
          </w:rPr>
          <w:tag w:val="MENDELEY_CITATION_v3_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"/>
          <w:id w:val="-1598007301"/>
          <w:placeholder>
            <w:docPart w:val="DefaultPlaceholder_-1854013440"/>
          </w:placeholder>
        </w:sdtPr>
        <w:sdtContent>
          <w:r w:rsidR="00287545" w:rsidRPr="00287545">
            <w:rPr>
              <w:color w:val="000000"/>
            </w:rPr>
            <w:t>[4]</w:t>
          </w:r>
        </w:sdtContent>
      </w:sdt>
      <w:r w:rsidR="006A3B36">
        <w:t xml:space="preserve"> </w:t>
      </w:r>
      <w:r w:rsidR="007F6FAB">
        <w:t>state that the Longbow was</w:t>
      </w:r>
      <w:r w:rsidR="00DF0B38">
        <w:t xml:space="preserve"> </w:t>
      </w:r>
      <w:r w:rsidR="00423268">
        <w:t xml:space="preserve">about </w:t>
      </w:r>
      <w:r w:rsidR="00380C8D">
        <w:t>s</w:t>
      </w:r>
      <w:r w:rsidR="00423268">
        <w:t>ix foot long</w:t>
      </w:r>
      <w:r w:rsidR="007F6FAB">
        <w:t xml:space="preserve">, made with </w:t>
      </w:r>
      <w:r w:rsidR="008D3575">
        <w:t xml:space="preserve">wood with the addition of horns or sinew to add strength. They go on to show that part of the strength of the longbow is utilising the </w:t>
      </w:r>
      <w:r w:rsidR="00193F63">
        <w:t xml:space="preserve">natural divide of Heartwood and Sapwood to make a </w:t>
      </w:r>
      <w:r w:rsidR="00CB63C3">
        <w:t xml:space="preserve">naturally composite design. </w:t>
      </w:r>
      <w:r w:rsidR="007A1643">
        <w:t xml:space="preserve">This clever design </w:t>
      </w:r>
      <w:r w:rsidR="00FB2A4A">
        <w:t>meant that the draw weight could easily exceed</w:t>
      </w:r>
      <w:r w:rsidR="007A1643">
        <w:t xml:space="preserve"> </w:t>
      </w:r>
      <w:r w:rsidR="00FB2A4A">
        <w:t>120lbs.</w:t>
      </w:r>
    </w:p>
    <w:p w14:paraId="0B268FB0" w14:textId="038D68DD" w:rsidR="002F38C3" w:rsidRPr="002F38C3" w:rsidRDefault="00B86734" w:rsidP="002F38C3">
      <w:r>
        <w:lastRenderedPageBreak/>
        <w:t xml:space="preserve">A lot of people </w:t>
      </w:r>
      <w:r w:rsidR="00BD5336">
        <w:t>put the exceptional proficiency of t</w:t>
      </w:r>
      <w:r w:rsidR="002F38C3" w:rsidRPr="002F38C3">
        <w:t>he English and Welsh</w:t>
      </w:r>
      <w:r w:rsidR="00BD5336">
        <w:t xml:space="preserve"> archers </w:t>
      </w:r>
      <w:r w:rsidR="0073728D">
        <w:t>down to the fact that they</w:t>
      </w:r>
      <w:r w:rsidR="002F38C3" w:rsidRPr="002F38C3">
        <w:t xml:space="preserve"> were required by law to practice regularly</w:t>
      </w:r>
      <w:r w:rsidR="005B0500">
        <w:t xml:space="preserve">. </w:t>
      </w:r>
      <w:r w:rsidR="00844348">
        <w:t>As Gunn</w:t>
      </w:r>
      <w:r w:rsidR="00F451DD">
        <w:t xml:space="preserve"> </w:t>
      </w:r>
      <w:sdt>
        <w:sdtPr>
          <w:rPr>
            <w:color w:val="000000"/>
          </w:rPr>
          <w:tag w:val="MENDELEY_CITATION_v3_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"/>
          <w:id w:val="-51468909"/>
          <w:placeholder>
            <w:docPart w:val="DefaultPlaceholder_-1854013440"/>
          </w:placeholder>
        </w:sdtPr>
        <w:sdtContent>
          <w:r w:rsidR="00287545" w:rsidRPr="00287545">
            <w:rPr>
              <w:color w:val="000000"/>
            </w:rPr>
            <w:t>[5]</w:t>
          </w:r>
        </w:sdtContent>
      </w:sdt>
      <w:r w:rsidR="00F451DD">
        <w:t xml:space="preserve"> says, there were several </w:t>
      </w:r>
      <w:r w:rsidR="00221602">
        <w:t>ordinances</w:t>
      </w:r>
      <w:r w:rsidR="00F451DD">
        <w:t xml:space="preserve"> </w:t>
      </w:r>
      <w:r w:rsidR="00221602">
        <w:t xml:space="preserve">all the way back to 1363 which meant that it was </w:t>
      </w:r>
      <w:r w:rsidR="000A2E1F">
        <w:t xml:space="preserve">illegal for men to waste time with </w:t>
      </w:r>
      <w:r w:rsidR="00E659A0">
        <w:t>frivolous amusements and to practice archery instead, even on holidays.</w:t>
      </w:r>
      <w:r w:rsidR="007B2697">
        <w:t xml:space="preserve"> Whilst this might not have been popular</w:t>
      </w:r>
      <w:r w:rsidR="00D72787">
        <w:t>, it has clearly had an effect.</w:t>
      </w:r>
    </w:p>
    <w:p w14:paraId="616315D9" w14:textId="69650F43" w:rsidR="002F38C3" w:rsidRPr="002F38C3" w:rsidRDefault="002F38C3" w:rsidP="002F38C3">
      <w:r w:rsidRPr="00945BAA">
        <w:t>With an effective range of 320m and with most competent bowmen being able to fire an arrow every 10 seconds, 5000 longbowmen could put about 30,000 arrows in the air every minute. This of course wouldn’t</w:t>
      </w:r>
      <w:r w:rsidRPr="002F38C3">
        <w:t xml:space="preserve"> have been exact but given that there were about 25,000 French troops a couple of minutes of shooting arrows would have decimated a good portion of the army. Though there would have been a lot of misses, and some targets would have been hit multiple times.</w:t>
      </w:r>
    </w:p>
    <w:p w14:paraId="314A078A" w14:textId="49EA1479" w:rsidR="002F38C3" w:rsidRDefault="002F38C3" w:rsidP="002F38C3">
      <w:r w:rsidRPr="005309E6">
        <w:t xml:space="preserve">A </w:t>
      </w:r>
      <w:r w:rsidR="00F226EF" w:rsidRPr="005309E6">
        <w:t>h</w:t>
      </w:r>
      <w:r w:rsidRPr="005309E6">
        <w:t>orse’s gallop tops out at about 13 meters per second</w:t>
      </w:r>
      <w:r w:rsidR="00F226EF" w:rsidRPr="005309E6">
        <w:t xml:space="preserve"> and according to the information provided from </w:t>
      </w:r>
      <w:r w:rsidR="008A590A" w:rsidRPr="005309E6">
        <w:fldChar w:fldCharType="begin"/>
      </w:r>
      <w:r w:rsidR="008A590A" w:rsidRPr="005309E6">
        <w:instrText xml:space="preserve"> REF _Ref153491988 \h </w:instrText>
      </w:r>
      <w:r w:rsidR="005309E6" w:rsidRPr="005309E6">
        <w:instrText xml:space="preserve"> \* MERGEFORMAT </w:instrText>
      </w:r>
      <w:r w:rsidR="008A590A" w:rsidRPr="005309E6">
        <w:fldChar w:fldCharType="separate"/>
      </w:r>
      <w:r w:rsidR="008A590A" w:rsidRPr="005309E6">
        <w:t>Appendix 1</w:t>
      </w:r>
      <w:r w:rsidR="008A590A" w:rsidRPr="005309E6">
        <w:fldChar w:fldCharType="end"/>
      </w:r>
      <w:sdt>
        <w:sdtPr>
          <w:rPr>
            <w:color w:val="000000"/>
          </w:rPr>
          <w:tag w:val="MENDELEY_CITATION_v3_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"/>
          <w:id w:val="467319843"/>
          <w:placeholder>
            <w:docPart w:val="DefaultPlaceholder_-1854013440"/>
          </w:placeholder>
        </w:sdtPr>
        <w:sdtContent>
          <w:r w:rsidR="00287545" w:rsidRPr="00287545">
            <w:rPr>
              <w:color w:val="000000"/>
            </w:rPr>
            <w:t>[6]</w:t>
          </w:r>
        </w:sdtContent>
      </w:sdt>
      <w:r w:rsidR="008A590A" w:rsidRPr="005309E6">
        <w:t>, a horse</w:t>
      </w:r>
      <w:r w:rsidR="008A590A">
        <w:t xml:space="preserve"> back knight would </w:t>
      </w:r>
      <w:r w:rsidR="005309E6">
        <w:t>be travelling at 8</w:t>
      </w:r>
      <w:r w:rsidR="009826B5">
        <w:t>.95m/s</w:t>
      </w:r>
      <w:r w:rsidRPr="002F38C3">
        <w:t xml:space="preserve">, meaning they could cover the </w:t>
      </w:r>
      <w:r w:rsidR="009826B5">
        <w:t xml:space="preserve">320m </w:t>
      </w:r>
      <w:r w:rsidRPr="002F38C3">
        <w:t xml:space="preserve">range of the bow in a minimum of about </w:t>
      </w:r>
      <w:r w:rsidR="006A5AB2">
        <w:t>3</w:t>
      </w:r>
      <w:r w:rsidRPr="002F38C3">
        <w:t>5 seconds. A good archer should be able to fire at least t</w:t>
      </w:r>
      <w:r w:rsidR="006A5AB2">
        <w:t>hree</w:t>
      </w:r>
      <w:r w:rsidRPr="002F38C3">
        <w:t xml:space="preserve"> arrows while being charged at by a mounted knight. This number would be an </w:t>
      </w:r>
      <w:r w:rsidR="006A5AB2">
        <w:t>approximation</w:t>
      </w:r>
      <w:r w:rsidRPr="002F38C3">
        <w:t xml:space="preserve"> given the fact the horses wouldn’t have been able to ride at full gallop</w:t>
      </w:r>
      <w:r w:rsidR="0060421A">
        <w:t xml:space="preserve"> through the mud</w:t>
      </w:r>
      <w:r w:rsidRPr="002F38C3">
        <w:t xml:space="preserve"> and the archer would have not stuck around if they were being charged down.</w:t>
      </w:r>
      <w:r w:rsidR="0060421A">
        <w:t xml:space="preserve"> </w:t>
      </w:r>
      <w:r w:rsidR="004A0209">
        <w:t>Additionally,</w:t>
      </w:r>
      <w:r w:rsidR="006E6548">
        <w:t xml:space="preserve"> t</w:t>
      </w:r>
      <w:r w:rsidRPr="002F38C3">
        <w:t>he Horse is a much larger target than a person so shooting the horse from under a charging knight would have been catastrophic</w:t>
      </w:r>
      <w:r w:rsidR="006E6548">
        <w:t>, and if the horse</w:t>
      </w:r>
      <w:r w:rsidRPr="002F38C3">
        <w:t xml:space="preserve"> f</w:t>
      </w:r>
      <w:r w:rsidR="009E761C">
        <w:t>ell</w:t>
      </w:r>
      <w:r w:rsidRPr="002F38C3">
        <w:t xml:space="preserve"> on the rider </w:t>
      </w:r>
      <w:r w:rsidR="009E761C">
        <w:t>or other</w:t>
      </w:r>
      <w:r w:rsidRPr="002F38C3">
        <w:t xml:space="preserve"> allies</w:t>
      </w:r>
      <w:r w:rsidR="009E761C">
        <w:t>, a single arrow could cause a lot o</w:t>
      </w:r>
      <w:r w:rsidR="005951B7">
        <w:t>f injury without necessarily penetrating the think plate armour worn by the knights.</w:t>
      </w:r>
    </w:p>
    <w:p w14:paraId="1D9B3376" w14:textId="56031374" w:rsidR="00393CC1" w:rsidRPr="002F38C3" w:rsidRDefault="00393CC1" w:rsidP="00393CC1">
      <w:pPr>
        <w:pStyle w:val="Heading2"/>
      </w:pPr>
      <w:r>
        <w:t xml:space="preserve">Ammunition </w:t>
      </w:r>
    </w:p>
    <w:p w14:paraId="46E26542" w14:textId="77777777" w:rsidR="008B3FA7" w:rsidRPr="008B3FA7" w:rsidRDefault="008B3FA7" w:rsidP="008B3FA7">
      <w:r w:rsidRPr="008B3FA7">
        <w:t>The Needle Bodkin arrowhead is the type of arrow that would have been most useful in this situation, firing at armoured targets. The bodkin arrow's effectiveness lies in the way it focuses the force. The narrow, needle-like tip concentrates the energy of the arrow into a small area, enhancing its ability to pierce through the toughest of armour.</w:t>
      </w:r>
    </w:p>
    <w:p w14:paraId="380B8324" w14:textId="1F111844" w:rsidR="005222F6" w:rsidRDefault="008B3FA7" w:rsidP="008B3FA7">
      <w:r w:rsidRPr="008B3FA7">
        <w:t>The arrowhead</w:t>
      </w:r>
      <w:r w:rsidR="005222F6">
        <w:t>s</w:t>
      </w:r>
      <w:r w:rsidRPr="008B3FA7">
        <w:t xml:space="preserve"> are about 10cm long and would have acted like a long rod </w:t>
      </w:r>
      <w:r w:rsidR="005222F6" w:rsidRPr="008B3FA7">
        <w:t>penetrator.</w:t>
      </w:r>
    </w:p>
    <w:p w14:paraId="65691729" w14:textId="700572BE" w:rsidR="005222F6" w:rsidRDefault="005222F6" w:rsidP="005222F6">
      <w:pPr>
        <w:pStyle w:val="Heading2"/>
      </w:pPr>
      <w:r>
        <w:t>Amour</w:t>
      </w:r>
    </w:p>
    <w:p w14:paraId="738A213F" w14:textId="557E37A1" w:rsidR="008543E1" w:rsidRDefault="008543E1" w:rsidP="008B3FA7">
      <w:r w:rsidRPr="008543E1">
        <w:t>In combat,</w:t>
      </w:r>
      <w:r w:rsidR="008F7995">
        <w:t xml:space="preserve"> avoiding</w:t>
      </w:r>
      <w:r w:rsidRPr="008543E1">
        <w:t xml:space="preserve"> injury can be achieved through two approaches: maintaining distance beyond the reach of </w:t>
      </w:r>
      <w:r w:rsidR="008F7995">
        <w:t>enemy’s</w:t>
      </w:r>
      <w:r w:rsidRPr="008543E1">
        <w:t xml:space="preserve"> attacks or utilizing protective measures to shield oneself from potential harm</w:t>
      </w:r>
      <w:r w:rsidR="008F7995">
        <w:t xml:space="preserve"> i.e. Armour</w:t>
      </w:r>
      <w:r w:rsidRPr="008543E1">
        <w:t>.</w:t>
      </w:r>
      <w:r w:rsidR="008F7995">
        <w:t xml:space="preserve"> </w:t>
      </w:r>
      <w:r w:rsidR="00023AAF">
        <w:t>According to</w:t>
      </w:r>
      <w:r w:rsidR="00DF1B60">
        <w:t xml:space="preserve"> </w:t>
      </w:r>
      <w:r w:rsidR="00313440" w:rsidRPr="00313440">
        <w:t>Monte</w:t>
      </w:r>
      <w:r w:rsidR="00313440">
        <w:t xml:space="preserve">, </w:t>
      </w:r>
      <w:r w:rsidR="00313440" w:rsidRPr="00313440">
        <w:t>Forgeng</w:t>
      </w:r>
      <w:r w:rsidR="00313440">
        <w:t xml:space="preserve">, </w:t>
      </w:r>
      <w:r w:rsidR="00313440" w:rsidRPr="00313440">
        <w:t>DeVries</w:t>
      </w:r>
      <w:r w:rsidR="00313440">
        <w:t>,</w:t>
      </w:r>
      <w:r w:rsidR="00313440" w:rsidRPr="00313440">
        <w:t xml:space="preserve"> et al</w:t>
      </w:r>
      <w:r w:rsidR="00313440">
        <w:t xml:space="preserve"> </w:t>
      </w:r>
      <w:sdt>
        <w:sdtPr>
          <w:rPr>
            <w:color w:val="000000"/>
          </w:rPr>
          <w:tag w:val="MENDELEY_CITATION_v3_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"/>
          <w:id w:val="-738782978"/>
          <w:placeholder>
            <w:docPart w:val="DefaultPlaceholder_-1854013440"/>
          </w:placeholder>
        </w:sdtPr>
        <w:sdtContent>
          <w:r w:rsidR="00287545" w:rsidRPr="00287545">
            <w:rPr>
              <w:color w:val="000000"/>
            </w:rPr>
            <w:t>[7]</w:t>
          </w:r>
        </w:sdtContent>
      </w:sdt>
      <w:r w:rsidR="00313440">
        <w:t xml:space="preserve"> i</w:t>
      </w:r>
      <w:r w:rsidR="008F7995">
        <w:t xml:space="preserve">n the time of the Battle of Agincourt there would have been </w:t>
      </w:r>
      <w:r w:rsidR="00313440">
        <w:t>two</w:t>
      </w:r>
      <w:r w:rsidR="00A3130C">
        <w:t xml:space="preserve"> main types of armour</w:t>
      </w:r>
      <w:r w:rsidR="00313440">
        <w:t>; Light and Heavy</w:t>
      </w:r>
      <w:r w:rsidR="00A3130C">
        <w:t>.</w:t>
      </w:r>
      <w:r w:rsidR="00313440">
        <w:t xml:space="preserve"> </w:t>
      </w:r>
      <w:r w:rsidR="001374F9">
        <w:t xml:space="preserve">Light would have been worn by the more agile fighters </w:t>
      </w:r>
      <w:r w:rsidR="00CB2BC7">
        <w:t>offsetting protection for the ability to not be encumbered.</w:t>
      </w:r>
      <w:r w:rsidR="004C2B06">
        <w:t xml:space="preserve"> </w:t>
      </w:r>
    </w:p>
    <w:p w14:paraId="0A5FAB7E" w14:textId="4F485157" w:rsidR="00A3130C" w:rsidRDefault="00EA0276" w:rsidP="00A3130C">
      <w:pPr>
        <w:pStyle w:val="Heading3"/>
      </w:pPr>
      <w:r>
        <w:t>Mail</w:t>
      </w:r>
      <w:r w:rsidR="00A3130C">
        <w:t xml:space="preserve"> Armour</w:t>
      </w:r>
    </w:p>
    <w:p w14:paraId="4F58A324" w14:textId="11E5C1B8" w:rsidR="00705D3C" w:rsidRDefault="00EA0276" w:rsidP="008B3FA7">
      <w:r>
        <w:t>Mail</w:t>
      </w:r>
      <w:r w:rsidR="008B3FA7" w:rsidRPr="00D64D63">
        <w:t xml:space="preserve"> armour</w:t>
      </w:r>
      <w:r>
        <w:t xml:space="preserve"> </w:t>
      </w:r>
      <w:r w:rsidR="00D64D63">
        <w:t>is made up of chain links</w:t>
      </w:r>
      <w:r>
        <w:t xml:space="preserve"> which</w:t>
      </w:r>
      <w:r w:rsidR="00D64D63">
        <w:t xml:space="preserve"> would be </w:t>
      </w:r>
      <w:r w:rsidR="00240E82">
        <w:t xml:space="preserve">riveted </w:t>
      </w:r>
      <w:r w:rsidR="004C2B06">
        <w:t xml:space="preserve">closed </w:t>
      </w:r>
      <w:r w:rsidR="00240E82">
        <w:t>to prevent them from coming apart easily. This type of armour</w:t>
      </w:r>
      <w:r w:rsidR="008B3FA7" w:rsidRPr="008B3FA7">
        <w:t xml:space="preserve"> is</w:t>
      </w:r>
      <w:r w:rsidR="00240E82">
        <w:t xml:space="preserve"> </w:t>
      </w:r>
      <w:r w:rsidR="003B33D3">
        <w:t>particularly good</w:t>
      </w:r>
      <w:r w:rsidR="008B3FA7" w:rsidRPr="008B3FA7">
        <w:t xml:space="preserve"> against slashing attacks </w:t>
      </w:r>
      <w:r w:rsidR="003B33D3">
        <w:t xml:space="preserve">while being moderately light and flexible. </w:t>
      </w:r>
    </w:p>
    <w:p w14:paraId="7D621DC7" w14:textId="2D81FC67" w:rsidR="000B4FE2" w:rsidRDefault="003B33D3" w:rsidP="008B3FA7">
      <w:r>
        <w:t>T</w:t>
      </w:r>
      <w:r w:rsidR="008B3FA7" w:rsidRPr="008B3FA7">
        <w:t>he</w:t>
      </w:r>
      <w:r>
        <w:t xml:space="preserve"> addition</w:t>
      </w:r>
      <w:r w:rsidR="008B3FA7" w:rsidRPr="008B3FA7">
        <w:t xml:space="preserve"> </w:t>
      </w:r>
      <w:r w:rsidR="006E45D9">
        <w:t xml:space="preserve">of </w:t>
      </w:r>
      <w:r w:rsidR="00EA7BDF">
        <w:t xml:space="preserve">a </w:t>
      </w:r>
      <w:r w:rsidR="008B3FA7" w:rsidRPr="008B3FA7">
        <w:t>gambeson, a</w:t>
      </w:r>
      <w:r>
        <w:t xml:space="preserve"> type of</w:t>
      </w:r>
      <w:r w:rsidR="008B3FA7" w:rsidRPr="008B3FA7">
        <w:t xml:space="preserve"> padded jacket</w:t>
      </w:r>
      <w:r>
        <w:t xml:space="preserve"> worn underneath armour for comfort and </w:t>
      </w:r>
      <w:r w:rsidR="006E45D9">
        <w:t xml:space="preserve">additional protection, would have provided </w:t>
      </w:r>
      <w:r w:rsidR="000B4FE2">
        <w:t>extra layers for arrows to penetrate</w:t>
      </w:r>
      <w:r w:rsidR="008B3FA7" w:rsidRPr="008B3FA7">
        <w:t>.</w:t>
      </w:r>
      <w:r w:rsidR="000B4FE2">
        <w:t xml:space="preserve"> This might not have been effective at closer </w:t>
      </w:r>
      <w:r w:rsidR="001E044D">
        <w:t>ranges but would have helped a longer ranges or for glancing hits.</w:t>
      </w:r>
    </w:p>
    <w:p w14:paraId="45347C92" w14:textId="6240FB69" w:rsidR="00C303E3" w:rsidRDefault="00C303E3" w:rsidP="008B3FA7">
      <w:r>
        <w:t>Due to the nature of the chain links, arrows</w:t>
      </w:r>
      <w:r w:rsidR="002561B3">
        <w:t xml:space="preserve">, especially the think bodkin arrowheads, would </w:t>
      </w:r>
      <w:r w:rsidR="00C2692F">
        <w:t xml:space="preserve">be able to punch through the rings </w:t>
      </w:r>
      <w:r w:rsidR="00ED3BAC">
        <w:t>forcing them open</w:t>
      </w:r>
      <w:r w:rsidR="00407B64">
        <w:t xml:space="preserve"> according to </w:t>
      </w:r>
      <w:r w:rsidR="006409B8">
        <w:t>Hardy and Strikland</w:t>
      </w:r>
      <w:r w:rsidR="006409B8" w:rsidRPr="006409B8">
        <w:rPr>
          <w:color w:val="000000"/>
        </w:rPr>
        <w:t xml:space="preserve"> </w:t>
      </w:r>
      <w:sdt>
        <w:sdtPr>
          <w:rPr>
            <w:color w:val="000000"/>
          </w:rPr>
          <w:tag w:val="MENDELEY_CITATION_v3_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"/>
          <w:id w:val="706989723"/>
          <w:placeholder>
            <w:docPart w:val="E7F890C64FDD4B0D87B23D316296A34F"/>
          </w:placeholder>
        </w:sdtPr>
        <w:sdtContent>
          <w:r w:rsidR="00287545" w:rsidRPr="00287545">
            <w:rPr>
              <w:color w:val="000000"/>
            </w:rPr>
            <w:t>[2]</w:t>
          </w:r>
        </w:sdtContent>
      </w:sdt>
      <w:r w:rsidR="00ED3BAC">
        <w:t xml:space="preserve">. Riveting would </w:t>
      </w:r>
      <w:r w:rsidR="00D775E5">
        <w:t xml:space="preserve">make it stronger, but </w:t>
      </w:r>
      <w:r w:rsidR="00407B64">
        <w:t>not invincible.</w:t>
      </w:r>
    </w:p>
    <w:p w14:paraId="77F3EA5E" w14:textId="0202B574" w:rsidR="008B3FA7" w:rsidRDefault="008B3FA7" w:rsidP="008B3FA7">
      <w:r w:rsidRPr="008B3FA7">
        <w:t>Archers</w:t>
      </w:r>
      <w:r w:rsidR="001E044D">
        <w:t xml:space="preserve"> who could afford this</w:t>
      </w:r>
      <w:r w:rsidR="005222F6" w:rsidRPr="005222F6">
        <w:t xml:space="preserve"> </w:t>
      </w:r>
      <w:r w:rsidR="005222F6" w:rsidRPr="008B3FA7">
        <w:t xml:space="preserve">would have worn </w:t>
      </w:r>
      <w:r w:rsidR="001E044D">
        <w:t>t</w:t>
      </w:r>
      <w:r w:rsidR="005222F6" w:rsidRPr="008B3FA7">
        <w:t xml:space="preserve">his </w:t>
      </w:r>
      <w:r w:rsidR="005222F6">
        <w:t xml:space="preserve">armour </w:t>
      </w:r>
      <w:r w:rsidRPr="008B3FA7">
        <w:t xml:space="preserve">for maximum </w:t>
      </w:r>
      <w:r w:rsidR="005222F6" w:rsidRPr="008B3FA7">
        <w:t>manoeuvrability</w:t>
      </w:r>
      <w:r w:rsidR="004C2B06">
        <w:t xml:space="preserve"> while </w:t>
      </w:r>
      <w:r w:rsidR="00EA7BDF">
        <w:t>shooting and</w:t>
      </w:r>
      <w:r w:rsidR="004C2B06">
        <w:t xml:space="preserve"> being able to reposition quickly</w:t>
      </w:r>
      <w:r w:rsidRPr="008B3FA7">
        <w:t>.</w:t>
      </w:r>
      <w:r w:rsidR="00E53218">
        <w:t xml:space="preserve"> </w:t>
      </w:r>
      <w:r w:rsidR="0045339B">
        <w:t xml:space="preserve">This type of armour was </w:t>
      </w:r>
      <w:r w:rsidR="005B160B">
        <w:t>standard</w:t>
      </w:r>
      <w:r w:rsidR="0045339B">
        <w:t xml:space="preserve"> </w:t>
      </w:r>
      <w:r w:rsidR="00A05CB7">
        <w:t>and easy to repair as if a link broke, it could be replaced.</w:t>
      </w:r>
    </w:p>
    <w:p w14:paraId="5A8153B8" w14:textId="7FCD9E6B" w:rsidR="00A3130C" w:rsidRPr="008B3FA7" w:rsidRDefault="00A3130C" w:rsidP="00A3130C">
      <w:pPr>
        <w:pStyle w:val="Heading3"/>
      </w:pPr>
      <w:r>
        <w:t>Brigandine</w:t>
      </w:r>
    </w:p>
    <w:p w14:paraId="6372FDF9" w14:textId="247DEE2F" w:rsidR="008B3FA7" w:rsidRDefault="008B3FA7" w:rsidP="008B3FA7">
      <w:r w:rsidRPr="00F05ECB">
        <w:t>Brigandine</w:t>
      </w:r>
      <w:r w:rsidR="00956A78">
        <w:t xml:space="preserve"> is another exa</w:t>
      </w:r>
      <w:r w:rsidR="0045339B">
        <w:t>mple of Light armour,</w:t>
      </w:r>
      <w:r w:rsidR="00F05ECB">
        <w:t xml:space="preserve"> according to</w:t>
      </w:r>
      <w:r w:rsidR="002D0AE5">
        <w:t xml:space="preserve"> Ffoulkes</w:t>
      </w:r>
      <w:r w:rsidR="00F05ECB">
        <w:t xml:space="preserve"> </w:t>
      </w:r>
      <w:sdt>
        <w:sdtPr>
          <w:rPr>
            <w:color w:val="000000"/>
          </w:rPr>
          <w:tag w:val="MENDELEY_CITATION_v3_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"/>
          <w:id w:val="2073626933"/>
          <w:placeholder>
            <w:docPart w:val="DefaultPlaceholder_-1854013440"/>
          </w:placeholder>
        </w:sdtPr>
        <w:sdtContent>
          <w:r w:rsidR="00287545" w:rsidRPr="00287545">
            <w:rPr>
              <w:color w:val="000000"/>
            </w:rPr>
            <w:t>[8]</w:t>
          </w:r>
        </w:sdtContent>
      </w:sdt>
      <w:r w:rsidR="00A05CB7">
        <w:t xml:space="preserve"> </w:t>
      </w:r>
      <w:r w:rsidR="002D0AE5">
        <w:t xml:space="preserve">consisting of </w:t>
      </w:r>
      <w:r w:rsidR="00A05CB7">
        <w:t xml:space="preserve">small </w:t>
      </w:r>
      <w:r w:rsidR="00F05ECB">
        <w:t xml:space="preserve">overlapping </w:t>
      </w:r>
      <w:r w:rsidR="00A05CB7">
        <w:t xml:space="preserve">metal plates </w:t>
      </w:r>
      <w:r w:rsidR="005B160B">
        <w:t>held together by fabric</w:t>
      </w:r>
      <w:r w:rsidR="002D0AE5">
        <w:t>, sometimes Silk or Velvet</w:t>
      </w:r>
      <w:r w:rsidR="005B160B">
        <w:t>. It</w:t>
      </w:r>
      <w:r w:rsidRPr="008B3FA7">
        <w:t xml:space="preserve"> gives </w:t>
      </w:r>
      <w:r w:rsidR="005B160B">
        <w:t xml:space="preserve">some of </w:t>
      </w:r>
      <w:r w:rsidRPr="008B3FA7">
        <w:t xml:space="preserve">the benefits of plate with additional flexibility, with the downside of being particularly expensive for a good set. </w:t>
      </w:r>
      <w:r w:rsidR="00B7678A">
        <w:t>Another issue was that it was prone to rusting as the plates weren’t easily removed. Rusty armour would have made it much easier to penetrate.</w:t>
      </w:r>
    </w:p>
    <w:p w14:paraId="4B652518" w14:textId="60278668" w:rsidR="00A3130C" w:rsidRPr="008B3FA7" w:rsidRDefault="00A3130C" w:rsidP="00A3130C">
      <w:pPr>
        <w:pStyle w:val="Heading3"/>
      </w:pPr>
      <w:r>
        <w:t>Plate</w:t>
      </w:r>
    </w:p>
    <w:p w14:paraId="6F8A8F7C" w14:textId="5E90F613" w:rsidR="003E5FA8" w:rsidRDefault="00EA7BDF" w:rsidP="008B3FA7">
      <w:pPr>
        <w:rPr>
          <w:color w:val="000000"/>
        </w:rPr>
      </w:pPr>
      <w:r w:rsidRPr="00313440">
        <w:t>Monte</w:t>
      </w:r>
      <w:r>
        <w:t xml:space="preserve">, </w:t>
      </w:r>
      <w:r w:rsidRPr="00313440">
        <w:t>Forgeng</w:t>
      </w:r>
      <w:r>
        <w:t xml:space="preserve">, </w:t>
      </w:r>
      <w:r w:rsidRPr="00313440">
        <w:t>DeVries</w:t>
      </w:r>
      <w:r>
        <w:t>,</w:t>
      </w:r>
      <w:r w:rsidRPr="00313440">
        <w:t xml:space="preserve"> et al</w:t>
      </w:r>
      <w:r>
        <w:t xml:space="preserve"> </w:t>
      </w:r>
      <w:sdt>
        <w:sdtPr>
          <w:rPr>
            <w:color w:val="000000"/>
          </w:rPr>
          <w:tag w:val="MENDELEY_CITATION_v3_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"/>
          <w:id w:val="1676543963"/>
          <w:placeholder>
            <w:docPart w:val="C5F7935A5FC246569F9A04BA8C163AF8"/>
          </w:placeholder>
        </w:sdtPr>
        <w:sdtContent>
          <w:r w:rsidR="00287545" w:rsidRPr="00287545">
            <w:rPr>
              <w:color w:val="000000"/>
            </w:rPr>
            <w:t>[7]</w:t>
          </w:r>
        </w:sdtContent>
      </w:sdt>
      <w:r w:rsidR="00783411">
        <w:rPr>
          <w:color w:val="000000"/>
        </w:rPr>
        <w:t xml:space="preserve"> go on to say that Heavy armour</w:t>
      </w:r>
      <w:r w:rsidR="00525236">
        <w:rPr>
          <w:color w:val="000000"/>
        </w:rPr>
        <w:t xml:space="preserve">, </w:t>
      </w:r>
      <w:r w:rsidR="00783411">
        <w:rPr>
          <w:color w:val="000000"/>
        </w:rPr>
        <w:t>often referred to as “White Armour”</w:t>
      </w:r>
      <w:r w:rsidR="00525236">
        <w:rPr>
          <w:color w:val="000000"/>
        </w:rPr>
        <w:t xml:space="preserve">, was comprised of </w:t>
      </w:r>
      <w:r w:rsidR="003C059E">
        <w:rPr>
          <w:color w:val="000000"/>
        </w:rPr>
        <w:t xml:space="preserve">plates of metal, </w:t>
      </w:r>
      <w:r w:rsidR="00777801">
        <w:rPr>
          <w:color w:val="000000"/>
        </w:rPr>
        <w:t>riveted,</w:t>
      </w:r>
      <w:r w:rsidR="003C059E">
        <w:rPr>
          <w:color w:val="000000"/>
        </w:rPr>
        <w:t xml:space="preserve"> or </w:t>
      </w:r>
      <w:r w:rsidR="00777801">
        <w:rPr>
          <w:color w:val="000000"/>
        </w:rPr>
        <w:t>strapped together.</w:t>
      </w:r>
      <w:r w:rsidR="006C1CFC">
        <w:rPr>
          <w:color w:val="000000"/>
        </w:rPr>
        <w:t xml:space="preserve"> </w:t>
      </w:r>
      <w:r w:rsidR="001403B4">
        <w:rPr>
          <w:color w:val="000000"/>
        </w:rPr>
        <w:t xml:space="preserve">They go on to say that the armour would be made of differing thicknesses of metal based on </w:t>
      </w:r>
      <w:r w:rsidR="00956A78">
        <w:rPr>
          <w:color w:val="000000"/>
        </w:rPr>
        <w:t xml:space="preserve">what it was protecting </w:t>
      </w:r>
      <w:r w:rsidR="00E97DC2">
        <w:rPr>
          <w:color w:val="000000"/>
        </w:rPr>
        <w:t>to</w:t>
      </w:r>
      <w:r w:rsidR="00956A78">
        <w:rPr>
          <w:color w:val="000000"/>
        </w:rPr>
        <w:t xml:space="preserve"> reduce weight.</w:t>
      </w:r>
      <w:r w:rsidR="00E97DC2">
        <w:rPr>
          <w:color w:val="000000"/>
        </w:rPr>
        <w:t xml:space="preserve"> Rounding the edges would strengthen them to allow for deflecting </w:t>
      </w:r>
      <w:r w:rsidR="00EF4C3C">
        <w:rPr>
          <w:color w:val="000000"/>
        </w:rPr>
        <w:t>melee weapon strikes.</w:t>
      </w:r>
    </w:p>
    <w:p w14:paraId="1FF9ACD2" w14:textId="451C150B" w:rsidR="001A06FB" w:rsidRDefault="006C1CFC" w:rsidP="008B3FA7">
      <w:pPr>
        <w:rPr>
          <w:color w:val="000000"/>
        </w:rPr>
      </w:pPr>
      <w:r>
        <w:rPr>
          <w:color w:val="000000"/>
        </w:rPr>
        <w:t xml:space="preserve">While these offered a surprising range of motion from what </w:t>
      </w:r>
      <w:r w:rsidR="00801AE7">
        <w:rPr>
          <w:color w:val="000000"/>
        </w:rPr>
        <w:t>might be expected</w:t>
      </w:r>
      <w:r w:rsidR="00713EF4">
        <w:rPr>
          <w:color w:val="000000"/>
        </w:rPr>
        <w:t xml:space="preserve">, if damaged that </w:t>
      </w:r>
      <w:r w:rsidR="001A06FB">
        <w:rPr>
          <w:color w:val="000000"/>
        </w:rPr>
        <w:t xml:space="preserve">flexibility would drastically reduce. </w:t>
      </w:r>
      <w:r w:rsidR="008750E1">
        <w:rPr>
          <w:color w:val="000000"/>
        </w:rPr>
        <w:t>As stated above, the English and Welsh had been in France for about three months</w:t>
      </w:r>
      <w:r w:rsidR="00344CB3">
        <w:rPr>
          <w:color w:val="000000"/>
        </w:rPr>
        <w:t xml:space="preserve"> meaning some of the men-at-arms would </w:t>
      </w:r>
      <w:r w:rsidR="001403B4">
        <w:rPr>
          <w:color w:val="000000"/>
        </w:rPr>
        <w:t>have</w:t>
      </w:r>
      <w:r w:rsidR="00344CB3">
        <w:rPr>
          <w:color w:val="000000"/>
        </w:rPr>
        <w:t xml:space="preserve"> had to perform repairs on their armour. </w:t>
      </w:r>
    </w:p>
    <w:p w14:paraId="717F0BE1" w14:textId="41DE12D1" w:rsidR="00EA7BDF" w:rsidRPr="00EA7BDF" w:rsidRDefault="001A06FB" w:rsidP="008B3FA7">
      <w:pPr>
        <w:rPr>
          <w:highlight w:val="yellow"/>
        </w:rPr>
      </w:pPr>
      <w:r>
        <w:rPr>
          <w:color w:val="000000"/>
        </w:rPr>
        <w:t xml:space="preserve">One of the disadvantages of this armour was that while it was possible to get up off the ground after a fall, it would leave the wearing in a distinctly disadvantageous position. </w:t>
      </w:r>
      <w:r w:rsidR="00002E6F">
        <w:rPr>
          <w:color w:val="000000"/>
        </w:rPr>
        <w:t>Slipping over in the mud could mean a death sentence if it was too slippery to get back up.</w:t>
      </w:r>
    </w:p>
    <w:p w14:paraId="3A2415CB" w14:textId="2D6E0415" w:rsidR="005222F6" w:rsidRDefault="001A248F" w:rsidP="004A0209">
      <w:pPr>
        <w:pStyle w:val="Heading2"/>
      </w:pPr>
      <w:r w:rsidRPr="00C23EFE">
        <w:t>Could it Penetrate?</w:t>
      </w:r>
    </w:p>
    <w:p w14:paraId="3D6DCD8C" w14:textId="240A44F0" w:rsidR="00334B0F" w:rsidRDefault="00334B0F" w:rsidP="001A248F">
      <w:r>
        <w:t xml:space="preserve">Several people have tried to </w:t>
      </w:r>
      <w:r w:rsidR="00E37D98">
        <w:t>test if the arrows would penetrate, Matheus</w:t>
      </w:r>
      <w:r w:rsidR="00877071">
        <w:t xml:space="preserve"> </w:t>
      </w:r>
      <w:sdt>
        <w:sdtPr>
          <w:rPr>
            <w:color w:val="000000"/>
          </w:rPr>
          <w:tag w:val="MENDELEY_CITATION_v3_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"/>
          <w:id w:val="2018490241"/>
          <w:placeholder>
            <w:docPart w:val="DefaultPlaceholder_-1854013440"/>
          </w:placeholder>
        </w:sdtPr>
        <w:sdtContent>
          <w:r w:rsidR="00287545" w:rsidRPr="00287545">
            <w:rPr>
              <w:color w:val="000000"/>
            </w:rPr>
            <w:t>[9]</w:t>
          </w:r>
        </w:sdtContent>
      </w:sdt>
      <w:r w:rsidR="00E37D98">
        <w:t xml:space="preserve"> </w:t>
      </w:r>
      <w:r w:rsidR="00877071">
        <w:t>set up their own range with different bows and arrow heads. They found that with their setup, only the Bodkin arrowhead penetrated the plate or brigandine</w:t>
      </w:r>
      <w:r w:rsidR="00F77414">
        <w:t xml:space="preserve">, and not always enough to cause any </w:t>
      </w:r>
      <w:r w:rsidR="004B38C4">
        <w:t>grave damage</w:t>
      </w:r>
      <w:r w:rsidR="00F77414">
        <w:t xml:space="preserve"> to the </w:t>
      </w:r>
      <w:r w:rsidR="008221C4">
        <w:t xml:space="preserve">under layers. </w:t>
      </w:r>
      <w:r w:rsidR="004B38C4">
        <w:t xml:space="preserve">This would imply that </w:t>
      </w:r>
      <w:r w:rsidR="00D00905">
        <w:t>the arrows used back then probably wouldn’t have killed many of the armoured enemies.</w:t>
      </w:r>
    </w:p>
    <w:p w14:paraId="5AE35AAE" w14:textId="737B4F40" w:rsidR="005222F6" w:rsidRPr="008B3FA7" w:rsidRDefault="005222F6" w:rsidP="005222F6">
      <w:pPr>
        <w:pStyle w:val="Heading2"/>
      </w:pPr>
      <w:r>
        <w:t>Conclusion</w:t>
      </w:r>
    </w:p>
    <w:p w14:paraId="66DE31AD" w14:textId="043D24EE" w:rsidR="008B3FA7" w:rsidRDefault="009A2DB7" w:rsidP="003B7F32">
      <w:r w:rsidRPr="003B7F32">
        <w:t>In conclusion</w:t>
      </w:r>
      <w:r w:rsidR="003B7F32" w:rsidRPr="003B7F32">
        <w:t>, the Longbow</w:t>
      </w:r>
      <w:r w:rsidR="008B3FA7" w:rsidRPr="003B7F32">
        <w:t xml:space="preserve"> clearly played a </w:t>
      </w:r>
      <w:r w:rsidR="00B045AD">
        <w:t>big</w:t>
      </w:r>
      <w:r w:rsidR="008B3FA7" w:rsidRPr="003B7F32">
        <w:t xml:space="preserve"> part in the </w:t>
      </w:r>
      <w:r w:rsidR="005222F6" w:rsidRPr="003B7F32">
        <w:t>Battle</w:t>
      </w:r>
      <w:r w:rsidR="003B7F32" w:rsidRPr="003B7F32">
        <w:t xml:space="preserve"> of Agincourt. </w:t>
      </w:r>
      <w:r w:rsidR="003B7F32">
        <w:t>It</w:t>
      </w:r>
      <w:r w:rsidR="008B3FA7" w:rsidRPr="003B7F32">
        <w:t xml:space="preserve"> </w:t>
      </w:r>
      <w:r w:rsidR="003B7F32">
        <w:t xml:space="preserve">was </w:t>
      </w:r>
      <w:r w:rsidR="008B3FA7" w:rsidRPr="003B7F32">
        <w:t>the main weapon for Henry’s army</w:t>
      </w:r>
      <w:r w:rsidR="003B7F32">
        <w:t xml:space="preserve"> taking up </w:t>
      </w:r>
      <w:r w:rsidR="00DD229F">
        <w:t xml:space="preserve">about 85% of </w:t>
      </w:r>
      <w:r w:rsidR="000B0C65">
        <w:t xml:space="preserve">his army. </w:t>
      </w:r>
      <w:r w:rsidR="00B13690">
        <w:t>T</w:t>
      </w:r>
      <w:r w:rsidR="000B0C65">
        <w:t xml:space="preserve">he French also </w:t>
      </w:r>
      <w:r w:rsidR="00B13690">
        <w:t>had</w:t>
      </w:r>
      <w:r w:rsidR="000B0C65">
        <w:t xml:space="preserve"> </w:t>
      </w:r>
      <w:r w:rsidR="00741F83">
        <w:t xml:space="preserve">Bowmen of </w:t>
      </w:r>
      <w:r w:rsidR="00C73FE5">
        <w:t>equal</w:t>
      </w:r>
      <w:r w:rsidR="00741F83">
        <w:t xml:space="preserve"> numbers</w:t>
      </w:r>
      <w:r w:rsidR="00B13690">
        <w:t xml:space="preserve"> to the English and Welsh Archers</w:t>
      </w:r>
      <w:r w:rsidR="009D0A3F">
        <w:t>.</w:t>
      </w:r>
      <w:r w:rsidR="008464DD">
        <w:t xml:space="preserve"> </w:t>
      </w:r>
      <w:r w:rsidR="009D0A3F">
        <w:t>F</w:t>
      </w:r>
      <w:r w:rsidR="006A5180">
        <w:t xml:space="preserve">or an even playing field it would be safe to say that </w:t>
      </w:r>
      <w:r w:rsidR="008464DD">
        <w:t>the skill</w:t>
      </w:r>
      <w:r w:rsidR="009D0A3F">
        <w:t xml:space="preserve"> of Henry’s archers and</w:t>
      </w:r>
      <w:r w:rsidR="008464DD">
        <w:t xml:space="preserve"> the </w:t>
      </w:r>
      <w:r w:rsidR="00C510EE">
        <w:t>additional range</w:t>
      </w:r>
      <w:r w:rsidR="009D0A3F">
        <w:t xml:space="preserve"> given by the Longbow</w:t>
      </w:r>
      <w:r w:rsidR="00C510EE">
        <w:t xml:space="preserve"> would be what gave the</w:t>
      </w:r>
      <w:r w:rsidR="009D0A3F">
        <w:t xml:space="preserve">m </w:t>
      </w:r>
      <w:r w:rsidR="008F7F8C">
        <w:t>the edge in the battle.</w:t>
      </w:r>
      <w:r w:rsidR="008A1A4B">
        <w:t xml:space="preserve"> </w:t>
      </w:r>
    </w:p>
    <w:p w14:paraId="6CA47AE5" w14:textId="23E9AA9A" w:rsidR="00AC6CE1" w:rsidRPr="0007221D" w:rsidRDefault="00FB7ACF" w:rsidP="0007221D">
      <w:r>
        <w:t xml:space="preserve">The fact that Henry’s army won indicates that the longbow was effective, as if the victory was due to the 1000 or so </w:t>
      </w:r>
      <w:r w:rsidR="00E74FB4">
        <w:t xml:space="preserve">men-at-arms, </w:t>
      </w:r>
      <w:r w:rsidR="00F15B4C">
        <w:t>which</w:t>
      </w:r>
      <w:r w:rsidR="00E74FB4">
        <w:t xml:space="preserve"> is what would have been </w:t>
      </w:r>
      <w:r w:rsidR="004E5B38">
        <w:t>recognised</w:t>
      </w:r>
      <w:r w:rsidR="00E74FB4">
        <w:t xml:space="preserve"> in </w:t>
      </w:r>
      <w:r w:rsidR="00D90926">
        <w:t>ballads</w:t>
      </w:r>
      <w:r w:rsidR="00E74FB4">
        <w:t xml:space="preserve"> and song. </w:t>
      </w:r>
      <w:r w:rsidR="00B045AD" w:rsidRPr="00993BF6">
        <w:t>However,</w:t>
      </w:r>
      <w:r w:rsidR="00F15B4C">
        <w:t xml:space="preserve"> </w:t>
      </w:r>
      <w:r w:rsidR="00993BF6">
        <w:t xml:space="preserve">given that </w:t>
      </w:r>
      <w:r w:rsidR="00B045AD">
        <w:t xml:space="preserve">the knights armour </w:t>
      </w:r>
      <w:r w:rsidR="00AC3FB6">
        <w:t>wasn’t</w:t>
      </w:r>
      <w:r w:rsidR="00B045AD">
        <w:t xml:space="preserve"> easy to penetrate </w:t>
      </w:r>
      <w:r w:rsidR="004B38C4">
        <w:t xml:space="preserve">even at close range, it seems apparent that </w:t>
      </w:r>
      <w:r w:rsidR="00AC3FB6">
        <w:t>if the knights were killed it was for other reasons. This would include any horse back Knights having their horses killed</w:t>
      </w:r>
      <w:r w:rsidR="003B0D08">
        <w:t xml:space="preserve">. Not </w:t>
      </w:r>
      <w:r w:rsidR="00AB71B2">
        <w:t>all</w:t>
      </w:r>
      <w:r w:rsidR="003B0D08">
        <w:t xml:space="preserve"> the targets were armoured knights which would </w:t>
      </w:r>
      <w:r w:rsidR="00510454">
        <w:t>certainly</w:t>
      </w:r>
      <w:r w:rsidR="003B0D08">
        <w:t xml:space="preserve"> have been </w:t>
      </w:r>
      <w:r w:rsidR="00AB71B2">
        <w:t>killed by the rain of arrows. This might have caused the French to flee</w:t>
      </w:r>
      <w:r w:rsidR="00510454">
        <w:t>.</w:t>
      </w:r>
    </w:p>
    <w:p w14:paraId="0FBBA583" w14:textId="72AD110A" w:rsidR="00405329" w:rsidRPr="0007221D" w:rsidRDefault="00AC3FB6" w:rsidP="0007221D">
      <w:r>
        <w:t>I</w:t>
      </w:r>
      <w:r w:rsidR="00A85AB2">
        <w:t>t is equally clear that t</w:t>
      </w:r>
      <w:r w:rsidR="008B3FA7" w:rsidRPr="00A85AB2">
        <w:t xml:space="preserve">he Longbow wasn’t the only factor at </w:t>
      </w:r>
      <w:r w:rsidR="005222F6" w:rsidRPr="00A85AB2">
        <w:t>play</w:t>
      </w:r>
      <w:r w:rsidR="00BF7D4B">
        <w:t>. W</w:t>
      </w:r>
      <w:r w:rsidR="008B3FA7" w:rsidRPr="00A85AB2">
        <w:t xml:space="preserve">eather, Moral, </w:t>
      </w:r>
      <w:r w:rsidR="00BF7D4B">
        <w:t xml:space="preserve">and </w:t>
      </w:r>
      <w:r w:rsidR="008B3FA7" w:rsidRPr="00A85AB2">
        <w:t>Tactics</w:t>
      </w:r>
      <w:r w:rsidR="00BF7D4B">
        <w:t xml:space="preserve"> were among the other influences which </w:t>
      </w:r>
      <w:r w:rsidR="00373183">
        <w:t xml:space="preserve">could have turned the tide of the battle. If the French had </w:t>
      </w:r>
      <w:r w:rsidR="00E647BB">
        <w:t xml:space="preserve">used better tactics or the moral of the English and Welsh had been </w:t>
      </w:r>
      <w:r w:rsidR="00BC10E1">
        <w:t xml:space="preserve">broken for some </w:t>
      </w:r>
      <w:r w:rsidR="00334B0F">
        <w:t>reason,</w:t>
      </w:r>
      <w:r w:rsidR="00BC10E1">
        <w:t xml:space="preserve"> there is a chance the battle could have turned out differently.</w:t>
      </w:r>
    </w:p>
    <w:p w14:paraId="3C2F7E99" w14:textId="77777777" w:rsidR="00E851FF" w:rsidRDefault="00E851FF">
      <w:pPr>
        <w:rPr>
          <w:rFonts w:asciiTheme="majorHAnsi" w:eastAsiaTheme="majorEastAsia" w:hAnsiTheme="majorHAnsi" w:cstheme="majorBidi"/>
          <w:color w:val="0F4761" w:themeColor="accent1" w:themeShade="BF"/>
          <w:sz w:val="40"/>
          <w:szCs w:val="40"/>
        </w:rPr>
      </w:pPr>
      <w:r>
        <w:br w:type="page"/>
      </w:r>
    </w:p>
    <w:p w14:paraId="51149DCD" w14:textId="5E0335B0" w:rsidR="0007221D" w:rsidRDefault="0007221D" w:rsidP="0007221D">
      <w:pPr>
        <w:pStyle w:val="Heading1"/>
      </w:pPr>
      <w:r>
        <w:t>References</w:t>
      </w:r>
    </w:p>
    <w:sdt>
      <w:sdtPr>
        <w:rPr>
          <w:u w:val="single"/>
        </w:rPr>
        <w:tag w:val="MENDELEY_BIBLIOGRAPHY"/>
        <w:id w:val="1435859489"/>
        <w:placeholder>
          <w:docPart w:val="DefaultPlaceholder_-1854013440"/>
        </w:placeholder>
      </w:sdtPr>
      <w:sdtContent>
        <w:p w14:paraId="4D41E4BD" w14:textId="77777777" w:rsidR="00287545" w:rsidRDefault="00287545">
          <w:pPr>
            <w:autoSpaceDE w:val="0"/>
            <w:autoSpaceDN w:val="0"/>
            <w:ind w:hanging="640"/>
            <w:divId w:val="1031221228"/>
            <w:rPr>
              <w:rFonts w:eastAsia="Times New Roman"/>
              <w:kern w:val="0"/>
              <w:sz w:val="24"/>
              <w:szCs w:val="24"/>
              <w14:ligatures w14:val="none"/>
            </w:rPr>
          </w:pPr>
          <w:r>
            <w:rPr>
              <w:rFonts w:eastAsia="Times New Roman"/>
            </w:rPr>
            <w:t>[1]</w:t>
          </w:r>
          <w:r>
            <w:rPr>
              <w:rFonts w:eastAsia="Times New Roman"/>
            </w:rPr>
            <w:tab/>
            <w:t>‘Literacy and Print in Early Modern Germany and England – Medieval Forum’. Accessed: Dec. 15, 2023. [Online]. Available: https://blogs.qub.ac.uk/medievalforum/2015/08/19/literacy-and-print-in-early-modern-germany-and-england/</w:t>
          </w:r>
        </w:p>
        <w:p w14:paraId="73F115C7" w14:textId="77777777" w:rsidR="00287545" w:rsidRDefault="00287545">
          <w:pPr>
            <w:autoSpaceDE w:val="0"/>
            <w:autoSpaceDN w:val="0"/>
            <w:ind w:hanging="640"/>
            <w:divId w:val="184489570"/>
            <w:rPr>
              <w:rFonts w:eastAsia="Times New Roman"/>
            </w:rPr>
          </w:pPr>
          <w:r>
            <w:rPr>
              <w:rFonts w:eastAsia="Times New Roman"/>
            </w:rPr>
            <w:t>[2]</w:t>
          </w:r>
          <w:r>
            <w:rPr>
              <w:rFonts w:eastAsia="Times New Roman"/>
            </w:rPr>
            <w:tab/>
            <w:t xml:space="preserve">R. Hardy and M. Strickland, </w:t>
          </w:r>
          <w:r>
            <w:rPr>
              <w:rFonts w:eastAsia="Times New Roman"/>
              <w:i/>
              <w:iCs/>
            </w:rPr>
            <w:t>The Great Warbow: From Hastings to the Mary Rose</w:t>
          </w:r>
          <w:r>
            <w:rPr>
              <w:rFonts w:eastAsia="Times New Roman"/>
            </w:rPr>
            <w:t>, Reprint edition. J H Haynes &amp; Co Ltd, 2011.</w:t>
          </w:r>
        </w:p>
        <w:p w14:paraId="02DD5B73" w14:textId="77777777" w:rsidR="00287545" w:rsidRDefault="00287545">
          <w:pPr>
            <w:autoSpaceDE w:val="0"/>
            <w:autoSpaceDN w:val="0"/>
            <w:ind w:hanging="640"/>
            <w:divId w:val="1188567187"/>
            <w:rPr>
              <w:rFonts w:eastAsia="Times New Roman"/>
            </w:rPr>
          </w:pPr>
          <w:r>
            <w:rPr>
              <w:rFonts w:eastAsia="Times New Roman"/>
            </w:rPr>
            <w:t>[3]</w:t>
          </w:r>
          <w:r>
            <w:rPr>
              <w:rFonts w:eastAsia="Times New Roman"/>
            </w:rPr>
            <w:tab/>
            <w:t>A. Curry, ‘Agincourt’. Accessed: Nov. 15, 2023. [Online]. Available: https://books.google.co.uk/books?hl=en&amp;lr=&amp;id=O3jhCQAAQBAJ&amp;oi=fnd&amp;pg=PP1&amp;dq=Great+Battles+Agincourt&amp;ots=VJtfsK4XST&amp;sig=5Bc5onGF5GeKoiBClCAJq7ysIBE&amp;redir_esc=y#v=onepage&amp;q&amp;f=false</w:t>
          </w:r>
        </w:p>
        <w:p w14:paraId="0109EA7A" w14:textId="77777777" w:rsidR="00287545" w:rsidRDefault="00287545">
          <w:pPr>
            <w:autoSpaceDE w:val="0"/>
            <w:autoSpaceDN w:val="0"/>
            <w:ind w:hanging="640"/>
            <w:divId w:val="1222595492"/>
            <w:rPr>
              <w:rFonts w:eastAsia="Times New Roman"/>
            </w:rPr>
          </w:pPr>
          <w:r>
            <w:rPr>
              <w:rFonts w:eastAsia="Times New Roman"/>
            </w:rPr>
            <w:t>[4]</w:t>
          </w:r>
          <w:r>
            <w:rPr>
              <w:rFonts w:eastAsia="Times New Roman"/>
            </w:rPr>
            <w:tab/>
            <w:t xml:space="preserve">D. W. Allen and P. T. Leeson, ‘Institutionally Constrained Technology Adoption: Resolving the Longbow Puzzle’, </w:t>
          </w:r>
          <w:r>
            <w:rPr>
              <w:rFonts w:eastAsia="Times New Roman"/>
              <w:i/>
              <w:iCs/>
            </w:rPr>
            <w:t>J Law Econ</w:t>
          </w:r>
          <w:r>
            <w:rPr>
              <w:rFonts w:eastAsia="Times New Roman"/>
            </w:rPr>
            <w:t>, vol. 58, no. 3, pp. 683–715, 2015, doi: 10.1086/684231.</w:t>
          </w:r>
        </w:p>
        <w:p w14:paraId="7474F76D" w14:textId="77777777" w:rsidR="00287545" w:rsidRDefault="00287545">
          <w:pPr>
            <w:autoSpaceDE w:val="0"/>
            <w:autoSpaceDN w:val="0"/>
            <w:ind w:hanging="640"/>
            <w:divId w:val="1679233492"/>
            <w:rPr>
              <w:rFonts w:eastAsia="Times New Roman"/>
            </w:rPr>
          </w:pPr>
          <w:r>
            <w:rPr>
              <w:rFonts w:eastAsia="Times New Roman"/>
            </w:rPr>
            <w:t>[5]</w:t>
          </w:r>
          <w:r>
            <w:rPr>
              <w:rFonts w:eastAsia="Times New Roman"/>
            </w:rPr>
            <w:tab/>
            <w:t xml:space="preserve">S. Gunn, ‘ARCHERY PRACTICE IN EARLY TUDOR ENGLAND’, </w:t>
          </w:r>
          <w:r>
            <w:rPr>
              <w:rFonts w:eastAsia="Times New Roman"/>
              <w:i/>
              <w:iCs/>
            </w:rPr>
            <w:t>Past Present</w:t>
          </w:r>
          <w:r>
            <w:rPr>
              <w:rFonts w:eastAsia="Times New Roman"/>
            </w:rPr>
            <w:t>, no. 209, pp. 53–81, 2010, [Online]. Available: http://www.jstor.org.ezproxy.uwtsd.ac.uk/stable/40960933</w:t>
          </w:r>
        </w:p>
        <w:p w14:paraId="46450EC5" w14:textId="77777777" w:rsidR="00287545" w:rsidRDefault="00287545">
          <w:pPr>
            <w:autoSpaceDE w:val="0"/>
            <w:autoSpaceDN w:val="0"/>
            <w:ind w:hanging="640"/>
            <w:divId w:val="1915970418"/>
            <w:rPr>
              <w:rFonts w:eastAsia="Times New Roman"/>
            </w:rPr>
          </w:pPr>
          <w:r>
            <w:rPr>
              <w:rFonts w:eastAsia="Times New Roman"/>
            </w:rPr>
            <w:t>[6]</w:t>
          </w:r>
          <w:r>
            <w:rPr>
              <w:rFonts w:eastAsia="Times New Roman"/>
            </w:rPr>
            <w:tab/>
            <w:t>G. Collett, ‘Technical Authoring Coursework Assignment ’. UWTSD, 2023.</w:t>
          </w:r>
        </w:p>
        <w:p w14:paraId="6254843D" w14:textId="77777777" w:rsidR="00287545" w:rsidRDefault="00287545">
          <w:pPr>
            <w:autoSpaceDE w:val="0"/>
            <w:autoSpaceDN w:val="0"/>
            <w:ind w:hanging="640"/>
            <w:divId w:val="1083651077"/>
            <w:rPr>
              <w:rFonts w:eastAsia="Times New Roman"/>
            </w:rPr>
          </w:pPr>
          <w:r>
            <w:rPr>
              <w:rFonts w:eastAsia="Times New Roman"/>
            </w:rPr>
            <w:t>[7]</w:t>
          </w:r>
          <w:r>
            <w:rPr>
              <w:rFonts w:eastAsia="Times New Roman"/>
            </w:rPr>
            <w:tab/>
            <w:t xml:space="preserve">P. Monte, J. L. Forgeng, K. DeVries, R. W. Jones, and R. C. Woosnam-Savage, </w:t>
          </w:r>
          <w:r>
            <w:rPr>
              <w:rFonts w:eastAsia="Times New Roman"/>
              <w:i/>
              <w:iCs/>
            </w:rPr>
            <w:t>Pietro Monte’s &lt;em&gt;Collectanea&lt;/em&gt; The Arms, Armour and Fighting Techniques of a Fifteenth-Century Soldier</w:t>
          </w:r>
          <w:r>
            <w:rPr>
              <w:rFonts w:eastAsia="Times New Roman"/>
            </w:rPr>
            <w:t>, NED-New edition. Boydell &amp; Brewer, 2018. [Online]. Available: http://www.jstor.org/stable/10.7722/j.ctt1wx923v</w:t>
          </w:r>
        </w:p>
        <w:p w14:paraId="5F620ED8" w14:textId="77777777" w:rsidR="00287545" w:rsidRDefault="00287545">
          <w:pPr>
            <w:autoSpaceDE w:val="0"/>
            <w:autoSpaceDN w:val="0"/>
            <w:ind w:hanging="640"/>
            <w:divId w:val="724185958"/>
            <w:rPr>
              <w:rFonts w:eastAsia="Times New Roman"/>
            </w:rPr>
          </w:pPr>
          <w:r>
            <w:rPr>
              <w:rFonts w:eastAsia="Times New Roman"/>
            </w:rPr>
            <w:t>[8]</w:t>
          </w:r>
          <w:r>
            <w:rPr>
              <w:rFonts w:eastAsia="Times New Roman"/>
            </w:rPr>
            <w:tab/>
            <w:t xml:space="preserve">C. J. Ffoulkes, </w:t>
          </w:r>
          <w:r>
            <w:rPr>
              <w:rFonts w:eastAsia="Times New Roman"/>
              <w:i/>
              <w:iCs/>
            </w:rPr>
            <w:t>Armour &amp; Weapons</w:t>
          </w:r>
          <w:r>
            <w:rPr>
              <w:rFonts w:eastAsia="Times New Roman"/>
            </w:rPr>
            <w:t>. Project Gutenberg.</w:t>
          </w:r>
        </w:p>
        <w:p w14:paraId="4FE069E1" w14:textId="77777777" w:rsidR="00287545" w:rsidRDefault="00287545">
          <w:pPr>
            <w:autoSpaceDE w:val="0"/>
            <w:autoSpaceDN w:val="0"/>
            <w:ind w:hanging="640"/>
            <w:divId w:val="1931740363"/>
            <w:rPr>
              <w:rFonts w:eastAsia="Times New Roman"/>
            </w:rPr>
          </w:pPr>
          <w:r>
            <w:rPr>
              <w:rFonts w:eastAsia="Times New Roman"/>
            </w:rPr>
            <w:t>[9]</w:t>
          </w:r>
          <w:r>
            <w:rPr>
              <w:rFonts w:eastAsia="Times New Roman"/>
            </w:rPr>
            <w:tab/>
            <w:t>M. Bane, ‘English Longbow Testing against various armor circa 1400’, 2006.</w:t>
          </w:r>
        </w:p>
        <w:p w14:paraId="77D904E7" w14:textId="6F4ACEC7" w:rsidR="0007221D" w:rsidRDefault="00287545" w:rsidP="003B7F32">
          <w:pPr>
            <w:rPr>
              <w:u w:val="single"/>
            </w:rPr>
          </w:pPr>
          <w:r>
            <w:rPr>
              <w:rFonts w:eastAsia="Times New Roman"/>
            </w:rPr>
            <w:t> </w:t>
          </w:r>
        </w:p>
      </w:sdtContent>
    </w:sdt>
    <w:p w14:paraId="740C79BE" w14:textId="1C875B06" w:rsidR="000B3692" w:rsidRPr="000B3692" w:rsidRDefault="000B3692">
      <w:pPr>
        <w:rPr>
          <w:u w:val="single"/>
        </w:rPr>
      </w:pPr>
      <w:r>
        <w:br w:type="page"/>
      </w:r>
    </w:p>
    <w:p w14:paraId="0704B389" w14:textId="3A0F3261" w:rsidR="005C1686" w:rsidRDefault="005C1686" w:rsidP="000B3692">
      <w:pPr>
        <w:pStyle w:val="Heading1"/>
      </w:pPr>
      <w:bookmarkStart w:id="0" w:name="_Ref153491988"/>
      <w:r>
        <w:lastRenderedPageBreak/>
        <w:t>Appendix 1</w:t>
      </w:r>
      <w:bookmarkEnd w:id="0"/>
    </w:p>
    <w:p w14:paraId="75E36906" w14:textId="2F7BDA6F" w:rsidR="004C00C4" w:rsidRPr="004C00C4" w:rsidRDefault="004C00C4" w:rsidP="004C00C4">
      <w:r>
        <w:t xml:space="preserve">Data given in the coursework </w:t>
      </w:r>
      <w:r w:rsidR="009A2DB7">
        <w:t xml:space="preserve">notes. </w:t>
      </w:r>
      <w:sdt>
        <w:sdtPr>
          <w:rPr>
            <w:color w:val="000000"/>
          </w:rPr>
          <w:tag w:val="MENDELEY_CITATION_v3_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"/>
          <w:id w:val="-359437439"/>
          <w:placeholder>
            <w:docPart w:val="DefaultPlaceholder_-1854013440"/>
          </w:placeholder>
        </w:sdtPr>
        <w:sdtContent>
          <w:r w:rsidR="00287545" w:rsidRPr="00287545">
            <w:rPr>
              <w:color w:val="000000"/>
            </w:rPr>
            <w:t>[6]</w:t>
          </w:r>
        </w:sdtContent>
      </w:sdt>
    </w:p>
    <w:tbl>
      <w:tblPr>
        <w:tblStyle w:val="TableGrid"/>
        <w:tblpPr w:leftFromText="180" w:rightFromText="180" w:vertAnchor="text" w:tblpY="1"/>
        <w:tblOverlap w:val="never"/>
        <w:tblW w:w="0" w:type="auto"/>
        <w:tblLook w:val="04A0" w:firstRow="1" w:lastRow="0" w:firstColumn="1" w:lastColumn="0" w:noHBand="0" w:noVBand="1"/>
      </w:tblPr>
      <w:tblGrid>
        <w:gridCol w:w="3371"/>
        <w:gridCol w:w="5603"/>
      </w:tblGrid>
      <w:tr w:rsidR="002323E8" w:rsidRPr="002323E8" w14:paraId="356CDBB3" w14:textId="77777777" w:rsidTr="00FD7034">
        <w:tc>
          <w:tcPr>
            <w:tcW w:w="3371" w:type="dxa"/>
          </w:tcPr>
          <w:p w14:paraId="5106BBBE"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Type of Ordnance</w:t>
            </w:r>
          </w:p>
        </w:tc>
        <w:tc>
          <w:tcPr>
            <w:tcW w:w="5603" w:type="dxa"/>
          </w:tcPr>
          <w:p w14:paraId="0A5D3953"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Bodkin Arrow</w:t>
            </w:r>
          </w:p>
        </w:tc>
      </w:tr>
      <w:tr w:rsidR="002323E8" w:rsidRPr="002323E8" w14:paraId="0A771710" w14:textId="77777777" w:rsidTr="00FD7034">
        <w:tc>
          <w:tcPr>
            <w:tcW w:w="3371" w:type="dxa"/>
          </w:tcPr>
          <w:p w14:paraId="2C3544DC"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Delivery System</w:t>
            </w:r>
          </w:p>
        </w:tc>
        <w:tc>
          <w:tcPr>
            <w:tcW w:w="5603" w:type="dxa"/>
          </w:tcPr>
          <w:p w14:paraId="129F75CE"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Longbow</w:t>
            </w:r>
          </w:p>
        </w:tc>
      </w:tr>
      <w:tr w:rsidR="002323E8" w:rsidRPr="002323E8" w14:paraId="616EC64D" w14:textId="77777777" w:rsidTr="00FD7034">
        <w:tc>
          <w:tcPr>
            <w:tcW w:w="3371" w:type="dxa"/>
          </w:tcPr>
          <w:p w14:paraId="15BC6F45"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Length of ordnance (w/o bodkin)</w:t>
            </w:r>
          </w:p>
        </w:tc>
        <w:tc>
          <w:tcPr>
            <w:tcW w:w="5603" w:type="dxa"/>
          </w:tcPr>
          <w:p w14:paraId="79057537"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583.5mm</w:t>
            </w:r>
          </w:p>
        </w:tc>
      </w:tr>
      <w:tr w:rsidR="002323E8" w:rsidRPr="002323E8" w14:paraId="204F46B7" w14:textId="77777777" w:rsidTr="00FD7034">
        <w:tc>
          <w:tcPr>
            <w:tcW w:w="3371" w:type="dxa"/>
          </w:tcPr>
          <w:p w14:paraId="71BA539B"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Length of Bodkin</w:t>
            </w:r>
          </w:p>
        </w:tc>
        <w:tc>
          <w:tcPr>
            <w:tcW w:w="5603" w:type="dxa"/>
          </w:tcPr>
          <w:p w14:paraId="14266722"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115mm</w:t>
            </w:r>
          </w:p>
        </w:tc>
      </w:tr>
      <w:tr w:rsidR="002323E8" w:rsidRPr="002323E8" w14:paraId="367D58BA" w14:textId="77777777" w:rsidTr="00FD7034">
        <w:tc>
          <w:tcPr>
            <w:tcW w:w="3371" w:type="dxa"/>
          </w:tcPr>
          <w:p w14:paraId="1C589946"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Diameter of arrow shaft</w:t>
            </w:r>
          </w:p>
        </w:tc>
        <w:tc>
          <w:tcPr>
            <w:tcW w:w="5603" w:type="dxa"/>
          </w:tcPr>
          <w:p w14:paraId="0DFCCE27"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11.11mm (assume same diameter for bodkin)</w:t>
            </w:r>
          </w:p>
        </w:tc>
      </w:tr>
      <w:tr w:rsidR="002323E8" w:rsidRPr="002323E8" w14:paraId="096EC3B3" w14:textId="77777777" w:rsidTr="00FD7034">
        <w:tc>
          <w:tcPr>
            <w:tcW w:w="3371" w:type="dxa"/>
          </w:tcPr>
          <w:p w14:paraId="01C1B802"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Mass of Arrow</w:t>
            </w:r>
          </w:p>
        </w:tc>
        <w:tc>
          <w:tcPr>
            <w:tcW w:w="5603" w:type="dxa"/>
          </w:tcPr>
          <w:p w14:paraId="7FBCCF6F"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Arrow 0.116kg (1800 grains)</w:t>
            </w:r>
          </w:p>
        </w:tc>
      </w:tr>
      <w:tr w:rsidR="002323E8" w:rsidRPr="002323E8" w14:paraId="1BEC4B90" w14:textId="77777777" w:rsidTr="00FD7034">
        <w:tc>
          <w:tcPr>
            <w:tcW w:w="3371" w:type="dxa"/>
            <w:vMerge w:val="restart"/>
          </w:tcPr>
          <w:p w14:paraId="7956637F"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Density of Penetrator</w:t>
            </w:r>
          </w:p>
        </w:tc>
        <w:tc>
          <w:tcPr>
            <w:tcW w:w="5603" w:type="dxa"/>
          </w:tcPr>
          <w:p w14:paraId="0233E531"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Bodkin 6.25gcm</w:t>
            </w:r>
            <w:r w:rsidRPr="002323E8">
              <w:rPr>
                <w:rFonts w:ascii="Arial" w:hAnsi="Arial" w:cs="Arial"/>
                <w:sz w:val="24"/>
                <w:szCs w:val="24"/>
                <w:u w:val="single"/>
                <w:vertAlign w:val="superscript"/>
              </w:rPr>
              <w:t>-3</w:t>
            </w:r>
          </w:p>
        </w:tc>
      </w:tr>
      <w:tr w:rsidR="002323E8" w:rsidRPr="002323E8" w14:paraId="17A942A7" w14:textId="77777777" w:rsidTr="00FD7034">
        <w:tc>
          <w:tcPr>
            <w:tcW w:w="3371" w:type="dxa"/>
            <w:vMerge/>
          </w:tcPr>
          <w:p w14:paraId="531BA715" w14:textId="77777777" w:rsidR="002323E8" w:rsidRPr="002323E8" w:rsidRDefault="002323E8" w:rsidP="00FD7034">
            <w:pPr>
              <w:rPr>
                <w:rFonts w:ascii="Arial" w:hAnsi="Arial" w:cs="Arial"/>
                <w:sz w:val="24"/>
                <w:szCs w:val="24"/>
                <w:u w:val="single"/>
              </w:rPr>
            </w:pPr>
          </w:p>
        </w:tc>
        <w:tc>
          <w:tcPr>
            <w:tcW w:w="5603" w:type="dxa"/>
          </w:tcPr>
          <w:p w14:paraId="66E5C451"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Yew Wood 0.67 gcm</w:t>
            </w:r>
            <w:r w:rsidRPr="002323E8">
              <w:rPr>
                <w:rFonts w:ascii="Arial" w:hAnsi="Arial" w:cs="Arial"/>
                <w:sz w:val="24"/>
                <w:szCs w:val="24"/>
                <w:u w:val="single"/>
                <w:vertAlign w:val="superscript"/>
              </w:rPr>
              <w:t>-3</w:t>
            </w:r>
          </w:p>
        </w:tc>
      </w:tr>
      <w:tr w:rsidR="002323E8" w:rsidRPr="002323E8" w14:paraId="432D00F8" w14:textId="77777777" w:rsidTr="00FD7034">
        <w:tc>
          <w:tcPr>
            <w:tcW w:w="3371" w:type="dxa"/>
          </w:tcPr>
          <w:p w14:paraId="536EB15F"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Density of Plate Armour</w:t>
            </w:r>
          </w:p>
        </w:tc>
        <w:tc>
          <w:tcPr>
            <w:tcW w:w="5603" w:type="dxa"/>
          </w:tcPr>
          <w:p w14:paraId="589765E6"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2.85gcm</w:t>
            </w:r>
            <w:r w:rsidRPr="002323E8">
              <w:rPr>
                <w:rFonts w:ascii="Arial" w:hAnsi="Arial" w:cs="Arial"/>
                <w:sz w:val="24"/>
                <w:szCs w:val="24"/>
                <w:u w:val="single"/>
                <w:vertAlign w:val="superscript"/>
              </w:rPr>
              <w:t>-3</w:t>
            </w:r>
            <w:r w:rsidRPr="002323E8">
              <w:rPr>
                <w:rFonts w:ascii="Arial" w:hAnsi="Arial" w:cs="Arial"/>
                <w:sz w:val="24"/>
                <w:szCs w:val="24"/>
                <w:u w:val="single"/>
              </w:rPr>
              <w:t xml:space="preserve"> (rank and file) - 5.75gcm</w:t>
            </w:r>
            <w:r w:rsidRPr="002323E8">
              <w:rPr>
                <w:rFonts w:ascii="Arial" w:hAnsi="Arial" w:cs="Arial"/>
                <w:sz w:val="24"/>
                <w:szCs w:val="24"/>
                <w:u w:val="single"/>
                <w:vertAlign w:val="superscript"/>
              </w:rPr>
              <w:t>-3</w:t>
            </w:r>
            <w:r w:rsidRPr="002323E8">
              <w:rPr>
                <w:rFonts w:ascii="Arial" w:hAnsi="Arial" w:cs="Arial"/>
                <w:sz w:val="24"/>
                <w:szCs w:val="24"/>
                <w:u w:val="single"/>
              </w:rPr>
              <w:t xml:space="preserve"> (knight)</w:t>
            </w:r>
          </w:p>
        </w:tc>
      </w:tr>
      <w:tr w:rsidR="002323E8" w:rsidRPr="002323E8" w14:paraId="46823BB8" w14:textId="77777777" w:rsidTr="00FD7034">
        <w:tc>
          <w:tcPr>
            <w:tcW w:w="3371" w:type="dxa"/>
          </w:tcPr>
          <w:p w14:paraId="308B10D2"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Thickness of Plate Armour</w:t>
            </w:r>
          </w:p>
        </w:tc>
        <w:tc>
          <w:tcPr>
            <w:tcW w:w="5603" w:type="dxa"/>
          </w:tcPr>
          <w:p w14:paraId="62112340"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2.5mm – 4mm</w:t>
            </w:r>
          </w:p>
        </w:tc>
      </w:tr>
      <w:tr w:rsidR="002323E8" w:rsidRPr="002323E8" w14:paraId="6519112C" w14:textId="77777777" w:rsidTr="00FD7034">
        <w:tc>
          <w:tcPr>
            <w:tcW w:w="3371" w:type="dxa"/>
          </w:tcPr>
          <w:p w14:paraId="0D39EA26"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Angle of obliquity of impact</w:t>
            </w:r>
          </w:p>
        </w:tc>
        <w:tc>
          <w:tcPr>
            <w:tcW w:w="5603" w:type="dxa"/>
          </w:tcPr>
          <w:p w14:paraId="01D8614A" w14:textId="77777777" w:rsidR="002323E8" w:rsidRPr="002323E8" w:rsidRDefault="002323E8" w:rsidP="00FD7034">
            <w:pPr>
              <w:rPr>
                <w:rFonts w:ascii="Arial" w:hAnsi="Arial" w:cs="Arial"/>
                <w:sz w:val="24"/>
                <w:szCs w:val="24"/>
                <w:u w:val="single"/>
              </w:rPr>
            </w:pPr>
            <w:r w:rsidRPr="002323E8">
              <w:rPr>
                <w:rFonts w:ascii="Arial" w:hAnsi="Arial" w:cs="Arial"/>
                <w:sz w:val="24"/>
                <w:szCs w:val="24"/>
                <w:u w:val="single"/>
              </w:rPr>
              <w:t>30</w:t>
            </w:r>
            <w:r w:rsidRPr="002323E8">
              <w:rPr>
                <w:rFonts w:ascii="Arial" w:hAnsi="Arial" w:cs="Arial"/>
                <w:sz w:val="24"/>
                <w:szCs w:val="24"/>
                <w:u w:val="single"/>
                <w:vertAlign w:val="superscript"/>
              </w:rPr>
              <w:t>o</w:t>
            </w:r>
            <w:r w:rsidRPr="002323E8">
              <w:rPr>
                <w:rFonts w:ascii="Arial" w:hAnsi="Arial" w:cs="Arial"/>
                <w:sz w:val="24"/>
                <w:szCs w:val="24"/>
                <w:u w:val="single"/>
              </w:rPr>
              <w:t xml:space="preserve"> to the normal and greater</w:t>
            </w:r>
          </w:p>
        </w:tc>
      </w:tr>
      <w:tr w:rsidR="002323E8" w:rsidRPr="00E07AA9" w14:paraId="71BDC341" w14:textId="77777777" w:rsidTr="00FD7034">
        <w:tc>
          <w:tcPr>
            <w:tcW w:w="3371" w:type="dxa"/>
          </w:tcPr>
          <w:p w14:paraId="0DB4B528" w14:textId="77777777" w:rsidR="002323E8" w:rsidRPr="00E07AA9" w:rsidRDefault="002323E8" w:rsidP="00FD7034">
            <w:pPr>
              <w:rPr>
                <w:rFonts w:ascii="Arial" w:hAnsi="Arial" w:cs="Arial"/>
                <w:sz w:val="24"/>
                <w:szCs w:val="24"/>
              </w:rPr>
            </w:pPr>
            <w:r w:rsidRPr="00E07AA9">
              <w:rPr>
                <w:rFonts w:ascii="Arial" w:hAnsi="Arial" w:cs="Arial"/>
                <w:sz w:val="24"/>
                <w:szCs w:val="24"/>
              </w:rPr>
              <w:t>Yield Stress of Armour</w:t>
            </w:r>
          </w:p>
        </w:tc>
        <w:tc>
          <w:tcPr>
            <w:tcW w:w="5603" w:type="dxa"/>
          </w:tcPr>
          <w:p w14:paraId="689686C9" w14:textId="77777777" w:rsidR="002323E8" w:rsidRPr="00E07AA9" w:rsidRDefault="002323E8" w:rsidP="00FD7034">
            <w:pPr>
              <w:rPr>
                <w:rFonts w:ascii="Arial" w:hAnsi="Arial" w:cs="Arial"/>
                <w:sz w:val="24"/>
                <w:szCs w:val="24"/>
              </w:rPr>
            </w:pPr>
            <w:r w:rsidRPr="00E07AA9">
              <w:rPr>
                <w:rFonts w:ascii="Arial" w:hAnsi="Arial" w:cs="Arial"/>
                <w:sz w:val="24"/>
                <w:szCs w:val="24"/>
              </w:rPr>
              <w:t>350-600 MPa (variation between foot soldier armour and that of a king)</w:t>
            </w:r>
            <w:r w:rsidRPr="00E07AA9">
              <w:rPr>
                <w:rStyle w:val="FootnoteReference"/>
                <w:rFonts w:ascii="Arial" w:hAnsi="Arial" w:cs="Arial"/>
                <w:sz w:val="24"/>
                <w:szCs w:val="24"/>
              </w:rPr>
              <w:footnoteReference w:id="1"/>
            </w:r>
          </w:p>
        </w:tc>
      </w:tr>
      <w:tr w:rsidR="002323E8" w:rsidRPr="00E07AA9" w14:paraId="68B25C7E" w14:textId="77777777" w:rsidTr="00FD7034">
        <w:tc>
          <w:tcPr>
            <w:tcW w:w="3371" w:type="dxa"/>
          </w:tcPr>
          <w:p w14:paraId="17F88695" w14:textId="77777777" w:rsidR="002323E8" w:rsidRPr="00E07AA9" w:rsidRDefault="002323E8" w:rsidP="00FD7034">
            <w:pPr>
              <w:rPr>
                <w:rFonts w:ascii="Arial" w:hAnsi="Arial" w:cs="Arial"/>
                <w:sz w:val="24"/>
                <w:szCs w:val="24"/>
              </w:rPr>
            </w:pPr>
            <w:r w:rsidRPr="00E07AA9">
              <w:rPr>
                <w:rFonts w:ascii="Arial" w:hAnsi="Arial" w:cs="Arial"/>
                <w:sz w:val="24"/>
                <w:szCs w:val="24"/>
              </w:rPr>
              <w:t>Velocity of system at impact (100m)</w:t>
            </w:r>
          </w:p>
        </w:tc>
        <w:tc>
          <w:tcPr>
            <w:tcW w:w="5603" w:type="dxa"/>
          </w:tcPr>
          <w:p w14:paraId="344FC03F" w14:textId="77777777" w:rsidR="002323E8" w:rsidRPr="00E07AA9" w:rsidRDefault="002323E8" w:rsidP="00FD7034">
            <w:pPr>
              <w:rPr>
                <w:rFonts w:ascii="Arial" w:hAnsi="Arial" w:cs="Arial"/>
                <w:sz w:val="24"/>
                <w:szCs w:val="24"/>
                <w:vertAlign w:val="superscript"/>
              </w:rPr>
            </w:pPr>
            <w:r w:rsidRPr="00E07AA9">
              <w:rPr>
                <w:rFonts w:ascii="Arial" w:hAnsi="Arial" w:cs="Arial"/>
                <w:sz w:val="24"/>
                <w:szCs w:val="24"/>
              </w:rPr>
              <w:t>Arrow 53.34ms</w:t>
            </w:r>
            <w:r w:rsidRPr="00E07AA9">
              <w:rPr>
                <w:rFonts w:ascii="Arial" w:hAnsi="Arial" w:cs="Arial"/>
                <w:sz w:val="24"/>
                <w:szCs w:val="24"/>
                <w:vertAlign w:val="superscript"/>
              </w:rPr>
              <w:t>-1</w:t>
            </w:r>
          </w:p>
          <w:p w14:paraId="728EFA9D" w14:textId="77777777" w:rsidR="002323E8" w:rsidRPr="00E07AA9" w:rsidRDefault="002323E8" w:rsidP="00FD7034">
            <w:pPr>
              <w:rPr>
                <w:rFonts w:ascii="Arial" w:hAnsi="Arial" w:cs="Arial"/>
                <w:sz w:val="24"/>
                <w:szCs w:val="24"/>
              </w:rPr>
            </w:pPr>
            <w:r w:rsidRPr="00E07AA9">
              <w:rPr>
                <w:rFonts w:ascii="Arial" w:hAnsi="Arial" w:cs="Arial"/>
                <w:sz w:val="24"/>
                <w:szCs w:val="24"/>
              </w:rPr>
              <w:t>Knight on horseback (8.95ms</w:t>
            </w:r>
            <w:r w:rsidRPr="00E07AA9">
              <w:rPr>
                <w:rFonts w:ascii="Arial" w:hAnsi="Arial" w:cs="Arial"/>
                <w:sz w:val="24"/>
                <w:szCs w:val="24"/>
                <w:vertAlign w:val="superscript"/>
              </w:rPr>
              <w:t>-1</w:t>
            </w:r>
            <w:r w:rsidRPr="00E07AA9">
              <w:rPr>
                <w:rFonts w:ascii="Arial" w:hAnsi="Arial" w:cs="Arial"/>
                <w:sz w:val="24"/>
                <w:szCs w:val="24"/>
              </w:rPr>
              <w:t>)</w:t>
            </w:r>
          </w:p>
          <w:p w14:paraId="72314F0B" w14:textId="77777777" w:rsidR="002323E8" w:rsidRPr="00E07AA9" w:rsidRDefault="002323E8" w:rsidP="00FD7034">
            <w:pPr>
              <w:rPr>
                <w:rFonts w:ascii="Arial" w:hAnsi="Arial" w:cs="Arial"/>
                <w:sz w:val="24"/>
                <w:szCs w:val="24"/>
              </w:rPr>
            </w:pPr>
            <w:r w:rsidRPr="00E07AA9">
              <w:rPr>
                <w:rFonts w:ascii="Arial" w:hAnsi="Arial" w:cs="Arial"/>
                <w:sz w:val="24"/>
                <w:szCs w:val="24"/>
              </w:rPr>
              <w:t>Foot soldier (0.9ms</w:t>
            </w:r>
            <w:r w:rsidRPr="00E07AA9">
              <w:rPr>
                <w:rFonts w:ascii="Arial" w:hAnsi="Arial" w:cs="Arial"/>
                <w:sz w:val="24"/>
                <w:szCs w:val="24"/>
                <w:vertAlign w:val="superscript"/>
              </w:rPr>
              <w:t>-1</w:t>
            </w:r>
            <w:r w:rsidRPr="00E07AA9">
              <w:rPr>
                <w:rFonts w:ascii="Arial" w:hAnsi="Arial" w:cs="Arial"/>
                <w:sz w:val="24"/>
                <w:szCs w:val="24"/>
              </w:rPr>
              <w:t>)</w:t>
            </w:r>
          </w:p>
        </w:tc>
      </w:tr>
    </w:tbl>
    <w:p w14:paraId="33F7CE1D" w14:textId="77777777" w:rsidR="000B3692" w:rsidRPr="002323E8" w:rsidRDefault="000B3692" w:rsidP="002323E8"/>
    <w:sectPr w:rsidR="000B3692" w:rsidRPr="002323E8" w:rsidSect="002F38C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95E9A" w14:textId="77777777" w:rsidR="005B7C0E" w:rsidRDefault="005B7C0E" w:rsidP="005C1686">
      <w:pPr>
        <w:spacing w:after="0" w:line="240" w:lineRule="auto"/>
      </w:pPr>
      <w:r>
        <w:separator/>
      </w:r>
    </w:p>
  </w:endnote>
  <w:endnote w:type="continuationSeparator" w:id="0">
    <w:p w14:paraId="3EECA1D6" w14:textId="77777777" w:rsidR="005B7C0E" w:rsidRDefault="005B7C0E" w:rsidP="005C1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E7C6A" w14:textId="77777777" w:rsidR="005B7C0E" w:rsidRDefault="005B7C0E" w:rsidP="005C1686">
      <w:pPr>
        <w:spacing w:after="0" w:line="240" w:lineRule="auto"/>
      </w:pPr>
      <w:r>
        <w:separator/>
      </w:r>
    </w:p>
  </w:footnote>
  <w:footnote w:type="continuationSeparator" w:id="0">
    <w:p w14:paraId="0C11A28F" w14:textId="77777777" w:rsidR="005B7C0E" w:rsidRDefault="005B7C0E" w:rsidP="005C1686">
      <w:pPr>
        <w:spacing w:after="0" w:line="240" w:lineRule="auto"/>
      </w:pPr>
      <w:r>
        <w:continuationSeparator/>
      </w:r>
    </w:p>
  </w:footnote>
  <w:footnote w:id="1">
    <w:p w14:paraId="1D934596" w14:textId="77777777" w:rsidR="002323E8" w:rsidRDefault="002323E8" w:rsidP="002323E8">
      <w:pPr>
        <w:pStyle w:val="FootnoteText"/>
      </w:pPr>
      <w:r>
        <w:rPr>
          <w:rStyle w:val="FootnoteReference"/>
        </w:rPr>
        <w:footnoteRef/>
      </w:r>
      <w:r>
        <w:t xml:space="preserve"> Please note that there was no standardised process in medieval times, with armour plate ranging from bloomery wrought iron (0.05% carbon) to hardened bloomery steel (0.64% carbon). Only the wealthiest of nobles and knights would have worn the latter.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B0BFA"/>
    <w:multiLevelType w:val="hybridMultilevel"/>
    <w:tmpl w:val="3A763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4878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8C3"/>
    <w:rsid w:val="00002E6F"/>
    <w:rsid w:val="00006743"/>
    <w:rsid w:val="00023AAF"/>
    <w:rsid w:val="000414C4"/>
    <w:rsid w:val="00066855"/>
    <w:rsid w:val="0007221D"/>
    <w:rsid w:val="000A2E1F"/>
    <w:rsid w:val="000B0C65"/>
    <w:rsid w:val="000B3692"/>
    <w:rsid w:val="000B4FE2"/>
    <w:rsid w:val="000B695E"/>
    <w:rsid w:val="000B7AB0"/>
    <w:rsid w:val="000C3CEB"/>
    <w:rsid w:val="000C72A0"/>
    <w:rsid w:val="000C7B7A"/>
    <w:rsid w:val="00102D56"/>
    <w:rsid w:val="00104258"/>
    <w:rsid w:val="001223C6"/>
    <w:rsid w:val="00126558"/>
    <w:rsid w:val="0013122A"/>
    <w:rsid w:val="001374F9"/>
    <w:rsid w:val="001403B4"/>
    <w:rsid w:val="001428ED"/>
    <w:rsid w:val="00143DD4"/>
    <w:rsid w:val="001850A3"/>
    <w:rsid w:val="00193F63"/>
    <w:rsid w:val="00195AEA"/>
    <w:rsid w:val="001A06FB"/>
    <w:rsid w:val="001A248F"/>
    <w:rsid w:val="001B7F53"/>
    <w:rsid w:val="001E044D"/>
    <w:rsid w:val="001E21B1"/>
    <w:rsid w:val="00221602"/>
    <w:rsid w:val="002323E8"/>
    <w:rsid w:val="00240E82"/>
    <w:rsid w:val="002418B3"/>
    <w:rsid w:val="002561B3"/>
    <w:rsid w:val="00287545"/>
    <w:rsid w:val="002A5012"/>
    <w:rsid w:val="002A5B5A"/>
    <w:rsid w:val="002D0AE5"/>
    <w:rsid w:val="002E7BD4"/>
    <w:rsid w:val="002F3260"/>
    <w:rsid w:val="002F38C3"/>
    <w:rsid w:val="00313440"/>
    <w:rsid w:val="00334B0F"/>
    <w:rsid w:val="00344CB3"/>
    <w:rsid w:val="0036447E"/>
    <w:rsid w:val="00373183"/>
    <w:rsid w:val="00375CA0"/>
    <w:rsid w:val="00380C8D"/>
    <w:rsid w:val="00393CC1"/>
    <w:rsid w:val="003A28BF"/>
    <w:rsid w:val="003B0D08"/>
    <w:rsid w:val="003B33D3"/>
    <w:rsid w:val="003B7F32"/>
    <w:rsid w:val="003C059E"/>
    <w:rsid w:val="003D3D7E"/>
    <w:rsid w:val="003E5FA8"/>
    <w:rsid w:val="003F5B3B"/>
    <w:rsid w:val="003F6A09"/>
    <w:rsid w:val="00405329"/>
    <w:rsid w:val="00407B64"/>
    <w:rsid w:val="00420B13"/>
    <w:rsid w:val="00423268"/>
    <w:rsid w:val="00424258"/>
    <w:rsid w:val="00446120"/>
    <w:rsid w:val="0045339B"/>
    <w:rsid w:val="004A0209"/>
    <w:rsid w:val="004B1100"/>
    <w:rsid w:val="004B38C4"/>
    <w:rsid w:val="004C00C4"/>
    <w:rsid w:val="004C06C3"/>
    <w:rsid w:val="004C2B06"/>
    <w:rsid w:val="004C796D"/>
    <w:rsid w:val="004E5B38"/>
    <w:rsid w:val="00510454"/>
    <w:rsid w:val="005222F6"/>
    <w:rsid w:val="00525236"/>
    <w:rsid w:val="005309E6"/>
    <w:rsid w:val="00547327"/>
    <w:rsid w:val="005478B3"/>
    <w:rsid w:val="00563004"/>
    <w:rsid w:val="005951B7"/>
    <w:rsid w:val="005B0500"/>
    <w:rsid w:val="005B160B"/>
    <w:rsid w:val="005B7C0E"/>
    <w:rsid w:val="005C1686"/>
    <w:rsid w:val="005D180B"/>
    <w:rsid w:val="005E4641"/>
    <w:rsid w:val="005F0FCB"/>
    <w:rsid w:val="005F520A"/>
    <w:rsid w:val="0060421A"/>
    <w:rsid w:val="006409B8"/>
    <w:rsid w:val="00682F24"/>
    <w:rsid w:val="00685136"/>
    <w:rsid w:val="00690432"/>
    <w:rsid w:val="006908BF"/>
    <w:rsid w:val="006A3B36"/>
    <w:rsid w:val="006A5180"/>
    <w:rsid w:val="006A5AB2"/>
    <w:rsid w:val="006B446F"/>
    <w:rsid w:val="006B5514"/>
    <w:rsid w:val="006C1CFC"/>
    <w:rsid w:val="006E1B7C"/>
    <w:rsid w:val="006E45D9"/>
    <w:rsid w:val="006E610A"/>
    <w:rsid w:val="006E6548"/>
    <w:rsid w:val="006F4913"/>
    <w:rsid w:val="00705D3C"/>
    <w:rsid w:val="00713EF4"/>
    <w:rsid w:val="0073728D"/>
    <w:rsid w:val="00741F83"/>
    <w:rsid w:val="00744AF3"/>
    <w:rsid w:val="007750ED"/>
    <w:rsid w:val="00777801"/>
    <w:rsid w:val="00783411"/>
    <w:rsid w:val="007A1643"/>
    <w:rsid w:val="007B2697"/>
    <w:rsid w:val="007D324B"/>
    <w:rsid w:val="007E7EA3"/>
    <w:rsid w:val="007F6FAB"/>
    <w:rsid w:val="00801AE7"/>
    <w:rsid w:val="008221C4"/>
    <w:rsid w:val="00844348"/>
    <w:rsid w:val="008464DD"/>
    <w:rsid w:val="008543E1"/>
    <w:rsid w:val="008671C1"/>
    <w:rsid w:val="008750E1"/>
    <w:rsid w:val="00877071"/>
    <w:rsid w:val="0088296D"/>
    <w:rsid w:val="008A1A4B"/>
    <w:rsid w:val="008A590A"/>
    <w:rsid w:val="008B3FA7"/>
    <w:rsid w:val="008D3575"/>
    <w:rsid w:val="008F7995"/>
    <w:rsid w:val="008F7F8C"/>
    <w:rsid w:val="00933B2B"/>
    <w:rsid w:val="00944B97"/>
    <w:rsid w:val="00945BAA"/>
    <w:rsid w:val="00954C91"/>
    <w:rsid w:val="00956A78"/>
    <w:rsid w:val="009826B5"/>
    <w:rsid w:val="00993BF6"/>
    <w:rsid w:val="009971A6"/>
    <w:rsid w:val="009A2DB7"/>
    <w:rsid w:val="009C61B3"/>
    <w:rsid w:val="009D0A3F"/>
    <w:rsid w:val="009D7489"/>
    <w:rsid w:val="009E761C"/>
    <w:rsid w:val="00A05CB7"/>
    <w:rsid w:val="00A30BFD"/>
    <w:rsid w:val="00A3130C"/>
    <w:rsid w:val="00A33E3E"/>
    <w:rsid w:val="00A37F88"/>
    <w:rsid w:val="00A42D40"/>
    <w:rsid w:val="00A50DBF"/>
    <w:rsid w:val="00A6293D"/>
    <w:rsid w:val="00A63ADE"/>
    <w:rsid w:val="00A7156A"/>
    <w:rsid w:val="00A722E6"/>
    <w:rsid w:val="00A80D17"/>
    <w:rsid w:val="00A85AB2"/>
    <w:rsid w:val="00A936B2"/>
    <w:rsid w:val="00AA690B"/>
    <w:rsid w:val="00AB71B2"/>
    <w:rsid w:val="00AC3FB6"/>
    <w:rsid w:val="00AC46FE"/>
    <w:rsid w:val="00AC6CE1"/>
    <w:rsid w:val="00B045AD"/>
    <w:rsid w:val="00B13690"/>
    <w:rsid w:val="00B25B01"/>
    <w:rsid w:val="00B7001C"/>
    <w:rsid w:val="00B7678A"/>
    <w:rsid w:val="00B768A2"/>
    <w:rsid w:val="00B86734"/>
    <w:rsid w:val="00B86970"/>
    <w:rsid w:val="00B86985"/>
    <w:rsid w:val="00B91EB3"/>
    <w:rsid w:val="00BC10E1"/>
    <w:rsid w:val="00BC20E0"/>
    <w:rsid w:val="00BD5336"/>
    <w:rsid w:val="00BF7D4B"/>
    <w:rsid w:val="00C23EFE"/>
    <w:rsid w:val="00C2692F"/>
    <w:rsid w:val="00C303E3"/>
    <w:rsid w:val="00C3568A"/>
    <w:rsid w:val="00C37198"/>
    <w:rsid w:val="00C4527E"/>
    <w:rsid w:val="00C510EE"/>
    <w:rsid w:val="00C652FC"/>
    <w:rsid w:val="00C73FE5"/>
    <w:rsid w:val="00CA0556"/>
    <w:rsid w:val="00CB2BC7"/>
    <w:rsid w:val="00CB63C3"/>
    <w:rsid w:val="00CF0101"/>
    <w:rsid w:val="00D00905"/>
    <w:rsid w:val="00D43264"/>
    <w:rsid w:val="00D606A1"/>
    <w:rsid w:val="00D6454B"/>
    <w:rsid w:val="00D64D63"/>
    <w:rsid w:val="00D72787"/>
    <w:rsid w:val="00D775E5"/>
    <w:rsid w:val="00D77A82"/>
    <w:rsid w:val="00D87060"/>
    <w:rsid w:val="00D90926"/>
    <w:rsid w:val="00DD229F"/>
    <w:rsid w:val="00DE0068"/>
    <w:rsid w:val="00DE65E6"/>
    <w:rsid w:val="00DF0B38"/>
    <w:rsid w:val="00DF1B60"/>
    <w:rsid w:val="00E0610D"/>
    <w:rsid w:val="00E37D98"/>
    <w:rsid w:val="00E41F48"/>
    <w:rsid w:val="00E53218"/>
    <w:rsid w:val="00E647BB"/>
    <w:rsid w:val="00E659A0"/>
    <w:rsid w:val="00E74FB4"/>
    <w:rsid w:val="00E851FF"/>
    <w:rsid w:val="00E97DC2"/>
    <w:rsid w:val="00EA0276"/>
    <w:rsid w:val="00EA6AD1"/>
    <w:rsid w:val="00EA7BDF"/>
    <w:rsid w:val="00EC01A5"/>
    <w:rsid w:val="00ED3BAC"/>
    <w:rsid w:val="00EE4ABF"/>
    <w:rsid w:val="00EF4C3C"/>
    <w:rsid w:val="00F05ECB"/>
    <w:rsid w:val="00F15B4C"/>
    <w:rsid w:val="00F20C5C"/>
    <w:rsid w:val="00F226EF"/>
    <w:rsid w:val="00F451DD"/>
    <w:rsid w:val="00F77414"/>
    <w:rsid w:val="00F8457F"/>
    <w:rsid w:val="00FA1070"/>
    <w:rsid w:val="00FB1F61"/>
    <w:rsid w:val="00FB2A4A"/>
    <w:rsid w:val="00FB7ACF"/>
    <w:rsid w:val="00FC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422E9"/>
  <w15:chartTrackingRefBased/>
  <w15:docId w15:val="{C07C22A8-4340-4A01-B3F0-9D34359BF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8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38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F38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38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38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38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8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8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8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8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38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F38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38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38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38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8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8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8C3"/>
    <w:rPr>
      <w:rFonts w:eastAsiaTheme="majorEastAsia" w:cstheme="majorBidi"/>
      <w:color w:val="272727" w:themeColor="text1" w:themeTint="D8"/>
    </w:rPr>
  </w:style>
  <w:style w:type="paragraph" w:styleId="Title">
    <w:name w:val="Title"/>
    <w:basedOn w:val="Normal"/>
    <w:next w:val="Normal"/>
    <w:link w:val="TitleChar"/>
    <w:uiPriority w:val="10"/>
    <w:qFormat/>
    <w:rsid w:val="002F38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8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8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8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8C3"/>
    <w:pPr>
      <w:spacing w:before="160"/>
      <w:jc w:val="center"/>
    </w:pPr>
    <w:rPr>
      <w:i/>
      <w:iCs/>
      <w:color w:val="404040" w:themeColor="text1" w:themeTint="BF"/>
    </w:rPr>
  </w:style>
  <w:style w:type="character" w:customStyle="1" w:styleId="QuoteChar">
    <w:name w:val="Quote Char"/>
    <w:basedOn w:val="DefaultParagraphFont"/>
    <w:link w:val="Quote"/>
    <w:uiPriority w:val="29"/>
    <w:rsid w:val="002F38C3"/>
    <w:rPr>
      <w:i/>
      <w:iCs/>
      <w:color w:val="404040" w:themeColor="text1" w:themeTint="BF"/>
    </w:rPr>
  </w:style>
  <w:style w:type="paragraph" w:styleId="ListParagraph">
    <w:name w:val="List Paragraph"/>
    <w:basedOn w:val="Normal"/>
    <w:uiPriority w:val="34"/>
    <w:qFormat/>
    <w:rsid w:val="002F38C3"/>
    <w:pPr>
      <w:ind w:left="720"/>
      <w:contextualSpacing/>
    </w:pPr>
  </w:style>
  <w:style w:type="character" w:styleId="IntenseEmphasis">
    <w:name w:val="Intense Emphasis"/>
    <w:basedOn w:val="DefaultParagraphFont"/>
    <w:uiPriority w:val="21"/>
    <w:qFormat/>
    <w:rsid w:val="002F38C3"/>
    <w:rPr>
      <w:i/>
      <w:iCs/>
      <w:color w:val="0F4761" w:themeColor="accent1" w:themeShade="BF"/>
    </w:rPr>
  </w:style>
  <w:style w:type="paragraph" w:styleId="IntenseQuote">
    <w:name w:val="Intense Quote"/>
    <w:basedOn w:val="Normal"/>
    <w:next w:val="Normal"/>
    <w:link w:val="IntenseQuoteChar"/>
    <w:uiPriority w:val="30"/>
    <w:qFormat/>
    <w:rsid w:val="002F38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38C3"/>
    <w:rPr>
      <w:i/>
      <w:iCs/>
      <w:color w:val="0F4761" w:themeColor="accent1" w:themeShade="BF"/>
    </w:rPr>
  </w:style>
  <w:style w:type="character" w:styleId="IntenseReference">
    <w:name w:val="Intense Reference"/>
    <w:basedOn w:val="DefaultParagraphFont"/>
    <w:uiPriority w:val="32"/>
    <w:qFormat/>
    <w:rsid w:val="002F38C3"/>
    <w:rPr>
      <w:b/>
      <w:bCs/>
      <w:smallCaps/>
      <w:color w:val="0F4761" w:themeColor="accent1" w:themeShade="BF"/>
      <w:spacing w:val="5"/>
    </w:rPr>
  </w:style>
  <w:style w:type="paragraph" w:styleId="NoSpacing">
    <w:name w:val="No Spacing"/>
    <w:link w:val="NoSpacingChar"/>
    <w:uiPriority w:val="1"/>
    <w:qFormat/>
    <w:rsid w:val="002F38C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F38C3"/>
    <w:rPr>
      <w:rFonts w:eastAsiaTheme="minorEastAsia"/>
      <w:kern w:val="0"/>
      <w:lang w:eastAsia="en-GB"/>
      <w14:ligatures w14:val="none"/>
    </w:rPr>
  </w:style>
  <w:style w:type="table" w:styleId="TableGrid">
    <w:name w:val="Table Grid"/>
    <w:basedOn w:val="TableNormal"/>
    <w:uiPriority w:val="39"/>
    <w:rsid w:val="005C168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C1686"/>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5C1686"/>
    <w:rPr>
      <w:kern w:val="0"/>
      <w:sz w:val="20"/>
      <w:szCs w:val="20"/>
      <w14:ligatures w14:val="none"/>
    </w:rPr>
  </w:style>
  <w:style w:type="character" w:styleId="FootnoteReference">
    <w:name w:val="footnote reference"/>
    <w:basedOn w:val="DefaultParagraphFont"/>
    <w:uiPriority w:val="99"/>
    <w:semiHidden/>
    <w:unhideWhenUsed/>
    <w:rsid w:val="005C1686"/>
    <w:rPr>
      <w:vertAlign w:val="superscript"/>
    </w:rPr>
  </w:style>
  <w:style w:type="character" w:styleId="PlaceholderText">
    <w:name w:val="Placeholder Text"/>
    <w:basedOn w:val="DefaultParagraphFont"/>
    <w:uiPriority w:val="99"/>
    <w:semiHidden/>
    <w:rsid w:val="001B7F53"/>
    <w:rPr>
      <w:color w:val="666666"/>
    </w:rPr>
  </w:style>
  <w:style w:type="paragraph" w:styleId="Caption">
    <w:name w:val="caption"/>
    <w:basedOn w:val="Normal"/>
    <w:next w:val="Normal"/>
    <w:uiPriority w:val="35"/>
    <w:unhideWhenUsed/>
    <w:qFormat/>
    <w:rsid w:val="00E41F48"/>
    <w:pPr>
      <w:spacing w:after="200" w:line="240" w:lineRule="auto"/>
    </w:pPr>
    <w:rPr>
      <w:i/>
      <w:iCs/>
      <w:color w:val="0E2841" w:themeColor="text2"/>
      <w:sz w:val="18"/>
      <w:szCs w:val="18"/>
    </w:rPr>
  </w:style>
  <w:style w:type="table" w:styleId="PlainTable3">
    <w:name w:val="Plain Table 3"/>
    <w:basedOn w:val="TableNormal"/>
    <w:uiPriority w:val="43"/>
    <w:rsid w:val="00FC787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C787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C787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FC78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3644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11795">
      <w:bodyDiv w:val="1"/>
      <w:marLeft w:val="0"/>
      <w:marRight w:val="0"/>
      <w:marTop w:val="0"/>
      <w:marBottom w:val="0"/>
      <w:divBdr>
        <w:top w:val="none" w:sz="0" w:space="0" w:color="auto"/>
        <w:left w:val="none" w:sz="0" w:space="0" w:color="auto"/>
        <w:bottom w:val="none" w:sz="0" w:space="0" w:color="auto"/>
        <w:right w:val="none" w:sz="0" w:space="0" w:color="auto"/>
      </w:divBdr>
      <w:divsChild>
        <w:div w:id="859196788">
          <w:marLeft w:val="640"/>
          <w:marRight w:val="0"/>
          <w:marTop w:val="0"/>
          <w:marBottom w:val="0"/>
          <w:divBdr>
            <w:top w:val="none" w:sz="0" w:space="0" w:color="auto"/>
            <w:left w:val="none" w:sz="0" w:space="0" w:color="auto"/>
            <w:bottom w:val="none" w:sz="0" w:space="0" w:color="auto"/>
            <w:right w:val="none" w:sz="0" w:space="0" w:color="auto"/>
          </w:divBdr>
        </w:div>
        <w:div w:id="86538716">
          <w:marLeft w:val="640"/>
          <w:marRight w:val="0"/>
          <w:marTop w:val="0"/>
          <w:marBottom w:val="0"/>
          <w:divBdr>
            <w:top w:val="none" w:sz="0" w:space="0" w:color="auto"/>
            <w:left w:val="none" w:sz="0" w:space="0" w:color="auto"/>
            <w:bottom w:val="none" w:sz="0" w:space="0" w:color="auto"/>
            <w:right w:val="none" w:sz="0" w:space="0" w:color="auto"/>
          </w:divBdr>
        </w:div>
        <w:div w:id="383068399">
          <w:marLeft w:val="640"/>
          <w:marRight w:val="0"/>
          <w:marTop w:val="0"/>
          <w:marBottom w:val="0"/>
          <w:divBdr>
            <w:top w:val="none" w:sz="0" w:space="0" w:color="auto"/>
            <w:left w:val="none" w:sz="0" w:space="0" w:color="auto"/>
            <w:bottom w:val="none" w:sz="0" w:space="0" w:color="auto"/>
            <w:right w:val="none" w:sz="0" w:space="0" w:color="auto"/>
          </w:divBdr>
        </w:div>
        <w:div w:id="1805391489">
          <w:marLeft w:val="640"/>
          <w:marRight w:val="0"/>
          <w:marTop w:val="0"/>
          <w:marBottom w:val="0"/>
          <w:divBdr>
            <w:top w:val="none" w:sz="0" w:space="0" w:color="auto"/>
            <w:left w:val="none" w:sz="0" w:space="0" w:color="auto"/>
            <w:bottom w:val="none" w:sz="0" w:space="0" w:color="auto"/>
            <w:right w:val="none" w:sz="0" w:space="0" w:color="auto"/>
          </w:divBdr>
        </w:div>
        <w:div w:id="1685935811">
          <w:marLeft w:val="640"/>
          <w:marRight w:val="0"/>
          <w:marTop w:val="0"/>
          <w:marBottom w:val="0"/>
          <w:divBdr>
            <w:top w:val="none" w:sz="0" w:space="0" w:color="auto"/>
            <w:left w:val="none" w:sz="0" w:space="0" w:color="auto"/>
            <w:bottom w:val="none" w:sz="0" w:space="0" w:color="auto"/>
            <w:right w:val="none" w:sz="0" w:space="0" w:color="auto"/>
          </w:divBdr>
        </w:div>
      </w:divsChild>
    </w:div>
    <w:div w:id="176627679">
      <w:bodyDiv w:val="1"/>
      <w:marLeft w:val="0"/>
      <w:marRight w:val="0"/>
      <w:marTop w:val="0"/>
      <w:marBottom w:val="0"/>
      <w:divBdr>
        <w:top w:val="none" w:sz="0" w:space="0" w:color="auto"/>
        <w:left w:val="none" w:sz="0" w:space="0" w:color="auto"/>
        <w:bottom w:val="none" w:sz="0" w:space="0" w:color="auto"/>
        <w:right w:val="none" w:sz="0" w:space="0" w:color="auto"/>
      </w:divBdr>
      <w:divsChild>
        <w:div w:id="1990596738">
          <w:marLeft w:val="640"/>
          <w:marRight w:val="0"/>
          <w:marTop w:val="0"/>
          <w:marBottom w:val="0"/>
          <w:divBdr>
            <w:top w:val="none" w:sz="0" w:space="0" w:color="auto"/>
            <w:left w:val="none" w:sz="0" w:space="0" w:color="auto"/>
            <w:bottom w:val="none" w:sz="0" w:space="0" w:color="auto"/>
            <w:right w:val="none" w:sz="0" w:space="0" w:color="auto"/>
          </w:divBdr>
        </w:div>
        <w:div w:id="1309819766">
          <w:marLeft w:val="640"/>
          <w:marRight w:val="0"/>
          <w:marTop w:val="0"/>
          <w:marBottom w:val="0"/>
          <w:divBdr>
            <w:top w:val="none" w:sz="0" w:space="0" w:color="auto"/>
            <w:left w:val="none" w:sz="0" w:space="0" w:color="auto"/>
            <w:bottom w:val="none" w:sz="0" w:space="0" w:color="auto"/>
            <w:right w:val="none" w:sz="0" w:space="0" w:color="auto"/>
          </w:divBdr>
        </w:div>
        <w:div w:id="653071939">
          <w:marLeft w:val="640"/>
          <w:marRight w:val="0"/>
          <w:marTop w:val="0"/>
          <w:marBottom w:val="0"/>
          <w:divBdr>
            <w:top w:val="none" w:sz="0" w:space="0" w:color="auto"/>
            <w:left w:val="none" w:sz="0" w:space="0" w:color="auto"/>
            <w:bottom w:val="none" w:sz="0" w:space="0" w:color="auto"/>
            <w:right w:val="none" w:sz="0" w:space="0" w:color="auto"/>
          </w:divBdr>
        </w:div>
        <w:div w:id="228462469">
          <w:marLeft w:val="640"/>
          <w:marRight w:val="0"/>
          <w:marTop w:val="0"/>
          <w:marBottom w:val="0"/>
          <w:divBdr>
            <w:top w:val="none" w:sz="0" w:space="0" w:color="auto"/>
            <w:left w:val="none" w:sz="0" w:space="0" w:color="auto"/>
            <w:bottom w:val="none" w:sz="0" w:space="0" w:color="auto"/>
            <w:right w:val="none" w:sz="0" w:space="0" w:color="auto"/>
          </w:divBdr>
        </w:div>
        <w:div w:id="1879051911">
          <w:marLeft w:val="640"/>
          <w:marRight w:val="0"/>
          <w:marTop w:val="0"/>
          <w:marBottom w:val="0"/>
          <w:divBdr>
            <w:top w:val="none" w:sz="0" w:space="0" w:color="auto"/>
            <w:left w:val="none" w:sz="0" w:space="0" w:color="auto"/>
            <w:bottom w:val="none" w:sz="0" w:space="0" w:color="auto"/>
            <w:right w:val="none" w:sz="0" w:space="0" w:color="auto"/>
          </w:divBdr>
        </w:div>
        <w:div w:id="1702900183">
          <w:marLeft w:val="640"/>
          <w:marRight w:val="0"/>
          <w:marTop w:val="0"/>
          <w:marBottom w:val="0"/>
          <w:divBdr>
            <w:top w:val="none" w:sz="0" w:space="0" w:color="auto"/>
            <w:left w:val="none" w:sz="0" w:space="0" w:color="auto"/>
            <w:bottom w:val="none" w:sz="0" w:space="0" w:color="auto"/>
            <w:right w:val="none" w:sz="0" w:space="0" w:color="auto"/>
          </w:divBdr>
        </w:div>
        <w:div w:id="607351543">
          <w:marLeft w:val="640"/>
          <w:marRight w:val="0"/>
          <w:marTop w:val="0"/>
          <w:marBottom w:val="0"/>
          <w:divBdr>
            <w:top w:val="none" w:sz="0" w:space="0" w:color="auto"/>
            <w:left w:val="none" w:sz="0" w:space="0" w:color="auto"/>
            <w:bottom w:val="none" w:sz="0" w:space="0" w:color="auto"/>
            <w:right w:val="none" w:sz="0" w:space="0" w:color="auto"/>
          </w:divBdr>
        </w:div>
      </w:divsChild>
    </w:div>
    <w:div w:id="232936574">
      <w:bodyDiv w:val="1"/>
      <w:marLeft w:val="0"/>
      <w:marRight w:val="0"/>
      <w:marTop w:val="0"/>
      <w:marBottom w:val="0"/>
      <w:divBdr>
        <w:top w:val="none" w:sz="0" w:space="0" w:color="auto"/>
        <w:left w:val="none" w:sz="0" w:space="0" w:color="auto"/>
        <w:bottom w:val="none" w:sz="0" w:space="0" w:color="auto"/>
        <w:right w:val="none" w:sz="0" w:space="0" w:color="auto"/>
      </w:divBdr>
      <w:divsChild>
        <w:div w:id="541022890">
          <w:marLeft w:val="640"/>
          <w:marRight w:val="0"/>
          <w:marTop w:val="0"/>
          <w:marBottom w:val="0"/>
          <w:divBdr>
            <w:top w:val="none" w:sz="0" w:space="0" w:color="auto"/>
            <w:left w:val="none" w:sz="0" w:space="0" w:color="auto"/>
            <w:bottom w:val="none" w:sz="0" w:space="0" w:color="auto"/>
            <w:right w:val="none" w:sz="0" w:space="0" w:color="auto"/>
          </w:divBdr>
        </w:div>
        <w:div w:id="1489397801">
          <w:marLeft w:val="640"/>
          <w:marRight w:val="0"/>
          <w:marTop w:val="0"/>
          <w:marBottom w:val="0"/>
          <w:divBdr>
            <w:top w:val="none" w:sz="0" w:space="0" w:color="auto"/>
            <w:left w:val="none" w:sz="0" w:space="0" w:color="auto"/>
            <w:bottom w:val="none" w:sz="0" w:space="0" w:color="auto"/>
            <w:right w:val="none" w:sz="0" w:space="0" w:color="auto"/>
          </w:divBdr>
        </w:div>
        <w:div w:id="556548038">
          <w:marLeft w:val="640"/>
          <w:marRight w:val="0"/>
          <w:marTop w:val="0"/>
          <w:marBottom w:val="0"/>
          <w:divBdr>
            <w:top w:val="none" w:sz="0" w:space="0" w:color="auto"/>
            <w:left w:val="none" w:sz="0" w:space="0" w:color="auto"/>
            <w:bottom w:val="none" w:sz="0" w:space="0" w:color="auto"/>
            <w:right w:val="none" w:sz="0" w:space="0" w:color="auto"/>
          </w:divBdr>
        </w:div>
        <w:div w:id="657345165">
          <w:marLeft w:val="640"/>
          <w:marRight w:val="0"/>
          <w:marTop w:val="0"/>
          <w:marBottom w:val="0"/>
          <w:divBdr>
            <w:top w:val="none" w:sz="0" w:space="0" w:color="auto"/>
            <w:left w:val="none" w:sz="0" w:space="0" w:color="auto"/>
            <w:bottom w:val="none" w:sz="0" w:space="0" w:color="auto"/>
            <w:right w:val="none" w:sz="0" w:space="0" w:color="auto"/>
          </w:divBdr>
        </w:div>
        <w:div w:id="489442023">
          <w:marLeft w:val="640"/>
          <w:marRight w:val="0"/>
          <w:marTop w:val="0"/>
          <w:marBottom w:val="0"/>
          <w:divBdr>
            <w:top w:val="none" w:sz="0" w:space="0" w:color="auto"/>
            <w:left w:val="none" w:sz="0" w:space="0" w:color="auto"/>
            <w:bottom w:val="none" w:sz="0" w:space="0" w:color="auto"/>
            <w:right w:val="none" w:sz="0" w:space="0" w:color="auto"/>
          </w:divBdr>
        </w:div>
        <w:div w:id="243074515">
          <w:marLeft w:val="640"/>
          <w:marRight w:val="0"/>
          <w:marTop w:val="0"/>
          <w:marBottom w:val="0"/>
          <w:divBdr>
            <w:top w:val="none" w:sz="0" w:space="0" w:color="auto"/>
            <w:left w:val="none" w:sz="0" w:space="0" w:color="auto"/>
            <w:bottom w:val="none" w:sz="0" w:space="0" w:color="auto"/>
            <w:right w:val="none" w:sz="0" w:space="0" w:color="auto"/>
          </w:divBdr>
        </w:div>
        <w:div w:id="35933377">
          <w:marLeft w:val="640"/>
          <w:marRight w:val="0"/>
          <w:marTop w:val="0"/>
          <w:marBottom w:val="0"/>
          <w:divBdr>
            <w:top w:val="none" w:sz="0" w:space="0" w:color="auto"/>
            <w:left w:val="none" w:sz="0" w:space="0" w:color="auto"/>
            <w:bottom w:val="none" w:sz="0" w:space="0" w:color="auto"/>
            <w:right w:val="none" w:sz="0" w:space="0" w:color="auto"/>
          </w:divBdr>
        </w:div>
        <w:div w:id="368994925">
          <w:marLeft w:val="640"/>
          <w:marRight w:val="0"/>
          <w:marTop w:val="0"/>
          <w:marBottom w:val="0"/>
          <w:divBdr>
            <w:top w:val="none" w:sz="0" w:space="0" w:color="auto"/>
            <w:left w:val="none" w:sz="0" w:space="0" w:color="auto"/>
            <w:bottom w:val="none" w:sz="0" w:space="0" w:color="auto"/>
            <w:right w:val="none" w:sz="0" w:space="0" w:color="auto"/>
          </w:divBdr>
        </w:div>
        <w:div w:id="197279308">
          <w:marLeft w:val="640"/>
          <w:marRight w:val="0"/>
          <w:marTop w:val="0"/>
          <w:marBottom w:val="0"/>
          <w:divBdr>
            <w:top w:val="none" w:sz="0" w:space="0" w:color="auto"/>
            <w:left w:val="none" w:sz="0" w:space="0" w:color="auto"/>
            <w:bottom w:val="none" w:sz="0" w:space="0" w:color="auto"/>
            <w:right w:val="none" w:sz="0" w:space="0" w:color="auto"/>
          </w:divBdr>
        </w:div>
      </w:divsChild>
    </w:div>
    <w:div w:id="271982754">
      <w:bodyDiv w:val="1"/>
      <w:marLeft w:val="0"/>
      <w:marRight w:val="0"/>
      <w:marTop w:val="0"/>
      <w:marBottom w:val="0"/>
      <w:divBdr>
        <w:top w:val="none" w:sz="0" w:space="0" w:color="auto"/>
        <w:left w:val="none" w:sz="0" w:space="0" w:color="auto"/>
        <w:bottom w:val="none" w:sz="0" w:space="0" w:color="auto"/>
        <w:right w:val="none" w:sz="0" w:space="0" w:color="auto"/>
      </w:divBdr>
      <w:divsChild>
        <w:div w:id="1011568068">
          <w:marLeft w:val="640"/>
          <w:marRight w:val="0"/>
          <w:marTop w:val="0"/>
          <w:marBottom w:val="0"/>
          <w:divBdr>
            <w:top w:val="none" w:sz="0" w:space="0" w:color="auto"/>
            <w:left w:val="none" w:sz="0" w:space="0" w:color="auto"/>
            <w:bottom w:val="none" w:sz="0" w:space="0" w:color="auto"/>
            <w:right w:val="none" w:sz="0" w:space="0" w:color="auto"/>
          </w:divBdr>
        </w:div>
        <w:div w:id="43721412">
          <w:marLeft w:val="640"/>
          <w:marRight w:val="0"/>
          <w:marTop w:val="0"/>
          <w:marBottom w:val="0"/>
          <w:divBdr>
            <w:top w:val="none" w:sz="0" w:space="0" w:color="auto"/>
            <w:left w:val="none" w:sz="0" w:space="0" w:color="auto"/>
            <w:bottom w:val="none" w:sz="0" w:space="0" w:color="auto"/>
            <w:right w:val="none" w:sz="0" w:space="0" w:color="auto"/>
          </w:divBdr>
        </w:div>
        <w:div w:id="1383366343">
          <w:marLeft w:val="640"/>
          <w:marRight w:val="0"/>
          <w:marTop w:val="0"/>
          <w:marBottom w:val="0"/>
          <w:divBdr>
            <w:top w:val="none" w:sz="0" w:space="0" w:color="auto"/>
            <w:left w:val="none" w:sz="0" w:space="0" w:color="auto"/>
            <w:bottom w:val="none" w:sz="0" w:space="0" w:color="auto"/>
            <w:right w:val="none" w:sz="0" w:space="0" w:color="auto"/>
          </w:divBdr>
        </w:div>
        <w:div w:id="868295551">
          <w:marLeft w:val="640"/>
          <w:marRight w:val="0"/>
          <w:marTop w:val="0"/>
          <w:marBottom w:val="0"/>
          <w:divBdr>
            <w:top w:val="none" w:sz="0" w:space="0" w:color="auto"/>
            <w:left w:val="none" w:sz="0" w:space="0" w:color="auto"/>
            <w:bottom w:val="none" w:sz="0" w:space="0" w:color="auto"/>
            <w:right w:val="none" w:sz="0" w:space="0" w:color="auto"/>
          </w:divBdr>
        </w:div>
        <w:div w:id="1142313610">
          <w:marLeft w:val="640"/>
          <w:marRight w:val="0"/>
          <w:marTop w:val="0"/>
          <w:marBottom w:val="0"/>
          <w:divBdr>
            <w:top w:val="none" w:sz="0" w:space="0" w:color="auto"/>
            <w:left w:val="none" w:sz="0" w:space="0" w:color="auto"/>
            <w:bottom w:val="none" w:sz="0" w:space="0" w:color="auto"/>
            <w:right w:val="none" w:sz="0" w:space="0" w:color="auto"/>
          </w:divBdr>
        </w:div>
      </w:divsChild>
    </w:div>
    <w:div w:id="331491910">
      <w:bodyDiv w:val="1"/>
      <w:marLeft w:val="0"/>
      <w:marRight w:val="0"/>
      <w:marTop w:val="0"/>
      <w:marBottom w:val="0"/>
      <w:divBdr>
        <w:top w:val="none" w:sz="0" w:space="0" w:color="auto"/>
        <w:left w:val="none" w:sz="0" w:space="0" w:color="auto"/>
        <w:bottom w:val="none" w:sz="0" w:space="0" w:color="auto"/>
        <w:right w:val="none" w:sz="0" w:space="0" w:color="auto"/>
      </w:divBdr>
    </w:div>
    <w:div w:id="384908922">
      <w:bodyDiv w:val="1"/>
      <w:marLeft w:val="0"/>
      <w:marRight w:val="0"/>
      <w:marTop w:val="0"/>
      <w:marBottom w:val="0"/>
      <w:divBdr>
        <w:top w:val="none" w:sz="0" w:space="0" w:color="auto"/>
        <w:left w:val="none" w:sz="0" w:space="0" w:color="auto"/>
        <w:bottom w:val="none" w:sz="0" w:space="0" w:color="auto"/>
        <w:right w:val="none" w:sz="0" w:space="0" w:color="auto"/>
      </w:divBdr>
      <w:divsChild>
        <w:div w:id="419133921">
          <w:marLeft w:val="640"/>
          <w:marRight w:val="0"/>
          <w:marTop w:val="0"/>
          <w:marBottom w:val="0"/>
          <w:divBdr>
            <w:top w:val="none" w:sz="0" w:space="0" w:color="auto"/>
            <w:left w:val="none" w:sz="0" w:space="0" w:color="auto"/>
            <w:bottom w:val="none" w:sz="0" w:space="0" w:color="auto"/>
            <w:right w:val="none" w:sz="0" w:space="0" w:color="auto"/>
          </w:divBdr>
        </w:div>
        <w:div w:id="1394154950">
          <w:marLeft w:val="640"/>
          <w:marRight w:val="0"/>
          <w:marTop w:val="0"/>
          <w:marBottom w:val="0"/>
          <w:divBdr>
            <w:top w:val="none" w:sz="0" w:space="0" w:color="auto"/>
            <w:left w:val="none" w:sz="0" w:space="0" w:color="auto"/>
            <w:bottom w:val="none" w:sz="0" w:space="0" w:color="auto"/>
            <w:right w:val="none" w:sz="0" w:space="0" w:color="auto"/>
          </w:divBdr>
        </w:div>
        <w:div w:id="1224826998">
          <w:marLeft w:val="640"/>
          <w:marRight w:val="0"/>
          <w:marTop w:val="0"/>
          <w:marBottom w:val="0"/>
          <w:divBdr>
            <w:top w:val="none" w:sz="0" w:space="0" w:color="auto"/>
            <w:left w:val="none" w:sz="0" w:space="0" w:color="auto"/>
            <w:bottom w:val="none" w:sz="0" w:space="0" w:color="auto"/>
            <w:right w:val="none" w:sz="0" w:space="0" w:color="auto"/>
          </w:divBdr>
        </w:div>
        <w:div w:id="988679584">
          <w:marLeft w:val="640"/>
          <w:marRight w:val="0"/>
          <w:marTop w:val="0"/>
          <w:marBottom w:val="0"/>
          <w:divBdr>
            <w:top w:val="none" w:sz="0" w:space="0" w:color="auto"/>
            <w:left w:val="none" w:sz="0" w:space="0" w:color="auto"/>
            <w:bottom w:val="none" w:sz="0" w:space="0" w:color="auto"/>
            <w:right w:val="none" w:sz="0" w:space="0" w:color="auto"/>
          </w:divBdr>
        </w:div>
        <w:div w:id="1050038110">
          <w:marLeft w:val="640"/>
          <w:marRight w:val="0"/>
          <w:marTop w:val="0"/>
          <w:marBottom w:val="0"/>
          <w:divBdr>
            <w:top w:val="none" w:sz="0" w:space="0" w:color="auto"/>
            <w:left w:val="none" w:sz="0" w:space="0" w:color="auto"/>
            <w:bottom w:val="none" w:sz="0" w:space="0" w:color="auto"/>
            <w:right w:val="none" w:sz="0" w:space="0" w:color="auto"/>
          </w:divBdr>
        </w:div>
        <w:div w:id="2069380799">
          <w:marLeft w:val="640"/>
          <w:marRight w:val="0"/>
          <w:marTop w:val="0"/>
          <w:marBottom w:val="0"/>
          <w:divBdr>
            <w:top w:val="none" w:sz="0" w:space="0" w:color="auto"/>
            <w:left w:val="none" w:sz="0" w:space="0" w:color="auto"/>
            <w:bottom w:val="none" w:sz="0" w:space="0" w:color="auto"/>
            <w:right w:val="none" w:sz="0" w:space="0" w:color="auto"/>
          </w:divBdr>
        </w:div>
        <w:div w:id="838811479">
          <w:marLeft w:val="640"/>
          <w:marRight w:val="0"/>
          <w:marTop w:val="0"/>
          <w:marBottom w:val="0"/>
          <w:divBdr>
            <w:top w:val="none" w:sz="0" w:space="0" w:color="auto"/>
            <w:left w:val="none" w:sz="0" w:space="0" w:color="auto"/>
            <w:bottom w:val="none" w:sz="0" w:space="0" w:color="auto"/>
            <w:right w:val="none" w:sz="0" w:space="0" w:color="auto"/>
          </w:divBdr>
        </w:div>
      </w:divsChild>
    </w:div>
    <w:div w:id="442577223">
      <w:bodyDiv w:val="1"/>
      <w:marLeft w:val="0"/>
      <w:marRight w:val="0"/>
      <w:marTop w:val="0"/>
      <w:marBottom w:val="0"/>
      <w:divBdr>
        <w:top w:val="none" w:sz="0" w:space="0" w:color="auto"/>
        <w:left w:val="none" w:sz="0" w:space="0" w:color="auto"/>
        <w:bottom w:val="none" w:sz="0" w:space="0" w:color="auto"/>
        <w:right w:val="none" w:sz="0" w:space="0" w:color="auto"/>
      </w:divBdr>
      <w:divsChild>
        <w:div w:id="1798136132">
          <w:marLeft w:val="640"/>
          <w:marRight w:val="0"/>
          <w:marTop w:val="0"/>
          <w:marBottom w:val="0"/>
          <w:divBdr>
            <w:top w:val="none" w:sz="0" w:space="0" w:color="auto"/>
            <w:left w:val="none" w:sz="0" w:space="0" w:color="auto"/>
            <w:bottom w:val="none" w:sz="0" w:space="0" w:color="auto"/>
            <w:right w:val="none" w:sz="0" w:space="0" w:color="auto"/>
          </w:divBdr>
        </w:div>
        <w:div w:id="304314864">
          <w:marLeft w:val="640"/>
          <w:marRight w:val="0"/>
          <w:marTop w:val="0"/>
          <w:marBottom w:val="0"/>
          <w:divBdr>
            <w:top w:val="none" w:sz="0" w:space="0" w:color="auto"/>
            <w:left w:val="none" w:sz="0" w:space="0" w:color="auto"/>
            <w:bottom w:val="none" w:sz="0" w:space="0" w:color="auto"/>
            <w:right w:val="none" w:sz="0" w:space="0" w:color="auto"/>
          </w:divBdr>
        </w:div>
        <w:div w:id="137233015">
          <w:marLeft w:val="640"/>
          <w:marRight w:val="0"/>
          <w:marTop w:val="0"/>
          <w:marBottom w:val="0"/>
          <w:divBdr>
            <w:top w:val="none" w:sz="0" w:space="0" w:color="auto"/>
            <w:left w:val="none" w:sz="0" w:space="0" w:color="auto"/>
            <w:bottom w:val="none" w:sz="0" w:space="0" w:color="auto"/>
            <w:right w:val="none" w:sz="0" w:space="0" w:color="auto"/>
          </w:divBdr>
        </w:div>
        <w:div w:id="353390206">
          <w:marLeft w:val="640"/>
          <w:marRight w:val="0"/>
          <w:marTop w:val="0"/>
          <w:marBottom w:val="0"/>
          <w:divBdr>
            <w:top w:val="none" w:sz="0" w:space="0" w:color="auto"/>
            <w:left w:val="none" w:sz="0" w:space="0" w:color="auto"/>
            <w:bottom w:val="none" w:sz="0" w:space="0" w:color="auto"/>
            <w:right w:val="none" w:sz="0" w:space="0" w:color="auto"/>
          </w:divBdr>
        </w:div>
        <w:div w:id="1606108562">
          <w:marLeft w:val="640"/>
          <w:marRight w:val="0"/>
          <w:marTop w:val="0"/>
          <w:marBottom w:val="0"/>
          <w:divBdr>
            <w:top w:val="none" w:sz="0" w:space="0" w:color="auto"/>
            <w:left w:val="none" w:sz="0" w:space="0" w:color="auto"/>
            <w:bottom w:val="none" w:sz="0" w:space="0" w:color="auto"/>
            <w:right w:val="none" w:sz="0" w:space="0" w:color="auto"/>
          </w:divBdr>
        </w:div>
        <w:div w:id="163788494">
          <w:marLeft w:val="640"/>
          <w:marRight w:val="0"/>
          <w:marTop w:val="0"/>
          <w:marBottom w:val="0"/>
          <w:divBdr>
            <w:top w:val="none" w:sz="0" w:space="0" w:color="auto"/>
            <w:left w:val="none" w:sz="0" w:space="0" w:color="auto"/>
            <w:bottom w:val="none" w:sz="0" w:space="0" w:color="auto"/>
            <w:right w:val="none" w:sz="0" w:space="0" w:color="auto"/>
          </w:divBdr>
        </w:div>
      </w:divsChild>
    </w:div>
    <w:div w:id="553350448">
      <w:bodyDiv w:val="1"/>
      <w:marLeft w:val="0"/>
      <w:marRight w:val="0"/>
      <w:marTop w:val="0"/>
      <w:marBottom w:val="0"/>
      <w:divBdr>
        <w:top w:val="none" w:sz="0" w:space="0" w:color="auto"/>
        <w:left w:val="none" w:sz="0" w:space="0" w:color="auto"/>
        <w:bottom w:val="none" w:sz="0" w:space="0" w:color="auto"/>
        <w:right w:val="none" w:sz="0" w:space="0" w:color="auto"/>
      </w:divBdr>
      <w:divsChild>
        <w:div w:id="1604455301">
          <w:marLeft w:val="640"/>
          <w:marRight w:val="0"/>
          <w:marTop w:val="0"/>
          <w:marBottom w:val="0"/>
          <w:divBdr>
            <w:top w:val="none" w:sz="0" w:space="0" w:color="auto"/>
            <w:left w:val="none" w:sz="0" w:space="0" w:color="auto"/>
            <w:bottom w:val="none" w:sz="0" w:space="0" w:color="auto"/>
            <w:right w:val="none" w:sz="0" w:space="0" w:color="auto"/>
          </w:divBdr>
        </w:div>
        <w:div w:id="2098206514">
          <w:marLeft w:val="640"/>
          <w:marRight w:val="0"/>
          <w:marTop w:val="0"/>
          <w:marBottom w:val="0"/>
          <w:divBdr>
            <w:top w:val="none" w:sz="0" w:space="0" w:color="auto"/>
            <w:left w:val="none" w:sz="0" w:space="0" w:color="auto"/>
            <w:bottom w:val="none" w:sz="0" w:space="0" w:color="auto"/>
            <w:right w:val="none" w:sz="0" w:space="0" w:color="auto"/>
          </w:divBdr>
        </w:div>
        <w:div w:id="1614287536">
          <w:marLeft w:val="640"/>
          <w:marRight w:val="0"/>
          <w:marTop w:val="0"/>
          <w:marBottom w:val="0"/>
          <w:divBdr>
            <w:top w:val="none" w:sz="0" w:space="0" w:color="auto"/>
            <w:left w:val="none" w:sz="0" w:space="0" w:color="auto"/>
            <w:bottom w:val="none" w:sz="0" w:space="0" w:color="auto"/>
            <w:right w:val="none" w:sz="0" w:space="0" w:color="auto"/>
          </w:divBdr>
        </w:div>
        <w:div w:id="1700351289">
          <w:marLeft w:val="640"/>
          <w:marRight w:val="0"/>
          <w:marTop w:val="0"/>
          <w:marBottom w:val="0"/>
          <w:divBdr>
            <w:top w:val="none" w:sz="0" w:space="0" w:color="auto"/>
            <w:left w:val="none" w:sz="0" w:space="0" w:color="auto"/>
            <w:bottom w:val="none" w:sz="0" w:space="0" w:color="auto"/>
            <w:right w:val="none" w:sz="0" w:space="0" w:color="auto"/>
          </w:divBdr>
        </w:div>
        <w:div w:id="836188328">
          <w:marLeft w:val="640"/>
          <w:marRight w:val="0"/>
          <w:marTop w:val="0"/>
          <w:marBottom w:val="0"/>
          <w:divBdr>
            <w:top w:val="none" w:sz="0" w:space="0" w:color="auto"/>
            <w:left w:val="none" w:sz="0" w:space="0" w:color="auto"/>
            <w:bottom w:val="none" w:sz="0" w:space="0" w:color="auto"/>
            <w:right w:val="none" w:sz="0" w:space="0" w:color="auto"/>
          </w:divBdr>
        </w:div>
      </w:divsChild>
    </w:div>
    <w:div w:id="589045735">
      <w:bodyDiv w:val="1"/>
      <w:marLeft w:val="0"/>
      <w:marRight w:val="0"/>
      <w:marTop w:val="0"/>
      <w:marBottom w:val="0"/>
      <w:divBdr>
        <w:top w:val="none" w:sz="0" w:space="0" w:color="auto"/>
        <w:left w:val="none" w:sz="0" w:space="0" w:color="auto"/>
        <w:bottom w:val="none" w:sz="0" w:space="0" w:color="auto"/>
        <w:right w:val="none" w:sz="0" w:space="0" w:color="auto"/>
      </w:divBdr>
      <w:divsChild>
        <w:div w:id="1934777918">
          <w:marLeft w:val="640"/>
          <w:marRight w:val="0"/>
          <w:marTop w:val="0"/>
          <w:marBottom w:val="0"/>
          <w:divBdr>
            <w:top w:val="none" w:sz="0" w:space="0" w:color="auto"/>
            <w:left w:val="none" w:sz="0" w:space="0" w:color="auto"/>
            <w:bottom w:val="none" w:sz="0" w:space="0" w:color="auto"/>
            <w:right w:val="none" w:sz="0" w:space="0" w:color="auto"/>
          </w:divBdr>
        </w:div>
        <w:div w:id="454564762">
          <w:marLeft w:val="640"/>
          <w:marRight w:val="0"/>
          <w:marTop w:val="0"/>
          <w:marBottom w:val="0"/>
          <w:divBdr>
            <w:top w:val="none" w:sz="0" w:space="0" w:color="auto"/>
            <w:left w:val="none" w:sz="0" w:space="0" w:color="auto"/>
            <w:bottom w:val="none" w:sz="0" w:space="0" w:color="auto"/>
            <w:right w:val="none" w:sz="0" w:space="0" w:color="auto"/>
          </w:divBdr>
        </w:div>
        <w:div w:id="2027780671">
          <w:marLeft w:val="640"/>
          <w:marRight w:val="0"/>
          <w:marTop w:val="0"/>
          <w:marBottom w:val="0"/>
          <w:divBdr>
            <w:top w:val="none" w:sz="0" w:space="0" w:color="auto"/>
            <w:left w:val="none" w:sz="0" w:space="0" w:color="auto"/>
            <w:bottom w:val="none" w:sz="0" w:space="0" w:color="auto"/>
            <w:right w:val="none" w:sz="0" w:space="0" w:color="auto"/>
          </w:divBdr>
        </w:div>
        <w:div w:id="1724057590">
          <w:marLeft w:val="640"/>
          <w:marRight w:val="0"/>
          <w:marTop w:val="0"/>
          <w:marBottom w:val="0"/>
          <w:divBdr>
            <w:top w:val="none" w:sz="0" w:space="0" w:color="auto"/>
            <w:left w:val="none" w:sz="0" w:space="0" w:color="auto"/>
            <w:bottom w:val="none" w:sz="0" w:space="0" w:color="auto"/>
            <w:right w:val="none" w:sz="0" w:space="0" w:color="auto"/>
          </w:divBdr>
        </w:div>
        <w:div w:id="2125540209">
          <w:marLeft w:val="640"/>
          <w:marRight w:val="0"/>
          <w:marTop w:val="0"/>
          <w:marBottom w:val="0"/>
          <w:divBdr>
            <w:top w:val="none" w:sz="0" w:space="0" w:color="auto"/>
            <w:left w:val="none" w:sz="0" w:space="0" w:color="auto"/>
            <w:bottom w:val="none" w:sz="0" w:space="0" w:color="auto"/>
            <w:right w:val="none" w:sz="0" w:space="0" w:color="auto"/>
          </w:divBdr>
        </w:div>
        <w:div w:id="772435970">
          <w:marLeft w:val="640"/>
          <w:marRight w:val="0"/>
          <w:marTop w:val="0"/>
          <w:marBottom w:val="0"/>
          <w:divBdr>
            <w:top w:val="none" w:sz="0" w:space="0" w:color="auto"/>
            <w:left w:val="none" w:sz="0" w:space="0" w:color="auto"/>
            <w:bottom w:val="none" w:sz="0" w:space="0" w:color="auto"/>
            <w:right w:val="none" w:sz="0" w:space="0" w:color="auto"/>
          </w:divBdr>
        </w:div>
      </w:divsChild>
    </w:div>
    <w:div w:id="679505235">
      <w:bodyDiv w:val="1"/>
      <w:marLeft w:val="0"/>
      <w:marRight w:val="0"/>
      <w:marTop w:val="0"/>
      <w:marBottom w:val="0"/>
      <w:divBdr>
        <w:top w:val="none" w:sz="0" w:space="0" w:color="auto"/>
        <w:left w:val="none" w:sz="0" w:space="0" w:color="auto"/>
        <w:bottom w:val="none" w:sz="0" w:space="0" w:color="auto"/>
        <w:right w:val="none" w:sz="0" w:space="0" w:color="auto"/>
      </w:divBdr>
    </w:div>
    <w:div w:id="680736598">
      <w:bodyDiv w:val="1"/>
      <w:marLeft w:val="0"/>
      <w:marRight w:val="0"/>
      <w:marTop w:val="0"/>
      <w:marBottom w:val="0"/>
      <w:divBdr>
        <w:top w:val="none" w:sz="0" w:space="0" w:color="auto"/>
        <w:left w:val="none" w:sz="0" w:space="0" w:color="auto"/>
        <w:bottom w:val="none" w:sz="0" w:space="0" w:color="auto"/>
        <w:right w:val="none" w:sz="0" w:space="0" w:color="auto"/>
      </w:divBdr>
      <w:divsChild>
        <w:div w:id="1874801670">
          <w:marLeft w:val="640"/>
          <w:marRight w:val="0"/>
          <w:marTop w:val="0"/>
          <w:marBottom w:val="0"/>
          <w:divBdr>
            <w:top w:val="none" w:sz="0" w:space="0" w:color="auto"/>
            <w:left w:val="none" w:sz="0" w:space="0" w:color="auto"/>
            <w:bottom w:val="none" w:sz="0" w:space="0" w:color="auto"/>
            <w:right w:val="none" w:sz="0" w:space="0" w:color="auto"/>
          </w:divBdr>
        </w:div>
        <w:div w:id="1358384194">
          <w:marLeft w:val="640"/>
          <w:marRight w:val="0"/>
          <w:marTop w:val="0"/>
          <w:marBottom w:val="0"/>
          <w:divBdr>
            <w:top w:val="none" w:sz="0" w:space="0" w:color="auto"/>
            <w:left w:val="none" w:sz="0" w:space="0" w:color="auto"/>
            <w:bottom w:val="none" w:sz="0" w:space="0" w:color="auto"/>
            <w:right w:val="none" w:sz="0" w:space="0" w:color="auto"/>
          </w:divBdr>
        </w:div>
        <w:div w:id="614560715">
          <w:marLeft w:val="640"/>
          <w:marRight w:val="0"/>
          <w:marTop w:val="0"/>
          <w:marBottom w:val="0"/>
          <w:divBdr>
            <w:top w:val="none" w:sz="0" w:space="0" w:color="auto"/>
            <w:left w:val="none" w:sz="0" w:space="0" w:color="auto"/>
            <w:bottom w:val="none" w:sz="0" w:space="0" w:color="auto"/>
            <w:right w:val="none" w:sz="0" w:space="0" w:color="auto"/>
          </w:divBdr>
        </w:div>
        <w:div w:id="1778329316">
          <w:marLeft w:val="640"/>
          <w:marRight w:val="0"/>
          <w:marTop w:val="0"/>
          <w:marBottom w:val="0"/>
          <w:divBdr>
            <w:top w:val="none" w:sz="0" w:space="0" w:color="auto"/>
            <w:left w:val="none" w:sz="0" w:space="0" w:color="auto"/>
            <w:bottom w:val="none" w:sz="0" w:space="0" w:color="auto"/>
            <w:right w:val="none" w:sz="0" w:space="0" w:color="auto"/>
          </w:divBdr>
        </w:div>
        <w:div w:id="1663641">
          <w:marLeft w:val="640"/>
          <w:marRight w:val="0"/>
          <w:marTop w:val="0"/>
          <w:marBottom w:val="0"/>
          <w:divBdr>
            <w:top w:val="none" w:sz="0" w:space="0" w:color="auto"/>
            <w:left w:val="none" w:sz="0" w:space="0" w:color="auto"/>
            <w:bottom w:val="none" w:sz="0" w:space="0" w:color="auto"/>
            <w:right w:val="none" w:sz="0" w:space="0" w:color="auto"/>
          </w:divBdr>
        </w:div>
        <w:div w:id="450561085">
          <w:marLeft w:val="640"/>
          <w:marRight w:val="0"/>
          <w:marTop w:val="0"/>
          <w:marBottom w:val="0"/>
          <w:divBdr>
            <w:top w:val="none" w:sz="0" w:space="0" w:color="auto"/>
            <w:left w:val="none" w:sz="0" w:space="0" w:color="auto"/>
            <w:bottom w:val="none" w:sz="0" w:space="0" w:color="auto"/>
            <w:right w:val="none" w:sz="0" w:space="0" w:color="auto"/>
          </w:divBdr>
        </w:div>
        <w:div w:id="411853566">
          <w:marLeft w:val="640"/>
          <w:marRight w:val="0"/>
          <w:marTop w:val="0"/>
          <w:marBottom w:val="0"/>
          <w:divBdr>
            <w:top w:val="none" w:sz="0" w:space="0" w:color="auto"/>
            <w:left w:val="none" w:sz="0" w:space="0" w:color="auto"/>
            <w:bottom w:val="none" w:sz="0" w:space="0" w:color="auto"/>
            <w:right w:val="none" w:sz="0" w:space="0" w:color="auto"/>
          </w:divBdr>
        </w:div>
        <w:div w:id="1281033292">
          <w:marLeft w:val="640"/>
          <w:marRight w:val="0"/>
          <w:marTop w:val="0"/>
          <w:marBottom w:val="0"/>
          <w:divBdr>
            <w:top w:val="none" w:sz="0" w:space="0" w:color="auto"/>
            <w:left w:val="none" w:sz="0" w:space="0" w:color="auto"/>
            <w:bottom w:val="none" w:sz="0" w:space="0" w:color="auto"/>
            <w:right w:val="none" w:sz="0" w:space="0" w:color="auto"/>
          </w:divBdr>
        </w:div>
        <w:div w:id="1632904194">
          <w:marLeft w:val="640"/>
          <w:marRight w:val="0"/>
          <w:marTop w:val="0"/>
          <w:marBottom w:val="0"/>
          <w:divBdr>
            <w:top w:val="none" w:sz="0" w:space="0" w:color="auto"/>
            <w:left w:val="none" w:sz="0" w:space="0" w:color="auto"/>
            <w:bottom w:val="none" w:sz="0" w:space="0" w:color="auto"/>
            <w:right w:val="none" w:sz="0" w:space="0" w:color="auto"/>
          </w:divBdr>
        </w:div>
        <w:div w:id="1963800564">
          <w:marLeft w:val="640"/>
          <w:marRight w:val="0"/>
          <w:marTop w:val="0"/>
          <w:marBottom w:val="0"/>
          <w:divBdr>
            <w:top w:val="none" w:sz="0" w:space="0" w:color="auto"/>
            <w:left w:val="none" w:sz="0" w:space="0" w:color="auto"/>
            <w:bottom w:val="none" w:sz="0" w:space="0" w:color="auto"/>
            <w:right w:val="none" w:sz="0" w:space="0" w:color="auto"/>
          </w:divBdr>
        </w:div>
      </w:divsChild>
    </w:div>
    <w:div w:id="702100678">
      <w:bodyDiv w:val="1"/>
      <w:marLeft w:val="0"/>
      <w:marRight w:val="0"/>
      <w:marTop w:val="0"/>
      <w:marBottom w:val="0"/>
      <w:divBdr>
        <w:top w:val="none" w:sz="0" w:space="0" w:color="auto"/>
        <w:left w:val="none" w:sz="0" w:space="0" w:color="auto"/>
        <w:bottom w:val="none" w:sz="0" w:space="0" w:color="auto"/>
        <w:right w:val="none" w:sz="0" w:space="0" w:color="auto"/>
      </w:divBdr>
      <w:divsChild>
        <w:div w:id="399137214">
          <w:marLeft w:val="640"/>
          <w:marRight w:val="0"/>
          <w:marTop w:val="0"/>
          <w:marBottom w:val="0"/>
          <w:divBdr>
            <w:top w:val="none" w:sz="0" w:space="0" w:color="auto"/>
            <w:left w:val="none" w:sz="0" w:space="0" w:color="auto"/>
            <w:bottom w:val="none" w:sz="0" w:space="0" w:color="auto"/>
            <w:right w:val="none" w:sz="0" w:space="0" w:color="auto"/>
          </w:divBdr>
        </w:div>
        <w:div w:id="1777210320">
          <w:marLeft w:val="640"/>
          <w:marRight w:val="0"/>
          <w:marTop w:val="0"/>
          <w:marBottom w:val="0"/>
          <w:divBdr>
            <w:top w:val="none" w:sz="0" w:space="0" w:color="auto"/>
            <w:left w:val="none" w:sz="0" w:space="0" w:color="auto"/>
            <w:bottom w:val="none" w:sz="0" w:space="0" w:color="auto"/>
            <w:right w:val="none" w:sz="0" w:space="0" w:color="auto"/>
          </w:divBdr>
        </w:div>
        <w:div w:id="692345684">
          <w:marLeft w:val="640"/>
          <w:marRight w:val="0"/>
          <w:marTop w:val="0"/>
          <w:marBottom w:val="0"/>
          <w:divBdr>
            <w:top w:val="none" w:sz="0" w:space="0" w:color="auto"/>
            <w:left w:val="none" w:sz="0" w:space="0" w:color="auto"/>
            <w:bottom w:val="none" w:sz="0" w:space="0" w:color="auto"/>
            <w:right w:val="none" w:sz="0" w:space="0" w:color="auto"/>
          </w:divBdr>
        </w:div>
        <w:div w:id="1472670878">
          <w:marLeft w:val="640"/>
          <w:marRight w:val="0"/>
          <w:marTop w:val="0"/>
          <w:marBottom w:val="0"/>
          <w:divBdr>
            <w:top w:val="none" w:sz="0" w:space="0" w:color="auto"/>
            <w:left w:val="none" w:sz="0" w:space="0" w:color="auto"/>
            <w:bottom w:val="none" w:sz="0" w:space="0" w:color="auto"/>
            <w:right w:val="none" w:sz="0" w:space="0" w:color="auto"/>
          </w:divBdr>
        </w:div>
        <w:div w:id="982125014">
          <w:marLeft w:val="640"/>
          <w:marRight w:val="0"/>
          <w:marTop w:val="0"/>
          <w:marBottom w:val="0"/>
          <w:divBdr>
            <w:top w:val="none" w:sz="0" w:space="0" w:color="auto"/>
            <w:left w:val="none" w:sz="0" w:space="0" w:color="auto"/>
            <w:bottom w:val="none" w:sz="0" w:space="0" w:color="auto"/>
            <w:right w:val="none" w:sz="0" w:space="0" w:color="auto"/>
          </w:divBdr>
        </w:div>
        <w:div w:id="1741169949">
          <w:marLeft w:val="640"/>
          <w:marRight w:val="0"/>
          <w:marTop w:val="0"/>
          <w:marBottom w:val="0"/>
          <w:divBdr>
            <w:top w:val="none" w:sz="0" w:space="0" w:color="auto"/>
            <w:left w:val="none" w:sz="0" w:space="0" w:color="auto"/>
            <w:bottom w:val="none" w:sz="0" w:space="0" w:color="auto"/>
            <w:right w:val="none" w:sz="0" w:space="0" w:color="auto"/>
          </w:divBdr>
        </w:div>
        <w:div w:id="1517576784">
          <w:marLeft w:val="640"/>
          <w:marRight w:val="0"/>
          <w:marTop w:val="0"/>
          <w:marBottom w:val="0"/>
          <w:divBdr>
            <w:top w:val="none" w:sz="0" w:space="0" w:color="auto"/>
            <w:left w:val="none" w:sz="0" w:space="0" w:color="auto"/>
            <w:bottom w:val="none" w:sz="0" w:space="0" w:color="auto"/>
            <w:right w:val="none" w:sz="0" w:space="0" w:color="auto"/>
          </w:divBdr>
        </w:div>
        <w:div w:id="1110854372">
          <w:marLeft w:val="640"/>
          <w:marRight w:val="0"/>
          <w:marTop w:val="0"/>
          <w:marBottom w:val="0"/>
          <w:divBdr>
            <w:top w:val="none" w:sz="0" w:space="0" w:color="auto"/>
            <w:left w:val="none" w:sz="0" w:space="0" w:color="auto"/>
            <w:bottom w:val="none" w:sz="0" w:space="0" w:color="auto"/>
            <w:right w:val="none" w:sz="0" w:space="0" w:color="auto"/>
          </w:divBdr>
        </w:div>
      </w:divsChild>
    </w:div>
    <w:div w:id="908657286">
      <w:bodyDiv w:val="1"/>
      <w:marLeft w:val="0"/>
      <w:marRight w:val="0"/>
      <w:marTop w:val="0"/>
      <w:marBottom w:val="0"/>
      <w:divBdr>
        <w:top w:val="none" w:sz="0" w:space="0" w:color="auto"/>
        <w:left w:val="none" w:sz="0" w:space="0" w:color="auto"/>
        <w:bottom w:val="none" w:sz="0" w:space="0" w:color="auto"/>
        <w:right w:val="none" w:sz="0" w:space="0" w:color="auto"/>
      </w:divBdr>
      <w:divsChild>
        <w:div w:id="1480802945">
          <w:marLeft w:val="640"/>
          <w:marRight w:val="0"/>
          <w:marTop w:val="0"/>
          <w:marBottom w:val="0"/>
          <w:divBdr>
            <w:top w:val="none" w:sz="0" w:space="0" w:color="auto"/>
            <w:left w:val="none" w:sz="0" w:space="0" w:color="auto"/>
            <w:bottom w:val="none" w:sz="0" w:space="0" w:color="auto"/>
            <w:right w:val="none" w:sz="0" w:space="0" w:color="auto"/>
          </w:divBdr>
        </w:div>
        <w:div w:id="1933932505">
          <w:marLeft w:val="640"/>
          <w:marRight w:val="0"/>
          <w:marTop w:val="0"/>
          <w:marBottom w:val="0"/>
          <w:divBdr>
            <w:top w:val="none" w:sz="0" w:space="0" w:color="auto"/>
            <w:left w:val="none" w:sz="0" w:space="0" w:color="auto"/>
            <w:bottom w:val="none" w:sz="0" w:space="0" w:color="auto"/>
            <w:right w:val="none" w:sz="0" w:space="0" w:color="auto"/>
          </w:divBdr>
        </w:div>
        <w:div w:id="1706056618">
          <w:marLeft w:val="640"/>
          <w:marRight w:val="0"/>
          <w:marTop w:val="0"/>
          <w:marBottom w:val="0"/>
          <w:divBdr>
            <w:top w:val="none" w:sz="0" w:space="0" w:color="auto"/>
            <w:left w:val="none" w:sz="0" w:space="0" w:color="auto"/>
            <w:bottom w:val="none" w:sz="0" w:space="0" w:color="auto"/>
            <w:right w:val="none" w:sz="0" w:space="0" w:color="auto"/>
          </w:divBdr>
        </w:div>
        <w:div w:id="835727065">
          <w:marLeft w:val="640"/>
          <w:marRight w:val="0"/>
          <w:marTop w:val="0"/>
          <w:marBottom w:val="0"/>
          <w:divBdr>
            <w:top w:val="none" w:sz="0" w:space="0" w:color="auto"/>
            <w:left w:val="none" w:sz="0" w:space="0" w:color="auto"/>
            <w:bottom w:val="none" w:sz="0" w:space="0" w:color="auto"/>
            <w:right w:val="none" w:sz="0" w:space="0" w:color="auto"/>
          </w:divBdr>
        </w:div>
        <w:div w:id="1324553786">
          <w:marLeft w:val="640"/>
          <w:marRight w:val="0"/>
          <w:marTop w:val="0"/>
          <w:marBottom w:val="0"/>
          <w:divBdr>
            <w:top w:val="none" w:sz="0" w:space="0" w:color="auto"/>
            <w:left w:val="none" w:sz="0" w:space="0" w:color="auto"/>
            <w:bottom w:val="none" w:sz="0" w:space="0" w:color="auto"/>
            <w:right w:val="none" w:sz="0" w:space="0" w:color="auto"/>
          </w:divBdr>
        </w:div>
      </w:divsChild>
    </w:div>
    <w:div w:id="1092972166">
      <w:bodyDiv w:val="1"/>
      <w:marLeft w:val="0"/>
      <w:marRight w:val="0"/>
      <w:marTop w:val="0"/>
      <w:marBottom w:val="0"/>
      <w:divBdr>
        <w:top w:val="none" w:sz="0" w:space="0" w:color="auto"/>
        <w:left w:val="none" w:sz="0" w:space="0" w:color="auto"/>
        <w:bottom w:val="none" w:sz="0" w:space="0" w:color="auto"/>
        <w:right w:val="none" w:sz="0" w:space="0" w:color="auto"/>
      </w:divBdr>
      <w:divsChild>
        <w:div w:id="1134638656">
          <w:marLeft w:val="640"/>
          <w:marRight w:val="0"/>
          <w:marTop w:val="0"/>
          <w:marBottom w:val="0"/>
          <w:divBdr>
            <w:top w:val="none" w:sz="0" w:space="0" w:color="auto"/>
            <w:left w:val="none" w:sz="0" w:space="0" w:color="auto"/>
            <w:bottom w:val="none" w:sz="0" w:space="0" w:color="auto"/>
            <w:right w:val="none" w:sz="0" w:space="0" w:color="auto"/>
          </w:divBdr>
        </w:div>
        <w:div w:id="1305743289">
          <w:marLeft w:val="640"/>
          <w:marRight w:val="0"/>
          <w:marTop w:val="0"/>
          <w:marBottom w:val="0"/>
          <w:divBdr>
            <w:top w:val="none" w:sz="0" w:space="0" w:color="auto"/>
            <w:left w:val="none" w:sz="0" w:space="0" w:color="auto"/>
            <w:bottom w:val="none" w:sz="0" w:space="0" w:color="auto"/>
            <w:right w:val="none" w:sz="0" w:space="0" w:color="auto"/>
          </w:divBdr>
        </w:div>
        <w:div w:id="1249460044">
          <w:marLeft w:val="640"/>
          <w:marRight w:val="0"/>
          <w:marTop w:val="0"/>
          <w:marBottom w:val="0"/>
          <w:divBdr>
            <w:top w:val="none" w:sz="0" w:space="0" w:color="auto"/>
            <w:left w:val="none" w:sz="0" w:space="0" w:color="auto"/>
            <w:bottom w:val="none" w:sz="0" w:space="0" w:color="auto"/>
            <w:right w:val="none" w:sz="0" w:space="0" w:color="auto"/>
          </w:divBdr>
        </w:div>
        <w:div w:id="1503932314">
          <w:marLeft w:val="640"/>
          <w:marRight w:val="0"/>
          <w:marTop w:val="0"/>
          <w:marBottom w:val="0"/>
          <w:divBdr>
            <w:top w:val="none" w:sz="0" w:space="0" w:color="auto"/>
            <w:left w:val="none" w:sz="0" w:space="0" w:color="auto"/>
            <w:bottom w:val="none" w:sz="0" w:space="0" w:color="auto"/>
            <w:right w:val="none" w:sz="0" w:space="0" w:color="auto"/>
          </w:divBdr>
        </w:div>
      </w:divsChild>
    </w:div>
    <w:div w:id="1098018848">
      <w:bodyDiv w:val="1"/>
      <w:marLeft w:val="0"/>
      <w:marRight w:val="0"/>
      <w:marTop w:val="0"/>
      <w:marBottom w:val="0"/>
      <w:divBdr>
        <w:top w:val="none" w:sz="0" w:space="0" w:color="auto"/>
        <w:left w:val="none" w:sz="0" w:space="0" w:color="auto"/>
        <w:bottom w:val="none" w:sz="0" w:space="0" w:color="auto"/>
        <w:right w:val="none" w:sz="0" w:space="0" w:color="auto"/>
      </w:divBdr>
      <w:divsChild>
        <w:div w:id="124008031">
          <w:marLeft w:val="640"/>
          <w:marRight w:val="0"/>
          <w:marTop w:val="0"/>
          <w:marBottom w:val="0"/>
          <w:divBdr>
            <w:top w:val="none" w:sz="0" w:space="0" w:color="auto"/>
            <w:left w:val="none" w:sz="0" w:space="0" w:color="auto"/>
            <w:bottom w:val="none" w:sz="0" w:space="0" w:color="auto"/>
            <w:right w:val="none" w:sz="0" w:space="0" w:color="auto"/>
          </w:divBdr>
        </w:div>
        <w:div w:id="2043898183">
          <w:marLeft w:val="640"/>
          <w:marRight w:val="0"/>
          <w:marTop w:val="0"/>
          <w:marBottom w:val="0"/>
          <w:divBdr>
            <w:top w:val="none" w:sz="0" w:space="0" w:color="auto"/>
            <w:left w:val="none" w:sz="0" w:space="0" w:color="auto"/>
            <w:bottom w:val="none" w:sz="0" w:space="0" w:color="auto"/>
            <w:right w:val="none" w:sz="0" w:space="0" w:color="auto"/>
          </w:divBdr>
        </w:div>
        <w:div w:id="1862741210">
          <w:marLeft w:val="640"/>
          <w:marRight w:val="0"/>
          <w:marTop w:val="0"/>
          <w:marBottom w:val="0"/>
          <w:divBdr>
            <w:top w:val="none" w:sz="0" w:space="0" w:color="auto"/>
            <w:left w:val="none" w:sz="0" w:space="0" w:color="auto"/>
            <w:bottom w:val="none" w:sz="0" w:space="0" w:color="auto"/>
            <w:right w:val="none" w:sz="0" w:space="0" w:color="auto"/>
          </w:divBdr>
        </w:div>
        <w:div w:id="1000157922">
          <w:marLeft w:val="640"/>
          <w:marRight w:val="0"/>
          <w:marTop w:val="0"/>
          <w:marBottom w:val="0"/>
          <w:divBdr>
            <w:top w:val="none" w:sz="0" w:space="0" w:color="auto"/>
            <w:left w:val="none" w:sz="0" w:space="0" w:color="auto"/>
            <w:bottom w:val="none" w:sz="0" w:space="0" w:color="auto"/>
            <w:right w:val="none" w:sz="0" w:space="0" w:color="auto"/>
          </w:divBdr>
        </w:div>
        <w:div w:id="803620434">
          <w:marLeft w:val="640"/>
          <w:marRight w:val="0"/>
          <w:marTop w:val="0"/>
          <w:marBottom w:val="0"/>
          <w:divBdr>
            <w:top w:val="none" w:sz="0" w:space="0" w:color="auto"/>
            <w:left w:val="none" w:sz="0" w:space="0" w:color="auto"/>
            <w:bottom w:val="none" w:sz="0" w:space="0" w:color="auto"/>
            <w:right w:val="none" w:sz="0" w:space="0" w:color="auto"/>
          </w:divBdr>
        </w:div>
        <w:div w:id="1691105668">
          <w:marLeft w:val="640"/>
          <w:marRight w:val="0"/>
          <w:marTop w:val="0"/>
          <w:marBottom w:val="0"/>
          <w:divBdr>
            <w:top w:val="none" w:sz="0" w:space="0" w:color="auto"/>
            <w:left w:val="none" w:sz="0" w:space="0" w:color="auto"/>
            <w:bottom w:val="none" w:sz="0" w:space="0" w:color="auto"/>
            <w:right w:val="none" w:sz="0" w:space="0" w:color="auto"/>
          </w:divBdr>
        </w:div>
        <w:div w:id="194780097">
          <w:marLeft w:val="640"/>
          <w:marRight w:val="0"/>
          <w:marTop w:val="0"/>
          <w:marBottom w:val="0"/>
          <w:divBdr>
            <w:top w:val="none" w:sz="0" w:space="0" w:color="auto"/>
            <w:left w:val="none" w:sz="0" w:space="0" w:color="auto"/>
            <w:bottom w:val="none" w:sz="0" w:space="0" w:color="auto"/>
            <w:right w:val="none" w:sz="0" w:space="0" w:color="auto"/>
          </w:divBdr>
        </w:div>
      </w:divsChild>
    </w:div>
    <w:div w:id="1169325133">
      <w:bodyDiv w:val="1"/>
      <w:marLeft w:val="0"/>
      <w:marRight w:val="0"/>
      <w:marTop w:val="0"/>
      <w:marBottom w:val="0"/>
      <w:divBdr>
        <w:top w:val="none" w:sz="0" w:space="0" w:color="auto"/>
        <w:left w:val="none" w:sz="0" w:space="0" w:color="auto"/>
        <w:bottom w:val="none" w:sz="0" w:space="0" w:color="auto"/>
        <w:right w:val="none" w:sz="0" w:space="0" w:color="auto"/>
      </w:divBdr>
      <w:divsChild>
        <w:div w:id="233054604">
          <w:marLeft w:val="640"/>
          <w:marRight w:val="0"/>
          <w:marTop w:val="0"/>
          <w:marBottom w:val="0"/>
          <w:divBdr>
            <w:top w:val="none" w:sz="0" w:space="0" w:color="auto"/>
            <w:left w:val="none" w:sz="0" w:space="0" w:color="auto"/>
            <w:bottom w:val="none" w:sz="0" w:space="0" w:color="auto"/>
            <w:right w:val="none" w:sz="0" w:space="0" w:color="auto"/>
          </w:divBdr>
        </w:div>
        <w:div w:id="1992099596">
          <w:marLeft w:val="640"/>
          <w:marRight w:val="0"/>
          <w:marTop w:val="0"/>
          <w:marBottom w:val="0"/>
          <w:divBdr>
            <w:top w:val="none" w:sz="0" w:space="0" w:color="auto"/>
            <w:left w:val="none" w:sz="0" w:space="0" w:color="auto"/>
            <w:bottom w:val="none" w:sz="0" w:space="0" w:color="auto"/>
            <w:right w:val="none" w:sz="0" w:space="0" w:color="auto"/>
          </w:divBdr>
        </w:div>
        <w:div w:id="1804544092">
          <w:marLeft w:val="640"/>
          <w:marRight w:val="0"/>
          <w:marTop w:val="0"/>
          <w:marBottom w:val="0"/>
          <w:divBdr>
            <w:top w:val="none" w:sz="0" w:space="0" w:color="auto"/>
            <w:left w:val="none" w:sz="0" w:space="0" w:color="auto"/>
            <w:bottom w:val="none" w:sz="0" w:space="0" w:color="auto"/>
            <w:right w:val="none" w:sz="0" w:space="0" w:color="auto"/>
          </w:divBdr>
        </w:div>
        <w:div w:id="1570842457">
          <w:marLeft w:val="640"/>
          <w:marRight w:val="0"/>
          <w:marTop w:val="0"/>
          <w:marBottom w:val="0"/>
          <w:divBdr>
            <w:top w:val="none" w:sz="0" w:space="0" w:color="auto"/>
            <w:left w:val="none" w:sz="0" w:space="0" w:color="auto"/>
            <w:bottom w:val="none" w:sz="0" w:space="0" w:color="auto"/>
            <w:right w:val="none" w:sz="0" w:space="0" w:color="auto"/>
          </w:divBdr>
        </w:div>
        <w:div w:id="366174705">
          <w:marLeft w:val="640"/>
          <w:marRight w:val="0"/>
          <w:marTop w:val="0"/>
          <w:marBottom w:val="0"/>
          <w:divBdr>
            <w:top w:val="none" w:sz="0" w:space="0" w:color="auto"/>
            <w:left w:val="none" w:sz="0" w:space="0" w:color="auto"/>
            <w:bottom w:val="none" w:sz="0" w:space="0" w:color="auto"/>
            <w:right w:val="none" w:sz="0" w:space="0" w:color="auto"/>
          </w:divBdr>
        </w:div>
        <w:div w:id="1962227990">
          <w:marLeft w:val="640"/>
          <w:marRight w:val="0"/>
          <w:marTop w:val="0"/>
          <w:marBottom w:val="0"/>
          <w:divBdr>
            <w:top w:val="none" w:sz="0" w:space="0" w:color="auto"/>
            <w:left w:val="none" w:sz="0" w:space="0" w:color="auto"/>
            <w:bottom w:val="none" w:sz="0" w:space="0" w:color="auto"/>
            <w:right w:val="none" w:sz="0" w:space="0" w:color="auto"/>
          </w:divBdr>
        </w:div>
        <w:div w:id="397290000">
          <w:marLeft w:val="640"/>
          <w:marRight w:val="0"/>
          <w:marTop w:val="0"/>
          <w:marBottom w:val="0"/>
          <w:divBdr>
            <w:top w:val="none" w:sz="0" w:space="0" w:color="auto"/>
            <w:left w:val="none" w:sz="0" w:space="0" w:color="auto"/>
            <w:bottom w:val="none" w:sz="0" w:space="0" w:color="auto"/>
            <w:right w:val="none" w:sz="0" w:space="0" w:color="auto"/>
          </w:divBdr>
        </w:div>
      </w:divsChild>
    </w:div>
    <w:div w:id="1204371614">
      <w:bodyDiv w:val="1"/>
      <w:marLeft w:val="0"/>
      <w:marRight w:val="0"/>
      <w:marTop w:val="0"/>
      <w:marBottom w:val="0"/>
      <w:divBdr>
        <w:top w:val="none" w:sz="0" w:space="0" w:color="auto"/>
        <w:left w:val="none" w:sz="0" w:space="0" w:color="auto"/>
        <w:bottom w:val="none" w:sz="0" w:space="0" w:color="auto"/>
        <w:right w:val="none" w:sz="0" w:space="0" w:color="auto"/>
      </w:divBdr>
    </w:div>
    <w:div w:id="1257328676">
      <w:bodyDiv w:val="1"/>
      <w:marLeft w:val="0"/>
      <w:marRight w:val="0"/>
      <w:marTop w:val="0"/>
      <w:marBottom w:val="0"/>
      <w:divBdr>
        <w:top w:val="none" w:sz="0" w:space="0" w:color="auto"/>
        <w:left w:val="none" w:sz="0" w:space="0" w:color="auto"/>
        <w:bottom w:val="none" w:sz="0" w:space="0" w:color="auto"/>
        <w:right w:val="none" w:sz="0" w:space="0" w:color="auto"/>
      </w:divBdr>
      <w:divsChild>
        <w:div w:id="1348214828">
          <w:marLeft w:val="640"/>
          <w:marRight w:val="0"/>
          <w:marTop w:val="0"/>
          <w:marBottom w:val="0"/>
          <w:divBdr>
            <w:top w:val="none" w:sz="0" w:space="0" w:color="auto"/>
            <w:left w:val="none" w:sz="0" w:space="0" w:color="auto"/>
            <w:bottom w:val="none" w:sz="0" w:space="0" w:color="auto"/>
            <w:right w:val="none" w:sz="0" w:space="0" w:color="auto"/>
          </w:divBdr>
        </w:div>
        <w:div w:id="1304651125">
          <w:marLeft w:val="640"/>
          <w:marRight w:val="0"/>
          <w:marTop w:val="0"/>
          <w:marBottom w:val="0"/>
          <w:divBdr>
            <w:top w:val="none" w:sz="0" w:space="0" w:color="auto"/>
            <w:left w:val="none" w:sz="0" w:space="0" w:color="auto"/>
            <w:bottom w:val="none" w:sz="0" w:space="0" w:color="auto"/>
            <w:right w:val="none" w:sz="0" w:space="0" w:color="auto"/>
          </w:divBdr>
        </w:div>
        <w:div w:id="1885873880">
          <w:marLeft w:val="640"/>
          <w:marRight w:val="0"/>
          <w:marTop w:val="0"/>
          <w:marBottom w:val="0"/>
          <w:divBdr>
            <w:top w:val="none" w:sz="0" w:space="0" w:color="auto"/>
            <w:left w:val="none" w:sz="0" w:space="0" w:color="auto"/>
            <w:bottom w:val="none" w:sz="0" w:space="0" w:color="auto"/>
            <w:right w:val="none" w:sz="0" w:space="0" w:color="auto"/>
          </w:divBdr>
        </w:div>
        <w:div w:id="1194340107">
          <w:marLeft w:val="640"/>
          <w:marRight w:val="0"/>
          <w:marTop w:val="0"/>
          <w:marBottom w:val="0"/>
          <w:divBdr>
            <w:top w:val="none" w:sz="0" w:space="0" w:color="auto"/>
            <w:left w:val="none" w:sz="0" w:space="0" w:color="auto"/>
            <w:bottom w:val="none" w:sz="0" w:space="0" w:color="auto"/>
            <w:right w:val="none" w:sz="0" w:space="0" w:color="auto"/>
          </w:divBdr>
        </w:div>
      </w:divsChild>
    </w:div>
    <w:div w:id="1345399417">
      <w:bodyDiv w:val="1"/>
      <w:marLeft w:val="0"/>
      <w:marRight w:val="0"/>
      <w:marTop w:val="0"/>
      <w:marBottom w:val="0"/>
      <w:divBdr>
        <w:top w:val="none" w:sz="0" w:space="0" w:color="auto"/>
        <w:left w:val="none" w:sz="0" w:space="0" w:color="auto"/>
        <w:bottom w:val="none" w:sz="0" w:space="0" w:color="auto"/>
        <w:right w:val="none" w:sz="0" w:space="0" w:color="auto"/>
      </w:divBdr>
    </w:div>
    <w:div w:id="1433670963">
      <w:bodyDiv w:val="1"/>
      <w:marLeft w:val="0"/>
      <w:marRight w:val="0"/>
      <w:marTop w:val="0"/>
      <w:marBottom w:val="0"/>
      <w:divBdr>
        <w:top w:val="none" w:sz="0" w:space="0" w:color="auto"/>
        <w:left w:val="none" w:sz="0" w:space="0" w:color="auto"/>
        <w:bottom w:val="none" w:sz="0" w:space="0" w:color="auto"/>
        <w:right w:val="none" w:sz="0" w:space="0" w:color="auto"/>
      </w:divBdr>
    </w:div>
    <w:div w:id="1551184489">
      <w:bodyDiv w:val="1"/>
      <w:marLeft w:val="0"/>
      <w:marRight w:val="0"/>
      <w:marTop w:val="0"/>
      <w:marBottom w:val="0"/>
      <w:divBdr>
        <w:top w:val="none" w:sz="0" w:space="0" w:color="auto"/>
        <w:left w:val="none" w:sz="0" w:space="0" w:color="auto"/>
        <w:bottom w:val="none" w:sz="0" w:space="0" w:color="auto"/>
        <w:right w:val="none" w:sz="0" w:space="0" w:color="auto"/>
      </w:divBdr>
      <w:divsChild>
        <w:div w:id="1908027611">
          <w:marLeft w:val="640"/>
          <w:marRight w:val="0"/>
          <w:marTop w:val="0"/>
          <w:marBottom w:val="0"/>
          <w:divBdr>
            <w:top w:val="none" w:sz="0" w:space="0" w:color="auto"/>
            <w:left w:val="none" w:sz="0" w:space="0" w:color="auto"/>
            <w:bottom w:val="none" w:sz="0" w:space="0" w:color="auto"/>
            <w:right w:val="none" w:sz="0" w:space="0" w:color="auto"/>
          </w:divBdr>
        </w:div>
        <w:div w:id="1257789701">
          <w:marLeft w:val="640"/>
          <w:marRight w:val="0"/>
          <w:marTop w:val="0"/>
          <w:marBottom w:val="0"/>
          <w:divBdr>
            <w:top w:val="none" w:sz="0" w:space="0" w:color="auto"/>
            <w:left w:val="none" w:sz="0" w:space="0" w:color="auto"/>
            <w:bottom w:val="none" w:sz="0" w:space="0" w:color="auto"/>
            <w:right w:val="none" w:sz="0" w:space="0" w:color="auto"/>
          </w:divBdr>
        </w:div>
        <w:div w:id="779761603">
          <w:marLeft w:val="640"/>
          <w:marRight w:val="0"/>
          <w:marTop w:val="0"/>
          <w:marBottom w:val="0"/>
          <w:divBdr>
            <w:top w:val="none" w:sz="0" w:space="0" w:color="auto"/>
            <w:left w:val="none" w:sz="0" w:space="0" w:color="auto"/>
            <w:bottom w:val="none" w:sz="0" w:space="0" w:color="auto"/>
            <w:right w:val="none" w:sz="0" w:space="0" w:color="auto"/>
          </w:divBdr>
        </w:div>
        <w:div w:id="969551883">
          <w:marLeft w:val="640"/>
          <w:marRight w:val="0"/>
          <w:marTop w:val="0"/>
          <w:marBottom w:val="0"/>
          <w:divBdr>
            <w:top w:val="none" w:sz="0" w:space="0" w:color="auto"/>
            <w:left w:val="none" w:sz="0" w:space="0" w:color="auto"/>
            <w:bottom w:val="none" w:sz="0" w:space="0" w:color="auto"/>
            <w:right w:val="none" w:sz="0" w:space="0" w:color="auto"/>
          </w:divBdr>
        </w:div>
        <w:div w:id="657075265">
          <w:marLeft w:val="640"/>
          <w:marRight w:val="0"/>
          <w:marTop w:val="0"/>
          <w:marBottom w:val="0"/>
          <w:divBdr>
            <w:top w:val="none" w:sz="0" w:space="0" w:color="auto"/>
            <w:left w:val="none" w:sz="0" w:space="0" w:color="auto"/>
            <w:bottom w:val="none" w:sz="0" w:space="0" w:color="auto"/>
            <w:right w:val="none" w:sz="0" w:space="0" w:color="auto"/>
          </w:divBdr>
        </w:div>
        <w:div w:id="1046367556">
          <w:marLeft w:val="640"/>
          <w:marRight w:val="0"/>
          <w:marTop w:val="0"/>
          <w:marBottom w:val="0"/>
          <w:divBdr>
            <w:top w:val="none" w:sz="0" w:space="0" w:color="auto"/>
            <w:left w:val="none" w:sz="0" w:space="0" w:color="auto"/>
            <w:bottom w:val="none" w:sz="0" w:space="0" w:color="auto"/>
            <w:right w:val="none" w:sz="0" w:space="0" w:color="auto"/>
          </w:divBdr>
        </w:div>
        <w:div w:id="1540432987">
          <w:marLeft w:val="640"/>
          <w:marRight w:val="0"/>
          <w:marTop w:val="0"/>
          <w:marBottom w:val="0"/>
          <w:divBdr>
            <w:top w:val="none" w:sz="0" w:space="0" w:color="auto"/>
            <w:left w:val="none" w:sz="0" w:space="0" w:color="auto"/>
            <w:bottom w:val="none" w:sz="0" w:space="0" w:color="auto"/>
            <w:right w:val="none" w:sz="0" w:space="0" w:color="auto"/>
          </w:divBdr>
        </w:div>
      </w:divsChild>
    </w:div>
    <w:div w:id="1759793900">
      <w:bodyDiv w:val="1"/>
      <w:marLeft w:val="0"/>
      <w:marRight w:val="0"/>
      <w:marTop w:val="0"/>
      <w:marBottom w:val="0"/>
      <w:divBdr>
        <w:top w:val="none" w:sz="0" w:space="0" w:color="auto"/>
        <w:left w:val="none" w:sz="0" w:space="0" w:color="auto"/>
        <w:bottom w:val="none" w:sz="0" w:space="0" w:color="auto"/>
        <w:right w:val="none" w:sz="0" w:space="0" w:color="auto"/>
      </w:divBdr>
    </w:div>
    <w:div w:id="1830093037">
      <w:bodyDiv w:val="1"/>
      <w:marLeft w:val="0"/>
      <w:marRight w:val="0"/>
      <w:marTop w:val="0"/>
      <w:marBottom w:val="0"/>
      <w:divBdr>
        <w:top w:val="none" w:sz="0" w:space="0" w:color="auto"/>
        <w:left w:val="none" w:sz="0" w:space="0" w:color="auto"/>
        <w:bottom w:val="none" w:sz="0" w:space="0" w:color="auto"/>
        <w:right w:val="none" w:sz="0" w:space="0" w:color="auto"/>
      </w:divBdr>
      <w:divsChild>
        <w:div w:id="630325862">
          <w:marLeft w:val="640"/>
          <w:marRight w:val="0"/>
          <w:marTop w:val="0"/>
          <w:marBottom w:val="0"/>
          <w:divBdr>
            <w:top w:val="none" w:sz="0" w:space="0" w:color="auto"/>
            <w:left w:val="none" w:sz="0" w:space="0" w:color="auto"/>
            <w:bottom w:val="none" w:sz="0" w:space="0" w:color="auto"/>
            <w:right w:val="none" w:sz="0" w:space="0" w:color="auto"/>
          </w:divBdr>
        </w:div>
        <w:div w:id="354501777">
          <w:marLeft w:val="640"/>
          <w:marRight w:val="0"/>
          <w:marTop w:val="0"/>
          <w:marBottom w:val="0"/>
          <w:divBdr>
            <w:top w:val="none" w:sz="0" w:space="0" w:color="auto"/>
            <w:left w:val="none" w:sz="0" w:space="0" w:color="auto"/>
            <w:bottom w:val="none" w:sz="0" w:space="0" w:color="auto"/>
            <w:right w:val="none" w:sz="0" w:space="0" w:color="auto"/>
          </w:divBdr>
        </w:div>
        <w:div w:id="122387242">
          <w:marLeft w:val="640"/>
          <w:marRight w:val="0"/>
          <w:marTop w:val="0"/>
          <w:marBottom w:val="0"/>
          <w:divBdr>
            <w:top w:val="none" w:sz="0" w:space="0" w:color="auto"/>
            <w:left w:val="none" w:sz="0" w:space="0" w:color="auto"/>
            <w:bottom w:val="none" w:sz="0" w:space="0" w:color="auto"/>
            <w:right w:val="none" w:sz="0" w:space="0" w:color="auto"/>
          </w:divBdr>
        </w:div>
        <w:div w:id="492068321">
          <w:marLeft w:val="640"/>
          <w:marRight w:val="0"/>
          <w:marTop w:val="0"/>
          <w:marBottom w:val="0"/>
          <w:divBdr>
            <w:top w:val="none" w:sz="0" w:space="0" w:color="auto"/>
            <w:left w:val="none" w:sz="0" w:space="0" w:color="auto"/>
            <w:bottom w:val="none" w:sz="0" w:space="0" w:color="auto"/>
            <w:right w:val="none" w:sz="0" w:space="0" w:color="auto"/>
          </w:divBdr>
        </w:div>
        <w:div w:id="904678052">
          <w:marLeft w:val="640"/>
          <w:marRight w:val="0"/>
          <w:marTop w:val="0"/>
          <w:marBottom w:val="0"/>
          <w:divBdr>
            <w:top w:val="none" w:sz="0" w:space="0" w:color="auto"/>
            <w:left w:val="none" w:sz="0" w:space="0" w:color="auto"/>
            <w:bottom w:val="none" w:sz="0" w:space="0" w:color="auto"/>
            <w:right w:val="none" w:sz="0" w:space="0" w:color="auto"/>
          </w:divBdr>
        </w:div>
        <w:div w:id="646322404">
          <w:marLeft w:val="640"/>
          <w:marRight w:val="0"/>
          <w:marTop w:val="0"/>
          <w:marBottom w:val="0"/>
          <w:divBdr>
            <w:top w:val="none" w:sz="0" w:space="0" w:color="auto"/>
            <w:left w:val="none" w:sz="0" w:space="0" w:color="auto"/>
            <w:bottom w:val="none" w:sz="0" w:space="0" w:color="auto"/>
            <w:right w:val="none" w:sz="0" w:space="0" w:color="auto"/>
          </w:divBdr>
        </w:div>
      </w:divsChild>
    </w:div>
    <w:div w:id="1881355286">
      <w:bodyDiv w:val="1"/>
      <w:marLeft w:val="0"/>
      <w:marRight w:val="0"/>
      <w:marTop w:val="0"/>
      <w:marBottom w:val="0"/>
      <w:divBdr>
        <w:top w:val="none" w:sz="0" w:space="0" w:color="auto"/>
        <w:left w:val="none" w:sz="0" w:space="0" w:color="auto"/>
        <w:bottom w:val="none" w:sz="0" w:space="0" w:color="auto"/>
        <w:right w:val="none" w:sz="0" w:space="0" w:color="auto"/>
      </w:divBdr>
      <w:divsChild>
        <w:div w:id="1215969041">
          <w:marLeft w:val="640"/>
          <w:marRight w:val="0"/>
          <w:marTop w:val="0"/>
          <w:marBottom w:val="0"/>
          <w:divBdr>
            <w:top w:val="none" w:sz="0" w:space="0" w:color="auto"/>
            <w:left w:val="none" w:sz="0" w:space="0" w:color="auto"/>
            <w:bottom w:val="none" w:sz="0" w:space="0" w:color="auto"/>
            <w:right w:val="none" w:sz="0" w:space="0" w:color="auto"/>
          </w:divBdr>
        </w:div>
        <w:div w:id="287129160">
          <w:marLeft w:val="640"/>
          <w:marRight w:val="0"/>
          <w:marTop w:val="0"/>
          <w:marBottom w:val="0"/>
          <w:divBdr>
            <w:top w:val="none" w:sz="0" w:space="0" w:color="auto"/>
            <w:left w:val="none" w:sz="0" w:space="0" w:color="auto"/>
            <w:bottom w:val="none" w:sz="0" w:space="0" w:color="auto"/>
            <w:right w:val="none" w:sz="0" w:space="0" w:color="auto"/>
          </w:divBdr>
        </w:div>
        <w:div w:id="2031755149">
          <w:marLeft w:val="640"/>
          <w:marRight w:val="0"/>
          <w:marTop w:val="0"/>
          <w:marBottom w:val="0"/>
          <w:divBdr>
            <w:top w:val="none" w:sz="0" w:space="0" w:color="auto"/>
            <w:left w:val="none" w:sz="0" w:space="0" w:color="auto"/>
            <w:bottom w:val="none" w:sz="0" w:space="0" w:color="auto"/>
            <w:right w:val="none" w:sz="0" w:space="0" w:color="auto"/>
          </w:divBdr>
        </w:div>
      </w:divsChild>
    </w:div>
    <w:div w:id="1907063897">
      <w:bodyDiv w:val="1"/>
      <w:marLeft w:val="0"/>
      <w:marRight w:val="0"/>
      <w:marTop w:val="0"/>
      <w:marBottom w:val="0"/>
      <w:divBdr>
        <w:top w:val="none" w:sz="0" w:space="0" w:color="auto"/>
        <w:left w:val="none" w:sz="0" w:space="0" w:color="auto"/>
        <w:bottom w:val="none" w:sz="0" w:space="0" w:color="auto"/>
        <w:right w:val="none" w:sz="0" w:space="0" w:color="auto"/>
      </w:divBdr>
      <w:divsChild>
        <w:div w:id="95752173">
          <w:marLeft w:val="640"/>
          <w:marRight w:val="0"/>
          <w:marTop w:val="0"/>
          <w:marBottom w:val="0"/>
          <w:divBdr>
            <w:top w:val="none" w:sz="0" w:space="0" w:color="auto"/>
            <w:left w:val="none" w:sz="0" w:space="0" w:color="auto"/>
            <w:bottom w:val="none" w:sz="0" w:space="0" w:color="auto"/>
            <w:right w:val="none" w:sz="0" w:space="0" w:color="auto"/>
          </w:divBdr>
        </w:div>
        <w:div w:id="279456628">
          <w:marLeft w:val="640"/>
          <w:marRight w:val="0"/>
          <w:marTop w:val="0"/>
          <w:marBottom w:val="0"/>
          <w:divBdr>
            <w:top w:val="none" w:sz="0" w:space="0" w:color="auto"/>
            <w:left w:val="none" w:sz="0" w:space="0" w:color="auto"/>
            <w:bottom w:val="none" w:sz="0" w:space="0" w:color="auto"/>
            <w:right w:val="none" w:sz="0" w:space="0" w:color="auto"/>
          </w:divBdr>
        </w:div>
        <w:div w:id="116803405">
          <w:marLeft w:val="640"/>
          <w:marRight w:val="0"/>
          <w:marTop w:val="0"/>
          <w:marBottom w:val="0"/>
          <w:divBdr>
            <w:top w:val="none" w:sz="0" w:space="0" w:color="auto"/>
            <w:left w:val="none" w:sz="0" w:space="0" w:color="auto"/>
            <w:bottom w:val="none" w:sz="0" w:space="0" w:color="auto"/>
            <w:right w:val="none" w:sz="0" w:space="0" w:color="auto"/>
          </w:divBdr>
        </w:div>
      </w:divsChild>
    </w:div>
    <w:div w:id="1972444955">
      <w:bodyDiv w:val="1"/>
      <w:marLeft w:val="0"/>
      <w:marRight w:val="0"/>
      <w:marTop w:val="0"/>
      <w:marBottom w:val="0"/>
      <w:divBdr>
        <w:top w:val="none" w:sz="0" w:space="0" w:color="auto"/>
        <w:left w:val="none" w:sz="0" w:space="0" w:color="auto"/>
        <w:bottom w:val="none" w:sz="0" w:space="0" w:color="auto"/>
        <w:right w:val="none" w:sz="0" w:space="0" w:color="auto"/>
      </w:divBdr>
    </w:div>
    <w:div w:id="2023895813">
      <w:bodyDiv w:val="1"/>
      <w:marLeft w:val="0"/>
      <w:marRight w:val="0"/>
      <w:marTop w:val="0"/>
      <w:marBottom w:val="0"/>
      <w:divBdr>
        <w:top w:val="none" w:sz="0" w:space="0" w:color="auto"/>
        <w:left w:val="none" w:sz="0" w:space="0" w:color="auto"/>
        <w:bottom w:val="none" w:sz="0" w:space="0" w:color="auto"/>
        <w:right w:val="none" w:sz="0" w:space="0" w:color="auto"/>
      </w:divBdr>
      <w:divsChild>
        <w:div w:id="1222978663">
          <w:marLeft w:val="640"/>
          <w:marRight w:val="0"/>
          <w:marTop w:val="0"/>
          <w:marBottom w:val="0"/>
          <w:divBdr>
            <w:top w:val="none" w:sz="0" w:space="0" w:color="auto"/>
            <w:left w:val="none" w:sz="0" w:space="0" w:color="auto"/>
            <w:bottom w:val="none" w:sz="0" w:space="0" w:color="auto"/>
            <w:right w:val="none" w:sz="0" w:space="0" w:color="auto"/>
          </w:divBdr>
        </w:div>
        <w:div w:id="1863979556">
          <w:marLeft w:val="640"/>
          <w:marRight w:val="0"/>
          <w:marTop w:val="0"/>
          <w:marBottom w:val="0"/>
          <w:divBdr>
            <w:top w:val="none" w:sz="0" w:space="0" w:color="auto"/>
            <w:left w:val="none" w:sz="0" w:space="0" w:color="auto"/>
            <w:bottom w:val="none" w:sz="0" w:space="0" w:color="auto"/>
            <w:right w:val="none" w:sz="0" w:space="0" w:color="auto"/>
          </w:divBdr>
        </w:div>
        <w:div w:id="2042823893">
          <w:marLeft w:val="640"/>
          <w:marRight w:val="0"/>
          <w:marTop w:val="0"/>
          <w:marBottom w:val="0"/>
          <w:divBdr>
            <w:top w:val="none" w:sz="0" w:space="0" w:color="auto"/>
            <w:left w:val="none" w:sz="0" w:space="0" w:color="auto"/>
            <w:bottom w:val="none" w:sz="0" w:space="0" w:color="auto"/>
            <w:right w:val="none" w:sz="0" w:space="0" w:color="auto"/>
          </w:divBdr>
        </w:div>
        <w:div w:id="1626932351">
          <w:marLeft w:val="640"/>
          <w:marRight w:val="0"/>
          <w:marTop w:val="0"/>
          <w:marBottom w:val="0"/>
          <w:divBdr>
            <w:top w:val="none" w:sz="0" w:space="0" w:color="auto"/>
            <w:left w:val="none" w:sz="0" w:space="0" w:color="auto"/>
            <w:bottom w:val="none" w:sz="0" w:space="0" w:color="auto"/>
            <w:right w:val="none" w:sz="0" w:space="0" w:color="auto"/>
          </w:divBdr>
        </w:div>
        <w:div w:id="2124809793">
          <w:marLeft w:val="640"/>
          <w:marRight w:val="0"/>
          <w:marTop w:val="0"/>
          <w:marBottom w:val="0"/>
          <w:divBdr>
            <w:top w:val="none" w:sz="0" w:space="0" w:color="auto"/>
            <w:left w:val="none" w:sz="0" w:space="0" w:color="auto"/>
            <w:bottom w:val="none" w:sz="0" w:space="0" w:color="auto"/>
            <w:right w:val="none" w:sz="0" w:space="0" w:color="auto"/>
          </w:divBdr>
        </w:div>
        <w:div w:id="89669670">
          <w:marLeft w:val="640"/>
          <w:marRight w:val="0"/>
          <w:marTop w:val="0"/>
          <w:marBottom w:val="0"/>
          <w:divBdr>
            <w:top w:val="none" w:sz="0" w:space="0" w:color="auto"/>
            <w:left w:val="none" w:sz="0" w:space="0" w:color="auto"/>
            <w:bottom w:val="none" w:sz="0" w:space="0" w:color="auto"/>
            <w:right w:val="none" w:sz="0" w:space="0" w:color="auto"/>
          </w:divBdr>
        </w:div>
        <w:div w:id="134489378">
          <w:marLeft w:val="640"/>
          <w:marRight w:val="0"/>
          <w:marTop w:val="0"/>
          <w:marBottom w:val="0"/>
          <w:divBdr>
            <w:top w:val="none" w:sz="0" w:space="0" w:color="auto"/>
            <w:left w:val="none" w:sz="0" w:space="0" w:color="auto"/>
            <w:bottom w:val="none" w:sz="0" w:space="0" w:color="auto"/>
            <w:right w:val="none" w:sz="0" w:space="0" w:color="auto"/>
          </w:divBdr>
        </w:div>
        <w:div w:id="599681415">
          <w:marLeft w:val="640"/>
          <w:marRight w:val="0"/>
          <w:marTop w:val="0"/>
          <w:marBottom w:val="0"/>
          <w:divBdr>
            <w:top w:val="none" w:sz="0" w:space="0" w:color="auto"/>
            <w:left w:val="none" w:sz="0" w:space="0" w:color="auto"/>
            <w:bottom w:val="none" w:sz="0" w:space="0" w:color="auto"/>
            <w:right w:val="none" w:sz="0" w:space="0" w:color="auto"/>
          </w:divBdr>
        </w:div>
      </w:divsChild>
    </w:div>
    <w:div w:id="2038384526">
      <w:bodyDiv w:val="1"/>
      <w:marLeft w:val="0"/>
      <w:marRight w:val="0"/>
      <w:marTop w:val="0"/>
      <w:marBottom w:val="0"/>
      <w:divBdr>
        <w:top w:val="none" w:sz="0" w:space="0" w:color="auto"/>
        <w:left w:val="none" w:sz="0" w:space="0" w:color="auto"/>
        <w:bottom w:val="none" w:sz="0" w:space="0" w:color="auto"/>
        <w:right w:val="none" w:sz="0" w:space="0" w:color="auto"/>
      </w:divBdr>
      <w:divsChild>
        <w:div w:id="1031221228">
          <w:marLeft w:val="640"/>
          <w:marRight w:val="0"/>
          <w:marTop w:val="0"/>
          <w:marBottom w:val="0"/>
          <w:divBdr>
            <w:top w:val="none" w:sz="0" w:space="0" w:color="auto"/>
            <w:left w:val="none" w:sz="0" w:space="0" w:color="auto"/>
            <w:bottom w:val="none" w:sz="0" w:space="0" w:color="auto"/>
            <w:right w:val="none" w:sz="0" w:space="0" w:color="auto"/>
          </w:divBdr>
        </w:div>
        <w:div w:id="184489570">
          <w:marLeft w:val="640"/>
          <w:marRight w:val="0"/>
          <w:marTop w:val="0"/>
          <w:marBottom w:val="0"/>
          <w:divBdr>
            <w:top w:val="none" w:sz="0" w:space="0" w:color="auto"/>
            <w:left w:val="none" w:sz="0" w:space="0" w:color="auto"/>
            <w:bottom w:val="none" w:sz="0" w:space="0" w:color="auto"/>
            <w:right w:val="none" w:sz="0" w:space="0" w:color="auto"/>
          </w:divBdr>
        </w:div>
        <w:div w:id="1188567187">
          <w:marLeft w:val="640"/>
          <w:marRight w:val="0"/>
          <w:marTop w:val="0"/>
          <w:marBottom w:val="0"/>
          <w:divBdr>
            <w:top w:val="none" w:sz="0" w:space="0" w:color="auto"/>
            <w:left w:val="none" w:sz="0" w:space="0" w:color="auto"/>
            <w:bottom w:val="none" w:sz="0" w:space="0" w:color="auto"/>
            <w:right w:val="none" w:sz="0" w:space="0" w:color="auto"/>
          </w:divBdr>
        </w:div>
        <w:div w:id="1222595492">
          <w:marLeft w:val="640"/>
          <w:marRight w:val="0"/>
          <w:marTop w:val="0"/>
          <w:marBottom w:val="0"/>
          <w:divBdr>
            <w:top w:val="none" w:sz="0" w:space="0" w:color="auto"/>
            <w:left w:val="none" w:sz="0" w:space="0" w:color="auto"/>
            <w:bottom w:val="none" w:sz="0" w:space="0" w:color="auto"/>
            <w:right w:val="none" w:sz="0" w:space="0" w:color="auto"/>
          </w:divBdr>
        </w:div>
        <w:div w:id="1679233492">
          <w:marLeft w:val="640"/>
          <w:marRight w:val="0"/>
          <w:marTop w:val="0"/>
          <w:marBottom w:val="0"/>
          <w:divBdr>
            <w:top w:val="none" w:sz="0" w:space="0" w:color="auto"/>
            <w:left w:val="none" w:sz="0" w:space="0" w:color="auto"/>
            <w:bottom w:val="none" w:sz="0" w:space="0" w:color="auto"/>
            <w:right w:val="none" w:sz="0" w:space="0" w:color="auto"/>
          </w:divBdr>
        </w:div>
        <w:div w:id="1915970418">
          <w:marLeft w:val="640"/>
          <w:marRight w:val="0"/>
          <w:marTop w:val="0"/>
          <w:marBottom w:val="0"/>
          <w:divBdr>
            <w:top w:val="none" w:sz="0" w:space="0" w:color="auto"/>
            <w:left w:val="none" w:sz="0" w:space="0" w:color="auto"/>
            <w:bottom w:val="none" w:sz="0" w:space="0" w:color="auto"/>
            <w:right w:val="none" w:sz="0" w:space="0" w:color="auto"/>
          </w:divBdr>
        </w:div>
        <w:div w:id="1083651077">
          <w:marLeft w:val="640"/>
          <w:marRight w:val="0"/>
          <w:marTop w:val="0"/>
          <w:marBottom w:val="0"/>
          <w:divBdr>
            <w:top w:val="none" w:sz="0" w:space="0" w:color="auto"/>
            <w:left w:val="none" w:sz="0" w:space="0" w:color="auto"/>
            <w:bottom w:val="none" w:sz="0" w:space="0" w:color="auto"/>
            <w:right w:val="none" w:sz="0" w:space="0" w:color="auto"/>
          </w:divBdr>
        </w:div>
        <w:div w:id="724185958">
          <w:marLeft w:val="640"/>
          <w:marRight w:val="0"/>
          <w:marTop w:val="0"/>
          <w:marBottom w:val="0"/>
          <w:divBdr>
            <w:top w:val="none" w:sz="0" w:space="0" w:color="auto"/>
            <w:left w:val="none" w:sz="0" w:space="0" w:color="auto"/>
            <w:bottom w:val="none" w:sz="0" w:space="0" w:color="auto"/>
            <w:right w:val="none" w:sz="0" w:space="0" w:color="auto"/>
          </w:divBdr>
        </w:div>
        <w:div w:id="1931740363">
          <w:marLeft w:val="640"/>
          <w:marRight w:val="0"/>
          <w:marTop w:val="0"/>
          <w:marBottom w:val="0"/>
          <w:divBdr>
            <w:top w:val="none" w:sz="0" w:space="0" w:color="auto"/>
            <w:left w:val="none" w:sz="0" w:space="0" w:color="auto"/>
            <w:bottom w:val="none" w:sz="0" w:space="0" w:color="auto"/>
            <w:right w:val="none" w:sz="0" w:space="0" w:color="auto"/>
          </w:divBdr>
        </w:div>
      </w:divsChild>
    </w:div>
    <w:div w:id="2111077932">
      <w:bodyDiv w:val="1"/>
      <w:marLeft w:val="0"/>
      <w:marRight w:val="0"/>
      <w:marTop w:val="0"/>
      <w:marBottom w:val="0"/>
      <w:divBdr>
        <w:top w:val="none" w:sz="0" w:space="0" w:color="auto"/>
        <w:left w:val="none" w:sz="0" w:space="0" w:color="auto"/>
        <w:bottom w:val="none" w:sz="0" w:space="0" w:color="auto"/>
        <w:right w:val="none" w:sz="0" w:space="0" w:color="auto"/>
      </w:divBdr>
    </w:div>
    <w:div w:id="2129624276">
      <w:bodyDiv w:val="1"/>
      <w:marLeft w:val="0"/>
      <w:marRight w:val="0"/>
      <w:marTop w:val="0"/>
      <w:marBottom w:val="0"/>
      <w:divBdr>
        <w:top w:val="none" w:sz="0" w:space="0" w:color="auto"/>
        <w:left w:val="none" w:sz="0" w:space="0" w:color="auto"/>
        <w:bottom w:val="none" w:sz="0" w:space="0" w:color="auto"/>
        <w:right w:val="none" w:sz="0" w:space="0" w:color="auto"/>
      </w:divBdr>
      <w:divsChild>
        <w:div w:id="2088384361">
          <w:marLeft w:val="640"/>
          <w:marRight w:val="0"/>
          <w:marTop w:val="0"/>
          <w:marBottom w:val="0"/>
          <w:divBdr>
            <w:top w:val="none" w:sz="0" w:space="0" w:color="auto"/>
            <w:left w:val="none" w:sz="0" w:space="0" w:color="auto"/>
            <w:bottom w:val="none" w:sz="0" w:space="0" w:color="auto"/>
            <w:right w:val="none" w:sz="0" w:space="0" w:color="auto"/>
          </w:divBdr>
        </w:div>
        <w:div w:id="1317951767">
          <w:marLeft w:val="640"/>
          <w:marRight w:val="0"/>
          <w:marTop w:val="0"/>
          <w:marBottom w:val="0"/>
          <w:divBdr>
            <w:top w:val="none" w:sz="0" w:space="0" w:color="auto"/>
            <w:left w:val="none" w:sz="0" w:space="0" w:color="auto"/>
            <w:bottom w:val="none" w:sz="0" w:space="0" w:color="auto"/>
            <w:right w:val="none" w:sz="0" w:space="0" w:color="auto"/>
          </w:divBdr>
        </w:div>
        <w:div w:id="1509635438">
          <w:marLeft w:val="640"/>
          <w:marRight w:val="0"/>
          <w:marTop w:val="0"/>
          <w:marBottom w:val="0"/>
          <w:divBdr>
            <w:top w:val="none" w:sz="0" w:space="0" w:color="auto"/>
            <w:left w:val="none" w:sz="0" w:space="0" w:color="auto"/>
            <w:bottom w:val="none" w:sz="0" w:space="0" w:color="auto"/>
            <w:right w:val="none" w:sz="0" w:space="0" w:color="auto"/>
          </w:divBdr>
        </w:div>
        <w:div w:id="1171723916">
          <w:marLeft w:val="640"/>
          <w:marRight w:val="0"/>
          <w:marTop w:val="0"/>
          <w:marBottom w:val="0"/>
          <w:divBdr>
            <w:top w:val="none" w:sz="0" w:space="0" w:color="auto"/>
            <w:left w:val="none" w:sz="0" w:space="0" w:color="auto"/>
            <w:bottom w:val="none" w:sz="0" w:space="0" w:color="auto"/>
            <w:right w:val="none" w:sz="0" w:space="0" w:color="auto"/>
          </w:divBdr>
        </w:div>
        <w:div w:id="1951164542">
          <w:marLeft w:val="640"/>
          <w:marRight w:val="0"/>
          <w:marTop w:val="0"/>
          <w:marBottom w:val="0"/>
          <w:divBdr>
            <w:top w:val="none" w:sz="0" w:space="0" w:color="auto"/>
            <w:left w:val="none" w:sz="0" w:space="0" w:color="auto"/>
            <w:bottom w:val="none" w:sz="0" w:space="0" w:color="auto"/>
            <w:right w:val="none" w:sz="0" w:space="0" w:color="auto"/>
          </w:divBdr>
        </w:div>
        <w:div w:id="1284077881">
          <w:marLeft w:val="640"/>
          <w:marRight w:val="0"/>
          <w:marTop w:val="0"/>
          <w:marBottom w:val="0"/>
          <w:divBdr>
            <w:top w:val="none" w:sz="0" w:space="0" w:color="auto"/>
            <w:left w:val="none" w:sz="0" w:space="0" w:color="auto"/>
            <w:bottom w:val="none" w:sz="0" w:space="0" w:color="auto"/>
            <w:right w:val="none" w:sz="0" w:space="0" w:color="auto"/>
          </w:divBdr>
        </w:div>
        <w:div w:id="1009067883">
          <w:marLeft w:val="640"/>
          <w:marRight w:val="0"/>
          <w:marTop w:val="0"/>
          <w:marBottom w:val="0"/>
          <w:divBdr>
            <w:top w:val="none" w:sz="0" w:space="0" w:color="auto"/>
            <w:left w:val="none" w:sz="0" w:space="0" w:color="auto"/>
            <w:bottom w:val="none" w:sz="0" w:space="0" w:color="auto"/>
            <w:right w:val="none" w:sz="0" w:space="0" w:color="auto"/>
          </w:divBdr>
        </w:div>
        <w:div w:id="1259682350">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399BB70-231B-492B-88A5-D5B7383E170C}"/>
      </w:docPartPr>
      <w:docPartBody>
        <w:p w:rsidR="00FA5856" w:rsidRDefault="00FA5856">
          <w:r w:rsidRPr="009F4D6E">
            <w:rPr>
              <w:rStyle w:val="PlaceholderText"/>
            </w:rPr>
            <w:t>Click or tap here to enter text.</w:t>
          </w:r>
        </w:p>
      </w:docPartBody>
    </w:docPart>
    <w:docPart>
      <w:docPartPr>
        <w:name w:val="C5F7935A5FC246569F9A04BA8C163AF8"/>
        <w:category>
          <w:name w:val="General"/>
          <w:gallery w:val="placeholder"/>
        </w:category>
        <w:types>
          <w:type w:val="bbPlcHdr"/>
        </w:types>
        <w:behaviors>
          <w:behavior w:val="content"/>
        </w:behaviors>
        <w:guid w:val="{134221A1-F731-487A-8614-88BFE4D14E0C}"/>
      </w:docPartPr>
      <w:docPartBody>
        <w:p w:rsidR="00FA5856" w:rsidRDefault="00FA5856" w:rsidP="00FA5856">
          <w:pPr>
            <w:pStyle w:val="C5F7935A5FC246569F9A04BA8C163AF8"/>
          </w:pPr>
          <w:r w:rsidRPr="009F4D6E">
            <w:rPr>
              <w:rStyle w:val="PlaceholderText"/>
            </w:rPr>
            <w:t>Click or tap here to enter text.</w:t>
          </w:r>
        </w:p>
      </w:docPartBody>
    </w:docPart>
    <w:docPart>
      <w:docPartPr>
        <w:name w:val="E7F890C64FDD4B0D87B23D316296A34F"/>
        <w:category>
          <w:name w:val="General"/>
          <w:gallery w:val="placeholder"/>
        </w:category>
        <w:types>
          <w:type w:val="bbPlcHdr"/>
        </w:types>
        <w:behaviors>
          <w:behavior w:val="content"/>
        </w:behaviors>
        <w:guid w:val="{1B516782-EC96-41EB-8C8E-C28A80CD15B1}"/>
      </w:docPartPr>
      <w:docPartBody>
        <w:p w:rsidR="00FA5856" w:rsidRDefault="00FA5856" w:rsidP="00FA5856">
          <w:pPr>
            <w:pStyle w:val="E7F890C64FDD4B0D87B23D316296A34F"/>
          </w:pPr>
          <w:r w:rsidRPr="009F4D6E">
            <w:rPr>
              <w:rStyle w:val="PlaceholderText"/>
            </w:rPr>
            <w:t>Click or tap here to enter text.</w:t>
          </w:r>
        </w:p>
      </w:docPartBody>
    </w:docPart>
    <w:docPart>
      <w:docPartPr>
        <w:name w:val="E5BB0ED8D4A94C709E06392600B10B1D"/>
        <w:category>
          <w:name w:val="General"/>
          <w:gallery w:val="placeholder"/>
        </w:category>
        <w:types>
          <w:type w:val="bbPlcHdr"/>
        </w:types>
        <w:behaviors>
          <w:behavior w:val="content"/>
        </w:behaviors>
        <w:guid w:val="{26B8A0B7-5B59-463B-896B-D78C0E6C6D9B}"/>
      </w:docPartPr>
      <w:docPartBody>
        <w:p w:rsidR="00FA5856" w:rsidRDefault="00FA5856" w:rsidP="00FA5856">
          <w:pPr>
            <w:pStyle w:val="E5BB0ED8D4A94C709E06392600B10B1D"/>
          </w:pPr>
          <w:r w:rsidRPr="009F4D6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856"/>
    <w:rsid w:val="00FA5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5856"/>
    <w:rPr>
      <w:color w:val="666666"/>
    </w:rPr>
  </w:style>
  <w:style w:type="paragraph" w:customStyle="1" w:styleId="C5F7935A5FC246569F9A04BA8C163AF8">
    <w:name w:val="C5F7935A5FC246569F9A04BA8C163AF8"/>
    <w:rsid w:val="00FA5856"/>
  </w:style>
  <w:style w:type="paragraph" w:customStyle="1" w:styleId="8DEEB67C03C04AE89672D1B9E843EC5B">
    <w:name w:val="8DEEB67C03C04AE89672D1B9E843EC5B"/>
    <w:rsid w:val="00FA5856"/>
  </w:style>
  <w:style w:type="paragraph" w:customStyle="1" w:styleId="E7F890C64FDD4B0D87B23D316296A34F">
    <w:name w:val="E7F890C64FDD4B0D87B23D316296A34F"/>
    <w:rsid w:val="00FA5856"/>
  </w:style>
  <w:style w:type="paragraph" w:customStyle="1" w:styleId="E5BB0ED8D4A94C709E06392600B10B1D">
    <w:name w:val="E5BB0ED8D4A94C709E06392600B10B1D"/>
    <w:rsid w:val="00FA58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A69A57-0263-4AAD-ABFF-645E7195709E}">
  <we:reference id="wa104382081" version="1.55.1.0" store="en-US" storeType="OMEX"/>
  <we:alternateReferences>
    <we:reference id="WA104382081" version="1.55.1.0" store="" storeType="OMEX"/>
  </we:alternateReferences>
  <we:properties>
    <we:property name="MENDELEY_CITATIONS" value="[{&quot;citationID&quot;:&quot;MENDELEY_CITATION_19ecb780-906c-43eb-aee2-a6e7bed1274f&quot;,&quot;properties&quot;:{&quot;noteIndex&quot;:0},&quot;isEdited&quot;:false,&quot;manualOverride&quot;:{&quot;isManuallyOverridden&quot;:false,&quot;citeprocText&quot;:&quot;[1]&quot;,&quot;manualOverrideText&quot;:&quot;&quot;},&quot;citationTag&quot;:&quot;MENDELEY_CITATION_v3_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&quot;,&quot;citationItems&quot;:[{&quot;id&quot;:&quot;89ea36e4-ac72-395e-bf9e-69074cf37556&quot;,&quot;itemData&quot;:{&quot;type&quot;:&quot;webpage&quot;,&quot;id&quot;:&quot;89ea36e4-ac72-395e-bf9e-69074cf37556&quot;,&quot;title&quot;:&quot;Literacy and Print in Early Modern Germany and England – Medieval Forum&quot;,&quot;accessed&quot;:{&quot;date-parts&quot;:[[2023,12,15]]},&quot;URL&quot;:&quot;https://blogs.qub.ac.uk/medievalforum/2015/08/19/literacy-and-print-in-early-modern-germany-and-england/&quot;,&quot;container-title-short&quot;:&quot;&quot;},&quot;isTemporary&quot;:false}]},{&quot;citationID&quot;:&quot;MENDELEY_CITATION_cf7d98d2-ba13-4750-bfd1-a9dbe44786b4&quot;,&quot;properties&quot;:{&quot;noteIndex&quot;:0},&quot;isEdited&quot;:false,&quot;manualOverride&quot;:{&quot;isManuallyOverridden&quot;:false,&quot;citeprocText&quot;:&quot;[2]&quot;,&quot;manualOverrideText&quot;:&quot;&quot;},&quot;citationItems&quot;:[{&quot;id&quot;:&quot;725d6d3a-d93f-3563-8b53-c977c87337ab&quot;,&quot;itemData&quot;:{&quot;type&quot;:&quot;book&quot;,&quot;id&quot;:&quot;725d6d3a-d93f-3563-8b53-c977c87337ab&quot;,&quot;title&quot;:&quot;The Great Warbow: From Hastings to the Mary Rose&quot;,&quot;author&quot;:[{&quot;family&quot;:&quot;Hardy&quot;,&quot;given&quot;:&quot;Robert&quot;,&quot;parse-names&quot;:false,&quot;dropping-particle&quot;:&quot;&quot;,&quot;non-dropping-particle&quot;:&quot;&quot;},{&quot;family&quot;:&quot;Strickland&quot;,&quot;given&quot;:&quot;Matthew&quot;,&quot;parse-names&quot;:false,&quot;dropping-particle&quot;:&quot;&quot;,&quot;non-dropping-particle&quot;:&quot;&quot;}],&quot;ISBN&quot;:&quot;978-0857330901&quot;,&quot;issued&quot;:{&quot;date-parts&quot;:[[2011,5,5]]},&quot;abstract&quot;:&quot;\&quot;The Great Warbow\&quot; is a vivid and exciting exploration of the bow and arrow as weapons of war. From before the \&quot;Domesday Book\&quot;, through Anglo-Saxon England, medieval Wales and Ireland, the crusades, Bannockburn and the \&quot;Wars of the Roses\&quot;, until the time of the Tudors, this book takes us on a wide-ranging and fascinating journey through history. The definitive work on medieval military archery, this lively and informative book is essential reading for anyone interested in medieval warfare or the history of archery.&quot;,&quot;edition&quot;:&quot;Reprint edition&quot;,&quot;publisher&quot;:&quot;J H Haynes &amp; Co Ltd&quot;,&quot;container-title-short&quot;:&quot;&quot;},&quot;isTemporary&quot;:false}],&quot;citationTag&quot;:&quot;MENDELEY_CITATION_v3_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&quot;},{&quot;citationID&quot;:&quot;MENDELEY_CITATION_55331b45-f61b-4835-a088-283d97a94b43&quot;,&quot;properties&quot;:{&quot;noteIndex&quot;:0},&quot;isEdited&quot;:false,&quot;manualOverride&quot;:{&quot;isManuallyOverridden&quot;:false,&quot;citeprocText&quot;:&quot;[3]&quot;,&quot;manualOverrideText&quot;:&quot;&quot;},&quot;citationTag&quot;:&quot;MENDELEY_CITATION_v3_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&quot;,&quot;citationItems&quot;:[{&quot;id&quot;:&quot;f4d68e7c-8822-3e52-b4a4-22dfb1abcb75&quot;,&quot;itemData&quot;:{&quot;type&quot;:&quot;webpage&quot;,&quot;id&quot;:&quot;f4d68e7c-8822-3e52-b4a4-22dfb1abcb75&quot;,&quot;title&quot;:&quot;Agincourt&quot;,&quot;author&quot;:[{&quot;family&quot;:&quot;Curry&quot;,&quot;given&quot;:&quot;Anne&quot;,&quot;parse-names&quot;:false,&quot;dropping-particle&quot;:&quot;&quot;,&quot;non-dropping-particle&quot;:&quot;&quot;}],&quot;accessed&quot;:{&quot;date-parts&quot;:[[2023,11,15]]},&quot;URL&quot;:&quot;https://books.google.co.uk/books?hl=en&amp;lr=&amp;id=O3jhCQAAQBAJ&amp;oi=fnd&amp;pg=PP1&amp;dq=Great+Battles+Agincourt&amp;ots=VJtfsK4XST&amp;sig=5Bc5onGF5GeKoiBClCAJq7ysIBE&amp;redir_esc=y#v=onepage&amp;q&amp;f=false&quot;,&quot;container-title-short&quot;:&quot;&quot;},&quot;isTemporary&quot;:false}]},{&quot;citationID&quot;:&quot;MENDELEY_CITATION_fb39f6e9-c990-48f9-aba6-72bd1f7ce0d8&quot;,&quot;properties&quot;:{&quot;noteIndex&quot;:0},&quot;isEdited&quot;:false,&quot;manualOverride&quot;:{&quot;isManuallyOverridden&quot;:false,&quot;citeprocText&quot;:&quot;[2]&quot;,&quot;manualOverrideText&quot;:&quot;&quot;},&quot;citationItems&quot;:[{&quot;id&quot;:&quot;725d6d3a-d93f-3563-8b53-c977c87337ab&quot;,&quot;itemData&quot;:{&quot;type&quot;:&quot;book&quot;,&quot;id&quot;:&quot;725d6d3a-d93f-3563-8b53-c977c87337ab&quot;,&quot;title&quot;:&quot;The Great Warbow: From Hastings to the Mary Rose&quot;,&quot;author&quot;:[{&quot;family&quot;:&quot;Hardy&quot;,&quot;given&quot;:&quot;Robert&quot;,&quot;parse-names&quot;:false,&quot;dropping-particle&quot;:&quot;&quot;,&quot;non-dropping-particle&quot;:&quot;&quot;},{&quot;family&quot;:&quot;Strickland&quot;,&quot;given&quot;:&quot;Matthew&quot;,&quot;parse-names&quot;:false,&quot;dropping-particle&quot;:&quot;&quot;,&quot;non-dropping-particle&quot;:&quot;&quot;}],&quot;ISBN&quot;:&quot;978-0857330901&quot;,&quot;issued&quot;:{&quot;date-parts&quot;:[[2011,5,5]]},&quot;abstract&quot;:&quot;\&quot;The Great Warbow\&quot; is a vivid and exciting exploration of the bow and arrow as weapons of war. From before the \&quot;Domesday Book\&quot;, through Anglo-Saxon England, medieval Wales and Ireland, the crusades, Bannockburn and the \&quot;Wars of the Roses\&quot;, until the time of the Tudors, this book takes us on a wide-ranging and fascinating journey through history. The definitive work on medieval military archery, this lively and informative book is essential reading for anyone interested in medieval warfare or the history of archery.&quot;,&quot;edition&quot;:&quot;Reprint edition&quot;,&quot;publisher&quot;:&quot;J H Haynes &amp; Co Ltd&quot;,&quot;container-title-short&quot;:&quot;&quot;},&quot;isTemporary&quot;:false}],&quot;citationTag&quot;:&quot;MENDELEY_CITATION_v3_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&quot;},{&quot;citationID&quot;:&quot;MENDELEY_CITATION_09bf1a04-0773-4cd5-ab6c-57049261c89c&quot;,&quot;properties&quot;:{&quot;noteIndex&quot;:0},&quot;isEdited&quot;:false,&quot;manualOverride&quot;:{&quot;isManuallyOverridden&quot;:false,&quot;citeprocText&quot;:&quot;[4]&quot;,&quot;manualOverrideText&quot;:&quot;&quot;},&quot;citationTag&quot;:&quot;MENDELEY_CITATION_v3_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&quot;,&quot;citationItems&quot;:[{&quot;id&quot;:&quot;d3b2a3ad-5351-3cd5-b53d-e64e336bc076&quot;,&quot;itemData&quot;:{&quot;type&quot;:&quot;article-journal&quot;,&quot;id&quot;:&quot;d3b2a3ad-5351-3cd5-b53d-e64e336bc076&quot;,&quot;title&quot;:&quot;Institutionally Constrained Technology Adoption: Resolving the Longbow Puzzle&quot;,&quot;author&quot;:[{&quot;family&quot;:&quot;Allen&quot;,&quot;given&quot;:&quot;Douglas W&quot;,&quot;parse-names&quot;:false,&quot;dropping-particle&quot;:&quot;&quot;,&quot;non-dropping-particle&quot;:&quot;&quot;},{&quot;family&quot;:&quot;Leeson&quot;,&quot;given&quot;:&quot;Peter T&quot;,&quot;parse-names&quot;:false,&quot;dropping-particle&quot;:&quot;&quot;,&quot;non-dropping-particle&quot;:&quot;&quot;}],&quot;container-title&quot;:&quot;The Journal of law &amp; economics&quot;,&quot;container-title-short&quot;:&quot;J Law Econ&quot;,&quot;DOI&quot;:&quot;10.1086/684231&quot;,&quot;ISSN&quot;:&quot;0022-2186&quot;,&quot;issued&quot;:{&quot;date-parts&quot;:[[2015]]},&quot;publisher-place&quot;:&quot;Chicago&quot;,&quot;page&quot;:&quot;683-715&quot;,&quot;abstract&quot;:&quot;For over a century the longbow reigned as undisputed king of medieval European missile weapons. Yet only England used the longbow as a mainstay in its military arsenal; France and Scotland clung to the technologically inferior crossbow. This longbow puzzle has perplexed historians for decades. We resolve it by developing a theory of institutionally constrained technology adoption. Unlike the crossbow, the longbow was cheap and easy to make and required rulers who adopted the weapon to train large numbers of citizens in its use. These features enabled usurping nobles whose rulers adopted the longbow to potentially organize effective rebellions against them. Rulers choosing between missile technologies thus confronted a trade-off with respect to internal and external security. England alone in late medieval Europe was sufficiently politically stable to allow its rulers the first-best technology option. In France and Scotland political instability prevailed, constraining rulers in these nations to the crossbow.&quot;,&quot;publisher&quot;:&quot;University of Chicago Press&quot;,&quot;issue&quot;:&quot;3&quot;,&quot;volume&quot;:&quot;58&quot;},&quot;isTemporary&quot;:false}]},{&quot;citationID&quot;:&quot;MENDELEY_CITATION_2d63eff8-6723-4de5-8e21-bf24aec7c46d&quot;,&quot;properties&quot;:{&quot;noteIndex&quot;:0},&quot;isEdited&quot;:false,&quot;manualOverride&quot;:{&quot;isManuallyOverridden&quot;:false,&quot;citeprocText&quot;:&quot;[5]&quot;,&quot;manualOverrideText&quot;:&quot;&quot;},&quot;citationTag&quot;:&quot;MENDELEY_CITATION_v3_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&quot;,&quot;citationItems&quot;:[{&quot;id&quot;:&quot;c9108df0-889c-3a9c-bb55-ac75029770f8&quot;,&quot;itemData&quot;:{&quot;type&quot;:&quot;article-journal&quot;,&quot;id&quot;:&quot;c9108df0-889c-3a9c-bb55-ac75029770f8&quot;,&quot;title&quot;:&quot;ARCHERY PRACTICE IN EARLY TUDOR ENGLAND&quot;,&quot;author&quot;:[{&quot;family&quot;:&quot;Gunn&quot;,&quot;given&quot;:&quot;Steven&quot;,&quot;parse-names&quot;:false,&quot;dropping-particle&quot;:&quot;&quot;,&quot;non-dropping-particle&quot;:&quot;&quot;}],&quot;container-title&quot;:&quot;Past &amp; Present&quot;,&quot;container-title-short&quot;:&quot;Past Present&quot;,&quot;ISSN&quot;:&quot;00312746, 1477464X&quot;,&quot;URL&quot;:&quot;http://www.jstor.org.ezproxy.uwtsd.ac.uk/stable/40960933&quot;,&quot;issued&quot;:{&quot;date-parts&quot;:[[2010]]},&quot;page&quot;:&quot;53-81&quot;,&quot;publisher&quot;:&quot;[Oxford University Press, The Past and Present Society]&quot;,&quot;issue&quot;:&quot;209&quot;},&quot;isTemporary&quot;:false}]},{&quot;citationID&quot;:&quot;MENDELEY_CITATION_4f950bb3-6f9d-4e43-980c-cc415845346e&quot;,&quot;properties&quot;:{&quot;noteIndex&quot;:0},&quot;isEdited&quot;:false,&quot;manualOverride&quot;:{&quot;isManuallyOverridden&quot;:false,&quot;citeprocText&quot;:&quot;[6]&quot;,&quot;manualOverrideText&quot;:&quot;&quot;},&quot;citationTag&quot;:&quot;MENDELEY_CITATION_v3_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&quot;,&quot;citationItems&quot;:[{&quot;id&quot;:&quot;b3d053bb-08ce-3126-9fae-d49e90f783e9&quot;,&quot;itemData&quot;:{&quot;type&quot;:&quot;article&quot;,&quot;id&quot;:&quot;b3d053bb-08ce-3126-9fae-d49e90f783e9&quot;,&quot;title&quot;:&quot;Technical Authoring Coursework Assignment &quot;,&quot;author&quot;:[{&quot;family&quot;:&quot;Collett&quot;,&quot;given&quot;:&quot;Gareth&quot;,&quot;parse-names&quot;:false,&quot;dropping-particle&quot;:&quot;&quot;,&quot;non-dropping-particle&quot;:&quot;&quot;}],&quot;issued&quot;:{&quot;date-parts&quot;:[[2023]]},&quot;publisher&quot;:&quot;UWTSD&quot;,&quot;container-title-short&quot;:&quot;&quot;},&quot;isTemporary&quot;:false}]},{&quot;citationID&quot;:&quot;MENDELEY_CITATION_3ac51485-8c07-4fa9-b165-c529f75803ed&quot;,&quot;properties&quot;:{&quot;noteIndex&quot;:0},&quot;isEdited&quot;:false,&quot;manualOverride&quot;:{&quot;isManuallyOverridden&quot;:false,&quot;citeprocText&quot;:&quot;[7]&quot;,&quot;manualOverrideText&quot;:&quot;&quot;},&quot;citationItems&quot;:[{&quot;id&quot;:&quot;85cbaab9-dd55-3323-9be1-4319851bf40c&quot;,&quot;itemData&quot;:{&quot;type&quot;:&quot;book&quot;,&quot;id&quot;:&quot;85cbaab9-dd55-3323-9be1-4319851bf40c&quot;,&quot;title&quot;:&quot;Pietro Monte's &lt;em&gt;Collectanea&lt;/em&gt; The Arms, Armour and Fighting Techniques of a Fifteenth-Century Soldier&quot;,&quot;author&quot;:[{&quot;family&quot;:&quot;Monte&quot;,&quot;given&quot;:&quot;Pietro&quot;,&quot;parse-names&quot;:false,&quot;dropping-particle&quot;:&quot;&quot;,&quot;non-dropping-particle&quot;:&quot;&quot;},{&quot;family&quot;:&quot;Forgeng&quot;,&quot;given&quot;:&quot;Jeffrey L&quot;,&quot;parse-names&quot;:false,&quot;dropping-particle&quot;:&quot;&quot;,&quot;non-dropping-particle&quot;:&quot;&quot;},{&quot;family&quot;:&quot;DeVries&quot;,&quot;given&quot;:&quot;Kelly&quot;,&quot;parse-names&quot;:false,&quot;dropping-particle&quot;:&quot;&quot;,&quot;non-dropping-particle&quot;:&quot;&quot;},{&quot;family&quot;:&quot;Jones&quot;,&quot;given&quot;:&quot;Robert W&quot;,&quot;parse-names&quot;:false,&quot;dropping-particle&quot;:&quot;&quot;,&quot;non-dropping-particle&quot;:&quot;&quot;},{&quot;family&quot;:&quot;Woosnam-Savage&quot;,&quot;given&quot;:&quot;Robert C&quot;,&quot;parse-names&quot;:false,&quot;dropping-particle&quot;:&quot;&quot;,&quot;non-dropping-particle&quot;:&quot;&quot;}],&quot;ISBN&quot;:&quot;9781783272754&quot;,&quot;URL&quot;:&quot;http://www.jstor.org/stable/10.7722/j.ctt1wx923v&quot;,&quot;issued&quot;:{&quot;date-parts&quot;:[[2018]]},&quot;abstract&quot;:&quot;&lt;strong&gt;First translation into English of a wide-ranging military\ntreatise from the late middle ages.&lt;/strong&gt; Pietro Monte's\n&lt;em&gt;Collectanea&lt;/em&gt; is a wide-ranging treatise on the arts of\nknighthood, focusing on martial arts, athletics, arms and armour,\nand military practice, but touching on subjects as diverse as diet,\nzoology and the design of life preservers. Monte, a courtier,\nsoldier and scholar who won the respect of men like Leonardo da\nVinci and Baldesar Castiglione, wrote the work in Spanish in the\nlate 1400s, and later produced an expanded Latin translation. The\nLatin version, published in Milan in 1509, forms the basis of this\ntranslation. Monte describes the techniques of personal combat with\nvarious weapons, including the two-handed and one-handed sword,\npollaxe, and dagger, as well as wrestling, armored and mounted\ncombat. He also documents the athletic activities used by knights\nto hone their physical abilities: running, jumping, throwing, and\nvaulting. Finally, the &lt;em&gt;Collectanea&lt;/em&gt; is the solemedieval\ntext to provide extensive discussion of the design of arms and\narmour. This translation includes an illustrated introduction to\nMonte and his technical subject-matter, as well as a translation of\nBook 5 of Monte's &lt;em&gt;De Dignoscendis Hominibus&lt;/em&gt; (1492), which\noverlaps much of the technical content of the &lt;em&gt;Collectanea&lt;/em&gt;.\nJEFFREY L. FORGENG is curator of Arms and Armour and Medieval Art\nat the Worcester Art Museum, and teaches as Adjunct Professor of\nHistory at Worcester Polytechnic Institute.&quot;,&quot;edition&quot;:&quot;NED - New edition&quot;,&quot;publisher&quot;:&quot;Boydell &amp; Brewer&quot;},&quot;isTemporary&quot;:false}],&quot;citationTag&quot;:&quot;MENDELEY_CITATION_v3_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&quot;},{&quot;citationID&quot;:&quot;MENDELEY_CITATION_9726df2c-4e94-476f-8654-f49163b3ca42&quot;,&quot;properties&quot;:{&quot;noteIndex&quot;:0},&quot;isEdited&quot;:false,&quot;manualOverride&quot;:{&quot;isManuallyOverridden&quot;:false,&quot;citeprocText&quot;:&quot;[2]&quot;,&quot;manualOverrideText&quot;:&quot;&quot;},&quot;citationItems&quot;:[{&quot;id&quot;:&quot;725d6d3a-d93f-3563-8b53-c977c87337ab&quot;,&quot;itemData&quot;:{&quot;type&quot;:&quot;book&quot;,&quot;id&quot;:&quot;725d6d3a-d93f-3563-8b53-c977c87337ab&quot;,&quot;title&quot;:&quot;The Great Warbow: From Hastings to the Mary Rose&quot;,&quot;author&quot;:[{&quot;family&quot;:&quot;Hardy&quot;,&quot;given&quot;:&quot;Robert&quot;,&quot;parse-names&quot;:false,&quot;dropping-particle&quot;:&quot;&quot;,&quot;non-dropping-particle&quot;:&quot;&quot;},{&quot;family&quot;:&quot;Strickland&quot;,&quot;given&quot;:&quot;Matthew&quot;,&quot;parse-names&quot;:false,&quot;dropping-particle&quot;:&quot;&quot;,&quot;non-dropping-particle&quot;:&quot;&quot;}],&quot;ISBN&quot;:&quot;978-0857330901&quot;,&quot;issued&quot;:{&quot;date-parts&quot;:[[2011,5,5]]},&quot;abstract&quot;:&quot;\&quot;The Great Warbow\&quot; is a vivid and exciting exploration of the bow and arrow as weapons of war. From before the \&quot;Domesday Book\&quot;, through Anglo-Saxon England, medieval Wales and Ireland, the crusades, Bannockburn and the \&quot;Wars of the Roses\&quot;, until the time of the Tudors, this book takes us on a wide-ranging and fascinating journey through history. The definitive work on medieval military archery, this lively and informative book is essential reading for anyone interested in medieval warfare or the history of archery.&quot;,&quot;edition&quot;:&quot;Reprint edition&quot;,&quot;publisher&quot;:&quot;J H Haynes &amp; Co Ltd&quot;,&quot;container-title-short&quot;:&quot;&quot;},&quot;isTemporary&quot;:false}],&quot;citationTag&quot;:&quot;MENDELEY_CITATION_v3_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&quot;},{&quot;citationID&quot;:&quot;MENDELEY_CITATION_2097ad27-90af-4c05-819a-1e0b3c79d5ba&quot;,&quot;properties&quot;:{&quot;noteIndex&quot;:0},&quot;isEdited&quot;:false,&quot;manualOverride&quot;:{&quot;isManuallyOverridden&quot;:false,&quot;citeprocText&quot;:&quot;[8]&quot;,&quot;manualOverrideText&quot;:&quot;&quot;},&quot;citationTag&quot;:&quot;MENDELEY_CITATION_v3_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&quot;,&quot;citationItems&quot;:[{&quot;id&quot;:&quot;38b4cfea-bf50-3380-9bf3-d0c236461eb6&quot;,&quot;itemData&quot;:{&quot;type&quot;:&quot;book&quot;,&quot;id&quot;:&quot;38b4cfea-bf50-3380-9bf3-d0c236461eb6&quot;,&quot;title&quot;:&quot;Armour &amp; Weapons&quot;,&quot;author&quot;:[{&quot;family&quot;:&quot;Ffoulkes&quot;,&quot;given&quot;:&quot;Charles John&quot;,&quot;parse-names&quot;:false,&quot;dropping-particle&quot;:&quot;&quot;,&quot;non-dropping-particle&quot;:&quot;&quot;}],&quot;publisher&quot;:&quot;Project Gutenberg&quot;,&quot;container-title-short&quot;:&quot;&quot;},&quot;isTemporary&quot;:false}]},{&quot;citationID&quot;:&quot;MENDELEY_CITATION_eb9d2574-d67c-49f4-950b-91ad48daee99&quot;,&quot;properties&quot;:{&quot;noteIndex&quot;:0},&quot;isEdited&quot;:false,&quot;manualOverride&quot;:{&quot;isManuallyOverridden&quot;:false,&quot;citeprocText&quot;:&quot;[7]&quot;,&quot;manualOverrideText&quot;:&quot;&quot;},&quot;citationItems&quot;:[{&quot;id&quot;:&quot;85cbaab9-dd55-3323-9be1-4319851bf40c&quot;,&quot;itemData&quot;:{&quot;type&quot;:&quot;book&quot;,&quot;id&quot;:&quot;85cbaab9-dd55-3323-9be1-4319851bf40c&quot;,&quot;title&quot;:&quot;Pietro Monte's &lt;em&gt;Collectanea&lt;/em&gt; The Arms, Armour and Fighting Techniques of a Fifteenth-Century Soldier&quot;,&quot;author&quot;:[{&quot;family&quot;:&quot;Monte&quot;,&quot;given&quot;:&quot;Pietro&quot;,&quot;parse-names&quot;:false,&quot;dropping-particle&quot;:&quot;&quot;,&quot;non-dropping-particle&quot;:&quot;&quot;},{&quot;family&quot;:&quot;Forgeng&quot;,&quot;given&quot;:&quot;Jeffrey L&quot;,&quot;parse-names&quot;:false,&quot;dropping-particle&quot;:&quot;&quot;,&quot;non-dropping-particle&quot;:&quot;&quot;},{&quot;family&quot;:&quot;DeVries&quot;,&quot;given&quot;:&quot;Kelly&quot;,&quot;parse-names&quot;:false,&quot;dropping-particle&quot;:&quot;&quot;,&quot;non-dropping-particle&quot;:&quot;&quot;},{&quot;family&quot;:&quot;Jones&quot;,&quot;given&quot;:&quot;Robert W&quot;,&quot;parse-names&quot;:false,&quot;dropping-particle&quot;:&quot;&quot;,&quot;non-dropping-particle&quot;:&quot;&quot;},{&quot;family&quot;:&quot;Woosnam-Savage&quot;,&quot;given&quot;:&quot;Robert C&quot;,&quot;parse-names&quot;:false,&quot;dropping-particle&quot;:&quot;&quot;,&quot;non-dropping-particle&quot;:&quot;&quot;}],&quot;ISBN&quot;:&quot;9781783272754&quot;,&quot;URL&quot;:&quot;http://www.jstor.org/stable/10.7722/j.ctt1wx923v&quot;,&quot;issued&quot;:{&quot;date-parts&quot;:[[2018]]},&quot;abstract&quot;:&quot;&lt;strong&gt;First translation into English of a wide-ranging military\ntreatise from the late middle ages.&lt;/strong&gt; Pietro Monte's\n&lt;em&gt;Collectanea&lt;/em&gt; is a wide-ranging treatise on the arts of\nknighthood, focusing on martial arts, athletics, arms and armour,\nand military practice, but touching on subjects as diverse as diet,\nzoology and the design of life preservers. Monte, a courtier,\nsoldier and scholar who won the respect of men like Leonardo da\nVinci and Baldesar Castiglione, wrote the work in Spanish in the\nlate 1400s, and later produced an expanded Latin translation. The\nLatin version, published in Milan in 1509, forms the basis of this\ntranslation. Monte describes the techniques of personal combat with\nvarious weapons, including the two-handed and one-handed sword,\npollaxe, and dagger, as well as wrestling, armored and mounted\ncombat. He also documents the athletic activities used by knights\nto hone their physical abilities: running, jumping, throwing, and\nvaulting. Finally, the &lt;em&gt;Collectanea&lt;/em&gt; is the solemedieval\ntext to provide extensive discussion of the design of arms and\narmour. This translation includes an illustrated introduction to\nMonte and his technical subject-matter, as well as a translation of\nBook 5 of Monte's &lt;em&gt;De Dignoscendis Hominibus&lt;/em&gt; (1492), which\noverlaps much of the technical content of the &lt;em&gt;Collectanea&lt;/em&gt;.\nJEFFREY L. FORGENG is curator of Arms and Armour and Medieval Art\nat the Worcester Art Museum, and teaches as Adjunct Professor of\nHistory at Worcester Polytechnic Institute.&quot;,&quot;edition&quot;:&quot;NED - New edition&quot;,&quot;publisher&quot;:&quot;Boydell &amp; Brewer&quot;},&quot;isTemporary&quot;:false}],&quot;citationTag&quot;:&quot;MENDELEY_CITATION_v3_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&quot;},{&quot;citationID&quot;:&quot;MENDELEY_CITATION_d83a2ba5-7011-462d-bb87-64ba6d2022f0&quot;,&quot;properties&quot;:{&quot;noteIndex&quot;:0},&quot;isEdited&quot;:false,&quot;manualOverride&quot;:{&quot;isManuallyOverridden&quot;:false,&quot;citeprocText&quot;:&quot;[9]&quot;,&quot;manualOverrideText&quot;:&quot;&quot;},&quot;citationTag&quot;:&quot;MENDELEY_CITATION_v3_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&quot;,&quot;citationItems&quot;:[{&quot;id&quot;:&quot;5b980a8d-30c0-3eaf-9a14-37034a58e71b&quot;,&quot;itemData&quot;:{&quot;type&quot;:&quot;report&quot;,&quot;id&quot;:&quot;5b980a8d-30c0-3eaf-9a14-37034a58e71b&quot;,&quot;title&quot;:&quot;English Longbow Testing against various armor circa 1400&quot;,&quot;author&quot;:[{&quot;family&quot;:&quot;Bane&quot;,&quot;given&quot;:&quot;Matheus&quot;,&quot;parse-names&quot;:false,&quot;dropping-particle&quot;:&quot;&quot;,&quot;non-dropping-particle&quot;:&quot;&quot;}],&quot;issued&quot;:{&quot;date-parts&quot;:[[2006]]},&quot;container-title-short&quot;:&quot;&quot;},&quot;isTemporary&quot;:false}]},{&quot;citationID&quot;:&quot;MENDELEY_CITATION_9cc7b4ad-ce11-4eec-9719-0a47bdb91622&quot;,&quot;properties&quot;:{&quot;noteIndex&quot;:0},&quot;isEdited&quot;:false,&quot;manualOverride&quot;:{&quot;isManuallyOverridden&quot;:false,&quot;citeprocText&quot;:&quot;[6]&quot;,&quot;manualOverrideText&quot;:&quot;&quot;},&quot;citationTag&quot;:&quot;MENDELEY_CITATION_v3_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&quot;,&quot;citationItems&quot;:[{&quot;id&quot;:&quot;b3d053bb-08ce-3126-9fae-d49e90f783e9&quot;,&quot;itemData&quot;:{&quot;type&quot;:&quot;article&quot;,&quot;id&quot;:&quot;b3d053bb-08ce-3126-9fae-d49e90f783e9&quot;,&quot;title&quot;:&quot;Technical Authoring Coursework Assignment &quot;,&quot;author&quot;:[{&quot;family&quot;:&quot;Collett&quot;,&quot;given&quot;:&quot;Gareth&quot;,&quot;parse-names&quot;:false,&quot;dropping-particle&quot;:&quot;&quot;,&quot;non-dropping-particle&quot;:&quot;&quot;}],&quot;issued&quot;:{&quot;date-parts&quot;:[[2023]]},&quot;publisher&quot;:&quot;UWTSD&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1910613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317DE3-F677-4928-82B0-9ACD413A4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TotalTime>
  <Pages>8</Pages>
  <Words>2375</Words>
  <Characters>13539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Longbow</dc:title>
  <dc:subject>Was the longbow the decisive weapon at the Battle of Agincourt?</dc:subject>
  <dc:creator>Peter Kenrick</dc:creator>
  <cp:keywords/>
  <dc:description/>
  <cp:lastModifiedBy>Peter Kenrick (1910613)</cp:lastModifiedBy>
  <cp:revision>235</cp:revision>
  <dcterms:created xsi:type="dcterms:W3CDTF">2023-12-13T20:22:00Z</dcterms:created>
  <dcterms:modified xsi:type="dcterms:W3CDTF">2023-12-15T03:17:00Z</dcterms:modified>
</cp:coreProperties>
</file>