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EA0E35" w14:textId="5C94963E" w:rsidR="00172860" w:rsidRPr="000C638E" w:rsidRDefault="00172860" w:rsidP="00172860">
      <w:pPr>
        <w:jc w:val="center"/>
        <w:rPr>
          <w:rFonts w:asciiTheme="minorHAnsi" w:hAnsiTheme="minorHAnsi" w:cstheme="minorHAnsi"/>
          <w:sz w:val="28"/>
          <w:szCs w:val="28"/>
          <w:u w:val="single"/>
        </w:rPr>
      </w:pPr>
      <w:r w:rsidRPr="000C638E">
        <w:rPr>
          <w:rFonts w:asciiTheme="minorHAnsi" w:hAnsiTheme="minorHAnsi" w:cstheme="minorHAnsi"/>
          <w:sz w:val="28"/>
          <w:szCs w:val="28"/>
          <w:u w:val="single"/>
        </w:rPr>
        <w:t>ECAD6007</w:t>
      </w:r>
    </w:p>
    <w:p w14:paraId="1A65A3B7" w14:textId="77777777" w:rsidR="00172860" w:rsidRPr="000C638E" w:rsidRDefault="00172860" w:rsidP="00172860">
      <w:pPr>
        <w:jc w:val="center"/>
        <w:rPr>
          <w:rFonts w:asciiTheme="minorHAnsi" w:hAnsiTheme="minorHAnsi" w:cstheme="minorHAnsi"/>
          <w:u w:val="single"/>
        </w:rPr>
      </w:pPr>
    </w:p>
    <w:p w14:paraId="3B77C8AB" w14:textId="4B54B518" w:rsidR="00172860" w:rsidRPr="000C638E" w:rsidRDefault="00172860" w:rsidP="00172860">
      <w:pPr>
        <w:jc w:val="center"/>
        <w:rPr>
          <w:rFonts w:asciiTheme="minorHAnsi" w:hAnsiTheme="minorHAnsi" w:cstheme="minorHAnsi"/>
          <w:u w:val="single"/>
        </w:rPr>
      </w:pPr>
      <w:r w:rsidRPr="000C638E">
        <w:rPr>
          <w:rFonts w:asciiTheme="minorHAnsi" w:hAnsiTheme="minorHAnsi" w:cstheme="minorHAnsi"/>
          <w:u w:val="single"/>
        </w:rPr>
        <w:t>A critical evaluation and the identification of next teaching and learning steps focusing on a case study of an individual learner or group of learners, based on an observed critical incident.</w:t>
      </w:r>
    </w:p>
    <w:p w14:paraId="0BB43B21" w14:textId="411DB158" w:rsidR="00172860" w:rsidRPr="000C638E" w:rsidRDefault="00172860" w:rsidP="00172860">
      <w:pPr>
        <w:jc w:val="center"/>
        <w:rPr>
          <w:rFonts w:asciiTheme="minorHAnsi" w:hAnsiTheme="minorHAnsi" w:cstheme="minorHAnsi"/>
          <w:u w:val="single"/>
        </w:rPr>
      </w:pPr>
    </w:p>
    <w:p w14:paraId="2B295888" w14:textId="4B5450D9" w:rsidR="00CE1D2C" w:rsidRPr="00C9265C" w:rsidRDefault="00C9265C" w:rsidP="00CE1D2C">
      <w:pPr>
        <w:rPr>
          <w:rFonts w:asciiTheme="minorHAnsi" w:hAnsiTheme="minorHAnsi" w:cstheme="minorHAnsi"/>
          <w:b/>
          <w:bCs/>
          <w:color w:val="000000" w:themeColor="text1"/>
          <w:u w:val="single"/>
        </w:rPr>
      </w:pPr>
      <w:r w:rsidRPr="00C9265C">
        <w:rPr>
          <w:rFonts w:asciiTheme="minorHAnsi" w:hAnsiTheme="minorHAnsi" w:cstheme="minorHAnsi"/>
          <w:b/>
          <w:bCs/>
          <w:color w:val="000000" w:themeColor="text1"/>
          <w:u w:val="single"/>
        </w:rPr>
        <w:t>Introduction</w:t>
      </w:r>
    </w:p>
    <w:p w14:paraId="031DD994" w14:textId="77777777" w:rsidR="00C9265C" w:rsidRPr="000C638E" w:rsidRDefault="00C9265C" w:rsidP="00CE1D2C">
      <w:pPr>
        <w:rPr>
          <w:rFonts w:asciiTheme="minorHAnsi" w:hAnsiTheme="minorHAnsi" w:cstheme="minorHAnsi"/>
          <w:u w:val="single"/>
        </w:rPr>
      </w:pPr>
    </w:p>
    <w:p w14:paraId="1AD27E6B" w14:textId="0BB47224" w:rsidR="00C72EA0" w:rsidRPr="000C638E" w:rsidRDefault="00F53538" w:rsidP="00172860">
      <w:pPr>
        <w:rPr>
          <w:rFonts w:asciiTheme="minorHAnsi" w:hAnsiTheme="minorHAnsi" w:cstheme="minorHAnsi"/>
        </w:rPr>
      </w:pPr>
      <w:r w:rsidRPr="000C638E">
        <w:rPr>
          <w:rFonts w:asciiTheme="minorHAnsi" w:hAnsiTheme="minorHAnsi" w:cstheme="minorHAnsi"/>
        </w:rPr>
        <w:t xml:space="preserve">This critical evaluation will </w:t>
      </w:r>
      <w:r w:rsidR="00C6156F" w:rsidRPr="000C638E">
        <w:rPr>
          <w:rFonts w:asciiTheme="minorHAnsi" w:hAnsiTheme="minorHAnsi" w:cstheme="minorHAnsi"/>
        </w:rPr>
        <w:t>focus on a</w:t>
      </w:r>
      <w:r w:rsidR="00C72EA0" w:rsidRPr="000C638E">
        <w:rPr>
          <w:rFonts w:asciiTheme="minorHAnsi" w:hAnsiTheme="minorHAnsi" w:cstheme="minorHAnsi"/>
        </w:rPr>
        <w:t>n observed</w:t>
      </w:r>
      <w:r w:rsidR="00C6156F" w:rsidRPr="000C638E">
        <w:rPr>
          <w:rFonts w:asciiTheme="minorHAnsi" w:hAnsiTheme="minorHAnsi" w:cstheme="minorHAnsi"/>
        </w:rPr>
        <w:t xml:space="preserve"> critical incident </w:t>
      </w:r>
      <w:r w:rsidR="0000048B" w:rsidRPr="000C638E">
        <w:rPr>
          <w:rFonts w:asciiTheme="minorHAnsi" w:hAnsiTheme="minorHAnsi" w:cstheme="minorHAnsi"/>
        </w:rPr>
        <w:t>involving</w:t>
      </w:r>
      <w:r w:rsidR="001C1739" w:rsidRPr="000C638E">
        <w:rPr>
          <w:rFonts w:asciiTheme="minorHAnsi" w:hAnsiTheme="minorHAnsi" w:cstheme="minorHAnsi"/>
        </w:rPr>
        <w:t xml:space="preserve"> a male learner </w:t>
      </w:r>
      <w:r w:rsidR="00C6156F" w:rsidRPr="000C638E">
        <w:rPr>
          <w:rFonts w:asciiTheme="minorHAnsi" w:hAnsiTheme="minorHAnsi" w:cstheme="minorHAnsi"/>
        </w:rPr>
        <w:t xml:space="preserve">at a school based in a large town in </w:t>
      </w:r>
      <w:r w:rsidR="00225AEF" w:rsidRPr="000C638E">
        <w:rPr>
          <w:rFonts w:asciiTheme="minorHAnsi" w:hAnsiTheme="minorHAnsi" w:cstheme="minorHAnsi"/>
        </w:rPr>
        <w:t xml:space="preserve">South </w:t>
      </w:r>
      <w:r w:rsidR="00C6156F" w:rsidRPr="000C638E">
        <w:rPr>
          <w:rFonts w:asciiTheme="minorHAnsi" w:hAnsiTheme="minorHAnsi" w:cstheme="minorHAnsi"/>
        </w:rPr>
        <w:t>Wales. Th</w:t>
      </w:r>
      <w:r w:rsidR="00225AEF" w:rsidRPr="000C638E">
        <w:rPr>
          <w:rFonts w:asciiTheme="minorHAnsi" w:hAnsiTheme="minorHAnsi" w:cstheme="minorHAnsi"/>
        </w:rPr>
        <w:t>is</w:t>
      </w:r>
      <w:r w:rsidR="00C6156F" w:rsidRPr="000C638E">
        <w:rPr>
          <w:rFonts w:asciiTheme="minorHAnsi" w:hAnsiTheme="minorHAnsi" w:cstheme="minorHAnsi"/>
        </w:rPr>
        <w:t xml:space="preserve"> English medium school is well established in the town and has been educating children for over </w:t>
      </w:r>
      <w:r w:rsidR="001A4DEB">
        <w:rPr>
          <w:rFonts w:asciiTheme="minorHAnsi" w:hAnsiTheme="minorHAnsi" w:cstheme="minorHAnsi"/>
        </w:rPr>
        <w:t>100</w:t>
      </w:r>
      <w:r w:rsidR="00C6156F" w:rsidRPr="000C638E">
        <w:rPr>
          <w:rFonts w:asciiTheme="minorHAnsi" w:hAnsiTheme="minorHAnsi" w:cstheme="minorHAnsi"/>
        </w:rPr>
        <w:t xml:space="preserve"> years. To comply with Bera 2018 guidelines for anonymity, this school will </w:t>
      </w:r>
      <w:r w:rsidR="00225AEF" w:rsidRPr="000C638E">
        <w:rPr>
          <w:rFonts w:asciiTheme="minorHAnsi" w:hAnsiTheme="minorHAnsi" w:cstheme="minorHAnsi"/>
        </w:rPr>
        <w:t xml:space="preserve">now </w:t>
      </w:r>
      <w:r w:rsidR="00C6156F" w:rsidRPr="000C638E">
        <w:rPr>
          <w:rFonts w:asciiTheme="minorHAnsi" w:hAnsiTheme="minorHAnsi" w:cstheme="minorHAnsi"/>
        </w:rPr>
        <w:t>be referred to as ‘school X’.</w:t>
      </w:r>
      <w:r w:rsidR="00225AEF" w:rsidRPr="000C638E">
        <w:rPr>
          <w:rFonts w:asciiTheme="minorHAnsi" w:hAnsiTheme="minorHAnsi" w:cstheme="minorHAnsi"/>
        </w:rPr>
        <w:t xml:space="preserve"> </w:t>
      </w:r>
      <w:r w:rsidR="00CE1E8B">
        <w:rPr>
          <w:rFonts w:asciiTheme="minorHAnsi" w:hAnsiTheme="minorHAnsi" w:cstheme="minorHAnsi"/>
        </w:rPr>
        <w:t>School X</w:t>
      </w:r>
      <w:r w:rsidR="00C325B3" w:rsidRPr="000C638E">
        <w:rPr>
          <w:rFonts w:asciiTheme="minorHAnsi" w:hAnsiTheme="minorHAnsi" w:cstheme="minorHAnsi"/>
        </w:rPr>
        <w:t xml:space="preserve"> has </w:t>
      </w:r>
      <w:r w:rsidR="00317C7C">
        <w:rPr>
          <w:rFonts w:asciiTheme="minorHAnsi" w:hAnsiTheme="minorHAnsi" w:cstheme="minorHAnsi"/>
        </w:rPr>
        <w:t>around 220 mixed gender pupils enrolled</w:t>
      </w:r>
      <w:r w:rsidR="00C325B3" w:rsidRPr="000C638E">
        <w:rPr>
          <w:rFonts w:asciiTheme="minorHAnsi" w:hAnsiTheme="minorHAnsi" w:cstheme="minorHAnsi"/>
        </w:rPr>
        <w:t xml:space="preserve"> from a range of backgrounds</w:t>
      </w:r>
      <w:r w:rsidR="00221C96">
        <w:rPr>
          <w:rFonts w:asciiTheme="minorHAnsi" w:hAnsiTheme="minorHAnsi" w:cstheme="minorHAnsi"/>
        </w:rPr>
        <w:t xml:space="preserve"> and ethnicities</w:t>
      </w:r>
      <w:r w:rsidR="001C1739" w:rsidRPr="000C638E">
        <w:rPr>
          <w:rFonts w:asciiTheme="minorHAnsi" w:hAnsiTheme="minorHAnsi" w:cstheme="minorHAnsi"/>
        </w:rPr>
        <w:t xml:space="preserve">, with around 10% of </w:t>
      </w:r>
      <w:r w:rsidR="00317C7C">
        <w:rPr>
          <w:rFonts w:asciiTheme="minorHAnsi" w:hAnsiTheme="minorHAnsi" w:cstheme="minorHAnsi"/>
        </w:rPr>
        <w:t>pupils</w:t>
      </w:r>
      <w:r w:rsidR="001C1739" w:rsidRPr="000C638E">
        <w:rPr>
          <w:rFonts w:asciiTheme="minorHAnsi" w:hAnsiTheme="minorHAnsi" w:cstheme="minorHAnsi"/>
        </w:rPr>
        <w:t xml:space="preserve"> having free school meals</w:t>
      </w:r>
      <w:r w:rsidR="00C325B3" w:rsidRPr="000C638E">
        <w:rPr>
          <w:rFonts w:asciiTheme="minorHAnsi" w:hAnsiTheme="minorHAnsi" w:cstheme="minorHAnsi"/>
        </w:rPr>
        <w:t xml:space="preserve">. </w:t>
      </w:r>
      <w:r w:rsidR="00317C7C">
        <w:rPr>
          <w:rFonts w:asciiTheme="minorHAnsi" w:hAnsiTheme="minorHAnsi" w:cstheme="minorHAnsi"/>
        </w:rPr>
        <w:t xml:space="preserve">Pupils are </w:t>
      </w:r>
      <w:r w:rsidR="00225AEF" w:rsidRPr="000C638E">
        <w:rPr>
          <w:rFonts w:asciiTheme="minorHAnsi" w:hAnsiTheme="minorHAnsi" w:cstheme="minorHAnsi"/>
        </w:rPr>
        <w:t>of varied ability, including individuals with</w:t>
      </w:r>
      <w:r w:rsidR="0000048B" w:rsidRPr="000C638E">
        <w:rPr>
          <w:rFonts w:asciiTheme="minorHAnsi" w:hAnsiTheme="minorHAnsi" w:cstheme="minorHAnsi"/>
        </w:rPr>
        <w:t xml:space="preserve"> </w:t>
      </w:r>
      <w:r w:rsidR="00225AEF" w:rsidRPr="000C638E">
        <w:rPr>
          <w:rFonts w:asciiTheme="minorHAnsi" w:hAnsiTheme="minorHAnsi" w:cstheme="minorHAnsi"/>
        </w:rPr>
        <w:t xml:space="preserve">additional learning needs. </w:t>
      </w:r>
      <w:r w:rsidR="00C325B3" w:rsidRPr="000C638E">
        <w:rPr>
          <w:rFonts w:asciiTheme="minorHAnsi" w:hAnsiTheme="minorHAnsi" w:cstheme="minorHAnsi"/>
        </w:rPr>
        <w:t xml:space="preserve">In the last ESTYN </w:t>
      </w:r>
      <w:r w:rsidR="00A12076" w:rsidRPr="000C638E">
        <w:rPr>
          <w:rFonts w:asciiTheme="minorHAnsi" w:hAnsiTheme="minorHAnsi" w:cstheme="minorHAnsi"/>
        </w:rPr>
        <w:t>inspection</w:t>
      </w:r>
      <w:r w:rsidR="001C1739" w:rsidRPr="000C638E">
        <w:rPr>
          <w:rFonts w:asciiTheme="minorHAnsi" w:hAnsiTheme="minorHAnsi" w:cstheme="minorHAnsi"/>
        </w:rPr>
        <w:t>, dated 2014</w:t>
      </w:r>
      <w:r w:rsidR="00A12076" w:rsidRPr="000C638E">
        <w:rPr>
          <w:rFonts w:asciiTheme="minorHAnsi" w:hAnsiTheme="minorHAnsi" w:cstheme="minorHAnsi"/>
        </w:rPr>
        <w:t>,</w:t>
      </w:r>
      <w:r w:rsidR="00C325B3" w:rsidRPr="000C638E">
        <w:rPr>
          <w:rFonts w:asciiTheme="minorHAnsi" w:hAnsiTheme="minorHAnsi" w:cstheme="minorHAnsi"/>
        </w:rPr>
        <w:t xml:space="preserve"> </w:t>
      </w:r>
      <w:r w:rsidR="00317C7C">
        <w:rPr>
          <w:rFonts w:asciiTheme="minorHAnsi" w:hAnsiTheme="minorHAnsi" w:cstheme="minorHAnsi"/>
        </w:rPr>
        <w:t>school X</w:t>
      </w:r>
      <w:r w:rsidR="003445D2" w:rsidRPr="000C638E">
        <w:rPr>
          <w:rFonts w:asciiTheme="minorHAnsi" w:hAnsiTheme="minorHAnsi" w:cstheme="minorHAnsi"/>
        </w:rPr>
        <w:t xml:space="preserve"> rated </w:t>
      </w:r>
      <w:r w:rsidR="001C1739" w:rsidRPr="000C638E">
        <w:rPr>
          <w:rFonts w:asciiTheme="minorHAnsi" w:hAnsiTheme="minorHAnsi" w:cstheme="minorHAnsi"/>
        </w:rPr>
        <w:t>‘</w:t>
      </w:r>
      <w:r w:rsidR="001C1739" w:rsidRPr="000C638E">
        <w:rPr>
          <w:rFonts w:asciiTheme="minorHAnsi" w:hAnsiTheme="minorHAnsi" w:cstheme="minorHAnsi"/>
          <w:color w:val="000000" w:themeColor="text1"/>
        </w:rPr>
        <w:t>good</w:t>
      </w:r>
      <w:r w:rsidR="00317C7C">
        <w:rPr>
          <w:rFonts w:asciiTheme="minorHAnsi" w:hAnsiTheme="minorHAnsi" w:cstheme="minorHAnsi"/>
          <w:color w:val="000000" w:themeColor="text1"/>
        </w:rPr>
        <w:t>’,</w:t>
      </w:r>
      <w:r w:rsidR="004A68EB" w:rsidRPr="000C638E">
        <w:rPr>
          <w:rFonts w:asciiTheme="minorHAnsi" w:hAnsiTheme="minorHAnsi" w:cstheme="minorHAnsi"/>
        </w:rPr>
        <w:t xml:space="preserve"> the report </w:t>
      </w:r>
      <w:r w:rsidR="001C1739" w:rsidRPr="000C638E">
        <w:rPr>
          <w:rFonts w:asciiTheme="minorHAnsi" w:hAnsiTheme="minorHAnsi" w:cstheme="minorHAnsi"/>
        </w:rPr>
        <w:t>mentioned areas for improvement includ</w:t>
      </w:r>
      <w:r w:rsidR="00317C7C">
        <w:rPr>
          <w:rFonts w:asciiTheme="minorHAnsi" w:hAnsiTheme="minorHAnsi" w:cstheme="minorHAnsi"/>
        </w:rPr>
        <w:t>ing</w:t>
      </w:r>
      <w:r w:rsidR="001C1739" w:rsidRPr="000C638E">
        <w:rPr>
          <w:rFonts w:asciiTheme="minorHAnsi" w:hAnsiTheme="minorHAnsi" w:cstheme="minorHAnsi"/>
        </w:rPr>
        <w:t xml:space="preserve"> improving Welsh language skills and improving attendance levels.</w:t>
      </w:r>
    </w:p>
    <w:p w14:paraId="33843FF2" w14:textId="77777777" w:rsidR="001A4DEB" w:rsidRDefault="00C72EA0" w:rsidP="00172860">
      <w:pPr>
        <w:rPr>
          <w:rFonts w:asciiTheme="minorHAnsi" w:hAnsiTheme="minorHAnsi" w:cstheme="minorHAnsi"/>
        </w:rPr>
      </w:pPr>
      <w:r w:rsidRPr="000C638E">
        <w:rPr>
          <w:rFonts w:asciiTheme="minorHAnsi" w:hAnsiTheme="minorHAnsi" w:cstheme="minorHAnsi"/>
          <w:color w:val="222222"/>
        </w:rPr>
        <w:t>‘Teachers can reflect on their practices by articulating and exploring incidents they consider critical to themselves or others. By talking about these critical incidents, teachers can make better sense of seemingly random experiences that occur in their teaching because they hold the real inside knowledge, especially personal intuitive knowledge, expertise and experience that is based on their accumulated years as language educators teaching in schools and classrooms.’</w:t>
      </w:r>
      <w:r w:rsidR="00D25E57" w:rsidRPr="000C638E">
        <w:rPr>
          <w:rFonts w:asciiTheme="minorHAnsi" w:hAnsiTheme="minorHAnsi" w:cstheme="minorHAnsi"/>
          <w:color w:val="222222"/>
        </w:rPr>
        <w:t xml:space="preserve"> </w:t>
      </w:r>
      <w:r w:rsidR="00D25E57" w:rsidRPr="000C638E">
        <w:rPr>
          <w:rFonts w:asciiTheme="minorHAnsi" w:hAnsiTheme="minorHAnsi" w:cstheme="minorHAnsi"/>
          <w:color w:val="000000"/>
        </w:rPr>
        <w:t>Farrell, T.S.C. (2013).</w:t>
      </w:r>
      <w:r w:rsidR="00D67BBC" w:rsidRPr="000C638E">
        <w:rPr>
          <w:rFonts w:asciiTheme="minorHAnsi" w:hAnsiTheme="minorHAnsi" w:cstheme="minorHAnsi"/>
        </w:rPr>
        <w:t xml:space="preserve"> </w:t>
      </w:r>
    </w:p>
    <w:p w14:paraId="51C5001A" w14:textId="3274C53C" w:rsidR="00D67BBC" w:rsidRPr="000C638E" w:rsidRDefault="001A4DEB" w:rsidP="00172860">
      <w:pPr>
        <w:rPr>
          <w:rFonts w:asciiTheme="minorHAnsi" w:hAnsiTheme="minorHAnsi" w:cstheme="minorHAnsi"/>
        </w:rPr>
      </w:pPr>
      <w:r>
        <w:rPr>
          <w:rFonts w:asciiTheme="minorHAnsi" w:hAnsiTheme="minorHAnsi" w:cstheme="minorHAnsi"/>
        </w:rPr>
        <w:t>By</w:t>
      </w:r>
      <w:r w:rsidR="00D67BBC" w:rsidRPr="000C638E">
        <w:rPr>
          <w:rFonts w:asciiTheme="minorHAnsi" w:hAnsiTheme="minorHAnsi" w:cstheme="minorHAnsi"/>
        </w:rPr>
        <w:t xml:space="preserve"> reflecting on critical incident</w:t>
      </w:r>
      <w:r w:rsidR="001126E2">
        <w:rPr>
          <w:rFonts w:asciiTheme="minorHAnsi" w:hAnsiTheme="minorHAnsi" w:cstheme="minorHAnsi"/>
        </w:rPr>
        <w:t>s</w:t>
      </w:r>
      <w:r w:rsidR="00D67BBC" w:rsidRPr="000C638E">
        <w:rPr>
          <w:rFonts w:asciiTheme="minorHAnsi" w:hAnsiTheme="minorHAnsi" w:cstheme="minorHAnsi"/>
        </w:rPr>
        <w:t xml:space="preserve"> in the classroom</w:t>
      </w:r>
      <w:r w:rsidR="001126E2">
        <w:rPr>
          <w:rFonts w:asciiTheme="minorHAnsi" w:hAnsiTheme="minorHAnsi" w:cstheme="minorHAnsi"/>
        </w:rPr>
        <w:t>,</w:t>
      </w:r>
      <w:r w:rsidR="00D67BBC" w:rsidRPr="000C638E">
        <w:rPr>
          <w:rFonts w:asciiTheme="minorHAnsi" w:hAnsiTheme="minorHAnsi" w:cstheme="minorHAnsi"/>
        </w:rPr>
        <w:t xml:space="preserve"> independently or with other educators, teachers improve their understanding of </w:t>
      </w:r>
      <w:r>
        <w:rPr>
          <w:rFonts w:asciiTheme="minorHAnsi" w:hAnsiTheme="minorHAnsi" w:cstheme="minorHAnsi"/>
        </w:rPr>
        <w:t>an</w:t>
      </w:r>
      <w:r w:rsidR="00D67BBC" w:rsidRPr="000C638E">
        <w:rPr>
          <w:rFonts w:asciiTheme="minorHAnsi" w:hAnsiTheme="minorHAnsi" w:cstheme="minorHAnsi"/>
        </w:rPr>
        <w:t xml:space="preserve"> event and why it happened</w:t>
      </w:r>
      <w:r>
        <w:rPr>
          <w:rFonts w:asciiTheme="minorHAnsi" w:hAnsiTheme="minorHAnsi" w:cstheme="minorHAnsi"/>
        </w:rPr>
        <w:t>. T</w:t>
      </w:r>
      <w:r w:rsidR="001126E2">
        <w:rPr>
          <w:rFonts w:asciiTheme="minorHAnsi" w:hAnsiTheme="minorHAnsi" w:cstheme="minorHAnsi"/>
        </w:rPr>
        <w:t xml:space="preserve">hey </w:t>
      </w:r>
      <w:r w:rsidR="00462A02">
        <w:rPr>
          <w:rFonts w:asciiTheme="minorHAnsi" w:hAnsiTheme="minorHAnsi" w:cstheme="minorHAnsi"/>
        </w:rPr>
        <w:t xml:space="preserve">can then </w:t>
      </w:r>
      <w:r>
        <w:rPr>
          <w:rFonts w:asciiTheme="minorHAnsi" w:hAnsiTheme="minorHAnsi" w:cstheme="minorHAnsi"/>
        </w:rPr>
        <w:t>attempt to increase the number of such events or eliminate the cause so that the event will not reoccur</w:t>
      </w:r>
      <w:r w:rsidR="001126E2">
        <w:rPr>
          <w:rFonts w:asciiTheme="minorHAnsi" w:hAnsiTheme="minorHAnsi" w:cstheme="minorHAnsi"/>
        </w:rPr>
        <w:t>, based on whether the teacher felt the incident was conducive to improving the learner’s education or not</w:t>
      </w:r>
      <w:r w:rsidR="00D67BBC" w:rsidRPr="000C638E">
        <w:rPr>
          <w:rFonts w:asciiTheme="minorHAnsi" w:hAnsiTheme="minorHAnsi" w:cstheme="minorHAnsi"/>
        </w:rPr>
        <w:t>. This</w:t>
      </w:r>
      <w:r w:rsidR="001126E2">
        <w:rPr>
          <w:rFonts w:asciiTheme="minorHAnsi" w:hAnsiTheme="minorHAnsi" w:cstheme="minorHAnsi"/>
        </w:rPr>
        <w:t xml:space="preserve"> gives them the information and knowledge of how to improve their teaching skills</w:t>
      </w:r>
      <w:r w:rsidR="00D67BBC" w:rsidRPr="000C638E">
        <w:rPr>
          <w:rFonts w:asciiTheme="minorHAnsi" w:hAnsiTheme="minorHAnsi" w:cstheme="minorHAnsi"/>
        </w:rPr>
        <w:t>.</w:t>
      </w:r>
      <w:r w:rsidR="0000048B" w:rsidRPr="000C638E">
        <w:rPr>
          <w:rFonts w:asciiTheme="minorHAnsi" w:hAnsiTheme="minorHAnsi" w:cstheme="minorHAnsi"/>
        </w:rPr>
        <w:t xml:space="preserve"> Critical incidents have numerous uses in the context of reflective practice</w:t>
      </w:r>
      <w:r w:rsidR="001126E2">
        <w:rPr>
          <w:rFonts w:asciiTheme="minorHAnsi" w:hAnsiTheme="minorHAnsi" w:cstheme="minorHAnsi"/>
        </w:rPr>
        <w:t>, by</w:t>
      </w:r>
      <w:r w:rsidR="0000048B" w:rsidRPr="000C638E">
        <w:rPr>
          <w:rFonts w:asciiTheme="minorHAnsi" w:hAnsiTheme="minorHAnsi" w:cstheme="minorHAnsi"/>
        </w:rPr>
        <w:t xml:space="preserve"> engaging in this process, the teacher is continuously expanding their knowledge of their learners and their needs.</w:t>
      </w:r>
    </w:p>
    <w:p w14:paraId="1F4CC588" w14:textId="77777777" w:rsidR="00225AEF" w:rsidRPr="000C638E" w:rsidRDefault="00225AEF" w:rsidP="00172860">
      <w:pPr>
        <w:rPr>
          <w:rFonts w:asciiTheme="minorHAnsi" w:hAnsiTheme="minorHAnsi" w:cstheme="minorHAnsi"/>
        </w:rPr>
      </w:pPr>
    </w:p>
    <w:p w14:paraId="76D46FBC" w14:textId="148DB55B" w:rsidR="00172860" w:rsidRPr="00C9265C" w:rsidRDefault="00C9265C" w:rsidP="00172860">
      <w:pPr>
        <w:rPr>
          <w:rFonts w:asciiTheme="minorHAnsi" w:hAnsiTheme="minorHAnsi" w:cstheme="minorHAnsi"/>
          <w:b/>
          <w:bCs/>
          <w:color w:val="000000" w:themeColor="text1"/>
          <w:u w:val="single"/>
        </w:rPr>
      </w:pPr>
      <w:r>
        <w:rPr>
          <w:rFonts w:asciiTheme="minorHAnsi" w:hAnsiTheme="minorHAnsi" w:cstheme="minorHAnsi"/>
          <w:b/>
          <w:bCs/>
          <w:color w:val="000000" w:themeColor="text1"/>
          <w:u w:val="single"/>
        </w:rPr>
        <w:t>The Observation</w:t>
      </w:r>
    </w:p>
    <w:p w14:paraId="4A4314E2" w14:textId="77777777" w:rsidR="00C9265C" w:rsidRPr="000C638E" w:rsidRDefault="00C9265C" w:rsidP="00172860">
      <w:pPr>
        <w:rPr>
          <w:rFonts w:asciiTheme="minorHAnsi" w:hAnsiTheme="minorHAnsi" w:cstheme="minorHAnsi"/>
          <w:color w:val="FF0000"/>
        </w:rPr>
      </w:pPr>
    </w:p>
    <w:p w14:paraId="646E0A81" w14:textId="0326C08C" w:rsidR="00164B19" w:rsidRPr="000C638E" w:rsidRDefault="00164B19" w:rsidP="00172860">
      <w:pPr>
        <w:rPr>
          <w:rFonts w:asciiTheme="minorHAnsi" w:hAnsiTheme="minorHAnsi" w:cstheme="minorHAnsi"/>
          <w:color w:val="000000" w:themeColor="text1"/>
        </w:rPr>
      </w:pPr>
      <w:r w:rsidRPr="000C638E">
        <w:rPr>
          <w:rFonts w:asciiTheme="minorHAnsi" w:hAnsiTheme="minorHAnsi" w:cstheme="minorHAnsi"/>
          <w:color w:val="000000" w:themeColor="text1"/>
        </w:rPr>
        <w:t>The observation took place at School X on the 29/03/20 during the morning session</w:t>
      </w:r>
      <w:r w:rsidR="009D0A01" w:rsidRPr="000C638E">
        <w:rPr>
          <w:rFonts w:asciiTheme="minorHAnsi" w:hAnsiTheme="minorHAnsi" w:cstheme="minorHAnsi"/>
          <w:color w:val="000000" w:themeColor="text1"/>
        </w:rPr>
        <w:t xml:space="preserve">, </w:t>
      </w:r>
      <w:r w:rsidR="0077693B">
        <w:rPr>
          <w:rFonts w:asciiTheme="minorHAnsi" w:hAnsiTheme="minorHAnsi" w:cstheme="minorHAnsi"/>
          <w:color w:val="000000" w:themeColor="text1"/>
        </w:rPr>
        <w:t>in</w:t>
      </w:r>
      <w:r w:rsidR="009D0A01" w:rsidRPr="000C638E">
        <w:rPr>
          <w:rFonts w:asciiTheme="minorHAnsi" w:hAnsiTheme="minorHAnsi" w:cstheme="minorHAnsi"/>
          <w:color w:val="000000" w:themeColor="text1"/>
        </w:rPr>
        <w:t xml:space="preserve"> a class of Year 4 pupils of 8 and 9 years old</w:t>
      </w:r>
      <w:r w:rsidRPr="000C638E">
        <w:rPr>
          <w:rFonts w:asciiTheme="minorHAnsi" w:hAnsiTheme="minorHAnsi" w:cstheme="minorHAnsi"/>
          <w:color w:val="000000" w:themeColor="text1"/>
        </w:rPr>
        <w:t xml:space="preserve">. To comply with Bera 2018 guidelines for anonymity, the child </w:t>
      </w:r>
      <w:r w:rsidR="009D0A01" w:rsidRPr="000C638E">
        <w:rPr>
          <w:rFonts w:asciiTheme="minorHAnsi" w:hAnsiTheme="minorHAnsi" w:cstheme="minorHAnsi"/>
          <w:color w:val="000000" w:themeColor="text1"/>
        </w:rPr>
        <w:t xml:space="preserve">discussed </w:t>
      </w:r>
      <w:r w:rsidRPr="000C638E">
        <w:rPr>
          <w:rFonts w:asciiTheme="minorHAnsi" w:hAnsiTheme="minorHAnsi" w:cstheme="minorHAnsi"/>
          <w:color w:val="000000" w:themeColor="text1"/>
        </w:rPr>
        <w:t>will now be referred to as ‘</w:t>
      </w:r>
      <w:r w:rsidR="00D3088F" w:rsidRPr="000C638E">
        <w:rPr>
          <w:rFonts w:asciiTheme="minorHAnsi" w:hAnsiTheme="minorHAnsi" w:cstheme="minorHAnsi"/>
          <w:color w:val="000000" w:themeColor="text1"/>
        </w:rPr>
        <w:t>C</w:t>
      </w:r>
      <w:r w:rsidRPr="000C638E">
        <w:rPr>
          <w:rFonts w:asciiTheme="minorHAnsi" w:hAnsiTheme="minorHAnsi" w:cstheme="minorHAnsi"/>
          <w:color w:val="000000" w:themeColor="text1"/>
        </w:rPr>
        <w:t xml:space="preserve">hild </w:t>
      </w:r>
      <w:r w:rsidR="00D3088F" w:rsidRPr="000C638E">
        <w:rPr>
          <w:rFonts w:asciiTheme="minorHAnsi" w:hAnsiTheme="minorHAnsi" w:cstheme="minorHAnsi"/>
          <w:color w:val="000000" w:themeColor="text1"/>
        </w:rPr>
        <w:t>A</w:t>
      </w:r>
      <w:r w:rsidRPr="000C638E">
        <w:rPr>
          <w:rFonts w:asciiTheme="minorHAnsi" w:hAnsiTheme="minorHAnsi" w:cstheme="minorHAnsi"/>
          <w:color w:val="000000" w:themeColor="text1"/>
        </w:rPr>
        <w:t xml:space="preserve">. </w:t>
      </w:r>
      <w:r w:rsidR="00317C7C">
        <w:rPr>
          <w:rFonts w:asciiTheme="minorHAnsi" w:hAnsiTheme="minorHAnsi" w:cstheme="minorHAnsi"/>
          <w:color w:val="000000" w:themeColor="text1"/>
        </w:rPr>
        <w:t>Child A</w:t>
      </w:r>
      <w:r w:rsidR="005A0489" w:rsidRPr="000C638E">
        <w:rPr>
          <w:rFonts w:asciiTheme="minorHAnsi" w:hAnsiTheme="minorHAnsi" w:cstheme="minorHAnsi"/>
          <w:color w:val="000000" w:themeColor="text1"/>
        </w:rPr>
        <w:t xml:space="preserve"> is a boy</w:t>
      </w:r>
      <w:r w:rsidR="005076C9" w:rsidRPr="000C638E">
        <w:rPr>
          <w:rFonts w:asciiTheme="minorHAnsi" w:hAnsiTheme="minorHAnsi" w:cstheme="minorHAnsi"/>
          <w:color w:val="000000" w:themeColor="text1"/>
        </w:rPr>
        <w:t xml:space="preserve"> </w:t>
      </w:r>
      <w:r w:rsidR="005A0489" w:rsidRPr="000C638E">
        <w:rPr>
          <w:rFonts w:asciiTheme="minorHAnsi" w:hAnsiTheme="minorHAnsi" w:cstheme="minorHAnsi"/>
          <w:color w:val="000000" w:themeColor="text1"/>
        </w:rPr>
        <w:t>with</w:t>
      </w:r>
      <w:r w:rsidR="00D3088F" w:rsidRPr="000C638E">
        <w:rPr>
          <w:rFonts w:asciiTheme="minorHAnsi" w:hAnsiTheme="minorHAnsi" w:cstheme="minorHAnsi"/>
          <w:color w:val="000000" w:themeColor="text1"/>
        </w:rPr>
        <w:t xml:space="preserve"> a history of disruptive behaviour. </w:t>
      </w:r>
      <w:r w:rsidRPr="000C638E">
        <w:rPr>
          <w:rFonts w:asciiTheme="minorHAnsi" w:hAnsiTheme="minorHAnsi" w:cstheme="minorHAnsi"/>
          <w:color w:val="000000" w:themeColor="text1"/>
        </w:rPr>
        <w:t>The class were engaging in a</w:t>
      </w:r>
      <w:r w:rsidR="009D0A01" w:rsidRPr="000C638E">
        <w:rPr>
          <w:rFonts w:asciiTheme="minorHAnsi" w:hAnsiTheme="minorHAnsi" w:cstheme="minorHAnsi"/>
          <w:color w:val="000000" w:themeColor="text1"/>
        </w:rPr>
        <w:t xml:space="preserve"> mathematics lesson, in their normal classroom environment, they were split into 3 groups </w:t>
      </w:r>
      <w:r w:rsidR="00CE1E8B">
        <w:rPr>
          <w:rFonts w:asciiTheme="minorHAnsi" w:hAnsiTheme="minorHAnsi" w:cstheme="minorHAnsi"/>
          <w:color w:val="000000" w:themeColor="text1"/>
        </w:rPr>
        <w:t>undertaking</w:t>
      </w:r>
      <w:r w:rsidR="009D0A01" w:rsidRPr="000C638E">
        <w:rPr>
          <w:rFonts w:asciiTheme="minorHAnsi" w:hAnsiTheme="minorHAnsi" w:cstheme="minorHAnsi"/>
          <w:color w:val="000000" w:themeColor="text1"/>
        </w:rPr>
        <w:t xml:space="preserve"> diff</w:t>
      </w:r>
      <w:r w:rsidR="00221C96">
        <w:rPr>
          <w:rFonts w:asciiTheme="minorHAnsi" w:hAnsiTheme="minorHAnsi" w:cstheme="minorHAnsi"/>
          <w:color w:val="000000" w:themeColor="text1"/>
        </w:rPr>
        <w:t>erentiated</w:t>
      </w:r>
      <w:r w:rsidR="009D0A01" w:rsidRPr="000C638E">
        <w:rPr>
          <w:rFonts w:asciiTheme="minorHAnsi" w:hAnsiTheme="minorHAnsi" w:cstheme="minorHAnsi"/>
          <w:color w:val="000000" w:themeColor="text1"/>
        </w:rPr>
        <w:t xml:space="preserve"> tasks.</w:t>
      </w:r>
      <w:r w:rsidR="00317C7C">
        <w:rPr>
          <w:rFonts w:asciiTheme="minorHAnsi" w:hAnsiTheme="minorHAnsi" w:cstheme="minorHAnsi"/>
          <w:color w:val="000000" w:themeColor="text1"/>
        </w:rPr>
        <w:t xml:space="preserve"> There </w:t>
      </w:r>
      <w:r w:rsidR="009D0A01" w:rsidRPr="000C638E">
        <w:rPr>
          <w:rFonts w:asciiTheme="minorHAnsi" w:hAnsiTheme="minorHAnsi" w:cstheme="minorHAnsi"/>
          <w:color w:val="000000" w:themeColor="text1"/>
        </w:rPr>
        <w:t>were children undertaking standardised test</w:t>
      </w:r>
      <w:r w:rsidR="00462A02">
        <w:rPr>
          <w:rFonts w:asciiTheme="minorHAnsi" w:hAnsiTheme="minorHAnsi" w:cstheme="minorHAnsi"/>
          <w:color w:val="000000" w:themeColor="text1"/>
        </w:rPr>
        <w:t>s</w:t>
      </w:r>
      <w:r w:rsidR="009D0A01" w:rsidRPr="000C638E">
        <w:rPr>
          <w:rFonts w:asciiTheme="minorHAnsi" w:hAnsiTheme="minorHAnsi" w:cstheme="minorHAnsi"/>
          <w:color w:val="000000" w:themeColor="text1"/>
        </w:rPr>
        <w:t xml:space="preserve"> they had missed earlier in the term. When asked, the teacher told the researcher that she </w:t>
      </w:r>
      <w:r w:rsidR="009B5D08">
        <w:rPr>
          <w:rFonts w:asciiTheme="minorHAnsi" w:hAnsiTheme="minorHAnsi" w:cstheme="minorHAnsi"/>
          <w:color w:val="000000" w:themeColor="text1"/>
        </w:rPr>
        <w:t>was</w:t>
      </w:r>
      <w:r w:rsidR="009D0A01" w:rsidRPr="000C638E">
        <w:rPr>
          <w:rFonts w:asciiTheme="minorHAnsi" w:hAnsiTheme="minorHAnsi" w:cstheme="minorHAnsi"/>
          <w:color w:val="000000" w:themeColor="text1"/>
        </w:rPr>
        <w:t xml:space="preserve"> giv</w:t>
      </w:r>
      <w:r w:rsidR="009B5D08">
        <w:rPr>
          <w:rFonts w:asciiTheme="minorHAnsi" w:hAnsiTheme="minorHAnsi" w:cstheme="minorHAnsi"/>
          <w:color w:val="000000" w:themeColor="text1"/>
        </w:rPr>
        <w:t>ing</w:t>
      </w:r>
      <w:r w:rsidR="009D0A01" w:rsidRPr="000C638E">
        <w:rPr>
          <w:rFonts w:asciiTheme="minorHAnsi" w:hAnsiTheme="minorHAnsi" w:cstheme="minorHAnsi"/>
          <w:color w:val="000000" w:themeColor="text1"/>
        </w:rPr>
        <w:t xml:space="preserve"> the children this test as formative assessment to gauge their mathematic</w:t>
      </w:r>
      <w:r w:rsidR="009B5D08">
        <w:rPr>
          <w:rFonts w:asciiTheme="minorHAnsi" w:hAnsiTheme="minorHAnsi" w:cstheme="minorHAnsi"/>
          <w:color w:val="000000" w:themeColor="text1"/>
        </w:rPr>
        <w:t>al</w:t>
      </w:r>
      <w:r w:rsidR="009D0A01" w:rsidRPr="000C638E">
        <w:rPr>
          <w:rFonts w:asciiTheme="minorHAnsi" w:hAnsiTheme="minorHAnsi" w:cstheme="minorHAnsi"/>
          <w:color w:val="000000" w:themeColor="text1"/>
        </w:rPr>
        <w:t xml:space="preserve"> ability after having a</w:t>
      </w:r>
      <w:r w:rsidR="009B5D08">
        <w:rPr>
          <w:rFonts w:asciiTheme="minorHAnsi" w:hAnsiTheme="minorHAnsi" w:cstheme="minorHAnsi"/>
          <w:color w:val="000000" w:themeColor="text1"/>
        </w:rPr>
        <w:t>n</w:t>
      </w:r>
      <w:r w:rsidR="009D0A01" w:rsidRPr="000C638E">
        <w:rPr>
          <w:rFonts w:asciiTheme="minorHAnsi" w:hAnsiTheme="minorHAnsi" w:cstheme="minorHAnsi"/>
          <w:color w:val="000000" w:themeColor="text1"/>
        </w:rPr>
        <w:t xml:space="preserve"> amount of time </w:t>
      </w:r>
      <w:r w:rsidR="009B5D08">
        <w:rPr>
          <w:rFonts w:asciiTheme="minorHAnsi" w:hAnsiTheme="minorHAnsi" w:cstheme="minorHAnsi"/>
          <w:color w:val="000000" w:themeColor="text1"/>
        </w:rPr>
        <w:t>off school</w:t>
      </w:r>
      <w:r w:rsidR="009D0A01" w:rsidRPr="000C638E">
        <w:rPr>
          <w:rFonts w:asciiTheme="minorHAnsi" w:hAnsiTheme="minorHAnsi" w:cstheme="minorHAnsi"/>
          <w:color w:val="000000" w:themeColor="text1"/>
        </w:rPr>
        <w:t xml:space="preserve"> due to COVID-19. Child A was </w:t>
      </w:r>
      <w:r w:rsidR="009B5D08">
        <w:rPr>
          <w:rFonts w:asciiTheme="minorHAnsi" w:hAnsiTheme="minorHAnsi" w:cstheme="minorHAnsi"/>
          <w:color w:val="000000" w:themeColor="text1"/>
        </w:rPr>
        <w:t xml:space="preserve">taking part in the assessment, </w:t>
      </w:r>
      <w:r w:rsidR="009D0A01" w:rsidRPr="000C638E">
        <w:rPr>
          <w:rFonts w:asciiTheme="minorHAnsi" w:hAnsiTheme="minorHAnsi" w:cstheme="minorHAnsi"/>
          <w:color w:val="000000" w:themeColor="text1"/>
        </w:rPr>
        <w:t xml:space="preserve">sat with </w:t>
      </w:r>
      <w:r w:rsidR="00462A02">
        <w:rPr>
          <w:rFonts w:asciiTheme="minorHAnsi" w:hAnsiTheme="minorHAnsi" w:cstheme="minorHAnsi"/>
          <w:color w:val="000000" w:themeColor="text1"/>
        </w:rPr>
        <w:t>o</w:t>
      </w:r>
      <w:r w:rsidR="009D0A01" w:rsidRPr="000C638E">
        <w:rPr>
          <w:rFonts w:asciiTheme="minorHAnsi" w:hAnsiTheme="minorHAnsi" w:cstheme="minorHAnsi"/>
          <w:color w:val="000000" w:themeColor="text1"/>
        </w:rPr>
        <w:t>the</w:t>
      </w:r>
      <w:r w:rsidR="00462A02">
        <w:rPr>
          <w:rFonts w:asciiTheme="minorHAnsi" w:hAnsiTheme="minorHAnsi" w:cstheme="minorHAnsi"/>
          <w:color w:val="000000" w:themeColor="text1"/>
        </w:rPr>
        <w:t>r</w:t>
      </w:r>
      <w:r w:rsidR="009D0A01" w:rsidRPr="000C638E">
        <w:rPr>
          <w:rFonts w:asciiTheme="minorHAnsi" w:hAnsiTheme="minorHAnsi" w:cstheme="minorHAnsi"/>
          <w:color w:val="000000" w:themeColor="text1"/>
        </w:rPr>
        <w:t xml:space="preserve"> children working independently.</w:t>
      </w:r>
    </w:p>
    <w:p w14:paraId="0287AE92" w14:textId="366D7C9B" w:rsidR="009D0A01" w:rsidRPr="000C638E" w:rsidRDefault="009D0A01" w:rsidP="00172860">
      <w:pPr>
        <w:rPr>
          <w:rFonts w:asciiTheme="minorHAnsi" w:hAnsiTheme="minorHAnsi" w:cstheme="minorHAnsi"/>
          <w:color w:val="000000" w:themeColor="text1"/>
        </w:rPr>
      </w:pPr>
      <w:r w:rsidRPr="000C638E">
        <w:rPr>
          <w:rFonts w:asciiTheme="minorHAnsi" w:hAnsiTheme="minorHAnsi" w:cstheme="minorHAnsi"/>
          <w:color w:val="000000" w:themeColor="text1"/>
        </w:rPr>
        <w:t>The teacher made it clear to the children taking the test that they were likely to find it difficult</w:t>
      </w:r>
      <w:r w:rsidR="00CE1E8B">
        <w:rPr>
          <w:rFonts w:asciiTheme="minorHAnsi" w:hAnsiTheme="minorHAnsi" w:cstheme="minorHAnsi"/>
          <w:color w:val="000000" w:themeColor="text1"/>
        </w:rPr>
        <w:t>,</w:t>
      </w:r>
      <w:r w:rsidRPr="000C638E">
        <w:rPr>
          <w:rFonts w:asciiTheme="minorHAnsi" w:hAnsiTheme="minorHAnsi" w:cstheme="minorHAnsi"/>
          <w:color w:val="000000" w:themeColor="text1"/>
        </w:rPr>
        <w:t xml:space="preserve"> but to do their best and not worry about getting questions wrong. </w:t>
      </w:r>
      <w:r w:rsidR="00E4052B" w:rsidRPr="000C638E">
        <w:rPr>
          <w:rFonts w:asciiTheme="minorHAnsi" w:hAnsiTheme="minorHAnsi" w:cstheme="minorHAnsi"/>
          <w:color w:val="000000" w:themeColor="text1"/>
        </w:rPr>
        <w:t xml:space="preserve">Child A became </w:t>
      </w:r>
      <w:r w:rsidR="00E4052B" w:rsidRPr="000C638E">
        <w:rPr>
          <w:rFonts w:asciiTheme="minorHAnsi" w:hAnsiTheme="minorHAnsi" w:cstheme="minorHAnsi"/>
          <w:color w:val="000000" w:themeColor="text1"/>
        </w:rPr>
        <w:lastRenderedPageBreak/>
        <w:t xml:space="preserve">disruptive, standing up, turning around and breaking </w:t>
      </w:r>
      <w:r w:rsidR="0077693B">
        <w:rPr>
          <w:rFonts w:asciiTheme="minorHAnsi" w:hAnsiTheme="minorHAnsi" w:cstheme="minorHAnsi"/>
          <w:color w:val="000000" w:themeColor="text1"/>
        </w:rPr>
        <w:t xml:space="preserve">COVID-19 rules. </w:t>
      </w:r>
      <w:r w:rsidR="00E4052B" w:rsidRPr="000C638E">
        <w:rPr>
          <w:rFonts w:asciiTheme="minorHAnsi" w:hAnsiTheme="minorHAnsi" w:cstheme="minorHAnsi"/>
          <w:color w:val="000000" w:themeColor="text1"/>
        </w:rPr>
        <w:t>Child A began demanding the attention of the teaching staff and was asked to wait whilst the teaching assistant finished helping another child who was also taking the test. The teacher address</w:t>
      </w:r>
      <w:r w:rsidR="009B5D08">
        <w:rPr>
          <w:rFonts w:asciiTheme="minorHAnsi" w:hAnsiTheme="minorHAnsi" w:cstheme="minorHAnsi"/>
          <w:color w:val="000000" w:themeColor="text1"/>
        </w:rPr>
        <w:t>ed</w:t>
      </w:r>
      <w:r w:rsidR="00E4052B" w:rsidRPr="000C638E">
        <w:rPr>
          <w:rFonts w:asciiTheme="minorHAnsi" w:hAnsiTheme="minorHAnsi" w:cstheme="minorHAnsi"/>
          <w:color w:val="000000" w:themeColor="text1"/>
        </w:rPr>
        <w:t xml:space="preserve"> the class </w:t>
      </w:r>
      <w:r w:rsidR="0077693B">
        <w:rPr>
          <w:rFonts w:asciiTheme="minorHAnsi" w:hAnsiTheme="minorHAnsi" w:cstheme="minorHAnsi"/>
          <w:color w:val="000000" w:themeColor="text1"/>
        </w:rPr>
        <w:t>to</w:t>
      </w:r>
      <w:r w:rsidR="00E4052B" w:rsidRPr="000C638E">
        <w:rPr>
          <w:rFonts w:asciiTheme="minorHAnsi" w:hAnsiTheme="minorHAnsi" w:cstheme="minorHAnsi"/>
          <w:color w:val="000000" w:themeColor="text1"/>
        </w:rPr>
        <w:t xml:space="preserve"> remind them of the rules and why they were in place. </w:t>
      </w:r>
      <w:r w:rsidR="0077693B">
        <w:rPr>
          <w:rFonts w:asciiTheme="minorHAnsi" w:hAnsiTheme="minorHAnsi" w:cstheme="minorHAnsi"/>
          <w:color w:val="000000" w:themeColor="text1"/>
        </w:rPr>
        <w:t xml:space="preserve">The </w:t>
      </w:r>
      <w:r w:rsidR="00E4052B" w:rsidRPr="000C638E">
        <w:rPr>
          <w:rFonts w:asciiTheme="minorHAnsi" w:hAnsiTheme="minorHAnsi" w:cstheme="minorHAnsi"/>
          <w:color w:val="000000" w:themeColor="text1"/>
        </w:rPr>
        <w:t>teaching assistant approached Child A to help him read the questions on his test</w:t>
      </w:r>
      <w:r w:rsidR="0077693B">
        <w:rPr>
          <w:rFonts w:asciiTheme="minorHAnsi" w:hAnsiTheme="minorHAnsi" w:cstheme="minorHAnsi"/>
          <w:color w:val="000000" w:themeColor="text1"/>
        </w:rPr>
        <w:t>, a</w:t>
      </w:r>
      <w:r w:rsidR="00E4052B" w:rsidRPr="000C638E">
        <w:rPr>
          <w:rFonts w:asciiTheme="minorHAnsi" w:hAnsiTheme="minorHAnsi" w:cstheme="minorHAnsi"/>
          <w:color w:val="000000" w:themeColor="text1"/>
        </w:rPr>
        <w:t xml:space="preserve">fter she had read the question, </w:t>
      </w:r>
      <w:r w:rsidR="0077693B">
        <w:rPr>
          <w:rFonts w:asciiTheme="minorHAnsi" w:hAnsiTheme="minorHAnsi" w:cstheme="minorHAnsi"/>
          <w:color w:val="000000" w:themeColor="text1"/>
        </w:rPr>
        <w:t>she</w:t>
      </w:r>
      <w:r w:rsidR="00E4052B" w:rsidRPr="000C638E">
        <w:rPr>
          <w:rFonts w:asciiTheme="minorHAnsi" w:hAnsiTheme="minorHAnsi" w:cstheme="minorHAnsi"/>
          <w:color w:val="000000" w:themeColor="text1"/>
        </w:rPr>
        <w:t xml:space="preserve"> moved away to help another child. Child A </w:t>
      </w:r>
      <w:r w:rsidR="009B5D08">
        <w:rPr>
          <w:rFonts w:asciiTheme="minorHAnsi" w:hAnsiTheme="minorHAnsi" w:cstheme="minorHAnsi"/>
          <w:color w:val="000000" w:themeColor="text1"/>
        </w:rPr>
        <w:t xml:space="preserve">then </w:t>
      </w:r>
      <w:r w:rsidR="00E4052B" w:rsidRPr="000C638E">
        <w:rPr>
          <w:rFonts w:asciiTheme="minorHAnsi" w:hAnsiTheme="minorHAnsi" w:cstheme="minorHAnsi"/>
          <w:color w:val="000000" w:themeColor="text1"/>
        </w:rPr>
        <w:t xml:space="preserve">began demanding the attention of </w:t>
      </w:r>
      <w:r w:rsidR="009B5D08">
        <w:rPr>
          <w:rFonts w:asciiTheme="minorHAnsi" w:hAnsiTheme="minorHAnsi" w:cstheme="minorHAnsi"/>
          <w:color w:val="000000" w:themeColor="text1"/>
        </w:rPr>
        <w:t>the teaching staff again</w:t>
      </w:r>
      <w:r w:rsidR="0077693B">
        <w:rPr>
          <w:rFonts w:asciiTheme="minorHAnsi" w:hAnsiTheme="minorHAnsi" w:cstheme="minorHAnsi"/>
          <w:color w:val="000000" w:themeColor="text1"/>
        </w:rPr>
        <w:t>,</w:t>
      </w:r>
      <w:r w:rsidR="00E4052B" w:rsidRPr="000C638E">
        <w:rPr>
          <w:rFonts w:asciiTheme="minorHAnsi" w:hAnsiTheme="minorHAnsi" w:cstheme="minorHAnsi"/>
          <w:color w:val="000000" w:themeColor="text1"/>
        </w:rPr>
        <w:t xml:space="preserve"> </w:t>
      </w:r>
      <w:r w:rsidR="0077693B">
        <w:rPr>
          <w:rFonts w:asciiTheme="minorHAnsi" w:hAnsiTheme="minorHAnsi" w:cstheme="minorHAnsi"/>
          <w:color w:val="000000" w:themeColor="text1"/>
        </w:rPr>
        <w:t>i</w:t>
      </w:r>
      <w:r w:rsidR="00E4052B" w:rsidRPr="000C638E">
        <w:rPr>
          <w:rFonts w:asciiTheme="minorHAnsi" w:hAnsiTheme="minorHAnsi" w:cstheme="minorHAnsi"/>
          <w:color w:val="000000" w:themeColor="text1"/>
        </w:rPr>
        <w:t xml:space="preserve">t was clear that Child A found it difficult to concentrate on the task without support </w:t>
      </w:r>
      <w:r w:rsidR="0077693B">
        <w:rPr>
          <w:rFonts w:asciiTheme="minorHAnsi" w:hAnsiTheme="minorHAnsi" w:cstheme="minorHAnsi"/>
          <w:color w:val="000000" w:themeColor="text1"/>
        </w:rPr>
        <w:t>from</w:t>
      </w:r>
      <w:r w:rsidR="00E4052B" w:rsidRPr="000C638E">
        <w:rPr>
          <w:rFonts w:asciiTheme="minorHAnsi" w:hAnsiTheme="minorHAnsi" w:cstheme="minorHAnsi"/>
          <w:color w:val="000000" w:themeColor="text1"/>
        </w:rPr>
        <w:t xml:space="preserve"> an adult. </w:t>
      </w:r>
      <w:r w:rsidR="00016F94" w:rsidRPr="000C638E">
        <w:rPr>
          <w:rFonts w:asciiTheme="minorHAnsi" w:hAnsiTheme="minorHAnsi" w:cstheme="minorHAnsi"/>
          <w:color w:val="000000" w:themeColor="text1"/>
        </w:rPr>
        <w:t xml:space="preserve">A more detailed account of this incident can be seen in </w:t>
      </w:r>
      <w:r w:rsidR="00016F94" w:rsidRPr="000C638E">
        <w:rPr>
          <w:rFonts w:asciiTheme="minorHAnsi" w:hAnsiTheme="minorHAnsi" w:cstheme="minorHAnsi"/>
          <w:i/>
          <w:iCs/>
          <w:color w:val="000000" w:themeColor="text1"/>
        </w:rPr>
        <w:t>Appendix 5</w:t>
      </w:r>
      <w:r w:rsidR="00016F94" w:rsidRPr="000C638E">
        <w:rPr>
          <w:rFonts w:asciiTheme="minorHAnsi" w:hAnsiTheme="minorHAnsi" w:cstheme="minorHAnsi"/>
          <w:color w:val="000000" w:themeColor="text1"/>
        </w:rPr>
        <w:t xml:space="preserve">. </w:t>
      </w:r>
      <w:r w:rsidR="009B5D08">
        <w:rPr>
          <w:rFonts w:asciiTheme="minorHAnsi" w:hAnsiTheme="minorHAnsi" w:cstheme="minorHAnsi"/>
          <w:color w:val="000000" w:themeColor="text1"/>
        </w:rPr>
        <w:t>I</w:t>
      </w:r>
      <w:r w:rsidR="00E4052B" w:rsidRPr="000C638E">
        <w:rPr>
          <w:rFonts w:asciiTheme="minorHAnsi" w:hAnsiTheme="minorHAnsi" w:cstheme="minorHAnsi"/>
          <w:color w:val="000000" w:themeColor="text1"/>
        </w:rPr>
        <w:t xml:space="preserve">nteresting </w:t>
      </w:r>
      <w:r w:rsidR="00CE1E8B">
        <w:rPr>
          <w:rFonts w:asciiTheme="minorHAnsi" w:hAnsiTheme="minorHAnsi" w:cstheme="minorHAnsi"/>
          <w:color w:val="000000" w:themeColor="text1"/>
        </w:rPr>
        <w:t xml:space="preserve">points for </w:t>
      </w:r>
      <w:r w:rsidR="00E4052B" w:rsidRPr="000C638E">
        <w:rPr>
          <w:rFonts w:asciiTheme="minorHAnsi" w:hAnsiTheme="minorHAnsi" w:cstheme="minorHAnsi"/>
          <w:color w:val="000000" w:themeColor="text1"/>
        </w:rPr>
        <w:t>research</w:t>
      </w:r>
      <w:r w:rsidR="009B5D08">
        <w:rPr>
          <w:rFonts w:asciiTheme="minorHAnsi" w:hAnsiTheme="minorHAnsi" w:cstheme="minorHAnsi"/>
          <w:color w:val="000000" w:themeColor="text1"/>
        </w:rPr>
        <w:t xml:space="preserve"> are raised</w:t>
      </w:r>
      <w:r w:rsidR="00CE1E8B">
        <w:rPr>
          <w:rFonts w:asciiTheme="minorHAnsi" w:hAnsiTheme="minorHAnsi" w:cstheme="minorHAnsi"/>
          <w:color w:val="000000" w:themeColor="text1"/>
        </w:rPr>
        <w:t xml:space="preserve">, including, </w:t>
      </w:r>
      <w:r w:rsidR="00E4052B" w:rsidRPr="000C638E">
        <w:rPr>
          <w:rFonts w:asciiTheme="minorHAnsi" w:hAnsiTheme="minorHAnsi" w:cstheme="minorHAnsi"/>
          <w:color w:val="000000" w:themeColor="text1"/>
        </w:rPr>
        <w:t>the Zone of Proximal Development</w:t>
      </w:r>
      <w:r w:rsidR="0062207C">
        <w:rPr>
          <w:rFonts w:asciiTheme="minorHAnsi" w:hAnsiTheme="minorHAnsi" w:cstheme="minorHAnsi"/>
          <w:color w:val="000000" w:themeColor="text1"/>
        </w:rPr>
        <w:t xml:space="preserve"> and </w:t>
      </w:r>
      <w:r w:rsidR="00E4052B" w:rsidRPr="000C638E">
        <w:rPr>
          <w:rFonts w:asciiTheme="minorHAnsi" w:hAnsiTheme="minorHAnsi" w:cstheme="minorHAnsi"/>
          <w:color w:val="000000" w:themeColor="text1"/>
        </w:rPr>
        <w:t>ALN to explain the behaviour of Child A.</w:t>
      </w:r>
    </w:p>
    <w:p w14:paraId="6A398153" w14:textId="77777777" w:rsidR="00CE1D2C" w:rsidRPr="000C638E" w:rsidRDefault="00CE1D2C" w:rsidP="00172860">
      <w:pPr>
        <w:rPr>
          <w:rFonts w:asciiTheme="minorHAnsi" w:hAnsiTheme="minorHAnsi" w:cstheme="minorHAnsi"/>
          <w:color w:val="FF0000"/>
        </w:rPr>
      </w:pPr>
    </w:p>
    <w:p w14:paraId="246C44C7" w14:textId="454269C7" w:rsidR="00164B19" w:rsidRPr="00C9265C" w:rsidRDefault="00C9265C" w:rsidP="00172860">
      <w:pPr>
        <w:rPr>
          <w:rFonts w:asciiTheme="minorHAnsi" w:hAnsiTheme="minorHAnsi" w:cstheme="minorHAnsi"/>
          <w:b/>
          <w:bCs/>
          <w:color w:val="000000" w:themeColor="text1"/>
          <w:u w:val="single"/>
        </w:rPr>
      </w:pPr>
      <w:r>
        <w:rPr>
          <w:rFonts w:asciiTheme="minorHAnsi" w:hAnsiTheme="minorHAnsi" w:cstheme="minorHAnsi"/>
          <w:b/>
          <w:bCs/>
          <w:color w:val="000000" w:themeColor="text1"/>
          <w:u w:val="single"/>
        </w:rPr>
        <w:t>Methodology</w:t>
      </w:r>
    </w:p>
    <w:p w14:paraId="28244269" w14:textId="77777777" w:rsidR="00C9265C" w:rsidRPr="000C638E" w:rsidRDefault="00C9265C" w:rsidP="00172860">
      <w:pPr>
        <w:rPr>
          <w:rFonts w:asciiTheme="minorHAnsi" w:hAnsiTheme="minorHAnsi" w:cstheme="minorHAnsi"/>
          <w:color w:val="000000" w:themeColor="text1"/>
        </w:rPr>
      </w:pPr>
    </w:p>
    <w:p w14:paraId="7BA415BB" w14:textId="4BC4050A" w:rsidR="003175B4" w:rsidRPr="000C638E" w:rsidRDefault="003175B4" w:rsidP="00172860">
      <w:pPr>
        <w:rPr>
          <w:rFonts w:asciiTheme="minorHAnsi" w:hAnsiTheme="minorHAnsi" w:cstheme="minorHAnsi"/>
          <w:color w:val="000000" w:themeColor="text1"/>
        </w:rPr>
      </w:pPr>
      <w:r w:rsidRPr="000C638E">
        <w:rPr>
          <w:rFonts w:asciiTheme="minorHAnsi" w:hAnsiTheme="minorHAnsi" w:cstheme="minorHAnsi"/>
          <w:color w:val="000000" w:themeColor="text1"/>
        </w:rPr>
        <w:t>To obtain research on which to base the critical evaluation, a</w:t>
      </w:r>
      <w:r w:rsidR="006611E8" w:rsidRPr="000C638E">
        <w:rPr>
          <w:rFonts w:asciiTheme="minorHAnsi" w:hAnsiTheme="minorHAnsi" w:cstheme="minorHAnsi"/>
          <w:color w:val="000000" w:themeColor="text1"/>
        </w:rPr>
        <w:t xml:space="preserve"> case study on a non-participant structured observation at school X took place. ‘A case study provides a unique example of real people in real situations, enabling readers to understand</w:t>
      </w:r>
      <w:r w:rsidR="0022192E" w:rsidRPr="000C638E">
        <w:rPr>
          <w:rFonts w:asciiTheme="minorHAnsi" w:hAnsiTheme="minorHAnsi" w:cstheme="minorHAnsi"/>
          <w:color w:val="000000" w:themeColor="text1"/>
        </w:rPr>
        <w:t xml:space="preserve"> ideas more clearly than simply by presenting them with abstract theories or principles. Indeed, a case study can enable readers to understand how ideas and abstract principles can fit together</w:t>
      </w:r>
      <w:r w:rsidR="00B40F55" w:rsidRPr="000C638E">
        <w:rPr>
          <w:rFonts w:asciiTheme="minorHAnsi" w:hAnsiTheme="minorHAnsi" w:cstheme="minorHAnsi"/>
          <w:color w:val="000000" w:themeColor="text1"/>
        </w:rPr>
        <w:t>.’</w:t>
      </w:r>
      <w:r w:rsidR="0022192E" w:rsidRPr="000C638E">
        <w:rPr>
          <w:rFonts w:asciiTheme="minorHAnsi" w:hAnsiTheme="minorHAnsi" w:cstheme="minorHAnsi"/>
          <w:color w:val="000000" w:themeColor="text1"/>
        </w:rPr>
        <w:t xml:space="preserve"> Yin, cited in </w:t>
      </w:r>
      <w:r w:rsidR="00386375">
        <w:rPr>
          <w:rFonts w:asciiTheme="minorHAnsi" w:hAnsiTheme="minorHAnsi" w:cstheme="minorHAnsi"/>
          <w:color w:val="000000" w:themeColor="text1"/>
        </w:rPr>
        <w:t>(</w:t>
      </w:r>
      <w:r w:rsidR="0022192E" w:rsidRPr="000C638E">
        <w:rPr>
          <w:rFonts w:asciiTheme="minorHAnsi" w:hAnsiTheme="minorHAnsi" w:cstheme="minorHAnsi"/>
          <w:color w:val="000000"/>
        </w:rPr>
        <w:t>Cohen, L, Manion, L, Morrison, K 2011</w:t>
      </w:r>
      <w:r w:rsidR="0022192E" w:rsidRPr="000C638E">
        <w:rPr>
          <w:rFonts w:asciiTheme="minorHAnsi" w:hAnsiTheme="minorHAnsi" w:cstheme="minorHAnsi"/>
          <w:color w:val="000000" w:themeColor="text1"/>
        </w:rPr>
        <w:t>).</w:t>
      </w:r>
      <w:r w:rsidR="00BE06A2" w:rsidRPr="000C638E">
        <w:rPr>
          <w:rFonts w:asciiTheme="minorHAnsi" w:hAnsiTheme="minorHAnsi" w:cstheme="minorHAnsi"/>
          <w:color w:val="000000" w:themeColor="text1"/>
        </w:rPr>
        <w:t xml:space="preserve"> A case study will ensure that the information discussed in this evaluation is as organic as possible, giving an accurate in-depth version of events.</w:t>
      </w:r>
      <w:r w:rsidR="00F97A43" w:rsidRPr="000C638E">
        <w:rPr>
          <w:rFonts w:asciiTheme="minorHAnsi" w:hAnsiTheme="minorHAnsi" w:cstheme="minorHAnsi"/>
          <w:color w:val="000000" w:themeColor="text1"/>
        </w:rPr>
        <w:t xml:space="preserve"> ‘Case studies are a ‘step to action’. They begin in a world of action and contribute to it. Their insights may be directly interpreted and put to use; for staff or individual self-development, for within-institutional feedback; for formative evaluation</w:t>
      </w:r>
      <w:r w:rsidR="00B40F55" w:rsidRPr="000C638E">
        <w:rPr>
          <w:rFonts w:asciiTheme="minorHAnsi" w:hAnsiTheme="minorHAnsi" w:cstheme="minorHAnsi"/>
          <w:color w:val="000000" w:themeColor="text1"/>
        </w:rPr>
        <w:t xml:space="preserve">; and in educational policy.’ Adelman </w:t>
      </w:r>
      <w:r w:rsidR="00B40F55" w:rsidRPr="000C638E">
        <w:rPr>
          <w:rFonts w:asciiTheme="minorHAnsi" w:hAnsiTheme="minorHAnsi" w:cstheme="minorHAnsi"/>
          <w:i/>
          <w:iCs/>
          <w:color w:val="000000" w:themeColor="text1"/>
        </w:rPr>
        <w:t>et al</w:t>
      </w:r>
      <w:r w:rsidR="00B40F55" w:rsidRPr="000C638E">
        <w:rPr>
          <w:rFonts w:asciiTheme="minorHAnsi" w:hAnsiTheme="minorHAnsi" w:cstheme="minorHAnsi"/>
          <w:color w:val="000000" w:themeColor="text1"/>
        </w:rPr>
        <w:t xml:space="preserve">, cited in </w:t>
      </w:r>
      <w:r w:rsidR="00B40F55" w:rsidRPr="000C638E">
        <w:rPr>
          <w:rFonts w:asciiTheme="minorHAnsi" w:hAnsiTheme="minorHAnsi" w:cstheme="minorHAnsi"/>
          <w:color w:val="000000"/>
        </w:rPr>
        <w:t>Cohen, L, Manion, L, Morrison, K (2011</w:t>
      </w:r>
      <w:r w:rsidR="00B40F55" w:rsidRPr="000C638E">
        <w:rPr>
          <w:rFonts w:asciiTheme="minorHAnsi" w:hAnsiTheme="minorHAnsi" w:cstheme="minorHAnsi"/>
          <w:color w:val="000000" w:themeColor="text1"/>
        </w:rPr>
        <w:t xml:space="preserve">). </w:t>
      </w:r>
      <w:r w:rsidR="00462A02">
        <w:rPr>
          <w:rFonts w:asciiTheme="minorHAnsi" w:hAnsiTheme="minorHAnsi" w:cstheme="minorHAnsi"/>
          <w:color w:val="000000" w:themeColor="text1"/>
        </w:rPr>
        <w:t>There is a</w:t>
      </w:r>
      <w:r w:rsidR="000102EC">
        <w:rPr>
          <w:rFonts w:asciiTheme="minorHAnsi" w:hAnsiTheme="minorHAnsi" w:cstheme="minorHAnsi"/>
          <w:color w:val="000000" w:themeColor="text1"/>
        </w:rPr>
        <w:t xml:space="preserve">n </w:t>
      </w:r>
      <w:r w:rsidR="00B40F55" w:rsidRPr="000C638E">
        <w:rPr>
          <w:rFonts w:asciiTheme="minorHAnsi" w:hAnsiTheme="minorHAnsi" w:cstheme="minorHAnsi"/>
          <w:color w:val="000000" w:themeColor="text1"/>
        </w:rPr>
        <w:t>advantage to</w:t>
      </w:r>
      <w:r w:rsidR="00661F8F" w:rsidRPr="000C638E">
        <w:rPr>
          <w:rFonts w:asciiTheme="minorHAnsi" w:hAnsiTheme="minorHAnsi" w:cstheme="minorHAnsi"/>
          <w:color w:val="000000" w:themeColor="text1"/>
        </w:rPr>
        <w:t xml:space="preserve"> record</w:t>
      </w:r>
      <w:r w:rsidR="008E0283">
        <w:rPr>
          <w:rFonts w:asciiTheme="minorHAnsi" w:hAnsiTheme="minorHAnsi" w:cstheme="minorHAnsi"/>
          <w:color w:val="000000" w:themeColor="text1"/>
        </w:rPr>
        <w:t>ing</w:t>
      </w:r>
      <w:r w:rsidR="00661F8F" w:rsidRPr="000C638E">
        <w:rPr>
          <w:rFonts w:asciiTheme="minorHAnsi" w:hAnsiTheme="minorHAnsi" w:cstheme="minorHAnsi"/>
          <w:color w:val="000000" w:themeColor="text1"/>
        </w:rPr>
        <w:t xml:space="preserve"> the information as</w:t>
      </w:r>
      <w:r w:rsidR="00B40F55" w:rsidRPr="000C638E">
        <w:rPr>
          <w:rFonts w:asciiTheme="minorHAnsi" w:hAnsiTheme="minorHAnsi" w:cstheme="minorHAnsi"/>
          <w:color w:val="000000" w:themeColor="text1"/>
        </w:rPr>
        <w:t xml:space="preserve"> a case study in this situation, by using this method the information gathered</w:t>
      </w:r>
      <w:r w:rsidR="00661F8F" w:rsidRPr="000C638E">
        <w:rPr>
          <w:rFonts w:asciiTheme="minorHAnsi" w:hAnsiTheme="minorHAnsi" w:cstheme="minorHAnsi"/>
          <w:color w:val="000000" w:themeColor="text1"/>
        </w:rPr>
        <w:t xml:space="preserve"> </w:t>
      </w:r>
      <w:r w:rsidR="00B40F55" w:rsidRPr="000C638E">
        <w:rPr>
          <w:rFonts w:asciiTheme="minorHAnsi" w:hAnsiTheme="minorHAnsi" w:cstheme="minorHAnsi"/>
          <w:color w:val="000000" w:themeColor="text1"/>
        </w:rPr>
        <w:t xml:space="preserve">can be used to inform the educators on ways to improve </w:t>
      </w:r>
      <w:r w:rsidR="008E0283">
        <w:rPr>
          <w:rFonts w:asciiTheme="minorHAnsi" w:hAnsiTheme="minorHAnsi" w:cstheme="minorHAnsi"/>
          <w:color w:val="000000" w:themeColor="text1"/>
        </w:rPr>
        <w:t xml:space="preserve">future </w:t>
      </w:r>
      <w:r w:rsidR="00B40F55" w:rsidRPr="000C638E">
        <w:rPr>
          <w:rFonts w:asciiTheme="minorHAnsi" w:hAnsiTheme="minorHAnsi" w:cstheme="minorHAnsi"/>
          <w:color w:val="000000" w:themeColor="text1"/>
        </w:rPr>
        <w:t>teaching and assessment. A disadvantage to a case study is susceptib</w:t>
      </w:r>
      <w:r w:rsidR="0077693B">
        <w:rPr>
          <w:rFonts w:asciiTheme="minorHAnsi" w:hAnsiTheme="minorHAnsi" w:cstheme="minorHAnsi"/>
          <w:color w:val="000000" w:themeColor="text1"/>
        </w:rPr>
        <w:t>ility</w:t>
      </w:r>
      <w:r w:rsidR="00B40F55" w:rsidRPr="000C638E">
        <w:rPr>
          <w:rFonts w:asciiTheme="minorHAnsi" w:hAnsiTheme="minorHAnsi" w:cstheme="minorHAnsi"/>
          <w:color w:val="000000" w:themeColor="text1"/>
        </w:rPr>
        <w:t xml:space="preserve"> to observer bias, </w:t>
      </w:r>
      <w:r w:rsidR="008B796A" w:rsidRPr="000C638E">
        <w:rPr>
          <w:rFonts w:asciiTheme="minorHAnsi" w:hAnsiTheme="minorHAnsi" w:cstheme="minorHAnsi"/>
          <w:color w:val="000000" w:themeColor="text1"/>
        </w:rPr>
        <w:t xml:space="preserve">in an attempt to reduce </w:t>
      </w:r>
      <w:r w:rsidR="0077693B">
        <w:rPr>
          <w:rFonts w:asciiTheme="minorHAnsi" w:hAnsiTheme="minorHAnsi" w:cstheme="minorHAnsi"/>
          <w:color w:val="000000" w:themeColor="text1"/>
        </w:rPr>
        <w:t>this</w:t>
      </w:r>
      <w:r w:rsidR="008B796A" w:rsidRPr="000C638E">
        <w:rPr>
          <w:rFonts w:asciiTheme="minorHAnsi" w:hAnsiTheme="minorHAnsi" w:cstheme="minorHAnsi"/>
          <w:color w:val="000000" w:themeColor="text1"/>
        </w:rPr>
        <w:t xml:space="preserve">, it has been ensured that there </w:t>
      </w:r>
      <w:r w:rsidR="00C325B3" w:rsidRPr="000C638E">
        <w:rPr>
          <w:rFonts w:asciiTheme="minorHAnsi" w:hAnsiTheme="minorHAnsi" w:cstheme="minorHAnsi"/>
          <w:color w:val="000000" w:themeColor="text1"/>
        </w:rPr>
        <w:t>were</w:t>
      </w:r>
      <w:r w:rsidR="008B796A" w:rsidRPr="000C638E">
        <w:rPr>
          <w:rFonts w:asciiTheme="minorHAnsi" w:hAnsiTheme="minorHAnsi" w:cstheme="minorHAnsi"/>
          <w:color w:val="000000" w:themeColor="text1"/>
        </w:rPr>
        <w:t xml:space="preserve"> no potential biases prior to the observation, such as a relationship between the </w:t>
      </w:r>
      <w:r w:rsidR="0077693B">
        <w:rPr>
          <w:rFonts w:asciiTheme="minorHAnsi" w:hAnsiTheme="minorHAnsi" w:cstheme="minorHAnsi"/>
          <w:color w:val="000000" w:themeColor="text1"/>
        </w:rPr>
        <w:t>researcher</w:t>
      </w:r>
      <w:r w:rsidR="008B796A" w:rsidRPr="000C638E">
        <w:rPr>
          <w:rFonts w:asciiTheme="minorHAnsi" w:hAnsiTheme="minorHAnsi" w:cstheme="minorHAnsi"/>
          <w:color w:val="000000" w:themeColor="text1"/>
        </w:rPr>
        <w:t xml:space="preserve"> and the subject. There w</w:t>
      </w:r>
      <w:r w:rsidR="00661F8F" w:rsidRPr="000C638E">
        <w:rPr>
          <w:rFonts w:asciiTheme="minorHAnsi" w:hAnsiTheme="minorHAnsi" w:cstheme="minorHAnsi"/>
          <w:color w:val="000000" w:themeColor="text1"/>
        </w:rPr>
        <w:t>as</w:t>
      </w:r>
      <w:r w:rsidR="008B796A" w:rsidRPr="000C638E">
        <w:rPr>
          <w:rFonts w:asciiTheme="minorHAnsi" w:hAnsiTheme="minorHAnsi" w:cstheme="minorHAnsi"/>
          <w:color w:val="000000" w:themeColor="text1"/>
        </w:rPr>
        <w:t xml:space="preserve"> also a clear structure to the observation and </w:t>
      </w:r>
      <w:r w:rsidR="00661F8F" w:rsidRPr="000C638E">
        <w:rPr>
          <w:rFonts w:asciiTheme="minorHAnsi" w:hAnsiTheme="minorHAnsi" w:cstheme="minorHAnsi"/>
          <w:color w:val="000000" w:themeColor="text1"/>
        </w:rPr>
        <w:t xml:space="preserve">criteria for </w:t>
      </w:r>
      <w:r w:rsidR="008B796A" w:rsidRPr="000C638E">
        <w:rPr>
          <w:rFonts w:asciiTheme="minorHAnsi" w:hAnsiTheme="minorHAnsi" w:cstheme="minorHAnsi"/>
          <w:color w:val="000000" w:themeColor="text1"/>
        </w:rPr>
        <w:t xml:space="preserve">what the researcher was </w:t>
      </w:r>
      <w:r w:rsidR="00661F8F" w:rsidRPr="000C638E">
        <w:rPr>
          <w:rFonts w:asciiTheme="minorHAnsi" w:hAnsiTheme="minorHAnsi" w:cstheme="minorHAnsi"/>
          <w:color w:val="000000" w:themeColor="text1"/>
        </w:rPr>
        <w:t xml:space="preserve">observing. </w:t>
      </w:r>
    </w:p>
    <w:p w14:paraId="13080F5F" w14:textId="4CEED88D" w:rsidR="00723172" w:rsidRDefault="00661F8F" w:rsidP="00172860">
      <w:pPr>
        <w:rPr>
          <w:rFonts w:asciiTheme="minorHAnsi" w:hAnsiTheme="minorHAnsi" w:cstheme="minorHAnsi"/>
          <w:color w:val="000000" w:themeColor="text1"/>
        </w:rPr>
      </w:pPr>
      <w:r w:rsidRPr="000C638E">
        <w:rPr>
          <w:rFonts w:asciiTheme="minorHAnsi" w:hAnsiTheme="minorHAnsi" w:cstheme="minorHAnsi"/>
          <w:color w:val="000000" w:themeColor="text1"/>
        </w:rPr>
        <w:t>It was determined that a structured observation was the correct method to observe these critical incidents.</w:t>
      </w:r>
      <w:r w:rsidR="00512859" w:rsidRPr="000C638E">
        <w:rPr>
          <w:rFonts w:asciiTheme="minorHAnsi" w:hAnsiTheme="minorHAnsi" w:cstheme="minorHAnsi"/>
          <w:color w:val="000000" w:themeColor="text1"/>
        </w:rPr>
        <w:t xml:space="preserve"> </w:t>
      </w:r>
      <w:r w:rsidR="00AA22B1" w:rsidRPr="000C638E">
        <w:rPr>
          <w:rFonts w:asciiTheme="minorHAnsi" w:hAnsiTheme="minorHAnsi" w:cstheme="minorHAnsi"/>
          <w:color w:val="000000" w:themeColor="text1"/>
        </w:rPr>
        <w:t>‘The distinctive feature of observation as a research process is that i</w:t>
      </w:r>
      <w:r w:rsidR="00221C96">
        <w:rPr>
          <w:rFonts w:asciiTheme="minorHAnsi" w:hAnsiTheme="minorHAnsi" w:cstheme="minorHAnsi"/>
          <w:color w:val="000000" w:themeColor="text1"/>
        </w:rPr>
        <w:t>t</w:t>
      </w:r>
      <w:r w:rsidR="00AA22B1" w:rsidRPr="000C638E">
        <w:rPr>
          <w:rFonts w:asciiTheme="minorHAnsi" w:hAnsiTheme="minorHAnsi" w:cstheme="minorHAnsi"/>
          <w:color w:val="000000" w:themeColor="text1"/>
        </w:rPr>
        <w:t xml:space="preserve"> offers an investigator the opportunity to gather ‘live’ data from naturally occurring social situations.’ </w:t>
      </w:r>
      <w:r w:rsidR="00AA22B1" w:rsidRPr="000C638E">
        <w:rPr>
          <w:rFonts w:asciiTheme="minorHAnsi" w:hAnsiTheme="minorHAnsi" w:cstheme="minorHAnsi"/>
          <w:color w:val="000000"/>
        </w:rPr>
        <w:t>Cohen, L, Manion, L, Morrison, K (2011</w:t>
      </w:r>
      <w:r w:rsidR="00AA22B1" w:rsidRPr="000C638E">
        <w:rPr>
          <w:rFonts w:asciiTheme="minorHAnsi" w:hAnsiTheme="minorHAnsi" w:cstheme="minorHAnsi"/>
          <w:color w:val="000000" w:themeColor="text1"/>
        </w:rPr>
        <w:t xml:space="preserve">). </w:t>
      </w:r>
      <w:r w:rsidR="00B5192F" w:rsidRPr="000C638E">
        <w:rPr>
          <w:rFonts w:asciiTheme="minorHAnsi" w:hAnsiTheme="minorHAnsi" w:cstheme="minorHAnsi"/>
          <w:color w:val="000000" w:themeColor="text1"/>
        </w:rPr>
        <w:t>A critical incident does not always display consistency, a behaviour displayed by a learner once, may not reoccur, however, does</w:t>
      </w:r>
      <w:r w:rsidR="000102EC">
        <w:rPr>
          <w:rFonts w:asciiTheme="minorHAnsi" w:hAnsiTheme="minorHAnsi" w:cstheme="minorHAnsi"/>
          <w:color w:val="000000" w:themeColor="text1"/>
        </w:rPr>
        <w:t>n’</w:t>
      </w:r>
      <w:r w:rsidR="00B5192F" w:rsidRPr="000C638E">
        <w:rPr>
          <w:rFonts w:asciiTheme="minorHAnsi" w:hAnsiTheme="minorHAnsi" w:cstheme="minorHAnsi"/>
          <w:color w:val="000000" w:themeColor="text1"/>
        </w:rPr>
        <w:t>t mean the event i</w:t>
      </w:r>
      <w:r w:rsidR="00AB57CB">
        <w:rPr>
          <w:rFonts w:asciiTheme="minorHAnsi" w:hAnsiTheme="minorHAnsi" w:cstheme="minorHAnsi"/>
          <w:color w:val="000000" w:themeColor="text1"/>
        </w:rPr>
        <w:t>s</w:t>
      </w:r>
      <w:r w:rsidR="00B5192F" w:rsidRPr="000C638E">
        <w:rPr>
          <w:rFonts w:asciiTheme="minorHAnsi" w:hAnsiTheme="minorHAnsi" w:cstheme="minorHAnsi"/>
          <w:color w:val="000000" w:themeColor="text1"/>
        </w:rPr>
        <w:t xml:space="preserve"> unimportant and this is where an observation provides information that other research models </w:t>
      </w:r>
      <w:r w:rsidR="00AB57CB">
        <w:rPr>
          <w:rFonts w:asciiTheme="minorHAnsi" w:hAnsiTheme="minorHAnsi" w:cstheme="minorHAnsi"/>
          <w:color w:val="000000" w:themeColor="text1"/>
        </w:rPr>
        <w:t>don’t</w:t>
      </w:r>
      <w:r w:rsidR="00B5192F" w:rsidRPr="000C638E">
        <w:rPr>
          <w:rFonts w:asciiTheme="minorHAnsi" w:hAnsiTheme="minorHAnsi" w:cstheme="minorHAnsi"/>
          <w:color w:val="000000" w:themeColor="text1"/>
        </w:rPr>
        <w:t>.</w:t>
      </w:r>
      <w:r w:rsidR="00016F94" w:rsidRPr="000C638E">
        <w:rPr>
          <w:rFonts w:asciiTheme="minorHAnsi" w:hAnsiTheme="minorHAnsi" w:cstheme="minorHAnsi"/>
          <w:color w:val="000000" w:themeColor="text1"/>
        </w:rPr>
        <w:t xml:space="preserve"> By conducting a structured </w:t>
      </w:r>
      <w:r w:rsidR="00AB57CB" w:rsidRPr="000C638E">
        <w:rPr>
          <w:rFonts w:asciiTheme="minorHAnsi" w:hAnsiTheme="minorHAnsi" w:cstheme="minorHAnsi"/>
          <w:color w:val="000000" w:themeColor="text1"/>
        </w:rPr>
        <w:t>observation,</w:t>
      </w:r>
      <w:r w:rsidR="000C638E" w:rsidRPr="000C638E">
        <w:rPr>
          <w:rFonts w:asciiTheme="minorHAnsi" w:hAnsiTheme="minorHAnsi" w:cstheme="minorHAnsi"/>
          <w:color w:val="000000" w:themeColor="text1"/>
        </w:rPr>
        <w:t xml:space="preserve"> the researcher enters the setting with a clear idea of the question</w:t>
      </w:r>
      <w:r w:rsidR="0062207C">
        <w:rPr>
          <w:rFonts w:asciiTheme="minorHAnsi" w:hAnsiTheme="minorHAnsi" w:cstheme="minorHAnsi"/>
          <w:color w:val="000000" w:themeColor="text1"/>
        </w:rPr>
        <w:t>s</w:t>
      </w:r>
      <w:r w:rsidR="00723172">
        <w:rPr>
          <w:rFonts w:asciiTheme="minorHAnsi" w:hAnsiTheme="minorHAnsi" w:cstheme="minorHAnsi"/>
          <w:color w:val="000000" w:themeColor="text1"/>
        </w:rPr>
        <w:t xml:space="preserve"> and in a non-intrusive role</w:t>
      </w:r>
      <w:r w:rsidR="005C50BE">
        <w:rPr>
          <w:rFonts w:asciiTheme="minorHAnsi" w:hAnsiTheme="minorHAnsi" w:cstheme="minorHAnsi"/>
          <w:color w:val="000000" w:themeColor="text1"/>
        </w:rPr>
        <w:t>, having first-hand experience of the event and gathering rich data</w:t>
      </w:r>
      <w:r w:rsidR="00723172">
        <w:rPr>
          <w:rFonts w:asciiTheme="minorHAnsi" w:hAnsiTheme="minorHAnsi" w:cstheme="minorHAnsi"/>
          <w:color w:val="000000" w:themeColor="text1"/>
        </w:rPr>
        <w:t>.</w:t>
      </w:r>
      <w:r w:rsidR="000C638E" w:rsidRPr="000C638E">
        <w:rPr>
          <w:rFonts w:asciiTheme="minorHAnsi" w:hAnsiTheme="minorHAnsi" w:cstheme="minorHAnsi"/>
          <w:color w:val="000000" w:themeColor="text1"/>
        </w:rPr>
        <w:t xml:space="preserve"> </w:t>
      </w:r>
      <w:r w:rsidR="00723172">
        <w:rPr>
          <w:rFonts w:asciiTheme="minorHAnsi" w:hAnsiTheme="minorHAnsi" w:cstheme="minorHAnsi"/>
          <w:color w:val="000000" w:themeColor="text1"/>
        </w:rPr>
        <w:t>A</w:t>
      </w:r>
      <w:r w:rsidR="000C638E" w:rsidRPr="000C638E">
        <w:rPr>
          <w:rFonts w:asciiTheme="minorHAnsi" w:hAnsiTheme="minorHAnsi" w:cstheme="minorHAnsi"/>
          <w:color w:val="000000" w:themeColor="text1"/>
        </w:rPr>
        <w:t>s opposed to a semi-structured, or unstructured observation which leave</w:t>
      </w:r>
      <w:r w:rsidR="005C50BE">
        <w:rPr>
          <w:rFonts w:asciiTheme="minorHAnsi" w:hAnsiTheme="minorHAnsi" w:cstheme="minorHAnsi"/>
          <w:color w:val="000000" w:themeColor="text1"/>
        </w:rPr>
        <w:t>s</w:t>
      </w:r>
      <w:r w:rsidR="000C638E" w:rsidRPr="000C638E">
        <w:rPr>
          <w:rFonts w:asciiTheme="minorHAnsi" w:hAnsiTheme="minorHAnsi" w:cstheme="minorHAnsi"/>
          <w:color w:val="000000" w:themeColor="text1"/>
        </w:rPr>
        <w:t xml:space="preserve"> </w:t>
      </w:r>
      <w:r w:rsidR="008E0283">
        <w:rPr>
          <w:rFonts w:asciiTheme="minorHAnsi" w:hAnsiTheme="minorHAnsi" w:cstheme="minorHAnsi"/>
          <w:color w:val="000000" w:themeColor="text1"/>
        </w:rPr>
        <w:t xml:space="preserve">too much </w:t>
      </w:r>
      <w:r w:rsidR="000C638E" w:rsidRPr="000C638E">
        <w:rPr>
          <w:rFonts w:asciiTheme="minorHAnsi" w:hAnsiTheme="minorHAnsi" w:cstheme="minorHAnsi"/>
          <w:color w:val="000000" w:themeColor="text1"/>
        </w:rPr>
        <w:t>scope for understanding what information would answer the overarching question</w:t>
      </w:r>
      <w:r w:rsidR="00723172">
        <w:rPr>
          <w:rFonts w:asciiTheme="minorHAnsi" w:hAnsiTheme="minorHAnsi" w:cstheme="minorHAnsi"/>
          <w:color w:val="000000" w:themeColor="text1"/>
        </w:rPr>
        <w:t xml:space="preserve">, and the potential for the researcher to interfere with the </w:t>
      </w:r>
      <w:r w:rsidR="008E0283">
        <w:rPr>
          <w:rFonts w:asciiTheme="minorHAnsi" w:hAnsiTheme="minorHAnsi" w:cstheme="minorHAnsi"/>
          <w:color w:val="000000" w:themeColor="text1"/>
        </w:rPr>
        <w:t>incident</w:t>
      </w:r>
      <w:r w:rsidR="00723172">
        <w:rPr>
          <w:rFonts w:asciiTheme="minorHAnsi" w:hAnsiTheme="minorHAnsi" w:cstheme="minorHAnsi"/>
          <w:color w:val="000000" w:themeColor="text1"/>
        </w:rPr>
        <w:t>.</w:t>
      </w:r>
    </w:p>
    <w:p w14:paraId="72A0CC99" w14:textId="05083AC6" w:rsidR="00E41F11" w:rsidRPr="000C638E" w:rsidRDefault="00723172" w:rsidP="00172860">
      <w:pPr>
        <w:rPr>
          <w:rFonts w:asciiTheme="minorHAnsi" w:hAnsiTheme="minorHAnsi" w:cstheme="minorHAnsi"/>
          <w:color w:val="000000" w:themeColor="text1"/>
        </w:rPr>
      </w:pPr>
      <w:r>
        <w:rPr>
          <w:rFonts w:asciiTheme="minorHAnsi" w:hAnsiTheme="minorHAnsi" w:cstheme="minorHAnsi"/>
          <w:color w:val="000000" w:themeColor="text1"/>
        </w:rPr>
        <w:t xml:space="preserve">The researcher will be </w:t>
      </w:r>
      <w:r w:rsidR="009B4DF1">
        <w:rPr>
          <w:rFonts w:asciiTheme="minorHAnsi" w:hAnsiTheme="minorHAnsi" w:cstheme="minorHAnsi"/>
          <w:color w:val="000000" w:themeColor="text1"/>
        </w:rPr>
        <w:t>observing</w:t>
      </w:r>
      <w:r>
        <w:rPr>
          <w:rFonts w:asciiTheme="minorHAnsi" w:hAnsiTheme="minorHAnsi" w:cstheme="minorHAnsi"/>
          <w:color w:val="000000" w:themeColor="text1"/>
        </w:rPr>
        <w:t xml:space="preserve"> class in School X to observe the learners and make note of incident</w:t>
      </w:r>
      <w:r w:rsidR="00AB57CB">
        <w:rPr>
          <w:rFonts w:asciiTheme="minorHAnsi" w:hAnsiTheme="minorHAnsi" w:cstheme="minorHAnsi"/>
          <w:color w:val="000000" w:themeColor="text1"/>
        </w:rPr>
        <w:t>s</w:t>
      </w:r>
      <w:r>
        <w:rPr>
          <w:rFonts w:asciiTheme="minorHAnsi" w:hAnsiTheme="minorHAnsi" w:cstheme="minorHAnsi"/>
          <w:color w:val="000000" w:themeColor="text1"/>
        </w:rPr>
        <w:t xml:space="preserve"> that occur. The</w:t>
      </w:r>
      <w:r w:rsidR="009B4DF1">
        <w:rPr>
          <w:rFonts w:asciiTheme="minorHAnsi" w:hAnsiTheme="minorHAnsi" w:cstheme="minorHAnsi"/>
          <w:color w:val="000000" w:themeColor="text1"/>
        </w:rPr>
        <w:t>se</w:t>
      </w:r>
      <w:r>
        <w:rPr>
          <w:rFonts w:asciiTheme="minorHAnsi" w:hAnsiTheme="minorHAnsi" w:cstheme="minorHAnsi"/>
          <w:color w:val="000000" w:themeColor="text1"/>
        </w:rPr>
        <w:t xml:space="preserve"> will then be critically analysed to </w:t>
      </w:r>
      <w:r w:rsidR="0044159E">
        <w:rPr>
          <w:rFonts w:asciiTheme="minorHAnsi" w:hAnsiTheme="minorHAnsi" w:cstheme="minorHAnsi"/>
          <w:color w:val="000000" w:themeColor="text1"/>
        </w:rPr>
        <w:t>ascertain potential future teaching methods to adopt to promote or prevent the incidents happening.</w:t>
      </w:r>
    </w:p>
    <w:p w14:paraId="423E69BE" w14:textId="77777777" w:rsidR="00D3088F" w:rsidRPr="000C638E" w:rsidRDefault="00D3088F" w:rsidP="00172860">
      <w:pPr>
        <w:rPr>
          <w:rFonts w:asciiTheme="minorHAnsi" w:hAnsiTheme="minorHAnsi" w:cstheme="minorHAnsi"/>
          <w:color w:val="FF0000"/>
        </w:rPr>
      </w:pPr>
    </w:p>
    <w:p w14:paraId="05C8CEA8" w14:textId="48D9790D" w:rsidR="00D3088F" w:rsidRPr="00C9265C" w:rsidRDefault="00C9265C" w:rsidP="00172860">
      <w:pPr>
        <w:rPr>
          <w:rFonts w:asciiTheme="minorHAnsi" w:hAnsiTheme="minorHAnsi" w:cstheme="minorHAnsi"/>
          <w:b/>
          <w:bCs/>
          <w:color w:val="000000" w:themeColor="text1"/>
          <w:u w:val="single"/>
        </w:rPr>
      </w:pPr>
      <w:r>
        <w:rPr>
          <w:rFonts w:asciiTheme="minorHAnsi" w:hAnsiTheme="minorHAnsi" w:cstheme="minorHAnsi"/>
          <w:b/>
          <w:bCs/>
          <w:color w:val="000000" w:themeColor="text1"/>
          <w:u w:val="single"/>
        </w:rPr>
        <w:lastRenderedPageBreak/>
        <w:t>Donaldson’s Four Purposes</w:t>
      </w:r>
    </w:p>
    <w:p w14:paraId="0E005FD2" w14:textId="77777777" w:rsidR="00C9265C" w:rsidRDefault="00C9265C" w:rsidP="00172860">
      <w:pPr>
        <w:rPr>
          <w:rFonts w:asciiTheme="minorHAnsi" w:hAnsiTheme="minorHAnsi" w:cstheme="minorHAnsi"/>
          <w:color w:val="FF0000"/>
        </w:rPr>
      </w:pPr>
    </w:p>
    <w:p w14:paraId="5BA63190" w14:textId="2930FBC6" w:rsidR="0044159E" w:rsidRDefault="0044159E" w:rsidP="00172860">
      <w:pPr>
        <w:rPr>
          <w:rFonts w:asciiTheme="minorHAnsi" w:hAnsiTheme="minorHAnsi" w:cstheme="minorHAnsi"/>
          <w:color w:val="000000" w:themeColor="text1"/>
        </w:rPr>
      </w:pPr>
      <w:r>
        <w:rPr>
          <w:rFonts w:asciiTheme="minorHAnsi" w:hAnsiTheme="minorHAnsi" w:cstheme="minorHAnsi"/>
          <w:color w:val="000000" w:themeColor="text1"/>
        </w:rPr>
        <w:t xml:space="preserve">The critical incident involving Child A occurred due to the teacher </w:t>
      </w:r>
      <w:r w:rsidR="00AB57CB">
        <w:rPr>
          <w:rFonts w:asciiTheme="minorHAnsi" w:hAnsiTheme="minorHAnsi" w:cstheme="minorHAnsi"/>
          <w:color w:val="000000" w:themeColor="text1"/>
        </w:rPr>
        <w:t>using</w:t>
      </w:r>
      <w:r>
        <w:rPr>
          <w:rFonts w:asciiTheme="minorHAnsi" w:hAnsiTheme="minorHAnsi" w:cstheme="minorHAnsi"/>
          <w:color w:val="000000" w:themeColor="text1"/>
        </w:rPr>
        <w:t xml:space="preserve"> formative assessment in the form of a standardised test. </w:t>
      </w:r>
      <w:r w:rsidR="00CE1EDE">
        <w:rPr>
          <w:rFonts w:asciiTheme="minorHAnsi" w:hAnsiTheme="minorHAnsi" w:cstheme="minorHAnsi"/>
          <w:color w:val="000000" w:themeColor="text1"/>
        </w:rPr>
        <w:t>The teacher chose to give this to the learners to judge what their educational level was after missing a large section of their year 3 educatio</w:t>
      </w:r>
      <w:r w:rsidR="000102EC">
        <w:rPr>
          <w:rFonts w:asciiTheme="minorHAnsi" w:hAnsiTheme="minorHAnsi" w:cstheme="minorHAnsi"/>
          <w:color w:val="000000" w:themeColor="text1"/>
        </w:rPr>
        <w:t>n</w:t>
      </w:r>
      <w:r w:rsidR="00CE1EDE">
        <w:rPr>
          <w:rFonts w:asciiTheme="minorHAnsi" w:hAnsiTheme="minorHAnsi" w:cstheme="minorHAnsi"/>
          <w:color w:val="000000" w:themeColor="text1"/>
        </w:rPr>
        <w:t xml:space="preserve">, as a result of COVID-19. </w:t>
      </w:r>
      <w:r w:rsidR="001F4190">
        <w:rPr>
          <w:rFonts w:asciiTheme="minorHAnsi" w:hAnsiTheme="minorHAnsi" w:cstheme="minorHAnsi"/>
          <w:color w:val="000000" w:themeColor="text1"/>
        </w:rPr>
        <w:t xml:space="preserve">In </w:t>
      </w:r>
      <w:r w:rsidR="000102EC">
        <w:rPr>
          <w:rFonts w:asciiTheme="minorHAnsi" w:hAnsiTheme="minorHAnsi" w:cstheme="minorHAnsi"/>
          <w:color w:val="000000" w:themeColor="text1"/>
        </w:rPr>
        <w:t>his</w:t>
      </w:r>
      <w:r w:rsidR="001F4190">
        <w:rPr>
          <w:rFonts w:asciiTheme="minorHAnsi" w:hAnsiTheme="minorHAnsi" w:cstheme="minorHAnsi"/>
          <w:color w:val="000000" w:themeColor="text1"/>
        </w:rPr>
        <w:t xml:space="preserve"> report, Donaldson indicated that there was a need for formative assessment to be used more frequently in the classroom to identify a child’s potential or potential need for support. Formative assessment has the consequential effect of the teacher adapting their teaching to accommodate the educational level of the learner, contributing to them becoming an ‘ambitious capable learner who is ready to learn throughout their lives’</w:t>
      </w:r>
      <w:r w:rsidR="00010E55">
        <w:rPr>
          <w:rFonts w:asciiTheme="minorHAnsi" w:hAnsiTheme="minorHAnsi" w:cstheme="minorHAnsi"/>
          <w:color w:val="000000" w:themeColor="text1"/>
        </w:rPr>
        <w:t>,</w:t>
      </w:r>
      <w:r w:rsidR="00010E55" w:rsidRPr="00010E55">
        <w:rPr>
          <w:rFonts w:asciiTheme="minorHAnsi" w:hAnsiTheme="minorHAnsi" w:cstheme="minorHAnsi"/>
          <w:color w:val="000000"/>
          <w:sz w:val="20"/>
          <w:szCs w:val="20"/>
          <w:shd w:val="clear" w:color="auto" w:fill="FFFFFF"/>
        </w:rPr>
        <w:t xml:space="preserve"> </w:t>
      </w:r>
      <w:r w:rsidR="00010E55">
        <w:rPr>
          <w:rFonts w:asciiTheme="minorHAnsi" w:hAnsiTheme="minorHAnsi" w:cstheme="minorHAnsi"/>
          <w:color w:val="000000" w:themeColor="text1"/>
        </w:rPr>
        <w:t>due to the work provided to them being of a suitable level, encouraging the learner to ‘set themselves high standards and seek and enjoy challenge’</w:t>
      </w:r>
      <w:r w:rsidR="00010E55" w:rsidRPr="00010E55">
        <w:rPr>
          <w:rFonts w:asciiTheme="minorHAnsi" w:hAnsiTheme="minorHAnsi" w:cstheme="minorHAnsi"/>
          <w:color w:val="000000"/>
          <w:shd w:val="clear" w:color="auto" w:fill="FFFFFF"/>
        </w:rPr>
        <w:t xml:space="preserve"> </w:t>
      </w:r>
      <w:r w:rsidR="0062207C">
        <w:rPr>
          <w:rFonts w:asciiTheme="minorHAnsi" w:hAnsiTheme="minorHAnsi" w:cstheme="minorHAnsi"/>
          <w:color w:val="000000"/>
          <w:shd w:val="clear" w:color="auto" w:fill="FFFFFF"/>
        </w:rPr>
        <w:t>(</w:t>
      </w:r>
      <w:r w:rsidR="00010E55" w:rsidRPr="00010E55">
        <w:rPr>
          <w:rFonts w:asciiTheme="minorHAnsi" w:hAnsiTheme="minorHAnsi" w:cstheme="minorHAnsi"/>
          <w:color w:val="000000"/>
          <w:shd w:val="clear" w:color="auto" w:fill="FFFFFF"/>
        </w:rPr>
        <w:t>Donaldson, G 2015)</w:t>
      </w:r>
      <w:r w:rsidR="00010E55">
        <w:rPr>
          <w:rFonts w:asciiTheme="minorHAnsi" w:hAnsiTheme="minorHAnsi" w:cstheme="minorHAnsi"/>
          <w:color w:val="000000" w:themeColor="text1"/>
        </w:rPr>
        <w:t xml:space="preserve">. </w:t>
      </w:r>
      <w:r w:rsidR="00272E8D">
        <w:rPr>
          <w:rFonts w:asciiTheme="minorHAnsi" w:hAnsiTheme="minorHAnsi" w:cstheme="minorHAnsi"/>
          <w:color w:val="000000" w:themeColor="text1"/>
        </w:rPr>
        <w:t xml:space="preserve">The way in which the reason for the testing was explained to the learners, also provides a link to Dylan William’s 5 strategies for formative assessment, the teacher clarified the learning intentions and ensured </w:t>
      </w:r>
      <w:r w:rsidR="00AB57CB">
        <w:rPr>
          <w:rFonts w:asciiTheme="minorHAnsi" w:hAnsiTheme="minorHAnsi" w:cstheme="minorHAnsi"/>
          <w:color w:val="000000" w:themeColor="text1"/>
        </w:rPr>
        <w:t>awareness</w:t>
      </w:r>
      <w:r w:rsidR="00272E8D">
        <w:rPr>
          <w:rFonts w:asciiTheme="minorHAnsi" w:hAnsiTheme="minorHAnsi" w:cstheme="minorHAnsi"/>
          <w:color w:val="000000" w:themeColor="text1"/>
        </w:rPr>
        <w:t xml:space="preserve"> of why they were undertaking a test. </w:t>
      </w:r>
      <w:r w:rsidR="00010E55">
        <w:rPr>
          <w:rFonts w:asciiTheme="minorHAnsi" w:hAnsiTheme="minorHAnsi" w:cstheme="minorHAnsi"/>
          <w:color w:val="000000" w:themeColor="text1"/>
        </w:rPr>
        <w:t>Should the formative assessment have not taken place in this situation, the learners could have been set work that was either too difficult or too easy for their academic level, resulting in a knock in confidence and decrease in the likelihood of them seeking challenge in the future.</w:t>
      </w:r>
      <w:r w:rsidR="00386375">
        <w:rPr>
          <w:rFonts w:asciiTheme="minorHAnsi" w:hAnsiTheme="minorHAnsi" w:cstheme="minorHAnsi"/>
          <w:color w:val="000000" w:themeColor="text1"/>
        </w:rPr>
        <w:t xml:space="preserve"> </w:t>
      </w:r>
    </w:p>
    <w:p w14:paraId="583B7681" w14:textId="6D53E6B8" w:rsidR="00A13B1B" w:rsidRDefault="00386375" w:rsidP="00172860">
      <w:pPr>
        <w:rPr>
          <w:rFonts w:asciiTheme="minorHAnsi" w:hAnsiTheme="minorHAnsi" w:cstheme="minorHAnsi"/>
          <w:color w:val="000000"/>
          <w:shd w:val="clear" w:color="auto" w:fill="FFFFFF"/>
        </w:rPr>
      </w:pPr>
      <w:r>
        <w:rPr>
          <w:rFonts w:asciiTheme="minorHAnsi" w:hAnsiTheme="minorHAnsi" w:cstheme="minorHAnsi"/>
          <w:color w:val="000000" w:themeColor="text1"/>
        </w:rPr>
        <w:t xml:space="preserve">When undertaking the test, Child A was highly disruptive to other learners </w:t>
      </w:r>
      <w:r w:rsidR="003975C2">
        <w:rPr>
          <w:rFonts w:asciiTheme="minorHAnsi" w:hAnsiTheme="minorHAnsi" w:cstheme="minorHAnsi"/>
          <w:color w:val="000000" w:themeColor="text1"/>
        </w:rPr>
        <w:t>nearby</w:t>
      </w:r>
      <w:r>
        <w:rPr>
          <w:rFonts w:asciiTheme="minorHAnsi" w:hAnsiTheme="minorHAnsi" w:cstheme="minorHAnsi"/>
          <w:color w:val="000000" w:themeColor="text1"/>
        </w:rPr>
        <w:t xml:space="preserve">, he was also very demanding of the attention of the adults in the room. This suggests that he is unaware of how to communicate effectively in a classroom setting. Instead of sitting down, raising his hand and asking for help, he chose to shout out across the room, stand up and become disruptive in order to gain attention. To adhere to the guidelines set in Donaldson’s Successful Futures Report, in order to become a ‘ambitious capable learner who is ready to learn throughout their life’ </w:t>
      </w:r>
      <w:r w:rsidR="0062207C">
        <w:rPr>
          <w:rFonts w:asciiTheme="minorHAnsi" w:hAnsiTheme="minorHAnsi" w:cstheme="minorHAnsi"/>
          <w:color w:val="000000" w:themeColor="text1"/>
        </w:rPr>
        <w:t>(</w:t>
      </w:r>
      <w:r w:rsidRPr="00010E55">
        <w:rPr>
          <w:rFonts w:asciiTheme="minorHAnsi" w:hAnsiTheme="minorHAnsi" w:cstheme="minorHAnsi"/>
          <w:color w:val="000000"/>
          <w:shd w:val="clear" w:color="auto" w:fill="FFFFFF"/>
        </w:rPr>
        <w:t>Donaldson, G 2015)</w:t>
      </w:r>
      <w:r>
        <w:rPr>
          <w:rFonts w:asciiTheme="minorHAnsi" w:hAnsiTheme="minorHAnsi" w:cstheme="minorHAnsi"/>
          <w:color w:val="000000"/>
          <w:sz w:val="20"/>
          <w:szCs w:val="20"/>
          <w:shd w:val="clear" w:color="auto" w:fill="FFFFFF"/>
        </w:rPr>
        <w:t xml:space="preserve">, </w:t>
      </w:r>
      <w:r>
        <w:rPr>
          <w:rFonts w:asciiTheme="minorHAnsi" w:hAnsiTheme="minorHAnsi" w:cstheme="minorHAnsi"/>
          <w:color w:val="000000"/>
          <w:shd w:val="clear" w:color="auto" w:fill="FFFFFF"/>
        </w:rPr>
        <w:t>Child A should be able to ‘communicate effectively in different forms and settings…’</w:t>
      </w:r>
      <w:r w:rsidR="0062207C">
        <w:rPr>
          <w:rFonts w:asciiTheme="minorHAnsi" w:hAnsiTheme="minorHAnsi" w:cstheme="minorHAnsi"/>
          <w:color w:val="000000"/>
          <w:shd w:val="clear" w:color="auto" w:fill="FFFFFF"/>
        </w:rPr>
        <w:t xml:space="preserve">. </w:t>
      </w:r>
      <w:r w:rsidR="00A13B1B">
        <w:rPr>
          <w:rFonts w:asciiTheme="minorHAnsi" w:hAnsiTheme="minorHAnsi" w:cstheme="minorHAnsi"/>
          <w:color w:val="000000"/>
          <w:shd w:val="clear" w:color="auto" w:fill="FFFFFF"/>
        </w:rPr>
        <w:t xml:space="preserve">Here, Child A is shown to not be able to communicate in a way expected of him in this </w:t>
      </w:r>
      <w:r w:rsidR="0062207C">
        <w:rPr>
          <w:rFonts w:asciiTheme="minorHAnsi" w:hAnsiTheme="minorHAnsi" w:cstheme="minorHAnsi"/>
          <w:color w:val="000000"/>
          <w:shd w:val="clear" w:color="auto" w:fill="FFFFFF"/>
        </w:rPr>
        <w:t xml:space="preserve">social </w:t>
      </w:r>
      <w:r w:rsidR="00A13B1B">
        <w:rPr>
          <w:rFonts w:asciiTheme="minorHAnsi" w:hAnsiTheme="minorHAnsi" w:cstheme="minorHAnsi"/>
          <w:color w:val="000000"/>
          <w:shd w:val="clear" w:color="auto" w:fill="FFFFFF"/>
        </w:rPr>
        <w:t xml:space="preserve">situation. </w:t>
      </w:r>
    </w:p>
    <w:p w14:paraId="7361ED4F" w14:textId="4F146273" w:rsidR="00CA745C" w:rsidRPr="005E4BEC" w:rsidRDefault="00A13B1B" w:rsidP="00172860">
      <w:pPr>
        <w:rPr>
          <w:rFonts w:asciiTheme="minorHAnsi" w:hAnsiTheme="minorHAnsi" w:cstheme="minorHAnsi"/>
          <w:color w:val="000000" w:themeColor="text1"/>
        </w:rPr>
      </w:pPr>
      <w:r>
        <w:rPr>
          <w:rFonts w:asciiTheme="minorHAnsi" w:hAnsiTheme="minorHAnsi" w:cstheme="minorHAnsi"/>
          <w:color w:val="000000"/>
          <w:shd w:val="clear" w:color="auto" w:fill="FFFFFF"/>
        </w:rPr>
        <w:t xml:space="preserve">After asking Child A to wait whilst she helped another learner, the teaching assistant approached </w:t>
      </w:r>
      <w:r w:rsidR="00221C96">
        <w:rPr>
          <w:rFonts w:asciiTheme="minorHAnsi" w:hAnsiTheme="minorHAnsi" w:cstheme="minorHAnsi"/>
          <w:color w:val="000000"/>
          <w:shd w:val="clear" w:color="auto" w:fill="FFFFFF"/>
        </w:rPr>
        <w:t>him</w:t>
      </w:r>
      <w:r>
        <w:rPr>
          <w:rFonts w:asciiTheme="minorHAnsi" w:hAnsiTheme="minorHAnsi" w:cstheme="minorHAnsi"/>
          <w:color w:val="000000"/>
          <w:shd w:val="clear" w:color="auto" w:fill="FFFFFF"/>
        </w:rPr>
        <w:t xml:space="preserve"> to help him read the questions on his test. It was explained to him that she could only read the questions and not help him answer the mathematics problems. By supporting Child A in his reading, the teaching assistant was helping Child A</w:t>
      </w:r>
      <w:r w:rsidR="003975C2">
        <w:rPr>
          <w:rFonts w:asciiTheme="minorHAnsi" w:hAnsiTheme="minorHAnsi" w:cstheme="minorHAnsi"/>
          <w:color w:val="000000"/>
          <w:shd w:val="clear" w:color="auto" w:fill="FFFFFF"/>
        </w:rPr>
        <w:t>’s</w:t>
      </w:r>
      <w:r>
        <w:rPr>
          <w:rFonts w:asciiTheme="minorHAnsi" w:hAnsiTheme="minorHAnsi" w:cstheme="minorHAnsi"/>
          <w:color w:val="000000"/>
          <w:shd w:val="clear" w:color="auto" w:fill="FFFFFF"/>
        </w:rPr>
        <w:t xml:space="preserve"> confidence as he was then able to understand what he needed to do to answer the questions on his test, supporting him in becoming a ‘healthy, confident individual…’ </w:t>
      </w:r>
      <w:r w:rsidR="005E4BEC">
        <w:rPr>
          <w:rFonts w:asciiTheme="minorHAnsi" w:hAnsiTheme="minorHAnsi" w:cstheme="minorHAnsi"/>
          <w:color w:val="000000"/>
          <w:shd w:val="clear" w:color="auto" w:fill="FFFFFF"/>
        </w:rPr>
        <w:t>and ‘building his mental and emotional well-being by developing confidence</w:t>
      </w:r>
      <w:r w:rsidR="003975C2">
        <w:rPr>
          <w:rFonts w:asciiTheme="minorHAnsi" w:hAnsiTheme="minorHAnsi" w:cstheme="minorHAnsi"/>
          <w:color w:val="000000"/>
          <w:shd w:val="clear" w:color="auto" w:fill="FFFFFF"/>
        </w:rPr>
        <w:t>…</w:t>
      </w:r>
      <w:r w:rsidR="005E4BEC">
        <w:rPr>
          <w:rFonts w:asciiTheme="minorHAnsi" w:hAnsiTheme="minorHAnsi" w:cstheme="minorHAnsi"/>
          <w:color w:val="000000"/>
          <w:shd w:val="clear" w:color="auto" w:fill="FFFFFF"/>
        </w:rPr>
        <w:t xml:space="preserve">’ </w:t>
      </w:r>
      <w:r w:rsidR="003975C2">
        <w:rPr>
          <w:rFonts w:asciiTheme="minorHAnsi" w:hAnsiTheme="minorHAnsi" w:cstheme="minorHAnsi"/>
          <w:color w:val="000000"/>
          <w:shd w:val="clear" w:color="auto" w:fill="FFFFFF"/>
        </w:rPr>
        <w:t>(</w:t>
      </w:r>
      <w:r w:rsidRPr="00010E55">
        <w:rPr>
          <w:rFonts w:asciiTheme="minorHAnsi" w:hAnsiTheme="minorHAnsi" w:cstheme="minorHAnsi"/>
          <w:color w:val="000000"/>
          <w:shd w:val="clear" w:color="auto" w:fill="FFFFFF"/>
        </w:rPr>
        <w:t>Donaldson, G 2015)</w:t>
      </w:r>
      <w:r w:rsidR="005E4BEC">
        <w:rPr>
          <w:rFonts w:asciiTheme="minorHAnsi" w:hAnsiTheme="minorHAnsi" w:cstheme="minorHAnsi"/>
          <w:color w:val="000000"/>
          <w:sz w:val="20"/>
          <w:szCs w:val="20"/>
          <w:shd w:val="clear" w:color="auto" w:fill="FFFFFF"/>
        </w:rPr>
        <w:t>.</w:t>
      </w:r>
    </w:p>
    <w:p w14:paraId="5A2422E4" w14:textId="77777777" w:rsidR="0044159E" w:rsidRDefault="0044159E" w:rsidP="00172860">
      <w:pPr>
        <w:rPr>
          <w:rFonts w:asciiTheme="minorHAnsi" w:hAnsiTheme="minorHAnsi" w:cstheme="minorHAnsi"/>
          <w:color w:val="FF0000"/>
        </w:rPr>
      </w:pPr>
    </w:p>
    <w:p w14:paraId="478F2BD1" w14:textId="67321885" w:rsidR="00855411" w:rsidRDefault="00855411" w:rsidP="00172860">
      <w:pPr>
        <w:rPr>
          <w:rFonts w:asciiTheme="minorHAnsi" w:hAnsiTheme="minorHAnsi" w:cstheme="minorHAnsi"/>
          <w:b/>
          <w:bCs/>
          <w:color w:val="000000" w:themeColor="text1"/>
          <w:u w:val="single"/>
        </w:rPr>
      </w:pPr>
      <w:r>
        <w:rPr>
          <w:rFonts w:asciiTheme="minorHAnsi" w:hAnsiTheme="minorHAnsi" w:cstheme="minorHAnsi"/>
          <w:b/>
          <w:bCs/>
          <w:color w:val="000000" w:themeColor="text1"/>
          <w:u w:val="single"/>
        </w:rPr>
        <w:t>Literature Review</w:t>
      </w:r>
    </w:p>
    <w:p w14:paraId="07E399A3" w14:textId="586E571B" w:rsidR="00855411" w:rsidRPr="00855411" w:rsidRDefault="00855411" w:rsidP="00172860">
      <w:pPr>
        <w:rPr>
          <w:rFonts w:asciiTheme="minorHAnsi" w:hAnsiTheme="minorHAnsi" w:cstheme="minorHAnsi"/>
          <w:b/>
          <w:bCs/>
          <w:color w:val="000000" w:themeColor="text1"/>
          <w:u w:val="single"/>
        </w:rPr>
      </w:pPr>
    </w:p>
    <w:p w14:paraId="3C670B0B" w14:textId="698B8A56" w:rsidR="00BD2970" w:rsidRDefault="002F311A" w:rsidP="00172860">
      <w:pPr>
        <w:rPr>
          <w:rFonts w:asciiTheme="minorHAnsi" w:hAnsiTheme="minorHAnsi" w:cstheme="minorHAnsi"/>
          <w:color w:val="000000" w:themeColor="text1"/>
        </w:rPr>
      </w:pPr>
      <w:r>
        <w:rPr>
          <w:rFonts w:asciiTheme="minorHAnsi" w:hAnsiTheme="minorHAnsi" w:cstheme="minorHAnsi"/>
          <w:color w:val="000000" w:themeColor="text1"/>
        </w:rPr>
        <w:t xml:space="preserve">This </w:t>
      </w:r>
      <w:r w:rsidR="00BD2970">
        <w:rPr>
          <w:rFonts w:asciiTheme="minorHAnsi" w:hAnsiTheme="minorHAnsi" w:cstheme="minorHAnsi"/>
          <w:color w:val="000000" w:themeColor="text1"/>
        </w:rPr>
        <w:t>literature review</w:t>
      </w:r>
      <w:r w:rsidR="00272E8D">
        <w:rPr>
          <w:rFonts w:asciiTheme="minorHAnsi" w:hAnsiTheme="minorHAnsi" w:cstheme="minorHAnsi"/>
          <w:color w:val="000000" w:themeColor="text1"/>
        </w:rPr>
        <w:t xml:space="preserve"> will explore links </w:t>
      </w:r>
      <w:r w:rsidR="003975C2">
        <w:rPr>
          <w:rFonts w:asciiTheme="minorHAnsi" w:hAnsiTheme="minorHAnsi" w:cstheme="minorHAnsi"/>
          <w:color w:val="000000" w:themeColor="text1"/>
        </w:rPr>
        <w:t>between</w:t>
      </w:r>
      <w:r w:rsidR="00272E8D">
        <w:rPr>
          <w:rFonts w:asciiTheme="minorHAnsi" w:hAnsiTheme="minorHAnsi" w:cstheme="minorHAnsi"/>
          <w:color w:val="000000" w:themeColor="text1"/>
        </w:rPr>
        <w:t xml:space="preserve"> the Zone of Proximal Development</w:t>
      </w:r>
      <w:r w:rsidR="00BD2970">
        <w:rPr>
          <w:rFonts w:asciiTheme="minorHAnsi" w:hAnsiTheme="minorHAnsi" w:cstheme="minorHAnsi"/>
          <w:color w:val="000000" w:themeColor="text1"/>
        </w:rPr>
        <w:t xml:space="preserve">, </w:t>
      </w:r>
      <w:r w:rsidR="00272E8D">
        <w:rPr>
          <w:rFonts w:asciiTheme="minorHAnsi" w:hAnsiTheme="minorHAnsi" w:cstheme="minorHAnsi"/>
          <w:color w:val="000000" w:themeColor="text1"/>
        </w:rPr>
        <w:t xml:space="preserve">and educating learners with </w:t>
      </w:r>
      <w:r w:rsidR="000102EC">
        <w:rPr>
          <w:rFonts w:asciiTheme="minorHAnsi" w:hAnsiTheme="minorHAnsi" w:cstheme="minorHAnsi"/>
          <w:color w:val="000000" w:themeColor="text1"/>
        </w:rPr>
        <w:t>ALN</w:t>
      </w:r>
      <w:r w:rsidR="00BD2970">
        <w:rPr>
          <w:rFonts w:asciiTheme="minorHAnsi" w:hAnsiTheme="minorHAnsi" w:cstheme="minorHAnsi"/>
          <w:color w:val="000000" w:themeColor="text1"/>
        </w:rPr>
        <w:t>, specifically attention seeking behaviours, related to the critical incident. First, knowledge and research</w:t>
      </w:r>
      <w:r>
        <w:rPr>
          <w:rFonts w:asciiTheme="minorHAnsi" w:hAnsiTheme="minorHAnsi" w:cstheme="minorHAnsi"/>
          <w:color w:val="000000" w:themeColor="text1"/>
        </w:rPr>
        <w:t xml:space="preserve"> will be gathered</w:t>
      </w:r>
      <w:r w:rsidR="00BD2970">
        <w:rPr>
          <w:rFonts w:asciiTheme="minorHAnsi" w:hAnsiTheme="minorHAnsi" w:cstheme="minorHAnsi"/>
          <w:color w:val="000000" w:themeColor="text1"/>
        </w:rPr>
        <w:t xml:space="preserve"> on children presenting attention seeking behaviours in the classroom, which can often be challenging. </w:t>
      </w:r>
      <w:r w:rsidR="000102EC">
        <w:rPr>
          <w:rFonts w:asciiTheme="minorHAnsi" w:hAnsiTheme="minorHAnsi" w:cstheme="minorHAnsi"/>
          <w:color w:val="000000" w:themeColor="text1"/>
        </w:rPr>
        <w:t>It</w:t>
      </w:r>
      <w:r>
        <w:rPr>
          <w:rFonts w:asciiTheme="minorHAnsi" w:hAnsiTheme="minorHAnsi" w:cstheme="minorHAnsi"/>
          <w:color w:val="000000" w:themeColor="text1"/>
        </w:rPr>
        <w:t xml:space="preserve"> will</w:t>
      </w:r>
      <w:r w:rsidR="00BD2970">
        <w:rPr>
          <w:rFonts w:asciiTheme="minorHAnsi" w:hAnsiTheme="minorHAnsi" w:cstheme="minorHAnsi"/>
          <w:color w:val="000000" w:themeColor="text1"/>
        </w:rPr>
        <w:t xml:space="preserve"> ascertain some ideas of how to control this behaviour and ensure the individual becomes independently competent and able to problem solve without the help of an adult. </w:t>
      </w:r>
    </w:p>
    <w:p w14:paraId="102BA32F" w14:textId="35346F5E" w:rsidR="00272E8D" w:rsidRDefault="002F311A" w:rsidP="00172860">
      <w:pPr>
        <w:rPr>
          <w:rFonts w:asciiTheme="minorHAnsi" w:hAnsiTheme="minorHAnsi" w:cstheme="minorHAnsi"/>
          <w:color w:val="000000" w:themeColor="text1"/>
        </w:rPr>
      </w:pPr>
      <w:r>
        <w:rPr>
          <w:rFonts w:asciiTheme="minorHAnsi" w:hAnsiTheme="minorHAnsi" w:cstheme="minorHAnsi"/>
          <w:color w:val="000000" w:themeColor="text1"/>
        </w:rPr>
        <w:t>It</w:t>
      </w:r>
      <w:r w:rsidR="00BD2970">
        <w:rPr>
          <w:rFonts w:asciiTheme="minorHAnsi" w:hAnsiTheme="minorHAnsi" w:cstheme="minorHAnsi"/>
          <w:color w:val="000000" w:themeColor="text1"/>
        </w:rPr>
        <w:t xml:space="preserve"> will </w:t>
      </w:r>
      <w:r w:rsidR="003975C2">
        <w:rPr>
          <w:rFonts w:asciiTheme="minorHAnsi" w:hAnsiTheme="minorHAnsi" w:cstheme="minorHAnsi"/>
          <w:color w:val="000000" w:themeColor="text1"/>
        </w:rPr>
        <w:t>consider</w:t>
      </w:r>
      <w:r w:rsidR="00BD2970">
        <w:rPr>
          <w:rFonts w:asciiTheme="minorHAnsi" w:hAnsiTheme="minorHAnsi" w:cstheme="minorHAnsi"/>
          <w:color w:val="000000" w:themeColor="text1"/>
        </w:rPr>
        <w:t xml:space="preserve"> the zone of proximal development and whether this theory applies and is successful in every case. There is </w:t>
      </w:r>
      <w:r w:rsidR="003975C2">
        <w:rPr>
          <w:rFonts w:asciiTheme="minorHAnsi" w:hAnsiTheme="minorHAnsi" w:cstheme="minorHAnsi"/>
          <w:color w:val="000000" w:themeColor="text1"/>
        </w:rPr>
        <w:t>substantial</w:t>
      </w:r>
      <w:r w:rsidR="00BD2970">
        <w:rPr>
          <w:rFonts w:asciiTheme="minorHAnsi" w:hAnsiTheme="minorHAnsi" w:cstheme="minorHAnsi"/>
          <w:color w:val="000000" w:themeColor="text1"/>
        </w:rPr>
        <w:t xml:space="preserve"> research on the zone of proximal development, and studies to support it. However, </w:t>
      </w:r>
      <w:r w:rsidR="003975C2">
        <w:rPr>
          <w:rFonts w:asciiTheme="minorHAnsi" w:hAnsiTheme="minorHAnsi" w:cstheme="minorHAnsi"/>
          <w:color w:val="000000" w:themeColor="text1"/>
        </w:rPr>
        <w:t>as</w:t>
      </w:r>
      <w:r w:rsidR="00BD2970">
        <w:rPr>
          <w:rFonts w:asciiTheme="minorHAnsi" w:hAnsiTheme="minorHAnsi" w:cstheme="minorHAnsi"/>
          <w:color w:val="000000" w:themeColor="text1"/>
        </w:rPr>
        <w:t xml:space="preserve"> the focus of this assessment is on the critical incident </w:t>
      </w:r>
      <w:r w:rsidR="00BD2970">
        <w:rPr>
          <w:rFonts w:asciiTheme="minorHAnsi" w:hAnsiTheme="minorHAnsi" w:cstheme="minorHAnsi"/>
          <w:color w:val="000000" w:themeColor="text1"/>
        </w:rPr>
        <w:lastRenderedPageBreak/>
        <w:t>involving Child A</w:t>
      </w:r>
      <w:r w:rsidR="0080550B">
        <w:rPr>
          <w:rFonts w:asciiTheme="minorHAnsi" w:hAnsiTheme="minorHAnsi" w:cstheme="minorHAnsi"/>
          <w:color w:val="000000" w:themeColor="text1"/>
        </w:rPr>
        <w:t xml:space="preserve">, these will not be discussed in detail and only the appropriate information found by the researcher will be referred to. </w:t>
      </w:r>
    </w:p>
    <w:p w14:paraId="5F0B15A6" w14:textId="1D32BCB0" w:rsidR="00CD19D9" w:rsidRDefault="002E1CFD" w:rsidP="00172860">
      <w:pPr>
        <w:rPr>
          <w:rFonts w:asciiTheme="minorHAnsi" w:hAnsiTheme="minorHAnsi" w:cstheme="minorHAnsi"/>
          <w:color w:val="000000" w:themeColor="text1"/>
        </w:rPr>
      </w:pPr>
      <w:r>
        <w:rPr>
          <w:rFonts w:asciiTheme="minorHAnsi" w:hAnsiTheme="minorHAnsi" w:cstheme="minorHAnsi"/>
          <w:color w:val="000000" w:themeColor="text1"/>
        </w:rPr>
        <w:t>The</w:t>
      </w:r>
      <w:r w:rsidR="00212DD3">
        <w:rPr>
          <w:rFonts w:asciiTheme="minorHAnsi" w:hAnsiTheme="minorHAnsi" w:cstheme="minorHAnsi"/>
          <w:color w:val="000000" w:themeColor="text1"/>
        </w:rPr>
        <w:t xml:space="preserve"> primary source of concern to Child A appeared to be the lack of attention he was getting from the teach</w:t>
      </w:r>
      <w:r w:rsidR="002F311A">
        <w:rPr>
          <w:rFonts w:asciiTheme="minorHAnsi" w:hAnsiTheme="minorHAnsi" w:cstheme="minorHAnsi"/>
          <w:color w:val="000000" w:themeColor="text1"/>
        </w:rPr>
        <w:t>ing staff</w:t>
      </w:r>
      <w:r w:rsidR="00212DD3">
        <w:rPr>
          <w:rFonts w:asciiTheme="minorHAnsi" w:hAnsiTheme="minorHAnsi" w:cstheme="minorHAnsi"/>
          <w:color w:val="000000" w:themeColor="text1"/>
        </w:rPr>
        <w:t xml:space="preserve">. (Gewirtz, 1956) says ‘Behaviour for the reinforcer provided by the attention of people (attention-seeking) has usually been defined as falling under the more broadly defined concept “emotional dependence,” along with such behaviours as those employed for approval, praise, physical contact and caresses, reassurance and nearness’. </w:t>
      </w:r>
      <w:r w:rsidR="002F311A">
        <w:rPr>
          <w:rFonts w:asciiTheme="minorHAnsi" w:hAnsiTheme="minorHAnsi" w:cstheme="minorHAnsi"/>
          <w:color w:val="000000" w:themeColor="text1"/>
        </w:rPr>
        <w:t>Raising</w:t>
      </w:r>
      <w:r w:rsidR="00212DD3">
        <w:rPr>
          <w:rFonts w:asciiTheme="minorHAnsi" w:hAnsiTheme="minorHAnsi" w:cstheme="minorHAnsi"/>
          <w:color w:val="000000" w:themeColor="text1"/>
        </w:rPr>
        <w:t xml:space="preserve"> the question as to why Child A </w:t>
      </w:r>
      <w:r w:rsidR="003975C2">
        <w:rPr>
          <w:rFonts w:asciiTheme="minorHAnsi" w:hAnsiTheme="minorHAnsi" w:cstheme="minorHAnsi"/>
          <w:color w:val="000000" w:themeColor="text1"/>
        </w:rPr>
        <w:t>feels</w:t>
      </w:r>
      <w:r w:rsidR="00212DD3">
        <w:rPr>
          <w:rFonts w:asciiTheme="minorHAnsi" w:hAnsiTheme="minorHAnsi" w:cstheme="minorHAnsi"/>
          <w:color w:val="000000" w:themeColor="text1"/>
        </w:rPr>
        <w:t xml:space="preserve"> the need to have constant interaction with the adults in the room, and </w:t>
      </w:r>
      <w:r w:rsidR="00951877">
        <w:rPr>
          <w:rFonts w:asciiTheme="minorHAnsi" w:hAnsiTheme="minorHAnsi" w:cstheme="minorHAnsi"/>
          <w:color w:val="000000" w:themeColor="text1"/>
        </w:rPr>
        <w:t xml:space="preserve">why </w:t>
      </w:r>
      <w:r w:rsidR="00212DD3">
        <w:rPr>
          <w:rFonts w:asciiTheme="minorHAnsi" w:hAnsiTheme="minorHAnsi" w:cstheme="minorHAnsi"/>
          <w:color w:val="000000" w:themeColor="text1"/>
        </w:rPr>
        <w:t xml:space="preserve">conversation </w:t>
      </w:r>
      <w:r w:rsidR="00951877">
        <w:rPr>
          <w:rFonts w:asciiTheme="minorHAnsi" w:hAnsiTheme="minorHAnsi" w:cstheme="minorHAnsi"/>
          <w:color w:val="000000" w:themeColor="text1"/>
        </w:rPr>
        <w:t>with</w:t>
      </w:r>
      <w:r w:rsidR="00212DD3">
        <w:rPr>
          <w:rFonts w:asciiTheme="minorHAnsi" w:hAnsiTheme="minorHAnsi" w:cstheme="minorHAnsi"/>
          <w:color w:val="000000" w:themeColor="text1"/>
        </w:rPr>
        <w:t xml:space="preserve"> peers seems to do little to satisfy his need for attention. </w:t>
      </w:r>
      <w:r w:rsidR="00BF2215">
        <w:rPr>
          <w:rFonts w:asciiTheme="minorHAnsi" w:hAnsiTheme="minorHAnsi" w:cstheme="minorHAnsi"/>
          <w:color w:val="000000" w:themeColor="text1"/>
        </w:rPr>
        <w:t>It would be interesting to discover why Child A seems to be emotionally dependent</w:t>
      </w:r>
      <w:r w:rsidR="002F311A">
        <w:rPr>
          <w:rFonts w:asciiTheme="minorHAnsi" w:hAnsiTheme="minorHAnsi" w:cstheme="minorHAnsi"/>
          <w:color w:val="000000" w:themeColor="text1"/>
        </w:rPr>
        <w:t xml:space="preserve"> </w:t>
      </w:r>
      <w:r w:rsidR="00BF2215">
        <w:rPr>
          <w:rFonts w:asciiTheme="minorHAnsi" w:hAnsiTheme="minorHAnsi" w:cstheme="minorHAnsi"/>
          <w:color w:val="000000" w:themeColor="text1"/>
        </w:rPr>
        <w:t>on adults, or people of responsibility and control, in particular. ‘Typically, relationships involving emotional dependence and attention-seeking in children have been found as by-products of general studies which addressed themselves to the consequences in children’s behaviour of broadly defined family attitudes or conditions of socialisation, such as overprotection, deprivation or rejection’ (Gewirtz, 1956)</w:t>
      </w:r>
      <w:r w:rsidR="00951877">
        <w:rPr>
          <w:rFonts w:asciiTheme="minorHAnsi" w:hAnsiTheme="minorHAnsi" w:cstheme="minorHAnsi"/>
          <w:color w:val="000000" w:themeColor="text1"/>
        </w:rPr>
        <w:t>.</w:t>
      </w:r>
      <w:r w:rsidR="00BF2215">
        <w:rPr>
          <w:rFonts w:asciiTheme="minorHAnsi" w:hAnsiTheme="minorHAnsi" w:cstheme="minorHAnsi"/>
          <w:color w:val="000000" w:themeColor="text1"/>
        </w:rPr>
        <w:t xml:space="preserve"> On the basis of this research, it would be assumed that Child A has either been overprotected, rejected or deprived of attention outside of the classroom setting. </w:t>
      </w:r>
      <w:r w:rsidR="00175253">
        <w:rPr>
          <w:rFonts w:asciiTheme="minorHAnsi" w:hAnsiTheme="minorHAnsi" w:cstheme="minorHAnsi"/>
          <w:color w:val="000000" w:themeColor="text1"/>
        </w:rPr>
        <w:t>T</w:t>
      </w:r>
      <w:r w:rsidR="00BF2215">
        <w:rPr>
          <w:rFonts w:asciiTheme="minorHAnsi" w:hAnsiTheme="minorHAnsi" w:cstheme="minorHAnsi"/>
          <w:color w:val="000000" w:themeColor="text1"/>
        </w:rPr>
        <w:t xml:space="preserve">his assumption cannot be taken as </w:t>
      </w:r>
      <w:r w:rsidR="00951877">
        <w:rPr>
          <w:rFonts w:asciiTheme="minorHAnsi" w:hAnsiTheme="minorHAnsi" w:cstheme="minorHAnsi"/>
          <w:color w:val="000000" w:themeColor="text1"/>
        </w:rPr>
        <w:t>fact</w:t>
      </w:r>
      <w:r w:rsidR="00BF2215">
        <w:rPr>
          <w:rFonts w:asciiTheme="minorHAnsi" w:hAnsiTheme="minorHAnsi" w:cstheme="minorHAnsi"/>
          <w:color w:val="000000" w:themeColor="text1"/>
        </w:rPr>
        <w:t>, as there is no</w:t>
      </w:r>
      <w:r w:rsidR="00951877">
        <w:rPr>
          <w:rFonts w:asciiTheme="minorHAnsi" w:hAnsiTheme="minorHAnsi" w:cstheme="minorHAnsi"/>
          <w:color w:val="000000" w:themeColor="text1"/>
        </w:rPr>
        <w:t xml:space="preserve"> known</w:t>
      </w:r>
      <w:r w:rsidR="002F311A">
        <w:rPr>
          <w:rFonts w:asciiTheme="minorHAnsi" w:hAnsiTheme="minorHAnsi" w:cstheme="minorHAnsi"/>
          <w:color w:val="000000" w:themeColor="text1"/>
        </w:rPr>
        <w:t xml:space="preserve"> information</w:t>
      </w:r>
      <w:r w:rsidR="00BF2215">
        <w:rPr>
          <w:rFonts w:asciiTheme="minorHAnsi" w:hAnsiTheme="minorHAnsi" w:cstheme="minorHAnsi"/>
          <w:color w:val="000000" w:themeColor="text1"/>
        </w:rPr>
        <w:t xml:space="preserve"> to prove it, it can however help inform the teaching methods and ways of interacting with Child A, </w:t>
      </w:r>
      <w:r w:rsidR="00951877">
        <w:rPr>
          <w:rFonts w:asciiTheme="minorHAnsi" w:hAnsiTheme="minorHAnsi" w:cstheme="minorHAnsi"/>
          <w:color w:val="000000" w:themeColor="text1"/>
        </w:rPr>
        <w:t>to</w:t>
      </w:r>
      <w:r w:rsidR="00BF2215">
        <w:rPr>
          <w:rFonts w:asciiTheme="minorHAnsi" w:hAnsiTheme="minorHAnsi" w:cstheme="minorHAnsi"/>
          <w:color w:val="000000" w:themeColor="text1"/>
        </w:rPr>
        <w:t xml:space="preserve"> limit his attention-seeking behaviour and subsequent disruption to his own and other’s education. </w:t>
      </w:r>
    </w:p>
    <w:p w14:paraId="716FEDB5" w14:textId="2D46DBE7" w:rsidR="00CD19D9" w:rsidRDefault="00983E15" w:rsidP="00172860">
      <w:pPr>
        <w:rPr>
          <w:rFonts w:asciiTheme="minorHAnsi" w:hAnsiTheme="minorHAnsi" w:cstheme="minorHAnsi"/>
          <w:color w:val="000000" w:themeColor="text1"/>
        </w:rPr>
      </w:pPr>
      <w:r>
        <w:rPr>
          <w:rFonts w:asciiTheme="minorHAnsi" w:hAnsiTheme="minorHAnsi" w:cstheme="minorHAnsi"/>
          <w:color w:val="000000" w:themeColor="text1"/>
        </w:rPr>
        <w:t xml:space="preserve">Gewirtz </w:t>
      </w:r>
      <w:r w:rsidR="002F311A">
        <w:rPr>
          <w:rFonts w:asciiTheme="minorHAnsi" w:hAnsiTheme="minorHAnsi" w:cstheme="minorHAnsi"/>
          <w:color w:val="000000" w:themeColor="text1"/>
        </w:rPr>
        <w:t>conducted</w:t>
      </w:r>
      <w:r>
        <w:rPr>
          <w:rFonts w:asciiTheme="minorHAnsi" w:hAnsiTheme="minorHAnsi" w:cstheme="minorHAnsi"/>
          <w:color w:val="000000" w:themeColor="text1"/>
        </w:rPr>
        <w:t xml:space="preserve"> an experiment through which he would determine the factors that contribute to the attention seeking behaviour sometimes demonstrated by young children. In this </w:t>
      </w:r>
      <w:r w:rsidR="00CD19D9">
        <w:rPr>
          <w:rFonts w:asciiTheme="minorHAnsi" w:hAnsiTheme="minorHAnsi" w:cstheme="minorHAnsi"/>
          <w:color w:val="000000" w:themeColor="text1"/>
        </w:rPr>
        <w:t xml:space="preserve">experiment, Gewirtz </w:t>
      </w:r>
      <w:r>
        <w:rPr>
          <w:rFonts w:asciiTheme="minorHAnsi" w:hAnsiTheme="minorHAnsi" w:cstheme="minorHAnsi"/>
          <w:color w:val="000000" w:themeColor="text1"/>
        </w:rPr>
        <w:t>constructed a situation in which a group of mixed gender children would paint at an easel, for as long as they wanted to in the presence of an adult. The purpose of this</w:t>
      </w:r>
      <w:r w:rsidR="00175253">
        <w:rPr>
          <w:rFonts w:asciiTheme="minorHAnsi" w:hAnsiTheme="minorHAnsi" w:cstheme="minorHAnsi"/>
          <w:color w:val="000000" w:themeColor="text1"/>
        </w:rPr>
        <w:t xml:space="preserve"> </w:t>
      </w:r>
      <w:r>
        <w:rPr>
          <w:rFonts w:asciiTheme="minorHAnsi" w:hAnsiTheme="minorHAnsi" w:cstheme="minorHAnsi"/>
          <w:color w:val="000000" w:themeColor="text1"/>
        </w:rPr>
        <w:t>was to determine the relationship between the attention from the adult and the behaviours of the children.</w:t>
      </w:r>
      <w:r w:rsidR="00CD19D9">
        <w:rPr>
          <w:rFonts w:asciiTheme="minorHAnsi" w:hAnsiTheme="minorHAnsi" w:cstheme="minorHAnsi"/>
          <w:color w:val="000000" w:themeColor="text1"/>
        </w:rPr>
        <w:t xml:space="preserve"> </w:t>
      </w:r>
      <w:r w:rsidR="00D85221">
        <w:rPr>
          <w:rFonts w:asciiTheme="minorHAnsi" w:hAnsiTheme="minorHAnsi" w:cstheme="minorHAnsi"/>
          <w:color w:val="000000" w:themeColor="text1"/>
        </w:rPr>
        <w:t>V</w:t>
      </w:r>
      <w:r w:rsidR="00CD19D9">
        <w:rPr>
          <w:rFonts w:asciiTheme="minorHAnsi" w:hAnsiTheme="minorHAnsi" w:cstheme="minorHAnsi"/>
          <w:color w:val="000000" w:themeColor="text1"/>
        </w:rPr>
        <w:t xml:space="preserve">ariables were introduced to measure the nature of the responses from the children, including </w:t>
      </w:r>
      <w:r w:rsidR="00175253">
        <w:rPr>
          <w:rFonts w:asciiTheme="minorHAnsi" w:hAnsiTheme="minorHAnsi" w:cstheme="minorHAnsi"/>
          <w:color w:val="000000" w:themeColor="text1"/>
        </w:rPr>
        <w:t>u</w:t>
      </w:r>
      <w:r w:rsidR="00CD19D9">
        <w:rPr>
          <w:rFonts w:asciiTheme="minorHAnsi" w:hAnsiTheme="minorHAnsi" w:cstheme="minorHAnsi"/>
          <w:color w:val="000000" w:themeColor="text1"/>
        </w:rPr>
        <w:t>rgent questions and demanding behaviour, comments, glances, number of paintings created, and time spent at the easel. There were also independent variables</w:t>
      </w:r>
      <w:r w:rsidR="00D85221">
        <w:rPr>
          <w:rFonts w:asciiTheme="minorHAnsi" w:hAnsiTheme="minorHAnsi" w:cstheme="minorHAnsi"/>
          <w:color w:val="000000" w:themeColor="text1"/>
        </w:rPr>
        <w:t>;</w:t>
      </w:r>
      <w:r w:rsidR="00CD19D9">
        <w:rPr>
          <w:rFonts w:asciiTheme="minorHAnsi" w:hAnsiTheme="minorHAnsi" w:cstheme="minorHAnsi"/>
          <w:color w:val="000000" w:themeColor="text1"/>
        </w:rPr>
        <w:t xml:space="preserve"> the degree of availability of an adult to the child, the gender of the adult and the gender of the child. (Gewirtz, 1956).</w:t>
      </w:r>
    </w:p>
    <w:p w14:paraId="67C24557" w14:textId="73F580A0" w:rsidR="00BF2215" w:rsidRDefault="00CD19D9" w:rsidP="00172860">
      <w:pPr>
        <w:rPr>
          <w:rFonts w:asciiTheme="minorHAnsi" w:hAnsiTheme="minorHAnsi" w:cstheme="minorHAnsi"/>
          <w:color w:val="000000" w:themeColor="text1"/>
        </w:rPr>
      </w:pPr>
      <w:r>
        <w:rPr>
          <w:rFonts w:asciiTheme="minorHAnsi" w:hAnsiTheme="minorHAnsi" w:cstheme="minorHAnsi"/>
          <w:color w:val="000000" w:themeColor="text1"/>
        </w:rPr>
        <w:t>It was noticed that the frequency that the children demanded attention through questions and glances was lower when the child was provided 1:1 attention</w:t>
      </w:r>
      <w:r w:rsidR="002A2816">
        <w:rPr>
          <w:rFonts w:asciiTheme="minorHAnsi" w:hAnsiTheme="minorHAnsi" w:cstheme="minorHAnsi"/>
          <w:color w:val="000000" w:themeColor="text1"/>
        </w:rPr>
        <w:t xml:space="preserve"> </w:t>
      </w:r>
      <w:r>
        <w:rPr>
          <w:rFonts w:asciiTheme="minorHAnsi" w:hAnsiTheme="minorHAnsi" w:cstheme="minorHAnsi"/>
          <w:color w:val="000000" w:themeColor="text1"/>
        </w:rPr>
        <w:t>(Gewirtz, 1956)</w:t>
      </w:r>
      <w:r w:rsidR="002A2816">
        <w:rPr>
          <w:rFonts w:asciiTheme="minorHAnsi" w:hAnsiTheme="minorHAnsi" w:cstheme="minorHAnsi"/>
          <w:color w:val="000000" w:themeColor="text1"/>
        </w:rPr>
        <w:t>.</w:t>
      </w:r>
      <w:r>
        <w:rPr>
          <w:rFonts w:asciiTheme="minorHAnsi" w:hAnsiTheme="minorHAnsi" w:cstheme="minorHAnsi"/>
          <w:color w:val="000000" w:themeColor="text1"/>
        </w:rPr>
        <w:t xml:space="preserve"> </w:t>
      </w:r>
      <w:r w:rsidR="002A2816">
        <w:rPr>
          <w:rFonts w:asciiTheme="minorHAnsi" w:hAnsiTheme="minorHAnsi" w:cstheme="minorHAnsi"/>
          <w:color w:val="000000" w:themeColor="text1"/>
        </w:rPr>
        <w:t>This</w:t>
      </w:r>
      <w:r>
        <w:rPr>
          <w:rFonts w:asciiTheme="minorHAnsi" w:hAnsiTheme="minorHAnsi" w:cstheme="minorHAnsi"/>
          <w:color w:val="000000" w:themeColor="text1"/>
        </w:rPr>
        <w:t xml:space="preserve"> indicate</w:t>
      </w:r>
      <w:r w:rsidR="00D85221">
        <w:rPr>
          <w:rFonts w:asciiTheme="minorHAnsi" w:hAnsiTheme="minorHAnsi" w:cstheme="minorHAnsi"/>
          <w:color w:val="000000" w:themeColor="text1"/>
        </w:rPr>
        <w:t>s</w:t>
      </w:r>
      <w:r>
        <w:rPr>
          <w:rFonts w:asciiTheme="minorHAnsi" w:hAnsiTheme="minorHAnsi" w:cstheme="minorHAnsi"/>
          <w:color w:val="000000" w:themeColor="text1"/>
        </w:rPr>
        <w:t xml:space="preserve"> that the child’s need for attention and reassurance</w:t>
      </w:r>
      <w:r w:rsidR="002A2816">
        <w:rPr>
          <w:rFonts w:asciiTheme="minorHAnsi" w:hAnsiTheme="minorHAnsi" w:cstheme="minorHAnsi"/>
          <w:color w:val="000000" w:themeColor="text1"/>
        </w:rPr>
        <w:t xml:space="preserve"> </w:t>
      </w:r>
      <w:r>
        <w:rPr>
          <w:rFonts w:asciiTheme="minorHAnsi" w:hAnsiTheme="minorHAnsi" w:cstheme="minorHAnsi"/>
          <w:color w:val="000000" w:themeColor="text1"/>
        </w:rPr>
        <w:t xml:space="preserve">was being satisfied. This was seen in the critical incident with Child A, he did not demand attention or even ask questions whilst the teaching assistant was working with him, he was merely content to have her talk to him and be near. (Gewirtz, 1956) also noticed that the male children also averagely demonstrated a higher frequency of attention seeking behaviour towards a female teacher, as opposed to female children </w:t>
      </w:r>
      <w:r w:rsidR="002A2816">
        <w:rPr>
          <w:rFonts w:asciiTheme="minorHAnsi" w:hAnsiTheme="minorHAnsi" w:cstheme="minorHAnsi"/>
          <w:color w:val="000000" w:themeColor="text1"/>
        </w:rPr>
        <w:t>whose</w:t>
      </w:r>
      <w:r>
        <w:rPr>
          <w:rFonts w:asciiTheme="minorHAnsi" w:hAnsiTheme="minorHAnsi" w:cstheme="minorHAnsi"/>
          <w:color w:val="000000" w:themeColor="text1"/>
        </w:rPr>
        <w:t xml:space="preserve"> results were indifferent regardless of the teacher’s gender.</w:t>
      </w:r>
      <w:r w:rsidR="002A2816">
        <w:rPr>
          <w:rFonts w:asciiTheme="minorHAnsi" w:hAnsiTheme="minorHAnsi" w:cstheme="minorHAnsi"/>
          <w:color w:val="000000" w:themeColor="text1"/>
        </w:rPr>
        <w:t xml:space="preserve"> </w:t>
      </w:r>
      <w:r w:rsidR="002F311A">
        <w:rPr>
          <w:rFonts w:asciiTheme="minorHAnsi" w:hAnsiTheme="minorHAnsi" w:cstheme="minorHAnsi"/>
          <w:color w:val="000000" w:themeColor="text1"/>
        </w:rPr>
        <w:t>Considering</w:t>
      </w:r>
      <w:r w:rsidR="002A2816">
        <w:rPr>
          <w:rFonts w:asciiTheme="minorHAnsi" w:hAnsiTheme="minorHAnsi" w:cstheme="minorHAnsi"/>
          <w:color w:val="000000" w:themeColor="text1"/>
        </w:rPr>
        <w:t xml:space="preserve"> the incident with Child A, every adult in the room was female, including the researcher, who he also turned to </w:t>
      </w:r>
      <w:r w:rsidR="00221C96">
        <w:rPr>
          <w:rFonts w:asciiTheme="minorHAnsi" w:hAnsiTheme="minorHAnsi" w:cstheme="minorHAnsi"/>
          <w:color w:val="000000" w:themeColor="text1"/>
        </w:rPr>
        <w:t xml:space="preserve">in </w:t>
      </w:r>
      <w:r w:rsidR="002A2816">
        <w:rPr>
          <w:rFonts w:asciiTheme="minorHAnsi" w:hAnsiTheme="minorHAnsi" w:cstheme="minorHAnsi"/>
          <w:color w:val="000000" w:themeColor="text1"/>
        </w:rPr>
        <w:t>desperation</w:t>
      </w:r>
      <w:r w:rsidR="00221C96">
        <w:rPr>
          <w:rFonts w:asciiTheme="minorHAnsi" w:hAnsiTheme="minorHAnsi" w:cstheme="minorHAnsi"/>
          <w:color w:val="000000" w:themeColor="text1"/>
        </w:rPr>
        <w:t xml:space="preserve"> for attention</w:t>
      </w:r>
      <w:r w:rsidR="002A2816">
        <w:rPr>
          <w:rFonts w:asciiTheme="minorHAnsi" w:hAnsiTheme="minorHAnsi" w:cstheme="minorHAnsi"/>
          <w:color w:val="000000" w:themeColor="text1"/>
        </w:rPr>
        <w:t>. A consideration is that he may have behaved differently with a male teacher in the room, this, coincidently, was also suggested by the class teacher</w:t>
      </w:r>
      <w:r w:rsidR="002F311A">
        <w:rPr>
          <w:rFonts w:asciiTheme="minorHAnsi" w:hAnsiTheme="minorHAnsi" w:cstheme="minorHAnsi"/>
          <w:color w:val="000000" w:themeColor="text1"/>
        </w:rPr>
        <w:t xml:space="preserve"> to the researcher</w:t>
      </w:r>
      <w:r w:rsidR="002A2816">
        <w:rPr>
          <w:rFonts w:asciiTheme="minorHAnsi" w:hAnsiTheme="minorHAnsi" w:cstheme="minorHAnsi"/>
          <w:color w:val="000000" w:themeColor="text1"/>
        </w:rPr>
        <w:t xml:space="preserve">. </w:t>
      </w:r>
      <w:r w:rsidR="003A0E9B">
        <w:rPr>
          <w:rFonts w:asciiTheme="minorHAnsi" w:hAnsiTheme="minorHAnsi" w:cstheme="minorHAnsi"/>
          <w:color w:val="000000" w:themeColor="text1"/>
        </w:rPr>
        <w:t xml:space="preserve">To </w:t>
      </w:r>
      <w:r w:rsidR="00556762">
        <w:rPr>
          <w:rFonts w:asciiTheme="minorHAnsi" w:hAnsiTheme="minorHAnsi" w:cstheme="minorHAnsi"/>
          <w:color w:val="000000" w:themeColor="text1"/>
        </w:rPr>
        <w:t xml:space="preserve">attempt to find a solution </w:t>
      </w:r>
      <w:r w:rsidR="003A0E9B">
        <w:rPr>
          <w:rFonts w:asciiTheme="minorHAnsi" w:hAnsiTheme="minorHAnsi" w:cstheme="minorHAnsi"/>
          <w:color w:val="000000" w:themeColor="text1"/>
        </w:rPr>
        <w:t>to dealing with Child A’s disruptive behaviour</w:t>
      </w:r>
      <w:r w:rsidR="00556762">
        <w:rPr>
          <w:rFonts w:asciiTheme="minorHAnsi" w:hAnsiTheme="minorHAnsi" w:cstheme="minorHAnsi"/>
          <w:color w:val="000000" w:themeColor="text1"/>
        </w:rPr>
        <w:t>,</w:t>
      </w:r>
      <w:r w:rsidR="003A0E9B">
        <w:rPr>
          <w:rFonts w:asciiTheme="minorHAnsi" w:hAnsiTheme="minorHAnsi" w:cstheme="minorHAnsi"/>
          <w:color w:val="000000" w:themeColor="text1"/>
        </w:rPr>
        <w:t xml:space="preserve"> </w:t>
      </w:r>
      <w:r w:rsidR="00556762">
        <w:rPr>
          <w:rFonts w:asciiTheme="minorHAnsi" w:hAnsiTheme="minorHAnsi" w:cstheme="minorHAnsi"/>
          <w:color w:val="000000" w:themeColor="text1"/>
        </w:rPr>
        <w:t>t</w:t>
      </w:r>
      <w:r w:rsidR="003A0E9B">
        <w:rPr>
          <w:rFonts w:asciiTheme="minorHAnsi" w:hAnsiTheme="minorHAnsi" w:cstheme="minorHAnsi"/>
          <w:color w:val="000000" w:themeColor="text1"/>
        </w:rPr>
        <w:t xml:space="preserve">he researcher </w:t>
      </w:r>
      <w:r w:rsidR="00556762">
        <w:rPr>
          <w:rFonts w:asciiTheme="minorHAnsi" w:hAnsiTheme="minorHAnsi" w:cstheme="minorHAnsi"/>
          <w:color w:val="000000" w:themeColor="text1"/>
        </w:rPr>
        <w:t>considered</w:t>
      </w:r>
      <w:r w:rsidR="003A0E9B">
        <w:rPr>
          <w:rFonts w:asciiTheme="minorHAnsi" w:hAnsiTheme="minorHAnsi" w:cstheme="minorHAnsi"/>
          <w:color w:val="000000" w:themeColor="text1"/>
        </w:rPr>
        <w:t xml:space="preserve"> disruptive behaviour disorders, and how they are managed in the classroom. This is not to say that Child A has a disruptive behaviour disorder, as the researcher is not aware of any diagnosis, but the way in which his behaviour could be </w:t>
      </w:r>
      <w:r w:rsidR="00556762">
        <w:rPr>
          <w:rFonts w:asciiTheme="minorHAnsi" w:hAnsiTheme="minorHAnsi" w:cstheme="minorHAnsi"/>
          <w:color w:val="000000" w:themeColor="text1"/>
        </w:rPr>
        <w:t>managed</w:t>
      </w:r>
      <w:r w:rsidR="003A0E9B">
        <w:rPr>
          <w:rFonts w:asciiTheme="minorHAnsi" w:hAnsiTheme="minorHAnsi" w:cstheme="minorHAnsi"/>
          <w:color w:val="000000" w:themeColor="text1"/>
        </w:rPr>
        <w:t xml:space="preserve"> would be inherently </w:t>
      </w:r>
      <w:r w:rsidR="004E3DD6">
        <w:rPr>
          <w:rFonts w:asciiTheme="minorHAnsi" w:hAnsiTheme="minorHAnsi" w:cstheme="minorHAnsi"/>
          <w:color w:val="000000" w:themeColor="text1"/>
        </w:rPr>
        <w:t>similar</w:t>
      </w:r>
      <w:r w:rsidR="003A0E9B">
        <w:rPr>
          <w:rFonts w:asciiTheme="minorHAnsi" w:hAnsiTheme="minorHAnsi" w:cstheme="minorHAnsi"/>
          <w:color w:val="000000" w:themeColor="text1"/>
        </w:rPr>
        <w:t>.</w:t>
      </w:r>
    </w:p>
    <w:p w14:paraId="14EE4C40" w14:textId="448DF5E3" w:rsidR="004E3DD6" w:rsidRDefault="004E3DD6" w:rsidP="00172860">
      <w:pPr>
        <w:rPr>
          <w:rFonts w:asciiTheme="minorHAnsi" w:hAnsiTheme="minorHAnsi" w:cstheme="minorHAnsi"/>
          <w:color w:val="000000" w:themeColor="text1"/>
        </w:rPr>
      </w:pPr>
      <w:r>
        <w:rPr>
          <w:rFonts w:asciiTheme="minorHAnsi" w:hAnsiTheme="minorHAnsi" w:cstheme="minorHAnsi"/>
          <w:color w:val="000000" w:themeColor="text1"/>
        </w:rPr>
        <w:lastRenderedPageBreak/>
        <w:t xml:space="preserve">‘Approaches that have been demonstrated to be effective with some children with disruptive behaviour include: Parent training, Social skills training and anger management coping skills training, problem solving skills, classroom management contingency management’ (Farrell, 2013). </w:t>
      </w:r>
      <w:r w:rsidR="00E93153">
        <w:rPr>
          <w:rFonts w:asciiTheme="minorHAnsi" w:hAnsiTheme="minorHAnsi" w:cstheme="minorHAnsi"/>
          <w:color w:val="000000" w:themeColor="text1"/>
        </w:rPr>
        <w:t>It</w:t>
      </w:r>
      <w:r w:rsidR="0089465F">
        <w:rPr>
          <w:rFonts w:asciiTheme="minorHAnsi" w:hAnsiTheme="minorHAnsi" w:cstheme="minorHAnsi"/>
          <w:color w:val="000000" w:themeColor="text1"/>
        </w:rPr>
        <w:t>’</w:t>
      </w:r>
      <w:r w:rsidR="00E93153">
        <w:rPr>
          <w:rFonts w:asciiTheme="minorHAnsi" w:hAnsiTheme="minorHAnsi" w:cstheme="minorHAnsi"/>
          <w:color w:val="000000" w:themeColor="text1"/>
        </w:rPr>
        <w:t xml:space="preserve">s </w:t>
      </w:r>
      <w:r w:rsidR="0089465F">
        <w:rPr>
          <w:rFonts w:asciiTheme="minorHAnsi" w:hAnsiTheme="minorHAnsi" w:cstheme="minorHAnsi"/>
          <w:color w:val="000000" w:themeColor="text1"/>
        </w:rPr>
        <w:t xml:space="preserve">interesting that Farrell </w:t>
      </w:r>
      <w:r w:rsidR="00E93153">
        <w:rPr>
          <w:rFonts w:asciiTheme="minorHAnsi" w:hAnsiTheme="minorHAnsi" w:cstheme="minorHAnsi"/>
          <w:color w:val="000000" w:themeColor="text1"/>
        </w:rPr>
        <w:t>suggest</w:t>
      </w:r>
      <w:r w:rsidR="0089465F">
        <w:rPr>
          <w:rFonts w:asciiTheme="minorHAnsi" w:hAnsiTheme="minorHAnsi" w:cstheme="minorHAnsi"/>
          <w:color w:val="000000" w:themeColor="text1"/>
        </w:rPr>
        <w:t>s</w:t>
      </w:r>
      <w:r w:rsidR="00E93153">
        <w:rPr>
          <w:rFonts w:asciiTheme="minorHAnsi" w:hAnsiTheme="minorHAnsi" w:cstheme="minorHAnsi"/>
          <w:color w:val="000000" w:themeColor="text1"/>
        </w:rPr>
        <w:t xml:space="preserve"> that parent training could be an effective way of managing behaviour when considered in relation to Gewirtz’s research and opinion that attention </w:t>
      </w:r>
      <w:r w:rsidR="007B460F">
        <w:rPr>
          <w:rFonts w:asciiTheme="minorHAnsi" w:hAnsiTheme="minorHAnsi" w:cstheme="minorHAnsi"/>
          <w:color w:val="000000" w:themeColor="text1"/>
        </w:rPr>
        <w:t>seeking,</w:t>
      </w:r>
      <w:r w:rsidR="00E93153">
        <w:rPr>
          <w:rFonts w:asciiTheme="minorHAnsi" w:hAnsiTheme="minorHAnsi" w:cstheme="minorHAnsi"/>
          <w:color w:val="000000" w:themeColor="text1"/>
        </w:rPr>
        <w:t xml:space="preserve"> and disruptive behaviour could be as a result of overprotection, rejection or deprivation outside of the classroom setting. </w:t>
      </w:r>
      <w:r w:rsidR="007B460F">
        <w:rPr>
          <w:rFonts w:asciiTheme="minorHAnsi" w:hAnsiTheme="minorHAnsi" w:cstheme="minorHAnsi"/>
          <w:color w:val="000000" w:themeColor="text1"/>
        </w:rPr>
        <w:t xml:space="preserve">A method of parent training is ‘Parent-Child Interaction Therapy or PCIT’, </w:t>
      </w:r>
      <w:r w:rsidR="000102EC">
        <w:rPr>
          <w:rFonts w:asciiTheme="minorHAnsi" w:hAnsiTheme="minorHAnsi" w:cstheme="minorHAnsi"/>
          <w:color w:val="000000" w:themeColor="text1"/>
        </w:rPr>
        <w:t xml:space="preserve">successful </w:t>
      </w:r>
      <w:r w:rsidR="007B460F">
        <w:rPr>
          <w:rFonts w:asciiTheme="minorHAnsi" w:hAnsiTheme="minorHAnsi" w:cstheme="minorHAnsi"/>
          <w:color w:val="000000" w:themeColor="text1"/>
        </w:rPr>
        <w:t>particularly with children showing ‘less severe disturbance of conduct’</w:t>
      </w:r>
      <w:r w:rsidR="0089465F" w:rsidRPr="0089465F">
        <w:rPr>
          <w:rFonts w:asciiTheme="minorHAnsi" w:hAnsiTheme="minorHAnsi" w:cstheme="minorHAnsi"/>
          <w:color w:val="000000" w:themeColor="text1"/>
        </w:rPr>
        <w:t xml:space="preserve"> </w:t>
      </w:r>
      <w:r w:rsidR="0089465F">
        <w:rPr>
          <w:rFonts w:asciiTheme="minorHAnsi" w:hAnsiTheme="minorHAnsi" w:cstheme="minorHAnsi"/>
          <w:color w:val="000000" w:themeColor="text1"/>
        </w:rPr>
        <w:t>Cited in (Farrell, 2013)</w:t>
      </w:r>
      <w:r w:rsidR="007B460F">
        <w:rPr>
          <w:rFonts w:asciiTheme="minorHAnsi" w:hAnsiTheme="minorHAnsi" w:cstheme="minorHAnsi"/>
          <w:color w:val="000000" w:themeColor="text1"/>
        </w:rPr>
        <w:t xml:space="preserve">, as Child A does, considering that during the incident he showed no sign of aggression or anger management issues. </w:t>
      </w:r>
    </w:p>
    <w:p w14:paraId="6F679921" w14:textId="6AE73A96" w:rsidR="001106C3" w:rsidRDefault="00D40C0A" w:rsidP="00172860">
      <w:pPr>
        <w:rPr>
          <w:rFonts w:asciiTheme="minorHAnsi" w:hAnsiTheme="minorHAnsi" w:cstheme="minorHAnsi"/>
          <w:color w:val="000000" w:themeColor="text1"/>
        </w:rPr>
      </w:pPr>
      <w:r>
        <w:rPr>
          <w:rFonts w:asciiTheme="minorHAnsi" w:hAnsiTheme="minorHAnsi" w:cstheme="minorHAnsi"/>
          <w:color w:val="000000" w:themeColor="text1"/>
        </w:rPr>
        <w:t xml:space="preserve">PCIT </w:t>
      </w:r>
      <w:r w:rsidR="0089465F">
        <w:rPr>
          <w:rFonts w:asciiTheme="minorHAnsi" w:hAnsiTheme="minorHAnsi" w:cstheme="minorHAnsi"/>
          <w:color w:val="000000" w:themeColor="text1"/>
        </w:rPr>
        <w:t>aims</w:t>
      </w:r>
      <w:r>
        <w:rPr>
          <w:rFonts w:asciiTheme="minorHAnsi" w:hAnsiTheme="minorHAnsi" w:cstheme="minorHAnsi"/>
          <w:color w:val="000000" w:themeColor="text1"/>
        </w:rPr>
        <w:t xml:space="preserve"> to improve the </w:t>
      </w:r>
      <w:r w:rsidR="000102EC">
        <w:rPr>
          <w:rFonts w:asciiTheme="minorHAnsi" w:hAnsiTheme="minorHAnsi" w:cstheme="minorHAnsi"/>
          <w:color w:val="000000" w:themeColor="text1"/>
        </w:rPr>
        <w:t>parent, child relationship,</w:t>
      </w:r>
      <w:r>
        <w:rPr>
          <w:rFonts w:asciiTheme="minorHAnsi" w:hAnsiTheme="minorHAnsi" w:cstheme="minorHAnsi"/>
          <w:color w:val="000000" w:themeColor="text1"/>
        </w:rPr>
        <w:t xml:space="preserve"> </w:t>
      </w:r>
      <w:r w:rsidR="000102EC">
        <w:rPr>
          <w:rFonts w:asciiTheme="minorHAnsi" w:hAnsiTheme="minorHAnsi" w:cstheme="minorHAnsi"/>
          <w:color w:val="000000" w:themeColor="text1"/>
        </w:rPr>
        <w:t>getting</w:t>
      </w:r>
      <w:r>
        <w:rPr>
          <w:rFonts w:asciiTheme="minorHAnsi" w:hAnsiTheme="minorHAnsi" w:cstheme="minorHAnsi"/>
          <w:color w:val="000000" w:themeColor="text1"/>
        </w:rPr>
        <w:t xml:space="preserve"> the parent to teach the child to behave well. This is done </w:t>
      </w:r>
      <w:r w:rsidR="000102EC">
        <w:rPr>
          <w:rFonts w:asciiTheme="minorHAnsi" w:hAnsiTheme="minorHAnsi" w:cstheme="minorHAnsi"/>
          <w:color w:val="000000" w:themeColor="text1"/>
        </w:rPr>
        <w:t>with</w:t>
      </w:r>
      <w:r>
        <w:rPr>
          <w:rFonts w:asciiTheme="minorHAnsi" w:hAnsiTheme="minorHAnsi" w:cstheme="minorHAnsi"/>
          <w:color w:val="000000" w:themeColor="text1"/>
        </w:rPr>
        <w:t xml:space="preserve"> the parent </w:t>
      </w:r>
      <w:r w:rsidR="0089465F">
        <w:rPr>
          <w:rFonts w:asciiTheme="minorHAnsi" w:hAnsiTheme="minorHAnsi" w:cstheme="minorHAnsi"/>
          <w:color w:val="000000" w:themeColor="text1"/>
        </w:rPr>
        <w:t>guiding</w:t>
      </w:r>
      <w:r>
        <w:rPr>
          <w:rFonts w:asciiTheme="minorHAnsi" w:hAnsiTheme="minorHAnsi" w:cstheme="minorHAnsi"/>
          <w:color w:val="000000" w:themeColor="text1"/>
        </w:rPr>
        <w:t xml:space="preserve"> the child’s behaviour with instructions and rules within games. This is combined with consistent consequences for “good” and “bad” behaviour, praise for compliance to the rules and time out for non-compliance. Results from this form of therapy show that classroom behaviour and </w:t>
      </w:r>
      <w:r w:rsidR="0089465F">
        <w:rPr>
          <w:rFonts w:asciiTheme="minorHAnsi" w:hAnsiTheme="minorHAnsi" w:cstheme="minorHAnsi"/>
          <w:color w:val="000000" w:themeColor="text1"/>
        </w:rPr>
        <w:t xml:space="preserve">social </w:t>
      </w:r>
      <w:r>
        <w:rPr>
          <w:rFonts w:asciiTheme="minorHAnsi" w:hAnsiTheme="minorHAnsi" w:cstheme="minorHAnsi"/>
          <w:color w:val="000000" w:themeColor="text1"/>
        </w:rPr>
        <w:t>compliance in the child improved</w:t>
      </w:r>
      <w:r w:rsidR="000102EC">
        <w:rPr>
          <w:rFonts w:asciiTheme="minorHAnsi" w:hAnsiTheme="minorHAnsi" w:cstheme="minorHAnsi"/>
          <w:color w:val="000000" w:themeColor="text1"/>
        </w:rPr>
        <w:t xml:space="preserve">, </w:t>
      </w:r>
      <w:r>
        <w:rPr>
          <w:rFonts w:asciiTheme="minorHAnsi" w:hAnsiTheme="minorHAnsi" w:cstheme="minorHAnsi"/>
          <w:color w:val="000000" w:themeColor="text1"/>
        </w:rPr>
        <w:t xml:space="preserve">with subsequent studies able to generalise the appropriate behaviour to the classroom. Cited in (Farrell, 2013). Considering this form of therapy </w:t>
      </w:r>
      <w:r w:rsidR="000102EC">
        <w:rPr>
          <w:rFonts w:asciiTheme="minorHAnsi" w:hAnsiTheme="minorHAnsi" w:cstheme="minorHAnsi"/>
          <w:color w:val="000000" w:themeColor="text1"/>
        </w:rPr>
        <w:t>in terms of</w:t>
      </w:r>
      <w:r>
        <w:rPr>
          <w:rFonts w:asciiTheme="minorHAnsi" w:hAnsiTheme="minorHAnsi" w:cstheme="minorHAnsi"/>
          <w:color w:val="000000" w:themeColor="text1"/>
        </w:rPr>
        <w:t xml:space="preserve"> improvement in Child A’s behaviour, the therapy success rate is based on factors such as parent</w:t>
      </w:r>
      <w:r w:rsidR="0089465F">
        <w:rPr>
          <w:rFonts w:asciiTheme="minorHAnsi" w:hAnsiTheme="minorHAnsi" w:cstheme="minorHAnsi"/>
          <w:color w:val="000000" w:themeColor="text1"/>
        </w:rPr>
        <w:t>al</w:t>
      </w:r>
      <w:r>
        <w:rPr>
          <w:rFonts w:asciiTheme="minorHAnsi" w:hAnsiTheme="minorHAnsi" w:cstheme="minorHAnsi"/>
          <w:color w:val="000000" w:themeColor="text1"/>
        </w:rPr>
        <w:t xml:space="preserve"> compliance, family background and external socio-economic factors. Too little is known about Child A’s background to confirm that this path would be successful</w:t>
      </w:r>
      <w:r w:rsidR="008D6E66">
        <w:rPr>
          <w:rFonts w:asciiTheme="minorHAnsi" w:hAnsiTheme="minorHAnsi" w:cstheme="minorHAnsi"/>
          <w:color w:val="000000" w:themeColor="text1"/>
        </w:rPr>
        <w:t>, and the parameters for success in this therapy seem restrictive</w:t>
      </w:r>
      <w:r>
        <w:rPr>
          <w:rFonts w:asciiTheme="minorHAnsi" w:hAnsiTheme="minorHAnsi" w:cstheme="minorHAnsi"/>
          <w:color w:val="000000" w:themeColor="text1"/>
        </w:rPr>
        <w:t xml:space="preserve">. </w:t>
      </w:r>
    </w:p>
    <w:p w14:paraId="2D89C0BD" w14:textId="31E5B076" w:rsidR="008D6E66" w:rsidRDefault="00D40C0A" w:rsidP="00172860">
      <w:pPr>
        <w:rPr>
          <w:rFonts w:asciiTheme="minorHAnsi" w:hAnsiTheme="minorHAnsi" w:cstheme="minorHAnsi"/>
          <w:color w:val="000000" w:themeColor="text1"/>
        </w:rPr>
      </w:pPr>
      <w:r>
        <w:rPr>
          <w:rFonts w:asciiTheme="minorHAnsi" w:hAnsiTheme="minorHAnsi" w:cstheme="minorHAnsi"/>
          <w:color w:val="000000" w:themeColor="text1"/>
        </w:rPr>
        <w:t xml:space="preserve">Another </w:t>
      </w:r>
      <w:r w:rsidR="00846513">
        <w:rPr>
          <w:rFonts w:asciiTheme="minorHAnsi" w:hAnsiTheme="minorHAnsi" w:cstheme="minorHAnsi"/>
          <w:color w:val="000000" w:themeColor="text1"/>
        </w:rPr>
        <w:t>approach deemed to be effective and</w:t>
      </w:r>
      <w:r w:rsidR="0089465F">
        <w:rPr>
          <w:rFonts w:asciiTheme="minorHAnsi" w:hAnsiTheme="minorHAnsi" w:cstheme="minorHAnsi"/>
          <w:color w:val="000000" w:themeColor="text1"/>
        </w:rPr>
        <w:t xml:space="preserve"> </w:t>
      </w:r>
      <w:r w:rsidR="00846513">
        <w:rPr>
          <w:rFonts w:asciiTheme="minorHAnsi" w:hAnsiTheme="minorHAnsi" w:cstheme="minorHAnsi"/>
          <w:color w:val="000000" w:themeColor="text1"/>
        </w:rPr>
        <w:t>that could be</w:t>
      </w:r>
      <w:r w:rsidR="0089465F">
        <w:rPr>
          <w:rFonts w:asciiTheme="minorHAnsi" w:hAnsiTheme="minorHAnsi" w:cstheme="minorHAnsi"/>
          <w:color w:val="000000" w:themeColor="text1"/>
        </w:rPr>
        <w:t xml:space="preserve"> </w:t>
      </w:r>
      <w:r w:rsidR="00846513">
        <w:rPr>
          <w:rFonts w:asciiTheme="minorHAnsi" w:hAnsiTheme="minorHAnsi" w:cstheme="minorHAnsi"/>
          <w:color w:val="000000" w:themeColor="text1"/>
        </w:rPr>
        <w:t xml:space="preserve">easily implemented in school, is Problem-solving skills training or PSST. ‘Children with conduct problems are limited in creating different solutions to interpersonal problems and are poor at working out the motivations of others. Accordingly, PSST aims to help develop necessary interpersonal and cognitive problem-solving skills. Typically, this teaches children to recognise and alter how they think about and respond to interpersonal situations, for example, using modelling and role play.’ (Farrell, 2013). </w:t>
      </w:r>
      <w:r w:rsidR="005C50BE">
        <w:rPr>
          <w:rFonts w:asciiTheme="minorHAnsi" w:hAnsiTheme="minorHAnsi" w:cstheme="minorHAnsi"/>
          <w:color w:val="000000" w:themeColor="text1"/>
        </w:rPr>
        <w:t>When applied to</w:t>
      </w:r>
      <w:r w:rsidR="008D6E66">
        <w:rPr>
          <w:rFonts w:asciiTheme="minorHAnsi" w:hAnsiTheme="minorHAnsi" w:cstheme="minorHAnsi"/>
          <w:color w:val="000000" w:themeColor="text1"/>
        </w:rPr>
        <w:t xml:space="preserve"> Child A, this method could </w:t>
      </w:r>
      <w:r w:rsidR="0089465F">
        <w:rPr>
          <w:rFonts w:asciiTheme="minorHAnsi" w:hAnsiTheme="minorHAnsi" w:cstheme="minorHAnsi"/>
          <w:color w:val="000000" w:themeColor="text1"/>
        </w:rPr>
        <w:t>help</w:t>
      </w:r>
      <w:r w:rsidR="008D6E66">
        <w:rPr>
          <w:rFonts w:asciiTheme="minorHAnsi" w:hAnsiTheme="minorHAnsi" w:cstheme="minorHAnsi"/>
          <w:color w:val="000000" w:themeColor="text1"/>
        </w:rPr>
        <w:t xml:space="preserve"> him manage his thought processes and attitude towards solving his own problems better. The aim would be to change </w:t>
      </w:r>
      <w:r w:rsidR="006B606C">
        <w:rPr>
          <w:rFonts w:asciiTheme="minorHAnsi" w:hAnsiTheme="minorHAnsi" w:cstheme="minorHAnsi"/>
          <w:color w:val="000000" w:themeColor="text1"/>
        </w:rPr>
        <w:t>his</w:t>
      </w:r>
      <w:r w:rsidR="008D6E66">
        <w:rPr>
          <w:rFonts w:asciiTheme="minorHAnsi" w:hAnsiTheme="minorHAnsi" w:cstheme="minorHAnsi"/>
          <w:color w:val="000000" w:themeColor="text1"/>
        </w:rPr>
        <w:t xml:space="preserve"> ideas about situations that </w:t>
      </w:r>
      <w:r w:rsidR="0089465F">
        <w:rPr>
          <w:rFonts w:asciiTheme="minorHAnsi" w:hAnsiTheme="minorHAnsi" w:cstheme="minorHAnsi"/>
          <w:color w:val="000000" w:themeColor="text1"/>
        </w:rPr>
        <w:t>could</w:t>
      </w:r>
      <w:r w:rsidR="008D6E66">
        <w:rPr>
          <w:rFonts w:asciiTheme="minorHAnsi" w:hAnsiTheme="minorHAnsi" w:cstheme="minorHAnsi"/>
          <w:color w:val="000000" w:themeColor="text1"/>
        </w:rPr>
        <w:t xml:space="preserve"> be problematic to him and model the skills to manage these situations so that he displays more compliant social behaviour. </w:t>
      </w:r>
      <w:r w:rsidR="00AA2E68">
        <w:rPr>
          <w:rFonts w:asciiTheme="minorHAnsi" w:hAnsiTheme="minorHAnsi" w:cstheme="minorHAnsi"/>
          <w:color w:val="000000" w:themeColor="text1"/>
        </w:rPr>
        <w:t xml:space="preserve"> </w:t>
      </w:r>
    </w:p>
    <w:p w14:paraId="7326ACE7" w14:textId="48E80ACF" w:rsidR="002E1CFD" w:rsidRDefault="002E1CFD" w:rsidP="00172860">
      <w:pPr>
        <w:rPr>
          <w:rFonts w:asciiTheme="minorHAnsi" w:hAnsiTheme="minorHAnsi" w:cstheme="minorHAnsi"/>
          <w:color w:val="000000" w:themeColor="text1"/>
        </w:rPr>
      </w:pPr>
      <w:r>
        <w:rPr>
          <w:rFonts w:asciiTheme="minorHAnsi" w:hAnsiTheme="minorHAnsi" w:cstheme="minorHAnsi"/>
          <w:color w:val="000000" w:themeColor="text1"/>
        </w:rPr>
        <w:t xml:space="preserve">In the observation, a clear link to Vygotsky’s Zone of Proximal Development was established. Vygotsky determined that the zone of proximal development was ‘the distance between the actual developmental level as determined by independent problem solving and the level of potential development as determined through problem solving under adult guidance or in collaboration with more capable peers’ cited in (Wertsch, 1984). </w:t>
      </w:r>
    </w:p>
    <w:p w14:paraId="08F38876" w14:textId="220D5877" w:rsidR="00302017" w:rsidRDefault="00302017" w:rsidP="00172860">
      <w:pPr>
        <w:rPr>
          <w:rFonts w:asciiTheme="minorHAnsi" w:hAnsiTheme="minorHAnsi" w:cstheme="minorHAnsi"/>
          <w:color w:val="000000" w:themeColor="text1"/>
        </w:rPr>
      </w:pPr>
      <w:r>
        <w:rPr>
          <w:rFonts w:asciiTheme="minorHAnsi" w:hAnsiTheme="minorHAnsi" w:cstheme="minorHAnsi"/>
          <w:color w:val="000000" w:themeColor="text1"/>
        </w:rPr>
        <w:t xml:space="preserve">(Wertsch, 1984) argues that Vygotsky never defined what was meant by “problem solving under adult guidance or in collaboration with more capable peers” and therefore the zone of proximal development could not be defined, making it difficult to determine and differentiate its meaning when applied to learners of different abilities or age groups. (Wertsch, 1984) gave the example of an adult helping a child in the fifth grade with a maths problem and asking probing questions to </w:t>
      </w:r>
      <w:r w:rsidR="0089465F">
        <w:rPr>
          <w:rFonts w:asciiTheme="minorHAnsi" w:hAnsiTheme="minorHAnsi" w:cstheme="minorHAnsi"/>
          <w:color w:val="000000" w:themeColor="text1"/>
        </w:rPr>
        <w:t>get the learner to the right answer</w:t>
      </w:r>
      <w:r>
        <w:rPr>
          <w:rFonts w:asciiTheme="minorHAnsi" w:hAnsiTheme="minorHAnsi" w:cstheme="minorHAnsi"/>
          <w:color w:val="000000" w:themeColor="text1"/>
        </w:rPr>
        <w:t xml:space="preserve">, he compared this to the same problem being given to a first grader, with the adult telling the learner where to put the numbers on the paper. He questioned, that if both the learners got the problem correct, can we then determine that the same level of potential development has occurred? This is critical perspective of Vygotsky’s theory, as although he agrees that the </w:t>
      </w:r>
      <w:r>
        <w:rPr>
          <w:rFonts w:asciiTheme="minorHAnsi" w:hAnsiTheme="minorHAnsi" w:cstheme="minorHAnsi"/>
          <w:color w:val="000000" w:themeColor="text1"/>
        </w:rPr>
        <w:lastRenderedPageBreak/>
        <w:t xml:space="preserve">theory is ‘insightful’ he does pose some valid points about the diversity of situations the theory could apply to. </w:t>
      </w:r>
    </w:p>
    <w:p w14:paraId="71DEC6F1" w14:textId="1923EEE9" w:rsidR="00302017" w:rsidRDefault="00BF4106" w:rsidP="00172860">
      <w:pPr>
        <w:rPr>
          <w:rFonts w:asciiTheme="minorHAnsi" w:hAnsiTheme="minorHAnsi" w:cstheme="minorHAnsi"/>
          <w:color w:val="000000" w:themeColor="text1"/>
        </w:rPr>
      </w:pPr>
      <w:r>
        <w:rPr>
          <w:rFonts w:asciiTheme="minorHAnsi" w:hAnsiTheme="minorHAnsi" w:cstheme="minorHAnsi"/>
          <w:color w:val="000000" w:themeColor="text1"/>
        </w:rPr>
        <w:t xml:space="preserve"> (</w:t>
      </w:r>
      <w:proofErr w:type="spellStart"/>
      <w:r>
        <w:rPr>
          <w:rFonts w:asciiTheme="minorHAnsi" w:hAnsiTheme="minorHAnsi" w:cstheme="minorHAnsi"/>
          <w:color w:val="000000" w:themeColor="text1"/>
        </w:rPr>
        <w:t>Wert</w:t>
      </w:r>
      <w:r w:rsidR="00BD2970">
        <w:rPr>
          <w:rFonts w:asciiTheme="minorHAnsi" w:hAnsiTheme="minorHAnsi" w:cstheme="minorHAnsi"/>
          <w:color w:val="000000" w:themeColor="text1"/>
        </w:rPr>
        <w:t>s</w:t>
      </w:r>
      <w:r>
        <w:rPr>
          <w:rFonts w:asciiTheme="minorHAnsi" w:hAnsiTheme="minorHAnsi" w:cstheme="minorHAnsi"/>
          <w:color w:val="000000" w:themeColor="text1"/>
        </w:rPr>
        <w:t>ch</w:t>
      </w:r>
      <w:proofErr w:type="spellEnd"/>
      <w:r>
        <w:rPr>
          <w:rFonts w:asciiTheme="minorHAnsi" w:hAnsiTheme="minorHAnsi" w:cstheme="minorHAnsi"/>
          <w:color w:val="000000" w:themeColor="text1"/>
        </w:rPr>
        <w:t>, 1984) commen</w:t>
      </w:r>
      <w:r w:rsidR="00175253">
        <w:rPr>
          <w:rFonts w:asciiTheme="minorHAnsi" w:hAnsiTheme="minorHAnsi" w:cstheme="minorHAnsi"/>
          <w:color w:val="000000" w:themeColor="text1"/>
        </w:rPr>
        <w:t>ts</w:t>
      </w:r>
      <w:r>
        <w:rPr>
          <w:rFonts w:asciiTheme="minorHAnsi" w:hAnsiTheme="minorHAnsi" w:cstheme="minorHAnsi"/>
          <w:color w:val="000000" w:themeColor="text1"/>
        </w:rPr>
        <w:t xml:space="preserve"> that it is essential to recognise that even through the adult and child are in situations of the same concept in both the fifth grade and first grade examples, they understand that they are not undertaking the same task</w:t>
      </w:r>
      <w:r w:rsidR="00175253">
        <w:rPr>
          <w:rFonts w:asciiTheme="minorHAnsi" w:hAnsiTheme="minorHAnsi" w:cstheme="minorHAnsi"/>
          <w:color w:val="000000" w:themeColor="text1"/>
        </w:rPr>
        <w:t xml:space="preserve">. </w:t>
      </w:r>
      <w:r>
        <w:rPr>
          <w:rFonts w:asciiTheme="minorHAnsi" w:hAnsiTheme="minorHAnsi" w:cstheme="minorHAnsi"/>
          <w:color w:val="000000" w:themeColor="text1"/>
        </w:rPr>
        <w:t>There are factors surrounding th</w:t>
      </w:r>
      <w:r w:rsidR="00175253">
        <w:rPr>
          <w:rFonts w:asciiTheme="minorHAnsi" w:hAnsiTheme="minorHAnsi" w:cstheme="minorHAnsi"/>
          <w:color w:val="000000" w:themeColor="text1"/>
        </w:rPr>
        <w:t>is</w:t>
      </w:r>
      <w:r>
        <w:rPr>
          <w:rFonts w:asciiTheme="minorHAnsi" w:hAnsiTheme="minorHAnsi" w:cstheme="minorHAnsi"/>
          <w:color w:val="000000" w:themeColor="text1"/>
        </w:rPr>
        <w:t xml:space="preserve"> example that could cause </w:t>
      </w:r>
      <w:r w:rsidR="0089465F">
        <w:rPr>
          <w:rFonts w:asciiTheme="minorHAnsi" w:hAnsiTheme="minorHAnsi" w:cstheme="minorHAnsi"/>
          <w:color w:val="000000" w:themeColor="text1"/>
        </w:rPr>
        <w:t>varying levels</w:t>
      </w:r>
      <w:r>
        <w:rPr>
          <w:rFonts w:asciiTheme="minorHAnsi" w:hAnsiTheme="minorHAnsi" w:cstheme="minorHAnsi"/>
          <w:color w:val="000000" w:themeColor="text1"/>
        </w:rPr>
        <w:t xml:space="preserve"> of developmental progress in each child, for example, educational level, environment and gender. This means that the zone of proximal development cannot be generalised to every situation to which it appears to apply to. </w:t>
      </w:r>
    </w:p>
    <w:p w14:paraId="60ACBA8B" w14:textId="14B81563" w:rsidR="00846513" w:rsidRPr="00175253" w:rsidRDefault="00D23EF2" w:rsidP="00172860">
      <w:r>
        <w:rPr>
          <w:rFonts w:asciiTheme="minorHAnsi" w:hAnsiTheme="minorHAnsi" w:cstheme="minorHAnsi"/>
          <w:color w:val="000000" w:themeColor="text1"/>
        </w:rPr>
        <w:t>(</w:t>
      </w:r>
      <w:proofErr w:type="spellStart"/>
      <w:r>
        <w:rPr>
          <w:rFonts w:asciiTheme="minorHAnsi" w:hAnsiTheme="minorHAnsi" w:cstheme="minorHAnsi"/>
          <w:color w:val="000000" w:themeColor="text1"/>
        </w:rPr>
        <w:t>Chaiklin</w:t>
      </w:r>
      <w:proofErr w:type="spellEnd"/>
      <w:r>
        <w:rPr>
          <w:rFonts w:asciiTheme="minorHAnsi" w:hAnsiTheme="minorHAnsi" w:cstheme="minorHAnsi"/>
          <w:color w:val="000000" w:themeColor="text1"/>
        </w:rPr>
        <w:t>, 2003) goes on to question the name of the theory. ‘If Vygotsky’s intention was to use the concept for all kinds of learning, then why not name it the zone of proximal learning? Why does the term “development” appear in the concept? The use of the term is not coincidental. In several texts, Vygotsky analysed how the relationship between learning and development was formulated within existing psychological traditions, concluding that there is a unity but not an identity between learning and inner developmental processes…’ Cited (</w:t>
      </w:r>
      <w:proofErr w:type="spellStart"/>
      <w:r>
        <w:rPr>
          <w:rFonts w:asciiTheme="minorHAnsi" w:hAnsiTheme="minorHAnsi" w:cstheme="minorHAnsi"/>
          <w:color w:val="000000" w:themeColor="text1"/>
        </w:rPr>
        <w:t>Chaiklin</w:t>
      </w:r>
      <w:proofErr w:type="spellEnd"/>
      <w:r>
        <w:rPr>
          <w:rFonts w:asciiTheme="minorHAnsi" w:hAnsiTheme="minorHAnsi" w:cstheme="minorHAnsi"/>
          <w:color w:val="000000" w:themeColor="text1"/>
        </w:rPr>
        <w:t>, 2003).</w:t>
      </w:r>
      <w:r w:rsidR="00175253">
        <w:t xml:space="preserve"> </w:t>
      </w:r>
      <w:r>
        <w:rPr>
          <w:rFonts w:asciiTheme="minorHAnsi" w:hAnsiTheme="minorHAnsi" w:cstheme="minorHAnsi"/>
          <w:color w:val="000000" w:themeColor="text1"/>
        </w:rPr>
        <w:t xml:space="preserve">This identifies that Vygotsky had an awareness that his theory would not apply to every learner and every </w:t>
      </w:r>
      <w:r w:rsidR="00BD2970">
        <w:rPr>
          <w:rFonts w:asciiTheme="minorHAnsi" w:hAnsiTheme="minorHAnsi" w:cstheme="minorHAnsi"/>
          <w:color w:val="000000" w:themeColor="text1"/>
        </w:rPr>
        <w:t>situation but</w:t>
      </w:r>
      <w:r>
        <w:rPr>
          <w:rFonts w:asciiTheme="minorHAnsi" w:hAnsiTheme="minorHAnsi" w:cstheme="minorHAnsi"/>
          <w:color w:val="000000" w:themeColor="text1"/>
        </w:rPr>
        <w:t xml:space="preserve"> provide support and the ability for development in academic learning. </w:t>
      </w:r>
    </w:p>
    <w:p w14:paraId="337DF447" w14:textId="7378129C" w:rsidR="00E4052B" w:rsidRPr="00855411" w:rsidRDefault="00BD2970" w:rsidP="00172860">
      <w:pPr>
        <w:rPr>
          <w:rFonts w:asciiTheme="minorHAnsi" w:hAnsiTheme="minorHAnsi" w:cstheme="minorHAnsi"/>
          <w:color w:val="000000" w:themeColor="text1"/>
        </w:rPr>
      </w:pPr>
      <w:r>
        <w:rPr>
          <w:rFonts w:asciiTheme="minorHAnsi" w:hAnsiTheme="minorHAnsi" w:cstheme="minorHAnsi"/>
          <w:color w:val="000000" w:themeColor="text1"/>
        </w:rPr>
        <w:t>By reviewing these texts and deepening understanding of these concepts,</w:t>
      </w:r>
      <w:r w:rsidR="00855411">
        <w:rPr>
          <w:rFonts w:asciiTheme="minorHAnsi" w:hAnsiTheme="minorHAnsi" w:cstheme="minorHAnsi"/>
          <w:color w:val="000000" w:themeColor="text1"/>
        </w:rPr>
        <w:t xml:space="preserve"> it</w:t>
      </w:r>
      <w:r w:rsidR="00175253">
        <w:rPr>
          <w:rFonts w:asciiTheme="minorHAnsi" w:hAnsiTheme="minorHAnsi" w:cstheme="minorHAnsi"/>
          <w:color w:val="000000" w:themeColor="text1"/>
        </w:rPr>
        <w:t>’s</w:t>
      </w:r>
      <w:r w:rsidR="00855411">
        <w:rPr>
          <w:rFonts w:asciiTheme="minorHAnsi" w:hAnsiTheme="minorHAnsi" w:cstheme="minorHAnsi"/>
          <w:color w:val="000000" w:themeColor="text1"/>
        </w:rPr>
        <w:t xml:space="preserve"> noticed that there are many ways of managing behaviours such as those displayed by Child A. Farrell, 2013 mentioned some techniques with a high success rate that could prove useful for understanding how to manage these behaviours in the future. It was found that the opinions on the zone of proximal development are generally similar to each other. The theory comes under hard scrutiny for its generalisation and lack of flexibility to include external factors and variables. However, the work of </w:t>
      </w:r>
      <w:proofErr w:type="spellStart"/>
      <w:r w:rsidR="00855411">
        <w:rPr>
          <w:rFonts w:asciiTheme="minorHAnsi" w:hAnsiTheme="minorHAnsi" w:cstheme="minorHAnsi"/>
          <w:color w:val="000000" w:themeColor="text1"/>
        </w:rPr>
        <w:t>Chaiklin</w:t>
      </w:r>
      <w:proofErr w:type="spellEnd"/>
      <w:r w:rsidR="00855411">
        <w:rPr>
          <w:rFonts w:asciiTheme="minorHAnsi" w:hAnsiTheme="minorHAnsi" w:cstheme="minorHAnsi"/>
          <w:color w:val="000000" w:themeColor="text1"/>
        </w:rPr>
        <w:t xml:space="preserve">, 2003, gives more understanding to how </w:t>
      </w:r>
      <w:r w:rsidR="00175253">
        <w:rPr>
          <w:rFonts w:asciiTheme="minorHAnsi" w:hAnsiTheme="minorHAnsi" w:cstheme="minorHAnsi"/>
          <w:color w:val="000000" w:themeColor="text1"/>
        </w:rPr>
        <w:t>Vygotsky</w:t>
      </w:r>
      <w:r w:rsidR="00855411">
        <w:rPr>
          <w:rFonts w:asciiTheme="minorHAnsi" w:hAnsiTheme="minorHAnsi" w:cstheme="minorHAnsi"/>
          <w:color w:val="000000" w:themeColor="text1"/>
        </w:rPr>
        <w:t xml:space="preserve"> envisaged the theory</w:t>
      </w:r>
      <w:r w:rsidR="00175253">
        <w:rPr>
          <w:rFonts w:asciiTheme="minorHAnsi" w:hAnsiTheme="minorHAnsi" w:cstheme="minorHAnsi"/>
          <w:color w:val="000000" w:themeColor="text1"/>
        </w:rPr>
        <w:t xml:space="preserve"> working</w:t>
      </w:r>
      <w:r w:rsidR="00855411">
        <w:rPr>
          <w:rFonts w:asciiTheme="minorHAnsi" w:hAnsiTheme="minorHAnsi" w:cstheme="minorHAnsi"/>
          <w:color w:val="000000" w:themeColor="text1"/>
        </w:rPr>
        <w:t>. Further study could be conducted into how</w:t>
      </w:r>
      <w:r w:rsidR="005C50BE">
        <w:rPr>
          <w:rFonts w:asciiTheme="minorHAnsi" w:hAnsiTheme="minorHAnsi" w:cstheme="minorHAnsi"/>
          <w:color w:val="000000" w:themeColor="text1"/>
        </w:rPr>
        <w:t xml:space="preserve"> Vygotsky’s </w:t>
      </w:r>
      <w:r w:rsidR="00855411">
        <w:rPr>
          <w:rFonts w:asciiTheme="minorHAnsi" w:hAnsiTheme="minorHAnsi" w:cstheme="minorHAnsi"/>
          <w:color w:val="000000" w:themeColor="text1"/>
        </w:rPr>
        <w:t xml:space="preserve">theory could be used to </w:t>
      </w:r>
      <w:r w:rsidR="005C50BE">
        <w:rPr>
          <w:rFonts w:asciiTheme="minorHAnsi" w:hAnsiTheme="minorHAnsi" w:cstheme="minorHAnsi"/>
          <w:color w:val="000000" w:themeColor="text1"/>
        </w:rPr>
        <w:t>effect and</w:t>
      </w:r>
      <w:r w:rsidR="00855411">
        <w:rPr>
          <w:rFonts w:asciiTheme="minorHAnsi" w:hAnsiTheme="minorHAnsi" w:cstheme="minorHAnsi"/>
          <w:color w:val="000000" w:themeColor="text1"/>
        </w:rPr>
        <w:t xml:space="preserve"> adapted to apply to more </w:t>
      </w:r>
      <w:r w:rsidR="00AA2E68">
        <w:rPr>
          <w:rFonts w:asciiTheme="minorHAnsi" w:hAnsiTheme="minorHAnsi" w:cstheme="minorHAnsi"/>
          <w:color w:val="000000" w:themeColor="text1"/>
        </w:rPr>
        <w:t>incidents</w:t>
      </w:r>
      <w:r w:rsidR="00855411">
        <w:rPr>
          <w:rFonts w:asciiTheme="minorHAnsi" w:hAnsiTheme="minorHAnsi" w:cstheme="minorHAnsi"/>
          <w:color w:val="000000" w:themeColor="text1"/>
        </w:rPr>
        <w:t xml:space="preserve">.  </w:t>
      </w:r>
    </w:p>
    <w:p w14:paraId="64DCC5B0" w14:textId="77777777" w:rsidR="00E4052B" w:rsidRPr="00541C5D" w:rsidRDefault="00E4052B" w:rsidP="00172860">
      <w:pPr>
        <w:rPr>
          <w:rFonts w:asciiTheme="minorHAnsi" w:hAnsiTheme="minorHAnsi" w:cstheme="minorHAnsi"/>
          <w:b/>
          <w:bCs/>
          <w:color w:val="000000" w:themeColor="text1"/>
          <w:u w:val="single"/>
        </w:rPr>
      </w:pPr>
    </w:p>
    <w:p w14:paraId="41BCD212" w14:textId="3D559D80" w:rsidR="00415076" w:rsidRPr="00541C5D" w:rsidRDefault="00541C5D" w:rsidP="00172860">
      <w:pPr>
        <w:rPr>
          <w:rFonts w:asciiTheme="minorHAnsi" w:hAnsiTheme="minorHAnsi" w:cstheme="minorHAnsi"/>
          <w:b/>
          <w:bCs/>
          <w:color w:val="000000" w:themeColor="text1"/>
          <w:u w:val="single"/>
        </w:rPr>
      </w:pPr>
      <w:r w:rsidRPr="00541C5D">
        <w:rPr>
          <w:rFonts w:asciiTheme="minorHAnsi" w:hAnsiTheme="minorHAnsi" w:cstheme="minorHAnsi"/>
          <w:b/>
          <w:bCs/>
          <w:color w:val="000000" w:themeColor="text1"/>
          <w:u w:val="single"/>
        </w:rPr>
        <w:t>Reflection and Evaluation.</w:t>
      </w:r>
    </w:p>
    <w:p w14:paraId="7E0E0AC9" w14:textId="77777777" w:rsidR="00541C5D" w:rsidRDefault="00541C5D" w:rsidP="00172860">
      <w:pPr>
        <w:rPr>
          <w:rFonts w:asciiTheme="minorHAnsi" w:hAnsiTheme="minorHAnsi" w:cstheme="minorHAnsi"/>
          <w:color w:val="FF0000"/>
        </w:rPr>
      </w:pPr>
    </w:p>
    <w:p w14:paraId="3E9DF646" w14:textId="3A70AA97" w:rsidR="00CA26C5" w:rsidRDefault="00D5359C" w:rsidP="00172860">
      <w:pPr>
        <w:rPr>
          <w:rFonts w:asciiTheme="minorHAnsi" w:hAnsiTheme="minorHAnsi" w:cstheme="minorHAnsi"/>
          <w:color w:val="000000" w:themeColor="text1"/>
        </w:rPr>
      </w:pPr>
      <w:r>
        <w:rPr>
          <w:rFonts w:asciiTheme="minorHAnsi" w:hAnsiTheme="minorHAnsi" w:cstheme="minorHAnsi"/>
          <w:color w:val="000000" w:themeColor="text1"/>
        </w:rPr>
        <w:t>To ensure that research undertaken provides valuable information and guidanc</w:t>
      </w:r>
      <w:r w:rsidR="00AA2E68">
        <w:rPr>
          <w:rFonts w:asciiTheme="minorHAnsi" w:hAnsiTheme="minorHAnsi" w:cstheme="minorHAnsi"/>
          <w:color w:val="000000" w:themeColor="text1"/>
        </w:rPr>
        <w:t>e</w:t>
      </w:r>
      <w:r>
        <w:rPr>
          <w:rFonts w:asciiTheme="minorHAnsi" w:hAnsiTheme="minorHAnsi" w:cstheme="minorHAnsi"/>
          <w:color w:val="000000" w:themeColor="text1"/>
        </w:rPr>
        <w:t>, it is important to reflect upon research and critically analyse the outcomes</w:t>
      </w:r>
      <w:r w:rsidR="00556762">
        <w:rPr>
          <w:rFonts w:asciiTheme="minorHAnsi" w:hAnsiTheme="minorHAnsi" w:cstheme="minorHAnsi"/>
          <w:color w:val="000000" w:themeColor="text1"/>
        </w:rPr>
        <w:t xml:space="preserve"> and ensure that the information is clear to understand</w:t>
      </w:r>
      <w:r>
        <w:rPr>
          <w:rFonts w:asciiTheme="minorHAnsi" w:hAnsiTheme="minorHAnsi" w:cstheme="minorHAnsi"/>
          <w:color w:val="000000" w:themeColor="text1"/>
        </w:rPr>
        <w:t xml:space="preserve">. As teachers, research on critical incidents in the classroom </w:t>
      </w:r>
      <w:r w:rsidR="00556762">
        <w:rPr>
          <w:rFonts w:asciiTheme="minorHAnsi" w:hAnsiTheme="minorHAnsi" w:cstheme="minorHAnsi"/>
          <w:color w:val="000000" w:themeColor="text1"/>
        </w:rPr>
        <w:t>are</w:t>
      </w:r>
      <w:r>
        <w:rPr>
          <w:rFonts w:asciiTheme="minorHAnsi" w:hAnsiTheme="minorHAnsi" w:cstheme="minorHAnsi"/>
          <w:color w:val="000000" w:themeColor="text1"/>
        </w:rPr>
        <w:t xml:space="preserve"> invaluable in providing avenues for research to inform future teaching. A reflection model that is commonly used is Gibbs’ Reflective Cycle. </w:t>
      </w:r>
      <w:r w:rsidR="002561C2">
        <w:rPr>
          <w:rFonts w:asciiTheme="minorHAnsi" w:hAnsiTheme="minorHAnsi" w:cstheme="minorHAnsi"/>
          <w:color w:val="000000" w:themeColor="text1"/>
        </w:rPr>
        <w:t>This model can be deemed ‘structured debriefing’</w:t>
      </w:r>
      <w:r>
        <w:rPr>
          <w:rFonts w:asciiTheme="minorHAnsi" w:hAnsiTheme="minorHAnsi" w:cstheme="minorHAnsi"/>
          <w:color w:val="000000" w:themeColor="text1"/>
        </w:rPr>
        <w:t xml:space="preserve">, the researcher would describe what happened, what their feelings towards the incident were, </w:t>
      </w:r>
      <w:r w:rsidR="002561C2">
        <w:rPr>
          <w:rFonts w:asciiTheme="minorHAnsi" w:hAnsiTheme="minorHAnsi" w:cstheme="minorHAnsi"/>
          <w:color w:val="000000" w:themeColor="text1"/>
        </w:rPr>
        <w:t>was is a good or bad experience, what sense can be made from the incident, what can be concluded from the experience and what could be done differently in the future. This allows the researcher</w:t>
      </w:r>
      <w:r w:rsidR="00556762">
        <w:rPr>
          <w:rFonts w:asciiTheme="minorHAnsi" w:hAnsiTheme="minorHAnsi" w:cstheme="minorHAnsi"/>
          <w:color w:val="000000" w:themeColor="text1"/>
        </w:rPr>
        <w:t xml:space="preserve"> to understand the incident, the reason for it and what to do in their own practice in the future</w:t>
      </w:r>
      <w:r w:rsidR="002561C2">
        <w:rPr>
          <w:rFonts w:asciiTheme="minorHAnsi" w:hAnsiTheme="minorHAnsi" w:cstheme="minorHAnsi"/>
          <w:color w:val="000000" w:themeColor="text1"/>
        </w:rPr>
        <w:t xml:space="preserve"> </w:t>
      </w:r>
      <w:r w:rsidR="0022797E">
        <w:rPr>
          <w:rFonts w:asciiTheme="minorHAnsi" w:hAnsiTheme="minorHAnsi" w:cstheme="minorHAnsi"/>
          <w:color w:val="000000" w:themeColor="text1"/>
        </w:rPr>
        <w:t xml:space="preserve">(Gibbs, 1988). </w:t>
      </w:r>
    </w:p>
    <w:p w14:paraId="713E741F" w14:textId="2D6D9AAD" w:rsidR="00415076" w:rsidRDefault="00CA26C5" w:rsidP="00172860">
      <w:pPr>
        <w:rPr>
          <w:rFonts w:asciiTheme="minorHAnsi" w:hAnsiTheme="minorHAnsi" w:cstheme="minorHAnsi"/>
          <w:color w:val="000000" w:themeColor="text1"/>
        </w:rPr>
      </w:pPr>
      <w:r>
        <w:rPr>
          <w:rFonts w:asciiTheme="minorHAnsi" w:hAnsiTheme="minorHAnsi" w:cstheme="minorHAnsi"/>
          <w:color w:val="000000" w:themeColor="text1"/>
        </w:rPr>
        <w:t xml:space="preserve">Another model that could be used to reflect on this incident and the surrounding research is Kolb’s Experiential Learning. This involves describing what happened, what the researcher’s experience was of it, why it happened and any surrounding research that supports or disproves it and what the researcher will do if it happens again. </w:t>
      </w:r>
      <w:r w:rsidR="00556762">
        <w:rPr>
          <w:rFonts w:asciiTheme="minorHAnsi" w:hAnsiTheme="minorHAnsi" w:cstheme="minorHAnsi"/>
          <w:color w:val="000000" w:themeColor="text1"/>
        </w:rPr>
        <w:t xml:space="preserve">Therefore, </w:t>
      </w:r>
      <w:r>
        <w:rPr>
          <w:rFonts w:asciiTheme="minorHAnsi" w:hAnsiTheme="minorHAnsi" w:cstheme="minorHAnsi"/>
          <w:color w:val="000000" w:themeColor="text1"/>
        </w:rPr>
        <w:t>it reviews the facts, analyses them alongside research and evaluates what has been learnt, providing a new avenue for research and by consequence, starting the process again.</w:t>
      </w:r>
    </w:p>
    <w:p w14:paraId="0016FC60" w14:textId="528878B8" w:rsidR="00CA26C5" w:rsidRDefault="00CA26C5" w:rsidP="00172860">
      <w:pPr>
        <w:rPr>
          <w:rFonts w:asciiTheme="minorHAnsi" w:hAnsiTheme="minorHAnsi" w:cstheme="minorHAnsi"/>
          <w:color w:val="000000" w:themeColor="text1"/>
        </w:rPr>
      </w:pPr>
      <w:r>
        <w:rPr>
          <w:rFonts w:asciiTheme="minorHAnsi" w:hAnsiTheme="minorHAnsi" w:cstheme="minorHAnsi"/>
          <w:color w:val="000000" w:themeColor="text1"/>
        </w:rPr>
        <w:lastRenderedPageBreak/>
        <w:t xml:space="preserve">This observation and surrounding research will be reflected on using Kolb’s Experiential Learning reflection model. </w:t>
      </w:r>
      <w:r w:rsidR="0000145F">
        <w:rPr>
          <w:rFonts w:asciiTheme="minorHAnsi" w:hAnsiTheme="minorHAnsi" w:cstheme="minorHAnsi"/>
          <w:color w:val="000000" w:themeColor="text1"/>
        </w:rPr>
        <w:t>This</w:t>
      </w:r>
      <w:r>
        <w:rPr>
          <w:rFonts w:asciiTheme="minorHAnsi" w:hAnsiTheme="minorHAnsi" w:cstheme="minorHAnsi"/>
          <w:color w:val="000000" w:themeColor="text1"/>
        </w:rPr>
        <w:t xml:space="preserve"> will be advantageous in providing information for further experiment following this critical evaluation</w:t>
      </w:r>
      <w:r w:rsidR="00556762">
        <w:rPr>
          <w:rFonts w:asciiTheme="minorHAnsi" w:hAnsiTheme="minorHAnsi" w:cstheme="minorHAnsi"/>
          <w:color w:val="000000" w:themeColor="text1"/>
        </w:rPr>
        <w:t>, a</w:t>
      </w:r>
      <w:r>
        <w:rPr>
          <w:rFonts w:asciiTheme="minorHAnsi" w:hAnsiTheme="minorHAnsi" w:cstheme="minorHAnsi"/>
          <w:color w:val="000000" w:themeColor="text1"/>
        </w:rPr>
        <w:t xml:space="preserve">llowing there to be more understanding of the forementioned points and how they could be used to inform next teaching methods, facilitating future learning. Kolb’s model provides a holistic approach to the reflection, allowing the reader to clearly see the links between </w:t>
      </w:r>
      <w:r w:rsidR="003C5EEF">
        <w:rPr>
          <w:rFonts w:asciiTheme="minorHAnsi" w:hAnsiTheme="minorHAnsi" w:cstheme="minorHAnsi"/>
          <w:color w:val="000000" w:themeColor="text1"/>
        </w:rPr>
        <w:t xml:space="preserve">experiences, thoughts and behaviours. </w:t>
      </w:r>
    </w:p>
    <w:p w14:paraId="76B058FA" w14:textId="07FCFE4E" w:rsidR="00570A22" w:rsidRDefault="003C5EEF" w:rsidP="00172860">
      <w:pPr>
        <w:rPr>
          <w:rFonts w:asciiTheme="minorHAnsi" w:hAnsiTheme="minorHAnsi" w:cstheme="minorHAnsi"/>
          <w:i/>
          <w:iCs/>
          <w:color w:val="000000" w:themeColor="text1"/>
        </w:rPr>
      </w:pPr>
      <w:r>
        <w:rPr>
          <w:rFonts w:asciiTheme="minorHAnsi" w:hAnsiTheme="minorHAnsi" w:cstheme="minorHAnsi"/>
          <w:color w:val="000000" w:themeColor="text1"/>
        </w:rPr>
        <w:t>The critical incident involved Child A’s behaviours after being asked to undertake a standardised tes</w:t>
      </w:r>
      <w:r w:rsidR="005C3B11">
        <w:rPr>
          <w:rFonts w:asciiTheme="minorHAnsi" w:hAnsiTheme="minorHAnsi" w:cstheme="minorHAnsi"/>
          <w:color w:val="000000" w:themeColor="text1"/>
        </w:rPr>
        <w:t>t</w:t>
      </w:r>
      <w:r>
        <w:rPr>
          <w:rFonts w:asciiTheme="minorHAnsi" w:hAnsiTheme="minorHAnsi" w:cstheme="minorHAnsi"/>
          <w:color w:val="000000" w:themeColor="text1"/>
        </w:rPr>
        <w:t>. It was explained to Child A, prior to starting that he would find some of the questions difficult</w:t>
      </w:r>
      <w:r w:rsidR="0000145F">
        <w:rPr>
          <w:rFonts w:asciiTheme="minorHAnsi" w:hAnsiTheme="minorHAnsi" w:cstheme="minorHAnsi"/>
          <w:color w:val="000000" w:themeColor="text1"/>
        </w:rPr>
        <w:t xml:space="preserve">. </w:t>
      </w:r>
      <w:r>
        <w:rPr>
          <w:rFonts w:asciiTheme="minorHAnsi" w:hAnsiTheme="minorHAnsi" w:cstheme="minorHAnsi"/>
          <w:color w:val="000000" w:themeColor="text1"/>
        </w:rPr>
        <w:t>It was deemed necessary to test the learners in this way to gauge the best way to build on their knowledge after a considerable time off school due to COVID-19. After a short amount of time, Child A became disruptive and demanding of the teac</w:t>
      </w:r>
      <w:r w:rsidR="005C3B11">
        <w:rPr>
          <w:rFonts w:asciiTheme="minorHAnsi" w:hAnsiTheme="minorHAnsi" w:cstheme="minorHAnsi"/>
          <w:color w:val="000000" w:themeColor="text1"/>
        </w:rPr>
        <w:t>hing</w:t>
      </w:r>
      <w:r>
        <w:rPr>
          <w:rFonts w:asciiTheme="minorHAnsi" w:hAnsiTheme="minorHAnsi" w:cstheme="minorHAnsi"/>
          <w:color w:val="000000" w:themeColor="text1"/>
        </w:rPr>
        <w:t xml:space="preserve"> </w:t>
      </w:r>
      <w:r w:rsidR="0000145F">
        <w:rPr>
          <w:rFonts w:asciiTheme="minorHAnsi" w:hAnsiTheme="minorHAnsi" w:cstheme="minorHAnsi"/>
          <w:color w:val="000000" w:themeColor="text1"/>
        </w:rPr>
        <w:t>staff’s</w:t>
      </w:r>
      <w:r>
        <w:rPr>
          <w:rFonts w:asciiTheme="minorHAnsi" w:hAnsiTheme="minorHAnsi" w:cstheme="minorHAnsi"/>
          <w:color w:val="000000" w:themeColor="text1"/>
        </w:rPr>
        <w:t xml:space="preserve"> attention. When asked to wait whilst the teaching assistant helped another learner, he became increasingly disruptive, throwing items on the floor and distracting other learners. This caused the teacher to step in and remind the class of the new COVID-19 rules. </w:t>
      </w:r>
      <w:r w:rsidR="005C3B11">
        <w:rPr>
          <w:rFonts w:asciiTheme="minorHAnsi" w:hAnsiTheme="minorHAnsi" w:cstheme="minorHAnsi"/>
          <w:color w:val="000000" w:themeColor="text1"/>
        </w:rPr>
        <w:t>When</w:t>
      </w:r>
      <w:r>
        <w:rPr>
          <w:rFonts w:asciiTheme="minorHAnsi" w:hAnsiTheme="minorHAnsi" w:cstheme="minorHAnsi"/>
          <w:color w:val="000000" w:themeColor="text1"/>
        </w:rPr>
        <w:t xml:space="preserve"> the teaching assistant approached Child A</w:t>
      </w:r>
      <w:r w:rsidR="005C3B11">
        <w:rPr>
          <w:rFonts w:asciiTheme="minorHAnsi" w:hAnsiTheme="minorHAnsi" w:cstheme="minorHAnsi"/>
          <w:color w:val="000000" w:themeColor="text1"/>
        </w:rPr>
        <w:t>, i</w:t>
      </w:r>
      <w:r>
        <w:rPr>
          <w:rFonts w:asciiTheme="minorHAnsi" w:hAnsiTheme="minorHAnsi" w:cstheme="minorHAnsi"/>
          <w:color w:val="000000" w:themeColor="text1"/>
        </w:rPr>
        <w:t>t was explained to him that the teaching assistant could only help him read the questions, and not aid him in completing the mathematics problems, as it was a test.</w:t>
      </w:r>
      <w:r w:rsidR="00570A22" w:rsidRPr="00570A22">
        <w:rPr>
          <w:rFonts w:asciiTheme="minorHAnsi" w:hAnsiTheme="minorHAnsi" w:cstheme="minorHAnsi"/>
          <w:i/>
          <w:iCs/>
          <w:color w:val="000000" w:themeColor="text1"/>
        </w:rPr>
        <w:t xml:space="preserve"> Appendix 5</w:t>
      </w:r>
      <w:r w:rsidR="00570A22">
        <w:rPr>
          <w:rFonts w:asciiTheme="minorHAnsi" w:hAnsiTheme="minorHAnsi" w:cstheme="minorHAnsi"/>
          <w:i/>
          <w:iCs/>
          <w:color w:val="000000" w:themeColor="text1"/>
        </w:rPr>
        <w:t>.</w:t>
      </w:r>
    </w:p>
    <w:p w14:paraId="3FFA2B05" w14:textId="56AD772C" w:rsidR="00DF0736" w:rsidRDefault="00570A22" w:rsidP="00172860">
      <w:pPr>
        <w:rPr>
          <w:rFonts w:asciiTheme="minorHAnsi" w:hAnsiTheme="minorHAnsi" w:cstheme="minorHAnsi"/>
          <w:color w:val="000000" w:themeColor="text1"/>
        </w:rPr>
      </w:pPr>
      <w:r>
        <w:rPr>
          <w:rFonts w:asciiTheme="minorHAnsi" w:hAnsiTheme="minorHAnsi" w:cstheme="minorHAnsi"/>
          <w:color w:val="000000" w:themeColor="text1"/>
        </w:rPr>
        <w:t>It was noticed by the researcher that Child A</w:t>
      </w:r>
      <w:r w:rsidR="003C5EEF">
        <w:rPr>
          <w:rFonts w:asciiTheme="minorHAnsi" w:hAnsiTheme="minorHAnsi" w:cstheme="minorHAnsi"/>
          <w:color w:val="000000" w:themeColor="text1"/>
        </w:rPr>
        <w:t xml:space="preserve"> seemed content and worked well whilst the teaching assistant was with him.</w:t>
      </w:r>
      <w:r>
        <w:rPr>
          <w:rFonts w:asciiTheme="minorHAnsi" w:hAnsiTheme="minorHAnsi" w:cstheme="minorHAnsi"/>
          <w:color w:val="000000" w:themeColor="text1"/>
        </w:rPr>
        <w:t xml:space="preserve"> </w:t>
      </w:r>
      <w:r w:rsidR="003C5EEF">
        <w:rPr>
          <w:rFonts w:asciiTheme="minorHAnsi" w:hAnsiTheme="minorHAnsi" w:cstheme="minorHAnsi"/>
          <w:color w:val="000000" w:themeColor="text1"/>
        </w:rPr>
        <w:t>When the teaching assistant left to help another learner</w:t>
      </w:r>
      <w:r>
        <w:rPr>
          <w:rFonts w:asciiTheme="minorHAnsi" w:hAnsiTheme="minorHAnsi" w:cstheme="minorHAnsi"/>
          <w:color w:val="000000" w:themeColor="text1"/>
        </w:rPr>
        <w:t xml:space="preserve"> during the session</w:t>
      </w:r>
      <w:r w:rsidR="003C5EEF">
        <w:rPr>
          <w:rFonts w:asciiTheme="minorHAnsi" w:hAnsiTheme="minorHAnsi" w:cstheme="minorHAnsi"/>
          <w:color w:val="000000" w:themeColor="text1"/>
        </w:rPr>
        <w:t xml:space="preserve">, Child A quickly became </w:t>
      </w:r>
      <w:r>
        <w:rPr>
          <w:rFonts w:asciiTheme="minorHAnsi" w:hAnsiTheme="minorHAnsi" w:cstheme="minorHAnsi"/>
          <w:color w:val="000000" w:themeColor="text1"/>
        </w:rPr>
        <w:t>disruptive again</w:t>
      </w:r>
      <w:r w:rsidR="005C3B11">
        <w:rPr>
          <w:rFonts w:asciiTheme="minorHAnsi" w:hAnsiTheme="minorHAnsi" w:cstheme="minorHAnsi"/>
          <w:color w:val="000000" w:themeColor="text1"/>
        </w:rPr>
        <w:t>, h</w:t>
      </w:r>
      <w:r>
        <w:rPr>
          <w:rFonts w:asciiTheme="minorHAnsi" w:hAnsiTheme="minorHAnsi" w:cstheme="minorHAnsi"/>
          <w:color w:val="000000" w:themeColor="text1"/>
        </w:rPr>
        <w:t xml:space="preserve">e would </w:t>
      </w:r>
      <w:r w:rsidR="005C3B11">
        <w:rPr>
          <w:rFonts w:asciiTheme="minorHAnsi" w:hAnsiTheme="minorHAnsi" w:cstheme="minorHAnsi"/>
          <w:color w:val="000000" w:themeColor="text1"/>
        </w:rPr>
        <w:t>work</w:t>
      </w:r>
      <w:r>
        <w:rPr>
          <w:rFonts w:asciiTheme="minorHAnsi" w:hAnsiTheme="minorHAnsi" w:cstheme="minorHAnsi"/>
          <w:color w:val="000000" w:themeColor="text1"/>
        </w:rPr>
        <w:t xml:space="preserve"> in the presence of an adult</w:t>
      </w:r>
      <w:r>
        <w:rPr>
          <w:rFonts w:asciiTheme="minorHAnsi" w:hAnsiTheme="minorHAnsi" w:cstheme="minorHAnsi"/>
          <w:i/>
          <w:iCs/>
          <w:color w:val="000000" w:themeColor="text1"/>
        </w:rPr>
        <w:t xml:space="preserve">. </w:t>
      </w:r>
      <w:r>
        <w:rPr>
          <w:rFonts w:asciiTheme="minorHAnsi" w:hAnsiTheme="minorHAnsi" w:cstheme="minorHAnsi"/>
          <w:color w:val="000000" w:themeColor="text1"/>
        </w:rPr>
        <w:t xml:space="preserve">This caused the researcher to consider Vygotsky’s Zone of Proximal Development, as Child A would only concentrate on his work in the presence of someone who was more knowledgeable about the subject than him. Though the teaching assistant could not help Child A with the mathematics problems, it seems that is not what Child A needed support with, he </w:t>
      </w:r>
      <w:r w:rsidR="0000145F">
        <w:rPr>
          <w:rFonts w:asciiTheme="minorHAnsi" w:hAnsiTheme="minorHAnsi" w:cstheme="minorHAnsi"/>
          <w:color w:val="000000" w:themeColor="text1"/>
        </w:rPr>
        <w:t>need</w:t>
      </w:r>
      <w:r w:rsidR="005C3B11">
        <w:rPr>
          <w:rFonts w:asciiTheme="minorHAnsi" w:hAnsiTheme="minorHAnsi" w:cstheme="minorHAnsi"/>
          <w:color w:val="000000" w:themeColor="text1"/>
        </w:rPr>
        <w:t>ed</w:t>
      </w:r>
      <w:r>
        <w:rPr>
          <w:rFonts w:asciiTheme="minorHAnsi" w:hAnsiTheme="minorHAnsi" w:cstheme="minorHAnsi"/>
          <w:color w:val="000000" w:themeColor="text1"/>
        </w:rPr>
        <w:t xml:space="preserve"> the confidence that having an adult near </w:t>
      </w:r>
      <w:r w:rsidR="005C3B11">
        <w:rPr>
          <w:rFonts w:asciiTheme="minorHAnsi" w:hAnsiTheme="minorHAnsi" w:cstheme="minorHAnsi"/>
          <w:color w:val="000000" w:themeColor="text1"/>
        </w:rPr>
        <w:t>gave him</w:t>
      </w:r>
      <w:r>
        <w:rPr>
          <w:rFonts w:asciiTheme="minorHAnsi" w:hAnsiTheme="minorHAnsi" w:cstheme="minorHAnsi"/>
          <w:color w:val="000000" w:themeColor="text1"/>
        </w:rPr>
        <w:t xml:space="preserve">. The researcher </w:t>
      </w:r>
      <w:r w:rsidR="005C3B11">
        <w:rPr>
          <w:rFonts w:asciiTheme="minorHAnsi" w:hAnsiTheme="minorHAnsi" w:cstheme="minorHAnsi"/>
          <w:color w:val="000000" w:themeColor="text1"/>
        </w:rPr>
        <w:t>read literature</w:t>
      </w:r>
      <w:r>
        <w:rPr>
          <w:rFonts w:asciiTheme="minorHAnsi" w:hAnsiTheme="minorHAnsi" w:cstheme="minorHAnsi"/>
          <w:color w:val="000000" w:themeColor="text1"/>
        </w:rPr>
        <w:t xml:space="preserve"> regarding Vygotsky’s theory and how it may </w:t>
      </w:r>
      <w:r w:rsidR="005C3B11">
        <w:rPr>
          <w:rFonts w:asciiTheme="minorHAnsi" w:hAnsiTheme="minorHAnsi" w:cstheme="minorHAnsi"/>
          <w:color w:val="000000" w:themeColor="text1"/>
        </w:rPr>
        <w:t>relate to</w:t>
      </w:r>
      <w:r>
        <w:rPr>
          <w:rFonts w:asciiTheme="minorHAnsi" w:hAnsiTheme="minorHAnsi" w:cstheme="minorHAnsi"/>
          <w:color w:val="000000" w:themeColor="text1"/>
        </w:rPr>
        <w:t xml:space="preserve"> Child A, it was found that Vygotsky had used the term ‘Development’ rather than ‘Learning’ in the name of his theory for a good reason (Chaiklin, 2003). He concluded that there was a unity between learning and developmental processes. In terms of Child A, this could explain why he was able to work in the presence of an adult, but not alone, he did not need assistance with his ‘learning’ but with his ‘development’ in other areas such as confidence and problem solving independently</w:t>
      </w:r>
      <w:r w:rsidR="00DF0736">
        <w:rPr>
          <w:rFonts w:asciiTheme="minorHAnsi" w:hAnsiTheme="minorHAnsi" w:cstheme="minorHAnsi"/>
          <w:color w:val="000000" w:themeColor="text1"/>
        </w:rPr>
        <w:t>.</w:t>
      </w:r>
    </w:p>
    <w:p w14:paraId="6F1DF12A" w14:textId="159D44F0" w:rsidR="003C5EEF" w:rsidRDefault="00DF0736" w:rsidP="00172860">
      <w:pPr>
        <w:rPr>
          <w:rFonts w:asciiTheme="minorHAnsi" w:hAnsiTheme="minorHAnsi" w:cstheme="minorHAnsi"/>
          <w:color w:val="000000" w:themeColor="text1"/>
        </w:rPr>
      </w:pPr>
      <w:r>
        <w:rPr>
          <w:rFonts w:asciiTheme="minorHAnsi" w:hAnsiTheme="minorHAnsi" w:cstheme="minorHAnsi"/>
          <w:color w:val="000000" w:themeColor="text1"/>
        </w:rPr>
        <w:t>In terms of problem solving independently, this has shown to have a link with his disruptive and attention seeking behaviours. (Gewirtz, 1956) conducted a study in which he aimed to find out why children display attention seeking behaviour, and the relationship between the behaviours of an adult and the consequential behaviours of the child. He showed in his research that the children who participated in the study showed a substantially lower frequency of attention seeking behaviours when an adult sat near them on a 1:1 basis, than if there was a higher ratio of children to adults in the room. Proving that children were more content to work with the reassurance of an adult presence, a behaviour displayed in this incident by Child A. (Farrell, 2013) conducted research into a form of therapy used to promote socially acceptable behaviours in children, this is called Problem Solving Skills Training or PSST</w:t>
      </w:r>
      <w:r w:rsidR="005C3B11">
        <w:rPr>
          <w:rFonts w:asciiTheme="minorHAnsi" w:hAnsiTheme="minorHAnsi" w:cstheme="minorHAnsi"/>
          <w:color w:val="000000" w:themeColor="text1"/>
        </w:rPr>
        <w:t xml:space="preserve">. </w:t>
      </w:r>
      <w:r>
        <w:rPr>
          <w:rFonts w:asciiTheme="minorHAnsi" w:hAnsiTheme="minorHAnsi" w:cstheme="minorHAnsi"/>
          <w:color w:val="000000" w:themeColor="text1"/>
        </w:rPr>
        <w:t>PSST get</w:t>
      </w:r>
      <w:r w:rsidR="005C3B11">
        <w:rPr>
          <w:rFonts w:asciiTheme="minorHAnsi" w:hAnsiTheme="minorHAnsi" w:cstheme="minorHAnsi"/>
          <w:color w:val="000000" w:themeColor="text1"/>
        </w:rPr>
        <w:t>s</w:t>
      </w:r>
      <w:r>
        <w:rPr>
          <w:rFonts w:asciiTheme="minorHAnsi" w:hAnsiTheme="minorHAnsi" w:cstheme="minorHAnsi"/>
          <w:color w:val="000000" w:themeColor="text1"/>
        </w:rPr>
        <w:t xml:space="preserve"> the child to think about their problem solving and interpersonal skills and </w:t>
      </w:r>
      <w:r w:rsidR="00541C5D">
        <w:rPr>
          <w:rFonts w:asciiTheme="minorHAnsi" w:hAnsiTheme="minorHAnsi" w:cstheme="minorHAnsi"/>
          <w:color w:val="000000" w:themeColor="text1"/>
        </w:rPr>
        <w:t xml:space="preserve">begin to replicate the responses to situations that they may find difficult that they see </w:t>
      </w:r>
      <w:r w:rsidR="005C3B11">
        <w:rPr>
          <w:rFonts w:asciiTheme="minorHAnsi" w:hAnsiTheme="minorHAnsi" w:cstheme="minorHAnsi"/>
          <w:color w:val="000000" w:themeColor="text1"/>
        </w:rPr>
        <w:t xml:space="preserve">these socially compliant behaviours </w:t>
      </w:r>
      <w:r w:rsidR="00541C5D">
        <w:rPr>
          <w:rFonts w:asciiTheme="minorHAnsi" w:hAnsiTheme="minorHAnsi" w:cstheme="minorHAnsi"/>
          <w:color w:val="000000" w:themeColor="text1"/>
        </w:rPr>
        <w:t xml:space="preserve">modelled in others. </w:t>
      </w:r>
    </w:p>
    <w:p w14:paraId="640A8362" w14:textId="3E8777A5" w:rsidR="00855411" w:rsidRPr="005C3B11" w:rsidRDefault="00541C5D" w:rsidP="00172860">
      <w:pPr>
        <w:rPr>
          <w:rFonts w:asciiTheme="minorHAnsi" w:hAnsiTheme="minorHAnsi" w:cstheme="minorHAnsi"/>
          <w:color w:val="000000" w:themeColor="text1"/>
        </w:rPr>
      </w:pPr>
      <w:r>
        <w:rPr>
          <w:rFonts w:asciiTheme="minorHAnsi" w:hAnsiTheme="minorHAnsi" w:cstheme="minorHAnsi"/>
          <w:color w:val="000000" w:themeColor="text1"/>
        </w:rPr>
        <w:t xml:space="preserve">By conducting this observation and critical analysis, the researcher has </w:t>
      </w:r>
      <w:r w:rsidR="0000145F">
        <w:rPr>
          <w:rFonts w:asciiTheme="minorHAnsi" w:hAnsiTheme="minorHAnsi" w:cstheme="minorHAnsi"/>
          <w:color w:val="000000" w:themeColor="text1"/>
        </w:rPr>
        <w:t>become</w:t>
      </w:r>
      <w:r>
        <w:rPr>
          <w:rFonts w:asciiTheme="minorHAnsi" w:hAnsiTheme="minorHAnsi" w:cstheme="minorHAnsi"/>
          <w:color w:val="000000" w:themeColor="text1"/>
        </w:rPr>
        <w:t xml:space="preserve"> more aware of methods that can be used in future teaching.</w:t>
      </w:r>
      <w:r w:rsidR="005C3B11">
        <w:rPr>
          <w:rFonts w:asciiTheme="minorHAnsi" w:hAnsiTheme="minorHAnsi" w:cstheme="minorHAnsi"/>
          <w:color w:val="000000" w:themeColor="text1"/>
        </w:rPr>
        <w:t xml:space="preserve"> </w:t>
      </w:r>
      <w:r>
        <w:rPr>
          <w:rFonts w:asciiTheme="minorHAnsi" w:hAnsiTheme="minorHAnsi" w:cstheme="minorHAnsi"/>
          <w:color w:val="000000" w:themeColor="text1"/>
        </w:rPr>
        <w:t xml:space="preserve">The </w:t>
      </w:r>
      <w:r w:rsidR="005C3B11">
        <w:rPr>
          <w:rFonts w:asciiTheme="minorHAnsi" w:hAnsiTheme="minorHAnsi" w:cstheme="minorHAnsi"/>
          <w:color w:val="000000" w:themeColor="text1"/>
        </w:rPr>
        <w:t>research</w:t>
      </w:r>
      <w:r>
        <w:rPr>
          <w:rFonts w:asciiTheme="minorHAnsi" w:hAnsiTheme="minorHAnsi" w:cstheme="minorHAnsi"/>
          <w:color w:val="000000" w:themeColor="text1"/>
        </w:rPr>
        <w:t xml:space="preserve"> gathered regarding monitoring </w:t>
      </w:r>
      <w:r>
        <w:rPr>
          <w:rFonts w:asciiTheme="minorHAnsi" w:hAnsiTheme="minorHAnsi" w:cstheme="minorHAnsi"/>
          <w:color w:val="000000" w:themeColor="text1"/>
        </w:rPr>
        <w:lastRenderedPageBreak/>
        <w:t xml:space="preserve">and controlling attention seeking behaviours can be used by the researcher </w:t>
      </w:r>
      <w:r w:rsidR="0000145F">
        <w:rPr>
          <w:rFonts w:asciiTheme="minorHAnsi" w:hAnsiTheme="minorHAnsi" w:cstheme="minorHAnsi"/>
          <w:color w:val="000000" w:themeColor="text1"/>
        </w:rPr>
        <w:t>in</w:t>
      </w:r>
      <w:r>
        <w:rPr>
          <w:rFonts w:asciiTheme="minorHAnsi" w:hAnsiTheme="minorHAnsi" w:cstheme="minorHAnsi"/>
          <w:color w:val="000000" w:themeColor="text1"/>
        </w:rPr>
        <w:t xml:space="preserve"> classroom management in the future, informing the researcher’s personal and professional development. It provides a deeper understanding of why learners may display this behaviour and adaptations </w:t>
      </w:r>
      <w:r w:rsidR="0000145F">
        <w:rPr>
          <w:rFonts w:asciiTheme="minorHAnsi" w:hAnsiTheme="minorHAnsi" w:cstheme="minorHAnsi"/>
          <w:color w:val="000000" w:themeColor="text1"/>
        </w:rPr>
        <w:t xml:space="preserve">to </w:t>
      </w:r>
      <w:r>
        <w:rPr>
          <w:rFonts w:asciiTheme="minorHAnsi" w:hAnsiTheme="minorHAnsi" w:cstheme="minorHAnsi"/>
          <w:color w:val="000000" w:themeColor="text1"/>
        </w:rPr>
        <w:t xml:space="preserve">combat </w:t>
      </w:r>
      <w:r w:rsidR="0000145F">
        <w:rPr>
          <w:rFonts w:asciiTheme="minorHAnsi" w:hAnsiTheme="minorHAnsi" w:cstheme="minorHAnsi"/>
          <w:color w:val="000000" w:themeColor="text1"/>
        </w:rPr>
        <w:t>it</w:t>
      </w:r>
      <w:r>
        <w:rPr>
          <w:rFonts w:asciiTheme="minorHAnsi" w:hAnsiTheme="minorHAnsi" w:cstheme="minorHAnsi"/>
          <w:color w:val="000000" w:themeColor="text1"/>
        </w:rPr>
        <w:t xml:space="preserve">. </w:t>
      </w:r>
    </w:p>
    <w:p w14:paraId="2766D3D5" w14:textId="3716E644" w:rsidR="00817850" w:rsidRDefault="00817850" w:rsidP="00172860">
      <w:pPr>
        <w:rPr>
          <w:rFonts w:asciiTheme="minorHAnsi" w:hAnsiTheme="minorHAnsi" w:cstheme="minorHAnsi"/>
          <w:color w:val="FF0000"/>
        </w:rPr>
      </w:pPr>
    </w:p>
    <w:p w14:paraId="048C989F" w14:textId="16CA9089" w:rsidR="00817850" w:rsidRPr="00817850" w:rsidRDefault="00817850" w:rsidP="00172860">
      <w:pPr>
        <w:rPr>
          <w:rFonts w:asciiTheme="minorHAnsi" w:hAnsiTheme="minorHAnsi" w:cstheme="minorHAnsi"/>
          <w:b/>
          <w:bCs/>
          <w:color w:val="000000" w:themeColor="text1"/>
          <w:u w:val="single"/>
        </w:rPr>
      </w:pPr>
      <w:r w:rsidRPr="00817850">
        <w:rPr>
          <w:rFonts w:asciiTheme="minorHAnsi" w:hAnsiTheme="minorHAnsi" w:cstheme="minorHAnsi"/>
          <w:b/>
          <w:bCs/>
          <w:color w:val="000000" w:themeColor="text1"/>
          <w:u w:val="single"/>
        </w:rPr>
        <w:t>Conclusion.</w:t>
      </w:r>
    </w:p>
    <w:p w14:paraId="74179894" w14:textId="77777777" w:rsidR="00817850" w:rsidRDefault="00817850" w:rsidP="00172860">
      <w:pPr>
        <w:rPr>
          <w:rFonts w:asciiTheme="minorHAnsi" w:hAnsiTheme="minorHAnsi" w:cstheme="minorHAnsi"/>
          <w:color w:val="FF0000"/>
        </w:rPr>
      </w:pPr>
    </w:p>
    <w:p w14:paraId="4AAB1EE8" w14:textId="77A813F1" w:rsidR="00DF1034" w:rsidRDefault="0085750B" w:rsidP="00172860">
      <w:pPr>
        <w:rPr>
          <w:rFonts w:asciiTheme="minorHAnsi" w:hAnsiTheme="minorHAnsi" w:cstheme="minorHAnsi"/>
          <w:color w:val="000000" w:themeColor="text1"/>
        </w:rPr>
      </w:pPr>
      <w:r>
        <w:rPr>
          <w:rFonts w:asciiTheme="minorHAnsi" w:hAnsiTheme="minorHAnsi" w:cstheme="minorHAnsi"/>
          <w:color w:val="000000" w:themeColor="text1"/>
        </w:rPr>
        <w:t xml:space="preserve">Through undertaking this observation and critical assessment, knowledge and information has been gained with regards to learners with additional needs and the processes that can be used to help them learn effectively. This has contributed to the researcher </w:t>
      </w:r>
      <w:r w:rsidR="007924B9">
        <w:rPr>
          <w:rFonts w:asciiTheme="minorHAnsi" w:hAnsiTheme="minorHAnsi" w:cstheme="minorHAnsi"/>
          <w:color w:val="000000" w:themeColor="text1"/>
        </w:rPr>
        <w:t xml:space="preserve">being able </w:t>
      </w:r>
      <w:r>
        <w:rPr>
          <w:rFonts w:asciiTheme="minorHAnsi" w:hAnsiTheme="minorHAnsi" w:cstheme="minorHAnsi"/>
          <w:color w:val="000000" w:themeColor="text1"/>
        </w:rPr>
        <w:t>to ‘set clear expectations about effective practice during a practitioner’s career including, where applicable, entry to the profession’ (The Welsh Government, 2017).</w:t>
      </w:r>
      <w:r w:rsidR="007924B9">
        <w:rPr>
          <w:rFonts w:asciiTheme="minorHAnsi" w:hAnsiTheme="minorHAnsi" w:cstheme="minorHAnsi"/>
          <w:color w:val="000000" w:themeColor="text1"/>
        </w:rPr>
        <w:t xml:space="preserve"> By using this form of reflection, using personal experience, observation and research, it has enabled the researcher to explore and predict situations in the classroom and develop progressive pedagogical skills. </w:t>
      </w:r>
      <w:r w:rsidR="00DF1034">
        <w:rPr>
          <w:rFonts w:asciiTheme="minorHAnsi" w:hAnsiTheme="minorHAnsi" w:cstheme="minorHAnsi"/>
          <w:color w:val="000000" w:themeColor="text1"/>
        </w:rPr>
        <w:t>‘The teacher consistently secures the best outcomes for learners through progressively refining teaching, influencing learners and advancing learning’ (The Welsh Government, 2019). The importance of this core value in the professional standards for teaching and leadership has been clearly demonstrated in this critical assessment. The main focus of the research was to provide a method of managing Child A’s behaviour to improve his learning and ensure that he could become an independent learner going forward, enhancing his academic ability and subsequently personal social skills. By conducting this critical assessment, the researcher has taken responsibility for the pedagogy and attempts to understand what could be done to improve the potential of Child A and other learners like him.</w:t>
      </w:r>
    </w:p>
    <w:p w14:paraId="0611FD57" w14:textId="530BA197" w:rsidR="00817850" w:rsidRDefault="00817850" w:rsidP="00172860">
      <w:pPr>
        <w:rPr>
          <w:rFonts w:asciiTheme="minorHAnsi" w:hAnsiTheme="minorHAnsi" w:cstheme="minorHAnsi"/>
          <w:color w:val="000000" w:themeColor="text1"/>
        </w:rPr>
      </w:pPr>
      <w:r>
        <w:rPr>
          <w:rFonts w:asciiTheme="minorHAnsi" w:hAnsiTheme="minorHAnsi" w:cstheme="minorHAnsi"/>
          <w:color w:val="000000" w:themeColor="text1"/>
        </w:rPr>
        <w:t xml:space="preserve">The research and conclusions presented in this critical assessment provide suggestions and methods which will prove useful in next teaching steps. It has also provided starting points for further research, for example into the effectiveness of the methods discussed and what other variables, such as learners having other additional learning needs could have on the results. It also poses questions about gender roles and interaction between learners and teachers. The information and knowledge gained from this critical assessment will be invaluable in informing teaching ideas and practices in the researcher’s entry to the teaching profession. </w:t>
      </w:r>
    </w:p>
    <w:p w14:paraId="28BB0655" w14:textId="77777777" w:rsidR="007924B9" w:rsidRDefault="007924B9" w:rsidP="00172860">
      <w:pPr>
        <w:rPr>
          <w:rFonts w:asciiTheme="minorHAnsi" w:hAnsiTheme="minorHAnsi" w:cstheme="minorHAnsi"/>
          <w:color w:val="000000" w:themeColor="text1"/>
        </w:rPr>
      </w:pPr>
    </w:p>
    <w:p w14:paraId="3EB33422" w14:textId="77777777" w:rsidR="009668F5" w:rsidRPr="0085750B" w:rsidRDefault="009668F5" w:rsidP="00172860">
      <w:pPr>
        <w:rPr>
          <w:rFonts w:asciiTheme="minorHAnsi" w:hAnsiTheme="minorHAnsi" w:cstheme="minorHAnsi"/>
          <w:color w:val="000000" w:themeColor="text1"/>
        </w:rPr>
      </w:pPr>
    </w:p>
    <w:p w14:paraId="4E03B479" w14:textId="7F2F554D" w:rsidR="005C7101" w:rsidRDefault="005C7101" w:rsidP="00172860">
      <w:pPr>
        <w:rPr>
          <w:rFonts w:asciiTheme="minorHAnsi" w:hAnsiTheme="minorHAnsi" w:cstheme="minorHAnsi"/>
          <w:color w:val="FF0000"/>
        </w:rPr>
      </w:pPr>
    </w:p>
    <w:p w14:paraId="55E878E3" w14:textId="52727780" w:rsidR="005C7101" w:rsidRDefault="005C7101" w:rsidP="00172860">
      <w:pPr>
        <w:rPr>
          <w:rFonts w:asciiTheme="minorHAnsi" w:hAnsiTheme="minorHAnsi" w:cstheme="minorHAnsi"/>
          <w:color w:val="FF0000"/>
        </w:rPr>
      </w:pPr>
    </w:p>
    <w:p w14:paraId="0C5F5DF1" w14:textId="77777777" w:rsidR="005C7101" w:rsidRDefault="005C7101" w:rsidP="00172860">
      <w:pPr>
        <w:rPr>
          <w:rFonts w:asciiTheme="minorHAnsi" w:hAnsiTheme="minorHAnsi" w:cstheme="minorHAnsi"/>
          <w:color w:val="FF0000"/>
        </w:rPr>
      </w:pPr>
    </w:p>
    <w:p w14:paraId="1BD059E0" w14:textId="77777777" w:rsidR="00855411" w:rsidRPr="00541C5D" w:rsidRDefault="00855411" w:rsidP="00172860">
      <w:pPr>
        <w:rPr>
          <w:rFonts w:asciiTheme="minorHAnsi" w:hAnsiTheme="minorHAnsi" w:cstheme="minorHAnsi"/>
          <w:b/>
          <w:bCs/>
          <w:color w:val="000000" w:themeColor="text1"/>
          <w:u w:val="single"/>
        </w:rPr>
      </w:pPr>
    </w:p>
    <w:p w14:paraId="7404CF0A" w14:textId="77777777" w:rsidR="002303CA" w:rsidRDefault="002303CA" w:rsidP="00172860">
      <w:pPr>
        <w:rPr>
          <w:rFonts w:asciiTheme="minorHAnsi" w:hAnsiTheme="minorHAnsi" w:cstheme="minorHAnsi"/>
          <w:b/>
          <w:bCs/>
          <w:color w:val="000000" w:themeColor="text1"/>
          <w:u w:val="single"/>
        </w:rPr>
      </w:pPr>
    </w:p>
    <w:p w14:paraId="27893FAB" w14:textId="77777777" w:rsidR="002303CA" w:rsidRDefault="002303CA" w:rsidP="00172860">
      <w:pPr>
        <w:rPr>
          <w:rFonts w:asciiTheme="minorHAnsi" w:hAnsiTheme="minorHAnsi" w:cstheme="minorHAnsi"/>
          <w:b/>
          <w:bCs/>
          <w:color w:val="000000" w:themeColor="text1"/>
          <w:u w:val="single"/>
        </w:rPr>
      </w:pPr>
    </w:p>
    <w:p w14:paraId="0C8CA4DF" w14:textId="77777777" w:rsidR="002303CA" w:rsidRDefault="002303CA" w:rsidP="00172860">
      <w:pPr>
        <w:rPr>
          <w:rFonts w:asciiTheme="minorHAnsi" w:hAnsiTheme="minorHAnsi" w:cstheme="minorHAnsi"/>
          <w:b/>
          <w:bCs/>
          <w:color w:val="000000" w:themeColor="text1"/>
          <w:u w:val="single"/>
        </w:rPr>
      </w:pPr>
    </w:p>
    <w:p w14:paraId="5FB56CFE" w14:textId="77777777" w:rsidR="002303CA" w:rsidRDefault="002303CA" w:rsidP="00172860">
      <w:pPr>
        <w:rPr>
          <w:rFonts w:asciiTheme="minorHAnsi" w:hAnsiTheme="minorHAnsi" w:cstheme="minorHAnsi"/>
          <w:b/>
          <w:bCs/>
          <w:color w:val="000000" w:themeColor="text1"/>
          <w:u w:val="single"/>
        </w:rPr>
      </w:pPr>
    </w:p>
    <w:p w14:paraId="16981936" w14:textId="77777777" w:rsidR="00221C96" w:rsidRDefault="00221C96" w:rsidP="00172860">
      <w:pPr>
        <w:rPr>
          <w:rFonts w:asciiTheme="minorHAnsi" w:hAnsiTheme="minorHAnsi" w:cstheme="minorHAnsi"/>
          <w:b/>
          <w:bCs/>
          <w:color w:val="000000" w:themeColor="text1"/>
          <w:u w:val="single"/>
        </w:rPr>
      </w:pPr>
    </w:p>
    <w:p w14:paraId="36394F0C" w14:textId="77777777" w:rsidR="00221C96" w:rsidRDefault="00221C96" w:rsidP="00172860">
      <w:pPr>
        <w:rPr>
          <w:rFonts w:asciiTheme="minorHAnsi" w:hAnsiTheme="minorHAnsi" w:cstheme="minorHAnsi"/>
          <w:b/>
          <w:bCs/>
          <w:color w:val="000000" w:themeColor="text1"/>
          <w:u w:val="single"/>
        </w:rPr>
      </w:pPr>
    </w:p>
    <w:p w14:paraId="6E8814C4" w14:textId="77777777" w:rsidR="00221C96" w:rsidRDefault="00221C96" w:rsidP="00172860">
      <w:pPr>
        <w:rPr>
          <w:rFonts w:asciiTheme="minorHAnsi" w:hAnsiTheme="minorHAnsi" w:cstheme="minorHAnsi"/>
          <w:b/>
          <w:bCs/>
          <w:color w:val="000000" w:themeColor="text1"/>
          <w:u w:val="single"/>
        </w:rPr>
      </w:pPr>
    </w:p>
    <w:p w14:paraId="6EDAA2AA" w14:textId="77777777" w:rsidR="00221C96" w:rsidRDefault="00221C96" w:rsidP="00172860">
      <w:pPr>
        <w:rPr>
          <w:rFonts w:asciiTheme="minorHAnsi" w:hAnsiTheme="minorHAnsi" w:cstheme="minorHAnsi"/>
          <w:b/>
          <w:bCs/>
          <w:color w:val="000000" w:themeColor="text1"/>
          <w:u w:val="single"/>
        </w:rPr>
      </w:pPr>
    </w:p>
    <w:p w14:paraId="7D25EFFA" w14:textId="77777777" w:rsidR="00221C96" w:rsidRDefault="00221C96" w:rsidP="00172860">
      <w:pPr>
        <w:rPr>
          <w:rFonts w:asciiTheme="minorHAnsi" w:hAnsiTheme="minorHAnsi" w:cstheme="minorHAnsi"/>
          <w:b/>
          <w:bCs/>
          <w:color w:val="000000" w:themeColor="text1"/>
          <w:u w:val="single"/>
        </w:rPr>
      </w:pPr>
    </w:p>
    <w:p w14:paraId="17AF3CCC" w14:textId="77777777" w:rsidR="00EE0A2E" w:rsidRDefault="00EE0A2E" w:rsidP="00172860">
      <w:pPr>
        <w:rPr>
          <w:rFonts w:asciiTheme="minorHAnsi" w:hAnsiTheme="minorHAnsi" w:cstheme="minorHAnsi"/>
          <w:b/>
          <w:bCs/>
          <w:color w:val="000000" w:themeColor="text1"/>
          <w:u w:val="single"/>
        </w:rPr>
      </w:pPr>
    </w:p>
    <w:p w14:paraId="05C9006B" w14:textId="2B773815" w:rsidR="00D25E57" w:rsidRPr="00541C5D" w:rsidRDefault="00541C5D" w:rsidP="00172860">
      <w:pPr>
        <w:rPr>
          <w:rFonts w:asciiTheme="minorHAnsi" w:hAnsiTheme="minorHAnsi" w:cstheme="minorHAnsi"/>
          <w:b/>
          <w:bCs/>
          <w:color w:val="000000" w:themeColor="text1"/>
          <w:u w:val="single"/>
        </w:rPr>
      </w:pPr>
      <w:r w:rsidRPr="00541C5D">
        <w:rPr>
          <w:rFonts w:asciiTheme="minorHAnsi" w:hAnsiTheme="minorHAnsi" w:cstheme="minorHAnsi"/>
          <w:b/>
          <w:bCs/>
          <w:color w:val="000000" w:themeColor="text1"/>
          <w:u w:val="single"/>
        </w:rPr>
        <w:t>Appendices.</w:t>
      </w:r>
    </w:p>
    <w:p w14:paraId="294BE81C" w14:textId="601431B1" w:rsidR="00D25E57" w:rsidRPr="000C638E" w:rsidRDefault="00D25E57" w:rsidP="00172860">
      <w:pPr>
        <w:rPr>
          <w:rFonts w:asciiTheme="minorHAnsi" w:hAnsiTheme="minorHAnsi" w:cstheme="minorHAnsi"/>
          <w:color w:val="FF0000"/>
        </w:rPr>
      </w:pPr>
    </w:p>
    <w:p w14:paraId="50136CAC" w14:textId="77777777" w:rsidR="00541C5D" w:rsidRPr="00541C5D" w:rsidRDefault="00541C5D" w:rsidP="00541C5D">
      <w:pPr>
        <w:jc w:val="both"/>
        <w:rPr>
          <w:rFonts w:asciiTheme="minorHAnsi" w:hAnsiTheme="minorHAnsi" w:cstheme="minorHAnsi"/>
          <w:b/>
          <w:i/>
          <w:iCs/>
          <w:u w:val="single"/>
        </w:rPr>
      </w:pPr>
      <w:r w:rsidRPr="00541C5D">
        <w:rPr>
          <w:rFonts w:asciiTheme="minorHAnsi" w:hAnsiTheme="minorHAnsi" w:cstheme="minorHAnsi"/>
          <w:b/>
          <w:i/>
          <w:iCs/>
          <w:u w:val="single"/>
        </w:rPr>
        <w:t>Appendix 1</w:t>
      </w:r>
    </w:p>
    <w:p w14:paraId="143CF5BA" w14:textId="77777777" w:rsidR="00541C5D" w:rsidRDefault="00541C5D" w:rsidP="00541C5D">
      <w:pPr>
        <w:jc w:val="both"/>
        <w:rPr>
          <w:rFonts w:ascii="Trebuchet MS" w:hAnsi="Trebuchet MS"/>
          <w:b/>
        </w:rPr>
      </w:pPr>
    </w:p>
    <w:p w14:paraId="01ABA1FD" w14:textId="77777777" w:rsidR="00541C5D" w:rsidRPr="008C4B90" w:rsidRDefault="00541C5D" w:rsidP="00541C5D">
      <w:pPr>
        <w:jc w:val="both"/>
        <w:rPr>
          <w:rFonts w:ascii="Trebuchet MS" w:hAnsi="Trebuchet MS"/>
          <w:b/>
        </w:rPr>
      </w:pPr>
      <w:r w:rsidRPr="008C4B90">
        <w:rPr>
          <w:rFonts w:ascii="Trebuchet MS" w:hAnsi="Trebuchet MS"/>
          <w:b/>
        </w:rPr>
        <w:t>OBSERVATION / FIELD NOTES No.1</w:t>
      </w:r>
    </w:p>
    <w:p w14:paraId="307209FA" w14:textId="77777777" w:rsidR="00541C5D" w:rsidRPr="008C4B90" w:rsidRDefault="00541C5D" w:rsidP="00541C5D">
      <w:pPr>
        <w:rPr>
          <w:rFonts w:ascii="Trebuchet MS" w:hAnsi="Trebuchet MS"/>
          <w:sz w:val="16"/>
          <w:szCs w:val="16"/>
        </w:rPr>
      </w:pPr>
      <w:r w:rsidRPr="008C4B9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541C5D" w:rsidRPr="008C4B90" w14:paraId="19B20867" w14:textId="77777777" w:rsidTr="00DF1034">
        <w:tc>
          <w:tcPr>
            <w:tcW w:w="8926" w:type="dxa"/>
          </w:tcPr>
          <w:p w14:paraId="21F595F7" w14:textId="77777777" w:rsidR="00541C5D" w:rsidRPr="008C4B90" w:rsidRDefault="00541C5D" w:rsidP="00DF1034">
            <w:pPr>
              <w:rPr>
                <w:rFonts w:ascii="Trebuchet MS" w:hAnsi="Trebuchet MS"/>
                <w:b/>
                <w:bCs/>
              </w:rPr>
            </w:pPr>
            <w:r w:rsidRPr="008C4B90">
              <w:rPr>
                <w:rFonts w:ascii="Trebuchet MS" w:hAnsi="Trebuchet MS"/>
                <w:b/>
                <w:bCs/>
              </w:rPr>
              <w:t xml:space="preserve">Date and time, year group: </w:t>
            </w:r>
          </w:p>
          <w:p w14:paraId="6586DC8D" w14:textId="77777777" w:rsidR="00541C5D" w:rsidRPr="008C4B90" w:rsidRDefault="00541C5D" w:rsidP="00DF1034">
            <w:pPr>
              <w:rPr>
                <w:rFonts w:ascii="Trebuchet MS" w:hAnsi="Trebuchet MS"/>
              </w:rPr>
            </w:pPr>
          </w:p>
          <w:p w14:paraId="01C7F36E" w14:textId="77777777" w:rsidR="00541C5D" w:rsidRPr="008C4B90" w:rsidRDefault="00541C5D" w:rsidP="00DF1034">
            <w:pPr>
              <w:rPr>
                <w:rFonts w:ascii="Trebuchet MS" w:hAnsi="Trebuchet MS"/>
              </w:rPr>
            </w:pPr>
            <w:r w:rsidRPr="008C4B90">
              <w:rPr>
                <w:rFonts w:ascii="Trebuchet MS" w:hAnsi="Trebuchet MS"/>
              </w:rPr>
              <w:t>29/09/20, approx. 10am, Year 4, ages 8 &amp; 9</w:t>
            </w:r>
          </w:p>
          <w:p w14:paraId="6ED26D25" w14:textId="77777777" w:rsidR="00541C5D" w:rsidRPr="008C4B90" w:rsidRDefault="00541C5D" w:rsidP="00DF1034">
            <w:pPr>
              <w:rPr>
                <w:rFonts w:ascii="Trebuchet MS" w:hAnsi="Trebuchet MS"/>
              </w:rPr>
            </w:pPr>
          </w:p>
        </w:tc>
      </w:tr>
      <w:tr w:rsidR="00541C5D" w:rsidRPr="008C4B90" w14:paraId="4CC78BBE" w14:textId="77777777" w:rsidTr="00DF1034">
        <w:tc>
          <w:tcPr>
            <w:tcW w:w="8926" w:type="dxa"/>
          </w:tcPr>
          <w:p w14:paraId="5DF90772" w14:textId="77777777" w:rsidR="00541C5D" w:rsidRPr="008C4B90" w:rsidRDefault="00541C5D" w:rsidP="00DF1034">
            <w:pPr>
              <w:rPr>
                <w:rFonts w:ascii="Trebuchet MS" w:hAnsi="Trebuchet MS"/>
                <w:b/>
              </w:rPr>
            </w:pPr>
            <w:r w:rsidRPr="008C4B90">
              <w:rPr>
                <w:rFonts w:ascii="Trebuchet MS" w:hAnsi="Trebuchet MS"/>
                <w:b/>
              </w:rPr>
              <w:t>Lesson details:</w:t>
            </w:r>
          </w:p>
          <w:p w14:paraId="359F8AD0" w14:textId="77777777" w:rsidR="00541C5D" w:rsidRPr="008C4B90" w:rsidRDefault="00541C5D" w:rsidP="00DF1034">
            <w:pPr>
              <w:rPr>
                <w:rFonts w:ascii="Trebuchet MS" w:hAnsi="Trebuchet MS"/>
                <w:b/>
              </w:rPr>
            </w:pPr>
          </w:p>
          <w:p w14:paraId="449D24B4" w14:textId="77777777" w:rsidR="00541C5D" w:rsidRPr="008C4B90" w:rsidRDefault="00541C5D" w:rsidP="00DF1034">
            <w:pPr>
              <w:rPr>
                <w:rFonts w:ascii="Trebuchet MS" w:hAnsi="Trebuchet MS"/>
                <w:bCs/>
              </w:rPr>
            </w:pPr>
            <w:r w:rsidRPr="008C4B90">
              <w:rPr>
                <w:rFonts w:ascii="Trebuchet MS" w:hAnsi="Trebuchet MS"/>
                <w:bCs/>
              </w:rPr>
              <w:t>AoLE – Mathematics and Numeracy</w:t>
            </w:r>
          </w:p>
          <w:p w14:paraId="5B95F0BF" w14:textId="77777777" w:rsidR="00541C5D" w:rsidRPr="008C4B90" w:rsidRDefault="00541C5D" w:rsidP="00DF1034">
            <w:pPr>
              <w:rPr>
                <w:rFonts w:ascii="Trebuchet MS" w:hAnsi="Trebuchet MS"/>
              </w:rPr>
            </w:pPr>
          </w:p>
          <w:p w14:paraId="2241A3AF" w14:textId="77777777" w:rsidR="00541C5D" w:rsidRPr="008C4B90" w:rsidRDefault="00541C5D" w:rsidP="00DF1034">
            <w:pPr>
              <w:rPr>
                <w:rFonts w:ascii="Trebuchet MS" w:hAnsi="Trebuchet MS"/>
              </w:rPr>
            </w:pPr>
            <w:r w:rsidRPr="008C4B90">
              <w:rPr>
                <w:rFonts w:ascii="Trebuchet MS" w:hAnsi="Trebuchet MS"/>
              </w:rPr>
              <w:t xml:space="preserve">This observation took place in the first session of the day. The lesson topic was mathematics/numeracy and the lesson aim </w:t>
            </w:r>
            <w:proofErr w:type="gramStart"/>
            <w:r w:rsidRPr="008C4B90">
              <w:rPr>
                <w:rFonts w:ascii="Trebuchet MS" w:hAnsi="Trebuchet MS"/>
              </w:rPr>
              <w:t>was</w:t>
            </w:r>
            <w:proofErr w:type="gramEnd"/>
            <w:r w:rsidRPr="008C4B90">
              <w:rPr>
                <w:rFonts w:ascii="Trebuchet MS" w:hAnsi="Trebuchet MS"/>
              </w:rPr>
              <w:t xml:space="preserve"> to understand inverse sums. The learners had settled themselves down at their desks and had been working quietly for around half an hour. The learners had been told that some of their peers would be taking a standardised test whilst they were working on their learning objective. The learners seemed to understand well what was expected of them and kept the noise level in the classroom to a minimum. The learning objective was building on a topic they had already been taught, and at the end of that particular unit of study, so the learners seemed confident with working towards their goals. The lesson took place indoors, in the learner’s normal classroom. Ability ranges were split into groups of 3 that were working on slightly different objectives, tailored to challenge their abilities within the same topic.</w:t>
            </w:r>
          </w:p>
          <w:p w14:paraId="4B313150" w14:textId="77777777" w:rsidR="00541C5D" w:rsidRPr="008C4B90" w:rsidRDefault="00541C5D" w:rsidP="00DF1034">
            <w:pPr>
              <w:rPr>
                <w:rFonts w:ascii="Trebuchet MS" w:hAnsi="Trebuchet MS"/>
              </w:rPr>
            </w:pPr>
          </w:p>
          <w:p w14:paraId="393DA181" w14:textId="77777777" w:rsidR="00541C5D" w:rsidRPr="008C4B90" w:rsidRDefault="00541C5D" w:rsidP="00DF1034">
            <w:pPr>
              <w:rPr>
                <w:rFonts w:ascii="Trebuchet MS" w:hAnsi="Trebuchet MS"/>
              </w:rPr>
            </w:pPr>
            <w:r w:rsidRPr="008C4B90">
              <w:rPr>
                <w:rFonts w:ascii="Trebuchet MS" w:hAnsi="Trebuchet MS"/>
              </w:rPr>
              <w:t>To comply with BERA guidelines of anonymity 2018, the child mentioned in this observation will be referred to as Child A. Child A, arrived into the classroom very inquisitive as to what was going on and reluctant to settle down quickly.</w:t>
            </w:r>
          </w:p>
          <w:p w14:paraId="0C69AABB" w14:textId="77777777" w:rsidR="00541C5D" w:rsidRPr="008C4B90" w:rsidRDefault="00541C5D" w:rsidP="00DF1034">
            <w:pPr>
              <w:rPr>
                <w:rFonts w:ascii="Trebuchet MS" w:hAnsi="Trebuchet MS"/>
              </w:rPr>
            </w:pPr>
          </w:p>
        </w:tc>
      </w:tr>
      <w:tr w:rsidR="00541C5D" w:rsidRPr="008C4B90" w14:paraId="727E581F" w14:textId="77777777" w:rsidTr="00DF1034">
        <w:tc>
          <w:tcPr>
            <w:tcW w:w="8926" w:type="dxa"/>
          </w:tcPr>
          <w:p w14:paraId="1E48E0A0" w14:textId="77777777" w:rsidR="00541C5D" w:rsidRPr="008C4B90" w:rsidRDefault="00541C5D" w:rsidP="00DF1034">
            <w:pPr>
              <w:rPr>
                <w:rFonts w:ascii="Trebuchet MS" w:hAnsi="Trebuchet MS"/>
                <w:b/>
                <w:bCs/>
              </w:rPr>
            </w:pPr>
            <w:r w:rsidRPr="008C4B90">
              <w:rPr>
                <w:rFonts w:ascii="Trebuchet MS" w:hAnsi="Trebuchet MS"/>
                <w:b/>
                <w:bCs/>
              </w:rPr>
              <w:t>Classroom culture:</w:t>
            </w:r>
          </w:p>
          <w:p w14:paraId="6CDE237A" w14:textId="77777777" w:rsidR="00541C5D" w:rsidRPr="008C4B90" w:rsidRDefault="00541C5D" w:rsidP="00DF1034">
            <w:pPr>
              <w:rPr>
                <w:rFonts w:ascii="Trebuchet MS" w:hAnsi="Trebuchet MS"/>
                <w:b/>
                <w:bCs/>
              </w:rPr>
            </w:pPr>
          </w:p>
          <w:p w14:paraId="2103F8DB" w14:textId="77777777" w:rsidR="00541C5D" w:rsidRPr="008C4B90" w:rsidRDefault="00541C5D" w:rsidP="00DF1034">
            <w:pPr>
              <w:rPr>
                <w:rFonts w:ascii="Trebuchet MS" w:hAnsi="Trebuchet MS"/>
                <w:bCs/>
              </w:rPr>
            </w:pPr>
            <w:r w:rsidRPr="008C4B90">
              <w:rPr>
                <w:rFonts w:ascii="Trebuchet MS" w:hAnsi="Trebuchet MS"/>
                <w:bCs/>
              </w:rPr>
              <w:t>The feeling in the classroom was one of clam and control. The learners were told that some of their peers would be undertaking a test during this session, and they were to be respectful of that, keep noise levels to a minimum and only talk quietly to their partners.</w:t>
            </w:r>
          </w:p>
          <w:p w14:paraId="306EB503" w14:textId="77777777" w:rsidR="00541C5D" w:rsidRPr="008C4B90" w:rsidRDefault="00541C5D" w:rsidP="00DF1034">
            <w:pPr>
              <w:rPr>
                <w:rFonts w:ascii="Trebuchet MS" w:hAnsi="Trebuchet MS"/>
                <w:bCs/>
              </w:rPr>
            </w:pPr>
          </w:p>
          <w:p w14:paraId="22230A8F" w14:textId="77777777" w:rsidR="00541C5D" w:rsidRPr="008C4B90" w:rsidRDefault="00541C5D" w:rsidP="00DF1034">
            <w:pPr>
              <w:rPr>
                <w:rFonts w:ascii="Trebuchet MS" w:hAnsi="Trebuchet MS"/>
                <w:bCs/>
              </w:rPr>
            </w:pPr>
            <w:r w:rsidRPr="008C4B90">
              <w:rPr>
                <w:rFonts w:ascii="Trebuchet MS" w:hAnsi="Trebuchet MS"/>
                <w:bCs/>
              </w:rPr>
              <w:t>The teacher clearly set the tone for the lesson at the start and the learners seemed to maintain respect for that tone. They were dedicated to learning and almost all learners completed the task before the end of the session. The children were very engaged with the lesson and seemed to be very inquisitive about the learning objective, asking lots of questions and furthering their learning.</w:t>
            </w:r>
          </w:p>
          <w:p w14:paraId="2CD495AA" w14:textId="77777777" w:rsidR="00541C5D" w:rsidRPr="008C4B90" w:rsidRDefault="00541C5D" w:rsidP="00EE0A2E">
            <w:pPr>
              <w:rPr>
                <w:rFonts w:ascii="Trebuchet MS" w:hAnsi="Trebuchet MS"/>
              </w:rPr>
            </w:pPr>
          </w:p>
        </w:tc>
      </w:tr>
      <w:tr w:rsidR="00541C5D" w:rsidRPr="008C4B90" w14:paraId="76267F6E" w14:textId="77777777" w:rsidTr="00DF1034">
        <w:tc>
          <w:tcPr>
            <w:tcW w:w="8926" w:type="dxa"/>
          </w:tcPr>
          <w:p w14:paraId="74079465" w14:textId="77777777" w:rsidR="00541C5D" w:rsidRPr="008C4B90" w:rsidRDefault="00541C5D" w:rsidP="00DF1034">
            <w:pPr>
              <w:rPr>
                <w:rFonts w:ascii="Trebuchet MS" w:hAnsi="Trebuchet MS"/>
                <w:b/>
              </w:rPr>
            </w:pPr>
            <w:r w:rsidRPr="008C4B90">
              <w:rPr>
                <w:rFonts w:ascii="Trebuchet MS" w:hAnsi="Trebuchet MS"/>
                <w:b/>
              </w:rPr>
              <w:t>Objectives:</w:t>
            </w:r>
          </w:p>
          <w:p w14:paraId="61D4DFB3" w14:textId="77777777" w:rsidR="00541C5D" w:rsidRPr="008C4B90" w:rsidRDefault="00541C5D" w:rsidP="00DF1034">
            <w:pPr>
              <w:rPr>
                <w:rFonts w:ascii="Trebuchet MS" w:hAnsi="Trebuchet MS"/>
                <w:b/>
              </w:rPr>
            </w:pPr>
          </w:p>
          <w:p w14:paraId="3E96BD5B" w14:textId="77777777" w:rsidR="00541C5D" w:rsidRPr="008C4B90" w:rsidRDefault="00541C5D" w:rsidP="00DF1034">
            <w:pPr>
              <w:rPr>
                <w:rFonts w:ascii="Trebuchet MS" w:hAnsi="Trebuchet MS"/>
              </w:rPr>
            </w:pPr>
            <w:r w:rsidRPr="008C4B90">
              <w:rPr>
                <w:rFonts w:ascii="Trebuchet MS" w:hAnsi="Trebuchet MS"/>
              </w:rPr>
              <w:t>At the start of the lesson the teacher wrote the learning objective on the whiteboard at the front of the class. This was referred to as the ML (My learning) putting the onus on the learner to take responsibility for their knowledge and education. This way, the learners were aware of what they were trying to achieve, and the purpose of the lesson, making the objective clear.</w:t>
            </w:r>
          </w:p>
          <w:p w14:paraId="501FFC7F" w14:textId="77777777" w:rsidR="00541C5D" w:rsidRPr="008C4B90" w:rsidRDefault="00541C5D" w:rsidP="00DF1034">
            <w:pPr>
              <w:rPr>
                <w:rFonts w:ascii="Trebuchet MS" w:hAnsi="Trebuchet MS"/>
              </w:rPr>
            </w:pPr>
          </w:p>
        </w:tc>
      </w:tr>
      <w:tr w:rsidR="00541C5D" w:rsidRPr="008C4B90" w14:paraId="07B1FEE8" w14:textId="77777777" w:rsidTr="00DF1034">
        <w:tc>
          <w:tcPr>
            <w:tcW w:w="8926" w:type="dxa"/>
          </w:tcPr>
          <w:p w14:paraId="3DF3A35C" w14:textId="77777777" w:rsidR="00541C5D" w:rsidRPr="008C4B90" w:rsidRDefault="00541C5D" w:rsidP="00DF1034">
            <w:pPr>
              <w:rPr>
                <w:rFonts w:ascii="Trebuchet MS" w:hAnsi="Trebuchet MS"/>
                <w:b/>
              </w:rPr>
            </w:pPr>
            <w:r w:rsidRPr="008C4B90">
              <w:rPr>
                <w:rFonts w:ascii="Trebuchet MS" w:hAnsi="Trebuchet MS"/>
                <w:b/>
              </w:rPr>
              <w:lastRenderedPageBreak/>
              <w:t>Direction:</w:t>
            </w:r>
          </w:p>
          <w:p w14:paraId="46CED8C3" w14:textId="77777777" w:rsidR="00541C5D" w:rsidRPr="008C4B90" w:rsidRDefault="00541C5D" w:rsidP="00DF1034">
            <w:pPr>
              <w:rPr>
                <w:rFonts w:ascii="Trebuchet MS" w:hAnsi="Trebuchet MS"/>
              </w:rPr>
            </w:pPr>
          </w:p>
          <w:p w14:paraId="085E909A" w14:textId="06C4AFF5" w:rsidR="00541C5D" w:rsidRPr="008C4B90" w:rsidRDefault="00541C5D" w:rsidP="00DF1034">
            <w:pPr>
              <w:rPr>
                <w:rFonts w:ascii="Trebuchet MS" w:hAnsi="Trebuchet MS"/>
              </w:rPr>
            </w:pPr>
            <w:r w:rsidRPr="008C4B90">
              <w:rPr>
                <w:rFonts w:ascii="Trebuchet MS" w:hAnsi="Trebuchet MS"/>
              </w:rPr>
              <w:t xml:space="preserve">The teacher was observed stopping the children at routine points throughout the lesson to ensure that the children were on task and that they understood what they needed to do. At points, individual learners took this </w:t>
            </w:r>
            <w:r w:rsidR="0085750B" w:rsidRPr="008C4B90">
              <w:rPr>
                <w:rFonts w:ascii="Trebuchet MS" w:hAnsi="Trebuchet MS"/>
              </w:rPr>
              <w:t>opportunity</w:t>
            </w:r>
            <w:r w:rsidRPr="008C4B90">
              <w:rPr>
                <w:rFonts w:ascii="Trebuchet MS" w:hAnsi="Trebuchet MS"/>
              </w:rPr>
              <w:t xml:space="preserve"> to ask the teacher a question about the work and have their knowledge re-</w:t>
            </w:r>
            <w:r w:rsidR="0085750B" w:rsidRPr="008C4B90">
              <w:rPr>
                <w:rFonts w:ascii="Trebuchet MS" w:hAnsi="Trebuchet MS"/>
              </w:rPr>
              <w:t>enforced</w:t>
            </w:r>
            <w:r w:rsidRPr="008C4B90">
              <w:rPr>
                <w:rFonts w:ascii="Trebuchet MS" w:hAnsi="Trebuchet MS"/>
              </w:rPr>
              <w:t xml:space="preserve">. At these points the teacher directed her teaching to the individual and spent time going through some more examples until they fully understood the concept. </w:t>
            </w:r>
          </w:p>
          <w:p w14:paraId="2EDE1CAB" w14:textId="77777777" w:rsidR="00541C5D" w:rsidRPr="008C4B90" w:rsidRDefault="00541C5D" w:rsidP="00DF1034">
            <w:pPr>
              <w:rPr>
                <w:rFonts w:ascii="Trebuchet MS" w:hAnsi="Trebuchet MS"/>
              </w:rPr>
            </w:pPr>
          </w:p>
          <w:p w14:paraId="19FE92DB" w14:textId="52CFC493" w:rsidR="00541C5D" w:rsidRPr="008C4B90" w:rsidRDefault="00541C5D" w:rsidP="00DF1034">
            <w:pPr>
              <w:rPr>
                <w:rFonts w:ascii="Trebuchet MS" w:hAnsi="Trebuchet MS"/>
              </w:rPr>
            </w:pPr>
            <w:r w:rsidRPr="008C4B90">
              <w:rPr>
                <w:rFonts w:ascii="Trebuchet MS" w:hAnsi="Trebuchet MS"/>
              </w:rPr>
              <w:t xml:space="preserve">There was also a mathematics method called ‘RUCSAC’ on a board on the wall of the classroom that was referred to. This was highlighted as a way the children could work through tricky mathematics problems. RUCSAC is Read, Understand, </w:t>
            </w:r>
            <w:r w:rsidR="0085750B" w:rsidRPr="008C4B90">
              <w:rPr>
                <w:rFonts w:ascii="Trebuchet MS" w:hAnsi="Trebuchet MS"/>
              </w:rPr>
              <w:t>choose</w:t>
            </w:r>
            <w:r w:rsidRPr="008C4B90">
              <w:rPr>
                <w:rFonts w:ascii="Trebuchet MS" w:hAnsi="Trebuchet MS"/>
              </w:rPr>
              <w:t xml:space="preserve"> (a method), Solve, Answer, Check. This method shows the learners how they can </w:t>
            </w:r>
            <w:r w:rsidR="0085750B" w:rsidRPr="008C4B90">
              <w:rPr>
                <w:rFonts w:ascii="Trebuchet MS" w:hAnsi="Trebuchet MS"/>
              </w:rPr>
              <w:t>achieve</w:t>
            </w:r>
            <w:r w:rsidRPr="008C4B90">
              <w:rPr>
                <w:rFonts w:ascii="Trebuchet MS" w:hAnsi="Trebuchet MS"/>
              </w:rPr>
              <w:t xml:space="preserve"> well in their lessons, by ensuring they understand how to work out the problem and how to </w:t>
            </w:r>
            <w:r w:rsidR="00AD604F" w:rsidRPr="008C4B90">
              <w:rPr>
                <w:rFonts w:ascii="Trebuchet MS" w:hAnsi="Trebuchet MS"/>
              </w:rPr>
              <w:t>choose</w:t>
            </w:r>
            <w:r w:rsidRPr="008C4B90">
              <w:rPr>
                <w:rFonts w:ascii="Trebuchet MS" w:hAnsi="Trebuchet MS"/>
              </w:rPr>
              <w:t xml:space="preserve"> the method that both works best for the problem and works best for the individual learner’s thought processes.</w:t>
            </w:r>
          </w:p>
          <w:p w14:paraId="5654A104" w14:textId="77777777" w:rsidR="00541C5D" w:rsidRPr="008C4B90" w:rsidRDefault="00541C5D" w:rsidP="00DF1034">
            <w:pPr>
              <w:rPr>
                <w:rFonts w:ascii="Trebuchet MS" w:hAnsi="Trebuchet MS"/>
              </w:rPr>
            </w:pPr>
          </w:p>
        </w:tc>
      </w:tr>
      <w:tr w:rsidR="00541C5D" w:rsidRPr="008C4B90" w14:paraId="3D6D10C4" w14:textId="77777777" w:rsidTr="00DF1034">
        <w:tc>
          <w:tcPr>
            <w:tcW w:w="8926" w:type="dxa"/>
          </w:tcPr>
          <w:p w14:paraId="528CC5B3" w14:textId="77777777" w:rsidR="00541C5D" w:rsidRPr="008C4B90" w:rsidRDefault="00541C5D" w:rsidP="00DF1034">
            <w:pPr>
              <w:rPr>
                <w:rFonts w:ascii="Trebuchet MS" w:hAnsi="Trebuchet MS"/>
                <w:b/>
              </w:rPr>
            </w:pPr>
            <w:r w:rsidRPr="008C4B90">
              <w:rPr>
                <w:rFonts w:ascii="Trebuchet MS" w:hAnsi="Trebuchet MS"/>
                <w:b/>
              </w:rPr>
              <w:t>Access and challenge:</w:t>
            </w:r>
          </w:p>
          <w:p w14:paraId="7D893F70" w14:textId="77777777" w:rsidR="00541C5D" w:rsidRPr="008C4B90" w:rsidRDefault="00541C5D" w:rsidP="00DF1034">
            <w:pPr>
              <w:rPr>
                <w:rFonts w:ascii="Trebuchet MS" w:hAnsi="Trebuchet MS"/>
                <w:b/>
              </w:rPr>
            </w:pPr>
          </w:p>
          <w:p w14:paraId="15539C9B" w14:textId="4FCF6B1C" w:rsidR="00541C5D" w:rsidRPr="008C4B90" w:rsidRDefault="00541C5D" w:rsidP="00DF1034">
            <w:pPr>
              <w:rPr>
                <w:rFonts w:ascii="Trebuchet MS" w:hAnsi="Trebuchet MS"/>
              </w:rPr>
            </w:pPr>
            <w:r w:rsidRPr="008C4B90">
              <w:rPr>
                <w:rFonts w:ascii="Trebuchet MS" w:hAnsi="Trebuchet MS"/>
              </w:rPr>
              <w:t>The learners were split into 3 groups, one would be working with the class teacher, one would be working with the support of the teaching assistant and one would be working independently on their ‘</w:t>
            </w:r>
            <w:r w:rsidR="00AD604F" w:rsidRPr="008C4B90">
              <w:rPr>
                <w:rFonts w:ascii="Trebuchet MS" w:hAnsi="Trebuchet MS"/>
              </w:rPr>
              <w:t>m</w:t>
            </w:r>
            <w:r w:rsidR="00AD604F">
              <w:rPr>
                <w:rFonts w:ascii="Trebuchet MS" w:hAnsi="Trebuchet MS"/>
              </w:rPr>
              <w:t>issions</w:t>
            </w:r>
            <w:r w:rsidRPr="008C4B90">
              <w:rPr>
                <w:rFonts w:ascii="Trebuchet MS" w:hAnsi="Trebuchet MS"/>
              </w:rPr>
              <w:t xml:space="preserve">’. </w:t>
            </w:r>
          </w:p>
          <w:p w14:paraId="43ABB5F5" w14:textId="77777777" w:rsidR="00541C5D" w:rsidRPr="008C4B90" w:rsidRDefault="00541C5D" w:rsidP="00DF1034">
            <w:pPr>
              <w:rPr>
                <w:rFonts w:ascii="Trebuchet MS" w:hAnsi="Trebuchet MS"/>
              </w:rPr>
            </w:pPr>
          </w:p>
          <w:p w14:paraId="2D705511" w14:textId="0B3D46E4" w:rsidR="00541C5D" w:rsidRPr="008C4B90" w:rsidRDefault="00541C5D" w:rsidP="00DF1034">
            <w:pPr>
              <w:rPr>
                <w:rFonts w:ascii="Trebuchet MS" w:hAnsi="Trebuchet MS"/>
              </w:rPr>
            </w:pPr>
            <w:r w:rsidRPr="008C4B90">
              <w:rPr>
                <w:rFonts w:ascii="Trebuchet MS" w:hAnsi="Trebuchet MS"/>
              </w:rPr>
              <w:t xml:space="preserve">Independent work in the </w:t>
            </w:r>
            <w:r w:rsidR="00817850" w:rsidRPr="008C4B90">
              <w:rPr>
                <w:rFonts w:ascii="Trebuchet MS" w:hAnsi="Trebuchet MS"/>
              </w:rPr>
              <w:t>classroom</w:t>
            </w:r>
            <w:r w:rsidRPr="008C4B90">
              <w:rPr>
                <w:rFonts w:ascii="Trebuchet MS" w:hAnsi="Trebuchet MS"/>
              </w:rPr>
              <w:t xml:space="preserve"> is defined to the learners as ‘missions’ that they select at the start of the session from ‘mission control’. This is a sheet of tasks split into 1 star, 2 star and </w:t>
            </w:r>
            <w:r w:rsidR="00817850" w:rsidRPr="008C4B90">
              <w:rPr>
                <w:rFonts w:ascii="Trebuchet MS" w:hAnsi="Trebuchet MS"/>
              </w:rPr>
              <w:t>3-star</w:t>
            </w:r>
            <w:r w:rsidRPr="008C4B90">
              <w:rPr>
                <w:rFonts w:ascii="Trebuchet MS" w:hAnsi="Trebuchet MS"/>
              </w:rPr>
              <w:t xml:space="preserve"> tasks. The learners have the option to choose the tasks they want to engage with. They must at least complete the </w:t>
            </w:r>
            <w:r w:rsidR="00817850" w:rsidRPr="008C4B90">
              <w:rPr>
                <w:rFonts w:ascii="Trebuchet MS" w:hAnsi="Trebuchet MS"/>
              </w:rPr>
              <w:t>1-star</w:t>
            </w:r>
            <w:r w:rsidRPr="008C4B90">
              <w:rPr>
                <w:rFonts w:ascii="Trebuchet MS" w:hAnsi="Trebuchet MS"/>
              </w:rPr>
              <w:t xml:space="preserve"> tasks, but can decide to move on, challenge themselves and complete the 2 star and </w:t>
            </w:r>
            <w:proofErr w:type="gramStart"/>
            <w:r w:rsidRPr="008C4B90">
              <w:rPr>
                <w:rFonts w:ascii="Trebuchet MS" w:hAnsi="Trebuchet MS"/>
              </w:rPr>
              <w:t>3 star</w:t>
            </w:r>
            <w:proofErr w:type="gramEnd"/>
            <w:r w:rsidRPr="008C4B90">
              <w:rPr>
                <w:rFonts w:ascii="Trebuchet MS" w:hAnsi="Trebuchet MS"/>
              </w:rPr>
              <w:t xml:space="preserve"> tasks too. Giving the learners this freedom and control over their own education seems to engage them further with the learning, as they often pit themselves against each other as to how much they can achieve and get right.</w:t>
            </w:r>
          </w:p>
          <w:p w14:paraId="497C3794" w14:textId="77777777" w:rsidR="00541C5D" w:rsidRPr="008C4B90" w:rsidRDefault="00541C5D" w:rsidP="00DF1034">
            <w:pPr>
              <w:rPr>
                <w:rFonts w:ascii="Trebuchet MS" w:hAnsi="Trebuchet MS"/>
              </w:rPr>
            </w:pPr>
          </w:p>
        </w:tc>
      </w:tr>
      <w:tr w:rsidR="00541C5D" w:rsidRPr="008C4B90" w14:paraId="13ADFAA5" w14:textId="77777777" w:rsidTr="00DF1034">
        <w:tc>
          <w:tcPr>
            <w:tcW w:w="8926" w:type="dxa"/>
          </w:tcPr>
          <w:p w14:paraId="1C290D8A" w14:textId="77777777" w:rsidR="00541C5D" w:rsidRPr="008C4B90" w:rsidRDefault="00541C5D" w:rsidP="00DF1034">
            <w:pPr>
              <w:rPr>
                <w:rFonts w:ascii="Trebuchet MS" w:hAnsi="Trebuchet MS"/>
                <w:b/>
              </w:rPr>
            </w:pPr>
            <w:r w:rsidRPr="008C4B90">
              <w:rPr>
                <w:rFonts w:ascii="Trebuchet MS" w:hAnsi="Trebuchet MS"/>
                <w:b/>
              </w:rPr>
              <w:t>Assessment:</w:t>
            </w:r>
          </w:p>
          <w:p w14:paraId="6DF934E8" w14:textId="77777777" w:rsidR="00541C5D" w:rsidRPr="008C4B90" w:rsidRDefault="00541C5D" w:rsidP="00DF1034">
            <w:pPr>
              <w:rPr>
                <w:rFonts w:ascii="Trebuchet MS" w:hAnsi="Trebuchet MS"/>
                <w:b/>
              </w:rPr>
            </w:pPr>
          </w:p>
          <w:p w14:paraId="0C6F96F4" w14:textId="3099A2AE" w:rsidR="00541C5D" w:rsidRPr="008C4B90" w:rsidRDefault="00541C5D" w:rsidP="00DF1034">
            <w:pPr>
              <w:rPr>
                <w:rFonts w:ascii="Trebuchet MS" w:hAnsi="Trebuchet MS"/>
              </w:rPr>
            </w:pPr>
            <w:r w:rsidRPr="008C4B90">
              <w:rPr>
                <w:rFonts w:ascii="Trebuchet MS" w:hAnsi="Trebuchet MS"/>
              </w:rPr>
              <w:t>It was observed that at the start of the lesson there was a recap of what the learners had engaged with previously and the knowledge they should already ha</w:t>
            </w:r>
            <w:r w:rsidR="00221C96">
              <w:rPr>
                <w:rFonts w:ascii="Trebuchet MS" w:hAnsi="Trebuchet MS"/>
              </w:rPr>
              <w:t>ve</w:t>
            </w:r>
            <w:r w:rsidRPr="008C4B90">
              <w:rPr>
                <w:rFonts w:ascii="Trebuchet MS" w:hAnsi="Trebuchet MS"/>
              </w:rPr>
              <w:t>. The teacher was also informed and showed great awareness of learners who may have missed the sessions she was referencing, giving these learners extra support and praise when they put their hands up and attempted answering the questions she put to the class.</w:t>
            </w:r>
          </w:p>
          <w:p w14:paraId="2FFECD0F" w14:textId="77777777" w:rsidR="00541C5D" w:rsidRPr="008C4B90" w:rsidRDefault="00541C5D" w:rsidP="00DF1034">
            <w:pPr>
              <w:rPr>
                <w:rFonts w:ascii="Trebuchet MS" w:hAnsi="Trebuchet MS"/>
              </w:rPr>
            </w:pPr>
          </w:p>
          <w:p w14:paraId="5D0D77B0" w14:textId="3130DFB1" w:rsidR="00541C5D" w:rsidRPr="008C4B90" w:rsidRDefault="00541C5D" w:rsidP="00DF1034">
            <w:pPr>
              <w:rPr>
                <w:rFonts w:ascii="Trebuchet MS" w:hAnsi="Trebuchet MS"/>
              </w:rPr>
            </w:pPr>
            <w:r w:rsidRPr="008C4B90">
              <w:rPr>
                <w:rFonts w:ascii="Trebuchet MS" w:hAnsi="Trebuchet MS"/>
              </w:rPr>
              <w:t>The teacher did well to link the recap of previous knowledge to the new lesson objective, building on the learner’s previous knowledge, and stepping up the ability of the learners for future sessions. During the session, the teacher noticed that the children seemed to be doing well with the task, she then added an extended task to the objectives to push the learners and their knowledge further.</w:t>
            </w:r>
            <w:r w:rsidR="00221C96">
              <w:rPr>
                <w:rFonts w:ascii="Trebuchet MS" w:hAnsi="Trebuchet MS"/>
              </w:rPr>
              <w:t xml:space="preserve">  </w:t>
            </w:r>
          </w:p>
          <w:p w14:paraId="4CD7F3BA" w14:textId="77777777" w:rsidR="00541C5D" w:rsidRPr="008C4B90" w:rsidRDefault="00541C5D" w:rsidP="00DF1034">
            <w:pPr>
              <w:rPr>
                <w:rFonts w:ascii="Trebuchet MS" w:hAnsi="Trebuchet MS"/>
              </w:rPr>
            </w:pPr>
          </w:p>
        </w:tc>
      </w:tr>
      <w:tr w:rsidR="00541C5D" w:rsidRPr="008C4B90" w14:paraId="5480799D" w14:textId="77777777" w:rsidTr="00DF1034">
        <w:tc>
          <w:tcPr>
            <w:tcW w:w="8926" w:type="dxa"/>
          </w:tcPr>
          <w:p w14:paraId="147537C7" w14:textId="77777777" w:rsidR="00541C5D" w:rsidRPr="008C4B90" w:rsidRDefault="00541C5D" w:rsidP="00DF1034">
            <w:pPr>
              <w:rPr>
                <w:rFonts w:ascii="Trebuchet MS" w:hAnsi="Trebuchet MS"/>
                <w:b/>
              </w:rPr>
            </w:pPr>
            <w:r w:rsidRPr="008C4B90">
              <w:rPr>
                <w:rFonts w:ascii="Trebuchet MS" w:hAnsi="Trebuchet MS"/>
                <w:b/>
              </w:rPr>
              <w:t>Specifics / Critical Incidents:</w:t>
            </w:r>
          </w:p>
          <w:p w14:paraId="6FE98ABB" w14:textId="77777777" w:rsidR="00541C5D" w:rsidRPr="008C4B90" w:rsidRDefault="00541C5D" w:rsidP="00DF1034">
            <w:pPr>
              <w:rPr>
                <w:rFonts w:ascii="Trebuchet MS" w:hAnsi="Trebuchet MS"/>
                <w:b/>
              </w:rPr>
            </w:pPr>
          </w:p>
          <w:p w14:paraId="6D7C2609" w14:textId="77777777" w:rsidR="00541C5D" w:rsidRPr="008C4B90" w:rsidRDefault="00541C5D" w:rsidP="00DF1034">
            <w:pPr>
              <w:rPr>
                <w:rFonts w:ascii="Trebuchet MS" w:hAnsi="Trebuchet MS"/>
              </w:rPr>
            </w:pPr>
            <w:r w:rsidRPr="008C4B90">
              <w:rPr>
                <w:rFonts w:ascii="Trebuchet MS" w:hAnsi="Trebuchet MS"/>
              </w:rPr>
              <w:t xml:space="preserve"> (Are there moments which cause you to consider aspects of practice when you come across them in future teaching)?</w:t>
            </w:r>
          </w:p>
          <w:p w14:paraId="4ECC1C15" w14:textId="77777777" w:rsidR="00541C5D" w:rsidRPr="008C4B90" w:rsidRDefault="00541C5D" w:rsidP="00DF1034">
            <w:pPr>
              <w:rPr>
                <w:rFonts w:ascii="Trebuchet MS" w:hAnsi="Trebuchet MS"/>
              </w:rPr>
            </w:pPr>
          </w:p>
          <w:p w14:paraId="075E325D" w14:textId="4B35E397" w:rsidR="00541C5D" w:rsidRPr="008C4B90" w:rsidRDefault="00541C5D" w:rsidP="00541C5D">
            <w:pPr>
              <w:pStyle w:val="ListParagraph"/>
              <w:widowControl w:val="0"/>
              <w:numPr>
                <w:ilvl w:val="0"/>
                <w:numId w:val="7"/>
              </w:numPr>
              <w:autoSpaceDE w:val="0"/>
              <w:autoSpaceDN w:val="0"/>
              <w:adjustRightInd w:val="0"/>
              <w:rPr>
                <w:rFonts w:ascii="Trebuchet MS" w:hAnsi="Trebuchet MS"/>
              </w:rPr>
            </w:pPr>
            <w:r w:rsidRPr="008C4B90">
              <w:rPr>
                <w:rFonts w:ascii="Trebuchet MS" w:hAnsi="Trebuchet MS"/>
              </w:rPr>
              <w:t xml:space="preserve">The teaches ability to show awareness of the different </w:t>
            </w:r>
            <w:r w:rsidR="00AD604F" w:rsidRPr="008C4B90">
              <w:rPr>
                <w:rFonts w:ascii="Trebuchet MS" w:hAnsi="Trebuchet MS"/>
              </w:rPr>
              <w:t>knowledge</w:t>
            </w:r>
            <w:r w:rsidRPr="008C4B90">
              <w:rPr>
                <w:rFonts w:ascii="Trebuchet MS" w:hAnsi="Trebuchet MS"/>
              </w:rPr>
              <w:t xml:space="preserve"> levels of the children in the class on the specific topic. I feel this aspect of her teaching is </w:t>
            </w:r>
            <w:r w:rsidRPr="008C4B90">
              <w:rPr>
                <w:rFonts w:ascii="Trebuchet MS" w:hAnsi="Trebuchet MS"/>
              </w:rPr>
              <w:lastRenderedPageBreak/>
              <w:t>something I would want to bring to my own teaching as it shows inclusivity and awareness of her students and their educational needs.</w:t>
            </w:r>
          </w:p>
          <w:p w14:paraId="43BEE05E" w14:textId="77777777" w:rsidR="00541C5D" w:rsidRPr="008C4B90" w:rsidRDefault="00541C5D" w:rsidP="00541C5D">
            <w:pPr>
              <w:pStyle w:val="ListParagraph"/>
              <w:widowControl w:val="0"/>
              <w:numPr>
                <w:ilvl w:val="0"/>
                <w:numId w:val="7"/>
              </w:numPr>
              <w:autoSpaceDE w:val="0"/>
              <w:autoSpaceDN w:val="0"/>
              <w:adjustRightInd w:val="0"/>
              <w:rPr>
                <w:rFonts w:ascii="Trebuchet MS" w:hAnsi="Trebuchet MS"/>
              </w:rPr>
            </w:pPr>
            <w:r w:rsidRPr="008C4B90">
              <w:rPr>
                <w:rFonts w:ascii="Trebuchet MS" w:hAnsi="Trebuchet MS"/>
              </w:rPr>
              <w:t xml:space="preserve">The teacher’s classroom management is something I found really successful and feel it really contributed to the level of concentration. She was innately calm and demonstrated clear instruction without the need to raise her voice. </w:t>
            </w:r>
          </w:p>
          <w:p w14:paraId="0CB25409" w14:textId="6C6F1DF5" w:rsidR="00541C5D" w:rsidRPr="008C4B90" w:rsidRDefault="00541C5D" w:rsidP="00541C5D">
            <w:pPr>
              <w:pStyle w:val="ListParagraph"/>
              <w:widowControl w:val="0"/>
              <w:numPr>
                <w:ilvl w:val="0"/>
                <w:numId w:val="7"/>
              </w:numPr>
              <w:autoSpaceDE w:val="0"/>
              <w:autoSpaceDN w:val="0"/>
              <w:adjustRightInd w:val="0"/>
              <w:rPr>
                <w:rFonts w:ascii="Trebuchet MS" w:hAnsi="Trebuchet MS"/>
              </w:rPr>
            </w:pPr>
            <w:r w:rsidRPr="008C4B90">
              <w:rPr>
                <w:rFonts w:ascii="Trebuchet MS" w:hAnsi="Trebuchet MS"/>
              </w:rPr>
              <w:t xml:space="preserve">The teacher also did well to maintain excitement for a topic that is usually one that meets some resistance. She was animated and </w:t>
            </w:r>
            <w:r w:rsidR="00AD604F" w:rsidRPr="008C4B90">
              <w:rPr>
                <w:rFonts w:ascii="Trebuchet MS" w:hAnsi="Trebuchet MS"/>
              </w:rPr>
              <w:t>engaging</w:t>
            </w:r>
            <w:r w:rsidRPr="008C4B90">
              <w:rPr>
                <w:rFonts w:ascii="Trebuchet MS" w:hAnsi="Trebuchet MS"/>
              </w:rPr>
              <w:t>, keeping the concentration of the learners for the majority of the session.</w:t>
            </w:r>
          </w:p>
          <w:p w14:paraId="304EA79A" w14:textId="77777777" w:rsidR="00541C5D" w:rsidRPr="008C4B90" w:rsidRDefault="00541C5D" w:rsidP="00DF1034">
            <w:pPr>
              <w:rPr>
                <w:rFonts w:ascii="Trebuchet MS" w:hAnsi="Trebuchet MS"/>
              </w:rPr>
            </w:pPr>
          </w:p>
        </w:tc>
      </w:tr>
    </w:tbl>
    <w:p w14:paraId="5FC65E7D" w14:textId="77777777" w:rsidR="00541C5D" w:rsidRDefault="00541C5D" w:rsidP="00541C5D"/>
    <w:p w14:paraId="19F46F0B" w14:textId="77777777" w:rsidR="0022192E" w:rsidRPr="0022797E" w:rsidRDefault="0022192E" w:rsidP="00172860">
      <w:pPr>
        <w:rPr>
          <w:rFonts w:asciiTheme="minorHAnsi" w:hAnsiTheme="minorHAnsi" w:cstheme="minorHAnsi"/>
          <w:color w:val="000000" w:themeColor="text1"/>
          <w:u w:val="single"/>
        </w:rPr>
      </w:pPr>
    </w:p>
    <w:p w14:paraId="2F963EB7" w14:textId="77777777" w:rsidR="00541C5D" w:rsidRPr="00541C5D" w:rsidRDefault="00541C5D" w:rsidP="00541C5D">
      <w:pPr>
        <w:jc w:val="both"/>
        <w:rPr>
          <w:rFonts w:asciiTheme="minorHAnsi" w:hAnsiTheme="minorHAnsi" w:cstheme="minorHAnsi"/>
          <w:b/>
          <w:i/>
          <w:iCs/>
          <w:u w:val="single"/>
        </w:rPr>
      </w:pPr>
      <w:r w:rsidRPr="00541C5D">
        <w:rPr>
          <w:rFonts w:asciiTheme="minorHAnsi" w:hAnsiTheme="minorHAnsi" w:cstheme="minorHAnsi"/>
          <w:b/>
          <w:i/>
          <w:iCs/>
          <w:u w:val="single"/>
        </w:rPr>
        <w:t>Appendix 2</w:t>
      </w:r>
    </w:p>
    <w:p w14:paraId="31F0B432" w14:textId="77777777" w:rsidR="00541C5D" w:rsidRDefault="00541C5D" w:rsidP="00541C5D">
      <w:pPr>
        <w:jc w:val="both"/>
        <w:rPr>
          <w:rFonts w:ascii="Trebuchet MS" w:hAnsi="Trebuchet MS"/>
          <w:b/>
        </w:rPr>
      </w:pPr>
    </w:p>
    <w:p w14:paraId="7A3DA11A" w14:textId="77777777" w:rsidR="00541C5D" w:rsidRPr="00DA26C7" w:rsidRDefault="00541C5D" w:rsidP="00541C5D">
      <w:pPr>
        <w:jc w:val="both"/>
        <w:rPr>
          <w:rFonts w:ascii="Trebuchet MS" w:hAnsi="Trebuchet MS"/>
          <w:b/>
        </w:rPr>
      </w:pPr>
      <w:r w:rsidRPr="00DA26C7">
        <w:rPr>
          <w:rFonts w:ascii="Trebuchet MS" w:hAnsi="Trebuchet MS"/>
          <w:b/>
        </w:rPr>
        <w:t>OBSERVATION / FIELD NOTES No.2</w:t>
      </w:r>
    </w:p>
    <w:p w14:paraId="295A5277" w14:textId="77777777" w:rsidR="00541C5D" w:rsidRPr="00DA26C7" w:rsidRDefault="00541C5D" w:rsidP="00541C5D">
      <w:pPr>
        <w:rPr>
          <w:rFonts w:ascii="Trebuchet MS" w:hAnsi="Trebuchet MS"/>
          <w:sz w:val="16"/>
          <w:szCs w:val="16"/>
        </w:rPr>
      </w:pPr>
      <w:r w:rsidRPr="00DA26C7">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541C5D" w:rsidRPr="00DA26C7" w14:paraId="29A79444" w14:textId="77777777" w:rsidTr="00DF1034">
        <w:tc>
          <w:tcPr>
            <w:tcW w:w="8926" w:type="dxa"/>
          </w:tcPr>
          <w:p w14:paraId="091A67FD" w14:textId="77777777" w:rsidR="00541C5D" w:rsidRPr="00DA26C7" w:rsidRDefault="00541C5D" w:rsidP="00DF1034">
            <w:pPr>
              <w:rPr>
                <w:rFonts w:ascii="Trebuchet MS" w:hAnsi="Trebuchet MS"/>
                <w:b/>
                <w:bCs/>
              </w:rPr>
            </w:pPr>
            <w:r w:rsidRPr="00DA26C7">
              <w:rPr>
                <w:rFonts w:ascii="Trebuchet MS" w:hAnsi="Trebuchet MS"/>
                <w:b/>
                <w:bCs/>
              </w:rPr>
              <w:t>Date and time, year group:</w:t>
            </w:r>
          </w:p>
          <w:p w14:paraId="551416B2" w14:textId="77777777" w:rsidR="00541C5D" w:rsidRPr="00DA26C7" w:rsidRDefault="00541C5D" w:rsidP="00DF1034">
            <w:pPr>
              <w:rPr>
                <w:rFonts w:ascii="Trebuchet MS" w:hAnsi="Trebuchet MS"/>
                <w:b/>
                <w:bCs/>
              </w:rPr>
            </w:pPr>
          </w:p>
          <w:p w14:paraId="7EB796EF" w14:textId="77777777" w:rsidR="00541C5D" w:rsidRPr="00DA26C7" w:rsidRDefault="00541C5D" w:rsidP="00DF1034">
            <w:pPr>
              <w:rPr>
                <w:rFonts w:ascii="Trebuchet MS" w:hAnsi="Trebuchet MS"/>
              </w:rPr>
            </w:pPr>
            <w:r w:rsidRPr="00DA26C7">
              <w:rPr>
                <w:rFonts w:ascii="Trebuchet MS" w:hAnsi="Trebuchet MS"/>
              </w:rPr>
              <w:t>29/09/20, approx</w:t>
            </w:r>
            <w:r>
              <w:rPr>
                <w:rFonts w:ascii="Trebuchet MS" w:hAnsi="Trebuchet MS"/>
              </w:rPr>
              <w:t>.</w:t>
            </w:r>
            <w:r w:rsidRPr="00DA26C7">
              <w:rPr>
                <w:rFonts w:ascii="Trebuchet MS" w:hAnsi="Trebuchet MS"/>
              </w:rPr>
              <w:t xml:space="preserve"> 11.15am, Year 4, ages 8 &amp; 9</w:t>
            </w:r>
          </w:p>
          <w:p w14:paraId="64263AB8" w14:textId="77777777" w:rsidR="00541C5D" w:rsidRPr="00DA26C7" w:rsidRDefault="00541C5D" w:rsidP="00DF1034">
            <w:pPr>
              <w:rPr>
                <w:rFonts w:ascii="Trebuchet MS" w:hAnsi="Trebuchet MS"/>
              </w:rPr>
            </w:pPr>
          </w:p>
        </w:tc>
      </w:tr>
      <w:tr w:rsidR="00541C5D" w:rsidRPr="00DA26C7" w14:paraId="17A17E22" w14:textId="77777777" w:rsidTr="00DF1034">
        <w:tc>
          <w:tcPr>
            <w:tcW w:w="8926" w:type="dxa"/>
          </w:tcPr>
          <w:p w14:paraId="1CEFAC01" w14:textId="77777777" w:rsidR="00541C5D" w:rsidRPr="00DA26C7" w:rsidRDefault="00541C5D" w:rsidP="00DF1034">
            <w:pPr>
              <w:rPr>
                <w:rFonts w:ascii="Trebuchet MS" w:hAnsi="Trebuchet MS"/>
              </w:rPr>
            </w:pPr>
            <w:r w:rsidRPr="00DA26C7">
              <w:rPr>
                <w:rFonts w:ascii="Trebuchet MS" w:hAnsi="Trebuchet MS"/>
                <w:b/>
              </w:rPr>
              <w:t>Lesson details:</w:t>
            </w:r>
            <w:r w:rsidRPr="00DA26C7">
              <w:rPr>
                <w:rFonts w:ascii="Trebuchet MS" w:hAnsi="Trebuchet MS"/>
              </w:rPr>
              <w:t xml:space="preserve"> </w:t>
            </w:r>
          </w:p>
          <w:p w14:paraId="31A657CA" w14:textId="77777777" w:rsidR="00541C5D" w:rsidRPr="00DA26C7" w:rsidRDefault="00541C5D" w:rsidP="00DF1034">
            <w:pPr>
              <w:rPr>
                <w:rFonts w:ascii="Trebuchet MS" w:hAnsi="Trebuchet MS"/>
              </w:rPr>
            </w:pPr>
          </w:p>
          <w:p w14:paraId="5582A76A" w14:textId="77777777" w:rsidR="00541C5D" w:rsidRPr="00DA26C7" w:rsidRDefault="00541C5D" w:rsidP="00DF1034">
            <w:pPr>
              <w:rPr>
                <w:rFonts w:ascii="Trebuchet MS" w:hAnsi="Trebuchet MS"/>
              </w:rPr>
            </w:pPr>
            <w:r w:rsidRPr="00DA26C7">
              <w:rPr>
                <w:rFonts w:ascii="Trebuchet MS" w:hAnsi="Trebuchet MS"/>
              </w:rPr>
              <w:t>AoLE – Languages, Literacy and Communication including Welsh and modern languages</w:t>
            </w:r>
          </w:p>
          <w:p w14:paraId="105D6ED8" w14:textId="77777777" w:rsidR="00541C5D" w:rsidRPr="00DA26C7" w:rsidRDefault="00541C5D" w:rsidP="00DF1034">
            <w:pPr>
              <w:rPr>
                <w:rFonts w:ascii="Trebuchet MS" w:hAnsi="Trebuchet MS"/>
              </w:rPr>
            </w:pPr>
          </w:p>
          <w:p w14:paraId="6B720612" w14:textId="4C103F07" w:rsidR="00541C5D" w:rsidRPr="00DA26C7" w:rsidRDefault="00541C5D" w:rsidP="00DF1034">
            <w:pPr>
              <w:rPr>
                <w:rFonts w:ascii="Trebuchet MS" w:hAnsi="Trebuchet MS"/>
              </w:rPr>
            </w:pPr>
            <w:r w:rsidRPr="00DA26C7">
              <w:rPr>
                <w:rFonts w:ascii="Trebuchet MS" w:hAnsi="Trebuchet MS"/>
              </w:rPr>
              <w:t xml:space="preserve">This observation was made during the second session of the day, following breaktime. The topic of this session was Literacy and more specifically writing and planning. The learners had come in after breaktime; where an incident involving Child A and another child (here referred to as ‘Child B’ to comply with BERA guidelines for anonymity 2018) </w:t>
            </w:r>
            <w:r w:rsidR="0085750B" w:rsidRPr="00DA26C7">
              <w:rPr>
                <w:rFonts w:ascii="Trebuchet MS" w:hAnsi="Trebuchet MS"/>
              </w:rPr>
              <w:t>occurred</w:t>
            </w:r>
            <w:r w:rsidRPr="00DA26C7">
              <w:rPr>
                <w:rFonts w:ascii="Trebuchet MS" w:hAnsi="Trebuchet MS"/>
              </w:rPr>
              <w:t>. The incident involved Child A kicking Child B in the leg out on the playground. Child A was asked to stand at the back of the class and was later taken to see the Headteacher to discuss his behaviour. This understandably delayed the lesson and was an upset that the learners had to overcome before settling down to learn.</w:t>
            </w:r>
          </w:p>
          <w:p w14:paraId="105FC3D3" w14:textId="77777777" w:rsidR="00541C5D" w:rsidRPr="00DA26C7" w:rsidRDefault="00541C5D" w:rsidP="00DF1034">
            <w:pPr>
              <w:rPr>
                <w:rFonts w:ascii="Trebuchet MS" w:hAnsi="Trebuchet MS"/>
              </w:rPr>
            </w:pPr>
            <w:r w:rsidRPr="00DA26C7">
              <w:rPr>
                <w:rFonts w:ascii="Trebuchet MS" w:hAnsi="Trebuchet MS"/>
              </w:rPr>
              <w:t>The class was split into 3 groups separated by ability range, one to work with the Teaching Assistant, one to work with the Teacher and one to work independently on their ‘missions’. The group being taught by the teacher were introduced to the learning objective or ‘ML – My Learning’, as planning a diary entry that they were going to write from the perspective of a Victorian child. There was some excitement about this topic and the group of 10 children seemed very eager to learn. The lesson took place indoors, in the learner’s normal classroom. The directed lesson by the teacher was a new topic and was given to the learners of the upper ability range. The middle ability range worked independently, and the lower ability learners worked with the help of the teaching assistant.</w:t>
            </w:r>
          </w:p>
          <w:p w14:paraId="44E81CB1" w14:textId="77777777" w:rsidR="00541C5D" w:rsidRPr="00DA26C7" w:rsidRDefault="00541C5D" w:rsidP="00DF1034">
            <w:pPr>
              <w:rPr>
                <w:rFonts w:ascii="Trebuchet MS" w:hAnsi="Trebuchet MS"/>
              </w:rPr>
            </w:pPr>
          </w:p>
        </w:tc>
      </w:tr>
      <w:tr w:rsidR="00541C5D" w:rsidRPr="00DA26C7" w14:paraId="0E94EAB3" w14:textId="77777777" w:rsidTr="00DF1034">
        <w:tc>
          <w:tcPr>
            <w:tcW w:w="8926" w:type="dxa"/>
          </w:tcPr>
          <w:p w14:paraId="29708AF0" w14:textId="77777777" w:rsidR="00541C5D" w:rsidRPr="00DA26C7" w:rsidRDefault="00541C5D" w:rsidP="00DF1034">
            <w:pPr>
              <w:rPr>
                <w:rFonts w:ascii="Trebuchet MS" w:hAnsi="Trebuchet MS"/>
                <w:b/>
                <w:bCs/>
              </w:rPr>
            </w:pPr>
            <w:r w:rsidRPr="00DA26C7">
              <w:rPr>
                <w:rFonts w:ascii="Trebuchet MS" w:hAnsi="Trebuchet MS"/>
                <w:b/>
                <w:bCs/>
              </w:rPr>
              <w:t>Classroom culture:</w:t>
            </w:r>
          </w:p>
          <w:p w14:paraId="5D8ECF95" w14:textId="77777777" w:rsidR="00541C5D" w:rsidRPr="00DA26C7" w:rsidRDefault="00541C5D" w:rsidP="00DF1034">
            <w:pPr>
              <w:rPr>
                <w:rFonts w:ascii="Trebuchet MS" w:hAnsi="Trebuchet MS"/>
                <w:bCs/>
              </w:rPr>
            </w:pPr>
          </w:p>
          <w:p w14:paraId="4ABE8263" w14:textId="77777777" w:rsidR="00541C5D" w:rsidRPr="00DA26C7" w:rsidRDefault="00541C5D" w:rsidP="00DF1034">
            <w:pPr>
              <w:rPr>
                <w:rFonts w:ascii="Trebuchet MS" w:hAnsi="Trebuchet MS"/>
                <w:bCs/>
              </w:rPr>
            </w:pPr>
            <w:r w:rsidRPr="00DA26C7">
              <w:rPr>
                <w:rFonts w:ascii="Trebuchet MS" w:hAnsi="Trebuchet MS"/>
                <w:bCs/>
              </w:rPr>
              <w:t xml:space="preserve">The feeling in the classroom from the start of the session was understandably unsettled in the wake of the incident at breaktime. However, the majority of the class did well to settle down as quickly as possible and get ready to work. The group working with the teacher on their plans for their diary entries seems significantly engaged with them all getting excited and asking questions over each other to be heard first. The teacher settled this down in a calm way and continued her lesson. </w:t>
            </w:r>
          </w:p>
          <w:p w14:paraId="099CE217" w14:textId="77777777" w:rsidR="00541C5D" w:rsidRPr="00DA26C7" w:rsidRDefault="00541C5D" w:rsidP="00DF1034">
            <w:pPr>
              <w:rPr>
                <w:rFonts w:ascii="Trebuchet MS" w:hAnsi="Trebuchet MS"/>
                <w:bCs/>
              </w:rPr>
            </w:pPr>
          </w:p>
          <w:p w14:paraId="629A42D4" w14:textId="77777777" w:rsidR="00541C5D" w:rsidRPr="00DA26C7" w:rsidRDefault="00541C5D" w:rsidP="00DF1034">
            <w:pPr>
              <w:rPr>
                <w:rFonts w:ascii="Trebuchet MS" w:hAnsi="Trebuchet MS"/>
                <w:bCs/>
              </w:rPr>
            </w:pPr>
            <w:r w:rsidRPr="00DA26C7">
              <w:rPr>
                <w:rFonts w:ascii="Trebuchet MS" w:hAnsi="Trebuchet MS"/>
                <w:bCs/>
              </w:rPr>
              <w:t>The independent workers (middle range ability) were quiet and most finished their work very quickly enabling them to use the Chromebooks for some free time.</w:t>
            </w:r>
          </w:p>
          <w:p w14:paraId="53029AE0" w14:textId="77777777" w:rsidR="00541C5D" w:rsidRPr="00DA26C7" w:rsidRDefault="00541C5D" w:rsidP="00DF1034">
            <w:pPr>
              <w:rPr>
                <w:rFonts w:ascii="Trebuchet MS" w:hAnsi="Trebuchet MS"/>
                <w:bCs/>
              </w:rPr>
            </w:pPr>
          </w:p>
          <w:p w14:paraId="25FC77BE" w14:textId="77777777" w:rsidR="00541C5D" w:rsidRPr="00DA26C7" w:rsidRDefault="00541C5D" w:rsidP="00DF1034">
            <w:pPr>
              <w:rPr>
                <w:rFonts w:ascii="Trebuchet MS" w:hAnsi="Trebuchet MS"/>
                <w:bCs/>
              </w:rPr>
            </w:pPr>
            <w:r w:rsidRPr="00DA26C7">
              <w:rPr>
                <w:rFonts w:ascii="Trebuchet MS" w:hAnsi="Trebuchet MS"/>
                <w:bCs/>
              </w:rPr>
              <w:t>The group working with the teaching assistant were working through a literacy task, but clearly needed a lot of help. There were a few learners in this group disrupting others that needed to be reminded often to stay on task.</w:t>
            </w:r>
          </w:p>
          <w:p w14:paraId="6179894B" w14:textId="77777777" w:rsidR="00541C5D" w:rsidRPr="00DA26C7" w:rsidRDefault="00541C5D" w:rsidP="00EE0A2E">
            <w:pPr>
              <w:rPr>
                <w:rFonts w:ascii="Trebuchet MS" w:hAnsi="Trebuchet MS"/>
              </w:rPr>
            </w:pPr>
          </w:p>
        </w:tc>
      </w:tr>
      <w:tr w:rsidR="00541C5D" w:rsidRPr="00DA26C7" w14:paraId="69DBC0F2" w14:textId="77777777" w:rsidTr="00DF1034">
        <w:tc>
          <w:tcPr>
            <w:tcW w:w="8926" w:type="dxa"/>
          </w:tcPr>
          <w:p w14:paraId="01FC9073" w14:textId="77777777" w:rsidR="00541C5D" w:rsidRPr="00DA26C7" w:rsidRDefault="00541C5D" w:rsidP="00DF1034">
            <w:pPr>
              <w:rPr>
                <w:rFonts w:ascii="Trebuchet MS" w:hAnsi="Trebuchet MS"/>
                <w:b/>
              </w:rPr>
            </w:pPr>
            <w:r w:rsidRPr="00DA26C7">
              <w:rPr>
                <w:rFonts w:ascii="Trebuchet MS" w:hAnsi="Trebuchet MS"/>
                <w:b/>
              </w:rPr>
              <w:lastRenderedPageBreak/>
              <w:t>Objectives:</w:t>
            </w:r>
          </w:p>
          <w:p w14:paraId="513E40D3" w14:textId="77777777" w:rsidR="00541C5D" w:rsidRPr="00DA26C7" w:rsidRDefault="00541C5D" w:rsidP="00DF1034">
            <w:pPr>
              <w:rPr>
                <w:rFonts w:ascii="Trebuchet MS" w:hAnsi="Trebuchet MS"/>
              </w:rPr>
            </w:pPr>
          </w:p>
          <w:p w14:paraId="5C49CF92" w14:textId="77777777" w:rsidR="00541C5D" w:rsidRPr="00DA26C7" w:rsidRDefault="00541C5D" w:rsidP="00DF1034">
            <w:pPr>
              <w:rPr>
                <w:rFonts w:ascii="Trebuchet MS" w:hAnsi="Trebuchet MS"/>
              </w:rPr>
            </w:pPr>
            <w:r w:rsidRPr="00DA26C7">
              <w:rPr>
                <w:rFonts w:ascii="Trebuchet MS" w:hAnsi="Trebuchet MS"/>
              </w:rPr>
              <w:t>At the start of the session, the teacher clearly outlined what is expected of each of the groups in this session. She also wrote the learning objective (ML-My Learning) on the board for the learners in her group. During the lesson the teacher drew a diagram on the board to show the learners what they needed to fill in on their page. This made the objective clear and highlighted that the purpose of the session was to help them plan ahead of writing their diary entry.</w:t>
            </w:r>
          </w:p>
          <w:p w14:paraId="16ACFA9E" w14:textId="77777777" w:rsidR="00541C5D" w:rsidRPr="00DA26C7" w:rsidRDefault="00541C5D" w:rsidP="00DF1034">
            <w:pPr>
              <w:rPr>
                <w:rFonts w:ascii="Trebuchet MS" w:hAnsi="Trebuchet MS"/>
              </w:rPr>
            </w:pPr>
          </w:p>
          <w:p w14:paraId="3CCE98C6" w14:textId="77777777" w:rsidR="00541C5D" w:rsidRDefault="00541C5D" w:rsidP="00DF1034">
            <w:pPr>
              <w:rPr>
                <w:rFonts w:ascii="Trebuchet MS" w:hAnsi="Trebuchet MS"/>
              </w:rPr>
            </w:pPr>
            <w:r w:rsidRPr="00DA26C7">
              <w:rPr>
                <w:rFonts w:ascii="Trebuchet MS" w:hAnsi="Trebuchet MS"/>
              </w:rPr>
              <w:t>The purpose of the task as a whole was explained to the learners as helping them understand what it might have been like to go to school in the Victorian times.</w:t>
            </w:r>
          </w:p>
          <w:p w14:paraId="05174C6E" w14:textId="783FA5F5" w:rsidR="0085750B" w:rsidRPr="00DA26C7" w:rsidRDefault="0085750B" w:rsidP="00DF1034">
            <w:pPr>
              <w:rPr>
                <w:rFonts w:ascii="Trebuchet MS" w:hAnsi="Trebuchet MS"/>
              </w:rPr>
            </w:pPr>
          </w:p>
        </w:tc>
      </w:tr>
      <w:tr w:rsidR="00541C5D" w:rsidRPr="00DA26C7" w14:paraId="782CE7D2" w14:textId="77777777" w:rsidTr="00DF1034">
        <w:tc>
          <w:tcPr>
            <w:tcW w:w="8926" w:type="dxa"/>
          </w:tcPr>
          <w:p w14:paraId="2E85EB77" w14:textId="77777777" w:rsidR="00541C5D" w:rsidRPr="00DA26C7" w:rsidRDefault="00541C5D" w:rsidP="00DF1034">
            <w:pPr>
              <w:rPr>
                <w:rFonts w:ascii="Trebuchet MS" w:hAnsi="Trebuchet MS"/>
                <w:b/>
              </w:rPr>
            </w:pPr>
            <w:r w:rsidRPr="00DA26C7">
              <w:rPr>
                <w:rFonts w:ascii="Trebuchet MS" w:hAnsi="Trebuchet MS"/>
                <w:b/>
              </w:rPr>
              <w:t>Direction:</w:t>
            </w:r>
          </w:p>
          <w:p w14:paraId="62A70F1E" w14:textId="77777777" w:rsidR="00541C5D" w:rsidRPr="00DA26C7" w:rsidRDefault="00541C5D" w:rsidP="00DF1034">
            <w:pPr>
              <w:rPr>
                <w:rFonts w:ascii="Trebuchet MS" w:hAnsi="Trebuchet MS"/>
                <w:b/>
              </w:rPr>
            </w:pPr>
          </w:p>
          <w:p w14:paraId="3DFBD867" w14:textId="77777777" w:rsidR="00541C5D" w:rsidRPr="00DA26C7" w:rsidRDefault="00541C5D" w:rsidP="00DF1034">
            <w:pPr>
              <w:rPr>
                <w:rFonts w:ascii="Trebuchet MS" w:hAnsi="Trebuchet MS"/>
              </w:rPr>
            </w:pPr>
            <w:r w:rsidRPr="00DA26C7">
              <w:rPr>
                <w:rFonts w:ascii="Trebuchet MS" w:hAnsi="Trebuchet MS"/>
              </w:rPr>
              <w:t>During the session it was observed that the teacher suggested the use of Chrom</w:t>
            </w:r>
            <w:r>
              <w:rPr>
                <w:rFonts w:ascii="Trebuchet MS" w:hAnsi="Trebuchet MS"/>
              </w:rPr>
              <w:t>e</w:t>
            </w:r>
            <w:r w:rsidRPr="00DA26C7">
              <w:rPr>
                <w:rFonts w:ascii="Trebuchet MS" w:hAnsi="Trebuchet MS"/>
              </w:rPr>
              <w:t>books on several occasions when the learners had questions. This gave them a further in-depth knowledge of the topic they were engaging with and helped them be ambitious and capable. Promoting one of Donaldson’</w:t>
            </w:r>
            <w:r>
              <w:rPr>
                <w:rFonts w:ascii="Trebuchet MS" w:hAnsi="Trebuchet MS"/>
              </w:rPr>
              <w:t>s</w:t>
            </w:r>
            <w:r w:rsidRPr="00DA26C7">
              <w:rPr>
                <w:rFonts w:ascii="Trebuchet MS" w:hAnsi="Trebuchet MS"/>
              </w:rPr>
              <w:t xml:space="preserve"> four principles for learning. The teacher was observed stopping the learners and getting them to concentrate on her at routine points to direct their study and ensure they were staying on task. </w:t>
            </w:r>
          </w:p>
          <w:p w14:paraId="01A9AD7B" w14:textId="77777777" w:rsidR="00541C5D" w:rsidRPr="00DA26C7" w:rsidRDefault="00541C5D" w:rsidP="00DF1034">
            <w:pPr>
              <w:rPr>
                <w:rFonts w:ascii="Trebuchet MS" w:hAnsi="Trebuchet MS"/>
              </w:rPr>
            </w:pPr>
          </w:p>
          <w:p w14:paraId="6570F4CA" w14:textId="77777777" w:rsidR="00541C5D" w:rsidRPr="00DA26C7" w:rsidRDefault="00541C5D" w:rsidP="00DF1034">
            <w:pPr>
              <w:rPr>
                <w:rFonts w:ascii="Trebuchet MS" w:hAnsi="Trebuchet MS"/>
              </w:rPr>
            </w:pPr>
            <w:r w:rsidRPr="00DA26C7">
              <w:rPr>
                <w:rFonts w:ascii="Trebuchet MS" w:hAnsi="Trebuchet MS"/>
              </w:rPr>
              <w:t>The learners seemed to really engage with the task and understood well what was expected of them, asking questions that were conducive to furthering their learning and achieving in the task.</w:t>
            </w:r>
          </w:p>
          <w:p w14:paraId="396BD090" w14:textId="77777777" w:rsidR="00541C5D" w:rsidRPr="00DA26C7" w:rsidRDefault="00541C5D" w:rsidP="00DF1034">
            <w:pPr>
              <w:rPr>
                <w:rFonts w:ascii="Trebuchet MS" w:hAnsi="Trebuchet MS"/>
              </w:rPr>
            </w:pPr>
          </w:p>
        </w:tc>
      </w:tr>
      <w:tr w:rsidR="00541C5D" w:rsidRPr="00DA26C7" w14:paraId="143CEC2C" w14:textId="77777777" w:rsidTr="00DF1034">
        <w:tc>
          <w:tcPr>
            <w:tcW w:w="8926" w:type="dxa"/>
          </w:tcPr>
          <w:p w14:paraId="6DC65660" w14:textId="77777777" w:rsidR="00541C5D" w:rsidRPr="00DA26C7" w:rsidRDefault="00541C5D" w:rsidP="00DF1034">
            <w:pPr>
              <w:rPr>
                <w:rFonts w:ascii="Trebuchet MS" w:hAnsi="Trebuchet MS"/>
                <w:b/>
              </w:rPr>
            </w:pPr>
            <w:r w:rsidRPr="00DA26C7">
              <w:rPr>
                <w:rFonts w:ascii="Trebuchet MS" w:hAnsi="Trebuchet MS"/>
                <w:b/>
              </w:rPr>
              <w:t>Access and challenge:</w:t>
            </w:r>
          </w:p>
          <w:p w14:paraId="6CECA113" w14:textId="77777777" w:rsidR="00541C5D" w:rsidRPr="00DA26C7" w:rsidRDefault="00541C5D" w:rsidP="00DF1034">
            <w:pPr>
              <w:rPr>
                <w:rFonts w:ascii="Trebuchet MS" w:hAnsi="Trebuchet MS"/>
              </w:rPr>
            </w:pPr>
          </w:p>
          <w:p w14:paraId="4CEC4E03" w14:textId="77777777" w:rsidR="00541C5D" w:rsidRPr="00DA26C7" w:rsidRDefault="00541C5D" w:rsidP="00DF1034">
            <w:pPr>
              <w:rPr>
                <w:rFonts w:ascii="Trebuchet MS" w:hAnsi="Trebuchet MS"/>
              </w:rPr>
            </w:pPr>
            <w:r w:rsidRPr="00DA26C7">
              <w:rPr>
                <w:rFonts w:ascii="Trebuchet MS" w:hAnsi="Trebuchet MS"/>
              </w:rPr>
              <w:t xml:space="preserve">During this session learner’s engagement was sustained through the use of Chromebooks for research, and through the teacher’s constant engagement with the learners. The teacher was observed checking on the students regularly and ensuring that no learners were struggling with the task and could possibly need extra help. </w:t>
            </w:r>
          </w:p>
          <w:p w14:paraId="2079A986" w14:textId="77777777" w:rsidR="00541C5D" w:rsidRPr="00DA26C7" w:rsidRDefault="00541C5D" w:rsidP="00DF1034">
            <w:pPr>
              <w:rPr>
                <w:rFonts w:ascii="Trebuchet MS" w:hAnsi="Trebuchet MS"/>
              </w:rPr>
            </w:pPr>
          </w:p>
          <w:p w14:paraId="76694AC0" w14:textId="77777777" w:rsidR="00541C5D" w:rsidRPr="00DA26C7" w:rsidRDefault="00541C5D" w:rsidP="00DF1034">
            <w:pPr>
              <w:rPr>
                <w:rFonts w:ascii="Trebuchet MS" w:hAnsi="Trebuchet MS"/>
              </w:rPr>
            </w:pPr>
            <w:r w:rsidRPr="00DA26C7">
              <w:rPr>
                <w:rFonts w:ascii="Trebuchet MS" w:hAnsi="Trebuchet MS"/>
              </w:rPr>
              <w:t>As the class were split into 3 groups dictated by ability, the levels of challenge were easily recognised. It was clear that the work was of differing ability and the task had been altered to suit the individuals and their ability level.</w:t>
            </w:r>
          </w:p>
          <w:p w14:paraId="4065961F" w14:textId="77777777" w:rsidR="00541C5D" w:rsidRPr="00DA26C7" w:rsidRDefault="00541C5D" w:rsidP="00DF1034">
            <w:pPr>
              <w:rPr>
                <w:rFonts w:ascii="Trebuchet MS" w:hAnsi="Trebuchet MS"/>
              </w:rPr>
            </w:pPr>
          </w:p>
        </w:tc>
      </w:tr>
      <w:tr w:rsidR="00541C5D" w:rsidRPr="00DA26C7" w14:paraId="7C1F268C" w14:textId="77777777" w:rsidTr="00DF1034">
        <w:tc>
          <w:tcPr>
            <w:tcW w:w="8926" w:type="dxa"/>
          </w:tcPr>
          <w:p w14:paraId="003CFD59" w14:textId="77777777" w:rsidR="00541C5D" w:rsidRPr="00DA26C7" w:rsidRDefault="00541C5D" w:rsidP="00DF1034">
            <w:pPr>
              <w:rPr>
                <w:rFonts w:ascii="Trebuchet MS" w:hAnsi="Trebuchet MS"/>
                <w:b/>
              </w:rPr>
            </w:pPr>
            <w:r w:rsidRPr="00DA26C7">
              <w:rPr>
                <w:rFonts w:ascii="Trebuchet MS" w:hAnsi="Trebuchet MS"/>
                <w:b/>
              </w:rPr>
              <w:t>Assessment:</w:t>
            </w:r>
          </w:p>
          <w:p w14:paraId="3ECFFD00" w14:textId="77777777" w:rsidR="00541C5D" w:rsidRPr="00DA26C7" w:rsidRDefault="00541C5D" w:rsidP="00DF1034">
            <w:pPr>
              <w:rPr>
                <w:rFonts w:ascii="Trebuchet MS" w:hAnsi="Trebuchet MS"/>
              </w:rPr>
            </w:pPr>
          </w:p>
          <w:p w14:paraId="4C29AF49" w14:textId="77777777" w:rsidR="00541C5D" w:rsidRPr="00DA26C7" w:rsidRDefault="00541C5D" w:rsidP="00DF1034">
            <w:pPr>
              <w:rPr>
                <w:rFonts w:ascii="Trebuchet MS" w:hAnsi="Trebuchet MS"/>
              </w:rPr>
            </w:pPr>
            <w:r w:rsidRPr="00DA26C7">
              <w:rPr>
                <w:rFonts w:ascii="Trebuchet MS" w:hAnsi="Trebuchet MS"/>
              </w:rPr>
              <w:t>Throughout the lesson, the teacher was often asking questions relating to previous knowledge, calling on the learners to remember what they had learnt before and build on it with new skills gained from this lesson. Due to the topic of the lesson, the teacher was also able to ask a few questions testing the learner</w:t>
            </w:r>
            <w:r>
              <w:rPr>
                <w:rFonts w:ascii="Trebuchet MS" w:hAnsi="Trebuchet MS"/>
              </w:rPr>
              <w:t>’</w:t>
            </w:r>
            <w:r w:rsidRPr="00DA26C7">
              <w:rPr>
                <w:rFonts w:ascii="Trebuchet MS" w:hAnsi="Trebuchet MS"/>
              </w:rPr>
              <w:t xml:space="preserve">s knowledge of wider subjects outside of the classroom. </w:t>
            </w:r>
          </w:p>
          <w:p w14:paraId="763653EA" w14:textId="77777777" w:rsidR="00541C5D" w:rsidRPr="00DA26C7" w:rsidRDefault="00541C5D" w:rsidP="00DF1034">
            <w:pPr>
              <w:rPr>
                <w:rFonts w:ascii="Trebuchet MS" w:hAnsi="Trebuchet MS"/>
              </w:rPr>
            </w:pPr>
          </w:p>
          <w:p w14:paraId="1D3E3464" w14:textId="77777777" w:rsidR="00541C5D" w:rsidRPr="00DA26C7" w:rsidRDefault="00541C5D" w:rsidP="00DF1034">
            <w:pPr>
              <w:rPr>
                <w:rFonts w:ascii="Trebuchet MS" w:hAnsi="Trebuchet MS"/>
              </w:rPr>
            </w:pPr>
            <w:r w:rsidRPr="00DA26C7">
              <w:rPr>
                <w:rFonts w:ascii="Trebuchet MS" w:hAnsi="Trebuchet MS"/>
              </w:rPr>
              <w:t xml:space="preserve">The learners were given a template of a plan to write their diary entry, this seemed to be a new concept for the learners, but it is a skill that they will be able to transfer over to other topics and learning outcomes in the future.  </w:t>
            </w:r>
          </w:p>
          <w:p w14:paraId="6878C4B4" w14:textId="77777777" w:rsidR="00541C5D" w:rsidRPr="00DA26C7" w:rsidRDefault="00541C5D" w:rsidP="00DF1034">
            <w:pPr>
              <w:rPr>
                <w:rFonts w:ascii="Trebuchet MS" w:hAnsi="Trebuchet MS"/>
              </w:rPr>
            </w:pPr>
          </w:p>
        </w:tc>
      </w:tr>
      <w:tr w:rsidR="00541C5D" w:rsidRPr="00DA26C7" w14:paraId="3BCF541A" w14:textId="77777777" w:rsidTr="00DF1034">
        <w:tc>
          <w:tcPr>
            <w:tcW w:w="8926" w:type="dxa"/>
          </w:tcPr>
          <w:p w14:paraId="5216BE0C" w14:textId="77777777" w:rsidR="00541C5D" w:rsidRPr="00DA26C7" w:rsidRDefault="00541C5D" w:rsidP="00DF1034">
            <w:pPr>
              <w:rPr>
                <w:rFonts w:ascii="Trebuchet MS" w:hAnsi="Trebuchet MS"/>
                <w:b/>
              </w:rPr>
            </w:pPr>
            <w:r w:rsidRPr="00DA26C7">
              <w:rPr>
                <w:rFonts w:ascii="Trebuchet MS" w:hAnsi="Trebuchet MS"/>
                <w:b/>
              </w:rPr>
              <w:lastRenderedPageBreak/>
              <w:t>Specifics / Critical Incidents</w:t>
            </w:r>
          </w:p>
          <w:p w14:paraId="4D85AF7F" w14:textId="77777777" w:rsidR="00541C5D" w:rsidRPr="00DA26C7" w:rsidRDefault="00541C5D" w:rsidP="00DF1034">
            <w:pPr>
              <w:rPr>
                <w:rFonts w:ascii="Trebuchet MS" w:hAnsi="Trebuchet MS"/>
              </w:rPr>
            </w:pPr>
            <w:r w:rsidRPr="00DA26C7">
              <w:rPr>
                <w:rFonts w:ascii="Trebuchet MS" w:hAnsi="Trebuchet MS"/>
              </w:rPr>
              <w:t xml:space="preserve"> (Are there moments which cause you to consider aspects of practice when you come across them in future teaching)?</w:t>
            </w:r>
          </w:p>
          <w:p w14:paraId="1CAA6C83" w14:textId="77777777" w:rsidR="00541C5D" w:rsidRPr="00DA26C7" w:rsidRDefault="00541C5D" w:rsidP="00DF1034">
            <w:pPr>
              <w:rPr>
                <w:rFonts w:ascii="Trebuchet MS" w:hAnsi="Trebuchet MS"/>
              </w:rPr>
            </w:pPr>
          </w:p>
          <w:p w14:paraId="51119B1B" w14:textId="77777777" w:rsidR="00541C5D" w:rsidRPr="00DA26C7" w:rsidRDefault="00541C5D" w:rsidP="00541C5D">
            <w:pPr>
              <w:pStyle w:val="ListParagraph"/>
              <w:widowControl w:val="0"/>
              <w:numPr>
                <w:ilvl w:val="0"/>
                <w:numId w:val="8"/>
              </w:numPr>
              <w:autoSpaceDE w:val="0"/>
              <w:autoSpaceDN w:val="0"/>
              <w:adjustRightInd w:val="0"/>
              <w:rPr>
                <w:rFonts w:ascii="Trebuchet MS" w:hAnsi="Trebuchet MS"/>
              </w:rPr>
            </w:pPr>
            <w:r w:rsidRPr="00DA26C7">
              <w:rPr>
                <w:rFonts w:ascii="Trebuchet MS" w:hAnsi="Trebuchet MS"/>
              </w:rPr>
              <w:t>The teacher asked lots of probing questions to get the learners thinking about the task and engaging on an independent level. Encouraging creativity and imagination in their writing.</w:t>
            </w:r>
          </w:p>
          <w:p w14:paraId="2B783985" w14:textId="5CC7A5A4" w:rsidR="00541C5D" w:rsidRPr="00DA26C7" w:rsidRDefault="00541C5D" w:rsidP="00541C5D">
            <w:pPr>
              <w:pStyle w:val="ListParagraph"/>
              <w:widowControl w:val="0"/>
              <w:numPr>
                <w:ilvl w:val="0"/>
                <w:numId w:val="8"/>
              </w:numPr>
              <w:autoSpaceDE w:val="0"/>
              <w:autoSpaceDN w:val="0"/>
              <w:adjustRightInd w:val="0"/>
              <w:rPr>
                <w:rFonts w:ascii="Trebuchet MS" w:hAnsi="Trebuchet MS"/>
              </w:rPr>
            </w:pPr>
            <w:r w:rsidRPr="00DA26C7">
              <w:rPr>
                <w:rFonts w:ascii="Trebuchet MS" w:hAnsi="Trebuchet MS"/>
              </w:rPr>
              <w:t>Resources available to the learners were used to achieve good results. By encouraging the learners to use the Chrom</w:t>
            </w:r>
            <w:r w:rsidR="0085750B">
              <w:rPr>
                <w:rFonts w:ascii="Trebuchet MS" w:hAnsi="Trebuchet MS"/>
              </w:rPr>
              <w:t>e</w:t>
            </w:r>
            <w:r w:rsidRPr="00DA26C7">
              <w:rPr>
                <w:rFonts w:ascii="Trebuchet MS" w:hAnsi="Trebuchet MS"/>
              </w:rPr>
              <w:t>books for their research the teacher was not only improving their ability to be capable learners, but also improving their digital literacy skills.</w:t>
            </w:r>
          </w:p>
          <w:p w14:paraId="22B09105" w14:textId="77777777" w:rsidR="00541C5D" w:rsidRDefault="00541C5D" w:rsidP="00541C5D">
            <w:pPr>
              <w:pStyle w:val="ListParagraph"/>
              <w:widowControl w:val="0"/>
              <w:numPr>
                <w:ilvl w:val="0"/>
                <w:numId w:val="8"/>
              </w:numPr>
              <w:autoSpaceDE w:val="0"/>
              <w:autoSpaceDN w:val="0"/>
              <w:adjustRightInd w:val="0"/>
              <w:rPr>
                <w:rFonts w:ascii="Trebuchet MS" w:hAnsi="Trebuchet MS"/>
              </w:rPr>
            </w:pPr>
            <w:r w:rsidRPr="00DA26C7">
              <w:rPr>
                <w:rFonts w:ascii="Trebuchet MS" w:hAnsi="Trebuchet MS"/>
              </w:rPr>
              <w:t xml:space="preserve">The way in which the teacher dealt with the incident that had </w:t>
            </w:r>
            <w:r w:rsidR="0085750B" w:rsidRPr="00DA26C7">
              <w:rPr>
                <w:rFonts w:ascii="Trebuchet MS" w:hAnsi="Trebuchet MS"/>
              </w:rPr>
              <w:t>occurred</w:t>
            </w:r>
            <w:r w:rsidRPr="00DA26C7">
              <w:rPr>
                <w:rFonts w:ascii="Trebuchet MS" w:hAnsi="Trebuchet MS"/>
              </w:rPr>
              <w:t xml:space="preserve"> during playtime was very swift and done in a way as to not cause too much disruption. She made the learner wait at the back of the class whilst she set out the learning objective to the learners for the session. She also explained why Child A was stood at the back of the class and asked the other learners questions to reinforce good behaviour. Once the learners were somewhat settled on their individual tasks, she </w:t>
            </w:r>
            <w:r w:rsidR="0085750B" w:rsidRPr="00DA26C7">
              <w:rPr>
                <w:rFonts w:ascii="Trebuchet MS" w:hAnsi="Trebuchet MS"/>
              </w:rPr>
              <w:t>briefly</w:t>
            </w:r>
            <w:r w:rsidRPr="00DA26C7">
              <w:rPr>
                <w:rFonts w:ascii="Trebuchet MS" w:hAnsi="Trebuchet MS"/>
              </w:rPr>
              <w:t xml:space="preserve"> stepped out of the classroom to take Child A to go and see the headteacher. This was a short conversation and when back in the classroom, the teacher explained to the class what had happened and as a way to reinforce to them what would happen if they were to display the same kind of behaviour as Child A.</w:t>
            </w:r>
          </w:p>
          <w:p w14:paraId="3E436D92" w14:textId="38BC164E" w:rsidR="00EE0A2E" w:rsidRPr="00DA26C7" w:rsidRDefault="00EE0A2E" w:rsidP="00EE0A2E">
            <w:pPr>
              <w:pStyle w:val="ListParagraph"/>
              <w:widowControl w:val="0"/>
              <w:autoSpaceDE w:val="0"/>
              <w:autoSpaceDN w:val="0"/>
              <w:adjustRightInd w:val="0"/>
              <w:rPr>
                <w:rFonts w:ascii="Trebuchet MS" w:hAnsi="Trebuchet MS"/>
              </w:rPr>
            </w:pPr>
          </w:p>
        </w:tc>
      </w:tr>
    </w:tbl>
    <w:p w14:paraId="1BDA5006" w14:textId="77777777" w:rsidR="00541C5D" w:rsidRDefault="00541C5D" w:rsidP="00541C5D"/>
    <w:p w14:paraId="3BD6282F" w14:textId="213CC335" w:rsidR="0022192E" w:rsidRDefault="0022192E" w:rsidP="00172860">
      <w:pPr>
        <w:rPr>
          <w:rFonts w:asciiTheme="minorHAnsi" w:hAnsiTheme="minorHAnsi" w:cstheme="minorHAnsi"/>
          <w:color w:val="000000" w:themeColor="text1"/>
          <w:u w:val="single"/>
        </w:rPr>
      </w:pPr>
    </w:p>
    <w:p w14:paraId="2BFE7440" w14:textId="77777777" w:rsidR="00541C5D" w:rsidRPr="00541C5D" w:rsidRDefault="00541C5D" w:rsidP="00541C5D">
      <w:pPr>
        <w:jc w:val="both"/>
        <w:rPr>
          <w:rFonts w:asciiTheme="minorHAnsi" w:hAnsiTheme="minorHAnsi" w:cstheme="minorHAnsi"/>
          <w:b/>
          <w:i/>
          <w:iCs/>
          <w:u w:val="single"/>
        </w:rPr>
      </w:pPr>
      <w:r w:rsidRPr="00541C5D">
        <w:rPr>
          <w:rFonts w:asciiTheme="minorHAnsi" w:hAnsiTheme="minorHAnsi" w:cstheme="minorHAnsi"/>
          <w:b/>
          <w:i/>
          <w:iCs/>
          <w:u w:val="single"/>
        </w:rPr>
        <w:t>Appendix 3</w:t>
      </w:r>
    </w:p>
    <w:p w14:paraId="5BBE8CB2" w14:textId="77777777" w:rsidR="00541C5D" w:rsidRDefault="00541C5D" w:rsidP="00541C5D">
      <w:pPr>
        <w:jc w:val="both"/>
        <w:rPr>
          <w:rFonts w:ascii="Trebuchet MS" w:hAnsi="Trebuchet MS"/>
          <w:b/>
        </w:rPr>
      </w:pPr>
    </w:p>
    <w:p w14:paraId="38287383" w14:textId="77777777" w:rsidR="00541C5D" w:rsidRPr="007E1399" w:rsidRDefault="00541C5D" w:rsidP="00541C5D">
      <w:pPr>
        <w:jc w:val="both"/>
        <w:rPr>
          <w:rFonts w:ascii="Trebuchet MS" w:hAnsi="Trebuchet MS"/>
          <w:b/>
        </w:rPr>
      </w:pPr>
      <w:r w:rsidRPr="007E1399">
        <w:rPr>
          <w:rFonts w:ascii="Trebuchet MS" w:hAnsi="Trebuchet MS"/>
          <w:b/>
        </w:rPr>
        <w:t>OBSERVATION / FIELD NOTES No.</w:t>
      </w:r>
      <w:r>
        <w:rPr>
          <w:rFonts w:ascii="Trebuchet MS" w:hAnsi="Trebuchet MS"/>
          <w:b/>
        </w:rPr>
        <w:t>3</w:t>
      </w:r>
    </w:p>
    <w:p w14:paraId="02E4432F" w14:textId="77777777" w:rsidR="00541C5D" w:rsidRPr="007E1399" w:rsidRDefault="00541C5D" w:rsidP="00541C5D">
      <w:pPr>
        <w:rPr>
          <w:rFonts w:ascii="Trebuchet MS" w:hAnsi="Trebuchet MS"/>
          <w:sz w:val="16"/>
          <w:szCs w:val="16"/>
        </w:rPr>
      </w:pPr>
      <w:r w:rsidRPr="007E1399">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541C5D" w:rsidRPr="007E1399" w14:paraId="44E16520" w14:textId="77777777" w:rsidTr="00DF1034">
        <w:tc>
          <w:tcPr>
            <w:tcW w:w="8926" w:type="dxa"/>
          </w:tcPr>
          <w:p w14:paraId="09F20658" w14:textId="77777777" w:rsidR="00541C5D" w:rsidRPr="007E1399" w:rsidRDefault="00541C5D" w:rsidP="00DF1034">
            <w:pPr>
              <w:rPr>
                <w:rFonts w:ascii="Trebuchet MS" w:hAnsi="Trebuchet MS"/>
                <w:b/>
                <w:bCs/>
              </w:rPr>
            </w:pPr>
            <w:r w:rsidRPr="007E1399">
              <w:rPr>
                <w:rFonts w:ascii="Trebuchet MS" w:hAnsi="Trebuchet MS"/>
                <w:b/>
                <w:bCs/>
              </w:rPr>
              <w:t>Date and time, year group:</w:t>
            </w:r>
          </w:p>
          <w:p w14:paraId="24EA0E27" w14:textId="77777777" w:rsidR="00541C5D" w:rsidRPr="007E1399" w:rsidRDefault="00541C5D" w:rsidP="00DF1034">
            <w:pPr>
              <w:rPr>
                <w:rFonts w:ascii="Trebuchet MS" w:hAnsi="Trebuchet MS"/>
                <w:b/>
                <w:bCs/>
              </w:rPr>
            </w:pPr>
          </w:p>
          <w:p w14:paraId="422DB0C5" w14:textId="77777777" w:rsidR="00541C5D" w:rsidRPr="007E1399" w:rsidRDefault="00541C5D" w:rsidP="00DF1034">
            <w:pPr>
              <w:rPr>
                <w:rFonts w:ascii="Trebuchet MS" w:hAnsi="Trebuchet MS"/>
              </w:rPr>
            </w:pPr>
            <w:r w:rsidRPr="007E1399">
              <w:rPr>
                <w:rFonts w:ascii="Trebuchet MS" w:hAnsi="Trebuchet MS"/>
              </w:rPr>
              <w:t>29/09/20, approx. 1.30pm</w:t>
            </w:r>
            <w:r>
              <w:rPr>
                <w:rFonts w:ascii="Trebuchet MS" w:hAnsi="Trebuchet MS"/>
              </w:rPr>
              <w:t>,</w:t>
            </w:r>
            <w:r w:rsidRPr="007E1399">
              <w:rPr>
                <w:rFonts w:ascii="Trebuchet MS" w:hAnsi="Trebuchet MS"/>
              </w:rPr>
              <w:t xml:space="preserve"> Year 4, ages 8 &amp; 9</w:t>
            </w:r>
          </w:p>
          <w:p w14:paraId="6DE35283" w14:textId="77777777" w:rsidR="00541C5D" w:rsidRPr="007E1399" w:rsidRDefault="00541C5D" w:rsidP="00DF1034">
            <w:pPr>
              <w:rPr>
                <w:rFonts w:ascii="Trebuchet MS" w:hAnsi="Trebuchet MS"/>
              </w:rPr>
            </w:pPr>
          </w:p>
        </w:tc>
      </w:tr>
      <w:tr w:rsidR="00541C5D" w:rsidRPr="007E1399" w14:paraId="0E793416" w14:textId="77777777" w:rsidTr="00DF1034">
        <w:tc>
          <w:tcPr>
            <w:tcW w:w="8926" w:type="dxa"/>
          </w:tcPr>
          <w:p w14:paraId="15F14815" w14:textId="77777777" w:rsidR="00541C5D" w:rsidRPr="007E1399" w:rsidRDefault="00541C5D" w:rsidP="00DF1034">
            <w:pPr>
              <w:rPr>
                <w:rFonts w:ascii="Trebuchet MS" w:hAnsi="Trebuchet MS"/>
              </w:rPr>
            </w:pPr>
            <w:r w:rsidRPr="007E1399">
              <w:rPr>
                <w:rFonts w:ascii="Trebuchet MS" w:hAnsi="Trebuchet MS"/>
                <w:b/>
              </w:rPr>
              <w:t>Lesson details:</w:t>
            </w:r>
            <w:r w:rsidRPr="007E1399">
              <w:rPr>
                <w:rFonts w:ascii="Trebuchet MS" w:hAnsi="Trebuchet MS"/>
              </w:rPr>
              <w:t xml:space="preserve"> </w:t>
            </w:r>
          </w:p>
          <w:p w14:paraId="6466FDBB" w14:textId="77777777" w:rsidR="00541C5D" w:rsidRPr="007E1399" w:rsidRDefault="00541C5D" w:rsidP="00DF1034">
            <w:pPr>
              <w:rPr>
                <w:rFonts w:ascii="Trebuchet MS" w:hAnsi="Trebuchet MS"/>
              </w:rPr>
            </w:pPr>
          </w:p>
          <w:p w14:paraId="5E20E04C" w14:textId="77777777" w:rsidR="00541C5D" w:rsidRPr="007E1399" w:rsidRDefault="00541C5D" w:rsidP="00DF1034">
            <w:pPr>
              <w:rPr>
                <w:rFonts w:ascii="Trebuchet MS" w:hAnsi="Trebuchet MS"/>
              </w:rPr>
            </w:pPr>
            <w:r w:rsidRPr="007E1399">
              <w:rPr>
                <w:rFonts w:ascii="Trebuchet MS" w:hAnsi="Trebuchet MS"/>
              </w:rPr>
              <w:t>AoLE - Languages, Literacy and Communication including Welsh and modern languages</w:t>
            </w:r>
          </w:p>
          <w:p w14:paraId="2E49BCFF" w14:textId="77777777" w:rsidR="00541C5D" w:rsidRPr="007E1399" w:rsidRDefault="00541C5D" w:rsidP="00DF1034">
            <w:pPr>
              <w:rPr>
                <w:rFonts w:ascii="Trebuchet MS" w:hAnsi="Trebuchet MS"/>
              </w:rPr>
            </w:pPr>
          </w:p>
          <w:p w14:paraId="5DE44000" w14:textId="77777777" w:rsidR="00541C5D" w:rsidRPr="007E1399" w:rsidRDefault="00541C5D" w:rsidP="00DF1034">
            <w:pPr>
              <w:rPr>
                <w:rFonts w:ascii="Trebuchet MS" w:hAnsi="Trebuchet MS"/>
              </w:rPr>
            </w:pPr>
            <w:r w:rsidRPr="007E1399">
              <w:rPr>
                <w:rFonts w:ascii="Trebuchet MS" w:hAnsi="Trebuchet MS"/>
              </w:rPr>
              <w:t>This observation was made during a session that was introduced to the learners as a Welsh lesson where they were expected to mark a passage of text, written in Welsh.  To set context for the lesson, another incident had taken place involving around 6 learners from the class (including Child A) during the lunchtime break. This caused there to be a large delay to starting the session and a lunchtime supervisor was brought into the class to talk to the learners about their behaviour. Due to this event, the lesson was around 20 minutes late starting, and as a result, the teacher seemed a little flustered due to the behaviour displayed in the class that day, and the delays this behaviour had caused.</w:t>
            </w:r>
          </w:p>
          <w:p w14:paraId="18783724" w14:textId="77777777" w:rsidR="00541C5D" w:rsidRPr="007E1399" w:rsidRDefault="00541C5D" w:rsidP="00DF1034">
            <w:pPr>
              <w:rPr>
                <w:rFonts w:ascii="Trebuchet MS" w:hAnsi="Trebuchet MS"/>
              </w:rPr>
            </w:pPr>
            <w:r w:rsidRPr="007E1399">
              <w:rPr>
                <w:rFonts w:ascii="Trebuchet MS" w:hAnsi="Trebuchet MS"/>
              </w:rPr>
              <w:t xml:space="preserve">The lesson took place indoors and, in the learners, normal classroom environment. The lesson was taught to the class as a whole and with all mixed ability learners. The learners were given their Welsh books, where a passage of text written by the teacher about herself, in Welsh, had been stuck inside each book. </w:t>
            </w:r>
          </w:p>
          <w:p w14:paraId="56E80C36" w14:textId="77777777" w:rsidR="00541C5D" w:rsidRPr="007E1399" w:rsidRDefault="00541C5D" w:rsidP="00DF1034">
            <w:pPr>
              <w:rPr>
                <w:rFonts w:ascii="Trebuchet MS" w:hAnsi="Trebuchet MS"/>
              </w:rPr>
            </w:pPr>
            <w:r w:rsidRPr="007E1399">
              <w:rPr>
                <w:rFonts w:ascii="Trebuchet MS" w:hAnsi="Trebuchet MS"/>
              </w:rPr>
              <w:t xml:space="preserve">The teacher then proceeded to read through the passage of Welsh and ask the children to contribute to what they thought certain words meant. When ‘new’ Welsh words to the learners came up, they were expected to write in a red pencil above, what the </w:t>
            </w:r>
            <w:r w:rsidRPr="007E1399">
              <w:rPr>
                <w:rFonts w:ascii="Trebuchet MS" w:hAnsi="Trebuchet MS"/>
              </w:rPr>
              <w:lastRenderedPageBreak/>
              <w:t>English translation was. The learners were directed throughout the entire lesson and did not work independently. The purpose of the lesson was to show the learners an example of a profile written in Welsh so that they could prepare to write their own profiles in future sessions.</w:t>
            </w:r>
          </w:p>
          <w:p w14:paraId="1F294CEF" w14:textId="77777777" w:rsidR="00541C5D" w:rsidRPr="007E1399" w:rsidRDefault="00541C5D" w:rsidP="00DF1034">
            <w:pPr>
              <w:rPr>
                <w:rFonts w:ascii="Trebuchet MS" w:hAnsi="Trebuchet MS"/>
              </w:rPr>
            </w:pPr>
          </w:p>
        </w:tc>
      </w:tr>
      <w:tr w:rsidR="00541C5D" w:rsidRPr="007E1399" w14:paraId="4E87AA2A" w14:textId="77777777" w:rsidTr="00DF1034">
        <w:tc>
          <w:tcPr>
            <w:tcW w:w="8926" w:type="dxa"/>
          </w:tcPr>
          <w:p w14:paraId="5ACFD980" w14:textId="77777777" w:rsidR="00541C5D" w:rsidRPr="007E1399" w:rsidRDefault="00541C5D" w:rsidP="00DF1034">
            <w:pPr>
              <w:rPr>
                <w:rFonts w:ascii="Trebuchet MS" w:hAnsi="Trebuchet MS"/>
                <w:b/>
                <w:bCs/>
              </w:rPr>
            </w:pPr>
            <w:r w:rsidRPr="007E1399">
              <w:rPr>
                <w:rFonts w:ascii="Trebuchet MS" w:hAnsi="Trebuchet MS"/>
                <w:b/>
                <w:bCs/>
              </w:rPr>
              <w:lastRenderedPageBreak/>
              <w:t>Classroom culture:</w:t>
            </w:r>
          </w:p>
          <w:p w14:paraId="72D7F577" w14:textId="77777777" w:rsidR="00541C5D" w:rsidRPr="007E1399" w:rsidRDefault="00541C5D" w:rsidP="00DF1034">
            <w:pPr>
              <w:rPr>
                <w:rFonts w:ascii="Trebuchet MS" w:hAnsi="Trebuchet MS"/>
                <w:bCs/>
              </w:rPr>
            </w:pPr>
          </w:p>
          <w:p w14:paraId="61F0BAA2" w14:textId="77777777" w:rsidR="00541C5D" w:rsidRPr="007E1399" w:rsidRDefault="00541C5D" w:rsidP="00DF1034">
            <w:pPr>
              <w:rPr>
                <w:rFonts w:ascii="Trebuchet MS" w:hAnsi="Trebuchet MS"/>
                <w:bCs/>
              </w:rPr>
            </w:pPr>
            <w:r w:rsidRPr="007E1399">
              <w:rPr>
                <w:rFonts w:ascii="Trebuchet MS" w:hAnsi="Trebuchet MS"/>
                <w:bCs/>
              </w:rPr>
              <w:t xml:space="preserve">During this observation, the classroom was kept entirely silent as the learners listened to the teacher reading out the passage of text and working through it with them. There were elements of disruption, for example, from Child A who seemed to not be listening to the initial instruction and was, as a result having a conversation with the child next to him. The rest of the learners in the class seemed to be paying close attention to the teacher and were writing down the words she was talking about when asked. The general feeling from the learners towards Welsh and studying the language seemed good, and they were very inquisitive towards the topic. Questions came from all ability groups and learners who had previously seemed unengaged. </w:t>
            </w:r>
          </w:p>
          <w:p w14:paraId="6B34C1F9" w14:textId="77777777" w:rsidR="00541C5D" w:rsidRPr="007E1399" w:rsidRDefault="00541C5D" w:rsidP="00DF1034">
            <w:pPr>
              <w:rPr>
                <w:rFonts w:ascii="Trebuchet MS" w:hAnsi="Trebuchet MS"/>
                <w:bCs/>
              </w:rPr>
            </w:pPr>
          </w:p>
          <w:p w14:paraId="62026797" w14:textId="77777777" w:rsidR="00541C5D" w:rsidRPr="007E1399" w:rsidRDefault="00541C5D" w:rsidP="00DF1034">
            <w:pPr>
              <w:rPr>
                <w:rFonts w:ascii="Trebuchet MS" w:hAnsi="Trebuchet MS"/>
                <w:bCs/>
              </w:rPr>
            </w:pPr>
            <w:r w:rsidRPr="007E1399">
              <w:rPr>
                <w:rFonts w:ascii="Trebuchet MS" w:hAnsi="Trebuchet MS"/>
                <w:bCs/>
              </w:rPr>
              <w:t>Particular attention was brought to how concentrated the child in the class whose first language is not English. To comply with BERA guidelines of anonymity 2018, he will not be referred to as Child C. Child C had only moved to Wales from Syria around 1 year ago, so his interest in what would be a third language for him was impressive. The teacher was also seen to be very aware of this fact and payed special attention to him, answering his questions carefully and giving him extra emphasis on pronunciation.</w:t>
            </w:r>
          </w:p>
          <w:p w14:paraId="114CE8B2" w14:textId="77777777" w:rsidR="00541C5D" w:rsidRPr="007E1399" w:rsidRDefault="00541C5D" w:rsidP="00DF1034">
            <w:pPr>
              <w:rPr>
                <w:rFonts w:ascii="Trebuchet MS" w:hAnsi="Trebuchet MS"/>
              </w:rPr>
            </w:pPr>
          </w:p>
        </w:tc>
      </w:tr>
      <w:tr w:rsidR="00541C5D" w:rsidRPr="007E1399" w14:paraId="21BDB112" w14:textId="77777777" w:rsidTr="00DF1034">
        <w:tc>
          <w:tcPr>
            <w:tcW w:w="8926" w:type="dxa"/>
          </w:tcPr>
          <w:p w14:paraId="4597DB42" w14:textId="77777777" w:rsidR="00541C5D" w:rsidRPr="007E1399" w:rsidRDefault="00541C5D" w:rsidP="00DF1034">
            <w:pPr>
              <w:rPr>
                <w:rFonts w:ascii="Trebuchet MS" w:hAnsi="Trebuchet MS"/>
                <w:b/>
              </w:rPr>
            </w:pPr>
            <w:r w:rsidRPr="007E1399">
              <w:rPr>
                <w:rFonts w:ascii="Trebuchet MS" w:hAnsi="Trebuchet MS"/>
                <w:b/>
              </w:rPr>
              <w:t>Objectives:</w:t>
            </w:r>
          </w:p>
          <w:p w14:paraId="6DC3502F" w14:textId="77777777" w:rsidR="00541C5D" w:rsidRPr="007E1399" w:rsidRDefault="00541C5D" w:rsidP="00DF1034">
            <w:pPr>
              <w:rPr>
                <w:rFonts w:ascii="Trebuchet MS" w:hAnsi="Trebuchet MS"/>
              </w:rPr>
            </w:pPr>
          </w:p>
          <w:p w14:paraId="78E819C6" w14:textId="77777777" w:rsidR="00541C5D" w:rsidRPr="007E1399" w:rsidRDefault="00541C5D" w:rsidP="00DF1034">
            <w:pPr>
              <w:rPr>
                <w:rFonts w:ascii="Trebuchet MS" w:hAnsi="Trebuchet MS"/>
              </w:rPr>
            </w:pPr>
            <w:r w:rsidRPr="007E1399">
              <w:rPr>
                <w:rFonts w:ascii="Trebuchet MS" w:hAnsi="Trebuchet MS"/>
              </w:rPr>
              <w:t xml:space="preserve">The objective of the session was clearly explained to the learners at the beginning of the lesson. Their learning outcome (ML – my learning) had also been written at the top of the page in each of their books along with the worksheet. </w:t>
            </w:r>
          </w:p>
          <w:p w14:paraId="7B31C71F" w14:textId="77777777" w:rsidR="00541C5D" w:rsidRPr="007E1399" w:rsidRDefault="00541C5D" w:rsidP="00DF1034">
            <w:pPr>
              <w:rPr>
                <w:rFonts w:ascii="Trebuchet MS" w:hAnsi="Trebuchet MS"/>
              </w:rPr>
            </w:pPr>
            <w:r w:rsidRPr="007E1399">
              <w:rPr>
                <w:rFonts w:ascii="Trebuchet MS" w:hAnsi="Trebuchet MS"/>
              </w:rPr>
              <w:t>With regards to the topic, there were lots of prompts and reminders around the room relating to learning the Welsh language. These were referred to by the teacher during the lesson, as if to remind the learners of words and phrases they would already know.</w:t>
            </w:r>
          </w:p>
          <w:p w14:paraId="3FB0FCC1" w14:textId="77777777" w:rsidR="00541C5D" w:rsidRPr="007E1399" w:rsidRDefault="00541C5D" w:rsidP="00DF1034">
            <w:pPr>
              <w:rPr>
                <w:rFonts w:ascii="Trebuchet MS" w:hAnsi="Trebuchet MS"/>
              </w:rPr>
            </w:pPr>
          </w:p>
          <w:p w14:paraId="03DD41C6" w14:textId="77777777" w:rsidR="00541C5D" w:rsidRPr="007E1399" w:rsidRDefault="00541C5D" w:rsidP="00DF1034">
            <w:pPr>
              <w:rPr>
                <w:rFonts w:ascii="Trebuchet MS" w:hAnsi="Trebuchet MS"/>
              </w:rPr>
            </w:pPr>
            <w:r w:rsidRPr="007E1399">
              <w:rPr>
                <w:rFonts w:ascii="Trebuchet MS" w:hAnsi="Trebuchet MS"/>
              </w:rPr>
              <w:t xml:space="preserve">The purpose of this lesson was to give the learners an example of the work that they would have to recreate about themselves later in the term. This was explained to the learners on several occasions and also used as a motivation tool when they seemed to be slipping off task. </w:t>
            </w:r>
          </w:p>
          <w:p w14:paraId="5A30EB3F" w14:textId="77777777" w:rsidR="00541C5D" w:rsidRPr="007E1399" w:rsidRDefault="00541C5D" w:rsidP="00DF1034">
            <w:pPr>
              <w:rPr>
                <w:rFonts w:ascii="Trebuchet MS" w:hAnsi="Trebuchet MS"/>
              </w:rPr>
            </w:pPr>
          </w:p>
        </w:tc>
      </w:tr>
      <w:tr w:rsidR="00541C5D" w:rsidRPr="007E1399" w14:paraId="08DFB222" w14:textId="77777777" w:rsidTr="00DF1034">
        <w:tc>
          <w:tcPr>
            <w:tcW w:w="8926" w:type="dxa"/>
          </w:tcPr>
          <w:p w14:paraId="053EC992" w14:textId="77777777" w:rsidR="00541C5D" w:rsidRPr="007E1399" w:rsidRDefault="00541C5D" w:rsidP="00DF1034">
            <w:pPr>
              <w:rPr>
                <w:rFonts w:ascii="Trebuchet MS" w:hAnsi="Trebuchet MS"/>
                <w:b/>
              </w:rPr>
            </w:pPr>
            <w:r w:rsidRPr="007E1399">
              <w:rPr>
                <w:rFonts w:ascii="Trebuchet MS" w:hAnsi="Trebuchet MS"/>
                <w:b/>
              </w:rPr>
              <w:t>Direction:</w:t>
            </w:r>
          </w:p>
          <w:p w14:paraId="54C7AB32" w14:textId="77777777" w:rsidR="00541C5D" w:rsidRPr="007E1399" w:rsidRDefault="00541C5D" w:rsidP="00DF1034">
            <w:pPr>
              <w:rPr>
                <w:rFonts w:ascii="Trebuchet MS" w:hAnsi="Trebuchet MS"/>
              </w:rPr>
            </w:pPr>
          </w:p>
          <w:p w14:paraId="0AFF901C" w14:textId="77777777" w:rsidR="00541C5D" w:rsidRPr="007E1399" w:rsidRDefault="00541C5D" w:rsidP="00DF1034">
            <w:pPr>
              <w:rPr>
                <w:rFonts w:ascii="Trebuchet MS" w:hAnsi="Trebuchet MS"/>
              </w:rPr>
            </w:pPr>
            <w:r w:rsidRPr="007E1399">
              <w:rPr>
                <w:rFonts w:ascii="Trebuchet MS" w:hAnsi="Trebuchet MS"/>
              </w:rPr>
              <w:t>During this session, direction was solely provided to the learners by the teacher, as it was a fully directed task, with little to no opportunity for independent engagement.</w:t>
            </w:r>
          </w:p>
          <w:p w14:paraId="094827B7" w14:textId="77777777" w:rsidR="00541C5D" w:rsidRPr="007E1399" w:rsidRDefault="00541C5D" w:rsidP="00DF1034">
            <w:pPr>
              <w:rPr>
                <w:rFonts w:ascii="Trebuchet MS" w:hAnsi="Trebuchet MS"/>
              </w:rPr>
            </w:pPr>
          </w:p>
          <w:p w14:paraId="30284B08" w14:textId="77777777" w:rsidR="00541C5D" w:rsidRPr="007E1399" w:rsidRDefault="00541C5D" w:rsidP="00DF1034">
            <w:pPr>
              <w:rPr>
                <w:rFonts w:ascii="Trebuchet MS" w:hAnsi="Trebuchet MS"/>
              </w:rPr>
            </w:pPr>
            <w:r w:rsidRPr="007E1399">
              <w:rPr>
                <w:rFonts w:ascii="Trebuchet MS" w:hAnsi="Trebuchet MS"/>
              </w:rPr>
              <w:t>As mentioned previously, there were many prompts around the classroom to reinforce Welsh as a language and topic.</w:t>
            </w:r>
            <w:r>
              <w:rPr>
                <w:rFonts w:ascii="Trebuchet MS" w:hAnsi="Trebuchet MS"/>
              </w:rPr>
              <w:t xml:space="preserve"> Reminding the learners of words and phrases they would have been made aware of in previous sessions. As a reminder of what would be needed for them to achieve in this task, the teacher continuously reminded the learners that they would be needing this information in future lessons and that it was important that they were listening and engaging as much as possible.</w:t>
            </w:r>
          </w:p>
          <w:p w14:paraId="37702CBE" w14:textId="77777777" w:rsidR="00541C5D" w:rsidRDefault="00541C5D" w:rsidP="00DF1034">
            <w:pPr>
              <w:rPr>
                <w:rFonts w:ascii="Trebuchet MS" w:hAnsi="Trebuchet MS"/>
              </w:rPr>
            </w:pPr>
          </w:p>
          <w:p w14:paraId="42FD3339" w14:textId="77777777" w:rsidR="00EE0A2E" w:rsidRDefault="00EE0A2E" w:rsidP="00DF1034">
            <w:pPr>
              <w:rPr>
                <w:rFonts w:ascii="Trebuchet MS" w:hAnsi="Trebuchet MS"/>
              </w:rPr>
            </w:pPr>
          </w:p>
          <w:p w14:paraId="30D1C6F3" w14:textId="77777777" w:rsidR="00EE0A2E" w:rsidRDefault="00EE0A2E" w:rsidP="00DF1034">
            <w:pPr>
              <w:rPr>
                <w:rFonts w:ascii="Trebuchet MS" w:hAnsi="Trebuchet MS"/>
              </w:rPr>
            </w:pPr>
          </w:p>
          <w:p w14:paraId="14D34A8D" w14:textId="06A2DBAA" w:rsidR="00EE0A2E" w:rsidRPr="007E1399" w:rsidRDefault="00EE0A2E" w:rsidP="00DF1034">
            <w:pPr>
              <w:rPr>
                <w:rFonts w:ascii="Trebuchet MS" w:hAnsi="Trebuchet MS"/>
              </w:rPr>
            </w:pPr>
          </w:p>
        </w:tc>
      </w:tr>
      <w:tr w:rsidR="00541C5D" w:rsidRPr="007E1399" w14:paraId="3101ECE0" w14:textId="77777777" w:rsidTr="00DF1034">
        <w:tc>
          <w:tcPr>
            <w:tcW w:w="8926" w:type="dxa"/>
          </w:tcPr>
          <w:p w14:paraId="08C16A97" w14:textId="7983E99F" w:rsidR="00541C5D" w:rsidRPr="007E1399" w:rsidRDefault="00541C5D" w:rsidP="00DF1034">
            <w:pPr>
              <w:rPr>
                <w:rFonts w:ascii="Trebuchet MS" w:hAnsi="Trebuchet MS"/>
                <w:b/>
              </w:rPr>
            </w:pPr>
            <w:r w:rsidRPr="007E1399">
              <w:rPr>
                <w:rFonts w:ascii="Trebuchet MS" w:hAnsi="Trebuchet MS"/>
                <w:b/>
              </w:rPr>
              <w:lastRenderedPageBreak/>
              <w:t>Access and challenge</w:t>
            </w:r>
            <w:r>
              <w:rPr>
                <w:rFonts w:ascii="Trebuchet MS" w:hAnsi="Trebuchet MS"/>
                <w:b/>
              </w:rPr>
              <w:t>:</w:t>
            </w:r>
          </w:p>
          <w:p w14:paraId="7F22EB15" w14:textId="77777777" w:rsidR="00541C5D" w:rsidRPr="007E1399" w:rsidRDefault="00541C5D" w:rsidP="00DF1034">
            <w:pPr>
              <w:rPr>
                <w:rFonts w:ascii="Trebuchet MS" w:hAnsi="Trebuchet MS"/>
              </w:rPr>
            </w:pPr>
          </w:p>
          <w:p w14:paraId="79A188B9" w14:textId="77777777" w:rsidR="00541C5D" w:rsidRDefault="00541C5D" w:rsidP="00DF1034">
            <w:pPr>
              <w:rPr>
                <w:rFonts w:ascii="Trebuchet MS" w:hAnsi="Trebuchet MS"/>
              </w:rPr>
            </w:pPr>
            <w:r>
              <w:rPr>
                <w:rFonts w:ascii="Trebuchet MS" w:hAnsi="Trebuchet MS"/>
              </w:rPr>
              <w:t xml:space="preserve">In the classroom at this point, there was little to engage the learners other than the words of the teacher. However, this did seem to work well in this instance, she had cleverly written the profile about herself, which seemed to engage the learners more as they wanted to learn about her as a person. Often a taboo subject (the teacher’s life outside the classroom) it was being brought into the lesson. </w:t>
            </w:r>
          </w:p>
          <w:p w14:paraId="45072A67" w14:textId="77777777" w:rsidR="00541C5D" w:rsidRDefault="00541C5D" w:rsidP="00DF1034">
            <w:pPr>
              <w:rPr>
                <w:rFonts w:ascii="Trebuchet MS" w:hAnsi="Trebuchet MS"/>
              </w:rPr>
            </w:pPr>
          </w:p>
          <w:p w14:paraId="3EF27B5F" w14:textId="77777777" w:rsidR="00541C5D" w:rsidRPr="007E1399" w:rsidRDefault="00541C5D" w:rsidP="00DF1034">
            <w:pPr>
              <w:rPr>
                <w:rFonts w:ascii="Trebuchet MS" w:hAnsi="Trebuchet MS"/>
              </w:rPr>
            </w:pPr>
            <w:r>
              <w:rPr>
                <w:rFonts w:ascii="Trebuchet MS" w:hAnsi="Trebuchet MS"/>
              </w:rPr>
              <w:t>Within this session there was no levels of challenge, as the session was a set up task for the learners to be able to write their own profiles on themselves and entirely teacher lead, this may be the point where the levels of ability and challenge would be introduced.</w:t>
            </w:r>
          </w:p>
          <w:p w14:paraId="7773D010" w14:textId="77777777" w:rsidR="00541C5D" w:rsidRPr="007E1399" w:rsidRDefault="00541C5D" w:rsidP="00DF1034">
            <w:pPr>
              <w:rPr>
                <w:rFonts w:ascii="Trebuchet MS" w:hAnsi="Trebuchet MS"/>
              </w:rPr>
            </w:pPr>
          </w:p>
        </w:tc>
      </w:tr>
      <w:tr w:rsidR="00541C5D" w:rsidRPr="007E1399" w14:paraId="1A080688" w14:textId="77777777" w:rsidTr="00DF1034">
        <w:tc>
          <w:tcPr>
            <w:tcW w:w="8926" w:type="dxa"/>
          </w:tcPr>
          <w:p w14:paraId="31E918FB" w14:textId="77777777" w:rsidR="00541C5D" w:rsidRPr="007E1399" w:rsidRDefault="00541C5D" w:rsidP="00DF1034">
            <w:pPr>
              <w:rPr>
                <w:rFonts w:ascii="Trebuchet MS" w:hAnsi="Trebuchet MS"/>
                <w:b/>
              </w:rPr>
            </w:pPr>
            <w:r w:rsidRPr="007E1399">
              <w:rPr>
                <w:rFonts w:ascii="Trebuchet MS" w:hAnsi="Trebuchet MS"/>
                <w:b/>
              </w:rPr>
              <w:t>Assessment</w:t>
            </w:r>
            <w:r>
              <w:rPr>
                <w:rFonts w:ascii="Trebuchet MS" w:hAnsi="Trebuchet MS"/>
                <w:b/>
              </w:rPr>
              <w:t>:</w:t>
            </w:r>
          </w:p>
          <w:p w14:paraId="56701339" w14:textId="77777777" w:rsidR="00541C5D" w:rsidRPr="007E1399" w:rsidRDefault="00541C5D" w:rsidP="00DF1034">
            <w:pPr>
              <w:rPr>
                <w:rFonts w:ascii="Trebuchet MS" w:hAnsi="Trebuchet MS"/>
              </w:rPr>
            </w:pPr>
          </w:p>
          <w:p w14:paraId="249E5AD5" w14:textId="77777777" w:rsidR="00541C5D" w:rsidRDefault="00541C5D" w:rsidP="00DF1034">
            <w:pPr>
              <w:rPr>
                <w:rFonts w:ascii="Trebuchet MS" w:hAnsi="Trebuchet MS"/>
              </w:rPr>
            </w:pPr>
            <w:r>
              <w:rPr>
                <w:rFonts w:ascii="Trebuchet MS" w:hAnsi="Trebuchet MS"/>
              </w:rPr>
              <w:t xml:space="preserve">There was continuous formative assessment used throughout the lesson, with the teacher choosing learners to answer questions that they should remember the answers from previous sessions and be able to call on previous knowledge to answer. As the learners were finding the answers easy or hard, the teacher was adapting her lesson and the focus of her teaching on to the areas the learners were struggling with. </w:t>
            </w:r>
          </w:p>
          <w:p w14:paraId="55A0EF45" w14:textId="77777777" w:rsidR="00541C5D" w:rsidRPr="007E1399" w:rsidRDefault="00541C5D" w:rsidP="00DF1034">
            <w:pPr>
              <w:rPr>
                <w:rFonts w:ascii="Trebuchet MS" w:hAnsi="Trebuchet MS"/>
              </w:rPr>
            </w:pPr>
          </w:p>
        </w:tc>
      </w:tr>
      <w:tr w:rsidR="00541C5D" w:rsidRPr="007E1399" w14:paraId="54F1BBBF" w14:textId="77777777" w:rsidTr="00DF1034">
        <w:tc>
          <w:tcPr>
            <w:tcW w:w="8926" w:type="dxa"/>
          </w:tcPr>
          <w:p w14:paraId="40EF486D" w14:textId="77777777" w:rsidR="00541C5D" w:rsidRPr="007E1399" w:rsidRDefault="00541C5D" w:rsidP="00DF1034">
            <w:pPr>
              <w:rPr>
                <w:rFonts w:ascii="Trebuchet MS" w:hAnsi="Trebuchet MS"/>
                <w:b/>
              </w:rPr>
            </w:pPr>
            <w:r w:rsidRPr="007E1399">
              <w:rPr>
                <w:rFonts w:ascii="Trebuchet MS" w:hAnsi="Trebuchet MS"/>
                <w:b/>
              </w:rPr>
              <w:t>Specifics / Critical Incidents</w:t>
            </w:r>
          </w:p>
          <w:p w14:paraId="36BA6034" w14:textId="77777777" w:rsidR="00541C5D" w:rsidRPr="007E1399" w:rsidRDefault="00541C5D" w:rsidP="00DF1034">
            <w:pPr>
              <w:rPr>
                <w:rFonts w:ascii="Trebuchet MS" w:hAnsi="Trebuchet MS"/>
              </w:rPr>
            </w:pPr>
            <w:r w:rsidRPr="007E1399">
              <w:rPr>
                <w:rFonts w:ascii="Trebuchet MS" w:hAnsi="Trebuchet MS"/>
              </w:rPr>
              <w:t xml:space="preserve"> (Are there moments which cause you to consider aspects of practice when you come across them in future teaching)?</w:t>
            </w:r>
          </w:p>
          <w:p w14:paraId="2709863B" w14:textId="77777777" w:rsidR="00541C5D" w:rsidRPr="007E1399" w:rsidRDefault="00541C5D" w:rsidP="00DF1034">
            <w:pPr>
              <w:rPr>
                <w:rFonts w:ascii="Trebuchet MS" w:hAnsi="Trebuchet MS"/>
              </w:rPr>
            </w:pPr>
          </w:p>
          <w:p w14:paraId="336F4905" w14:textId="77777777" w:rsidR="00541C5D" w:rsidRDefault="00541C5D" w:rsidP="00541C5D">
            <w:pPr>
              <w:pStyle w:val="ListParagraph"/>
              <w:widowControl w:val="0"/>
              <w:numPr>
                <w:ilvl w:val="0"/>
                <w:numId w:val="9"/>
              </w:numPr>
              <w:autoSpaceDE w:val="0"/>
              <w:autoSpaceDN w:val="0"/>
              <w:adjustRightInd w:val="0"/>
              <w:rPr>
                <w:rFonts w:ascii="Trebuchet MS" w:hAnsi="Trebuchet MS"/>
              </w:rPr>
            </w:pPr>
            <w:r>
              <w:rPr>
                <w:rFonts w:ascii="Trebuchet MS" w:hAnsi="Trebuchet MS"/>
              </w:rPr>
              <w:t xml:space="preserve">The way in which the teacher managed to hold the interest and engagement of the entire class for the duration of the session by revealing small facts about herself – such as the name of her dog. </w:t>
            </w:r>
          </w:p>
          <w:p w14:paraId="4F511883" w14:textId="77777777" w:rsidR="00541C5D" w:rsidRDefault="00541C5D" w:rsidP="00541C5D">
            <w:pPr>
              <w:pStyle w:val="ListParagraph"/>
              <w:widowControl w:val="0"/>
              <w:numPr>
                <w:ilvl w:val="0"/>
                <w:numId w:val="9"/>
              </w:numPr>
              <w:autoSpaceDE w:val="0"/>
              <w:autoSpaceDN w:val="0"/>
              <w:adjustRightInd w:val="0"/>
              <w:rPr>
                <w:rFonts w:ascii="Trebuchet MS" w:hAnsi="Trebuchet MS"/>
              </w:rPr>
            </w:pPr>
            <w:r>
              <w:rPr>
                <w:rFonts w:ascii="Trebuchet MS" w:hAnsi="Trebuchet MS"/>
              </w:rPr>
              <w:t xml:space="preserve">The use of adaptive teaching to the formative assessment held throughout the lesson. </w:t>
            </w:r>
          </w:p>
          <w:p w14:paraId="75262F4E" w14:textId="77777777" w:rsidR="00541C5D" w:rsidRPr="00FC781E" w:rsidRDefault="00541C5D" w:rsidP="00DF1034">
            <w:pPr>
              <w:pStyle w:val="ListParagraph"/>
              <w:rPr>
                <w:rFonts w:ascii="Trebuchet MS" w:hAnsi="Trebuchet MS"/>
              </w:rPr>
            </w:pPr>
          </w:p>
        </w:tc>
      </w:tr>
    </w:tbl>
    <w:p w14:paraId="58BC6454" w14:textId="77777777" w:rsidR="00541C5D" w:rsidRDefault="00541C5D" w:rsidP="00541C5D"/>
    <w:p w14:paraId="4E61D177" w14:textId="77777777" w:rsidR="00541C5D" w:rsidRPr="00541C5D" w:rsidRDefault="00541C5D" w:rsidP="00541C5D">
      <w:pPr>
        <w:rPr>
          <w:rFonts w:asciiTheme="minorHAnsi" w:hAnsiTheme="minorHAnsi" w:cstheme="minorHAnsi"/>
        </w:rPr>
      </w:pPr>
    </w:p>
    <w:p w14:paraId="026542CD" w14:textId="77777777" w:rsidR="00541C5D" w:rsidRPr="00541C5D" w:rsidRDefault="00541C5D" w:rsidP="00541C5D">
      <w:pPr>
        <w:jc w:val="both"/>
        <w:rPr>
          <w:rFonts w:asciiTheme="minorHAnsi" w:hAnsiTheme="minorHAnsi" w:cstheme="minorHAnsi"/>
          <w:b/>
          <w:i/>
          <w:iCs/>
          <w:u w:val="single"/>
        </w:rPr>
      </w:pPr>
      <w:r w:rsidRPr="00541C5D">
        <w:rPr>
          <w:rFonts w:asciiTheme="minorHAnsi" w:hAnsiTheme="minorHAnsi" w:cstheme="minorHAnsi"/>
          <w:b/>
          <w:i/>
          <w:iCs/>
          <w:u w:val="single"/>
        </w:rPr>
        <w:t>Appendix 4</w:t>
      </w:r>
    </w:p>
    <w:p w14:paraId="01C060DB" w14:textId="77777777" w:rsidR="00541C5D" w:rsidRDefault="00541C5D" w:rsidP="00541C5D">
      <w:pPr>
        <w:jc w:val="both"/>
        <w:rPr>
          <w:rFonts w:ascii="Trebuchet MS" w:hAnsi="Trebuchet MS"/>
          <w:b/>
        </w:rPr>
      </w:pPr>
    </w:p>
    <w:p w14:paraId="4C5075BF" w14:textId="77777777" w:rsidR="00541C5D" w:rsidRPr="00FE226C" w:rsidRDefault="00541C5D" w:rsidP="00541C5D">
      <w:pPr>
        <w:jc w:val="both"/>
        <w:rPr>
          <w:rFonts w:ascii="Trebuchet MS" w:hAnsi="Trebuchet MS"/>
          <w:b/>
        </w:rPr>
      </w:pPr>
      <w:r w:rsidRPr="00951DD0">
        <w:rPr>
          <w:rFonts w:ascii="Trebuchet MS" w:hAnsi="Trebuchet MS"/>
          <w:b/>
        </w:rPr>
        <w:t>OBSERVATION / FI</w:t>
      </w:r>
      <w:r w:rsidRPr="00FE226C">
        <w:rPr>
          <w:rFonts w:ascii="Trebuchet MS" w:hAnsi="Trebuchet MS"/>
          <w:b/>
        </w:rPr>
        <w:t>ELD NOTES No.4</w:t>
      </w:r>
    </w:p>
    <w:p w14:paraId="45C1F61A" w14:textId="77777777" w:rsidR="00541C5D" w:rsidRPr="00FE226C" w:rsidRDefault="00541C5D" w:rsidP="00541C5D">
      <w:pPr>
        <w:rPr>
          <w:rFonts w:ascii="Trebuchet MS" w:hAnsi="Trebuchet MS"/>
          <w:sz w:val="16"/>
          <w:szCs w:val="16"/>
        </w:rPr>
      </w:pPr>
      <w:r w:rsidRPr="00FE226C">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541C5D" w:rsidRPr="00FE226C" w14:paraId="3F652828" w14:textId="77777777" w:rsidTr="00DF1034">
        <w:tc>
          <w:tcPr>
            <w:tcW w:w="8926" w:type="dxa"/>
          </w:tcPr>
          <w:p w14:paraId="3D0B0DDA" w14:textId="77777777" w:rsidR="00541C5D" w:rsidRPr="00FE226C" w:rsidRDefault="00541C5D" w:rsidP="00DF1034">
            <w:pPr>
              <w:rPr>
                <w:rFonts w:ascii="Trebuchet MS" w:hAnsi="Trebuchet MS"/>
                <w:b/>
                <w:bCs/>
              </w:rPr>
            </w:pPr>
            <w:r w:rsidRPr="00FE226C">
              <w:rPr>
                <w:rFonts w:ascii="Trebuchet MS" w:hAnsi="Trebuchet MS"/>
                <w:b/>
                <w:bCs/>
              </w:rPr>
              <w:t>Date and time, year group:</w:t>
            </w:r>
          </w:p>
          <w:p w14:paraId="6C1F25D5" w14:textId="77777777" w:rsidR="00541C5D" w:rsidRPr="00FE226C" w:rsidRDefault="00541C5D" w:rsidP="00DF1034">
            <w:pPr>
              <w:rPr>
                <w:rFonts w:ascii="Trebuchet MS" w:hAnsi="Trebuchet MS"/>
                <w:b/>
                <w:bCs/>
              </w:rPr>
            </w:pPr>
          </w:p>
          <w:p w14:paraId="01FB3AB8" w14:textId="77777777" w:rsidR="00541C5D" w:rsidRPr="00FE226C" w:rsidRDefault="00541C5D" w:rsidP="00DF1034">
            <w:pPr>
              <w:rPr>
                <w:rFonts w:ascii="Trebuchet MS" w:hAnsi="Trebuchet MS"/>
              </w:rPr>
            </w:pPr>
            <w:r w:rsidRPr="00FE226C">
              <w:rPr>
                <w:rFonts w:ascii="Trebuchet MS" w:hAnsi="Trebuchet MS"/>
              </w:rPr>
              <w:t>29/09/20, approx. 2.15pm, Year 4, ages 8 &amp; 9</w:t>
            </w:r>
          </w:p>
          <w:p w14:paraId="1E084C55" w14:textId="77777777" w:rsidR="00541C5D" w:rsidRPr="00FE226C" w:rsidRDefault="00541C5D" w:rsidP="00DF1034">
            <w:pPr>
              <w:rPr>
                <w:rFonts w:ascii="Trebuchet MS" w:hAnsi="Trebuchet MS"/>
              </w:rPr>
            </w:pPr>
          </w:p>
        </w:tc>
      </w:tr>
      <w:tr w:rsidR="00541C5D" w:rsidRPr="00FE226C" w14:paraId="4C6AB9A7" w14:textId="77777777" w:rsidTr="00DF1034">
        <w:tc>
          <w:tcPr>
            <w:tcW w:w="8926" w:type="dxa"/>
          </w:tcPr>
          <w:p w14:paraId="26C257C1" w14:textId="77777777" w:rsidR="00541C5D" w:rsidRPr="00FE226C" w:rsidRDefault="00541C5D" w:rsidP="00DF1034">
            <w:pPr>
              <w:rPr>
                <w:rFonts w:ascii="Trebuchet MS" w:hAnsi="Trebuchet MS"/>
              </w:rPr>
            </w:pPr>
            <w:r w:rsidRPr="00FE226C">
              <w:rPr>
                <w:rFonts w:ascii="Trebuchet MS" w:hAnsi="Trebuchet MS"/>
                <w:b/>
              </w:rPr>
              <w:t>Lesson details:</w:t>
            </w:r>
            <w:r w:rsidRPr="00FE226C">
              <w:rPr>
                <w:rFonts w:ascii="Trebuchet MS" w:hAnsi="Trebuchet MS"/>
              </w:rPr>
              <w:t xml:space="preserve"> (Context and focus -/AoLE/subject- is it near start of end of unit of study? Indoors/outdoors? Ability range? Any particularly relevant information).</w:t>
            </w:r>
          </w:p>
          <w:p w14:paraId="08AD5D0F" w14:textId="77777777" w:rsidR="00541C5D" w:rsidRPr="00FE226C" w:rsidRDefault="00541C5D" w:rsidP="00DF1034">
            <w:pPr>
              <w:rPr>
                <w:rFonts w:ascii="Trebuchet MS" w:hAnsi="Trebuchet MS"/>
              </w:rPr>
            </w:pPr>
          </w:p>
          <w:p w14:paraId="7DD7C909" w14:textId="77777777" w:rsidR="00541C5D" w:rsidRPr="00FE226C" w:rsidRDefault="00541C5D" w:rsidP="00DF1034">
            <w:pPr>
              <w:rPr>
                <w:rFonts w:ascii="Trebuchet MS" w:hAnsi="Trebuchet MS"/>
              </w:rPr>
            </w:pPr>
            <w:r w:rsidRPr="00FE226C">
              <w:rPr>
                <w:rFonts w:ascii="Trebuchet MS" w:hAnsi="Trebuchet MS"/>
              </w:rPr>
              <w:t>AoLE – Mathematics &amp; Numeracy/Languages, literacy and communication including Welsh and modern languages.</w:t>
            </w:r>
          </w:p>
          <w:p w14:paraId="5A484E23" w14:textId="77777777" w:rsidR="00541C5D" w:rsidRPr="00FE226C" w:rsidRDefault="00541C5D" w:rsidP="00DF1034">
            <w:pPr>
              <w:rPr>
                <w:rFonts w:ascii="Trebuchet MS" w:hAnsi="Trebuchet MS"/>
              </w:rPr>
            </w:pPr>
          </w:p>
          <w:p w14:paraId="22EA75E6" w14:textId="77777777" w:rsidR="00541C5D" w:rsidRPr="00FE226C" w:rsidRDefault="00541C5D" w:rsidP="00DF1034">
            <w:pPr>
              <w:rPr>
                <w:rFonts w:ascii="Trebuchet MS" w:hAnsi="Trebuchet MS"/>
              </w:rPr>
            </w:pPr>
            <w:r w:rsidRPr="00FE226C">
              <w:rPr>
                <w:rFonts w:ascii="Trebuchet MS" w:hAnsi="Trebuchet MS"/>
              </w:rPr>
              <w:t xml:space="preserve">This observation took place during the final session of the day, following an afternoon break on the playground. The lesson was structured to allow learners who had not finished their work earlier in the day to complete their tasks. During the last 30 minutes of the school day, the teacher decided to allow the remaining children to work silently whilst she read them a book. The class was split into 3 groups once again, those who had not finished their mathematics work from the first session, those who had not </w:t>
            </w:r>
            <w:r w:rsidRPr="00FE226C">
              <w:rPr>
                <w:rFonts w:ascii="Trebuchet MS" w:hAnsi="Trebuchet MS"/>
              </w:rPr>
              <w:lastRenderedPageBreak/>
              <w:t xml:space="preserve">finished their literacy work and those who had finished all tasks and were given free time to use the computers. The learning objectives were still on the board as a reminder to the children still working, what their task was. </w:t>
            </w:r>
          </w:p>
          <w:p w14:paraId="17B9C296" w14:textId="77777777" w:rsidR="00541C5D" w:rsidRPr="00FE226C" w:rsidRDefault="00541C5D" w:rsidP="00DF1034">
            <w:pPr>
              <w:rPr>
                <w:rFonts w:ascii="Trebuchet MS" w:hAnsi="Trebuchet MS"/>
              </w:rPr>
            </w:pPr>
          </w:p>
        </w:tc>
      </w:tr>
      <w:tr w:rsidR="00541C5D" w:rsidRPr="00FE226C" w14:paraId="6EF8E699" w14:textId="77777777" w:rsidTr="00DF1034">
        <w:tc>
          <w:tcPr>
            <w:tcW w:w="8926" w:type="dxa"/>
          </w:tcPr>
          <w:p w14:paraId="3561083F" w14:textId="77777777" w:rsidR="00541C5D" w:rsidRPr="00FE226C" w:rsidRDefault="00541C5D" w:rsidP="00DF1034">
            <w:pPr>
              <w:rPr>
                <w:rFonts w:ascii="Trebuchet MS" w:hAnsi="Trebuchet MS"/>
                <w:b/>
                <w:bCs/>
              </w:rPr>
            </w:pPr>
            <w:r w:rsidRPr="00FE226C">
              <w:rPr>
                <w:rFonts w:ascii="Trebuchet MS" w:hAnsi="Trebuchet MS"/>
                <w:b/>
                <w:bCs/>
              </w:rPr>
              <w:lastRenderedPageBreak/>
              <w:t>Classroom culture:</w:t>
            </w:r>
          </w:p>
          <w:p w14:paraId="668624C9" w14:textId="77777777" w:rsidR="00541C5D" w:rsidRPr="00FE226C" w:rsidRDefault="00541C5D" w:rsidP="00DF1034">
            <w:pPr>
              <w:rPr>
                <w:rFonts w:ascii="Trebuchet MS" w:hAnsi="Trebuchet MS"/>
                <w:bCs/>
              </w:rPr>
            </w:pPr>
          </w:p>
          <w:p w14:paraId="433E334C" w14:textId="77777777" w:rsidR="00541C5D" w:rsidRPr="00FE226C" w:rsidRDefault="00541C5D" w:rsidP="00DF1034">
            <w:pPr>
              <w:rPr>
                <w:rFonts w:ascii="Trebuchet MS" w:hAnsi="Trebuchet MS"/>
                <w:bCs/>
              </w:rPr>
            </w:pPr>
            <w:r w:rsidRPr="00FE226C">
              <w:rPr>
                <w:rFonts w:ascii="Trebuchet MS" w:hAnsi="Trebuchet MS"/>
                <w:bCs/>
              </w:rPr>
              <w:t>The classroom atmosphere was understandably less settled as it was the last session of the day and also as the learners were all undertaking vastly different tasks. There was a clear want for the learners who were still working to finish their tasks as soon as possible so that they may join their peers on the computers.</w:t>
            </w:r>
          </w:p>
          <w:p w14:paraId="4442C340" w14:textId="77777777" w:rsidR="00541C5D" w:rsidRPr="00FE226C" w:rsidRDefault="00541C5D" w:rsidP="00DF1034">
            <w:pPr>
              <w:rPr>
                <w:rFonts w:ascii="Trebuchet MS" w:hAnsi="Trebuchet MS"/>
                <w:bCs/>
              </w:rPr>
            </w:pPr>
          </w:p>
          <w:p w14:paraId="50494385" w14:textId="77777777" w:rsidR="00541C5D" w:rsidRPr="00FE226C" w:rsidRDefault="00541C5D" w:rsidP="00DF1034">
            <w:pPr>
              <w:rPr>
                <w:rFonts w:ascii="Trebuchet MS" w:hAnsi="Trebuchet MS"/>
                <w:bCs/>
              </w:rPr>
            </w:pPr>
            <w:r w:rsidRPr="00FE226C">
              <w:rPr>
                <w:rFonts w:ascii="Trebuchet MS" w:hAnsi="Trebuchet MS"/>
                <w:bCs/>
              </w:rPr>
              <w:t xml:space="preserve">The teacher did well to control the situation and ensure the learners stayed on task as much as possible and the atmosphere and noise did not get out of hand. </w:t>
            </w:r>
          </w:p>
          <w:p w14:paraId="25B013EB" w14:textId="77777777" w:rsidR="00541C5D" w:rsidRPr="00FE226C" w:rsidRDefault="00541C5D" w:rsidP="00DF1034">
            <w:pPr>
              <w:ind w:left="720"/>
              <w:rPr>
                <w:rFonts w:ascii="Trebuchet MS" w:hAnsi="Trebuchet MS"/>
              </w:rPr>
            </w:pPr>
          </w:p>
        </w:tc>
      </w:tr>
      <w:tr w:rsidR="00541C5D" w:rsidRPr="00FE226C" w14:paraId="6AF7B9CF" w14:textId="77777777" w:rsidTr="00DF1034">
        <w:tc>
          <w:tcPr>
            <w:tcW w:w="8926" w:type="dxa"/>
          </w:tcPr>
          <w:p w14:paraId="5DB37FAE" w14:textId="77777777" w:rsidR="00541C5D" w:rsidRPr="00FE226C" w:rsidRDefault="00541C5D" w:rsidP="00DF1034">
            <w:pPr>
              <w:rPr>
                <w:rFonts w:ascii="Trebuchet MS" w:hAnsi="Trebuchet MS"/>
                <w:b/>
              </w:rPr>
            </w:pPr>
            <w:r w:rsidRPr="00FE226C">
              <w:rPr>
                <w:rFonts w:ascii="Trebuchet MS" w:hAnsi="Trebuchet MS"/>
                <w:b/>
              </w:rPr>
              <w:t>Objectives:</w:t>
            </w:r>
          </w:p>
          <w:p w14:paraId="4A36190B" w14:textId="77777777" w:rsidR="00541C5D" w:rsidRPr="00FE226C" w:rsidRDefault="00541C5D" w:rsidP="00DF1034">
            <w:pPr>
              <w:rPr>
                <w:rFonts w:ascii="Trebuchet MS" w:hAnsi="Trebuchet MS"/>
                <w:b/>
              </w:rPr>
            </w:pPr>
          </w:p>
          <w:p w14:paraId="186B84E1" w14:textId="77777777" w:rsidR="00541C5D" w:rsidRPr="00FE226C" w:rsidRDefault="00541C5D" w:rsidP="00DF1034">
            <w:pPr>
              <w:rPr>
                <w:rFonts w:ascii="Trebuchet MS" w:hAnsi="Trebuchet MS"/>
              </w:rPr>
            </w:pPr>
            <w:r w:rsidRPr="00FE226C">
              <w:rPr>
                <w:rFonts w:ascii="Trebuchet MS" w:hAnsi="Trebuchet MS"/>
              </w:rPr>
              <w:t xml:space="preserve">The objectives still stood from earlier in the day, and the learners had the added incentive of being able to go and spend time on the computers with friends, should they finish all their work. </w:t>
            </w:r>
          </w:p>
          <w:p w14:paraId="6FD562F5" w14:textId="77777777" w:rsidR="00541C5D" w:rsidRPr="00FE226C" w:rsidRDefault="00541C5D" w:rsidP="00DF1034">
            <w:pPr>
              <w:rPr>
                <w:rFonts w:ascii="Trebuchet MS" w:hAnsi="Trebuchet MS"/>
              </w:rPr>
            </w:pPr>
          </w:p>
          <w:p w14:paraId="68424C2F" w14:textId="77777777" w:rsidR="00541C5D" w:rsidRPr="00FE226C" w:rsidRDefault="00541C5D" w:rsidP="00DF1034">
            <w:pPr>
              <w:rPr>
                <w:rFonts w:ascii="Trebuchet MS" w:hAnsi="Trebuchet MS"/>
              </w:rPr>
            </w:pPr>
            <w:r w:rsidRPr="00FE226C">
              <w:rPr>
                <w:rFonts w:ascii="Trebuchet MS" w:hAnsi="Trebuchet MS"/>
              </w:rPr>
              <w:t>The overarching objective was made clear to the learners that they needed to complete all of their work from earlier in the day and having a reward at the end of this seemed to reinforce the purpose.</w:t>
            </w:r>
          </w:p>
          <w:p w14:paraId="52719897" w14:textId="77777777" w:rsidR="00541C5D" w:rsidRPr="00FE226C" w:rsidRDefault="00541C5D" w:rsidP="00DF1034">
            <w:pPr>
              <w:rPr>
                <w:rFonts w:ascii="Trebuchet MS" w:hAnsi="Trebuchet MS"/>
              </w:rPr>
            </w:pPr>
          </w:p>
        </w:tc>
      </w:tr>
      <w:tr w:rsidR="00541C5D" w:rsidRPr="00FE226C" w14:paraId="5422401C" w14:textId="77777777" w:rsidTr="00DF1034">
        <w:tc>
          <w:tcPr>
            <w:tcW w:w="8926" w:type="dxa"/>
          </w:tcPr>
          <w:p w14:paraId="3CA03C0D" w14:textId="77777777" w:rsidR="00541C5D" w:rsidRPr="00FE226C" w:rsidRDefault="00541C5D" w:rsidP="00DF1034">
            <w:pPr>
              <w:rPr>
                <w:rFonts w:ascii="Trebuchet MS" w:hAnsi="Trebuchet MS"/>
                <w:b/>
              </w:rPr>
            </w:pPr>
            <w:r w:rsidRPr="00FE226C">
              <w:rPr>
                <w:rFonts w:ascii="Trebuchet MS" w:hAnsi="Trebuchet MS"/>
                <w:b/>
              </w:rPr>
              <w:t>Direction:</w:t>
            </w:r>
          </w:p>
          <w:p w14:paraId="6A2C9051" w14:textId="77777777" w:rsidR="00541C5D" w:rsidRPr="00FE226C" w:rsidRDefault="00541C5D" w:rsidP="00DF1034">
            <w:pPr>
              <w:rPr>
                <w:rFonts w:ascii="Trebuchet MS" w:hAnsi="Trebuchet MS"/>
                <w:b/>
              </w:rPr>
            </w:pPr>
          </w:p>
          <w:p w14:paraId="4AA96C36" w14:textId="77777777" w:rsidR="00541C5D" w:rsidRPr="00FE226C" w:rsidRDefault="00541C5D" w:rsidP="00DF1034">
            <w:pPr>
              <w:rPr>
                <w:rFonts w:ascii="Trebuchet MS" w:hAnsi="Trebuchet MS"/>
              </w:rPr>
            </w:pPr>
            <w:r w:rsidRPr="00FE226C">
              <w:rPr>
                <w:rFonts w:ascii="Trebuchet MS" w:hAnsi="Trebuchet MS"/>
              </w:rPr>
              <w:t>The direction was made clear to the learners that they needed to finish their individual tasks and support was given to these learners in doing this. It was demonstrated to the learners that to achieve, they needed to complete their work to a high standard. All resources from previous sessions were made available to the children in this observation.</w:t>
            </w:r>
          </w:p>
          <w:p w14:paraId="60A925F6" w14:textId="77777777" w:rsidR="00541C5D" w:rsidRPr="00FE226C" w:rsidRDefault="00541C5D" w:rsidP="00DF1034">
            <w:pPr>
              <w:rPr>
                <w:rFonts w:ascii="Trebuchet MS" w:hAnsi="Trebuchet MS"/>
              </w:rPr>
            </w:pPr>
          </w:p>
        </w:tc>
      </w:tr>
      <w:tr w:rsidR="00541C5D" w:rsidRPr="00FE226C" w14:paraId="6B2E4F39" w14:textId="77777777" w:rsidTr="00DF1034">
        <w:tc>
          <w:tcPr>
            <w:tcW w:w="8926" w:type="dxa"/>
          </w:tcPr>
          <w:p w14:paraId="410241AC" w14:textId="77777777" w:rsidR="00541C5D" w:rsidRDefault="00541C5D" w:rsidP="00DF1034">
            <w:pPr>
              <w:rPr>
                <w:rFonts w:ascii="Trebuchet MS" w:hAnsi="Trebuchet MS"/>
                <w:b/>
              </w:rPr>
            </w:pPr>
            <w:r w:rsidRPr="00FE226C">
              <w:rPr>
                <w:rFonts w:ascii="Trebuchet MS" w:hAnsi="Trebuchet MS"/>
                <w:b/>
              </w:rPr>
              <w:t>Access and challenge</w:t>
            </w:r>
            <w:r>
              <w:rPr>
                <w:rFonts w:ascii="Trebuchet MS" w:hAnsi="Trebuchet MS"/>
                <w:b/>
              </w:rPr>
              <w:t>:</w:t>
            </w:r>
          </w:p>
          <w:p w14:paraId="0E9E329D" w14:textId="77777777" w:rsidR="00541C5D" w:rsidRPr="00FE226C" w:rsidRDefault="00541C5D" w:rsidP="00DF1034">
            <w:pPr>
              <w:rPr>
                <w:rFonts w:ascii="Trebuchet MS" w:hAnsi="Trebuchet MS"/>
                <w:b/>
              </w:rPr>
            </w:pPr>
          </w:p>
          <w:p w14:paraId="66085D51" w14:textId="77777777" w:rsidR="00541C5D" w:rsidRPr="00FE226C" w:rsidRDefault="00541C5D" w:rsidP="00DF1034">
            <w:pPr>
              <w:rPr>
                <w:rFonts w:ascii="Trebuchet MS" w:hAnsi="Trebuchet MS"/>
              </w:rPr>
            </w:pPr>
            <w:r w:rsidRPr="00FE226C">
              <w:rPr>
                <w:rFonts w:ascii="Trebuchet MS" w:hAnsi="Trebuchet MS"/>
              </w:rPr>
              <w:t xml:space="preserve">There wasn’t much in the way of maintaining the learner’s engagement, however, it is understood that finishing off tasks is an important part of the day and necessary to ensure that all learners are on track. The levels of challenge remained the same across the entire day, as the learners know the groups they are split up into for each subject – based on ability. </w:t>
            </w:r>
          </w:p>
          <w:p w14:paraId="69F0D3AD" w14:textId="77777777" w:rsidR="00541C5D" w:rsidRPr="00FE226C" w:rsidRDefault="00541C5D" w:rsidP="00DF1034">
            <w:pPr>
              <w:rPr>
                <w:rFonts w:ascii="Trebuchet MS" w:hAnsi="Trebuchet MS"/>
              </w:rPr>
            </w:pPr>
          </w:p>
          <w:p w14:paraId="56F57939" w14:textId="77777777" w:rsidR="00541C5D" w:rsidRPr="00FE226C" w:rsidRDefault="00541C5D" w:rsidP="00DF1034">
            <w:pPr>
              <w:rPr>
                <w:rFonts w:ascii="Trebuchet MS" w:hAnsi="Trebuchet MS"/>
              </w:rPr>
            </w:pPr>
            <w:r w:rsidRPr="00FE226C">
              <w:rPr>
                <w:rFonts w:ascii="Trebuchet MS" w:hAnsi="Trebuchet MS"/>
              </w:rPr>
              <w:t xml:space="preserve">It was observed that the children that may be struggling with their work were given more help and assistance. Child A, in particular needed a lot of support to stay on task, however, did manage to complete all of his work in the allotted time. </w:t>
            </w:r>
            <w:r>
              <w:rPr>
                <w:rFonts w:ascii="Trebuchet MS" w:hAnsi="Trebuchet MS"/>
              </w:rPr>
              <w:t>After Child A had finished his work the teacher spoke to him once again about his disruptive behaviour throughout the day. She then told Child A that she would be talking to the adult that collected him at home time.  Child A got quite frustrated and angry at this, even pushing items from his pencil case off the desk. He mentioned that he had been promised a treat after school and probably wouldn’t have this treat now.</w:t>
            </w:r>
          </w:p>
          <w:p w14:paraId="3892CA59" w14:textId="77777777" w:rsidR="00541C5D" w:rsidRDefault="00541C5D" w:rsidP="00DF1034">
            <w:pPr>
              <w:rPr>
                <w:rFonts w:ascii="Trebuchet MS" w:hAnsi="Trebuchet MS"/>
              </w:rPr>
            </w:pPr>
          </w:p>
          <w:p w14:paraId="57A36D73" w14:textId="77777777" w:rsidR="00EE0A2E" w:rsidRDefault="00EE0A2E" w:rsidP="00DF1034">
            <w:pPr>
              <w:rPr>
                <w:rFonts w:ascii="Trebuchet MS" w:hAnsi="Trebuchet MS"/>
              </w:rPr>
            </w:pPr>
          </w:p>
          <w:p w14:paraId="35083FEF" w14:textId="77777777" w:rsidR="00EE0A2E" w:rsidRDefault="00EE0A2E" w:rsidP="00DF1034">
            <w:pPr>
              <w:rPr>
                <w:rFonts w:ascii="Trebuchet MS" w:hAnsi="Trebuchet MS"/>
              </w:rPr>
            </w:pPr>
          </w:p>
          <w:p w14:paraId="701DC3A7" w14:textId="77777777" w:rsidR="00EE0A2E" w:rsidRDefault="00EE0A2E" w:rsidP="00DF1034">
            <w:pPr>
              <w:rPr>
                <w:rFonts w:ascii="Trebuchet MS" w:hAnsi="Trebuchet MS"/>
              </w:rPr>
            </w:pPr>
          </w:p>
          <w:p w14:paraId="223876B2" w14:textId="18898E1E" w:rsidR="00EE0A2E" w:rsidRPr="00FE226C" w:rsidRDefault="00EE0A2E" w:rsidP="00DF1034">
            <w:pPr>
              <w:rPr>
                <w:rFonts w:ascii="Trebuchet MS" w:hAnsi="Trebuchet MS"/>
              </w:rPr>
            </w:pPr>
          </w:p>
        </w:tc>
      </w:tr>
      <w:tr w:rsidR="00541C5D" w:rsidRPr="00FE226C" w14:paraId="6EF22367" w14:textId="77777777" w:rsidTr="00DF1034">
        <w:tc>
          <w:tcPr>
            <w:tcW w:w="8926" w:type="dxa"/>
          </w:tcPr>
          <w:p w14:paraId="6AA21F43" w14:textId="77777777" w:rsidR="00541C5D" w:rsidRDefault="00541C5D" w:rsidP="00DF1034">
            <w:pPr>
              <w:rPr>
                <w:rFonts w:ascii="Trebuchet MS" w:hAnsi="Trebuchet MS"/>
                <w:b/>
              </w:rPr>
            </w:pPr>
            <w:r w:rsidRPr="00FE226C">
              <w:rPr>
                <w:rFonts w:ascii="Trebuchet MS" w:hAnsi="Trebuchet MS"/>
                <w:b/>
              </w:rPr>
              <w:lastRenderedPageBreak/>
              <w:t>Assessment</w:t>
            </w:r>
            <w:r>
              <w:rPr>
                <w:rFonts w:ascii="Trebuchet MS" w:hAnsi="Trebuchet MS"/>
                <w:b/>
              </w:rPr>
              <w:t>:</w:t>
            </w:r>
          </w:p>
          <w:p w14:paraId="68963A5C" w14:textId="77777777" w:rsidR="00541C5D" w:rsidRPr="00FE226C" w:rsidRDefault="00541C5D" w:rsidP="00DF1034">
            <w:pPr>
              <w:rPr>
                <w:rFonts w:ascii="Trebuchet MS" w:hAnsi="Trebuchet MS"/>
                <w:b/>
              </w:rPr>
            </w:pPr>
          </w:p>
          <w:p w14:paraId="6649C046" w14:textId="77777777" w:rsidR="00541C5D" w:rsidRPr="00FE226C" w:rsidRDefault="00541C5D" w:rsidP="00DF1034">
            <w:pPr>
              <w:rPr>
                <w:rFonts w:ascii="Trebuchet MS" w:hAnsi="Trebuchet MS"/>
              </w:rPr>
            </w:pPr>
            <w:r>
              <w:rPr>
                <w:rFonts w:ascii="Trebuchet MS" w:hAnsi="Trebuchet MS"/>
              </w:rPr>
              <w:t xml:space="preserve">Existing knowledge was utilised and demonstrated as in the earlier tasks. When giving 1:1 support with the children that needed more support. The teacher and the teaching assistant were constantly referring to this as to reinforce the previous knowledge. </w:t>
            </w:r>
          </w:p>
          <w:p w14:paraId="36622A00" w14:textId="77777777" w:rsidR="00541C5D" w:rsidRPr="00FE226C" w:rsidRDefault="00541C5D" w:rsidP="00DF1034">
            <w:pPr>
              <w:rPr>
                <w:rFonts w:ascii="Trebuchet MS" w:hAnsi="Trebuchet MS"/>
              </w:rPr>
            </w:pPr>
          </w:p>
        </w:tc>
      </w:tr>
      <w:tr w:rsidR="00541C5D" w:rsidRPr="00FE226C" w14:paraId="189CF716" w14:textId="77777777" w:rsidTr="00DF1034">
        <w:tc>
          <w:tcPr>
            <w:tcW w:w="8926" w:type="dxa"/>
          </w:tcPr>
          <w:p w14:paraId="5A452BB7" w14:textId="77777777" w:rsidR="00541C5D" w:rsidRPr="00FE226C" w:rsidRDefault="00541C5D" w:rsidP="00DF1034">
            <w:pPr>
              <w:rPr>
                <w:rFonts w:ascii="Trebuchet MS" w:hAnsi="Trebuchet MS"/>
                <w:b/>
              </w:rPr>
            </w:pPr>
            <w:r w:rsidRPr="00FE226C">
              <w:rPr>
                <w:rFonts w:ascii="Trebuchet MS" w:hAnsi="Trebuchet MS"/>
                <w:b/>
              </w:rPr>
              <w:t>Specifics / Critical Incidents</w:t>
            </w:r>
            <w:r>
              <w:rPr>
                <w:rFonts w:ascii="Trebuchet MS" w:hAnsi="Trebuchet MS"/>
                <w:b/>
              </w:rPr>
              <w:t>:</w:t>
            </w:r>
          </w:p>
          <w:p w14:paraId="2AAAEAB7" w14:textId="77777777" w:rsidR="00541C5D" w:rsidRPr="00FE226C" w:rsidRDefault="00541C5D" w:rsidP="00DF1034">
            <w:pPr>
              <w:rPr>
                <w:rFonts w:ascii="Trebuchet MS" w:hAnsi="Trebuchet MS"/>
              </w:rPr>
            </w:pPr>
          </w:p>
          <w:p w14:paraId="79FB4325" w14:textId="77777777" w:rsidR="00541C5D" w:rsidRDefault="00541C5D" w:rsidP="00541C5D">
            <w:pPr>
              <w:pStyle w:val="ListParagraph"/>
              <w:widowControl w:val="0"/>
              <w:numPr>
                <w:ilvl w:val="0"/>
                <w:numId w:val="10"/>
              </w:numPr>
              <w:autoSpaceDE w:val="0"/>
              <w:autoSpaceDN w:val="0"/>
              <w:adjustRightInd w:val="0"/>
              <w:rPr>
                <w:rFonts w:ascii="Trebuchet MS" w:hAnsi="Trebuchet MS"/>
              </w:rPr>
            </w:pPr>
            <w:r>
              <w:rPr>
                <w:rFonts w:ascii="Trebuchet MS" w:hAnsi="Trebuchet MS"/>
              </w:rPr>
              <w:t>The conversation between Child A and the teacher regarding his behaviour and the teacher following through with her promise to speak to the adult collecting him should he continue to misbehave.</w:t>
            </w:r>
          </w:p>
          <w:p w14:paraId="374BEC63" w14:textId="77777777" w:rsidR="00541C5D" w:rsidRPr="00FE226C" w:rsidRDefault="00541C5D" w:rsidP="00541C5D">
            <w:pPr>
              <w:pStyle w:val="ListParagraph"/>
              <w:widowControl w:val="0"/>
              <w:numPr>
                <w:ilvl w:val="0"/>
                <w:numId w:val="10"/>
              </w:numPr>
              <w:autoSpaceDE w:val="0"/>
              <w:autoSpaceDN w:val="0"/>
              <w:adjustRightInd w:val="0"/>
              <w:rPr>
                <w:rFonts w:ascii="Trebuchet MS" w:hAnsi="Trebuchet MS"/>
              </w:rPr>
            </w:pPr>
            <w:r>
              <w:rPr>
                <w:rFonts w:ascii="Trebuchet MS" w:hAnsi="Trebuchet MS"/>
              </w:rPr>
              <w:t xml:space="preserve">It was observed that allowing the learners time to finish their work from the day in the last session worked well. Almost all learners had then caught up with the others and were up to date. This meant that the teacher can now move on to other topics in the next session without having to recap too much. </w:t>
            </w:r>
          </w:p>
          <w:p w14:paraId="76B854DF" w14:textId="77777777" w:rsidR="00541C5D" w:rsidRPr="00FE226C" w:rsidRDefault="00541C5D" w:rsidP="00DF1034">
            <w:pPr>
              <w:rPr>
                <w:rFonts w:ascii="Trebuchet MS" w:hAnsi="Trebuchet MS"/>
              </w:rPr>
            </w:pPr>
          </w:p>
        </w:tc>
      </w:tr>
    </w:tbl>
    <w:p w14:paraId="58BFB512" w14:textId="77777777" w:rsidR="00541C5D" w:rsidRDefault="00541C5D" w:rsidP="00541C5D"/>
    <w:p w14:paraId="3319979B" w14:textId="77777777" w:rsidR="00541C5D" w:rsidRPr="0022797E" w:rsidRDefault="00541C5D" w:rsidP="00172860">
      <w:pPr>
        <w:rPr>
          <w:rFonts w:asciiTheme="minorHAnsi" w:hAnsiTheme="minorHAnsi" w:cstheme="minorHAnsi"/>
          <w:color w:val="000000" w:themeColor="text1"/>
          <w:u w:val="single"/>
        </w:rPr>
      </w:pPr>
    </w:p>
    <w:p w14:paraId="679ABAC1" w14:textId="77777777" w:rsidR="00541C5D" w:rsidRPr="00541C5D" w:rsidRDefault="00541C5D" w:rsidP="00541C5D">
      <w:pPr>
        <w:jc w:val="both"/>
        <w:rPr>
          <w:rFonts w:asciiTheme="minorHAnsi" w:hAnsiTheme="minorHAnsi" w:cstheme="minorHAnsi"/>
          <w:b/>
          <w:i/>
          <w:iCs/>
          <w:u w:val="single"/>
        </w:rPr>
      </w:pPr>
      <w:r w:rsidRPr="00541C5D">
        <w:rPr>
          <w:rFonts w:asciiTheme="minorHAnsi" w:hAnsiTheme="minorHAnsi" w:cstheme="minorHAnsi"/>
          <w:b/>
          <w:i/>
          <w:iCs/>
          <w:u w:val="single"/>
        </w:rPr>
        <w:t>Appendix 5</w:t>
      </w:r>
    </w:p>
    <w:p w14:paraId="35FB5EC6" w14:textId="77777777" w:rsidR="00541C5D" w:rsidRDefault="00541C5D" w:rsidP="00541C5D">
      <w:pPr>
        <w:rPr>
          <w:rFonts w:asciiTheme="minorHAnsi" w:hAnsiTheme="minorHAnsi" w:cstheme="minorHAnsi"/>
          <w:b/>
          <w:color w:val="000000" w:themeColor="text1"/>
          <w:sz w:val="22"/>
          <w:szCs w:val="22"/>
        </w:rPr>
      </w:pPr>
    </w:p>
    <w:p w14:paraId="076F918C" w14:textId="77777777" w:rsidR="00541C5D" w:rsidRDefault="00541C5D" w:rsidP="00541C5D">
      <w:pP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CRITICAL INCIDENT IDENTIFICATION RECORD No.1</w:t>
      </w:r>
    </w:p>
    <w:p w14:paraId="5E2F6380" w14:textId="77777777" w:rsidR="00541C5D" w:rsidRDefault="00541C5D" w:rsidP="00541C5D">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1773"/>
        <w:gridCol w:w="7237"/>
      </w:tblGrid>
      <w:tr w:rsidR="00541C5D" w14:paraId="27105250" w14:textId="77777777" w:rsidTr="00DF1034">
        <w:tc>
          <w:tcPr>
            <w:tcW w:w="1838" w:type="dxa"/>
          </w:tcPr>
          <w:p w14:paraId="5B0915D1" w14:textId="77777777" w:rsidR="00541C5D" w:rsidRDefault="00541C5D" w:rsidP="00DF1034">
            <w:pPr>
              <w:rPr>
                <w:rFonts w:asciiTheme="minorHAnsi" w:hAnsiTheme="minorHAnsi" w:cstheme="minorHAnsi"/>
                <w:b/>
                <w:bCs/>
              </w:rPr>
            </w:pPr>
            <w:r>
              <w:rPr>
                <w:rFonts w:asciiTheme="minorHAnsi" w:hAnsiTheme="minorHAnsi" w:cstheme="minorHAnsi"/>
                <w:b/>
                <w:bCs/>
              </w:rPr>
              <w:t>Details relevant to the research context.</w:t>
            </w:r>
          </w:p>
          <w:p w14:paraId="0696D77C" w14:textId="77777777" w:rsidR="00541C5D" w:rsidRDefault="00541C5D" w:rsidP="00DF1034">
            <w:pPr>
              <w:rPr>
                <w:rFonts w:asciiTheme="minorHAnsi" w:hAnsiTheme="minorHAnsi" w:cstheme="minorHAnsi"/>
                <w:b/>
                <w:bCs/>
              </w:rPr>
            </w:pPr>
          </w:p>
          <w:p w14:paraId="63D55A61" w14:textId="77777777" w:rsidR="00541C5D" w:rsidRPr="009654E1" w:rsidRDefault="00541C5D" w:rsidP="00DF1034">
            <w:pPr>
              <w:rPr>
                <w:rFonts w:asciiTheme="minorHAnsi" w:hAnsiTheme="minorHAnsi" w:cstheme="minorHAnsi"/>
                <w:bCs/>
              </w:rPr>
            </w:pPr>
            <w:r w:rsidRPr="009654E1">
              <w:rPr>
                <w:rFonts w:asciiTheme="minorHAnsi" w:hAnsiTheme="minorHAnsi" w:cstheme="minorHAnsi"/>
                <w:bCs/>
              </w:rPr>
              <w:t>Date/time.</w:t>
            </w:r>
          </w:p>
          <w:p w14:paraId="0AF92D22" w14:textId="77777777" w:rsidR="00541C5D" w:rsidRPr="009654E1" w:rsidRDefault="00541C5D" w:rsidP="00DF1034">
            <w:pPr>
              <w:rPr>
                <w:rFonts w:asciiTheme="minorHAnsi" w:hAnsiTheme="minorHAnsi" w:cstheme="minorHAnsi"/>
                <w:bCs/>
              </w:rPr>
            </w:pPr>
            <w:r w:rsidRPr="009654E1">
              <w:rPr>
                <w:rFonts w:asciiTheme="minorHAnsi" w:hAnsiTheme="minorHAnsi" w:cstheme="minorHAnsi"/>
                <w:bCs/>
              </w:rPr>
              <w:t>Age/Stage of group.</w:t>
            </w:r>
          </w:p>
          <w:p w14:paraId="1445286D" w14:textId="77777777" w:rsidR="00541C5D" w:rsidRPr="009654E1" w:rsidRDefault="00541C5D" w:rsidP="00DF1034">
            <w:pPr>
              <w:rPr>
                <w:rFonts w:asciiTheme="minorHAnsi" w:hAnsiTheme="minorHAnsi" w:cstheme="minorHAnsi"/>
                <w:bCs/>
              </w:rPr>
            </w:pPr>
            <w:r w:rsidRPr="009654E1">
              <w:rPr>
                <w:rFonts w:asciiTheme="minorHAnsi" w:hAnsiTheme="minorHAnsi" w:cstheme="minorHAnsi"/>
                <w:bCs/>
              </w:rPr>
              <w:t>People involved.</w:t>
            </w:r>
          </w:p>
          <w:p w14:paraId="3C2CA47B" w14:textId="77777777" w:rsidR="00541C5D" w:rsidRPr="009654E1" w:rsidRDefault="00541C5D" w:rsidP="00DF1034">
            <w:pPr>
              <w:rPr>
                <w:rFonts w:asciiTheme="minorHAnsi" w:hAnsiTheme="minorHAnsi" w:cstheme="minorHAnsi"/>
                <w:bCs/>
              </w:rPr>
            </w:pPr>
            <w:r w:rsidRPr="009654E1">
              <w:rPr>
                <w:rFonts w:asciiTheme="minorHAnsi" w:hAnsiTheme="minorHAnsi" w:cstheme="minorHAnsi"/>
                <w:bCs/>
              </w:rPr>
              <w:t>Contextual</w:t>
            </w:r>
          </w:p>
          <w:p w14:paraId="17AED615" w14:textId="77777777" w:rsidR="00541C5D" w:rsidRPr="009654E1" w:rsidRDefault="00541C5D" w:rsidP="00DF1034">
            <w:pPr>
              <w:rPr>
                <w:rFonts w:asciiTheme="minorHAnsi" w:hAnsiTheme="minorHAnsi" w:cstheme="minorHAnsi"/>
                <w:bCs/>
              </w:rPr>
            </w:pPr>
            <w:r w:rsidRPr="009654E1">
              <w:rPr>
                <w:rFonts w:asciiTheme="minorHAnsi" w:hAnsiTheme="minorHAnsi" w:cstheme="minorHAnsi"/>
                <w:bCs/>
              </w:rPr>
              <w:t xml:space="preserve">information from field notes. </w:t>
            </w:r>
          </w:p>
          <w:p w14:paraId="29579D7A" w14:textId="77777777" w:rsidR="00541C5D" w:rsidRPr="00565378" w:rsidRDefault="00541C5D" w:rsidP="00DF1034">
            <w:pPr>
              <w:rPr>
                <w:rFonts w:asciiTheme="minorHAnsi" w:hAnsiTheme="minorHAnsi" w:cstheme="minorHAnsi"/>
                <w:i/>
                <w:iCs/>
              </w:rPr>
            </w:pPr>
          </w:p>
        </w:tc>
        <w:tc>
          <w:tcPr>
            <w:tcW w:w="7868" w:type="dxa"/>
          </w:tcPr>
          <w:p w14:paraId="21410D7D" w14:textId="77777777" w:rsidR="00541C5D" w:rsidRDefault="00541C5D" w:rsidP="00DF1034">
            <w:pPr>
              <w:rPr>
                <w:rFonts w:asciiTheme="minorHAnsi" w:hAnsiTheme="minorHAnsi" w:cstheme="minorHAnsi"/>
              </w:rPr>
            </w:pPr>
            <w:r>
              <w:rPr>
                <w:rFonts w:asciiTheme="minorHAnsi" w:hAnsiTheme="minorHAnsi" w:cstheme="minorHAnsi"/>
              </w:rPr>
              <w:t>29/09/20 – AM Session – Mathematics/Numeracy (Inverse Sums)</w:t>
            </w:r>
          </w:p>
          <w:p w14:paraId="57AF48C7" w14:textId="77777777" w:rsidR="00541C5D" w:rsidRDefault="00541C5D" w:rsidP="00DF1034">
            <w:pPr>
              <w:rPr>
                <w:rFonts w:asciiTheme="minorHAnsi" w:hAnsiTheme="minorHAnsi" w:cstheme="minorHAnsi"/>
              </w:rPr>
            </w:pPr>
          </w:p>
          <w:p w14:paraId="7A87E85C" w14:textId="77777777" w:rsidR="00541C5D" w:rsidRDefault="00541C5D" w:rsidP="00DF1034">
            <w:pPr>
              <w:rPr>
                <w:rFonts w:asciiTheme="minorHAnsi" w:hAnsiTheme="minorHAnsi" w:cstheme="minorHAnsi"/>
              </w:rPr>
            </w:pPr>
            <w:r>
              <w:rPr>
                <w:rFonts w:asciiTheme="minorHAnsi" w:hAnsiTheme="minorHAnsi" w:cstheme="minorHAnsi"/>
              </w:rPr>
              <w:t xml:space="preserve">Year 4 pupils ages 8 &amp; 9, mixed ability learners of both genders. </w:t>
            </w:r>
          </w:p>
          <w:p w14:paraId="4AEA0B1B" w14:textId="77777777" w:rsidR="00541C5D" w:rsidRDefault="00541C5D" w:rsidP="00DF1034">
            <w:pPr>
              <w:rPr>
                <w:rFonts w:asciiTheme="minorHAnsi" w:hAnsiTheme="minorHAnsi" w:cstheme="minorHAnsi"/>
              </w:rPr>
            </w:pPr>
          </w:p>
          <w:p w14:paraId="0FB8E40D" w14:textId="77777777" w:rsidR="00541C5D" w:rsidRDefault="00541C5D" w:rsidP="00DF1034">
            <w:pPr>
              <w:rPr>
                <w:rFonts w:asciiTheme="minorHAnsi" w:hAnsiTheme="minorHAnsi" w:cstheme="minorHAnsi"/>
              </w:rPr>
            </w:pPr>
            <w:r>
              <w:rPr>
                <w:rFonts w:asciiTheme="minorHAnsi" w:hAnsiTheme="minorHAnsi" w:cstheme="minorHAnsi"/>
              </w:rPr>
              <w:t xml:space="preserve">People Involved: </w:t>
            </w:r>
          </w:p>
          <w:p w14:paraId="43118703" w14:textId="77777777" w:rsidR="00541C5D" w:rsidRDefault="00541C5D" w:rsidP="00DF1034">
            <w:pPr>
              <w:rPr>
                <w:rFonts w:asciiTheme="minorHAnsi" w:hAnsiTheme="minorHAnsi" w:cstheme="minorHAnsi"/>
              </w:rPr>
            </w:pPr>
          </w:p>
          <w:p w14:paraId="12755216" w14:textId="77777777" w:rsidR="00541C5D" w:rsidRPr="00761AD2" w:rsidRDefault="00541C5D" w:rsidP="00541C5D">
            <w:pPr>
              <w:pStyle w:val="ListParagraph"/>
              <w:widowControl w:val="0"/>
              <w:numPr>
                <w:ilvl w:val="0"/>
                <w:numId w:val="12"/>
              </w:numPr>
              <w:autoSpaceDE w:val="0"/>
              <w:autoSpaceDN w:val="0"/>
              <w:adjustRightInd w:val="0"/>
              <w:rPr>
                <w:rFonts w:asciiTheme="minorHAnsi" w:hAnsiTheme="minorHAnsi" w:cstheme="minorHAnsi"/>
              </w:rPr>
            </w:pPr>
            <w:r w:rsidRPr="00761AD2">
              <w:rPr>
                <w:rFonts w:asciiTheme="minorHAnsi" w:hAnsiTheme="minorHAnsi" w:cstheme="minorHAnsi"/>
              </w:rPr>
              <w:t>A male learner from the class – to follow BERA guidelines of anonymity 2018, this learner will now be referred to as Child A.</w:t>
            </w:r>
          </w:p>
          <w:p w14:paraId="39DAE139" w14:textId="77777777" w:rsidR="00541C5D" w:rsidRPr="00761AD2" w:rsidRDefault="00541C5D" w:rsidP="00541C5D">
            <w:pPr>
              <w:pStyle w:val="ListParagraph"/>
              <w:widowControl w:val="0"/>
              <w:numPr>
                <w:ilvl w:val="0"/>
                <w:numId w:val="12"/>
              </w:numPr>
              <w:autoSpaceDE w:val="0"/>
              <w:autoSpaceDN w:val="0"/>
              <w:adjustRightInd w:val="0"/>
              <w:rPr>
                <w:rFonts w:asciiTheme="minorHAnsi" w:hAnsiTheme="minorHAnsi" w:cstheme="minorHAnsi"/>
              </w:rPr>
            </w:pPr>
            <w:r w:rsidRPr="00761AD2">
              <w:rPr>
                <w:rFonts w:asciiTheme="minorHAnsi" w:hAnsiTheme="minorHAnsi" w:cstheme="minorHAnsi"/>
              </w:rPr>
              <w:t>The class teacher.</w:t>
            </w:r>
          </w:p>
          <w:p w14:paraId="1CFF0946" w14:textId="77777777" w:rsidR="00541C5D" w:rsidRPr="00761AD2" w:rsidRDefault="00541C5D" w:rsidP="00541C5D">
            <w:pPr>
              <w:pStyle w:val="ListParagraph"/>
              <w:widowControl w:val="0"/>
              <w:numPr>
                <w:ilvl w:val="0"/>
                <w:numId w:val="12"/>
              </w:numPr>
              <w:autoSpaceDE w:val="0"/>
              <w:autoSpaceDN w:val="0"/>
              <w:adjustRightInd w:val="0"/>
              <w:rPr>
                <w:rFonts w:asciiTheme="minorHAnsi" w:hAnsiTheme="minorHAnsi" w:cstheme="minorHAnsi"/>
              </w:rPr>
            </w:pPr>
            <w:r w:rsidRPr="00761AD2">
              <w:rPr>
                <w:rFonts w:asciiTheme="minorHAnsi" w:hAnsiTheme="minorHAnsi" w:cstheme="minorHAnsi"/>
              </w:rPr>
              <w:t>The teaching assistant.</w:t>
            </w:r>
          </w:p>
          <w:p w14:paraId="7F13736E" w14:textId="77777777" w:rsidR="00541C5D" w:rsidRDefault="00541C5D" w:rsidP="00DF1034">
            <w:pPr>
              <w:rPr>
                <w:rFonts w:asciiTheme="minorHAnsi" w:hAnsiTheme="minorHAnsi" w:cstheme="minorHAnsi"/>
              </w:rPr>
            </w:pPr>
          </w:p>
          <w:p w14:paraId="28403B39" w14:textId="4C159538" w:rsidR="00541C5D" w:rsidRDefault="00541C5D" w:rsidP="00DF1034">
            <w:pPr>
              <w:rPr>
                <w:rFonts w:asciiTheme="minorHAnsi" w:hAnsiTheme="minorHAnsi" w:cstheme="minorHAnsi"/>
              </w:rPr>
            </w:pPr>
            <w:r>
              <w:rPr>
                <w:rFonts w:asciiTheme="minorHAnsi" w:hAnsiTheme="minorHAnsi" w:cstheme="minorHAnsi"/>
              </w:rPr>
              <w:t xml:space="preserve">In the first session of the day, Child A was undertaking a standardised mathematics test that he had missed earlier in the term due to COVID-19. The standardised tests were given to the children at the start of their time in year 4 to ascertain what their levels were after having a considerable period of time off school in year 3 due to COVID-19. Child A was taking this test along with three other learners spread across the classroom, whilst the learners around them were working on another mathematics task. The general atmosphere in the classroom was calm and under control. The other learners had taken on board that there </w:t>
            </w:r>
            <w:proofErr w:type="gramStart"/>
            <w:r>
              <w:rPr>
                <w:rFonts w:asciiTheme="minorHAnsi" w:hAnsiTheme="minorHAnsi" w:cstheme="minorHAnsi"/>
              </w:rPr>
              <w:t>was</w:t>
            </w:r>
            <w:proofErr w:type="gramEnd"/>
            <w:r>
              <w:rPr>
                <w:rFonts w:asciiTheme="minorHAnsi" w:hAnsiTheme="minorHAnsi" w:cstheme="minorHAnsi"/>
              </w:rPr>
              <w:t xml:space="preserve"> tests taking place and were keeping the noise level to a minimum and providing a suitable environment for the learners taking tests to concentrate and </w:t>
            </w:r>
            <w:r w:rsidR="00AD604F">
              <w:rPr>
                <w:rFonts w:asciiTheme="minorHAnsi" w:hAnsiTheme="minorHAnsi" w:cstheme="minorHAnsi"/>
              </w:rPr>
              <w:t>achieve</w:t>
            </w:r>
            <w:r>
              <w:rPr>
                <w:rFonts w:asciiTheme="minorHAnsi" w:hAnsiTheme="minorHAnsi" w:cstheme="minorHAnsi"/>
              </w:rPr>
              <w:t xml:space="preserve"> their best. </w:t>
            </w:r>
          </w:p>
          <w:p w14:paraId="432CC1B7" w14:textId="77777777" w:rsidR="00541C5D" w:rsidRDefault="00541C5D" w:rsidP="00DF1034">
            <w:pPr>
              <w:rPr>
                <w:rFonts w:asciiTheme="minorHAnsi" w:hAnsiTheme="minorHAnsi" w:cstheme="minorHAnsi"/>
              </w:rPr>
            </w:pPr>
          </w:p>
        </w:tc>
      </w:tr>
      <w:tr w:rsidR="00541C5D" w14:paraId="284DBB5B" w14:textId="77777777" w:rsidTr="00DF1034">
        <w:tc>
          <w:tcPr>
            <w:tcW w:w="1838" w:type="dxa"/>
          </w:tcPr>
          <w:p w14:paraId="38328FD2" w14:textId="0D96CD9D" w:rsidR="00541C5D" w:rsidRPr="00565378" w:rsidRDefault="00541C5D" w:rsidP="00DF1034">
            <w:pPr>
              <w:rPr>
                <w:rFonts w:asciiTheme="minorHAnsi" w:hAnsiTheme="minorHAnsi" w:cstheme="minorHAnsi"/>
                <w:i/>
                <w:iCs/>
              </w:rPr>
            </w:pPr>
            <w:r>
              <w:rPr>
                <w:rFonts w:asciiTheme="minorHAnsi" w:hAnsiTheme="minorHAnsi" w:cstheme="minorHAnsi"/>
                <w:i/>
                <w:iCs/>
              </w:rPr>
              <w:t xml:space="preserve">What happened? A detailed </w:t>
            </w:r>
            <w:r w:rsidR="00AD604F">
              <w:rPr>
                <w:rFonts w:asciiTheme="minorHAnsi" w:hAnsiTheme="minorHAnsi" w:cstheme="minorHAnsi"/>
                <w:i/>
                <w:iCs/>
              </w:rPr>
              <w:t>description</w:t>
            </w:r>
            <w:r>
              <w:rPr>
                <w:rFonts w:asciiTheme="minorHAnsi" w:hAnsiTheme="minorHAnsi" w:cstheme="minorHAnsi"/>
                <w:i/>
                <w:iCs/>
              </w:rPr>
              <w:t xml:space="preserve"> of what you observed and what thoughts </w:t>
            </w:r>
            <w:r>
              <w:rPr>
                <w:rFonts w:asciiTheme="minorHAnsi" w:hAnsiTheme="minorHAnsi" w:cstheme="minorHAnsi"/>
                <w:i/>
                <w:iCs/>
              </w:rPr>
              <w:lastRenderedPageBreak/>
              <w:t>on pedagogy and practice occurred to you as a result, looking towards your research.</w:t>
            </w:r>
          </w:p>
        </w:tc>
        <w:tc>
          <w:tcPr>
            <w:tcW w:w="7868" w:type="dxa"/>
          </w:tcPr>
          <w:p w14:paraId="06C42D14" w14:textId="77777777" w:rsidR="00541C5D" w:rsidRDefault="00541C5D" w:rsidP="00DF1034">
            <w:pPr>
              <w:rPr>
                <w:rFonts w:asciiTheme="minorHAnsi" w:hAnsiTheme="minorHAnsi" w:cstheme="minorHAnsi"/>
              </w:rPr>
            </w:pPr>
            <w:r>
              <w:rPr>
                <w:rFonts w:asciiTheme="minorHAnsi" w:hAnsiTheme="minorHAnsi" w:cstheme="minorHAnsi"/>
              </w:rPr>
              <w:lastRenderedPageBreak/>
              <w:t xml:space="preserve">The learners had been set their tasks and working on their individual objectives for around 30 minutes. Child A had been given his standardised test and was initially working on it quietly and seemed dedicated and concentrated. Child A came up against a question he was struggling with, it seemed that he didn’t quite understand what he needed to do, or possibly could not read some of the words in the question. </w:t>
            </w:r>
          </w:p>
          <w:p w14:paraId="2F021E2D" w14:textId="5041CAEE" w:rsidR="00541C5D" w:rsidRDefault="00541C5D" w:rsidP="00DF1034">
            <w:pPr>
              <w:rPr>
                <w:rFonts w:asciiTheme="minorHAnsi" w:hAnsiTheme="minorHAnsi" w:cstheme="minorHAnsi"/>
              </w:rPr>
            </w:pPr>
            <w:r>
              <w:rPr>
                <w:rFonts w:asciiTheme="minorHAnsi" w:hAnsiTheme="minorHAnsi" w:cstheme="minorHAnsi"/>
              </w:rPr>
              <w:lastRenderedPageBreak/>
              <w:t xml:space="preserve">At this point, Child A became very demanding towards the adults in the room, he was getting up and walking around, throwing items from his pencil case on the floor and being generally disruptive. This behaviour was displayed almost immediately once he realised that there was a question he didn’t understand on the test. He was sat in the section of the class that were working independently on their ‘missions’, this meant the teacher and teaching assistants attention was on other learners at this point. When the teaching assistant </w:t>
            </w:r>
            <w:r w:rsidR="00AD604F">
              <w:rPr>
                <w:rFonts w:asciiTheme="minorHAnsi" w:hAnsiTheme="minorHAnsi" w:cstheme="minorHAnsi"/>
              </w:rPr>
              <w:t>realised,</w:t>
            </w:r>
            <w:r>
              <w:rPr>
                <w:rFonts w:asciiTheme="minorHAnsi" w:hAnsiTheme="minorHAnsi" w:cstheme="minorHAnsi"/>
              </w:rPr>
              <w:t xml:space="preserve"> he was becoming frustrated, she asked him to wait just a few minutes whilst she finished helping another child in the class, who was also completing the standardised test. </w:t>
            </w:r>
          </w:p>
          <w:p w14:paraId="7F4C69E1" w14:textId="77777777" w:rsidR="00541C5D" w:rsidRDefault="00541C5D" w:rsidP="00DF1034">
            <w:pPr>
              <w:rPr>
                <w:rFonts w:asciiTheme="minorHAnsi" w:hAnsiTheme="minorHAnsi" w:cstheme="minorHAnsi"/>
              </w:rPr>
            </w:pPr>
            <w:r>
              <w:rPr>
                <w:rFonts w:asciiTheme="minorHAnsi" w:hAnsiTheme="minorHAnsi" w:cstheme="minorHAnsi"/>
              </w:rPr>
              <w:t>This only frustrated Child A more, causing him to shout across the classroom at the class teacher to try and get her attention faster. He was swinging on his chair and turning around, which caused the teacher to remind him, and the rest of the class that due to COVID-19 rules, they were not allowed to turn around and had to face the front at all times.</w:t>
            </w:r>
          </w:p>
          <w:p w14:paraId="3186CC28" w14:textId="1272A44D" w:rsidR="00541C5D" w:rsidRDefault="00541C5D" w:rsidP="00DF1034">
            <w:pPr>
              <w:rPr>
                <w:rFonts w:asciiTheme="minorHAnsi" w:hAnsiTheme="minorHAnsi" w:cstheme="minorHAnsi"/>
              </w:rPr>
            </w:pPr>
            <w:r>
              <w:rPr>
                <w:rFonts w:asciiTheme="minorHAnsi" w:hAnsiTheme="minorHAnsi" w:cstheme="minorHAnsi"/>
              </w:rPr>
              <w:t xml:space="preserve">Shortly after the teacher had finished addressing the class regarding the COVID-19 rules, the teaching assistant had finished with the other learner and walked over to Child A to help him. She read him the question to Child A, as this was all she was allowed to do within the </w:t>
            </w:r>
            <w:r w:rsidR="00AD604F">
              <w:rPr>
                <w:rFonts w:asciiTheme="minorHAnsi" w:hAnsiTheme="minorHAnsi" w:cstheme="minorHAnsi"/>
              </w:rPr>
              <w:t>regulations</w:t>
            </w:r>
            <w:r>
              <w:rPr>
                <w:rFonts w:asciiTheme="minorHAnsi" w:hAnsiTheme="minorHAnsi" w:cstheme="minorHAnsi"/>
              </w:rPr>
              <w:t xml:space="preserve"> of the test to ensure that they gauged a good idea of the level each learner was at. She settled him down to focus on the test </w:t>
            </w:r>
            <w:r w:rsidR="00AD604F">
              <w:rPr>
                <w:rFonts w:asciiTheme="minorHAnsi" w:hAnsiTheme="minorHAnsi" w:cstheme="minorHAnsi"/>
              </w:rPr>
              <w:t>again and</w:t>
            </w:r>
            <w:r>
              <w:rPr>
                <w:rFonts w:asciiTheme="minorHAnsi" w:hAnsiTheme="minorHAnsi" w:cstheme="minorHAnsi"/>
              </w:rPr>
              <w:t xml:space="preserve"> left to help another learner. Within seconds of her leaving his side, Child A began calling to both the teacher and the teaching assistant again to get their attention. Over the next 20 minutes or so, Child A completed his test with lots of support reading the questions and </w:t>
            </w:r>
            <w:r w:rsidR="00AD604F">
              <w:rPr>
                <w:rFonts w:asciiTheme="minorHAnsi" w:hAnsiTheme="minorHAnsi" w:cstheme="minorHAnsi"/>
              </w:rPr>
              <w:t>assuring</w:t>
            </w:r>
            <w:r>
              <w:rPr>
                <w:rFonts w:asciiTheme="minorHAnsi" w:hAnsiTheme="minorHAnsi" w:cstheme="minorHAnsi"/>
              </w:rPr>
              <w:t xml:space="preserve"> from the teaching staff. The teacher did also stand in front of the class at this point and address all children doing their tests to tell them that if they didn’t know the answers it was okay, and that the tests were only being used to tell her what they needed to learn in year 4. This seemed to reassure Child A and after this he seemed more dedicated to the task.</w:t>
            </w:r>
          </w:p>
          <w:p w14:paraId="1B52F845" w14:textId="77777777" w:rsidR="00541C5D" w:rsidRDefault="00541C5D" w:rsidP="00DF1034">
            <w:pPr>
              <w:rPr>
                <w:rFonts w:asciiTheme="minorHAnsi" w:hAnsiTheme="minorHAnsi" w:cstheme="minorHAnsi"/>
              </w:rPr>
            </w:pPr>
          </w:p>
          <w:p w14:paraId="590B2B75" w14:textId="77777777" w:rsidR="00541C5D" w:rsidRDefault="00541C5D" w:rsidP="00DF1034">
            <w:pPr>
              <w:rPr>
                <w:rFonts w:asciiTheme="minorHAnsi" w:hAnsiTheme="minorHAnsi" w:cstheme="minorHAnsi"/>
              </w:rPr>
            </w:pPr>
            <w:r>
              <w:rPr>
                <w:rFonts w:asciiTheme="minorHAnsi" w:hAnsiTheme="minorHAnsi" w:cstheme="minorHAnsi"/>
              </w:rPr>
              <w:t>It was very clear that Child A was struggling with the task and only found it easy to concentrate on tasks that he was good at or knew how to do. He clearly wanted to know how to complete the question, which showed ambition and a keen want to learn, however showed a lack of patience to wait his turn to get help from teaching staff. The teaching assistant did tell Child A that she would be over to help him in a few minutes, and also stuck to what she said, in this instance, I felt the teaching assistant did as much as she could, as she also had to prioritise other children; including one child who’s second language is English and finds reading in English difficult.</w:t>
            </w:r>
          </w:p>
          <w:p w14:paraId="1C8F10C8" w14:textId="60E82825" w:rsidR="00541C5D" w:rsidRDefault="00541C5D" w:rsidP="00DF1034">
            <w:pPr>
              <w:rPr>
                <w:rFonts w:asciiTheme="minorHAnsi" w:hAnsiTheme="minorHAnsi" w:cstheme="minorHAnsi"/>
              </w:rPr>
            </w:pPr>
            <w:r>
              <w:rPr>
                <w:rFonts w:asciiTheme="minorHAnsi" w:hAnsiTheme="minorHAnsi" w:cstheme="minorHAnsi"/>
              </w:rPr>
              <w:t xml:space="preserve">As the task Child A was engaging in was a test, it made it more difficult to support him, however the </w:t>
            </w:r>
            <w:r w:rsidR="00AD604F">
              <w:rPr>
                <w:rFonts w:asciiTheme="minorHAnsi" w:hAnsiTheme="minorHAnsi" w:cstheme="minorHAnsi"/>
              </w:rPr>
              <w:t>explanation</w:t>
            </w:r>
            <w:r>
              <w:rPr>
                <w:rFonts w:asciiTheme="minorHAnsi" w:hAnsiTheme="minorHAnsi" w:cstheme="minorHAnsi"/>
              </w:rPr>
              <w:t xml:space="preserve"> to him at the start of the lesson could have possibly been more detailed, so that he was aware that it didn’t matter if he got some questions wrong and wouldn’t know how to do every question. In terms of Donaldson’s Twelve Principles, this incident fitted with principles such as:</w:t>
            </w:r>
          </w:p>
          <w:p w14:paraId="37838400" w14:textId="07E5B0E2" w:rsidR="00541C5D" w:rsidRDefault="00541C5D" w:rsidP="00541C5D">
            <w:pPr>
              <w:pStyle w:val="ListParagraph"/>
              <w:widowControl w:val="0"/>
              <w:numPr>
                <w:ilvl w:val="0"/>
                <w:numId w:val="11"/>
              </w:numPr>
              <w:autoSpaceDE w:val="0"/>
              <w:autoSpaceDN w:val="0"/>
              <w:adjustRightInd w:val="0"/>
              <w:rPr>
                <w:rFonts w:asciiTheme="minorHAnsi" w:hAnsiTheme="minorHAnsi" w:cstheme="minorHAnsi"/>
              </w:rPr>
            </w:pPr>
            <w:r>
              <w:rPr>
                <w:rFonts w:asciiTheme="minorHAnsi" w:hAnsiTheme="minorHAnsi" w:cstheme="minorHAnsi"/>
              </w:rPr>
              <w:t xml:space="preserve">Use assessment for learning to </w:t>
            </w:r>
            <w:r w:rsidR="00AD604F">
              <w:rPr>
                <w:rFonts w:asciiTheme="minorHAnsi" w:hAnsiTheme="minorHAnsi" w:cstheme="minorHAnsi"/>
              </w:rPr>
              <w:t>accelerate</w:t>
            </w:r>
            <w:r>
              <w:rPr>
                <w:rFonts w:asciiTheme="minorHAnsi" w:hAnsiTheme="minorHAnsi" w:cstheme="minorHAnsi"/>
              </w:rPr>
              <w:t xml:space="preserve"> progress.</w:t>
            </w:r>
          </w:p>
          <w:p w14:paraId="4B6BC872" w14:textId="77777777" w:rsidR="00541C5D" w:rsidRDefault="00541C5D" w:rsidP="00541C5D">
            <w:pPr>
              <w:pStyle w:val="ListParagraph"/>
              <w:widowControl w:val="0"/>
              <w:numPr>
                <w:ilvl w:val="0"/>
                <w:numId w:val="11"/>
              </w:numPr>
              <w:autoSpaceDE w:val="0"/>
              <w:autoSpaceDN w:val="0"/>
              <w:adjustRightInd w:val="0"/>
              <w:rPr>
                <w:rFonts w:asciiTheme="minorHAnsi" w:hAnsiTheme="minorHAnsi" w:cstheme="minorHAnsi"/>
              </w:rPr>
            </w:pPr>
            <w:r w:rsidRPr="000446CB">
              <w:rPr>
                <w:rFonts w:asciiTheme="minorHAnsi" w:hAnsiTheme="minorHAnsi" w:cstheme="minorHAnsi"/>
              </w:rPr>
              <w:t>Encourage learners to take responsibility for their own learning</w:t>
            </w:r>
          </w:p>
          <w:p w14:paraId="00F58C18" w14:textId="77777777" w:rsidR="00541C5D" w:rsidRDefault="00541C5D" w:rsidP="00DF1034">
            <w:pPr>
              <w:rPr>
                <w:rFonts w:asciiTheme="minorHAnsi" w:hAnsiTheme="minorHAnsi" w:cstheme="minorHAnsi"/>
              </w:rPr>
            </w:pPr>
          </w:p>
          <w:p w14:paraId="670C1D8D" w14:textId="56C7D3E4" w:rsidR="00541C5D" w:rsidRDefault="00541C5D" w:rsidP="00DF1034">
            <w:pPr>
              <w:rPr>
                <w:rFonts w:asciiTheme="minorHAnsi" w:hAnsiTheme="minorHAnsi" w:cstheme="minorHAnsi"/>
              </w:rPr>
            </w:pPr>
            <w:r>
              <w:rPr>
                <w:rFonts w:asciiTheme="minorHAnsi" w:hAnsiTheme="minorHAnsi" w:cstheme="minorHAnsi"/>
              </w:rPr>
              <w:t xml:space="preserve">The teacher was attempting to use this type of assessment to quickly gain understanding of the children and what their educational level was. By gathering this information, she will be able to tailor her teaching, lesson plans </w:t>
            </w:r>
            <w:r>
              <w:rPr>
                <w:rFonts w:asciiTheme="minorHAnsi" w:hAnsiTheme="minorHAnsi" w:cstheme="minorHAnsi"/>
              </w:rPr>
              <w:lastRenderedPageBreak/>
              <w:t xml:space="preserve">and individual learner teaching plans to plug the gaps in the </w:t>
            </w:r>
            <w:r w:rsidR="00AD604F">
              <w:rPr>
                <w:rFonts w:asciiTheme="minorHAnsi" w:hAnsiTheme="minorHAnsi" w:cstheme="minorHAnsi"/>
              </w:rPr>
              <w:t>learner’s</w:t>
            </w:r>
            <w:r>
              <w:rPr>
                <w:rFonts w:asciiTheme="minorHAnsi" w:hAnsiTheme="minorHAnsi" w:cstheme="minorHAnsi"/>
              </w:rPr>
              <w:t xml:space="preserve"> education that may have been caused by the school closure due to COVID-19.</w:t>
            </w:r>
          </w:p>
          <w:p w14:paraId="56D6AA33" w14:textId="77777777" w:rsidR="00541C5D" w:rsidRPr="000446CB" w:rsidRDefault="00541C5D" w:rsidP="00DF1034">
            <w:pPr>
              <w:rPr>
                <w:rFonts w:asciiTheme="minorHAnsi" w:hAnsiTheme="minorHAnsi" w:cstheme="minorHAnsi"/>
              </w:rPr>
            </w:pPr>
            <w:r>
              <w:rPr>
                <w:rFonts w:asciiTheme="minorHAnsi" w:hAnsiTheme="minorHAnsi" w:cstheme="minorHAnsi"/>
              </w:rPr>
              <w:t xml:space="preserve">Child A was finding it difficult to take responsibility for his own learning as he was getting frustrated with the task and that he didn’t know how to complete it successfully.  </w:t>
            </w:r>
          </w:p>
          <w:p w14:paraId="044C5520" w14:textId="77777777" w:rsidR="00541C5D" w:rsidRDefault="00541C5D" w:rsidP="00DF1034">
            <w:pPr>
              <w:rPr>
                <w:rFonts w:asciiTheme="minorHAnsi" w:hAnsiTheme="minorHAnsi" w:cstheme="minorHAnsi"/>
              </w:rPr>
            </w:pPr>
          </w:p>
          <w:p w14:paraId="7F6A63FE" w14:textId="77777777" w:rsidR="00541C5D" w:rsidRDefault="00541C5D" w:rsidP="00DF1034">
            <w:pPr>
              <w:rPr>
                <w:rFonts w:asciiTheme="minorHAnsi" w:hAnsiTheme="minorHAnsi" w:cstheme="minorHAnsi"/>
              </w:rPr>
            </w:pPr>
            <w:r>
              <w:rPr>
                <w:rFonts w:asciiTheme="minorHAnsi" w:hAnsiTheme="minorHAnsi" w:cstheme="minorHAnsi"/>
              </w:rPr>
              <w:t>When the researcher asked the teacher about the student, she suggested that this behaviour was not abnormal for this child, but that he had been particularly disruptive that day.</w:t>
            </w:r>
          </w:p>
          <w:p w14:paraId="2F8B1065" w14:textId="77777777" w:rsidR="00541C5D" w:rsidRDefault="00541C5D" w:rsidP="00DF1034">
            <w:pPr>
              <w:rPr>
                <w:rFonts w:asciiTheme="minorHAnsi" w:hAnsiTheme="minorHAnsi" w:cstheme="minorHAnsi"/>
              </w:rPr>
            </w:pPr>
            <w:r>
              <w:rPr>
                <w:rFonts w:asciiTheme="minorHAnsi" w:hAnsiTheme="minorHAnsi" w:cstheme="minorHAnsi"/>
              </w:rPr>
              <w:t>Potential avenues for research:</w:t>
            </w:r>
          </w:p>
          <w:p w14:paraId="0500B5C2" w14:textId="77777777" w:rsidR="00541C5D" w:rsidRDefault="00541C5D" w:rsidP="00DF1034">
            <w:pPr>
              <w:rPr>
                <w:rFonts w:asciiTheme="minorHAnsi" w:hAnsiTheme="minorHAnsi" w:cstheme="minorHAnsi"/>
              </w:rPr>
            </w:pPr>
          </w:p>
          <w:p w14:paraId="07497666" w14:textId="77777777" w:rsidR="00541C5D" w:rsidRDefault="00541C5D" w:rsidP="00541C5D">
            <w:pPr>
              <w:pStyle w:val="ListParagraph"/>
              <w:widowControl w:val="0"/>
              <w:numPr>
                <w:ilvl w:val="0"/>
                <w:numId w:val="13"/>
              </w:numPr>
              <w:autoSpaceDE w:val="0"/>
              <w:autoSpaceDN w:val="0"/>
              <w:adjustRightInd w:val="0"/>
              <w:rPr>
                <w:rFonts w:asciiTheme="minorHAnsi" w:hAnsiTheme="minorHAnsi" w:cstheme="minorHAnsi"/>
              </w:rPr>
            </w:pPr>
            <w:r>
              <w:rPr>
                <w:rFonts w:asciiTheme="minorHAnsi" w:hAnsiTheme="minorHAnsi" w:cstheme="minorHAnsi"/>
              </w:rPr>
              <w:t>Maintaining concentration of children in the classroom</w:t>
            </w:r>
          </w:p>
          <w:p w14:paraId="284FCCE5" w14:textId="77777777" w:rsidR="00541C5D" w:rsidRDefault="00541C5D" w:rsidP="00541C5D">
            <w:pPr>
              <w:pStyle w:val="ListParagraph"/>
              <w:widowControl w:val="0"/>
              <w:numPr>
                <w:ilvl w:val="0"/>
                <w:numId w:val="13"/>
              </w:numPr>
              <w:autoSpaceDE w:val="0"/>
              <w:autoSpaceDN w:val="0"/>
              <w:adjustRightInd w:val="0"/>
              <w:rPr>
                <w:rFonts w:asciiTheme="minorHAnsi" w:hAnsiTheme="minorHAnsi" w:cstheme="minorHAnsi"/>
              </w:rPr>
            </w:pPr>
            <w:r>
              <w:rPr>
                <w:rFonts w:asciiTheme="minorHAnsi" w:hAnsiTheme="minorHAnsi" w:cstheme="minorHAnsi"/>
              </w:rPr>
              <w:t>Tailoring teaching to help children who find it hard to follow instruction</w:t>
            </w:r>
          </w:p>
          <w:p w14:paraId="18743C9E" w14:textId="77777777" w:rsidR="00541C5D" w:rsidRDefault="00541C5D" w:rsidP="00541C5D">
            <w:pPr>
              <w:pStyle w:val="ListParagraph"/>
              <w:widowControl w:val="0"/>
              <w:numPr>
                <w:ilvl w:val="0"/>
                <w:numId w:val="13"/>
              </w:numPr>
              <w:autoSpaceDE w:val="0"/>
              <w:autoSpaceDN w:val="0"/>
              <w:adjustRightInd w:val="0"/>
              <w:rPr>
                <w:rFonts w:asciiTheme="minorHAnsi" w:hAnsiTheme="minorHAnsi" w:cstheme="minorHAnsi"/>
              </w:rPr>
            </w:pPr>
            <w:r>
              <w:rPr>
                <w:rFonts w:asciiTheme="minorHAnsi" w:hAnsiTheme="minorHAnsi" w:cstheme="minorHAnsi"/>
              </w:rPr>
              <w:t>Behaviour management of children in the classroom</w:t>
            </w:r>
          </w:p>
          <w:p w14:paraId="1671B137" w14:textId="77777777" w:rsidR="00541C5D" w:rsidRDefault="00541C5D" w:rsidP="00541C5D">
            <w:pPr>
              <w:pStyle w:val="ListParagraph"/>
              <w:widowControl w:val="0"/>
              <w:numPr>
                <w:ilvl w:val="0"/>
                <w:numId w:val="13"/>
              </w:numPr>
              <w:autoSpaceDE w:val="0"/>
              <w:autoSpaceDN w:val="0"/>
              <w:adjustRightInd w:val="0"/>
              <w:rPr>
                <w:rFonts w:asciiTheme="minorHAnsi" w:hAnsiTheme="minorHAnsi" w:cstheme="minorHAnsi"/>
              </w:rPr>
            </w:pPr>
            <w:r>
              <w:rPr>
                <w:rFonts w:asciiTheme="minorHAnsi" w:hAnsiTheme="minorHAnsi" w:cstheme="minorHAnsi"/>
              </w:rPr>
              <w:t>Children who require a lot of attention</w:t>
            </w:r>
          </w:p>
          <w:p w14:paraId="3E46418E" w14:textId="40E7C4B2" w:rsidR="00EE0A2E" w:rsidRPr="00DA2315" w:rsidRDefault="00EE0A2E" w:rsidP="00EE0A2E">
            <w:pPr>
              <w:pStyle w:val="ListParagraph"/>
              <w:widowControl w:val="0"/>
              <w:autoSpaceDE w:val="0"/>
              <w:autoSpaceDN w:val="0"/>
              <w:adjustRightInd w:val="0"/>
              <w:rPr>
                <w:rFonts w:asciiTheme="minorHAnsi" w:hAnsiTheme="minorHAnsi" w:cstheme="minorHAnsi"/>
              </w:rPr>
            </w:pPr>
          </w:p>
        </w:tc>
      </w:tr>
    </w:tbl>
    <w:p w14:paraId="49195292" w14:textId="77777777" w:rsidR="00541C5D" w:rsidRPr="00E415A5" w:rsidRDefault="00541C5D" w:rsidP="00541C5D"/>
    <w:p w14:paraId="2EB9F1D4" w14:textId="3CBC989D" w:rsidR="0044159E" w:rsidRDefault="0044159E" w:rsidP="00172860">
      <w:pPr>
        <w:rPr>
          <w:rFonts w:asciiTheme="minorHAnsi" w:hAnsiTheme="minorHAnsi" w:cstheme="minorHAnsi"/>
          <w:color w:val="000000" w:themeColor="text1"/>
          <w:u w:val="single"/>
        </w:rPr>
      </w:pPr>
    </w:p>
    <w:p w14:paraId="3249B70A" w14:textId="77777777" w:rsidR="00541C5D" w:rsidRPr="00541C5D" w:rsidRDefault="00541C5D" w:rsidP="00541C5D">
      <w:pPr>
        <w:jc w:val="both"/>
        <w:rPr>
          <w:rFonts w:asciiTheme="minorHAnsi" w:hAnsiTheme="minorHAnsi" w:cstheme="minorHAnsi"/>
          <w:b/>
          <w:i/>
          <w:iCs/>
          <w:u w:val="single"/>
        </w:rPr>
      </w:pPr>
      <w:r w:rsidRPr="00541C5D">
        <w:rPr>
          <w:rFonts w:asciiTheme="minorHAnsi" w:hAnsiTheme="minorHAnsi" w:cstheme="minorHAnsi"/>
          <w:b/>
          <w:i/>
          <w:iCs/>
          <w:u w:val="single"/>
        </w:rPr>
        <w:t>Appendix 6</w:t>
      </w:r>
    </w:p>
    <w:p w14:paraId="50FFC75C" w14:textId="77777777" w:rsidR="00541C5D" w:rsidRDefault="00541C5D" w:rsidP="00541C5D">
      <w:pPr>
        <w:rPr>
          <w:rFonts w:asciiTheme="minorHAnsi" w:hAnsiTheme="minorHAnsi" w:cstheme="minorHAnsi"/>
          <w:b/>
          <w:color w:val="000000" w:themeColor="text1"/>
          <w:sz w:val="22"/>
          <w:szCs w:val="22"/>
        </w:rPr>
      </w:pPr>
    </w:p>
    <w:p w14:paraId="7F8FEE42" w14:textId="77777777" w:rsidR="00541C5D" w:rsidRPr="000D32DC" w:rsidRDefault="00541C5D" w:rsidP="00541C5D">
      <w:pPr>
        <w:rPr>
          <w:rFonts w:asciiTheme="minorHAnsi" w:hAnsiTheme="minorHAnsi" w:cstheme="minorHAnsi"/>
          <w:b/>
          <w:color w:val="000000" w:themeColor="text1"/>
          <w:sz w:val="22"/>
          <w:szCs w:val="22"/>
        </w:rPr>
      </w:pPr>
      <w:r w:rsidRPr="000D32DC">
        <w:rPr>
          <w:rFonts w:asciiTheme="minorHAnsi" w:hAnsiTheme="minorHAnsi" w:cstheme="minorHAnsi"/>
          <w:b/>
          <w:color w:val="000000" w:themeColor="text1"/>
          <w:sz w:val="22"/>
          <w:szCs w:val="22"/>
        </w:rPr>
        <w:t>CRITICAL INCIDENT IDENTIFICATION RECORD No.2</w:t>
      </w:r>
    </w:p>
    <w:p w14:paraId="4FB45203" w14:textId="77777777" w:rsidR="00541C5D" w:rsidRPr="000D32DC" w:rsidRDefault="00541C5D" w:rsidP="00541C5D">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1778"/>
        <w:gridCol w:w="7232"/>
      </w:tblGrid>
      <w:tr w:rsidR="00541C5D" w:rsidRPr="000D32DC" w14:paraId="2C19F35C" w14:textId="77777777" w:rsidTr="00DF1034">
        <w:tc>
          <w:tcPr>
            <w:tcW w:w="1838" w:type="dxa"/>
          </w:tcPr>
          <w:p w14:paraId="53BB16A1" w14:textId="77777777" w:rsidR="00541C5D" w:rsidRPr="000D32DC" w:rsidRDefault="00541C5D" w:rsidP="00DF1034">
            <w:pPr>
              <w:rPr>
                <w:rFonts w:asciiTheme="minorHAnsi" w:hAnsiTheme="minorHAnsi" w:cstheme="minorHAnsi"/>
                <w:b/>
                <w:bCs/>
              </w:rPr>
            </w:pPr>
            <w:r w:rsidRPr="000D32DC">
              <w:rPr>
                <w:rFonts w:asciiTheme="minorHAnsi" w:hAnsiTheme="minorHAnsi" w:cstheme="minorHAnsi"/>
                <w:b/>
                <w:bCs/>
              </w:rPr>
              <w:t>Details relevant to the research context.</w:t>
            </w:r>
          </w:p>
          <w:p w14:paraId="4B5FFAA6" w14:textId="77777777" w:rsidR="00541C5D" w:rsidRPr="000D32DC" w:rsidRDefault="00541C5D" w:rsidP="00DF1034">
            <w:pPr>
              <w:rPr>
                <w:rFonts w:asciiTheme="minorHAnsi" w:hAnsiTheme="minorHAnsi" w:cstheme="minorHAnsi"/>
                <w:b/>
                <w:bCs/>
              </w:rPr>
            </w:pPr>
          </w:p>
          <w:p w14:paraId="3C1F9C2E" w14:textId="77777777" w:rsidR="00541C5D" w:rsidRPr="000D32DC" w:rsidRDefault="00541C5D" w:rsidP="00DF1034">
            <w:pPr>
              <w:rPr>
                <w:rFonts w:asciiTheme="minorHAnsi" w:hAnsiTheme="minorHAnsi" w:cstheme="minorHAnsi"/>
                <w:bCs/>
              </w:rPr>
            </w:pPr>
            <w:r w:rsidRPr="000D32DC">
              <w:rPr>
                <w:rFonts w:asciiTheme="minorHAnsi" w:hAnsiTheme="minorHAnsi" w:cstheme="minorHAnsi"/>
                <w:bCs/>
              </w:rPr>
              <w:t>Date/time.</w:t>
            </w:r>
          </w:p>
          <w:p w14:paraId="23B75D71" w14:textId="77777777" w:rsidR="00541C5D" w:rsidRPr="000D32DC" w:rsidRDefault="00541C5D" w:rsidP="00DF1034">
            <w:pPr>
              <w:rPr>
                <w:rFonts w:asciiTheme="minorHAnsi" w:hAnsiTheme="minorHAnsi" w:cstheme="minorHAnsi"/>
                <w:bCs/>
              </w:rPr>
            </w:pPr>
            <w:r w:rsidRPr="000D32DC">
              <w:rPr>
                <w:rFonts w:asciiTheme="minorHAnsi" w:hAnsiTheme="minorHAnsi" w:cstheme="minorHAnsi"/>
                <w:bCs/>
              </w:rPr>
              <w:t>Age/Stage of group.</w:t>
            </w:r>
          </w:p>
          <w:p w14:paraId="4C886B87" w14:textId="77777777" w:rsidR="00541C5D" w:rsidRPr="000D32DC" w:rsidRDefault="00541C5D" w:rsidP="00DF1034">
            <w:pPr>
              <w:rPr>
                <w:rFonts w:asciiTheme="minorHAnsi" w:hAnsiTheme="minorHAnsi" w:cstheme="minorHAnsi"/>
                <w:bCs/>
              </w:rPr>
            </w:pPr>
            <w:r w:rsidRPr="000D32DC">
              <w:rPr>
                <w:rFonts w:asciiTheme="minorHAnsi" w:hAnsiTheme="minorHAnsi" w:cstheme="minorHAnsi"/>
                <w:bCs/>
              </w:rPr>
              <w:t>People involved.</w:t>
            </w:r>
          </w:p>
          <w:p w14:paraId="2891EBB7" w14:textId="77777777" w:rsidR="00541C5D" w:rsidRPr="000D32DC" w:rsidRDefault="00541C5D" w:rsidP="00DF1034">
            <w:pPr>
              <w:rPr>
                <w:rFonts w:asciiTheme="minorHAnsi" w:hAnsiTheme="minorHAnsi" w:cstheme="minorHAnsi"/>
                <w:bCs/>
              </w:rPr>
            </w:pPr>
            <w:r w:rsidRPr="000D32DC">
              <w:rPr>
                <w:rFonts w:asciiTheme="minorHAnsi" w:hAnsiTheme="minorHAnsi" w:cstheme="minorHAnsi"/>
                <w:bCs/>
              </w:rPr>
              <w:t>Contextual</w:t>
            </w:r>
          </w:p>
          <w:p w14:paraId="010CA4E0" w14:textId="77777777" w:rsidR="00541C5D" w:rsidRPr="000D32DC" w:rsidRDefault="00541C5D" w:rsidP="00DF1034">
            <w:pPr>
              <w:rPr>
                <w:rFonts w:asciiTheme="minorHAnsi" w:hAnsiTheme="minorHAnsi" w:cstheme="minorHAnsi"/>
                <w:bCs/>
              </w:rPr>
            </w:pPr>
            <w:r w:rsidRPr="000D32DC">
              <w:rPr>
                <w:rFonts w:asciiTheme="minorHAnsi" w:hAnsiTheme="minorHAnsi" w:cstheme="minorHAnsi"/>
                <w:bCs/>
              </w:rPr>
              <w:t xml:space="preserve">information from field notes. </w:t>
            </w:r>
          </w:p>
          <w:p w14:paraId="5D1DCD3C" w14:textId="77777777" w:rsidR="00541C5D" w:rsidRPr="000D32DC" w:rsidRDefault="00541C5D" w:rsidP="00DF1034">
            <w:pPr>
              <w:rPr>
                <w:rFonts w:asciiTheme="minorHAnsi" w:hAnsiTheme="minorHAnsi" w:cstheme="minorHAnsi"/>
                <w:i/>
                <w:iCs/>
              </w:rPr>
            </w:pPr>
          </w:p>
        </w:tc>
        <w:tc>
          <w:tcPr>
            <w:tcW w:w="7868" w:type="dxa"/>
          </w:tcPr>
          <w:p w14:paraId="5B5768EA" w14:textId="77777777" w:rsidR="00541C5D" w:rsidRPr="000D32DC" w:rsidRDefault="00541C5D" w:rsidP="00DF1034">
            <w:pPr>
              <w:rPr>
                <w:rFonts w:asciiTheme="minorHAnsi" w:hAnsiTheme="minorHAnsi" w:cstheme="minorHAnsi"/>
              </w:rPr>
            </w:pPr>
            <w:r w:rsidRPr="000D32DC">
              <w:rPr>
                <w:rFonts w:asciiTheme="minorHAnsi" w:hAnsiTheme="minorHAnsi" w:cstheme="minorHAnsi"/>
              </w:rPr>
              <w:t xml:space="preserve">29/09/20 – </w:t>
            </w:r>
            <w:r w:rsidRPr="000D32DC">
              <w:rPr>
                <w:rFonts w:asciiTheme="minorHAnsi" w:hAnsiTheme="minorHAnsi" w:cstheme="minorHAnsi"/>
                <w:color w:val="000000" w:themeColor="text1"/>
              </w:rPr>
              <w:t xml:space="preserve">9.10am </w:t>
            </w:r>
            <w:r w:rsidRPr="000D32DC">
              <w:rPr>
                <w:rFonts w:asciiTheme="minorHAnsi" w:hAnsiTheme="minorHAnsi" w:cstheme="minorHAnsi"/>
              </w:rPr>
              <w:t>Session – Registration</w:t>
            </w:r>
          </w:p>
          <w:p w14:paraId="4360B073" w14:textId="77777777" w:rsidR="00541C5D" w:rsidRPr="000D32DC" w:rsidRDefault="00541C5D" w:rsidP="00DF1034">
            <w:pPr>
              <w:rPr>
                <w:rFonts w:asciiTheme="minorHAnsi" w:hAnsiTheme="minorHAnsi" w:cstheme="minorHAnsi"/>
              </w:rPr>
            </w:pPr>
          </w:p>
          <w:p w14:paraId="6F5E04A4" w14:textId="77777777" w:rsidR="00541C5D" w:rsidRPr="000D32DC" w:rsidRDefault="00541C5D" w:rsidP="00DF1034">
            <w:pPr>
              <w:rPr>
                <w:rFonts w:asciiTheme="minorHAnsi" w:hAnsiTheme="minorHAnsi" w:cstheme="minorHAnsi"/>
              </w:rPr>
            </w:pPr>
            <w:r w:rsidRPr="000D32DC">
              <w:rPr>
                <w:rFonts w:asciiTheme="minorHAnsi" w:hAnsiTheme="minorHAnsi" w:cstheme="minorHAnsi"/>
              </w:rPr>
              <w:t xml:space="preserve">Year 4 pupils ages 8 &amp; 9, mixed ability learners of both genders. </w:t>
            </w:r>
          </w:p>
          <w:p w14:paraId="04E4F1C1" w14:textId="77777777" w:rsidR="00541C5D" w:rsidRPr="000D32DC" w:rsidRDefault="00541C5D" w:rsidP="00DF1034">
            <w:pPr>
              <w:rPr>
                <w:rFonts w:asciiTheme="minorHAnsi" w:hAnsiTheme="minorHAnsi" w:cstheme="minorHAnsi"/>
              </w:rPr>
            </w:pPr>
          </w:p>
          <w:p w14:paraId="5E1B3B6C" w14:textId="77777777" w:rsidR="00541C5D" w:rsidRPr="000D32DC" w:rsidRDefault="00541C5D" w:rsidP="00DF1034">
            <w:pPr>
              <w:rPr>
                <w:rFonts w:asciiTheme="minorHAnsi" w:hAnsiTheme="minorHAnsi" w:cstheme="minorHAnsi"/>
              </w:rPr>
            </w:pPr>
            <w:r w:rsidRPr="000D32DC">
              <w:rPr>
                <w:rFonts w:asciiTheme="minorHAnsi" w:hAnsiTheme="minorHAnsi" w:cstheme="minorHAnsi"/>
              </w:rPr>
              <w:t xml:space="preserve">People Involved: </w:t>
            </w:r>
          </w:p>
          <w:p w14:paraId="55C394EB" w14:textId="77777777" w:rsidR="00541C5D" w:rsidRPr="000D32DC" w:rsidRDefault="00541C5D" w:rsidP="00DF1034">
            <w:pPr>
              <w:rPr>
                <w:rFonts w:asciiTheme="minorHAnsi" w:hAnsiTheme="minorHAnsi" w:cstheme="minorHAnsi"/>
              </w:rPr>
            </w:pPr>
          </w:p>
          <w:p w14:paraId="4B34F0C9" w14:textId="77777777" w:rsidR="00541C5D" w:rsidRPr="000D32DC" w:rsidRDefault="00541C5D" w:rsidP="00541C5D">
            <w:pPr>
              <w:pStyle w:val="ListParagraph"/>
              <w:widowControl w:val="0"/>
              <w:numPr>
                <w:ilvl w:val="0"/>
                <w:numId w:val="14"/>
              </w:numPr>
              <w:autoSpaceDE w:val="0"/>
              <w:autoSpaceDN w:val="0"/>
              <w:adjustRightInd w:val="0"/>
              <w:rPr>
                <w:rFonts w:asciiTheme="minorHAnsi" w:hAnsiTheme="minorHAnsi" w:cstheme="minorHAnsi"/>
              </w:rPr>
            </w:pPr>
            <w:r w:rsidRPr="000D32DC">
              <w:rPr>
                <w:rFonts w:asciiTheme="minorHAnsi" w:hAnsiTheme="minorHAnsi" w:cstheme="minorHAnsi"/>
              </w:rPr>
              <w:t xml:space="preserve">Class Teacher </w:t>
            </w:r>
          </w:p>
          <w:p w14:paraId="49061AB2" w14:textId="77777777" w:rsidR="00541C5D" w:rsidRPr="000D32DC" w:rsidRDefault="00541C5D" w:rsidP="00541C5D">
            <w:pPr>
              <w:pStyle w:val="ListParagraph"/>
              <w:widowControl w:val="0"/>
              <w:numPr>
                <w:ilvl w:val="0"/>
                <w:numId w:val="14"/>
              </w:numPr>
              <w:autoSpaceDE w:val="0"/>
              <w:autoSpaceDN w:val="0"/>
              <w:adjustRightInd w:val="0"/>
              <w:rPr>
                <w:rFonts w:asciiTheme="minorHAnsi" w:hAnsiTheme="minorHAnsi" w:cstheme="minorHAnsi"/>
              </w:rPr>
            </w:pPr>
            <w:r w:rsidRPr="000D32DC">
              <w:rPr>
                <w:rFonts w:asciiTheme="minorHAnsi" w:hAnsiTheme="minorHAnsi" w:cstheme="minorHAnsi"/>
              </w:rPr>
              <w:t>A male learner from the class – to follow BERA guidelines of anonymity 2018, this learner will now be referred to as Child C.</w:t>
            </w:r>
          </w:p>
          <w:p w14:paraId="0A3B0A0A" w14:textId="77777777" w:rsidR="00541C5D" w:rsidRPr="000D32DC" w:rsidRDefault="00541C5D" w:rsidP="00DF1034">
            <w:pPr>
              <w:rPr>
                <w:rFonts w:asciiTheme="minorHAnsi" w:hAnsiTheme="minorHAnsi" w:cstheme="minorHAnsi"/>
              </w:rPr>
            </w:pPr>
          </w:p>
          <w:p w14:paraId="15FCE047" w14:textId="77777777" w:rsidR="00541C5D" w:rsidRPr="000D32DC" w:rsidRDefault="00541C5D" w:rsidP="00DF1034">
            <w:pPr>
              <w:rPr>
                <w:rFonts w:asciiTheme="minorHAnsi" w:hAnsiTheme="minorHAnsi" w:cstheme="minorHAnsi"/>
              </w:rPr>
            </w:pPr>
            <w:r w:rsidRPr="000D32DC">
              <w:rPr>
                <w:rFonts w:asciiTheme="minorHAnsi" w:hAnsiTheme="minorHAnsi" w:cstheme="minorHAnsi"/>
              </w:rPr>
              <w:t xml:space="preserve">Before the learners entered the classroom, the teacher explained to the researcher a bit about key children in the class that had particular behaviour issues or needs. One child she mentioned was Child C, as he had only been living in Wales for a year after moving from Syria. He has also only learnt to speak English since moving to the UK. </w:t>
            </w:r>
          </w:p>
          <w:p w14:paraId="2134B194" w14:textId="77777777" w:rsidR="00541C5D" w:rsidRPr="000D32DC" w:rsidRDefault="00541C5D" w:rsidP="00DF1034">
            <w:pPr>
              <w:rPr>
                <w:rFonts w:asciiTheme="minorHAnsi" w:hAnsiTheme="minorHAnsi" w:cstheme="minorHAnsi"/>
              </w:rPr>
            </w:pPr>
            <w:r w:rsidRPr="000D32DC">
              <w:rPr>
                <w:rFonts w:asciiTheme="minorHAnsi" w:hAnsiTheme="minorHAnsi" w:cstheme="minorHAnsi"/>
              </w:rPr>
              <w:t xml:space="preserve">The teacher began to take the register and it was quickly noticed by the researcher that the learners were expected to respond to the register in Welsh. When calling out names, the teacher would first ask them to confirm attendance and would then ask them ‘Sut </w:t>
            </w:r>
            <w:proofErr w:type="spellStart"/>
            <w:r w:rsidRPr="000D32DC">
              <w:rPr>
                <w:rFonts w:asciiTheme="minorHAnsi" w:hAnsiTheme="minorHAnsi" w:cstheme="minorHAnsi"/>
              </w:rPr>
              <w:t>wyt</w:t>
            </w:r>
            <w:proofErr w:type="spellEnd"/>
            <w:r w:rsidRPr="000D32DC">
              <w:rPr>
                <w:rFonts w:asciiTheme="minorHAnsi" w:hAnsiTheme="minorHAnsi" w:cstheme="minorHAnsi"/>
              </w:rPr>
              <w:t xml:space="preserve"> </w:t>
            </w:r>
            <w:proofErr w:type="spellStart"/>
            <w:r w:rsidRPr="000D32DC">
              <w:rPr>
                <w:rFonts w:asciiTheme="minorHAnsi" w:hAnsiTheme="minorHAnsi" w:cstheme="minorHAnsi"/>
              </w:rPr>
              <w:t>ti’n</w:t>
            </w:r>
            <w:proofErr w:type="spellEnd"/>
            <w:r w:rsidRPr="000D32DC">
              <w:rPr>
                <w:rFonts w:asciiTheme="minorHAnsi" w:hAnsiTheme="minorHAnsi" w:cstheme="minorHAnsi"/>
              </w:rPr>
              <w:t xml:space="preserve"> </w:t>
            </w:r>
            <w:proofErr w:type="spellStart"/>
            <w:r w:rsidRPr="000D32DC">
              <w:rPr>
                <w:rFonts w:asciiTheme="minorHAnsi" w:hAnsiTheme="minorHAnsi" w:cstheme="minorHAnsi"/>
              </w:rPr>
              <w:t>teimlo</w:t>
            </w:r>
            <w:proofErr w:type="spellEnd"/>
            <w:r w:rsidRPr="000D32DC">
              <w:rPr>
                <w:rFonts w:asciiTheme="minorHAnsi" w:hAnsiTheme="minorHAnsi" w:cstheme="minorHAnsi"/>
              </w:rPr>
              <w:t xml:space="preserve"> </w:t>
            </w:r>
            <w:proofErr w:type="spellStart"/>
            <w:r w:rsidRPr="000D32DC">
              <w:rPr>
                <w:rFonts w:asciiTheme="minorHAnsi" w:hAnsiTheme="minorHAnsi" w:cstheme="minorHAnsi"/>
              </w:rPr>
              <w:t>heddiw</w:t>
            </w:r>
            <w:proofErr w:type="spellEnd"/>
            <w:r w:rsidRPr="000D32DC">
              <w:rPr>
                <w:rFonts w:asciiTheme="minorHAnsi" w:hAnsiTheme="minorHAnsi" w:cstheme="minorHAnsi"/>
              </w:rPr>
              <w:t xml:space="preserve">’ or ‘How are you feeling today’. The children were also expected to answer this question in Welsh, but it was noticed that they seemed to follow a pattern of 5 or 6 words that they had learnt, in order to describe how they were feeling. </w:t>
            </w:r>
          </w:p>
          <w:p w14:paraId="7D8D2D90" w14:textId="77777777" w:rsidR="00541C5D" w:rsidRPr="000D32DC" w:rsidRDefault="00541C5D" w:rsidP="00DF1034">
            <w:pPr>
              <w:rPr>
                <w:rFonts w:asciiTheme="minorHAnsi" w:hAnsiTheme="minorHAnsi" w:cstheme="minorHAnsi"/>
              </w:rPr>
            </w:pPr>
          </w:p>
        </w:tc>
      </w:tr>
      <w:tr w:rsidR="00541C5D" w:rsidRPr="000D32DC" w14:paraId="14C1BCCB" w14:textId="77777777" w:rsidTr="00DF1034">
        <w:tc>
          <w:tcPr>
            <w:tcW w:w="1838" w:type="dxa"/>
          </w:tcPr>
          <w:p w14:paraId="7A99E89C" w14:textId="2BAB3F0B" w:rsidR="00541C5D" w:rsidRPr="000D32DC" w:rsidRDefault="00541C5D" w:rsidP="00DF1034">
            <w:pPr>
              <w:rPr>
                <w:rFonts w:asciiTheme="minorHAnsi" w:hAnsiTheme="minorHAnsi" w:cstheme="minorHAnsi"/>
                <w:i/>
                <w:iCs/>
              </w:rPr>
            </w:pPr>
            <w:r w:rsidRPr="000D32DC">
              <w:rPr>
                <w:rFonts w:asciiTheme="minorHAnsi" w:hAnsiTheme="minorHAnsi" w:cstheme="minorHAnsi"/>
                <w:i/>
                <w:iCs/>
              </w:rPr>
              <w:t xml:space="preserve">What happened? A detailed </w:t>
            </w:r>
            <w:r w:rsidR="00AD604F" w:rsidRPr="000D32DC">
              <w:rPr>
                <w:rFonts w:asciiTheme="minorHAnsi" w:hAnsiTheme="minorHAnsi" w:cstheme="minorHAnsi"/>
                <w:i/>
                <w:iCs/>
              </w:rPr>
              <w:t>description</w:t>
            </w:r>
            <w:r w:rsidRPr="000D32DC">
              <w:rPr>
                <w:rFonts w:asciiTheme="minorHAnsi" w:hAnsiTheme="minorHAnsi" w:cstheme="minorHAnsi"/>
                <w:i/>
                <w:iCs/>
              </w:rPr>
              <w:t xml:space="preserve"> of what you </w:t>
            </w:r>
            <w:r w:rsidRPr="000D32DC">
              <w:rPr>
                <w:rFonts w:asciiTheme="minorHAnsi" w:hAnsiTheme="minorHAnsi" w:cstheme="minorHAnsi"/>
                <w:i/>
                <w:iCs/>
              </w:rPr>
              <w:lastRenderedPageBreak/>
              <w:t>observed and what thoughts on pedagogy and practice occurred to you as a result, looking towards your research.</w:t>
            </w:r>
          </w:p>
        </w:tc>
        <w:tc>
          <w:tcPr>
            <w:tcW w:w="7868" w:type="dxa"/>
          </w:tcPr>
          <w:p w14:paraId="7D7DA0DA" w14:textId="77777777" w:rsidR="00541C5D" w:rsidRPr="000D32DC" w:rsidRDefault="00541C5D" w:rsidP="00DF1034">
            <w:pPr>
              <w:rPr>
                <w:rFonts w:asciiTheme="minorHAnsi" w:hAnsiTheme="minorHAnsi" w:cstheme="minorHAnsi"/>
              </w:rPr>
            </w:pPr>
            <w:r w:rsidRPr="000D32DC">
              <w:rPr>
                <w:rFonts w:asciiTheme="minorHAnsi" w:hAnsiTheme="minorHAnsi" w:cstheme="minorHAnsi"/>
              </w:rPr>
              <w:lastRenderedPageBreak/>
              <w:t xml:space="preserve">When the teacher was going through the register, she was asking how each of the learners were feeling, she was moving quite quickly through the names but also paid close attention to what the learners were saying and asked them follow up questions to learn more about them as individuals. It was observed </w:t>
            </w:r>
            <w:r w:rsidRPr="000D32DC">
              <w:rPr>
                <w:rFonts w:asciiTheme="minorHAnsi" w:hAnsiTheme="minorHAnsi" w:cstheme="minorHAnsi"/>
              </w:rPr>
              <w:lastRenderedPageBreak/>
              <w:t>that the learners found this really engaging and paid close attention to what others were saying.</w:t>
            </w:r>
          </w:p>
          <w:p w14:paraId="5790D8E2" w14:textId="77777777" w:rsidR="00541C5D" w:rsidRPr="000D32DC" w:rsidRDefault="00541C5D" w:rsidP="00DF1034">
            <w:pPr>
              <w:rPr>
                <w:rFonts w:asciiTheme="minorHAnsi" w:hAnsiTheme="minorHAnsi" w:cstheme="minorHAnsi"/>
              </w:rPr>
            </w:pPr>
            <w:r w:rsidRPr="000D32DC">
              <w:rPr>
                <w:rFonts w:asciiTheme="minorHAnsi" w:hAnsiTheme="minorHAnsi" w:cstheme="minorHAnsi"/>
              </w:rPr>
              <w:t>When the teacher got to Child C’s name, she changed her tone of voice and turned to face Child C. She slowly repeated the question to him and made sure he could see her mouth to follow how it was moving. At first, he seemed to struggle with answering, but the teacher broke down the question for him so that it was easier for him to understand. Lots of time and care was taken over this so that he could be a part of the class. After some prompting and help, Child C was able to answer the teacher in Welsh and explain why he felt the way he did in English.</w:t>
            </w:r>
          </w:p>
          <w:p w14:paraId="6ADD4285" w14:textId="77777777" w:rsidR="00541C5D" w:rsidRPr="000D32DC" w:rsidRDefault="00541C5D" w:rsidP="00DF1034">
            <w:pPr>
              <w:rPr>
                <w:rFonts w:asciiTheme="minorHAnsi" w:hAnsiTheme="minorHAnsi" w:cstheme="minorHAnsi"/>
              </w:rPr>
            </w:pPr>
          </w:p>
          <w:p w14:paraId="454DE226" w14:textId="77777777" w:rsidR="00541C5D" w:rsidRPr="000D32DC" w:rsidRDefault="00541C5D" w:rsidP="00DF1034">
            <w:pPr>
              <w:rPr>
                <w:rFonts w:asciiTheme="minorHAnsi" w:hAnsiTheme="minorHAnsi" w:cstheme="minorHAnsi"/>
              </w:rPr>
            </w:pPr>
            <w:r w:rsidRPr="000D32DC">
              <w:rPr>
                <w:rFonts w:asciiTheme="minorHAnsi" w:hAnsiTheme="minorHAnsi" w:cstheme="minorHAnsi"/>
              </w:rPr>
              <w:t xml:space="preserve">Child C was asked ‘Sut </w:t>
            </w:r>
            <w:proofErr w:type="spellStart"/>
            <w:r w:rsidRPr="000D32DC">
              <w:rPr>
                <w:rFonts w:asciiTheme="minorHAnsi" w:hAnsiTheme="minorHAnsi" w:cstheme="minorHAnsi"/>
              </w:rPr>
              <w:t>wyt</w:t>
            </w:r>
            <w:proofErr w:type="spellEnd"/>
            <w:r w:rsidRPr="000D32DC">
              <w:rPr>
                <w:rFonts w:asciiTheme="minorHAnsi" w:hAnsiTheme="minorHAnsi" w:cstheme="minorHAnsi"/>
              </w:rPr>
              <w:t xml:space="preserve"> </w:t>
            </w:r>
            <w:proofErr w:type="spellStart"/>
            <w:r w:rsidRPr="000D32DC">
              <w:rPr>
                <w:rFonts w:asciiTheme="minorHAnsi" w:hAnsiTheme="minorHAnsi" w:cstheme="minorHAnsi"/>
              </w:rPr>
              <w:t>ti’n</w:t>
            </w:r>
            <w:proofErr w:type="spellEnd"/>
            <w:r w:rsidRPr="000D32DC">
              <w:rPr>
                <w:rFonts w:asciiTheme="minorHAnsi" w:hAnsiTheme="minorHAnsi" w:cstheme="minorHAnsi"/>
              </w:rPr>
              <w:t xml:space="preserve"> </w:t>
            </w:r>
            <w:proofErr w:type="spellStart"/>
            <w:r w:rsidRPr="000D32DC">
              <w:rPr>
                <w:rFonts w:asciiTheme="minorHAnsi" w:hAnsiTheme="minorHAnsi" w:cstheme="minorHAnsi"/>
              </w:rPr>
              <w:t>teimlo</w:t>
            </w:r>
            <w:proofErr w:type="spellEnd"/>
            <w:r w:rsidRPr="000D32DC">
              <w:rPr>
                <w:rFonts w:asciiTheme="minorHAnsi" w:hAnsiTheme="minorHAnsi" w:cstheme="minorHAnsi"/>
              </w:rPr>
              <w:t xml:space="preserve"> </w:t>
            </w:r>
            <w:proofErr w:type="spellStart"/>
            <w:r w:rsidRPr="000D32DC">
              <w:rPr>
                <w:rFonts w:asciiTheme="minorHAnsi" w:hAnsiTheme="minorHAnsi" w:cstheme="minorHAnsi"/>
              </w:rPr>
              <w:t>heddiw</w:t>
            </w:r>
            <w:proofErr w:type="spellEnd"/>
            <w:r w:rsidRPr="000D32DC">
              <w:rPr>
                <w:rFonts w:asciiTheme="minorHAnsi" w:hAnsiTheme="minorHAnsi" w:cstheme="minorHAnsi"/>
              </w:rPr>
              <w:t>’ he replied ‘</w:t>
            </w:r>
            <w:proofErr w:type="spellStart"/>
            <w:r w:rsidRPr="000D32DC">
              <w:rPr>
                <w:rFonts w:asciiTheme="minorHAnsi" w:hAnsiTheme="minorHAnsi" w:cstheme="minorHAnsi"/>
              </w:rPr>
              <w:t>hapus</w:t>
            </w:r>
            <w:proofErr w:type="spellEnd"/>
            <w:r w:rsidRPr="000D32DC">
              <w:rPr>
                <w:rFonts w:asciiTheme="minorHAnsi" w:hAnsiTheme="minorHAnsi" w:cstheme="minorHAnsi"/>
              </w:rPr>
              <w:t xml:space="preserve"> a </w:t>
            </w:r>
            <w:proofErr w:type="spellStart"/>
            <w:r w:rsidRPr="000D32DC">
              <w:rPr>
                <w:rFonts w:asciiTheme="minorHAnsi" w:hAnsiTheme="minorHAnsi" w:cstheme="minorHAnsi"/>
              </w:rPr>
              <w:t>cyffrous</w:t>
            </w:r>
            <w:proofErr w:type="spellEnd"/>
            <w:r w:rsidRPr="000D32DC">
              <w:rPr>
                <w:rFonts w:asciiTheme="minorHAnsi" w:hAnsiTheme="minorHAnsi" w:cstheme="minorHAnsi"/>
              </w:rPr>
              <w:t xml:space="preserve">’ the teacher then asked him why he was happy and excited, he replied that his Dad was going to a shop today to buy him ice-cream. Child C was left smiling after this exchange and it was clear that he did not feel excluded, in a situation that could easily have been uncomfortable for him. </w:t>
            </w:r>
          </w:p>
          <w:p w14:paraId="57E9B321" w14:textId="77777777" w:rsidR="00541C5D" w:rsidRPr="000D32DC" w:rsidRDefault="00541C5D" w:rsidP="00DF1034">
            <w:pPr>
              <w:rPr>
                <w:rFonts w:asciiTheme="minorHAnsi" w:hAnsiTheme="minorHAnsi" w:cstheme="minorHAnsi"/>
              </w:rPr>
            </w:pPr>
          </w:p>
          <w:p w14:paraId="3B89E556" w14:textId="77777777" w:rsidR="00541C5D" w:rsidRPr="000D32DC" w:rsidRDefault="00541C5D" w:rsidP="00DF1034">
            <w:pPr>
              <w:rPr>
                <w:rFonts w:asciiTheme="minorHAnsi" w:hAnsiTheme="minorHAnsi" w:cstheme="minorHAnsi"/>
              </w:rPr>
            </w:pPr>
            <w:r w:rsidRPr="000D32DC">
              <w:rPr>
                <w:rFonts w:asciiTheme="minorHAnsi" w:hAnsiTheme="minorHAnsi" w:cstheme="minorHAnsi"/>
              </w:rPr>
              <w:t>It could easily be predicted that this could be an issue for Child C, as he had only moved to the UK and started learning English a year ago, it is a difficult task for him also to learn enough Welsh to get by in this type of situation.</w:t>
            </w:r>
          </w:p>
          <w:p w14:paraId="342FE0BF" w14:textId="77777777" w:rsidR="00541C5D" w:rsidRPr="000D32DC" w:rsidRDefault="00541C5D" w:rsidP="00DF1034">
            <w:pPr>
              <w:rPr>
                <w:rFonts w:asciiTheme="minorHAnsi" w:hAnsiTheme="minorHAnsi" w:cstheme="minorHAnsi"/>
              </w:rPr>
            </w:pPr>
            <w:r w:rsidRPr="000D32DC">
              <w:rPr>
                <w:rFonts w:asciiTheme="minorHAnsi" w:hAnsiTheme="minorHAnsi" w:cstheme="minorHAnsi"/>
              </w:rPr>
              <w:t xml:space="preserve">The way in which this situation was dealt with by the teacher clearly meets the AoLE of ‘Health and Well-Being’. Child C’s feelings were considered by the teacher and she seemed to do all she could to support him through something that could have been quite difficult for him. </w:t>
            </w:r>
          </w:p>
          <w:p w14:paraId="2BCDC453" w14:textId="77777777" w:rsidR="00541C5D" w:rsidRPr="000D32DC" w:rsidRDefault="00541C5D" w:rsidP="00DF1034">
            <w:pPr>
              <w:rPr>
                <w:rFonts w:asciiTheme="minorHAnsi" w:hAnsiTheme="minorHAnsi" w:cstheme="minorHAnsi"/>
              </w:rPr>
            </w:pPr>
            <w:r w:rsidRPr="000D32DC">
              <w:rPr>
                <w:rFonts w:asciiTheme="minorHAnsi" w:hAnsiTheme="minorHAnsi" w:cstheme="minorHAnsi"/>
              </w:rPr>
              <w:t>This method of taking the register was observed to be a really good way to get the learners to be aware of each other</w:t>
            </w:r>
            <w:r>
              <w:rPr>
                <w:rFonts w:asciiTheme="minorHAnsi" w:hAnsiTheme="minorHAnsi" w:cstheme="minorHAnsi"/>
              </w:rPr>
              <w:t>’</w:t>
            </w:r>
            <w:r w:rsidRPr="000D32DC">
              <w:rPr>
                <w:rFonts w:asciiTheme="minorHAnsi" w:hAnsiTheme="minorHAnsi" w:cstheme="minorHAnsi"/>
              </w:rPr>
              <w:t>s feelings and why they felt that way. In relation to Child C, this meant that the other children were aware that he may need some more help with his Welsh language skills, and that then may give them the idea to show the same consideration towards him, as the teacher did.</w:t>
            </w:r>
          </w:p>
          <w:p w14:paraId="0FF15BD4" w14:textId="77777777" w:rsidR="00541C5D" w:rsidRPr="000D32DC" w:rsidRDefault="00541C5D" w:rsidP="00DF1034">
            <w:pPr>
              <w:rPr>
                <w:rFonts w:asciiTheme="minorHAnsi" w:hAnsiTheme="minorHAnsi" w:cstheme="minorHAnsi"/>
              </w:rPr>
            </w:pPr>
          </w:p>
          <w:p w14:paraId="395C85EB" w14:textId="77777777" w:rsidR="00541C5D" w:rsidRPr="000D32DC" w:rsidRDefault="00541C5D" w:rsidP="00DF1034">
            <w:pPr>
              <w:rPr>
                <w:rFonts w:asciiTheme="minorHAnsi" w:hAnsiTheme="minorHAnsi" w:cstheme="minorHAnsi"/>
              </w:rPr>
            </w:pPr>
            <w:r w:rsidRPr="000D32DC">
              <w:rPr>
                <w:rFonts w:asciiTheme="minorHAnsi" w:hAnsiTheme="minorHAnsi" w:cstheme="minorHAnsi"/>
              </w:rPr>
              <w:t>By the teacher reacting in this way towards Child C, it works towards the aims of Donaldson’s four purposes:</w:t>
            </w:r>
          </w:p>
          <w:p w14:paraId="2D8A612A" w14:textId="77777777" w:rsidR="00541C5D" w:rsidRPr="000D32DC" w:rsidRDefault="00541C5D" w:rsidP="00DF1034">
            <w:pPr>
              <w:rPr>
                <w:rFonts w:asciiTheme="minorHAnsi" w:hAnsiTheme="minorHAnsi" w:cstheme="minorHAnsi"/>
              </w:rPr>
            </w:pPr>
          </w:p>
          <w:p w14:paraId="30BE451A" w14:textId="77777777" w:rsidR="00541C5D" w:rsidRPr="000D32DC" w:rsidRDefault="00541C5D" w:rsidP="00541C5D">
            <w:pPr>
              <w:pStyle w:val="ListParagraph"/>
              <w:widowControl w:val="0"/>
              <w:numPr>
                <w:ilvl w:val="0"/>
                <w:numId w:val="15"/>
              </w:numPr>
              <w:autoSpaceDE w:val="0"/>
              <w:autoSpaceDN w:val="0"/>
              <w:adjustRightInd w:val="0"/>
              <w:rPr>
                <w:rFonts w:asciiTheme="minorHAnsi" w:hAnsiTheme="minorHAnsi" w:cstheme="minorHAnsi"/>
              </w:rPr>
            </w:pPr>
            <w:r w:rsidRPr="000D32DC">
              <w:rPr>
                <w:rFonts w:asciiTheme="minorHAnsi" w:hAnsiTheme="minorHAnsi" w:cstheme="minorHAnsi"/>
              </w:rPr>
              <w:t xml:space="preserve">Ambitious and capable learners, ready to learn throughout their lives. </w:t>
            </w:r>
          </w:p>
          <w:p w14:paraId="0E6DBCCE" w14:textId="77777777" w:rsidR="00541C5D" w:rsidRPr="000D32DC" w:rsidRDefault="00541C5D" w:rsidP="00541C5D">
            <w:pPr>
              <w:pStyle w:val="ListParagraph"/>
              <w:widowControl w:val="0"/>
              <w:numPr>
                <w:ilvl w:val="0"/>
                <w:numId w:val="15"/>
              </w:numPr>
              <w:autoSpaceDE w:val="0"/>
              <w:autoSpaceDN w:val="0"/>
              <w:adjustRightInd w:val="0"/>
              <w:rPr>
                <w:rFonts w:asciiTheme="minorHAnsi" w:hAnsiTheme="minorHAnsi" w:cstheme="minorHAnsi"/>
              </w:rPr>
            </w:pPr>
            <w:r w:rsidRPr="000D32DC">
              <w:rPr>
                <w:rFonts w:asciiTheme="minorHAnsi" w:hAnsiTheme="minorHAnsi" w:cstheme="minorHAnsi"/>
              </w:rPr>
              <w:t>Ethical informed citizens of Wales and the world.</w:t>
            </w:r>
          </w:p>
          <w:p w14:paraId="22F0F3D1" w14:textId="77777777" w:rsidR="00541C5D" w:rsidRPr="000D32DC" w:rsidRDefault="00541C5D" w:rsidP="00541C5D">
            <w:pPr>
              <w:pStyle w:val="ListParagraph"/>
              <w:widowControl w:val="0"/>
              <w:numPr>
                <w:ilvl w:val="0"/>
                <w:numId w:val="15"/>
              </w:numPr>
              <w:autoSpaceDE w:val="0"/>
              <w:autoSpaceDN w:val="0"/>
              <w:adjustRightInd w:val="0"/>
              <w:rPr>
                <w:rFonts w:asciiTheme="minorHAnsi" w:hAnsiTheme="minorHAnsi" w:cstheme="minorHAnsi"/>
              </w:rPr>
            </w:pPr>
            <w:r w:rsidRPr="000D32DC">
              <w:rPr>
                <w:rFonts w:asciiTheme="minorHAnsi" w:hAnsiTheme="minorHAnsi" w:cstheme="minorHAnsi"/>
              </w:rPr>
              <w:t xml:space="preserve">Healthy, confident individuals, ready to lead fulfilling lives as valued members of society. </w:t>
            </w:r>
          </w:p>
          <w:p w14:paraId="10C66F9F" w14:textId="77777777" w:rsidR="00541C5D" w:rsidRPr="000D32DC" w:rsidRDefault="00541C5D" w:rsidP="00DF1034">
            <w:pPr>
              <w:rPr>
                <w:rFonts w:asciiTheme="minorHAnsi" w:hAnsiTheme="minorHAnsi" w:cstheme="minorHAnsi"/>
              </w:rPr>
            </w:pPr>
          </w:p>
          <w:p w14:paraId="27B4E04F" w14:textId="77777777" w:rsidR="00541C5D" w:rsidRPr="000D32DC" w:rsidRDefault="00541C5D" w:rsidP="00DF1034">
            <w:pPr>
              <w:rPr>
                <w:rFonts w:asciiTheme="minorHAnsi" w:hAnsiTheme="minorHAnsi" w:cstheme="minorHAnsi"/>
              </w:rPr>
            </w:pPr>
            <w:r w:rsidRPr="000D32DC">
              <w:rPr>
                <w:rFonts w:asciiTheme="minorHAnsi" w:hAnsiTheme="minorHAnsi" w:cstheme="minorHAnsi"/>
              </w:rPr>
              <w:t>It is important to mention that the significant effects of this situation are not just in relation to Child C, but also to the other learners in the class. By being respectful towards Child C about something he may struggle with, the teacher is promoting to the rest of the class the ethical obligation we have to be accepting of others and their needs. Fulfilling the purpose of becoming ethical informed citizens of Wales and the world. In relation to Child C, the reaction he had to his struggle would lead to confidence building so that he may not fear asking for help when he finds something difficult, even if it is something that others his age should be capable of.</w:t>
            </w:r>
          </w:p>
          <w:p w14:paraId="610DFD5B" w14:textId="77777777" w:rsidR="00541C5D" w:rsidRPr="000D32DC" w:rsidRDefault="00541C5D" w:rsidP="00DF1034">
            <w:pPr>
              <w:rPr>
                <w:rFonts w:asciiTheme="minorHAnsi" w:hAnsiTheme="minorHAnsi" w:cstheme="minorHAnsi"/>
              </w:rPr>
            </w:pPr>
          </w:p>
          <w:p w14:paraId="70BD70E9" w14:textId="77777777" w:rsidR="00541C5D" w:rsidRDefault="00541C5D" w:rsidP="00DF1034">
            <w:pPr>
              <w:rPr>
                <w:rFonts w:asciiTheme="minorHAnsi" w:hAnsiTheme="minorHAnsi" w:cstheme="minorHAnsi"/>
              </w:rPr>
            </w:pPr>
            <w:r w:rsidRPr="000D32DC">
              <w:rPr>
                <w:rFonts w:asciiTheme="minorHAnsi" w:hAnsiTheme="minorHAnsi" w:cstheme="minorHAnsi"/>
              </w:rPr>
              <w:lastRenderedPageBreak/>
              <w:t>As the teacher was so suppo</w:t>
            </w:r>
            <w:r>
              <w:rPr>
                <w:rFonts w:asciiTheme="minorHAnsi" w:hAnsiTheme="minorHAnsi" w:cstheme="minorHAnsi"/>
              </w:rPr>
              <w:t>rtive</w:t>
            </w:r>
            <w:r w:rsidRPr="000D32DC">
              <w:rPr>
                <w:rFonts w:asciiTheme="minorHAnsi" w:hAnsiTheme="minorHAnsi" w:cstheme="minorHAnsi"/>
              </w:rPr>
              <w:t xml:space="preserve"> of his learning,</w:t>
            </w:r>
            <w:r>
              <w:rPr>
                <w:rFonts w:asciiTheme="minorHAnsi" w:hAnsiTheme="minorHAnsi" w:cstheme="minorHAnsi"/>
              </w:rPr>
              <w:t xml:space="preserve"> Child C could interpret that as acceptance of his struggles, which could contribute to his ambition in the future and his desire to learn new skills without the fear of being wrong.</w:t>
            </w:r>
          </w:p>
          <w:p w14:paraId="2EA18738" w14:textId="77777777" w:rsidR="00541C5D" w:rsidRDefault="00541C5D" w:rsidP="00DF1034">
            <w:pPr>
              <w:rPr>
                <w:rFonts w:asciiTheme="minorHAnsi" w:hAnsiTheme="minorHAnsi" w:cstheme="minorHAnsi"/>
              </w:rPr>
            </w:pPr>
          </w:p>
          <w:p w14:paraId="05CD2A77" w14:textId="77777777" w:rsidR="00541C5D" w:rsidRDefault="00541C5D" w:rsidP="00DF1034">
            <w:pPr>
              <w:rPr>
                <w:rFonts w:asciiTheme="minorHAnsi" w:hAnsiTheme="minorHAnsi" w:cstheme="minorHAnsi"/>
              </w:rPr>
            </w:pPr>
            <w:r>
              <w:rPr>
                <w:rFonts w:asciiTheme="minorHAnsi" w:hAnsiTheme="minorHAnsi" w:cstheme="minorHAnsi"/>
              </w:rPr>
              <w:t>Potential Avenues for Research:</w:t>
            </w:r>
          </w:p>
          <w:p w14:paraId="2AE2D6C5" w14:textId="77777777" w:rsidR="00541C5D" w:rsidRDefault="00541C5D" w:rsidP="00DF1034">
            <w:pPr>
              <w:rPr>
                <w:rFonts w:asciiTheme="minorHAnsi" w:hAnsiTheme="minorHAnsi" w:cstheme="minorHAnsi"/>
              </w:rPr>
            </w:pPr>
          </w:p>
          <w:p w14:paraId="5B561E9A" w14:textId="77777777" w:rsidR="00541C5D" w:rsidRDefault="00541C5D" w:rsidP="00541C5D">
            <w:pPr>
              <w:pStyle w:val="ListParagraph"/>
              <w:widowControl w:val="0"/>
              <w:numPr>
                <w:ilvl w:val="0"/>
                <w:numId w:val="16"/>
              </w:numPr>
              <w:autoSpaceDE w:val="0"/>
              <w:autoSpaceDN w:val="0"/>
              <w:adjustRightInd w:val="0"/>
              <w:rPr>
                <w:rFonts w:asciiTheme="minorHAnsi" w:hAnsiTheme="minorHAnsi" w:cstheme="minorHAnsi"/>
              </w:rPr>
            </w:pPr>
            <w:r>
              <w:rPr>
                <w:rFonts w:asciiTheme="minorHAnsi" w:hAnsiTheme="minorHAnsi" w:cstheme="minorHAnsi"/>
              </w:rPr>
              <w:t>Teaching children whose first language is not English</w:t>
            </w:r>
          </w:p>
          <w:p w14:paraId="11E0EE63" w14:textId="77777777" w:rsidR="00541C5D" w:rsidRDefault="00541C5D" w:rsidP="00541C5D">
            <w:pPr>
              <w:pStyle w:val="ListParagraph"/>
              <w:widowControl w:val="0"/>
              <w:numPr>
                <w:ilvl w:val="0"/>
                <w:numId w:val="16"/>
              </w:numPr>
              <w:autoSpaceDE w:val="0"/>
              <w:autoSpaceDN w:val="0"/>
              <w:adjustRightInd w:val="0"/>
              <w:rPr>
                <w:rFonts w:asciiTheme="minorHAnsi" w:hAnsiTheme="minorHAnsi" w:cstheme="minorHAnsi"/>
              </w:rPr>
            </w:pPr>
            <w:r>
              <w:rPr>
                <w:rFonts w:asciiTheme="minorHAnsi" w:hAnsiTheme="minorHAnsi" w:cstheme="minorHAnsi"/>
              </w:rPr>
              <w:t>Welsh language in the classroom</w:t>
            </w:r>
          </w:p>
          <w:p w14:paraId="7D2609C7" w14:textId="77777777" w:rsidR="00541C5D" w:rsidRDefault="00541C5D" w:rsidP="00541C5D">
            <w:pPr>
              <w:pStyle w:val="ListParagraph"/>
              <w:widowControl w:val="0"/>
              <w:numPr>
                <w:ilvl w:val="0"/>
                <w:numId w:val="16"/>
              </w:numPr>
              <w:autoSpaceDE w:val="0"/>
              <w:autoSpaceDN w:val="0"/>
              <w:adjustRightInd w:val="0"/>
              <w:rPr>
                <w:rFonts w:asciiTheme="minorHAnsi" w:hAnsiTheme="minorHAnsi" w:cstheme="minorHAnsi"/>
              </w:rPr>
            </w:pPr>
            <w:r>
              <w:rPr>
                <w:rFonts w:asciiTheme="minorHAnsi" w:hAnsiTheme="minorHAnsi" w:cstheme="minorHAnsi"/>
              </w:rPr>
              <w:t>Welsh language for children from other countries</w:t>
            </w:r>
          </w:p>
          <w:p w14:paraId="375211E0" w14:textId="77777777" w:rsidR="00541C5D" w:rsidRPr="00A12BDE" w:rsidRDefault="00541C5D" w:rsidP="00DF1034">
            <w:pPr>
              <w:ind w:left="360"/>
              <w:rPr>
                <w:rFonts w:asciiTheme="minorHAnsi" w:hAnsiTheme="minorHAnsi" w:cstheme="minorHAnsi"/>
              </w:rPr>
            </w:pPr>
          </w:p>
          <w:p w14:paraId="62849E82" w14:textId="77777777" w:rsidR="00541C5D" w:rsidRPr="000D32DC" w:rsidRDefault="00541C5D" w:rsidP="00DF1034">
            <w:pPr>
              <w:rPr>
                <w:rFonts w:asciiTheme="minorHAnsi" w:hAnsiTheme="minorHAnsi" w:cstheme="minorHAnsi"/>
              </w:rPr>
            </w:pPr>
          </w:p>
        </w:tc>
      </w:tr>
    </w:tbl>
    <w:p w14:paraId="677469DF" w14:textId="77777777" w:rsidR="00541C5D" w:rsidRPr="00E415A5" w:rsidRDefault="00541C5D" w:rsidP="00541C5D"/>
    <w:p w14:paraId="2A379B33" w14:textId="77777777" w:rsidR="00541C5D" w:rsidRPr="0022797E" w:rsidRDefault="00541C5D" w:rsidP="00172860">
      <w:pPr>
        <w:rPr>
          <w:rFonts w:asciiTheme="minorHAnsi" w:hAnsiTheme="minorHAnsi" w:cstheme="minorHAnsi"/>
          <w:color w:val="000000" w:themeColor="text1"/>
          <w:u w:val="single"/>
        </w:rPr>
      </w:pPr>
    </w:p>
    <w:p w14:paraId="5BA1712E" w14:textId="77777777" w:rsidR="00541C5D" w:rsidRPr="00541C5D" w:rsidRDefault="00541C5D" w:rsidP="00541C5D">
      <w:pPr>
        <w:jc w:val="both"/>
        <w:rPr>
          <w:rFonts w:asciiTheme="minorHAnsi" w:hAnsiTheme="minorHAnsi" w:cstheme="minorHAnsi"/>
          <w:b/>
          <w:i/>
          <w:iCs/>
          <w:u w:val="single"/>
        </w:rPr>
      </w:pPr>
      <w:r w:rsidRPr="00541C5D">
        <w:rPr>
          <w:rFonts w:asciiTheme="minorHAnsi" w:hAnsiTheme="minorHAnsi" w:cstheme="minorHAnsi"/>
          <w:b/>
          <w:i/>
          <w:iCs/>
          <w:u w:val="single"/>
        </w:rPr>
        <w:t>Appendix 7</w:t>
      </w:r>
    </w:p>
    <w:p w14:paraId="5B7FE746" w14:textId="77777777" w:rsidR="00541C5D" w:rsidRDefault="00541C5D" w:rsidP="00541C5D">
      <w:pPr>
        <w:rPr>
          <w:rFonts w:asciiTheme="minorHAnsi" w:hAnsiTheme="minorHAnsi" w:cstheme="minorHAnsi"/>
          <w:b/>
          <w:color w:val="000000" w:themeColor="text1"/>
          <w:sz w:val="22"/>
          <w:szCs w:val="22"/>
        </w:rPr>
      </w:pPr>
    </w:p>
    <w:p w14:paraId="54D8420B" w14:textId="77777777" w:rsidR="00541C5D" w:rsidRPr="00935047" w:rsidRDefault="00541C5D" w:rsidP="00541C5D">
      <w:pPr>
        <w:rPr>
          <w:rFonts w:asciiTheme="minorHAnsi" w:hAnsiTheme="minorHAnsi" w:cstheme="minorHAnsi"/>
          <w:b/>
          <w:color w:val="000000" w:themeColor="text1"/>
          <w:sz w:val="22"/>
          <w:szCs w:val="22"/>
        </w:rPr>
      </w:pPr>
      <w:r w:rsidRPr="00935047">
        <w:rPr>
          <w:rFonts w:asciiTheme="minorHAnsi" w:hAnsiTheme="minorHAnsi" w:cstheme="minorHAnsi"/>
          <w:b/>
          <w:color w:val="000000" w:themeColor="text1"/>
          <w:sz w:val="22"/>
          <w:szCs w:val="22"/>
        </w:rPr>
        <w:t>CRITICAL INCIDENT IDENTIFICATION RECORD No.</w:t>
      </w:r>
      <w:r>
        <w:rPr>
          <w:rFonts w:asciiTheme="minorHAnsi" w:hAnsiTheme="minorHAnsi" w:cstheme="minorHAnsi"/>
          <w:b/>
          <w:color w:val="000000" w:themeColor="text1"/>
          <w:sz w:val="22"/>
          <w:szCs w:val="22"/>
        </w:rPr>
        <w:t>3</w:t>
      </w:r>
    </w:p>
    <w:p w14:paraId="076A8321" w14:textId="77777777" w:rsidR="00541C5D" w:rsidRPr="00935047" w:rsidRDefault="00541C5D" w:rsidP="00541C5D">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1777"/>
        <w:gridCol w:w="7233"/>
      </w:tblGrid>
      <w:tr w:rsidR="00541C5D" w:rsidRPr="00935047" w14:paraId="3B71402D" w14:textId="77777777" w:rsidTr="00DF1034">
        <w:tc>
          <w:tcPr>
            <w:tcW w:w="1838" w:type="dxa"/>
          </w:tcPr>
          <w:p w14:paraId="1C354861" w14:textId="77777777" w:rsidR="00541C5D" w:rsidRPr="00935047" w:rsidRDefault="00541C5D" w:rsidP="00DF1034">
            <w:pPr>
              <w:rPr>
                <w:rFonts w:asciiTheme="minorHAnsi" w:hAnsiTheme="minorHAnsi" w:cstheme="minorHAnsi"/>
                <w:b/>
                <w:bCs/>
              </w:rPr>
            </w:pPr>
            <w:r w:rsidRPr="00935047">
              <w:rPr>
                <w:rFonts w:asciiTheme="minorHAnsi" w:hAnsiTheme="minorHAnsi" w:cstheme="minorHAnsi"/>
                <w:b/>
                <w:bCs/>
              </w:rPr>
              <w:t>Details relevant to the research context.</w:t>
            </w:r>
          </w:p>
          <w:p w14:paraId="43267E57" w14:textId="77777777" w:rsidR="00541C5D" w:rsidRPr="00935047" w:rsidRDefault="00541C5D" w:rsidP="00DF1034">
            <w:pPr>
              <w:rPr>
                <w:rFonts w:asciiTheme="minorHAnsi" w:hAnsiTheme="minorHAnsi" w:cstheme="minorHAnsi"/>
                <w:b/>
                <w:bCs/>
              </w:rPr>
            </w:pPr>
          </w:p>
          <w:p w14:paraId="36C9A5EC" w14:textId="77777777" w:rsidR="00541C5D" w:rsidRPr="00935047" w:rsidRDefault="00541C5D" w:rsidP="00DF1034">
            <w:pPr>
              <w:rPr>
                <w:rFonts w:asciiTheme="minorHAnsi" w:hAnsiTheme="minorHAnsi" w:cstheme="minorHAnsi"/>
                <w:bCs/>
              </w:rPr>
            </w:pPr>
            <w:r w:rsidRPr="00935047">
              <w:rPr>
                <w:rFonts w:asciiTheme="minorHAnsi" w:hAnsiTheme="minorHAnsi" w:cstheme="minorHAnsi"/>
                <w:bCs/>
              </w:rPr>
              <w:t>Date/time.</w:t>
            </w:r>
          </w:p>
          <w:p w14:paraId="70EF3229" w14:textId="77777777" w:rsidR="00541C5D" w:rsidRPr="00935047" w:rsidRDefault="00541C5D" w:rsidP="00DF1034">
            <w:pPr>
              <w:rPr>
                <w:rFonts w:asciiTheme="minorHAnsi" w:hAnsiTheme="minorHAnsi" w:cstheme="minorHAnsi"/>
                <w:bCs/>
              </w:rPr>
            </w:pPr>
            <w:r w:rsidRPr="00935047">
              <w:rPr>
                <w:rFonts w:asciiTheme="minorHAnsi" w:hAnsiTheme="minorHAnsi" w:cstheme="minorHAnsi"/>
                <w:bCs/>
              </w:rPr>
              <w:t>Age/Stage of group.</w:t>
            </w:r>
          </w:p>
          <w:p w14:paraId="23645086" w14:textId="77777777" w:rsidR="00541C5D" w:rsidRPr="00935047" w:rsidRDefault="00541C5D" w:rsidP="00DF1034">
            <w:pPr>
              <w:rPr>
                <w:rFonts w:asciiTheme="minorHAnsi" w:hAnsiTheme="minorHAnsi" w:cstheme="minorHAnsi"/>
                <w:bCs/>
              </w:rPr>
            </w:pPr>
            <w:r w:rsidRPr="00935047">
              <w:rPr>
                <w:rFonts w:asciiTheme="minorHAnsi" w:hAnsiTheme="minorHAnsi" w:cstheme="minorHAnsi"/>
                <w:bCs/>
              </w:rPr>
              <w:t>People involved.</w:t>
            </w:r>
          </w:p>
          <w:p w14:paraId="5A71E172" w14:textId="77777777" w:rsidR="00541C5D" w:rsidRPr="00935047" w:rsidRDefault="00541C5D" w:rsidP="00DF1034">
            <w:pPr>
              <w:rPr>
                <w:rFonts w:asciiTheme="minorHAnsi" w:hAnsiTheme="minorHAnsi" w:cstheme="minorHAnsi"/>
                <w:bCs/>
              </w:rPr>
            </w:pPr>
            <w:r w:rsidRPr="00935047">
              <w:rPr>
                <w:rFonts w:asciiTheme="minorHAnsi" w:hAnsiTheme="minorHAnsi" w:cstheme="minorHAnsi"/>
                <w:bCs/>
              </w:rPr>
              <w:t>Contextual</w:t>
            </w:r>
          </w:p>
          <w:p w14:paraId="5DE2B82A" w14:textId="77777777" w:rsidR="00541C5D" w:rsidRPr="00935047" w:rsidRDefault="00541C5D" w:rsidP="00DF1034">
            <w:pPr>
              <w:rPr>
                <w:rFonts w:asciiTheme="minorHAnsi" w:hAnsiTheme="minorHAnsi" w:cstheme="minorHAnsi"/>
                <w:bCs/>
              </w:rPr>
            </w:pPr>
            <w:r w:rsidRPr="00935047">
              <w:rPr>
                <w:rFonts w:asciiTheme="minorHAnsi" w:hAnsiTheme="minorHAnsi" w:cstheme="minorHAnsi"/>
                <w:bCs/>
              </w:rPr>
              <w:t xml:space="preserve">information from field notes. </w:t>
            </w:r>
          </w:p>
          <w:p w14:paraId="5DC016B9" w14:textId="77777777" w:rsidR="00541C5D" w:rsidRPr="00935047" w:rsidRDefault="00541C5D" w:rsidP="00DF1034">
            <w:pPr>
              <w:rPr>
                <w:rFonts w:asciiTheme="minorHAnsi" w:hAnsiTheme="minorHAnsi" w:cstheme="minorHAnsi"/>
                <w:i/>
                <w:iCs/>
              </w:rPr>
            </w:pPr>
          </w:p>
        </w:tc>
        <w:tc>
          <w:tcPr>
            <w:tcW w:w="7868" w:type="dxa"/>
          </w:tcPr>
          <w:p w14:paraId="2D348D87" w14:textId="77777777" w:rsidR="00541C5D" w:rsidRPr="00935047" w:rsidRDefault="00541C5D" w:rsidP="00DF1034">
            <w:pPr>
              <w:rPr>
                <w:rFonts w:asciiTheme="minorHAnsi" w:hAnsiTheme="minorHAnsi" w:cstheme="minorHAnsi"/>
              </w:rPr>
            </w:pPr>
            <w:r w:rsidRPr="00935047">
              <w:rPr>
                <w:rFonts w:asciiTheme="minorHAnsi" w:hAnsiTheme="minorHAnsi" w:cstheme="minorHAnsi"/>
              </w:rPr>
              <w:t xml:space="preserve">29/09/20 – </w:t>
            </w:r>
            <w:r w:rsidRPr="00935047">
              <w:rPr>
                <w:rFonts w:asciiTheme="minorHAnsi" w:hAnsiTheme="minorHAnsi" w:cstheme="minorHAnsi"/>
                <w:color w:val="000000" w:themeColor="text1"/>
              </w:rPr>
              <w:t>11.20am</w:t>
            </w:r>
            <w:r w:rsidRPr="00935047">
              <w:rPr>
                <w:rFonts w:asciiTheme="minorHAnsi" w:hAnsiTheme="minorHAnsi" w:cstheme="minorHAnsi"/>
                <w:color w:val="FF0000"/>
              </w:rPr>
              <w:t xml:space="preserve"> </w:t>
            </w:r>
            <w:r w:rsidRPr="00935047">
              <w:rPr>
                <w:rFonts w:asciiTheme="minorHAnsi" w:hAnsiTheme="minorHAnsi" w:cstheme="minorHAnsi"/>
              </w:rPr>
              <w:t xml:space="preserve">Session – </w:t>
            </w:r>
            <w:r w:rsidRPr="00935047">
              <w:rPr>
                <w:rFonts w:asciiTheme="minorHAnsi" w:hAnsiTheme="minorHAnsi" w:cstheme="minorHAnsi"/>
                <w:color w:val="000000" w:themeColor="text1"/>
              </w:rPr>
              <w:t>Literacy/History</w:t>
            </w:r>
          </w:p>
          <w:p w14:paraId="5426311C" w14:textId="77777777" w:rsidR="00541C5D" w:rsidRPr="00935047" w:rsidRDefault="00541C5D" w:rsidP="00DF1034">
            <w:pPr>
              <w:rPr>
                <w:rFonts w:asciiTheme="minorHAnsi" w:hAnsiTheme="minorHAnsi" w:cstheme="minorHAnsi"/>
              </w:rPr>
            </w:pPr>
          </w:p>
          <w:p w14:paraId="5836DA6F" w14:textId="77777777" w:rsidR="00541C5D" w:rsidRPr="00935047" w:rsidRDefault="00541C5D" w:rsidP="00DF1034">
            <w:pPr>
              <w:rPr>
                <w:rFonts w:asciiTheme="minorHAnsi" w:hAnsiTheme="minorHAnsi" w:cstheme="minorHAnsi"/>
              </w:rPr>
            </w:pPr>
            <w:r w:rsidRPr="00935047">
              <w:rPr>
                <w:rFonts w:asciiTheme="minorHAnsi" w:hAnsiTheme="minorHAnsi" w:cstheme="minorHAnsi"/>
              </w:rPr>
              <w:t xml:space="preserve">Year 4 pupils ages 8 &amp; 9, mixed ability learners of both genders. </w:t>
            </w:r>
          </w:p>
          <w:p w14:paraId="4B66B74E" w14:textId="77777777" w:rsidR="00541C5D" w:rsidRPr="00935047" w:rsidRDefault="00541C5D" w:rsidP="00DF1034">
            <w:pPr>
              <w:rPr>
                <w:rFonts w:asciiTheme="minorHAnsi" w:hAnsiTheme="minorHAnsi" w:cstheme="minorHAnsi"/>
              </w:rPr>
            </w:pPr>
          </w:p>
          <w:p w14:paraId="3E930327" w14:textId="77777777" w:rsidR="00541C5D" w:rsidRPr="00935047" w:rsidRDefault="00541C5D" w:rsidP="00DF1034">
            <w:pPr>
              <w:rPr>
                <w:rFonts w:asciiTheme="minorHAnsi" w:hAnsiTheme="minorHAnsi" w:cstheme="minorHAnsi"/>
              </w:rPr>
            </w:pPr>
            <w:r w:rsidRPr="00935047">
              <w:rPr>
                <w:rFonts w:asciiTheme="minorHAnsi" w:hAnsiTheme="minorHAnsi" w:cstheme="minorHAnsi"/>
              </w:rPr>
              <w:t xml:space="preserve">People Involved: </w:t>
            </w:r>
          </w:p>
          <w:p w14:paraId="28ECC483" w14:textId="77777777" w:rsidR="00541C5D" w:rsidRPr="00935047" w:rsidRDefault="00541C5D" w:rsidP="00DF1034">
            <w:pPr>
              <w:rPr>
                <w:rFonts w:asciiTheme="minorHAnsi" w:hAnsiTheme="minorHAnsi" w:cstheme="minorHAnsi"/>
              </w:rPr>
            </w:pPr>
          </w:p>
          <w:p w14:paraId="1E3BAB29" w14:textId="77777777" w:rsidR="00541C5D" w:rsidRPr="00935047" w:rsidRDefault="00541C5D" w:rsidP="00541C5D">
            <w:pPr>
              <w:pStyle w:val="ListParagraph"/>
              <w:widowControl w:val="0"/>
              <w:numPr>
                <w:ilvl w:val="0"/>
                <w:numId w:val="17"/>
              </w:numPr>
              <w:autoSpaceDE w:val="0"/>
              <w:autoSpaceDN w:val="0"/>
              <w:adjustRightInd w:val="0"/>
              <w:rPr>
                <w:rFonts w:asciiTheme="minorHAnsi" w:hAnsiTheme="minorHAnsi" w:cstheme="minorHAnsi"/>
              </w:rPr>
            </w:pPr>
            <w:r w:rsidRPr="00935047">
              <w:rPr>
                <w:rFonts w:asciiTheme="minorHAnsi" w:hAnsiTheme="minorHAnsi" w:cstheme="minorHAnsi"/>
              </w:rPr>
              <w:t>Class Teacher</w:t>
            </w:r>
          </w:p>
          <w:p w14:paraId="72220800" w14:textId="77777777" w:rsidR="00541C5D" w:rsidRPr="00935047" w:rsidRDefault="00541C5D" w:rsidP="00541C5D">
            <w:pPr>
              <w:pStyle w:val="ListParagraph"/>
              <w:widowControl w:val="0"/>
              <w:numPr>
                <w:ilvl w:val="0"/>
                <w:numId w:val="17"/>
              </w:numPr>
              <w:autoSpaceDE w:val="0"/>
              <w:autoSpaceDN w:val="0"/>
              <w:adjustRightInd w:val="0"/>
              <w:rPr>
                <w:rFonts w:asciiTheme="minorHAnsi" w:hAnsiTheme="minorHAnsi" w:cstheme="minorHAnsi"/>
              </w:rPr>
            </w:pPr>
            <w:r w:rsidRPr="00935047">
              <w:rPr>
                <w:rFonts w:asciiTheme="minorHAnsi" w:hAnsiTheme="minorHAnsi" w:cstheme="minorHAnsi"/>
              </w:rPr>
              <w:t>A male learner from the class – to follow BERA guidelines of anonymity 2018, this learner will now be referred to as Child A.</w:t>
            </w:r>
          </w:p>
          <w:p w14:paraId="1E99EC7A" w14:textId="77777777" w:rsidR="00541C5D" w:rsidRPr="00935047" w:rsidRDefault="00541C5D" w:rsidP="00DF1034">
            <w:pPr>
              <w:rPr>
                <w:rFonts w:asciiTheme="minorHAnsi" w:hAnsiTheme="minorHAnsi" w:cstheme="minorHAnsi"/>
              </w:rPr>
            </w:pPr>
          </w:p>
          <w:p w14:paraId="1211BD32" w14:textId="77777777" w:rsidR="00541C5D" w:rsidRPr="00935047" w:rsidRDefault="00541C5D" w:rsidP="00DF1034">
            <w:pPr>
              <w:rPr>
                <w:rFonts w:asciiTheme="minorHAnsi" w:hAnsiTheme="minorHAnsi" w:cstheme="minorHAnsi"/>
              </w:rPr>
            </w:pPr>
            <w:r w:rsidRPr="00935047">
              <w:rPr>
                <w:rFonts w:asciiTheme="minorHAnsi" w:hAnsiTheme="minorHAnsi" w:cstheme="minorHAnsi"/>
              </w:rPr>
              <w:t>This incident occurred</w:t>
            </w:r>
            <w:r>
              <w:rPr>
                <w:rFonts w:asciiTheme="minorHAnsi" w:hAnsiTheme="minorHAnsi" w:cstheme="minorHAnsi"/>
              </w:rPr>
              <w:t xml:space="preserve"> during the second session of the day, after the learners had been out to the playground for morning break. An incident had occurred at breaktime involving Child A and another learner, for which he was reprimanded and taken to see the head teacher, it is possible that this had an effect on his behaviour in the coming session. The session was a literacy lesson in which the learners were split into 3 different groups to undertake tasks relevant to their ability level. The teaching assistant was given one group, the teacher another group and the third group in the middle of the classroom were given independent ‘missions’ to undertake on their own. The teacher was showing the higher-level ability group an example of how to plan a diary entry of a Victorian child. Child A was sat in the middle group, undertaking an independent task. Child A seemed more interested in the lesson taking place with the teacher, which is expected in line with behaviour observed throughout the day. Child A is seen </w:t>
            </w:r>
            <w:proofErr w:type="spellStart"/>
            <w:r>
              <w:rPr>
                <w:rFonts w:asciiTheme="minorHAnsi" w:hAnsiTheme="minorHAnsi" w:cstheme="minorHAnsi"/>
              </w:rPr>
              <w:t>to</w:t>
            </w:r>
            <w:proofErr w:type="spellEnd"/>
            <w:r>
              <w:rPr>
                <w:rFonts w:asciiTheme="minorHAnsi" w:hAnsiTheme="minorHAnsi" w:cstheme="minorHAnsi"/>
              </w:rPr>
              <w:t xml:space="preserve"> often need lots of adult attention and support. </w:t>
            </w:r>
          </w:p>
          <w:p w14:paraId="4D93D578" w14:textId="77777777" w:rsidR="00541C5D" w:rsidRPr="00935047" w:rsidRDefault="00541C5D" w:rsidP="00DF1034">
            <w:pPr>
              <w:rPr>
                <w:rFonts w:asciiTheme="minorHAnsi" w:hAnsiTheme="minorHAnsi" w:cstheme="minorHAnsi"/>
              </w:rPr>
            </w:pPr>
          </w:p>
        </w:tc>
      </w:tr>
      <w:tr w:rsidR="00541C5D" w:rsidRPr="00935047" w14:paraId="46F4B6BE" w14:textId="77777777" w:rsidTr="00DF1034">
        <w:tc>
          <w:tcPr>
            <w:tcW w:w="1838" w:type="dxa"/>
          </w:tcPr>
          <w:p w14:paraId="02B7C130" w14:textId="77777777" w:rsidR="00541C5D" w:rsidRPr="00935047" w:rsidRDefault="00541C5D" w:rsidP="00DF1034">
            <w:pPr>
              <w:rPr>
                <w:rFonts w:asciiTheme="minorHAnsi" w:hAnsiTheme="minorHAnsi" w:cstheme="minorHAnsi"/>
                <w:i/>
                <w:iCs/>
              </w:rPr>
            </w:pPr>
            <w:r w:rsidRPr="00935047">
              <w:rPr>
                <w:rFonts w:asciiTheme="minorHAnsi" w:hAnsiTheme="minorHAnsi" w:cstheme="minorHAnsi"/>
                <w:i/>
                <w:iCs/>
              </w:rPr>
              <w:t xml:space="preserve">What happened? A detailed description of what you observed and what thoughts on pedagogy and </w:t>
            </w:r>
            <w:r w:rsidRPr="00935047">
              <w:rPr>
                <w:rFonts w:asciiTheme="minorHAnsi" w:hAnsiTheme="minorHAnsi" w:cstheme="minorHAnsi"/>
                <w:i/>
                <w:iCs/>
              </w:rPr>
              <w:lastRenderedPageBreak/>
              <w:t>practice occurred to you as a result, looking towards your research.</w:t>
            </w:r>
          </w:p>
        </w:tc>
        <w:tc>
          <w:tcPr>
            <w:tcW w:w="7868" w:type="dxa"/>
          </w:tcPr>
          <w:p w14:paraId="5E7B02D0" w14:textId="77777777" w:rsidR="00541C5D" w:rsidRDefault="00541C5D" w:rsidP="00DF1034">
            <w:pPr>
              <w:rPr>
                <w:rFonts w:asciiTheme="minorHAnsi" w:hAnsiTheme="minorHAnsi" w:cstheme="minorHAnsi"/>
              </w:rPr>
            </w:pPr>
            <w:r>
              <w:rPr>
                <w:rFonts w:asciiTheme="minorHAnsi" w:hAnsiTheme="minorHAnsi" w:cstheme="minorHAnsi"/>
              </w:rPr>
              <w:lastRenderedPageBreak/>
              <w:t>It was noticed by the researcher from the beginning of the session that when Child A raised his hand to answer a question, during the teacher directed section of the lesson, he was often ignored in favour of other children, even though he may know the correct answer. When this occurred, often, Child A would be seen climbing on the table and twisting around in his seat, whilst trying harder to get an adult’s attention, even turning to the researcher several times to try to get someone to allow him to answer.</w:t>
            </w:r>
          </w:p>
          <w:p w14:paraId="3027BE22" w14:textId="77777777" w:rsidR="00541C5D" w:rsidRDefault="00541C5D" w:rsidP="00DF1034">
            <w:pPr>
              <w:rPr>
                <w:rFonts w:asciiTheme="minorHAnsi" w:hAnsiTheme="minorHAnsi" w:cstheme="minorHAnsi"/>
              </w:rPr>
            </w:pPr>
            <w:r>
              <w:rPr>
                <w:rFonts w:asciiTheme="minorHAnsi" w:hAnsiTheme="minorHAnsi" w:cstheme="minorHAnsi"/>
              </w:rPr>
              <w:lastRenderedPageBreak/>
              <w:t xml:space="preserve">After the teacher had finished delivering the lesson and had sent the children off into their three groups to complete their tasks. Child A did not focus on his work and seemed very distracted by the teacher and the group of children she was working with. The teacher was delivering a lesson to the breakoff group about putting together a plan for a diary entry of a Victorian child. The children in her group were using the Chromebooks to research what types of toys Victorian children would have had to play with, with help from the teacher. She began listing the types of toys and ended with ‘dolls’ mentioning that they may not be like the dolls the learners would be used to. </w:t>
            </w:r>
          </w:p>
          <w:p w14:paraId="7FB5DD4A" w14:textId="77777777" w:rsidR="00541C5D" w:rsidRPr="00935047" w:rsidRDefault="00541C5D" w:rsidP="00DF1034">
            <w:pPr>
              <w:rPr>
                <w:rFonts w:asciiTheme="minorHAnsi" w:hAnsiTheme="minorHAnsi" w:cstheme="minorHAnsi"/>
              </w:rPr>
            </w:pPr>
            <w:r>
              <w:rPr>
                <w:rFonts w:asciiTheme="minorHAnsi" w:hAnsiTheme="minorHAnsi" w:cstheme="minorHAnsi"/>
              </w:rPr>
              <w:t>Throughout this short exchange the teacher had with her group of pupils, Child A was listening and watching. When the teacher mentioned ‘dolls’, Child A shouted across the classroom that boys wouldn’t play with dolls. The teacher responded, ‘boys can play with dolls.’ Child A did not respond but looked very confused by the remark.</w:t>
            </w:r>
          </w:p>
          <w:p w14:paraId="7EF74FE6" w14:textId="77777777" w:rsidR="00541C5D" w:rsidRDefault="00541C5D" w:rsidP="00DF1034">
            <w:pPr>
              <w:rPr>
                <w:rFonts w:asciiTheme="minorHAnsi" w:hAnsiTheme="minorHAnsi" w:cstheme="minorHAnsi"/>
              </w:rPr>
            </w:pPr>
            <w:r>
              <w:rPr>
                <w:rFonts w:asciiTheme="minorHAnsi" w:hAnsiTheme="minorHAnsi" w:cstheme="minorHAnsi"/>
              </w:rPr>
              <w:t>From this incident, it was noticed that Child A’s education seems to suffer quite substantially from a lack of support or attention from adults.</w:t>
            </w:r>
          </w:p>
          <w:p w14:paraId="70C119AC" w14:textId="77777777" w:rsidR="00541C5D" w:rsidRDefault="00541C5D" w:rsidP="00DF1034">
            <w:pPr>
              <w:rPr>
                <w:rFonts w:asciiTheme="minorHAnsi" w:hAnsiTheme="minorHAnsi" w:cstheme="minorHAnsi"/>
              </w:rPr>
            </w:pPr>
          </w:p>
          <w:p w14:paraId="3B02C3B6" w14:textId="77777777" w:rsidR="00541C5D" w:rsidRDefault="00541C5D" w:rsidP="00DF1034">
            <w:pPr>
              <w:rPr>
                <w:rFonts w:asciiTheme="minorHAnsi" w:hAnsiTheme="minorHAnsi" w:cstheme="minorHAnsi"/>
              </w:rPr>
            </w:pPr>
            <w:r>
              <w:rPr>
                <w:rFonts w:asciiTheme="minorHAnsi" w:hAnsiTheme="minorHAnsi" w:cstheme="minorHAnsi"/>
              </w:rPr>
              <w:t>It was noticed by the researcher that Child A was often ignored in favour of other children when answering questions. It is interesting that this is the case, however it is possible that this is due to factors and events that may have occurred before the researcher arrived in the classroom. This would obviously cause a detriment to the learner’s education if extended long term, affecting Child A’s confidence and his ability to ask questions to further his learning. Research into the way the Child A learns, may provide the teacher with more information going forward on how she could improve his experience of education.</w:t>
            </w:r>
          </w:p>
          <w:p w14:paraId="741AEA11" w14:textId="77777777" w:rsidR="00541C5D" w:rsidRDefault="00541C5D" w:rsidP="00DF1034">
            <w:pPr>
              <w:rPr>
                <w:rFonts w:asciiTheme="minorHAnsi" w:hAnsiTheme="minorHAnsi" w:cstheme="minorHAnsi"/>
              </w:rPr>
            </w:pPr>
          </w:p>
          <w:p w14:paraId="47927CEB" w14:textId="77777777" w:rsidR="00541C5D" w:rsidRDefault="00541C5D" w:rsidP="00DF1034">
            <w:pPr>
              <w:rPr>
                <w:rFonts w:asciiTheme="minorHAnsi" w:hAnsiTheme="minorHAnsi" w:cstheme="minorHAnsi"/>
              </w:rPr>
            </w:pPr>
            <w:r>
              <w:rPr>
                <w:rFonts w:asciiTheme="minorHAnsi" w:hAnsiTheme="minorHAnsi" w:cstheme="minorHAnsi"/>
              </w:rPr>
              <w:t>Another interesting part of this incident is Child A’s opinion on gender roles, this may be a thought process instilled outside of the school environment, although it would be beneficial to understand what could be done in the classroom to broaden Child A’s view, making him an ‘ethical and informed citizen’. It is important with the ever changing world around us that each child is aware of different kinds of people and their likes and interests, so that should they come across people with different views to their own in the future, they can be informed of how to act and what to say to be respectful.</w:t>
            </w:r>
          </w:p>
          <w:p w14:paraId="59CF2F31" w14:textId="77777777" w:rsidR="00541C5D" w:rsidRDefault="00541C5D" w:rsidP="00DF1034">
            <w:pPr>
              <w:rPr>
                <w:rFonts w:asciiTheme="minorHAnsi" w:hAnsiTheme="minorHAnsi" w:cstheme="minorHAnsi"/>
              </w:rPr>
            </w:pPr>
          </w:p>
          <w:p w14:paraId="7C52533F" w14:textId="77777777" w:rsidR="00541C5D" w:rsidRDefault="00541C5D" w:rsidP="00DF1034">
            <w:pPr>
              <w:rPr>
                <w:rFonts w:asciiTheme="minorHAnsi" w:hAnsiTheme="minorHAnsi" w:cstheme="minorHAnsi"/>
              </w:rPr>
            </w:pPr>
          </w:p>
          <w:p w14:paraId="7D50A007" w14:textId="77777777" w:rsidR="00541C5D" w:rsidRDefault="00541C5D" w:rsidP="00DF1034">
            <w:pPr>
              <w:rPr>
                <w:rFonts w:asciiTheme="minorHAnsi" w:hAnsiTheme="minorHAnsi" w:cstheme="minorHAnsi"/>
              </w:rPr>
            </w:pPr>
          </w:p>
          <w:p w14:paraId="19182E65" w14:textId="77777777" w:rsidR="00541C5D" w:rsidRDefault="00541C5D" w:rsidP="00DF1034">
            <w:pPr>
              <w:rPr>
                <w:rFonts w:asciiTheme="minorHAnsi" w:hAnsiTheme="minorHAnsi" w:cstheme="minorHAnsi"/>
              </w:rPr>
            </w:pPr>
            <w:r>
              <w:rPr>
                <w:rFonts w:asciiTheme="minorHAnsi" w:hAnsiTheme="minorHAnsi" w:cstheme="minorHAnsi"/>
              </w:rPr>
              <w:t>Potential Areas for Research:</w:t>
            </w:r>
          </w:p>
          <w:p w14:paraId="4FB8AA4A" w14:textId="77777777" w:rsidR="00541C5D" w:rsidRDefault="00541C5D" w:rsidP="00DF1034">
            <w:pPr>
              <w:rPr>
                <w:rFonts w:asciiTheme="minorHAnsi" w:hAnsiTheme="minorHAnsi" w:cstheme="minorHAnsi"/>
              </w:rPr>
            </w:pPr>
          </w:p>
          <w:p w14:paraId="7A69AB4D" w14:textId="77777777" w:rsidR="00541C5D" w:rsidRDefault="00541C5D" w:rsidP="00541C5D">
            <w:pPr>
              <w:pStyle w:val="ListParagraph"/>
              <w:widowControl w:val="0"/>
              <w:numPr>
                <w:ilvl w:val="0"/>
                <w:numId w:val="18"/>
              </w:numPr>
              <w:autoSpaceDE w:val="0"/>
              <w:autoSpaceDN w:val="0"/>
              <w:adjustRightInd w:val="0"/>
              <w:rPr>
                <w:rFonts w:asciiTheme="minorHAnsi" w:hAnsiTheme="minorHAnsi" w:cstheme="minorHAnsi"/>
              </w:rPr>
            </w:pPr>
            <w:r>
              <w:rPr>
                <w:rFonts w:asciiTheme="minorHAnsi" w:hAnsiTheme="minorHAnsi" w:cstheme="minorHAnsi"/>
              </w:rPr>
              <w:t>Gender roles in play and education</w:t>
            </w:r>
          </w:p>
          <w:p w14:paraId="42DDA1AF" w14:textId="77777777" w:rsidR="00541C5D" w:rsidRDefault="00541C5D" w:rsidP="00541C5D">
            <w:pPr>
              <w:pStyle w:val="ListParagraph"/>
              <w:widowControl w:val="0"/>
              <w:numPr>
                <w:ilvl w:val="0"/>
                <w:numId w:val="18"/>
              </w:numPr>
              <w:autoSpaceDE w:val="0"/>
              <w:autoSpaceDN w:val="0"/>
              <w:adjustRightInd w:val="0"/>
              <w:rPr>
                <w:rFonts w:asciiTheme="minorHAnsi" w:hAnsiTheme="minorHAnsi" w:cstheme="minorHAnsi"/>
              </w:rPr>
            </w:pPr>
            <w:r>
              <w:rPr>
                <w:rFonts w:asciiTheme="minorHAnsi" w:hAnsiTheme="minorHAnsi" w:cstheme="minorHAnsi"/>
              </w:rPr>
              <w:t>Providing extra support to children who need it</w:t>
            </w:r>
          </w:p>
          <w:p w14:paraId="4B908207" w14:textId="77777777" w:rsidR="00541C5D" w:rsidRPr="00B63A14" w:rsidRDefault="00541C5D" w:rsidP="00541C5D">
            <w:pPr>
              <w:pStyle w:val="ListParagraph"/>
              <w:widowControl w:val="0"/>
              <w:numPr>
                <w:ilvl w:val="0"/>
                <w:numId w:val="18"/>
              </w:numPr>
              <w:autoSpaceDE w:val="0"/>
              <w:autoSpaceDN w:val="0"/>
              <w:adjustRightInd w:val="0"/>
              <w:rPr>
                <w:rFonts w:asciiTheme="minorHAnsi" w:hAnsiTheme="minorHAnsi" w:cstheme="minorHAnsi"/>
              </w:rPr>
            </w:pPr>
            <w:r>
              <w:rPr>
                <w:rFonts w:asciiTheme="minorHAnsi" w:hAnsiTheme="minorHAnsi" w:cstheme="minorHAnsi"/>
              </w:rPr>
              <w:t>Getting children with issues on focusing to concentrate on their own task</w:t>
            </w:r>
          </w:p>
          <w:p w14:paraId="013AC719" w14:textId="77777777" w:rsidR="00541C5D" w:rsidRPr="00935047" w:rsidRDefault="00541C5D" w:rsidP="00DF1034">
            <w:pPr>
              <w:rPr>
                <w:rFonts w:asciiTheme="minorHAnsi" w:hAnsiTheme="minorHAnsi" w:cstheme="minorHAnsi"/>
              </w:rPr>
            </w:pPr>
          </w:p>
        </w:tc>
      </w:tr>
    </w:tbl>
    <w:p w14:paraId="35136B63" w14:textId="77777777" w:rsidR="00541C5D" w:rsidRPr="00E415A5" w:rsidRDefault="00541C5D" w:rsidP="00541C5D"/>
    <w:p w14:paraId="358240AB" w14:textId="77777777" w:rsidR="00855411" w:rsidRPr="0022797E" w:rsidRDefault="00855411" w:rsidP="00172860">
      <w:pPr>
        <w:rPr>
          <w:rFonts w:asciiTheme="minorHAnsi" w:hAnsiTheme="minorHAnsi" w:cstheme="minorHAnsi"/>
          <w:color w:val="000000" w:themeColor="text1"/>
          <w:u w:val="single"/>
        </w:rPr>
      </w:pPr>
    </w:p>
    <w:p w14:paraId="198950D8" w14:textId="450B8FEE" w:rsidR="00855411" w:rsidRDefault="00855411" w:rsidP="00172860">
      <w:pPr>
        <w:rPr>
          <w:rFonts w:asciiTheme="minorHAnsi" w:hAnsiTheme="minorHAnsi" w:cstheme="minorHAnsi"/>
          <w:color w:val="000000" w:themeColor="text1"/>
          <w:u w:val="single"/>
        </w:rPr>
      </w:pPr>
    </w:p>
    <w:p w14:paraId="2CF4EEB8" w14:textId="77777777" w:rsidR="00EE0A2E" w:rsidRDefault="00EE0A2E" w:rsidP="00541C5D">
      <w:pPr>
        <w:jc w:val="both"/>
        <w:rPr>
          <w:rFonts w:asciiTheme="minorHAnsi" w:hAnsiTheme="minorHAnsi" w:cstheme="minorHAnsi"/>
          <w:b/>
          <w:i/>
          <w:iCs/>
          <w:u w:val="single"/>
        </w:rPr>
      </w:pPr>
    </w:p>
    <w:p w14:paraId="27EF2743" w14:textId="77777777" w:rsidR="00EE0A2E" w:rsidRDefault="00EE0A2E" w:rsidP="00541C5D">
      <w:pPr>
        <w:jc w:val="both"/>
        <w:rPr>
          <w:rFonts w:asciiTheme="minorHAnsi" w:hAnsiTheme="minorHAnsi" w:cstheme="minorHAnsi"/>
          <w:b/>
          <w:i/>
          <w:iCs/>
          <w:u w:val="single"/>
        </w:rPr>
      </w:pPr>
    </w:p>
    <w:p w14:paraId="5FCEADFF" w14:textId="4B76CEFA" w:rsidR="00541C5D" w:rsidRPr="00541C5D" w:rsidRDefault="00541C5D" w:rsidP="00541C5D">
      <w:pPr>
        <w:jc w:val="both"/>
        <w:rPr>
          <w:rFonts w:asciiTheme="minorHAnsi" w:hAnsiTheme="minorHAnsi" w:cstheme="minorHAnsi"/>
          <w:b/>
          <w:i/>
          <w:iCs/>
          <w:u w:val="single"/>
        </w:rPr>
      </w:pPr>
      <w:r w:rsidRPr="00541C5D">
        <w:rPr>
          <w:rFonts w:asciiTheme="minorHAnsi" w:hAnsiTheme="minorHAnsi" w:cstheme="minorHAnsi"/>
          <w:b/>
          <w:i/>
          <w:iCs/>
          <w:u w:val="single"/>
        </w:rPr>
        <w:lastRenderedPageBreak/>
        <w:t>Appendix 8</w:t>
      </w:r>
    </w:p>
    <w:p w14:paraId="16F605A7" w14:textId="77777777" w:rsidR="00541C5D" w:rsidRDefault="00541C5D" w:rsidP="00541C5D">
      <w:pPr>
        <w:rPr>
          <w:rFonts w:asciiTheme="minorHAnsi" w:hAnsiTheme="minorHAnsi" w:cstheme="minorHAnsi"/>
          <w:b/>
          <w:color w:val="000000" w:themeColor="text1"/>
          <w:sz w:val="22"/>
          <w:szCs w:val="22"/>
        </w:rPr>
      </w:pPr>
    </w:p>
    <w:p w14:paraId="77438E5D" w14:textId="77777777" w:rsidR="00541C5D" w:rsidRPr="00F664D9" w:rsidRDefault="00541C5D" w:rsidP="00541C5D">
      <w:pP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CRITICAL INCIDENT IDE</w:t>
      </w:r>
      <w:r w:rsidRPr="00F664D9">
        <w:rPr>
          <w:rFonts w:asciiTheme="minorHAnsi" w:hAnsiTheme="minorHAnsi" w:cstheme="minorHAnsi"/>
          <w:b/>
          <w:color w:val="000000" w:themeColor="text1"/>
          <w:sz w:val="22"/>
          <w:szCs w:val="22"/>
        </w:rPr>
        <w:t>NTIFICATION RECORD No.4</w:t>
      </w:r>
    </w:p>
    <w:p w14:paraId="75B9768D" w14:textId="77777777" w:rsidR="00541C5D" w:rsidRPr="00F664D9" w:rsidRDefault="00541C5D" w:rsidP="00541C5D">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1775"/>
        <w:gridCol w:w="7235"/>
      </w:tblGrid>
      <w:tr w:rsidR="00541C5D" w:rsidRPr="00F664D9" w14:paraId="30AE1062" w14:textId="77777777" w:rsidTr="00DF1034">
        <w:tc>
          <w:tcPr>
            <w:tcW w:w="1838" w:type="dxa"/>
          </w:tcPr>
          <w:p w14:paraId="6705E74C" w14:textId="77777777" w:rsidR="00541C5D" w:rsidRPr="00F664D9" w:rsidRDefault="00541C5D" w:rsidP="00DF1034">
            <w:pPr>
              <w:rPr>
                <w:rFonts w:asciiTheme="minorHAnsi" w:hAnsiTheme="minorHAnsi" w:cstheme="minorHAnsi"/>
                <w:b/>
                <w:bCs/>
              </w:rPr>
            </w:pPr>
            <w:r w:rsidRPr="00F664D9">
              <w:rPr>
                <w:rFonts w:asciiTheme="minorHAnsi" w:hAnsiTheme="minorHAnsi" w:cstheme="minorHAnsi"/>
                <w:b/>
                <w:bCs/>
              </w:rPr>
              <w:t>Details relevant to the research context.</w:t>
            </w:r>
          </w:p>
          <w:p w14:paraId="688733FC" w14:textId="77777777" w:rsidR="00541C5D" w:rsidRPr="00F664D9" w:rsidRDefault="00541C5D" w:rsidP="00DF1034">
            <w:pPr>
              <w:rPr>
                <w:rFonts w:asciiTheme="minorHAnsi" w:hAnsiTheme="minorHAnsi" w:cstheme="minorHAnsi"/>
                <w:b/>
                <w:bCs/>
              </w:rPr>
            </w:pPr>
          </w:p>
          <w:p w14:paraId="25E24189" w14:textId="77777777" w:rsidR="00541C5D" w:rsidRPr="00F664D9" w:rsidRDefault="00541C5D" w:rsidP="00DF1034">
            <w:pPr>
              <w:rPr>
                <w:rFonts w:asciiTheme="minorHAnsi" w:hAnsiTheme="minorHAnsi" w:cstheme="minorHAnsi"/>
                <w:bCs/>
              </w:rPr>
            </w:pPr>
            <w:r w:rsidRPr="00F664D9">
              <w:rPr>
                <w:rFonts w:asciiTheme="minorHAnsi" w:hAnsiTheme="minorHAnsi" w:cstheme="minorHAnsi"/>
                <w:bCs/>
              </w:rPr>
              <w:t>Date/time.</w:t>
            </w:r>
          </w:p>
          <w:p w14:paraId="73F8E953" w14:textId="77777777" w:rsidR="00541C5D" w:rsidRPr="00F664D9" w:rsidRDefault="00541C5D" w:rsidP="00DF1034">
            <w:pPr>
              <w:rPr>
                <w:rFonts w:asciiTheme="minorHAnsi" w:hAnsiTheme="minorHAnsi" w:cstheme="minorHAnsi"/>
                <w:bCs/>
              </w:rPr>
            </w:pPr>
            <w:r w:rsidRPr="00F664D9">
              <w:rPr>
                <w:rFonts w:asciiTheme="minorHAnsi" w:hAnsiTheme="minorHAnsi" w:cstheme="minorHAnsi"/>
                <w:bCs/>
              </w:rPr>
              <w:t>Age/Stage of group.</w:t>
            </w:r>
          </w:p>
          <w:p w14:paraId="2F1C1D13" w14:textId="77777777" w:rsidR="00541C5D" w:rsidRPr="00F664D9" w:rsidRDefault="00541C5D" w:rsidP="00DF1034">
            <w:pPr>
              <w:rPr>
                <w:rFonts w:asciiTheme="minorHAnsi" w:hAnsiTheme="minorHAnsi" w:cstheme="minorHAnsi"/>
                <w:bCs/>
              </w:rPr>
            </w:pPr>
            <w:r w:rsidRPr="00F664D9">
              <w:rPr>
                <w:rFonts w:asciiTheme="minorHAnsi" w:hAnsiTheme="minorHAnsi" w:cstheme="minorHAnsi"/>
                <w:bCs/>
              </w:rPr>
              <w:t>People involved.</w:t>
            </w:r>
          </w:p>
          <w:p w14:paraId="6494288F" w14:textId="77777777" w:rsidR="00541C5D" w:rsidRPr="00F664D9" w:rsidRDefault="00541C5D" w:rsidP="00DF1034">
            <w:pPr>
              <w:rPr>
                <w:rFonts w:asciiTheme="minorHAnsi" w:hAnsiTheme="minorHAnsi" w:cstheme="minorHAnsi"/>
                <w:bCs/>
              </w:rPr>
            </w:pPr>
            <w:r w:rsidRPr="00F664D9">
              <w:rPr>
                <w:rFonts w:asciiTheme="minorHAnsi" w:hAnsiTheme="minorHAnsi" w:cstheme="minorHAnsi"/>
                <w:bCs/>
              </w:rPr>
              <w:t>Contextual</w:t>
            </w:r>
          </w:p>
          <w:p w14:paraId="22E4DACE" w14:textId="77777777" w:rsidR="00541C5D" w:rsidRPr="00F664D9" w:rsidRDefault="00541C5D" w:rsidP="00DF1034">
            <w:pPr>
              <w:rPr>
                <w:rFonts w:asciiTheme="minorHAnsi" w:hAnsiTheme="minorHAnsi" w:cstheme="minorHAnsi"/>
                <w:bCs/>
              </w:rPr>
            </w:pPr>
            <w:r w:rsidRPr="00F664D9">
              <w:rPr>
                <w:rFonts w:asciiTheme="minorHAnsi" w:hAnsiTheme="minorHAnsi" w:cstheme="minorHAnsi"/>
                <w:bCs/>
              </w:rPr>
              <w:t xml:space="preserve">information from field notes. </w:t>
            </w:r>
          </w:p>
          <w:p w14:paraId="40AAD70B" w14:textId="77777777" w:rsidR="00541C5D" w:rsidRPr="00F664D9" w:rsidRDefault="00541C5D" w:rsidP="00DF1034">
            <w:pPr>
              <w:rPr>
                <w:rFonts w:asciiTheme="minorHAnsi" w:hAnsiTheme="minorHAnsi" w:cstheme="minorHAnsi"/>
                <w:i/>
                <w:iCs/>
              </w:rPr>
            </w:pPr>
          </w:p>
        </w:tc>
        <w:tc>
          <w:tcPr>
            <w:tcW w:w="7868" w:type="dxa"/>
          </w:tcPr>
          <w:p w14:paraId="7508A266" w14:textId="77777777" w:rsidR="00541C5D" w:rsidRPr="00F664D9" w:rsidRDefault="00541C5D" w:rsidP="00DF1034">
            <w:pPr>
              <w:rPr>
                <w:rFonts w:asciiTheme="minorHAnsi" w:hAnsiTheme="minorHAnsi" w:cstheme="minorHAnsi"/>
              </w:rPr>
            </w:pPr>
            <w:r w:rsidRPr="00F664D9">
              <w:rPr>
                <w:rFonts w:asciiTheme="minorHAnsi" w:hAnsiTheme="minorHAnsi" w:cstheme="minorHAnsi"/>
              </w:rPr>
              <w:t xml:space="preserve">29/09/20 – </w:t>
            </w:r>
            <w:r w:rsidRPr="00F664D9">
              <w:rPr>
                <w:rFonts w:asciiTheme="minorHAnsi" w:hAnsiTheme="minorHAnsi" w:cstheme="minorHAnsi"/>
                <w:color w:val="000000" w:themeColor="text1"/>
              </w:rPr>
              <w:t xml:space="preserve">1.30pm </w:t>
            </w:r>
            <w:r w:rsidRPr="00F664D9">
              <w:rPr>
                <w:rFonts w:asciiTheme="minorHAnsi" w:hAnsiTheme="minorHAnsi" w:cstheme="minorHAnsi"/>
              </w:rPr>
              <w:t xml:space="preserve">Session – </w:t>
            </w:r>
            <w:r w:rsidRPr="00F664D9">
              <w:rPr>
                <w:rFonts w:asciiTheme="minorHAnsi" w:hAnsiTheme="minorHAnsi" w:cstheme="minorHAnsi"/>
                <w:color w:val="000000" w:themeColor="text1"/>
              </w:rPr>
              <w:t>Welsh Language</w:t>
            </w:r>
          </w:p>
          <w:p w14:paraId="674B285A" w14:textId="77777777" w:rsidR="00541C5D" w:rsidRPr="00F664D9" w:rsidRDefault="00541C5D" w:rsidP="00DF1034">
            <w:pPr>
              <w:rPr>
                <w:rFonts w:asciiTheme="minorHAnsi" w:hAnsiTheme="minorHAnsi" w:cstheme="minorHAnsi"/>
              </w:rPr>
            </w:pPr>
          </w:p>
          <w:p w14:paraId="4957E3EE" w14:textId="77777777" w:rsidR="00541C5D" w:rsidRPr="00F664D9" w:rsidRDefault="00541C5D" w:rsidP="00DF1034">
            <w:pPr>
              <w:rPr>
                <w:rFonts w:asciiTheme="minorHAnsi" w:hAnsiTheme="minorHAnsi" w:cstheme="minorHAnsi"/>
              </w:rPr>
            </w:pPr>
            <w:r w:rsidRPr="00F664D9">
              <w:rPr>
                <w:rFonts w:asciiTheme="minorHAnsi" w:hAnsiTheme="minorHAnsi" w:cstheme="minorHAnsi"/>
              </w:rPr>
              <w:t xml:space="preserve">Year 4 pupils ages 8 &amp; 9, mixed ability learners of both genders. </w:t>
            </w:r>
          </w:p>
          <w:p w14:paraId="4BCFF621" w14:textId="77777777" w:rsidR="00541C5D" w:rsidRPr="00F664D9" w:rsidRDefault="00541C5D" w:rsidP="00DF1034">
            <w:pPr>
              <w:rPr>
                <w:rFonts w:asciiTheme="minorHAnsi" w:hAnsiTheme="minorHAnsi" w:cstheme="minorHAnsi"/>
              </w:rPr>
            </w:pPr>
          </w:p>
          <w:p w14:paraId="04223392" w14:textId="77777777" w:rsidR="00541C5D" w:rsidRPr="00F664D9" w:rsidRDefault="00541C5D" w:rsidP="00DF1034">
            <w:pPr>
              <w:rPr>
                <w:rFonts w:asciiTheme="minorHAnsi" w:hAnsiTheme="minorHAnsi" w:cstheme="minorHAnsi"/>
              </w:rPr>
            </w:pPr>
            <w:r w:rsidRPr="00F664D9">
              <w:rPr>
                <w:rFonts w:asciiTheme="minorHAnsi" w:hAnsiTheme="minorHAnsi" w:cstheme="minorHAnsi"/>
              </w:rPr>
              <w:t xml:space="preserve">People Involved: </w:t>
            </w:r>
          </w:p>
          <w:p w14:paraId="2F212AE0" w14:textId="77777777" w:rsidR="00541C5D" w:rsidRPr="00F664D9" w:rsidRDefault="00541C5D" w:rsidP="00DF1034">
            <w:pPr>
              <w:rPr>
                <w:rFonts w:asciiTheme="minorHAnsi" w:hAnsiTheme="minorHAnsi" w:cstheme="minorHAnsi"/>
              </w:rPr>
            </w:pPr>
          </w:p>
          <w:p w14:paraId="2676AE1D" w14:textId="77777777" w:rsidR="00541C5D" w:rsidRPr="00F664D9" w:rsidRDefault="00541C5D" w:rsidP="00541C5D">
            <w:pPr>
              <w:pStyle w:val="ListParagraph"/>
              <w:widowControl w:val="0"/>
              <w:numPr>
                <w:ilvl w:val="0"/>
                <w:numId w:val="19"/>
              </w:numPr>
              <w:autoSpaceDE w:val="0"/>
              <w:autoSpaceDN w:val="0"/>
              <w:adjustRightInd w:val="0"/>
              <w:rPr>
                <w:rFonts w:asciiTheme="minorHAnsi" w:hAnsiTheme="minorHAnsi" w:cstheme="minorHAnsi"/>
              </w:rPr>
            </w:pPr>
            <w:r w:rsidRPr="00F664D9">
              <w:rPr>
                <w:rFonts w:asciiTheme="minorHAnsi" w:hAnsiTheme="minorHAnsi" w:cstheme="minorHAnsi"/>
              </w:rPr>
              <w:t>Class Teacher</w:t>
            </w:r>
          </w:p>
          <w:p w14:paraId="3202671A" w14:textId="77777777" w:rsidR="00541C5D" w:rsidRPr="00F664D9" w:rsidRDefault="00541C5D" w:rsidP="00541C5D">
            <w:pPr>
              <w:pStyle w:val="ListParagraph"/>
              <w:widowControl w:val="0"/>
              <w:numPr>
                <w:ilvl w:val="0"/>
                <w:numId w:val="19"/>
              </w:numPr>
              <w:autoSpaceDE w:val="0"/>
              <w:autoSpaceDN w:val="0"/>
              <w:adjustRightInd w:val="0"/>
              <w:rPr>
                <w:rFonts w:asciiTheme="minorHAnsi" w:hAnsiTheme="minorHAnsi" w:cstheme="minorHAnsi"/>
              </w:rPr>
            </w:pPr>
            <w:r w:rsidRPr="00F664D9">
              <w:rPr>
                <w:rFonts w:asciiTheme="minorHAnsi" w:hAnsiTheme="minorHAnsi" w:cstheme="minorHAnsi"/>
              </w:rPr>
              <w:t>Teaching assistant</w:t>
            </w:r>
          </w:p>
          <w:p w14:paraId="213A1EBF" w14:textId="77777777" w:rsidR="00541C5D" w:rsidRPr="00F664D9" w:rsidRDefault="00541C5D" w:rsidP="00541C5D">
            <w:pPr>
              <w:pStyle w:val="ListParagraph"/>
              <w:widowControl w:val="0"/>
              <w:numPr>
                <w:ilvl w:val="0"/>
                <w:numId w:val="19"/>
              </w:numPr>
              <w:autoSpaceDE w:val="0"/>
              <w:autoSpaceDN w:val="0"/>
              <w:adjustRightInd w:val="0"/>
              <w:rPr>
                <w:rFonts w:asciiTheme="minorHAnsi" w:hAnsiTheme="minorHAnsi" w:cstheme="minorHAnsi"/>
              </w:rPr>
            </w:pPr>
            <w:r w:rsidRPr="00F664D9">
              <w:rPr>
                <w:rFonts w:asciiTheme="minorHAnsi" w:hAnsiTheme="minorHAnsi" w:cstheme="minorHAnsi"/>
              </w:rPr>
              <w:t>A female learner from the class – to follow BERA guidelines of anonymity 2018, this learner will now be referred to as Child B.</w:t>
            </w:r>
          </w:p>
          <w:p w14:paraId="4DBA581B" w14:textId="77777777" w:rsidR="00541C5D" w:rsidRPr="00F664D9" w:rsidRDefault="00541C5D" w:rsidP="00DF1034">
            <w:pPr>
              <w:rPr>
                <w:rFonts w:asciiTheme="minorHAnsi" w:hAnsiTheme="minorHAnsi" w:cstheme="minorHAnsi"/>
              </w:rPr>
            </w:pPr>
          </w:p>
          <w:p w14:paraId="00D2F208" w14:textId="77777777" w:rsidR="00541C5D" w:rsidRPr="00F664D9" w:rsidRDefault="00541C5D" w:rsidP="00DF1034">
            <w:pPr>
              <w:rPr>
                <w:rFonts w:asciiTheme="minorHAnsi" w:hAnsiTheme="minorHAnsi" w:cstheme="minorHAnsi"/>
              </w:rPr>
            </w:pPr>
            <w:r w:rsidRPr="00F664D9">
              <w:rPr>
                <w:rFonts w:asciiTheme="minorHAnsi" w:hAnsiTheme="minorHAnsi" w:cstheme="minorHAnsi"/>
              </w:rPr>
              <w:t>This incident occurred after the lunchtime break. On return from the break, an incident had to be dealt with involving a group of learners from the class</w:t>
            </w:r>
            <w:r>
              <w:rPr>
                <w:rFonts w:asciiTheme="minorHAnsi" w:hAnsiTheme="minorHAnsi" w:cstheme="minorHAnsi"/>
              </w:rPr>
              <w:t xml:space="preserve"> misbehaving</w:t>
            </w:r>
            <w:r w:rsidRPr="00F664D9">
              <w:rPr>
                <w:rFonts w:asciiTheme="minorHAnsi" w:hAnsiTheme="minorHAnsi" w:cstheme="minorHAnsi"/>
              </w:rPr>
              <w:t xml:space="preserve">, therefore the start of the lesson was delayed, and the learners were left to talk among themselves whilst the teacher dealt with the incident. The learners also had to sit whilst the teacher brought the lunchtime supervisor to talk to them about their behaviour at lunchtime. It is possible that this upset had an effect on Child B’s ability to settle down and concentrate. </w:t>
            </w:r>
          </w:p>
          <w:p w14:paraId="379BD7CD" w14:textId="77777777" w:rsidR="00541C5D" w:rsidRPr="00F664D9" w:rsidRDefault="00541C5D" w:rsidP="00DF1034">
            <w:pPr>
              <w:rPr>
                <w:rFonts w:asciiTheme="minorHAnsi" w:hAnsiTheme="minorHAnsi" w:cstheme="minorHAnsi"/>
              </w:rPr>
            </w:pPr>
          </w:p>
          <w:p w14:paraId="70B2A478" w14:textId="77777777" w:rsidR="00541C5D" w:rsidRPr="00F664D9" w:rsidRDefault="00541C5D" w:rsidP="00DF1034">
            <w:pPr>
              <w:rPr>
                <w:rFonts w:asciiTheme="minorHAnsi" w:hAnsiTheme="minorHAnsi" w:cstheme="minorHAnsi"/>
              </w:rPr>
            </w:pPr>
            <w:r w:rsidRPr="00F664D9">
              <w:rPr>
                <w:rFonts w:asciiTheme="minorHAnsi" w:hAnsiTheme="minorHAnsi" w:cstheme="minorHAnsi"/>
              </w:rPr>
              <w:t xml:space="preserve">Child B had also been complaining throughout the day that she was feeling unwell, both the teacher and the teaching assistant had spoken to her and told her that if she was feeling worse, they would call home. Child B had not engaged with any work up to this point in class and was only interested in playing games on the Chromebook. </w:t>
            </w:r>
          </w:p>
          <w:p w14:paraId="105C8276" w14:textId="77777777" w:rsidR="00541C5D" w:rsidRPr="00F664D9" w:rsidRDefault="00541C5D" w:rsidP="00DF1034">
            <w:pPr>
              <w:rPr>
                <w:rFonts w:asciiTheme="minorHAnsi" w:hAnsiTheme="minorHAnsi" w:cstheme="minorHAnsi"/>
              </w:rPr>
            </w:pPr>
          </w:p>
          <w:p w14:paraId="4805ADE0" w14:textId="77777777" w:rsidR="00541C5D" w:rsidRPr="00F664D9" w:rsidRDefault="00541C5D" w:rsidP="00DF1034">
            <w:pPr>
              <w:rPr>
                <w:rFonts w:asciiTheme="minorHAnsi" w:hAnsiTheme="minorHAnsi" w:cstheme="minorHAnsi"/>
              </w:rPr>
            </w:pPr>
            <w:r w:rsidRPr="00F664D9">
              <w:rPr>
                <w:rFonts w:asciiTheme="minorHAnsi" w:hAnsiTheme="minorHAnsi" w:cstheme="minorHAnsi"/>
              </w:rPr>
              <w:t xml:space="preserve">The session was a Welsh language lesson, which was directed by the teacher and had little to no option for independent learning.  </w:t>
            </w:r>
          </w:p>
          <w:p w14:paraId="1CEC4F61" w14:textId="77777777" w:rsidR="00541C5D" w:rsidRPr="00F664D9" w:rsidRDefault="00541C5D" w:rsidP="00DF1034">
            <w:pPr>
              <w:rPr>
                <w:rFonts w:asciiTheme="minorHAnsi" w:hAnsiTheme="minorHAnsi" w:cstheme="minorHAnsi"/>
              </w:rPr>
            </w:pPr>
          </w:p>
        </w:tc>
      </w:tr>
      <w:tr w:rsidR="00541C5D" w:rsidRPr="00F664D9" w14:paraId="22608B8F" w14:textId="77777777" w:rsidTr="00DF1034">
        <w:tc>
          <w:tcPr>
            <w:tcW w:w="1838" w:type="dxa"/>
          </w:tcPr>
          <w:p w14:paraId="20B758C5" w14:textId="77777777" w:rsidR="00541C5D" w:rsidRPr="00F664D9" w:rsidRDefault="00541C5D" w:rsidP="00DF1034">
            <w:pPr>
              <w:rPr>
                <w:rFonts w:asciiTheme="minorHAnsi" w:hAnsiTheme="minorHAnsi" w:cstheme="minorHAnsi"/>
                <w:i/>
                <w:iCs/>
              </w:rPr>
            </w:pPr>
            <w:r w:rsidRPr="00F664D9">
              <w:rPr>
                <w:rFonts w:asciiTheme="minorHAnsi" w:hAnsiTheme="minorHAnsi" w:cstheme="minorHAnsi"/>
                <w:i/>
                <w:iCs/>
              </w:rPr>
              <w:t>What happened? A detailed description of what you observed and what thoughts on pedagogy and practice occurred to you as a result, looking towards your research.</w:t>
            </w:r>
          </w:p>
        </w:tc>
        <w:tc>
          <w:tcPr>
            <w:tcW w:w="7868" w:type="dxa"/>
          </w:tcPr>
          <w:p w14:paraId="34D536E3" w14:textId="77777777" w:rsidR="00541C5D" w:rsidRPr="00F664D9" w:rsidRDefault="00541C5D" w:rsidP="00DF1034">
            <w:pPr>
              <w:rPr>
                <w:rFonts w:asciiTheme="minorHAnsi" w:hAnsiTheme="minorHAnsi" w:cstheme="minorHAnsi"/>
              </w:rPr>
            </w:pPr>
            <w:r w:rsidRPr="00F664D9">
              <w:rPr>
                <w:rFonts w:asciiTheme="minorHAnsi" w:hAnsiTheme="minorHAnsi" w:cstheme="minorHAnsi"/>
              </w:rPr>
              <w:t>At the beginning of the session, Child B was seen to be quite disruptive and was turning around quite often, breaking the current rule in class to always face forward due to COVID-19. Child B had to be spoken to several times by the teacher and the teaching assistant and told to face the front, be</w:t>
            </w:r>
            <w:r>
              <w:rPr>
                <w:rFonts w:asciiTheme="minorHAnsi" w:hAnsiTheme="minorHAnsi" w:cstheme="minorHAnsi"/>
              </w:rPr>
              <w:t>i</w:t>
            </w:r>
            <w:r w:rsidRPr="00F664D9">
              <w:rPr>
                <w:rFonts w:asciiTheme="minorHAnsi" w:hAnsiTheme="minorHAnsi" w:cstheme="minorHAnsi"/>
              </w:rPr>
              <w:t>ng reminded of the rules. Once the learner</w:t>
            </w:r>
            <w:r>
              <w:rPr>
                <w:rFonts w:asciiTheme="minorHAnsi" w:hAnsiTheme="minorHAnsi" w:cstheme="minorHAnsi"/>
              </w:rPr>
              <w:t>s</w:t>
            </w:r>
            <w:r w:rsidRPr="00F664D9">
              <w:rPr>
                <w:rFonts w:asciiTheme="minorHAnsi" w:hAnsiTheme="minorHAnsi" w:cstheme="minorHAnsi"/>
              </w:rPr>
              <w:t xml:space="preserve"> were settled down and told what their tasks were, Child B stood up and shouted across the classroom to the teacher, saying that the child behind her was kicking the legs of her chair. The teacher asked the child sitting behind Child B whether they had been kicking Child B’s chair, to which they responded that they hadn’t. The researcher had been monitoring the situation and can confirm that the child had not been kicking Child B’s chair. </w:t>
            </w:r>
          </w:p>
          <w:p w14:paraId="72A77A94" w14:textId="77777777" w:rsidR="00541C5D" w:rsidRDefault="00541C5D" w:rsidP="00DF1034">
            <w:pPr>
              <w:rPr>
                <w:rFonts w:asciiTheme="minorHAnsi" w:hAnsiTheme="minorHAnsi" w:cstheme="minorHAnsi"/>
              </w:rPr>
            </w:pPr>
            <w:r w:rsidRPr="00F664D9">
              <w:rPr>
                <w:rFonts w:asciiTheme="minorHAnsi" w:hAnsiTheme="minorHAnsi" w:cstheme="minorHAnsi"/>
              </w:rPr>
              <w:t xml:space="preserve">The teacher reiterated to </w:t>
            </w:r>
            <w:r>
              <w:rPr>
                <w:rFonts w:asciiTheme="minorHAnsi" w:hAnsiTheme="minorHAnsi" w:cstheme="minorHAnsi"/>
              </w:rPr>
              <w:t>Child B that she should not be turning around and talking to the child behind her. Child B shouted back ‘But he’s kicking my chair!’, the teacher did not rise to the comment and turned away, walking to the other side of the classroom. Child B was clearly unhappy with this response and threw herself back into her chair, huffing. Child B seemed to not do any work for the remainder of the session.</w:t>
            </w:r>
          </w:p>
          <w:p w14:paraId="1E1670FC" w14:textId="77777777" w:rsidR="00541C5D" w:rsidRDefault="00541C5D" w:rsidP="00DF1034">
            <w:pPr>
              <w:rPr>
                <w:rFonts w:asciiTheme="minorHAnsi" w:hAnsiTheme="minorHAnsi" w:cstheme="minorHAnsi"/>
              </w:rPr>
            </w:pPr>
          </w:p>
          <w:p w14:paraId="5DF938B4" w14:textId="77777777" w:rsidR="00541C5D" w:rsidRDefault="00541C5D" w:rsidP="00DF1034">
            <w:pPr>
              <w:rPr>
                <w:rFonts w:asciiTheme="minorHAnsi" w:hAnsiTheme="minorHAnsi" w:cstheme="minorHAnsi"/>
              </w:rPr>
            </w:pPr>
          </w:p>
          <w:p w14:paraId="3D014455" w14:textId="77777777" w:rsidR="00541C5D" w:rsidRDefault="00541C5D" w:rsidP="00DF1034">
            <w:pPr>
              <w:rPr>
                <w:rFonts w:asciiTheme="minorHAnsi" w:hAnsiTheme="minorHAnsi" w:cstheme="minorHAnsi"/>
              </w:rPr>
            </w:pPr>
            <w:r>
              <w:rPr>
                <w:rFonts w:asciiTheme="minorHAnsi" w:hAnsiTheme="minorHAnsi" w:cstheme="minorHAnsi"/>
              </w:rPr>
              <w:t xml:space="preserve">It was interesting to see how the teacher dealt with Child B attempting to be disruptive. Instead of addressing her directly, she addressed the entire class to remind them all of the rules. When Child B did not get the direct attention from the teacher, she seemed to become more disruptive, to a point where she stood up and shouted to gain attention. It would be good to research why Child A may have done this, and why the teacher dealt with the situation in this particular way. </w:t>
            </w:r>
          </w:p>
          <w:p w14:paraId="74A73CC7" w14:textId="77777777" w:rsidR="00541C5D" w:rsidRDefault="00541C5D" w:rsidP="00DF1034">
            <w:pPr>
              <w:rPr>
                <w:rFonts w:asciiTheme="minorHAnsi" w:hAnsiTheme="minorHAnsi" w:cstheme="minorHAnsi"/>
              </w:rPr>
            </w:pPr>
          </w:p>
          <w:p w14:paraId="4ED39E92" w14:textId="77777777" w:rsidR="00541C5D" w:rsidRDefault="00541C5D" w:rsidP="00DF1034">
            <w:pPr>
              <w:rPr>
                <w:rFonts w:asciiTheme="minorHAnsi" w:hAnsiTheme="minorHAnsi" w:cstheme="minorHAnsi"/>
              </w:rPr>
            </w:pPr>
            <w:r>
              <w:rPr>
                <w:rFonts w:asciiTheme="minorHAnsi" w:hAnsiTheme="minorHAnsi" w:cstheme="minorHAnsi"/>
              </w:rPr>
              <w:t xml:space="preserve">A point to mention is that the incident seemed to have a significant effect on Child B’s attention span and concentration on her work, so finding a way to make Child B feel better about her situation and feelings could eliminate this and ensure that she remains concentrated on the task. </w:t>
            </w:r>
          </w:p>
          <w:p w14:paraId="27771FAE" w14:textId="77777777" w:rsidR="00541C5D" w:rsidRDefault="00541C5D" w:rsidP="00DF1034">
            <w:pPr>
              <w:rPr>
                <w:rFonts w:asciiTheme="minorHAnsi" w:hAnsiTheme="minorHAnsi" w:cstheme="minorHAnsi"/>
              </w:rPr>
            </w:pPr>
          </w:p>
          <w:p w14:paraId="20072B7B" w14:textId="77777777" w:rsidR="00541C5D" w:rsidRDefault="00541C5D" w:rsidP="00DF1034">
            <w:pPr>
              <w:rPr>
                <w:rFonts w:asciiTheme="minorHAnsi" w:hAnsiTheme="minorHAnsi" w:cstheme="minorHAnsi"/>
              </w:rPr>
            </w:pPr>
            <w:r>
              <w:rPr>
                <w:rFonts w:asciiTheme="minorHAnsi" w:hAnsiTheme="minorHAnsi" w:cstheme="minorHAnsi"/>
              </w:rPr>
              <w:t>Potential Avenues for Research:</w:t>
            </w:r>
          </w:p>
          <w:p w14:paraId="4E1BDC48" w14:textId="77777777" w:rsidR="00541C5D" w:rsidRDefault="00541C5D" w:rsidP="00DF1034">
            <w:pPr>
              <w:rPr>
                <w:rFonts w:asciiTheme="minorHAnsi" w:hAnsiTheme="minorHAnsi" w:cstheme="minorHAnsi"/>
              </w:rPr>
            </w:pPr>
          </w:p>
          <w:p w14:paraId="1DDEA4C1" w14:textId="77777777" w:rsidR="00541C5D" w:rsidRDefault="00541C5D" w:rsidP="00541C5D">
            <w:pPr>
              <w:pStyle w:val="ListParagraph"/>
              <w:widowControl w:val="0"/>
              <w:numPr>
                <w:ilvl w:val="0"/>
                <w:numId w:val="20"/>
              </w:numPr>
              <w:autoSpaceDE w:val="0"/>
              <w:autoSpaceDN w:val="0"/>
              <w:adjustRightInd w:val="0"/>
              <w:rPr>
                <w:rFonts w:asciiTheme="minorHAnsi" w:hAnsiTheme="minorHAnsi" w:cstheme="minorHAnsi"/>
              </w:rPr>
            </w:pPr>
            <w:r>
              <w:rPr>
                <w:rFonts w:asciiTheme="minorHAnsi" w:hAnsiTheme="minorHAnsi" w:cstheme="minorHAnsi"/>
              </w:rPr>
              <w:t>Dealing with disruption in the classroom</w:t>
            </w:r>
          </w:p>
          <w:p w14:paraId="0163377D" w14:textId="77777777" w:rsidR="00541C5D" w:rsidRDefault="00541C5D" w:rsidP="00541C5D">
            <w:pPr>
              <w:pStyle w:val="ListParagraph"/>
              <w:widowControl w:val="0"/>
              <w:numPr>
                <w:ilvl w:val="0"/>
                <w:numId w:val="20"/>
              </w:numPr>
              <w:autoSpaceDE w:val="0"/>
              <w:autoSpaceDN w:val="0"/>
              <w:adjustRightInd w:val="0"/>
              <w:rPr>
                <w:rFonts w:asciiTheme="minorHAnsi" w:hAnsiTheme="minorHAnsi" w:cstheme="minorHAnsi"/>
              </w:rPr>
            </w:pPr>
            <w:r>
              <w:rPr>
                <w:rFonts w:asciiTheme="minorHAnsi" w:hAnsiTheme="minorHAnsi" w:cstheme="minorHAnsi"/>
              </w:rPr>
              <w:t>Mediating disagreements between learners</w:t>
            </w:r>
          </w:p>
          <w:p w14:paraId="565472CD" w14:textId="77777777" w:rsidR="00541C5D" w:rsidRPr="00EE2086" w:rsidRDefault="00541C5D" w:rsidP="00541C5D">
            <w:pPr>
              <w:pStyle w:val="ListParagraph"/>
              <w:widowControl w:val="0"/>
              <w:numPr>
                <w:ilvl w:val="0"/>
                <w:numId w:val="20"/>
              </w:numPr>
              <w:autoSpaceDE w:val="0"/>
              <w:autoSpaceDN w:val="0"/>
              <w:adjustRightInd w:val="0"/>
              <w:rPr>
                <w:rFonts w:asciiTheme="minorHAnsi" w:hAnsiTheme="minorHAnsi" w:cstheme="minorHAnsi"/>
              </w:rPr>
            </w:pPr>
            <w:r>
              <w:rPr>
                <w:rFonts w:asciiTheme="minorHAnsi" w:hAnsiTheme="minorHAnsi" w:cstheme="minorHAnsi"/>
              </w:rPr>
              <w:t>Promoting good behaviour and respect of teachers in the classroom</w:t>
            </w:r>
          </w:p>
          <w:p w14:paraId="00C50BC1" w14:textId="77777777" w:rsidR="00541C5D" w:rsidRPr="00F664D9" w:rsidRDefault="00541C5D" w:rsidP="00DF1034">
            <w:pPr>
              <w:rPr>
                <w:rFonts w:asciiTheme="minorHAnsi" w:hAnsiTheme="minorHAnsi" w:cstheme="minorHAnsi"/>
              </w:rPr>
            </w:pPr>
          </w:p>
        </w:tc>
      </w:tr>
    </w:tbl>
    <w:p w14:paraId="6CD6B960" w14:textId="77777777" w:rsidR="00541C5D" w:rsidRPr="00E415A5" w:rsidRDefault="00541C5D" w:rsidP="00541C5D"/>
    <w:p w14:paraId="679D6491" w14:textId="1C27F6FA" w:rsidR="00541C5D" w:rsidRDefault="00541C5D" w:rsidP="00172860">
      <w:pPr>
        <w:rPr>
          <w:rFonts w:asciiTheme="minorHAnsi" w:hAnsiTheme="minorHAnsi" w:cstheme="minorHAnsi"/>
          <w:color w:val="000000" w:themeColor="text1"/>
          <w:u w:val="single"/>
        </w:rPr>
      </w:pPr>
    </w:p>
    <w:p w14:paraId="443AA8AA" w14:textId="77777777" w:rsidR="00541C5D" w:rsidRPr="0022797E" w:rsidRDefault="00541C5D" w:rsidP="00172860">
      <w:pPr>
        <w:rPr>
          <w:rFonts w:asciiTheme="minorHAnsi" w:hAnsiTheme="minorHAnsi" w:cstheme="minorHAnsi"/>
          <w:color w:val="000000" w:themeColor="text1"/>
          <w:u w:val="single"/>
        </w:rPr>
      </w:pPr>
    </w:p>
    <w:p w14:paraId="576EFBB0" w14:textId="77777777" w:rsidR="00EE0A2E" w:rsidRDefault="00EE0A2E" w:rsidP="00172860">
      <w:pPr>
        <w:rPr>
          <w:rFonts w:asciiTheme="minorHAnsi" w:hAnsiTheme="minorHAnsi" w:cstheme="minorHAnsi"/>
          <w:b/>
          <w:bCs/>
          <w:color w:val="000000" w:themeColor="text1"/>
          <w:u w:val="single"/>
        </w:rPr>
      </w:pPr>
    </w:p>
    <w:p w14:paraId="29C798A0" w14:textId="77777777" w:rsidR="00EE0A2E" w:rsidRDefault="00EE0A2E" w:rsidP="00172860">
      <w:pPr>
        <w:rPr>
          <w:rFonts w:asciiTheme="minorHAnsi" w:hAnsiTheme="minorHAnsi" w:cstheme="minorHAnsi"/>
          <w:b/>
          <w:bCs/>
          <w:color w:val="000000" w:themeColor="text1"/>
          <w:u w:val="single"/>
        </w:rPr>
      </w:pPr>
    </w:p>
    <w:p w14:paraId="7C0A1FFB" w14:textId="77777777" w:rsidR="00EE0A2E" w:rsidRDefault="00EE0A2E" w:rsidP="00172860">
      <w:pPr>
        <w:rPr>
          <w:rFonts w:asciiTheme="minorHAnsi" w:hAnsiTheme="minorHAnsi" w:cstheme="minorHAnsi"/>
          <w:b/>
          <w:bCs/>
          <w:color w:val="000000" w:themeColor="text1"/>
          <w:u w:val="single"/>
        </w:rPr>
      </w:pPr>
    </w:p>
    <w:p w14:paraId="7EB8DB17" w14:textId="77777777" w:rsidR="00EE0A2E" w:rsidRDefault="00EE0A2E" w:rsidP="00172860">
      <w:pPr>
        <w:rPr>
          <w:rFonts w:asciiTheme="minorHAnsi" w:hAnsiTheme="minorHAnsi" w:cstheme="minorHAnsi"/>
          <w:b/>
          <w:bCs/>
          <w:color w:val="000000" w:themeColor="text1"/>
          <w:u w:val="single"/>
        </w:rPr>
      </w:pPr>
    </w:p>
    <w:p w14:paraId="3C5F595A" w14:textId="77777777" w:rsidR="00EE0A2E" w:rsidRDefault="00EE0A2E" w:rsidP="00172860">
      <w:pPr>
        <w:rPr>
          <w:rFonts w:asciiTheme="minorHAnsi" w:hAnsiTheme="minorHAnsi" w:cstheme="minorHAnsi"/>
          <w:b/>
          <w:bCs/>
          <w:color w:val="000000" w:themeColor="text1"/>
          <w:u w:val="single"/>
        </w:rPr>
      </w:pPr>
    </w:p>
    <w:p w14:paraId="0F8F925E" w14:textId="77777777" w:rsidR="00EE0A2E" w:rsidRDefault="00EE0A2E" w:rsidP="00172860">
      <w:pPr>
        <w:rPr>
          <w:rFonts w:asciiTheme="minorHAnsi" w:hAnsiTheme="minorHAnsi" w:cstheme="minorHAnsi"/>
          <w:b/>
          <w:bCs/>
          <w:color w:val="000000" w:themeColor="text1"/>
          <w:u w:val="single"/>
        </w:rPr>
      </w:pPr>
    </w:p>
    <w:p w14:paraId="11E056CF" w14:textId="77777777" w:rsidR="00EE0A2E" w:rsidRDefault="00EE0A2E" w:rsidP="00172860">
      <w:pPr>
        <w:rPr>
          <w:rFonts w:asciiTheme="minorHAnsi" w:hAnsiTheme="minorHAnsi" w:cstheme="minorHAnsi"/>
          <w:b/>
          <w:bCs/>
          <w:color w:val="000000" w:themeColor="text1"/>
          <w:u w:val="single"/>
        </w:rPr>
      </w:pPr>
    </w:p>
    <w:p w14:paraId="4BCEA770" w14:textId="77777777" w:rsidR="00EE0A2E" w:rsidRDefault="00EE0A2E" w:rsidP="00172860">
      <w:pPr>
        <w:rPr>
          <w:rFonts w:asciiTheme="minorHAnsi" w:hAnsiTheme="minorHAnsi" w:cstheme="minorHAnsi"/>
          <w:b/>
          <w:bCs/>
          <w:color w:val="000000" w:themeColor="text1"/>
          <w:u w:val="single"/>
        </w:rPr>
      </w:pPr>
    </w:p>
    <w:p w14:paraId="0D3D4609" w14:textId="77777777" w:rsidR="00EE0A2E" w:rsidRDefault="00EE0A2E" w:rsidP="00172860">
      <w:pPr>
        <w:rPr>
          <w:rFonts w:asciiTheme="minorHAnsi" w:hAnsiTheme="minorHAnsi" w:cstheme="minorHAnsi"/>
          <w:b/>
          <w:bCs/>
          <w:color w:val="000000" w:themeColor="text1"/>
          <w:u w:val="single"/>
        </w:rPr>
      </w:pPr>
    </w:p>
    <w:p w14:paraId="5EEFF8EA" w14:textId="77777777" w:rsidR="00EE0A2E" w:rsidRDefault="00EE0A2E" w:rsidP="00172860">
      <w:pPr>
        <w:rPr>
          <w:rFonts w:asciiTheme="minorHAnsi" w:hAnsiTheme="minorHAnsi" w:cstheme="minorHAnsi"/>
          <w:b/>
          <w:bCs/>
          <w:color w:val="000000" w:themeColor="text1"/>
          <w:u w:val="single"/>
        </w:rPr>
      </w:pPr>
    </w:p>
    <w:p w14:paraId="55A4FE11" w14:textId="77777777" w:rsidR="00EE0A2E" w:rsidRDefault="00EE0A2E" w:rsidP="00172860">
      <w:pPr>
        <w:rPr>
          <w:rFonts w:asciiTheme="minorHAnsi" w:hAnsiTheme="minorHAnsi" w:cstheme="minorHAnsi"/>
          <w:b/>
          <w:bCs/>
          <w:color w:val="000000" w:themeColor="text1"/>
          <w:u w:val="single"/>
        </w:rPr>
      </w:pPr>
    </w:p>
    <w:p w14:paraId="4856AD13" w14:textId="77777777" w:rsidR="00EE0A2E" w:rsidRDefault="00EE0A2E" w:rsidP="00172860">
      <w:pPr>
        <w:rPr>
          <w:rFonts w:asciiTheme="minorHAnsi" w:hAnsiTheme="minorHAnsi" w:cstheme="minorHAnsi"/>
          <w:b/>
          <w:bCs/>
          <w:color w:val="000000" w:themeColor="text1"/>
          <w:u w:val="single"/>
        </w:rPr>
      </w:pPr>
    </w:p>
    <w:p w14:paraId="20A84E5A" w14:textId="77777777" w:rsidR="00EE0A2E" w:rsidRDefault="00EE0A2E" w:rsidP="00172860">
      <w:pPr>
        <w:rPr>
          <w:rFonts w:asciiTheme="minorHAnsi" w:hAnsiTheme="minorHAnsi" w:cstheme="minorHAnsi"/>
          <w:b/>
          <w:bCs/>
          <w:color w:val="000000" w:themeColor="text1"/>
          <w:u w:val="single"/>
        </w:rPr>
      </w:pPr>
    </w:p>
    <w:p w14:paraId="735D1F02" w14:textId="77777777" w:rsidR="00EE0A2E" w:rsidRDefault="00EE0A2E" w:rsidP="00172860">
      <w:pPr>
        <w:rPr>
          <w:rFonts w:asciiTheme="minorHAnsi" w:hAnsiTheme="minorHAnsi" w:cstheme="minorHAnsi"/>
          <w:b/>
          <w:bCs/>
          <w:color w:val="000000" w:themeColor="text1"/>
          <w:u w:val="single"/>
        </w:rPr>
      </w:pPr>
    </w:p>
    <w:p w14:paraId="5CF17358" w14:textId="77777777" w:rsidR="00EE0A2E" w:rsidRDefault="00EE0A2E" w:rsidP="00172860">
      <w:pPr>
        <w:rPr>
          <w:rFonts w:asciiTheme="minorHAnsi" w:hAnsiTheme="minorHAnsi" w:cstheme="minorHAnsi"/>
          <w:b/>
          <w:bCs/>
          <w:color w:val="000000" w:themeColor="text1"/>
          <w:u w:val="single"/>
        </w:rPr>
      </w:pPr>
    </w:p>
    <w:p w14:paraId="5CEF5EA6" w14:textId="77777777" w:rsidR="00EE0A2E" w:rsidRDefault="00EE0A2E" w:rsidP="00172860">
      <w:pPr>
        <w:rPr>
          <w:rFonts w:asciiTheme="minorHAnsi" w:hAnsiTheme="minorHAnsi" w:cstheme="minorHAnsi"/>
          <w:b/>
          <w:bCs/>
          <w:color w:val="000000" w:themeColor="text1"/>
          <w:u w:val="single"/>
        </w:rPr>
      </w:pPr>
    </w:p>
    <w:p w14:paraId="670F76B4" w14:textId="77777777" w:rsidR="00EE0A2E" w:rsidRDefault="00EE0A2E" w:rsidP="00172860">
      <w:pPr>
        <w:rPr>
          <w:rFonts w:asciiTheme="minorHAnsi" w:hAnsiTheme="minorHAnsi" w:cstheme="minorHAnsi"/>
          <w:b/>
          <w:bCs/>
          <w:color w:val="000000" w:themeColor="text1"/>
          <w:u w:val="single"/>
        </w:rPr>
      </w:pPr>
    </w:p>
    <w:p w14:paraId="419C908B" w14:textId="77777777" w:rsidR="00EE0A2E" w:rsidRDefault="00EE0A2E" w:rsidP="00172860">
      <w:pPr>
        <w:rPr>
          <w:rFonts w:asciiTheme="minorHAnsi" w:hAnsiTheme="minorHAnsi" w:cstheme="minorHAnsi"/>
          <w:b/>
          <w:bCs/>
          <w:color w:val="000000" w:themeColor="text1"/>
          <w:u w:val="single"/>
        </w:rPr>
      </w:pPr>
    </w:p>
    <w:p w14:paraId="0286427A" w14:textId="77777777" w:rsidR="00EE0A2E" w:rsidRDefault="00EE0A2E" w:rsidP="00172860">
      <w:pPr>
        <w:rPr>
          <w:rFonts w:asciiTheme="minorHAnsi" w:hAnsiTheme="minorHAnsi" w:cstheme="minorHAnsi"/>
          <w:b/>
          <w:bCs/>
          <w:color w:val="000000" w:themeColor="text1"/>
          <w:u w:val="single"/>
        </w:rPr>
      </w:pPr>
    </w:p>
    <w:p w14:paraId="6503999A" w14:textId="77777777" w:rsidR="00EE0A2E" w:rsidRDefault="00EE0A2E" w:rsidP="00172860">
      <w:pPr>
        <w:rPr>
          <w:rFonts w:asciiTheme="minorHAnsi" w:hAnsiTheme="minorHAnsi" w:cstheme="minorHAnsi"/>
          <w:b/>
          <w:bCs/>
          <w:color w:val="000000" w:themeColor="text1"/>
          <w:u w:val="single"/>
        </w:rPr>
      </w:pPr>
    </w:p>
    <w:p w14:paraId="7041703C" w14:textId="77777777" w:rsidR="00EE0A2E" w:rsidRDefault="00EE0A2E" w:rsidP="00172860">
      <w:pPr>
        <w:rPr>
          <w:rFonts w:asciiTheme="minorHAnsi" w:hAnsiTheme="minorHAnsi" w:cstheme="minorHAnsi"/>
          <w:b/>
          <w:bCs/>
          <w:color w:val="000000" w:themeColor="text1"/>
          <w:u w:val="single"/>
        </w:rPr>
      </w:pPr>
    </w:p>
    <w:p w14:paraId="358D6D41" w14:textId="77777777" w:rsidR="00EE0A2E" w:rsidRDefault="00EE0A2E" w:rsidP="00172860">
      <w:pPr>
        <w:rPr>
          <w:rFonts w:asciiTheme="minorHAnsi" w:hAnsiTheme="minorHAnsi" w:cstheme="minorHAnsi"/>
          <w:b/>
          <w:bCs/>
          <w:color w:val="000000" w:themeColor="text1"/>
          <w:u w:val="single"/>
        </w:rPr>
      </w:pPr>
    </w:p>
    <w:p w14:paraId="115B30B1" w14:textId="77777777" w:rsidR="00EE0A2E" w:rsidRDefault="00EE0A2E" w:rsidP="00172860">
      <w:pPr>
        <w:rPr>
          <w:rFonts w:asciiTheme="minorHAnsi" w:hAnsiTheme="minorHAnsi" w:cstheme="minorHAnsi"/>
          <w:b/>
          <w:bCs/>
          <w:color w:val="000000" w:themeColor="text1"/>
          <w:u w:val="single"/>
        </w:rPr>
      </w:pPr>
    </w:p>
    <w:p w14:paraId="0F6D1782" w14:textId="77777777" w:rsidR="00EE0A2E" w:rsidRDefault="00EE0A2E" w:rsidP="00172860">
      <w:pPr>
        <w:rPr>
          <w:rFonts w:asciiTheme="minorHAnsi" w:hAnsiTheme="minorHAnsi" w:cstheme="minorHAnsi"/>
          <w:b/>
          <w:bCs/>
          <w:color w:val="000000" w:themeColor="text1"/>
          <w:u w:val="single"/>
        </w:rPr>
      </w:pPr>
    </w:p>
    <w:p w14:paraId="0F1D2FBC" w14:textId="77777777" w:rsidR="00EE0A2E" w:rsidRDefault="00EE0A2E" w:rsidP="00172860">
      <w:pPr>
        <w:rPr>
          <w:rFonts w:asciiTheme="minorHAnsi" w:hAnsiTheme="minorHAnsi" w:cstheme="minorHAnsi"/>
          <w:b/>
          <w:bCs/>
          <w:color w:val="000000" w:themeColor="text1"/>
          <w:u w:val="single"/>
        </w:rPr>
      </w:pPr>
    </w:p>
    <w:p w14:paraId="057DDED0" w14:textId="77777777" w:rsidR="00EE0A2E" w:rsidRDefault="00EE0A2E" w:rsidP="00172860">
      <w:pPr>
        <w:rPr>
          <w:rFonts w:asciiTheme="minorHAnsi" w:hAnsiTheme="minorHAnsi" w:cstheme="minorHAnsi"/>
          <w:b/>
          <w:bCs/>
          <w:color w:val="000000" w:themeColor="text1"/>
          <w:u w:val="single"/>
        </w:rPr>
      </w:pPr>
    </w:p>
    <w:p w14:paraId="01C343FF" w14:textId="6DBCF7DE" w:rsidR="00D25E57" w:rsidRPr="00541C5D" w:rsidRDefault="00D25E57" w:rsidP="00172860">
      <w:pPr>
        <w:rPr>
          <w:rFonts w:asciiTheme="minorHAnsi" w:hAnsiTheme="minorHAnsi" w:cstheme="minorHAnsi"/>
          <w:b/>
          <w:bCs/>
          <w:color w:val="000000" w:themeColor="text1"/>
          <w:u w:val="single"/>
        </w:rPr>
      </w:pPr>
      <w:r w:rsidRPr="00541C5D">
        <w:rPr>
          <w:rFonts w:asciiTheme="minorHAnsi" w:hAnsiTheme="minorHAnsi" w:cstheme="minorHAnsi"/>
          <w:b/>
          <w:bCs/>
          <w:color w:val="000000" w:themeColor="text1"/>
          <w:u w:val="single"/>
        </w:rPr>
        <w:t>References</w:t>
      </w:r>
      <w:r w:rsidR="00541C5D">
        <w:rPr>
          <w:rFonts w:asciiTheme="minorHAnsi" w:hAnsiTheme="minorHAnsi" w:cstheme="minorHAnsi"/>
          <w:b/>
          <w:bCs/>
          <w:color w:val="000000" w:themeColor="text1"/>
          <w:u w:val="single"/>
        </w:rPr>
        <w:t>.</w:t>
      </w:r>
    </w:p>
    <w:p w14:paraId="714E9827" w14:textId="6F2FF698" w:rsidR="00D25E57" w:rsidRPr="0022797E" w:rsidRDefault="00D25E57" w:rsidP="00172860">
      <w:pPr>
        <w:rPr>
          <w:rFonts w:asciiTheme="minorHAnsi" w:hAnsiTheme="minorHAnsi" w:cstheme="minorHAnsi"/>
          <w:color w:val="000000" w:themeColor="text1"/>
          <w:u w:val="single"/>
        </w:rPr>
      </w:pPr>
    </w:p>
    <w:p w14:paraId="50ADBB57" w14:textId="071044EF" w:rsidR="00D25E57" w:rsidRPr="0022797E" w:rsidRDefault="00D25E57" w:rsidP="00D25E57">
      <w:pPr>
        <w:rPr>
          <w:rFonts w:asciiTheme="minorHAnsi" w:hAnsiTheme="minorHAnsi" w:cstheme="minorHAnsi"/>
          <w:color w:val="000000"/>
        </w:rPr>
      </w:pPr>
      <w:r w:rsidRPr="0022797E">
        <w:rPr>
          <w:rFonts w:asciiTheme="minorHAnsi" w:hAnsiTheme="minorHAnsi" w:cstheme="minorHAnsi"/>
          <w:color w:val="000000"/>
        </w:rPr>
        <w:t>Farrell, T.S.C. (2013). </w:t>
      </w:r>
      <w:r w:rsidRPr="0022797E">
        <w:rPr>
          <w:rFonts w:asciiTheme="minorHAnsi" w:hAnsiTheme="minorHAnsi" w:cstheme="minorHAnsi"/>
          <w:i/>
          <w:iCs/>
          <w:color w:val="000000"/>
        </w:rPr>
        <w:t>Iranian Journal of Language Teaching Research, V1.</w:t>
      </w:r>
      <w:r w:rsidRPr="0022797E">
        <w:rPr>
          <w:rFonts w:asciiTheme="minorHAnsi" w:hAnsiTheme="minorHAnsi" w:cstheme="minorHAnsi"/>
          <w:color w:val="000000"/>
        </w:rPr>
        <w:t> Available: https://eric.ed.gov/?id=EJ1127432. Last accessed 25/09/2020.</w:t>
      </w:r>
    </w:p>
    <w:p w14:paraId="1631451E" w14:textId="7B353D87" w:rsidR="0022192E" w:rsidRPr="0022797E" w:rsidRDefault="0022192E" w:rsidP="00D25E57">
      <w:pPr>
        <w:rPr>
          <w:rFonts w:asciiTheme="minorHAnsi" w:hAnsiTheme="minorHAnsi" w:cstheme="minorHAnsi"/>
          <w:color w:val="000000"/>
        </w:rPr>
      </w:pPr>
    </w:p>
    <w:p w14:paraId="08B6CE4F" w14:textId="77777777" w:rsidR="0022192E" w:rsidRPr="0022797E" w:rsidRDefault="0022192E" w:rsidP="0022192E">
      <w:pPr>
        <w:rPr>
          <w:rFonts w:asciiTheme="minorHAnsi" w:hAnsiTheme="minorHAnsi" w:cstheme="minorHAnsi"/>
        </w:rPr>
      </w:pPr>
      <w:r w:rsidRPr="0022797E">
        <w:rPr>
          <w:rFonts w:asciiTheme="minorHAnsi" w:hAnsiTheme="minorHAnsi" w:cstheme="minorHAnsi"/>
          <w:color w:val="000000"/>
        </w:rPr>
        <w:t>Cohen, L, Manion, L, Morrison, K (2011).</w:t>
      </w:r>
      <w:r w:rsidRPr="0022797E">
        <w:rPr>
          <w:rStyle w:val="apple-converted-space"/>
          <w:rFonts w:asciiTheme="minorHAnsi" w:hAnsiTheme="minorHAnsi" w:cstheme="minorHAnsi"/>
          <w:color w:val="000000"/>
        </w:rPr>
        <w:t> </w:t>
      </w:r>
      <w:r w:rsidRPr="0022797E">
        <w:rPr>
          <w:rFonts w:asciiTheme="minorHAnsi" w:hAnsiTheme="minorHAnsi" w:cstheme="minorHAnsi"/>
          <w:i/>
          <w:iCs/>
          <w:color w:val="000000"/>
        </w:rPr>
        <w:t>Research Methods in Education, 7th Edition</w:t>
      </w:r>
      <w:r w:rsidRPr="0022797E">
        <w:rPr>
          <w:rFonts w:asciiTheme="minorHAnsi" w:hAnsiTheme="minorHAnsi" w:cstheme="minorHAnsi"/>
          <w:color w:val="000000"/>
        </w:rPr>
        <w:t>. Oxon: Routledge. p289.</w:t>
      </w:r>
    </w:p>
    <w:p w14:paraId="448655A2" w14:textId="7A2A9C5B" w:rsidR="0022192E" w:rsidRPr="0022797E" w:rsidRDefault="0022192E" w:rsidP="00D25E57">
      <w:pPr>
        <w:rPr>
          <w:rFonts w:asciiTheme="minorHAnsi" w:hAnsiTheme="minorHAnsi" w:cstheme="minorHAnsi"/>
        </w:rPr>
      </w:pPr>
    </w:p>
    <w:p w14:paraId="36E5DA11" w14:textId="11360106" w:rsidR="00010E55" w:rsidRPr="0022797E" w:rsidRDefault="00010E55" w:rsidP="00010E55">
      <w:pPr>
        <w:rPr>
          <w:rFonts w:asciiTheme="minorHAnsi" w:hAnsiTheme="minorHAnsi" w:cstheme="minorHAnsi"/>
          <w:color w:val="000000"/>
          <w:shd w:val="clear" w:color="auto" w:fill="FFFFFF"/>
        </w:rPr>
      </w:pPr>
      <w:r w:rsidRPr="0022797E">
        <w:rPr>
          <w:rFonts w:asciiTheme="minorHAnsi" w:hAnsiTheme="minorHAnsi" w:cstheme="minorHAnsi"/>
          <w:color w:val="000000"/>
          <w:shd w:val="clear" w:color="auto" w:fill="FFFFFF"/>
        </w:rPr>
        <w:t>Donaldson, G (2015) </w:t>
      </w:r>
      <w:r w:rsidRPr="0022797E">
        <w:rPr>
          <w:rFonts w:asciiTheme="minorHAnsi" w:hAnsiTheme="minorHAnsi" w:cstheme="minorHAnsi"/>
          <w:i/>
          <w:iCs/>
          <w:color w:val="000000"/>
        </w:rPr>
        <w:t>Successful Futures - Independent Review of Curriculum and Assessment Arrangements in Wales</w:t>
      </w:r>
      <w:r w:rsidRPr="0022797E">
        <w:rPr>
          <w:rFonts w:asciiTheme="minorHAnsi" w:hAnsiTheme="minorHAnsi" w:cstheme="minorHAnsi"/>
          <w:color w:val="000000"/>
          <w:shd w:val="clear" w:color="auto" w:fill="FFFFFF"/>
        </w:rPr>
        <w:t>, Wales: Welsh Assembly Government.</w:t>
      </w:r>
    </w:p>
    <w:p w14:paraId="5FD20BDC" w14:textId="181DD81B" w:rsidR="00212DD3" w:rsidRPr="0022797E" w:rsidRDefault="00212DD3" w:rsidP="00010E55">
      <w:pPr>
        <w:rPr>
          <w:rFonts w:asciiTheme="minorHAnsi" w:hAnsiTheme="minorHAnsi" w:cstheme="minorHAnsi"/>
          <w:color w:val="000000"/>
          <w:shd w:val="clear" w:color="auto" w:fill="FFFFFF"/>
        </w:rPr>
      </w:pPr>
    </w:p>
    <w:p w14:paraId="604EACDD" w14:textId="77777777" w:rsidR="00212DD3" w:rsidRPr="0022797E" w:rsidRDefault="00212DD3" w:rsidP="00212DD3">
      <w:pPr>
        <w:rPr>
          <w:rFonts w:asciiTheme="minorHAnsi" w:hAnsiTheme="minorHAnsi" w:cstheme="minorHAnsi"/>
        </w:rPr>
      </w:pPr>
      <w:r w:rsidRPr="0022797E">
        <w:rPr>
          <w:rFonts w:asciiTheme="minorHAnsi" w:hAnsiTheme="minorHAnsi" w:cstheme="minorHAnsi"/>
          <w:color w:val="000000"/>
        </w:rPr>
        <w:t>Gewirtz, J. (1956). A Factor Analysis of Some Attention-Seeking Behaviours in Young Children. </w:t>
      </w:r>
      <w:r w:rsidRPr="0022797E">
        <w:rPr>
          <w:rFonts w:asciiTheme="minorHAnsi" w:hAnsiTheme="minorHAnsi" w:cstheme="minorHAnsi"/>
          <w:i/>
          <w:iCs/>
          <w:color w:val="000000"/>
        </w:rPr>
        <w:t>Child Development</w:t>
      </w:r>
      <w:r w:rsidRPr="0022797E">
        <w:rPr>
          <w:rFonts w:asciiTheme="minorHAnsi" w:hAnsiTheme="minorHAnsi" w:cstheme="minorHAnsi"/>
          <w:color w:val="000000"/>
        </w:rPr>
        <w:t>. 27 (1), p17-36.</w:t>
      </w:r>
    </w:p>
    <w:p w14:paraId="4BF84DD6" w14:textId="0A98FCFB" w:rsidR="00212DD3" w:rsidRPr="0022797E" w:rsidRDefault="00212DD3" w:rsidP="00010E55">
      <w:pPr>
        <w:rPr>
          <w:rFonts w:asciiTheme="minorHAnsi" w:hAnsiTheme="minorHAnsi" w:cstheme="minorHAnsi"/>
        </w:rPr>
      </w:pPr>
    </w:p>
    <w:p w14:paraId="49EDF8DD" w14:textId="77777777" w:rsidR="00A20F32" w:rsidRPr="0022797E" w:rsidRDefault="00A20F32" w:rsidP="00A20F32">
      <w:pPr>
        <w:rPr>
          <w:rFonts w:asciiTheme="minorHAnsi" w:hAnsiTheme="minorHAnsi" w:cstheme="minorHAnsi"/>
        </w:rPr>
      </w:pPr>
      <w:r w:rsidRPr="0022797E">
        <w:rPr>
          <w:rFonts w:asciiTheme="minorHAnsi" w:hAnsiTheme="minorHAnsi" w:cstheme="minorHAnsi"/>
          <w:color w:val="000000"/>
        </w:rPr>
        <w:t>Farrell, M. (2013). Disruptive Behaviour Disorders. In:  </w:t>
      </w:r>
      <w:r w:rsidRPr="0022797E">
        <w:rPr>
          <w:rFonts w:asciiTheme="minorHAnsi" w:hAnsiTheme="minorHAnsi" w:cstheme="minorHAnsi"/>
          <w:i/>
          <w:iCs/>
          <w:color w:val="000000"/>
        </w:rPr>
        <w:t>Educating Special Children</w:t>
      </w:r>
      <w:r w:rsidRPr="0022797E">
        <w:rPr>
          <w:rFonts w:asciiTheme="minorHAnsi" w:hAnsiTheme="minorHAnsi" w:cstheme="minorHAnsi"/>
          <w:color w:val="000000"/>
        </w:rPr>
        <w:t>. London: Routledge. p125-135.</w:t>
      </w:r>
    </w:p>
    <w:p w14:paraId="2A2DE0DB" w14:textId="593C717A" w:rsidR="00A20F32" w:rsidRPr="0022797E" w:rsidRDefault="00A20F32" w:rsidP="00010E55">
      <w:pPr>
        <w:rPr>
          <w:rFonts w:asciiTheme="minorHAnsi" w:hAnsiTheme="minorHAnsi" w:cstheme="minorHAnsi"/>
        </w:rPr>
      </w:pPr>
    </w:p>
    <w:p w14:paraId="0FAB0658" w14:textId="04BE6DC0" w:rsidR="002E1CFD" w:rsidRPr="0022797E" w:rsidRDefault="002E1CFD" w:rsidP="002E1CFD">
      <w:pPr>
        <w:rPr>
          <w:rFonts w:asciiTheme="minorHAnsi" w:hAnsiTheme="minorHAnsi" w:cstheme="minorHAnsi"/>
          <w:color w:val="000000"/>
        </w:rPr>
      </w:pPr>
      <w:r w:rsidRPr="0022797E">
        <w:rPr>
          <w:rFonts w:asciiTheme="minorHAnsi" w:hAnsiTheme="minorHAnsi" w:cstheme="minorHAnsi"/>
          <w:color w:val="000000"/>
        </w:rPr>
        <w:t>Wertsch, J. (1984). The Zone of Proximal Development: Some Conceptual Issues. In:  </w:t>
      </w:r>
      <w:r w:rsidRPr="0022797E">
        <w:rPr>
          <w:rFonts w:asciiTheme="minorHAnsi" w:hAnsiTheme="minorHAnsi" w:cstheme="minorHAnsi"/>
          <w:i/>
          <w:iCs/>
          <w:color w:val="000000"/>
        </w:rPr>
        <w:t>Children's learning in the zone of proximal development - New directions for Child Development</w:t>
      </w:r>
      <w:r w:rsidRPr="0022797E">
        <w:rPr>
          <w:rFonts w:asciiTheme="minorHAnsi" w:hAnsiTheme="minorHAnsi" w:cstheme="minorHAnsi"/>
          <w:color w:val="000000"/>
        </w:rPr>
        <w:t>. San Francisco: Jossey-Bass. p7-17.</w:t>
      </w:r>
    </w:p>
    <w:p w14:paraId="18850378" w14:textId="41E2C638" w:rsidR="00BF4106" w:rsidRPr="0022797E" w:rsidRDefault="00BF4106" w:rsidP="002E1CFD">
      <w:pPr>
        <w:rPr>
          <w:rFonts w:asciiTheme="minorHAnsi" w:hAnsiTheme="minorHAnsi" w:cstheme="minorHAnsi"/>
          <w:color w:val="000000"/>
        </w:rPr>
      </w:pPr>
    </w:p>
    <w:p w14:paraId="4461F522" w14:textId="77777777" w:rsidR="00BF4106" w:rsidRPr="00AD604F" w:rsidRDefault="00BF4106" w:rsidP="00BF4106">
      <w:pPr>
        <w:rPr>
          <w:rFonts w:asciiTheme="minorHAnsi" w:hAnsiTheme="minorHAnsi" w:cstheme="minorHAnsi"/>
        </w:rPr>
      </w:pPr>
      <w:r w:rsidRPr="0022797E">
        <w:rPr>
          <w:rFonts w:asciiTheme="minorHAnsi" w:hAnsiTheme="minorHAnsi" w:cstheme="minorHAnsi"/>
          <w:color w:val="000000"/>
        </w:rPr>
        <w:t xml:space="preserve">Chaiklin, S. (2003). The Zone of Proximal Development in Vygotsky's analysis of Learning and </w:t>
      </w:r>
      <w:r w:rsidRPr="00AD604F">
        <w:rPr>
          <w:rFonts w:asciiTheme="minorHAnsi" w:hAnsiTheme="minorHAnsi" w:cstheme="minorHAnsi"/>
          <w:color w:val="000000"/>
        </w:rPr>
        <w:t xml:space="preserve">Instruction. In: </w:t>
      </w:r>
      <w:proofErr w:type="spellStart"/>
      <w:r w:rsidRPr="00AD604F">
        <w:rPr>
          <w:rFonts w:asciiTheme="minorHAnsi" w:hAnsiTheme="minorHAnsi" w:cstheme="minorHAnsi"/>
          <w:color w:val="000000"/>
        </w:rPr>
        <w:t>Kozulin</w:t>
      </w:r>
      <w:proofErr w:type="spellEnd"/>
      <w:r w:rsidRPr="00AD604F">
        <w:rPr>
          <w:rFonts w:asciiTheme="minorHAnsi" w:hAnsiTheme="minorHAnsi" w:cstheme="minorHAnsi"/>
          <w:color w:val="000000"/>
        </w:rPr>
        <w:t xml:space="preserve">, A, </w:t>
      </w:r>
      <w:proofErr w:type="spellStart"/>
      <w:r w:rsidRPr="00AD604F">
        <w:rPr>
          <w:rFonts w:asciiTheme="minorHAnsi" w:hAnsiTheme="minorHAnsi" w:cstheme="minorHAnsi"/>
          <w:color w:val="000000"/>
        </w:rPr>
        <w:t>Ageyev</w:t>
      </w:r>
      <w:proofErr w:type="spellEnd"/>
      <w:r w:rsidRPr="00AD604F">
        <w:rPr>
          <w:rFonts w:asciiTheme="minorHAnsi" w:hAnsiTheme="minorHAnsi" w:cstheme="minorHAnsi"/>
          <w:color w:val="000000"/>
        </w:rPr>
        <w:t xml:space="preserve">, V, </w:t>
      </w:r>
      <w:proofErr w:type="spellStart"/>
      <w:r w:rsidRPr="00AD604F">
        <w:rPr>
          <w:rFonts w:asciiTheme="minorHAnsi" w:hAnsiTheme="minorHAnsi" w:cstheme="minorHAnsi"/>
          <w:color w:val="000000"/>
        </w:rPr>
        <w:t>Gindis</w:t>
      </w:r>
      <w:proofErr w:type="spellEnd"/>
      <w:r w:rsidRPr="00AD604F">
        <w:rPr>
          <w:rFonts w:asciiTheme="minorHAnsi" w:hAnsiTheme="minorHAnsi" w:cstheme="minorHAnsi"/>
          <w:color w:val="000000"/>
        </w:rPr>
        <w:t>, B, Miller, S </w:t>
      </w:r>
      <w:r w:rsidRPr="00AD604F">
        <w:rPr>
          <w:rFonts w:asciiTheme="minorHAnsi" w:hAnsiTheme="minorHAnsi" w:cstheme="minorHAnsi"/>
          <w:i/>
          <w:iCs/>
          <w:color w:val="000000"/>
        </w:rPr>
        <w:t>Vygotsky's Educational Theory in Cultural Context</w:t>
      </w:r>
      <w:r w:rsidRPr="00AD604F">
        <w:rPr>
          <w:rFonts w:asciiTheme="minorHAnsi" w:hAnsiTheme="minorHAnsi" w:cstheme="minorHAnsi"/>
          <w:color w:val="000000"/>
        </w:rPr>
        <w:t>. Cambridge: Cambridge University Press. p39-43.</w:t>
      </w:r>
    </w:p>
    <w:p w14:paraId="33DB31F4" w14:textId="34D0F245" w:rsidR="00BF4106" w:rsidRPr="00AD604F" w:rsidRDefault="00BF4106" w:rsidP="002E1CFD">
      <w:pPr>
        <w:rPr>
          <w:rFonts w:asciiTheme="minorHAnsi" w:hAnsiTheme="minorHAnsi" w:cstheme="minorHAnsi"/>
        </w:rPr>
      </w:pPr>
    </w:p>
    <w:p w14:paraId="7F4DDE0B" w14:textId="67ED7F4C" w:rsidR="0022797E" w:rsidRPr="00AD604F" w:rsidRDefault="0022797E" w:rsidP="0022797E">
      <w:pPr>
        <w:rPr>
          <w:rFonts w:asciiTheme="minorHAnsi" w:hAnsiTheme="minorHAnsi" w:cstheme="minorHAnsi"/>
          <w:color w:val="222222"/>
          <w:shd w:val="clear" w:color="auto" w:fill="FFFFFF"/>
        </w:rPr>
      </w:pPr>
      <w:r w:rsidRPr="00AD604F">
        <w:rPr>
          <w:rFonts w:asciiTheme="minorHAnsi" w:hAnsiTheme="minorHAnsi" w:cstheme="minorHAnsi"/>
          <w:color w:val="222222"/>
        </w:rPr>
        <w:t>Gibbs</w:t>
      </w:r>
      <w:r w:rsidRPr="00AD604F">
        <w:rPr>
          <w:rFonts w:asciiTheme="minorHAnsi" w:hAnsiTheme="minorHAnsi" w:cstheme="minorHAnsi"/>
          <w:color w:val="222222"/>
          <w:shd w:val="clear" w:color="auto" w:fill="FFFFFF"/>
        </w:rPr>
        <w:t> G (1988). Learning by Doing: A guide to teaching and learning methods. Further Education Unit. Oxford Polytechnic: Oxford.</w:t>
      </w:r>
    </w:p>
    <w:p w14:paraId="4573A571" w14:textId="77777777" w:rsidR="00CA26C5" w:rsidRPr="00AD604F" w:rsidRDefault="00CA26C5" w:rsidP="00CA26C5">
      <w:pPr>
        <w:rPr>
          <w:rFonts w:asciiTheme="minorHAnsi" w:hAnsiTheme="minorHAnsi" w:cstheme="minorHAnsi"/>
          <w:color w:val="222222"/>
          <w:shd w:val="clear" w:color="auto" w:fill="FFFFFF"/>
        </w:rPr>
      </w:pPr>
    </w:p>
    <w:p w14:paraId="02D42429" w14:textId="477743DF" w:rsidR="00CA26C5" w:rsidRPr="00AD604F" w:rsidRDefault="00CA26C5" w:rsidP="00CA26C5">
      <w:pPr>
        <w:rPr>
          <w:rFonts w:asciiTheme="minorHAnsi" w:hAnsiTheme="minorHAnsi" w:cstheme="minorHAnsi"/>
          <w:color w:val="222222"/>
          <w:shd w:val="clear" w:color="auto" w:fill="FFFFFF"/>
        </w:rPr>
      </w:pPr>
      <w:r w:rsidRPr="00AD604F">
        <w:rPr>
          <w:rFonts w:asciiTheme="minorHAnsi" w:hAnsiTheme="minorHAnsi" w:cstheme="minorHAnsi"/>
          <w:color w:val="121212"/>
          <w:shd w:val="clear" w:color="auto" w:fill="FFFFFF"/>
        </w:rPr>
        <w:t>Kolb, D. A. (1984). </w:t>
      </w:r>
      <w:r w:rsidRPr="00AD604F">
        <w:rPr>
          <w:rFonts w:asciiTheme="minorHAnsi" w:hAnsiTheme="minorHAnsi" w:cstheme="minorHAnsi"/>
          <w:i/>
          <w:iCs/>
          <w:color w:val="121212"/>
        </w:rPr>
        <w:t>Experiential learning: Experience as the source of learning and development</w:t>
      </w:r>
      <w:r w:rsidRPr="00AD604F">
        <w:rPr>
          <w:rFonts w:asciiTheme="minorHAnsi" w:hAnsiTheme="minorHAnsi" w:cstheme="minorHAnsi"/>
          <w:color w:val="121212"/>
          <w:shd w:val="clear" w:color="auto" w:fill="FFFFFF"/>
        </w:rPr>
        <w:t> (Vol. 1). Englewood Cliffs, NJ: Prentice-Hall.</w:t>
      </w:r>
    </w:p>
    <w:p w14:paraId="3EF27645" w14:textId="60F0DA64" w:rsidR="00CA26C5" w:rsidRPr="00AD604F" w:rsidRDefault="00CA26C5" w:rsidP="0022797E">
      <w:pPr>
        <w:rPr>
          <w:rFonts w:asciiTheme="minorHAnsi" w:hAnsiTheme="minorHAnsi" w:cstheme="minorHAnsi"/>
        </w:rPr>
      </w:pPr>
    </w:p>
    <w:p w14:paraId="6B9F9A43" w14:textId="5524898E" w:rsidR="0085750B" w:rsidRPr="00AD604F" w:rsidRDefault="0085750B" w:rsidP="0085750B">
      <w:pPr>
        <w:rPr>
          <w:rFonts w:asciiTheme="minorHAnsi" w:hAnsiTheme="minorHAnsi" w:cstheme="minorHAnsi"/>
          <w:color w:val="000000"/>
        </w:rPr>
      </w:pPr>
      <w:r w:rsidRPr="00AD604F">
        <w:rPr>
          <w:rFonts w:asciiTheme="minorHAnsi" w:hAnsiTheme="minorHAnsi" w:cstheme="minorHAnsi"/>
          <w:color w:val="000000"/>
        </w:rPr>
        <w:t>The Welsh Government. (2017). </w:t>
      </w:r>
      <w:r w:rsidRPr="00AD604F">
        <w:rPr>
          <w:rFonts w:asciiTheme="minorHAnsi" w:hAnsiTheme="minorHAnsi" w:cstheme="minorHAnsi"/>
          <w:i/>
          <w:iCs/>
          <w:color w:val="000000"/>
        </w:rPr>
        <w:t>Professional Standards.</w:t>
      </w:r>
      <w:r w:rsidRPr="00AD604F">
        <w:rPr>
          <w:rFonts w:asciiTheme="minorHAnsi" w:hAnsiTheme="minorHAnsi" w:cstheme="minorHAnsi"/>
          <w:color w:val="000000"/>
        </w:rPr>
        <w:t xml:space="preserve"> Available: </w:t>
      </w:r>
      <w:hyperlink r:id="rId8" w:history="1">
        <w:r w:rsidR="00DF1034" w:rsidRPr="00AD604F">
          <w:rPr>
            <w:rStyle w:val="Hyperlink"/>
            <w:rFonts w:asciiTheme="minorHAnsi" w:hAnsiTheme="minorHAnsi" w:cstheme="minorHAnsi"/>
          </w:rPr>
          <w:t>https://hwb.gov.wales/professional-development/professional-standards. Last accessed 20/10/2020</w:t>
        </w:r>
      </w:hyperlink>
      <w:r w:rsidRPr="00AD604F">
        <w:rPr>
          <w:rFonts w:asciiTheme="minorHAnsi" w:hAnsiTheme="minorHAnsi" w:cstheme="minorHAnsi"/>
          <w:color w:val="000000"/>
        </w:rPr>
        <w:t>.</w:t>
      </w:r>
    </w:p>
    <w:p w14:paraId="7A4769DE" w14:textId="75BDF0B0" w:rsidR="00DF1034" w:rsidRPr="00AD604F" w:rsidRDefault="00DF1034" w:rsidP="0085750B">
      <w:pPr>
        <w:rPr>
          <w:rFonts w:asciiTheme="minorHAnsi" w:hAnsiTheme="minorHAnsi" w:cstheme="minorHAnsi"/>
          <w:color w:val="000000"/>
        </w:rPr>
      </w:pPr>
    </w:p>
    <w:p w14:paraId="08956196" w14:textId="77777777" w:rsidR="00DF1034" w:rsidRPr="00AD604F" w:rsidRDefault="00DF1034" w:rsidP="00DF1034">
      <w:pPr>
        <w:rPr>
          <w:rFonts w:asciiTheme="minorHAnsi" w:hAnsiTheme="minorHAnsi" w:cstheme="minorHAnsi"/>
        </w:rPr>
      </w:pPr>
      <w:r w:rsidRPr="00AD604F">
        <w:rPr>
          <w:rFonts w:asciiTheme="minorHAnsi" w:hAnsiTheme="minorHAnsi" w:cstheme="minorHAnsi"/>
          <w:color w:val="000000"/>
        </w:rPr>
        <w:t>The Welsh Government. (2019). </w:t>
      </w:r>
      <w:r w:rsidRPr="00AD604F">
        <w:rPr>
          <w:rFonts w:asciiTheme="minorHAnsi" w:hAnsiTheme="minorHAnsi" w:cstheme="minorHAnsi"/>
          <w:i/>
          <w:iCs/>
          <w:color w:val="000000"/>
        </w:rPr>
        <w:t>Professional Standards for Teaching and Leadership.</w:t>
      </w:r>
      <w:r w:rsidRPr="00AD604F">
        <w:rPr>
          <w:rFonts w:asciiTheme="minorHAnsi" w:hAnsiTheme="minorHAnsi" w:cstheme="minorHAnsi"/>
          <w:color w:val="000000"/>
        </w:rPr>
        <w:t> Available: https://hwb.gov.wales/api/storage/19bc948b-8a3f-41e0-944a-7bf2cadf7d18/professional-standards-for-teaching-and-leadership-interactive-pdf-for-pc.pdf. Last accessed 21st Oct 2020.</w:t>
      </w:r>
    </w:p>
    <w:p w14:paraId="12C7838E" w14:textId="77777777" w:rsidR="00DF1034" w:rsidRPr="0085750B" w:rsidRDefault="00DF1034" w:rsidP="0085750B">
      <w:pPr>
        <w:rPr>
          <w:rFonts w:asciiTheme="minorHAnsi" w:hAnsiTheme="minorHAnsi" w:cstheme="minorHAnsi"/>
        </w:rPr>
      </w:pPr>
    </w:p>
    <w:p w14:paraId="12F716C8" w14:textId="77777777" w:rsidR="0085750B" w:rsidRPr="0022797E" w:rsidRDefault="0085750B" w:rsidP="0022797E">
      <w:pPr>
        <w:rPr>
          <w:rFonts w:asciiTheme="minorHAnsi" w:hAnsiTheme="minorHAnsi" w:cstheme="minorHAnsi"/>
        </w:rPr>
      </w:pPr>
    </w:p>
    <w:p w14:paraId="4EEB22D9" w14:textId="77777777" w:rsidR="0022797E" w:rsidRPr="002E1CFD" w:rsidRDefault="0022797E" w:rsidP="002E1CFD"/>
    <w:p w14:paraId="1E140AC0" w14:textId="77777777" w:rsidR="00D25E57" w:rsidRPr="00D25E57" w:rsidRDefault="00D25E57" w:rsidP="00172860">
      <w:pPr>
        <w:rPr>
          <w:color w:val="000000" w:themeColor="text1"/>
          <w:u w:val="single"/>
        </w:rPr>
      </w:pPr>
    </w:p>
    <w:sectPr w:rsidR="00D25E57" w:rsidRPr="00D25E57" w:rsidSect="00EC5573">
      <w:head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11B74A" w14:textId="77777777" w:rsidR="001548DF" w:rsidRDefault="001548DF" w:rsidP="005C7101">
      <w:r>
        <w:separator/>
      </w:r>
    </w:p>
  </w:endnote>
  <w:endnote w:type="continuationSeparator" w:id="0">
    <w:p w14:paraId="7B47A0D3" w14:textId="77777777" w:rsidR="001548DF" w:rsidRDefault="001548DF" w:rsidP="005C7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w:panose1 w:val="00000500000000020000"/>
    <w:charset w:val="00"/>
    <w:family w:val="auto"/>
    <w:pitch w:val="variable"/>
    <w:sig w:usb0="E00002FF" w:usb1="5000205A" w:usb2="00000000" w:usb3="00000000" w:csb0="0000019F" w:csb1="00000000"/>
  </w:font>
  <w:font w:name="Calibri">
    <w:panose1 w:val="020F0502020204030204"/>
    <w:charset w:val="00"/>
    <w:family w:val="swiss"/>
    <w:pitch w:val="variable"/>
    <w:sig w:usb0="A00002EF" w:usb1="4000207B"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1EF2D7" w14:textId="77777777" w:rsidR="001548DF" w:rsidRDefault="001548DF" w:rsidP="005C7101">
      <w:r>
        <w:separator/>
      </w:r>
    </w:p>
  </w:footnote>
  <w:footnote w:type="continuationSeparator" w:id="0">
    <w:p w14:paraId="1D461906" w14:textId="77777777" w:rsidR="001548DF" w:rsidRDefault="001548DF" w:rsidP="005C71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6FBA52" w14:textId="77777777" w:rsidR="00317C7C" w:rsidRDefault="00317C7C">
    <w:pPr>
      <w:pStyle w:val="Header"/>
      <w:rPr>
        <w:rFonts w:asciiTheme="minorHAnsi" w:hAnsiTheme="minorHAnsi" w:cstheme="minorHAnsi"/>
      </w:rPr>
    </w:pPr>
    <w:r>
      <w:rPr>
        <w:rFonts w:asciiTheme="minorHAnsi" w:hAnsiTheme="minorHAnsi" w:cstheme="minorHAnsi"/>
      </w:rPr>
      <w:t xml:space="preserve">Name: </w:t>
    </w:r>
    <w:r w:rsidRPr="005C7101">
      <w:rPr>
        <w:rFonts w:asciiTheme="minorHAnsi" w:hAnsiTheme="minorHAnsi" w:cstheme="minorHAnsi"/>
      </w:rPr>
      <w:t xml:space="preserve">Elizabeth Greening </w:t>
    </w:r>
  </w:p>
  <w:p w14:paraId="54D45B00" w14:textId="6CB242DB" w:rsidR="00317C7C" w:rsidRDefault="00317C7C">
    <w:pPr>
      <w:pStyle w:val="Header"/>
      <w:rPr>
        <w:rFonts w:asciiTheme="minorHAnsi" w:hAnsiTheme="minorHAnsi" w:cstheme="minorHAnsi"/>
      </w:rPr>
    </w:pPr>
    <w:r>
      <w:rPr>
        <w:rFonts w:asciiTheme="minorHAnsi" w:hAnsiTheme="minorHAnsi" w:cstheme="minorHAnsi"/>
      </w:rPr>
      <w:t xml:space="preserve">Student Number: </w:t>
    </w:r>
    <w:r w:rsidRPr="005C7101">
      <w:rPr>
        <w:rFonts w:asciiTheme="minorHAnsi" w:hAnsiTheme="minorHAnsi" w:cstheme="minorHAnsi"/>
      </w:rPr>
      <w:t>2000203</w:t>
    </w:r>
  </w:p>
  <w:p w14:paraId="03F704D5" w14:textId="3BAA4C2F" w:rsidR="00317C7C" w:rsidRPr="005C7101" w:rsidRDefault="00317C7C">
    <w:pPr>
      <w:pStyle w:val="Header"/>
      <w:rPr>
        <w:rFonts w:asciiTheme="minorHAnsi" w:hAnsiTheme="minorHAnsi" w:cstheme="minorHAnsi"/>
      </w:rPr>
    </w:pPr>
    <w:r>
      <w:rPr>
        <w:rFonts w:asciiTheme="minorHAnsi" w:hAnsiTheme="minorHAnsi" w:cstheme="minorHAnsi"/>
      </w:rPr>
      <w:t>Word Count:</w:t>
    </w:r>
    <w:r w:rsidR="00EE0A2E">
      <w:rPr>
        <w:rFonts w:asciiTheme="minorHAnsi" w:hAnsiTheme="minorHAnsi" w:cstheme="minorHAnsi"/>
      </w:rPr>
      <w:t xml:space="preserve"> 4497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F1B96"/>
    <w:multiLevelType w:val="hybridMultilevel"/>
    <w:tmpl w:val="FA985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14ECE"/>
    <w:multiLevelType w:val="hybridMultilevel"/>
    <w:tmpl w:val="B4709EC2"/>
    <w:lvl w:ilvl="0" w:tplc="7412728A">
      <w:start w:val="1"/>
      <w:numFmt w:val="decimal"/>
      <w:lvlText w:val="%1."/>
      <w:lvlJc w:val="left"/>
      <w:pPr>
        <w:ind w:left="720" w:hanging="360"/>
      </w:pPr>
      <w:rPr>
        <w:rFonts w:ascii="Times" w:hAnsi="Time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B93DD0"/>
    <w:multiLevelType w:val="hybridMultilevel"/>
    <w:tmpl w:val="0726A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A25A00"/>
    <w:multiLevelType w:val="hybridMultilevel"/>
    <w:tmpl w:val="F730A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E5323A"/>
    <w:multiLevelType w:val="hybridMultilevel"/>
    <w:tmpl w:val="18C8F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1463C2"/>
    <w:multiLevelType w:val="hybridMultilevel"/>
    <w:tmpl w:val="B0183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577D94"/>
    <w:multiLevelType w:val="hybridMultilevel"/>
    <w:tmpl w:val="2F94C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70700F"/>
    <w:multiLevelType w:val="hybridMultilevel"/>
    <w:tmpl w:val="83A26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46504D"/>
    <w:multiLevelType w:val="hybridMultilevel"/>
    <w:tmpl w:val="BDB8D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8F7D6D"/>
    <w:multiLevelType w:val="hybridMultilevel"/>
    <w:tmpl w:val="36D03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0F16A5"/>
    <w:multiLevelType w:val="hybridMultilevel"/>
    <w:tmpl w:val="F502D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AA6076"/>
    <w:multiLevelType w:val="hybridMultilevel"/>
    <w:tmpl w:val="C9AA2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4F34C0"/>
    <w:multiLevelType w:val="hybridMultilevel"/>
    <w:tmpl w:val="CBECD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E737CA"/>
    <w:multiLevelType w:val="hybridMultilevel"/>
    <w:tmpl w:val="0FE8BBB4"/>
    <w:lvl w:ilvl="0" w:tplc="C97A098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D3209"/>
    <w:multiLevelType w:val="hybridMultilevel"/>
    <w:tmpl w:val="8FD8BE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216062"/>
    <w:multiLevelType w:val="hybridMultilevel"/>
    <w:tmpl w:val="6930E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A61A6E"/>
    <w:multiLevelType w:val="hybridMultilevel"/>
    <w:tmpl w:val="5FE66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456F74"/>
    <w:multiLevelType w:val="hybridMultilevel"/>
    <w:tmpl w:val="ED8E2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EC12F1"/>
    <w:multiLevelType w:val="hybridMultilevel"/>
    <w:tmpl w:val="93C21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F765A3"/>
    <w:multiLevelType w:val="hybridMultilevel"/>
    <w:tmpl w:val="E4367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5"/>
  </w:num>
  <w:num w:numId="4">
    <w:abstractNumId w:val="14"/>
  </w:num>
  <w:num w:numId="5">
    <w:abstractNumId w:val="13"/>
  </w:num>
  <w:num w:numId="6">
    <w:abstractNumId w:val="0"/>
  </w:num>
  <w:num w:numId="7">
    <w:abstractNumId w:val="4"/>
  </w:num>
  <w:num w:numId="8">
    <w:abstractNumId w:val="18"/>
  </w:num>
  <w:num w:numId="9">
    <w:abstractNumId w:val="11"/>
  </w:num>
  <w:num w:numId="10">
    <w:abstractNumId w:val="19"/>
  </w:num>
  <w:num w:numId="11">
    <w:abstractNumId w:val="15"/>
  </w:num>
  <w:num w:numId="12">
    <w:abstractNumId w:val="6"/>
  </w:num>
  <w:num w:numId="13">
    <w:abstractNumId w:val="3"/>
  </w:num>
  <w:num w:numId="14">
    <w:abstractNumId w:val="12"/>
  </w:num>
  <w:num w:numId="15">
    <w:abstractNumId w:val="17"/>
  </w:num>
  <w:num w:numId="16">
    <w:abstractNumId w:val="10"/>
  </w:num>
  <w:num w:numId="17">
    <w:abstractNumId w:val="16"/>
  </w:num>
  <w:num w:numId="18">
    <w:abstractNumId w:val="2"/>
  </w:num>
  <w:num w:numId="19">
    <w:abstractNumId w:val="8"/>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860"/>
    <w:rsid w:val="0000048B"/>
    <w:rsid w:val="0000145F"/>
    <w:rsid w:val="000102EC"/>
    <w:rsid w:val="00010E55"/>
    <w:rsid w:val="00016F94"/>
    <w:rsid w:val="000C638E"/>
    <w:rsid w:val="00102A59"/>
    <w:rsid w:val="00105725"/>
    <w:rsid w:val="001106C3"/>
    <w:rsid w:val="001126E2"/>
    <w:rsid w:val="001548DF"/>
    <w:rsid w:val="00164B19"/>
    <w:rsid w:val="00172860"/>
    <w:rsid w:val="00175253"/>
    <w:rsid w:val="001A4DEB"/>
    <w:rsid w:val="001C1739"/>
    <w:rsid w:val="001F4190"/>
    <w:rsid w:val="00212DD3"/>
    <w:rsid w:val="00213941"/>
    <w:rsid w:val="0022192E"/>
    <w:rsid w:val="00221C96"/>
    <w:rsid w:val="00225AEF"/>
    <w:rsid w:val="0022797E"/>
    <w:rsid w:val="002303CA"/>
    <w:rsid w:val="002561C2"/>
    <w:rsid w:val="00272E8D"/>
    <w:rsid w:val="00281077"/>
    <w:rsid w:val="002A2816"/>
    <w:rsid w:val="002E1CFD"/>
    <w:rsid w:val="002F311A"/>
    <w:rsid w:val="00302017"/>
    <w:rsid w:val="00306C6B"/>
    <w:rsid w:val="003175B4"/>
    <w:rsid w:val="00317C7C"/>
    <w:rsid w:val="003445D2"/>
    <w:rsid w:val="00386375"/>
    <w:rsid w:val="003975C2"/>
    <w:rsid w:val="003A0E9B"/>
    <w:rsid w:val="003C5EEF"/>
    <w:rsid w:val="00415076"/>
    <w:rsid w:val="0044159E"/>
    <w:rsid w:val="00462A02"/>
    <w:rsid w:val="004A68EB"/>
    <w:rsid w:val="004E3DD6"/>
    <w:rsid w:val="005076C9"/>
    <w:rsid w:val="00512859"/>
    <w:rsid w:val="00541C5D"/>
    <w:rsid w:val="00556762"/>
    <w:rsid w:val="00570A22"/>
    <w:rsid w:val="005A0489"/>
    <w:rsid w:val="005C3B11"/>
    <w:rsid w:val="005C50BE"/>
    <w:rsid w:val="005C7101"/>
    <w:rsid w:val="005D5344"/>
    <w:rsid w:val="005E4BEC"/>
    <w:rsid w:val="0062207C"/>
    <w:rsid w:val="00627109"/>
    <w:rsid w:val="006611E8"/>
    <w:rsid w:val="00661F8F"/>
    <w:rsid w:val="006928CA"/>
    <w:rsid w:val="006B606C"/>
    <w:rsid w:val="00723172"/>
    <w:rsid w:val="0073448C"/>
    <w:rsid w:val="0077693B"/>
    <w:rsid w:val="007924B9"/>
    <w:rsid w:val="007B460F"/>
    <w:rsid w:val="0080550B"/>
    <w:rsid w:val="00817850"/>
    <w:rsid w:val="00846513"/>
    <w:rsid w:val="00855187"/>
    <w:rsid w:val="00855411"/>
    <w:rsid w:val="0085750B"/>
    <w:rsid w:val="0089465F"/>
    <w:rsid w:val="008B796A"/>
    <w:rsid w:val="008D6E66"/>
    <w:rsid w:val="008E0283"/>
    <w:rsid w:val="00951877"/>
    <w:rsid w:val="009668F5"/>
    <w:rsid w:val="00983E15"/>
    <w:rsid w:val="009B4DF1"/>
    <w:rsid w:val="009B5D08"/>
    <w:rsid w:val="009D0A01"/>
    <w:rsid w:val="00A12076"/>
    <w:rsid w:val="00A13B1B"/>
    <w:rsid w:val="00A20F32"/>
    <w:rsid w:val="00AA22B1"/>
    <w:rsid w:val="00AA2E68"/>
    <w:rsid w:val="00AB57CB"/>
    <w:rsid w:val="00AD604F"/>
    <w:rsid w:val="00B40F55"/>
    <w:rsid w:val="00B5192F"/>
    <w:rsid w:val="00BD2970"/>
    <w:rsid w:val="00BE06A2"/>
    <w:rsid w:val="00BF2215"/>
    <w:rsid w:val="00BF4106"/>
    <w:rsid w:val="00C325B3"/>
    <w:rsid w:val="00C6156F"/>
    <w:rsid w:val="00C72EA0"/>
    <w:rsid w:val="00C9265C"/>
    <w:rsid w:val="00CA26C5"/>
    <w:rsid w:val="00CA745C"/>
    <w:rsid w:val="00CD19D9"/>
    <w:rsid w:val="00CE1D2C"/>
    <w:rsid w:val="00CE1E8B"/>
    <w:rsid w:val="00CE1EDE"/>
    <w:rsid w:val="00D23EF2"/>
    <w:rsid w:val="00D25E57"/>
    <w:rsid w:val="00D3088F"/>
    <w:rsid w:val="00D40C0A"/>
    <w:rsid w:val="00D5359C"/>
    <w:rsid w:val="00D67BBC"/>
    <w:rsid w:val="00D85221"/>
    <w:rsid w:val="00DA034C"/>
    <w:rsid w:val="00DF0736"/>
    <w:rsid w:val="00DF1034"/>
    <w:rsid w:val="00E279E3"/>
    <w:rsid w:val="00E4052B"/>
    <w:rsid w:val="00E41F11"/>
    <w:rsid w:val="00E85BCF"/>
    <w:rsid w:val="00E93153"/>
    <w:rsid w:val="00E961F7"/>
    <w:rsid w:val="00EC5573"/>
    <w:rsid w:val="00EE0A2E"/>
    <w:rsid w:val="00F145D0"/>
    <w:rsid w:val="00F53538"/>
    <w:rsid w:val="00F97A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DCA0F28"/>
  <w15:chartTrackingRefBased/>
  <w15:docId w15:val="{62DB83F9-9180-B04C-80D2-63DC951A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192E"/>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25AEF"/>
    <w:pPr>
      <w:spacing w:before="100" w:beforeAutospacing="1" w:after="100" w:afterAutospacing="1"/>
    </w:pPr>
  </w:style>
  <w:style w:type="character" w:customStyle="1" w:styleId="apple-converted-space">
    <w:name w:val="apple-converted-space"/>
    <w:basedOn w:val="DefaultParagraphFont"/>
    <w:rsid w:val="00D25E57"/>
  </w:style>
  <w:style w:type="paragraph" w:styleId="ListParagraph">
    <w:name w:val="List Paragraph"/>
    <w:basedOn w:val="Normal"/>
    <w:uiPriority w:val="34"/>
    <w:qFormat/>
    <w:rsid w:val="00E41F11"/>
    <w:pPr>
      <w:ind w:left="720"/>
      <w:contextualSpacing/>
    </w:pPr>
  </w:style>
  <w:style w:type="character" w:styleId="Emphasis">
    <w:name w:val="Emphasis"/>
    <w:basedOn w:val="DefaultParagraphFont"/>
    <w:uiPriority w:val="20"/>
    <w:qFormat/>
    <w:rsid w:val="00CA26C5"/>
    <w:rPr>
      <w:i/>
      <w:iCs/>
    </w:rPr>
  </w:style>
  <w:style w:type="table" w:styleId="TableGrid">
    <w:name w:val="Table Grid"/>
    <w:basedOn w:val="TableNormal"/>
    <w:uiPriority w:val="39"/>
    <w:rsid w:val="00541C5D"/>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C7101"/>
    <w:pPr>
      <w:tabs>
        <w:tab w:val="center" w:pos="4513"/>
        <w:tab w:val="right" w:pos="9026"/>
      </w:tabs>
    </w:pPr>
  </w:style>
  <w:style w:type="character" w:customStyle="1" w:styleId="HeaderChar">
    <w:name w:val="Header Char"/>
    <w:basedOn w:val="DefaultParagraphFont"/>
    <w:link w:val="Header"/>
    <w:uiPriority w:val="99"/>
    <w:rsid w:val="005C7101"/>
    <w:rPr>
      <w:rFonts w:ascii="Times New Roman" w:eastAsia="Times New Roman" w:hAnsi="Times New Roman" w:cs="Times New Roman"/>
      <w:lang w:eastAsia="en-GB"/>
    </w:rPr>
  </w:style>
  <w:style w:type="paragraph" w:styleId="Footer">
    <w:name w:val="footer"/>
    <w:basedOn w:val="Normal"/>
    <w:link w:val="FooterChar"/>
    <w:uiPriority w:val="99"/>
    <w:unhideWhenUsed/>
    <w:rsid w:val="005C7101"/>
    <w:pPr>
      <w:tabs>
        <w:tab w:val="center" w:pos="4513"/>
        <w:tab w:val="right" w:pos="9026"/>
      </w:tabs>
    </w:pPr>
  </w:style>
  <w:style w:type="character" w:customStyle="1" w:styleId="FooterChar">
    <w:name w:val="Footer Char"/>
    <w:basedOn w:val="DefaultParagraphFont"/>
    <w:link w:val="Footer"/>
    <w:uiPriority w:val="99"/>
    <w:rsid w:val="005C7101"/>
    <w:rPr>
      <w:rFonts w:ascii="Times New Roman" w:eastAsia="Times New Roman" w:hAnsi="Times New Roman" w:cs="Times New Roman"/>
      <w:lang w:eastAsia="en-GB"/>
    </w:rPr>
  </w:style>
  <w:style w:type="character" w:styleId="Hyperlink">
    <w:name w:val="Hyperlink"/>
    <w:basedOn w:val="DefaultParagraphFont"/>
    <w:uiPriority w:val="99"/>
    <w:unhideWhenUsed/>
    <w:rsid w:val="00DF1034"/>
    <w:rPr>
      <w:color w:val="0563C1" w:themeColor="hyperlink"/>
      <w:u w:val="single"/>
    </w:rPr>
  </w:style>
  <w:style w:type="character" w:styleId="UnresolvedMention">
    <w:name w:val="Unresolved Mention"/>
    <w:basedOn w:val="DefaultParagraphFont"/>
    <w:uiPriority w:val="99"/>
    <w:semiHidden/>
    <w:unhideWhenUsed/>
    <w:rsid w:val="00DF10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273040">
      <w:bodyDiv w:val="1"/>
      <w:marLeft w:val="0"/>
      <w:marRight w:val="0"/>
      <w:marTop w:val="0"/>
      <w:marBottom w:val="0"/>
      <w:divBdr>
        <w:top w:val="none" w:sz="0" w:space="0" w:color="auto"/>
        <w:left w:val="none" w:sz="0" w:space="0" w:color="auto"/>
        <w:bottom w:val="none" w:sz="0" w:space="0" w:color="auto"/>
        <w:right w:val="none" w:sz="0" w:space="0" w:color="auto"/>
      </w:divBdr>
      <w:divsChild>
        <w:div w:id="1841769829">
          <w:marLeft w:val="0"/>
          <w:marRight w:val="0"/>
          <w:marTop w:val="0"/>
          <w:marBottom w:val="0"/>
          <w:divBdr>
            <w:top w:val="none" w:sz="0" w:space="0" w:color="auto"/>
            <w:left w:val="none" w:sz="0" w:space="0" w:color="auto"/>
            <w:bottom w:val="none" w:sz="0" w:space="0" w:color="auto"/>
            <w:right w:val="none" w:sz="0" w:space="0" w:color="auto"/>
          </w:divBdr>
          <w:divsChild>
            <w:div w:id="971902559">
              <w:marLeft w:val="0"/>
              <w:marRight w:val="0"/>
              <w:marTop w:val="0"/>
              <w:marBottom w:val="0"/>
              <w:divBdr>
                <w:top w:val="none" w:sz="0" w:space="0" w:color="auto"/>
                <w:left w:val="none" w:sz="0" w:space="0" w:color="auto"/>
                <w:bottom w:val="none" w:sz="0" w:space="0" w:color="auto"/>
                <w:right w:val="none" w:sz="0" w:space="0" w:color="auto"/>
              </w:divBdr>
              <w:divsChild>
                <w:div w:id="24014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28285">
      <w:bodyDiv w:val="1"/>
      <w:marLeft w:val="0"/>
      <w:marRight w:val="0"/>
      <w:marTop w:val="0"/>
      <w:marBottom w:val="0"/>
      <w:divBdr>
        <w:top w:val="none" w:sz="0" w:space="0" w:color="auto"/>
        <w:left w:val="none" w:sz="0" w:space="0" w:color="auto"/>
        <w:bottom w:val="none" w:sz="0" w:space="0" w:color="auto"/>
        <w:right w:val="none" w:sz="0" w:space="0" w:color="auto"/>
      </w:divBdr>
    </w:div>
    <w:div w:id="324093514">
      <w:bodyDiv w:val="1"/>
      <w:marLeft w:val="0"/>
      <w:marRight w:val="0"/>
      <w:marTop w:val="0"/>
      <w:marBottom w:val="0"/>
      <w:divBdr>
        <w:top w:val="none" w:sz="0" w:space="0" w:color="auto"/>
        <w:left w:val="none" w:sz="0" w:space="0" w:color="auto"/>
        <w:bottom w:val="none" w:sz="0" w:space="0" w:color="auto"/>
        <w:right w:val="none" w:sz="0" w:space="0" w:color="auto"/>
      </w:divBdr>
    </w:div>
    <w:div w:id="454833397">
      <w:bodyDiv w:val="1"/>
      <w:marLeft w:val="0"/>
      <w:marRight w:val="0"/>
      <w:marTop w:val="0"/>
      <w:marBottom w:val="0"/>
      <w:divBdr>
        <w:top w:val="none" w:sz="0" w:space="0" w:color="auto"/>
        <w:left w:val="none" w:sz="0" w:space="0" w:color="auto"/>
        <w:bottom w:val="none" w:sz="0" w:space="0" w:color="auto"/>
        <w:right w:val="none" w:sz="0" w:space="0" w:color="auto"/>
      </w:divBdr>
    </w:div>
    <w:div w:id="649403559">
      <w:bodyDiv w:val="1"/>
      <w:marLeft w:val="0"/>
      <w:marRight w:val="0"/>
      <w:marTop w:val="0"/>
      <w:marBottom w:val="0"/>
      <w:divBdr>
        <w:top w:val="none" w:sz="0" w:space="0" w:color="auto"/>
        <w:left w:val="none" w:sz="0" w:space="0" w:color="auto"/>
        <w:bottom w:val="none" w:sz="0" w:space="0" w:color="auto"/>
        <w:right w:val="none" w:sz="0" w:space="0" w:color="auto"/>
      </w:divBdr>
    </w:div>
    <w:div w:id="816457937">
      <w:bodyDiv w:val="1"/>
      <w:marLeft w:val="0"/>
      <w:marRight w:val="0"/>
      <w:marTop w:val="0"/>
      <w:marBottom w:val="0"/>
      <w:divBdr>
        <w:top w:val="none" w:sz="0" w:space="0" w:color="auto"/>
        <w:left w:val="none" w:sz="0" w:space="0" w:color="auto"/>
        <w:bottom w:val="none" w:sz="0" w:space="0" w:color="auto"/>
        <w:right w:val="none" w:sz="0" w:space="0" w:color="auto"/>
      </w:divBdr>
    </w:div>
    <w:div w:id="1005135683">
      <w:bodyDiv w:val="1"/>
      <w:marLeft w:val="0"/>
      <w:marRight w:val="0"/>
      <w:marTop w:val="0"/>
      <w:marBottom w:val="0"/>
      <w:divBdr>
        <w:top w:val="none" w:sz="0" w:space="0" w:color="auto"/>
        <w:left w:val="none" w:sz="0" w:space="0" w:color="auto"/>
        <w:bottom w:val="none" w:sz="0" w:space="0" w:color="auto"/>
        <w:right w:val="none" w:sz="0" w:space="0" w:color="auto"/>
      </w:divBdr>
    </w:div>
    <w:div w:id="1210803533">
      <w:bodyDiv w:val="1"/>
      <w:marLeft w:val="0"/>
      <w:marRight w:val="0"/>
      <w:marTop w:val="0"/>
      <w:marBottom w:val="0"/>
      <w:divBdr>
        <w:top w:val="none" w:sz="0" w:space="0" w:color="auto"/>
        <w:left w:val="none" w:sz="0" w:space="0" w:color="auto"/>
        <w:bottom w:val="none" w:sz="0" w:space="0" w:color="auto"/>
        <w:right w:val="none" w:sz="0" w:space="0" w:color="auto"/>
      </w:divBdr>
    </w:div>
    <w:div w:id="1241209335">
      <w:bodyDiv w:val="1"/>
      <w:marLeft w:val="0"/>
      <w:marRight w:val="0"/>
      <w:marTop w:val="0"/>
      <w:marBottom w:val="0"/>
      <w:divBdr>
        <w:top w:val="none" w:sz="0" w:space="0" w:color="auto"/>
        <w:left w:val="none" w:sz="0" w:space="0" w:color="auto"/>
        <w:bottom w:val="none" w:sz="0" w:space="0" w:color="auto"/>
        <w:right w:val="none" w:sz="0" w:space="0" w:color="auto"/>
      </w:divBdr>
    </w:div>
    <w:div w:id="1586258046">
      <w:bodyDiv w:val="1"/>
      <w:marLeft w:val="0"/>
      <w:marRight w:val="0"/>
      <w:marTop w:val="0"/>
      <w:marBottom w:val="0"/>
      <w:divBdr>
        <w:top w:val="none" w:sz="0" w:space="0" w:color="auto"/>
        <w:left w:val="none" w:sz="0" w:space="0" w:color="auto"/>
        <w:bottom w:val="none" w:sz="0" w:space="0" w:color="auto"/>
        <w:right w:val="none" w:sz="0" w:space="0" w:color="auto"/>
      </w:divBdr>
    </w:div>
    <w:div w:id="1777866999">
      <w:bodyDiv w:val="1"/>
      <w:marLeft w:val="0"/>
      <w:marRight w:val="0"/>
      <w:marTop w:val="0"/>
      <w:marBottom w:val="0"/>
      <w:divBdr>
        <w:top w:val="none" w:sz="0" w:space="0" w:color="auto"/>
        <w:left w:val="none" w:sz="0" w:space="0" w:color="auto"/>
        <w:bottom w:val="none" w:sz="0" w:space="0" w:color="auto"/>
        <w:right w:val="none" w:sz="0" w:space="0" w:color="auto"/>
      </w:divBdr>
    </w:div>
    <w:div w:id="1937442962">
      <w:bodyDiv w:val="1"/>
      <w:marLeft w:val="0"/>
      <w:marRight w:val="0"/>
      <w:marTop w:val="0"/>
      <w:marBottom w:val="0"/>
      <w:divBdr>
        <w:top w:val="none" w:sz="0" w:space="0" w:color="auto"/>
        <w:left w:val="none" w:sz="0" w:space="0" w:color="auto"/>
        <w:bottom w:val="none" w:sz="0" w:space="0" w:color="auto"/>
        <w:right w:val="none" w:sz="0" w:space="0" w:color="auto"/>
      </w:divBdr>
    </w:div>
    <w:div w:id="1949073344">
      <w:bodyDiv w:val="1"/>
      <w:marLeft w:val="0"/>
      <w:marRight w:val="0"/>
      <w:marTop w:val="0"/>
      <w:marBottom w:val="0"/>
      <w:divBdr>
        <w:top w:val="none" w:sz="0" w:space="0" w:color="auto"/>
        <w:left w:val="none" w:sz="0" w:space="0" w:color="auto"/>
        <w:bottom w:val="none" w:sz="0" w:space="0" w:color="auto"/>
        <w:right w:val="none" w:sz="0" w:space="0" w:color="auto"/>
      </w:divBdr>
    </w:div>
    <w:div w:id="2023388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professional-development/professional-standards.%20Last%20accessed%2020/10/202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89CB6C-CF7D-9441-ABED-C40F06671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11025</Words>
  <Characters>62845</Characters>
  <Application>Microsoft Office Word</Application>
  <DocSecurity>0</DocSecurity>
  <Lines>523</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Greening</dc:creator>
  <cp:keywords/>
  <dc:description/>
  <cp:lastModifiedBy>Elizabeth Greening</cp:lastModifiedBy>
  <cp:revision>2</cp:revision>
  <dcterms:created xsi:type="dcterms:W3CDTF">2020-10-25T17:02:00Z</dcterms:created>
  <dcterms:modified xsi:type="dcterms:W3CDTF">2020-10-25T17:02:00Z</dcterms:modified>
</cp:coreProperties>
</file>