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862657153"/>
        <w:docPartObj>
          <w:docPartGallery w:val="Cover Pages"/>
          <w:docPartUnique/>
        </w:docPartObj>
      </w:sdtPr>
      <w:sdtEndPr/>
      <w:sdtContent>
        <w:p w14:paraId="72F127D9" w14:textId="1B773D75" w:rsidR="00ED56CF" w:rsidRDefault="00ED56CF">
          <w:r>
            <w:rPr>
              <w:noProof/>
              <w:lang w:eastAsia="en-GB"/>
            </w:rPr>
            <mc:AlternateContent>
              <mc:Choice Requires="wpg">
                <w:drawing>
                  <wp:anchor distT="0" distB="0" distL="114300" distR="114300" simplePos="0" relativeHeight="251661312" behindDoc="0" locked="0" layoutInCell="1" allowOverlap="1" wp14:anchorId="2892A146" wp14:editId="1C41D492">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6AE1554" w14:textId="2C63E824" w:rsidR="00ED56CF" w:rsidRDefault="00ED56CF">
                                      <w:pPr>
                                        <w:pStyle w:val="NoSpacing"/>
                                        <w:spacing w:after="240"/>
                                        <w:jc w:val="right"/>
                                        <w:rPr>
                                          <w:color w:val="44546A" w:themeColor="text2"/>
                                          <w:spacing w:val="10"/>
                                          <w:sz w:val="36"/>
                                          <w:szCs w:val="36"/>
                                        </w:rPr>
                                      </w:pPr>
                                      <w:r>
                                        <w:rPr>
                                          <w:color w:val="44546A" w:themeColor="text2"/>
                                          <w:spacing w:val="10"/>
                                          <w:sz w:val="36"/>
                                          <w:szCs w:val="36"/>
                                        </w:rPr>
                                        <w:t>Student ID</w:t>
                                      </w:r>
                                      <w:proofErr w:type="gramStart"/>
                                      <w:r>
                                        <w:rPr>
                                          <w:color w:val="44546A" w:themeColor="text2"/>
                                          <w:spacing w:val="10"/>
                                          <w:sz w:val="36"/>
                                          <w:szCs w:val="36"/>
                                        </w:rPr>
                                        <w:t>:</w:t>
                                      </w:r>
                                      <w:r w:rsidR="00384E00">
                                        <w:rPr>
                                          <w:color w:val="44546A" w:themeColor="text2"/>
                                          <w:spacing w:val="10"/>
                                          <w:sz w:val="36"/>
                                          <w:szCs w:val="36"/>
                                        </w:rPr>
                                        <w:t>1912953</w:t>
                                      </w:r>
                                      <w:proofErr w:type="gramEnd"/>
                                    </w:p>
                                  </w:sdtContent>
                                </w:sdt>
                                <w:p w14:paraId="3F752C1B" w14:textId="0FCD86B2" w:rsidR="00ED56CF" w:rsidRDefault="003F0DA3">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ED56CF">
                                        <w:rPr>
                                          <w:color w:val="44546A" w:themeColor="text2"/>
                                          <w:spacing w:val="10"/>
                                          <w:sz w:val="28"/>
                                          <w:szCs w:val="28"/>
                                        </w:rPr>
                                        <w:t xml:space="preserve">Student </w:t>
                                      </w:r>
                                      <w:proofErr w:type="spellStart"/>
                                      <w:r w:rsidR="00ED56CF">
                                        <w:rPr>
                                          <w:color w:val="44546A" w:themeColor="text2"/>
                                          <w:spacing w:val="10"/>
                                          <w:sz w:val="28"/>
                                          <w:szCs w:val="28"/>
                                        </w:rPr>
                                        <w:t>Name</w:t>
                                      </w:r>
                                      <w:proofErr w:type="gramStart"/>
                                      <w:r w:rsidR="00ED56CF">
                                        <w:rPr>
                                          <w:color w:val="44546A" w:themeColor="text2"/>
                                          <w:spacing w:val="10"/>
                                          <w:sz w:val="28"/>
                                          <w:szCs w:val="28"/>
                                        </w:rPr>
                                        <w:t>:</w:t>
                                      </w:r>
                                      <w:proofErr w:type="gramEnd"/>
                                    </w:sdtContent>
                                  </w:sdt>
                                  <w:r w:rsidR="00384E00">
                                    <w:rPr>
                                      <w:color w:val="44546A" w:themeColor="text2"/>
                                      <w:spacing w:val="10"/>
                                      <w:sz w:val="28"/>
                                      <w:szCs w:val="28"/>
                                    </w:rPr>
                                    <w:t>Tatyana</w:t>
                                  </w:r>
                                  <w:proofErr w:type="spellEnd"/>
                                  <w:r w:rsidR="00384E00">
                                    <w:rPr>
                                      <w:color w:val="44546A" w:themeColor="text2"/>
                                      <w:spacing w:val="10"/>
                                      <w:sz w:val="28"/>
                                      <w:szCs w:val="28"/>
                                    </w:rPr>
                                    <w:t xml:space="preserve"> </w:t>
                                  </w:r>
                                  <w:proofErr w:type="spellStart"/>
                                  <w:r w:rsidR="00384E00">
                                    <w:rPr>
                                      <w:color w:val="44546A" w:themeColor="text2"/>
                                      <w:spacing w:val="10"/>
                                      <w:sz w:val="28"/>
                                      <w:szCs w:val="28"/>
                                    </w:rPr>
                                    <w:t>Nikolova</w:t>
                                  </w:r>
                                  <w:proofErr w:type="spellEnd"/>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892A146"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">
                    <v:group id="Group 455" o:spid="_x0000_s1027" style="position:absolute;left:20383;width:26335;height:33741" coordsize="26289,33718"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CVutV3FAAAA3AAA&#10;AA8AAAAAAAAAAAAAAAAAqgIAAGRycy9kb3ducmV2LnhtbFBLBQYAAAAABAAEAPoAAACcAwAAAAA=&#10;">
                      <v:shape id="Freeform 456" o:spid="_x0000_s1028" style="position:absolute;width:21336;height:28670;visibility:visible;mso-wrap-style:square;v-text-anchor:top" coordsize="1344,180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4vd68MA&#10;AADcAAAADwAAAGRycy9kb3ducmV2LnhtbESPQWvCQBSE70L/w/IKvemmYkRSV5EWUbwlptDjI/ua&#10;hGbfht1VU3+9Kwgeh5n5hlmuB9OJMznfWlbwPklAEFdWt1wrKI/b8QKED8gaO8uk4J88rFcvoyVm&#10;2l44p3MRahEh7DNU0ITQZ1L6qiGDfmJ74uj9WmcwROlqqR1eItx0cpokc2mw5bjQYE+fDVV/xcko&#10;cPn3Id8UWO5ObOinSL9kur8q9fY6bD5ABBrCM/xo77WCWTqH+5l4BOTqB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4vd68MAAADcAAAADwAAAAAAAAAAAAAAAACYAgAAZHJzL2Rv&#10;d25yZXYueG1sUEsFBgAAAAAEAAQA9QAAAIgDAAAAAA==&#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eRGe8QA&#10;AADcAAAADwAAAGRycy9kb3ducmV2LnhtbESPQWsCMRSE74X+h/AK3mq2Yq2sRlFBrHgote39mTx3&#10;l25eliTurv/eCIUeh5n5hpkve1uLlnyoHCt4GWYgiLUzFRcKvr+2z1MQISIbrB2TgisFWC4eH+aY&#10;G9fxJ7XHWIgE4ZCjgjLGJpcy6JIshqFriJN3dt5iTNIX0njsEtzWcpRlE2mx4rRQYkObkvTv8WIV&#10;/LjzurP6xPv2+lFddgev9fSg1OCpX81AROrjf/iv/W4UjF/f4H4mHQG5uA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nkRnvEAAAA3AAAAA8AAAAAAAAAAAAAAAAAmAIAAGRycy9k&#10;b3ducmV2LnhtbFBLBQYAAAAABAAEAPUAAACJAwAAAAA=&#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oQRuL4A&#10;AADcAAAADwAAAGRycy9kb3ducmV2LnhtbERPy6rCMBDdC/5DGMGdpoqKVKOIIFdw5WPhcmzGttpM&#10;SpJb69+bheDycN7LdWsq0ZDzpWUFo2ECgjizuuRcweW8G8xB+ICssbJMCt7kYb3qdpaYavviIzWn&#10;kIsYwj5FBUUIdSqlzwoy6Ie2Jo7c3TqDIUKXS+3wFcNNJcdJMpMGS44NBda0LSh7nv6NgvHf2c4P&#10;bXO73nL/YEcybN+NUv1eu1mACNSGn/jr3msFk2lcG8/EIyBXH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HqEEbi+AAAA3AAAAA8AAAAAAAAAAAAAAAAAmAIAAGRycy9kb3ducmV2&#10;LnhtbFBLBQYAAAAABAAEAPUAAACDAw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6AE1554" w14:textId="2C63E824" w:rsidR="00ED56CF" w:rsidRDefault="00ED56CF">
                                <w:pPr>
                                  <w:pStyle w:val="NoSpacing"/>
                                  <w:spacing w:after="240"/>
                                  <w:jc w:val="right"/>
                                  <w:rPr>
                                    <w:color w:val="44546A" w:themeColor="text2"/>
                                    <w:spacing w:val="10"/>
                                    <w:sz w:val="36"/>
                                    <w:szCs w:val="36"/>
                                  </w:rPr>
                                </w:pPr>
                                <w:r>
                                  <w:rPr>
                                    <w:color w:val="44546A" w:themeColor="text2"/>
                                    <w:spacing w:val="10"/>
                                    <w:sz w:val="36"/>
                                    <w:szCs w:val="36"/>
                                  </w:rPr>
                                  <w:t>Student ID</w:t>
                                </w:r>
                                <w:proofErr w:type="gramStart"/>
                                <w:r>
                                  <w:rPr>
                                    <w:color w:val="44546A" w:themeColor="text2"/>
                                    <w:spacing w:val="10"/>
                                    <w:sz w:val="36"/>
                                    <w:szCs w:val="36"/>
                                  </w:rPr>
                                  <w:t>:</w:t>
                                </w:r>
                                <w:r w:rsidR="00384E00">
                                  <w:rPr>
                                    <w:color w:val="44546A" w:themeColor="text2"/>
                                    <w:spacing w:val="10"/>
                                    <w:sz w:val="36"/>
                                    <w:szCs w:val="36"/>
                                  </w:rPr>
                                  <w:t>1912953</w:t>
                                </w:r>
                                <w:proofErr w:type="gramEnd"/>
                              </w:p>
                            </w:sdtContent>
                          </w:sdt>
                          <w:p w14:paraId="3F752C1B" w14:textId="0FCD86B2" w:rsidR="00ED56CF" w:rsidRDefault="003F0DA3">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ED56CF">
                                  <w:rPr>
                                    <w:color w:val="44546A" w:themeColor="text2"/>
                                    <w:spacing w:val="10"/>
                                    <w:sz w:val="28"/>
                                    <w:szCs w:val="28"/>
                                  </w:rPr>
                                  <w:t xml:space="preserve">Student </w:t>
                                </w:r>
                                <w:proofErr w:type="spellStart"/>
                                <w:r w:rsidR="00ED56CF">
                                  <w:rPr>
                                    <w:color w:val="44546A" w:themeColor="text2"/>
                                    <w:spacing w:val="10"/>
                                    <w:sz w:val="28"/>
                                    <w:szCs w:val="28"/>
                                  </w:rPr>
                                  <w:t>Name</w:t>
                                </w:r>
                                <w:proofErr w:type="gramStart"/>
                                <w:r w:rsidR="00ED56CF">
                                  <w:rPr>
                                    <w:color w:val="44546A" w:themeColor="text2"/>
                                    <w:spacing w:val="10"/>
                                    <w:sz w:val="28"/>
                                    <w:szCs w:val="28"/>
                                  </w:rPr>
                                  <w:t>:</w:t>
                                </w:r>
                                <w:proofErr w:type="gramEnd"/>
                              </w:sdtContent>
                            </w:sdt>
                            <w:r w:rsidR="00384E00">
                              <w:rPr>
                                <w:color w:val="44546A" w:themeColor="text2"/>
                                <w:spacing w:val="10"/>
                                <w:sz w:val="28"/>
                                <w:szCs w:val="28"/>
                              </w:rPr>
                              <w:t>Tatyana</w:t>
                            </w:r>
                            <w:proofErr w:type="spellEnd"/>
                            <w:r w:rsidR="00384E00">
                              <w:rPr>
                                <w:color w:val="44546A" w:themeColor="text2"/>
                                <w:spacing w:val="10"/>
                                <w:sz w:val="28"/>
                                <w:szCs w:val="28"/>
                              </w:rPr>
                              <w:t xml:space="preserve"> </w:t>
                            </w:r>
                            <w:proofErr w:type="spellStart"/>
                            <w:r w:rsidR="00384E00">
                              <w:rPr>
                                <w:color w:val="44546A" w:themeColor="text2"/>
                                <w:spacing w:val="10"/>
                                <w:sz w:val="28"/>
                                <w:szCs w:val="28"/>
                              </w:rPr>
                              <w:t>Nikolova</w:t>
                            </w:r>
                            <w:proofErr w:type="spellEnd"/>
                          </w:p>
                        </w:txbxContent>
                      </v:textbox>
                    </v:shape>
                    <w10:wrap anchorx="page" anchory="page"/>
                  </v:group>
                </w:pict>
              </mc:Fallback>
            </mc:AlternateContent>
          </w:r>
          <w:r>
            <w:rPr>
              <w:noProof/>
              <w:lang w:eastAsia="en-GB"/>
            </w:rPr>
            <mc:AlternateContent>
              <mc:Choice Requires="wpg">
                <w:drawing>
                  <wp:anchor distT="0" distB="0" distL="114300" distR="114300" simplePos="0" relativeHeight="251660288" behindDoc="0" locked="0" layoutInCell="1" allowOverlap="1" wp14:anchorId="2484AC39" wp14:editId="10CFCF9E">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8A6074B" w14:textId="7225B82E" w:rsidR="00ED56CF" w:rsidRDefault="00ED56CF">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LCBB5005 ASSESSMENT 1</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47282C4" w14:textId="08D318AC" w:rsidR="00ED56CF" w:rsidRDefault="00ED56CF">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Project management</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2484AC39"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">
                    <v:group id="Group 460" o:spid="_x0000_s1032"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">
                      <v:shape id="Freeform 461" o:spid="_x0000_s1033"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&#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&#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&#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18A6074B" w14:textId="7225B82E" w:rsidR="00ED56CF" w:rsidRDefault="00ED56CF">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LCBB5005 ASSESSMENT 1</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347282C4" w14:textId="08D318AC" w:rsidR="00ED56CF" w:rsidRDefault="00ED56CF">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Project management</w:t>
                                </w:r>
                              </w:p>
                            </w:sdtContent>
                          </w:sdt>
                          <w:bookmarkEnd w:id="1" w:displacedByCustomXml="prev"/>
                        </w:txbxContent>
                      </v:textbox>
                    </v:shape>
                    <w10:wrap anchorx="page" anchory="page"/>
                  </v:group>
                </w:pict>
              </mc:Fallback>
            </mc:AlternateContent>
          </w:r>
          <w:bookmarkStart w:id="0" w:name="_GoBack"/>
          <w:r>
            <w:rPr>
              <w:noProof/>
              <w:lang w:eastAsia="en-GB"/>
            </w:rPr>
            <mc:AlternateContent>
              <mc:Choice Requires="wps">
                <w:drawing>
                  <wp:anchor distT="0" distB="0" distL="114300" distR="114300" simplePos="0" relativeHeight="251659264" behindDoc="1" locked="0" layoutInCell="1" allowOverlap="1" wp14:anchorId="0F5C89C3" wp14:editId="6C1DBB81">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9EF4900"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" fillcolor="#e7e6e6 [3214]" stroked="f">
                    <w10:wrap anchorx="page" anchory="page"/>
                  </v:rect>
                </w:pict>
              </mc:Fallback>
            </mc:AlternateContent>
          </w:r>
          <w:bookmarkEnd w:id="0"/>
        </w:p>
        <w:p w14:paraId="5CC7E362" w14:textId="4BAF3082" w:rsidR="00ED56CF" w:rsidRDefault="00ED56CF">
          <w:pPr>
            <w:spacing w:after="0" w:line="240" w:lineRule="auto"/>
          </w:pPr>
          <w:r>
            <w:br w:type="page"/>
          </w:r>
        </w:p>
      </w:sdtContent>
    </w:sdt>
    <w:sdt>
      <w:sdtPr>
        <w:rPr>
          <w:rFonts w:ascii="Arial" w:eastAsiaTheme="minorHAnsi" w:hAnsi="Arial" w:cstheme="minorBidi"/>
          <w:b w:val="0"/>
          <w:bCs w:val="0"/>
          <w:color w:val="auto"/>
          <w:sz w:val="24"/>
          <w:szCs w:val="22"/>
          <w:lang w:val="en-GB"/>
        </w:rPr>
        <w:id w:val="-545290890"/>
        <w:docPartObj>
          <w:docPartGallery w:val="Table of Contents"/>
          <w:docPartUnique/>
        </w:docPartObj>
      </w:sdtPr>
      <w:sdtEndPr>
        <w:rPr>
          <w:noProof/>
        </w:rPr>
      </w:sdtEndPr>
      <w:sdtContent>
        <w:p w14:paraId="3876FCB1" w14:textId="4B1495B7" w:rsidR="00ED56CF" w:rsidRDefault="00ED56CF">
          <w:pPr>
            <w:pStyle w:val="TOCHeading"/>
          </w:pPr>
          <w:r>
            <w:t>Table of Contents</w:t>
          </w:r>
        </w:p>
        <w:p w14:paraId="4A9267F4" w14:textId="34A4D623" w:rsidR="00ED56CF" w:rsidRDefault="00ED56CF">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02728102" w:history="1">
            <w:r w:rsidRPr="00742992">
              <w:rPr>
                <w:rStyle w:val="Hyperlink"/>
                <w:noProof/>
              </w:rPr>
              <w:t>Introduction</w:t>
            </w:r>
            <w:r>
              <w:rPr>
                <w:noProof/>
                <w:webHidden/>
              </w:rPr>
              <w:tab/>
            </w:r>
            <w:r>
              <w:rPr>
                <w:noProof/>
                <w:webHidden/>
              </w:rPr>
              <w:fldChar w:fldCharType="begin"/>
            </w:r>
            <w:r>
              <w:rPr>
                <w:noProof/>
                <w:webHidden/>
              </w:rPr>
              <w:instrText xml:space="preserve"> PAGEREF _Toc102728102 \h </w:instrText>
            </w:r>
            <w:r>
              <w:rPr>
                <w:noProof/>
                <w:webHidden/>
              </w:rPr>
            </w:r>
            <w:r>
              <w:rPr>
                <w:noProof/>
                <w:webHidden/>
              </w:rPr>
              <w:fldChar w:fldCharType="separate"/>
            </w:r>
            <w:r>
              <w:rPr>
                <w:noProof/>
                <w:webHidden/>
              </w:rPr>
              <w:t>2</w:t>
            </w:r>
            <w:r>
              <w:rPr>
                <w:noProof/>
                <w:webHidden/>
              </w:rPr>
              <w:fldChar w:fldCharType="end"/>
            </w:r>
          </w:hyperlink>
        </w:p>
        <w:p w14:paraId="6DAAE2BD" w14:textId="51D155B5" w:rsidR="00ED56CF" w:rsidRDefault="003F0DA3">
          <w:pPr>
            <w:pStyle w:val="TOC1"/>
            <w:tabs>
              <w:tab w:val="right" w:leader="dot" w:pos="9016"/>
            </w:tabs>
            <w:rPr>
              <w:noProof/>
            </w:rPr>
          </w:pPr>
          <w:hyperlink w:anchor="_Toc102728103" w:history="1">
            <w:r w:rsidR="00ED56CF" w:rsidRPr="00742992">
              <w:rPr>
                <w:rStyle w:val="Hyperlink"/>
                <w:noProof/>
              </w:rPr>
              <w:t>Objectives and Goals of Project Plan</w:t>
            </w:r>
            <w:r w:rsidR="00ED56CF">
              <w:rPr>
                <w:noProof/>
                <w:webHidden/>
              </w:rPr>
              <w:tab/>
            </w:r>
            <w:r w:rsidR="00ED56CF">
              <w:rPr>
                <w:noProof/>
                <w:webHidden/>
              </w:rPr>
              <w:fldChar w:fldCharType="begin"/>
            </w:r>
            <w:r w:rsidR="00ED56CF">
              <w:rPr>
                <w:noProof/>
                <w:webHidden/>
              </w:rPr>
              <w:instrText xml:space="preserve"> PAGEREF _Toc102728103 \h </w:instrText>
            </w:r>
            <w:r w:rsidR="00ED56CF">
              <w:rPr>
                <w:noProof/>
                <w:webHidden/>
              </w:rPr>
            </w:r>
            <w:r w:rsidR="00ED56CF">
              <w:rPr>
                <w:noProof/>
                <w:webHidden/>
              </w:rPr>
              <w:fldChar w:fldCharType="separate"/>
            </w:r>
            <w:r w:rsidR="00ED56CF">
              <w:rPr>
                <w:noProof/>
                <w:webHidden/>
              </w:rPr>
              <w:t>2</w:t>
            </w:r>
            <w:r w:rsidR="00ED56CF">
              <w:rPr>
                <w:noProof/>
                <w:webHidden/>
              </w:rPr>
              <w:fldChar w:fldCharType="end"/>
            </w:r>
          </w:hyperlink>
        </w:p>
        <w:p w14:paraId="4FC96A77" w14:textId="1A011ECF" w:rsidR="00ED56CF" w:rsidRDefault="003F0DA3">
          <w:pPr>
            <w:pStyle w:val="TOC1"/>
            <w:tabs>
              <w:tab w:val="right" w:leader="dot" w:pos="9016"/>
            </w:tabs>
            <w:rPr>
              <w:noProof/>
            </w:rPr>
          </w:pPr>
          <w:hyperlink w:anchor="_Toc102728104" w:history="1">
            <w:r w:rsidR="00ED56CF" w:rsidRPr="00742992">
              <w:rPr>
                <w:rStyle w:val="Hyperlink"/>
                <w:noProof/>
              </w:rPr>
              <w:t>Scope of the Project Plan</w:t>
            </w:r>
            <w:r w:rsidR="00ED56CF">
              <w:rPr>
                <w:noProof/>
                <w:webHidden/>
              </w:rPr>
              <w:tab/>
            </w:r>
            <w:r w:rsidR="00ED56CF">
              <w:rPr>
                <w:noProof/>
                <w:webHidden/>
              </w:rPr>
              <w:fldChar w:fldCharType="begin"/>
            </w:r>
            <w:r w:rsidR="00ED56CF">
              <w:rPr>
                <w:noProof/>
                <w:webHidden/>
              </w:rPr>
              <w:instrText xml:space="preserve"> PAGEREF _Toc102728104 \h </w:instrText>
            </w:r>
            <w:r w:rsidR="00ED56CF">
              <w:rPr>
                <w:noProof/>
                <w:webHidden/>
              </w:rPr>
            </w:r>
            <w:r w:rsidR="00ED56CF">
              <w:rPr>
                <w:noProof/>
                <w:webHidden/>
              </w:rPr>
              <w:fldChar w:fldCharType="separate"/>
            </w:r>
            <w:r w:rsidR="00ED56CF">
              <w:rPr>
                <w:noProof/>
                <w:webHidden/>
              </w:rPr>
              <w:t>3</w:t>
            </w:r>
            <w:r w:rsidR="00ED56CF">
              <w:rPr>
                <w:noProof/>
                <w:webHidden/>
              </w:rPr>
              <w:fldChar w:fldCharType="end"/>
            </w:r>
          </w:hyperlink>
        </w:p>
        <w:p w14:paraId="7D06302B" w14:textId="1A6D0158" w:rsidR="00ED56CF" w:rsidRDefault="003F0DA3">
          <w:pPr>
            <w:pStyle w:val="TOC1"/>
            <w:tabs>
              <w:tab w:val="right" w:leader="dot" w:pos="9016"/>
            </w:tabs>
            <w:rPr>
              <w:noProof/>
            </w:rPr>
          </w:pPr>
          <w:hyperlink w:anchor="_Toc102728105" w:history="1">
            <w:r w:rsidR="00ED56CF" w:rsidRPr="00742992">
              <w:rPr>
                <w:rStyle w:val="Hyperlink"/>
                <w:noProof/>
              </w:rPr>
              <w:t>Deliverables of the Project Plan</w:t>
            </w:r>
            <w:r w:rsidR="00ED56CF">
              <w:rPr>
                <w:noProof/>
                <w:webHidden/>
              </w:rPr>
              <w:tab/>
            </w:r>
            <w:r w:rsidR="00ED56CF">
              <w:rPr>
                <w:noProof/>
                <w:webHidden/>
              </w:rPr>
              <w:fldChar w:fldCharType="begin"/>
            </w:r>
            <w:r w:rsidR="00ED56CF">
              <w:rPr>
                <w:noProof/>
                <w:webHidden/>
              </w:rPr>
              <w:instrText xml:space="preserve"> PAGEREF _Toc102728105 \h </w:instrText>
            </w:r>
            <w:r w:rsidR="00ED56CF">
              <w:rPr>
                <w:noProof/>
                <w:webHidden/>
              </w:rPr>
            </w:r>
            <w:r w:rsidR="00ED56CF">
              <w:rPr>
                <w:noProof/>
                <w:webHidden/>
              </w:rPr>
              <w:fldChar w:fldCharType="separate"/>
            </w:r>
            <w:r w:rsidR="00ED56CF">
              <w:rPr>
                <w:noProof/>
                <w:webHidden/>
              </w:rPr>
              <w:t>3</w:t>
            </w:r>
            <w:r w:rsidR="00ED56CF">
              <w:rPr>
                <w:noProof/>
                <w:webHidden/>
              </w:rPr>
              <w:fldChar w:fldCharType="end"/>
            </w:r>
          </w:hyperlink>
        </w:p>
        <w:p w14:paraId="7172D2C3" w14:textId="47F6B422" w:rsidR="00ED56CF" w:rsidRDefault="003F0DA3">
          <w:pPr>
            <w:pStyle w:val="TOC1"/>
            <w:tabs>
              <w:tab w:val="right" w:leader="dot" w:pos="9016"/>
            </w:tabs>
            <w:rPr>
              <w:noProof/>
            </w:rPr>
          </w:pPr>
          <w:hyperlink w:anchor="_Toc102728106" w:history="1">
            <w:r w:rsidR="00ED56CF" w:rsidRPr="00742992">
              <w:rPr>
                <w:rStyle w:val="Hyperlink"/>
                <w:noProof/>
              </w:rPr>
              <w:t>Constraints of the Project Plan</w:t>
            </w:r>
            <w:r w:rsidR="00ED56CF">
              <w:rPr>
                <w:noProof/>
                <w:webHidden/>
              </w:rPr>
              <w:tab/>
            </w:r>
            <w:r w:rsidR="00ED56CF">
              <w:rPr>
                <w:noProof/>
                <w:webHidden/>
              </w:rPr>
              <w:fldChar w:fldCharType="begin"/>
            </w:r>
            <w:r w:rsidR="00ED56CF">
              <w:rPr>
                <w:noProof/>
                <w:webHidden/>
              </w:rPr>
              <w:instrText xml:space="preserve"> PAGEREF _Toc102728106 \h </w:instrText>
            </w:r>
            <w:r w:rsidR="00ED56CF">
              <w:rPr>
                <w:noProof/>
                <w:webHidden/>
              </w:rPr>
            </w:r>
            <w:r w:rsidR="00ED56CF">
              <w:rPr>
                <w:noProof/>
                <w:webHidden/>
              </w:rPr>
              <w:fldChar w:fldCharType="separate"/>
            </w:r>
            <w:r w:rsidR="00ED56CF">
              <w:rPr>
                <w:noProof/>
                <w:webHidden/>
              </w:rPr>
              <w:t>3</w:t>
            </w:r>
            <w:r w:rsidR="00ED56CF">
              <w:rPr>
                <w:noProof/>
                <w:webHidden/>
              </w:rPr>
              <w:fldChar w:fldCharType="end"/>
            </w:r>
          </w:hyperlink>
        </w:p>
        <w:p w14:paraId="5D0C6778" w14:textId="082DFDB8" w:rsidR="00ED56CF" w:rsidRDefault="003F0DA3">
          <w:pPr>
            <w:pStyle w:val="TOC1"/>
            <w:tabs>
              <w:tab w:val="right" w:leader="dot" w:pos="9016"/>
            </w:tabs>
            <w:rPr>
              <w:noProof/>
            </w:rPr>
          </w:pPr>
          <w:hyperlink w:anchor="_Toc102728107" w:history="1">
            <w:r w:rsidR="00ED56CF" w:rsidRPr="00742992">
              <w:rPr>
                <w:rStyle w:val="Hyperlink"/>
                <w:noProof/>
              </w:rPr>
              <w:t>Project Plan Schedule</w:t>
            </w:r>
            <w:r w:rsidR="00ED56CF">
              <w:rPr>
                <w:noProof/>
                <w:webHidden/>
              </w:rPr>
              <w:tab/>
            </w:r>
            <w:r w:rsidR="00ED56CF">
              <w:rPr>
                <w:noProof/>
                <w:webHidden/>
              </w:rPr>
              <w:fldChar w:fldCharType="begin"/>
            </w:r>
            <w:r w:rsidR="00ED56CF">
              <w:rPr>
                <w:noProof/>
                <w:webHidden/>
              </w:rPr>
              <w:instrText xml:space="preserve"> PAGEREF _Toc102728107 \h </w:instrText>
            </w:r>
            <w:r w:rsidR="00ED56CF">
              <w:rPr>
                <w:noProof/>
                <w:webHidden/>
              </w:rPr>
            </w:r>
            <w:r w:rsidR="00ED56CF">
              <w:rPr>
                <w:noProof/>
                <w:webHidden/>
              </w:rPr>
              <w:fldChar w:fldCharType="separate"/>
            </w:r>
            <w:r w:rsidR="00ED56CF">
              <w:rPr>
                <w:noProof/>
                <w:webHidden/>
              </w:rPr>
              <w:t>4</w:t>
            </w:r>
            <w:r w:rsidR="00ED56CF">
              <w:rPr>
                <w:noProof/>
                <w:webHidden/>
              </w:rPr>
              <w:fldChar w:fldCharType="end"/>
            </w:r>
          </w:hyperlink>
        </w:p>
        <w:p w14:paraId="3FEA3E56" w14:textId="18AF4FAF" w:rsidR="00ED56CF" w:rsidRDefault="003F0DA3">
          <w:pPr>
            <w:pStyle w:val="TOC1"/>
            <w:tabs>
              <w:tab w:val="right" w:leader="dot" w:pos="9016"/>
            </w:tabs>
            <w:rPr>
              <w:noProof/>
            </w:rPr>
          </w:pPr>
          <w:hyperlink w:anchor="_Toc102728108" w:history="1">
            <w:r w:rsidR="00ED56CF" w:rsidRPr="00742992">
              <w:rPr>
                <w:rStyle w:val="Hyperlink"/>
                <w:noProof/>
              </w:rPr>
              <w:t>Resources Required for the Project Plan</w:t>
            </w:r>
            <w:r w:rsidR="00ED56CF">
              <w:rPr>
                <w:noProof/>
                <w:webHidden/>
              </w:rPr>
              <w:tab/>
            </w:r>
            <w:r w:rsidR="00ED56CF">
              <w:rPr>
                <w:noProof/>
                <w:webHidden/>
              </w:rPr>
              <w:fldChar w:fldCharType="begin"/>
            </w:r>
            <w:r w:rsidR="00ED56CF">
              <w:rPr>
                <w:noProof/>
                <w:webHidden/>
              </w:rPr>
              <w:instrText xml:space="preserve"> PAGEREF _Toc102728108 \h </w:instrText>
            </w:r>
            <w:r w:rsidR="00ED56CF">
              <w:rPr>
                <w:noProof/>
                <w:webHidden/>
              </w:rPr>
            </w:r>
            <w:r w:rsidR="00ED56CF">
              <w:rPr>
                <w:noProof/>
                <w:webHidden/>
              </w:rPr>
              <w:fldChar w:fldCharType="separate"/>
            </w:r>
            <w:r w:rsidR="00ED56CF">
              <w:rPr>
                <w:noProof/>
                <w:webHidden/>
              </w:rPr>
              <w:t>4</w:t>
            </w:r>
            <w:r w:rsidR="00ED56CF">
              <w:rPr>
                <w:noProof/>
                <w:webHidden/>
              </w:rPr>
              <w:fldChar w:fldCharType="end"/>
            </w:r>
          </w:hyperlink>
        </w:p>
        <w:p w14:paraId="1866379F" w14:textId="01C5C877" w:rsidR="00ED56CF" w:rsidRDefault="003F0DA3">
          <w:pPr>
            <w:pStyle w:val="TOC1"/>
            <w:tabs>
              <w:tab w:val="right" w:leader="dot" w:pos="9016"/>
            </w:tabs>
            <w:rPr>
              <w:noProof/>
            </w:rPr>
          </w:pPr>
          <w:hyperlink w:anchor="_Toc102728109" w:history="1">
            <w:r w:rsidR="00ED56CF" w:rsidRPr="00742992">
              <w:rPr>
                <w:rStyle w:val="Hyperlink"/>
                <w:noProof/>
              </w:rPr>
              <w:t>Human Resources Plan</w:t>
            </w:r>
            <w:r w:rsidR="00ED56CF">
              <w:rPr>
                <w:noProof/>
                <w:webHidden/>
              </w:rPr>
              <w:tab/>
            </w:r>
            <w:r w:rsidR="00ED56CF">
              <w:rPr>
                <w:noProof/>
                <w:webHidden/>
              </w:rPr>
              <w:fldChar w:fldCharType="begin"/>
            </w:r>
            <w:r w:rsidR="00ED56CF">
              <w:rPr>
                <w:noProof/>
                <w:webHidden/>
              </w:rPr>
              <w:instrText xml:space="preserve"> PAGEREF _Toc102728109 \h </w:instrText>
            </w:r>
            <w:r w:rsidR="00ED56CF">
              <w:rPr>
                <w:noProof/>
                <w:webHidden/>
              </w:rPr>
            </w:r>
            <w:r w:rsidR="00ED56CF">
              <w:rPr>
                <w:noProof/>
                <w:webHidden/>
              </w:rPr>
              <w:fldChar w:fldCharType="separate"/>
            </w:r>
            <w:r w:rsidR="00ED56CF">
              <w:rPr>
                <w:noProof/>
                <w:webHidden/>
              </w:rPr>
              <w:t>4</w:t>
            </w:r>
            <w:r w:rsidR="00ED56CF">
              <w:rPr>
                <w:noProof/>
                <w:webHidden/>
              </w:rPr>
              <w:fldChar w:fldCharType="end"/>
            </w:r>
          </w:hyperlink>
        </w:p>
        <w:p w14:paraId="24708217" w14:textId="1D252FA8" w:rsidR="00ED56CF" w:rsidRDefault="003F0DA3">
          <w:pPr>
            <w:pStyle w:val="TOC1"/>
            <w:tabs>
              <w:tab w:val="right" w:leader="dot" w:pos="9016"/>
            </w:tabs>
            <w:rPr>
              <w:noProof/>
            </w:rPr>
          </w:pPr>
          <w:hyperlink w:anchor="_Toc102728110" w:history="1">
            <w:r w:rsidR="00ED56CF" w:rsidRPr="00742992">
              <w:rPr>
                <w:rStyle w:val="Hyperlink"/>
                <w:noProof/>
              </w:rPr>
              <w:t>Quality Management Plan</w:t>
            </w:r>
            <w:r w:rsidR="00ED56CF">
              <w:rPr>
                <w:noProof/>
                <w:webHidden/>
              </w:rPr>
              <w:tab/>
            </w:r>
            <w:r w:rsidR="00ED56CF">
              <w:rPr>
                <w:noProof/>
                <w:webHidden/>
              </w:rPr>
              <w:fldChar w:fldCharType="begin"/>
            </w:r>
            <w:r w:rsidR="00ED56CF">
              <w:rPr>
                <w:noProof/>
                <w:webHidden/>
              </w:rPr>
              <w:instrText xml:space="preserve"> PAGEREF _Toc102728110 \h </w:instrText>
            </w:r>
            <w:r w:rsidR="00ED56CF">
              <w:rPr>
                <w:noProof/>
                <w:webHidden/>
              </w:rPr>
            </w:r>
            <w:r w:rsidR="00ED56CF">
              <w:rPr>
                <w:noProof/>
                <w:webHidden/>
              </w:rPr>
              <w:fldChar w:fldCharType="separate"/>
            </w:r>
            <w:r w:rsidR="00ED56CF">
              <w:rPr>
                <w:noProof/>
                <w:webHidden/>
              </w:rPr>
              <w:t>5</w:t>
            </w:r>
            <w:r w:rsidR="00ED56CF">
              <w:rPr>
                <w:noProof/>
                <w:webHidden/>
              </w:rPr>
              <w:fldChar w:fldCharType="end"/>
            </w:r>
          </w:hyperlink>
        </w:p>
        <w:p w14:paraId="0B3B7018" w14:textId="005A9922" w:rsidR="00ED56CF" w:rsidRDefault="003F0DA3">
          <w:pPr>
            <w:pStyle w:val="TOC1"/>
            <w:tabs>
              <w:tab w:val="right" w:leader="dot" w:pos="9016"/>
            </w:tabs>
            <w:rPr>
              <w:noProof/>
            </w:rPr>
          </w:pPr>
          <w:hyperlink w:anchor="_Toc102728111" w:history="1">
            <w:r w:rsidR="00ED56CF" w:rsidRPr="00742992">
              <w:rPr>
                <w:rStyle w:val="Hyperlink"/>
                <w:noProof/>
              </w:rPr>
              <w:t>Project Communication Plan</w:t>
            </w:r>
            <w:r w:rsidR="00ED56CF">
              <w:rPr>
                <w:noProof/>
                <w:webHidden/>
              </w:rPr>
              <w:tab/>
            </w:r>
            <w:r w:rsidR="00ED56CF">
              <w:rPr>
                <w:noProof/>
                <w:webHidden/>
              </w:rPr>
              <w:fldChar w:fldCharType="begin"/>
            </w:r>
            <w:r w:rsidR="00ED56CF">
              <w:rPr>
                <w:noProof/>
                <w:webHidden/>
              </w:rPr>
              <w:instrText xml:space="preserve"> PAGEREF _Toc102728111 \h </w:instrText>
            </w:r>
            <w:r w:rsidR="00ED56CF">
              <w:rPr>
                <w:noProof/>
                <w:webHidden/>
              </w:rPr>
            </w:r>
            <w:r w:rsidR="00ED56CF">
              <w:rPr>
                <w:noProof/>
                <w:webHidden/>
              </w:rPr>
              <w:fldChar w:fldCharType="separate"/>
            </w:r>
            <w:r w:rsidR="00ED56CF">
              <w:rPr>
                <w:noProof/>
                <w:webHidden/>
              </w:rPr>
              <w:t>6</w:t>
            </w:r>
            <w:r w:rsidR="00ED56CF">
              <w:rPr>
                <w:noProof/>
                <w:webHidden/>
              </w:rPr>
              <w:fldChar w:fldCharType="end"/>
            </w:r>
          </w:hyperlink>
        </w:p>
        <w:p w14:paraId="024803FE" w14:textId="646F671D" w:rsidR="00ED56CF" w:rsidRDefault="003F0DA3">
          <w:pPr>
            <w:pStyle w:val="TOC1"/>
            <w:tabs>
              <w:tab w:val="right" w:leader="dot" w:pos="9016"/>
            </w:tabs>
            <w:rPr>
              <w:noProof/>
            </w:rPr>
          </w:pPr>
          <w:hyperlink w:anchor="_Toc102728112" w:history="1">
            <w:r w:rsidR="00ED56CF" w:rsidRPr="00742992">
              <w:rPr>
                <w:rStyle w:val="Hyperlink"/>
                <w:noProof/>
              </w:rPr>
              <w:t>Project Management Plan</w:t>
            </w:r>
            <w:r w:rsidR="00ED56CF">
              <w:rPr>
                <w:noProof/>
                <w:webHidden/>
              </w:rPr>
              <w:tab/>
            </w:r>
            <w:r w:rsidR="00ED56CF">
              <w:rPr>
                <w:noProof/>
                <w:webHidden/>
              </w:rPr>
              <w:fldChar w:fldCharType="begin"/>
            </w:r>
            <w:r w:rsidR="00ED56CF">
              <w:rPr>
                <w:noProof/>
                <w:webHidden/>
              </w:rPr>
              <w:instrText xml:space="preserve"> PAGEREF _Toc102728112 \h </w:instrText>
            </w:r>
            <w:r w:rsidR="00ED56CF">
              <w:rPr>
                <w:noProof/>
                <w:webHidden/>
              </w:rPr>
            </w:r>
            <w:r w:rsidR="00ED56CF">
              <w:rPr>
                <w:noProof/>
                <w:webHidden/>
              </w:rPr>
              <w:fldChar w:fldCharType="separate"/>
            </w:r>
            <w:r w:rsidR="00ED56CF">
              <w:rPr>
                <w:noProof/>
                <w:webHidden/>
              </w:rPr>
              <w:t>6</w:t>
            </w:r>
            <w:r w:rsidR="00ED56CF">
              <w:rPr>
                <w:noProof/>
                <w:webHidden/>
              </w:rPr>
              <w:fldChar w:fldCharType="end"/>
            </w:r>
          </w:hyperlink>
        </w:p>
        <w:p w14:paraId="1FCDCE63" w14:textId="7151DD28" w:rsidR="00ED56CF" w:rsidRDefault="003F0DA3">
          <w:pPr>
            <w:pStyle w:val="TOC1"/>
            <w:tabs>
              <w:tab w:val="right" w:leader="dot" w:pos="9016"/>
            </w:tabs>
            <w:rPr>
              <w:noProof/>
            </w:rPr>
          </w:pPr>
          <w:hyperlink w:anchor="_Toc102728113" w:history="1">
            <w:r w:rsidR="00ED56CF" w:rsidRPr="00742992">
              <w:rPr>
                <w:rStyle w:val="Hyperlink"/>
                <w:noProof/>
              </w:rPr>
              <w:t>Risk Analysis of the Project Plan</w:t>
            </w:r>
            <w:r w:rsidR="00ED56CF">
              <w:rPr>
                <w:noProof/>
                <w:webHidden/>
              </w:rPr>
              <w:tab/>
            </w:r>
            <w:r w:rsidR="00ED56CF">
              <w:rPr>
                <w:noProof/>
                <w:webHidden/>
              </w:rPr>
              <w:fldChar w:fldCharType="begin"/>
            </w:r>
            <w:r w:rsidR="00ED56CF">
              <w:rPr>
                <w:noProof/>
                <w:webHidden/>
              </w:rPr>
              <w:instrText xml:space="preserve"> PAGEREF _Toc102728113 \h </w:instrText>
            </w:r>
            <w:r w:rsidR="00ED56CF">
              <w:rPr>
                <w:noProof/>
                <w:webHidden/>
              </w:rPr>
            </w:r>
            <w:r w:rsidR="00ED56CF">
              <w:rPr>
                <w:noProof/>
                <w:webHidden/>
              </w:rPr>
              <w:fldChar w:fldCharType="separate"/>
            </w:r>
            <w:r w:rsidR="00ED56CF">
              <w:rPr>
                <w:noProof/>
                <w:webHidden/>
              </w:rPr>
              <w:t>7</w:t>
            </w:r>
            <w:r w:rsidR="00ED56CF">
              <w:rPr>
                <w:noProof/>
                <w:webHidden/>
              </w:rPr>
              <w:fldChar w:fldCharType="end"/>
            </w:r>
          </w:hyperlink>
        </w:p>
        <w:p w14:paraId="35737EC4" w14:textId="0D473F16" w:rsidR="00ED56CF" w:rsidRDefault="003F0DA3">
          <w:pPr>
            <w:pStyle w:val="TOC1"/>
            <w:tabs>
              <w:tab w:val="right" w:leader="dot" w:pos="9016"/>
            </w:tabs>
            <w:rPr>
              <w:noProof/>
            </w:rPr>
          </w:pPr>
          <w:hyperlink w:anchor="_Toc102728114" w:history="1">
            <w:r w:rsidR="00ED56CF" w:rsidRPr="00742992">
              <w:rPr>
                <w:rStyle w:val="Hyperlink"/>
                <w:noProof/>
              </w:rPr>
              <w:t>Conclusion</w:t>
            </w:r>
            <w:r w:rsidR="00ED56CF">
              <w:rPr>
                <w:noProof/>
                <w:webHidden/>
              </w:rPr>
              <w:tab/>
            </w:r>
            <w:r w:rsidR="00ED56CF">
              <w:rPr>
                <w:noProof/>
                <w:webHidden/>
              </w:rPr>
              <w:fldChar w:fldCharType="begin"/>
            </w:r>
            <w:r w:rsidR="00ED56CF">
              <w:rPr>
                <w:noProof/>
                <w:webHidden/>
              </w:rPr>
              <w:instrText xml:space="preserve"> PAGEREF _Toc102728114 \h </w:instrText>
            </w:r>
            <w:r w:rsidR="00ED56CF">
              <w:rPr>
                <w:noProof/>
                <w:webHidden/>
              </w:rPr>
            </w:r>
            <w:r w:rsidR="00ED56CF">
              <w:rPr>
                <w:noProof/>
                <w:webHidden/>
              </w:rPr>
              <w:fldChar w:fldCharType="separate"/>
            </w:r>
            <w:r w:rsidR="00ED56CF">
              <w:rPr>
                <w:noProof/>
                <w:webHidden/>
              </w:rPr>
              <w:t>7</w:t>
            </w:r>
            <w:r w:rsidR="00ED56CF">
              <w:rPr>
                <w:noProof/>
                <w:webHidden/>
              </w:rPr>
              <w:fldChar w:fldCharType="end"/>
            </w:r>
          </w:hyperlink>
        </w:p>
        <w:p w14:paraId="2AD2E4AB" w14:textId="594CCF78" w:rsidR="00ED56CF" w:rsidRDefault="003F0DA3">
          <w:pPr>
            <w:pStyle w:val="TOC1"/>
            <w:tabs>
              <w:tab w:val="right" w:leader="dot" w:pos="9016"/>
            </w:tabs>
            <w:rPr>
              <w:noProof/>
            </w:rPr>
          </w:pPr>
          <w:hyperlink w:anchor="_Toc102728115" w:history="1">
            <w:r w:rsidR="00ED56CF" w:rsidRPr="00742992">
              <w:rPr>
                <w:rStyle w:val="Hyperlink"/>
                <w:noProof/>
              </w:rPr>
              <w:t>References</w:t>
            </w:r>
            <w:r w:rsidR="00ED56CF">
              <w:rPr>
                <w:noProof/>
                <w:webHidden/>
              </w:rPr>
              <w:tab/>
            </w:r>
            <w:r w:rsidR="00ED56CF">
              <w:rPr>
                <w:noProof/>
                <w:webHidden/>
              </w:rPr>
              <w:fldChar w:fldCharType="begin"/>
            </w:r>
            <w:r w:rsidR="00ED56CF">
              <w:rPr>
                <w:noProof/>
                <w:webHidden/>
              </w:rPr>
              <w:instrText xml:space="preserve"> PAGEREF _Toc102728115 \h </w:instrText>
            </w:r>
            <w:r w:rsidR="00ED56CF">
              <w:rPr>
                <w:noProof/>
                <w:webHidden/>
              </w:rPr>
            </w:r>
            <w:r w:rsidR="00ED56CF">
              <w:rPr>
                <w:noProof/>
                <w:webHidden/>
              </w:rPr>
              <w:fldChar w:fldCharType="separate"/>
            </w:r>
            <w:r w:rsidR="00ED56CF">
              <w:rPr>
                <w:noProof/>
                <w:webHidden/>
              </w:rPr>
              <w:t>8</w:t>
            </w:r>
            <w:r w:rsidR="00ED56CF">
              <w:rPr>
                <w:noProof/>
                <w:webHidden/>
              </w:rPr>
              <w:fldChar w:fldCharType="end"/>
            </w:r>
          </w:hyperlink>
        </w:p>
        <w:p w14:paraId="47C8E82B" w14:textId="224BA563" w:rsidR="00ED56CF" w:rsidRDefault="00ED56CF">
          <w:r>
            <w:rPr>
              <w:b/>
              <w:bCs/>
              <w:noProof/>
            </w:rPr>
            <w:fldChar w:fldCharType="end"/>
          </w:r>
        </w:p>
      </w:sdtContent>
    </w:sdt>
    <w:p w14:paraId="4F7F5B4D" w14:textId="77777777" w:rsidR="00FE6EE1" w:rsidRDefault="003F0DA3"/>
    <w:p w14:paraId="1226F5C1" w14:textId="7BAE9B31" w:rsidR="00040592" w:rsidRDefault="00040592"/>
    <w:p w14:paraId="74849BD6" w14:textId="1E5B5675" w:rsidR="00040592" w:rsidRDefault="00040592"/>
    <w:p w14:paraId="311087C5" w14:textId="62354C0F" w:rsidR="00040592" w:rsidRDefault="00040592"/>
    <w:p w14:paraId="31B3BDD5" w14:textId="57865ACF" w:rsidR="00040592" w:rsidRDefault="00040592"/>
    <w:p w14:paraId="5856AD83" w14:textId="104B4D2A" w:rsidR="00040592" w:rsidRDefault="00040592"/>
    <w:p w14:paraId="33DBFE2E" w14:textId="19B2EDD9" w:rsidR="00040592" w:rsidRDefault="00040592"/>
    <w:p w14:paraId="005B6E16" w14:textId="4E9AE3B6" w:rsidR="00040592" w:rsidRDefault="00040592"/>
    <w:p w14:paraId="12CA6199" w14:textId="790EECD1" w:rsidR="00040592" w:rsidRDefault="00040592"/>
    <w:p w14:paraId="4C9FFDA5" w14:textId="30D27630" w:rsidR="00040592" w:rsidRDefault="00040592"/>
    <w:p w14:paraId="7A8C8A18" w14:textId="7C9AC4A9" w:rsidR="00040592" w:rsidRDefault="00040592"/>
    <w:p w14:paraId="587770AB" w14:textId="792A31E6" w:rsidR="00040592" w:rsidRDefault="00040592"/>
    <w:p w14:paraId="62C94654" w14:textId="476A3580" w:rsidR="00040592" w:rsidRDefault="00040592" w:rsidP="00285CC3">
      <w:pPr>
        <w:pStyle w:val="Heading1"/>
      </w:pPr>
      <w:bookmarkStart w:id="1" w:name="_Toc102728102"/>
      <w:r>
        <w:lastRenderedPageBreak/>
        <w:t>Introduction</w:t>
      </w:r>
      <w:bookmarkEnd w:id="1"/>
    </w:p>
    <w:p w14:paraId="40C7A61E" w14:textId="77777777" w:rsidR="0096384B" w:rsidRDefault="0096384B" w:rsidP="0096384B">
      <w:r>
        <w:t xml:space="preserve">In this report, the outlines of a project management plan will be outlined. The commitment was made according to the plan of the Salisbury House (SH) area and as a business manager; each of the potential standards has been assessed. Under this agreement, the levels, expectations and limitations are considered on the basis of the proposed project. The duration of this </w:t>
      </w:r>
      <w:proofErr w:type="spellStart"/>
      <w:r>
        <w:t>endeavor</w:t>
      </w:r>
      <w:proofErr w:type="spellEnd"/>
      <w:r>
        <w:t xml:space="preserve"> is half a year, and the capital provided for use is £ 40,000. The </w:t>
      </w:r>
      <w:proofErr w:type="spellStart"/>
      <w:r>
        <w:t>endeavor</w:t>
      </w:r>
      <w:proofErr w:type="spellEnd"/>
      <w:r>
        <w:t xml:space="preserve"> was completed without any problems and really within the time and cost plan. In addition, some gambling factors have been discussed throughout this </w:t>
      </w:r>
      <w:proofErr w:type="spellStart"/>
      <w:r>
        <w:t>endeavor</w:t>
      </w:r>
      <w:proofErr w:type="spellEnd"/>
      <w:r>
        <w:t>, and these variables are also addressed in this agreement. In the gambling register, each of the elements that are related to this task are listed at the moment.</w:t>
      </w:r>
    </w:p>
    <w:p w14:paraId="443DFD11" w14:textId="463CACCE" w:rsidR="00040592" w:rsidRDefault="0096384B" w:rsidP="0096384B">
      <w:r>
        <w:t xml:space="preserve">Undertaking the on-board plan is the main archive that is essential for any preparation. This archive includes each of the common </w:t>
      </w:r>
      <w:proofErr w:type="spellStart"/>
      <w:r>
        <w:t>endeavors</w:t>
      </w:r>
      <w:proofErr w:type="spellEnd"/>
      <w:r>
        <w:t xml:space="preserve"> such as arranging, noticing and executing an </w:t>
      </w:r>
      <w:proofErr w:type="spellStart"/>
      <w:r>
        <w:t>endeavor</w:t>
      </w:r>
      <w:proofErr w:type="spellEnd"/>
      <w:r>
        <w:t>. You were demoted as a director of a risky company; with a financial plan of £ 40,000 to embrace the task of your decision. The scope of the task will be half a year. In this review, several points will be considered, similar to the way in which the initiative will be implemented, noticed and monitored by the working group. Similarly, several other key variables will be addressed in this agreement and these are the extent of this agreement, the timing and cost of this task. Risk factors will also be considered in this task plan.</w:t>
      </w:r>
    </w:p>
    <w:p w14:paraId="19225B02" w14:textId="1D0F6F10" w:rsidR="00040592" w:rsidRDefault="00BE3D4F" w:rsidP="00285CC3">
      <w:pPr>
        <w:pStyle w:val="Heading1"/>
      </w:pPr>
      <w:bookmarkStart w:id="2" w:name="_Toc102728103"/>
      <w:r>
        <w:t>Objectives and Goals of Project Plan</w:t>
      </w:r>
      <w:bookmarkEnd w:id="2"/>
    </w:p>
    <w:p w14:paraId="5315140F" w14:textId="77777777" w:rsidR="008B65F1" w:rsidRDefault="008B65F1" w:rsidP="008B65F1">
      <w:r>
        <w:t xml:space="preserve">In view of the in-depth inspection according to the information from the partners and the entrepreneurial group, it is noticed that the goal of the undertaking is the vision of the task. The main goal of this </w:t>
      </w:r>
      <w:proofErr w:type="spellStart"/>
      <w:r>
        <w:t>endeavor</w:t>
      </w:r>
      <w:proofErr w:type="spellEnd"/>
      <w:r>
        <w:t xml:space="preserve"> is to complete the whole </w:t>
      </w:r>
      <w:proofErr w:type="spellStart"/>
      <w:r>
        <w:t>endeavor</w:t>
      </w:r>
      <w:proofErr w:type="spellEnd"/>
      <w:r>
        <w:t xml:space="preserve"> without problems and successfully within the given period of half a year and well for the cost plan of £ 40,000. The stated goal of this </w:t>
      </w:r>
      <w:proofErr w:type="spellStart"/>
      <w:r>
        <w:t>endeavor</w:t>
      </w:r>
      <w:proofErr w:type="spellEnd"/>
      <w:r>
        <w:t xml:space="preserve"> is:</w:t>
      </w:r>
    </w:p>
    <w:p w14:paraId="6AAF6C32" w14:textId="77777777" w:rsidR="008B65F1" w:rsidRDefault="008B65F1" w:rsidP="008B65F1">
      <w:r>
        <w:t>● Plan a powerful Salisbury House (SH) area that includes great instructions.</w:t>
      </w:r>
    </w:p>
    <w:p w14:paraId="66D6B7D1" w14:textId="77777777" w:rsidR="008B65F1" w:rsidRDefault="008B65F1" w:rsidP="008B65F1">
      <w:r>
        <w:t>The objectives of the task are:</w:t>
      </w:r>
    </w:p>
    <w:p w14:paraId="5656BE37" w14:textId="77777777" w:rsidR="008B65F1" w:rsidRDefault="008B65F1" w:rsidP="008B65F1">
      <w:r>
        <w:t>● To introduce current innovations in the Salisbury House (SH) office area.</w:t>
      </w:r>
    </w:p>
    <w:p w14:paraId="58CC3665" w14:textId="77777777" w:rsidR="008B65F1" w:rsidRDefault="008B65F1" w:rsidP="008B65F1">
      <w:r>
        <w:t>● The development of legitimate training is aimed at correcting the parts of the administrations.</w:t>
      </w:r>
    </w:p>
    <w:p w14:paraId="2D4FA88B" w14:textId="77777777" w:rsidR="008B65F1" w:rsidRDefault="008B65F1" w:rsidP="008B65F1">
      <w:r>
        <w:t>● Plan the vehicle administrative region appropriately for each of the Salisbury House (SH) administrations.</w:t>
      </w:r>
    </w:p>
    <w:p w14:paraId="45D2BEDD" w14:textId="6401ACE4" w:rsidR="00040592" w:rsidRDefault="008B65F1" w:rsidP="008B65F1">
      <w:r>
        <w:t>● Introduce a sensor alarm frame in this region of study.</w:t>
      </w:r>
    </w:p>
    <w:p w14:paraId="794ED7EA" w14:textId="2C64471F" w:rsidR="00040592" w:rsidRDefault="00040592" w:rsidP="00285CC3">
      <w:pPr>
        <w:pStyle w:val="Heading1"/>
      </w:pPr>
      <w:bookmarkStart w:id="3" w:name="_Toc102728104"/>
      <w:r>
        <w:lastRenderedPageBreak/>
        <w:t>Scope</w:t>
      </w:r>
      <w:r w:rsidR="00BE3D4F">
        <w:t xml:space="preserve"> of the Project Plan</w:t>
      </w:r>
      <w:bookmarkEnd w:id="3"/>
    </w:p>
    <w:p w14:paraId="7806C424" w14:textId="7438A0FC" w:rsidR="00040592" w:rsidRDefault="008B65F1" w:rsidP="00040592">
      <w:r w:rsidRPr="008B65F1">
        <w:t>The main step of any company is to act as a leader in order to understand the goals and objectives of the company in an appropriate way</w:t>
      </w:r>
      <w:r w:rsidR="00DD3BEE" w:rsidRPr="00DD3BEE">
        <w:t xml:space="preserve"> (San Cristóbal et al., 2018)</w:t>
      </w:r>
      <w:r w:rsidR="00DD3BEE">
        <w:t xml:space="preserve">, </w:t>
      </w:r>
      <w:r w:rsidRPr="008B65F1">
        <w:t xml:space="preserve">In this undertaking plan, the extension is for the planning and development of a space or region that will provide a wide range of vehicle management arrangements to partners. This task includes several cutting-edge innovations, along with renewed regions for the maintenance and regulation of heavy goods vehicles and other medium and small vehicles. Some of the new developments or plans as a crisis leave the door and the user interface will be presented as part of the risky task. The specific order will be discussed between the partners according to the construction of the breakdown of the enterprise. In the same way, a meeting will be held to generate new ideas to review the reviews and the welfare reviews. One of the main stages of this </w:t>
      </w:r>
      <w:proofErr w:type="spellStart"/>
      <w:r w:rsidRPr="008B65F1">
        <w:t>endeavor</w:t>
      </w:r>
      <w:proofErr w:type="spellEnd"/>
      <w:r w:rsidRPr="008B65F1">
        <w:t xml:space="preserve"> is to ensure that the vehicle management region must have an appropriate and powerful alarm framework.</w:t>
      </w:r>
    </w:p>
    <w:p w14:paraId="76A75FA1" w14:textId="07E7035A" w:rsidR="008B65F1" w:rsidRDefault="008B65F1" w:rsidP="008B65F1">
      <w:pPr>
        <w:pStyle w:val="Heading1"/>
      </w:pPr>
      <w:bookmarkStart w:id="4" w:name="_Toc102728105"/>
      <w:r>
        <w:t>Deliverables</w:t>
      </w:r>
      <w:r w:rsidR="00BE3D4F">
        <w:t xml:space="preserve"> of the Project Plan</w:t>
      </w:r>
      <w:bookmarkEnd w:id="4"/>
    </w:p>
    <w:p w14:paraId="369F8F2A" w14:textId="2F0E72B2" w:rsidR="00040592" w:rsidRDefault="008B65F1" w:rsidP="00040592">
      <w:r w:rsidRPr="008B65F1">
        <w:t xml:space="preserve">The result of the task or expectations are one of the main parts of any enterprise, the implementation plan </w:t>
      </w:r>
      <w:r w:rsidR="00BE3D4F" w:rsidRPr="00BE3D4F">
        <w:t>(Larsson and Larsson, 2020)</w:t>
      </w:r>
      <w:r w:rsidR="00BE3D4F">
        <w:t xml:space="preserve">. </w:t>
      </w:r>
      <w:r w:rsidRPr="008B65F1">
        <w:t xml:space="preserve">The most instructive and significant part of this task will be the alarm frame with a connected sensor. The development of the Salisbury House (SH) area is also a vital part of this task. With the help of the established Salisbury House (SH) region, the maintenance and adjustment season of Salisbury House (SH) can be reduced </w:t>
      </w:r>
      <w:r w:rsidR="00830083" w:rsidRPr="00830083">
        <w:t xml:space="preserve">(Hair and </w:t>
      </w:r>
      <w:proofErr w:type="spellStart"/>
      <w:r w:rsidR="00830083" w:rsidRPr="00830083">
        <w:t>Sarstedt</w:t>
      </w:r>
      <w:proofErr w:type="spellEnd"/>
      <w:r w:rsidR="00830083" w:rsidRPr="00830083">
        <w:t>, 2021)</w:t>
      </w:r>
      <w:r w:rsidR="00830083">
        <w:t xml:space="preserve">. </w:t>
      </w:r>
      <w:r w:rsidRPr="008B65F1">
        <w:t>This commitment must also be made within the limited assets and time specified in the contract, and will also make the task or task more satisfying for customers. This company has mainly chosen to offer types of aid to Salisbury House (SH). So the basic need needs to be moved from this side. Similarly, the requirements for maintaining the sensor alarm frame for this setting region, so repairs must be possible successfully.</w:t>
      </w:r>
    </w:p>
    <w:p w14:paraId="2244224A" w14:textId="574AE7F5" w:rsidR="00040592" w:rsidRDefault="00040592" w:rsidP="00285CC3">
      <w:pPr>
        <w:pStyle w:val="Heading1"/>
      </w:pPr>
      <w:bookmarkStart w:id="5" w:name="_Toc102728106"/>
      <w:r>
        <w:t>Constraints</w:t>
      </w:r>
      <w:r w:rsidR="00BE3D4F">
        <w:t xml:space="preserve"> of the Project Plan</w:t>
      </w:r>
      <w:bookmarkEnd w:id="5"/>
    </w:p>
    <w:p w14:paraId="2AE4372B" w14:textId="417A402D" w:rsidR="00040592" w:rsidRDefault="008B65F1" w:rsidP="00040592">
      <w:r w:rsidRPr="008B65F1">
        <w:t xml:space="preserve">Each task that managers plan includes certain constraints that may hinder the </w:t>
      </w:r>
      <w:proofErr w:type="spellStart"/>
      <w:r w:rsidRPr="008B65F1">
        <w:t>endeavor</w:t>
      </w:r>
      <w:proofErr w:type="spellEnd"/>
      <w:r w:rsidRPr="008B65F1">
        <w:t xml:space="preserve"> </w:t>
      </w:r>
      <w:r w:rsidR="00DD3BEE" w:rsidRPr="00DD3BEE">
        <w:t>(Levitt, 2011)</w:t>
      </w:r>
      <w:r w:rsidR="00DD3BEE">
        <w:t xml:space="preserve">. </w:t>
      </w:r>
      <w:r w:rsidRPr="008B65F1">
        <w:t>In this task plan, as the innovation part will be included as an aid to improving the base, problems with the productive use of time and urgent asset problems may arise. According to Ulmer et al. (2017) In order to combat the vulnerabilities of enterprises even more, the plan of action must be conditional. The venture plan must be based on an emergency course of action. In this task, with the help of this agreement, investigate the value or cost of injuries that will occur during work, and will also dissect accidents that will occur in the workplace. This alternative course of action must also work on mechanical variables in the same way that, with the help of innovation, it can create a successful framework that can tackle security problems and disruptions. The preparation of an asset selection plan is an additional assignment of this plan to a potential project.</w:t>
      </w:r>
    </w:p>
    <w:p w14:paraId="10252EA3" w14:textId="78D77890" w:rsidR="00040592" w:rsidRDefault="00040592" w:rsidP="00285CC3">
      <w:pPr>
        <w:pStyle w:val="Heading1"/>
      </w:pPr>
      <w:bookmarkStart w:id="6" w:name="_Toc102728107"/>
      <w:r>
        <w:lastRenderedPageBreak/>
        <w:t xml:space="preserve">Project </w:t>
      </w:r>
      <w:r w:rsidR="00BE3D4F">
        <w:t xml:space="preserve">Plan </w:t>
      </w:r>
      <w:r>
        <w:t>Schedule</w:t>
      </w:r>
      <w:bookmarkEnd w:id="6"/>
    </w:p>
    <w:p w14:paraId="2C13A7A4" w14:textId="4931E0BA" w:rsidR="00040592" w:rsidRDefault="008B65F1" w:rsidP="00040592">
      <w:r w:rsidRPr="008B65F1">
        <w:t xml:space="preserve">Creating a business plan is an important undertaking in any task of the implementation plan </w:t>
      </w:r>
      <w:r w:rsidR="00830083" w:rsidRPr="00830083">
        <w:t>(Chawla et al., 2018)</w:t>
      </w:r>
      <w:r w:rsidR="00830083">
        <w:t xml:space="preserve">. </w:t>
      </w:r>
      <w:r w:rsidRPr="008B65F1">
        <w:t xml:space="preserve">During the first month, several specific highlights related to the Salisbury House (SH) site will be planned and communicated to the partners. In this part the conversation will be about the internal form and the guidance rooms. Next month, the main focus will be on the site's work such as customizing parking areas, introducing markers and bollards, creating trash cans, etc. The third month will be used to review and complete the exercises on the job site and also to organize the exercises on the job site. In the fourth month, the operational floodlight will be on the asphalts at the entrance to the Salisbury House (SH) area. In the same way, the anticipation of the interior of the main door and the construction and selection of the entrance sign will be done in the fourth month. After all the above initiatives, the last appointment agreement will be completed by the fifth month. The last month, </w:t>
      </w:r>
      <w:proofErr w:type="spellStart"/>
      <w:r w:rsidRPr="008B65F1">
        <w:t>ie</w:t>
      </w:r>
      <w:proofErr w:type="spellEnd"/>
      <w:r w:rsidRPr="008B65F1">
        <w:t xml:space="preserve"> the 6th month, will be spent on the last inspections and cleaning. Habitat documentation will also be prepared this month so that Salisbury House (SH) and maintenance offices can operate as expected by partners.</w:t>
      </w:r>
    </w:p>
    <w:p w14:paraId="7DBE24D1" w14:textId="33EA31F8" w:rsidR="00040592" w:rsidRDefault="00BE3D4F" w:rsidP="00285CC3">
      <w:pPr>
        <w:pStyle w:val="Heading1"/>
      </w:pPr>
      <w:bookmarkStart w:id="7" w:name="_Toc102728108"/>
      <w:r>
        <w:t>Resources Required for the Project Plan</w:t>
      </w:r>
      <w:bookmarkEnd w:id="7"/>
    </w:p>
    <w:p w14:paraId="1B31B91D" w14:textId="086DBA53" w:rsidR="00040592" w:rsidRDefault="008B65F1" w:rsidP="00040592">
      <w:r w:rsidRPr="008B65F1">
        <w:t xml:space="preserve">The breakdown structure is a type of strategy that can be used to carry out or settle confusing and multilateral projects </w:t>
      </w:r>
      <w:r w:rsidR="00BE3D4F" w:rsidRPr="00BE3D4F">
        <w:t>(</w:t>
      </w:r>
      <w:proofErr w:type="spellStart"/>
      <w:r w:rsidR="00BE3D4F" w:rsidRPr="00BE3D4F">
        <w:t>Tereso</w:t>
      </w:r>
      <w:proofErr w:type="spellEnd"/>
      <w:r w:rsidR="00BE3D4F" w:rsidRPr="00BE3D4F">
        <w:t xml:space="preserve"> et al., 2018)</w:t>
      </w:r>
      <w:r w:rsidR="00BE3D4F">
        <w:t xml:space="preserve">. </w:t>
      </w:r>
      <w:r w:rsidRPr="008B65F1">
        <w:t xml:space="preserve">With the help of WBS, any huge or multifaceted </w:t>
      </w:r>
      <w:proofErr w:type="spellStart"/>
      <w:r w:rsidRPr="008B65F1">
        <w:t>endeavor</w:t>
      </w:r>
      <w:proofErr w:type="spellEnd"/>
      <w:r w:rsidRPr="008B65F1">
        <w:t xml:space="preserve"> can be divided into parts so that the task is completed efficiently and within the deadline. The work breakdown structure is a type of tree structure that characterizes the </w:t>
      </w:r>
      <w:proofErr w:type="spellStart"/>
      <w:r w:rsidRPr="008B65F1">
        <w:t>endeavor</w:t>
      </w:r>
      <w:proofErr w:type="spellEnd"/>
      <w:r w:rsidRPr="008B65F1">
        <w:t xml:space="preserve"> and is divided into small parts and can therefore be very well observed in an appropriate way. There are four stages of the WBS in this </w:t>
      </w:r>
      <w:proofErr w:type="spellStart"/>
      <w:r w:rsidRPr="008B65F1">
        <w:t>endeavor</w:t>
      </w:r>
      <w:proofErr w:type="spellEnd"/>
      <w:r w:rsidRPr="008B65F1">
        <w:t xml:space="preserve">, which are depicted below. The initial step is the stacking stage. In this progression, several significant </w:t>
      </w:r>
      <w:proofErr w:type="spellStart"/>
      <w:r w:rsidRPr="008B65F1">
        <w:t>endeavors</w:t>
      </w:r>
      <w:proofErr w:type="spellEnd"/>
      <w:r w:rsidRPr="008B65F1">
        <w:t xml:space="preserve"> are made, such as assembling things in general condition, completing connections and permissions, obtaining NTP, and so on. The second step of this WBS structure is vital. In this progression, the main thing you need to do is get the approval of the </w:t>
      </w:r>
      <w:proofErr w:type="spellStart"/>
      <w:r w:rsidRPr="008B65F1">
        <w:t>endeavor</w:t>
      </w:r>
      <w:proofErr w:type="spellEnd"/>
      <w:r w:rsidRPr="008B65F1">
        <w:t>. From now on, each of the designs, interiors and designs will be made in the same way. In the third step, the archives related to habitation and the latest inspections must be completed. In the latest progress, after examining each of the boundaries, the company must seal as a stop.</w:t>
      </w:r>
    </w:p>
    <w:p w14:paraId="0B70A3DF" w14:textId="0B650E91" w:rsidR="00040592" w:rsidRDefault="00040592" w:rsidP="00285CC3">
      <w:pPr>
        <w:pStyle w:val="Heading1"/>
      </w:pPr>
      <w:bookmarkStart w:id="8" w:name="_Toc102728109"/>
      <w:r>
        <w:t>Human Resources</w:t>
      </w:r>
      <w:r w:rsidR="00BE3D4F">
        <w:t xml:space="preserve"> Plan</w:t>
      </w:r>
      <w:bookmarkEnd w:id="8"/>
    </w:p>
    <w:p w14:paraId="65D822E9" w14:textId="0DCD9902" w:rsidR="00285CC3" w:rsidRDefault="008B65F1" w:rsidP="00040592">
      <w:r w:rsidRPr="008B65F1">
        <w:t xml:space="preserve">In every </w:t>
      </w:r>
      <w:proofErr w:type="spellStart"/>
      <w:r w:rsidRPr="008B65F1">
        <w:t>endeavor</w:t>
      </w:r>
      <w:proofErr w:type="spellEnd"/>
      <w:r w:rsidRPr="008B65F1">
        <w:t xml:space="preserve"> there is a basic task of the human asset. With the help of HR, each task can get the necessary manpower (Guo and Li, 2020). In this task, each of the partners is important, as they are the only individual in this </w:t>
      </w:r>
      <w:proofErr w:type="spellStart"/>
      <w:r w:rsidRPr="008B65F1">
        <w:t>endeavor</w:t>
      </w:r>
      <w:proofErr w:type="spellEnd"/>
      <w:r w:rsidRPr="008B65F1">
        <w:t xml:space="preserve"> plan. The main project group consists of internal partners. These partners are involved in the preparation, implementation, </w:t>
      </w:r>
      <w:proofErr w:type="gramStart"/>
      <w:r w:rsidRPr="008B65F1">
        <w:t>acquisition</w:t>
      </w:r>
      <w:proofErr w:type="gramEnd"/>
      <w:r w:rsidRPr="008B65F1">
        <w:t xml:space="preserve"> of raw fixings, observation and evaluation of the </w:t>
      </w:r>
      <w:proofErr w:type="spellStart"/>
      <w:r w:rsidRPr="008B65F1">
        <w:t>endeavor</w:t>
      </w:r>
      <w:proofErr w:type="spellEnd"/>
      <w:r w:rsidRPr="008B65F1">
        <w:t xml:space="preserve">. This group includes individuals from the task director to bring down staff at the level associated with the Salisbury House (SH) region project. As a business manager, modern administrator, site director, cost accountant, quality </w:t>
      </w:r>
      <w:r w:rsidRPr="008B65F1">
        <w:lastRenderedPageBreak/>
        <w:t>director, store manager, welfare supervisor, suppliers, etc. The venture capital partners will also include individuals who will receive the administrations as end customers. These partners are isolated in two sections. These are - external and internal. Anyone who will use the administrations and offices in the Salisbury House (SH) area is referred to as external partners.</w:t>
      </w:r>
    </w:p>
    <w:p w14:paraId="7B4B5170" w14:textId="7287FBEA" w:rsidR="00040592" w:rsidRDefault="00040592" w:rsidP="00285CC3">
      <w:pPr>
        <w:pStyle w:val="Heading1"/>
      </w:pPr>
      <w:bookmarkStart w:id="9" w:name="_Toc102728110"/>
      <w:r>
        <w:t>Quality Management Plan</w:t>
      </w:r>
      <w:bookmarkEnd w:id="9"/>
    </w:p>
    <w:p w14:paraId="7D6666A2" w14:textId="77777777" w:rsidR="008B65F1" w:rsidRDefault="008B65F1" w:rsidP="008B65F1">
      <w:r>
        <w:t xml:space="preserve">Creating and implementing a quality administrative plan is an important part of any </w:t>
      </w:r>
      <w:proofErr w:type="spellStart"/>
      <w:r>
        <w:t>endeavor</w:t>
      </w:r>
      <w:proofErr w:type="spellEnd"/>
      <w:r>
        <w:t xml:space="preserve">. In this quality segment, all staff in the Salisbury House (SH) area will hold significant jobs. Each representative and person must ensure that the assignment is completed at a decent level of value, so that the latter </w:t>
      </w:r>
      <w:proofErr w:type="spellStart"/>
      <w:r>
        <w:t>endeavor</w:t>
      </w:r>
      <w:proofErr w:type="spellEnd"/>
      <w:r>
        <w:t xml:space="preserve"> must be possible in an appropriate manner. The elements influencing the quality management plan of the Salisbury House (SH) area can be expressed.</w:t>
      </w:r>
    </w:p>
    <w:p w14:paraId="5C7C4D2F" w14:textId="77777777" w:rsidR="008B65F1" w:rsidRDefault="008B65F1" w:rsidP="008B65F1">
      <w:r>
        <w:t>Creating a quality culture</w:t>
      </w:r>
    </w:p>
    <w:p w14:paraId="27A9F97D" w14:textId="77777777" w:rsidR="008B65F1" w:rsidRDefault="008B65F1" w:rsidP="008B65F1">
      <w:r>
        <w:t>The Salisbury House (SH) region must diligently outsource the maintenance of the Salisbury House (SH) support area to avoid distortions in the work productivity of administrations (</w:t>
      </w:r>
      <w:proofErr w:type="spellStart"/>
      <w:r>
        <w:t>Sangiuliano</w:t>
      </w:r>
      <w:proofErr w:type="spellEnd"/>
      <w:r>
        <w:t xml:space="preserve"> and Davies, 2018).</w:t>
      </w:r>
    </w:p>
    <w:p w14:paraId="3ED4FC17" w14:textId="77777777" w:rsidR="008B65F1" w:rsidRDefault="008B65F1" w:rsidP="008B65F1">
      <w:r>
        <w:t>Work with suppliers</w:t>
      </w:r>
    </w:p>
    <w:p w14:paraId="0BD7C35E" w14:textId="77777777" w:rsidR="008B65F1" w:rsidRDefault="008B65F1" w:rsidP="008B65F1">
      <w:r>
        <w:t>Suppliers take a crucial part of the delivery time of the items, which contributes to the overall efficiency of the work. Nearby work on the availability of unrefined substances may also work on the nature of the work.</w:t>
      </w:r>
    </w:p>
    <w:p w14:paraId="6F6EABC9" w14:textId="77777777" w:rsidR="008B65F1" w:rsidRDefault="008B65F1" w:rsidP="008B65F1">
      <w:r>
        <w:t>Incorporate innovations to associate the store network</w:t>
      </w:r>
    </w:p>
    <w:p w14:paraId="4069871B" w14:textId="03C13888" w:rsidR="00040592" w:rsidRDefault="008B65F1" w:rsidP="008B65F1">
      <w:r>
        <w:t>Steady progress needs to be made, which will lead to the expansion of the viability and skills of the Salisbury House (SH) region. Arranging progress will also attract customers, as everyone knows that innovation in general works perfectly.</w:t>
      </w:r>
    </w:p>
    <w:p w14:paraId="76C277A3" w14:textId="77777777" w:rsidR="008B65F1" w:rsidRDefault="008B65F1" w:rsidP="008B65F1">
      <w:r>
        <w:t>Require more than a review report</w:t>
      </w:r>
    </w:p>
    <w:p w14:paraId="1D74A2F3" w14:textId="77777777" w:rsidR="008B65F1" w:rsidRDefault="008B65F1" w:rsidP="008B65F1">
      <w:r>
        <w:t>Periodic site inspections should be performed to examine actual spills and spills and to avoid any game of accidents sooner or later. Requiring an evaluation report will help the owner of the region to help advance the flawless investigation and maintenance of Salisbury House (SH) (Schedule, 2019).</w:t>
      </w:r>
    </w:p>
    <w:p w14:paraId="0857CA53" w14:textId="77777777" w:rsidR="008B65F1" w:rsidRDefault="008B65F1" w:rsidP="008B65F1">
      <w:r>
        <w:t>The unifying notion of influence has a decisive influence on the flawless management of the work utility of the work environment.</w:t>
      </w:r>
    </w:p>
    <w:p w14:paraId="0339938C" w14:textId="43F5273A" w:rsidR="00040592" w:rsidRDefault="008B65F1" w:rsidP="00040592">
      <w:r>
        <w:t xml:space="preserve">After consuming the order, the task supporter will check the quality standard of the </w:t>
      </w:r>
      <w:proofErr w:type="spellStart"/>
      <w:r>
        <w:t>endeavor</w:t>
      </w:r>
      <w:proofErr w:type="spellEnd"/>
      <w:r>
        <w:t xml:space="preserve">. The director of the enterprise will be responsible for the quality guidelines of the task, which will be transmitted throughout the </w:t>
      </w:r>
      <w:proofErr w:type="spellStart"/>
      <w:r>
        <w:t>endeavor</w:t>
      </w:r>
      <w:proofErr w:type="spellEnd"/>
      <w:r>
        <w:t>.</w:t>
      </w:r>
    </w:p>
    <w:p w14:paraId="572D7F6C" w14:textId="3C735E4C" w:rsidR="00040592" w:rsidRDefault="00BE3D4F" w:rsidP="00040592">
      <w:pPr>
        <w:pStyle w:val="Heading1"/>
      </w:pPr>
      <w:bookmarkStart w:id="10" w:name="_Toc102728111"/>
      <w:r>
        <w:lastRenderedPageBreak/>
        <w:t xml:space="preserve">Project </w:t>
      </w:r>
      <w:r w:rsidR="00040592">
        <w:t>Communication Plan</w:t>
      </w:r>
      <w:bookmarkEnd w:id="10"/>
    </w:p>
    <w:p w14:paraId="64F9B03A" w14:textId="77777777" w:rsidR="008B65F1" w:rsidRDefault="008B65F1" w:rsidP="00040592">
      <w:r w:rsidRPr="008B65F1">
        <w:t xml:space="preserve">The company needs a correspondence plan that expresses the different purposes of the correspondence, the crowd and the repeatability of the message. The arrangement reflects that repeating the sharing of correspondence goals will be normal, week after week, as well as periodically, relying on the brutality of the concert. </w:t>
      </w:r>
    </w:p>
    <w:p w14:paraId="111C0A6A" w14:textId="6E8AFC30" w:rsidR="00040592" w:rsidRDefault="008B65F1" w:rsidP="00040592">
      <w:r w:rsidRPr="008B65F1">
        <w:t>The objectives of the correspondence will be based on the messages of the Establishment of a Controlled Alarm Framework in order to avoid incidents with any violations sooner or later. The proximity table also highlights the need for legitimate training for functioning representatives of the work environment so that the workforce is properly targeted to maintain a completely safe region of Salisbury House (SH). In addition, the table also reflects the need to establish ongoing innovations in the Salisbury House (SH) region, which will help attract customers and those close to it will help to improve the smooth running of the work. However, the table reflects the courier who says that the sound offices for Salisbury House (SH) like the further development of education transfer (Graph, 2019). The objectives of the correspondence will be shared through various specialized tools, such as conference, notification and collection. The person responsible for the smooth treatment of the purposes of the correspondence is the quality manager, the project manager, the director of welfare and security and the site administrator. The able individual must also ensure that well-being and security continue in an appropriate way in the nearby work environment by implementing the fundamental improvements outlined in the summary.</w:t>
      </w:r>
    </w:p>
    <w:p w14:paraId="7BC82FF7" w14:textId="2D46EAD7" w:rsidR="00040592" w:rsidRDefault="00BE3D4F" w:rsidP="00040592">
      <w:pPr>
        <w:pStyle w:val="Heading1"/>
      </w:pPr>
      <w:bookmarkStart w:id="11" w:name="_Toc102728112"/>
      <w:r>
        <w:t>Project</w:t>
      </w:r>
      <w:r w:rsidR="00040592">
        <w:t xml:space="preserve"> Management Plan</w:t>
      </w:r>
      <w:bookmarkEnd w:id="11"/>
    </w:p>
    <w:p w14:paraId="428D8301" w14:textId="587BC57B" w:rsidR="008B65F1" w:rsidRDefault="008B65F1" w:rsidP="008B65F1">
      <w:r>
        <w:t xml:space="preserve">As an administrator of a risky company, establishing the undertaken gambling games is a very important task </w:t>
      </w:r>
      <w:r w:rsidR="00830083" w:rsidRPr="00830083">
        <w:t>(</w:t>
      </w:r>
      <w:proofErr w:type="spellStart"/>
      <w:r w:rsidR="00830083" w:rsidRPr="00830083">
        <w:t>Stanitsas</w:t>
      </w:r>
      <w:proofErr w:type="spellEnd"/>
      <w:r w:rsidR="00830083" w:rsidRPr="00830083">
        <w:t xml:space="preserve">, </w:t>
      </w:r>
      <w:proofErr w:type="spellStart"/>
      <w:r w:rsidR="00830083" w:rsidRPr="00830083">
        <w:t>Kirytopoulos</w:t>
      </w:r>
      <w:proofErr w:type="spellEnd"/>
      <w:r w:rsidR="00830083" w:rsidRPr="00830083">
        <w:t xml:space="preserve"> and </w:t>
      </w:r>
      <w:proofErr w:type="spellStart"/>
      <w:r w:rsidR="00830083" w:rsidRPr="00830083">
        <w:t>Leopoulos</w:t>
      </w:r>
      <w:proofErr w:type="spellEnd"/>
      <w:r w:rsidR="00830083" w:rsidRPr="00830083">
        <w:t>, 2021)</w:t>
      </w:r>
      <w:r w:rsidR="00830083">
        <w:t xml:space="preserve">. </w:t>
      </w:r>
      <w:r>
        <w:t xml:space="preserve">In any case, the hazards must be reduced only after they have been distinguished. In this task, some gambling factors that may affect the </w:t>
      </w:r>
      <w:proofErr w:type="spellStart"/>
      <w:r>
        <w:t>endeavor</w:t>
      </w:r>
      <w:proofErr w:type="spellEnd"/>
      <w:r>
        <w:t xml:space="preserve"> are shown in the gambling register. One of the dangers listed in the gambling register is the delays of a specialist or project worker. This variable of danger can have a huge effect on the </w:t>
      </w:r>
      <w:proofErr w:type="spellStart"/>
      <w:r>
        <w:t>endeavor</w:t>
      </w:r>
      <w:proofErr w:type="spellEnd"/>
      <w:r>
        <w:t xml:space="preserve">. There are several tricks that can help counteract gambling. For example, to ignore this type of postponement, the head of the company may recall a belated fine for the agreement. The task administrator can give the work plan in advance so that the advisor or project worker can get acquainted with the actual stock season. Another component of danger that can hinder the </w:t>
      </w:r>
      <w:proofErr w:type="spellStart"/>
      <w:r>
        <w:t>endeavor</w:t>
      </w:r>
      <w:proofErr w:type="spellEnd"/>
      <w:r>
        <w:t xml:space="preserve"> is errors in assessment and recording.</w:t>
      </w:r>
    </w:p>
    <w:p w14:paraId="001C983E" w14:textId="26AB2522" w:rsidR="00040592" w:rsidRDefault="008B65F1" w:rsidP="008B65F1">
      <w:r>
        <w:t xml:space="preserve">In the event that an error of assessment occurs in the task, it may hinder the </w:t>
      </w:r>
      <w:proofErr w:type="spellStart"/>
      <w:r>
        <w:t>endeavor</w:t>
      </w:r>
      <w:proofErr w:type="spellEnd"/>
      <w:r>
        <w:t xml:space="preserve"> at its highest level. As indicated by </w:t>
      </w:r>
      <w:r w:rsidR="00830083" w:rsidRPr="00830083">
        <w:t>Müller, Drouin and Sankaran</w:t>
      </w:r>
      <w:r w:rsidR="00830083">
        <w:t xml:space="preserve"> (</w:t>
      </w:r>
      <w:r w:rsidR="00830083" w:rsidRPr="00830083">
        <w:t>2019)</w:t>
      </w:r>
      <w:r w:rsidR="00830083">
        <w:t xml:space="preserve"> </w:t>
      </w:r>
      <w:r>
        <w:t xml:space="preserve">to overcome this problem, there is such progress that can help. For example, break the gambling factor into two elements, such as costing and error tracking. With the help of the costing strategy, the cost estimate can be examined. In addition, welcoming </w:t>
      </w:r>
      <w:r>
        <w:lastRenderedPageBreak/>
        <w:t xml:space="preserve">mistakes to the task force can cause the gambling factor to evaporate. Taking an alternative course of action can also reduce the gambling element of this </w:t>
      </w:r>
      <w:proofErr w:type="spellStart"/>
      <w:r>
        <w:t>endeavor</w:t>
      </w:r>
      <w:proofErr w:type="spellEnd"/>
      <w:r>
        <w:t>.</w:t>
      </w:r>
    </w:p>
    <w:p w14:paraId="03DCCCFF" w14:textId="4E2B40B0" w:rsidR="00040592" w:rsidRDefault="00040592" w:rsidP="00040592">
      <w:pPr>
        <w:pStyle w:val="Heading1"/>
      </w:pPr>
      <w:bookmarkStart w:id="12" w:name="_Toc102728113"/>
      <w:r>
        <w:t>Risk Analysis</w:t>
      </w:r>
      <w:r w:rsidR="00ED56CF">
        <w:t xml:space="preserve"> of the Project Plan</w:t>
      </w:r>
      <w:bookmarkEnd w:id="12"/>
    </w:p>
    <w:p w14:paraId="02E731BE" w14:textId="77777777" w:rsidR="008B65F1" w:rsidRDefault="008B65F1" w:rsidP="008B65F1">
      <w:r>
        <w:t>Under the agreement, late sentences can be remembered.</w:t>
      </w:r>
    </w:p>
    <w:p w14:paraId="7A6BE677" w14:textId="77777777" w:rsidR="008B65F1" w:rsidRDefault="008B65F1" w:rsidP="008B65F1">
      <w:r>
        <w:t>Make a legal schedule to save execution time.</w:t>
      </w:r>
    </w:p>
    <w:p w14:paraId="18755607" w14:textId="77777777" w:rsidR="008B65F1" w:rsidRDefault="008B65F1" w:rsidP="008B65F1">
      <w:r>
        <w:t>Give a plan to get the job done earlier.</w:t>
      </w:r>
    </w:p>
    <w:p w14:paraId="6871F939" w14:textId="77777777" w:rsidR="008B65F1" w:rsidRDefault="008B65F1" w:rsidP="008B65F1">
      <w:r>
        <w:t>Keep in touch with suppliers.</w:t>
      </w:r>
    </w:p>
    <w:p w14:paraId="7772DFC3" w14:textId="77777777" w:rsidR="008B65F1" w:rsidRDefault="008B65F1" w:rsidP="008B65F1">
      <w:r>
        <w:t xml:space="preserve">The patron of the company will make the administrators of the group think about the importance and significance of the </w:t>
      </w:r>
      <w:proofErr w:type="spellStart"/>
      <w:r>
        <w:t>endeavor</w:t>
      </w:r>
      <w:proofErr w:type="spellEnd"/>
      <w:r>
        <w:t>.</w:t>
      </w:r>
    </w:p>
    <w:p w14:paraId="0CFF36CD" w14:textId="77777777" w:rsidR="008B65F1" w:rsidRDefault="008B65F1" w:rsidP="008B65F1">
      <w:r>
        <w:t>After the creation of staff booking studios, there will be the best difference.</w:t>
      </w:r>
    </w:p>
    <w:p w14:paraId="35E60CCC" w14:textId="77777777" w:rsidR="008B65F1" w:rsidRDefault="008B65F1" w:rsidP="008B65F1">
      <w:r>
        <w:t>Break this gambling into two variables like calculating costs and tracking errors. Use the costing strategy to dissect the cost figure.</w:t>
      </w:r>
    </w:p>
    <w:p w14:paraId="5585BC09" w14:textId="77777777" w:rsidR="008B65F1" w:rsidRDefault="008B65F1" w:rsidP="008B65F1">
      <w:r>
        <w:t>Make an opportunity for 10% of the reservation and the price.</w:t>
      </w:r>
    </w:p>
    <w:p w14:paraId="3182CD84" w14:textId="068B7B84" w:rsidR="00040592" w:rsidRDefault="008B65F1" w:rsidP="008B65F1">
      <w:r>
        <w:t>Turn on the delay and error estimation on the taskbar as fast as time allows.</w:t>
      </w:r>
    </w:p>
    <w:p w14:paraId="3FB1AEFC" w14:textId="77777777" w:rsidR="00040592" w:rsidRDefault="00040592" w:rsidP="00040592">
      <w:pPr>
        <w:pStyle w:val="Heading1"/>
      </w:pPr>
      <w:bookmarkStart w:id="13" w:name="_Toc102728114"/>
      <w:r>
        <w:t>Conclusion</w:t>
      </w:r>
      <w:bookmarkEnd w:id="13"/>
    </w:p>
    <w:p w14:paraId="0221E063" w14:textId="4B736D63" w:rsidR="00040592" w:rsidRDefault="00F86BB2" w:rsidP="00040592">
      <w:r w:rsidRPr="00F86BB2">
        <w:t xml:space="preserve">In conclusion, this venture will take special care of the development of Salisbury House (SH). Both internal and external partners will be involved to meet the requirements of enterprises. The company contains in-depth data on the structure of the breakdown of work, which is given in the article. It is vitally reckless to go through this </w:t>
      </w:r>
      <w:proofErr w:type="spellStart"/>
      <w:r w:rsidRPr="00F86BB2">
        <w:t>endeavor</w:t>
      </w:r>
      <w:proofErr w:type="spellEnd"/>
      <w:r w:rsidRPr="00F86BB2">
        <w:t xml:space="preserve"> to introduce an edited alarm framework in the Salisbury House (SH) region and to promote the compelling and effective usefulness of working in the Salisbury House (SH) region. In addition, the article also expects to work on the home training of the representatives, who will help provide stable offices to the opponent of Salisbury House (SH), which has its own requirements related to repairs.</w:t>
      </w:r>
    </w:p>
    <w:p w14:paraId="26384C68" w14:textId="182F6051" w:rsidR="00F86BB2" w:rsidRDefault="00F86BB2" w:rsidP="00040592"/>
    <w:p w14:paraId="6C8EB70D" w14:textId="3A114D55" w:rsidR="00BE3D4F" w:rsidRDefault="00BE3D4F" w:rsidP="00040592"/>
    <w:p w14:paraId="44D08707" w14:textId="0ED8E685" w:rsidR="00BE3D4F" w:rsidRDefault="00BE3D4F" w:rsidP="00040592"/>
    <w:p w14:paraId="32104107" w14:textId="349B72AD" w:rsidR="00BE3D4F" w:rsidRDefault="00BE3D4F" w:rsidP="00040592"/>
    <w:p w14:paraId="4A8B151D" w14:textId="77777777" w:rsidR="00BE3D4F" w:rsidRDefault="00BE3D4F" w:rsidP="00040592"/>
    <w:p w14:paraId="0975F743" w14:textId="3AA99E6C" w:rsidR="00DD3BEE" w:rsidRPr="00DD3BEE" w:rsidRDefault="00040592" w:rsidP="00BE3D4F">
      <w:pPr>
        <w:pStyle w:val="Heading1"/>
      </w:pPr>
      <w:bookmarkStart w:id="14" w:name="_Toc102728115"/>
      <w:r>
        <w:lastRenderedPageBreak/>
        <w:t>References</w:t>
      </w:r>
      <w:bookmarkEnd w:id="14"/>
    </w:p>
    <w:p w14:paraId="2692136E" w14:textId="211BBD42" w:rsidR="00BE3D4F" w:rsidRDefault="00BE3D4F" w:rsidP="00F86BB2">
      <w:r w:rsidRPr="00830083">
        <w:t xml:space="preserve">Chawla, V.K., Chanda, A.K., </w:t>
      </w:r>
      <w:proofErr w:type="spellStart"/>
      <w:r w:rsidRPr="00830083">
        <w:t>Angra</w:t>
      </w:r>
      <w:proofErr w:type="spellEnd"/>
      <w:r w:rsidRPr="00830083">
        <w:t xml:space="preserve">, S. and Chawla, G.R. (2018). The Sustainable Project management: a Review and Future Possibilities. </w:t>
      </w:r>
      <w:r w:rsidRPr="00BE3D4F">
        <w:rPr>
          <w:i/>
          <w:iCs/>
        </w:rPr>
        <w:t>Journal of Project Management</w:t>
      </w:r>
      <w:r w:rsidRPr="00830083">
        <w:t>, 3(</w:t>
      </w:r>
      <w:r w:rsidRPr="00BE3D4F">
        <w:rPr>
          <w:b/>
          <w:bCs/>
        </w:rPr>
        <w:t>3</w:t>
      </w:r>
      <w:r w:rsidRPr="00830083">
        <w:t xml:space="preserve">), pp.157–170. </w:t>
      </w:r>
    </w:p>
    <w:p w14:paraId="4D002340" w14:textId="073ABD15" w:rsidR="00BE3D4F" w:rsidRDefault="00BE3D4F" w:rsidP="00F86BB2">
      <w:r>
        <w:t xml:space="preserve">Guo, S. and Li, H. (2020). Design of an Intelligent Broken Window System for Dealing with Bus Fire Accidents. </w:t>
      </w:r>
      <w:r w:rsidRPr="00BE3D4F">
        <w:rPr>
          <w:i/>
          <w:iCs/>
        </w:rPr>
        <w:t>Journal of Scientific Research and Reports</w:t>
      </w:r>
      <w:r>
        <w:t>, pp.120-126.</w:t>
      </w:r>
    </w:p>
    <w:p w14:paraId="1955223F" w14:textId="77777777" w:rsidR="00BE3D4F" w:rsidRDefault="00BE3D4F" w:rsidP="00F86BB2">
      <w:r w:rsidRPr="00830083">
        <w:t xml:space="preserve">Hair, J.F. and </w:t>
      </w:r>
      <w:proofErr w:type="spellStart"/>
      <w:r w:rsidRPr="00830083">
        <w:t>Sarstedt</w:t>
      </w:r>
      <w:proofErr w:type="spellEnd"/>
      <w:r w:rsidRPr="00830083">
        <w:t xml:space="preserve">, M. (2021). Explanation Plus Prediction—The Logical Focus of Project Management Research. </w:t>
      </w:r>
      <w:r w:rsidRPr="00BE3D4F">
        <w:rPr>
          <w:i/>
          <w:iCs/>
        </w:rPr>
        <w:t>Project Management Journal</w:t>
      </w:r>
      <w:r w:rsidRPr="00830083">
        <w:t>, [online] p.875697282199994. doi:10.1177/8756972821999945.</w:t>
      </w:r>
    </w:p>
    <w:p w14:paraId="720F961D" w14:textId="77777777" w:rsidR="00BE3D4F" w:rsidRDefault="00BE3D4F" w:rsidP="00F86BB2">
      <w:r w:rsidRPr="00BE3D4F">
        <w:t xml:space="preserve">Larsson, J. and Larsson, L. (2020). Integration, Application and Importance of Collaboration in Sustainable Project Management. </w:t>
      </w:r>
      <w:r w:rsidRPr="00BE3D4F">
        <w:rPr>
          <w:i/>
          <w:iCs/>
        </w:rPr>
        <w:t>Sustainability</w:t>
      </w:r>
      <w:r w:rsidRPr="00BE3D4F">
        <w:t>, 12(</w:t>
      </w:r>
      <w:r w:rsidRPr="00BE3D4F">
        <w:rPr>
          <w:b/>
          <w:bCs/>
        </w:rPr>
        <w:t>2</w:t>
      </w:r>
      <w:r w:rsidRPr="00BE3D4F">
        <w:t>), p.585. doi:10.3390/su12020585.</w:t>
      </w:r>
    </w:p>
    <w:p w14:paraId="5AFEBE76" w14:textId="5AB274D2" w:rsidR="00BE3D4F" w:rsidRDefault="00BE3D4F" w:rsidP="00F86BB2">
      <w:r w:rsidRPr="00DD3BEE">
        <w:t xml:space="preserve">Levitt, R.E. (2011). Towards project management 2.0. </w:t>
      </w:r>
      <w:r w:rsidRPr="00BE3D4F">
        <w:rPr>
          <w:i/>
          <w:iCs/>
        </w:rPr>
        <w:t>Engineering Project Organization Journal</w:t>
      </w:r>
      <w:r w:rsidRPr="00DD3BEE">
        <w:t>, 1(</w:t>
      </w:r>
      <w:r w:rsidRPr="00BE3D4F">
        <w:rPr>
          <w:b/>
          <w:bCs/>
        </w:rPr>
        <w:t>3</w:t>
      </w:r>
      <w:r w:rsidRPr="00DD3BEE">
        <w:t xml:space="preserve">), pp.197–210. </w:t>
      </w:r>
    </w:p>
    <w:p w14:paraId="79DD8C4E" w14:textId="7374962F" w:rsidR="00BE3D4F" w:rsidRDefault="00BE3D4F" w:rsidP="00F86BB2">
      <w:r w:rsidRPr="00830083">
        <w:t xml:space="preserve">Müller, R., Drouin, N. and Sankaran, S. (2019). </w:t>
      </w:r>
      <w:proofErr w:type="spellStart"/>
      <w:r w:rsidRPr="00830083">
        <w:t>Modeling</w:t>
      </w:r>
      <w:proofErr w:type="spellEnd"/>
      <w:r w:rsidRPr="00830083">
        <w:t xml:space="preserve"> Organizational Project Management. </w:t>
      </w:r>
      <w:r w:rsidRPr="00BE3D4F">
        <w:rPr>
          <w:i/>
          <w:iCs/>
        </w:rPr>
        <w:t>Project Management Journal</w:t>
      </w:r>
      <w:r w:rsidRPr="00830083">
        <w:t>, 50(</w:t>
      </w:r>
      <w:r w:rsidRPr="00BE3D4F">
        <w:rPr>
          <w:b/>
          <w:bCs/>
        </w:rPr>
        <w:t>4</w:t>
      </w:r>
      <w:r w:rsidRPr="00830083">
        <w:t xml:space="preserve">), pp.499–513. </w:t>
      </w:r>
    </w:p>
    <w:p w14:paraId="435C8B90" w14:textId="0B387DED" w:rsidR="00BE3D4F" w:rsidRDefault="00BE3D4F" w:rsidP="00F86BB2">
      <w:r w:rsidRPr="00830083">
        <w:t xml:space="preserve">San </w:t>
      </w:r>
      <w:proofErr w:type="spellStart"/>
      <w:r w:rsidRPr="00830083">
        <w:t>Cristóbal</w:t>
      </w:r>
      <w:proofErr w:type="spellEnd"/>
      <w:r w:rsidRPr="00830083">
        <w:t xml:space="preserve">, J.R., </w:t>
      </w:r>
      <w:proofErr w:type="spellStart"/>
      <w:r w:rsidRPr="00830083">
        <w:t>Carral</w:t>
      </w:r>
      <w:proofErr w:type="spellEnd"/>
      <w:r w:rsidRPr="00830083">
        <w:t xml:space="preserve">, L., Diaz, E., </w:t>
      </w:r>
      <w:proofErr w:type="spellStart"/>
      <w:r w:rsidRPr="00830083">
        <w:t>Fraguela</w:t>
      </w:r>
      <w:proofErr w:type="spellEnd"/>
      <w:r w:rsidRPr="00830083">
        <w:t xml:space="preserve">, J.A. and Iglesias, G. (2018). Complexity and Project Management: A General Overview. </w:t>
      </w:r>
      <w:r w:rsidRPr="00BE3D4F">
        <w:rPr>
          <w:i/>
          <w:iCs/>
        </w:rPr>
        <w:t>Complexity</w:t>
      </w:r>
      <w:r w:rsidRPr="00830083">
        <w:t xml:space="preserve">, [online] 2018, pp.1–10. </w:t>
      </w:r>
    </w:p>
    <w:p w14:paraId="5062FDA3" w14:textId="4C5ABBE6" w:rsidR="00BE3D4F" w:rsidRDefault="00BE3D4F" w:rsidP="00F86BB2">
      <w:proofErr w:type="spellStart"/>
      <w:r>
        <w:t>Sangiuliano</w:t>
      </w:r>
      <w:proofErr w:type="spellEnd"/>
      <w:r>
        <w:t xml:space="preserve">, S.J. and Davies, I.M. (2018). A quality management review of Scotland's sectoral marine plan for tidal energy. </w:t>
      </w:r>
      <w:r w:rsidRPr="00BE3D4F">
        <w:rPr>
          <w:i/>
          <w:iCs/>
        </w:rPr>
        <w:t>Ocean &amp; Coastal Management</w:t>
      </w:r>
      <w:r>
        <w:t>, 157, pp.217-226.</w:t>
      </w:r>
    </w:p>
    <w:p w14:paraId="00A92664" w14:textId="4FE75167" w:rsidR="00BE3D4F" w:rsidRDefault="00BE3D4F" w:rsidP="00F86BB2">
      <w:r w:rsidRPr="00830083">
        <w:t xml:space="preserve">Stanitsas, M., </w:t>
      </w:r>
      <w:proofErr w:type="spellStart"/>
      <w:r w:rsidRPr="00830083">
        <w:t>Kirytopoulos</w:t>
      </w:r>
      <w:proofErr w:type="spellEnd"/>
      <w:r w:rsidRPr="00830083">
        <w:t xml:space="preserve">, K. and </w:t>
      </w:r>
      <w:proofErr w:type="spellStart"/>
      <w:r w:rsidRPr="00830083">
        <w:t>Leopoulos</w:t>
      </w:r>
      <w:proofErr w:type="spellEnd"/>
      <w:r w:rsidRPr="00830083">
        <w:t xml:space="preserve">, V. (2021). Integrating sustainability indicators into project management: The case of construction industry. </w:t>
      </w:r>
      <w:r w:rsidRPr="00BE3D4F">
        <w:rPr>
          <w:i/>
          <w:iCs/>
        </w:rPr>
        <w:t>Journal of Cleaner Production</w:t>
      </w:r>
      <w:r w:rsidRPr="00830083">
        <w:t xml:space="preserve">, 279, p.123774. </w:t>
      </w:r>
    </w:p>
    <w:p w14:paraId="74328B70" w14:textId="77777777" w:rsidR="00BE3D4F" w:rsidRDefault="00BE3D4F" w:rsidP="00F86BB2">
      <w:proofErr w:type="spellStart"/>
      <w:r w:rsidRPr="00BE3D4F">
        <w:t>Tereso</w:t>
      </w:r>
      <w:proofErr w:type="spellEnd"/>
      <w:r w:rsidRPr="00BE3D4F">
        <w:t xml:space="preserve">, A., Ribeiro, P., Fernandes, G., Loureiro, I. and Ferreira, M. (2018). Project Management Practices in Private Organizations. </w:t>
      </w:r>
      <w:r w:rsidRPr="00BE3D4F">
        <w:rPr>
          <w:i/>
          <w:iCs/>
        </w:rPr>
        <w:t>Project Management Journal</w:t>
      </w:r>
      <w:r w:rsidRPr="00BE3D4F">
        <w:t>, [online] 50(</w:t>
      </w:r>
      <w:r w:rsidRPr="00BE3D4F">
        <w:rPr>
          <w:b/>
          <w:bCs/>
        </w:rPr>
        <w:t>1</w:t>
      </w:r>
      <w:r w:rsidRPr="00BE3D4F">
        <w:t>), pp.6–22. doi:10.1177/8756972818810966.</w:t>
      </w:r>
    </w:p>
    <w:p w14:paraId="521C41F9" w14:textId="77777777" w:rsidR="00BE3D4F" w:rsidRDefault="00BE3D4F" w:rsidP="00F86BB2">
      <w:r>
        <w:t xml:space="preserve">Ulmer, M.W., Heilig, L. and </w:t>
      </w:r>
      <w:proofErr w:type="spellStart"/>
      <w:r>
        <w:t>Voß</w:t>
      </w:r>
      <w:proofErr w:type="spellEnd"/>
      <w:r>
        <w:t xml:space="preserve">, S., 2017. On the value and challenge of real-time information in dynamic dispatching of service vehicles. </w:t>
      </w:r>
      <w:r w:rsidRPr="00BE3D4F">
        <w:rPr>
          <w:i/>
          <w:iCs/>
        </w:rPr>
        <w:t>Business &amp; Information Systems Engineering</w:t>
      </w:r>
      <w:r>
        <w:t>, 59(</w:t>
      </w:r>
      <w:r w:rsidRPr="00BE3D4F">
        <w:rPr>
          <w:b/>
          <w:bCs/>
        </w:rPr>
        <w:t>3</w:t>
      </w:r>
      <w:r>
        <w:t>), pp.161-171.</w:t>
      </w:r>
    </w:p>
    <w:p w14:paraId="3E20FD77" w14:textId="77777777" w:rsidR="00040592" w:rsidRDefault="00040592" w:rsidP="00040592"/>
    <w:p w14:paraId="42D62282" w14:textId="77777777" w:rsidR="00040592" w:rsidRDefault="00040592"/>
    <w:sectPr w:rsidR="00040592" w:rsidSect="00ED56CF">
      <w:footerReference w:type="even"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D41E4A8" w14:textId="77777777" w:rsidR="003F0DA3" w:rsidRDefault="003F0DA3" w:rsidP="00ED56CF">
      <w:pPr>
        <w:spacing w:after="0" w:line="240" w:lineRule="auto"/>
      </w:pPr>
      <w:r>
        <w:separator/>
      </w:r>
    </w:p>
  </w:endnote>
  <w:endnote w:type="continuationSeparator" w:id="0">
    <w:p w14:paraId="164E960F" w14:textId="77777777" w:rsidR="003F0DA3" w:rsidRDefault="003F0DA3" w:rsidP="00ED56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326123370"/>
      <w:docPartObj>
        <w:docPartGallery w:val="Page Numbers (Bottom of Page)"/>
        <w:docPartUnique/>
      </w:docPartObj>
    </w:sdtPr>
    <w:sdtEndPr>
      <w:rPr>
        <w:rStyle w:val="PageNumber"/>
      </w:rPr>
    </w:sdtEndPr>
    <w:sdtContent>
      <w:p w14:paraId="5AD52582" w14:textId="0CC0B8B6" w:rsidR="00ED56CF" w:rsidRDefault="00ED56CF" w:rsidP="006D37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1507B2" w14:textId="77777777" w:rsidR="00ED56CF" w:rsidRDefault="00ED56CF" w:rsidP="00ED56CF">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224351069"/>
      <w:docPartObj>
        <w:docPartGallery w:val="Page Numbers (Bottom of Page)"/>
        <w:docPartUnique/>
      </w:docPartObj>
    </w:sdtPr>
    <w:sdtEndPr>
      <w:rPr>
        <w:rStyle w:val="PageNumber"/>
      </w:rPr>
    </w:sdtEndPr>
    <w:sdtContent>
      <w:p w14:paraId="36D726A3" w14:textId="43E55B9B" w:rsidR="00ED56CF" w:rsidRDefault="00ED56CF" w:rsidP="006D37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384E00">
          <w:rPr>
            <w:rStyle w:val="PageNumber"/>
            <w:noProof/>
          </w:rPr>
          <w:t>8</w:t>
        </w:r>
        <w:r>
          <w:rPr>
            <w:rStyle w:val="PageNumber"/>
          </w:rPr>
          <w:fldChar w:fldCharType="end"/>
        </w:r>
      </w:p>
    </w:sdtContent>
  </w:sdt>
  <w:p w14:paraId="7C507CF8" w14:textId="77777777" w:rsidR="00ED56CF" w:rsidRDefault="00ED56CF" w:rsidP="00ED56CF">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D0C0D31" w14:textId="77777777" w:rsidR="003F0DA3" w:rsidRDefault="003F0DA3" w:rsidP="00ED56CF">
      <w:pPr>
        <w:spacing w:after="0" w:line="240" w:lineRule="auto"/>
      </w:pPr>
      <w:r>
        <w:separator/>
      </w:r>
    </w:p>
  </w:footnote>
  <w:footnote w:type="continuationSeparator" w:id="0">
    <w:p w14:paraId="080704CC" w14:textId="77777777" w:rsidR="003F0DA3" w:rsidRDefault="003F0DA3" w:rsidP="00ED56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0592"/>
    <w:rsid w:val="00040592"/>
    <w:rsid w:val="00285CC3"/>
    <w:rsid w:val="00384E00"/>
    <w:rsid w:val="003F0DA3"/>
    <w:rsid w:val="005433BA"/>
    <w:rsid w:val="006140BD"/>
    <w:rsid w:val="006F1FC3"/>
    <w:rsid w:val="007A3D60"/>
    <w:rsid w:val="00830083"/>
    <w:rsid w:val="008B65F1"/>
    <w:rsid w:val="0096384B"/>
    <w:rsid w:val="00BE3D4F"/>
    <w:rsid w:val="00CB4673"/>
    <w:rsid w:val="00DD3BEE"/>
    <w:rsid w:val="00EB0A82"/>
    <w:rsid w:val="00ED56CF"/>
    <w:rsid w:val="00F8010B"/>
    <w:rsid w:val="00F86B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D51E8"/>
  <w15:chartTrackingRefBased/>
  <w15:docId w15:val="{15CA710A-0235-C141-ADC0-57B9F61A5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0405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0592"/>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ED56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56CF"/>
    <w:rPr>
      <w:rFonts w:ascii="Arial" w:hAnsi="Arial"/>
      <w:szCs w:val="22"/>
    </w:rPr>
  </w:style>
  <w:style w:type="character" w:styleId="PageNumber">
    <w:name w:val="page number"/>
    <w:basedOn w:val="DefaultParagraphFont"/>
    <w:uiPriority w:val="99"/>
    <w:semiHidden/>
    <w:unhideWhenUsed/>
    <w:rsid w:val="00ED56CF"/>
  </w:style>
  <w:style w:type="paragraph" w:styleId="NoSpacing">
    <w:name w:val="No Spacing"/>
    <w:link w:val="NoSpacingChar"/>
    <w:uiPriority w:val="1"/>
    <w:qFormat/>
    <w:rsid w:val="00ED56CF"/>
    <w:rPr>
      <w:rFonts w:eastAsiaTheme="minorEastAsia"/>
      <w:sz w:val="22"/>
      <w:szCs w:val="22"/>
      <w:lang w:val="en-US" w:eastAsia="zh-CN"/>
    </w:rPr>
  </w:style>
  <w:style w:type="character" w:customStyle="1" w:styleId="NoSpacingChar">
    <w:name w:val="No Spacing Char"/>
    <w:basedOn w:val="DefaultParagraphFont"/>
    <w:link w:val="NoSpacing"/>
    <w:uiPriority w:val="1"/>
    <w:rsid w:val="00ED56CF"/>
    <w:rPr>
      <w:rFonts w:eastAsiaTheme="minorEastAsia"/>
      <w:sz w:val="22"/>
      <w:szCs w:val="22"/>
      <w:lang w:val="en-US" w:eastAsia="zh-CN"/>
    </w:rPr>
  </w:style>
  <w:style w:type="paragraph" w:styleId="TOCHeading">
    <w:name w:val="TOC Heading"/>
    <w:basedOn w:val="Heading1"/>
    <w:next w:val="Normal"/>
    <w:uiPriority w:val="39"/>
    <w:unhideWhenUsed/>
    <w:qFormat/>
    <w:rsid w:val="00ED56CF"/>
    <w:pPr>
      <w:spacing w:before="480"/>
      <w:outlineLvl w:val="9"/>
    </w:pPr>
    <w:rPr>
      <w:b/>
      <w:bCs/>
      <w:sz w:val="28"/>
      <w:szCs w:val="28"/>
      <w:lang w:val="en-US"/>
    </w:rPr>
  </w:style>
  <w:style w:type="paragraph" w:styleId="TOC1">
    <w:name w:val="toc 1"/>
    <w:basedOn w:val="Normal"/>
    <w:next w:val="Normal"/>
    <w:autoRedefine/>
    <w:uiPriority w:val="39"/>
    <w:unhideWhenUsed/>
    <w:rsid w:val="00ED56CF"/>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ED56CF"/>
    <w:rPr>
      <w:color w:val="0563C1" w:themeColor="hyperlink"/>
      <w:u w:val="single"/>
    </w:rPr>
  </w:style>
  <w:style w:type="paragraph" w:styleId="TOC2">
    <w:name w:val="toc 2"/>
    <w:basedOn w:val="Normal"/>
    <w:next w:val="Normal"/>
    <w:autoRedefine/>
    <w:uiPriority w:val="39"/>
    <w:semiHidden/>
    <w:unhideWhenUsed/>
    <w:rsid w:val="00ED56CF"/>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ED56CF"/>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D56CF"/>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D56CF"/>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D56CF"/>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D56CF"/>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D56CF"/>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D56CF"/>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DD10BF0-0C86-4599-8878-BF70681801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2821</Words>
  <Characters>16080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Project management</vt:lpstr>
    </vt:vector>
  </TitlesOfParts>
  <Company>Student Name:</Company>
  <LinksUpToDate>false</LinksUpToDate>
  <CharactersWithSpaces>18864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LCBB5005 ASSESSMENT 1</dc:subject>
  <dc:creator>Student ID:1912953</dc:creator>
  <cp:keywords/>
  <dc:description/>
  <cp:lastModifiedBy>Microsoft account</cp:lastModifiedBy>
  <cp:revision>2</cp:revision>
  <dcterms:created xsi:type="dcterms:W3CDTF">2022-05-06T10:31:00Z</dcterms:created>
  <dcterms:modified xsi:type="dcterms:W3CDTF">2022-05-06T10:31:00Z</dcterms:modified>
</cp:coreProperties>
</file>