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29A619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8052D">
              <w:rPr>
                <w:b/>
                <w:color w:val="auto"/>
                <w:sz w:val="32"/>
              </w:rPr>
              <w:t>Lauren Cosway</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CC329D6"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8052D">
              <w:rPr>
                <w:b/>
                <w:color w:val="auto"/>
                <w:sz w:val="32"/>
              </w:rPr>
              <w:t xml:space="preserve"> 1920610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lastRenderedPageBreak/>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1118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1118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1118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11180">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11180">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11180">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11180">
      <w:pPr>
        <w:pStyle w:val="ListParagraph"/>
        <w:numPr>
          <w:ilvl w:val="0"/>
          <w:numId w:val="4"/>
        </w:numPr>
        <w:ind w:right="237"/>
        <w:jc w:val="both"/>
        <w:rPr>
          <w:b/>
          <w:bCs/>
          <w:color w:val="000000" w:themeColor="text1"/>
          <w:sz w:val="24"/>
          <w:szCs w:val="24"/>
        </w:rPr>
      </w:pPr>
      <w:r w:rsidRPr="001BC1C4">
        <w:rPr>
          <w:b/>
          <w:bCs/>
          <w:sz w:val="24"/>
          <w:szCs w:val="24"/>
        </w:rPr>
        <w:lastRenderedPageBreak/>
        <w:t>Policing the roads</w:t>
      </w:r>
    </w:p>
    <w:p w14:paraId="20FC75E2" w14:textId="56F04E77" w:rsidR="007E4FC2" w:rsidRPr="00270EEB" w:rsidRDefault="001BC1C4" w:rsidP="00111180">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11180">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lastRenderedPageBreak/>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864CB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w:t>
      </w:r>
      <w:r w:rsidRPr="1F44D15A">
        <w:rPr>
          <w:rFonts w:eastAsia="Arial"/>
          <w:color w:val="000000" w:themeColor="text1"/>
          <w:sz w:val="24"/>
          <w:szCs w:val="24"/>
        </w:rPr>
        <w:lastRenderedPageBreak/>
        <w:t xml:space="preserve">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lastRenderedPageBreak/>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lastRenderedPageBreak/>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3FA363F3" w:rsidR="00FF7784" w:rsidRPr="00147F62" w:rsidRDefault="00FF7784" w:rsidP="00340E9A">
      <w:pPr>
        <w:ind w:right="237"/>
        <w:jc w:val="both"/>
        <w:rPr>
          <w:sz w:val="24"/>
          <w:szCs w:val="24"/>
        </w:rPr>
      </w:pPr>
    </w:p>
    <w:p w14:paraId="7246CBCB" w14:textId="77777777" w:rsidR="00147F62" w:rsidRPr="00147F62" w:rsidRDefault="00147F62" w:rsidP="00147F62">
      <w:pPr>
        <w:rPr>
          <w:sz w:val="24"/>
          <w:szCs w:val="24"/>
        </w:rPr>
      </w:pPr>
      <w:r w:rsidRPr="00147F62">
        <w:rPr>
          <w:sz w:val="24"/>
          <w:szCs w:val="24"/>
        </w:rPr>
        <w:t xml:space="preserve">Throughout this essay, I will use Gibbs Model of Reflection (1988) to reflect on the impact of organisational culture within policing since achieving my Independent Patrol Status. I will consider the risks of conforming to organisational culture and illustrate the strategies I used for maintaining wellbeing and resilience. </w:t>
      </w:r>
    </w:p>
    <w:p w14:paraId="21052362" w14:textId="77777777" w:rsidR="00147F62" w:rsidRPr="00147F62" w:rsidRDefault="00147F62" w:rsidP="00147F62">
      <w:pPr>
        <w:rPr>
          <w:sz w:val="24"/>
          <w:szCs w:val="24"/>
        </w:rPr>
      </w:pPr>
      <w:r w:rsidRPr="00147F62">
        <w:rPr>
          <w:sz w:val="24"/>
          <w:szCs w:val="24"/>
        </w:rPr>
        <w:lastRenderedPageBreak/>
        <w:t xml:space="preserve">Organisational culture is defined by its shared beliefs, expectations, habits and attitudes of its employees as well as the underlying values, norms and standards. It also dictates how the hierarchy treat its employees </w:t>
      </w:r>
      <w:sdt>
        <w:sdtPr>
          <w:rPr>
            <w:sz w:val="24"/>
            <w:szCs w:val="24"/>
          </w:rPr>
          <w:id w:val="-450248990"/>
          <w:citation/>
        </w:sdtPr>
        <w:sdtContent>
          <w:r w:rsidRPr="00147F62">
            <w:rPr>
              <w:sz w:val="24"/>
              <w:szCs w:val="24"/>
            </w:rPr>
            <w:fldChar w:fldCharType="begin"/>
          </w:r>
          <w:r w:rsidRPr="00147F62">
            <w:rPr>
              <w:sz w:val="24"/>
              <w:szCs w:val="24"/>
            </w:rPr>
            <w:instrText xml:space="preserve"> CITATION How21 \l 2057 </w:instrText>
          </w:r>
          <w:r w:rsidRPr="00147F62">
            <w:rPr>
              <w:sz w:val="24"/>
              <w:szCs w:val="24"/>
            </w:rPr>
            <w:fldChar w:fldCharType="separate"/>
          </w:r>
          <w:r w:rsidRPr="00147F62">
            <w:rPr>
              <w:noProof/>
              <w:sz w:val="24"/>
              <w:szCs w:val="24"/>
            </w:rPr>
            <w:t>(Anon., n.d.)</w:t>
          </w:r>
          <w:r w:rsidRPr="00147F62">
            <w:rPr>
              <w:sz w:val="24"/>
              <w:szCs w:val="24"/>
            </w:rPr>
            <w:fldChar w:fldCharType="end"/>
          </w:r>
        </w:sdtContent>
      </w:sdt>
      <w:r w:rsidRPr="00147F62">
        <w:rPr>
          <w:sz w:val="24"/>
          <w:szCs w:val="24"/>
        </w:rPr>
        <w:t>. Within this essay, I will use an example whereby the hierarchy of the police force showed understanding of officer wellbeing and resilience.</w:t>
      </w:r>
    </w:p>
    <w:p w14:paraId="5D2B2B29" w14:textId="77777777" w:rsidR="00147F62" w:rsidRPr="00147F62" w:rsidRDefault="00147F62" w:rsidP="00147F62">
      <w:pPr>
        <w:rPr>
          <w:sz w:val="24"/>
          <w:szCs w:val="24"/>
        </w:rPr>
      </w:pPr>
    </w:p>
    <w:p w14:paraId="5C23A573" w14:textId="77777777" w:rsidR="00147F62" w:rsidRPr="00147F62" w:rsidRDefault="00147F62" w:rsidP="00147F62">
      <w:pPr>
        <w:rPr>
          <w:b/>
          <w:sz w:val="24"/>
          <w:szCs w:val="24"/>
          <w:u w:val="single"/>
        </w:rPr>
      </w:pPr>
      <w:r w:rsidRPr="00147F62">
        <w:rPr>
          <w:b/>
          <w:sz w:val="24"/>
          <w:szCs w:val="24"/>
          <w:u w:val="single"/>
        </w:rPr>
        <w:t xml:space="preserve">Description </w:t>
      </w:r>
    </w:p>
    <w:p w14:paraId="5E8F19A6" w14:textId="77777777" w:rsidR="00147F62" w:rsidRPr="00147F62" w:rsidRDefault="00147F62" w:rsidP="00147F62">
      <w:pPr>
        <w:rPr>
          <w:b/>
          <w:sz w:val="24"/>
          <w:szCs w:val="24"/>
          <w:u w:val="single"/>
        </w:rPr>
      </w:pPr>
    </w:p>
    <w:p w14:paraId="32D7CC39" w14:textId="77777777" w:rsidR="00147F62" w:rsidRPr="00147F62" w:rsidRDefault="00147F62" w:rsidP="00147F62">
      <w:pPr>
        <w:rPr>
          <w:sz w:val="24"/>
          <w:szCs w:val="24"/>
        </w:rPr>
      </w:pPr>
      <w:r w:rsidRPr="00147F62">
        <w:rPr>
          <w:sz w:val="24"/>
          <w:szCs w:val="24"/>
        </w:rPr>
        <w:t xml:space="preserve">Since achieving my Independent Patrol Status, I encountered an incident which could have had an impact on my wellbeing, however, I will discuss how the support I received from colleagues and the hierarchy within the police, assisted my resilience. </w:t>
      </w:r>
    </w:p>
    <w:p w14:paraId="1BC27529" w14:textId="77777777" w:rsidR="00147F62" w:rsidRPr="00147F62" w:rsidRDefault="00147F62" w:rsidP="00147F62">
      <w:pPr>
        <w:rPr>
          <w:sz w:val="24"/>
          <w:szCs w:val="24"/>
        </w:rPr>
      </w:pPr>
    </w:p>
    <w:p w14:paraId="0E156031" w14:textId="77777777" w:rsidR="00147F62" w:rsidRPr="00147F62" w:rsidRDefault="00147F62" w:rsidP="00147F62">
      <w:pPr>
        <w:rPr>
          <w:b/>
          <w:sz w:val="24"/>
          <w:szCs w:val="24"/>
          <w:u w:val="single"/>
        </w:rPr>
      </w:pPr>
      <w:r w:rsidRPr="00147F62">
        <w:rPr>
          <w:sz w:val="24"/>
          <w:szCs w:val="24"/>
        </w:rPr>
        <w:t xml:space="preserve">The Cambridge Dictionary defines resilience as the ability to be happy and successful again after something difficult or bad has happened </w:t>
      </w:r>
      <w:sdt>
        <w:sdtPr>
          <w:rPr>
            <w:b/>
            <w:sz w:val="24"/>
            <w:szCs w:val="24"/>
            <w:u w:val="single"/>
          </w:rPr>
          <w:id w:val="2083875038"/>
          <w:citation/>
        </w:sdtPr>
        <w:sdtEndPr>
          <w:rPr>
            <w:b w:val="0"/>
            <w:u w:val="none"/>
          </w:rPr>
        </w:sdtEndPr>
        <w:sdtContent>
          <w:r w:rsidRPr="00147F62">
            <w:rPr>
              <w:b/>
              <w:sz w:val="24"/>
              <w:szCs w:val="24"/>
              <w:u w:val="single"/>
            </w:rPr>
            <w:fldChar w:fldCharType="begin"/>
          </w:r>
          <w:r w:rsidRPr="00147F62">
            <w:rPr>
              <w:sz w:val="24"/>
              <w:szCs w:val="24"/>
            </w:rPr>
            <w:instrText xml:space="preserve"> CITATION Cam212 \l 2057 </w:instrText>
          </w:r>
          <w:r w:rsidRPr="00147F62">
            <w:rPr>
              <w:b/>
              <w:sz w:val="24"/>
              <w:szCs w:val="24"/>
              <w:u w:val="single"/>
            </w:rPr>
            <w:fldChar w:fldCharType="separate"/>
          </w:r>
          <w:r w:rsidRPr="00147F62">
            <w:rPr>
              <w:noProof/>
              <w:sz w:val="24"/>
              <w:szCs w:val="24"/>
            </w:rPr>
            <w:t>(Dictionary, 2021)</w:t>
          </w:r>
          <w:r w:rsidRPr="00147F62">
            <w:rPr>
              <w:b/>
              <w:sz w:val="24"/>
              <w:szCs w:val="24"/>
              <w:u w:val="single"/>
            </w:rPr>
            <w:fldChar w:fldCharType="end"/>
          </w:r>
        </w:sdtContent>
      </w:sdt>
      <w:r w:rsidRPr="00147F62">
        <w:rPr>
          <w:sz w:val="24"/>
          <w:szCs w:val="24"/>
        </w:rPr>
        <w:t>.</w:t>
      </w:r>
    </w:p>
    <w:p w14:paraId="6517F76A" w14:textId="77777777" w:rsidR="00147F62" w:rsidRPr="00147F62" w:rsidRDefault="00147F62" w:rsidP="00147F62">
      <w:pPr>
        <w:rPr>
          <w:sz w:val="24"/>
          <w:szCs w:val="24"/>
        </w:rPr>
      </w:pPr>
    </w:p>
    <w:p w14:paraId="637B7F83" w14:textId="77777777" w:rsidR="00147F62" w:rsidRPr="00147F62" w:rsidRDefault="00147F62" w:rsidP="00147F62">
      <w:pPr>
        <w:rPr>
          <w:sz w:val="24"/>
          <w:szCs w:val="24"/>
        </w:rPr>
      </w:pPr>
      <w:r w:rsidRPr="00147F62">
        <w:rPr>
          <w:sz w:val="24"/>
          <w:szCs w:val="24"/>
        </w:rPr>
        <w:t xml:space="preserve">I was called to an address where there was a male refusing to leave. I arrived and spoke to the male who then agreed to leave the address to prevent a breach of the peace. The male had found an alternative accommodation for the night and left the house. After speaking to the reporting person, she stated she was happy with the outcome and thanked us for removing the male. </w:t>
      </w:r>
    </w:p>
    <w:p w14:paraId="13D7B4E9" w14:textId="77777777" w:rsidR="00147F62" w:rsidRPr="00147F62" w:rsidRDefault="00147F62" w:rsidP="00147F62">
      <w:pPr>
        <w:rPr>
          <w:sz w:val="24"/>
          <w:szCs w:val="24"/>
        </w:rPr>
      </w:pPr>
    </w:p>
    <w:p w14:paraId="55440CD6" w14:textId="77777777" w:rsidR="00147F62" w:rsidRPr="00147F62" w:rsidRDefault="00147F62" w:rsidP="00147F62">
      <w:pPr>
        <w:rPr>
          <w:b/>
          <w:sz w:val="24"/>
          <w:szCs w:val="24"/>
          <w:u w:val="single"/>
        </w:rPr>
      </w:pPr>
      <w:r w:rsidRPr="00147F62">
        <w:rPr>
          <w:sz w:val="24"/>
          <w:szCs w:val="24"/>
        </w:rPr>
        <w:t xml:space="preserve">After a short time, I saw the male attempting to return to the house and he was stopped by my colleague and I. This caused the male to become irate and storm off into a vehicle, the male was highly intoxicated and would not be safe in a vehicle. My colleague used the police van to block his car in the car parking space and I attempted to arrest the male for breach of the peace. The male then put his foot on the accelerator and drove the vehicle at me, causing my foot and leg to get run over. </w:t>
      </w:r>
    </w:p>
    <w:p w14:paraId="2EAD3E71" w14:textId="77777777" w:rsidR="00147F62" w:rsidRPr="00147F62" w:rsidRDefault="00147F62" w:rsidP="00147F62">
      <w:pPr>
        <w:rPr>
          <w:b/>
          <w:sz w:val="24"/>
          <w:szCs w:val="24"/>
          <w:u w:val="single"/>
        </w:rPr>
      </w:pPr>
    </w:p>
    <w:p w14:paraId="47414094" w14:textId="77777777" w:rsidR="00147F62" w:rsidRPr="00147F62" w:rsidRDefault="00147F62" w:rsidP="00147F62">
      <w:pPr>
        <w:rPr>
          <w:b/>
          <w:sz w:val="24"/>
          <w:szCs w:val="24"/>
          <w:u w:val="single"/>
        </w:rPr>
      </w:pPr>
      <w:r w:rsidRPr="00147F62">
        <w:rPr>
          <w:b/>
          <w:sz w:val="24"/>
          <w:szCs w:val="24"/>
          <w:u w:val="single"/>
        </w:rPr>
        <w:lastRenderedPageBreak/>
        <w:t xml:space="preserve">Feelings </w:t>
      </w:r>
    </w:p>
    <w:p w14:paraId="2D574B34" w14:textId="77777777" w:rsidR="00147F62" w:rsidRPr="00147F62" w:rsidRDefault="00147F62" w:rsidP="00147F62">
      <w:pPr>
        <w:rPr>
          <w:b/>
          <w:sz w:val="24"/>
          <w:szCs w:val="24"/>
          <w:u w:val="single"/>
        </w:rPr>
      </w:pPr>
    </w:p>
    <w:p w14:paraId="08ECD0C7" w14:textId="77777777" w:rsidR="00147F62" w:rsidRPr="00147F62" w:rsidRDefault="00147F62" w:rsidP="00147F62">
      <w:pPr>
        <w:rPr>
          <w:sz w:val="24"/>
          <w:szCs w:val="24"/>
        </w:rPr>
      </w:pPr>
      <w:r w:rsidRPr="00147F62">
        <w:rPr>
          <w:sz w:val="24"/>
          <w:szCs w:val="24"/>
        </w:rPr>
        <w:t xml:space="preserve">During the incident, I felt full of adrenaline from what had just occurred. This gradually wore off and the impact on the incident felt more real, the pain was unbearable, and I felt incredibly lucky. </w:t>
      </w:r>
    </w:p>
    <w:p w14:paraId="00120F54" w14:textId="77777777" w:rsidR="00147F62" w:rsidRPr="00147F62" w:rsidRDefault="00147F62" w:rsidP="00147F62">
      <w:pPr>
        <w:rPr>
          <w:sz w:val="24"/>
          <w:szCs w:val="24"/>
        </w:rPr>
      </w:pPr>
      <w:r w:rsidRPr="00147F62">
        <w:rPr>
          <w:sz w:val="24"/>
          <w:szCs w:val="24"/>
        </w:rPr>
        <w:t xml:space="preserve">I spend most of my shift at the A&amp;E department in order to receive medical treatment on the injuries I sustained. Once I arrived back at the police station I was greeted by my team who offered support and comfort whilst I absorbed the incident. I was contacted by the gold command who is a Chief Superintendent, he attended the station to provide support and thank me for my efforts at the incident. This made me feel appreciated as my wellbeing was being prioritised. </w:t>
      </w:r>
    </w:p>
    <w:p w14:paraId="4FE2C35C" w14:textId="77777777" w:rsidR="00147F62" w:rsidRPr="00147F62" w:rsidRDefault="00147F62" w:rsidP="00147F62">
      <w:pPr>
        <w:rPr>
          <w:sz w:val="24"/>
          <w:szCs w:val="24"/>
        </w:rPr>
      </w:pPr>
    </w:p>
    <w:p w14:paraId="496D82F4" w14:textId="77777777" w:rsidR="00147F62" w:rsidRPr="00147F62" w:rsidRDefault="00147F62" w:rsidP="00147F62">
      <w:pPr>
        <w:rPr>
          <w:sz w:val="24"/>
          <w:szCs w:val="24"/>
        </w:rPr>
      </w:pPr>
      <w:r w:rsidRPr="00147F62">
        <w:rPr>
          <w:sz w:val="24"/>
          <w:szCs w:val="24"/>
        </w:rPr>
        <w:t xml:space="preserve">Following on from the incident, I had time to reflect on what happened and it brought a lot of anxiety and stress. As police officers, we are presented with dangerous and unpredictable situations on a </w:t>
      </w:r>
      <w:r w:rsidRPr="00147F62">
        <w:rPr>
          <w:sz w:val="24"/>
          <w:szCs w:val="24"/>
        </w:rPr>
        <w:lastRenderedPageBreak/>
        <w:t xml:space="preserve">daily basis, however, I did not expect to be involved in such a scary experience so early on in my career. According to </w:t>
      </w:r>
      <w:sdt>
        <w:sdtPr>
          <w:rPr>
            <w:sz w:val="24"/>
            <w:szCs w:val="24"/>
          </w:rPr>
          <w:id w:val="1368875856"/>
          <w:citation/>
        </w:sdtPr>
        <w:sdtContent>
          <w:r w:rsidRPr="00147F62">
            <w:rPr>
              <w:sz w:val="24"/>
              <w:szCs w:val="24"/>
            </w:rPr>
            <w:fldChar w:fldCharType="begin"/>
          </w:r>
          <w:r w:rsidRPr="00147F62">
            <w:rPr>
              <w:sz w:val="24"/>
              <w:szCs w:val="24"/>
            </w:rPr>
            <w:instrText xml:space="preserve">CITATION Col55 \l 2057 </w:instrText>
          </w:r>
          <w:r w:rsidRPr="00147F62">
            <w:rPr>
              <w:sz w:val="24"/>
              <w:szCs w:val="24"/>
            </w:rPr>
            <w:fldChar w:fldCharType="separate"/>
          </w:r>
          <w:r w:rsidRPr="00147F62">
            <w:rPr>
              <w:noProof/>
              <w:sz w:val="24"/>
              <w:szCs w:val="24"/>
            </w:rPr>
            <w:t>(Colwell, et al., 2005)</w:t>
          </w:r>
          <w:r w:rsidRPr="00147F62">
            <w:rPr>
              <w:sz w:val="24"/>
              <w:szCs w:val="24"/>
            </w:rPr>
            <w:fldChar w:fldCharType="end"/>
          </w:r>
        </w:sdtContent>
      </w:sdt>
      <w:r w:rsidRPr="00147F62">
        <w:rPr>
          <w:sz w:val="24"/>
          <w:szCs w:val="24"/>
        </w:rPr>
        <w:t xml:space="preserve">, police officers experience traumatic events more frequently than the public and policing is cited as one of the most stressful occupations due to the constant risk of exposure to traumatic events. </w:t>
      </w:r>
    </w:p>
    <w:p w14:paraId="0945ACA7" w14:textId="77777777" w:rsidR="00147F62" w:rsidRPr="00147F62" w:rsidRDefault="00147F62" w:rsidP="00147F62">
      <w:pPr>
        <w:rPr>
          <w:sz w:val="24"/>
          <w:szCs w:val="24"/>
        </w:rPr>
      </w:pPr>
    </w:p>
    <w:p w14:paraId="50FD2642" w14:textId="77777777" w:rsidR="00147F62" w:rsidRPr="00147F62" w:rsidRDefault="00147F62" w:rsidP="00147F62">
      <w:pPr>
        <w:rPr>
          <w:sz w:val="24"/>
          <w:szCs w:val="24"/>
        </w:rPr>
      </w:pPr>
      <w:r w:rsidRPr="00147F62">
        <w:rPr>
          <w:sz w:val="24"/>
          <w:szCs w:val="24"/>
        </w:rPr>
        <w:t xml:space="preserve">The anxiety I had from this event caused me to be very wary of all vehicles, suspects and my position. It has helped me understand the importance of judging every situation carefully, and continually carrying out dynamic risk assessments. I was offered counselling which I declined as I have a supportive team who provided me with the support I needed. </w:t>
      </w:r>
    </w:p>
    <w:p w14:paraId="1AB19688" w14:textId="77777777" w:rsidR="00147F62" w:rsidRPr="00147F62" w:rsidRDefault="00147F62" w:rsidP="00147F62">
      <w:pPr>
        <w:rPr>
          <w:sz w:val="24"/>
          <w:szCs w:val="24"/>
        </w:rPr>
      </w:pPr>
    </w:p>
    <w:p w14:paraId="29E8B01B" w14:textId="77777777" w:rsidR="00147F62" w:rsidRPr="00147F62" w:rsidRDefault="00147F62" w:rsidP="00147F62">
      <w:pPr>
        <w:rPr>
          <w:b/>
          <w:sz w:val="24"/>
          <w:szCs w:val="24"/>
          <w:u w:val="single"/>
        </w:rPr>
      </w:pPr>
      <w:r w:rsidRPr="00147F62">
        <w:rPr>
          <w:b/>
          <w:sz w:val="24"/>
          <w:szCs w:val="24"/>
          <w:u w:val="single"/>
        </w:rPr>
        <w:t xml:space="preserve">Evaluation </w:t>
      </w:r>
    </w:p>
    <w:p w14:paraId="5EB8C756" w14:textId="77777777" w:rsidR="00147F62" w:rsidRPr="00147F62" w:rsidRDefault="00147F62" w:rsidP="00147F62">
      <w:pPr>
        <w:rPr>
          <w:b/>
          <w:sz w:val="24"/>
          <w:szCs w:val="24"/>
          <w:u w:val="single"/>
        </w:rPr>
      </w:pPr>
    </w:p>
    <w:p w14:paraId="71C40BAD" w14:textId="77777777" w:rsidR="00147F62" w:rsidRPr="00147F62" w:rsidRDefault="00147F62" w:rsidP="00147F62">
      <w:pPr>
        <w:rPr>
          <w:sz w:val="24"/>
          <w:szCs w:val="24"/>
        </w:rPr>
      </w:pPr>
      <w:r w:rsidRPr="00147F62">
        <w:rPr>
          <w:sz w:val="24"/>
          <w:szCs w:val="24"/>
        </w:rPr>
        <w:t xml:space="preserve">To evaluate this incident, I made sure I reviewed my body cam footage in order to see what I could </w:t>
      </w:r>
      <w:r w:rsidRPr="00147F62">
        <w:rPr>
          <w:sz w:val="24"/>
          <w:szCs w:val="24"/>
        </w:rPr>
        <w:lastRenderedPageBreak/>
        <w:t>change if I was to be in a similar situation in the future. Upon reviewing the footage, I could see my positioning was to the side of the car, I felt this was a good position as the car was blocked in, however as the male is unpredictable, the used his vehicle to crash into several other vehicles, pushing his way out of the space in order to drive at me. This was all over in a matter of seconds, but in future I will ensure I am positioned safely in order to prevent a potential impact from a vehicle.</w:t>
      </w:r>
    </w:p>
    <w:p w14:paraId="0900D919" w14:textId="77777777" w:rsidR="00147F62" w:rsidRPr="00147F62" w:rsidRDefault="00147F62" w:rsidP="00147F62">
      <w:pPr>
        <w:rPr>
          <w:sz w:val="24"/>
          <w:szCs w:val="24"/>
        </w:rPr>
      </w:pPr>
      <w:r w:rsidRPr="00147F62">
        <w:rPr>
          <w:sz w:val="24"/>
          <w:szCs w:val="24"/>
        </w:rPr>
        <w:t xml:space="preserve"> </w:t>
      </w:r>
    </w:p>
    <w:p w14:paraId="00954145" w14:textId="77777777" w:rsidR="00147F62" w:rsidRPr="00147F62" w:rsidRDefault="00147F62" w:rsidP="00147F62">
      <w:pPr>
        <w:rPr>
          <w:sz w:val="24"/>
          <w:szCs w:val="24"/>
        </w:rPr>
      </w:pPr>
      <w:r w:rsidRPr="00147F62">
        <w:rPr>
          <w:sz w:val="24"/>
          <w:szCs w:val="24"/>
        </w:rPr>
        <w:t xml:space="preserve">I sat with my team to discuss alternative outcomes and different methods of dealing with the incident, this assisted my wellbeing as the team was able to provide me with support to assist my professional development. </w:t>
      </w:r>
    </w:p>
    <w:p w14:paraId="78F5957B" w14:textId="77777777" w:rsidR="00147F62" w:rsidRPr="00147F62" w:rsidRDefault="00147F62" w:rsidP="00147F62">
      <w:pPr>
        <w:rPr>
          <w:sz w:val="24"/>
          <w:szCs w:val="24"/>
        </w:rPr>
      </w:pPr>
    </w:p>
    <w:p w14:paraId="00749057" w14:textId="77777777" w:rsidR="00147F62" w:rsidRPr="00147F62" w:rsidRDefault="00147F62" w:rsidP="00147F62">
      <w:pPr>
        <w:rPr>
          <w:sz w:val="24"/>
          <w:szCs w:val="24"/>
        </w:rPr>
      </w:pPr>
      <w:r w:rsidRPr="00147F62">
        <w:rPr>
          <w:sz w:val="24"/>
          <w:szCs w:val="24"/>
        </w:rPr>
        <w:t xml:space="preserve">Even though the incident was traumatic, I was resilient and ensured I returned to work the following day as I did not want it to affect the way in which I work. </w:t>
      </w:r>
    </w:p>
    <w:p w14:paraId="12D213FA" w14:textId="77777777" w:rsidR="00147F62" w:rsidRPr="00147F62" w:rsidRDefault="00147F62" w:rsidP="00147F62">
      <w:pPr>
        <w:rPr>
          <w:sz w:val="24"/>
          <w:szCs w:val="24"/>
        </w:rPr>
      </w:pPr>
    </w:p>
    <w:p w14:paraId="20552468" w14:textId="77777777" w:rsidR="00147F62" w:rsidRPr="00147F62" w:rsidRDefault="00147F62" w:rsidP="00147F62">
      <w:pPr>
        <w:rPr>
          <w:sz w:val="24"/>
          <w:szCs w:val="24"/>
        </w:rPr>
      </w:pPr>
      <w:r w:rsidRPr="00147F62">
        <w:rPr>
          <w:rStyle w:val="Emphasis"/>
          <w:color w:val="5A5A5A"/>
          <w:sz w:val="24"/>
          <w:szCs w:val="24"/>
          <w:bdr w:val="none" w:sz="0" w:space="0" w:color="auto" w:frame="1"/>
        </w:rPr>
        <w:t xml:space="preserve">In the words of </w:t>
      </w:r>
      <w:sdt>
        <w:sdtPr>
          <w:rPr>
            <w:rStyle w:val="Emphasis"/>
            <w:i w:val="0"/>
            <w:iCs w:val="0"/>
            <w:color w:val="5A5A5A"/>
            <w:sz w:val="24"/>
            <w:szCs w:val="24"/>
            <w:bdr w:val="none" w:sz="0" w:space="0" w:color="auto" w:frame="1"/>
          </w:rPr>
          <w:id w:val="-1804615676"/>
          <w:citation/>
        </w:sdtPr>
        <w:sdtContent>
          <w:r w:rsidRPr="00147F62">
            <w:rPr>
              <w:rStyle w:val="Emphasis"/>
              <w:i w:val="0"/>
              <w:iCs w:val="0"/>
              <w:color w:val="5A5A5A"/>
              <w:sz w:val="24"/>
              <w:szCs w:val="24"/>
              <w:bdr w:val="none" w:sz="0" w:space="0" w:color="auto" w:frame="1"/>
            </w:rPr>
            <w:fldChar w:fldCharType="begin"/>
          </w:r>
          <w:r w:rsidRPr="00147F62">
            <w:rPr>
              <w:rStyle w:val="Emphasis"/>
              <w:color w:val="5A5A5A"/>
              <w:sz w:val="24"/>
              <w:szCs w:val="24"/>
              <w:bdr w:val="none" w:sz="0" w:space="0" w:color="auto" w:frame="1"/>
            </w:rPr>
            <w:instrText xml:space="preserve"> CITATION Ung21 \l 2057 </w:instrText>
          </w:r>
          <w:r w:rsidRPr="00147F62">
            <w:rPr>
              <w:rStyle w:val="Emphasis"/>
              <w:i w:val="0"/>
              <w:iCs w:val="0"/>
              <w:color w:val="5A5A5A"/>
              <w:sz w:val="24"/>
              <w:szCs w:val="24"/>
              <w:bdr w:val="none" w:sz="0" w:space="0" w:color="auto" w:frame="1"/>
            </w:rPr>
            <w:fldChar w:fldCharType="separate"/>
          </w:r>
          <w:r w:rsidRPr="00147F62">
            <w:rPr>
              <w:noProof/>
              <w:color w:val="5A5A5A"/>
              <w:sz w:val="24"/>
              <w:szCs w:val="24"/>
              <w:bdr w:val="none" w:sz="0" w:space="0" w:color="auto" w:frame="1"/>
            </w:rPr>
            <w:t>(Unger, n.d.)</w:t>
          </w:r>
          <w:r w:rsidRPr="00147F62">
            <w:rPr>
              <w:rStyle w:val="Emphasis"/>
              <w:i w:val="0"/>
              <w:iCs w:val="0"/>
              <w:color w:val="5A5A5A"/>
              <w:sz w:val="24"/>
              <w:szCs w:val="24"/>
              <w:bdr w:val="none" w:sz="0" w:space="0" w:color="auto" w:frame="1"/>
            </w:rPr>
            <w:fldChar w:fldCharType="end"/>
          </w:r>
        </w:sdtContent>
      </w:sdt>
      <w:r w:rsidRPr="00147F62">
        <w:rPr>
          <w:rStyle w:val="Emphasis"/>
          <w:color w:val="5A5A5A"/>
          <w:sz w:val="24"/>
          <w:szCs w:val="24"/>
          <w:bdr w:val="none" w:sz="0" w:space="0" w:color="auto" w:frame="1"/>
        </w:rPr>
        <w:t>, “In the context of exposure to significant adversity, resilience is both the capacity of individuals to </w:t>
      </w:r>
      <w:r w:rsidRPr="00147F62">
        <w:rPr>
          <w:rStyle w:val="Strong"/>
          <w:color w:val="5A5A5A"/>
          <w:sz w:val="24"/>
          <w:szCs w:val="24"/>
          <w:bdr w:val="none" w:sz="0" w:space="0" w:color="auto" w:frame="1"/>
        </w:rPr>
        <w:t>navigate</w:t>
      </w:r>
      <w:r w:rsidRPr="00147F62">
        <w:rPr>
          <w:rStyle w:val="Emphasis"/>
          <w:color w:val="5A5A5A"/>
          <w:sz w:val="24"/>
          <w:szCs w:val="24"/>
          <w:bdr w:val="none" w:sz="0" w:space="0" w:color="auto" w:frame="1"/>
        </w:rPr>
        <w:t> their way to the psychological, social, cultural, and physical resources that sustain their well-being, and their capacity individually and collectively to </w:t>
      </w:r>
      <w:r w:rsidRPr="00147F62">
        <w:rPr>
          <w:rStyle w:val="Strong"/>
          <w:color w:val="5A5A5A"/>
          <w:sz w:val="24"/>
          <w:szCs w:val="24"/>
          <w:bdr w:val="none" w:sz="0" w:space="0" w:color="auto" w:frame="1"/>
        </w:rPr>
        <w:t>negotiate </w:t>
      </w:r>
      <w:r w:rsidRPr="00147F62">
        <w:rPr>
          <w:rStyle w:val="Emphasis"/>
          <w:b/>
          <w:color w:val="5A5A5A"/>
          <w:sz w:val="24"/>
          <w:szCs w:val="24"/>
          <w:bdr w:val="none" w:sz="0" w:space="0" w:color="auto" w:frame="1"/>
        </w:rPr>
        <w:t>for</w:t>
      </w:r>
      <w:r w:rsidRPr="00147F62">
        <w:rPr>
          <w:rStyle w:val="Emphasis"/>
          <w:color w:val="5A5A5A"/>
          <w:sz w:val="24"/>
          <w:szCs w:val="24"/>
          <w:bdr w:val="none" w:sz="0" w:space="0" w:color="auto" w:frame="1"/>
        </w:rPr>
        <w:t xml:space="preserve"> these resources to be provided in culturally meaningful ways.”</w:t>
      </w:r>
    </w:p>
    <w:p w14:paraId="7D626CCD" w14:textId="77777777" w:rsidR="00147F62" w:rsidRPr="00147F62" w:rsidRDefault="00147F62" w:rsidP="00147F62">
      <w:pPr>
        <w:rPr>
          <w:b/>
          <w:sz w:val="24"/>
          <w:szCs w:val="24"/>
          <w:u w:val="single"/>
        </w:rPr>
      </w:pPr>
    </w:p>
    <w:p w14:paraId="43F4F3D0" w14:textId="77777777" w:rsidR="00147F62" w:rsidRPr="00147F62" w:rsidRDefault="00147F62" w:rsidP="00147F62">
      <w:pPr>
        <w:rPr>
          <w:b/>
          <w:sz w:val="24"/>
          <w:szCs w:val="24"/>
          <w:u w:val="single"/>
        </w:rPr>
      </w:pPr>
      <w:r w:rsidRPr="00147F62">
        <w:rPr>
          <w:b/>
          <w:sz w:val="24"/>
          <w:szCs w:val="24"/>
          <w:u w:val="single"/>
        </w:rPr>
        <w:t xml:space="preserve">Analysis </w:t>
      </w:r>
    </w:p>
    <w:p w14:paraId="273A540C" w14:textId="77777777" w:rsidR="00147F62" w:rsidRPr="00147F62" w:rsidRDefault="00147F62" w:rsidP="00147F62">
      <w:pPr>
        <w:rPr>
          <w:b/>
          <w:sz w:val="24"/>
          <w:szCs w:val="24"/>
          <w:u w:val="single"/>
        </w:rPr>
      </w:pPr>
    </w:p>
    <w:p w14:paraId="03B70FE7" w14:textId="77777777" w:rsidR="00147F62" w:rsidRPr="00147F62" w:rsidRDefault="00147F62" w:rsidP="00147F62">
      <w:pPr>
        <w:rPr>
          <w:sz w:val="24"/>
          <w:szCs w:val="24"/>
        </w:rPr>
      </w:pPr>
      <w:r w:rsidRPr="00147F62">
        <w:rPr>
          <w:sz w:val="24"/>
          <w:szCs w:val="24"/>
        </w:rPr>
        <w:t xml:space="preserve">In analysing this incident, wellbeing a resilience played a major part in the way in which I dealt with the aftermath. If I was not resilient, I would not have been able to return to work or carry out any operation demands as I did. My wellbeing was prioritised by the organisation, and the organisational culture was strong throughout. The values, beliefs </w:t>
      </w:r>
      <w:r w:rsidRPr="00147F62">
        <w:rPr>
          <w:sz w:val="24"/>
          <w:szCs w:val="24"/>
        </w:rPr>
        <w:lastRenderedPageBreak/>
        <w:t xml:space="preserve">and attitudes of the team, supervisors and the police force were shared, and the supervisors treated me fairly and with respect. </w:t>
      </w:r>
    </w:p>
    <w:p w14:paraId="20E9C598" w14:textId="77777777" w:rsidR="00147F62" w:rsidRPr="00147F62" w:rsidRDefault="00147F62" w:rsidP="00147F62">
      <w:pPr>
        <w:rPr>
          <w:sz w:val="24"/>
          <w:szCs w:val="24"/>
        </w:rPr>
      </w:pPr>
    </w:p>
    <w:p w14:paraId="434E264B" w14:textId="77777777" w:rsidR="00147F62" w:rsidRPr="00147F62" w:rsidRDefault="00147F62" w:rsidP="00147F62">
      <w:pPr>
        <w:rPr>
          <w:sz w:val="24"/>
          <w:szCs w:val="24"/>
        </w:rPr>
      </w:pPr>
      <w:r w:rsidRPr="00147F62">
        <w:rPr>
          <w:sz w:val="24"/>
          <w:szCs w:val="24"/>
        </w:rPr>
        <w:t xml:space="preserve">Organisational culture is strong within the police and the supervisors were able to share the same values and beliefs that I did regarding the incident. </w:t>
      </w:r>
    </w:p>
    <w:p w14:paraId="281FEF6D" w14:textId="77777777" w:rsidR="00147F62" w:rsidRPr="00147F62" w:rsidRDefault="00147F62" w:rsidP="00147F62">
      <w:pPr>
        <w:rPr>
          <w:b/>
          <w:sz w:val="24"/>
          <w:szCs w:val="24"/>
          <w:u w:val="single"/>
        </w:rPr>
      </w:pPr>
    </w:p>
    <w:p w14:paraId="6C30FCD1" w14:textId="77777777" w:rsidR="00147F62" w:rsidRPr="00147F62" w:rsidRDefault="00147F62" w:rsidP="00147F62">
      <w:pPr>
        <w:rPr>
          <w:b/>
          <w:sz w:val="24"/>
          <w:szCs w:val="24"/>
          <w:u w:val="single"/>
        </w:rPr>
      </w:pPr>
      <w:r w:rsidRPr="00147F62">
        <w:rPr>
          <w:b/>
          <w:sz w:val="24"/>
          <w:szCs w:val="24"/>
          <w:u w:val="single"/>
        </w:rPr>
        <w:t xml:space="preserve">Conclusion </w:t>
      </w:r>
    </w:p>
    <w:p w14:paraId="2E5FBE0F" w14:textId="77777777" w:rsidR="00147F62" w:rsidRPr="00147F62" w:rsidRDefault="00147F62" w:rsidP="00147F62">
      <w:pPr>
        <w:rPr>
          <w:sz w:val="24"/>
          <w:szCs w:val="24"/>
        </w:rPr>
      </w:pPr>
    </w:p>
    <w:p w14:paraId="2A0B2117" w14:textId="77777777" w:rsidR="00147F62" w:rsidRPr="00147F62" w:rsidRDefault="00147F62" w:rsidP="00147F62">
      <w:pPr>
        <w:rPr>
          <w:sz w:val="24"/>
          <w:szCs w:val="24"/>
        </w:rPr>
      </w:pPr>
      <w:r w:rsidRPr="00147F62">
        <w:rPr>
          <w:sz w:val="24"/>
          <w:szCs w:val="24"/>
        </w:rPr>
        <w:t xml:space="preserve">In retrospect, even though I declined the offer of counselling, I believe I should have taken the opportunity to speak to a professional in relation to the incident to reduce the anxiety I received. </w:t>
      </w:r>
    </w:p>
    <w:p w14:paraId="08012874" w14:textId="77777777" w:rsidR="00147F62" w:rsidRPr="00147F62" w:rsidRDefault="00147F62" w:rsidP="00147F62">
      <w:pPr>
        <w:rPr>
          <w:sz w:val="24"/>
          <w:szCs w:val="24"/>
        </w:rPr>
      </w:pPr>
    </w:p>
    <w:p w14:paraId="2F79AD5A" w14:textId="77777777" w:rsidR="00147F62" w:rsidRPr="00147F62" w:rsidRDefault="00147F62" w:rsidP="00147F62">
      <w:pPr>
        <w:rPr>
          <w:sz w:val="24"/>
          <w:szCs w:val="24"/>
        </w:rPr>
      </w:pPr>
      <w:r w:rsidRPr="00147F62">
        <w:rPr>
          <w:sz w:val="24"/>
          <w:szCs w:val="24"/>
        </w:rPr>
        <w:t xml:space="preserve">I am now wary of all vehicles and my position whilst dealing with a road related incident and this could have been elaborated by speaking to professionals. </w:t>
      </w:r>
    </w:p>
    <w:p w14:paraId="69FC2CE9" w14:textId="77777777" w:rsidR="00147F62" w:rsidRPr="00147F62" w:rsidRDefault="00147F62" w:rsidP="00147F62">
      <w:pPr>
        <w:rPr>
          <w:sz w:val="24"/>
          <w:szCs w:val="24"/>
        </w:rPr>
      </w:pPr>
    </w:p>
    <w:p w14:paraId="0A53D0F9" w14:textId="77777777" w:rsidR="00147F62" w:rsidRPr="00147F62" w:rsidRDefault="00147F62" w:rsidP="00147F62">
      <w:pPr>
        <w:rPr>
          <w:sz w:val="24"/>
          <w:szCs w:val="24"/>
        </w:rPr>
      </w:pPr>
      <w:r w:rsidRPr="00147F62">
        <w:rPr>
          <w:sz w:val="24"/>
          <w:szCs w:val="24"/>
        </w:rPr>
        <w:lastRenderedPageBreak/>
        <w:t xml:space="preserve">The strategies I used to assist my wellbeing and resilience included speaking to my team, other officers and my family. My usual strategy for dealing with my wellbeing is to go running, however, as I was injured, I was unable to do this. </w:t>
      </w:r>
    </w:p>
    <w:p w14:paraId="4C848A44" w14:textId="77777777" w:rsidR="00147F62" w:rsidRPr="00147F62" w:rsidRDefault="00147F62" w:rsidP="00147F62">
      <w:pPr>
        <w:rPr>
          <w:sz w:val="24"/>
          <w:szCs w:val="24"/>
        </w:rPr>
      </w:pPr>
    </w:p>
    <w:p w14:paraId="13B93A2F" w14:textId="77777777" w:rsidR="00147F62" w:rsidRPr="00147F62" w:rsidRDefault="00147F62" w:rsidP="00147F62">
      <w:pPr>
        <w:rPr>
          <w:b/>
          <w:sz w:val="24"/>
          <w:szCs w:val="24"/>
          <w:u w:val="single"/>
        </w:rPr>
      </w:pPr>
      <w:r w:rsidRPr="00147F62">
        <w:rPr>
          <w:b/>
          <w:sz w:val="24"/>
          <w:szCs w:val="24"/>
          <w:u w:val="single"/>
        </w:rPr>
        <w:t xml:space="preserve">Action plan </w:t>
      </w:r>
    </w:p>
    <w:p w14:paraId="43F9CAA1" w14:textId="77777777" w:rsidR="00147F62" w:rsidRPr="00147F62" w:rsidRDefault="00147F62" w:rsidP="00147F62">
      <w:pPr>
        <w:rPr>
          <w:b/>
          <w:sz w:val="24"/>
          <w:szCs w:val="24"/>
          <w:u w:val="single"/>
        </w:rPr>
      </w:pPr>
    </w:p>
    <w:p w14:paraId="7669B737" w14:textId="4EC9CE94" w:rsidR="00147F62" w:rsidRPr="00147F62" w:rsidRDefault="00147F62" w:rsidP="00147F62">
      <w:pPr>
        <w:rPr>
          <w:sz w:val="24"/>
          <w:szCs w:val="24"/>
        </w:rPr>
      </w:pPr>
      <w:r w:rsidRPr="00147F62">
        <w:rPr>
          <w:sz w:val="24"/>
          <w:szCs w:val="24"/>
        </w:rPr>
        <w:t xml:space="preserve">In future, I will use the dynamic risk assessment tool to ensure I carry out constant risk assessments whilst attending unpredictable incidents. The dynamic risk assessment is a process of assessing risk in developing and changing situations where an officer may not know the exact level of risk ahead. It is used to continually assess situations to allow for unknown risks which cannot be predicted </w:t>
      </w:r>
      <w:sdt>
        <w:sdtPr>
          <w:rPr>
            <w:sz w:val="24"/>
            <w:szCs w:val="24"/>
          </w:rPr>
          <w:id w:val="1737437604"/>
          <w:citation/>
        </w:sdtPr>
        <w:sdtContent>
          <w:r w:rsidRPr="00147F62">
            <w:rPr>
              <w:sz w:val="24"/>
              <w:szCs w:val="24"/>
            </w:rPr>
            <w:fldChar w:fldCharType="begin"/>
          </w:r>
          <w:r w:rsidRPr="00147F62">
            <w:rPr>
              <w:sz w:val="24"/>
              <w:szCs w:val="24"/>
            </w:rPr>
            <w:instrText xml:space="preserve"> CITATION The19 \l 2057 </w:instrText>
          </w:r>
          <w:r w:rsidRPr="00147F62">
            <w:rPr>
              <w:sz w:val="24"/>
              <w:szCs w:val="24"/>
            </w:rPr>
            <w:fldChar w:fldCharType="separate"/>
          </w:r>
          <w:r w:rsidRPr="00147F62">
            <w:rPr>
              <w:noProof/>
              <w:sz w:val="24"/>
              <w:szCs w:val="24"/>
            </w:rPr>
            <w:t>(Anon., 2019)</w:t>
          </w:r>
          <w:r w:rsidRPr="00147F62">
            <w:rPr>
              <w:sz w:val="24"/>
              <w:szCs w:val="24"/>
            </w:rPr>
            <w:fldChar w:fldCharType="end"/>
          </w:r>
        </w:sdtContent>
      </w:sdt>
      <w:r w:rsidRPr="00147F62">
        <w:rPr>
          <w:sz w:val="24"/>
          <w:szCs w:val="24"/>
        </w:rPr>
        <w:t xml:space="preserve">. </w:t>
      </w:r>
    </w:p>
    <w:p w14:paraId="50A6B656" w14:textId="77777777" w:rsidR="00147F62" w:rsidRPr="00147F62" w:rsidRDefault="00147F62" w:rsidP="00147F62">
      <w:pPr>
        <w:rPr>
          <w:sz w:val="24"/>
          <w:szCs w:val="24"/>
        </w:rPr>
      </w:pPr>
      <w:r w:rsidRPr="00147F62">
        <w:rPr>
          <w:sz w:val="24"/>
          <w:szCs w:val="24"/>
        </w:rPr>
        <w:t xml:space="preserve">I will ensure I maintain resilience by accepting the support from colleagues, supervisors and professionals which can assist my wellbeing in the future. </w:t>
      </w:r>
    </w:p>
    <w:p w14:paraId="26ADD6BD" w14:textId="77777777" w:rsidR="00147F62" w:rsidRPr="00147F62" w:rsidRDefault="00147F62" w:rsidP="00147F62">
      <w:pPr>
        <w:rPr>
          <w:sz w:val="24"/>
          <w:szCs w:val="24"/>
        </w:rPr>
      </w:pPr>
    </w:p>
    <w:p w14:paraId="7613CDCC" w14:textId="77777777" w:rsidR="00147F62" w:rsidRPr="00147F62" w:rsidRDefault="00147F62" w:rsidP="00147F62">
      <w:pPr>
        <w:rPr>
          <w:sz w:val="24"/>
          <w:szCs w:val="24"/>
        </w:rPr>
      </w:pPr>
    </w:p>
    <w:p w14:paraId="7A3E412F" w14:textId="70CB13B3" w:rsidR="00147F62" w:rsidRPr="00147F62" w:rsidRDefault="00147F62" w:rsidP="00147F62">
      <w:pPr>
        <w:ind w:right="237"/>
        <w:jc w:val="both"/>
        <w:rPr>
          <w:sz w:val="24"/>
          <w:szCs w:val="24"/>
        </w:rPr>
      </w:pPr>
      <w:r w:rsidRPr="00147F62">
        <w:rPr>
          <w:sz w:val="24"/>
          <w:szCs w:val="24"/>
        </w:rPr>
        <w:t>Word count – 1161</w:t>
      </w:r>
    </w:p>
    <w:p w14:paraId="3D4900DE" w14:textId="77777777" w:rsidR="000F7ECD" w:rsidRPr="0038052D" w:rsidRDefault="000F7ECD" w:rsidP="00340E9A">
      <w:pPr>
        <w:ind w:right="237"/>
        <w:jc w:val="both"/>
        <w:rPr>
          <w:sz w:val="24"/>
          <w:szCs w:val="24"/>
        </w:rPr>
        <w:sectPr w:rsidR="000F7ECD" w:rsidRPr="0038052D" w:rsidSect="0038052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38052D" w:rsidRDefault="00450C83" w:rsidP="00340E9A">
      <w:pPr>
        <w:ind w:right="237"/>
        <w:jc w:val="center"/>
        <w:rPr>
          <w:b/>
          <w:sz w:val="24"/>
          <w:szCs w:val="24"/>
        </w:rPr>
      </w:pPr>
      <w:r w:rsidRPr="0038052D">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147F62" w:rsidRDefault="00AA666E" w:rsidP="00340E9A">
      <w:pPr>
        <w:ind w:right="237"/>
        <w:jc w:val="both"/>
        <w:rPr>
          <w:sz w:val="32"/>
          <w:szCs w:val="24"/>
        </w:rPr>
      </w:pPr>
    </w:p>
    <w:p w14:paraId="42DB5A59" w14:textId="77777777" w:rsidR="00147F62" w:rsidRPr="00147F62" w:rsidRDefault="00147F62" w:rsidP="00147F62">
      <w:pPr>
        <w:rPr>
          <w:sz w:val="24"/>
        </w:rPr>
      </w:pPr>
      <w:r w:rsidRPr="00147F62">
        <w:rPr>
          <w:sz w:val="24"/>
        </w:rPr>
        <w:lastRenderedPageBreak/>
        <w:t xml:space="preserve">Throughout this essay, I will reflect on the decisions I made in a complex and unpredictable circumstance in which I used the National Decision Model and dynamic risk assessment to assist my decision-making process. I will explain my rational behind the decisions and the likely consequences that could arise. </w:t>
      </w:r>
    </w:p>
    <w:p w14:paraId="7425D91A" w14:textId="74308B46" w:rsidR="00147F62" w:rsidRDefault="00147F62" w:rsidP="00147F62">
      <w:pPr>
        <w:rPr>
          <w:sz w:val="24"/>
        </w:rPr>
      </w:pPr>
      <w:r w:rsidRPr="00147F62">
        <w:rPr>
          <w:sz w:val="24"/>
        </w:rPr>
        <w:t xml:space="preserve">Dynamic risk assessment is a process of continually observing and analysing risk and hazards in a changing or high-risk environment </w:t>
      </w:r>
      <w:sdt>
        <w:sdtPr>
          <w:rPr>
            <w:sz w:val="24"/>
          </w:rPr>
          <w:id w:val="188116711"/>
          <w:citation/>
        </w:sdtPr>
        <w:sdtContent>
          <w:r w:rsidRPr="00147F62">
            <w:rPr>
              <w:sz w:val="24"/>
            </w:rPr>
            <w:fldChar w:fldCharType="begin"/>
          </w:r>
          <w:r w:rsidRPr="00147F62">
            <w:rPr>
              <w:sz w:val="24"/>
            </w:rPr>
            <w:instrText xml:space="preserve"> CITATION Mar19 \l 2057 </w:instrText>
          </w:r>
          <w:r w:rsidRPr="00147F62">
            <w:rPr>
              <w:sz w:val="24"/>
            </w:rPr>
            <w:fldChar w:fldCharType="separate"/>
          </w:r>
          <w:r w:rsidRPr="00147F62">
            <w:rPr>
              <w:noProof/>
              <w:sz w:val="24"/>
            </w:rPr>
            <w:t>(Martinelli, 2019)</w:t>
          </w:r>
          <w:r w:rsidRPr="00147F62">
            <w:rPr>
              <w:sz w:val="24"/>
            </w:rPr>
            <w:fldChar w:fldCharType="end"/>
          </w:r>
        </w:sdtContent>
      </w:sdt>
      <w:r w:rsidRPr="00147F62">
        <w:rPr>
          <w:sz w:val="24"/>
        </w:rPr>
        <w:t xml:space="preserve">. Police officers use this tool in emergency incidents whereby the risk can quickly change. This allows officers to identify new risks and remove them proactively in order to approach the incident safely. </w:t>
      </w:r>
    </w:p>
    <w:p w14:paraId="055C003C" w14:textId="77777777" w:rsidR="00147F62" w:rsidRPr="00147F62" w:rsidRDefault="00147F62" w:rsidP="00147F62">
      <w:pPr>
        <w:rPr>
          <w:sz w:val="24"/>
        </w:rPr>
      </w:pPr>
    </w:p>
    <w:p w14:paraId="6B06B34D" w14:textId="11768376" w:rsidR="00147F62" w:rsidRDefault="00147F62" w:rsidP="00147F62">
      <w:pPr>
        <w:rPr>
          <w:sz w:val="24"/>
        </w:rPr>
      </w:pPr>
      <w:r w:rsidRPr="00147F62">
        <w:rPr>
          <w:sz w:val="24"/>
        </w:rPr>
        <w:t xml:space="preserve">During a night shift, I attended a call which was related to an abandoned 999 call in which a disturbance could be heard in the background, involving a male and female. This was potentially a domestic related incident and as we did not know the details </w:t>
      </w:r>
      <w:r w:rsidRPr="00147F62">
        <w:rPr>
          <w:sz w:val="24"/>
        </w:rPr>
        <w:lastRenderedPageBreak/>
        <w:t xml:space="preserve">of the persons involved (as the call was abandoned before details could be taken), I was unable to carry out the usual police checks in order to identify whether there are any warning markers on the persons and/or address. </w:t>
      </w:r>
    </w:p>
    <w:p w14:paraId="0A9E0E8D" w14:textId="77777777" w:rsidR="00147F62" w:rsidRPr="00147F62" w:rsidRDefault="00147F62" w:rsidP="00147F62">
      <w:pPr>
        <w:rPr>
          <w:sz w:val="24"/>
        </w:rPr>
      </w:pPr>
    </w:p>
    <w:p w14:paraId="7B1990B9" w14:textId="77777777" w:rsidR="00147F62" w:rsidRPr="00147F62" w:rsidRDefault="00147F62" w:rsidP="00147F62">
      <w:pPr>
        <w:rPr>
          <w:sz w:val="24"/>
        </w:rPr>
      </w:pPr>
      <w:r w:rsidRPr="00147F62">
        <w:rPr>
          <w:sz w:val="24"/>
        </w:rPr>
        <w:t xml:space="preserve">The first stage of the National Decision Model is to gather information and intelligence but as there was little information from the reporting person, I had to seek intelligence from the number used to make the call. The number linked to a female who was a high-risk victim of domestic violence and there was several incidents which had been reported in the past which involved violence, including injuries. There was a critical marker on the reporting person’s address, which meant that officers would respond to any call made from that address as an emergency. </w:t>
      </w:r>
    </w:p>
    <w:p w14:paraId="1ED1FDDF" w14:textId="23F00B0D" w:rsidR="00147F62" w:rsidRDefault="00147F62" w:rsidP="00147F62">
      <w:pPr>
        <w:rPr>
          <w:sz w:val="24"/>
          <w:shd w:val="clear" w:color="auto" w:fill="FFFFFF"/>
        </w:rPr>
      </w:pPr>
      <w:r w:rsidRPr="00147F62">
        <w:rPr>
          <w:sz w:val="24"/>
        </w:rPr>
        <w:t xml:space="preserve">A person who is categorised as a high-risk victim of domestic abuse is someone who may have been subjected to, but not limited to, serious assault, </w:t>
      </w:r>
      <w:r w:rsidRPr="00147F62">
        <w:rPr>
          <w:sz w:val="24"/>
        </w:rPr>
        <w:lastRenderedPageBreak/>
        <w:t xml:space="preserve">rape, threats by the perpetrator and potentially weapons may have been be involved in the assaults. According to </w:t>
      </w:r>
      <w:sdt>
        <w:sdtPr>
          <w:rPr>
            <w:sz w:val="24"/>
          </w:rPr>
          <w:id w:val="-2048904420"/>
          <w:citation/>
        </w:sdtPr>
        <w:sdtContent>
          <w:r w:rsidRPr="00147F62">
            <w:rPr>
              <w:sz w:val="24"/>
            </w:rPr>
            <w:fldChar w:fldCharType="begin"/>
          </w:r>
          <w:r w:rsidRPr="00147F62">
            <w:rPr>
              <w:sz w:val="24"/>
            </w:rPr>
            <w:instrText xml:space="preserve"> CITATION Dur21 \l 2057 </w:instrText>
          </w:r>
          <w:r w:rsidRPr="00147F62">
            <w:rPr>
              <w:sz w:val="24"/>
            </w:rPr>
            <w:fldChar w:fldCharType="separate"/>
          </w:r>
          <w:r w:rsidRPr="00147F62">
            <w:rPr>
              <w:noProof/>
              <w:sz w:val="24"/>
            </w:rPr>
            <w:t>(Durham, 2021)</w:t>
          </w:r>
          <w:r w:rsidRPr="00147F62">
            <w:rPr>
              <w:sz w:val="24"/>
            </w:rPr>
            <w:fldChar w:fldCharType="end"/>
          </w:r>
        </w:sdtContent>
      </w:sdt>
      <w:r w:rsidRPr="00147F62">
        <w:rPr>
          <w:sz w:val="24"/>
        </w:rPr>
        <w:t xml:space="preserve">, </w:t>
      </w:r>
      <w:r w:rsidRPr="00147F62">
        <w:rPr>
          <w:sz w:val="24"/>
          <w:shd w:val="clear" w:color="auto" w:fill="FFFFFF"/>
        </w:rPr>
        <w:t>'</w:t>
      </w:r>
      <w:r w:rsidRPr="00147F62">
        <w:rPr>
          <w:rStyle w:val="italic"/>
          <w:i/>
          <w:iCs/>
          <w:sz w:val="24"/>
          <w:shd w:val="clear" w:color="auto" w:fill="FFFFFF"/>
        </w:rPr>
        <w:t>There are identifiable indicators of risk of serious harm. The potential event could happen at any time and the impact would be serious.</w:t>
      </w:r>
      <w:r w:rsidRPr="00147F62">
        <w:rPr>
          <w:sz w:val="24"/>
          <w:shd w:val="clear" w:color="auto" w:fill="FFFFFF"/>
        </w:rPr>
        <w:t xml:space="preserve">' </w:t>
      </w:r>
    </w:p>
    <w:p w14:paraId="4AE4B5FB" w14:textId="77777777" w:rsidR="00147F62" w:rsidRPr="00147F62" w:rsidRDefault="00147F62" w:rsidP="00147F62">
      <w:pPr>
        <w:rPr>
          <w:sz w:val="24"/>
        </w:rPr>
      </w:pPr>
    </w:p>
    <w:p w14:paraId="790526CE" w14:textId="77777777" w:rsidR="00147F62" w:rsidRPr="00147F62" w:rsidRDefault="00147F62" w:rsidP="00147F62">
      <w:pPr>
        <w:rPr>
          <w:sz w:val="24"/>
        </w:rPr>
      </w:pPr>
      <w:r w:rsidRPr="00147F62">
        <w:rPr>
          <w:sz w:val="24"/>
        </w:rPr>
        <w:t xml:space="preserve">Due to the call being abandoned, there was no address provided. The control room provided a vicinity in which the call was received from, which indicated it was close to the address linked to the victim’s phone number. </w:t>
      </w:r>
    </w:p>
    <w:p w14:paraId="55AEA206" w14:textId="49CB6EAA" w:rsidR="00147F62" w:rsidRDefault="00147F62" w:rsidP="00147F62">
      <w:pPr>
        <w:rPr>
          <w:sz w:val="24"/>
        </w:rPr>
      </w:pPr>
      <w:r w:rsidRPr="00147F62">
        <w:rPr>
          <w:sz w:val="24"/>
        </w:rPr>
        <w:t xml:space="preserve">In line with force policy, I activated my body worn video prior to attendance in order to record the relevant footage of my attendance at the address. I could hear a disturbance as I emerged from the marked police van which sounded like a woman screaming and a male shouting. The front door was locked, and the curtains were closed, this meant I could not see who was inside the address and what was going on. </w:t>
      </w:r>
    </w:p>
    <w:p w14:paraId="1C613FDC" w14:textId="77777777" w:rsidR="00147F62" w:rsidRPr="00147F62" w:rsidRDefault="00147F62" w:rsidP="00147F62">
      <w:pPr>
        <w:rPr>
          <w:sz w:val="24"/>
        </w:rPr>
      </w:pPr>
    </w:p>
    <w:p w14:paraId="278A9D51" w14:textId="511FDA51" w:rsidR="00147F62" w:rsidRDefault="00147F62" w:rsidP="00147F62">
      <w:pPr>
        <w:rPr>
          <w:sz w:val="24"/>
        </w:rPr>
      </w:pPr>
      <w:r w:rsidRPr="00147F62">
        <w:rPr>
          <w:sz w:val="24"/>
        </w:rPr>
        <w:t xml:space="preserve">The next stage of the National Decision Model is to assess risk and threat. There was several warning markers linked to the house as the male had previously assaulted attending officers, including the use of weapons. Due to this, I made a dynamic risk assessment, and I passed the information to the control room via my radio and the Force Incident Manager (FIM) provided taser authority. I do not carry a taser, however, my colleague did. I asked for further units to attend in order for officers to position around the back of the house whilst myself and my colleague were at the front. This would prevent the suspect’s escape and provide an effective arrest if needed. </w:t>
      </w:r>
    </w:p>
    <w:p w14:paraId="4E07388E" w14:textId="77777777" w:rsidR="00147F62" w:rsidRPr="00147F62" w:rsidRDefault="00147F62" w:rsidP="00147F62">
      <w:pPr>
        <w:rPr>
          <w:sz w:val="24"/>
        </w:rPr>
      </w:pPr>
    </w:p>
    <w:p w14:paraId="0BC1FDCD" w14:textId="77777777" w:rsidR="00147F62" w:rsidRPr="00147F62" w:rsidRDefault="00147F62" w:rsidP="00147F62">
      <w:pPr>
        <w:rPr>
          <w:sz w:val="24"/>
        </w:rPr>
      </w:pPr>
      <w:r w:rsidRPr="00147F62">
        <w:rPr>
          <w:sz w:val="24"/>
        </w:rPr>
        <w:t xml:space="preserve">As the male linked to the address is known to be violent, I made the decision to wait for further units to arrive in order to safeguard myself and my colleague. Once they had arrived, I explained the plan and developed a working strategy. I knocked the </w:t>
      </w:r>
      <w:r w:rsidRPr="00147F62">
        <w:rPr>
          <w:sz w:val="24"/>
        </w:rPr>
        <w:lastRenderedPageBreak/>
        <w:t xml:space="preserve">door and the male answered, he had blood staining on his t-shirt, he was sweating and had a clenched fist. I could see a female in the corner of the living room, covered in blood with a swollen face, the woman was visibly upset and shaking. My colleague detained the male and conveyed him to the back of the police van. </w:t>
      </w:r>
    </w:p>
    <w:p w14:paraId="2C325EFE" w14:textId="2155D9B8" w:rsidR="00147F62" w:rsidRDefault="00147F62" w:rsidP="00147F62">
      <w:pPr>
        <w:rPr>
          <w:sz w:val="24"/>
        </w:rPr>
      </w:pPr>
      <w:r w:rsidRPr="00147F62">
        <w:rPr>
          <w:sz w:val="24"/>
        </w:rPr>
        <w:t xml:space="preserve">I went inside the house to speak with the victim, who has a significant number of injuries to her face and body. As the victim was fearful, she refused to provide a formal statement, however, she made disclosure to myself which was recorded on body worn video. </w:t>
      </w:r>
    </w:p>
    <w:p w14:paraId="758E261B" w14:textId="77777777" w:rsidR="00147F62" w:rsidRPr="00147F62" w:rsidRDefault="00147F62" w:rsidP="00147F62">
      <w:pPr>
        <w:rPr>
          <w:sz w:val="24"/>
        </w:rPr>
      </w:pPr>
    </w:p>
    <w:p w14:paraId="2372EE9F" w14:textId="77275AB5" w:rsidR="00147F62" w:rsidRDefault="00147F62" w:rsidP="00147F62">
      <w:pPr>
        <w:rPr>
          <w:sz w:val="24"/>
        </w:rPr>
      </w:pPr>
      <w:r w:rsidRPr="00147F62">
        <w:rPr>
          <w:sz w:val="24"/>
        </w:rPr>
        <w:t xml:space="preserve">As this incident is a domestic related crime, we can use the disclosure from the victim on body worn video as evidence for a victimless prosecution. According to South Wales Police (2021), the policy set out for use of body worn video states that the imagery obtained from attendance at an ongoing domestic incident can provide an invaluable and </w:t>
      </w:r>
      <w:r w:rsidRPr="00147F62">
        <w:rPr>
          <w:sz w:val="24"/>
        </w:rPr>
        <w:lastRenderedPageBreak/>
        <w:t xml:space="preserve">holistic picture of the environment attended, the demeanour of both suspect and victim and any disclosure of those involved can furnish fundamental evidence to the investigation. Within the policy it states that body worn video must be turned on when attending a grade 1 emergency. As this was a grade 1 emergency incident, I followed the policy and ensured my body worn camera was activated. The footage obtained can support victims in possible prosecutions and assist court proceedings such as application for restraining orders or non-molestation orders. </w:t>
      </w:r>
    </w:p>
    <w:p w14:paraId="3BCFD999" w14:textId="77777777" w:rsidR="00147F62" w:rsidRPr="00147F62" w:rsidRDefault="00147F62" w:rsidP="00147F62">
      <w:pPr>
        <w:rPr>
          <w:sz w:val="24"/>
        </w:rPr>
      </w:pPr>
    </w:p>
    <w:p w14:paraId="0B391405" w14:textId="08EBCB47" w:rsidR="00147F62" w:rsidRDefault="00147F62" w:rsidP="00147F62">
      <w:pPr>
        <w:rPr>
          <w:sz w:val="24"/>
        </w:rPr>
      </w:pPr>
      <w:r w:rsidRPr="00147F62">
        <w:rPr>
          <w:sz w:val="24"/>
        </w:rPr>
        <w:t xml:space="preserve">Once I had received the disclosure from the victim, I arrested the suspect on suspicion of causing grievous bodily harm with intent. Section 18 of the Offences Against the Person Act 1961 states, ‘whosoever shall unlawfully and maliciously by any means whatsoever wound or cause grievous bodily hard to any person with intent to resist or prevent the lawful apprehension or detainer of any person </w:t>
      </w:r>
      <w:r w:rsidRPr="00147F62">
        <w:rPr>
          <w:sz w:val="24"/>
        </w:rPr>
        <w:lastRenderedPageBreak/>
        <w:t xml:space="preserve">shall be guilty of any offence </w:t>
      </w:r>
      <w:sdt>
        <w:sdtPr>
          <w:rPr>
            <w:sz w:val="24"/>
          </w:rPr>
          <w:id w:val="1825009253"/>
          <w:citation/>
        </w:sdtPr>
        <w:sdtContent>
          <w:r w:rsidRPr="00147F62">
            <w:rPr>
              <w:sz w:val="24"/>
            </w:rPr>
            <w:fldChar w:fldCharType="begin"/>
          </w:r>
          <w:r w:rsidRPr="00147F62">
            <w:rPr>
              <w:sz w:val="24"/>
            </w:rPr>
            <w:instrText xml:space="preserve"> CITATION Bry19 \l 2057 </w:instrText>
          </w:r>
          <w:r w:rsidRPr="00147F62">
            <w:rPr>
              <w:sz w:val="24"/>
            </w:rPr>
            <w:fldChar w:fldCharType="separate"/>
          </w:r>
          <w:r w:rsidRPr="00147F62">
            <w:rPr>
              <w:noProof/>
              <w:sz w:val="24"/>
            </w:rPr>
            <w:t>(Bryant &amp; Bryant, 2019)</w:t>
          </w:r>
          <w:r w:rsidRPr="00147F62">
            <w:rPr>
              <w:sz w:val="24"/>
            </w:rPr>
            <w:fldChar w:fldCharType="end"/>
          </w:r>
        </w:sdtContent>
      </w:sdt>
      <w:r w:rsidRPr="00147F62">
        <w:rPr>
          <w:sz w:val="24"/>
        </w:rPr>
        <w:t>.</w:t>
      </w:r>
    </w:p>
    <w:p w14:paraId="58E20EA0" w14:textId="77777777" w:rsidR="00147F62" w:rsidRPr="00147F62" w:rsidRDefault="00147F62" w:rsidP="00147F62">
      <w:pPr>
        <w:rPr>
          <w:sz w:val="24"/>
        </w:rPr>
      </w:pPr>
    </w:p>
    <w:p w14:paraId="27C1B785" w14:textId="207FEC4F" w:rsidR="00147F62" w:rsidRDefault="00147F62" w:rsidP="00147F62">
      <w:pPr>
        <w:rPr>
          <w:sz w:val="24"/>
        </w:rPr>
      </w:pPr>
      <w:r w:rsidRPr="00147F62">
        <w:rPr>
          <w:sz w:val="24"/>
        </w:rPr>
        <w:t xml:space="preserve">As an organisation we have several multi-agencies that we use to safeguard and protect victims of domestic violence. After I obtained the disclosure from the victim, I offered Live Fear Free contact details. Live Fear Free is an agency which provides confidential supports and information to those who are victims of domestic violence, sexual violence and violence against women. </w:t>
      </w:r>
    </w:p>
    <w:p w14:paraId="669958FB" w14:textId="77777777" w:rsidR="00147F62" w:rsidRPr="00147F62" w:rsidRDefault="00147F62" w:rsidP="00147F62">
      <w:pPr>
        <w:rPr>
          <w:sz w:val="24"/>
        </w:rPr>
      </w:pPr>
    </w:p>
    <w:p w14:paraId="4DAA2988" w14:textId="1494CE69" w:rsidR="00147F62" w:rsidRDefault="00147F62" w:rsidP="00147F62">
      <w:pPr>
        <w:rPr>
          <w:sz w:val="24"/>
        </w:rPr>
      </w:pPr>
      <w:r w:rsidRPr="00147F62">
        <w:rPr>
          <w:sz w:val="24"/>
        </w:rPr>
        <w:t xml:space="preserve">Live Fear Free has a helpline which provides professional help and advice to anyone experiencing domestic abuse. They can provide legal help, assistance with housing or refuge if needed and advise the victim on staying safe and life after domestic abuse </w:t>
      </w:r>
      <w:sdt>
        <w:sdtPr>
          <w:rPr>
            <w:sz w:val="24"/>
          </w:rPr>
          <w:id w:val="360333745"/>
          <w:citation/>
        </w:sdtPr>
        <w:sdtContent>
          <w:r w:rsidRPr="00147F62">
            <w:rPr>
              <w:sz w:val="24"/>
            </w:rPr>
            <w:fldChar w:fldCharType="begin"/>
          </w:r>
          <w:r w:rsidRPr="00147F62">
            <w:rPr>
              <w:sz w:val="24"/>
            </w:rPr>
            <w:instrText xml:space="preserve"> CITATION Gov212 \l 2057 </w:instrText>
          </w:r>
          <w:r w:rsidRPr="00147F62">
            <w:rPr>
              <w:sz w:val="24"/>
            </w:rPr>
            <w:fldChar w:fldCharType="separate"/>
          </w:r>
          <w:r w:rsidRPr="00147F62">
            <w:rPr>
              <w:noProof/>
              <w:sz w:val="24"/>
            </w:rPr>
            <w:t>(Gov, n.d.)</w:t>
          </w:r>
          <w:r w:rsidRPr="00147F62">
            <w:rPr>
              <w:sz w:val="24"/>
            </w:rPr>
            <w:fldChar w:fldCharType="end"/>
          </w:r>
        </w:sdtContent>
      </w:sdt>
      <w:r w:rsidRPr="00147F62">
        <w:rPr>
          <w:sz w:val="24"/>
        </w:rPr>
        <w:t xml:space="preserve">. </w:t>
      </w:r>
    </w:p>
    <w:p w14:paraId="2BBF5B6D" w14:textId="77777777" w:rsidR="00147F62" w:rsidRPr="00147F62" w:rsidRDefault="00147F62" w:rsidP="00147F62">
      <w:pPr>
        <w:rPr>
          <w:sz w:val="24"/>
        </w:rPr>
      </w:pPr>
    </w:p>
    <w:p w14:paraId="1408136F" w14:textId="3519FAB6" w:rsidR="00147F62" w:rsidRDefault="00147F62" w:rsidP="00147F62">
      <w:pPr>
        <w:rPr>
          <w:sz w:val="24"/>
        </w:rPr>
      </w:pPr>
      <w:r w:rsidRPr="00147F62">
        <w:rPr>
          <w:sz w:val="24"/>
        </w:rPr>
        <w:t xml:space="preserve">According to </w:t>
      </w:r>
      <w:sdt>
        <w:sdtPr>
          <w:rPr>
            <w:sz w:val="24"/>
          </w:rPr>
          <w:id w:val="-801461776"/>
          <w:citation/>
        </w:sdtPr>
        <w:sdtContent>
          <w:r w:rsidRPr="00147F62">
            <w:rPr>
              <w:sz w:val="24"/>
            </w:rPr>
            <w:fldChar w:fldCharType="begin"/>
          </w:r>
          <w:r w:rsidRPr="00147F62">
            <w:rPr>
              <w:sz w:val="24"/>
            </w:rPr>
            <w:instrText xml:space="preserve"> CITATION DAR21 \l 2057 </w:instrText>
          </w:r>
          <w:r w:rsidRPr="00147F62">
            <w:rPr>
              <w:sz w:val="24"/>
            </w:rPr>
            <w:fldChar w:fldCharType="separate"/>
          </w:r>
          <w:r w:rsidRPr="00147F62">
            <w:rPr>
              <w:noProof/>
              <w:sz w:val="24"/>
            </w:rPr>
            <w:t>(DART, n.d.)</w:t>
          </w:r>
          <w:r w:rsidRPr="00147F62">
            <w:rPr>
              <w:sz w:val="24"/>
            </w:rPr>
            <w:fldChar w:fldCharType="end"/>
          </w:r>
        </w:sdtContent>
      </w:sdt>
      <w:r w:rsidRPr="00147F62">
        <w:rPr>
          <w:sz w:val="24"/>
        </w:rPr>
        <w:t xml:space="preserve">, around 1 in 4 women will be a victim of domestic violence and in many </w:t>
      </w:r>
      <w:r w:rsidRPr="00147F62">
        <w:rPr>
          <w:sz w:val="24"/>
        </w:rPr>
        <w:lastRenderedPageBreak/>
        <w:t xml:space="preserve">cases, it will occur on a number of occasions. On average, women will not report it to any professional agency until they experience 35 incidents of domestic abuse. This may be due to fear or not knowing the help is available to them. The high-risk victims of domestic violence will be provided with an Independent Domestic Violence Advisor (IDVA) who will provide support through the criminal justice system and work together with multi-agencies to provide the right level of safeguarding needed for the victim. </w:t>
      </w:r>
    </w:p>
    <w:p w14:paraId="40B3EEE2" w14:textId="77777777" w:rsidR="00147F62" w:rsidRPr="00147F62" w:rsidRDefault="00147F62" w:rsidP="00147F62">
      <w:pPr>
        <w:rPr>
          <w:sz w:val="24"/>
        </w:rPr>
      </w:pPr>
    </w:p>
    <w:p w14:paraId="14DE58AD" w14:textId="5EBE8FF8" w:rsidR="00147F62" w:rsidRDefault="00147F62" w:rsidP="00147F62">
      <w:pPr>
        <w:rPr>
          <w:sz w:val="24"/>
        </w:rPr>
      </w:pPr>
      <w:r w:rsidRPr="00147F62">
        <w:rPr>
          <w:sz w:val="24"/>
        </w:rPr>
        <w:t xml:space="preserve">As the victim was vulnerable due to being a high-risk victim of domestic violence from her ex-partner, I submitted a public protection notice (PPN) in order for the information to be shared with the relevant agencies to provide support and to safeguard and protect the victim from any further risk. Within the PPN for domestic related incidents there are DASH questions. DASH stands for Domestic </w:t>
      </w:r>
      <w:r w:rsidRPr="00147F62">
        <w:rPr>
          <w:sz w:val="24"/>
        </w:rPr>
        <w:lastRenderedPageBreak/>
        <w:t xml:space="preserve">Abuse, Stalking and Harassment and is a risk assessment tool officers use to make referrals to multi-agencies. I spoke to the victim about the DASH questions, and they consented to the information being shared with partner agencies. </w:t>
      </w:r>
    </w:p>
    <w:p w14:paraId="4FA61727" w14:textId="77777777" w:rsidR="00147F62" w:rsidRPr="00147F62" w:rsidRDefault="00147F62" w:rsidP="00147F62">
      <w:pPr>
        <w:rPr>
          <w:sz w:val="24"/>
        </w:rPr>
      </w:pPr>
    </w:p>
    <w:p w14:paraId="30FCA609" w14:textId="110CB8E8" w:rsidR="00147F62" w:rsidRDefault="00147F62" w:rsidP="00147F62">
      <w:pPr>
        <w:rPr>
          <w:sz w:val="24"/>
        </w:rPr>
      </w:pPr>
      <w:r w:rsidRPr="00147F62">
        <w:rPr>
          <w:sz w:val="24"/>
        </w:rPr>
        <w:t xml:space="preserve">Due to the vulnerability of the victim, who has been a victim of domestic violence for a number of years, which has now resulted in significant injury, the risk assessment once completed showed a result of high risk. Vulnerability is defined as a person who is able to be easily physically, emotionally or mentally hurt, influenced or attacked </w:t>
      </w:r>
      <w:sdt>
        <w:sdtPr>
          <w:rPr>
            <w:sz w:val="24"/>
          </w:rPr>
          <w:id w:val="-1589998422"/>
          <w:citation/>
        </w:sdtPr>
        <w:sdtContent>
          <w:r w:rsidRPr="00147F62">
            <w:rPr>
              <w:sz w:val="24"/>
            </w:rPr>
            <w:fldChar w:fldCharType="begin"/>
          </w:r>
          <w:r w:rsidRPr="00147F62">
            <w:rPr>
              <w:sz w:val="24"/>
            </w:rPr>
            <w:instrText xml:space="preserve"> CITATION Cam211 \l 2057 </w:instrText>
          </w:r>
          <w:r w:rsidRPr="00147F62">
            <w:rPr>
              <w:sz w:val="24"/>
            </w:rPr>
            <w:fldChar w:fldCharType="separate"/>
          </w:r>
          <w:r w:rsidRPr="00147F62">
            <w:rPr>
              <w:noProof/>
              <w:sz w:val="24"/>
            </w:rPr>
            <w:t>(Press, n.d.)</w:t>
          </w:r>
          <w:r w:rsidRPr="00147F62">
            <w:rPr>
              <w:sz w:val="24"/>
            </w:rPr>
            <w:fldChar w:fldCharType="end"/>
          </w:r>
        </w:sdtContent>
      </w:sdt>
      <w:r w:rsidRPr="00147F62">
        <w:rPr>
          <w:sz w:val="24"/>
        </w:rPr>
        <w:t xml:space="preserve">. </w:t>
      </w:r>
    </w:p>
    <w:p w14:paraId="301E4964" w14:textId="77777777" w:rsidR="00147F62" w:rsidRPr="00147F62" w:rsidRDefault="00147F62" w:rsidP="00147F62">
      <w:pPr>
        <w:rPr>
          <w:sz w:val="24"/>
        </w:rPr>
      </w:pPr>
    </w:p>
    <w:p w14:paraId="677A8228" w14:textId="554F1729" w:rsidR="00147F62" w:rsidRDefault="00147F62" w:rsidP="00147F62">
      <w:pPr>
        <w:rPr>
          <w:sz w:val="24"/>
        </w:rPr>
      </w:pPr>
      <w:r w:rsidRPr="00147F62">
        <w:rPr>
          <w:sz w:val="24"/>
        </w:rPr>
        <w:t xml:space="preserve">Within the National Decision Model, after assessing the threat and risk, officers are to consider policies and procedures. As I had already arrested the suspect in relation to the domestic assault, I made considerations for a Domestic Violence Protection Notice (DVPN) to be put in place due to the severity of the ongoing violence. Once I was back </w:t>
      </w:r>
      <w:r w:rsidRPr="00147F62">
        <w:rPr>
          <w:sz w:val="24"/>
        </w:rPr>
        <w:lastRenderedPageBreak/>
        <w:t>at the police station, I spoke to my sergeant about this as I felt this would be the best way to safeguard the victim. The DVPN can be issued by police when attending a domestic related incident. It acts as an emergency non-molestation and eviction notice. It is effective from the time of issue from a police officer and gives the victim immediate safeguarding. The DVPN is put in place for 24-48 hours and then the suspect would be put before a magistrate’s court for a Domestic Violence Protection Order (DVPO). The DVPO will prevent the suspect from returning to the victim’s address and from having any contact, however, this is only put in place for up to 28 days</w:t>
      </w:r>
      <w:sdt>
        <w:sdtPr>
          <w:rPr>
            <w:sz w:val="24"/>
          </w:rPr>
          <w:id w:val="836118125"/>
          <w:citation/>
        </w:sdtPr>
        <w:sdtContent>
          <w:r w:rsidRPr="00147F62">
            <w:rPr>
              <w:sz w:val="24"/>
            </w:rPr>
            <w:fldChar w:fldCharType="begin"/>
          </w:r>
          <w:r w:rsidRPr="00147F62">
            <w:rPr>
              <w:sz w:val="24"/>
            </w:rPr>
            <w:instrText xml:space="preserve"> CITATION gov20 \l 2057 </w:instrText>
          </w:r>
          <w:r w:rsidRPr="00147F62">
            <w:rPr>
              <w:sz w:val="24"/>
            </w:rPr>
            <w:fldChar w:fldCharType="separate"/>
          </w:r>
          <w:r w:rsidRPr="00147F62">
            <w:rPr>
              <w:noProof/>
              <w:sz w:val="24"/>
            </w:rPr>
            <w:t xml:space="preserve"> (gov, 2020)</w:t>
          </w:r>
          <w:r w:rsidRPr="00147F62">
            <w:rPr>
              <w:sz w:val="24"/>
            </w:rPr>
            <w:fldChar w:fldCharType="end"/>
          </w:r>
        </w:sdtContent>
      </w:sdt>
      <w:r w:rsidRPr="00147F62">
        <w:rPr>
          <w:sz w:val="24"/>
        </w:rPr>
        <w:t xml:space="preserve">. </w:t>
      </w:r>
    </w:p>
    <w:p w14:paraId="5638753B" w14:textId="77777777" w:rsidR="00147F62" w:rsidRPr="00147F62" w:rsidRDefault="00147F62" w:rsidP="00147F62">
      <w:pPr>
        <w:rPr>
          <w:sz w:val="24"/>
        </w:rPr>
      </w:pPr>
    </w:p>
    <w:p w14:paraId="61E01F08" w14:textId="6CDE81E9" w:rsidR="00147F62" w:rsidRDefault="00147F62" w:rsidP="00147F62">
      <w:pPr>
        <w:rPr>
          <w:sz w:val="24"/>
        </w:rPr>
      </w:pPr>
      <w:r w:rsidRPr="00147F62">
        <w:rPr>
          <w:sz w:val="24"/>
        </w:rPr>
        <w:t xml:space="preserve">In conclusion, the suspect in this incident is a serial perpetrator of domestic violence towards the victim and if I did not act on this occasion there could have been further consequences which could result in further injury if I had not taken the appropriate actions. I used the National Decision Model to </w:t>
      </w:r>
      <w:r w:rsidRPr="00147F62">
        <w:rPr>
          <w:sz w:val="24"/>
        </w:rPr>
        <w:lastRenderedPageBreak/>
        <w:t xml:space="preserve">assist my decision making throughout this incident and was able to apprehend the suspect, safeguard the victim and prevent further injury. I provided support to the victim and referred her to the relevant agencies to assist with further support which she may need throughout the court proceedings and beyond. </w:t>
      </w:r>
    </w:p>
    <w:p w14:paraId="2F2AAFCC" w14:textId="77777777" w:rsidR="00147F62" w:rsidRPr="00147F62" w:rsidRDefault="00147F62" w:rsidP="00147F62">
      <w:pPr>
        <w:rPr>
          <w:sz w:val="24"/>
        </w:rPr>
      </w:pPr>
    </w:p>
    <w:p w14:paraId="6E136253" w14:textId="77777777" w:rsidR="00147F62" w:rsidRPr="00147F62" w:rsidRDefault="00147F62" w:rsidP="00147F62">
      <w:pPr>
        <w:rPr>
          <w:sz w:val="24"/>
        </w:rPr>
      </w:pPr>
      <w:r w:rsidRPr="00147F62">
        <w:rPr>
          <w:sz w:val="24"/>
        </w:rPr>
        <w:t xml:space="preserve">This incident was a complex and unpredictable circumstance as there was no information as to what was happening, who was involved and once I had arrived at the address, there was no access to the victim who was screaming. </w:t>
      </w:r>
    </w:p>
    <w:p w14:paraId="78B003FC" w14:textId="77777777" w:rsidR="00147F62" w:rsidRPr="00147F62" w:rsidRDefault="00147F62" w:rsidP="00147F62">
      <w:pPr>
        <w:rPr>
          <w:sz w:val="24"/>
        </w:rPr>
      </w:pPr>
      <w:r w:rsidRPr="00147F62">
        <w:rPr>
          <w:sz w:val="24"/>
        </w:rPr>
        <w:t xml:space="preserve">I used the final stage of the National Decision Model to evaluate my decisions and actions in order to progress my professional development. </w:t>
      </w:r>
    </w:p>
    <w:p w14:paraId="1395C1E0" w14:textId="77777777" w:rsidR="00147F62" w:rsidRPr="00147F62" w:rsidRDefault="00147F62" w:rsidP="00147F62">
      <w:pPr>
        <w:rPr>
          <w:sz w:val="24"/>
        </w:rPr>
      </w:pPr>
    </w:p>
    <w:p w14:paraId="733B746E" w14:textId="77777777" w:rsidR="00147F62" w:rsidRPr="00147F62" w:rsidRDefault="00147F62" w:rsidP="00147F62">
      <w:pPr>
        <w:rPr>
          <w:sz w:val="24"/>
        </w:rPr>
      </w:pPr>
      <w:r w:rsidRPr="00147F62">
        <w:rPr>
          <w:sz w:val="24"/>
        </w:rPr>
        <w:t>Word count - 1669</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627C4F" w:rsidRDefault="00025650" w:rsidP="00340E9A">
      <w:pPr>
        <w:ind w:right="237"/>
        <w:jc w:val="both"/>
        <w:rPr>
          <w:sz w:val="24"/>
          <w:szCs w:val="24"/>
        </w:rPr>
      </w:pPr>
    </w:p>
    <w:p w14:paraId="192AF66B" w14:textId="77777777" w:rsidR="00627C4F" w:rsidRPr="00627C4F" w:rsidRDefault="00627C4F" w:rsidP="00627C4F">
      <w:pPr>
        <w:rPr>
          <w:sz w:val="24"/>
          <w:szCs w:val="24"/>
        </w:rPr>
      </w:pPr>
      <w:r w:rsidRPr="00627C4F">
        <w:rPr>
          <w:sz w:val="24"/>
          <w:szCs w:val="24"/>
        </w:rPr>
        <w:t>Throughout this essay, I will evaluate theories of team dynamics as a means of developing team co</w:t>
      </w:r>
      <w:r w:rsidRPr="00627C4F">
        <w:rPr>
          <w:sz w:val="24"/>
          <w:szCs w:val="24"/>
        </w:rPr>
        <w:lastRenderedPageBreak/>
        <w:t xml:space="preserve">hesion by outlining the theories and models relating to team dynamics and ways to improve team cohesion. I will consider how inter-personal conflict occurs within a team and outline the strategies that can be used to enhance individual and team performance. I will reflect on team dynamics within the police service and the professional standards requirement. </w:t>
      </w:r>
    </w:p>
    <w:p w14:paraId="203C30D4" w14:textId="77777777" w:rsidR="00627C4F" w:rsidRPr="00627C4F" w:rsidRDefault="00627C4F" w:rsidP="00627C4F">
      <w:pPr>
        <w:rPr>
          <w:sz w:val="24"/>
          <w:szCs w:val="24"/>
        </w:rPr>
      </w:pPr>
    </w:p>
    <w:p w14:paraId="4029F335" w14:textId="77777777" w:rsidR="00627C4F" w:rsidRPr="00627C4F" w:rsidRDefault="00627C4F" w:rsidP="00627C4F">
      <w:pPr>
        <w:rPr>
          <w:sz w:val="24"/>
          <w:szCs w:val="24"/>
        </w:rPr>
      </w:pPr>
      <w:r w:rsidRPr="00627C4F">
        <w:rPr>
          <w:sz w:val="24"/>
          <w:szCs w:val="24"/>
        </w:rPr>
        <w:t xml:space="preserve">A team can be defined as two or more people who work together to meet a specific goal or purpose whether it is long or short term. Team dynamics are critical for organisational success by working together positively to improve the overall performance of each member of the team, which will result in better work outcomes. </w:t>
      </w:r>
      <w:sdt>
        <w:sdtPr>
          <w:rPr>
            <w:sz w:val="24"/>
            <w:szCs w:val="24"/>
          </w:rPr>
          <w:id w:val="-2140025240"/>
          <w:citation/>
        </w:sdtPr>
        <w:sdtContent>
          <w:r w:rsidRPr="00627C4F">
            <w:rPr>
              <w:sz w:val="24"/>
              <w:szCs w:val="24"/>
            </w:rPr>
            <w:fldChar w:fldCharType="begin"/>
          </w:r>
          <w:r w:rsidRPr="00627C4F">
            <w:rPr>
              <w:sz w:val="24"/>
              <w:szCs w:val="24"/>
            </w:rPr>
            <w:instrText xml:space="preserve"> CITATION Dea17 \l 2057 </w:instrText>
          </w:r>
          <w:r w:rsidRPr="00627C4F">
            <w:rPr>
              <w:sz w:val="24"/>
              <w:szCs w:val="24"/>
            </w:rPr>
            <w:fldChar w:fldCharType="separate"/>
          </w:r>
          <w:r w:rsidRPr="00627C4F">
            <w:rPr>
              <w:noProof/>
              <w:sz w:val="24"/>
              <w:szCs w:val="24"/>
            </w:rPr>
            <w:t>(DeakinCo., 2017)</w:t>
          </w:r>
          <w:r w:rsidRPr="00627C4F">
            <w:rPr>
              <w:sz w:val="24"/>
              <w:szCs w:val="24"/>
            </w:rPr>
            <w:fldChar w:fldCharType="end"/>
          </w:r>
        </w:sdtContent>
      </w:sdt>
    </w:p>
    <w:p w14:paraId="246408F4" w14:textId="77777777" w:rsidR="00627C4F" w:rsidRPr="00627C4F" w:rsidRDefault="00627C4F" w:rsidP="00627C4F">
      <w:pPr>
        <w:rPr>
          <w:sz w:val="24"/>
          <w:szCs w:val="24"/>
        </w:rPr>
      </w:pPr>
    </w:p>
    <w:p w14:paraId="2CB8442B" w14:textId="77777777" w:rsidR="00627C4F" w:rsidRPr="00627C4F" w:rsidRDefault="00627C4F" w:rsidP="00627C4F">
      <w:pPr>
        <w:rPr>
          <w:sz w:val="24"/>
          <w:szCs w:val="24"/>
        </w:rPr>
      </w:pPr>
      <w:r w:rsidRPr="00627C4F">
        <w:rPr>
          <w:sz w:val="24"/>
          <w:szCs w:val="24"/>
        </w:rPr>
        <w:t xml:space="preserve">Within a response police team there is one police sergeant and eight police constables, one of which would have the role as the acting police sergeant whenever the sergeant is not available. The team </w:t>
      </w:r>
      <w:r w:rsidRPr="00627C4F">
        <w:rPr>
          <w:sz w:val="24"/>
          <w:szCs w:val="24"/>
        </w:rPr>
        <w:lastRenderedPageBreak/>
        <w:t>is a mix of males and females who can be from different backgrounds and may have different beliefs. The team will need to work closely together and have a good working relationship in order to respond to, and deal with, emergencies.</w:t>
      </w:r>
    </w:p>
    <w:p w14:paraId="341C030F" w14:textId="77777777" w:rsidR="00627C4F" w:rsidRPr="00627C4F" w:rsidRDefault="00627C4F" w:rsidP="00627C4F">
      <w:pPr>
        <w:rPr>
          <w:sz w:val="24"/>
          <w:szCs w:val="24"/>
        </w:rPr>
      </w:pPr>
    </w:p>
    <w:p w14:paraId="31AE1D55" w14:textId="77777777" w:rsidR="00627C4F" w:rsidRPr="00627C4F" w:rsidRDefault="00627C4F" w:rsidP="00627C4F">
      <w:pPr>
        <w:rPr>
          <w:sz w:val="24"/>
          <w:szCs w:val="24"/>
        </w:rPr>
      </w:pPr>
    </w:p>
    <w:p w14:paraId="7FA81945" w14:textId="77777777" w:rsidR="00627C4F" w:rsidRPr="00627C4F" w:rsidRDefault="00627C4F" w:rsidP="00627C4F">
      <w:pPr>
        <w:rPr>
          <w:b/>
          <w:bCs/>
          <w:sz w:val="24"/>
          <w:szCs w:val="24"/>
        </w:rPr>
      </w:pPr>
      <w:r w:rsidRPr="00627C4F">
        <w:rPr>
          <w:b/>
          <w:bCs/>
          <w:sz w:val="24"/>
          <w:szCs w:val="24"/>
        </w:rPr>
        <w:t>Team Development</w:t>
      </w:r>
    </w:p>
    <w:p w14:paraId="6EDE72A3" w14:textId="77777777" w:rsidR="00627C4F" w:rsidRPr="00627C4F" w:rsidRDefault="00627C4F" w:rsidP="00627C4F">
      <w:pPr>
        <w:rPr>
          <w:b/>
          <w:bCs/>
          <w:sz w:val="24"/>
          <w:szCs w:val="24"/>
        </w:rPr>
      </w:pPr>
    </w:p>
    <w:p w14:paraId="66E0B9BE" w14:textId="77777777" w:rsidR="00627C4F" w:rsidRPr="00627C4F" w:rsidRDefault="00627C4F" w:rsidP="00627C4F">
      <w:pPr>
        <w:rPr>
          <w:sz w:val="24"/>
          <w:szCs w:val="24"/>
        </w:rPr>
      </w:pPr>
      <w:r w:rsidRPr="00627C4F">
        <w:rPr>
          <w:bCs/>
          <w:sz w:val="24"/>
          <w:szCs w:val="24"/>
        </w:rPr>
        <w:t xml:space="preserve">Working as a team is crucial within a policing unit as officers will need to rely on each other, gain trust and build relationships in order to achieve the best for the public. Everyone has a different way of working and there are many theories and models available to use in order to develop an effective team. Psychologist Bruce Tuckman proposed The Tuckman’s Model in 1965, which explains the stages that a team would go through. There are 5 stages of </w:t>
      </w:r>
      <w:r w:rsidRPr="00627C4F">
        <w:rPr>
          <w:sz w:val="24"/>
          <w:szCs w:val="24"/>
        </w:rPr>
        <w:t xml:space="preserve">Tuckman’s model of team development which are forming, storming, norming, performing and adjourning. </w:t>
      </w:r>
    </w:p>
    <w:p w14:paraId="5642A8D4" w14:textId="77777777" w:rsidR="00627C4F" w:rsidRPr="00627C4F" w:rsidRDefault="00627C4F" w:rsidP="00627C4F">
      <w:pPr>
        <w:rPr>
          <w:sz w:val="24"/>
          <w:szCs w:val="24"/>
        </w:rPr>
      </w:pPr>
    </w:p>
    <w:p w14:paraId="5653C20D" w14:textId="77777777" w:rsidR="00627C4F" w:rsidRPr="00627C4F" w:rsidRDefault="00627C4F" w:rsidP="00627C4F">
      <w:pPr>
        <w:ind w:left="1440" w:hanging="1440"/>
        <w:rPr>
          <w:sz w:val="24"/>
          <w:szCs w:val="24"/>
        </w:rPr>
      </w:pPr>
      <w:r w:rsidRPr="00627C4F">
        <w:rPr>
          <w:bCs/>
          <w:i/>
          <w:iCs/>
          <w:sz w:val="24"/>
          <w:szCs w:val="24"/>
        </w:rPr>
        <w:t>Forming</w:t>
      </w:r>
      <w:r w:rsidRPr="00627C4F">
        <w:rPr>
          <w:sz w:val="24"/>
          <w:szCs w:val="24"/>
        </w:rPr>
        <w:t xml:space="preserve"> </w:t>
      </w:r>
      <w:r w:rsidRPr="00627C4F">
        <w:rPr>
          <w:sz w:val="24"/>
          <w:szCs w:val="24"/>
        </w:rPr>
        <w:tab/>
        <w:t>The initial stage, forming is when a team establishes ground rules, as there may be little agreement on individual roles within the team if they have not been clearly specified by the leader</w:t>
      </w:r>
      <w:r w:rsidRPr="00627C4F">
        <w:rPr>
          <w:color w:val="auto"/>
          <w:sz w:val="24"/>
          <w:szCs w:val="24"/>
        </w:rPr>
        <w:t>. W</w:t>
      </w:r>
      <w:r w:rsidRPr="00627C4F">
        <w:rPr>
          <w:sz w:val="24"/>
          <w:szCs w:val="24"/>
        </w:rPr>
        <w:t xml:space="preserve">ithin a police response team, the leader would be the Sergeant. The individual roles and responsibilities are unclear and dependency from the leader is needed in order to bring the team together to build a working relationship. During this stage the team will discuss their own personal skills, goals, roles and rules. This is important as the team will start to develop an understanding of each other member. </w:t>
      </w:r>
    </w:p>
    <w:p w14:paraId="66486248" w14:textId="77777777" w:rsidR="00627C4F" w:rsidRPr="00627C4F" w:rsidRDefault="00627C4F" w:rsidP="00627C4F">
      <w:pPr>
        <w:ind w:left="1440" w:hanging="1440"/>
        <w:rPr>
          <w:sz w:val="24"/>
          <w:szCs w:val="24"/>
        </w:rPr>
      </w:pPr>
    </w:p>
    <w:p w14:paraId="01EF6423" w14:textId="77777777" w:rsidR="00627C4F" w:rsidRPr="00627C4F" w:rsidRDefault="00627C4F" w:rsidP="00627C4F">
      <w:pPr>
        <w:ind w:left="1440" w:hanging="1440"/>
        <w:rPr>
          <w:sz w:val="24"/>
          <w:szCs w:val="24"/>
        </w:rPr>
      </w:pPr>
      <w:r w:rsidRPr="00627C4F">
        <w:rPr>
          <w:bCs/>
          <w:i/>
          <w:iCs/>
          <w:sz w:val="24"/>
          <w:szCs w:val="24"/>
        </w:rPr>
        <w:t>Storming</w:t>
      </w:r>
      <w:r w:rsidRPr="00627C4F">
        <w:rPr>
          <w:sz w:val="24"/>
          <w:szCs w:val="24"/>
        </w:rPr>
        <w:t xml:space="preserve"> </w:t>
      </w:r>
      <w:r w:rsidRPr="00627C4F">
        <w:rPr>
          <w:sz w:val="24"/>
          <w:szCs w:val="24"/>
        </w:rPr>
        <w:tab/>
        <w:t xml:space="preserve">During the storming stage, the reality of the job and its aims would have settled in, and some members of the team may develop conflicts due to disagreeing on </w:t>
      </w:r>
      <w:r w:rsidRPr="00627C4F">
        <w:rPr>
          <w:sz w:val="24"/>
          <w:szCs w:val="24"/>
        </w:rPr>
        <w:lastRenderedPageBreak/>
        <w:t xml:space="preserve">how to complete a task. This will need a strong leader for guidance. </w:t>
      </w:r>
    </w:p>
    <w:p w14:paraId="57E14F7B" w14:textId="77777777" w:rsidR="00627C4F" w:rsidRPr="00627C4F" w:rsidRDefault="00627C4F" w:rsidP="00627C4F">
      <w:pPr>
        <w:rPr>
          <w:sz w:val="24"/>
          <w:szCs w:val="24"/>
        </w:rPr>
      </w:pPr>
    </w:p>
    <w:p w14:paraId="79B3076F" w14:textId="77777777" w:rsidR="00627C4F" w:rsidRPr="00627C4F" w:rsidRDefault="00627C4F" w:rsidP="00627C4F">
      <w:pPr>
        <w:ind w:left="1440" w:hanging="1440"/>
        <w:rPr>
          <w:sz w:val="24"/>
          <w:szCs w:val="24"/>
        </w:rPr>
      </w:pPr>
      <w:r w:rsidRPr="00627C4F">
        <w:rPr>
          <w:bCs/>
          <w:i/>
          <w:iCs/>
          <w:sz w:val="24"/>
          <w:szCs w:val="24"/>
        </w:rPr>
        <w:t>Norming</w:t>
      </w:r>
      <w:r w:rsidRPr="00627C4F">
        <w:rPr>
          <w:b/>
          <w:sz w:val="24"/>
          <w:szCs w:val="24"/>
        </w:rPr>
        <w:t xml:space="preserve"> </w:t>
      </w:r>
      <w:r w:rsidRPr="00627C4F">
        <w:rPr>
          <w:b/>
          <w:sz w:val="24"/>
          <w:szCs w:val="24"/>
        </w:rPr>
        <w:tab/>
      </w:r>
      <w:r w:rsidRPr="00627C4F">
        <w:rPr>
          <w:sz w:val="24"/>
          <w:szCs w:val="24"/>
        </w:rPr>
        <w:t xml:space="preserve">Within the norming stage, the conflict would have been resolved and the team would get used to working together towards an end goal. Things may not have always been smooth during this stage as new tasks will be set causing new tension and conflicts. However, having already gone through conflict and disagreement, the team members will be able to resolve these issues easier. </w:t>
      </w:r>
    </w:p>
    <w:p w14:paraId="643137CA" w14:textId="77777777" w:rsidR="00627C4F" w:rsidRPr="00627C4F" w:rsidRDefault="00627C4F" w:rsidP="00627C4F">
      <w:pPr>
        <w:ind w:left="1440" w:hanging="1440"/>
        <w:rPr>
          <w:sz w:val="24"/>
          <w:szCs w:val="24"/>
        </w:rPr>
      </w:pPr>
    </w:p>
    <w:p w14:paraId="4F3633FF" w14:textId="77777777" w:rsidR="00627C4F" w:rsidRPr="00627C4F" w:rsidRDefault="00627C4F" w:rsidP="00627C4F">
      <w:pPr>
        <w:ind w:left="1440" w:hanging="1440"/>
        <w:rPr>
          <w:sz w:val="24"/>
          <w:szCs w:val="24"/>
        </w:rPr>
      </w:pPr>
      <w:r w:rsidRPr="00627C4F">
        <w:rPr>
          <w:bCs/>
          <w:i/>
          <w:iCs/>
          <w:sz w:val="24"/>
          <w:szCs w:val="24"/>
        </w:rPr>
        <w:t>Performing</w:t>
      </w:r>
      <w:r w:rsidRPr="00627C4F">
        <w:rPr>
          <w:b/>
          <w:sz w:val="24"/>
          <w:szCs w:val="24"/>
        </w:rPr>
        <w:tab/>
      </w:r>
      <w:r w:rsidRPr="00627C4F">
        <w:rPr>
          <w:sz w:val="24"/>
          <w:szCs w:val="24"/>
        </w:rPr>
        <w:t xml:space="preserve">The performing stage is where each team member has a good understanding of each other, their strengths and weaknesses and how they work. This will assist in achieving a good service for the public they serve, and each member of the team would have gained confidence </w:t>
      </w:r>
      <w:r w:rsidRPr="00627C4F">
        <w:rPr>
          <w:sz w:val="24"/>
          <w:szCs w:val="24"/>
        </w:rPr>
        <w:lastRenderedPageBreak/>
        <w:t xml:space="preserve">and motivation. Each team member will be supportive, and the team will be more cohesive resulting in better performance. </w:t>
      </w:r>
    </w:p>
    <w:p w14:paraId="6D75A1E3" w14:textId="77777777" w:rsidR="00627C4F" w:rsidRPr="00627C4F" w:rsidRDefault="00627C4F" w:rsidP="00627C4F">
      <w:pPr>
        <w:ind w:left="1440" w:hanging="1440"/>
        <w:rPr>
          <w:sz w:val="24"/>
          <w:szCs w:val="24"/>
        </w:rPr>
      </w:pPr>
    </w:p>
    <w:p w14:paraId="54D08304" w14:textId="77777777" w:rsidR="00627C4F" w:rsidRPr="00627C4F" w:rsidRDefault="00627C4F" w:rsidP="00627C4F">
      <w:pPr>
        <w:ind w:left="1440" w:hanging="1440"/>
        <w:rPr>
          <w:sz w:val="24"/>
          <w:szCs w:val="24"/>
        </w:rPr>
      </w:pPr>
      <w:r w:rsidRPr="00627C4F">
        <w:rPr>
          <w:bCs/>
          <w:i/>
          <w:iCs/>
          <w:sz w:val="24"/>
          <w:szCs w:val="24"/>
        </w:rPr>
        <w:t>Adjourning</w:t>
      </w:r>
      <w:r w:rsidRPr="00627C4F">
        <w:rPr>
          <w:b/>
          <w:sz w:val="24"/>
          <w:szCs w:val="24"/>
        </w:rPr>
        <w:tab/>
      </w:r>
      <w:r w:rsidRPr="00627C4F">
        <w:rPr>
          <w:sz w:val="24"/>
          <w:szCs w:val="24"/>
        </w:rPr>
        <w:t xml:space="preserve">The final stage was only added in 1977. This is usually at the end when team changes and members move on. The team will have a sense of mourning when someone leaves if they have grown close and built a good relationship. This happens quite often in a response police team as members will move on to other departments or teams. </w:t>
      </w:r>
      <w:sdt>
        <w:sdtPr>
          <w:rPr>
            <w:sz w:val="24"/>
            <w:szCs w:val="24"/>
          </w:rPr>
          <w:id w:val="223351778"/>
          <w:citation/>
        </w:sdtPr>
        <w:sdtContent>
          <w:r w:rsidRPr="00627C4F">
            <w:rPr>
              <w:sz w:val="24"/>
              <w:szCs w:val="24"/>
            </w:rPr>
            <w:fldChar w:fldCharType="begin"/>
          </w:r>
          <w:r w:rsidRPr="00627C4F">
            <w:rPr>
              <w:sz w:val="24"/>
              <w:szCs w:val="24"/>
            </w:rPr>
            <w:instrText xml:space="preserve"> CITATION Fre21 \l 2057 </w:instrText>
          </w:r>
          <w:r w:rsidRPr="00627C4F">
            <w:rPr>
              <w:sz w:val="24"/>
              <w:szCs w:val="24"/>
            </w:rPr>
            <w:fldChar w:fldCharType="separate"/>
          </w:r>
          <w:r w:rsidRPr="00627C4F">
            <w:rPr>
              <w:noProof/>
              <w:sz w:val="24"/>
              <w:szCs w:val="24"/>
            </w:rPr>
            <w:t>(FreshBooks, n.d.)</w:t>
          </w:r>
          <w:r w:rsidRPr="00627C4F">
            <w:rPr>
              <w:sz w:val="24"/>
              <w:szCs w:val="24"/>
            </w:rPr>
            <w:fldChar w:fldCharType="end"/>
          </w:r>
        </w:sdtContent>
      </w:sdt>
    </w:p>
    <w:p w14:paraId="5E3F0C8A" w14:textId="77777777" w:rsidR="00627C4F" w:rsidRPr="00627C4F" w:rsidRDefault="00627C4F" w:rsidP="00627C4F">
      <w:pPr>
        <w:rPr>
          <w:sz w:val="24"/>
          <w:szCs w:val="24"/>
        </w:rPr>
      </w:pPr>
    </w:p>
    <w:p w14:paraId="33D0ED0A" w14:textId="77777777" w:rsidR="00627C4F" w:rsidRPr="00627C4F" w:rsidRDefault="00627C4F" w:rsidP="00627C4F">
      <w:pPr>
        <w:rPr>
          <w:sz w:val="24"/>
          <w:szCs w:val="24"/>
        </w:rPr>
      </w:pPr>
    </w:p>
    <w:p w14:paraId="7122697A" w14:textId="77777777" w:rsidR="00627C4F" w:rsidRPr="00627C4F" w:rsidRDefault="00627C4F" w:rsidP="00627C4F">
      <w:pPr>
        <w:rPr>
          <w:b/>
          <w:bCs/>
          <w:sz w:val="24"/>
          <w:szCs w:val="24"/>
        </w:rPr>
      </w:pPr>
      <w:r w:rsidRPr="00627C4F">
        <w:rPr>
          <w:b/>
          <w:bCs/>
          <w:sz w:val="24"/>
          <w:szCs w:val="24"/>
        </w:rPr>
        <w:t>Conflict</w:t>
      </w:r>
    </w:p>
    <w:p w14:paraId="50356D26" w14:textId="77777777" w:rsidR="00627C4F" w:rsidRPr="00627C4F" w:rsidRDefault="00627C4F" w:rsidP="00627C4F">
      <w:pPr>
        <w:rPr>
          <w:sz w:val="24"/>
          <w:szCs w:val="24"/>
        </w:rPr>
      </w:pPr>
    </w:p>
    <w:p w14:paraId="2CA92026" w14:textId="77777777" w:rsidR="00627C4F" w:rsidRPr="00627C4F" w:rsidRDefault="00627C4F" w:rsidP="00627C4F">
      <w:pPr>
        <w:rPr>
          <w:sz w:val="24"/>
          <w:szCs w:val="24"/>
        </w:rPr>
      </w:pPr>
      <w:r w:rsidRPr="00627C4F">
        <w:rPr>
          <w:sz w:val="24"/>
          <w:szCs w:val="24"/>
        </w:rPr>
        <w:t xml:space="preserve">On occasions, conflict can occur between team members which can result in a poor service to the public. This may cause tension between all team </w:t>
      </w:r>
      <w:r w:rsidRPr="00627C4F">
        <w:rPr>
          <w:sz w:val="24"/>
          <w:szCs w:val="24"/>
        </w:rPr>
        <w:lastRenderedPageBreak/>
        <w:t>members resulting in the inability for the team to function effectively. Confront and acknowledge that there is conflict that you want to resolve.</w:t>
      </w:r>
    </w:p>
    <w:p w14:paraId="6F43275F" w14:textId="77777777" w:rsidR="00627C4F" w:rsidRPr="00627C4F" w:rsidRDefault="00627C4F" w:rsidP="00627C4F">
      <w:pPr>
        <w:rPr>
          <w:sz w:val="24"/>
          <w:szCs w:val="24"/>
        </w:rPr>
      </w:pPr>
    </w:p>
    <w:p w14:paraId="7E4A51FB" w14:textId="77777777" w:rsidR="00627C4F" w:rsidRPr="00627C4F" w:rsidRDefault="00627C4F" w:rsidP="00627C4F">
      <w:pPr>
        <w:rPr>
          <w:sz w:val="24"/>
          <w:szCs w:val="24"/>
        </w:rPr>
      </w:pPr>
      <w:r w:rsidRPr="00627C4F">
        <w:rPr>
          <w:sz w:val="24"/>
          <w:szCs w:val="24"/>
        </w:rPr>
        <w:t>Some conflicts can be handled in an informal way. However, on other occasions, a conflict may need to be worked on in a systematic fashion. A tool which can be used is the systematic framework CUDSA, which provides an easily comprehensible and memorised framework within which to work.</w:t>
      </w:r>
    </w:p>
    <w:p w14:paraId="04380EBC" w14:textId="77777777" w:rsidR="00627C4F" w:rsidRPr="00627C4F" w:rsidRDefault="00627C4F" w:rsidP="00627C4F">
      <w:pPr>
        <w:rPr>
          <w:sz w:val="24"/>
          <w:szCs w:val="24"/>
        </w:rPr>
      </w:pPr>
    </w:p>
    <w:p w14:paraId="759A0235" w14:textId="77777777" w:rsidR="00627C4F" w:rsidRPr="00627C4F" w:rsidRDefault="00627C4F" w:rsidP="00627C4F">
      <w:pPr>
        <w:rPr>
          <w:sz w:val="24"/>
          <w:szCs w:val="24"/>
        </w:rPr>
      </w:pPr>
      <w:r w:rsidRPr="00627C4F">
        <w:rPr>
          <w:sz w:val="24"/>
          <w:szCs w:val="24"/>
        </w:rPr>
        <w:t xml:space="preserve">The five step CUDSA framework: </w:t>
      </w:r>
    </w:p>
    <w:p w14:paraId="3053A922" w14:textId="77777777" w:rsidR="00627C4F" w:rsidRPr="00627C4F" w:rsidRDefault="00627C4F" w:rsidP="00627C4F">
      <w:pPr>
        <w:rPr>
          <w:sz w:val="24"/>
          <w:szCs w:val="24"/>
        </w:rPr>
      </w:pPr>
      <w:r w:rsidRPr="00627C4F">
        <w:rPr>
          <w:sz w:val="24"/>
          <w:szCs w:val="24"/>
        </w:rPr>
        <w:t>Step 1</w:t>
      </w:r>
      <w:r w:rsidRPr="00627C4F">
        <w:rPr>
          <w:sz w:val="24"/>
          <w:szCs w:val="24"/>
        </w:rPr>
        <w:tab/>
        <w:t>Confront the conflict</w:t>
      </w:r>
    </w:p>
    <w:p w14:paraId="148C5D30" w14:textId="77777777" w:rsidR="00627C4F" w:rsidRPr="00627C4F" w:rsidRDefault="00627C4F" w:rsidP="00627C4F">
      <w:pPr>
        <w:rPr>
          <w:sz w:val="24"/>
          <w:szCs w:val="24"/>
        </w:rPr>
      </w:pPr>
      <w:r w:rsidRPr="00627C4F">
        <w:rPr>
          <w:sz w:val="24"/>
          <w:szCs w:val="24"/>
        </w:rPr>
        <w:t>Step 2</w:t>
      </w:r>
      <w:r w:rsidRPr="00627C4F">
        <w:rPr>
          <w:sz w:val="24"/>
          <w:szCs w:val="24"/>
        </w:rPr>
        <w:tab/>
        <w:t>Understand each other’s position</w:t>
      </w:r>
    </w:p>
    <w:p w14:paraId="67DFBA20" w14:textId="77777777" w:rsidR="00627C4F" w:rsidRPr="00627C4F" w:rsidRDefault="00627C4F" w:rsidP="00627C4F">
      <w:pPr>
        <w:rPr>
          <w:sz w:val="24"/>
          <w:szCs w:val="24"/>
        </w:rPr>
      </w:pPr>
      <w:r w:rsidRPr="00627C4F">
        <w:rPr>
          <w:sz w:val="24"/>
          <w:szCs w:val="24"/>
        </w:rPr>
        <w:t>Step 3</w:t>
      </w:r>
      <w:r w:rsidRPr="00627C4F">
        <w:rPr>
          <w:sz w:val="24"/>
          <w:szCs w:val="24"/>
        </w:rPr>
        <w:tab/>
        <w:t>Define the problem(s)</w:t>
      </w:r>
    </w:p>
    <w:p w14:paraId="0CF4469A" w14:textId="77777777" w:rsidR="00627C4F" w:rsidRPr="00627C4F" w:rsidRDefault="00627C4F" w:rsidP="00627C4F">
      <w:pPr>
        <w:rPr>
          <w:sz w:val="24"/>
          <w:szCs w:val="24"/>
        </w:rPr>
      </w:pPr>
      <w:r w:rsidRPr="00627C4F">
        <w:rPr>
          <w:sz w:val="24"/>
          <w:szCs w:val="24"/>
        </w:rPr>
        <w:t>Step 4</w:t>
      </w:r>
      <w:r w:rsidRPr="00627C4F">
        <w:rPr>
          <w:sz w:val="24"/>
          <w:szCs w:val="24"/>
        </w:rPr>
        <w:tab/>
        <w:t>Search for and evaluate alternative solutions</w:t>
      </w:r>
    </w:p>
    <w:p w14:paraId="124547C8" w14:textId="77777777" w:rsidR="00627C4F" w:rsidRPr="00627C4F" w:rsidRDefault="00627C4F" w:rsidP="00627C4F">
      <w:pPr>
        <w:rPr>
          <w:sz w:val="24"/>
          <w:szCs w:val="24"/>
        </w:rPr>
      </w:pPr>
      <w:r w:rsidRPr="00627C4F">
        <w:rPr>
          <w:sz w:val="24"/>
          <w:szCs w:val="24"/>
        </w:rPr>
        <w:t>Step 5</w:t>
      </w:r>
      <w:r w:rsidRPr="00627C4F">
        <w:rPr>
          <w:sz w:val="24"/>
          <w:szCs w:val="24"/>
        </w:rPr>
        <w:tab/>
        <w:t>Agree upon and implement the best solution(s)</w:t>
      </w:r>
    </w:p>
    <w:p w14:paraId="06DF823A" w14:textId="77777777" w:rsidR="00627C4F" w:rsidRPr="00627C4F" w:rsidRDefault="00627C4F" w:rsidP="00627C4F">
      <w:pPr>
        <w:rPr>
          <w:sz w:val="24"/>
          <w:szCs w:val="24"/>
        </w:rPr>
      </w:pPr>
    </w:p>
    <w:p w14:paraId="479391E2" w14:textId="77777777" w:rsidR="00627C4F" w:rsidRPr="00627C4F" w:rsidRDefault="00627C4F" w:rsidP="00627C4F">
      <w:pPr>
        <w:rPr>
          <w:sz w:val="24"/>
          <w:szCs w:val="24"/>
        </w:rPr>
      </w:pPr>
      <w:r w:rsidRPr="00627C4F">
        <w:rPr>
          <w:sz w:val="24"/>
          <w:szCs w:val="24"/>
        </w:rPr>
        <w:lastRenderedPageBreak/>
        <w:t xml:space="preserve">The CUDSA is a framework that embodies a collaborative approach and encourages all parties to make choice to increase the chances of the conflict being constructive rather than destructive. It helps people to avoid escalating false conflicts through misunderstanding </w:t>
      </w:r>
      <w:sdt>
        <w:sdtPr>
          <w:rPr>
            <w:sz w:val="24"/>
            <w:szCs w:val="24"/>
          </w:rPr>
          <w:id w:val="1233426388"/>
          <w:citation/>
        </w:sdtPr>
        <w:sdtContent>
          <w:r w:rsidRPr="00627C4F">
            <w:rPr>
              <w:sz w:val="24"/>
              <w:szCs w:val="24"/>
            </w:rPr>
            <w:fldChar w:fldCharType="begin"/>
          </w:r>
          <w:r w:rsidRPr="00627C4F">
            <w:rPr>
              <w:sz w:val="24"/>
              <w:szCs w:val="24"/>
            </w:rPr>
            <w:instrText xml:space="preserve"> CITATION GMC15 \l 2057 </w:instrText>
          </w:r>
          <w:r w:rsidRPr="00627C4F">
            <w:rPr>
              <w:sz w:val="24"/>
              <w:szCs w:val="24"/>
            </w:rPr>
            <w:fldChar w:fldCharType="separate"/>
          </w:r>
          <w:r w:rsidRPr="00627C4F">
            <w:rPr>
              <w:noProof/>
              <w:sz w:val="24"/>
              <w:szCs w:val="24"/>
            </w:rPr>
            <w:t>(GMCVO, 2015)</w:t>
          </w:r>
          <w:r w:rsidRPr="00627C4F">
            <w:rPr>
              <w:sz w:val="24"/>
              <w:szCs w:val="24"/>
            </w:rPr>
            <w:fldChar w:fldCharType="end"/>
          </w:r>
        </w:sdtContent>
      </w:sdt>
      <w:r w:rsidRPr="00627C4F">
        <w:rPr>
          <w:sz w:val="24"/>
          <w:szCs w:val="24"/>
        </w:rPr>
        <w:t xml:space="preserve">. </w:t>
      </w:r>
    </w:p>
    <w:p w14:paraId="03506864" w14:textId="77777777" w:rsidR="00627C4F" w:rsidRPr="00627C4F" w:rsidRDefault="00627C4F" w:rsidP="00627C4F">
      <w:pPr>
        <w:rPr>
          <w:sz w:val="24"/>
          <w:szCs w:val="24"/>
        </w:rPr>
      </w:pPr>
    </w:p>
    <w:p w14:paraId="3EC17D46" w14:textId="77777777" w:rsidR="00627C4F" w:rsidRPr="00627C4F" w:rsidRDefault="00627C4F" w:rsidP="00627C4F">
      <w:pPr>
        <w:rPr>
          <w:sz w:val="24"/>
          <w:szCs w:val="24"/>
        </w:rPr>
      </w:pPr>
    </w:p>
    <w:p w14:paraId="1FEFC212" w14:textId="77777777" w:rsidR="00627C4F" w:rsidRPr="00627C4F" w:rsidRDefault="00627C4F" w:rsidP="00627C4F">
      <w:pPr>
        <w:rPr>
          <w:b/>
          <w:bCs/>
          <w:sz w:val="24"/>
          <w:szCs w:val="24"/>
        </w:rPr>
      </w:pPr>
      <w:r w:rsidRPr="00627C4F">
        <w:rPr>
          <w:b/>
          <w:bCs/>
          <w:sz w:val="24"/>
          <w:szCs w:val="24"/>
        </w:rPr>
        <w:t>Team Dynamics</w:t>
      </w:r>
    </w:p>
    <w:p w14:paraId="4BF4FCA3" w14:textId="77777777" w:rsidR="00627C4F" w:rsidRPr="00627C4F" w:rsidRDefault="00627C4F" w:rsidP="00627C4F">
      <w:pPr>
        <w:rPr>
          <w:sz w:val="24"/>
          <w:szCs w:val="24"/>
        </w:rPr>
      </w:pPr>
    </w:p>
    <w:p w14:paraId="108CD9BA" w14:textId="77777777" w:rsidR="00627C4F" w:rsidRPr="00627C4F" w:rsidRDefault="00627C4F" w:rsidP="00627C4F">
      <w:pPr>
        <w:rPr>
          <w:sz w:val="24"/>
          <w:szCs w:val="24"/>
        </w:rPr>
      </w:pPr>
      <w:r w:rsidRPr="00627C4F">
        <w:rPr>
          <w:sz w:val="24"/>
          <w:szCs w:val="24"/>
        </w:rPr>
        <w:t>Peter Honey built on Belbin’s work and developed Honey’s Model which has a five layered framework on team roles.</w:t>
      </w:r>
    </w:p>
    <w:p w14:paraId="06896640" w14:textId="77777777" w:rsidR="00627C4F" w:rsidRPr="00627C4F" w:rsidRDefault="00627C4F" w:rsidP="00627C4F">
      <w:pPr>
        <w:rPr>
          <w:sz w:val="24"/>
          <w:szCs w:val="24"/>
        </w:rPr>
      </w:pPr>
    </w:p>
    <w:p w14:paraId="60246922" w14:textId="77777777" w:rsidR="00627C4F" w:rsidRPr="00627C4F" w:rsidRDefault="00627C4F" w:rsidP="00627C4F">
      <w:pPr>
        <w:rPr>
          <w:sz w:val="24"/>
          <w:szCs w:val="24"/>
        </w:rPr>
      </w:pPr>
      <w:r w:rsidRPr="00627C4F">
        <w:rPr>
          <w:sz w:val="24"/>
          <w:szCs w:val="24"/>
        </w:rPr>
        <w:t xml:space="preserve">The </w:t>
      </w:r>
      <w:r w:rsidRPr="00627C4F">
        <w:rPr>
          <w:b/>
          <w:bCs/>
          <w:i/>
          <w:iCs/>
          <w:sz w:val="24"/>
          <w:szCs w:val="24"/>
        </w:rPr>
        <w:t>Leader</w:t>
      </w:r>
      <w:r w:rsidRPr="00627C4F">
        <w:rPr>
          <w:sz w:val="24"/>
          <w:szCs w:val="24"/>
        </w:rPr>
        <w:t xml:space="preserve"> is a person who ensures that the team have clear objectives and makes sure everyone involved are committed and focused. In a team of response police this would be the sergeant. The sergeant would set clear aims for the team and then ensure everyone has a specific role. </w:t>
      </w:r>
    </w:p>
    <w:p w14:paraId="6FE22CEB" w14:textId="77777777" w:rsidR="00627C4F" w:rsidRPr="00627C4F" w:rsidRDefault="00627C4F" w:rsidP="00627C4F">
      <w:pPr>
        <w:rPr>
          <w:sz w:val="24"/>
          <w:szCs w:val="24"/>
        </w:rPr>
      </w:pPr>
    </w:p>
    <w:p w14:paraId="52E21EF8" w14:textId="77777777" w:rsidR="00627C4F" w:rsidRPr="00627C4F" w:rsidRDefault="00627C4F" w:rsidP="00627C4F">
      <w:pPr>
        <w:rPr>
          <w:sz w:val="24"/>
          <w:szCs w:val="24"/>
        </w:rPr>
      </w:pPr>
      <w:r w:rsidRPr="00627C4F">
        <w:rPr>
          <w:sz w:val="24"/>
          <w:szCs w:val="24"/>
        </w:rPr>
        <w:lastRenderedPageBreak/>
        <w:t xml:space="preserve">The </w:t>
      </w:r>
      <w:r w:rsidRPr="00627C4F">
        <w:rPr>
          <w:b/>
          <w:bCs/>
          <w:i/>
          <w:iCs/>
          <w:sz w:val="24"/>
          <w:szCs w:val="24"/>
        </w:rPr>
        <w:t>Challenger</w:t>
      </w:r>
      <w:r w:rsidRPr="00627C4F">
        <w:rPr>
          <w:sz w:val="24"/>
          <w:szCs w:val="24"/>
        </w:rPr>
        <w:t xml:space="preserve"> is a person who will question the effectiveness and pushes for improvement to help achieve better results. Within the response police team this member may be the acting police sergeant (APS) as he or she may have more experience and knowledge which will assist in achieving better results. </w:t>
      </w:r>
    </w:p>
    <w:p w14:paraId="47CAE3A3" w14:textId="77777777" w:rsidR="00627C4F" w:rsidRPr="00627C4F" w:rsidRDefault="00627C4F" w:rsidP="00627C4F">
      <w:pPr>
        <w:rPr>
          <w:sz w:val="24"/>
          <w:szCs w:val="24"/>
        </w:rPr>
      </w:pPr>
    </w:p>
    <w:p w14:paraId="4D8BD25C" w14:textId="77777777" w:rsidR="00627C4F" w:rsidRPr="00627C4F" w:rsidRDefault="00627C4F" w:rsidP="00627C4F">
      <w:pPr>
        <w:rPr>
          <w:sz w:val="24"/>
          <w:szCs w:val="24"/>
        </w:rPr>
      </w:pPr>
      <w:r w:rsidRPr="00627C4F">
        <w:rPr>
          <w:sz w:val="24"/>
          <w:szCs w:val="24"/>
        </w:rPr>
        <w:t xml:space="preserve">The </w:t>
      </w:r>
      <w:r w:rsidRPr="00627C4F">
        <w:rPr>
          <w:b/>
          <w:bCs/>
          <w:i/>
          <w:iCs/>
          <w:sz w:val="24"/>
          <w:szCs w:val="24"/>
        </w:rPr>
        <w:t>Doer</w:t>
      </w:r>
      <w:r w:rsidRPr="00627C4F">
        <w:rPr>
          <w:sz w:val="24"/>
          <w:szCs w:val="24"/>
        </w:rPr>
        <w:t xml:space="preserve"> is a person who encourages the other team members to do the job and will work hard.</w:t>
      </w:r>
    </w:p>
    <w:p w14:paraId="0811EDB7" w14:textId="77777777" w:rsidR="00627C4F" w:rsidRPr="00627C4F" w:rsidRDefault="00627C4F" w:rsidP="00627C4F">
      <w:pPr>
        <w:rPr>
          <w:sz w:val="24"/>
          <w:szCs w:val="24"/>
        </w:rPr>
      </w:pPr>
    </w:p>
    <w:p w14:paraId="32D9343D" w14:textId="77777777" w:rsidR="00627C4F" w:rsidRPr="00627C4F" w:rsidRDefault="00627C4F" w:rsidP="00627C4F">
      <w:pPr>
        <w:rPr>
          <w:sz w:val="24"/>
          <w:szCs w:val="24"/>
        </w:rPr>
      </w:pPr>
      <w:r w:rsidRPr="00627C4F">
        <w:rPr>
          <w:sz w:val="24"/>
          <w:szCs w:val="24"/>
        </w:rPr>
        <w:t xml:space="preserve">The </w:t>
      </w:r>
      <w:r w:rsidRPr="00627C4F">
        <w:rPr>
          <w:b/>
          <w:bCs/>
          <w:i/>
          <w:iCs/>
          <w:sz w:val="24"/>
          <w:szCs w:val="24"/>
        </w:rPr>
        <w:t>Thinker</w:t>
      </w:r>
      <w:r w:rsidRPr="00627C4F">
        <w:rPr>
          <w:sz w:val="24"/>
          <w:szCs w:val="24"/>
        </w:rPr>
        <w:t xml:space="preserve"> is the member of the team who carefully considers each aspect of each idea and analyses each aspect of the work in order to improve it. </w:t>
      </w:r>
    </w:p>
    <w:p w14:paraId="51B5C8D3" w14:textId="77777777" w:rsidR="00627C4F" w:rsidRPr="00627C4F" w:rsidRDefault="00627C4F" w:rsidP="00627C4F">
      <w:pPr>
        <w:rPr>
          <w:sz w:val="24"/>
          <w:szCs w:val="24"/>
        </w:rPr>
      </w:pPr>
    </w:p>
    <w:p w14:paraId="45E61720" w14:textId="77777777" w:rsidR="00627C4F" w:rsidRPr="00627C4F" w:rsidRDefault="00627C4F" w:rsidP="00627C4F">
      <w:pPr>
        <w:rPr>
          <w:sz w:val="24"/>
          <w:szCs w:val="24"/>
        </w:rPr>
      </w:pPr>
      <w:r w:rsidRPr="00627C4F">
        <w:rPr>
          <w:sz w:val="24"/>
          <w:szCs w:val="24"/>
        </w:rPr>
        <w:t xml:space="preserve">The </w:t>
      </w:r>
      <w:r w:rsidRPr="00627C4F">
        <w:rPr>
          <w:b/>
          <w:bCs/>
          <w:i/>
          <w:iCs/>
          <w:sz w:val="24"/>
          <w:szCs w:val="24"/>
        </w:rPr>
        <w:t>Supporter</w:t>
      </w:r>
      <w:r w:rsidRPr="00627C4F">
        <w:rPr>
          <w:sz w:val="24"/>
          <w:szCs w:val="24"/>
        </w:rPr>
        <w:t xml:space="preserve"> is the team member who eases the tension within the team and aims to achieve satisfaction with a contented team. </w:t>
      </w:r>
      <w:sdt>
        <w:sdtPr>
          <w:rPr>
            <w:sz w:val="24"/>
            <w:szCs w:val="24"/>
          </w:rPr>
          <w:id w:val="-2130618406"/>
          <w:citation/>
        </w:sdtPr>
        <w:sdtContent>
          <w:r w:rsidRPr="00627C4F">
            <w:rPr>
              <w:sz w:val="24"/>
              <w:szCs w:val="24"/>
            </w:rPr>
            <w:fldChar w:fldCharType="begin"/>
          </w:r>
          <w:r w:rsidRPr="00627C4F">
            <w:rPr>
              <w:sz w:val="24"/>
              <w:szCs w:val="24"/>
            </w:rPr>
            <w:instrText xml:space="preserve"> CITATION PCS21 \l 2057 </w:instrText>
          </w:r>
          <w:r w:rsidRPr="00627C4F">
            <w:rPr>
              <w:sz w:val="24"/>
              <w:szCs w:val="24"/>
            </w:rPr>
            <w:fldChar w:fldCharType="separate"/>
          </w:r>
          <w:r w:rsidRPr="00627C4F">
            <w:rPr>
              <w:noProof/>
              <w:sz w:val="24"/>
              <w:szCs w:val="24"/>
            </w:rPr>
            <w:t>(PCS, n.d.)</w:t>
          </w:r>
          <w:r w:rsidRPr="00627C4F">
            <w:rPr>
              <w:sz w:val="24"/>
              <w:szCs w:val="24"/>
            </w:rPr>
            <w:fldChar w:fldCharType="end"/>
          </w:r>
        </w:sdtContent>
      </w:sdt>
    </w:p>
    <w:p w14:paraId="2712039D" w14:textId="77777777" w:rsidR="00627C4F" w:rsidRPr="00627C4F" w:rsidRDefault="00627C4F" w:rsidP="00627C4F">
      <w:pPr>
        <w:rPr>
          <w:sz w:val="24"/>
          <w:szCs w:val="24"/>
        </w:rPr>
      </w:pPr>
    </w:p>
    <w:p w14:paraId="79216178" w14:textId="77777777" w:rsidR="00627C4F" w:rsidRPr="00627C4F" w:rsidRDefault="00627C4F" w:rsidP="00627C4F">
      <w:pPr>
        <w:rPr>
          <w:sz w:val="24"/>
          <w:szCs w:val="24"/>
        </w:rPr>
      </w:pPr>
    </w:p>
    <w:p w14:paraId="10A524B8" w14:textId="77777777" w:rsidR="00627C4F" w:rsidRPr="00627C4F" w:rsidRDefault="00627C4F" w:rsidP="00627C4F">
      <w:pPr>
        <w:rPr>
          <w:b/>
          <w:bCs/>
          <w:sz w:val="24"/>
          <w:szCs w:val="24"/>
        </w:rPr>
      </w:pPr>
      <w:r w:rsidRPr="00627C4F">
        <w:rPr>
          <w:b/>
          <w:bCs/>
          <w:sz w:val="24"/>
          <w:szCs w:val="24"/>
        </w:rPr>
        <w:t>Individual and Team Performance</w:t>
      </w:r>
    </w:p>
    <w:p w14:paraId="2A7E5E84" w14:textId="77777777" w:rsidR="00627C4F" w:rsidRPr="00627C4F" w:rsidRDefault="00627C4F" w:rsidP="00627C4F">
      <w:pPr>
        <w:rPr>
          <w:sz w:val="24"/>
          <w:szCs w:val="24"/>
        </w:rPr>
      </w:pPr>
    </w:p>
    <w:p w14:paraId="4CFCC638" w14:textId="77777777" w:rsidR="00627C4F" w:rsidRPr="00627C4F" w:rsidRDefault="00627C4F" w:rsidP="00627C4F">
      <w:pPr>
        <w:rPr>
          <w:sz w:val="24"/>
          <w:szCs w:val="24"/>
        </w:rPr>
      </w:pPr>
      <w:r w:rsidRPr="00627C4F">
        <w:rPr>
          <w:sz w:val="24"/>
          <w:szCs w:val="24"/>
        </w:rPr>
        <w:t xml:space="preserve">A definition of performance management according to </w:t>
      </w:r>
      <w:sdt>
        <w:sdtPr>
          <w:rPr>
            <w:sz w:val="24"/>
            <w:szCs w:val="24"/>
          </w:rPr>
          <w:id w:val="-1085611644"/>
          <w:citation/>
        </w:sdtPr>
        <w:sdtContent>
          <w:r w:rsidRPr="00627C4F">
            <w:rPr>
              <w:sz w:val="24"/>
              <w:szCs w:val="24"/>
            </w:rPr>
            <w:fldChar w:fldCharType="begin"/>
          </w:r>
          <w:r w:rsidRPr="00627C4F">
            <w:rPr>
              <w:sz w:val="24"/>
              <w:szCs w:val="24"/>
            </w:rPr>
            <w:instrText xml:space="preserve"> CITATION Arm18 \l 2057 </w:instrText>
          </w:r>
          <w:r w:rsidRPr="00627C4F">
            <w:rPr>
              <w:sz w:val="24"/>
              <w:szCs w:val="24"/>
            </w:rPr>
            <w:fldChar w:fldCharType="separate"/>
          </w:r>
          <w:r w:rsidRPr="00627C4F">
            <w:rPr>
              <w:noProof/>
              <w:sz w:val="24"/>
              <w:szCs w:val="24"/>
            </w:rPr>
            <w:t>(Armstrong, 2018)</w:t>
          </w:r>
          <w:r w:rsidRPr="00627C4F">
            <w:rPr>
              <w:sz w:val="24"/>
              <w:szCs w:val="24"/>
            </w:rPr>
            <w:fldChar w:fldCharType="end"/>
          </w:r>
        </w:sdtContent>
      </w:sdt>
      <w:r w:rsidRPr="00627C4F">
        <w:rPr>
          <w:sz w:val="24"/>
          <w:szCs w:val="24"/>
        </w:rPr>
        <w:t>, “Performance management is the continuous process of improving performance by settling individual and team goals which are aligned to the strategic goals of the organisation, planning performance to achieve goals, reviewing and assessing progress and developing the knowledge, skills and abilities of people.”</w:t>
      </w:r>
    </w:p>
    <w:p w14:paraId="184D2B23" w14:textId="77777777" w:rsidR="00627C4F" w:rsidRPr="00627C4F" w:rsidRDefault="00627C4F" w:rsidP="00627C4F">
      <w:pPr>
        <w:rPr>
          <w:sz w:val="24"/>
          <w:szCs w:val="24"/>
        </w:rPr>
      </w:pPr>
    </w:p>
    <w:p w14:paraId="637C9A8E" w14:textId="77777777" w:rsidR="00627C4F" w:rsidRPr="00627C4F" w:rsidRDefault="00627C4F" w:rsidP="00627C4F">
      <w:pPr>
        <w:rPr>
          <w:sz w:val="24"/>
          <w:szCs w:val="24"/>
        </w:rPr>
      </w:pPr>
      <w:r w:rsidRPr="00627C4F">
        <w:rPr>
          <w:sz w:val="24"/>
          <w:szCs w:val="24"/>
        </w:rPr>
        <w:t xml:space="preserve">There are many strategies to enhance performance which can assist in improving the quality of service the police provide, this will help reduce crime and bring offenders to justice. The police will need a good team dynamic and relationship in order to achieve this goal and must work alongside multi agencies to provide the best service for the public and communities served. A team and its leader will need to have a good understanding of each other’s performance in order to make the best </w:t>
      </w:r>
      <w:r w:rsidRPr="00627C4F">
        <w:rPr>
          <w:sz w:val="24"/>
          <w:szCs w:val="24"/>
        </w:rPr>
        <w:lastRenderedPageBreak/>
        <w:t xml:space="preserve">decisions and take appropriate actions. Performance management is about addressing problems which have arisen, making better use of resources to address priorities and reviewing the factors that might affect current and future performance. Sustainable continuous improvement is required in order to make future performance better. </w:t>
      </w:r>
    </w:p>
    <w:p w14:paraId="3E42264F" w14:textId="77777777" w:rsidR="00627C4F" w:rsidRPr="00627C4F" w:rsidRDefault="00627C4F" w:rsidP="00627C4F">
      <w:pPr>
        <w:rPr>
          <w:sz w:val="24"/>
          <w:szCs w:val="24"/>
        </w:rPr>
      </w:pPr>
    </w:p>
    <w:p w14:paraId="0AC46DAF" w14:textId="77777777" w:rsidR="00627C4F" w:rsidRPr="00627C4F" w:rsidRDefault="00627C4F" w:rsidP="00627C4F">
      <w:pPr>
        <w:rPr>
          <w:sz w:val="24"/>
          <w:szCs w:val="24"/>
        </w:rPr>
      </w:pPr>
      <w:r w:rsidRPr="00627C4F">
        <w:rPr>
          <w:sz w:val="24"/>
          <w:szCs w:val="24"/>
        </w:rPr>
        <w:t xml:space="preserve">The culture within the organisation is an important determinant of how well the team perform and how it is managed. The leaders and management teams should assess the culture within their team and then compare it to the force as a whole. This will help to improve performance and develop better team dynamics. Understanding culture is important within the workplace as it relates to the key enablers of effective performance management which involves people and relationships and the structure, processes and analysis of data </w:t>
      </w:r>
      <w:sdt>
        <w:sdtPr>
          <w:rPr>
            <w:sz w:val="24"/>
            <w:szCs w:val="24"/>
          </w:rPr>
          <w:id w:val="1530149514"/>
          <w:citation/>
        </w:sdtPr>
        <w:sdtContent>
          <w:r w:rsidRPr="00627C4F">
            <w:rPr>
              <w:sz w:val="24"/>
              <w:szCs w:val="24"/>
            </w:rPr>
            <w:fldChar w:fldCharType="begin"/>
          </w:r>
          <w:r w:rsidRPr="00627C4F">
            <w:rPr>
              <w:sz w:val="24"/>
              <w:szCs w:val="24"/>
            </w:rPr>
            <w:instrText xml:space="preserve"> CITATION Hom08 \l 2057 </w:instrText>
          </w:r>
          <w:r w:rsidRPr="00627C4F">
            <w:rPr>
              <w:sz w:val="24"/>
              <w:szCs w:val="24"/>
            </w:rPr>
            <w:fldChar w:fldCharType="separate"/>
          </w:r>
          <w:r w:rsidRPr="00627C4F">
            <w:rPr>
              <w:noProof/>
              <w:sz w:val="24"/>
              <w:szCs w:val="24"/>
            </w:rPr>
            <w:t>(Office, 2008)</w:t>
          </w:r>
          <w:r w:rsidRPr="00627C4F">
            <w:rPr>
              <w:sz w:val="24"/>
              <w:szCs w:val="24"/>
            </w:rPr>
            <w:fldChar w:fldCharType="end"/>
          </w:r>
        </w:sdtContent>
      </w:sdt>
      <w:r w:rsidRPr="00627C4F">
        <w:rPr>
          <w:sz w:val="24"/>
          <w:szCs w:val="24"/>
        </w:rPr>
        <w:t xml:space="preserve">. </w:t>
      </w:r>
    </w:p>
    <w:p w14:paraId="2CB082E8" w14:textId="77777777" w:rsidR="00627C4F" w:rsidRPr="00627C4F" w:rsidRDefault="00627C4F" w:rsidP="00627C4F">
      <w:pPr>
        <w:rPr>
          <w:sz w:val="24"/>
          <w:szCs w:val="24"/>
        </w:rPr>
      </w:pPr>
    </w:p>
    <w:p w14:paraId="0A9AB7D4" w14:textId="77777777" w:rsidR="00627C4F" w:rsidRPr="00627C4F" w:rsidRDefault="00627C4F" w:rsidP="00627C4F">
      <w:pPr>
        <w:rPr>
          <w:sz w:val="24"/>
          <w:szCs w:val="24"/>
        </w:rPr>
      </w:pPr>
      <w:r w:rsidRPr="00627C4F">
        <w:rPr>
          <w:sz w:val="24"/>
          <w:szCs w:val="24"/>
        </w:rPr>
        <w:lastRenderedPageBreak/>
        <w:t xml:space="preserve">In policing, effective leadership is critical in achieving a successful and high-performance culture. The vision of each individual and teams’ expected performance will need to be clearly communicated, understood and agreed. Leaders will need to lead by example by providing a high performance which is then followed by the team members. </w:t>
      </w:r>
    </w:p>
    <w:p w14:paraId="6C8B06AC" w14:textId="77777777" w:rsidR="00627C4F" w:rsidRPr="00627C4F" w:rsidRDefault="00627C4F" w:rsidP="00627C4F">
      <w:pPr>
        <w:rPr>
          <w:sz w:val="24"/>
          <w:szCs w:val="24"/>
        </w:rPr>
      </w:pPr>
    </w:p>
    <w:p w14:paraId="2C8BD957" w14:textId="77777777" w:rsidR="00627C4F" w:rsidRPr="00627C4F" w:rsidRDefault="00627C4F" w:rsidP="00627C4F">
      <w:pPr>
        <w:rPr>
          <w:sz w:val="24"/>
          <w:szCs w:val="24"/>
        </w:rPr>
      </w:pPr>
      <w:r w:rsidRPr="00627C4F">
        <w:rPr>
          <w:sz w:val="24"/>
          <w:szCs w:val="24"/>
        </w:rPr>
        <w:t>Another strategy to assist team dynamics and performance is reward and recognition. Rewarding and recognising the actions and behaviours of individuals and teams can help achieve a better overall performance as the team members will feel valued in their work as it has been recognised by senior managers.</w:t>
      </w:r>
    </w:p>
    <w:p w14:paraId="0C1DA4F7" w14:textId="77777777" w:rsidR="00627C4F" w:rsidRPr="00627C4F" w:rsidRDefault="00627C4F" w:rsidP="00627C4F">
      <w:pPr>
        <w:rPr>
          <w:sz w:val="24"/>
          <w:szCs w:val="24"/>
        </w:rPr>
      </w:pPr>
    </w:p>
    <w:p w14:paraId="684E60B5" w14:textId="77777777" w:rsidR="00627C4F" w:rsidRPr="00627C4F" w:rsidRDefault="00627C4F" w:rsidP="00627C4F">
      <w:pPr>
        <w:rPr>
          <w:sz w:val="24"/>
          <w:szCs w:val="24"/>
        </w:rPr>
      </w:pPr>
      <w:r w:rsidRPr="00627C4F">
        <w:rPr>
          <w:sz w:val="24"/>
          <w:szCs w:val="24"/>
        </w:rPr>
        <w:t xml:space="preserve">Each police officer must follow the established professional standards. The ones which can be linked to team cohesion are: - </w:t>
      </w:r>
    </w:p>
    <w:p w14:paraId="21E0FCD0" w14:textId="77777777" w:rsidR="00627C4F" w:rsidRPr="00627C4F" w:rsidRDefault="00627C4F" w:rsidP="00627C4F">
      <w:pPr>
        <w:rPr>
          <w:sz w:val="24"/>
          <w:szCs w:val="24"/>
        </w:rPr>
      </w:pPr>
    </w:p>
    <w:p w14:paraId="4F4F711B" w14:textId="77777777" w:rsidR="00627C4F" w:rsidRPr="00627C4F" w:rsidRDefault="00627C4F" w:rsidP="00627C4F">
      <w:pPr>
        <w:rPr>
          <w:sz w:val="24"/>
          <w:szCs w:val="24"/>
        </w:rPr>
      </w:pPr>
      <w:r w:rsidRPr="00627C4F">
        <w:rPr>
          <w:i/>
          <w:iCs/>
          <w:sz w:val="24"/>
          <w:szCs w:val="24"/>
        </w:rPr>
        <w:lastRenderedPageBreak/>
        <w:t>Honesty and integrity.</w:t>
      </w:r>
      <w:r w:rsidRPr="00627C4F">
        <w:rPr>
          <w:sz w:val="24"/>
          <w:szCs w:val="24"/>
        </w:rPr>
        <w:tab/>
        <w:t xml:space="preserve">Each member of the team will need to be honest at all times, this will assist in building trust. </w:t>
      </w:r>
    </w:p>
    <w:p w14:paraId="35B305D5" w14:textId="77777777" w:rsidR="00627C4F" w:rsidRPr="00627C4F" w:rsidRDefault="00627C4F" w:rsidP="00627C4F">
      <w:pPr>
        <w:rPr>
          <w:sz w:val="24"/>
          <w:szCs w:val="24"/>
        </w:rPr>
      </w:pPr>
    </w:p>
    <w:p w14:paraId="2FF37ADF" w14:textId="77777777" w:rsidR="00627C4F" w:rsidRPr="00627C4F" w:rsidRDefault="00627C4F" w:rsidP="00627C4F">
      <w:pPr>
        <w:rPr>
          <w:sz w:val="24"/>
          <w:szCs w:val="24"/>
        </w:rPr>
      </w:pPr>
      <w:r w:rsidRPr="00627C4F">
        <w:rPr>
          <w:i/>
          <w:iCs/>
          <w:sz w:val="24"/>
          <w:szCs w:val="24"/>
        </w:rPr>
        <w:t>Authority.</w:t>
      </w:r>
      <w:r w:rsidRPr="00627C4F">
        <w:rPr>
          <w:sz w:val="24"/>
          <w:szCs w:val="24"/>
        </w:rPr>
        <w:t xml:space="preserve"> Respect and courtesy are important as officers will need to treat other members, leaders and management with the respect and courtesy needed. This impacts the standard of orders and instructions and plays a major role in the team dynamics and cohesion as each member will need to listen to each order and instruction, whether it comes from other members, leaders of from supervisors in order to achieve the best overall performance and reach the end goal. </w:t>
      </w:r>
    </w:p>
    <w:p w14:paraId="2ABD8339" w14:textId="77777777" w:rsidR="00627C4F" w:rsidRPr="00627C4F" w:rsidRDefault="00627C4F" w:rsidP="00627C4F">
      <w:pPr>
        <w:rPr>
          <w:sz w:val="24"/>
          <w:szCs w:val="24"/>
        </w:rPr>
      </w:pPr>
    </w:p>
    <w:p w14:paraId="435FDCC0" w14:textId="77777777" w:rsidR="00627C4F" w:rsidRPr="00627C4F" w:rsidRDefault="00627C4F" w:rsidP="00627C4F">
      <w:pPr>
        <w:rPr>
          <w:sz w:val="24"/>
          <w:szCs w:val="24"/>
        </w:rPr>
      </w:pPr>
      <w:r w:rsidRPr="00627C4F">
        <w:rPr>
          <w:i/>
          <w:iCs/>
          <w:sz w:val="24"/>
          <w:szCs w:val="24"/>
        </w:rPr>
        <w:t>Challenging and reporting improper behaviours.</w:t>
      </w:r>
      <w:r w:rsidRPr="00627C4F">
        <w:rPr>
          <w:sz w:val="24"/>
          <w:szCs w:val="24"/>
        </w:rPr>
        <w:t xml:space="preserve"> This may cause conflict and tension between team members, however, a police officer must challenge and report any improper behaviour to the relevant </w:t>
      </w:r>
      <w:r w:rsidRPr="00627C4F">
        <w:rPr>
          <w:sz w:val="24"/>
          <w:szCs w:val="24"/>
        </w:rPr>
        <w:lastRenderedPageBreak/>
        <w:t xml:space="preserve">persons. Officers must always adhere to the standards of professional behaviours, whether on or off duty. </w:t>
      </w:r>
    </w:p>
    <w:p w14:paraId="4FA490AF" w14:textId="77777777" w:rsidR="00627C4F" w:rsidRPr="00627C4F" w:rsidRDefault="00627C4F" w:rsidP="00627C4F">
      <w:pPr>
        <w:rPr>
          <w:sz w:val="24"/>
          <w:szCs w:val="24"/>
        </w:rPr>
      </w:pPr>
    </w:p>
    <w:p w14:paraId="774F68BB" w14:textId="77777777" w:rsidR="00627C4F" w:rsidRPr="00627C4F" w:rsidRDefault="00627C4F" w:rsidP="00627C4F">
      <w:pPr>
        <w:rPr>
          <w:sz w:val="24"/>
          <w:szCs w:val="24"/>
        </w:rPr>
      </w:pPr>
    </w:p>
    <w:p w14:paraId="3C71C200" w14:textId="77777777" w:rsidR="00627C4F" w:rsidRPr="00627C4F" w:rsidRDefault="00627C4F" w:rsidP="00627C4F">
      <w:pPr>
        <w:rPr>
          <w:b/>
          <w:sz w:val="24"/>
          <w:szCs w:val="24"/>
        </w:rPr>
      </w:pPr>
      <w:r w:rsidRPr="00627C4F">
        <w:rPr>
          <w:b/>
          <w:sz w:val="24"/>
          <w:szCs w:val="24"/>
        </w:rPr>
        <w:t xml:space="preserve">Conclusion </w:t>
      </w:r>
    </w:p>
    <w:p w14:paraId="732C3B69" w14:textId="77777777" w:rsidR="00627C4F" w:rsidRPr="00627C4F" w:rsidRDefault="00627C4F" w:rsidP="00627C4F">
      <w:pPr>
        <w:rPr>
          <w:sz w:val="24"/>
          <w:szCs w:val="24"/>
        </w:rPr>
      </w:pPr>
    </w:p>
    <w:p w14:paraId="02F01AF1" w14:textId="77777777" w:rsidR="00627C4F" w:rsidRPr="00627C4F" w:rsidRDefault="00627C4F" w:rsidP="00627C4F">
      <w:pPr>
        <w:rPr>
          <w:sz w:val="24"/>
          <w:szCs w:val="24"/>
          <w:lang w:eastAsia="zh-TW"/>
        </w:rPr>
      </w:pPr>
      <w:r w:rsidRPr="00627C4F">
        <w:rPr>
          <w:sz w:val="24"/>
          <w:szCs w:val="24"/>
        </w:rPr>
        <w:t xml:space="preserve">To conclude on the theories of team </w:t>
      </w:r>
      <w:r w:rsidRPr="00627C4F">
        <w:rPr>
          <w:sz w:val="24"/>
          <w:szCs w:val="24"/>
          <w:lang w:eastAsia="zh-TW"/>
        </w:rPr>
        <w:t xml:space="preserve">dynamics as a means of developing team cohesion, there are many different theories that can be applied to a team to assist in achieving best performance and help to defuse conflict when it occurs. The Tuckman’s Model is a good example of how a team develops as even though every member is different, has different values and beliefs, they will all work together to achieve the best service to the public they serve. </w:t>
      </w:r>
    </w:p>
    <w:p w14:paraId="50464353" w14:textId="77777777" w:rsidR="00627C4F" w:rsidRPr="00627C4F" w:rsidRDefault="00627C4F" w:rsidP="00627C4F">
      <w:pPr>
        <w:rPr>
          <w:sz w:val="24"/>
          <w:szCs w:val="24"/>
          <w:lang w:eastAsia="zh-TW"/>
        </w:rPr>
      </w:pPr>
    </w:p>
    <w:p w14:paraId="3291B4B3" w14:textId="77777777" w:rsidR="00627C4F" w:rsidRPr="00627C4F" w:rsidRDefault="00627C4F" w:rsidP="00627C4F">
      <w:pPr>
        <w:rPr>
          <w:sz w:val="24"/>
          <w:szCs w:val="24"/>
          <w:lang w:eastAsia="zh-TW"/>
        </w:rPr>
      </w:pPr>
      <w:r w:rsidRPr="00627C4F">
        <w:rPr>
          <w:sz w:val="24"/>
          <w:szCs w:val="24"/>
          <w:lang w:eastAsia="zh-TW"/>
        </w:rPr>
        <w:t>Poor or inappropriate team dynamics within the police service can result in failing to comply with pro</w:t>
      </w:r>
      <w:r w:rsidRPr="00627C4F">
        <w:rPr>
          <w:sz w:val="24"/>
          <w:szCs w:val="24"/>
          <w:lang w:eastAsia="zh-TW"/>
        </w:rPr>
        <w:lastRenderedPageBreak/>
        <w:t xml:space="preserve">fessional standards requirements as team members may not report any improper behaviour. This may lead to orders and instructions not being adhered to which means the standards of professional behaviour have been breached. </w:t>
      </w:r>
    </w:p>
    <w:p w14:paraId="1ACE16F0" w14:textId="77777777" w:rsidR="00627C4F" w:rsidRPr="00627C4F" w:rsidRDefault="00627C4F" w:rsidP="00627C4F">
      <w:pPr>
        <w:rPr>
          <w:sz w:val="24"/>
          <w:szCs w:val="24"/>
          <w:lang w:eastAsia="zh-TW"/>
        </w:rPr>
      </w:pPr>
    </w:p>
    <w:p w14:paraId="6F52BBD8" w14:textId="77777777" w:rsidR="00627C4F" w:rsidRPr="00627C4F" w:rsidRDefault="00627C4F" w:rsidP="00627C4F">
      <w:pPr>
        <w:rPr>
          <w:sz w:val="24"/>
          <w:szCs w:val="24"/>
          <w:lang w:eastAsia="zh-TW"/>
        </w:rPr>
      </w:pPr>
      <w:r w:rsidRPr="00627C4F">
        <w:rPr>
          <w:sz w:val="24"/>
          <w:szCs w:val="24"/>
          <w:lang w:eastAsia="zh-TW"/>
        </w:rPr>
        <w:t>Overall, the entire police service is a team which is split into many smaller teams. Therefore teamwork is a major factor which may influence the service levels provided to the public.</w:t>
      </w:r>
    </w:p>
    <w:p w14:paraId="53FD3252" w14:textId="77777777" w:rsidR="00627C4F" w:rsidRPr="00627C4F" w:rsidRDefault="00627C4F" w:rsidP="00627C4F">
      <w:pPr>
        <w:rPr>
          <w:sz w:val="24"/>
          <w:szCs w:val="24"/>
        </w:rPr>
      </w:pPr>
      <w:r w:rsidRPr="00627C4F">
        <w:rPr>
          <w:sz w:val="24"/>
          <w:szCs w:val="24"/>
          <w:lang w:eastAsia="zh-TW"/>
        </w:rPr>
        <w:t xml:space="preserve">. </w:t>
      </w:r>
    </w:p>
    <w:p w14:paraId="33806083" w14:textId="77777777" w:rsidR="00627C4F" w:rsidRPr="00627C4F" w:rsidRDefault="00627C4F" w:rsidP="00627C4F">
      <w:pPr>
        <w:rPr>
          <w:sz w:val="24"/>
          <w:szCs w:val="24"/>
        </w:rPr>
      </w:pPr>
    </w:p>
    <w:p w14:paraId="1C5099BC" w14:textId="79F1C730" w:rsidR="00627C4F" w:rsidRPr="00945006" w:rsidRDefault="00627C4F" w:rsidP="00627C4F">
      <w:pPr>
        <w:rPr>
          <w:sz w:val="24"/>
          <w:szCs w:val="24"/>
        </w:rPr>
      </w:pPr>
      <w:r w:rsidRPr="00627C4F">
        <w:rPr>
          <w:sz w:val="24"/>
          <w:szCs w:val="24"/>
        </w:rPr>
        <w:t>Word count – 170</w:t>
      </w:r>
      <w:r w:rsidR="00945006">
        <w:rPr>
          <w:sz w:val="24"/>
          <w:szCs w:val="24"/>
        </w:rPr>
        <w:t>2</w:t>
      </w:r>
    </w:p>
    <w:p w14:paraId="5B267AD7" w14:textId="77777777" w:rsidR="00627C4F" w:rsidRDefault="00627C4F" w:rsidP="00627C4F">
      <w:pPr>
        <w:rPr>
          <w:sz w:val="24"/>
          <w:szCs w:val="24"/>
        </w:rPr>
      </w:pPr>
    </w:p>
    <w:p w14:paraId="6E437720" w14:textId="77777777" w:rsidR="00627C4F" w:rsidRDefault="00627C4F" w:rsidP="00627C4F">
      <w:pPr>
        <w:rPr>
          <w:sz w:val="24"/>
          <w:szCs w:val="24"/>
        </w:rPr>
      </w:pPr>
    </w:p>
    <w:p w14:paraId="2D3DEB7B" w14:textId="77777777" w:rsidR="00627C4F" w:rsidRDefault="00627C4F" w:rsidP="00627C4F">
      <w:pPr>
        <w:rPr>
          <w:sz w:val="24"/>
          <w:szCs w:val="24"/>
        </w:rPr>
      </w:pPr>
    </w:p>
    <w:p w14:paraId="3B7F940B" w14:textId="77777777" w:rsidR="00627C4F" w:rsidRDefault="00627C4F" w:rsidP="00627C4F">
      <w:pPr>
        <w:rPr>
          <w:sz w:val="24"/>
          <w:szCs w:val="24"/>
        </w:rPr>
      </w:pPr>
    </w:p>
    <w:p w14:paraId="285F32FA" w14:textId="77777777" w:rsidR="00627C4F" w:rsidRDefault="00627C4F" w:rsidP="00627C4F">
      <w:pPr>
        <w:rPr>
          <w:sz w:val="24"/>
          <w:szCs w:val="24"/>
        </w:rPr>
      </w:pPr>
    </w:p>
    <w:p w14:paraId="67337783" w14:textId="77777777" w:rsidR="00627C4F" w:rsidRDefault="00627C4F" w:rsidP="00627C4F">
      <w:pPr>
        <w:rPr>
          <w:sz w:val="24"/>
          <w:szCs w:val="24"/>
        </w:rPr>
      </w:pPr>
    </w:p>
    <w:p w14:paraId="3C7CBC80" w14:textId="77777777" w:rsidR="00627C4F" w:rsidRDefault="00627C4F" w:rsidP="00627C4F">
      <w:pPr>
        <w:rPr>
          <w:sz w:val="24"/>
          <w:szCs w:val="24"/>
        </w:rPr>
      </w:pPr>
    </w:p>
    <w:p w14:paraId="18584129" w14:textId="77777777" w:rsidR="00627C4F" w:rsidRDefault="00627C4F" w:rsidP="00627C4F">
      <w:pPr>
        <w:rPr>
          <w:sz w:val="24"/>
          <w:szCs w:val="24"/>
        </w:rPr>
      </w:pPr>
    </w:p>
    <w:p w14:paraId="0CC88063" w14:textId="77777777" w:rsidR="00627C4F" w:rsidRDefault="00627C4F" w:rsidP="00627C4F">
      <w:pPr>
        <w:rPr>
          <w:sz w:val="24"/>
          <w:szCs w:val="24"/>
        </w:rPr>
      </w:pPr>
    </w:p>
    <w:p w14:paraId="02F21C2D" w14:textId="77777777" w:rsidR="00627C4F" w:rsidRDefault="00627C4F" w:rsidP="00627C4F">
      <w:pPr>
        <w:rPr>
          <w:sz w:val="24"/>
          <w:szCs w:val="24"/>
        </w:rPr>
      </w:pPr>
    </w:p>
    <w:p w14:paraId="1D2FA565" w14:textId="77777777" w:rsidR="00627C4F" w:rsidRDefault="00627C4F" w:rsidP="00627C4F">
      <w:pPr>
        <w:rPr>
          <w:sz w:val="24"/>
          <w:szCs w:val="24"/>
        </w:rPr>
      </w:pPr>
    </w:p>
    <w:p w14:paraId="47E8CC44" w14:textId="77777777" w:rsidR="00627C4F" w:rsidRDefault="00627C4F" w:rsidP="00627C4F">
      <w:pPr>
        <w:rPr>
          <w:sz w:val="24"/>
          <w:szCs w:val="24"/>
        </w:rPr>
      </w:pPr>
    </w:p>
    <w:p w14:paraId="48F11C80" w14:textId="77777777" w:rsidR="00627C4F" w:rsidRDefault="00627C4F" w:rsidP="00627C4F">
      <w:pPr>
        <w:rPr>
          <w:sz w:val="24"/>
          <w:szCs w:val="24"/>
        </w:rPr>
      </w:pPr>
    </w:p>
    <w:p w14:paraId="64DF457F" w14:textId="77777777" w:rsidR="00627C4F" w:rsidRDefault="00627C4F" w:rsidP="00627C4F">
      <w:pPr>
        <w:rPr>
          <w:sz w:val="24"/>
          <w:szCs w:val="24"/>
        </w:rPr>
      </w:pPr>
    </w:p>
    <w:p w14:paraId="647A01A9" w14:textId="77777777" w:rsidR="00627C4F" w:rsidRDefault="00627C4F" w:rsidP="00627C4F">
      <w:pPr>
        <w:rPr>
          <w:sz w:val="24"/>
          <w:szCs w:val="24"/>
        </w:rPr>
      </w:pPr>
    </w:p>
    <w:p w14:paraId="379E9925" w14:textId="77777777" w:rsidR="00627C4F" w:rsidRDefault="00627C4F" w:rsidP="00627C4F">
      <w:pPr>
        <w:rPr>
          <w:sz w:val="24"/>
          <w:szCs w:val="24"/>
        </w:rPr>
      </w:pPr>
    </w:p>
    <w:p w14:paraId="5A65F7BB" w14:textId="77777777" w:rsidR="00627C4F" w:rsidRDefault="00627C4F" w:rsidP="00627C4F">
      <w:pPr>
        <w:rPr>
          <w:sz w:val="24"/>
          <w:szCs w:val="24"/>
        </w:rPr>
      </w:pPr>
    </w:p>
    <w:p w14:paraId="14DDB23A" w14:textId="77777777" w:rsidR="00627C4F" w:rsidRDefault="00627C4F" w:rsidP="00627C4F">
      <w:pPr>
        <w:rPr>
          <w:sz w:val="24"/>
          <w:szCs w:val="24"/>
        </w:rPr>
      </w:pPr>
    </w:p>
    <w:p w14:paraId="180B2720" w14:textId="77777777" w:rsidR="00627C4F" w:rsidRDefault="00627C4F" w:rsidP="00627C4F">
      <w:pPr>
        <w:rPr>
          <w:sz w:val="24"/>
          <w:szCs w:val="24"/>
        </w:rPr>
      </w:pPr>
    </w:p>
    <w:p w14:paraId="7EE8B81C" w14:textId="77777777" w:rsidR="00627C4F" w:rsidRDefault="00627C4F" w:rsidP="00627C4F">
      <w:pPr>
        <w:rPr>
          <w:sz w:val="24"/>
          <w:szCs w:val="24"/>
        </w:rPr>
      </w:pPr>
    </w:p>
    <w:p w14:paraId="40EC00EF" w14:textId="77777777" w:rsidR="00627C4F" w:rsidRDefault="00627C4F" w:rsidP="00627C4F">
      <w:pPr>
        <w:rPr>
          <w:sz w:val="24"/>
          <w:szCs w:val="24"/>
        </w:rPr>
      </w:pPr>
    </w:p>
    <w:p w14:paraId="38ECA6EB" w14:textId="77777777" w:rsidR="00627C4F" w:rsidRDefault="00627C4F" w:rsidP="00627C4F">
      <w:pPr>
        <w:rPr>
          <w:sz w:val="24"/>
          <w:szCs w:val="24"/>
        </w:rPr>
      </w:pPr>
    </w:p>
    <w:p w14:paraId="69CC53E5" w14:textId="77777777" w:rsidR="00627C4F" w:rsidRDefault="00627C4F" w:rsidP="00627C4F">
      <w:pPr>
        <w:rPr>
          <w:sz w:val="24"/>
          <w:szCs w:val="24"/>
        </w:rPr>
      </w:pPr>
    </w:p>
    <w:p w14:paraId="5EBB5FD1" w14:textId="77777777" w:rsidR="00627C4F" w:rsidRDefault="00627C4F" w:rsidP="00627C4F">
      <w:pPr>
        <w:rPr>
          <w:sz w:val="24"/>
          <w:szCs w:val="24"/>
        </w:rPr>
      </w:pPr>
    </w:p>
    <w:p w14:paraId="6B0989EF" w14:textId="3F18B514" w:rsidR="00025650" w:rsidRPr="00270EEB" w:rsidRDefault="00147F62" w:rsidP="00340E9A">
      <w:pPr>
        <w:ind w:right="237"/>
        <w:jc w:val="center"/>
        <w:rPr>
          <w:b/>
          <w:sz w:val="24"/>
          <w:szCs w:val="24"/>
        </w:rPr>
      </w:pPr>
      <w:r>
        <w:rPr>
          <w:b/>
          <w:sz w:val="24"/>
          <w:szCs w:val="24"/>
        </w:rPr>
        <w:t>T</w:t>
      </w:r>
      <w:r w:rsidR="00025650">
        <w:rPr>
          <w:b/>
          <w:sz w:val="24"/>
          <w:szCs w:val="24"/>
        </w:rPr>
        <w: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8990C5D" w14:textId="77777777" w:rsidR="00111180" w:rsidRPr="00E73ED7" w:rsidRDefault="00111180" w:rsidP="00111180">
      <w:pPr>
        <w:ind w:right="237"/>
        <w:jc w:val="both"/>
        <w:rPr>
          <w:sz w:val="24"/>
        </w:rPr>
      </w:pPr>
      <w:r w:rsidRPr="00E73ED7">
        <w:rPr>
          <w:sz w:val="24"/>
        </w:rPr>
        <w:t xml:space="preserve">Throughout this essay, I will explain how information and intelligence can be used in the disruption of the more prevalent criminal activity including organised crime groups and county lines, by effective policing of the roads. I will explain how police submit an intelligence report using the 3 x 5 x 2 model. </w:t>
      </w:r>
    </w:p>
    <w:p w14:paraId="627C0CBF" w14:textId="77777777" w:rsidR="00111180" w:rsidRPr="00E73ED7" w:rsidRDefault="00111180" w:rsidP="00111180">
      <w:pPr>
        <w:ind w:right="237"/>
        <w:jc w:val="both"/>
        <w:rPr>
          <w:sz w:val="24"/>
        </w:rPr>
      </w:pPr>
      <w:r w:rsidRPr="00E73ED7">
        <w:rPr>
          <w:sz w:val="24"/>
        </w:rPr>
        <w:t xml:space="preserve">I will outline how ANPR can be used as an investigative resource when disrupting criminal activity linked to organised crime groups using the roads to distribute controlled drugs. </w:t>
      </w:r>
    </w:p>
    <w:p w14:paraId="4C01E7BC" w14:textId="77777777" w:rsidR="00111180" w:rsidRPr="00E73ED7" w:rsidRDefault="00111180" w:rsidP="00111180">
      <w:pPr>
        <w:ind w:right="237"/>
        <w:jc w:val="both"/>
        <w:rPr>
          <w:sz w:val="24"/>
        </w:rPr>
      </w:pPr>
    </w:p>
    <w:p w14:paraId="0023E3CE" w14:textId="65564179" w:rsidR="00111180" w:rsidRPr="00E73ED7" w:rsidRDefault="00111180" w:rsidP="00111180">
      <w:pPr>
        <w:ind w:right="237"/>
        <w:jc w:val="both"/>
        <w:rPr>
          <w:sz w:val="24"/>
        </w:rPr>
      </w:pPr>
      <w:r w:rsidRPr="00E73ED7">
        <w:rPr>
          <w:sz w:val="24"/>
        </w:rPr>
        <w:lastRenderedPageBreak/>
        <w:t xml:space="preserve">In order for the police to disrupt and exploit the benefits of organised crime groups, the information collated must be shared locally, regionally and nationally between partners </w:t>
      </w:r>
      <w:sdt>
        <w:sdtPr>
          <w:rPr>
            <w:sz w:val="24"/>
          </w:rPr>
          <w:id w:val="-2141259773"/>
          <w:citation/>
        </w:sdtPr>
        <w:sdtContent>
          <w:r w:rsidRPr="00E73ED7">
            <w:rPr>
              <w:sz w:val="24"/>
            </w:rPr>
            <w:fldChar w:fldCharType="begin"/>
          </w:r>
          <w:r w:rsidRPr="00E73ED7">
            <w:rPr>
              <w:sz w:val="24"/>
            </w:rPr>
            <w:instrText xml:space="preserve"> CITATION Col15 \l 2057 </w:instrText>
          </w:r>
          <w:r w:rsidRPr="00E73ED7">
            <w:rPr>
              <w:sz w:val="24"/>
            </w:rPr>
            <w:fldChar w:fldCharType="separate"/>
          </w:r>
          <w:r w:rsidR="00627C4F" w:rsidRPr="00627C4F">
            <w:rPr>
              <w:noProof/>
              <w:sz w:val="24"/>
            </w:rPr>
            <w:t>(Policing, 2015)</w:t>
          </w:r>
          <w:r w:rsidRPr="00E73ED7">
            <w:rPr>
              <w:sz w:val="24"/>
            </w:rPr>
            <w:fldChar w:fldCharType="end"/>
          </w:r>
        </w:sdtContent>
      </w:sdt>
      <w:r w:rsidRPr="00E73ED7">
        <w:rPr>
          <w:sz w:val="24"/>
        </w:rPr>
        <w:t xml:space="preserve">. </w:t>
      </w:r>
    </w:p>
    <w:p w14:paraId="7BE6F467" w14:textId="4C9D31BE" w:rsidR="00111180" w:rsidRPr="00E73ED7" w:rsidRDefault="00111180" w:rsidP="00111180">
      <w:pPr>
        <w:ind w:right="237"/>
        <w:jc w:val="both"/>
        <w:rPr>
          <w:sz w:val="24"/>
        </w:rPr>
      </w:pPr>
      <w:r w:rsidRPr="00E73ED7">
        <w:rPr>
          <w:sz w:val="24"/>
        </w:rPr>
        <w:t xml:space="preserve">The police use The National Intelligence Model (NIM) framework in order to process information and intelligence. By doing this, the officers can then turn the information into actionable intelligence </w:t>
      </w:r>
      <w:sdt>
        <w:sdtPr>
          <w:rPr>
            <w:sz w:val="24"/>
          </w:rPr>
          <w:id w:val="886384071"/>
          <w:citation/>
        </w:sdtPr>
        <w:sdtContent>
          <w:r w:rsidRPr="00E73ED7">
            <w:rPr>
              <w:sz w:val="24"/>
            </w:rPr>
            <w:fldChar w:fldCharType="begin"/>
          </w:r>
          <w:r w:rsidRPr="00E73ED7">
            <w:rPr>
              <w:sz w:val="24"/>
            </w:rPr>
            <w:instrText xml:space="preserve"> CITATION Ken20 \l 2057 </w:instrText>
          </w:r>
          <w:r w:rsidRPr="00E73ED7">
            <w:rPr>
              <w:sz w:val="24"/>
            </w:rPr>
            <w:fldChar w:fldCharType="separate"/>
          </w:r>
          <w:r w:rsidR="00627C4F" w:rsidRPr="00627C4F">
            <w:rPr>
              <w:noProof/>
              <w:sz w:val="24"/>
            </w:rPr>
            <w:t>(Keningale, 2020)</w:t>
          </w:r>
          <w:r w:rsidRPr="00E73ED7">
            <w:rPr>
              <w:sz w:val="24"/>
            </w:rPr>
            <w:fldChar w:fldCharType="end"/>
          </w:r>
        </w:sdtContent>
      </w:sdt>
      <w:r w:rsidRPr="00E73ED7">
        <w:rPr>
          <w:sz w:val="24"/>
        </w:rPr>
        <w:t xml:space="preserve">. The National Intelligence Model is designed to tackle crime across local areas, cross borders and serious and organised crime. It is split into three levels: </w:t>
      </w:r>
    </w:p>
    <w:p w14:paraId="663B17D1" w14:textId="77777777" w:rsidR="00111180" w:rsidRPr="00E73ED7" w:rsidRDefault="00111180" w:rsidP="00111180">
      <w:pPr>
        <w:ind w:right="237"/>
        <w:jc w:val="both"/>
        <w:rPr>
          <w:sz w:val="24"/>
        </w:rPr>
      </w:pPr>
    </w:p>
    <w:p w14:paraId="040D93A8" w14:textId="77777777" w:rsidR="00111180" w:rsidRPr="00E73ED7" w:rsidRDefault="00111180" w:rsidP="00111180">
      <w:pPr>
        <w:pStyle w:val="ListParagraph"/>
        <w:numPr>
          <w:ilvl w:val="0"/>
          <w:numId w:val="5"/>
        </w:numPr>
        <w:ind w:left="426" w:right="237" w:hanging="284"/>
        <w:jc w:val="both"/>
        <w:rPr>
          <w:sz w:val="24"/>
        </w:rPr>
      </w:pPr>
      <w:r w:rsidRPr="00E73ED7">
        <w:rPr>
          <w:sz w:val="24"/>
        </w:rPr>
        <w:t xml:space="preserve">Level 1 - consists of local issues within the force area. This can range from low value crimes of theft to serious crimes including, but not limited to, murder. </w:t>
      </w:r>
    </w:p>
    <w:p w14:paraId="17E648A2" w14:textId="77777777" w:rsidR="00111180" w:rsidRPr="00E73ED7" w:rsidRDefault="00111180" w:rsidP="00111180">
      <w:pPr>
        <w:ind w:left="426" w:right="237" w:hanging="284"/>
        <w:jc w:val="both"/>
        <w:rPr>
          <w:sz w:val="24"/>
        </w:rPr>
      </w:pPr>
    </w:p>
    <w:p w14:paraId="787D35F5" w14:textId="77777777" w:rsidR="00111180" w:rsidRPr="00E73ED7" w:rsidRDefault="00111180" w:rsidP="00111180">
      <w:pPr>
        <w:pStyle w:val="ListParagraph"/>
        <w:numPr>
          <w:ilvl w:val="0"/>
          <w:numId w:val="5"/>
        </w:numPr>
        <w:ind w:left="426" w:right="237" w:hanging="284"/>
        <w:jc w:val="both"/>
        <w:rPr>
          <w:sz w:val="24"/>
        </w:rPr>
      </w:pPr>
      <w:r w:rsidRPr="00E73ED7">
        <w:rPr>
          <w:sz w:val="24"/>
        </w:rPr>
        <w:t xml:space="preserve">Level 2 - consists of cross border issues whereby criminals cause problems out of a force area which therefore affects more than </w:t>
      </w:r>
      <w:r w:rsidRPr="00E73ED7">
        <w:rPr>
          <w:sz w:val="24"/>
        </w:rPr>
        <w:lastRenderedPageBreak/>
        <w:t xml:space="preserve">one basic command unit. This could be neighbouring forces or a group of forces from different areas. The intelligence officers will exchange and share the appropriate data and intelligence. This can assist in the reduction of crime over borders. </w:t>
      </w:r>
    </w:p>
    <w:p w14:paraId="768BE04D" w14:textId="77777777" w:rsidR="00111180" w:rsidRPr="00E73ED7" w:rsidRDefault="00111180" w:rsidP="00111180">
      <w:pPr>
        <w:ind w:left="426" w:right="237" w:hanging="284"/>
        <w:jc w:val="both"/>
        <w:rPr>
          <w:sz w:val="24"/>
        </w:rPr>
      </w:pPr>
    </w:p>
    <w:p w14:paraId="6F28E42E" w14:textId="522C0D5D" w:rsidR="00111180" w:rsidRPr="00E73ED7" w:rsidRDefault="00111180" w:rsidP="00111180">
      <w:pPr>
        <w:pStyle w:val="ListParagraph"/>
        <w:numPr>
          <w:ilvl w:val="0"/>
          <w:numId w:val="5"/>
        </w:numPr>
        <w:ind w:left="426" w:right="237" w:hanging="284"/>
        <w:jc w:val="both"/>
        <w:rPr>
          <w:sz w:val="24"/>
        </w:rPr>
      </w:pPr>
      <w:r w:rsidRPr="00E73ED7">
        <w:rPr>
          <w:sz w:val="24"/>
        </w:rPr>
        <w:t xml:space="preserve">Level 3 - is serious and organised crime which usually operated on a national scale. This requires all forces affected by from where the crime is occurring to share information in order to respond and target operations </w:t>
      </w:r>
      <w:sdt>
        <w:sdtPr>
          <w:rPr>
            <w:sz w:val="24"/>
          </w:rPr>
          <w:id w:val="-612983478"/>
          <w:citation/>
        </w:sdtPr>
        <w:sdtContent>
          <w:r w:rsidRPr="00E73ED7">
            <w:rPr>
              <w:sz w:val="24"/>
            </w:rPr>
            <w:fldChar w:fldCharType="begin"/>
          </w:r>
          <w:r w:rsidRPr="00E73ED7">
            <w:rPr>
              <w:sz w:val="24"/>
            </w:rPr>
            <w:instrText xml:space="preserve"> CITATION NCI00 \l 2057 </w:instrText>
          </w:r>
          <w:r w:rsidRPr="00E73ED7">
            <w:rPr>
              <w:sz w:val="24"/>
            </w:rPr>
            <w:fldChar w:fldCharType="separate"/>
          </w:r>
          <w:r w:rsidR="00627C4F" w:rsidRPr="00627C4F">
            <w:rPr>
              <w:noProof/>
              <w:sz w:val="24"/>
            </w:rPr>
            <w:t>(NCIS, 2000)</w:t>
          </w:r>
          <w:r w:rsidRPr="00E73ED7">
            <w:rPr>
              <w:sz w:val="24"/>
            </w:rPr>
            <w:fldChar w:fldCharType="end"/>
          </w:r>
        </w:sdtContent>
      </w:sdt>
      <w:r w:rsidRPr="00E73ED7">
        <w:rPr>
          <w:sz w:val="24"/>
        </w:rPr>
        <w:t>.</w:t>
      </w:r>
    </w:p>
    <w:p w14:paraId="0EC69C72" w14:textId="77777777" w:rsidR="00111180" w:rsidRPr="00E73ED7" w:rsidRDefault="00111180" w:rsidP="00111180">
      <w:pPr>
        <w:ind w:right="237"/>
        <w:jc w:val="both"/>
        <w:rPr>
          <w:sz w:val="24"/>
        </w:rPr>
      </w:pPr>
    </w:p>
    <w:p w14:paraId="746C6BE5" w14:textId="77777777" w:rsidR="00111180" w:rsidRPr="00E73ED7" w:rsidRDefault="00111180" w:rsidP="00111180">
      <w:pPr>
        <w:ind w:right="237"/>
        <w:jc w:val="both"/>
        <w:rPr>
          <w:sz w:val="24"/>
        </w:rPr>
      </w:pPr>
      <w:r w:rsidRPr="00E73ED7">
        <w:rPr>
          <w:sz w:val="24"/>
        </w:rPr>
        <w:t>Once officers receive intelligence, they will submit the report on a 3 x 5 x 2 form. These numbers refer to the quality of the intelligence which is then measured in three different categories:</w:t>
      </w:r>
    </w:p>
    <w:p w14:paraId="7E743004" w14:textId="77777777" w:rsidR="00111180" w:rsidRPr="00E73ED7" w:rsidRDefault="00111180" w:rsidP="00111180">
      <w:pPr>
        <w:ind w:right="237"/>
        <w:jc w:val="both"/>
        <w:rPr>
          <w:sz w:val="24"/>
        </w:rPr>
      </w:pPr>
    </w:p>
    <w:p w14:paraId="4A630529" w14:textId="77777777" w:rsidR="00111180" w:rsidRPr="00E73ED7" w:rsidRDefault="00111180" w:rsidP="00111180">
      <w:pPr>
        <w:pStyle w:val="ListParagraph"/>
        <w:numPr>
          <w:ilvl w:val="0"/>
          <w:numId w:val="6"/>
        </w:numPr>
        <w:ind w:left="426" w:right="237" w:hanging="284"/>
        <w:jc w:val="both"/>
        <w:rPr>
          <w:sz w:val="24"/>
        </w:rPr>
      </w:pPr>
      <w:r w:rsidRPr="00E73ED7">
        <w:rPr>
          <w:sz w:val="24"/>
        </w:rPr>
        <w:t xml:space="preserve">The first category measures how reliable the source of the intelligence is. This is then split into three subcategories, reliable, untested and </w:t>
      </w:r>
      <w:r w:rsidRPr="00E73ED7">
        <w:rPr>
          <w:sz w:val="24"/>
        </w:rPr>
        <w:lastRenderedPageBreak/>
        <w:t xml:space="preserve">not reliable. If it is not reliable this mean intelligence received from the source is dubious and cannot be relied upon. </w:t>
      </w:r>
    </w:p>
    <w:p w14:paraId="53C9CB89" w14:textId="77777777" w:rsidR="00111180" w:rsidRPr="00E73ED7" w:rsidRDefault="00111180" w:rsidP="00111180">
      <w:pPr>
        <w:ind w:right="237"/>
        <w:jc w:val="both"/>
        <w:rPr>
          <w:sz w:val="24"/>
        </w:rPr>
      </w:pPr>
    </w:p>
    <w:p w14:paraId="7F923835" w14:textId="77777777" w:rsidR="00111180" w:rsidRPr="00E73ED7" w:rsidRDefault="00111180" w:rsidP="00111180">
      <w:pPr>
        <w:pStyle w:val="ListParagraph"/>
        <w:numPr>
          <w:ilvl w:val="0"/>
          <w:numId w:val="6"/>
        </w:numPr>
        <w:ind w:left="426" w:right="237" w:hanging="284"/>
        <w:jc w:val="both"/>
        <w:rPr>
          <w:sz w:val="24"/>
        </w:rPr>
      </w:pPr>
      <w:r w:rsidRPr="00E73ED7">
        <w:rPr>
          <w:sz w:val="24"/>
        </w:rPr>
        <w:t xml:space="preserve">The second category measures the reliability of the intelligence and whether it is believed to be true. This is then separated into five subcategories, known directly, known indirectly but corroborated, known indirectly, not known, suspected to be false. </w:t>
      </w:r>
    </w:p>
    <w:p w14:paraId="2783499C" w14:textId="77777777" w:rsidR="00111180" w:rsidRPr="00E73ED7" w:rsidRDefault="00111180" w:rsidP="00111180">
      <w:pPr>
        <w:pStyle w:val="ListParagraph"/>
        <w:rPr>
          <w:sz w:val="24"/>
        </w:rPr>
      </w:pPr>
    </w:p>
    <w:p w14:paraId="72AB9EFD" w14:textId="77777777" w:rsidR="00111180" w:rsidRPr="00E73ED7" w:rsidRDefault="00111180" w:rsidP="00111180">
      <w:pPr>
        <w:pStyle w:val="ListParagraph"/>
        <w:numPr>
          <w:ilvl w:val="0"/>
          <w:numId w:val="6"/>
        </w:numPr>
        <w:ind w:left="426" w:right="237" w:hanging="284"/>
        <w:jc w:val="both"/>
        <w:rPr>
          <w:sz w:val="24"/>
        </w:rPr>
      </w:pPr>
      <w:r w:rsidRPr="00E73ED7">
        <w:rPr>
          <w:sz w:val="24"/>
        </w:rPr>
        <w:t xml:space="preserve">The third and final category is distribution of the intelligence. This is then split into two subcategories which are: lawful sharing is permitted; and lawful sharing is permitted but with conditions. Once the intelligence is submitted it will go to an intelligence officer to be analysed. He or she will then decide appropriate actions for the intelligence and share it with the relevant persons and agencies. </w:t>
      </w:r>
    </w:p>
    <w:p w14:paraId="3CFF4E64" w14:textId="77777777" w:rsidR="00111180" w:rsidRPr="00E73ED7" w:rsidRDefault="00111180" w:rsidP="00111180">
      <w:pPr>
        <w:ind w:right="237"/>
        <w:jc w:val="both"/>
        <w:rPr>
          <w:sz w:val="24"/>
        </w:rPr>
      </w:pPr>
    </w:p>
    <w:p w14:paraId="296F1D2F" w14:textId="66352CA7" w:rsidR="00111180" w:rsidRPr="00E73ED7" w:rsidRDefault="00111180" w:rsidP="00111180">
      <w:pPr>
        <w:ind w:right="237"/>
        <w:jc w:val="both"/>
        <w:rPr>
          <w:sz w:val="24"/>
        </w:rPr>
      </w:pPr>
      <w:r w:rsidRPr="00E73ED7">
        <w:rPr>
          <w:sz w:val="24"/>
        </w:rPr>
        <w:lastRenderedPageBreak/>
        <w:t xml:space="preserve">Information and intelligence form a vital role in disrupting criminal activity and targets the organised crime groups who use county lines as a means of trafficking drugs. County lines describes activities where illegal drugs are transported from one area to another by vulnerable persons who are targeted and coerced into it by organised crime groups. The drugs are usually transported in a vehicle from one police and local authority boundary to another </w:t>
      </w:r>
      <w:sdt>
        <w:sdtPr>
          <w:rPr>
            <w:sz w:val="24"/>
          </w:rPr>
          <w:id w:val="-928122013"/>
          <w:citation/>
        </w:sdtPr>
        <w:sdtContent>
          <w:r w:rsidRPr="00E73ED7">
            <w:rPr>
              <w:sz w:val="24"/>
            </w:rPr>
            <w:fldChar w:fldCharType="begin"/>
          </w:r>
          <w:r w:rsidRPr="00E73ED7">
            <w:rPr>
              <w:sz w:val="24"/>
            </w:rPr>
            <w:instrText xml:space="preserve"> CITATION NCA211 \l 2057 </w:instrText>
          </w:r>
          <w:r w:rsidRPr="00E73ED7">
            <w:rPr>
              <w:sz w:val="24"/>
            </w:rPr>
            <w:fldChar w:fldCharType="separate"/>
          </w:r>
          <w:r w:rsidR="00627C4F" w:rsidRPr="00627C4F">
            <w:rPr>
              <w:noProof/>
              <w:sz w:val="24"/>
            </w:rPr>
            <w:t>(NCA, n.d.)</w:t>
          </w:r>
          <w:r w:rsidRPr="00E73ED7">
            <w:rPr>
              <w:sz w:val="24"/>
            </w:rPr>
            <w:fldChar w:fldCharType="end"/>
          </w:r>
        </w:sdtContent>
      </w:sdt>
      <w:r w:rsidRPr="00E73ED7">
        <w:rPr>
          <w:sz w:val="24"/>
        </w:rPr>
        <w:t xml:space="preserve">. </w:t>
      </w:r>
    </w:p>
    <w:p w14:paraId="26BF5929" w14:textId="00ECBA12" w:rsidR="00111180" w:rsidRPr="00E73ED7" w:rsidRDefault="00111180" w:rsidP="00111180">
      <w:pPr>
        <w:ind w:right="237"/>
        <w:jc w:val="both"/>
        <w:rPr>
          <w:sz w:val="24"/>
        </w:rPr>
      </w:pPr>
      <w:r w:rsidRPr="00E73ED7">
        <w:rPr>
          <w:sz w:val="24"/>
        </w:rPr>
        <w:br/>
        <w:t xml:space="preserve">Automatic Number Plate Recognition (ANPR) is a camera technology which is used to detect, deter and disrupt criminality at a local, force, regional and national level. It provides lines of enquiries in the investigation of crime and provides evidence which can be used to tackle travelling criminals. The ANPR reads the registration number of a vehicle and is instantly checked against database records of vehicles of interest. This can be used </w:t>
      </w:r>
      <w:r w:rsidRPr="00E73ED7">
        <w:rPr>
          <w:sz w:val="24"/>
        </w:rPr>
        <w:lastRenderedPageBreak/>
        <w:t xml:space="preserve">for police officers to intercept and stop-check a vehicle for evidence </w:t>
      </w:r>
      <w:sdt>
        <w:sdtPr>
          <w:rPr>
            <w:sz w:val="24"/>
          </w:rPr>
          <w:id w:val="-2032872137"/>
          <w:citation/>
        </w:sdtPr>
        <w:sdtContent>
          <w:r w:rsidRPr="00E73ED7">
            <w:rPr>
              <w:sz w:val="24"/>
            </w:rPr>
            <w:fldChar w:fldCharType="begin"/>
          </w:r>
          <w:r w:rsidRPr="00E73ED7">
            <w:rPr>
              <w:sz w:val="24"/>
            </w:rPr>
            <w:instrText xml:space="preserve"> CITATION Nat21 \l 2057 </w:instrText>
          </w:r>
          <w:r w:rsidRPr="00E73ED7">
            <w:rPr>
              <w:sz w:val="24"/>
            </w:rPr>
            <w:fldChar w:fldCharType="separate"/>
          </w:r>
          <w:r w:rsidR="00627C4F" w:rsidRPr="00627C4F">
            <w:rPr>
              <w:noProof/>
              <w:sz w:val="24"/>
            </w:rPr>
            <w:t>(Council, n.d.)</w:t>
          </w:r>
          <w:r w:rsidRPr="00E73ED7">
            <w:rPr>
              <w:sz w:val="24"/>
            </w:rPr>
            <w:fldChar w:fldCharType="end"/>
          </w:r>
        </w:sdtContent>
      </w:sdt>
      <w:r w:rsidRPr="00E73ED7">
        <w:rPr>
          <w:sz w:val="24"/>
        </w:rPr>
        <w:t xml:space="preserve">. </w:t>
      </w:r>
    </w:p>
    <w:p w14:paraId="15CC3F81" w14:textId="77777777" w:rsidR="00111180" w:rsidRPr="00E73ED7" w:rsidRDefault="00111180" w:rsidP="00111180">
      <w:pPr>
        <w:ind w:right="237"/>
        <w:jc w:val="both"/>
        <w:rPr>
          <w:sz w:val="24"/>
        </w:rPr>
      </w:pPr>
    </w:p>
    <w:p w14:paraId="57AD07E3" w14:textId="77777777" w:rsidR="00111180" w:rsidRPr="00E73ED7" w:rsidRDefault="00111180" w:rsidP="00111180">
      <w:pPr>
        <w:ind w:right="237"/>
        <w:jc w:val="both"/>
        <w:rPr>
          <w:sz w:val="24"/>
        </w:rPr>
      </w:pPr>
      <w:r w:rsidRPr="00E73ED7">
        <w:rPr>
          <w:sz w:val="24"/>
        </w:rPr>
        <w:t xml:space="preserve">ANPR cameras are located at fixed locations and are also mounted within police vehicles. The cameras record the registration plate of a vehicle, this can then be used for all types of investigations and to identify criminals through their use of the roads. The information gathered from ANPR can help identify the journey the criminals take in order to distribute controlled drugs, whether they travel on certain days and times and what vehicle they use to make the journey. This can then form intelligence which can be distributed to local and neighbouring officers. </w:t>
      </w:r>
    </w:p>
    <w:p w14:paraId="24146902" w14:textId="77777777" w:rsidR="00111180" w:rsidRPr="00E73ED7" w:rsidRDefault="00111180" w:rsidP="00111180">
      <w:pPr>
        <w:ind w:right="237"/>
        <w:jc w:val="both"/>
        <w:rPr>
          <w:sz w:val="24"/>
        </w:rPr>
      </w:pPr>
    </w:p>
    <w:p w14:paraId="3E0D2787" w14:textId="77777777" w:rsidR="00111180" w:rsidRPr="00E73ED7" w:rsidRDefault="00111180" w:rsidP="00111180">
      <w:pPr>
        <w:ind w:right="237"/>
        <w:jc w:val="both"/>
        <w:rPr>
          <w:sz w:val="24"/>
        </w:rPr>
      </w:pPr>
      <w:r w:rsidRPr="00E73ED7">
        <w:rPr>
          <w:sz w:val="24"/>
        </w:rPr>
        <w:t xml:space="preserve">Organised crime groups (OCG) use a variety of evasive techniques in order to carry out criminal activity, they use these techniques in order to avoid being identified whilst using the roads. They will hire a car as the car will not be registered in </w:t>
      </w:r>
      <w:r w:rsidRPr="00E73ED7">
        <w:rPr>
          <w:sz w:val="24"/>
        </w:rPr>
        <w:lastRenderedPageBreak/>
        <w:t>their name or have any Police National Computer (PNC) action markers, therefore they would not be picked up when passing an ANPR camera. Cloned number plates are another technique used by OCGs as the plates will show as registered and insured to another person, not picking up on the criminal activity through ANPR.</w:t>
      </w:r>
    </w:p>
    <w:p w14:paraId="19B2298E" w14:textId="77777777" w:rsidR="00111180" w:rsidRPr="00E73ED7" w:rsidRDefault="00111180" w:rsidP="00111180">
      <w:pPr>
        <w:ind w:right="237"/>
        <w:jc w:val="both"/>
        <w:rPr>
          <w:sz w:val="24"/>
        </w:rPr>
      </w:pPr>
    </w:p>
    <w:p w14:paraId="62F0F950" w14:textId="77777777" w:rsidR="00111180" w:rsidRPr="00E73ED7" w:rsidRDefault="00111180" w:rsidP="00111180">
      <w:pPr>
        <w:ind w:right="237"/>
        <w:jc w:val="both"/>
        <w:rPr>
          <w:sz w:val="24"/>
        </w:rPr>
      </w:pPr>
      <w:r w:rsidRPr="00E73ED7">
        <w:rPr>
          <w:sz w:val="24"/>
        </w:rPr>
        <w:t xml:space="preserve">OCGs will utilise taxi companies in an attempt to travel with anonymity, this way the criminals will not be identified on their journey and their activity would not be tracked. This can obstruct officers in detecting the criminal activity as they will be using the taxi to transport controlled drugs from one area to another. Officers will need to identify the taxi companies used regularly by the OCG members in order to gather information and intelligence on the places visited and to determine of if the days and times are a regular occurrence. </w:t>
      </w:r>
    </w:p>
    <w:p w14:paraId="51994BE7" w14:textId="77777777" w:rsidR="00111180" w:rsidRPr="00E73ED7" w:rsidRDefault="00111180" w:rsidP="00111180">
      <w:pPr>
        <w:ind w:right="237"/>
        <w:jc w:val="both"/>
        <w:rPr>
          <w:sz w:val="24"/>
        </w:rPr>
      </w:pPr>
    </w:p>
    <w:p w14:paraId="0101AE98" w14:textId="7C7E71C2" w:rsidR="00111180" w:rsidRPr="00E73ED7" w:rsidRDefault="00111180" w:rsidP="00111180">
      <w:pPr>
        <w:ind w:right="237"/>
        <w:jc w:val="both"/>
        <w:rPr>
          <w:sz w:val="24"/>
        </w:rPr>
      </w:pPr>
      <w:r w:rsidRPr="00E73ED7">
        <w:rPr>
          <w:sz w:val="24"/>
        </w:rPr>
        <w:lastRenderedPageBreak/>
        <w:t xml:space="preserve">Organised crime is defined as planned and coordinated criminal activity conducted by a group of people who work together on a continuing basis. This is usually for a financial gain. The Crown Prosecution Service (CPS) will be involved in pursuing those involved in serious and organised criminality and will endeavour to disrupt those likely to be involved, in order to prevent future organised crime. The CPS has stated that the UK’s illegal drug market which is controlled by organised crime groups is worth around £3.7 billion each year, leading to a large number of drug related deaths </w:t>
      </w:r>
      <w:sdt>
        <w:sdtPr>
          <w:rPr>
            <w:sz w:val="24"/>
          </w:rPr>
          <w:id w:val="1423299628"/>
          <w:citation/>
        </w:sdtPr>
        <w:sdtContent>
          <w:r w:rsidRPr="00E73ED7">
            <w:rPr>
              <w:sz w:val="24"/>
            </w:rPr>
            <w:fldChar w:fldCharType="begin"/>
          </w:r>
          <w:r w:rsidRPr="00E73ED7">
            <w:rPr>
              <w:sz w:val="24"/>
            </w:rPr>
            <w:instrText xml:space="preserve"> CITATION CPS21 \l 2057 </w:instrText>
          </w:r>
          <w:r w:rsidRPr="00E73ED7">
            <w:rPr>
              <w:sz w:val="24"/>
            </w:rPr>
            <w:fldChar w:fldCharType="separate"/>
          </w:r>
          <w:r w:rsidR="00627C4F" w:rsidRPr="00627C4F">
            <w:rPr>
              <w:noProof/>
              <w:sz w:val="24"/>
            </w:rPr>
            <w:t>(CPS, n.d.)</w:t>
          </w:r>
          <w:r w:rsidRPr="00E73ED7">
            <w:rPr>
              <w:sz w:val="24"/>
            </w:rPr>
            <w:fldChar w:fldCharType="end"/>
          </w:r>
        </w:sdtContent>
      </w:sdt>
      <w:r w:rsidRPr="00E73ED7">
        <w:rPr>
          <w:sz w:val="24"/>
        </w:rPr>
        <w:t xml:space="preserve">. </w:t>
      </w:r>
    </w:p>
    <w:p w14:paraId="3893B03F" w14:textId="77777777" w:rsidR="00111180" w:rsidRPr="00E73ED7" w:rsidRDefault="00111180" w:rsidP="00111180">
      <w:pPr>
        <w:ind w:right="237"/>
        <w:jc w:val="both"/>
        <w:rPr>
          <w:sz w:val="24"/>
        </w:rPr>
      </w:pPr>
    </w:p>
    <w:p w14:paraId="14DD2F1E" w14:textId="77777777" w:rsidR="00111180" w:rsidRPr="00E73ED7" w:rsidRDefault="00111180" w:rsidP="00111180">
      <w:pPr>
        <w:ind w:right="237"/>
        <w:jc w:val="both"/>
        <w:rPr>
          <w:sz w:val="24"/>
        </w:rPr>
      </w:pPr>
      <w:r w:rsidRPr="00E73ED7">
        <w:rPr>
          <w:sz w:val="24"/>
        </w:rPr>
        <w:t xml:space="preserve">Organised crime groups knowingly avoid certain routes of travel as they will want to evade CCTV and ANPR. They may use rural roads when committing criminal activity, resulting in their journey not being captured. This can prevent the disruption of the criminal activity as these journeys may go undetected. A way to resolve this issue would </w:t>
      </w:r>
      <w:r w:rsidRPr="00E73ED7">
        <w:rPr>
          <w:sz w:val="24"/>
        </w:rPr>
        <w:lastRenderedPageBreak/>
        <w:t xml:space="preserve">be to erect ANPR in the areas they may use as a means of identifying the criminals. The criminals recognise roads that are not being observed by means of ANPR or CCTV and they then plan to use other roads that are not routinely policed. </w:t>
      </w:r>
    </w:p>
    <w:p w14:paraId="046542C1" w14:textId="77777777" w:rsidR="00111180" w:rsidRPr="00E73ED7" w:rsidRDefault="00111180" w:rsidP="00111180">
      <w:pPr>
        <w:ind w:right="237"/>
        <w:jc w:val="both"/>
        <w:rPr>
          <w:sz w:val="24"/>
        </w:rPr>
      </w:pPr>
    </w:p>
    <w:p w14:paraId="3BBEAA13" w14:textId="197D22E7" w:rsidR="00111180" w:rsidRPr="00E73ED7" w:rsidRDefault="00111180" w:rsidP="00111180">
      <w:pPr>
        <w:ind w:right="237"/>
        <w:jc w:val="both"/>
        <w:rPr>
          <w:sz w:val="24"/>
        </w:rPr>
      </w:pPr>
      <w:r w:rsidRPr="00E73ED7">
        <w:rPr>
          <w:sz w:val="24"/>
        </w:rPr>
        <w:t xml:space="preserve">Overt surveillance cameras are used to gather information in operations involving individuals who have committed, or are committing, a criminal offence. Under section 28(3) of the Regulations of Investigatory Powers Act 2000, an authorisation for directed surveillance may be granted by an authorising officer where they believe that the authorisation is necessary in the circumstance for the purpose of preventing or detecting crime </w:t>
      </w:r>
      <w:sdt>
        <w:sdtPr>
          <w:rPr>
            <w:sz w:val="24"/>
          </w:rPr>
          <w:id w:val="-621696663"/>
          <w:citation/>
        </w:sdtPr>
        <w:sdtContent>
          <w:r w:rsidRPr="00E73ED7">
            <w:rPr>
              <w:sz w:val="24"/>
            </w:rPr>
            <w:fldChar w:fldCharType="begin"/>
          </w:r>
          <w:r w:rsidRPr="00E73ED7">
            <w:rPr>
              <w:sz w:val="24"/>
            </w:rPr>
            <w:instrText xml:space="preserve"> CITATION Gov18 \l 2057 </w:instrText>
          </w:r>
          <w:r w:rsidRPr="00E73ED7">
            <w:rPr>
              <w:sz w:val="24"/>
            </w:rPr>
            <w:fldChar w:fldCharType="separate"/>
          </w:r>
          <w:r w:rsidR="00627C4F" w:rsidRPr="00627C4F">
            <w:rPr>
              <w:noProof/>
              <w:sz w:val="24"/>
            </w:rPr>
            <w:t>(Gov, 2018)</w:t>
          </w:r>
          <w:r w:rsidRPr="00E73ED7">
            <w:rPr>
              <w:sz w:val="24"/>
            </w:rPr>
            <w:fldChar w:fldCharType="end"/>
          </w:r>
        </w:sdtContent>
      </w:sdt>
      <w:r w:rsidRPr="00E73ED7">
        <w:rPr>
          <w:sz w:val="24"/>
        </w:rPr>
        <w:t>.</w:t>
      </w:r>
    </w:p>
    <w:p w14:paraId="1C8F6B14" w14:textId="77777777" w:rsidR="00111180" w:rsidRPr="00E73ED7" w:rsidRDefault="00111180" w:rsidP="00111180">
      <w:pPr>
        <w:ind w:right="237"/>
        <w:jc w:val="both"/>
        <w:rPr>
          <w:sz w:val="24"/>
        </w:rPr>
      </w:pPr>
    </w:p>
    <w:p w14:paraId="450B9F61" w14:textId="77777777" w:rsidR="00111180" w:rsidRPr="00E73ED7" w:rsidRDefault="00111180" w:rsidP="00111180">
      <w:pPr>
        <w:ind w:right="237"/>
        <w:jc w:val="both"/>
        <w:rPr>
          <w:sz w:val="24"/>
        </w:rPr>
      </w:pPr>
      <w:r w:rsidRPr="00E73ED7">
        <w:rPr>
          <w:sz w:val="24"/>
        </w:rPr>
        <w:t xml:space="preserve">The Police National Computer (PNC) is a system used by police in all forces in the UK. It stores information relating to criminal activity and records. It will show any convictions obtained, warning </w:t>
      </w:r>
      <w:r w:rsidRPr="00E73ED7">
        <w:rPr>
          <w:sz w:val="24"/>
        </w:rPr>
        <w:lastRenderedPageBreak/>
        <w:t xml:space="preserve">markers, whether the person is wanted or missing and any other information relating to criminal offences. </w:t>
      </w:r>
      <w:r w:rsidRPr="00E73ED7">
        <w:rPr>
          <w:color w:val="333333"/>
          <w:sz w:val="24"/>
        </w:rPr>
        <w:t xml:space="preserve">A PNC action marker (ACT) can be placed on a vehicle in order for it to be identified whilst passing an ANPR camera. This will give notifications on the number plate, vehicle, road used, date and time passed. The ACT report may include the requirement to stop the vehicle based on the information within the report. </w:t>
      </w:r>
    </w:p>
    <w:p w14:paraId="69EE2028" w14:textId="77777777" w:rsidR="00111180" w:rsidRPr="00E73ED7" w:rsidRDefault="00111180" w:rsidP="00111180">
      <w:pPr>
        <w:ind w:right="237"/>
        <w:jc w:val="both"/>
        <w:rPr>
          <w:sz w:val="24"/>
        </w:rPr>
      </w:pPr>
    </w:p>
    <w:p w14:paraId="6F548927" w14:textId="38A13733" w:rsidR="00111180" w:rsidRPr="00E73ED7" w:rsidRDefault="00111180" w:rsidP="00111180">
      <w:pPr>
        <w:ind w:right="237"/>
        <w:jc w:val="both"/>
        <w:rPr>
          <w:color w:val="333333"/>
          <w:sz w:val="24"/>
        </w:rPr>
      </w:pPr>
      <w:r w:rsidRPr="00E73ED7">
        <w:rPr>
          <w:sz w:val="24"/>
        </w:rPr>
        <w:t xml:space="preserve">The police hold powers to stop a vehicle under </w:t>
      </w:r>
      <w:hyperlink r:id="rId20" w:tgtFrame="_blank" w:tooltip="Road Traffic Act" w:history="1">
        <w:r w:rsidRPr="00E73ED7">
          <w:rPr>
            <w:rStyle w:val="Hyperlink"/>
            <w:rFonts w:eastAsiaTheme="majorEastAsia"/>
            <w:color w:val="auto"/>
            <w:sz w:val="24"/>
          </w:rPr>
          <w:t>Section 163</w:t>
        </w:r>
      </w:hyperlink>
      <w:r w:rsidRPr="00E73ED7">
        <w:rPr>
          <w:color w:val="auto"/>
          <w:sz w:val="24"/>
        </w:rPr>
        <w:t> </w:t>
      </w:r>
      <w:r w:rsidRPr="00E73ED7">
        <w:rPr>
          <w:color w:val="333333"/>
          <w:sz w:val="24"/>
        </w:rPr>
        <w:t xml:space="preserve">of the Road Traffic Act, 1988. A person driving a mechanically propelled vehicle on a road must stop the vehicle on being required to do so by a constable in uniform or a traffic officer. This gives officers the power to stop any person who is driving a vehicle on a road when requested to do so by a constable in uniform. The officer does not need any suspicion in order to stop the vehicle </w:t>
      </w:r>
      <w:sdt>
        <w:sdtPr>
          <w:rPr>
            <w:color w:val="333333"/>
            <w:sz w:val="24"/>
          </w:rPr>
          <w:id w:val="1053971141"/>
          <w:citation/>
        </w:sdtPr>
        <w:sdtContent>
          <w:r w:rsidRPr="00E73ED7">
            <w:rPr>
              <w:color w:val="333333"/>
              <w:sz w:val="24"/>
            </w:rPr>
            <w:fldChar w:fldCharType="begin"/>
          </w:r>
          <w:r w:rsidRPr="00E73ED7">
            <w:rPr>
              <w:color w:val="333333"/>
              <w:sz w:val="24"/>
            </w:rPr>
            <w:instrText xml:space="preserve"> CITATION Bry191 \l 2057 </w:instrText>
          </w:r>
          <w:r w:rsidRPr="00E73ED7">
            <w:rPr>
              <w:color w:val="333333"/>
              <w:sz w:val="24"/>
            </w:rPr>
            <w:fldChar w:fldCharType="separate"/>
          </w:r>
          <w:r w:rsidR="00627C4F" w:rsidRPr="00627C4F">
            <w:rPr>
              <w:noProof/>
              <w:color w:val="333333"/>
              <w:sz w:val="24"/>
            </w:rPr>
            <w:t>(Bryant &amp; Bryant, Blackstone's, 2019)</w:t>
          </w:r>
          <w:r w:rsidRPr="00E73ED7">
            <w:rPr>
              <w:color w:val="333333"/>
              <w:sz w:val="24"/>
            </w:rPr>
            <w:fldChar w:fldCharType="end"/>
          </w:r>
        </w:sdtContent>
      </w:sdt>
      <w:r w:rsidRPr="00E73ED7">
        <w:rPr>
          <w:color w:val="333333"/>
          <w:sz w:val="24"/>
        </w:rPr>
        <w:t xml:space="preserve">. </w:t>
      </w:r>
    </w:p>
    <w:p w14:paraId="191E8938" w14:textId="77777777" w:rsidR="00111180" w:rsidRPr="00E73ED7" w:rsidRDefault="00111180" w:rsidP="00111180">
      <w:pPr>
        <w:ind w:right="237"/>
        <w:jc w:val="both"/>
        <w:rPr>
          <w:color w:val="333333"/>
          <w:sz w:val="24"/>
        </w:rPr>
      </w:pPr>
    </w:p>
    <w:p w14:paraId="4382DA1F" w14:textId="3085751D" w:rsidR="00111180" w:rsidRPr="00E73ED7" w:rsidRDefault="00111180" w:rsidP="00111180">
      <w:pPr>
        <w:ind w:right="237"/>
        <w:jc w:val="both"/>
        <w:rPr>
          <w:color w:val="333333"/>
          <w:sz w:val="24"/>
        </w:rPr>
      </w:pPr>
      <w:r w:rsidRPr="00E73ED7">
        <w:rPr>
          <w:color w:val="333333"/>
          <w:sz w:val="24"/>
        </w:rPr>
        <w:lastRenderedPageBreak/>
        <w:t xml:space="preserve">This power applies to traffic officers or any officer who is in police uniform who requests a vehicle to stop by illuminating the blue lights on the police vehicle. If the officer suspects the person inside the vehicle to be in possession of controlled drugs then he or she has the power under section 23 of the Misuse of Drugs Act, 1971 to search the person and vehicle. If a constable has reasonable grounds to suspect that a person is in possession of a controlled drugs in contravention of the Act, the constable may search that person and any vehicle in which the constable suspects that the drugs may be found </w:t>
      </w:r>
      <w:sdt>
        <w:sdtPr>
          <w:rPr>
            <w:color w:val="333333"/>
            <w:sz w:val="24"/>
          </w:rPr>
          <w:id w:val="593982081"/>
          <w:citation/>
        </w:sdtPr>
        <w:sdtContent>
          <w:r w:rsidRPr="00E73ED7">
            <w:rPr>
              <w:color w:val="333333"/>
              <w:sz w:val="24"/>
            </w:rPr>
            <w:fldChar w:fldCharType="begin"/>
          </w:r>
          <w:r w:rsidRPr="00E73ED7">
            <w:rPr>
              <w:color w:val="333333"/>
              <w:sz w:val="24"/>
            </w:rPr>
            <w:instrText xml:space="preserve"> CITATION Bry192 \l 2057 </w:instrText>
          </w:r>
          <w:r w:rsidRPr="00E73ED7">
            <w:rPr>
              <w:color w:val="333333"/>
              <w:sz w:val="24"/>
            </w:rPr>
            <w:fldChar w:fldCharType="separate"/>
          </w:r>
          <w:r w:rsidR="00627C4F" w:rsidRPr="00627C4F">
            <w:rPr>
              <w:noProof/>
              <w:color w:val="333333"/>
              <w:sz w:val="24"/>
            </w:rPr>
            <w:t>(Bryant &amp; Bryant, Blackstone's, 2019)</w:t>
          </w:r>
          <w:r w:rsidRPr="00E73ED7">
            <w:rPr>
              <w:color w:val="333333"/>
              <w:sz w:val="24"/>
            </w:rPr>
            <w:fldChar w:fldCharType="end"/>
          </w:r>
        </w:sdtContent>
      </w:sdt>
      <w:r w:rsidRPr="00E73ED7">
        <w:rPr>
          <w:color w:val="333333"/>
          <w:sz w:val="24"/>
        </w:rPr>
        <w:t xml:space="preserve">. </w:t>
      </w:r>
    </w:p>
    <w:p w14:paraId="0DF6BA9F" w14:textId="77777777" w:rsidR="00111180" w:rsidRPr="00E73ED7" w:rsidRDefault="00111180" w:rsidP="00111180">
      <w:pPr>
        <w:ind w:right="237"/>
        <w:jc w:val="both"/>
        <w:rPr>
          <w:sz w:val="24"/>
        </w:rPr>
      </w:pPr>
    </w:p>
    <w:p w14:paraId="4D6213B1" w14:textId="77777777" w:rsidR="00111180" w:rsidRPr="00E73ED7" w:rsidRDefault="00111180" w:rsidP="00111180">
      <w:pPr>
        <w:ind w:right="237"/>
        <w:jc w:val="both"/>
        <w:rPr>
          <w:color w:val="FF0000"/>
          <w:sz w:val="24"/>
        </w:rPr>
      </w:pPr>
      <w:r w:rsidRPr="00E73ED7">
        <w:rPr>
          <w:sz w:val="24"/>
        </w:rPr>
        <w:t xml:space="preserve">In conclusion, information and intelligence play a major role in identifying offenders and criminals and therefore assists in tackling crime. By using intelligence, police officers can see a pattern of activity which can be disrupted by bringing the offenders to justice, reducing crime and promoting a </w:t>
      </w:r>
      <w:r w:rsidRPr="00E73ED7">
        <w:rPr>
          <w:sz w:val="24"/>
        </w:rPr>
        <w:lastRenderedPageBreak/>
        <w:t xml:space="preserve">safer community. This can benefit the perception the public have on the police as they see the problems are acknowledged and that action is being taken. ANPR cameras play a vital part in assisting the police against the offenders who use the roads as a means of travel as part of the criminal activity by tracking the movement, routes and vehicles used by organised crime groups resulting in using police powers of stopping the vehicle, searching and seizing any controlled drugs or weapons found. </w:t>
      </w:r>
    </w:p>
    <w:p w14:paraId="469A5467" w14:textId="77777777" w:rsidR="00111180" w:rsidRPr="00E73ED7" w:rsidRDefault="00111180" w:rsidP="00111180">
      <w:pPr>
        <w:pStyle w:val="ListParagraph"/>
        <w:ind w:right="237"/>
        <w:jc w:val="both"/>
        <w:rPr>
          <w:sz w:val="24"/>
        </w:rPr>
      </w:pPr>
      <w:bookmarkStart w:id="6" w:name="number-plate-reader-"/>
      <w:bookmarkEnd w:id="6"/>
    </w:p>
    <w:p w14:paraId="29A4CADC" w14:textId="77777777" w:rsidR="00111180" w:rsidRPr="00E73ED7" w:rsidRDefault="00111180" w:rsidP="00111180">
      <w:pPr>
        <w:pStyle w:val="ListParagraph"/>
        <w:ind w:right="237"/>
        <w:jc w:val="both"/>
        <w:rPr>
          <w:sz w:val="24"/>
        </w:rPr>
      </w:pPr>
    </w:p>
    <w:p w14:paraId="320732CA" w14:textId="06D07B4E" w:rsidR="00111180" w:rsidRPr="00E73ED7" w:rsidRDefault="00945006" w:rsidP="00111180">
      <w:pPr>
        <w:ind w:right="237"/>
        <w:jc w:val="both"/>
        <w:rPr>
          <w:sz w:val="24"/>
        </w:rPr>
      </w:pPr>
      <w:r>
        <w:rPr>
          <w:sz w:val="24"/>
        </w:rPr>
        <w:t>Word count - 1623</w:t>
      </w:r>
    </w:p>
    <w:p w14:paraId="59343331" w14:textId="77777777" w:rsidR="00111180" w:rsidRPr="00615ACC" w:rsidRDefault="00111180" w:rsidP="00111180">
      <w:pPr>
        <w:pStyle w:val="ListParagraph"/>
        <w:ind w:right="237"/>
        <w:jc w:val="both"/>
      </w:pPr>
    </w:p>
    <w:p w14:paraId="429CC767" w14:textId="77777777" w:rsidR="00111180" w:rsidRDefault="00111180" w:rsidP="00111180">
      <w:pPr>
        <w:pStyle w:val="ListParagraph"/>
        <w:ind w:right="237"/>
        <w:jc w:val="both"/>
        <w:rPr>
          <w:sz w:val="24"/>
          <w:szCs w:val="24"/>
        </w:rPr>
      </w:pPr>
    </w:p>
    <w:p w14:paraId="139A83C7" w14:textId="77777777" w:rsidR="00111180" w:rsidRDefault="00111180" w:rsidP="00111180">
      <w:pPr>
        <w:pStyle w:val="ListParagraph"/>
        <w:ind w:right="237"/>
        <w:jc w:val="both"/>
        <w:rPr>
          <w:sz w:val="24"/>
          <w:szCs w:val="24"/>
        </w:rPr>
      </w:pPr>
    </w:p>
    <w:p w14:paraId="29BE161A" w14:textId="77777777" w:rsidR="00111180" w:rsidRDefault="00111180" w:rsidP="00111180">
      <w:pPr>
        <w:pStyle w:val="ListParagraph"/>
        <w:ind w:right="237"/>
        <w:jc w:val="both"/>
        <w:rPr>
          <w:sz w:val="24"/>
          <w:szCs w:val="24"/>
        </w:rPr>
      </w:pPr>
    </w:p>
    <w:p w14:paraId="7C62AEBF" w14:textId="77777777" w:rsidR="00111180" w:rsidRDefault="00111180" w:rsidP="00111180">
      <w:pPr>
        <w:pStyle w:val="ListParagraph"/>
        <w:ind w:right="237"/>
        <w:jc w:val="both"/>
        <w:rPr>
          <w:sz w:val="24"/>
          <w:szCs w:val="24"/>
        </w:rPr>
      </w:pPr>
    </w:p>
    <w:p w14:paraId="70D6C447" w14:textId="77777777" w:rsidR="00111180" w:rsidRDefault="00111180" w:rsidP="00111180">
      <w:pPr>
        <w:pStyle w:val="ListParagraph"/>
        <w:ind w:right="237"/>
        <w:jc w:val="both"/>
        <w:rPr>
          <w:sz w:val="24"/>
          <w:szCs w:val="24"/>
        </w:rPr>
      </w:pPr>
    </w:p>
    <w:p w14:paraId="7A34D166" w14:textId="77777777" w:rsidR="00111180" w:rsidRDefault="00111180" w:rsidP="00111180">
      <w:pPr>
        <w:pStyle w:val="ListParagraph"/>
        <w:ind w:right="237"/>
        <w:jc w:val="both"/>
        <w:rPr>
          <w:sz w:val="24"/>
          <w:szCs w:val="24"/>
        </w:rPr>
      </w:pPr>
    </w:p>
    <w:p w14:paraId="57522EC3" w14:textId="77777777" w:rsidR="00111180" w:rsidRDefault="00111180" w:rsidP="00111180">
      <w:pPr>
        <w:pStyle w:val="ListParagraph"/>
        <w:ind w:right="237"/>
        <w:jc w:val="both"/>
        <w:rPr>
          <w:sz w:val="24"/>
          <w:szCs w:val="24"/>
        </w:rPr>
      </w:pPr>
    </w:p>
    <w:p w14:paraId="06D8E0A9" w14:textId="77777777" w:rsidR="00111180" w:rsidRDefault="00111180" w:rsidP="00111180">
      <w:pPr>
        <w:pStyle w:val="ListParagraph"/>
        <w:ind w:right="237"/>
        <w:jc w:val="both"/>
        <w:rPr>
          <w:sz w:val="24"/>
          <w:szCs w:val="24"/>
        </w:rPr>
      </w:pPr>
    </w:p>
    <w:p w14:paraId="492F6380" w14:textId="77777777" w:rsidR="00111180" w:rsidRDefault="00111180" w:rsidP="00111180">
      <w:pPr>
        <w:pStyle w:val="ListParagraph"/>
        <w:ind w:right="237"/>
        <w:jc w:val="both"/>
        <w:rPr>
          <w:sz w:val="24"/>
          <w:szCs w:val="24"/>
        </w:rPr>
      </w:pPr>
    </w:p>
    <w:p w14:paraId="3A08F081" w14:textId="77777777" w:rsidR="00111180" w:rsidRDefault="00111180" w:rsidP="00111180">
      <w:pPr>
        <w:pStyle w:val="ListParagraph"/>
        <w:ind w:right="237"/>
        <w:jc w:val="both"/>
        <w:rPr>
          <w:sz w:val="24"/>
          <w:szCs w:val="24"/>
        </w:rPr>
      </w:pPr>
    </w:p>
    <w:p w14:paraId="03FF57E3" w14:textId="77777777" w:rsidR="00111180" w:rsidRDefault="00111180" w:rsidP="00111180">
      <w:pPr>
        <w:pStyle w:val="ListParagraph"/>
        <w:ind w:right="237"/>
        <w:jc w:val="both"/>
        <w:rPr>
          <w:sz w:val="24"/>
          <w:szCs w:val="24"/>
        </w:rPr>
      </w:pPr>
    </w:p>
    <w:p w14:paraId="75DB5CD4" w14:textId="77777777" w:rsidR="00111180" w:rsidRDefault="00111180" w:rsidP="00111180">
      <w:pPr>
        <w:pStyle w:val="ListParagraph"/>
        <w:ind w:right="237"/>
        <w:jc w:val="both"/>
        <w:rPr>
          <w:sz w:val="24"/>
          <w:szCs w:val="24"/>
        </w:rPr>
      </w:pPr>
    </w:p>
    <w:p w14:paraId="7B852826" w14:textId="77777777" w:rsidR="00111180" w:rsidRDefault="00111180" w:rsidP="00111180">
      <w:pPr>
        <w:pStyle w:val="ListParagraph"/>
        <w:ind w:right="237"/>
        <w:jc w:val="both"/>
        <w:rPr>
          <w:sz w:val="24"/>
          <w:szCs w:val="24"/>
        </w:rPr>
      </w:pPr>
    </w:p>
    <w:p w14:paraId="3E6232D0" w14:textId="442A2C43" w:rsidR="00111180" w:rsidRDefault="00111180" w:rsidP="00111180">
      <w:pPr>
        <w:pStyle w:val="ListParagraph"/>
        <w:ind w:right="237"/>
        <w:jc w:val="both"/>
        <w:rPr>
          <w:sz w:val="24"/>
          <w:szCs w:val="24"/>
        </w:r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lastRenderedPageBreak/>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lastRenderedPageBreak/>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2DD01970" w:rsidR="00945006"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60F40D66" w14:textId="77777777" w:rsidR="00945006" w:rsidRPr="00945006" w:rsidRDefault="00945006" w:rsidP="00945006">
            <w:pPr>
              <w:rPr>
                <w:rFonts w:ascii="Times New Roman" w:hAnsi="Times New Roman" w:cs="Times New Roman"/>
                <w:sz w:val="24"/>
                <w:szCs w:val="24"/>
                <w:lang w:eastAsia="zh-TW"/>
              </w:rPr>
            </w:pPr>
          </w:p>
          <w:p w14:paraId="236CB1AF" w14:textId="5237348D" w:rsidR="00945006" w:rsidRDefault="00945006" w:rsidP="00945006">
            <w:pPr>
              <w:rPr>
                <w:rFonts w:ascii="Times New Roman" w:hAnsi="Times New Roman" w:cs="Times New Roman"/>
                <w:sz w:val="24"/>
                <w:szCs w:val="24"/>
                <w:lang w:eastAsia="zh-TW"/>
              </w:rPr>
            </w:pPr>
          </w:p>
          <w:p w14:paraId="2AE7F3F8" w14:textId="3AF6FD8D" w:rsidR="00FE5420" w:rsidRPr="00945006" w:rsidRDefault="00945006" w:rsidP="00945006">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81AE429" w:rsidR="00945006"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p w14:paraId="3AAFF9C6" w14:textId="20CA474F" w:rsidR="00945006" w:rsidRDefault="00945006" w:rsidP="00945006">
            <w:pPr>
              <w:rPr>
                <w:rFonts w:ascii="Times New Roman" w:hAnsi="Times New Roman" w:cs="Times New Roman"/>
                <w:sz w:val="24"/>
                <w:szCs w:val="24"/>
                <w:lang w:eastAsia="zh-TW"/>
              </w:rPr>
            </w:pPr>
          </w:p>
          <w:p w14:paraId="0B1E6D15" w14:textId="71F869FF" w:rsidR="00FE5420" w:rsidRPr="00945006" w:rsidRDefault="00945006" w:rsidP="00945006">
            <w:pPr>
              <w:rPr>
                <w:rFonts w:ascii="Times New Roman" w:hAnsi="Times New Roman" w:cs="Times New Roman"/>
                <w:sz w:val="24"/>
                <w:szCs w:val="24"/>
                <w:lang w:eastAsia="zh-TW"/>
              </w:rPr>
            </w:pPr>
            <w:r>
              <w:rPr>
                <w:rFonts w:ascii="Times New Roman" w:hAnsi="Times New Roman" w:cs="Times New Roman"/>
                <w:sz w:val="24"/>
                <w:szCs w:val="24"/>
                <w:lang w:eastAsia="zh-TW"/>
              </w:rPr>
              <w:br/>
              <w:t xml:space="preserve">   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022CBE3" w14:textId="77777777" w:rsidR="00FE5420" w:rsidRDefault="00945006" w:rsidP="00FE5420">
            <w:pPr>
              <w:overflowPunct/>
              <w:autoSpaceDE/>
              <w:autoSpaceDN/>
              <w:adjustRightInd/>
              <w:rPr>
                <w:sz w:val="22"/>
                <w:szCs w:val="22"/>
                <w:lang w:eastAsia="zh-TW"/>
              </w:rPr>
            </w:pPr>
            <w:r>
              <w:rPr>
                <w:sz w:val="22"/>
                <w:szCs w:val="22"/>
                <w:lang w:eastAsia="zh-TW"/>
              </w:rPr>
              <w:t xml:space="preserve">Police officers need to gain a good knowledge of their role, legislations and the communities in which they work to be able to provide the best service the members of the public they serve,  I have rated the required level of knowledge to be around 8/10. This is because officers will need to know what powers they have, what legislation they are using for a required power. </w:t>
            </w:r>
          </w:p>
          <w:p w14:paraId="02F916F3" w14:textId="77777777" w:rsidR="00945006" w:rsidRDefault="00945006" w:rsidP="00FE5420">
            <w:pPr>
              <w:overflowPunct/>
              <w:autoSpaceDE/>
              <w:autoSpaceDN/>
              <w:adjustRightInd/>
              <w:rPr>
                <w:sz w:val="22"/>
                <w:szCs w:val="22"/>
                <w:lang w:eastAsia="zh-TW"/>
              </w:rPr>
            </w:pPr>
            <w:r>
              <w:rPr>
                <w:sz w:val="22"/>
                <w:szCs w:val="22"/>
                <w:lang w:eastAsia="zh-TW"/>
              </w:rPr>
              <w:t>The reason I did not rate this any higher is that there is always room to gain more knowledge when changing roles, new laws and legislations come into force and changed in communities.</w:t>
            </w:r>
          </w:p>
          <w:p w14:paraId="29A2A56B" w14:textId="2C8E95AD" w:rsidR="00945006" w:rsidRPr="00FE5420" w:rsidRDefault="0094500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have rated my knowledge of the role as a 5/10. The reason for this is that I believe I have a range of knowledge of the legislations we use regularly, powers that I have and I have a good </w:t>
            </w:r>
            <w:r>
              <w:rPr>
                <w:sz w:val="22"/>
                <w:szCs w:val="22"/>
                <w:lang w:eastAsia="zh-TW"/>
              </w:rPr>
              <w:lastRenderedPageBreak/>
              <w:t xml:space="preserve">understand of the community I work in. however, I feel I still need to extend my knowledge in dealing with a variety of incident. This can be gained when I attend the required attachments in different departments,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102595FF" w:rsidR="00945006"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79FD54CF" w14:textId="77777777" w:rsidR="00945006" w:rsidRPr="00945006" w:rsidRDefault="00945006" w:rsidP="00945006">
            <w:pPr>
              <w:rPr>
                <w:rFonts w:ascii="Times New Roman" w:hAnsi="Times New Roman" w:cs="Times New Roman"/>
                <w:sz w:val="24"/>
                <w:szCs w:val="24"/>
                <w:lang w:eastAsia="zh-TW"/>
              </w:rPr>
            </w:pPr>
          </w:p>
          <w:p w14:paraId="0CF8203F" w14:textId="68B3885D" w:rsidR="00945006" w:rsidRDefault="00945006" w:rsidP="00945006">
            <w:pPr>
              <w:rPr>
                <w:rFonts w:ascii="Times New Roman" w:hAnsi="Times New Roman" w:cs="Times New Roman"/>
                <w:sz w:val="24"/>
                <w:szCs w:val="24"/>
                <w:lang w:eastAsia="zh-TW"/>
              </w:rPr>
            </w:pPr>
          </w:p>
          <w:p w14:paraId="4A834C13" w14:textId="48BC4C1E" w:rsidR="00945006" w:rsidRDefault="00945006" w:rsidP="00945006">
            <w:pPr>
              <w:rPr>
                <w:rFonts w:ascii="Times New Roman" w:hAnsi="Times New Roman" w:cs="Times New Roman"/>
                <w:sz w:val="24"/>
                <w:szCs w:val="24"/>
                <w:lang w:eastAsia="zh-TW"/>
              </w:rPr>
            </w:pPr>
          </w:p>
          <w:p w14:paraId="7AC0F808" w14:textId="5F58764E" w:rsidR="00FE5420" w:rsidRPr="00945006" w:rsidRDefault="00945006" w:rsidP="00945006">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027F21B2" w:rsidR="00945006"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p w14:paraId="27C26BB7" w14:textId="77777777" w:rsidR="00945006" w:rsidRPr="00945006" w:rsidRDefault="00945006" w:rsidP="00945006">
            <w:pPr>
              <w:rPr>
                <w:rFonts w:ascii="Times New Roman" w:hAnsi="Times New Roman" w:cs="Times New Roman"/>
                <w:sz w:val="24"/>
                <w:szCs w:val="24"/>
                <w:lang w:eastAsia="zh-TW"/>
              </w:rPr>
            </w:pPr>
          </w:p>
          <w:p w14:paraId="052BB5D9" w14:textId="77777777" w:rsidR="00945006" w:rsidRPr="00945006" w:rsidRDefault="00945006" w:rsidP="00945006">
            <w:pPr>
              <w:rPr>
                <w:rFonts w:ascii="Times New Roman" w:hAnsi="Times New Roman" w:cs="Times New Roman"/>
                <w:sz w:val="24"/>
                <w:szCs w:val="24"/>
                <w:lang w:eastAsia="zh-TW"/>
              </w:rPr>
            </w:pPr>
          </w:p>
          <w:p w14:paraId="623C6BD3" w14:textId="0457806D" w:rsidR="00945006" w:rsidRDefault="00945006" w:rsidP="00945006">
            <w:pPr>
              <w:rPr>
                <w:rFonts w:ascii="Times New Roman" w:hAnsi="Times New Roman" w:cs="Times New Roman"/>
                <w:sz w:val="24"/>
                <w:szCs w:val="24"/>
                <w:lang w:eastAsia="zh-TW"/>
              </w:rPr>
            </w:pPr>
          </w:p>
          <w:p w14:paraId="2BE684CE" w14:textId="214AD91E" w:rsidR="00FE5420" w:rsidRPr="00945006" w:rsidRDefault="00945006" w:rsidP="00945006">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B40252" w14:textId="77777777" w:rsidR="00FE5420" w:rsidRDefault="00945006" w:rsidP="00FE5420">
            <w:pPr>
              <w:overflowPunct/>
              <w:autoSpaceDE/>
              <w:autoSpaceDN/>
              <w:adjustRightInd/>
              <w:rPr>
                <w:sz w:val="22"/>
                <w:szCs w:val="22"/>
                <w:lang w:eastAsia="zh-TW"/>
              </w:rPr>
            </w:pPr>
            <w:r>
              <w:rPr>
                <w:sz w:val="22"/>
                <w:szCs w:val="22"/>
                <w:lang w:eastAsia="zh-TW"/>
              </w:rPr>
              <w:t xml:space="preserve">During my time on shift, I believe I have gained a wide range of skills that I use on a daily basis. I have attended my standard response driving course and I am on the waiting list for a taser course. I believe upskilling in these areas can assist in my role as a response officer by providing me with safety equipment and the ability to response to emergency calls. </w:t>
            </w:r>
          </w:p>
          <w:p w14:paraId="7DF7D6E0" w14:textId="7EA3236B" w:rsidR="00945006" w:rsidRPr="00FE5420" w:rsidRDefault="00945006" w:rsidP="00864CB6">
            <w:pPr>
              <w:overflowPunct/>
              <w:autoSpaceDE/>
              <w:autoSpaceDN/>
              <w:adjustRightInd/>
              <w:rPr>
                <w:rFonts w:ascii="Times New Roman" w:hAnsi="Times New Roman" w:cs="Times New Roman"/>
                <w:sz w:val="24"/>
                <w:szCs w:val="24"/>
                <w:lang w:eastAsia="zh-TW"/>
              </w:rPr>
            </w:pPr>
            <w:r>
              <w:rPr>
                <w:sz w:val="22"/>
                <w:szCs w:val="22"/>
                <w:lang w:eastAsia="zh-TW"/>
              </w:rPr>
              <w:t>I have attended some of the required attachments which have provided me with new skills to assist me thro</w:t>
            </w:r>
            <w:r w:rsidR="00864CB6">
              <w:rPr>
                <w:sz w:val="22"/>
                <w:szCs w:val="22"/>
                <w:lang w:eastAsia="zh-TW"/>
              </w:rPr>
              <w:t xml:space="preserve">ughout my career. One of which was attending the hub attachment, this assisted myself in gaining the skills required to be able to conduct interviews, build a good case file which benefits my team and the force as a whole. I have attended a course to become a Sexual Offence First Responder (SOFR). This skills benefits myself, my team and victims of sexual offences. I will continue to upskill in many of areas throughout my career.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3EAB5CC7" w:rsidR="00864CB6"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p w14:paraId="2E9729EF" w14:textId="77777777" w:rsidR="00864CB6" w:rsidRPr="00864CB6" w:rsidRDefault="00864CB6" w:rsidP="00864CB6">
            <w:pPr>
              <w:rPr>
                <w:rFonts w:ascii="Times New Roman" w:hAnsi="Times New Roman" w:cs="Times New Roman"/>
                <w:sz w:val="24"/>
                <w:szCs w:val="24"/>
                <w:lang w:eastAsia="zh-TW"/>
              </w:rPr>
            </w:pPr>
          </w:p>
          <w:p w14:paraId="4F1301F4" w14:textId="141651EE" w:rsidR="00864CB6" w:rsidRDefault="00864CB6" w:rsidP="00864CB6">
            <w:pPr>
              <w:rPr>
                <w:rFonts w:ascii="Times New Roman" w:hAnsi="Times New Roman" w:cs="Times New Roman"/>
                <w:sz w:val="24"/>
                <w:szCs w:val="24"/>
                <w:lang w:eastAsia="zh-TW"/>
              </w:rPr>
            </w:pPr>
          </w:p>
          <w:p w14:paraId="3751C132" w14:textId="33187FB0" w:rsidR="00FE5420" w:rsidRPr="00864CB6" w:rsidRDefault="00864CB6" w:rsidP="00864CB6">
            <w:pPr>
              <w:rPr>
                <w:rFonts w:ascii="Times New Roman" w:hAnsi="Times New Roman" w:cs="Times New Roman"/>
                <w:sz w:val="24"/>
                <w:szCs w:val="24"/>
                <w:lang w:eastAsia="zh-TW"/>
              </w:rPr>
            </w:pPr>
            <w:r>
              <w:rPr>
                <w:rFonts w:ascii="Times New Roman" w:hAnsi="Times New Roman" w:cs="Times New Roman"/>
                <w:sz w:val="24"/>
                <w:szCs w:val="24"/>
                <w:lang w:eastAsia="zh-TW"/>
              </w:rPr>
              <w:br/>
              <w:t xml:space="preserve">    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65D04103" w:rsidR="00864CB6"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p w14:paraId="335DD1A3" w14:textId="77777777" w:rsidR="00864CB6" w:rsidRPr="00864CB6" w:rsidRDefault="00864CB6" w:rsidP="00864CB6">
            <w:pPr>
              <w:rPr>
                <w:rFonts w:ascii="Times New Roman" w:hAnsi="Times New Roman" w:cs="Times New Roman"/>
                <w:sz w:val="24"/>
                <w:szCs w:val="24"/>
                <w:lang w:eastAsia="zh-TW"/>
              </w:rPr>
            </w:pPr>
          </w:p>
          <w:p w14:paraId="04FBF724" w14:textId="77777777" w:rsidR="00864CB6" w:rsidRPr="00864CB6" w:rsidRDefault="00864CB6" w:rsidP="00864CB6">
            <w:pPr>
              <w:rPr>
                <w:rFonts w:ascii="Times New Roman" w:hAnsi="Times New Roman" w:cs="Times New Roman"/>
                <w:sz w:val="24"/>
                <w:szCs w:val="24"/>
                <w:lang w:eastAsia="zh-TW"/>
              </w:rPr>
            </w:pPr>
          </w:p>
          <w:p w14:paraId="015AEECE" w14:textId="65328E4D" w:rsidR="00864CB6" w:rsidRDefault="00864CB6" w:rsidP="00864CB6">
            <w:pPr>
              <w:rPr>
                <w:rFonts w:ascii="Times New Roman" w:hAnsi="Times New Roman" w:cs="Times New Roman"/>
                <w:sz w:val="24"/>
                <w:szCs w:val="24"/>
                <w:lang w:eastAsia="zh-TW"/>
              </w:rPr>
            </w:pPr>
          </w:p>
          <w:p w14:paraId="5F8A1263" w14:textId="3D3A9E9A" w:rsidR="00FE5420" w:rsidRPr="00864CB6" w:rsidRDefault="00864CB6" w:rsidP="00864CB6">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7B12797"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864CB6">
              <w:rPr>
                <w:sz w:val="22"/>
                <w:szCs w:val="22"/>
                <w:lang w:eastAsia="zh-TW"/>
              </w:rPr>
              <w:t xml:space="preserve">Experience is something that will develop over a long period of time and as I have only been on shift for one year, I feel as though I have a lot of experience compared to other officers who have a longer service within the police. </w:t>
            </w:r>
          </w:p>
          <w:p w14:paraId="4D8B3FBC" w14:textId="4CEFF0F3" w:rsidR="00864CB6" w:rsidRDefault="00864CB6" w:rsidP="00FE5420">
            <w:pPr>
              <w:overflowPunct/>
              <w:autoSpaceDE/>
              <w:autoSpaceDN/>
              <w:adjustRightInd/>
              <w:rPr>
                <w:sz w:val="22"/>
                <w:szCs w:val="22"/>
                <w:lang w:eastAsia="zh-TW"/>
              </w:rPr>
            </w:pPr>
            <w:r>
              <w:rPr>
                <w:sz w:val="22"/>
                <w:szCs w:val="22"/>
                <w:lang w:eastAsia="zh-TW"/>
              </w:rPr>
              <w:t>Every day within the police is a learning day as no day is the same, no incident is the same and the way in which we deal with them can vary from each person, incident and experience.</w:t>
            </w:r>
          </w:p>
          <w:p w14:paraId="6D7C3305" w14:textId="6838D95F" w:rsidR="00864CB6" w:rsidRDefault="00864CB6" w:rsidP="00FE5420">
            <w:pPr>
              <w:overflowPunct/>
              <w:autoSpaceDE/>
              <w:autoSpaceDN/>
              <w:adjustRightInd/>
              <w:rPr>
                <w:sz w:val="22"/>
                <w:szCs w:val="22"/>
                <w:lang w:eastAsia="zh-TW"/>
              </w:rPr>
            </w:pPr>
            <w:r>
              <w:rPr>
                <w:sz w:val="22"/>
                <w:szCs w:val="22"/>
                <w:lang w:eastAsia="zh-TW"/>
              </w:rPr>
              <w:t xml:space="preserve">My experience will grow over the next 6 months as I would have attended all the required attachments, dealt with a large range of incident and experienced more. </w:t>
            </w:r>
          </w:p>
          <w:p w14:paraId="67F80400" w14:textId="4C4F3B4F" w:rsidR="00864CB6" w:rsidRDefault="00864CB6" w:rsidP="00FE5420">
            <w:pPr>
              <w:overflowPunct/>
              <w:autoSpaceDE/>
              <w:autoSpaceDN/>
              <w:adjustRightInd/>
              <w:rPr>
                <w:sz w:val="22"/>
                <w:szCs w:val="22"/>
                <w:lang w:eastAsia="zh-TW"/>
              </w:rPr>
            </w:pPr>
            <w:r>
              <w:rPr>
                <w:sz w:val="22"/>
                <w:szCs w:val="22"/>
                <w:lang w:eastAsia="zh-TW"/>
              </w:rPr>
              <w:t xml:space="preserve">The research I have conducted for my university assignments and workbooks have assisted myself in developing a better insight. </w:t>
            </w:r>
          </w:p>
          <w:p w14:paraId="16A323BD" w14:textId="00251710" w:rsidR="00864CB6" w:rsidRDefault="00864CB6" w:rsidP="00FE5420">
            <w:pPr>
              <w:overflowPunct/>
              <w:autoSpaceDE/>
              <w:autoSpaceDN/>
              <w:adjustRightInd/>
              <w:rPr>
                <w:sz w:val="22"/>
                <w:szCs w:val="22"/>
                <w:lang w:eastAsia="zh-TW"/>
              </w:rPr>
            </w:pPr>
            <w:r>
              <w:rPr>
                <w:sz w:val="22"/>
                <w:szCs w:val="22"/>
                <w:lang w:eastAsia="zh-TW"/>
              </w:rPr>
              <w:t xml:space="preserve">My experience in dealing with assaults, criminal damage, thefts and domestics is higher than dealing with fraud, </w:t>
            </w:r>
            <w:r w:rsidR="001A6BBD">
              <w:rPr>
                <w:sz w:val="22"/>
                <w:szCs w:val="22"/>
                <w:lang w:eastAsia="zh-TW"/>
              </w:rPr>
              <w:t>cybercrimes</w:t>
            </w:r>
            <w:r>
              <w:rPr>
                <w:sz w:val="22"/>
                <w:szCs w:val="22"/>
                <w:lang w:eastAsia="zh-TW"/>
              </w:rPr>
              <w:t xml:space="preserve">, stalking and serious sexual assaults. This is due to not dealing with </w:t>
            </w:r>
            <w:r w:rsidR="001A6BBD">
              <w:rPr>
                <w:sz w:val="22"/>
                <w:szCs w:val="22"/>
                <w:lang w:eastAsia="zh-TW"/>
              </w:rPr>
              <w:t>these types of incidents as they are usually passed on to the relevant department.</w:t>
            </w:r>
            <w:bookmarkStart w:id="7" w:name="_GoBack"/>
            <w:bookmarkEnd w:id="7"/>
          </w:p>
          <w:p w14:paraId="4B21BF28" w14:textId="6D15842A" w:rsidR="00864CB6" w:rsidRPr="00FE5420" w:rsidRDefault="00864CB6"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3A66FA97" w:rsidR="004923DA" w:rsidRPr="00270EEB" w:rsidRDefault="00B459FC" w:rsidP="00111180">
      <w:pPr>
        <w:pStyle w:val="paragraph"/>
        <w:spacing w:before="0" w:beforeAutospacing="0" w:after="0" w:afterAutospacing="0"/>
        <w:rPr>
          <w:b/>
        </w:rPr>
      </w:pPr>
      <w:r w:rsidRPr="0EB17B2B">
        <w:rPr>
          <w:rStyle w:val="eop"/>
          <w:rFonts w:ascii="Arial" w:hAnsi="Arial" w:cs="Arial"/>
          <w:color w:val="000000" w:themeColor="text1"/>
        </w:rPr>
        <w:t> </w:t>
      </w:r>
      <w:r w:rsidR="004923DA" w:rsidRPr="00270EEB">
        <w:rPr>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id w:val="111145805"/>
        <w:showingPlcHdr/>
        <w:bibliography/>
      </w:sdtPr>
      <w:sdtContent>
        <w:p w14:paraId="07E98F9B" w14:textId="23BF8FA6" w:rsidR="00111180" w:rsidRDefault="00111180" w:rsidP="00111180">
          <w:pPr>
            <w:pStyle w:val="Heading1"/>
          </w:pPr>
          <w:r>
            <w:t xml:space="preserve">     </w:t>
          </w:r>
        </w:p>
      </w:sdtContent>
    </w:sdt>
    <w:sdt>
      <w:sdtPr>
        <w:id w:val="1503777896"/>
        <w:docPartObj>
          <w:docPartGallery w:val="Bibliographies"/>
          <w:docPartUnique/>
        </w:docPartObj>
      </w:sdtPr>
      <w:sdtEndPr>
        <w:rPr>
          <w:b w:val="0"/>
          <w:kern w:val="0"/>
          <w:sz w:val="20"/>
        </w:rPr>
      </w:sdtEndPr>
      <w:sdtContent>
        <w:p w14:paraId="2157A9BE" w14:textId="24C8221A" w:rsidR="00147F62" w:rsidRDefault="00147F62">
          <w:pPr>
            <w:pStyle w:val="Heading1"/>
          </w:pPr>
          <w:r>
            <w:t>References</w:t>
          </w:r>
        </w:p>
        <w:sdt>
          <w:sdtPr>
            <w:id w:val="-573587230"/>
            <w:bibliography/>
          </w:sdtPr>
          <w:sdtContent>
            <w:p w14:paraId="3C62705B" w14:textId="47D1E893" w:rsidR="00147F62" w:rsidRDefault="00147F62" w:rsidP="00147F62">
              <w:pPr>
                <w:pStyle w:val="Bibliography"/>
                <w:ind w:left="720" w:hanging="720"/>
                <w:rPr>
                  <w:noProof/>
                </w:rPr>
              </w:pPr>
              <w:r>
                <w:fldChar w:fldCharType="begin"/>
              </w:r>
              <w:r>
                <w:instrText xml:space="preserve"> BIBLIOGRAPHY </w:instrText>
              </w:r>
              <w:r>
                <w:fldChar w:fldCharType="separate"/>
              </w:r>
              <w:r>
                <w:rPr>
                  <w:noProof/>
                </w:rPr>
                <w:t xml:space="preserve">Armstrong, M. (2018). </w:t>
              </w:r>
              <w:r>
                <w:rPr>
                  <w:i/>
                  <w:iCs/>
                  <w:noProof/>
                </w:rPr>
                <w:t xml:space="preserve">Performace Management </w:t>
              </w:r>
              <w:r>
                <w:rPr>
                  <w:noProof/>
                </w:rPr>
                <w:t>. Retrieved 09 30, 2021, from http://www.excellenceinpolicing.org.uk/wp-content/uploads/2018/10/3-1_Performance-Management.pdf</w:t>
              </w:r>
            </w:p>
            <w:p w14:paraId="7023E599" w14:textId="77777777" w:rsidR="00147F62" w:rsidRPr="00147F62" w:rsidRDefault="00147F62" w:rsidP="00147F62"/>
            <w:p w14:paraId="277D1FC9" w14:textId="4A936A44" w:rsidR="00147F62" w:rsidRDefault="00147F62" w:rsidP="00147F62">
              <w:pPr>
                <w:pStyle w:val="Bibliography"/>
                <w:ind w:left="720" w:hanging="720"/>
                <w:rPr>
                  <w:noProof/>
                </w:rPr>
              </w:pPr>
              <w:r>
                <w:rPr>
                  <w:noProof/>
                </w:rPr>
                <w:t xml:space="preserve">Blackstone's. (2019). In R. Bryant, &amp; S. Bryant (Eds.), </w:t>
              </w:r>
              <w:r>
                <w:rPr>
                  <w:i/>
                  <w:iCs/>
                  <w:noProof/>
                </w:rPr>
                <w:t>Handbook for Policing Students 2020</w:t>
              </w:r>
              <w:r>
                <w:rPr>
                  <w:noProof/>
                </w:rPr>
                <w:t xml:space="preserve"> (p. 338). Oxford: Oxford University Press.</w:t>
              </w:r>
            </w:p>
            <w:p w14:paraId="1460922A" w14:textId="77777777" w:rsidR="00147F62" w:rsidRPr="00147F62" w:rsidRDefault="00147F62" w:rsidP="00147F62"/>
            <w:p w14:paraId="06393BDD" w14:textId="73395C12" w:rsidR="00147F62" w:rsidRDefault="00147F62" w:rsidP="00147F62">
              <w:pPr>
                <w:pStyle w:val="Bibliography"/>
                <w:ind w:left="720" w:hanging="720"/>
                <w:rPr>
                  <w:noProof/>
                </w:rPr>
              </w:pPr>
              <w:r>
                <w:rPr>
                  <w:noProof/>
                </w:rPr>
                <w:t xml:space="preserve">Bryant, R., &amp; Bryant, S. (2019). Blackstone's. In </w:t>
              </w:r>
              <w:r>
                <w:rPr>
                  <w:i/>
                  <w:iCs/>
                  <w:noProof/>
                </w:rPr>
                <w:t>Handbook for Policing Students 2020</w:t>
              </w:r>
              <w:r>
                <w:rPr>
                  <w:noProof/>
                </w:rPr>
                <w:t xml:space="preserve"> (p. 440). Oxford: Oxford University Press.</w:t>
              </w:r>
            </w:p>
            <w:p w14:paraId="7A8E1B24" w14:textId="77777777" w:rsidR="00147F62" w:rsidRPr="00147F62" w:rsidRDefault="00147F62" w:rsidP="00147F62"/>
            <w:p w14:paraId="479F3988" w14:textId="77777777" w:rsidR="00147F62" w:rsidRDefault="00147F62" w:rsidP="00147F62">
              <w:pPr>
                <w:pStyle w:val="Bibliography"/>
                <w:ind w:left="720" w:hanging="720"/>
                <w:rPr>
                  <w:noProof/>
                </w:rPr>
              </w:pPr>
              <w:r>
                <w:rPr>
                  <w:noProof/>
                </w:rPr>
                <w:t xml:space="preserve">Bryant, R., &amp; Bryant, S. (2019). Blackstone's. In </w:t>
              </w:r>
              <w:r>
                <w:rPr>
                  <w:i/>
                  <w:iCs/>
                  <w:noProof/>
                </w:rPr>
                <w:t>Handbook for Policing Students 2020</w:t>
              </w:r>
              <w:r>
                <w:rPr>
                  <w:noProof/>
                </w:rPr>
                <w:t xml:space="preserve"> (p. 172). </w:t>
              </w:r>
            </w:p>
            <w:p w14:paraId="5CBA3898" w14:textId="5D1D7174" w:rsidR="00147F62" w:rsidRDefault="00147F62" w:rsidP="00147F62">
              <w:pPr>
                <w:pStyle w:val="Bibliography"/>
                <w:ind w:left="720"/>
                <w:rPr>
                  <w:noProof/>
                </w:rPr>
              </w:pPr>
              <w:r>
                <w:rPr>
                  <w:noProof/>
                </w:rPr>
                <w:t>Oxford: Oxford University Press.</w:t>
              </w:r>
            </w:p>
            <w:p w14:paraId="4D9644C8" w14:textId="77777777" w:rsidR="00147F62" w:rsidRPr="00147F62" w:rsidRDefault="00147F62" w:rsidP="00147F62"/>
            <w:p w14:paraId="6F19F89B" w14:textId="0B3CC14C" w:rsidR="00147F62" w:rsidRDefault="00147F62" w:rsidP="00147F62">
              <w:pPr>
                <w:pStyle w:val="Bibliography"/>
                <w:ind w:left="720" w:hanging="720"/>
                <w:rPr>
                  <w:noProof/>
                </w:rPr>
              </w:pPr>
              <w:r>
                <w:rPr>
                  <w:noProof/>
                </w:rPr>
                <w:t xml:space="preserve">Colwell, L. H., Lyons, P. M., Bruce, J. A., Garner, R. L., &amp; Miller, R. S. (2005). </w:t>
              </w:r>
              <w:r>
                <w:rPr>
                  <w:i/>
                  <w:iCs/>
                  <w:noProof/>
                </w:rPr>
                <w:t>POLICE OFFICERS’ COGNITIVE APPRAISALS FOR TRAUMATIC EVENTS</w:t>
              </w:r>
              <w:r>
                <w:rPr>
                  <w:noProof/>
                </w:rPr>
                <w:t>. Retrieved 09 26, 2021, from http://dev.cjcenter.org/_files/apcj/APCJ%207-2pdfcOLWELL.pdf_1324066232.pdf</w:t>
              </w:r>
            </w:p>
            <w:p w14:paraId="34D0252D" w14:textId="77777777" w:rsidR="00147F62" w:rsidRPr="00147F62" w:rsidRDefault="00147F62" w:rsidP="00147F62"/>
            <w:p w14:paraId="526346E5" w14:textId="7A1BBCCB" w:rsidR="00147F62" w:rsidRDefault="00147F62" w:rsidP="00147F62">
              <w:pPr>
                <w:pStyle w:val="Bibliography"/>
                <w:ind w:left="720" w:hanging="720"/>
                <w:rPr>
                  <w:noProof/>
                </w:rPr>
              </w:pPr>
              <w:r>
                <w:rPr>
                  <w:noProof/>
                </w:rPr>
                <w:t xml:space="preserve">Council, N. P. (n.d.). </w:t>
              </w:r>
              <w:r>
                <w:rPr>
                  <w:i/>
                  <w:iCs/>
                  <w:noProof/>
                </w:rPr>
                <w:t>Automatic Number Plate Recognition (ANPR)</w:t>
              </w:r>
              <w:r>
                <w:rPr>
                  <w:noProof/>
                </w:rPr>
                <w:t>. Retrieved 09 14, 2021, from https://www.npcc.police.uk/FreedomofInformation/ANPR.aspx</w:t>
              </w:r>
            </w:p>
            <w:p w14:paraId="1526AB5D" w14:textId="77777777" w:rsidR="00147F62" w:rsidRPr="00147F62" w:rsidRDefault="00147F62" w:rsidP="00147F62"/>
            <w:p w14:paraId="45A3B14F" w14:textId="71424999" w:rsidR="00147F62" w:rsidRDefault="00147F62" w:rsidP="00147F62">
              <w:pPr>
                <w:pStyle w:val="Bibliography"/>
                <w:ind w:left="720" w:hanging="720"/>
                <w:rPr>
                  <w:noProof/>
                </w:rPr>
              </w:pPr>
              <w:r>
                <w:rPr>
                  <w:noProof/>
                </w:rPr>
                <w:t xml:space="preserve">CPS. (n.d.). </w:t>
              </w:r>
              <w:r>
                <w:rPr>
                  <w:i/>
                  <w:iCs/>
                  <w:noProof/>
                </w:rPr>
                <w:t>Organised Crime - Strategy</w:t>
              </w:r>
              <w:r>
                <w:rPr>
                  <w:noProof/>
                </w:rPr>
                <w:t>. Retrieved 09 28, 2021, from https://www.cps.gov.uk/organised-crime-strategy</w:t>
              </w:r>
            </w:p>
            <w:p w14:paraId="170E53B1" w14:textId="77777777" w:rsidR="00147F62" w:rsidRPr="00147F62" w:rsidRDefault="00147F62" w:rsidP="00147F62"/>
            <w:p w14:paraId="33D5EFAD" w14:textId="3A1FBA6C" w:rsidR="00147F62" w:rsidRDefault="00147F62" w:rsidP="00147F62">
              <w:pPr>
                <w:pStyle w:val="Bibliography"/>
                <w:ind w:left="720" w:hanging="720"/>
                <w:rPr>
                  <w:noProof/>
                </w:rPr>
              </w:pPr>
              <w:r>
                <w:rPr>
                  <w:noProof/>
                </w:rPr>
                <w:lastRenderedPageBreak/>
                <w:t xml:space="preserve">DART. (n.d.). </w:t>
              </w:r>
              <w:r>
                <w:rPr>
                  <w:i/>
                  <w:iCs/>
                  <w:noProof/>
                </w:rPr>
                <w:t>Domestic Abuse Resource Team (DART)</w:t>
              </w:r>
              <w:r>
                <w:rPr>
                  <w:noProof/>
                </w:rPr>
                <w:t>. Retrieved 09 15, 2021, from https://www.smt.org.uk/projects/domestic-abuse-resource-team-dart/</w:t>
              </w:r>
            </w:p>
            <w:p w14:paraId="6E3F9D78" w14:textId="77777777" w:rsidR="00147F62" w:rsidRPr="00147F62" w:rsidRDefault="00147F62" w:rsidP="00147F62"/>
            <w:p w14:paraId="3158A0BB" w14:textId="6B4F194E" w:rsidR="00147F62" w:rsidRDefault="00147F62" w:rsidP="00147F62">
              <w:pPr>
                <w:pStyle w:val="Bibliography"/>
                <w:ind w:left="720" w:hanging="720"/>
                <w:rPr>
                  <w:noProof/>
                </w:rPr>
              </w:pPr>
              <w:r>
                <w:rPr>
                  <w:noProof/>
                </w:rPr>
                <w:t xml:space="preserve">DeakinCo. (2017). </w:t>
              </w:r>
              <w:r>
                <w:rPr>
                  <w:i/>
                  <w:iCs/>
                  <w:noProof/>
                </w:rPr>
                <w:t>6 strategies for managing and improving team dynamics</w:t>
              </w:r>
              <w:r>
                <w:rPr>
                  <w:noProof/>
                </w:rPr>
                <w:t>. Retrieved 05 16, 2021, from https://www.deakinco.com/media-centre/news/6-strategies-for-managing-and-improving-team-dynamics</w:t>
              </w:r>
            </w:p>
            <w:p w14:paraId="548AC05E" w14:textId="77777777" w:rsidR="00147F62" w:rsidRPr="00147F62" w:rsidRDefault="00147F62" w:rsidP="00147F62"/>
            <w:p w14:paraId="301AFA74" w14:textId="77777777" w:rsidR="00147F62" w:rsidRDefault="00147F62" w:rsidP="00147F62">
              <w:pPr>
                <w:pStyle w:val="Bibliography"/>
                <w:ind w:left="720" w:hanging="720"/>
                <w:rPr>
                  <w:noProof/>
                </w:rPr>
              </w:pPr>
              <w:r>
                <w:rPr>
                  <w:noProof/>
                </w:rPr>
                <w:t xml:space="preserve">Dictionary, C. (2021). </w:t>
              </w:r>
              <w:r>
                <w:rPr>
                  <w:i/>
                  <w:iCs/>
                  <w:noProof/>
                </w:rPr>
                <w:t>Resilience</w:t>
              </w:r>
              <w:r>
                <w:rPr>
                  <w:noProof/>
                </w:rPr>
                <w:t>. Retrieved 09 27, 2021</w:t>
              </w:r>
            </w:p>
            <w:p w14:paraId="160709C9" w14:textId="121BF281" w:rsidR="00147F62" w:rsidRDefault="00147F62" w:rsidP="00147F62">
              <w:pPr>
                <w:pStyle w:val="Bibliography"/>
                <w:ind w:left="720" w:hanging="720"/>
                <w:rPr>
                  <w:noProof/>
                </w:rPr>
              </w:pPr>
              <w:r>
                <w:rPr>
                  <w:noProof/>
                </w:rPr>
                <w:t xml:space="preserve">Durham. (2021). </w:t>
              </w:r>
              <w:r>
                <w:rPr>
                  <w:i/>
                  <w:iCs/>
                  <w:noProof/>
                </w:rPr>
                <w:t>Domestic Abuse and Parental Conflict</w:t>
              </w:r>
              <w:r>
                <w:rPr>
                  <w:noProof/>
                </w:rPr>
                <w:t>. Retrieved 09 17, 2021, from https://www.proceduresonline.com/durham/scb/p_dom_viol_abuse.html</w:t>
              </w:r>
            </w:p>
            <w:p w14:paraId="5532F436" w14:textId="77777777" w:rsidR="00147F62" w:rsidRPr="00147F62" w:rsidRDefault="00147F62" w:rsidP="00147F62"/>
            <w:p w14:paraId="270F2F19" w14:textId="7D6867ED" w:rsidR="00147F62" w:rsidRDefault="00147F62" w:rsidP="00147F62">
              <w:pPr>
                <w:pStyle w:val="Bibliography"/>
                <w:ind w:left="720" w:hanging="720"/>
                <w:rPr>
                  <w:noProof/>
                </w:rPr>
              </w:pPr>
              <w:r>
                <w:rPr>
                  <w:noProof/>
                </w:rPr>
                <w:t xml:space="preserve">FreshBooks. (n.d.). </w:t>
              </w:r>
              <w:r>
                <w:rPr>
                  <w:i/>
                  <w:iCs/>
                  <w:noProof/>
                </w:rPr>
                <w:t>Tuckman’s Theory: Five Stages of Team Development</w:t>
              </w:r>
              <w:r>
                <w:rPr>
                  <w:noProof/>
                </w:rPr>
                <w:t>. Retrieved 10 02, 2021, from https://www.freshbooks.com/hub/other/tuckmans-theory</w:t>
              </w:r>
            </w:p>
            <w:p w14:paraId="2967F7B2" w14:textId="77777777" w:rsidR="00147F62" w:rsidRPr="00147F62" w:rsidRDefault="00147F62" w:rsidP="00147F62"/>
            <w:p w14:paraId="0C8EAC13" w14:textId="230E2D7E" w:rsidR="00147F62" w:rsidRDefault="00147F62" w:rsidP="00147F62">
              <w:pPr>
                <w:pStyle w:val="Bibliography"/>
                <w:ind w:left="720" w:hanging="720"/>
                <w:rPr>
                  <w:noProof/>
                </w:rPr>
              </w:pPr>
              <w:r>
                <w:rPr>
                  <w:noProof/>
                </w:rPr>
                <w:t xml:space="preserve">GMCVO. (2015). </w:t>
              </w:r>
              <w:r>
                <w:rPr>
                  <w:i/>
                  <w:iCs/>
                  <w:noProof/>
                </w:rPr>
                <w:t>Dealing with Conflict</w:t>
              </w:r>
              <w:r>
                <w:rPr>
                  <w:noProof/>
                </w:rPr>
                <w:t>. Retrieved 09 30, 2021, from https://www.gmcvo.org.uk/civicrm/event/info?reset=1&amp;id=2083</w:t>
              </w:r>
            </w:p>
            <w:p w14:paraId="71F3F19E" w14:textId="77777777" w:rsidR="00147F62" w:rsidRPr="00147F62" w:rsidRDefault="00147F62" w:rsidP="00147F62"/>
            <w:p w14:paraId="586C0E25" w14:textId="2418BC67" w:rsidR="00147F62" w:rsidRDefault="00147F62" w:rsidP="00147F62">
              <w:pPr>
                <w:pStyle w:val="Bibliography"/>
                <w:ind w:left="720" w:hanging="720"/>
                <w:rPr>
                  <w:noProof/>
                </w:rPr>
              </w:pPr>
              <w:r>
                <w:rPr>
                  <w:noProof/>
                </w:rPr>
                <w:lastRenderedPageBreak/>
                <w:t xml:space="preserve">Gov. (2018). </w:t>
              </w:r>
              <w:r>
                <w:rPr>
                  <w:i/>
                  <w:iCs/>
                  <w:noProof/>
                </w:rPr>
                <w:t>Covert Surveillance and Property Interference</w:t>
              </w:r>
              <w:r>
                <w:rPr>
                  <w:noProof/>
                </w:rPr>
                <w:t>. Retrieved 09 28, 2021, from https://assets.publishing.service.gov.uk/government/uploads/system/uploads/attachment_data/file/742041/201800802_CSPI_code.pdf</w:t>
              </w:r>
            </w:p>
            <w:p w14:paraId="64007C61" w14:textId="77777777" w:rsidR="00147F62" w:rsidRPr="00147F62" w:rsidRDefault="00147F62" w:rsidP="00147F62"/>
            <w:p w14:paraId="446798F4" w14:textId="407D769D" w:rsidR="00147F62" w:rsidRDefault="00147F62" w:rsidP="00147F62">
              <w:pPr>
                <w:pStyle w:val="Bibliography"/>
                <w:ind w:left="720" w:hanging="720"/>
                <w:rPr>
                  <w:noProof/>
                </w:rPr>
              </w:pPr>
              <w:r>
                <w:rPr>
                  <w:noProof/>
                </w:rPr>
                <w:t xml:space="preserve">gov. (2020). </w:t>
              </w:r>
              <w:r>
                <w:rPr>
                  <w:i/>
                  <w:iCs/>
                  <w:noProof/>
                </w:rPr>
                <w:t>Domestic Violence Protection Notices (DVPNs) and Domestic Violence Protection Orders (DVPOs) guidance</w:t>
              </w:r>
              <w:r>
                <w:rPr>
                  <w:noProof/>
                </w:rPr>
                <w:t>. Retrieved 09 16, 2021, from https://www.gov.uk/government/publications/domestic-violence-protection-orders/domestic-violence-protection-notices-dvpns-and-domestic-violence-protection-orders-dvpos-guidance-sections-24-33-crime-and-security-act-2010</w:t>
              </w:r>
            </w:p>
            <w:p w14:paraId="283C2B18" w14:textId="77777777" w:rsidR="00147F62" w:rsidRPr="00147F62" w:rsidRDefault="00147F62" w:rsidP="00147F62"/>
            <w:p w14:paraId="5563979D" w14:textId="7FAD767B" w:rsidR="00147F62" w:rsidRDefault="00147F62" w:rsidP="00147F62">
              <w:pPr>
                <w:pStyle w:val="Bibliography"/>
                <w:ind w:left="720" w:hanging="720"/>
                <w:rPr>
                  <w:noProof/>
                </w:rPr>
              </w:pPr>
              <w:r>
                <w:rPr>
                  <w:noProof/>
                </w:rPr>
                <w:t xml:space="preserve">Gov. (n.d.). </w:t>
              </w:r>
              <w:r>
                <w:rPr>
                  <w:i/>
                  <w:iCs/>
                  <w:noProof/>
                </w:rPr>
                <w:t>Live Fear Free</w:t>
              </w:r>
              <w:r>
                <w:rPr>
                  <w:noProof/>
                </w:rPr>
                <w:t>. Retrieved 09 17, 2021, from https://gov.wales/live-fear-free/domestic-abuse-wales</w:t>
              </w:r>
            </w:p>
            <w:p w14:paraId="3CA74DEF" w14:textId="77777777" w:rsidR="00147F62" w:rsidRPr="00147F62" w:rsidRDefault="00147F62" w:rsidP="00147F62"/>
            <w:p w14:paraId="68BC4D1B" w14:textId="68B0D8CF" w:rsidR="00147F62" w:rsidRDefault="00147F62" w:rsidP="00147F62">
              <w:pPr>
                <w:pStyle w:val="Bibliography"/>
                <w:ind w:left="720" w:hanging="720"/>
                <w:rPr>
                  <w:noProof/>
                </w:rPr>
              </w:pPr>
              <w:r>
                <w:rPr>
                  <w:i/>
                  <w:iCs/>
                  <w:noProof/>
                </w:rPr>
                <w:t>How can we define organisational culture?</w:t>
              </w:r>
              <w:r>
                <w:rPr>
                  <w:noProof/>
                </w:rPr>
                <w:t xml:space="preserve"> (n.d.). Retrieved 09 27, 2021, from https://peopleinsight.co.uk/how-can-we-define-organisational-culture/</w:t>
              </w:r>
            </w:p>
            <w:p w14:paraId="637A5F34" w14:textId="77777777" w:rsidR="00147F62" w:rsidRPr="00147F62" w:rsidRDefault="00147F62" w:rsidP="00147F62"/>
            <w:p w14:paraId="1AE6F44E" w14:textId="630B74AC" w:rsidR="00147F62" w:rsidRDefault="00147F62" w:rsidP="00147F62">
              <w:pPr>
                <w:pStyle w:val="Bibliography"/>
                <w:ind w:left="720" w:hanging="720"/>
                <w:rPr>
                  <w:noProof/>
                </w:rPr>
              </w:pPr>
              <w:r>
                <w:rPr>
                  <w:noProof/>
                </w:rPr>
                <w:t xml:space="preserve">Keningale, P. (2020). </w:t>
              </w:r>
              <w:r>
                <w:rPr>
                  <w:i/>
                  <w:iCs/>
                  <w:noProof/>
                </w:rPr>
                <w:t xml:space="preserve">The National Intelligence Model </w:t>
              </w:r>
              <w:r>
                <w:rPr>
                  <w:noProof/>
                </w:rPr>
                <w:t>. Retrieved 09 28, 2021, from https://bscpolicingnetwork.com/2020/05/26/the-</w:t>
              </w:r>
              <w:r>
                <w:rPr>
                  <w:noProof/>
                </w:rPr>
                <w:lastRenderedPageBreak/>
                <w:t>national-intelligence-model/#:~:text=Innes%20and%20Sheptycki%20%282004%2C%20p.6%29%20explain%20the%20distinction,informs%20the%20actions%20and%20decisions%20of%20policing%20organisations.</w:t>
              </w:r>
            </w:p>
            <w:p w14:paraId="4987D3C2" w14:textId="77777777" w:rsidR="00147F62" w:rsidRPr="00147F62" w:rsidRDefault="00147F62" w:rsidP="00147F62"/>
            <w:p w14:paraId="2937129A" w14:textId="40CFDF19" w:rsidR="00147F62" w:rsidRDefault="00147F62" w:rsidP="00147F62">
              <w:pPr>
                <w:pStyle w:val="Bibliography"/>
                <w:ind w:left="720" w:hanging="720"/>
                <w:rPr>
                  <w:noProof/>
                </w:rPr>
              </w:pPr>
              <w:r>
                <w:rPr>
                  <w:noProof/>
                </w:rPr>
                <w:t xml:space="preserve">Martinelli, K. (2019). </w:t>
              </w:r>
              <w:r>
                <w:rPr>
                  <w:i/>
                  <w:iCs/>
                  <w:noProof/>
                </w:rPr>
                <w:t>What is a Dynamic Risk Assessment?</w:t>
              </w:r>
              <w:r>
                <w:rPr>
                  <w:noProof/>
                </w:rPr>
                <w:t xml:space="preserve"> Retrieved 09 17, 2021, from https://www.highspeedtraining.co.uk/hub/what-is-a-dynamic-risk-assessment/</w:t>
              </w:r>
            </w:p>
            <w:p w14:paraId="01AEABCF" w14:textId="77777777" w:rsidR="00147F62" w:rsidRPr="00147F62" w:rsidRDefault="00147F62" w:rsidP="00147F62"/>
            <w:p w14:paraId="40D1759D" w14:textId="32908923" w:rsidR="00147F62" w:rsidRDefault="00147F62" w:rsidP="00147F62">
              <w:pPr>
                <w:pStyle w:val="Bibliography"/>
                <w:ind w:left="720" w:hanging="720"/>
                <w:rPr>
                  <w:noProof/>
                </w:rPr>
              </w:pPr>
              <w:r>
                <w:rPr>
                  <w:noProof/>
                </w:rPr>
                <w:t xml:space="preserve">NCA. (n.d.). </w:t>
              </w:r>
              <w:r>
                <w:rPr>
                  <w:i/>
                  <w:iCs/>
                  <w:noProof/>
                </w:rPr>
                <w:t>County Lines</w:t>
              </w:r>
              <w:r>
                <w:rPr>
                  <w:noProof/>
                </w:rPr>
                <w:t>. Retrieved 09 14, 2021, from https://www.nationalcrimeagency.gov.uk/what-we-do/crime-threats/drug-trafficking/county-lines</w:t>
              </w:r>
            </w:p>
            <w:p w14:paraId="6DE9CD5E" w14:textId="77777777" w:rsidR="00147F62" w:rsidRPr="00147F62" w:rsidRDefault="00147F62" w:rsidP="00147F62"/>
            <w:p w14:paraId="3E99CF71" w14:textId="43BBC5E6" w:rsidR="00147F62" w:rsidRDefault="00147F62" w:rsidP="00147F62">
              <w:pPr>
                <w:pStyle w:val="Bibliography"/>
                <w:ind w:left="720" w:hanging="720"/>
                <w:rPr>
                  <w:noProof/>
                </w:rPr>
              </w:pPr>
              <w:r>
                <w:rPr>
                  <w:noProof/>
                </w:rPr>
                <w:t xml:space="preserve">NCIS. (2000). </w:t>
              </w:r>
              <w:r>
                <w:rPr>
                  <w:i/>
                  <w:iCs/>
                  <w:noProof/>
                </w:rPr>
                <w:t>The National Intelligence Model</w:t>
              </w:r>
              <w:r>
                <w:rPr>
                  <w:noProof/>
                </w:rPr>
                <w:t>. Retrieved 09 28, 2021, from http://www.intelligenceanalysis.net/National%20Intelligence%20Model.pdf</w:t>
              </w:r>
            </w:p>
            <w:p w14:paraId="15A3E6F8" w14:textId="77777777" w:rsidR="00147F62" w:rsidRPr="00147F62" w:rsidRDefault="00147F62" w:rsidP="00147F62"/>
            <w:p w14:paraId="2DB7FFDD" w14:textId="1E7A139F" w:rsidR="00147F62" w:rsidRDefault="00147F62" w:rsidP="00147F62">
              <w:pPr>
                <w:pStyle w:val="Bibliography"/>
                <w:ind w:left="720" w:hanging="720"/>
                <w:rPr>
                  <w:noProof/>
                </w:rPr>
              </w:pPr>
              <w:r>
                <w:rPr>
                  <w:noProof/>
                </w:rPr>
                <w:t xml:space="preserve">Office, H. (2008). </w:t>
              </w:r>
              <w:r>
                <w:rPr>
                  <w:i/>
                  <w:iCs/>
                  <w:noProof/>
                </w:rPr>
                <w:t>Police Performance Management</w:t>
              </w:r>
              <w:r>
                <w:rPr>
                  <w:noProof/>
                </w:rPr>
                <w:t>. Retrieved 09 29, 2021, from https://leadership.college.police.uk/pluginfile.php/3739/mod_resource/content/8/Practical_Guide_to_Police_P1.pdf</w:t>
              </w:r>
            </w:p>
            <w:p w14:paraId="4C4F7E92" w14:textId="77777777" w:rsidR="00147F62" w:rsidRPr="00147F62" w:rsidRDefault="00147F62" w:rsidP="00147F62"/>
            <w:p w14:paraId="06DF84A6" w14:textId="068484FB" w:rsidR="00147F62" w:rsidRDefault="00147F62" w:rsidP="00147F62">
              <w:pPr>
                <w:pStyle w:val="Bibliography"/>
                <w:ind w:left="720" w:hanging="720"/>
                <w:rPr>
                  <w:noProof/>
                </w:rPr>
              </w:pPr>
              <w:r>
                <w:rPr>
                  <w:noProof/>
                </w:rPr>
                <w:t xml:space="preserve">PCS. (n.d.). </w:t>
              </w:r>
              <w:r>
                <w:rPr>
                  <w:i/>
                  <w:iCs/>
                  <w:noProof/>
                </w:rPr>
                <w:t>Honey's Five Team Roles</w:t>
              </w:r>
              <w:r>
                <w:rPr>
                  <w:noProof/>
                </w:rPr>
                <w:t>. Retrieved 09 26, 2021, from http://www.psych-pcs.co.uk/team_development_honey%27s_5_team_roles.pdf</w:t>
              </w:r>
            </w:p>
            <w:p w14:paraId="24EE3B85" w14:textId="77777777" w:rsidR="00147F62" w:rsidRPr="00147F62" w:rsidRDefault="00147F62" w:rsidP="00147F62"/>
            <w:p w14:paraId="47F09318" w14:textId="01896EFC" w:rsidR="00147F62" w:rsidRDefault="00147F62" w:rsidP="00147F62">
              <w:pPr>
                <w:pStyle w:val="Bibliography"/>
                <w:ind w:left="720" w:hanging="720"/>
                <w:rPr>
                  <w:noProof/>
                </w:rPr>
              </w:pPr>
              <w:r>
                <w:rPr>
                  <w:noProof/>
                </w:rPr>
                <w:t xml:space="preserve">Policing, C. o. (2015). </w:t>
              </w:r>
              <w:r>
                <w:rPr>
                  <w:i/>
                  <w:iCs/>
                  <w:noProof/>
                </w:rPr>
                <w:t>Intelligence management</w:t>
              </w:r>
              <w:r>
                <w:rPr>
                  <w:noProof/>
                </w:rPr>
                <w:t>. Retrieved 09 28, 2021, from https://www.app.college.police.uk/app-content/intelligence-management/intelligence-cycle/</w:t>
              </w:r>
            </w:p>
            <w:p w14:paraId="107379EA" w14:textId="77777777" w:rsidR="00147F62" w:rsidRPr="00147F62" w:rsidRDefault="00147F62" w:rsidP="00147F62"/>
            <w:p w14:paraId="7347E1CC" w14:textId="071D6E5C" w:rsidR="00147F62" w:rsidRDefault="00147F62" w:rsidP="00147F62">
              <w:pPr>
                <w:pStyle w:val="Bibliography"/>
                <w:ind w:left="720" w:hanging="720"/>
                <w:rPr>
                  <w:noProof/>
                </w:rPr>
              </w:pPr>
              <w:r>
                <w:rPr>
                  <w:noProof/>
                </w:rPr>
                <w:t xml:space="preserve">Press, C. U. (n.d.). </w:t>
              </w:r>
              <w:r>
                <w:rPr>
                  <w:i/>
                  <w:iCs/>
                  <w:noProof/>
                </w:rPr>
                <w:t>vulnerable</w:t>
              </w:r>
              <w:r>
                <w:rPr>
                  <w:noProof/>
                </w:rPr>
                <w:t>. Retrieved 09 20, 2021, from https://dictionary.cambridge.org/dictionary/english/vulnerable</w:t>
              </w:r>
            </w:p>
            <w:p w14:paraId="0F1F7E37" w14:textId="77777777" w:rsidR="00147F62" w:rsidRPr="00147F62" w:rsidRDefault="00147F62" w:rsidP="00147F62"/>
            <w:p w14:paraId="27AE4666" w14:textId="2A13EB93" w:rsidR="00147F62" w:rsidRDefault="00147F62" w:rsidP="00147F62">
              <w:pPr>
                <w:pStyle w:val="Bibliography"/>
                <w:ind w:left="720" w:hanging="720"/>
                <w:rPr>
                  <w:noProof/>
                </w:rPr>
              </w:pPr>
              <w:r>
                <w:rPr>
                  <w:i/>
                  <w:iCs/>
                  <w:noProof/>
                </w:rPr>
                <w:t>The Dynamic Risk Assessment And When To Use It</w:t>
              </w:r>
              <w:r>
                <w:rPr>
                  <w:noProof/>
                </w:rPr>
                <w:t>. (2019). Retrieved 09 27, 2021, from https://www.haspod.com/blog/paperwork/what-is-dynamic-risk-assessment</w:t>
              </w:r>
            </w:p>
            <w:p w14:paraId="59413E38" w14:textId="77777777" w:rsidR="00147F62" w:rsidRPr="00147F62" w:rsidRDefault="00147F62" w:rsidP="00147F62"/>
            <w:p w14:paraId="63CF711F" w14:textId="77777777" w:rsidR="00147F62" w:rsidRDefault="00147F62" w:rsidP="00147F62">
              <w:pPr>
                <w:pStyle w:val="Bibliography"/>
                <w:ind w:left="720" w:hanging="720"/>
                <w:rPr>
                  <w:noProof/>
                </w:rPr>
              </w:pPr>
              <w:r>
                <w:rPr>
                  <w:noProof/>
                </w:rPr>
                <w:t xml:space="preserve">Unger, M. (n.d.). </w:t>
              </w:r>
              <w:r>
                <w:rPr>
                  <w:i/>
                  <w:iCs/>
                  <w:noProof/>
                </w:rPr>
                <w:t>What is Resiliency</w:t>
              </w:r>
              <w:r>
                <w:rPr>
                  <w:noProof/>
                </w:rPr>
                <w:t>. Retrieved 09 28, 2021, from https://trauma-recovery.ca/resiliency/what-is-resiliency/</w:t>
              </w:r>
            </w:p>
            <w:p w14:paraId="3B17AE0C" w14:textId="61020008" w:rsidR="00147F62" w:rsidRDefault="00147F62" w:rsidP="00147F62">
              <w:r>
                <w:rPr>
                  <w:b/>
                  <w:bCs/>
                  <w:noProof/>
                </w:rPr>
                <w:fldChar w:fldCharType="end"/>
              </w:r>
            </w:p>
          </w:sdtContent>
        </w:sdt>
      </w:sdtContent>
    </w:sdt>
    <w:p w14:paraId="65314E5D" w14:textId="3F434C97" w:rsidR="6A1ACC1F" w:rsidRDefault="6A1ACC1F" w:rsidP="00B459FC"/>
    <w:sectPr w:rsidR="6A1ACC1F" w:rsidSect="0038052D">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864CB6" w:rsidRDefault="00864CB6">
      <w:r>
        <w:separator/>
      </w:r>
    </w:p>
  </w:endnote>
  <w:endnote w:type="continuationSeparator" w:id="0">
    <w:p w14:paraId="36AD5DC8" w14:textId="77777777" w:rsidR="00864CB6" w:rsidRDefault="00864C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A00002FF" w:usb1="28CFFCFA" w:usb2="00000016" w:usb3="00000000" w:csb0="00100001"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75E0BD" w14:textId="124EC096" w:rsidR="00864CB6" w:rsidRDefault="001A6BBD" w:rsidP="001A6BBD">
    <w:pPr>
      <w:pStyle w:val="Footer"/>
      <w:rPr>
        <w:sz w:val="17"/>
      </w:rPr>
    </w:pPr>
    <w:bookmarkStart w:id="2" w:name="TITUS1FooterEvenPages"/>
    <w:r>
      <w:rPr>
        <w:sz w:val="17"/>
      </w:rPr>
      <w:t> </w:t>
    </w:r>
  </w:p>
  <w:bookmarkEnd w:id="2"/>
  <w:p w14:paraId="31BCB9B5" w14:textId="34B7BEBA" w:rsidR="00864CB6" w:rsidRDefault="00864CB6" w:rsidP="0038052D">
    <w:pPr>
      <w:pStyle w:val="Footer"/>
      <w:jc w:val="right"/>
    </w:pPr>
    <w:r>
      <w:fldChar w:fldCharType="begin"/>
    </w:r>
    <w:r>
      <w:instrText xml:space="preserve"> PAGE   \* MERGEFORMAT </w:instrText>
    </w:r>
    <w:r>
      <w:fldChar w:fldCharType="separate"/>
    </w:r>
    <w:r w:rsidR="001A6BBD">
      <w:rPr>
        <w:noProof/>
      </w:rPr>
      <w:t>6</w:t>
    </w:r>
    <w:r>
      <w:rPr>
        <w:noProof/>
      </w:rPr>
      <w:fldChar w:fldCharType="end"/>
    </w:r>
  </w:p>
  <w:p w14:paraId="302D2A79" w14:textId="77777777" w:rsidR="00864CB6" w:rsidRPr="00BB5EAA" w:rsidRDefault="00864CB6" w:rsidP="0038052D">
    <w:pPr>
      <w:pStyle w:val="Footer"/>
      <w:ind w:right="360"/>
      <w:jc w:val="center"/>
    </w:pPr>
  </w:p>
  <w:p w14:paraId="5077D933" w14:textId="77777777" w:rsidR="00864CB6" w:rsidRDefault="00864C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29F9EE" w14:textId="0B8E7D7A" w:rsidR="00864CB6" w:rsidRDefault="001A6BBD" w:rsidP="001A6BBD">
    <w:pPr>
      <w:pStyle w:val="Footer"/>
      <w:rPr>
        <w:sz w:val="17"/>
      </w:rPr>
    </w:pPr>
    <w:bookmarkStart w:id="3" w:name="TITUS1FooterPrimary"/>
    <w:r>
      <w:rPr>
        <w:sz w:val="17"/>
      </w:rPr>
      <w:t> </w:t>
    </w:r>
  </w:p>
  <w:bookmarkEnd w:id="3"/>
  <w:p w14:paraId="50521BFA" w14:textId="2F389D2D" w:rsidR="00864CB6" w:rsidRDefault="00864CB6">
    <w:pPr>
      <w:pStyle w:val="Footer"/>
      <w:jc w:val="right"/>
    </w:pPr>
    <w:r>
      <w:fldChar w:fldCharType="begin"/>
    </w:r>
    <w:r>
      <w:instrText xml:space="preserve"> PAGE   \* MERGEFORMAT </w:instrText>
    </w:r>
    <w:r>
      <w:fldChar w:fldCharType="separate"/>
    </w:r>
    <w:r w:rsidR="001A6BBD">
      <w:rPr>
        <w:noProof/>
      </w:rPr>
      <w:t>7</w:t>
    </w:r>
    <w:r>
      <w:rPr>
        <w:noProof/>
      </w:rPr>
      <w:fldChar w:fldCharType="end"/>
    </w:r>
  </w:p>
  <w:p w14:paraId="790812FF" w14:textId="77777777" w:rsidR="00864CB6" w:rsidRPr="00BB5EAA" w:rsidRDefault="00864CB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90FBCA" w14:textId="08FBD795" w:rsidR="00864CB6" w:rsidRDefault="001A6BBD" w:rsidP="001A6BBD">
    <w:pPr>
      <w:pStyle w:val="Footer"/>
      <w:rPr>
        <w:sz w:val="17"/>
      </w:rPr>
    </w:pPr>
    <w:bookmarkStart w:id="5" w:name="TITUS1FooterFirstPage"/>
    <w:r>
      <w:rPr>
        <w:sz w:val="17"/>
      </w:rPr>
      <w:t> </w:t>
    </w:r>
  </w:p>
  <w:bookmarkEnd w:id="5"/>
  <w:p w14:paraId="1DDD618F" w14:textId="4B1E4030" w:rsidR="00864CB6" w:rsidRDefault="00864CB6" w:rsidP="0038052D">
    <w:pPr>
      <w:pStyle w:val="Footer"/>
      <w:jc w:val="right"/>
    </w:pPr>
    <w:r>
      <w:fldChar w:fldCharType="begin"/>
    </w:r>
    <w:r>
      <w:instrText xml:space="preserve"> PAGE   \* MERGEFORMAT </w:instrText>
    </w:r>
    <w:r>
      <w:fldChar w:fldCharType="separate"/>
    </w:r>
    <w:r w:rsidR="001A6BBD">
      <w:rPr>
        <w:noProof/>
      </w:rPr>
      <w:t>1</w:t>
    </w:r>
    <w:r>
      <w:rPr>
        <w:noProof/>
      </w:rPr>
      <w:fldChar w:fldCharType="end"/>
    </w:r>
  </w:p>
  <w:p w14:paraId="50F47248" w14:textId="77777777" w:rsidR="00864CB6" w:rsidRPr="00BB5EAA" w:rsidRDefault="00864CB6" w:rsidP="0038052D">
    <w:pPr>
      <w:pStyle w:val="Footer"/>
      <w:ind w:right="360"/>
      <w:jc w:val="center"/>
    </w:pPr>
  </w:p>
  <w:p w14:paraId="6CFDBD77" w14:textId="77777777" w:rsidR="00864CB6" w:rsidRDefault="00864CB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6E25E" w14:textId="4FC860BF" w:rsidR="00864CB6" w:rsidRDefault="00864CB6" w:rsidP="00627C4F">
    <w:pPr>
      <w:pStyle w:val="Footer"/>
      <w:rPr>
        <w:sz w:val="17"/>
      </w:rPr>
    </w:pPr>
    <w:bookmarkStart w:id="12" w:name="TITUS4FooterEvenPages"/>
    <w:r>
      <w:rPr>
        <w:sz w:val="17"/>
      </w:rPr>
      <w:t> </w:t>
    </w:r>
  </w:p>
  <w:p w14:paraId="283A6B06" w14:textId="513CDD79" w:rsidR="00864CB6" w:rsidRDefault="001A6BBD" w:rsidP="001A6BBD">
    <w:pPr>
      <w:pStyle w:val="Footer"/>
      <w:rPr>
        <w:sz w:val="17"/>
      </w:rPr>
    </w:pPr>
    <w:bookmarkStart w:id="13" w:name="TITUS2FooterEvenPages"/>
    <w:bookmarkEnd w:id="12"/>
    <w:r>
      <w:rPr>
        <w:sz w:val="17"/>
      </w:rPr>
      <w:t> </w:t>
    </w:r>
  </w:p>
  <w:bookmarkEnd w:id="13"/>
  <w:p w14:paraId="4B1CF6CD" w14:textId="77777777" w:rsidR="00864CB6" w:rsidRDefault="00864CB6" w:rsidP="0038052D">
    <w:pPr>
      <w:pStyle w:val="Footer"/>
      <w:jc w:val="right"/>
    </w:pPr>
  </w:p>
  <w:p w14:paraId="403D1CD6" w14:textId="239A7C01" w:rsidR="00864CB6" w:rsidRDefault="00864CB6" w:rsidP="0038052D">
    <w:pPr>
      <w:pStyle w:val="Footer"/>
      <w:jc w:val="right"/>
    </w:pPr>
    <w:r>
      <w:fldChar w:fldCharType="begin"/>
    </w:r>
    <w:r>
      <w:instrText xml:space="preserve"> PAGE   \* MERGEFORMAT </w:instrText>
    </w:r>
    <w:r>
      <w:fldChar w:fldCharType="separate"/>
    </w:r>
    <w:r w:rsidR="001A6BBD">
      <w:rPr>
        <w:noProof/>
      </w:rPr>
      <w:t>14</w:t>
    </w:r>
    <w:r>
      <w:rPr>
        <w:noProof/>
      </w:rPr>
      <w:fldChar w:fldCharType="end"/>
    </w:r>
  </w:p>
  <w:p w14:paraId="0388200D" w14:textId="77777777" w:rsidR="00864CB6" w:rsidRPr="00BB5EAA" w:rsidRDefault="00864CB6" w:rsidP="0038052D">
    <w:pPr>
      <w:pStyle w:val="Footer"/>
      <w:ind w:right="360"/>
      <w:jc w:val="center"/>
    </w:pPr>
  </w:p>
  <w:p w14:paraId="18425231" w14:textId="77777777" w:rsidR="00864CB6" w:rsidRDefault="00864CB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928FEB" w14:textId="135F67CC" w:rsidR="00864CB6" w:rsidRDefault="00864CB6" w:rsidP="00627C4F">
    <w:pPr>
      <w:pStyle w:val="Footer"/>
      <w:rPr>
        <w:sz w:val="17"/>
      </w:rPr>
    </w:pPr>
    <w:bookmarkStart w:id="14" w:name="TITUS4FooterPrimary"/>
    <w:r>
      <w:rPr>
        <w:sz w:val="17"/>
      </w:rPr>
      <w:t> </w:t>
    </w:r>
  </w:p>
  <w:p w14:paraId="7E974B08" w14:textId="4F035679" w:rsidR="00864CB6" w:rsidRDefault="001A6BBD" w:rsidP="001A6BBD">
    <w:pPr>
      <w:pStyle w:val="Footer"/>
      <w:rPr>
        <w:sz w:val="17"/>
      </w:rPr>
    </w:pPr>
    <w:bookmarkStart w:id="15" w:name="TITUS2FooterPrimary"/>
    <w:bookmarkEnd w:id="14"/>
    <w:r>
      <w:rPr>
        <w:sz w:val="17"/>
      </w:rPr>
      <w:t> </w:t>
    </w:r>
  </w:p>
  <w:bookmarkEnd w:id="15"/>
  <w:p w14:paraId="333A89D6" w14:textId="77777777" w:rsidR="00864CB6" w:rsidRDefault="00864CB6">
    <w:pPr>
      <w:pStyle w:val="Footer"/>
      <w:jc w:val="right"/>
    </w:pPr>
  </w:p>
  <w:p w14:paraId="3F1110D3" w14:textId="26BD6811" w:rsidR="00864CB6" w:rsidRDefault="00864CB6">
    <w:pPr>
      <w:pStyle w:val="Footer"/>
      <w:jc w:val="right"/>
    </w:pPr>
    <w:r>
      <w:fldChar w:fldCharType="begin"/>
    </w:r>
    <w:r>
      <w:instrText xml:space="preserve"> PAGE   \* MERGEFORMAT </w:instrText>
    </w:r>
    <w:r>
      <w:fldChar w:fldCharType="separate"/>
    </w:r>
    <w:r w:rsidR="001A6BBD">
      <w:rPr>
        <w:noProof/>
      </w:rPr>
      <w:t>13</w:t>
    </w:r>
    <w:r>
      <w:rPr>
        <w:noProof/>
      </w:rPr>
      <w:fldChar w:fldCharType="end"/>
    </w:r>
  </w:p>
  <w:p w14:paraId="0CBF4280" w14:textId="77777777" w:rsidR="00864CB6" w:rsidRPr="00BB5EAA" w:rsidRDefault="00864CB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0FC58E" w14:textId="6A1AC56D" w:rsidR="00864CB6" w:rsidRDefault="00864CB6" w:rsidP="00627C4F">
    <w:pPr>
      <w:pStyle w:val="Footer"/>
      <w:rPr>
        <w:sz w:val="17"/>
      </w:rPr>
    </w:pPr>
    <w:bookmarkStart w:id="18" w:name="TITUS4FooterFirstPage"/>
    <w:r>
      <w:rPr>
        <w:sz w:val="17"/>
      </w:rPr>
      <w:t> </w:t>
    </w:r>
  </w:p>
  <w:p w14:paraId="38E0A016" w14:textId="351E22F5" w:rsidR="00864CB6" w:rsidRDefault="001A6BBD" w:rsidP="001A6BBD">
    <w:pPr>
      <w:pStyle w:val="Footer"/>
      <w:rPr>
        <w:sz w:val="17"/>
      </w:rPr>
    </w:pPr>
    <w:bookmarkStart w:id="19" w:name="TITUS2FooterFirstPage"/>
    <w:bookmarkEnd w:id="18"/>
    <w:r>
      <w:rPr>
        <w:sz w:val="17"/>
      </w:rPr>
      <w:t> </w:t>
    </w:r>
  </w:p>
  <w:bookmarkEnd w:id="19"/>
  <w:p w14:paraId="462362B8" w14:textId="77777777" w:rsidR="00864CB6" w:rsidRDefault="00864CB6" w:rsidP="0038052D">
    <w:pPr>
      <w:pStyle w:val="Footer"/>
      <w:jc w:val="right"/>
    </w:pPr>
  </w:p>
  <w:p w14:paraId="496ECE4E" w14:textId="7C1364BE" w:rsidR="00864CB6" w:rsidRDefault="00864CB6" w:rsidP="0038052D">
    <w:pPr>
      <w:pStyle w:val="Footer"/>
      <w:jc w:val="right"/>
    </w:pPr>
    <w:r>
      <w:fldChar w:fldCharType="begin"/>
    </w:r>
    <w:r>
      <w:instrText xml:space="preserve"> PAGE   \* MERGEFORMAT </w:instrText>
    </w:r>
    <w:r>
      <w:fldChar w:fldCharType="separate"/>
    </w:r>
    <w:r w:rsidR="001A6BBD">
      <w:rPr>
        <w:noProof/>
      </w:rPr>
      <w:t>8</w:t>
    </w:r>
    <w:r>
      <w:rPr>
        <w:noProof/>
      </w:rPr>
      <w:fldChar w:fldCharType="end"/>
    </w:r>
  </w:p>
  <w:p w14:paraId="3AED69CE" w14:textId="77777777" w:rsidR="00864CB6" w:rsidRPr="00BB5EAA" w:rsidRDefault="00864CB6" w:rsidP="0038052D">
    <w:pPr>
      <w:pStyle w:val="Footer"/>
      <w:ind w:right="360"/>
      <w:jc w:val="center"/>
    </w:pPr>
  </w:p>
  <w:p w14:paraId="3CF787DC" w14:textId="77777777" w:rsidR="00864CB6" w:rsidRDefault="00864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864CB6" w:rsidRDefault="00864CB6">
      <w:r>
        <w:separator/>
      </w:r>
    </w:p>
  </w:footnote>
  <w:footnote w:type="continuationSeparator" w:id="0">
    <w:p w14:paraId="151EB676" w14:textId="77777777" w:rsidR="00864CB6" w:rsidRDefault="00864C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0440FB" w14:textId="04C2C348" w:rsidR="00864CB6" w:rsidRDefault="001A6BBD" w:rsidP="001A6BBD">
    <w:pPr>
      <w:pStyle w:val="Header"/>
      <w:rPr>
        <w:sz w:val="17"/>
      </w:rPr>
    </w:pPr>
    <w:bookmarkStart w:id="0" w:name="TITUS1HeaderEvenPages"/>
    <w:r>
      <w:rPr>
        <w:sz w:val="17"/>
      </w:rPr>
      <w:t> </w:t>
    </w:r>
  </w:p>
  <w:bookmarkEnd w:id="0"/>
  <w:p w14:paraId="5F7F4494" w14:textId="77777777" w:rsidR="00864CB6" w:rsidRDefault="00864CB6" w:rsidP="00111180">
    <w:pPr>
      <w:pStyle w:val="Header"/>
    </w:pPr>
  </w:p>
  <w:p w14:paraId="69D9F5DC" w14:textId="77777777" w:rsidR="00864CB6" w:rsidRDefault="00864C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DD51F6" w14:textId="5F3E2C53" w:rsidR="00864CB6" w:rsidRDefault="001A6BBD" w:rsidP="001A6BBD">
    <w:pPr>
      <w:pStyle w:val="Header"/>
      <w:rPr>
        <w:sz w:val="17"/>
      </w:rPr>
    </w:pPr>
    <w:bookmarkStart w:id="1" w:name="TITUS1HeaderPrimary"/>
    <w:r>
      <w:rPr>
        <w:sz w:val="17"/>
      </w:rPr>
      <w:t> </w:t>
    </w:r>
  </w:p>
  <w:bookmarkEnd w:id="1"/>
  <w:p w14:paraId="06856CFD" w14:textId="77777777" w:rsidR="00864CB6" w:rsidRDefault="00864C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A596B9" w14:textId="2BF9340B" w:rsidR="00864CB6" w:rsidRDefault="001A6BBD" w:rsidP="001A6BBD">
    <w:pPr>
      <w:pStyle w:val="Header"/>
      <w:rPr>
        <w:sz w:val="17"/>
      </w:rPr>
    </w:pPr>
    <w:bookmarkStart w:id="4" w:name="TITUS1HeaderFirstPage"/>
    <w:r>
      <w:rPr>
        <w:sz w:val="17"/>
      </w:rPr>
      <w:t> </w:t>
    </w:r>
  </w:p>
  <w:bookmarkEnd w:id="4"/>
  <w:p w14:paraId="60680CC0" w14:textId="77777777" w:rsidR="00864CB6" w:rsidRDefault="00864CB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182B0E" w14:textId="10F619F3" w:rsidR="00864CB6" w:rsidRDefault="00864CB6" w:rsidP="00627C4F">
    <w:pPr>
      <w:pStyle w:val="Header"/>
      <w:rPr>
        <w:sz w:val="17"/>
      </w:rPr>
    </w:pPr>
    <w:bookmarkStart w:id="8" w:name="TITUS4HeaderEvenPages"/>
    <w:r>
      <w:rPr>
        <w:sz w:val="17"/>
      </w:rPr>
      <w:t> </w:t>
    </w:r>
  </w:p>
  <w:p w14:paraId="7ECE1F9A" w14:textId="2A710DAD" w:rsidR="00864CB6" w:rsidRDefault="001A6BBD" w:rsidP="001A6BBD">
    <w:pPr>
      <w:pStyle w:val="Header"/>
      <w:rPr>
        <w:sz w:val="17"/>
      </w:rPr>
    </w:pPr>
    <w:bookmarkStart w:id="9" w:name="TITUS2HeaderEvenPages"/>
    <w:bookmarkEnd w:id="8"/>
    <w:r>
      <w:rPr>
        <w:sz w:val="17"/>
      </w:rPr>
      <w:t> </w:t>
    </w:r>
  </w:p>
  <w:bookmarkEnd w:id="9"/>
  <w:p w14:paraId="28BC28F6" w14:textId="77777777" w:rsidR="00864CB6" w:rsidRDefault="00864CB6" w:rsidP="0038052D">
    <w:pPr>
      <w:pStyle w:val="Header"/>
    </w:pPr>
  </w:p>
  <w:p w14:paraId="6519F7E4" w14:textId="77777777" w:rsidR="00864CB6" w:rsidRDefault="00864CB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499C00" w14:textId="3E2D8C7B" w:rsidR="00864CB6" w:rsidRDefault="00864CB6" w:rsidP="00627C4F">
    <w:pPr>
      <w:pStyle w:val="Header"/>
      <w:rPr>
        <w:sz w:val="17"/>
      </w:rPr>
    </w:pPr>
    <w:bookmarkStart w:id="10" w:name="TITUS4HeaderPrimary"/>
    <w:r>
      <w:rPr>
        <w:sz w:val="17"/>
      </w:rPr>
      <w:t> </w:t>
    </w:r>
  </w:p>
  <w:p w14:paraId="50D6FFC4" w14:textId="2DB0876C" w:rsidR="00864CB6" w:rsidRDefault="001A6BBD" w:rsidP="001A6BBD">
    <w:pPr>
      <w:pStyle w:val="Header"/>
      <w:rPr>
        <w:sz w:val="17"/>
      </w:rPr>
    </w:pPr>
    <w:bookmarkStart w:id="11" w:name="TITUS2HeaderPrimary"/>
    <w:bookmarkEnd w:id="10"/>
    <w:r>
      <w:rPr>
        <w:sz w:val="17"/>
      </w:rPr>
      <w:t> </w:t>
    </w:r>
  </w:p>
  <w:bookmarkEnd w:id="11"/>
  <w:p w14:paraId="39EF2061" w14:textId="77777777" w:rsidR="00864CB6" w:rsidRDefault="00864CB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4EADC3" w14:textId="27F93110" w:rsidR="00864CB6" w:rsidRDefault="00864CB6" w:rsidP="00627C4F">
    <w:pPr>
      <w:pStyle w:val="Header"/>
      <w:rPr>
        <w:sz w:val="17"/>
      </w:rPr>
    </w:pPr>
    <w:bookmarkStart w:id="16" w:name="TITUS4HeaderFirstPage"/>
    <w:r>
      <w:rPr>
        <w:sz w:val="17"/>
      </w:rPr>
      <w:t> </w:t>
    </w:r>
  </w:p>
  <w:p w14:paraId="30C7F401" w14:textId="74AB8A13" w:rsidR="00864CB6" w:rsidRDefault="001A6BBD" w:rsidP="001A6BBD">
    <w:pPr>
      <w:pStyle w:val="Header"/>
      <w:rPr>
        <w:sz w:val="17"/>
      </w:rPr>
    </w:pPr>
    <w:bookmarkStart w:id="17" w:name="TITUS2HeaderFirstPage"/>
    <w:bookmarkEnd w:id="16"/>
    <w:r>
      <w:rPr>
        <w:sz w:val="17"/>
      </w:rPr>
      <w:t> </w:t>
    </w:r>
  </w:p>
  <w:bookmarkEnd w:id="17"/>
  <w:p w14:paraId="3C78441F" w14:textId="77777777" w:rsidR="00864CB6" w:rsidRDefault="00864CB6" w:rsidP="0038052D">
    <w:pPr>
      <w:pStyle w:val="Header"/>
    </w:pPr>
  </w:p>
  <w:p w14:paraId="48F832F4" w14:textId="77777777" w:rsidR="00864CB6" w:rsidRDefault="00864C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40857E0"/>
    <w:multiLevelType w:val="hybridMultilevel"/>
    <w:tmpl w:val="1040A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56665E91"/>
    <w:multiLevelType w:val="hybridMultilevel"/>
    <w:tmpl w:val="57086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5"/>
  </w:num>
  <w:num w:numId="5">
    <w:abstractNumId w:val="1"/>
  </w:num>
  <w:num w:numId="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3"/>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1180"/>
    <w:rsid w:val="00112391"/>
    <w:rsid w:val="00114F52"/>
    <w:rsid w:val="0012135C"/>
    <w:rsid w:val="001347F8"/>
    <w:rsid w:val="00137BB5"/>
    <w:rsid w:val="00137E05"/>
    <w:rsid w:val="001447F6"/>
    <w:rsid w:val="00147DE3"/>
    <w:rsid w:val="00147F62"/>
    <w:rsid w:val="00150794"/>
    <w:rsid w:val="001608C4"/>
    <w:rsid w:val="00171418"/>
    <w:rsid w:val="00190913"/>
    <w:rsid w:val="001961CF"/>
    <w:rsid w:val="001A59BB"/>
    <w:rsid w:val="001A6A51"/>
    <w:rsid w:val="001A6BBD"/>
    <w:rsid w:val="001A79C4"/>
    <w:rsid w:val="001B06E7"/>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052D"/>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27C4F"/>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4CB6"/>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45006"/>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Bibliography">
    <w:name w:val="Bibliography"/>
    <w:basedOn w:val="Normal"/>
    <w:next w:val="Normal"/>
    <w:uiPriority w:val="37"/>
    <w:unhideWhenUsed/>
    <w:rsid w:val="0038052D"/>
    <w:pPr>
      <w:textAlignment w:val="auto"/>
    </w:pPr>
  </w:style>
  <w:style w:type="character" w:styleId="Emphasis">
    <w:name w:val="Emphasis"/>
    <w:basedOn w:val="DefaultParagraphFont"/>
    <w:uiPriority w:val="20"/>
    <w:qFormat/>
    <w:rsid w:val="0038052D"/>
    <w:rPr>
      <w:i/>
      <w:iCs/>
    </w:rPr>
  </w:style>
  <w:style w:type="character" w:styleId="Strong">
    <w:name w:val="Strong"/>
    <w:basedOn w:val="DefaultParagraphFont"/>
    <w:uiPriority w:val="22"/>
    <w:qFormat/>
    <w:rsid w:val="0038052D"/>
    <w:rPr>
      <w:b/>
      <w:bCs/>
    </w:rPr>
  </w:style>
  <w:style w:type="character" w:customStyle="1" w:styleId="italic">
    <w:name w:val="italic"/>
    <w:basedOn w:val="DefaultParagraphFont"/>
    <w:rsid w:val="0038052D"/>
  </w:style>
  <w:style w:type="character" w:customStyle="1" w:styleId="Heading1Char">
    <w:name w:val="Heading 1 Char"/>
    <w:basedOn w:val="DefaultParagraphFont"/>
    <w:link w:val="Heading1"/>
    <w:uiPriority w:val="9"/>
    <w:rsid w:val="00111180"/>
    <w:rPr>
      <w:rFonts w:ascii="Arial" w:hAnsi="Arial" w:cs="Arial"/>
      <w:b/>
      <w:color w:val="000000"/>
      <w:kern w:val="28"/>
      <w:sz w:val="28"/>
      <w:lang w:eastAsia="en-GB"/>
    </w:rPr>
  </w:style>
  <w:style w:type="character" w:customStyle="1" w:styleId="HeaderChar">
    <w:name w:val="Header Char"/>
    <w:basedOn w:val="DefaultParagraphFont"/>
    <w:link w:val="Header"/>
    <w:uiPriority w:val="99"/>
    <w:rsid w:val="00111180"/>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91116">
      <w:bodyDiv w:val="1"/>
      <w:marLeft w:val="0"/>
      <w:marRight w:val="0"/>
      <w:marTop w:val="0"/>
      <w:marBottom w:val="0"/>
      <w:divBdr>
        <w:top w:val="none" w:sz="0" w:space="0" w:color="auto"/>
        <w:left w:val="none" w:sz="0" w:space="0" w:color="auto"/>
        <w:bottom w:val="none" w:sz="0" w:space="0" w:color="auto"/>
        <w:right w:val="none" w:sz="0" w:space="0" w:color="auto"/>
      </w:divBdr>
    </w:div>
    <w:div w:id="61492501">
      <w:bodyDiv w:val="1"/>
      <w:marLeft w:val="0"/>
      <w:marRight w:val="0"/>
      <w:marTop w:val="0"/>
      <w:marBottom w:val="0"/>
      <w:divBdr>
        <w:top w:val="none" w:sz="0" w:space="0" w:color="auto"/>
        <w:left w:val="none" w:sz="0" w:space="0" w:color="auto"/>
        <w:bottom w:val="none" w:sz="0" w:space="0" w:color="auto"/>
        <w:right w:val="none" w:sz="0" w:space="0" w:color="auto"/>
      </w:divBdr>
    </w:div>
    <w:div w:id="66192018">
      <w:bodyDiv w:val="1"/>
      <w:marLeft w:val="0"/>
      <w:marRight w:val="0"/>
      <w:marTop w:val="0"/>
      <w:marBottom w:val="0"/>
      <w:divBdr>
        <w:top w:val="none" w:sz="0" w:space="0" w:color="auto"/>
        <w:left w:val="none" w:sz="0" w:space="0" w:color="auto"/>
        <w:bottom w:val="none" w:sz="0" w:space="0" w:color="auto"/>
        <w:right w:val="none" w:sz="0" w:space="0" w:color="auto"/>
      </w:divBdr>
    </w:div>
    <w:div w:id="90594085">
      <w:bodyDiv w:val="1"/>
      <w:marLeft w:val="0"/>
      <w:marRight w:val="0"/>
      <w:marTop w:val="0"/>
      <w:marBottom w:val="0"/>
      <w:divBdr>
        <w:top w:val="none" w:sz="0" w:space="0" w:color="auto"/>
        <w:left w:val="none" w:sz="0" w:space="0" w:color="auto"/>
        <w:bottom w:val="none" w:sz="0" w:space="0" w:color="auto"/>
        <w:right w:val="none" w:sz="0" w:space="0" w:color="auto"/>
      </w:divBdr>
    </w:div>
    <w:div w:id="122843745">
      <w:bodyDiv w:val="1"/>
      <w:marLeft w:val="0"/>
      <w:marRight w:val="0"/>
      <w:marTop w:val="0"/>
      <w:marBottom w:val="0"/>
      <w:divBdr>
        <w:top w:val="none" w:sz="0" w:space="0" w:color="auto"/>
        <w:left w:val="none" w:sz="0" w:space="0" w:color="auto"/>
        <w:bottom w:val="none" w:sz="0" w:space="0" w:color="auto"/>
        <w:right w:val="none" w:sz="0" w:space="0" w:color="auto"/>
      </w:divBdr>
    </w:div>
    <w:div w:id="161438573">
      <w:bodyDiv w:val="1"/>
      <w:marLeft w:val="0"/>
      <w:marRight w:val="0"/>
      <w:marTop w:val="0"/>
      <w:marBottom w:val="0"/>
      <w:divBdr>
        <w:top w:val="none" w:sz="0" w:space="0" w:color="auto"/>
        <w:left w:val="none" w:sz="0" w:space="0" w:color="auto"/>
        <w:bottom w:val="none" w:sz="0" w:space="0" w:color="auto"/>
        <w:right w:val="none" w:sz="0" w:space="0" w:color="auto"/>
      </w:divBdr>
    </w:div>
    <w:div w:id="226763106">
      <w:bodyDiv w:val="1"/>
      <w:marLeft w:val="0"/>
      <w:marRight w:val="0"/>
      <w:marTop w:val="0"/>
      <w:marBottom w:val="0"/>
      <w:divBdr>
        <w:top w:val="none" w:sz="0" w:space="0" w:color="auto"/>
        <w:left w:val="none" w:sz="0" w:space="0" w:color="auto"/>
        <w:bottom w:val="none" w:sz="0" w:space="0" w:color="auto"/>
        <w:right w:val="none" w:sz="0" w:space="0" w:color="auto"/>
      </w:divBdr>
    </w:div>
    <w:div w:id="255410830">
      <w:bodyDiv w:val="1"/>
      <w:marLeft w:val="0"/>
      <w:marRight w:val="0"/>
      <w:marTop w:val="0"/>
      <w:marBottom w:val="0"/>
      <w:divBdr>
        <w:top w:val="none" w:sz="0" w:space="0" w:color="auto"/>
        <w:left w:val="none" w:sz="0" w:space="0" w:color="auto"/>
        <w:bottom w:val="none" w:sz="0" w:space="0" w:color="auto"/>
        <w:right w:val="none" w:sz="0" w:space="0" w:color="auto"/>
      </w:divBdr>
    </w:div>
    <w:div w:id="271674267">
      <w:bodyDiv w:val="1"/>
      <w:marLeft w:val="0"/>
      <w:marRight w:val="0"/>
      <w:marTop w:val="0"/>
      <w:marBottom w:val="0"/>
      <w:divBdr>
        <w:top w:val="none" w:sz="0" w:space="0" w:color="auto"/>
        <w:left w:val="none" w:sz="0" w:space="0" w:color="auto"/>
        <w:bottom w:val="none" w:sz="0" w:space="0" w:color="auto"/>
        <w:right w:val="none" w:sz="0" w:space="0" w:color="auto"/>
      </w:divBdr>
    </w:div>
    <w:div w:id="31924085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77245453">
      <w:bodyDiv w:val="1"/>
      <w:marLeft w:val="0"/>
      <w:marRight w:val="0"/>
      <w:marTop w:val="0"/>
      <w:marBottom w:val="0"/>
      <w:divBdr>
        <w:top w:val="none" w:sz="0" w:space="0" w:color="auto"/>
        <w:left w:val="none" w:sz="0" w:space="0" w:color="auto"/>
        <w:bottom w:val="none" w:sz="0" w:space="0" w:color="auto"/>
        <w:right w:val="none" w:sz="0" w:space="0" w:color="auto"/>
      </w:divBdr>
    </w:div>
    <w:div w:id="383719860">
      <w:bodyDiv w:val="1"/>
      <w:marLeft w:val="0"/>
      <w:marRight w:val="0"/>
      <w:marTop w:val="0"/>
      <w:marBottom w:val="0"/>
      <w:divBdr>
        <w:top w:val="none" w:sz="0" w:space="0" w:color="auto"/>
        <w:left w:val="none" w:sz="0" w:space="0" w:color="auto"/>
        <w:bottom w:val="none" w:sz="0" w:space="0" w:color="auto"/>
        <w:right w:val="none" w:sz="0" w:space="0" w:color="auto"/>
      </w:divBdr>
    </w:div>
    <w:div w:id="451217363">
      <w:bodyDiv w:val="1"/>
      <w:marLeft w:val="0"/>
      <w:marRight w:val="0"/>
      <w:marTop w:val="0"/>
      <w:marBottom w:val="0"/>
      <w:divBdr>
        <w:top w:val="none" w:sz="0" w:space="0" w:color="auto"/>
        <w:left w:val="none" w:sz="0" w:space="0" w:color="auto"/>
        <w:bottom w:val="none" w:sz="0" w:space="0" w:color="auto"/>
        <w:right w:val="none" w:sz="0" w:space="0" w:color="auto"/>
      </w:divBdr>
    </w:div>
    <w:div w:id="484246527">
      <w:bodyDiv w:val="1"/>
      <w:marLeft w:val="0"/>
      <w:marRight w:val="0"/>
      <w:marTop w:val="0"/>
      <w:marBottom w:val="0"/>
      <w:divBdr>
        <w:top w:val="none" w:sz="0" w:space="0" w:color="auto"/>
        <w:left w:val="none" w:sz="0" w:space="0" w:color="auto"/>
        <w:bottom w:val="none" w:sz="0" w:space="0" w:color="auto"/>
        <w:right w:val="none" w:sz="0" w:space="0" w:color="auto"/>
      </w:divBdr>
    </w:div>
    <w:div w:id="488401635">
      <w:bodyDiv w:val="1"/>
      <w:marLeft w:val="0"/>
      <w:marRight w:val="0"/>
      <w:marTop w:val="0"/>
      <w:marBottom w:val="0"/>
      <w:divBdr>
        <w:top w:val="none" w:sz="0" w:space="0" w:color="auto"/>
        <w:left w:val="none" w:sz="0" w:space="0" w:color="auto"/>
        <w:bottom w:val="none" w:sz="0" w:space="0" w:color="auto"/>
        <w:right w:val="none" w:sz="0" w:space="0" w:color="auto"/>
      </w:divBdr>
    </w:div>
    <w:div w:id="53172391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6204764">
      <w:bodyDiv w:val="1"/>
      <w:marLeft w:val="0"/>
      <w:marRight w:val="0"/>
      <w:marTop w:val="0"/>
      <w:marBottom w:val="0"/>
      <w:divBdr>
        <w:top w:val="none" w:sz="0" w:space="0" w:color="auto"/>
        <w:left w:val="none" w:sz="0" w:space="0" w:color="auto"/>
        <w:bottom w:val="none" w:sz="0" w:space="0" w:color="auto"/>
        <w:right w:val="none" w:sz="0" w:space="0" w:color="auto"/>
      </w:divBdr>
    </w:div>
    <w:div w:id="58695914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970767">
      <w:bodyDiv w:val="1"/>
      <w:marLeft w:val="0"/>
      <w:marRight w:val="0"/>
      <w:marTop w:val="0"/>
      <w:marBottom w:val="0"/>
      <w:divBdr>
        <w:top w:val="none" w:sz="0" w:space="0" w:color="auto"/>
        <w:left w:val="none" w:sz="0" w:space="0" w:color="auto"/>
        <w:bottom w:val="none" w:sz="0" w:space="0" w:color="auto"/>
        <w:right w:val="none" w:sz="0" w:space="0" w:color="auto"/>
      </w:divBdr>
    </w:div>
    <w:div w:id="665136413">
      <w:bodyDiv w:val="1"/>
      <w:marLeft w:val="0"/>
      <w:marRight w:val="0"/>
      <w:marTop w:val="0"/>
      <w:marBottom w:val="0"/>
      <w:divBdr>
        <w:top w:val="none" w:sz="0" w:space="0" w:color="auto"/>
        <w:left w:val="none" w:sz="0" w:space="0" w:color="auto"/>
        <w:bottom w:val="none" w:sz="0" w:space="0" w:color="auto"/>
        <w:right w:val="none" w:sz="0" w:space="0" w:color="auto"/>
      </w:divBdr>
    </w:div>
    <w:div w:id="699744922">
      <w:bodyDiv w:val="1"/>
      <w:marLeft w:val="0"/>
      <w:marRight w:val="0"/>
      <w:marTop w:val="0"/>
      <w:marBottom w:val="0"/>
      <w:divBdr>
        <w:top w:val="none" w:sz="0" w:space="0" w:color="auto"/>
        <w:left w:val="none" w:sz="0" w:space="0" w:color="auto"/>
        <w:bottom w:val="none" w:sz="0" w:space="0" w:color="auto"/>
        <w:right w:val="none" w:sz="0" w:space="0" w:color="auto"/>
      </w:divBdr>
    </w:div>
    <w:div w:id="702824131">
      <w:bodyDiv w:val="1"/>
      <w:marLeft w:val="0"/>
      <w:marRight w:val="0"/>
      <w:marTop w:val="0"/>
      <w:marBottom w:val="0"/>
      <w:divBdr>
        <w:top w:val="none" w:sz="0" w:space="0" w:color="auto"/>
        <w:left w:val="none" w:sz="0" w:space="0" w:color="auto"/>
        <w:bottom w:val="none" w:sz="0" w:space="0" w:color="auto"/>
        <w:right w:val="none" w:sz="0" w:space="0" w:color="auto"/>
      </w:divBdr>
    </w:div>
    <w:div w:id="749424992">
      <w:bodyDiv w:val="1"/>
      <w:marLeft w:val="0"/>
      <w:marRight w:val="0"/>
      <w:marTop w:val="0"/>
      <w:marBottom w:val="0"/>
      <w:divBdr>
        <w:top w:val="none" w:sz="0" w:space="0" w:color="auto"/>
        <w:left w:val="none" w:sz="0" w:space="0" w:color="auto"/>
        <w:bottom w:val="none" w:sz="0" w:space="0" w:color="auto"/>
        <w:right w:val="none" w:sz="0" w:space="0" w:color="auto"/>
      </w:divBdr>
    </w:div>
    <w:div w:id="803235387">
      <w:bodyDiv w:val="1"/>
      <w:marLeft w:val="0"/>
      <w:marRight w:val="0"/>
      <w:marTop w:val="0"/>
      <w:marBottom w:val="0"/>
      <w:divBdr>
        <w:top w:val="none" w:sz="0" w:space="0" w:color="auto"/>
        <w:left w:val="none" w:sz="0" w:space="0" w:color="auto"/>
        <w:bottom w:val="none" w:sz="0" w:space="0" w:color="auto"/>
        <w:right w:val="none" w:sz="0" w:space="0" w:color="auto"/>
      </w:divBdr>
    </w:div>
    <w:div w:id="910192157">
      <w:bodyDiv w:val="1"/>
      <w:marLeft w:val="0"/>
      <w:marRight w:val="0"/>
      <w:marTop w:val="0"/>
      <w:marBottom w:val="0"/>
      <w:divBdr>
        <w:top w:val="none" w:sz="0" w:space="0" w:color="auto"/>
        <w:left w:val="none" w:sz="0" w:space="0" w:color="auto"/>
        <w:bottom w:val="none" w:sz="0" w:space="0" w:color="auto"/>
        <w:right w:val="none" w:sz="0" w:space="0" w:color="auto"/>
      </w:divBdr>
    </w:div>
    <w:div w:id="978193671">
      <w:bodyDiv w:val="1"/>
      <w:marLeft w:val="0"/>
      <w:marRight w:val="0"/>
      <w:marTop w:val="0"/>
      <w:marBottom w:val="0"/>
      <w:divBdr>
        <w:top w:val="none" w:sz="0" w:space="0" w:color="auto"/>
        <w:left w:val="none" w:sz="0" w:space="0" w:color="auto"/>
        <w:bottom w:val="none" w:sz="0" w:space="0" w:color="auto"/>
        <w:right w:val="none" w:sz="0" w:space="0" w:color="auto"/>
      </w:divBdr>
    </w:div>
    <w:div w:id="989016945">
      <w:bodyDiv w:val="1"/>
      <w:marLeft w:val="0"/>
      <w:marRight w:val="0"/>
      <w:marTop w:val="0"/>
      <w:marBottom w:val="0"/>
      <w:divBdr>
        <w:top w:val="none" w:sz="0" w:space="0" w:color="auto"/>
        <w:left w:val="none" w:sz="0" w:space="0" w:color="auto"/>
        <w:bottom w:val="none" w:sz="0" w:space="0" w:color="auto"/>
        <w:right w:val="none" w:sz="0" w:space="0" w:color="auto"/>
      </w:divBdr>
    </w:div>
    <w:div w:id="994534793">
      <w:bodyDiv w:val="1"/>
      <w:marLeft w:val="0"/>
      <w:marRight w:val="0"/>
      <w:marTop w:val="0"/>
      <w:marBottom w:val="0"/>
      <w:divBdr>
        <w:top w:val="none" w:sz="0" w:space="0" w:color="auto"/>
        <w:left w:val="none" w:sz="0" w:space="0" w:color="auto"/>
        <w:bottom w:val="none" w:sz="0" w:space="0" w:color="auto"/>
        <w:right w:val="none" w:sz="0" w:space="0" w:color="auto"/>
      </w:divBdr>
    </w:div>
    <w:div w:id="1001202742">
      <w:bodyDiv w:val="1"/>
      <w:marLeft w:val="0"/>
      <w:marRight w:val="0"/>
      <w:marTop w:val="0"/>
      <w:marBottom w:val="0"/>
      <w:divBdr>
        <w:top w:val="none" w:sz="0" w:space="0" w:color="auto"/>
        <w:left w:val="none" w:sz="0" w:space="0" w:color="auto"/>
        <w:bottom w:val="none" w:sz="0" w:space="0" w:color="auto"/>
        <w:right w:val="none" w:sz="0" w:space="0" w:color="auto"/>
      </w:divBdr>
    </w:div>
    <w:div w:id="105554053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403131">
      <w:bodyDiv w:val="1"/>
      <w:marLeft w:val="0"/>
      <w:marRight w:val="0"/>
      <w:marTop w:val="0"/>
      <w:marBottom w:val="0"/>
      <w:divBdr>
        <w:top w:val="none" w:sz="0" w:space="0" w:color="auto"/>
        <w:left w:val="none" w:sz="0" w:space="0" w:color="auto"/>
        <w:bottom w:val="none" w:sz="0" w:space="0" w:color="auto"/>
        <w:right w:val="none" w:sz="0" w:space="0" w:color="auto"/>
      </w:divBdr>
    </w:div>
    <w:div w:id="1161385450">
      <w:bodyDiv w:val="1"/>
      <w:marLeft w:val="0"/>
      <w:marRight w:val="0"/>
      <w:marTop w:val="0"/>
      <w:marBottom w:val="0"/>
      <w:divBdr>
        <w:top w:val="none" w:sz="0" w:space="0" w:color="auto"/>
        <w:left w:val="none" w:sz="0" w:space="0" w:color="auto"/>
        <w:bottom w:val="none" w:sz="0" w:space="0" w:color="auto"/>
        <w:right w:val="none" w:sz="0" w:space="0" w:color="auto"/>
      </w:divBdr>
    </w:div>
    <w:div w:id="11630837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9914559">
      <w:bodyDiv w:val="1"/>
      <w:marLeft w:val="0"/>
      <w:marRight w:val="0"/>
      <w:marTop w:val="0"/>
      <w:marBottom w:val="0"/>
      <w:divBdr>
        <w:top w:val="none" w:sz="0" w:space="0" w:color="auto"/>
        <w:left w:val="none" w:sz="0" w:space="0" w:color="auto"/>
        <w:bottom w:val="none" w:sz="0" w:space="0" w:color="auto"/>
        <w:right w:val="none" w:sz="0" w:space="0" w:color="auto"/>
      </w:divBdr>
    </w:div>
    <w:div w:id="1364671801">
      <w:bodyDiv w:val="1"/>
      <w:marLeft w:val="0"/>
      <w:marRight w:val="0"/>
      <w:marTop w:val="0"/>
      <w:marBottom w:val="0"/>
      <w:divBdr>
        <w:top w:val="none" w:sz="0" w:space="0" w:color="auto"/>
        <w:left w:val="none" w:sz="0" w:space="0" w:color="auto"/>
        <w:bottom w:val="none" w:sz="0" w:space="0" w:color="auto"/>
        <w:right w:val="none" w:sz="0" w:space="0" w:color="auto"/>
      </w:divBdr>
    </w:div>
    <w:div w:id="1445684763">
      <w:bodyDiv w:val="1"/>
      <w:marLeft w:val="0"/>
      <w:marRight w:val="0"/>
      <w:marTop w:val="0"/>
      <w:marBottom w:val="0"/>
      <w:divBdr>
        <w:top w:val="none" w:sz="0" w:space="0" w:color="auto"/>
        <w:left w:val="none" w:sz="0" w:space="0" w:color="auto"/>
        <w:bottom w:val="none" w:sz="0" w:space="0" w:color="auto"/>
        <w:right w:val="none" w:sz="0" w:space="0" w:color="auto"/>
      </w:divBdr>
    </w:div>
    <w:div w:id="1447191442">
      <w:bodyDiv w:val="1"/>
      <w:marLeft w:val="0"/>
      <w:marRight w:val="0"/>
      <w:marTop w:val="0"/>
      <w:marBottom w:val="0"/>
      <w:divBdr>
        <w:top w:val="none" w:sz="0" w:space="0" w:color="auto"/>
        <w:left w:val="none" w:sz="0" w:space="0" w:color="auto"/>
        <w:bottom w:val="none" w:sz="0" w:space="0" w:color="auto"/>
        <w:right w:val="none" w:sz="0" w:space="0" w:color="auto"/>
      </w:divBdr>
    </w:div>
    <w:div w:id="1453288425">
      <w:bodyDiv w:val="1"/>
      <w:marLeft w:val="0"/>
      <w:marRight w:val="0"/>
      <w:marTop w:val="0"/>
      <w:marBottom w:val="0"/>
      <w:divBdr>
        <w:top w:val="none" w:sz="0" w:space="0" w:color="auto"/>
        <w:left w:val="none" w:sz="0" w:space="0" w:color="auto"/>
        <w:bottom w:val="none" w:sz="0" w:space="0" w:color="auto"/>
        <w:right w:val="none" w:sz="0" w:space="0" w:color="auto"/>
      </w:divBdr>
    </w:div>
    <w:div w:id="1567639862">
      <w:bodyDiv w:val="1"/>
      <w:marLeft w:val="0"/>
      <w:marRight w:val="0"/>
      <w:marTop w:val="0"/>
      <w:marBottom w:val="0"/>
      <w:divBdr>
        <w:top w:val="none" w:sz="0" w:space="0" w:color="auto"/>
        <w:left w:val="none" w:sz="0" w:space="0" w:color="auto"/>
        <w:bottom w:val="none" w:sz="0" w:space="0" w:color="auto"/>
        <w:right w:val="none" w:sz="0" w:space="0" w:color="auto"/>
      </w:divBdr>
    </w:div>
    <w:div w:id="1573545349">
      <w:bodyDiv w:val="1"/>
      <w:marLeft w:val="0"/>
      <w:marRight w:val="0"/>
      <w:marTop w:val="0"/>
      <w:marBottom w:val="0"/>
      <w:divBdr>
        <w:top w:val="none" w:sz="0" w:space="0" w:color="auto"/>
        <w:left w:val="none" w:sz="0" w:space="0" w:color="auto"/>
        <w:bottom w:val="none" w:sz="0" w:space="0" w:color="auto"/>
        <w:right w:val="none" w:sz="0" w:space="0" w:color="auto"/>
      </w:divBdr>
    </w:div>
    <w:div w:id="1579435021">
      <w:bodyDiv w:val="1"/>
      <w:marLeft w:val="0"/>
      <w:marRight w:val="0"/>
      <w:marTop w:val="0"/>
      <w:marBottom w:val="0"/>
      <w:divBdr>
        <w:top w:val="none" w:sz="0" w:space="0" w:color="auto"/>
        <w:left w:val="none" w:sz="0" w:space="0" w:color="auto"/>
        <w:bottom w:val="none" w:sz="0" w:space="0" w:color="auto"/>
        <w:right w:val="none" w:sz="0" w:space="0" w:color="auto"/>
      </w:divBdr>
    </w:div>
    <w:div w:id="1607732690">
      <w:bodyDiv w:val="1"/>
      <w:marLeft w:val="0"/>
      <w:marRight w:val="0"/>
      <w:marTop w:val="0"/>
      <w:marBottom w:val="0"/>
      <w:divBdr>
        <w:top w:val="none" w:sz="0" w:space="0" w:color="auto"/>
        <w:left w:val="none" w:sz="0" w:space="0" w:color="auto"/>
        <w:bottom w:val="none" w:sz="0" w:space="0" w:color="auto"/>
        <w:right w:val="none" w:sz="0" w:space="0" w:color="auto"/>
      </w:divBdr>
    </w:div>
    <w:div w:id="1641765982">
      <w:bodyDiv w:val="1"/>
      <w:marLeft w:val="0"/>
      <w:marRight w:val="0"/>
      <w:marTop w:val="0"/>
      <w:marBottom w:val="0"/>
      <w:divBdr>
        <w:top w:val="none" w:sz="0" w:space="0" w:color="auto"/>
        <w:left w:val="none" w:sz="0" w:space="0" w:color="auto"/>
        <w:bottom w:val="none" w:sz="0" w:space="0" w:color="auto"/>
        <w:right w:val="none" w:sz="0" w:space="0" w:color="auto"/>
      </w:divBdr>
    </w:div>
    <w:div w:id="1672680872">
      <w:bodyDiv w:val="1"/>
      <w:marLeft w:val="0"/>
      <w:marRight w:val="0"/>
      <w:marTop w:val="0"/>
      <w:marBottom w:val="0"/>
      <w:divBdr>
        <w:top w:val="none" w:sz="0" w:space="0" w:color="auto"/>
        <w:left w:val="none" w:sz="0" w:space="0" w:color="auto"/>
        <w:bottom w:val="none" w:sz="0" w:space="0" w:color="auto"/>
        <w:right w:val="none" w:sz="0" w:space="0" w:color="auto"/>
      </w:divBdr>
    </w:div>
    <w:div w:id="1690065576">
      <w:bodyDiv w:val="1"/>
      <w:marLeft w:val="0"/>
      <w:marRight w:val="0"/>
      <w:marTop w:val="0"/>
      <w:marBottom w:val="0"/>
      <w:divBdr>
        <w:top w:val="none" w:sz="0" w:space="0" w:color="auto"/>
        <w:left w:val="none" w:sz="0" w:space="0" w:color="auto"/>
        <w:bottom w:val="none" w:sz="0" w:space="0" w:color="auto"/>
        <w:right w:val="none" w:sz="0" w:space="0" w:color="auto"/>
      </w:divBdr>
    </w:div>
    <w:div w:id="173874441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3011138">
      <w:bodyDiv w:val="1"/>
      <w:marLeft w:val="0"/>
      <w:marRight w:val="0"/>
      <w:marTop w:val="0"/>
      <w:marBottom w:val="0"/>
      <w:divBdr>
        <w:top w:val="none" w:sz="0" w:space="0" w:color="auto"/>
        <w:left w:val="none" w:sz="0" w:space="0" w:color="auto"/>
        <w:bottom w:val="none" w:sz="0" w:space="0" w:color="auto"/>
        <w:right w:val="none" w:sz="0" w:space="0" w:color="auto"/>
      </w:divBdr>
    </w:div>
    <w:div w:id="189603977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7631740">
      <w:bodyDiv w:val="1"/>
      <w:marLeft w:val="0"/>
      <w:marRight w:val="0"/>
      <w:marTop w:val="0"/>
      <w:marBottom w:val="0"/>
      <w:divBdr>
        <w:top w:val="none" w:sz="0" w:space="0" w:color="auto"/>
        <w:left w:val="none" w:sz="0" w:space="0" w:color="auto"/>
        <w:bottom w:val="none" w:sz="0" w:space="0" w:color="auto"/>
        <w:right w:val="none" w:sz="0" w:space="0" w:color="auto"/>
      </w:divBdr>
    </w:div>
    <w:div w:id="2082025565">
      <w:bodyDiv w:val="1"/>
      <w:marLeft w:val="0"/>
      <w:marRight w:val="0"/>
      <w:marTop w:val="0"/>
      <w:marBottom w:val="0"/>
      <w:divBdr>
        <w:top w:val="none" w:sz="0" w:space="0" w:color="auto"/>
        <w:left w:val="none" w:sz="0" w:space="0" w:color="auto"/>
        <w:bottom w:val="none" w:sz="0" w:space="0" w:color="auto"/>
        <w:right w:val="none" w:sz="0" w:space="0" w:color="auto"/>
      </w:divBdr>
    </w:div>
    <w:div w:id="2099252352">
      <w:bodyDiv w:val="1"/>
      <w:marLeft w:val="0"/>
      <w:marRight w:val="0"/>
      <w:marTop w:val="0"/>
      <w:marBottom w:val="0"/>
      <w:divBdr>
        <w:top w:val="none" w:sz="0" w:space="0" w:color="auto"/>
        <w:left w:val="none" w:sz="0" w:space="0" w:color="auto"/>
        <w:bottom w:val="none" w:sz="0" w:space="0" w:color="auto"/>
        <w:right w:val="none" w:sz="0" w:space="0" w:color="auto"/>
      </w:divBdr>
    </w:div>
    <w:div w:id="2106921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legislation.gov.uk/ukpga/1988/52/section/16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Col15</b:Tag>
    <b:SourceType>InternetSite</b:SourceType>
    <b:Guid>{F6EC4B0B-A240-4D1C-AB22-005433FEEEFA}</b:Guid>
    <b:Author>
      <b:Author>
        <b:NameList>
          <b:Person>
            <b:Last>Policing</b:Last>
            <b:First>College</b:First>
            <b:Middle>of</b:Middle>
          </b:Person>
        </b:NameList>
      </b:Author>
    </b:Author>
    <b:Title>Intelligence management</b:Title>
    <b:Year>2015</b:Year>
    <b:YearAccessed>2021</b:YearAccessed>
    <b:MonthAccessed>09</b:MonthAccessed>
    <b:DayAccessed>28</b:DayAccessed>
    <b:URL>https://www.app.college.police.uk/app-content/intelligence-management/intelligence-cycle/</b:URL>
    <b:RefOrder>19</b:RefOrder>
  </b:Source>
  <b:Source>
    <b:Tag>Ken20</b:Tag>
    <b:SourceType>InternetSite</b:SourceType>
    <b:Guid>{ED45CC44-02C3-4D2E-93E7-426E4AE86E62}</b:Guid>
    <b:Title>The National Intelligence Model </b:Title>
    <b:Year>2020</b:Year>
    <b:YearAccessed>2021</b:YearAccessed>
    <b:MonthAccessed>09</b:MonthAccessed>
    <b:DayAccessed>28</b:DayAccessed>
    <b:URL>https://bscpolicingnetwork.com/2020/05/26/the-national-intelligence-model/#:~:text=Innes%20and%20Sheptycki%20%282004%2C%20p.6%29%20explain%20the%20distinction,informs%20the%20actions%20and%20decisions%20of%20policing%20organisations.</b:URL>
    <b:Author>
      <b:Author>
        <b:NameList>
          <b:Person>
            <b:Last>Keningale</b:Last>
            <b:First>Paige</b:First>
          </b:Person>
        </b:NameList>
      </b:Author>
    </b:Author>
    <b:RefOrder>20</b:RefOrder>
  </b:Source>
  <b:Source>
    <b:Tag>NCI00</b:Tag>
    <b:SourceType>InternetSite</b:SourceType>
    <b:Guid>{1D1F8154-DF73-4954-9045-68F89ACBD64F}</b:Guid>
    <b:Author>
      <b:Author>
        <b:NameList>
          <b:Person>
            <b:Last>NCIS</b:Last>
          </b:Person>
        </b:NameList>
      </b:Author>
    </b:Author>
    <b:Title>The National Intelligence Model</b:Title>
    <b:Year>2000</b:Year>
    <b:YearAccessed>2021</b:YearAccessed>
    <b:MonthAccessed>09</b:MonthAccessed>
    <b:DayAccessed>28</b:DayAccessed>
    <b:URL>http://www.intelligenceanalysis.net/National%20Intelligence%20Model.pdf</b:URL>
    <b:RefOrder>21</b:RefOrder>
  </b:Source>
  <b:Source>
    <b:Tag>NCA211</b:Tag>
    <b:SourceType>InternetSite</b:SourceType>
    <b:Guid>{42E4A48A-E163-488C-86A0-E8C73B220254}</b:Guid>
    <b:Author>
      <b:Author>
        <b:NameList>
          <b:Person>
            <b:Last>NCA</b:Last>
          </b:Person>
        </b:NameList>
      </b:Author>
    </b:Author>
    <b:Title>County Lines</b:Title>
    <b:YearAccessed>2021</b:YearAccessed>
    <b:MonthAccessed>09</b:MonthAccessed>
    <b:DayAccessed>14</b:DayAccessed>
    <b:URL>https://www.nationalcrimeagency.gov.uk/what-we-do/crime-threats/drug-trafficking/county-lines</b:URL>
    <b:RefOrder>22</b:RefOrder>
  </b:Source>
  <b:Source>
    <b:Tag>Nat21</b:Tag>
    <b:SourceType>InternetSite</b:SourceType>
    <b:Guid>{BB4CA06D-81CC-4263-9780-61A1228945D8}</b:Guid>
    <b:Author>
      <b:Author>
        <b:NameList>
          <b:Person>
            <b:Last>Council</b:Last>
            <b:First>National</b:First>
            <b:Middle>Police Chief's</b:Middle>
          </b:Person>
        </b:NameList>
      </b:Author>
    </b:Author>
    <b:Title>Automatic Number Plate Recognition (ANPR)</b:Title>
    <b:YearAccessed>2021</b:YearAccessed>
    <b:MonthAccessed>09</b:MonthAccessed>
    <b:DayAccessed>14</b:DayAccessed>
    <b:URL>https://www.npcc.police.uk/FreedomofInformation/ANPR.aspx</b:URL>
    <b:RefOrder>23</b:RefOrder>
  </b:Source>
  <b:Source>
    <b:Tag>CPS21</b:Tag>
    <b:SourceType>InternetSite</b:SourceType>
    <b:Guid>{E23EEBE5-43BA-4B56-AD27-ED9A8ABFAAF1}</b:Guid>
    <b:Title>Organised Crime - Strategy</b:Title>
    <b:Author>
      <b:Author>
        <b:NameList>
          <b:Person>
            <b:Last>CPS</b:Last>
          </b:Person>
        </b:NameList>
      </b:Author>
    </b:Author>
    <b:YearAccessed>2021</b:YearAccessed>
    <b:MonthAccessed>09</b:MonthAccessed>
    <b:DayAccessed>28</b:DayAccessed>
    <b:URL>https://www.cps.gov.uk/organised-crime-strategy</b:URL>
    <b:RefOrder>24</b:RefOrder>
  </b:Source>
  <b:Source>
    <b:Tag>Gov18</b:Tag>
    <b:SourceType>InternetSite</b:SourceType>
    <b:Guid>{197AF8F1-9818-4837-B710-5D63251EC21A}</b:Guid>
    <b:Author>
      <b:Author>
        <b:NameList>
          <b:Person>
            <b:Last>Gov</b:Last>
          </b:Person>
        </b:NameList>
      </b:Author>
    </b:Author>
    <b:Title>Covert Surveillance and Property Interference</b:Title>
    <b:Year>2018</b:Year>
    <b:YearAccessed>2021</b:YearAccessed>
    <b:MonthAccessed>09</b:MonthAccessed>
    <b:DayAccessed>28</b:DayAccessed>
    <b:URL>https://assets.publishing.service.gov.uk/government/uploads/system/uploads/attachment_data/file/742041/201800802_CSPI_code.pdf</b:URL>
    <b:RefOrder>25</b:RefOrder>
  </b:Source>
  <b:Source>
    <b:Tag>Bry191</b:Tag>
    <b:SourceType>BookSection</b:SourceType>
    <b:Guid>{6E564D10-4BBF-4C9D-8C50-A1003AA1C359}</b:Guid>
    <b:Title>Blackstone's</b:Title>
    <b:Year>2019</b:Year>
    <b:BookTitle>Handbook for Policing Students 2020</b:BookTitle>
    <b:Pages>440</b:Pages>
    <b:City>Oxford</b:City>
    <b:Publisher>Oxford University Press</b:Publisher>
    <b:Author>
      <b:Author>
        <b:NameList>
          <b:Person>
            <b:Last>Bryant</b:Last>
            <b:First>Robin</b:First>
          </b:Person>
          <b:Person>
            <b:Last>Bryant</b:Last>
            <b:First>Sarah</b:First>
          </b:Person>
        </b:NameList>
      </b:Author>
    </b:Author>
    <b:RefOrder>26</b:RefOrder>
  </b:Source>
  <b:Source>
    <b:Tag>Bry192</b:Tag>
    <b:SourceType>BookSection</b:SourceType>
    <b:Guid>{72AB1D34-D582-4E46-9D2C-79D1D02E226F}</b:Guid>
    <b:Title>Blackstone's</b:Title>
    <b:BookTitle>Handbook for Policing Students 2020</b:BookTitle>
    <b:Year>2019</b:Year>
    <b:Pages>172</b:Pages>
    <b:City>Oxford</b:City>
    <b:Publisher>Oxford University Press</b:Publisher>
    <b:Author>
      <b:Author>
        <b:NameList>
          <b:Person>
            <b:Last>Bryant</b:Last>
            <b:First>Robin</b:First>
          </b:Person>
          <b:Person>
            <b:Last>Bryant</b:Last>
            <b:First>Sarah</b:First>
          </b:Person>
        </b:NameList>
      </b:Author>
    </b:Author>
    <b:RefOrder>27</b:RefOrder>
  </b:Source>
  <b:Source>
    <b:Tag>Dea17</b:Tag>
    <b:SourceType>InternetSite</b:SourceType>
    <b:Guid>{728F4661-8BDD-4057-A836-B9872736833F}</b:Guid>
    <b:Author>
      <b:Author>
        <b:NameList>
          <b:Person>
            <b:Last>DeakinCo.</b:Last>
          </b:Person>
        </b:NameList>
      </b:Author>
    </b:Author>
    <b:Title>6 strategies for managing and improving team dynamics</b:Title>
    <b:Year>2017</b:Year>
    <b:YearAccessed>2021</b:YearAccessed>
    <b:MonthAccessed>05</b:MonthAccessed>
    <b:DayAccessed>16</b:DayAccessed>
    <b:URL>https://www.deakinco.com/media-centre/news/6-strategies-for-managing-and-improving-team-dynamics</b:URL>
    <b:RefOrder>13</b:RefOrder>
  </b:Source>
  <b:Source>
    <b:Tag>Fre21</b:Tag>
    <b:SourceType>InternetSite</b:SourceType>
    <b:Guid>{C8737262-90EC-4D7E-8D38-940A4232C999}</b:Guid>
    <b:Author>
      <b:Author>
        <b:NameList>
          <b:Person>
            <b:Last>FreshBooks</b:Last>
          </b:Person>
        </b:NameList>
      </b:Author>
    </b:Author>
    <b:Title>Tuckman’s Theory: Five Stages of Team Development</b:Title>
    <b:YearAccessed>2021</b:YearAccessed>
    <b:MonthAccessed>10</b:MonthAccessed>
    <b:DayAccessed>02</b:DayAccessed>
    <b:URL>https://www.freshbooks.com/hub/other/tuckmans-theory</b:URL>
    <b:RefOrder>14</b:RefOrder>
  </b:Source>
  <b:Source>
    <b:Tag>GMC15</b:Tag>
    <b:SourceType>InternetSite</b:SourceType>
    <b:Guid>{F7055065-DE0F-4CE1-9D51-9BC12E47E59F}</b:Guid>
    <b:Author>
      <b:Author>
        <b:NameList>
          <b:Person>
            <b:Last>GMCVO</b:Last>
          </b:Person>
        </b:NameList>
      </b:Author>
    </b:Author>
    <b:Title>Dealing with Conflict</b:Title>
    <b:Year>2015</b:Year>
    <b:YearAccessed>2021</b:YearAccessed>
    <b:MonthAccessed>09</b:MonthAccessed>
    <b:DayAccessed>30</b:DayAccessed>
    <b:URL>https://www.gmcvo.org.uk/civicrm/event/info?reset=1&amp;id=2083</b:URL>
    <b:RefOrder>15</b:RefOrder>
  </b:Source>
  <b:Source>
    <b:Tag>PCS21</b:Tag>
    <b:SourceType>InternetSite</b:SourceType>
    <b:Guid>{58D9C716-6376-452B-9E84-2A30E7943C94}</b:Guid>
    <b:Author>
      <b:Author>
        <b:NameList>
          <b:Person>
            <b:Last>PCS</b:Last>
          </b:Person>
        </b:NameList>
      </b:Author>
    </b:Author>
    <b:Title>Honey's Five Team Roles</b:Title>
    <b:YearAccessed>2021</b:YearAccessed>
    <b:MonthAccessed>09</b:MonthAccessed>
    <b:DayAccessed>26</b:DayAccessed>
    <b:URL>http://www.psych-pcs.co.uk/team_development_honey%27s_5_team_roles.pdf</b:URL>
    <b:RefOrder>16</b:RefOrder>
  </b:Source>
  <b:Source>
    <b:Tag>Arm18</b:Tag>
    <b:SourceType>InternetSite</b:SourceType>
    <b:Guid>{95D64AB9-DA1F-447B-BA5E-D08C0E603F38}</b:Guid>
    <b:Title>Performace Management </b:Title>
    <b:Year>2018</b:Year>
    <b:YearAccessed>2021</b:YearAccessed>
    <b:MonthAccessed>09</b:MonthAccessed>
    <b:DayAccessed>30</b:DayAccessed>
    <b:URL>http://www.excellenceinpolicing.org.uk/wp-content/uploads/2018/10/3-1_Performance-Management.pdf</b:URL>
    <b:Author>
      <b:Author>
        <b:NameList>
          <b:Person>
            <b:Last>Armstrong</b:Last>
            <b:First>M</b:First>
          </b:Person>
        </b:NameList>
      </b:Author>
    </b:Author>
    <b:RefOrder>17</b:RefOrder>
  </b:Source>
  <b:Source>
    <b:Tag>Hom08</b:Tag>
    <b:SourceType>InternetSite</b:SourceType>
    <b:Guid>{00102125-963A-47E3-805C-B8264531AB0E}</b:Guid>
    <b:Author>
      <b:Author>
        <b:NameList>
          <b:Person>
            <b:Last>Office</b:Last>
            <b:First>Home</b:First>
          </b:Person>
        </b:NameList>
      </b:Author>
    </b:Author>
    <b:Title>Police Performance Management</b:Title>
    <b:Year>2008</b:Year>
    <b:YearAccessed>2021</b:YearAccessed>
    <b:MonthAccessed>09</b:MonthAccessed>
    <b:DayAccessed>29</b:DayAccessed>
    <b:URL>https://leadership.college.police.uk/pluginfile.php/3739/mod_resource/content/8/Practical_Guide_to_Police_P1.pdf</b:URL>
    <b:RefOrder>18</b:RefOrder>
  </b:Source>
  <b:Source>
    <b:Tag>How21</b:Tag>
    <b:SourceType>InternetSite</b:SourceType>
    <b:Guid>{9D49D1AB-2881-43DB-8982-56934CBCAE91}</b:Guid>
    <b:Title>How can we define organisational culture?</b:Title>
    <b:YearAccessed>2021</b:YearAccessed>
    <b:MonthAccessed>09</b:MonthAccessed>
    <b:DayAccessed>27</b:DayAccessed>
    <b:URL>https://peopleinsight.co.uk/how-can-we-define-organisational-culture/</b:URL>
    <b:RefOrder>1</b:RefOrder>
  </b:Source>
  <b:Source>
    <b:Tag>Cam212</b:Tag>
    <b:SourceType>InternetSite</b:SourceType>
    <b:Guid>{259356AB-79B1-457E-997F-778B03643F75}</b:Guid>
    <b:Author>
      <b:Author>
        <b:NameList>
          <b:Person>
            <b:Last>Dictionary</b:Last>
            <b:First>Cambridge</b:First>
          </b:Person>
        </b:NameList>
      </b:Author>
    </b:Author>
    <b:Title>Resilience</b:Title>
    <b:Year>2021</b:Year>
    <b:YearAccessed>2021</b:YearAccessed>
    <b:MonthAccessed>09</b:MonthAccessed>
    <b:DayAccessed>27</b:DayAccessed>
    <b:RefOrder>2</b:RefOrder>
  </b:Source>
  <b:Source>
    <b:Tag>Col55</b:Tag>
    <b:SourceType>InternetSite</b:SourceType>
    <b:Guid>{38298ACC-9190-4D90-A30E-22054BD6114D}</b:Guid>
    <b:Title>POLICE OFFICERS’ COGNITIVE APPRAISALS FOR TRAUMATIC EVENTS</b:Title>
    <b:Year>2005</b:Year>
    <b:YearAccessed>2021</b:YearAccessed>
    <b:MonthAccessed>09</b:MonthAccessed>
    <b:DayAccessed>26</b:DayAccessed>
    <b:URL>http://dev.cjcenter.org/_files/apcj/APCJ%207-2pdfcOLWELL.pdf_1324066232.pdf</b:URL>
    <b:Author>
      <b:Author>
        <b:NameList>
          <b:Person>
            <b:Last>Colwell</b:Last>
            <b:Middle>H</b:Middle>
            <b:First>Lori</b:First>
          </b:Person>
          <b:Person>
            <b:Last>Lyons</b:Last>
            <b:Middle>M</b:Middle>
            <b:First>Phillip</b:First>
          </b:Person>
          <b:Person>
            <b:Last>Bruce</b:Last>
            <b:Middle>A</b:Middle>
            <b:First>Jerry</b:First>
          </b:Person>
          <b:Person>
            <b:Last>Garner</b:Last>
            <b:Middle>L</b:Middle>
            <b:First>Randall </b:First>
          </b:Person>
          <b:Person>
            <b:Last>Miller</b:Last>
            <b:Middle>S</b:Middle>
            <b:First>Rowland</b:First>
          </b:Person>
        </b:NameList>
      </b:Author>
    </b:Author>
    <b:RefOrder>3</b:RefOrder>
  </b:Source>
  <b:Source>
    <b:Tag>Ung21</b:Tag>
    <b:SourceType>InternetSite</b:SourceType>
    <b:Guid>{DD90958D-1890-434F-98D4-610F6D6E8AED}</b:Guid>
    <b:Author>
      <b:Author>
        <b:NameList>
          <b:Person>
            <b:Last>Unger</b:Last>
            <b:First>Michael</b:First>
          </b:Person>
        </b:NameList>
      </b:Author>
    </b:Author>
    <b:Title>What is Resiliency</b:Title>
    <b:YearAccessed>2021</b:YearAccessed>
    <b:MonthAccessed>09</b:MonthAccessed>
    <b:DayAccessed>28</b:DayAccessed>
    <b:URL>https://trauma-recovery.ca/resiliency/what-is-resiliency/</b:URL>
    <b:RefOrder>4</b:RefOrder>
  </b:Source>
  <b:Source>
    <b:Tag>The19</b:Tag>
    <b:SourceType>InternetSite</b:SourceType>
    <b:Guid>{DAF421C1-3BB6-4A4B-99BC-1B7049C84510}</b:Guid>
    <b:Title>The Dynamic Risk Assessment And When To Use It</b:Title>
    <b:Year>2019</b:Year>
    <b:YearAccessed>2021</b:YearAccessed>
    <b:MonthAccessed>09</b:MonthAccessed>
    <b:DayAccessed>27</b:DayAccessed>
    <b:URL>https://www.haspod.com/blog/paperwork/what-is-dynamic-risk-assessment</b:URL>
    <b:RefOrder>5</b:RefOrder>
  </b:Source>
  <b:Source>
    <b:Tag>Mar19</b:Tag>
    <b:SourceType>InternetSite</b:SourceType>
    <b:Guid>{D60AAE0B-9472-43F8-BB81-6FCFB5A19C86}</b:Guid>
    <b:Title>What is a Dynamic Risk Assessment?</b:Title>
    <b:Year>2019</b:Year>
    <b:YearAccessed>2021</b:YearAccessed>
    <b:MonthAccessed>09</b:MonthAccessed>
    <b:DayAccessed>17</b:DayAccessed>
    <b:URL>https://www.highspeedtraining.co.uk/hub/what-is-a-dynamic-risk-assessment/</b:URL>
    <b:Author>
      <b:Author>
        <b:NameList>
          <b:Person>
            <b:Last>Martinelli</b:Last>
            <b:First>Katie</b:First>
          </b:Person>
        </b:NameList>
      </b:Author>
    </b:Author>
    <b:RefOrder>6</b:RefOrder>
  </b:Source>
  <b:Source>
    <b:Tag>Dur21</b:Tag>
    <b:SourceType>InternetSite</b:SourceType>
    <b:Guid>{1043632A-8119-4649-BFB2-996AD343E7D4}</b:Guid>
    <b:Author>
      <b:Author>
        <b:NameList>
          <b:Person>
            <b:Last>Durham</b:Last>
          </b:Person>
        </b:NameList>
      </b:Author>
    </b:Author>
    <b:Title>Domestic Abuse and Parental Conflict</b:Title>
    <b:Year>2021</b:Year>
    <b:YearAccessed>2021</b:YearAccessed>
    <b:MonthAccessed>09</b:MonthAccessed>
    <b:DayAccessed>17</b:DayAccessed>
    <b:URL>https://www.proceduresonline.com/durham/scb/p_dom_viol_abuse.html</b:URL>
    <b:RefOrder>7</b:RefOrder>
  </b:Source>
  <b:Source>
    <b:Tag>Bry19</b:Tag>
    <b:SourceType>BookSection</b:SourceType>
    <b:Guid>{E11665C2-E24D-4884-BD12-7E83F9953483}</b:Guid>
    <b:Title>Blackstone's</b:Title>
    <b:Year>2019</b:Year>
    <b:BookTitle>Handbook for Policing Students 2020</b:BookTitle>
    <b:Pages>338</b:Pages>
    <b:City>Oxford</b:City>
    <b:Publisher>Oxford University Press</b:Publisher>
    <b:Author>
      <b:Editor>
        <b:NameList>
          <b:Person>
            <b:Last>Bryant</b:Last>
            <b:First>Robin</b:First>
          </b:Person>
          <b:Person>
            <b:Last>Bryant</b:Last>
            <b:First>Sarah</b:First>
          </b:Person>
        </b:NameList>
      </b:Editor>
    </b:Author>
    <b:RefOrder>8</b:RefOrder>
  </b:Source>
  <b:Source>
    <b:Tag>Gov212</b:Tag>
    <b:SourceType>InternetSite</b:SourceType>
    <b:Guid>{9D6379BD-93F7-41D5-9E33-D191ECFED8D6}</b:Guid>
    <b:Author>
      <b:Author>
        <b:NameList>
          <b:Person>
            <b:Last>Gov</b:Last>
          </b:Person>
        </b:NameList>
      </b:Author>
    </b:Author>
    <b:Title>Live Fear Free</b:Title>
    <b:YearAccessed>2021</b:YearAccessed>
    <b:MonthAccessed>09</b:MonthAccessed>
    <b:DayAccessed>17</b:DayAccessed>
    <b:URL>https://gov.wales/live-fear-free/domestic-abuse-wales</b:URL>
    <b:RefOrder>9</b:RefOrder>
  </b:Source>
  <b:Source>
    <b:Tag>DAR21</b:Tag>
    <b:SourceType>InternetSite</b:SourceType>
    <b:Guid>{86FC4EA1-5548-4237-8E09-212E07D4BDAA}</b:Guid>
    <b:Author>
      <b:Author>
        <b:NameList>
          <b:Person>
            <b:Last>DART</b:Last>
          </b:Person>
        </b:NameList>
      </b:Author>
    </b:Author>
    <b:Title>Domestic Abuse Resource Team (DART)</b:Title>
    <b:YearAccessed>2021</b:YearAccessed>
    <b:MonthAccessed>09</b:MonthAccessed>
    <b:DayAccessed>15</b:DayAccessed>
    <b:URL>https://www.smt.org.uk/projects/domestic-abuse-resource-team-dart/</b:URL>
    <b:RefOrder>10</b:RefOrder>
  </b:Source>
  <b:Source>
    <b:Tag>Cam211</b:Tag>
    <b:SourceType>InternetSite</b:SourceType>
    <b:Guid>{7EBE1537-54BA-4757-ABA5-4E6EF553D8CC}</b:Guid>
    <b:Author>
      <b:Author>
        <b:NameList>
          <b:Person>
            <b:Last>Press</b:Last>
            <b:First>Cambridge</b:First>
            <b:Middle>University</b:Middle>
          </b:Person>
        </b:NameList>
      </b:Author>
    </b:Author>
    <b:Title>vulnerable</b:Title>
    <b:YearAccessed>2021</b:YearAccessed>
    <b:MonthAccessed>09</b:MonthAccessed>
    <b:DayAccessed>20</b:DayAccessed>
    <b:URL>https://dictionary.cambridge.org/dictionary/english/vulnerable</b:URL>
    <b:RefOrder>11</b:RefOrder>
  </b:Source>
  <b:Source>
    <b:Tag>gov20</b:Tag>
    <b:SourceType>InternetSite</b:SourceType>
    <b:Guid>{42712339-83A5-45F7-8B15-2D0C338E45DF}</b:Guid>
    <b:Author>
      <b:Author>
        <b:NameList>
          <b:Person>
            <b:Last>gov</b:Last>
          </b:Person>
        </b:NameList>
      </b:Author>
    </b:Author>
    <b:Title>Domestic Violence Protection Notices (DVPNs) and Domestic Violence Protection Orders (DVPOs) guidance</b:Title>
    <b:Year>2020</b:Year>
    <b:YearAccessed>2021</b:YearAccessed>
    <b:MonthAccessed>09</b:MonthAccessed>
    <b:DayAccessed>16</b:DayAccessed>
    <b:URL>https://www.gov.uk/government/publications/domestic-violence-protection-orders/domestic-violence-protection-notices-dvpns-and-domestic-violence-protection-orders-dvpos-guidance-sections-24-33-crime-and-security-act-2010</b:URL>
    <b:RefOrder>12</b:RefOrder>
  </b:Source>
</b:Sources>
</file>

<file path=customXml/itemProps1.xml><?xml version="1.0" encoding="utf-8"?>
<ds:datastoreItem xmlns:ds="http://schemas.openxmlformats.org/officeDocument/2006/customXml" ds:itemID="{C5BD4D7A-E814-480C-9262-B105FFAFAEF8}">
  <ds:schemaRefs>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E31CB379-E6CC-4315-88A8-A19DD5FE8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26</Pages>
  <Words>8330</Words>
  <Characters>47487</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Cosway,Lauren swp6603</cp:lastModifiedBy>
  <cp:revision>7</cp:revision>
  <cp:lastPrinted>2014-08-26T08:55:00Z</cp:lastPrinted>
  <dcterms:created xsi:type="dcterms:W3CDTF">2021-08-11T14:05:00Z</dcterms:created>
  <dcterms:modified xsi:type="dcterms:W3CDTF">2021-10-04T17:20:00Z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e2a5a297-631b-4d6a-b625-ad95f8b52e4c</vt:lpwstr>
  </property>
  <property fmtid="{D5CDD505-2E9C-101B-9397-08002B2CF9AE}" pid="4" name="Classification">
    <vt:lpwstr>OFFICIAL</vt:lpwstr>
  </property>
  <property fmtid="{D5CDD505-2E9C-101B-9397-08002B2CF9AE}" pid="5" name="Visibility">
    <vt:lpwstr>NOT VISIBLE</vt:lpwstr>
  </property>
</Properties>
</file>