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927F1" w14:textId="77777777" w:rsidR="00AF3525" w:rsidRDefault="00712DF4" w:rsidP="00712DF4">
      <w:pPr>
        <w:spacing w:line="256" w:lineRule="auto"/>
      </w:pPr>
      <w:r>
        <w:t xml:space="preserve">                                      </w:t>
      </w:r>
      <w:r w:rsidR="00AF3525">
        <w:t xml:space="preserve">   </w:t>
      </w:r>
    </w:p>
    <w:p w14:paraId="05BF50C5" w14:textId="77777777" w:rsidR="00AF3525" w:rsidRPr="0014031B" w:rsidRDefault="00AF3525" w:rsidP="0014031B">
      <w:pPr>
        <w:rPr>
          <w:rFonts w:cs="Arial"/>
        </w:rPr>
      </w:pPr>
      <w:r>
        <w:t xml:space="preserve">                          </w:t>
      </w:r>
    </w:p>
    <w:p w14:paraId="45C091B8" w14:textId="3650227C" w:rsidR="00712DF4" w:rsidRPr="0014031B" w:rsidRDefault="00AF3525" w:rsidP="0014031B">
      <w:pPr>
        <w:rPr>
          <w:rFonts w:cs="Arial"/>
        </w:rPr>
      </w:pPr>
      <w:r w:rsidRPr="0014031B">
        <w:rPr>
          <w:rFonts w:cs="Arial"/>
        </w:rPr>
        <w:t xml:space="preserve">                                        </w:t>
      </w:r>
      <w:r w:rsidR="00712DF4" w:rsidRPr="0014031B">
        <w:rPr>
          <w:rFonts w:cs="Arial"/>
        </w:rPr>
        <w:t xml:space="preserve">Student name: Andrei Rosu </w:t>
      </w:r>
    </w:p>
    <w:p w14:paraId="07A30887" w14:textId="0719E99C" w:rsidR="00712DF4" w:rsidRPr="0014031B" w:rsidRDefault="00712DF4" w:rsidP="0014031B">
      <w:pPr>
        <w:rPr>
          <w:rFonts w:cs="Arial"/>
        </w:rPr>
      </w:pPr>
      <w:r w:rsidRPr="0014031B">
        <w:rPr>
          <w:rFonts w:cs="Arial"/>
        </w:rPr>
        <w:t xml:space="preserve">                                  </w:t>
      </w:r>
      <w:r w:rsidR="00AF3525" w:rsidRPr="0014031B">
        <w:rPr>
          <w:rFonts w:cs="Arial"/>
        </w:rPr>
        <w:t xml:space="preserve">   </w:t>
      </w:r>
      <w:r w:rsidRPr="0014031B">
        <w:rPr>
          <w:rFonts w:cs="Arial"/>
        </w:rPr>
        <w:t xml:space="preserve">Student number:2018579 </w:t>
      </w:r>
    </w:p>
    <w:p w14:paraId="032EB427" w14:textId="4BD5BF6E" w:rsidR="00AF3525" w:rsidRPr="0014031B" w:rsidRDefault="00712DF4" w:rsidP="0014031B">
      <w:pPr>
        <w:rPr>
          <w:rFonts w:cs="Arial"/>
        </w:rPr>
      </w:pPr>
      <w:r w:rsidRPr="0014031B">
        <w:rPr>
          <w:rFonts w:cs="Arial"/>
        </w:rPr>
        <w:t xml:space="preserve">                   Module and title and code: Digital Skills  and Research Methods BMSW4003 </w:t>
      </w:r>
    </w:p>
    <w:p w14:paraId="496F78D5" w14:textId="763D485D" w:rsidR="00AF3525" w:rsidRPr="0014031B" w:rsidRDefault="00712DF4" w:rsidP="0014031B">
      <w:pPr>
        <w:rPr>
          <w:rFonts w:cs="Arial"/>
        </w:rPr>
      </w:pPr>
      <w:r w:rsidRPr="0014031B">
        <w:rPr>
          <w:rFonts w:cs="Arial"/>
        </w:rPr>
        <w:t xml:space="preserve">                                    </w:t>
      </w:r>
      <w:r w:rsidR="00AF3525" w:rsidRPr="0014031B">
        <w:rPr>
          <w:rFonts w:cs="Arial"/>
        </w:rPr>
        <w:t xml:space="preserve"> </w:t>
      </w:r>
      <w:r w:rsidRPr="0014031B">
        <w:rPr>
          <w:rFonts w:cs="Arial"/>
        </w:rPr>
        <w:t xml:space="preserve">Lecturer name :Ejiro </w:t>
      </w:r>
      <w:r w:rsidR="00AF3525" w:rsidRPr="0014031B">
        <w:rPr>
          <w:rFonts w:cs="Arial"/>
        </w:rPr>
        <w:t>Esohwode</w:t>
      </w:r>
    </w:p>
    <w:p w14:paraId="760F6F10" w14:textId="12510668" w:rsidR="00093234" w:rsidRPr="0014031B" w:rsidRDefault="00712DF4" w:rsidP="0014031B">
      <w:pPr>
        <w:rPr>
          <w:rFonts w:cs="Arial"/>
        </w:rPr>
      </w:pPr>
      <w:r w:rsidRPr="0014031B">
        <w:rPr>
          <w:rFonts w:cs="Arial"/>
        </w:rPr>
        <w:t xml:space="preserve">   Assigment title: The impact of virtual learning environment </w:t>
      </w:r>
    </w:p>
    <w:p w14:paraId="0D2B6C02" w14:textId="77777777" w:rsidR="00712DF4" w:rsidRPr="0014031B" w:rsidRDefault="00712DF4" w:rsidP="0014031B">
      <w:pPr>
        <w:rPr>
          <w:rFonts w:cs="Arial"/>
        </w:rPr>
      </w:pPr>
    </w:p>
    <w:p w14:paraId="4959F20F" w14:textId="77777777" w:rsidR="00712DF4" w:rsidRPr="0014031B" w:rsidRDefault="00712DF4" w:rsidP="0014031B">
      <w:pPr>
        <w:rPr>
          <w:rFonts w:cs="Arial"/>
        </w:rPr>
      </w:pPr>
    </w:p>
    <w:p w14:paraId="1E737BE1" w14:textId="77777777" w:rsidR="00093234" w:rsidRPr="0014031B" w:rsidRDefault="00093234" w:rsidP="0014031B">
      <w:pPr>
        <w:rPr>
          <w:rFonts w:cs="Arial"/>
        </w:rPr>
      </w:pPr>
    </w:p>
    <w:p w14:paraId="4F37572D" w14:textId="77777777" w:rsidR="00093234" w:rsidRPr="0014031B" w:rsidRDefault="00093234" w:rsidP="0014031B">
      <w:pPr>
        <w:rPr>
          <w:rFonts w:cs="Arial"/>
        </w:rPr>
      </w:pPr>
    </w:p>
    <w:p w14:paraId="52171719" w14:textId="0A11B88E" w:rsidR="00093234" w:rsidRPr="0014031B" w:rsidRDefault="00712DF4" w:rsidP="0014031B">
      <w:pPr>
        <w:rPr>
          <w:rFonts w:cs="Arial"/>
        </w:rPr>
      </w:pPr>
      <w:r w:rsidRPr="0014031B">
        <w:rPr>
          <w:rFonts w:cs="Arial"/>
        </w:rPr>
        <w:t xml:space="preserve"> </w:t>
      </w:r>
    </w:p>
    <w:p w14:paraId="1105C959" w14:textId="77777777" w:rsidR="00093234" w:rsidRPr="0014031B" w:rsidRDefault="00093234" w:rsidP="0014031B">
      <w:pPr>
        <w:rPr>
          <w:rFonts w:cs="Arial"/>
        </w:rPr>
      </w:pPr>
    </w:p>
    <w:p w14:paraId="6BB303B0" w14:textId="77777777" w:rsidR="00093234" w:rsidRPr="0014031B" w:rsidRDefault="00093234" w:rsidP="0014031B">
      <w:pPr>
        <w:rPr>
          <w:rFonts w:cs="Arial"/>
        </w:rPr>
      </w:pPr>
    </w:p>
    <w:p w14:paraId="42B87C0A" w14:textId="77777777" w:rsidR="00093234" w:rsidRPr="0014031B" w:rsidRDefault="00093234" w:rsidP="0014031B">
      <w:pPr>
        <w:rPr>
          <w:rFonts w:cs="Arial"/>
        </w:rPr>
      </w:pPr>
    </w:p>
    <w:p w14:paraId="2B9A3D00" w14:textId="77777777" w:rsidR="00093234" w:rsidRPr="0014031B" w:rsidRDefault="00093234" w:rsidP="0014031B">
      <w:pPr>
        <w:jc w:val="center"/>
        <w:rPr>
          <w:rFonts w:cs="Arial"/>
        </w:rPr>
      </w:pPr>
    </w:p>
    <w:p w14:paraId="5571807E" w14:textId="7C628539" w:rsidR="00221C66" w:rsidRPr="0014031B" w:rsidRDefault="00093234" w:rsidP="0014031B">
      <w:pPr>
        <w:jc w:val="center"/>
        <w:rPr>
          <w:rFonts w:cs="Arial"/>
        </w:rPr>
      </w:pPr>
      <w:r w:rsidRPr="0014031B">
        <w:rPr>
          <w:rFonts w:cs="Arial"/>
        </w:rPr>
        <w:t>“The Impact of Virtual Learning Environment (VLE) – Moodle on students’ learning experience at the University of Wales Trinity Saint David (UWTSD) London Campus</w:t>
      </w:r>
      <w:r w:rsidR="008B2691" w:rsidRPr="0014031B">
        <w:rPr>
          <w:rFonts w:cs="Arial"/>
        </w:rPr>
        <w:t>.</w:t>
      </w:r>
      <w:r w:rsidRPr="0014031B">
        <w:rPr>
          <w:rFonts w:cs="Arial"/>
        </w:rPr>
        <w:t>.”</w:t>
      </w:r>
    </w:p>
    <w:p w14:paraId="71FB0562" w14:textId="460A65C1" w:rsidR="00093234" w:rsidRPr="0014031B" w:rsidRDefault="00093234" w:rsidP="0014031B">
      <w:pPr>
        <w:jc w:val="center"/>
        <w:rPr>
          <w:rFonts w:cs="Arial"/>
        </w:rPr>
      </w:pPr>
    </w:p>
    <w:p w14:paraId="17EE7F59" w14:textId="339831D4" w:rsidR="00093234" w:rsidRPr="0014031B" w:rsidRDefault="00093234" w:rsidP="0014031B">
      <w:pPr>
        <w:jc w:val="center"/>
        <w:rPr>
          <w:rFonts w:cs="Arial"/>
        </w:rPr>
      </w:pPr>
    </w:p>
    <w:p w14:paraId="70BC6A34" w14:textId="07434514" w:rsidR="00093234" w:rsidRPr="0014031B" w:rsidRDefault="00093234" w:rsidP="0014031B">
      <w:pPr>
        <w:jc w:val="center"/>
        <w:rPr>
          <w:rFonts w:cs="Arial"/>
        </w:rPr>
      </w:pPr>
    </w:p>
    <w:p w14:paraId="3ABDD13B" w14:textId="1F108A6B" w:rsidR="00093234" w:rsidRPr="0014031B" w:rsidRDefault="00093234" w:rsidP="0014031B">
      <w:pPr>
        <w:jc w:val="center"/>
        <w:rPr>
          <w:rFonts w:cs="Arial"/>
        </w:rPr>
      </w:pPr>
    </w:p>
    <w:p w14:paraId="589AF75F" w14:textId="4C10E2CF" w:rsidR="00093234" w:rsidRPr="0014031B" w:rsidRDefault="00093234" w:rsidP="0014031B">
      <w:pPr>
        <w:jc w:val="center"/>
        <w:rPr>
          <w:rFonts w:cs="Arial"/>
        </w:rPr>
      </w:pPr>
    </w:p>
    <w:p w14:paraId="3ED9FD3C" w14:textId="4BD4BF10" w:rsidR="00093234" w:rsidRPr="0014031B" w:rsidRDefault="00093234" w:rsidP="0014031B">
      <w:pPr>
        <w:jc w:val="center"/>
        <w:rPr>
          <w:rFonts w:cs="Arial"/>
        </w:rPr>
      </w:pPr>
    </w:p>
    <w:p w14:paraId="3BB2A19A" w14:textId="4EEE7426" w:rsidR="00093234" w:rsidRPr="0014031B" w:rsidRDefault="00093234" w:rsidP="0014031B">
      <w:pPr>
        <w:jc w:val="center"/>
        <w:rPr>
          <w:rFonts w:cs="Arial"/>
        </w:rPr>
      </w:pPr>
    </w:p>
    <w:p w14:paraId="2CEAC287" w14:textId="45357E06" w:rsidR="00093234" w:rsidRPr="0014031B" w:rsidRDefault="00093234" w:rsidP="0014031B">
      <w:pPr>
        <w:jc w:val="center"/>
        <w:rPr>
          <w:rFonts w:cs="Arial"/>
        </w:rPr>
      </w:pPr>
    </w:p>
    <w:p w14:paraId="303082DF" w14:textId="501984EB" w:rsidR="00093234" w:rsidRPr="0014031B" w:rsidRDefault="00093234" w:rsidP="0014031B">
      <w:pPr>
        <w:jc w:val="center"/>
        <w:rPr>
          <w:rFonts w:cs="Arial"/>
        </w:rPr>
      </w:pPr>
    </w:p>
    <w:sdt>
      <w:sdtPr>
        <w:rPr>
          <w:rFonts w:ascii="Arial" w:eastAsiaTheme="minorHAnsi" w:hAnsi="Arial" w:cs="Arial"/>
          <w:color w:val="000000" w:themeColor="text1"/>
          <w:sz w:val="22"/>
          <w:szCs w:val="22"/>
          <w:lang w:val="en-GB"/>
        </w:rPr>
        <w:id w:val="-2046666243"/>
        <w:docPartObj>
          <w:docPartGallery w:val="Table of Contents"/>
          <w:docPartUnique/>
        </w:docPartObj>
      </w:sdtPr>
      <w:sdtEndPr>
        <w:rPr>
          <w:b/>
          <w:bCs/>
          <w:noProof/>
        </w:rPr>
      </w:sdtEndPr>
      <w:sdtContent>
        <w:p w14:paraId="179BD72F" w14:textId="58E42237" w:rsidR="00D568F0" w:rsidRPr="0014031B" w:rsidRDefault="00D568F0" w:rsidP="0014031B">
          <w:pPr>
            <w:pStyle w:val="Titlucuprins"/>
            <w:spacing w:line="360" w:lineRule="auto"/>
            <w:rPr>
              <w:rFonts w:ascii="Arial" w:hAnsi="Arial" w:cs="Arial"/>
              <w:sz w:val="22"/>
              <w:szCs w:val="22"/>
            </w:rPr>
          </w:pPr>
          <w:r w:rsidRPr="0014031B">
            <w:rPr>
              <w:rFonts w:ascii="Arial" w:hAnsi="Arial" w:cs="Arial"/>
              <w:sz w:val="22"/>
              <w:szCs w:val="22"/>
            </w:rPr>
            <w:t>Table of Contents</w:t>
          </w:r>
        </w:p>
        <w:p w14:paraId="6CFD7AAD" w14:textId="79247B23" w:rsidR="00D568F0" w:rsidRPr="0014031B" w:rsidRDefault="00D568F0" w:rsidP="0014031B">
          <w:pPr>
            <w:pStyle w:val="Cuprins1"/>
            <w:tabs>
              <w:tab w:val="right" w:leader="dot" w:pos="9350"/>
            </w:tabs>
            <w:rPr>
              <w:rFonts w:cs="Arial"/>
              <w:noProof/>
            </w:rPr>
          </w:pPr>
          <w:r w:rsidRPr="0014031B">
            <w:rPr>
              <w:rFonts w:cs="Arial"/>
            </w:rPr>
            <w:fldChar w:fldCharType="begin"/>
          </w:r>
          <w:r w:rsidRPr="0014031B">
            <w:rPr>
              <w:rFonts w:cs="Arial"/>
            </w:rPr>
            <w:instrText xml:space="preserve"> TOC \o "1-3" \h \z \u </w:instrText>
          </w:r>
          <w:r w:rsidRPr="0014031B">
            <w:rPr>
              <w:rFonts w:cs="Arial"/>
            </w:rPr>
            <w:fldChar w:fldCharType="separate"/>
          </w:r>
          <w:hyperlink w:anchor="_Toc68723609" w:history="1">
            <w:r w:rsidRPr="0014031B">
              <w:rPr>
                <w:rStyle w:val="Hyperlink"/>
                <w:rFonts w:cs="Arial"/>
                <w:noProof/>
              </w:rPr>
              <w:t>Introduction</w:t>
            </w:r>
            <w:r w:rsidRPr="0014031B">
              <w:rPr>
                <w:rFonts w:cs="Arial"/>
                <w:noProof/>
                <w:webHidden/>
              </w:rPr>
              <w:tab/>
            </w:r>
            <w:r w:rsidRPr="0014031B">
              <w:rPr>
                <w:rFonts w:cs="Arial"/>
                <w:noProof/>
                <w:webHidden/>
              </w:rPr>
              <w:fldChar w:fldCharType="begin"/>
            </w:r>
            <w:r w:rsidRPr="0014031B">
              <w:rPr>
                <w:rFonts w:cs="Arial"/>
                <w:noProof/>
                <w:webHidden/>
              </w:rPr>
              <w:instrText xml:space="preserve"> PAGEREF _Toc68723609 \h </w:instrText>
            </w:r>
            <w:r w:rsidRPr="0014031B">
              <w:rPr>
                <w:rFonts w:cs="Arial"/>
                <w:noProof/>
                <w:webHidden/>
              </w:rPr>
            </w:r>
            <w:r w:rsidRPr="0014031B">
              <w:rPr>
                <w:rFonts w:cs="Arial"/>
                <w:noProof/>
                <w:webHidden/>
              </w:rPr>
              <w:fldChar w:fldCharType="separate"/>
            </w:r>
            <w:r w:rsidRPr="0014031B">
              <w:rPr>
                <w:rFonts w:cs="Arial"/>
                <w:noProof/>
                <w:webHidden/>
              </w:rPr>
              <w:t>3</w:t>
            </w:r>
            <w:r w:rsidRPr="0014031B">
              <w:rPr>
                <w:rFonts w:cs="Arial"/>
                <w:noProof/>
                <w:webHidden/>
              </w:rPr>
              <w:fldChar w:fldCharType="end"/>
            </w:r>
          </w:hyperlink>
        </w:p>
        <w:p w14:paraId="53582DD1" w14:textId="4FA0D70F" w:rsidR="00D568F0" w:rsidRPr="0014031B" w:rsidRDefault="00ED3963" w:rsidP="0014031B">
          <w:pPr>
            <w:pStyle w:val="Cuprins1"/>
            <w:tabs>
              <w:tab w:val="right" w:leader="dot" w:pos="9350"/>
            </w:tabs>
            <w:rPr>
              <w:rFonts w:cs="Arial"/>
              <w:noProof/>
            </w:rPr>
          </w:pPr>
          <w:hyperlink w:anchor="_Toc68723610" w:history="1">
            <w:r w:rsidR="00D568F0" w:rsidRPr="0014031B">
              <w:rPr>
                <w:rStyle w:val="Hyperlink"/>
                <w:rFonts w:cs="Arial"/>
                <w:noProof/>
              </w:rPr>
              <w:t>Rationale</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_Toc68723610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3</w:t>
            </w:r>
            <w:r w:rsidR="00D568F0" w:rsidRPr="0014031B">
              <w:rPr>
                <w:rFonts w:cs="Arial"/>
                <w:noProof/>
                <w:webHidden/>
              </w:rPr>
              <w:fldChar w:fldCharType="end"/>
            </w:r>
          </w:hyperlink>
        </w:p>
        <w:p w14:paraId="78E28536" w14:textId="2227EEFB" w:rsidR="00D568F0" w:rsidRPr="0014031B" w:rsidRDefault="00ED3963" w:rsidP="0014031B">
          <w:pPr>
            <w:pStyle w:val="Cuprins1"/>
            <w:tabs>
              <w:tab w:val="right" w:leader="dot" w:pos="9350"/>
            </w:tabs>
            <w:rPr>
              <w:rFonts w:cs="Arial"/>
              <w:noProof/>
            </w:rPr>
          </w:pPr>
          <w:hyperlink w:anchor="_Toc68723611" w:history="1">
            <w:r w:rsidR="00D568F0" w:rsidRPr="0014031B">
              <w:rPr>
                <w:rStyle w:val="Hyperlink"/>
                <w:rFonts w:cs="Arial"/>
                <w:noProof/>
              </w:rPr>
              <w:t>Objectives</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_Toc68723611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4</w:t>
            </w:r>
            <w:r w:rsidR="00D568F0" w:rsidRPr="0014031B">
              <w:rPr>
                <w:rFonts w:cs="Arial"/>
                <w:noProof/>
                <w:webHidden/>
              </w:rPr>
              <w:fldChar w:fldCharType="end"/>
            </w:r>
          </w:hyperlink>
        </w:p>
        <w:p w14:paraId="251D641A" w14:textId="4A1C03FA" w:rsidR="00D568F0" w:rsidRPr="0014031B" w:rsidRDefault="00ED3963" w:rsidP="0014031B">
          <w:pPr>
            <w:pStyle w:val="Cuprins1"/>
            <w:tabs>
              <w:tab w:val="right" w:leader="dot" w:pos="9350"/>
            </w:tabs>
            <w:rPr>
              <w:rFonts w:cs="Arial"/>
              <w:noProof/>
            </w:rPr>
          </w:pPr>
          <w:hyperlink w:anchor="_Toc68723612" w:history="1">
            <w:r w:rsidR="00D568F0" w:rsidRPr="0014031B">
              <w:rPr>
                <w:rStyle w:val="Hyperlink"/>
                <w:rFonts w:cs="Arial"/>
                <w:noProof/>
              </w:rPr>
              <w:t>Literature Review</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_Toc68723612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4</w:t>
            </w:r>
            <w:r w:rsidR="00D568F0" w:rsidRPr="0014031B">
              <w:rPr>
                <w:rFonts w:cs="Arial"/>
                <w:noProof/>
                <w:webHidden/>
              </w:rPr>
              <w:fldChar w:fldCharType="end"/>
            </w:r>
          </w:hyperlink>
        </w:p>
        <w:p w14:paraId="7395FA1B" w14:textId="75EEC2CA" w:rsidR="00D568F0" w:rsidRPr="0014031B" w:rsidRDefault="00ED3963" w:rsidP="0014031B">
          <w:pPr>
            <w:pStyle w:val="Cuprins1"/>
            <w:tabs>
              <w:tab w:val="right" w:leader="dot" w:pos="9350"/>
            </w:tabs>
            <w:rPr>
              <w:rFonts w:cs="Arial"/>
              <w:noProof/>
            </w:rPr>
          </w:pPr>
          <w:hyperlink w:anchor="_Toc68723613" w:history="1">
            <w:r w:rsidR="00D568F0" w:rsidRPr="0014031B">
              <w:rPr>
                <w:rStyle w:val="Hyperlink"/>
                <w:rFonts w:cs="Arial"/>
                <w:noProof/>
              </w:rPr>
              <w:t>Methodology</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_Toc68723613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6</w:t>
            </w:r>
            <w:r w:rsidR="00D568F0" w:rsidRPr="0014031B">
              <w:rPr>
                <w:rFonts w:cs="Arial"/>
                <w:noProof/>
                <w:webHidden/>
              </w:rPr>
              <w:fldChar w:fldCharType="end"/>
            </w:r>
          </w:hyperlink>
        </w:p>
        <w:p w14:paraId="5BA8D4A5" w14:textId="7AB1497F" w:rsidR="00D568F0" w:rsidRPr="0014031B" w:rsidRDefault="00ED3963" w:rsidP="0014031B">
          <w:pPr>
            <w:pStyle w:val="Cuprins1"/>
            <w:tabs>
              <w:tab w:val="right" w:leader="dot" w:pos="9350"/>
            </w:tabs>
            <w:rPr>
              <w:rFonts w:cs="Arial"/>
              <w:noProof/>
            </w:rPr>
          </w:pPr>
          <w:hyperlink w:anchor="_Toc68723614" w:history="1">
            <w:r w:rsidR="00D568F0" w:rsidRPr="0014031B">
              <w:rPr>
                <w:rStyle w:val="Hyperlink"/>
                <w:rFonts w:cs="Arial"/>
                <w:noProof/>
              </w:rPr>
              <w:t>Data Analysis</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_Toc68723614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7</w:t>
            </w:r>
            <w:r w:rsidR="00D568F0" w:rsidRPr="0014031B">
              <w:rPr>
                <w:rFonts w:cs="Arial"/>
                <w:noProof/>
                <w:webHidden/>
              </w:rPr>
              <w:fldChar w:fldCharType="end"/>
            </w:r>
          </w:hyperlink>
        </w:p>
        <w:p w14:paraId="76F29B13" w14:textId="169688F0" w:rsidR="00D568F0" w:rsidRPr="0014031B" w:rsidRDefault="00ED3963" w:rsidP="0014031B">
          <w:pPr>
            <w:pStyle w:val="Cuprins1"/>
            <w:tabs>
              <w:tab w:val="right" w:leader="dot" w:pos="9350"/>
            </w:tabs>
            <w:rPr>
              <w:rFonts w:cs="Arial"/>
              <w:noProof/>
            </w:rPr>
          </w:pPr>
          <w:hyperlink w:anchor="_Toc68723615" w:history="1">
            <w:r w:rsidR="00D568F0" w:rsidRPr="0014031B">
              <w:rPr>
                <w:rStyle w:val="Hyperlink"/>
                <w:rFonts w:cs="Arial"/>
                <w:noProof/>
              </w:rPr>
              <w:t>Conclusion</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_Toc68723615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9</w:t>
            </w:r>
            <w:r w:rsidR="00D568F0" w:rsidRPr="0014031B">
              <w:rPr>
                <w:rFonts w:cs="Arial"/>
                <w:noProof/>
                <w:webHidden/>
              </w:rPr>
              <w:fldChar w:fldCharType="end"/>
            </w:r>
          </w:hyperlink>
        </w:p>
        <w:p w14:paraId="54341FA3" w14:textId="16EE3747" w:rsidR="00D568F0" w:rsidRPr="0014031B" w:rsidRDefault="00ED3963" w:rsidP="0014031B">
          <w:pPr>
            <w:pStyle w:val="Cuprins1"/>
            <w:tabs>
              <w:tab w:val="right" w:leader="dot" w:pos="9350"/>
            </w:tabs>
            <w:rPr>
              <w:rFonts w:cs="Arial"/>
              <w:noProof/>
            </w:rPr>
          </w:pPr>
          <w:hyperlink w:anchor="_Toc68723616" w:history="1">
            <w:r w:rsidR="00D568F0" w:rsidRPr="0014031B">
              <w:rPr>
                <w:rStyle w:val="Hyperlink"/>
                <w:rFonts w:cs="Arial"/>
                <w:noProof/>
              </w:rPr>
              <w:t>References</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_Toc68723616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10</w:t>
            </w:r>
            <w:r w:rsidR="00D568F0" w:rsidRPr="0014031B">
              <w:rPr>
                <w:rFonts w:cs="Arial"/>
                <w:noProof/>
                <w:webHidden/>
              </w:rPr>
              <w:fldChar w:fldCharType="end"/>
            </w:r>
          </w:hyperlink>
        </w:p>
        <w:p w14:paraId="6EAE943E" w14:textId="4A41F3BC" w:rsidR="00D568F0" w:rsidRPr="0014031B" w:rsidRDefault="00ED3963" w:rsidP="0014031B">
          <w:pPr>
            <w:pStyle w:val="Cuprins1"/>
            <w:tabs>
              <w:tab w:val="right" w:leader="dot" w:pos="9350"/>
            </w:tabs>
            <w:rPr>
              <w:rFonts w:cs="Arial"/>
              <w:noProof/>
            </w:rPr>
          </w:pPr>
          <w:hyperlink w:anchor="_Toc68723617" w:history="1">
            <w:r w:rsidR="00D568F0" w:rsidRPr="0014031B">
              <w:rPr>
                <w:rStyle w:val="Hyperlink"/>
                <w:rFonts w:cs="Arial"/>
                <w:noProof/>
              </w:rPr>
              <w:t>Appendices</w:t>
            </w:r>
            <w:r w:rsidR="00D568F0" w:rsidRPr="0014031B">
              <w:rPr>
                <w:rFonts w:cs="Arial"/>
                <w:noProof/>
                <w:webHidden/>
              </w:rPr>
              <w:tab/>
            </w:r>
            <w:r w:rsidR="00D568F0" w:rsidRPr="0014031B">
              <w:rPr>
                <w:rFonts w:cs="Arial"/>
                <w:noProof/>
                <w:webHidden/>
              </w:rPr>
              <w:fldChar w:fldCharType="begin"/>
            </w:r>
            <w:r w:rsidR="00D568F0" w:rsidRPr="0014031B">
              <w:rPr>
                <w:rFonts w:cs="Arial"/>
                <w:noProof/>
                <w:webHidden/>
              </w:rPr>
              <w:instrText xml:space="preserve"> PAGEREF _Toc68723617 \h </w:instrText>
            </w:r>
            <w:r w:rsidR="00D568F0" w:rsidRPr="0014031B">
              <w:rPr>
                <w:rFonts w:cs="Arial"/>
                <w:noProof/>
                <w:webHidden/>
              </w:rPr>
            </w:r>
            <w:r w:rsidR="00D568F0" w:rsidRPr="0014031B">
              <w:rPr>
                <w:rFonts w:cs="Arial"/>
                <w:noProof/>
                <w:webHidden/>
              </w:rPr>
              <w:fldChar w:fldCharType="separate"/>
            </w:r>
            <w:r w:rsidR="00D568F0" w:rsidRPr="0014031B">
              <w:rPr>
                <w:rFonts w:cs="Arial"/>
                <w:noProof/>
                <w:webHidden/>
              </w:rPr>
              <w:t>12</w:t>
            </w:r>
            <w:r w:rsidR="00D568F0" w:rsidRPr="0014031B">
              <w:rPr>
                <w:rFonts w:cs="Arial"/>
                <w:noProof/>
                <w:webHidden/>
              </w:rPr>
              <w:fldChar w:fldCharType="end"/>
            </w:r>
          </w:hyperlink>
        </w:p>
        <w:p w14:paraId="509ADBDF" w14:textId="5F303EC0" w:rsidR="00D568F0" w:rsidRPr="0014031B" w:rsidRDefault="00D568F0" w:rsidP="0014031B">
          <w:pPr>
            <w:rPr>
              <w:rFonts w:cs="Arial"/>
            </w:rPr>
          </w:pPr>
          <w:r w:rsidRPr="0014031B">
            <w:rPr>
              <w:rFonts w:cs="Arial"/>
              <w:b/>
              <w:bCs/>
              <w:noProof/>
            </w:rPr>
            <w:fldChar w:fldCharType="end"/>
          </w:r>
        </w:p>
      </w:sdtContent>
    </w:sdt>
    <w:p w14:paraId="57431948" w14:textId="77777777" w:rsidR="00D568F0" w:rsidRPr="0014031B" w:rsidRDefault="00D568F0" w:rsidP="0014031B">
      <w:pPr>
        <w:rPr>
          <w:rFonts w:cs="Arial"/>
        </w:rPr>
      </w:pPr>
    </w:p>
    <w:p w14:paraId="2A7D9088" w14:textId="77777777" w:rsidR="00D568F0" w:rsidRPr="0014031B" w:rsidRDefault="00D568F0" w:rsidP="0014031B">
      <w:pPr>
        <w:jc w:val="left"/>
        <w:rPr>
          <w:rFonts w:eastAsiaTheme="majorEastAsia" w:cs="Arial"/>
          <w:b/>
        </w:rPr>
      </w:pPr>
      <w:r w:rsidRPr="0014031B">
        <w:rPr>
          <w:rFonts w:cs="Arial"/>
        </w:rPr>
        <w:br w:type="page"/>
      </w:r>
    </w:p>
    <w:p w14:paraId="7E0D1863" w14:textId="442DC223" w:rsidR="00093234" w:rsidRPr="0014031B" w:rsidRDefault="00093234" w:rsidP="0014031B">
      <w:pPr>
        <w:pStyle w:val="Titlu1"/>
        <w:rPr>
          <w:rFonts w:cs="Arial"/>
          <w:sz w:val="22"/>
          <w:szCs w:val="22"/>
        </w:rPr>
      </w:pPr>
      <w:bookmarkStart w:id="0" w:name="_Toc68723609"/>
      <w:r w:rsidRPr="0014031B">
        <w:rPr>
          <w:rFonts w:cs="Arial"/>
          <w:sz w:val="22"/>
          <w:szCs w:val="22"/>
        </w:rPr>
        <w:lastRenderedPageBreak/>
        <w:t>Introduction</w:t>
      </w:r>
      <w:bookmarkEnd w:id="0"/>
      <w:r w:rsidRPr="0014031B">
        <w:rPr>
          <w:rFonts w:cs="Arial"/>
          <w:sz w:val="22"/>
          <w:szCs w:val="22"/>
        </w:rPr>
        <w:t xml:space="preserve"> </w:t>
      </w:r>
    </w:p>
    <w:p w14:paraId="1C5CAA20" w14:textId="1E24A6E1" w:rsidR="00093234" w:rsidRPr="0014031B" w:rsidRDefault="00432ADB" w:rsidP="0014031B">
      <w:pPr>
        <w:rPr>
          <w:rFonts w:cs="Arial"/>
        </w:rPr>
      </w:pPr>
      <w:r w:rsidRPr="0014031B">
        <w:rPr>
          <w:rFonts w:cs="Arial"/>
        </w:rPr>
        <w:t>The virtual learning environment has taken the place of new form of learning where students are getting connected to their learning materials by staying at any parts of the world</w:t>
      </w:r>
      <w:r w:rsidR="00AD079B" w:rsidRPr="0014031B">
        <w:rPr>
          <w:rFonts w:cs="Arial"/>
        </w:rPr>
        <w:t xml:space="preserve"> </w:t>
      </w:r>
      <w:r w:rsidR="00AD079B" w:rsidRPr="0014031B">
        <w:rPr>
          <w:rFonts w:cs="Arial"/>
          <w:shd w:val="clear" w:color="auto" w:fill="FFFFFF"/>
        </w:rPr>
        <w:t>(Butson and Thomson, 2015)</w:t>
      </w:r>
      <w:r w:rsidRPr="0014031B">
        <w:rPr>
          <w:rFonts w:cs="Arial"/>
        </w:rPr>
        <w:t xml:space="preserve">. </w:t>
      </w:r>
      <w:r w:rsidR="00BB0C89" w:rsidRPr="0014031B">
        <w:rPr>
          <w:rFonts w:cs="Arial"/>
        </w:rPr>
        <w:t>The COVID-19 lockdown has given the rise to the use of digital learning platforms like virtual learning environment</w:t>
      </w:r>
      <w:r w:rsidR="00AD079B" w:rsidRPr="0014031B">
        <w:rPr>
          <w:rFonts w:cs="Arial"/>
        </w:rPr>
        <w:t xml:space="preserve"> </w:t>
      </w:r>
      <w:r w:rsidR="00AD079B" w:rsidRPr="0014031B">
        <w:rPr>
          <w:rFonts w:cs="Arial"/>
          <w:shd w:val="clear" w:color="auto" w:fill="FFFFFF"/>
        </w:rPr>
        <w:t>(Cakrawati, 2020)</w:t>
      </w:r>
      <w:r w:rsidR="00BB0C89" w:rsidRPr="0014031B">
        <w:rPr>
          <w:rFonts w:cs="Arial"/>
        </w:rPr>
        <w:t>. In this method of learning, both students and teachers are enjoying the flexibility through ensuring quality of education standards provided by the universities</w:t>
      </w:r>
      <w:r w:rsidR="00803B01" w:rsidRPr="0014031B">
        <w:rPr>
          <w:rFonts w:cs="Arial"/>
        </w:rPr>
        <w:t xml:space="preserve"> </w:t>
      </w:r>
      <w:r w:rsidR="00803B01" w:rsidRPr="0014031B">
        <w:rPr>
          <w:rFonts w:cs="Arial"/>
          <w:shd w:val="clear" w:color="auto" w:fill="FFFFFF"/>
        </w:rPr>
        <w:t>(Dayag, 2018)</w:t>
      </w:r>
      <w:r w:rsidR="00BB0C89" w:rsidRPr="0014031B">
        <w:rPr>
          <w:rFonts w:cs="Arial"/>
        </w:rPr>
        <w:t>. While the educational activities were mostly closed down and students are staying at their home places dur to the coronavirus lockdown, the virtual learning method has come as an effective solution for the students and the university authorities as well</w:t>
      </w:r>
      <w:r w:rsidR="00AD079B" w:rsidRPr="0014031B">
        <w:rPr>
          <w:rFonts w:cs="Arial"/>
        </w:rPr>
        <w:t xml:space="preserve"> </w:t>
      </w:r>
      <w:r w:rsidR="00AD079B" w:rsidRPr="0014031B">
        <w:rPr>
          <w:rFonts w:cs="Arial"/>
          <w:shd w:val="clear" w:color="auto" w:fill="FFFFFF"/>
        </w:rPr>
        <w:t>(Lin and Chen, 2017)</w:t>
      </w:r>
      <w:r w:rsidR="00BB0C89" w:rsidRPr="0014031B">
        <w:rPr>
          <w:rFonts w:cs="Arial"/>
        </w:rPr>
        <w:t xml:space="preserve">. Following the rise of virtual learning environment, the University of Wales Trinity Saint David, London campus has also implemented this learning method in their education systems. To analyse the impact of this virtual learning environment on the students of this campus, this research has been conducted by using both the primary and secondary method of research. </w:t>
      </w:r>
    </w:p>
    <w:p w14:paraId="0F9FFC11" w14:textId="5D2C259F" w:rsidR="00093234" w:rsidRPr="0014031B" w:rsidRDefault="00093234" w:rsidP="0014031B">
      <w:pPr>
        <w:pStyle w:val="Titlu1"/>
        <w:rPr>
          <w:rFonts w:cs="Arial"/>
          <w:sz w:val="22"/>
          <w:szCs w:val="22"/>
        </w:rPr>
      </w:pPr>
      <w:bookmarkStart w:id="1" w:name="_Toc68723610"/>
      <w:r w:rsidRPr="0014031B">
        <w:rPr>
          <w:rFonts w:cs="Arial"/>
          <w:sz w:val="22"/>
          <w:szCs w:val="22"/>
        </w:rPr>
        <w:t>Rationale</w:t>
      </w:r>
      <w:bookmarkEnd w:id="1"/>
      <w:r w:rsidRPr="0014031B">
        <w:rPr>
          <w:rFonts w:cs="Arial"/>
          <w:sz w:val="22"/>
          <w:szCs w:val="22"/>
        </w:rPr>
        <w:t xml:space="preserve"> </w:t>
      </w:r>
    </w:p>
    <w:p w14:paraId="1E144B6F" w14:textId="40B696E6" w:rsidR="00093234" w:rsidRPr="0014031B" w:rsidRDefault="00BB0C89" w:rsidP="0014031B">
      <w:pPr>
        <w:rPr>
          <w:rFonts w:cs="Arial"/>
        </w:rPr>
      </w:pPr>
      <w:r w:rsidRPr="0014031B">
        <w:rPr>
          <w:rFonts w:cs="Arial"/>
        </w:rPr>
        <w:t>The advancement of technology has brought a significant change in the all aspects of life including the education</w:t>
      </w:r>
      <w:r w:rsidR="00AD079B" w:rsidRPr="0014031B">
        <w:rPr>
          <w:rFonts w:cs="Arial"/>
        </w:rPr>
        <w:t xml:space="preserve"> </w:t>
      </w:r>
      <w:r w:rsidR="00AD079B" w:rsidRPr="0014031B">
        <w:rPr>
          <w:rFonts w:cs="Arial"/>
          <w:shd w:val="clear" w:color="auto" w:fill="FFFFFF"/>
        </w:rPr>
        <w:t>(Bossard and Tisseau, 2018)</w:t>
      </w:r>
      <w:r w:rsidRPr="0014031B">
        <w:rPr>
          <w:rFonts w:cs="Arial"/>
        </w:rPr>
        <w:t>. The technologically advanced universities were already using online learning platforms like VLE for years in some extent but the rise of pandemic has made it compulsory to use in every aspects of the classes including taking exams and assessments</w:t>
      </w:r>
      <w:r w:rsidR="00803B01" w:rsidRPr="0014031B">
        <w:rPr>
          <w:rFonts w:cs="Arial"/>
        </w:rPr>
        <w:t xml:space="preserve"> </w:t>
      </w:r>
      <w:r w:rsidR="00AD079B" w:rsidRPr="0014031B">
        <w:rPr>
          <w:rFonts w:cs="Arial"/>
          <w:shd w:val="clear" w:color="auto" w:fill="FFFFFF"/>
        </w:rPr>
        <w:t xml:space="preserve">(Cakrawati, 2020). </w:t>
      </w:r>
      <w:r w:rsidRPr="0014031B">
        <w:rPr>
          <w:rFonts w:cs="Arial"/>
        </w:rPr>
        <w:t>The universities are trying to develop a student friendly learning environment where students will stay motivated and focused on their academic</w:t>
      </w:r>
      <w:r w:rsidR="0070669B" w:rsidRPr="0014031B">
        <w:rPr>
          <w:rFonts w:cs="Arial"/>
        </w:rPr>
        <w:t xml:space="preserve"> studies. Though some issues are still disturbing the students to grab the best results from the virtual learning environment like lack of technological knowledge or weak network connection and so on</w:t>
      </w:r>
      <w:r w:rsidR="00AD079B" w:rsidRPr="0014031B">
        <w:rPr>
          <w:rFonts w:cs="Arial"/>
        </w:rPr>
        <w:t xml:space="preserve"> </w:t>
      </w:r>
      <w:r w:rsidR="00AD079B" w:rsidRPr="0014031B">
        <w:rPr>
          <w:rFonts w:cs="Arial"/>
          <w:shd w:val="clear" w:color="auto" w:fill="FFFFFF"/>
        </w:rPr>
        <w:t>(Barker and Gossman, 2016)</w:t>
      </w:r>
      <w:r w:rsidR="0070669B" w:rsidRPr="0014031B">
        <w:rPr>
          <w:rFonts w:cs="Arial"/>
        </w:rPr>
        <w:t xml:space="preserve">. This research study has been undertaken with the focus of analysing the impacts of virtual learning environment among the University of Wales Trinity Saint David, London campus students. It is need to be identified whether the students are getting positive or negative impacts by using this digital platform. </w:t>
      </w:r>
    </w:p>
    <w:p w14:paraId="37C7D7A3" w14:textId="77777777" w:rsidR="00AD079B" w:rsidRPr="0014031B" w:rsidRDefault="00AD079B" w:rsidP="0014031B">
      <w:pPr>
        <w:rPr>
          <w:rFonts w:cs="Arial"/>
          <w:shd w:val="clear" w:color="auto" w:fill="FFFFFF"/>
        </w:rPr>
      </w:pPr>
    </w:p>
    <w:p w14:paraId="5F463C8E" w14:textId="416BA0B5" w:rsidR="00093234" w:rsidRPr="0014031B" w:rsidRDefault="00093234" w:rsidP="0014031B">
      <w:pPr>
        <w:pStyle w:val="Titlu1"/>
        <w:rPr>
          <w:rFonts w:cs="Arial"/>
          <w:sz w:val="22"/>
          <w:szCs w:val="22"/>
        </w:rPr>
      </w:pPr>
      <w:bookmarkStart w:id="2" w:name="_Toc68723611"/>
      <w:r w:rsidRPr="0014031B">
        <w:rPr>
          <w:rFonts w:cs="Arial"/>
          <w:sz w:val="22"/>
          <w:szCs w:val="22"/>
        </w:rPr>
        <w:t>Objectives</w:t>
      </w:r>
      <w:bookmarkEnd w:id="2"/>
      <w:r w:rsidRPr="0014031B">
        <w:rPr>
          <w:rFonts w:cs="Arial"/>
          <w:sz w:val="22"/>
          <w:szCs w:val="22"/>
        </w:rPr>
        <w:t xml:space="preserve"> </w:t>
      </w:r>
    </w:p>
    <w:p w14:paraId="1C9D5D72" w14:textId="239B426F" w:rsidR="00093234" w:rsidRPr="0014031B" w:rsidRDefault="004B139E" w:rsidP="0014031B">
      <w:pPr>
        <w:rPr>
          <w:rFonts w:cs="Arial"/>
        </w:rPr>
      </w:pPr>
      <w:r w:rsidRPr="0014031B">
        <w:rPr>
          <w:rFonts w:cs="Arial"/>
        </w:rPr>
        <w:t>The primary objective of this research study is to know the impacts and how University of Wales Trinity Saint David, London campus students are using virtual learning environment. Along with this, there are three secondary objectives of this research study which are mentioned below:</w:t>
      </w:r>
    </w:p>
    <w:p w14:paraId="15C341AB" w14:textId="17D256E0" w:rsidR="004B139E" w:rsidRPr="0014031B" w:rsidRDefault="004B139E" w:rsidP="0014031B">
      <w:pPr>
        <w:pStyle w:val="Listparagraf"/>
        <w:numPr>
          <w:ilvl w:val="0"/>
          <w:numId w:val="3"/>
        </w:numPr>
        <w:rPr>
          <w:rFonts w:ascii="Arial" w:hAnsi="Arial" w:cs="Arial"/>
          <w:sz w:val="22"/>
        </w:rPr>
      </w:pPr>
      <w:r w:rsidRPr="0014031B">
        <w:rPr>
          <w:rFonts w:ascii="Arial" w:hAnsi="Arial" w:cs="Arial"/>
          <w:sz w:val="22"/>
        </w:rPr>
        <w:lastRenderedPageBreak/>
        <w:t>To identify the knowledge about virtual learning environment among UWTSD students</w:t>
      </w:r>
    </w:p>
    <w:p w14:paraId="7B5B8DC9" w14:textId="08349CDD" w:rsidR="004B139E" w:rsidRPr="0014031B" w:rsidRDefault="004B139E" w:rsidP="0014031B">
      <w:pPr>
        <w:pStyle w:val="Listparagraf"/>
        <w:numPr>
          <w:ilvl w:val="0"/>
          <w:numId w:val="3"/>
        </w:numPr>
        <w:rPr>
          <w:rFonts w:ascii="Arial" w:hAnsi="Arial" w:cs="Arial"/>
          <w:sz w:val="22"/>
        </w:rPr>
      </w:pPr>
      <w:r w:rsidRPr="0014031B">
        <w:rPr>
          <w:rFonts w:ascii="Arial" w:hAnsi="Arial" w:cs="Arial"/>
          <w:sz w:val="22"/>
        </w:rPr>
        <w:t>To gather information about the experience of virtual learning environment</w:t>
      </w:r>
    </w:p>
    <w:p w14:paraId="6FEB8AD6" w14:textId="687C3B9F" w:rsidR="00093234" w:rsidRPr="0014031B" w:rsidRDefault="004B139E" w:rsidP="0014031B">
      <w:pPr>
        <w:pStyle w:val="Listparagraf"/>
        <w:numPr>
          <w:ilvl w:val="0"/>
          <w:numId w:val="3"/>
        </w:numPr>
        <w:rPr>
          <w:rFonts w:ascii="Arial" w:hAnsi="Arial" w:cs="Arial"/>
          <w:sz w:val="22"/>
        </w:rPr>
      </w:pPr>
      <w:r w:rsidRPr="0014031B">
        <w:rPr>
          <w:rFonts w:ascii="Arial" w:hAnsi="Arial" w:cs="Arial"/>
          <w:sz w:val="22"/>
        </w:rPr>
        <w:t xml:space="preserve">To recommend ways of improvement while using the VLE. </w:t>
      </w:r>
    </w:p>
    <w:p w14:paraId="7607E72D" w14:textId="18E412F9" w:rsidR="00093234" w:rsidRPr="0014031B" w:rsidRDefault="00093234" w:rsidP="0014031B">
      <w:pPr>
        <w:pStyle w:val="Titlu1"/>
        <w:rPr>
          <w:rFonts w:cs="Arial"/>
          <w:sz w:val="22"/>
          <w:szCs w:val="22"/>
        </w:rPr>
      </w:pPr>
      <w:bookmarkStart w:id="3" w:name="_Toc68723612"/>
      <w:r w:rsidRPr="0014031B">
        <w:rPr>
          <w:rFonts w:cs="Arial"/>
          <w:sz w:val="22"/>
          <w:szCs w:val="22"/>
        </w:rPr>
        <w:t>Literature Review</w:t>
      </w:r>
      <w:bookmarkEnd w:id="3"/>
      <w:r w:rsidRPr="0014031B">
        <w:rPr>
          <w:rFonts w:cs="Arial"/>
          <w:sz w:val="22"/>
          <w:szCs w:val="22"/>
        </w:rPr>
        <w:t xml:space="preserve"> </w:t>
      </w:r>
    </w:p>
    <w:p w14:paraId="75053FA4" w14:textId="0E4DFB37" w:rsidR="00D6234C" w:rsidRPr="0014031B" w:rsidRDefault="00D6234C" w:rsidP="0014031B">
      <w:pPr>
        <w:rPr>
          <w:rFonts w:cs="Arial"/>
          <w:shd w:val="clear" w:color="auto" w:fill="FFFFFF"/>
        </w:rPr>
      </w:pPr>
      <w:r w:rsidRPr="0014031B">
        <w:rPr>
          <w:rFonts w:cs="Arial"/>
        </w:rPr>
        <w:t xml:space="preserve">According to </w:t>
      </w:r>
      <w:r w:rsidR="00803B01" w:rsidRPr="0014031B">
        <w:rPr>
          <w:rFonts w:cs="Arial"/>
          <w:shd w:val="clear" w:color="auto" w:fill="FFFFFF"/>
        </w:rPr>
        <w:t>Dayag (2018)</w:t>
      </w:r>
      <w:r w:rsidRPr="0014031B">
        <w:rPr>
          <w:rFonts w:cs="Arial"/>
        </w:rPr>
        <w:t>, the digital learning platforms are gaining popularity and high acceptance among the students. The use of these kinds of online learning platforms were first seen in the 1970s where the UK’s Open University used the computers for their internal academic purposes</w:t>
      </w:r>
      <w:r w:rsidR="00AD079B" w:rsidRPr="0014031B">
        <w:rPr>
          <w:rFonts w:cs="Arial"/>
        </w:rPr>
        <w:t xml:space="preserve"> </w:t>
      </w:r>
      <w:r w:rsidR="00AD079B" w:rsidRPr="0014031B">
        <w:rPr>
          <w:rFonts w:cs="Arial"/>
          <w:shd w:val="clear" w:color="auto" w:fill="FFFFFF"/>
        </w:rPr>
        <w:t>(Lin and Chen, 2017)</w:t>
      </w:r>
      <w:r w:rsidRPr="0014031B">
        <w:rPr>
          <w:rFonts w:cs="Arial"/>
        </w:rPr>
        <w:t>. The digital learning platforms are run through the use of digital technology and internet services. It is defined as the technology of online learning by which students and teacher can connect with each other and share their academic materials for the purpose of education over the internet</w:t>
      </w:r>
      <w:r w:rsidR="00AD079B" w:rsidRPr="0014031B">
        <w:rPr>
          <w:rFonts w:cs="Arial"/>
        </w:rPr>
        <w:t xml:space="preserve"> </w:t>
      </w:r>
      <w:r w:rsidR="00AD079B" w:rsidRPr="0014031B">
        <w:rPr>
          <w:rFonts w:cs="Arial"/>
          <w:shd w:val="clear" w:color="auto" w:fill="FFFFFF"/>
        </w:rPr>
        <w:t>(Bossard and Tisseau, 2018)</w:t>
      </w:r>
      <w:r w:rsidRPr="0014031B">
        <w:rPr>
          <w:rFonts w:cs="Arial"/>
        </w:rPr>
        <w:t>. It is also can be referred as the remote learning process where the location of the students or teachers do not matter as they have the location independencies while participating in the learning process through the use of virtual learning environment</w:t>
      </w:r>
      <w:r w:rsidR="00AD079B" w:rsidRPr="0014031B">
        <w:rPr>
          <w:rFonts w:cs="Arial"/>
        </w:rPr>
        <w:t xml:space="preserve"> </w:t>
      </w:r>
      <w:r w:rsidR="00AD079B" w:rsidRPr="0014031B">
        <w:rPr>
          <w:rFonts w:cs="Arial"/>
          <w:shd w:val="clear" w:color="auto" w:fill="FFFFFF"/>
        </w:rPr>
        <w:t>(Stricker and Wissmath, 2018)</w:t>
      </w:r>
      <w:r w:rsidRPr="0014031B">
        <w:rPr>
          <w:rFonts w:cs="Arial"/>
        </w:rPr>
        <w:t xml:space="preserve">. </w:t>
      </w:r>
      <w:r w:rsidR="00AD079B" w:rsidRPr="0014031B">
        <w:rPr>
          <w:rFonts w:cs="Arial"/>
          <w:shd w:val="clear" w:color="auto" w:fill="FFFFFF"/>
        </w:rPr>
        <w:t>Cakrawati (2020)</w:t>
      </w:r>
      <w:r w:rsidR="00341B29" w:rsidRPr="0014031B">
        <w:rPr>
          <w:rFonts w:cs="Arial"/>
        </w:rPr>
        <w:t xml:space="preserve"> mentioned that, to become effective and successful in using the virtual learning environment, the accessibility, user-friendliness and interactivity has to be given the utmost importance. Following the statement, there are numerous positive and negative impacts of using the virtual learning environment which have been described below. </w:t>
      </w:r>
    </w:p>
    <w:p w14:paraId="14BDF06F" w14:textId="6316EC6D" w:rsidR="00093234" w:rsidRPr="0014031B" w:rsidRDefault="00093234" w:rsidP="0014031B">
      <w:pPr>
        <w:spacing w:after="0"/>
        <w:rPr>
          <w:rFonts w:cs="Arial"/>
          <w:b/>
          <w:bCs/>
        </w:rPr>
      </w:pPr>
      <w:r w:rsidRPr="0014031B">
        <w:rPr>
          <w:rFonts w:cs="Arial"/>
          <w:b/>
          <w:bCs/>
        </w:rPr>
        <w:t>Positive Impacts of Virtual Learning Environment (VLE)</w:t>
      </w:r>
      <w:r w:rsidR="006769C1" w:rsidRPr="0014031B">
        <w:rPr>
          <w:rFonts w:cs="Arial"/>
          <w:b/>
          <w:bCs/>
        </w:rPr>
        <w:t xml:space="preserve"> </w:t>
      </w:r>
    </w:p>
    <w:p w14:paraId="3FA4BBD8" w14:textId="5F87804D" w:rsidR="00093234" w:rsidRPr="0014031B" w:rsidRDefault="00E06838" w:rsidP="0014031B">
      <w:pPr>
        <w:rPr>
          <w:rFonts w:cs="Arial"/>
          <w:shd w:val="clear" w:color="auto" w:fill="FFFFFF"/>
        </w:rPr>
      </w:pPr>
      <w:r w:rsidRPr="0014031B">
        <w:rPr>
          <w:rFonts w:cs="Arial"/>
        </w:rPr>
        <w:t>Virtual learning environment is the new form of learning for the students which gives the opportunity to learn and practice any academic courses and related issues by staying at any parts of the world</w:t>
      </w:r>
      <w:r w:rsidR="00AD079B" w:rsidRPr="0014031B">
        <w:rPr>
          <w:rFonts w:cs="Arial"/>
        </w:rPr>
        <w:t xml:space="preserve"> </w:t>
      </w:r>
      <w:r w:rsidR="00AD079B" w:rsidRPr="0014031B">
        <w:rPr>
          <w:rFonts w:cs="Arial"/>
          <w:shd w:val="clear" w:color="auto" w:fill="FFFFFF"/>
        </w:rPr>
        <w:t>(Butson and Thomson, 2015)</w:t>
      </w:r>
      <w:r w:rsidRPr="0014031B">
        <w:rPr>
          <w:rFonts w:cs="Arial"/>
        </w:rPr>
        <w:t>. In virtual learning environment, a student just needs a stable internet connection along with smart devices like android phone or laptops. This new learning platform helps the students to take less stress about taking continuous notes and record the classes as all these learning materials of courses are made available on the virtual learning environment</w:t>
      </w:r>
      <w:r w:rsidR="00803B01" w:rsidRPr="0014031B">
        <w:rPr>
          <w:rFonts w:cs="Arial"/>
        </w:rPr>
        <w:t xml:space="preserve"> </w:t>
      </w:r>
      <w:r w:rsidR="00803B01" w:rsidRPr="0014031B">
        <w:rPr>
          <w:rFonts w:cs="Arial"/>
          <w:shd w:val="clear" w:color="auto" w:fill="FFFFFF"/>
        </w:rPr>
        <w:t>(Barker and Gossman, 2016)</w:t>
      </w:r>
      <w:r w:rsidRPr="0014031B">
        <w:rPr>
          <w:rFonts w:cs="Arial"/>
        </w:rPr>
        <w:t>. Students also enjoys the benefits of saving money and time as they do not have to take the hassle of travelling to attend their classes on time</w:t>
      </w:r>
      <w:r w:rsidR="00AD079B" w:rsidRPr="0014031B">
        <w:rPr>
          <w:rFonts w:cs="Arial"/>
        </w:rPr>
        <w:t xml:space="preserve"> </w:t>
      </w:r>
      <w:r w:rsidR="00AD079B" w:rsidRPr="0014031B">
        <w:rPr>
          <w:rFonts w:cs="Arial"/>
          <w:shd w:val="clear" w:color="auto" w:fill="FFFFFF"/>
        </w:rPr>
        <w:t>(Kerimbayev, 2016)</w:t>
      </w:r>
      <w:r w:rsidRPr="0014031B">
        <w:rPr>
          <w:rFonts w:cs="Arial"/>
        </w:rPr>
        <w:t>. Students are being able to concentrate and repeat their lecture materials and take better preparation for the examinations by using virtual learning environment</w:t>
      </w:r>
      <w:r w:rsidR="00AD079B" w:rsidRPr="0014031B">
        <w:rPr>
          <w:rFonts w:cs="Arial"/>
        </w:rPr>
        <w:t xml:space="preserve"> </w:t>
      </w:r>
      <w:r w:rsidR="00AD079B" w:rsidRPr="0014031B">
        <w:rPr>
          <w:rFonts w:cs="Arial"/>
          <w:shd w:val="clear" w:color="auto" w:fill="FFFFFF"/>
        </w:rPr>
        <w:t>(Alves and Morais, 2017)</w:t>
      </w:r>
      <w:r w:rsidRPr="0014031B">
        <w:rPr>
          <w:rFonts w:cs="Arial"/>
        </w:rPr>
        <w:t xml:space="preserve">. According to the study of </w:t>
      </w:r>
      <w:r w:rsidR="00AD079B" w:rsidRPr="0014031B">
        <w:rPr>
          <w:rFonts w:cs="Arial"/>
          <w:shd w:val="clear" w:color="auto" w:fill="FFFFFF"/>
        </w:rPr>
        <w:t>Faustmann and Monett (2019</w:t>
      </w:r>
      <w:r w:rsidRPr="0014031B">
        <w:rPr>
          <w:rFonts w:cs="Arial"/>
        </w:rPr>
        <w:t xml:space="preserve">), the most positive impact of VLE is the flexibility and opportunity to learn from a diverse and wide range of available learning materials on the internet. Convenience is another advantage of VLE as students do not have to worry to go to classes and ensure a formal attire to attend the classes, they have now more </w:t>
      </w:r>
      <w:r w:rsidRPr="0014031B">
        <w:rPr>
          <w:rFonts w:cs="Arial"/>
        </w:rPr>
        <w:lastRenderedPageBreak/>
        <w:t>freedom of choice in terms of choosing their places to study or feeling convenient in what they have</w:t>
      </w:r>
      <w:r w:rsidR="00AD079B" w:rsidRPr="0014031B">
        <w:rPr>
          <w:rFonts w:cs="Arial"/>
        </w:rPr>
        <w:t xml:space="preserve"> </w:t>
      </w:r>
      <w:r w:rsidR="00AD079B" w:rsidRPr="0014031B">
        <w:rPr>
          <w:rFonts w:cs="Arial"/>
          <w:shd w:val="clear" w:color="auto" w:fill="FFFFFF"/>
        </w:rPr>
        <w:t>(Stricker and Wissmath, 2018)</w:t>
      </w:r>
      <w:r w:rsidRPr="0014031B">
        <w:rPr>
          <w:rFonts w:cs="Arial"/>
        </w:rPr>
        <w:t>. Students can now go through the learning materials and courses for 24 hours and 7 days in a week</w:t>
      </w:r>
      <w:r w:rsidR="00DE7814" w:rsidRPr="0014031B">
        <w:rPr>
          <w:rFonts w:cs="Arial"/>
        </w:rPr>
        <w:t>. As a result of these, students are now more productive, concentrated and dedicated to their studies by which they are making good academic results as well</w:t>
      </w:r>
      <w:r w:rsidR="00AD079B" w:rsidRPr="0014031B">
        <w:rPr>
          <w:rFonts w:cs="Arial"/>
        </w:rPr>
        <w:t xml:space="preserve"> </w:t>
      </w:r>
      <w:r w:rsidR="00AD079B" w:rsidRPr="0014031B">
        <w:rPr>
          <w:rFonts w:cs="Arial"/>
          <w:shd w:val="clear" w:color="auto" w:fill="FFFFFF"/>
        </w:rPr>
        <w:t>(Ho and Bahsoon, 2019)</w:t>
      </w:r>
      <w:r w:rsidR="00DE7814" w:rsidRPr="0014031B">
        <w:rPr>
          <w:rFonts w:cs="Arial"/>
        </w:rPr>
        <w:t xml:space="preserve">. </w:t>
      </w:r>
    </w:p>
    <w:p w14:paraId="4A5BC8F8" w14:textId="0BA2C05C" w:rsidR="00093234" w:rsidRPr="0014031B" w:rsidRDefault="00093234" w:rsidP="0014031B">
      <w:pPr>
        <w:spacing w:after="0"/>
        <w:rPr>
          <w:rFonts w:cs="Arial"/>
          <w:b/>
          <w:bCs/>
        </w:rPr>
      </w:pPr>
      <w:r w:rsidRPr="0014031B">
        <w:rPr>
          <w:rFonts w:cs="Arial"/>
          <w:b/>
          <w:bCs/>
        </w:rPr>
        <w:t>Negative Impacts of Virtual Learning Environment (VLE)</w:t>
      </w:r>
      <w:r w:rsidR="006769C1" w:rsidRPr="0014031B">
        <w:rPr>
          <w:rFonts w:cs="Arial"/>
          <w:b/>
          <w:bCs/>
        </w:rPr>
        <w:t xml:space="preserve"> </w:t>
      </w:r>
    </w:p>
    <w:p w14:paraId="2425A65F" w14:textId="1EE4F9FC" w:rsidR="00DE7814" w:rsidRPr="0014031B" w:rsidRDefault="00DE7814" w:rsidP="0014031B">
      <w:pPr>
        <w:rPr>
          <w:rFonts w:cs="Arial"/>
          <w:shd w:val="clear" w:color="auto" w:fill="FFFFFF"/>
        </w:rPr>
      </w:pPr>
      <w:r w:rsidRPr="0014031B">
        <w:rPr>
          <w:rFonts w:cs="Arial"/>
        </w:rPr>
        <w:t>The use of this digital learning platform is creating some negative experiences or difficulties for the students. In some context, these types of simulated learning platforms like Moodle are having negative impacts on the students by making them dependent on the internet and not enabling them to think more about the topics in deep</w:t>
      </w:r>
      <w:r w:rsidR="00803B01" w:rsidRPr="0014031B">
        <w:rPr>
          <w:rFonts w:cs="Arial"/>
        </w:rPr>
        <w:t xml:space="preserve"> </w:t>
      </w:r>
      <w:r w:rsidR="00803B01" w:rsidRPr="0014031B">
        <w:rPr>
          <w:rFonts w:cs="Arial"/>
          <w:shd w:val="clear" w:color="auto" w:fill="FFFFFF"/>
        </w:rPr>
        <w:t>(Barker and Gossman, 2016)</w:t>
      </w:r>
      <w:r w:rsidRPr="0014031B">
        <w:rPr>
          <w:rFonts w:cs="Arial"/>
        </w:rPr>
        <w:t>. Some educational institutions are not being able to provide the effective and appropriate digital learning environment for the students and as a result they are not being able to understand the lessons and follow through the class lectures effectively</w:t>
      </w:r>
      <w:r w:rsidR="00AD079B" w:rsidRPr="0014031B">
        <w:rPr>
          <w:rFonts w:cs="Arial"/>
        </w:rPr>
        <w:t xml:space="preserve"> </w:t>
      </w:r>
      <w:r w:rsidR="00AD079B" w:rsidRPr="0014031B">
        <w:rPr>
          <w:rFonts w:cs="Arial"/>
          <w:shd w:val="clear" w:color="auto" w:fill="FFFFFF"/>
        </w:rPr>
        <w:t>(Butson and Thomson, 2015)</w:t>
      </w:r>
      <w:r w:rsidRPr="0014031B">
        <w:rPr>
          <w:rFonts w:cs="Arial"/>
        </w:rPr>
        <w:t>. The negative impacts are high on the students who do not have the facility of smart devices and stable internet connection facilities, they are completely getting out of the learning system and falling behind in terms of academics</w:t>
      </w:r>
      <w:r w:rsidR="00AD079B" w:rsidRPr="0014031B">
        <w:rPr>
          <w:rFonts w:cs="Arial"/>
        </w:rPr>
        <w:t xml:space="preserve"> </w:t>
      </w:r>
      <w:r w:rsidR="00AD079B" w:rsidRPr="0014031B">
        <w:rPr>
          <w:rFonts w:cs="Arial"/>
          <w:shd w:val="clear" w:color="auto" w:fill="FFFFFF"/>
        </w:rPr>
        <w:t>(Alves and Morais, 2017)</w:t>
      </w:r>
      <w:r w:rsidRPr="0014031B">
        <w:rPr>
          <w:rFonts w:cs="Arial"/>
        </w:rPr>
        <w:t>. One of the major disadvantages of virtual learning environment is, it does not give the opportunity of interaction like traditional classes</w:t>
      </w:r>
      <w:r w:rsidR="00AD079B" w:rsidRPr="0014031B">
        <w:rPr>
          <w:rFonts w:cs="Arial"/>
        </w:rPr>
        <w:t xml:space="preserve"> </w:t>
      </w:r>
      <w:r w:rsidR="00AD079B" w:rsidRPr="0014031B">
        <w:rPr>
          <w:rFonts w:cs="Arial"/>
          <w:shd w:val="clear" w:color="auto" w:fill="FFFFFF"/>
        </w:rPr>
        <w:t>(Faustmann and Monett, 2019)</w:t>
      </w:r>
      <w:r w:rsidRPr="0014031B">
        <w:rPr>
          <w:rFonts w:cs="Arial"/>
        </w:rPr>
        <w:t>. Lack of interactivity creates miscommunication and misunderstanding among the teachers and students which eventually demotivates the students to attend classes on virtual learning platforms</w:t>
      </w:r>
      <w:r w:rsidR="00AD079B" w:rsidRPr="0014031B">
        <w:rPr>
          <w:rFonts w:cs="Arial"/>
        </w:rPr>
        <w:t xml:space="preserve"> </w:t>
      </w:r>
      <w:r w:rsidR="00AD079B" w:rsidRPr="0014031B">
        <w:rPr>
          <w:rFonts w:cs="Arial"/>
          <w:shd w:val="clear" w:color="auto" w:fill="FFFFFF"/>
        </w:rPr>
        <w:t>(Kerimbayev, 2016)</w:t>
      </w:r>
      <w:r w:rsidRPr="0014031B">
        <w:rPr>
          <w:rFonts w:cs="Arial"/>
        </w:rPr>
        <w:t>. The course teachers are also facing some problems due to this simulated learning environment like the mathematical courses are being too tough to conduct in the online learning platforms</w:t>
      </w:r>
      <w:r w:rsidR="00AD079B" w:rsidRPr="0014031B">
        <w:rPr>
          <w:rFonts w:cs="Arial"/>
        </w:rPr>
        <w:t xml:space="preserve"> </w:t>
      </w:r>
      <w:r w:rsidR="00AD079B" w:rsidRPr="0014031B">
        <w:rPr>
          <w:rFonts w:cs="Arial"/>
          <w:shd w:val="clear" w:color="auto" w:fill="FFFFFF"/>
        </w:rPr>
        <w:t>(Bossard and Tisseau, 2018)</w:t>
      </w:r>
      <w:r w:rsidRPr="0014031B">
        <w:rPr>
          <w:rFonts w:cs="Arial"/>
        </w:rPr>
        <w:t xml:space="preserve">. </w:t>
      </w:r>
      <w:r w:rsidR="000373CC" w:rsidRPr="0014031B">
        <w:rPr>
          <w:rFonts w:cs="Arial"/>
        </w:rPr>
        <w:t>Moreover, students also face problems like technical faults or server problems when they upload their assignments or course works on the virtual learning platforms</w:t>
      </w:r>
      <w:r w:rsidR="00803B01" w:rsidRPr="0014031B">
        <w:rPr>
          <w:rFonts w:cs="Arial"/>
        </w:rPr>
        <w:t xml:space="preserve"> </w:t>
      </w:r>
      <w:r w:rsidR="00803B01" w:rsidRPr="0014031B">
        <w:rPr>
          <w:rFonts w:cs="Arial"/>
          <w:shd w:val="clear" w:color="auto" w:fill="FFFFFF"/>
        </w:rPr>
        <w:t>(Dayag, 2018)</w:t>
      </w:r>
      <w:r w:rsidR="000373CC" w:rsidRPr="0014031B">
        <w:rPr>
          <w:rFonts w:cs="Arial"/>
        </w:rPr>
        <w:t xml:space="preserve">. According to </w:t>
      </w:r>
      <w:r w:rsidR="00AD079B" w:rsidRPr="0014031B">
        <w:rPr>
          <w:rFonts w:cs="Arial"/>
          <w:shd w:val="clear" w:color="auto" w:fill="FFFFFF"/>
        </w:rPr>
        <w:t>Lin and Chen (2017)</w:t>
      </w:r>
      <w:r w:rsidR="000373CC" w:rsidRPr="0014031B">
        <w:rPr>
          <w:rFonts w:cs="Arial"/>
        </w:rPr>
        <w:t xml:space="preserve">, students and teachers needed to be trained well to get the maximum positive results from the virtual learning platforms otherwise the VLE platform will be resulted as a failure of education system. </w:t>
      </w:r>
    </w:p>
    <w:p w14:paraId="084887D4" w14:textId="6481A826" w:rsidR="00093234" w:rsidRPr="0014031B" w:rsidRDefault="00093234" w:rsidP="0014031B">
      <w:pPr>
        <w:pStyle w:val="Titlu1"/>
        <w:rPr>
          <w:rFonts w:cs="Arial"/>
          <w:sz w:val="22"/>
          <w:szCs w:val="22"/>
        </w:rPr>
      </w:pPr>
      <w:bookmarkStart w:id="4" w:name="_Toc68723613"/>
      <w:r w:rsidRPr="0014031B">
        <w:rPr>
          <w:rFonts w:cs="Arial"/>
          <w:sz w:val="22"/>
          <w:szCs w:val="22"/>
        </w:rPr>
        <w:t>Methodology</w:t>
      </w:r>
      <w:bookmarkEnd w:id="4"/>
      <w:r w:rsidR="006769C1" w:rsidRPr="0014031B">
        <w:rPr>
          <w:rFonts w:cs="Arial"/>
          <w:sz w:val="22"/>
          <w:szCs w:val="22"/>
        </w:rPr>
        <w:t xml:space="preserve"> </w:t>
      </w:r>
    </w:p>
    <w:p w14:paraId="0B4E6650" w14:textId="2B2A384C" w:rsidR="00093234" w:rsidRPr="0014031B" w:rsidRDefault="001458D4" w:rsidP="0014031B">
      <w:pPr>
        <w:rPr>
          <w:rFonts w:cs="Arial"/>
        </w:rPr>
      </w:pPr>
      <w:r w:rsidRPr="0014031B">
        <w:rPr>
          <w:rFonts w:cs="Arial"/>
        </w:rPr>
        <w:t>This part of the research describes the methods and processes have been used in conducting data collection and data analysis. First of all, the positivism theory of research has been selected to conduct this research because this particular theory helps to collect detailed and useful information about the topic. The positivism philosophy is an unbiased theory which helps to understand the research issues related to the social world</w:t>
      </w:r>
      <w:r w:rsidR="00B93428" w:rsidRPr="0014031B">
        <w:rPr>
          <w:rFonts w:cs="Arial"/>
        </w:rPr>
        <w:t xml:space="preserve"> relating it with the interest of the </w:t>
      </w:r>
      <w:r w:rsidR="00B93428" w:rsidRPr="0014031B">
        <w:rPr>
          <w:rFonts w:cs="Arial"/>
        </w:rPr>
        <w:lastRenderedPageBreak/>
        <w:t>researchers</w:t>
      </w:r>
      <w:r w:rsidR="00AD079B" w:rsidRPr="0014031B">
        <w:rPr>
          <w:rFonts w:cs="Arial"/>
        </w:rPr>
        <w:t xml:space="preserve"> </w:t>
      </w:r>
      <w:r w:rsidR="00AD079B" w:rsidRPr="0014031B">
        <w:rPr>
          <w:rFonts w:cs="Arial"/>
          <w:shd w:val="clear" w:color="auto" w:fill="FFFFFF"/>
        </w:rPr>
        <w:t>(Howell, 2015)</w:t>
      </w:r>
      <w:r w:rsidR="00B93428" w:rsidRPr="0014031B">
        <w:rPr>
          <w:rFonts w:cs="Arial"/>
        </w:rPr>
        <w:t>.</w:t>
      </w:r>
      <w:r w:rsidRPr="0014031B">
        <w:rPr>
          <w:rFonts w:cs="Arial"/>
        </w:rPr>
        <w:t xml:space="preserve"> </w:t>
      </w:r>
      <w:r w:rsidR="00B93428" w:rsidRPr="0014031B">
        <w:rPr>
          <w:rFonts w:cs="Arial"/>
        </w:rPr>
        <w:t>This study will be based on the deductive reasoning method for coming out with a fruitful conclusion regarding the impact of virtual learning environment on UWTSD, London campus students. Both qualitative and quantitative methods of researches will be used in this specific research study where the deductive reasoning will be an appropriate tool to meet the research objectives and reach at an effective conclusion about the learning experience of students through the use of virtual learning environment</w:t>
      </w:r>
      <w:r w:rsidR="00AD079B" w:rsidRPr="0014031B">
        <w:rPr>
          <w:rFonts w:cs="Arial"/>
        </w:rPr>
        <w:t xml:space="preserve"> </w:t>
      </w:r>
      <w:r w:rsidR="00AD079B" w:rsidRPr="0014031B">
        <w:rPr>
          <w:rFonts w:cs="Arial"/>
          <w:shd w:val="clear" w:color="auto" w:fill="FFFFFF"/>
        </w:rPr>
        <w:t>(Williams, 2017)</w:t>
      </w:r>
      <w:r w:rsidR="00B93428" w:rsidRPr="0014031B">
        <w:rPr>
          <w:rFonts w:cs="Arial"/>
        </w:rPr>
        <w:t xml:space="preserve">. </w:t>
      </w:r>
    </w:p>
    <w:p w14:paraId="78B6AA12" w14:textId="2391911B" w:rsidR="00093234" w:rsidRPr="0014031B" w:rsidRDefault="00B93428" w:rsidP="0014031B">
      <w:pPr>
        <w:rPr>
          <w:rFonts w:cs="Arial"/>
        </w:rPr>
      </w:pPr>
      <w:r w:rsidRPr="0014031B">
        <w:rPr>
          <w:rFonts w:cs="Arial"/>
        </w:rPr>
        <w:t xml:space="preserve">The qualitative research method will be used for the purpose of analysing the secondary sources which will be comprised of different publications, journals, conference papers, books and online resources as well. As the primary data collection will be based on the survey questionnaire, the quantitative method will be used to analyse the primary data. </w:t>
      </w:r>
      <w:r w:rsidR="0022051F" w:rsidRPr="0014031B">
        <w:rPr>
          <w:rFonts w:cs="Arial"/>
        </w:rPr>
        <w:t xml:space="preserve">The primary data collection process will be based on the nine questions which will be conducted on the sample of 9 participants or students. </w:t>
      </w:r>
      <w:r w:rsidRPr="0014031B">
        <w:rPr>
          <w:rFonts w:cs="Arial"/>
        </w:rPr>
        <w:t xml:space="preserve">So, this research study will use both methods i.e., </w:t>
      </w:r>
      <w:r w:rsidR="0022051F" w:rsidRPr="0014031B">
        <w:rPr>
          <w:rFonts w:cs="Arial"/>
        </w:rPr>
        <w:t xml:space="preserve">quantitative and </w:t>
      </w:r>
      <w:r w:rsidRPr="0014031B">
        <w:rPr>
          <w:rFonts w:cs="Arial"/>
        </w:rPr>
        <w:t>qualitative in analysing both sources of information for the study i.e., p</w:t>
      </w:r>
      <w:r w:rsidR="0022051F" w:rsidRPr="0014031B">
        <w:rPr>
          <w:rFonts w:cs="Arial"/>
        </w:rPr>
        <w:t xml:space="preserve">rimary and secondary. </w:t>
      </w:r>
    </w:p>
    <w:p w14:paraId="1BCCFA23" w14:textId="2FB7FECC" w:rsidR="00093234" w:rsidRPr="0014031B" w:rsidRDefault="0022051F" w:rsidP="0014031B">
      <w:pPr>
        <w:rPr>
          <w:rFonts w:cs="Arial"/>
        </w:rPr>
      </w:pPr>
      <w:r w:rsidRPr="0014031B">
        <w:rPr>
          <w:rFonts w:cs="Arial"/>
        </w:rPr>
        <w:t>As this study is focused on the student of UWTSD and the population is quite large, the sample has been chosen based on the previous researches which has been conducted on this field and that’s why, the selected sample size is 9. Non-probability sampling and likelihood sampling methods will be used to ensure accuracy and feasibility of the study and it will also help in interpreting the collected data</w:t>
      </w:r>
      <w:r w:rsidR="00AD079B" w:rsidRPr="0014031B">
        <w:rPr>
          <w:rFonts w:cs="Arial"/>
        </w:rPr>
        <w:t xml:space="preserve"> </w:t>
      </w:r>
      <w:r w:rsidR="00AD079B" w:rsidRPr="0014031B">
        <w:rPr>
          <w:rFonts w:cs="Arial"/>
          <w:shd w:val="clear" w:color="auto" w:fill="FFFFFF"/>
        </w:rPr>
        <w:t>(Wilcox and Bakken, 2017)</w:t>
      </w:r>
      <w:r w:rsidRPr="0014031B">
        <w:rPr>
          <w:rFonts w:cs="Arial"/>
        </w:rPr>
        <w:t xml:space="preserve">. The data for this research study has been collected by following the strict ethical regulations and ethics codes with the assurance that this data will not be shared with anyone else and will be used only for this research. </w:t>
      </w:r>
    </w:p>
    <w:p w14:paraId="2BDC4FCE" w14:textId="3DEE5C9D" w:rsidR="00A30AA8" w:rsidRPr="0014031B" w:rsidRDefault="00A30AA8" w:rsidP="0014031B">
      <w:pPr>
        <w:rPr>
          <w:rFonts w:cs="Arial"/>
        </w:rPr>
      </w:pPr>
    </w:p>
    <w:p w14:paraId="7C63D783" w14:textId="1D4FACAF" w:rsidR="00A30AA8" w:rsidRPr="0014031B" w:rsidRDefault="00A30AA8" w:rsidP="0014031B">
      <w:pPr>
        <w:rPr>
          <w:rFonts w:cs="Arial"/>
        </w:rPr>
      </w:pPr>
    </w:p>
    <w:p w14:paraId="14A0853A" w14:textId="6D23B8C4" w:rsidR="00A30AA8" w:rsidRPr="0014031B" w:rsidRDefault="00A30AA8" w:rsidP="0014031B">
      <w:pPr>
        <w:rPr>
          <w:rFonts w:cs="Arial"/>
        </w:rPr>
      </w:pPr>
    </w:p>
    <w:p w14:paraId="60F9138C" w14:textId="77777777" w:rsidR="00A30AA8" w:rsidRPr="0014031B" w:rsidRDefault="00A30AA8" w:rsidP="0014031B">
      <w:pPr>
        <w:rPr>
          <w:rFonts w:cs="Arial"/>
        </w:rPr>
      </w:pPr>
    </w:p>
    <w:p w14:paraId="4B5D4293" w14:textId="22DFF31D" w:rsidR="00093234" w:rsidRPr="0014031B" w:rsidRDefault="00093234" w:rsidP="0014031B">
      <w:pPr>
        <w:pStyle w:val="Titlu1"/>
        <w:rPr>
          <w:rFonts w:cs="Arial"/>
          <w:sz w:val="22"/>
          <w:szCs w:val="22"/>
        </w:rPr>
      </w:pPr>
      <w:bookmarkStart w:id="5" w:name="_Toc68723614"/>
      <w:r w:rsidRPr="0014031B">
        <w:rPr>
          <w:rFonts w:cs="Arial"/>
          <w:sz w:val="22"/>
          <w:szCs w:val="22"/>
        </w:rPr>
        <w:t>Data Analysis</w:t>
      </w:r>
      <w:bookmarkEnd w:id="5"/>
    </w:p>
    <w:p w14:paraId="047E6B71" w14:textId="17CE64DD" w:rsidR="00093234" w:rsidRPr="0014031B" w:rsidRDefault="00093234" w:rsidP="0014031B">
      <w:pPr>
        <w:spacing w:after="0"/>
        <w:rPr>
          <w:rFonts w:cs="Arial"/>
          <w:b/>
          <w:bCs/>
        </w:rPr>
      </w:pPr>
      <w:r w:rsidRPr="0014031B">
        <w:rPr>
          <w:rFonts w:cs="Arial"/>
          <w:b/>
          <w:bCs/>
        </w:rPr>
        <w:t>Primary Data Analysis</w:t>
      </w:r>
      <w:r w:rsidR="006769C1" w:rsidRPr="0014031B">
        <w:rPr>
          <w:rFonts w:cs="Arial"/>
          <w:b/>
          <w:bCs/>
        </w:rPr>
        <w:t xml:space="preserve"> </w:t>
      </w:r>
    </w:p>
    <w:p w14:paraId="19ECEE4A" w14:textId="39DB103A" w:rsidR="00093234" w:rsidRPr="0014031B" w:rsidRDefault="00F40FA5" w:rsidP="0014031B">
      <w:pPr>
        <w:rPr>
          <w:rFonts w:cs="Arial"/>
        </w:rPr>
      </w:pPr>
      <w:r w:rsidRPr="0014031B">
        <w:rPr>
          <w:rFonts w:cs="Arial"/>
        </w:rPr>
        <w:t>The primary data has been collected from 9 participants through 9 questions.</w:t>
      </w:r>
    </w:p>
    <w:p w14:paraId="621042AA" w14:textId="7738F527" w:rsidR="00F40FA5" w:rsidRPr="0014031B" w:rsidRDefault="00B038DB" w:rsidP="0014031B">
      <w:pPr>
        <w:rPr>
          <w:rFonts w:cs="Arial"/>
        </w:rPr>
      </w:pPr>
      <w:r w:rsidRPr="0014031B">
        <w:rPr>
          <w:rFonts w:cs="Arial"/>
          <w:noProof/>
        </w:rPr>
        <w:lastRenderedPageBreak/>
        <w:drawing>
          <wp:anchor distT="0" distB="0" distL="114300" distR="114300" simplePos="0" relativeHeight="251658240" behindDoc="1" locked="0" layoutInCell="1" allowOverlap="1" wp14:anchorId="784509C4" wp14:editId="16F639D9">
            <wp:simplePos x="0" y="0"/>
            <wp:positionH relativeFrom="column">
              <wp:posOffset>1400175</wp:posOffset>
            </wp:positionH>
            <wp:positionV relativeFrom="paragraph">
              <wp:posOffset>345440</wp:posOffset>
            </wp:positionV>
            <wp:extent cx="2947307" cy="1771650"/>
            <wp:effectExtent l="0" t="0" r="5715" b="0"/>
            <wp:wrapTight wrapText="bothSides">
              <wp:wrapPolygon edited="0">
                <wp:start x="0" y="0"/>
                <wp:lineTo x="0" y="21368"/>
                <wp:lineTo x="21502" y="21368"/>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2947307" cy="1771650"/>
                    </a:xfrm>
                    <a:prstGeom prst="rect">
                      <a:avLst/>
                    </a:prstGeom>
                    <a:noFill/>
                  </pic:spPr>
                </pic:pic>
              </a:graphicData>
            </a:graphic>
          </wp:anchor>
        </w:drawing>
      </w:r>
      <w:r w:rsidR="00F40FA5" w:rsidRPr="0014031B">
        <w:rPr>
          <w:rFonts w:cs="Arial"/>
          <w:b/>
          <w:bCs/>
        </w:rPr>
        <w:t>Q1. Have you used Moodle before?</w:t>
      </w:r>
    </w:p>
    <w:p w14:paraId="559CEDE5" w14:textId="43DF07EA" w:rsidR="00093234" w:rsidRPr="0014031B" w:rsidRDefault="00093234" w:rsidP="0014031B">
      <w:pPr>
        <w:rPr>
          <w:rFonts w:cs="Arial"/>
        </w:rPr>
      </w:pPr>
    </w:p>
    <w:p w14:paraId="60E8B24E" w14:textId="5A0D347A" w:rsidR="00093234" w:rsidRPr="0014031B" w:rsidRDefault="00093234" w:rsidP="0014031B">
      <w:pPr>
        <w:rPr>
          <w:rFonts w:cs="Arial"/>
        </w:rPr>
      </w:pPr>
    </w:p>
    <w:p w14:paraId="47A301E3" w14:textId="538C4BF0" w:rsidR="00093234" w:rsidRPr="0014031B" w:rsidRDefault="00093234" w:rsidP="0014031B">
      <w:pPr>
        <w:rPr>
          <w:rFonts w:cs="Arial"/>
        </w:rPr>
      </w:pPr>
    </w:p>
    <w:p w14:paraId="484A144C" w14:textId="5F19BE0D" w:rsidR="00093234" w:rsidRPr="0014031B" w:rsidRDefault="00093234" w:rsidP="0014031B">
      <w:pPr>
        <w:rPr>
          <w:rFonts w:cs="Arial"/>
        </w:rPr>
      </w:pPr>
    </w:p>
    <w:p w14:paraId="799CE3B8" w14:textId="12D8F25F" w:rsidR="00EF442E" w:rsidRPr="0014031B" w:rsidRDefault="00EF442E" w:rsidP="0014031B">
      <w:pPr>
        <w:rPr>
          <w:rFonts w:cs="Arial"/>
        </w:rPr>
      </w:pPr>
    </w:p>
    <w:p w14:paraId="27D6E8FA" w14:textId="5F21CCDB" w:rsidR="00EF442E" w:rsidRPr="0014031B" w:rsidRDefault="009D485F" w:rsidP="0014031B">
      <w:pPr>
        <w:rPr>
          <w:rFonts w:cs="Arial"/>
        </w:rPr>
      </w:pPr>
      <w:r w:rsidRPr="0014031B">
        <w:rPr>
          <w:rFonts w:cs="Arial"/>
          <w:noProof/>
        </w:rPr>
        <mc:AlternateContent>
          <mc:Choice Requires="wps">
            <w:drawing>
              <wp:anchor distT="0" distB="0" distL="114300" distR="114300" simplePos="0" relativeHeight="251660288" behindDoc="1" locked="0" layoutInCell="1" allowOverlap="1" wp14:anchorId="321D1415" wp14:editId="0582732B">
                <wp:simplePos x="0" y="0"/>
                <wp:positionH relativeFrom="column">
                  <wp:posOffset>1400175</wp:posOffset>
                </wp:positionH>
                <wp:positionV relativeFrom="paragraph">
                  <wp:posOffset>119380</wp:posOffset>
                </wp:positionV>
                <wp:extent cx="2947035" cy="209550"/>
                <wp:effectExtent l="0" t="0" r="5715" b="0"/>
                <wp:wrapTight wrapText="bothSides">
                  <wp:wrapPolygon edited="0">
                    <wp:start x="0" y="0"/>
                    <wp:lineTo x="0" y="19636"/>
                    <wp:lineTo x="21502" y="19636"/>
                    <wp:lineTo x="21502"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947035" cy="209550"/>
                        </a:xfrm>
                        <a:prstGeom prst="rect">
                          <a:avLst/>
                        </a:prstGeom>
                        <a:solidFill>
                          <a:prstClr val="white"/>
                        </a:solidFill>
                        <a:ln>
                          <a:noFill/>
                        </a:ln>
                      </wps:spPr>
                      <wps:txbx>
                        <w:txbxContent>
                          <w:p w14:paraId="0668A76C" w14:textId="424B96DD" w:rsidR="005A1EED" w:rsidRPr="003E05D0" w:rsidRDefault="005A1EED" w:rsidP="00A30AA8">
                            <w:pPr>
                              <w:pStyle w:val="Legend"/>
                              <w:jc w:val="center"/>
                              <w:rPr>
                                <w:noProof/>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Students used Moodle Before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21D1415" id="_x0000_t202" coordsize="21600,21600" o:spt="202" path="m,l,21600r21600,l21600,xe">
                <v:stroke joinstyle="miter"/>
                <v:path gradientshapeok="t" o:connecttype="rect"/>
              </v:shapetype>
              <v:shape id="Text Box 1" o:spid="_x0000_s1026" type="#_x0000_t202" style="position:absolute;left:0;text-align:left;margin-left:110.25pt;margin-top:9.4pt;width:232.05pt;height:16.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" stroked="f">
                <v:textbox inset="0,0,0,0">
                  <w:txbxContent>
                    <w:p w14:paraId="0668A76C" w14:textId="424B96DD" w:rsidR="005A1EED" w:rsidRPr="003E05D0" w:rsidRDefault="005A1EED" w:rsidP="00A30AA8">
                      <w:pPr>
                        <w:pStyle w:val="Legend"/>
                        <w:jc w:val="center"/>
                        <w:rPr>
                          <w:noProof/>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Students used Moodle Before</w:t>
                      </w:r>
                    </w:p>
                  </w:txbxContent>
                </v:textbox>
                <w10:wrap type="tight"/>
              </v:shape>
            </w:pict>
          </mc:Fallback>
        </mc:AlternateContent>
      </w:r>
    </w:p>
    <w:p w14:paraId="72D1F964" w14:textId="2EBCD8C8" w:rsidR="00A30AA8" w:rsidRPr="0014031B" w:rsidRDefault="00A30AA8" w:rsidP="0014031B">
      <w:pPr>
        <w:rPr>
          <w:rFonts w:cs="Arial"/>
        </w:rPr>
      </w:pPr>
      <w:r w:rsidRPr="0014031B">
        <w:rPr>
          <w:rFonts w:cs="Arial"/>
          <w:b/>
          <w:bCs/>
        </w:rPr>
        <w:t>Analysis:</w:t>
      </w:r>
      <w:r w:rsidRPr="0014031B">
        <w:rPr>
          <w:rFonts w:cs="Arial"/>
        </w:rPr>
        <w:t xml:space="preserve"> </w:t>
      </w:r>
      <w:r w:rsidR="009D485F" w:rsidRPr="0014031B">
        <w:rPr>
          <w:rFonts w:cs="Arial"/>
        </w:rPr>
        <w:t xml:space="preserve">78% of the students have used Moodle before where 22% has not used it which means most of the students have knowledge about using Moodle. </w:t>
      </w:r>
    </w:p>
    <w:p w14:paraId="643226C3" w14:textId="77777777" w:rsidR="00A30AA8" w:rsidRPr="0014031B" w:rsidRDefault="00A30AA8" w:rsidP="0014031B">
      <w:pPr>
        <w:rPr>
          <w:rFonts w:cs="Arial"/>
          <w:b/>
          <w:bCs/>
        </w:rPr>
      </w:pPr>
      <w:r w:rsidRPr="0014031B">
        <w:rPr>
          <w:rFonts w:cs="Arial"/>
          <w:b/>
          <w:bCs/>
        </w:rPr>
        <w:t>Q2. What do you like about it or what you don’t?</w:t>
      </w:r>
    </w:p>
    <w:p w14:paraId="51D6AC8A" w14:textId="3E525B57" w:rsidR="00A30AA8" w:rsidRPr="0014031B" w:rsidRDefault="009D485F" w:rsidP="0014031B">
      <w:pPr>
        <w:rPr>
          <w:rFonts w:cs="Arial"/>
        </w:rPr>
      </w:pPr>
      <w:r w:rsidRPr="0014031B">
        <w:rPr>
          <w:rFonts w:cs="Arial"/>
          <w:b/>
          <w:bCs/>
        </w:rPr>
        <w:t>Analysis</w:t>
      </w:r>
      <w:r w:rsidRPr="0014031B">
        <w:rPr>
          <w:rFonts w:cs="Arial"/>
        </w:rPr>
        <w:t xml:space="preserve">: Students like it because it helps them to easily find the information related to the course and lecture materials. The availability of the course materials is the most liked feature of the students. In terms of their disliking, students said that it is comparatively difficult to use for them and they need to use Google for additional information. </w:t>
      </w:r>
    </w:p>
    <w:p w14:paraId="7305EE9D" w14:textId="74F15630" w:rsidR="00A30AA8" w:rsidRPr="0014031B" w:rsidRDefault="00A30AA8" w:rsidP="0014031B">
      <w:pPr>
        <w:rPr>
          <w:rFonts w:cs="Arial"/>
          <w:b/>
          <w:bCs/>
        </w:rPr>
      </w:pPr>
      <w:r w:rsidRPr="0014031B">
        <w:rPr>
          <w:rFonts w:cs="Arial"/>
          <w:noProof/>
        </w:rPr>
        <mc:AlternateContent>
          <mc:Choice Requires="wps">
            <w:drawing>
              <wp:anchor distT="0" distB="0" distL="114300" distR="114300" simplePos="0" relativeHeight="251664384" behindDoc="1" locked="0" layoutInCell="1" allowOverlap="1" wp14:anchorId="69847063" wp14:editId="7A73297A">
                <wp:simplePos x="0" y="0"/>
                <wp:positionH relativeFrom="column">
                  <wp:posOffset>1524000</wp:posOffset>
                </wp:positionH>
                <wp:positionV relativeFrom="paragraph">
                  <wp:posOffset>2116455</wp:posOffset>
                </wp:positionV>
                <wp:extent cx="285242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852420" cy="635"/>
                        </a:xfrm>
                        <a:prstGeom prst="rect">
                          <a:avLst/>
                        </a:prstGeom>
                        <a:solidFill>
                          <a:prstClr val="white"/>
                        </a:solidFill>
                        <a:ln>
                          <a:noFill/>
                        </a:ln>
                      </wps:spPr>
                      <wps:txbx>
                        <w:txbxContent>
                          <w:p w14:paraId="5F96007D" w14:textId="57D2ADE9" w:rsidR="005A1EED" w:rsidRPr="00F02E97" w:rsidRDefault="005A1EED" w:rsidP="00A30AA8">
                            <w:pPr>
                              <w:pStyle w:val="Legend"/>
                              <w:jc w:val="center"/>
                              <w:rPr>
                                <w:noProof/>
                                <w:color w:val="000000" w:themeColor="text1"/>
                              </w:rPr>
                            </w:pPr>
                            <w:r>
                              <w:t xml:space="preserve">Figure </w:t>
                            </w:r>
                            <w:r>
                              <w:fldChar w:fldCharType="begin"/>
                            </w:r>
                            <w:r>
                              <w:instrText xml:space="preserve"> SEQ Figure \* ARABIC </w:instrText>
                            </w:r>
                            <w:r>
                              <w:fldChar w:fldCharType="separate"/>
                            </w:r>
                            <w:r>
                              <w:rPr>
                                <w:noProof/>
                              </w:rPr>
                              <w:t>2</w:t>
                            </w:r>
                            <w:r>
                              <w:fldChar w:fldCharType="end"/>
                            </w:r>
                            <w:r>
                              <w:t>: How often students use Moodle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47063" id="Text Box 6" o:spid="_x0000_s1027" type="#_x0000_t202" style="position:absolute;left:0;text-align:left;margin-left:120pt;margin-top:166.65pt;width:224.6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QAvLAIAAGQEAAAOAAAAZHJzL2Uyb0RvYy54bWysVMFu2zAMvQ/YPwi6L06yNS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" stroked="f">
                <v:textbox style="mso-fit-shape-to-text:t" inset="0,0,0,0">
                  <w:txbxContent>
                    <w:p w14:paraId="5F96007D" w14:textId="57D2ADE9" w:rsidR="005A1EED" w:rsidRPr="00F02E97" w:rsidRDefault="005A1EED" w:rsidP="00A30AA8">
                      <w:pPr>
                        <w:pStyle w:val="Legend"/>
                        <w:jc w:val="center"/>
                        <w:rPr>
                          <w:noProof/>
                          <w:color w:val="000000" w:themeColor="text1"/>
                        </w:rPr>
                      </w:pPr>
                      <w:r>
                        <w:t xml:space="preserve">Figure </w:t>
                      </w:r>
                      <w:r>
                        <w:fldChar w:fldCharType="begin"/>
                      </w:r>
                      <w:r>
                        <w:instrText xml:space="preserve"> SEQ Figure \* ARABIC </w:instrText>
                      </w:r>
                      <w:r>
                        <w:fldChar w:fldCharType="separate"/>
                      </w:r>
                      <w:r>
                        <w:rPr>
                          <w:noProof/>
                        </w:rPr>
                        <w:t>2</w:t>
                      </w:r>
                      <w:r>
                        <w:fldChar w:fldCharType="end"/>
                      </w:r>
                      <w:r>
                        <w:t>: How often students use Moodle</w:t>
                      </w:r>
                    </w:p>
                  </w:txbxContent>
                </v:textbox>
                <w10:wrap type="tight"/>
              </v:shape>
            </w:pict>
          </mc:Fallback>
        </mc:AlternateContent>
      </w:r>
      <w:r w:rsidRPr="0014031B">
        <w:rPr>
          <w:rFonts w:cs="Arial"/>
          <w:noProof/>
        </w:rPr>
        <w:drawing>
          <wp:anchor distT="0" distB="0" distL="114300" distR="114300" simplePos="0" relativeHeight="251661312" behindDoc="1" locked="0" layoutInCell="1" allowOverlap="1" wp14:anchorId="4CD9D4A5" wp14:editId="48F41BA2">
            <wp:simplePos x="0" y="0"/>
            <wp:positionH relativeFrom="column">
              <wp:posOffset>1524000</wp:posOffset>
            </wp:positionH>
            <wp:positionV relativeFrom="paragraph">
              <wp:posOffset>344805</wp:posOffset>
            </wp:positionV>
            <wp:extent cx="2852420" cy="1714500"/>
            <wp:effectExtent l="0" t="0" r="5080" b="0"/>
            <wp:wrapTight wrapText="bothSides">
              <wp:wrapPolygon edited="0">
                <wp:start x="0" y="0"/>
                <wp:lineTo x="0" y="21360"/>
                <wp:lineTo x="21494" y="21360"/>
                <wp:lineTo x="214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2420" cy="1714500"/>
                    </a:xfrm>
                    <a:prstGeom prst="rect">
                      <a:avLst/>
                    </a:prstGeom>
                    <a:noFill/>
                  </pic:spPr>
                </pic:pic>
              </a:graphicData>
            </a:graphic>
            <wp14:sizeRelH relativeFrom="margin">
              <wp14:pctWidth>0</wp14:pctWidth>
            </wp14:sizeRelH>
            <wp14:sizeRelV relativeFrom="margin">
              <wp14:pctHeight>0</wp14:pctHeight>
            </wp14:sizeRelV>
          </wp:anchor>
        </w:drawing>
      </w:r>
      <w:r w:rsidRPr="0014031B">
        <w:rPr>
          <w:rFonts w:cs="Arial"/>
          <w:b/>
          <w:bCs/>
        </w:rPr>
        <w:t>Q3. How often do you use it?</w:t>
      </w:r>
    </w:p>
    <w:p w14:paraId="20903A8C" w14:textId="70B24616" w:rsidR="00A30AA8" w:rsidRPr="0014031B" w:rsidRDefault="00A30AA8" w:rsidP="0014031B">
      <w:pPr>
        <w:rPr>
          <w:rFonts w:cs="Arial"/>
        </w:rPr>
      </w:pPr>
    </w:p>
    <w:p w14:paraId="4C13688E" w14:textId="77777777" w:rsidR="00A30AA8" w:rsidRPr="0014031B" w:rsidRDefault="00A30AA8" w:rsidP="0014031B">
      <w:pPr>
        <w:rPr>
          <w:rFonts w:cs="Arial"/>
        </w:rPr>
      </w:pPr>
    </w:p>
    <w:p w14:paraId="2F3FA2D4" w14:textId="77777777" w:rsidR="00A30AA8" w:rsidRPr="0014031B" w:rsidRDefault="00A30AA8" w:rsidP="0014031B">
      <w:pPr>
        <w:rPr>
          <w:rFonts w:cs="Arial"/>
        </w:rPr>
      </w:pPr>
    </w:p>
    <w:p w14:paraId="5AC18DF6" w14:textId="77777777" w:rsidR="00A30AA8" w:rsidRPr="0014031B" w:rsidRDefault="00A30AA8" w:rsidP="0014031B">
      <w:pPr>
        <w:rPr>
          <w:rFonts w:cs="Arial"/>
          <w:b/>
          <w:bCs/>
        </w:rPr>
      </w:pPr>
    </w:p>
    <w:p w14:paraId="37257583" w14:textId="5058CC31" w:rsidR="00A30AA8" w:rsidRPr="0014031B" w:rsidRDefault="00A30AA8" w:rsidP="0014031B">
      <w:pPr>
        <w:rPr>
          <w:rFonts w:cs="Arial"/>
          <w:b/>
          <w:bCs/>
        </w:rPr>
      </w:pPr>
    </w:p>
    <w:p w14:paraId="799E49E4" w14:textId="77777777" w:rsidR="00A30AA8" w:rsidRPr="0014031B" w:rsidRDefault="00A30AA8" w:rsidP="0014031B">
      <w:pPr>
        <w:rPr>
          <w:rFonts w:cs="Arial"/>
          <w:b/>
          <w:bCs/>
        </w:rPr>
      </w:pPr>
    </w:p>
    <w:p w14:paraId="6B411D0B" w14:textId="14FE9FEC" w:rsidR="00A30AA8" w:rsidRPr="0014031B" w:rsidRDefault="00A30AA8" w:rsidP="0014031B">
      <w:pPr>
        <w:rPr>
          <w:rFonts w:cs="Arial"/>
        </w:rPr>
      </w:pPr>
      <w:r w:rsidRPr="0014031B">
        <w:rPr>
          <w:rFonts w:cs="Arial"/>
          <w:b/>
          <w:bCs/>
        </w:rPr>
        <w:t>Analysis:</w:t>
      </w:r>
      <w:r w:rsidR="009D485F" w:rsidRPr="0014031B">
        <w:rPr>
          <w:rFonts w:cs="Arial"/>
        </w:rPr>
        <w:t xml:space="preserve"> 45% of the students use the Moodle for 4 to 6 times where 22% use it 1 to 3 times and another 22% use it for 7 to 9 times. Only 11% use it for more than 9 times which depicts that students are doing a good use of the Moodle in their academic activities. </w:t>
      </w:r>
    </w:p>
    <w:p w14:paraId="295D5AB1" w14:textId="3B4899CD" w:rsidR="00A30AA8" w:rsidRPr="0014031B" w:rsidRDefault="00A30AA8" w:rsidP="0014031B">
      <w:pPr>
        <w:rPr>
          <w:rFonts w:cs="Arial"/>
          <w:b/>
          <w:bCs/>
        </w:rPr>
      </w:pPr>
      <w:r w:rsidRPr="0014031B">
        <w:rPr>
          <w:rFonts w:cs="Arial"/>
          <w:b/>
          <w:bCs/>
        </w:rPr>
        <w:t>Q4. Why do you use it?</w:t>
      </w:r>
    </w:p>
    <w:p w14:paraId="0EFA45BD" w14:textId="4961C8E7" w:rsidR="00A30AA8" w:rsidRPr="0014031B" w:rsidRDefault="009D485F" w:rsidP="0014031B">
      <w:pPr>
        <w:rPr>
          <w:rFonts w:cs="Arial"/>
        </w:rPr>
      </w:pPr>
      <w:r w:rsidRPr="0014031B">
        <w:rPr>
          <w:rFonts w:cs="Arial"/>
          <w:b/>
          <w:bCs/>
        </w:rPr>
        <w:lastRenderedPageBreak/>
        <w:t>Analysis:</w:t>
      </w:r>
      <w:r w:rsidRPr="0014031B">
        <w:rPr>
          <w:rFonts w:cs="Arial"/>
        </w:rPr>
        <w:t xml:space="preserve"> According to the students, most of the time they use it for completing their assignments and taking preparations for the upcoming exams. </w:t>
      </w:r>
    </w:p>
    <w:p w14:paraId="7D6CF5F7" w14:textId="24AA109C" w:rsidR="00A30AA8" w:rsidRPr="0014031B" w:rsidRDefault="00A30AA8" w:rsidP="0014031B">
      <w:pPr>
        <w:rPr>
          <w:rFonts w:cs="Arial"/>
          <w:b/>
          <w:bCs/>
        </w:rPr>
      </w:pPr>
      <w:r w:rsidRPr="0014031B">
        <w:rPr>
          <w:rFonts w:cs="Arial"/>
          <w:noProof/>
        </w:rPr>
        <mc:AlternateContent>
          <mc:Choice Requires="wps">
            <w:drawing>
              <wp:anchor distT="0" distB="0" distL="114300" distR="114300" simplePos="0" relativeHeight="251666432" behindDoc="1" locked="0" layoutInCell="1" allowOverlap="1" wp14:anchorId="2B4BE63F" wp14:editId="636C6A0D">
                <wp:simplePos x="0" y="0"/>
                <wp:positionH relativeFrom="column">
                  <wp:posOffset>1419225</wp:posOffset>
                </wp:positionH>
                <wp:positionV relativeFrom="paragraph">
                  <wp:posOffset>2272030</wp:posOffset>
                </wp:positionV>
                <wp:extent cx="311467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4583C6E8" w14:textId="2D27A080" w:rsidR="005A1EED" w:rsidRPr="002628DE" w:rsidRDefault="005A1EED" w:rsidP="00A30AA8">
                            <w:pPr>
                              <w:pStyle w:val="Legend"/>
                              <w:jc w:val="center"/>
                              <w:rPr>
                                <w:b/>
                                <w:bCs/>
                                <w:noProof/>
                                <w:color w:val="000000" w:themeColor="text1"/>
                              </w:rPr>
                            </w:pPr>
                            <w:r>
                              <w:t xml:space="preserve">Figure </w:t>
                            </w:r>
                            <w:r>
                              <w:fldChar w:fldCharType="begin"/>
                            </w:r>
                            <w:r>
                              <w:instrText xml:space="preserve"> SEQ Figure \* ARABIC </w:instrText>
                            </w:r>
                            <w:r>
                              <w:fldChar w:fldCharType="separate"/>
                            </w:r>
                            <w:r>
                              <w:rPr>
                                <w:noProof/>
                              </w:rPr>
                              <w:t>3</w:t>
                            </w:r>
                            <w:r>
                              <w:fldChar w:fldCharType="end"/>
                            </w:r>
                            <w:r>
                              <w:t>: How easy it is to use Moodle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BE63F" id="Text Box 7" o:spid="_x0000_s1028" type="#_x0000_t202" style="position:absolute;left:0;text-align:left;margin-left:111.75pt;margin-top:178.9pt;width:245.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kGLwIAAGQEAAAOAAAAZHJzL2Uyb0RvYy54bWysVMFu2zAMvQ/YPwi6L07SNR2M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" stroked="f">
                <v:textbox style="mso-fit-shape-to-text:t" inset="0,0,0,0">
                  <w:txbxContent>
                    <w:p w14:paraId="4583C6E8" w14:textId="2D27A080" w:rsidR="005A1EED" w:rsidRPr="002628DE" w:rsidRDefault="005A1EED" w:rsidP="00A30AA8">
                      <w:pPr>
                        <w:pStyle w:val="Legend"/>
                        <w:jc w:val="center"/>
                        <w:rPr>
                          <w:b/>
                          <w:bCs/>
                          <w:noProof/>
                          <w:color w:val="000000" w:themeColor="text1"/>
                        </w:rPr>
                      </w:pPr>
                      <w:r>
                        <w:t xml:space="preserve">Figure </w:t>
                      </w:r>
                      <w:r>
                        <w:fldChar w:fldCharType="begin"/>
                      </w:r>
                      <w:r>
                        <w:instrText xml:space="preserve"> SEQ Figure \* ARABIC </w:instrText>
                      </w:r>
                      <w:r>
                        <w:fldChar w:fldCharType="separate"/>
                      </w:r>
                      <w:r>
                        <w:rPr>
                          <w:noProof/>
                        </w:rPr>
                        <w:t>3</w:t>
                      </w:r>
                      <w:r>
                        <w:fldChar w:fldCharType="end"/>
                      </w:r>
                      <w:r>
                        <w:t>: How easy it is to use Moodle</w:t>
                      </w:r>
                    </w:p>
                  </w:txbxContent>
                </v:textbox>
                <w10:wrap type="tight"/>
              </v:shape>
            </w:pict>
          </mc:Fallback>
        </mc:AlternateContent>
      </w:r>
      <w:r w:rsidRPr="0014031B">
        <w:rPr>
          <w:rFonts w:cs="Arial"/>
          <w:b/>
          <w:bCs/>
          <w:noProof/>
        </w:rPr>
        <w:drawing>
          <wp:anchor distT="0" distB="0" distL="114300" distR="114300" simplePos="0" relativeHeight="251662336" behindDoc="1" locked="0" layoutInCell="1" allowOverlap="1" wp14:anchorId="0B070615" wp14:editId="2A4A671E">
            <wp:simplePos x="0" y="0"/>
            <wp:positionH relativeFrom="column">
              <wp:posOffset>1419225</wp:posOffset>
            </wp:positionH>
            <wp:positionV relativeFrom="paragraph">
              <wp:posOffset>342900</wp:posOffset>
            </wp:positionV>
            <wp:extent cx="3114675" cy="1871980"/>
            <wp:effectExtent l="0" t="0" r="9525" b="0"/>
            <wp:wrapTight wrapText="bothSides">
              <wp:wrapPolygon edited="0">
                <wp:start x="0" y="0"/>
                <wp:lineTo x="0" y="21322"/>
                <wp:lineTo x="21534" y="21322"/>
                <wp:lineTo x="2153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4675" cy="1871980"/>
                    </a:xfrm>
                    <a:prstGeom prst="rect">
                      <a:avLst/>
                    </a:prstGeom>
                    <a:noFill/>
                  </pic:spPr>
                </pic:pic>
              </a:graphicData>
            </a:graphic>
            <wp14:sizeRelH relativeFrom="margin">
              <wp14:pctWidth>0</wp14:pctWidth>
            </wp14:sizeRelH>
            <wp14:sizeRelV relativeFrom="margin">
              <wp14:pctHeight>0</wp14:pctHeight>
            </wp14:sizeRelV>
          </wp:anchor>
        </w:drawing>
      </w:r>
      <w:r w:rsidRPr="0014031B">
        <w:rPr>
          <w:rFonts w:cs="Arial"/>
          <w:b/>
          <w:bCs/>
        </w:rPr>
        <w:t>Q5. How easy is it for you to use Moodle?</w:t>
      </w:r>
    </w:p>
    <w:p w14:paraId="116B559B" w14:textId="212C5A92" w:rsidR="00A30AA8" w:rsidRPr="0014031B" w:rsidRDefault="00A30AA8" w:rsidP="0014031B">
      <w:pPr>
        <w:rPr>
          <w:rFonts w:cs="Arial"/>
          <w:b/>
          <w:bCs/>
        </w:rPr>
      </w:pPr>
    </w:p>
    <w:p w14:paraId="25274744" w14:textId="77777777" w:rsidR="00A30AA8" w:rsidRPr="0014031B" w:rsidRDefault="00A30AA8" w:rsidP="0014031B">
      <w:pPr>
        <w:rPr>
          <w:rFonts w:cs="Arial"/>
          <w:b/>
          <w:bCs/>
        </w:rPr>
      </w:pPr>
    </w:p>
    <w:p w14:paraId="01946ECD" w14:textId="77777777" w:rsidR="00A30AA8" w:rsidRPr="0014031B" w:rsidRDefault="00A30AA8" w:rsidP="0014031B">
      <w:pPr>
        <w:rPr>
          <w:rFonts w:cs="Arial"/>
          <w:b/>
          <w:bCs/>
        </w:rPr>
      </w:pPr>
    </w:p>
    <w:p w14:paraId="527C6339" w14:textId="77777777" w:rsidR="00A30AA8" w:rsidRPr="0014031B" w:rsidRDefault="00A30AA8" w:rsidP="0014031B">
      <w:pPr>
        <w:rPr>
          <w:rFonts w:cs="Arial"/>
          <w:b/>
          <w:bCs/>
        </w:rPr>
      </w:pPr>
    </w:p>
    <w:p w14:paraId="49CBBD65" w14:textId="77777777" w:rsidR="00A30AA8" w:rsidRPr="0014031B" w:rsidRDefault="00A30AA8" w:rsidP="0014031B">
      <w:pPr>
        <w:rPr>
          <w:rFonts w:cs="Arial"/>
          <w:b/>
          <w:bCs/>
        </w:rPr>
      </w:pPr>
    </w:p>
    <w:p w14:paraId="4A6012C7" w14:textId="665E7464" w:rsidR="00A30AA8" w:rsidRPr="0014031B" w:rsidRDefault="00A30AA8" w:rsidP="0014031B">
      <w:pPr>
        <w:rPr>
          <w:rFonts w:cs="Arial"/>
          <w:b/>
          <w:bCs/>
        </w:rPr>
      </w:pPr>
    </w:p>
    <w:p w14:paraId="50A40375" w14:textId="77777777" w:rsidR="0082159D" w:rsidRPr="0014031B" w:rsidRDefault="0082159D" w:rsidP="0014031B">
      <w:pPr>
        <w:rPr>
          <w:rFonts w:cs="Arial"/>
          <w:b/>
          <w:bCs/>
        </w:rPr>
      </w:pPr>
    </w:p>
    <w:p w14:paraId="7C62B350" w14:textId="4EF263E8" w:rsidR="00A30AA8" w:rsidRPr="0014031B" w:rsidRDefault="00A30AA8" w:rsidP="0014031B">
      <w:pPr>
        <w:rPr>
          <w:rFonts w:cs="Arial"/>
        </w:rPr>
      </w:pPr>
      <w:r w:rsidRPr="0014031B">
        <w:rPr>
          <w:rFonts w:cs="Arial"/>
          <w:b/>
          <w:bCs/>
        </w:rPr>
        <w:t>Analysis:</w:t>
      </w:r>
      <w:r w:rsidR="0082159D" w:rsidRPr="0014031B">
        <w:rPr>
          <w:rFonts w:cs="Arial"/>
        </w:rPr>
        <w:t xml:space="preserve"> About 67% of the students have agreed in total that, it is quite easy to use Moodle, 22% was confused about use of this but now getting it better. Only 11% thinks it is difficult to use. </w:t>
      </w:r>
    </w:p>
    <w:p w14:paraId="3D868BEB" w14:textId="62BD3275" w:rsidR="00A30AA8" w:rsidRPr="0014031B" w:rsidRDefault="00A30AA8" w:rsidP="0014031B">
      <w:pPr>
        <w:rPr>
          <w:rFonts w:cs="Arial"/>
          <w:b/>
          <w:bCs/>
        </w:rPr>
      </w:pPr>
      <w:r w:rsidRPr="0014031B">
        <w:rPr>
          <w:rFonts w:cs="Arial"/>
          <w:b/>
          <w:bCs/>
        </w:rPr>
        <w:t>Q6. Why?</w:t>
      </w:r>
    </w:p>
    <w:p w14:paraId="5FE0AB1B" w14:textId="62516BBD" w:rsidR="00A30AA8" w:rsidRPr="0014031B" w:rsidRDefault="0082159D" w:rsidP="0014031B">
      <w:pPr>
        <w:rPr>
          <w:rFonts w:cs="Arial"/>
        </w:rPr>
      </w:pPr>
      <w:r w:rsidRPr="0014031B">
        <w:rPr>
          <w:rFonts w:cs="Arial"/>
          <w:b/>
          <w:bCs/>
        </w:rPr>
        <w:t>Analysis:</w:t>
      </w:r>
      <w:r w:rsidRPr="0014031B">
        <w:rPr>
          <w:rFonts w:cs="Arial"/>
        </w:rPr>
        <w:t xml:space="preserve"> Majority of the students thinks that the VLE is user-friendly and that’s why they are finding it is easy to use. </w:t>
      </w:r>
    </w:p>
    <w:p w14:paraId="6DB2826C" w14:textId="7EE2DA61" w:rsidR="00A30AA8" w:rsidRPr="0014031B" w:rsidRDefault="00A30AA8" w:rsidP="0014031B">
      <w:pPr>
        <w:rPr>
          <w:rFonts w:cs="Arial"/>
          <w:b/>
          <w:bCs/>
        </w:rPr>
      </w:pPr>
      <w:r w:rsidRPr="0014031B">
        <w:rPr>
          <w:rFonts w:cs="Arial"/>
          <w:b/>
          <w:bCs/>
        </w:rPr>
        <w:t>Q7. What do you think is improving your learning?</w:t>
      </w:r>
    </w:p>
    <w:p w14:paraId="0780C798" w14:textId="7914A963" w:rsidR="00A30AA8" w:rsidRPr="0014031B" w:rsidRDefault="0082159D" w:rsidP="0014031B">
      <w:pPr>
        <w:rPr>
          <w:rFonts w:cs="Arial"/>
        </w:rPr>
      </w:pPr>
      <w:r w:rsidRPr="0014031B">
        <w:rPr>
          <w:rFonts w:cs="Arial"/>
          <w:b/>
          <w:bCs/>
        </w:rPr>
        <w:t>Analysis:</w:t>
      </w:r>
      <w:r w:rsidRPr="0014031B">
        <w:rPr>
          <w:rFonts w:cs="Arial"/>
        </w:rPr>
        <w:t xml:space="preserve"> As the course learning materials are available for 24/7 and students can access it anytime, they think it is improving their learning. </w:t>
      </w:r>
    </w:p>
    <w:p w14:paraId="74425115" w14:textId="216A5663" w:rsidR="00A30AA8" w:rsidRPr="0014031B" w:rsidRDefault="00A30AA8" w:rsidP="0014031B">
      <w:pPr>
        <w:rPr>
          <w:rFonts w:cs="Arial"/>
          <w:b/>
          <w:bCs/>
        </w:rPr>
      </w:pPr>
      <w:r w:rsidRPr="0014031B">
        <w:rPr>
          <w:rFonts w:cs="Arial"/>
          <w:b/>
          <w:bCs/>
        </w:rPr>
        <w:t>Q8. Do you think Moodle has helped you overall your level of knowledge?</w:t>
      </w:r>
    </w:p>
    <w:p w14:paraId="4CB898FE" w14:textId="1B17DFAB" w:rsidR="00A30AA8" w:rsidRPr="0014031B" w:rsidRDefault="0082159D" w:rsidP="0014031B">
      <w:pPr>
        <w:rPr>
          <w:rFonts w:cs="Arial"/>
        </w:rPr>
      </w:pPr>
      <w:r w:rsidRPr="0014031B">
        <w:rPr>
          <w:rFonts w:cs="Arial"/>
          <w:b/>
          <w:bCs/>
        </w:rPr>
        <w:t>Analysis:</w:t>
      </w:r>
      <w:r w:rsidRPr="0014031B">
        <w:rPr>
          <w:rFonts w:cs="Arial"/>
        </w:rPr>
        <w:t xml:space="preserve"> In this case, every student has agreed that the Moodle is helping them much in improving their level of knowledge. </w:t>
      </w:r>
    </w:p>
    <w:p w14:paraId="7DEC5F83" w14:textId="77777777" w:rsidR="0082159D" w:rsidRPr="0014031B" w:rsidRDefault="0082159D" w:rsidP="0014031B">
      <w:pPr>
        <w:rPr>
          <w:rFonts w:cs="Arial"/>
        </w:rPr>
      </w:pPr>
    </w:p>
    <w:p w14:paraId="2F2D898B" w14:textId="234C99E5" w:rsidR="00A30AA8" w:rsidRPr="0014031B" w:rsidRDefault="00A30AA8" w:rsidP="0014031B">
      <w:pPr>
        <w:rPr>
          <w:rFonts w:cs="Arial"/>
          <w:b/>
          <w:bCs/>
        </w:rPr>
      </w:pPr>
      <w:r w:rsidRPr="0014031B">
        <w:rPr>
          <w:rFonts w:cs="Arial"/>
          <w:b/>
          <w:bCs/>
        </w:rPr>
        <w:t>Q9. Why?</w:t>
      </w:r>
    </w:p>
    <w:p w14:paraId="6BB6E123" w14:textId="68E0C9CD" w:rsidR="00093234" w:rsidRPr="0014031B" w:rsidRDefault="00201C7B" w:rsidP="0014031B">
      <w:pPr>
        <w:rPr>
          <w:rFonts w:cs="Arial"/>
        </w:rPr>
      </w:pPr>
      <w:r w:rsidRPr="0014031B">
        <w:rPr>
          <w:rFonts w:cs="Arial"/>
          <w:b/>
          <w:bCs/>
        </w:rPr>
        <w:t>Analysis:</w:t>
      </w:r>
      <w:r w:rsidRPr="0014031B">
        <w:rPr>
          <w:rFonts w:cs="Arial"/>
        </w:rPr>
        <w:t xml:space="preserve"> Students think Moodle have introduced them with the vast sources of learning materials and helped them to use their time in efficient way by giving all the learning materials in an organized way.</w:t>
      </w:r>
    </w:p>
    <w:p w14:paraId="176E2986" w14:textId="40BDE10A" w:rsidR="00093234" w:rsidRPr="0014031B" w:rsidRDefault="00093234" w:rsidP="0014031B">
      <w:pPr>
        <w:spacing w:after="0"/>
        <w:rPr>
          <w:rFonts w:cs="Arial"/>
          <w:b/>
          <w:bCs/>
        </w:rPr>
      </w:pPr>
      <w:r w:rsidRPr="0014031B">
        <w:rPr>
          <w:rFonts w:cs="Arial"/>
          <w:b/>
          <w:bCs/>
        </w:rPr>
        <w:lastRenderedPageBreak/>
        <w:t>Secondary Data Analysis</w:t>
      </w:r>
      <w:r w:rsidR="006769C1" w:rsidRPr="0014031B">
        <w:rPr>
          <w:rFonts w:cs="Arial"/>
          <w:b/>
          <w:bCs/>
        </w:rPr>
        <w:t xml:space="preserve"> </w:t>
      </w:r>
    </w:p>
    <w:p w14:paraId="45D6E043" w14:textId="3863D9BE" w:rsidR="00093234" w:rsidRPr="0014031B" w:rsidRDefault="006E3D40" w:rsidP="0014031B">
      <w:pPr>
        <w:rPr>
          <w:rFonts w:cs="Arial"/>
        </w:rPr>
      </w:pPr>
      <w:r w:rsidRPr="0014031B">
        <w:rPr>
          <w:rFonts w:cs="Arial"/>
        </w:rPr>
        <w:t xml:space="preserve">The impact of the digital learning environment like Moodle on the learning experiences and academic performance of the students has been analysed by using the related secondary materials which are related to the topic. It has been found that students are having positive academic results and are practicing their course works more effectively on the virtual learning platforms. The issues like network connection were also found through analysing the secondary journals. Most of this information is collected from the recent studies that have been conducted by using both the primary and secondary analysis. However, majority of the students and teachers think that there should be training or orientation programs on using the virtual learning environment effectively. </w:t>
      </w:r>
    </w:p>
    <w:p w14:paraId="72C81991" w14:textId="263F26BD" w:rsidR="00093234" w:rsidRPr="0014031B" w:rsidRDefault="00093234" w:rsidP="0014031B">
      <w:pPr>
        <w:pStyle w:val="Titlu1"/>
        <w:rPr>
          <w:rFonts w:cs="Arial"/>
          <w:sz w:val="22"/>
          <w:szCs w:val="22"/>
        </w:rPr>
      </w:pPr>
      <w:bookmarkStart w:id="6" w:name="_Toc68723615"/>
      <w:r w:rsidRPr="0014031B">
        <w:rPr>
          <w:rFonts w:cs="Arial"/>
          <w:sz w:val="22"/>
          <w:szCs w:val="22"/>
        </w:rPr>
        <w:t>Conclusion</w:t>
      </w:r>
      <w:bookmarkEnd w:id="6"/>
      <w:r w:rsidR="006769C1" w:rsidRPr="0014031B">
        <w:rPr>
          <w:rFonts w:cs="Arial"/>
          <w:sz w:val="22"/>
          <w:szCs w:val="22"/>
        </w:rPr>
        <w:t xml:space="preserve"> </w:t>
      </w:r>
    </w:p>
    <w:p w14:paraId="603D56A6" w14:textId="591A7739" w:rsidR="00093234" w:rsidRPr="0014031B" w:rsidRDefault="00201C7B" w:rsidP="0014031B">
      <w:pPr>
        <w:rPr>
          <w:rFonts w:cs="Arial"/>
        </w:rPr>
      </w:pPr>
      <w:r w:rsidRPr="0014031B">
        <w:rPr>
          <w:rFonts w:cs="Arial"/>
        </w:rPr>
        <w:t xml:space="preserve">In terms of using Moodle in learning experiences, the students of UWTSD London are having a quite positive impact in their academic outcomes. Students are enjoying this platform as it is user-friendly and giving them access to the resources, they need for doing good in examinations. Though, the skills regarding using this platform still remained a barrier in effective learning. However, it can be concluded that, the virtual learning environment like Moodle is helping the students to enrich their knowledge amidst of the pandemic and closure of practical classes. </w:t>
      </w:r>
    </w:p>
    <w:p w14:paraId="62EF6923" w14:textId="5BE862B1" w:rsidR="00093234" w:rsidRPr="0014031B" w:rsidRDefault="00093234" w:rsidP="0014031B">
      <w:pPr>
        <w:rPr>
          <w:rFonts w:cs="Arial"/>
        </w:rPr>
      </w:pPr>
    </w:p>
    <w:p w14:paraId="7D1F0E98" w14:textId="2B7FC572" w:rsidR="00EF442E" w:rsidRPr="0014031B" w:rsidRDefault="00EF442E" w:rsidP="0014031B">
      <w:pPr>
        <w:rPr>
          <w:rFonts w:cs="Arial"/>
        </w:rPr>
      </w:pPr>
    </w:p>
    <w:p w14:paraId="5FC6735D" w14:textId="5B44A587" w:rsidR="00EF442E" w:rsidRPr="0014031B" w:rsidRDefault="00EF442E" w:rsidP="0014031B">
      <w:pPr>
        <w:rPr>
          <w:rFonts w:cs="Arial"/>
        </w:rPr>
      </w:pPr>
    </w:p>
    <w:p w14:paraId="738F17B6" w14:textId="538DA1FE" w:rsidR="00EF442E" w:rsidRPr="0014031B" w:rsidRDefault="00EF442E" w:rsidP="0014031B">
      <w:pPr>
        <w:rPr>
          <w:rFonts w:cs="Arial"/>
        </w:rPr>
      </w:pPr>
    </w:p>
    <w:p w14:paraId="7B8C774B" w14:textId="56C97946" w:rsidR="00EF442E" w:rsidRPr="0014031B" w:rsidRDefault="00EF442E" w:rsidP="0014031B">
      <w:pPr>
        <w:rPr>
          <w:rFonts w:cs="Arial"/>
        </w:rPr>
      </w:pPr>
    </w:p>
    <w:p w14:paraId="0A3E442E" w14:textId="11CA52B5" w:rsidR="00EF442E" w:rsidRPr="0014031B" w:rsidRDefault="00EF442E" w:rsidP="0014031B">
      <w:pPr>
        <w:rPr>
          <w:rFonts w:cs="Arial"/>
        </w:rPr>
      </w:pPr>
    </w:p>
    <w:p w14:paraId="19D3B3DC" w14:textId="69A7CB0C" w:rsidR="00EF442E" w:rsidRPr="0014031B" w:rsidRDefault="00EF442E" w:rsidP="0014031B">
      <w:pPr>
        <w:rPr>
          <w:rFonts w:cs="Arial"/>
        </w:rPr>
      </w:pPr>
    </w:p>
    <w:p w14:paraId="03C1CD3B" w14:textId="3CEB094E" w:rsidR="00EF442E" w:rsidRPr="0014031B" w:rsidRDefault="00EF442E" w:rsidP="0014031B">
      <w:pPr>
        <w:rPr>
          <w:rFonts w:cs="Arial"/>
        </w:rPr>
      </w:pPr>
    </w:p>
    <w:p w14:paraId="3453E5C0" w14:textId="388B5390" w:rsidR="00EF442E" w:rsidRPr="0014031B" w:rsidRDefault="00EF442E" w:rsidP="0014031B">
      <w:pPr>
        <w:pStyle w:val="Titlu1"/>
        <w:rPr>
          <w:rFonts w:cs="Arial"/>
          <w:sz w:val="22"/>
          <w:szCs w:val="22"/>
        </w:rPr>
      </w:pPr>
      <w:bookmarkStart w:id="7" w:name="_Toc68723616"/>
      <w:r w:rsidRPr="0014031B">
        <w:rPr>
          <w:rFonts w:cs="Arial"/>
          <w:sz w:val="22"/>
          <w:szCs w:val="22"/>
        </w:rPr>
        <w:t>References</w:t>
      </w:r>
      <w:bookmarkEnd w:id="7"/>
    </w:p>
    <w:p w14:paraId="17E63655" w14:textId="77777777" w:rsidR="00D568F0" w:rsidRPr="0014031B" w:rsidRDefault="00D568F0" w:rsidP="0014031B">
      <w:pPr>
        <w:spacing w:after="0"/>
        <w:rPr>
          <w:rFonts w:cs="Arial"/>
          <w:shd w:val="clear" w:color="auto" w:fill="FFFFFF"/>
        </w:rPr>
      </w:pPr>
      <w:r w:rsidRPr="0014031B">
        <w:rPr>
          <w:rFonts w:cs="Arial"/>
          <w:shd w:val="clear" w:color="auto" w:fill="FFFFFF"/>
        </w:rPr>
        <w:t xml:space="preserve">Alves, P., Miranda, L. and Morais, C., (2017). The influence of virtual learning environments in </w:t>
      </w:r>
    </w:p>
    <w:p w14:paraId="49384915" w14:textId="4E7920A5" w:rsidR="00D568F0" w:rsidRPr="0014031B" w:rsidRDefault="00D568F0" w:rsidP="0014031B">
      <w:pPr>
        <w:ind w:left="720"/>
        <w:rPr>
          <w:rFonts w:cs="Arial"/>
          <w:shd w:val="clear" w:color="auto" w:fill="FFFFFF"/>
        </w:rPr>
      </w:pPr>
      <w:r w:rsidRPr="0014031B">
        <w:rPr>
          <w:rFonts w:cs="Arial"/>
          <w:shd w:val="clear" w:color="auto" w:fill="FFFFFF"/>
        </w:rPr>
        <w:t>students’ performance. </w:t>
      </w:r>
      <w:r w:rsidRPr="0014031B">
        <w:rPr>
          <w:rFonts w:cs="Arial"/>
          <w:i/>
          <w:iCs/>
          <w:shd w:val="clear" w:color="auto" w:fill="FFFFFF"/>
        </w:rPr>
        <w:t>Universal Journal of Educational Research</w:t>
      </w:r>
      <w:r w:rsidRPr="0014031B">
        <w:rPr>
          <w:rFonts w:cs="Arial"/>
          <w:shd w:val="clear" w:color="auto" w:fill="FFFFFF"/>
        </w:rPr>
        <w:t>, </w:t>
      </w:r>
      <w:r w:rsidRPr="0014031B">
        <w:rPr>
          <w:rFonts w:cs="Arial"/>
          <w:i/>
          <w:iCs/>
          <w:shd w:val="clear" w:color="auto" w:fill="FFFFFF"/>
        </w:rPr>
        <w:t>5</w:t>
      </w:r>
      <w:r w:rsidRPr="0014031B">
        <w:rPr>
          <w:rFonts w:cs="Arial"/>
          <w:shd w:val="clear" w:color="auto" w:fill="FFFFFF"/>
        </w:rPr>
        <w:t xml:space="preserve">(3), pp.517-527. </w:t>
      </w:r>
    </w:p>
    <w:p w14:paraId="3D5FED30" w14:textId="77777777" w:rsidR="00D568F0" w:rsidRPr="0014031B" w:rsidRDefault="00D568F0" w:rsidP="0014031B">
      <w:pPr>
        <w:spacing w:after="0"/>
        <w:rPr>
          <w:rFonts w:cs="Arial"/>
          <w:shd w:val="clear" w:color="auto" w:fill="FFFFFF"/>
        </w:rPr>
      </w:pPr>
      <w:r w:rsidRPr="0014031B">
        <w:rPr>
          <w:rFonts w:cs="Arial"/>
          <w:shd w:val="clear" w:color="auto" w:fill="FFFFFF"/>
        </w:rPr>
        <w:t xml:space="preserve">Bossard, C., Buche, C. and Tisseau, J., (2018). Transfer of learning in virtual environments: a </w:t>
      </w:r>
    </w:p>
    <w:p w14:paraId="528299E5" w14:textId="75BF0CEE" w:rsidR="00D568F0" w:rsidRPr="0014031B" w:rsidRDefault="00D568F0" w:rsidP="0014031B">
      <w:pPr>
        <w:ind w:left="720"/>
        <w:rPr>
          <w:rFonts w:cs="Arial"/>
          <w:shd w:val="clear" w:color="auto" w:fill="FFFFFF"/>
        </w:rPr>
      </w:pPr>
      <w:r w:rsidRPr="0014031B">
        <w:rPr>
          <w:rFonts w:cs="Arial"/>
          <w:shd w:val="clear" w:color="auto" w:fill="FFFFFF"/>
        </w:rPr>
        <w:lastRenderedPageBreak/>
        <w:t>new challenge. </w:t>
      </w:r>
      <w:r w:rsidRPr="0014031B">
        <w:rPr>
          <w:rFonts w:cs="Arial"/>
          <w:i/>
          <w:iCs/>
          <w:shd w:val="clear" w:color="auto" w:fill="FFFFFF"/>
        </w:rPr>
        <w:t>Virtual Reality</w:t>
      </w:r>
      <w:r w:rsidRPr="0014031B">
        <w:rPr>
          <w:rFonts w:cs="Arial"/>
          <w:shd w:val="clear" w:color="auto" w:fill="FFFFFF"/>
        </w:rPr>
        <w:t>, </w:t>
      </w:r>
      <w:r w:rsidRPr="0014031B">
        <w:rPr>
          <w:rFonts w:cs="Arial"/>
          <w:i/>
          <w:iCs/>
          <w:shd w:val="clear" w:color="auto" w:fill="FFFFFF"/>
        </w:rPr>
        <w:t>12</w:t>
      </w:r>
      <w:r w:rsidRPr="0014031B">
        <w:rPr>
          <w:rFonts w:cs="Arial"/>
          <w:shd w:val="clear" w:color="auto" w:fill="FFFFFF"/>
        </w:rPr>
        <w:t xml:space="preserve">(3), pp.151-161. </w:t>
      </w:r>
    </w:p>
    <w:p w14:paraId="40798765" w14:textId="77777777" w:rsidR="00D568F0" w:rsidRPr="0014031B" w:rsidRDefault="00201C7B" w:rsidP="0014031B">
      <w:pPr>
        <w:spacing w:after="0"/>
        <w:rPr>
          <w:rFonts w:cs="Arial"/>
          <w:shd w:val="clear" w:color="auto" w:fill="FFFFFF"/>
        </w:rPr>
      </w:pPr>
      <w:r w:rsidRPr="0014031B">
        <w:rPr>
          <w:rFonts w:cs="Arial"/>
          <w:shd w:val="clear" w:color="auto" w:fill="FFFFFF"/>
        </w:rPr>
        <w:t xml:space="preserve">Barker, J. and Gossman, P., </w:t>
      </w:r>
      <w:r w:rsidR="00AD079B" w:rsidRPr="0014031B">
        <w:rPr>
          <w:rFonts w:cs="Arial"/>
          <w:shd w:val="clear" w:color="auto" w:fill="FFFFFF"/>
        </w:rPr>
        <w:t>(</w:t>
      </w:r>
      <w:r w:rsidRPr="0014031B">
        <w:rPr>
          <w:rFonts w:cs="Arial"/>
          <w:shd w:val="clear" w:color="auto" w:fill="FFFFFF"/>
        </w:rPr>
        <w:t>201</w:t>
      </w:r>
      <w:r w:rsidR="00CE3A26" w:rsidRPr="0014031B">
        <w:rPr>
          <w:rFonts w:cs="Arial"/>
          <w:shd w:val="clear" w:color="auto" w:fill="FFFFFF"/>
        </w:rPr>
        <w:t>6</w:t>
      </w:r>
      <w:r w:rsidR="00AD079B" w:rsidRPr="0014031B">
        <w:rPr>
          <w:rFonts w:cs="Arial"/>
          <w:shd w:val="clear" w:color="auto" w:fill="FFFFFF"/>
        </w:rPr>
        <w:t>)</w:t>
      </w:r>
      <w:r w:rsidRPr="0014031B">
        <w:rPr>
          <w:rFonts w:cs="Arial"/>
          <w:shd w:val="clear" w:color="auto" w:fill="FFFFFF"/>
        </w:rPr>
        <w:t xml:space="preserve">. The learning impact of a virtual learning environment: </w:t>
      </w:r>
    </w:p>
    <w:p w14:paraId="5411A077" w14:textId="241B257A" w:rsidR="00EF442E" w:rsidRPr="0014031B" w:rsidRDefault="00201C7B" w:rsidP="0014031B">
      <w:pPr>
        <w:ind w:left="720"/>
        <w:rPr>
          <w:rFonts w:cs="Arial"/>
          <w:shd w:val="clear" w:color="auto" w:fill="FFFFFF"/>
        </w:rPr>
      </w:pPr>
      <w:r w:rsidRPr="0014031B">
        <w:rPr>
          <w:rFonts w:cs="Arial"/>
          <w:shd w:val="clear" w:color="auto" w:fill="FFFFFF"/>
        </w:rPr>
        <w:t>students’ views. </w:t>
      </w:r>
      <w:r w:rsidRPr="0014031B">
        <w:rPr>
          <w:rFonts w:cs="Arial"/>
          <w:i/>
          <w:iCs/>
          <w:shd w:val="clear" w:color="auto" w:fill="FFFFFF"/>
        </w:rPr>
        <w:t>Teacher education advancement network journal (TEAN)</w:t>
      </w:r>
      <w:r w:rsidRPr="0014031B">
        <w:rPr>
          <w:rFonts w:cs="Arial"/>
          <w:shd w:val="clear" w:color="auto" w:fill="FFFFFF"/>
        </w:rPr>
        <w:t>, </w:t>
      </w:r>
      <w:r w:rsidRPr="0014031B">
        <w:rPr>
          <w:rFonts w:cs="Arial"/>
          <w:i/>
          <w:iCs/>
          <w:shd w:val="clear" w:color="auto" w:fill="FFFFFF"/>
        </w:rPr>
        <w:t>5</w:t>
      </w:r>
      <w:r w:rsidRPr="0014031B">
        <w:rPr>
          <w:rFonts w:cs="Arial"/>
          <w:shd w:val="clear" w:color="auto" w:fill="FFFFFF"/>
        </w:rPr>
        <w:t>(2), pp.19-38.</w:t>
      </w:r>
      <w:r w:rsidR="00803B01" w:rsidRPr="0014031B">
        <w:rPr>
          <w:rFonts w:cs="Arial"/>
          <w:shd w:val="clear" w:color="auto" w:fill="FFFFFF"/>
        </w:rPr>
        <w:t xml:space="preserve"> </w:t>
      </w:r>
    </w:p>
    <w:p w14:paraId="2E566C3C" w14:textId="77777777" w:rsidR="00D568F0" w:rsidRPr="0014031B" w:rsidRDefault="00D568F0" w:rsidP="0014031B">
      <w:pPr>
        <w:spacing w:after="0"/>
        <w:rPr>
          <w:rFonts w:cs="Arial"/>
          <w:shd w:val="clear" w:color="auto" w:fill="FFFFFF"/>
        </w:rPr>
      </w:pPr>
      <w:r w:rsidRPr="0014031B">
        <w:rPr>
          <w:rFonts w:cs="Arial"/>
          <w:shd w:val="clear" w:color="auto" w:fill="FFFFFF"/>
        </w:rPr>
        <w:t xml:space="preserve">Butson, R. and Thomson, C., (2015). Challenges of effective collaboration in a virtual learning </w:t>
      </w:r>
    </w:p>
    <w:p w14:paraId="554B6D80" w14:textId="114C11E0" w:rsidR="00D568F0" w:rsidRPr="0014031B" w:rsidRDefault="00D568F0" w:rsidP="0014031B">
      <w:pPr>
        <w:ind w:left="720"/>
        <w:rPr>
          <w:rFonts w:cs="Arial"/>
          <w:shd w:val="clear" w:color="auto" w:fill="FFFFFF"/>
        </w:rPr>
      </w:pPr>
      <w:r w:rsidRPr="0014031B">
        <w:rPr>
          <w:rFonts w:cs="Arial"/>
          <w:shd w:val="clear" w:color="auto" w:fill="FFFFFF"/>
        </w:rPr>
        <w:t>environment among undergraduate students. </w:t>
      </w:r>
      <w:r w:rsidRPr="0014031B">
        <w:rPr>
          <w:rFonts w:cs="Arial"/>
          <w:i/>
          <w:iCs/>
          <w:shd w:val="clear" w:color="auto" w:fill="FFFFFF"/>
        </w:rPr>
        <w:t>Creative Education</w:t>
      </w:r>
      <w:r w:rsidRPr="0014031B">
        <w:rPr>
          <w:rFonts w:cs="Arial"/>
          <w:shd w:val="clear" w:color="auto" w:fill="FFFFFF"/>
        </w:rPr>
        <w:t>, </w:t>
      </w:r>
      <w:r w:rsidRPr="0014031B">
        <w:rPr>
          <w:rFonts w:cs="Arial"/>
          <w:i/>
          <w:iCs/>
          <w:shd w:val="clear" w:color="auto" w:fill="FFFFFF"/>
        </w:rPr>
        <w:t>2015</w:t>
      </w:r>
      <w:r w:rsidRPr="0014031B">
        <w:rPr>
          <w:rFonts w:cs="Arial"/>
          <w:shd w:val="clear" w:color="auto" w:fill="FFFFFF"/>
        </w:rPr>
        <w:t xml:space="preserve">. </w:t>
      </w:r>
    </w:p>
    <w:p w14:paraId="6EC6DD3C" w14:textId="77777777" w:rsidR="00D568F0" w:rsidRPr="0014031B" w:rsidRDefault="00D568F0" w:rsidP="0014031B">
      <w:pPr>
        <w:spacing w:after="0"/>
        <w:rPr>
          <w:rFonts w:cs="Arial"/>
          <w:i/>
          <w:iCs/>
          <w:shd w:val="clear" w:color="auto" w:fill="FFFFFF"/>
        </w:rPr>
      </w:pPr>
      <w:r w:rsidRPr="0014031B">
        <w:rPr>
          <w:rFonts w:cs="Arial"/>
          <w:shd w:val="clear" w:color="auto" w:fill="FFFFFF"/>
        </w:rPr>
        <w:t xml:space="preserve">Cakrawati, L.M., (2020). Students' Perceptions on The Use of Virtual Learning Platforms   </w:t>
      </w:r>
      <w:r w:rsidRPr="0014031B">
        <w:rPr>
          <w:rFonts w:cs="Arial"/>
          <w:i/>
          <w:iCs/>
          <w:shd w:val="clear" w:color="auto" w:fill="FFFFFF"/>
        </w:rPr>
        <w:t xml:space="preserve">ELT </w:t>
      </w:r>
    </w:p>
    <w:p w14:paraId="33EE7DA3" w14:textId="4482F391" w:rsidR="00D568F0" w:rsidRPr="0014031B" w:rsidRDefault="00D568F0" w:rsidP="0014031B">
      <w:pPr>
        <w:ind w:left="720"/>
        <w:rPr>
          <w:rFonts w:cs="Arial"/>
          <w:shd w:val="clear" w:color="auto" w:fill="FFFFFF"/>
        </w:rPr>
      </w:pPr>
      <w:r w:rsidRPr="0014031B">
        <w:rPr>
          <w:rFonts w:cs="Arial"/>
          <w:i/>
          <w:iCs/>
          <w:shd w:val="clear" w:color="auto" w:fill="FFFFFF"/>
        </w:rPr>
        <w:t>Tech: Journal of English Language Teaching and Technology</w:t>
      </w:r>
      <w:r w:rsidRPr="0014031B">
        <w:rPr>
          <w:rFonts w:cs="Arial"/>
          <w:shd w:val="clear" w:color="auto" w:fill="FFFFFF"/>
        </w:rPr>
        <w:t>, </w:t>
      </w:r>
      <w:r w:rsidRPr="0014031B">
        <w:rPr>
          <w:rFonts w:cs="Arial"/>
          <w:i/>
          <w:iCs/>
          <w:shd w:val="clear" w:color="auto" w:fill="FFFFFF"/>
        </w:rPr>
        <w:t>1</w:t>
      </w:r>
      <w:r w:rsidRPr="0014031B">
        <w:rPr>
          <w:rFonts w:cs="Arial"/>
          <w:shd w:val="clear" w:color="auto" w:fill="FFFFFF"/>
        </w:rPr>
        <w:t xml:space="preserve">(1), pp.22-30. </w:t>
      </w:r>
    </w:p>
    <w:p w14:paraId="63D6DF13" w14:textId="77777777" w:rsidR="00D568F0" w:rsidRPr="0014031B" w:rsidRDefault="00D568F0" w:rsidP="0014031B">
      <w:pPr>
        <w:spacing w:after="0"/>
        <w:rPr>
          <w:rFonts w:cs="Arial"/>
          <w:shd w:val="clear" w:color="auto" w:fill="FFFFFF"/>
        </w:rPr>
      </w:pPr>
      <w:r w:rsidRPr="0014031B">
        <w:rPr>
          <w:rFonts w:cs="Arial"/>
          <w:shd w:val="clear" w:color="auto" w:fill="FFFFFF"/>
        </w:rPr>
        <w:t xml:space="preserve">Dayag, J.D., (2018). Virtual learning environments: Perception, concerns and </w:t>
      </w:r>
    </w:p>
    <w:p w14:paraId="1ADDE412" w14:textId="5E2245A6" w:rsidR="00D568F0" w:rsidRPr="0014031B" w:rsidRDefault="00D568F0" w:rsidP="0014031B">
      <w:pPr>
        <w:ind w:left="720"/>
        <w:rPr>
          <w:rFonts w:cs="Arial"/>
          <w:shd w:val="clear" w:color="auto" w:fill="FFFFFF"/>
        </w:rPr>
      </w:pPr>
      <w:r w:rsidRPr="0014031B">
        <w:rPr>
          <w:rFonts w:cs="Arial"/>
          <w:shd w:val="clear" w:color="auto" w:fill="FFFFFF"/>
        </w:rPr>
        <w:t>challenges. </w:t>
      </w:r>
      <w:r w:rsidRPr="0014031B">
        <w:rPr>
          <w:rFonts w:cs="Arial"/>
          <w:i/>
          <w:iCs/>
          <w:shd w:val="clear" w:color="auto" w:fill="FFFFFF"/>
        </w:rPr>
        <w:t>Teaching English with Technology</w:t>
      </w:r>
      <w:r w:rsidRPr="0014031B">
        <w:rPr>
          <w:rFonts w:cs="Arial"/>
          <w:shd w:val="clear" w:color="auto" w:fill="FFFFFF"/>
        </w:rPr>
        <w:t>, </w:t>
      </w:r>
      <w:r w:rsidRPr="0014031B">
        <w:rPr>
          <w:rFonts w:cs="Arial"/>
          <w:i/>
          <w:iCs/>
          <w:shd w:val="clear" w:color="auto" w:fill="FFFFFF"/>
        </w:rPr>
        <w:t>16</w:t>
      </w:r>
      <w:r w:rsidRPr="0014031B">
        <w:rPr>
          <w:rFonts w:cs="Arial"/>
          <w:shd w:val="clear" w:color="auto" w:fill="FFFFFF"/>
        </w:rPr>
        <w:t xml:space="preserve">(4), pp.20-33. </w:t>
      </w:r>
    </w:p>
    <w:p w14:paraId="2C3964D8" w14:textId="77777777" w:rsidR="00D568F0" w:rsidRPr="0014031B" w:rsidRDefault="005A1EED" w:rsidP="0014031B">
      <w:pPr>
        <w:spacing w:after="0"/>
        <w:rPr>
          <w:rFonts w:cs="Arial"/>
          <w:shd w:val="clear" w:color="auto" w:fill="FFFFFF"/>
        </w:rPr>
      </w:pPr>
      <w:r w:rsidRPr="0014031B">
        <w:rPr>
          <w:rFonts w:cs="Arial"/>
          <w:shd w:val="clear" w:color="auto" w:fill="FFFFFF"/>
        </w:rPr>
        <w:t xml:space="preserve">Faustmann, G., Lemke, C. and Monett, D., </w:t>
      </w:r>
      <w:r w:rsidR="00D568F0" w:rsidRPr="0014031B">
        <w:rPr>
          <w:rFonts w:cs="Arial"/>
          <w:shd w:val="clear" w:color="auto" w:fill="FFFFFF"/>
        </w:rPr>
        <w:t>(</w:t>
      </w:r>
      <w:r w:rsidRPr="0014031B">
        <w:rPr>
          <w:rFonts w:cs="Arial"/>
          <w:shd w:val="clear" w:color="auto" w:fill="FFFFFF"/>
        </w:rPr>
        <w:t>2019</w:t>
      </w:r>
      <w:r w:rsidR="00D568F0" w:rsidRPr="0014031B">
        <w:rPr>
          <w:rFonts w:cs="Arial"/>
          <w:shd w:val="clear" w:color="auto" w:fill="FFFFFF"/>
        </w:rPr>
        <w:t>)</w:t>
      </w:r>
      <w:r w:rsidRPr="0014031B">
        <w:rPr>
          <w:rFonts w:cs="Arial"/>
          <w:shd w:val="clear" w:color="auto" w:fill="FFFFFF"/>
        </w:rPr>
        <w:t xml:space="preserve">. Which factors make digital learning platforms </w:t>
      </w:r>
    </w:p>
    <w:p w14:paraId="29FA587F" w14:textId="4538B9B6" w:rsidR="00201C7B" w:rsidRPr="0014031B" w:rsidRDefault="005A1EED" w:rsidP="0014031B">
      <w:pPr>
        <w:ind w:left="720"/>
        <w:rPr>
          <w:rFonts w:cs="Arial"/>
          <w:shd w:val="clear" w:color="auto" w:fill="FFFFFF"/>
        </w:rPr>
      </w:pPr>
      <w:r w:rsidRPr="0014031B">
        <w:rPr>
          <w:rFonts w:cs="Arial"/>
          <w:shd w:val="clear" w:color="auto" w:fill="FFFFFF"/>
        </w:rPr>
        <w:t>successful. In </w:t>
      </w:r>
      <w:r w:rsidRPr="0014031B">
        <w:rPr>
          <w:rFonts w:cs="Arial"/>
          <w:i/>
          <w:iCs/>
          <w:shd w:val="clear" w:color="auto" w:fill="FFFFFF"/>
        </w:rPr>
        <w:t>13th Annual International Technology, Education and Development Conference (INTED), Valencia, Spain</w:t>
      </w:r>
      <w:r w:rsidRPr="0014031B">
        <w:rPr>
          <w:rFonts w:cs="Arial"/>
          <w:shd w:val="clear" w:color="auto" w:fill="FFFFFF"/>
        </w:rPr>
        <w:t>.</w:t>
      </w:r>
      <w:r w:rsidR="00803B01" w:rsidRPr="0014031B">
        <w:rPr>
          <w:rFonts w:cs="Arial"/>
          <w:shd w:val="clear" w:color="auto" w:fill="FFFFFF"/>
        </w:rPr>
        <w:t xml:space="preserve"> </w:t>
      </w:r>
    </w:p>
    <w:p w14:paraId="60ABD30E" w14:textId="77777777" w:rsidR="00D568F0" w:rsidRPr="0014031B" w:rsidRDefault="00D568F0" w:rsidP="0014031B">
      <w:pPr>
        <w:spacing w:after="0"/>
        <w:rPr>
          <w:rFonts w:cs="Arial"/>
          <w:shd w:val="clear" w:color="auto" w:fill="FFFFFF"/>
        </w:rPr>
      </w:pPr>
      <w:r w:rsidRPr="0014031B">
        <w:rPr>
          <w:rFonts w:cs="Arial"/>
          <w:shd w:val="clear" w:color="auto" w:fill="FFFFFF"/>
        </w:rPr>
        <w:t xml:space="preserve">Ho, W., Higson, H.E. and Bahsoon, R., (2019). Measuring performance of virtual learning </w:t>
      </w:r>
    </w:p>
    <w:p w14:paraId="5273198F" w14:textId="30DE7143" w:rsidR="00D568F0" w:rsidRPr="0014031B" w:rsidRDefault="00D568F0" w:rsidP="0014031B">
      <w:pPr>
        <w:ind w:left="720"/>
        <w:rPr>
          <w:rFonts w:cs="Arial"/>
          <w:shd w:val="clear" w:color="auto" w:fill="FFFFFF"/>
        </w:rPr>
      </w:pPr>
      <w:r w:rsidRPr="0014031B">
        <w:rPr>
          <w:rFonts w:cs="Arial"/>
          <w:shd w:val="clear" w:color="auto" w:fill="FFFFFF"/>
        </w:rPr>
        <w:t>environment system in higher education. </w:t>
      </w:r>
      <w:r w:rsidRPr="0014031B">
        <w:rPr>
          <w:rFonts w:cs="Arial"/>
          <w:i/>
          <w:iCs/>
          <w:shd w:val="clear" w:color="auto" w:fill="FFFFFF"/>
        </w:rPr>
        <w:t>Quality Assurance in Education</w:t>
      </w:r>
      <w:r w:rsidRPr="0014031B">
        <w:rPr>
          <w:rFonts w:cs="Arial"/>
          <w:shd w:val="clear" w:color="auto" w:fill="FFFFFF"/>
        </w:rPr>
        <w:t xml:space="preserve">. </w:t>
      </w:r>
    </w:p>
    <w:p w14:paraId="24A868B4" w14:textId="77777777" w:rsidR="00D568F0" w:rsidRPr="0014031B" w:rsidRDefault="00D568F0" w:rsidP="0014031B">
      <w:pPr>
        <w:rPr>
          <w:rFonts w:cs="Arial"/>
          <w:shd w:val="clear" w:color="auto" w:fill="FFFFFF"/>
        </w:rPr>
      </w:pPr>
      <w:r w:rsidRPr="0014031B">
        <w:rPr>
          <w:rFonts w:cs="Arial"/>
          <w:shd w:val="clear" w:color="auto" w:fill="FFFFFF"/>
        </w:rPr>
        <w:t>Howell, K.E., (2015). </w:t>
      </w:r>
      <w:r w:rsidRPr="0014031B">
        <w:rPr>
          <w:rFonts w:cs="Arial"/>
          <w:i/>
          <w:iCs/>
          <w:shd w:val="clear" w:color="auto" w:fill="FFFFFF"/>
        </w:rPr>
        <w:t>An introduction to the philosophy of methodology</w:t>
      </w:r>
      <w:r w:rsidRPr="0014031B">
        <w:rPr>
          <w:rFonts w:cs="Arial"/>
          <w:shd w:val="clear" w:color="auto" w:fill="FFFFFF"/>
        </w:rPr>
        <w:t xml:space="preserve">. Sage. </w:t>
      </w:r>
    </w:p>
    <w:p w14:paraId="5AA397F1" w14:textId="77777777" w:rsidR="00D568F0" w:rsidRPr="0014031B" w:rsidRDefault="00D568F0" w:rsidP="0014031B">
      <w:pPr>
        <w:spacing w:after="0"/>
        <w:rPr>
          <w:rFonts w:cs="Arial"/>
          <w:i/>
          <w:iCs/>
          <w:shd w:val="clear" w:color="auto" w:fill="FFFFFF"/>
        </w:rPr>
      </w:pPr>
      <w:r w:rsidRPr="0014031B">
        <w:rPr>
          <w:rFonts w:cs="Arial"/>
          <w:shd w:val="clear" w:color="auto" w:fill="FFFFFF"/>
        </w:rPr>
        <w:t>Kerimbayev, N., (2016). Virtual learning: Possibilities and realization. </w:t>
      </w:r>
      <w:r w:rsidRPr="0014031B">
        <w:rPr>
          <w:rFonts w:cs="Arial"/>
          <w:i/>
          <w:iCs/>
          <w:shd w:val="clear" w:color="auto" w:fill="FFFFFF"/>
        </w:rPr>
        <w:t xml:space="preserve">Education and Information </w:t>
      </w:r>
    </w:p>
    <w:p w14:paraId="14F84E18" w14:textId="3ACCB75F" w:rsidR="00D568F0" w:rsidRPr="0014031B" w:rsidRDefault="00D568F0" w:rsidP="0014031B">
      <w:pPr>
        <w:ind w:left="720"/>
        <w:rPr>
          <w:rFonts w:cs="Arial"/>
          <w:shd w:val="clear" w:color="auto" w:fill="FFFFFF"/>
        </w:rPr>
      </w:pPr>
      <w:r w:rsidRPr="0014031B">
        <w:rPr>
          <w:rFonts w:cs="Arial"/>
          <w:i/>
          <w:iCs/>
          <w:shd w:val="clear" w:color="auto" w:fill="FFFFFF"/>
        </w:rPr>
        <w:t>Technologies</w:t>
      </w:r>
      <w:r w:rsidRPr="0014031B">
        <w:rPr>
          <w:rFonts w:cs="Arial"/>
          <w:shd w:val="clear" w:color="auto" w:fill="FFFFFF"/>
        </w:rPr>
        <w:t>, </w:t>
      </w:r>
      <w:r w:rsidRPr="0014031B">
        <w:rPr>
          <w:rFonts w:cs="Arial"/>
          <w:i/>
          <w:iCs/>
          <w:shd w:val="clear" w:color="auto" w:fill="FFFFFF"/>
        </w:rPr>
        <w:t>21</w:t>
      </w:r>
      <w:r w:rsidRPr="0014031B">
        <w:rPr>
          <w:rFonts w:cs="Arial"/>
          <w:shd w:val="clear" w:color="auto" w:fill="FFFFFF"/>
        </w:rPr>
        <w:t xml:space="preserve">(6), pp.1521-1533. </w:t>
      </w:r>
    </w:p>
    <w:p w14:paraId="5EEB84EA" w14:textId="77777777" w:rsidR="00D568F0" w:rsidRPr="0014031B" w:rsidRDefault="005A1EED" w:rsidP="0014031B">
      <w:pPr>
        <w:spacing w:after="0"/>
        <w:rPr>
          <w:rFonts w:cs="Arial"/>
          <w:shd w:val="clear" w:color="auto" w:fill="FFFFFF"/>
        </w:rPr>
      </w:pPr>
      <w:r w:rsidRPr="0014031B">
        <w:rPr>
          <w:rFonts w:cs="Arial"/>
          <w:shd w:val="clear" w:color="auto" w:fill="FFFFFF"/>
        </w:rPr>
        <w:t xml:space="preserve">Lin, M.H. and Chen, H.G., </w:t>
      </w:r>
      <w:r w:rsidR="00D568F0" w:rsidRPr="0014031B">
        <w:rPr>
          <w:rFonts w:cs="Arial"/>
          <w:shd w:val="clear" w:color="auto" w:fill="FFFFFF"/>
        </w:rPr>
        <w:t>(</w:t>
      </w:r>
      <w:r w:rsidRPr="0014031B">
        <w:rPr>
          <w:rFonts w:cs="Arial"/>
          <w:shd w:val="clear" w:color="auto" w:fill="FFFFFF"/>
        </w:rPr>
        <w:t>2017</w:t>
      </w:r>
      <w:r w:rsidR="00D568F0" w:rsidRPr="0014031B">
        <w:rPr>
          <w:rFonts w:cs="Arial"/>
          <w:shd w:val="clear" w:color="auto" w:fill="FFFFFF"/>
        </w:rPr>
        <w:t>)</w:t>
      </w:r>
      <w:r w:rsidRPr="0014031B">
        <w:rPr>
          <w:rFonts w:cs="Arial"/>
          <w:shd w:val="clear" w:color="auto" w:fill="FFFFFF"/>
        </w:rPr>
        <w:t xml:space="preserve">. A study of the effects of virtual learning on learning motivation </w:t>
      </w:r>
    </w:p>
    <w:p w14:paraId="3371FE0B" w14:textId="5108EFFC" w:rsidR="005A1EED" w:rsidRPr="0014031B" w:rsidRDefault="005A1EED" w:rsidP="0014031B">
      <w:pPr>
        <w:ind w:left="720"/>
        <w:rPr>
          <w:rFonts w:cs="Arial"/>
          <w:shd w:val="clear" w:color="auto" w:fill="FFFFFF"/>
        </w:rPr>
      </w:pPr>
      <w:r w:rsidRPr="0014031B">
        <w:rPr>
          <w:rFonts w:cs="Arial"/>
          <w:shd w:val="clear" w:color="auto" w:fill="FFFFFF"/>
        </w:rPr>
        <w:t>and learning outcome. </w:t>
      </w:r>
      <w:r w:rsidRPr="0014031B">
        <w:rPr>
          <w:rFonts w:cs="Arial"/>
          <w:i/>
          <w:iCs/>
          <w:shd w:val="clear" w:color="auto" w:fill="FFFFFF"/>
        </w:rPr>
        <w:t>Eurasia Journal of Mathematics, Science and Technology Education</w:t>
      </w:r>
      <w:r w:rsidRPr="0014031B">
        <w:rPr>
          <w:rFonts w:cs="Arial"/>
          <w:shd w:val="clear" w:color="auto" w:fill="FFFFFF"/>
        </w:rPr>
        <w:t>, </w:t>
      </w:r>
      <w:r w:rsidRPr="0014031B">
        <w:rPr>
          <w:rFonts w:cs="Arial"/>
          <w:i/>
          <w:iCs/>
          <w:shd w:val="clear" w:color="auto" w:fill="FFFFFF"/>
        </w:rPr>
        <w:t>13</w:t>
      </w:r>
      <w:r w:rsidRPr="0014031B">
        <w:rPr>
          <w:rFonts w:cs="Arial"/>
          <w:shd w:val="clear" w:color="auto" w:fill="FFFFFF"/>
        </w:rPr>
        <w:t>(7), pp.3553-3564.</w:t>
      </w:r>
      <w:r w:rsidR="00803B01" w:rsidRPr="0014031B">
        <w:rPr>
          <w:rFonts w:cs="Arial"/>
          <w:shd w:val="clear" w:color="auto" w:fill="FFFFFF"/>
        </w:rPr>
        <w:t xml:space="preserve"> </w:t>
      </w:r>
    </w:p>
    <w:p w14:paraId="7EE337A4" w14:textId="77777777" w:rsidR="00D568F0" w:rsidRPr="0014031B" w:rsidRDefault="005A1EED" w:rsidP="0014031B">
      <w:pPr>
        <w:spacing w:after="0"/>
        <w:rPr>
          <w:rFonts w:cs="Arial"/>
          <w:shd w:val="clear" w:color="auto" w:fill="FFFFFF"/>
        </w:rPr>
      </w:pPr>
      <w:r w:rsidRPr="0014031B">
        <w:rPr>
          <w:rFonts w:cs="Arial"/>
          <w:shd w:val="clear" w:color="auto" w:fill="FFFFFF"/>
        </w:rPr>
        <w:t xml:space="preserve">Stricker, D., Weibel, D. and Wissmath, B., </w:t>
      </w:r>
      <w:r w:rsidR="00D568F0" w:rsidRPr="0014031B">
        <w:rPr>
          <w:rFonts w:cs="Arial"/>
          <w:shd w:val="clear" w:color="auto" w:fill="FFFFFF"/>
        </w:rPr>
        <w:t>(</w:t>
      </w:r>
      <w:r w:rsidRPr="0014031B">
        <w:rPr>
          <w:rFonts w:cs="Arial"/>
          <w:shd w:val="clear" w:color="auto" w:fill="FFFFFF"/>
        </w:rPr>
        <w:t>201</w:t>
      </w:r>
      <w:r w:rsidR="00CE3A26" w:rsidRPr="0014031B">
        <w:rPr>
          <w:rFonts w:cs="Arial"/>
          <w:shd w:val="clear" w:color="auto" w:fill="FFFFFF"/>
        </w:rPr>
        <w:t>8</w:t>
      </w:r>
      <w:r w:rsidR="00D568F0" w:rsidRPr="0014031B">
        <w:rPr>
          <w:rFonts w:cs="Arial"/>
          <w:shd w:val="clear" w:color="auto" w:fill="FFFFFF"/>
        </w:rPr>
        <w:t>)</w:t>
      </w:r>
      <w:r w:rsidRPr="0014031B">
        <w:rPr>
          <w:rFonts w:cs="Arial"/>
          <w:shd w:val="clear" w:color="auto" w:fill="FFFFFF"/>
        </w:rPr>
        <w:t xml:space="preserve">. Efficient learning using a virtual learning </w:t>
      </w:r>
    </w:p>
    <w:p w14:paraId="30836B0E" w14:textId="0C56F434" w:rsidR="005A1EED" w:rsidRPr="0014031B" w:rsidRDefault="005A1EED" w:rsidP="0014031B">
      <w:pPr>
        <w:ind w:left="720"/>
        <w:rPr>
          <w:rFonts w:cs="Arial"/>
          <w:shd w:val="clear" w:color="auto" w:fill="FFFFFF"/>
        </w:rPr>
      </w:pPr>
      <w:r w:rsidRPr="0014031B">
        <w:rPr>
          <w:rFonts w:cs="Arial"/>
          <w:shd w:val="clear" w:color="auto" w:fill="FFFFFF"/>
        </w:rPr>
        <w:t>environment in a university class. </w:t>
      </w:r>
      <w:r w:rsidRPr="0014031B">
        <w:rPr>
          <w:rFonts w:cs="Arial"/>
          <w:i/>
          <w:iCs/>
          <w:shd w:val="clear" w:color="auto" w:fill="FFFFFF"/>
        </w:rPr>
        <w:t>Computers &amp; education</w:t>
      </w:r>
      <w:r w:rsidRPr="0014031B">
        <w:rPr>
          <w:rFonts w:cs="Arial"/>
          <w:shd w:val="clear" w:color="auto" w:fill="FFFFFF"/>
        </w:rPr>
        <w:t>, </w:t>
      </w:r>
      <w:r w:rsidRPr="0014031B">
        <w:rPr>
          <w:rFonts w:cs="Arial"/>
          <w:i/>
          <w:iCs/>
          <w:shd w:val="clear" w:color="auto" w:fill="FFFFFF"/>
        </w:rPr>
        <w:t>56</w:t>
      </w:r>
      <w:r w:rsidRPr="0014031B">
        <w:rPr>
          <w:rFonts w:cs="Arial"/>
          <w:shd w:val="clear" w:color="auto" w:fill="FFFFFF"/>
        </w:rPr>
        <w:t>(2), pp.495-504.</w:t>
      </w:r>
      <w:r w:rsidR="00803B01" w:rsidRPr="0014031B">
        <w:rPr>
          <w:rFonts w:cs="Arial"/>
          <w:shd w:val="clear" w:color="auto" w:fill="FFFFFF"/>
        </w:rPr>
        <w:t xml:space="preserve"> </w:t>
      </w:r>
    </w:p>
    <w:p w14:paraId="76C967C6" w14:textId="77777777" w:rsidR="00D568F0" w:rsidRPr="0014031B" w:rsidRDefault="005A1EED" w:rsidP="0014031B">
      <w:pPr>
        <w:spacing w:after="0"/>
        <w:rPr>
          <w:rFonts w:cs="Arial"/>
          <w:i/>
          <w:iCs/>
          <w:shd w:val="clear" w:color="auto" w:fill="FFFFFF"/>
        </w:rPr>
      </w:pPr>
      <w:r w:rsidRPr="0014031B">
        <w:rPr>
          <w:rFonts w:cs="Arial"/>
          <w:shd w:val="clear" w:color="auto" w:fill="FFFFFF"/>
        </w:rPr>
        <w:t xml:space="preserve">Williams, C., </w:t>
      </w:r>
      <w:r w:rsidR="00D568F0" w:rsidRPr="0014031B">
        <w:rPr>
          <w:rFonts w:cs="Arial"/>
          <w:shd w:val="clear" w:color="auto" w:fill="FFFFFF"/>
        </w:rPr>
        <w:t>(</w:t>
      </w:r>
      <w:r w:rsidRPr="0014031B">
        <w:rPr>
          <w:rFonts w:cs="Arial"/>
          <w:shd w:val="clear" w:color="auto" w:fill="FFFFFF"/>
        </w:rPr>
        <w:t>20</w:t>
      </w:r>
      <w:r w:rsidR="00CE3A26" w:rsidRPr="0014031B">
        <w:rPr>
          <w:rFonts w:cs="Arial"/>
          <w:shd w:val="clear" w:color="auto" w:fill="FFFFFF"/>
        </w:rPr>
        <w:t>1</w:t>
      </w:r>
      <w:r w:rsidRPr="0014031B">
        <w:rPr>
          <w:rFonts w:cs="Arial"/>
          <w:shd w:val="clear" w:color="auto" w:fill="FFFFFF"/>
        </w:rPr>
        <w:t>7</w:t>
      </w:r>
      <w:r w:rsidR="00D568F0" w:rsidRPr="0014031B">
        <w:rPr>
          <w:rFonts w:cs="Arial"/>
          <w:shd w:val="clear" w:color="auto" w:fill="FFFFFF"/>
        </w:rPr>
        <w:t>)</w:t>
      </w:r>
      <w:r w:rsidRPr="0014031B">
        <w:rPr>
          <w:rFonts w:cs="Arial"/>
          <w:shd w:val="clear" w:color="auto" w:fill="FFFFFF"/>
        </w:rPr>
        <w:t>. Research methods. </w:t>
      </w:r>
      <w:r w:rsidRPr="0014031B">
        <w:rPr>
          <w:rFonts w:cs="Arial"/>
          <w:i/>
          <w:iCs/>
          <w:shd w:val="clear" w:color="auto" w:fill="FFFFFF"/>
        </w:rPr>
        <w:t xml:space="preserve">Journal of Business &amp; Economics Research </w:t>
      </w:r>
    </w:p>
    <w:p w14:paraId="6702264F" w14:textId="6DDA9D17" w:rsidR="005A1EED" w:rsidRPr="0014031B" w:rsidRDefault="005A1EED" w:rsidP="0014031B">
      <w:pPr>
        <w:ind w:left="720"/>
        <w:rPr>
          <w:rFonts w:cs="Arial"/>
          <w:shd w:val="clear" w:color="auto" w:fill="FFFFFF"/>
        </w:rPr>
      </w:pPr>
      <w:r w:rsidRPr="0014031B">
        <w:rPr>
          <w:rFonts w:cs="Arial"/>
          <w:i/>
          <w:iCs/>
          <w:shd w:val="clear" w:color="auto" w:fill="FFFFFF"/>
        </w:rPr>
        <w:t>(JBER)</w:t>
      </w:r>
      <w:r w:rsidRPr="0014031B">
        <w:rPr>
          <w:rFonts w:cs="Arial"/>
          <w:shd w:val="clear" w:color="auto" w:fill="FFFFFF"/>
        </w:rPr>
        <w:t>, </w:t>
      </w:r>
      <w:r w:rsidRPr="0014031B">
        <w:rPr>
          <w:rFonts w:cs="Arial"/>
          <w:i/>
          <w:iCs/>
          <w:shd w:val="clear" w:color="auto" w:fill="FFFFFF"/>
        </w:rPr>
        <w:t>5</w:t>
      </w:r>
      <w:r w:rsidRPr="0014031B">
        <w:rPr>
          <w:rFonts w:cs="Arial"/>
          <w:shd w:val="clear" w:color="auto" w:fill="FFFFFF"/>
        </w:rPr>
        <w:t>(3).</w:t>
      </w:r>
      <w:r w:rsidR="00803B01" w:rsidRPr="0014031B">
        <w:rPr>
          <w:rFonts w:cs="Arial"/>
          <w:shd w:val="clear" w:color="auto" w:fill="FFFFFF"/>
        </w:rPr>
        <w:t xml:space="preserve"> </w:t>
      </w:r>
    </w:p>
    <w:p w14:paraId="1C55CFF7" w14:textId="77777777" w:rsidR="00D568F0" w:rsidRPr="0014031B" w:rsidRDefault="005A1EED" w:rsidP="0014031B">
      <w:pPr>
        <w:spacing w:after="0"/>
        <w:rPr>
          <w:rFonts w:cs="Arial"/>
          <w:shd w:val="clear" w:color="auto" w:fill="FFFFFF"/>
        </w:rPr>
      </w:pPr>
      <w:r w:rsidRPr="0014031B">
        <w:rPr>
          <w:rFonts w:cs="Arial"/>
          <w:shd w:val="clear" w:color="auto" w:fill="FFFFFF"/>
        </w:rPr>
        <w:t xml:space="preserve">Wilcox, A.B., Boden-Albala, B. and Bakken, S.R., </w:t>
      </w:r>
      <w:r w:rsidR="00D568F0" w:rsidRPr="0014031B">
        <w:rPr>
          <w:rFonts w:cs="Arial"/>
          <w:shd w:val="clear" w:color="auto" w:fill="FFFFFF"/>
        </w:rPr>
        <w:t>(</w:t>
      </w:r>
      <w:r w:rsidRPr="0014031B">
        <w:rPr>
          <w:rFonts w:cs="Arial"/>
          <w:shd w:val="clear" w:color="auto" w:fill="FFFFFF"/>
        </w:rPr>
        <w:t>201</w:t>
      </w:r>
      <w:r w:rsidR="00CE3A26" w:rsidRPr="0014031B">
        <w:rPr>
          <w:rFonts w:cs="Arial"/>
          <w:shd w:val="clear" w:color="auto" w:fill="FFFFFF"/>
        </w:rPr>
        <w:t>7</w:t>
      </w:r>
      <w:r w:rsidR="00D568F0" w:rsidRPr="0014031B">
        <w:rPr>
          <w:rFonts w:cs="Arial"/>
          <w:shd w:val="clear" w:color="auto" w:fill="FFFFFF"/>
        </w:rPr>
        <w:t>)</w:t>
      </w:r>
      <w:r w:rsidRPr="0014031B">
        <w:rPr>
          <w:rFonts w:cs="Arial"/>
          <w:shd w:val="clear" w:color="auto" w:fill="FFFFFF"/>
        </w:rPr>
        <w:t xml:space="preserve">. Research data collection methods: from </w:t>
      </w:r>
    </w:p>
    <w:p w14:paraId="3AEF5C48" w14:textId="279F10D7" w:rsidR="005A1EED" w:rsidRPr="0014031B" w:rsidRDefault="005A1EED" w:rsidP="0014031B">
      <w:pPr>
        <w:ind w:left="720"/>
        <w:rPr>
          <w:rFonts w:cs="Arial"/>
          <w:shd w:val="clear" w:color="auto" w:fill="FFFFFF"/>
        </w:rPr>
      </w:pPr>
      <w:r w:rsidRPr="0014031B">
        <w:rPr>
          <w:rFonts w:cs="Arial"/>
          <w:shd w:val="clear" w:color="auto" w:fill="FFFFFF"/>
        </w:rPr>
        <w:t>paper to tablet computers. </w:t>
      </w:r>
      <w:r w:rsidRPr="0014031B">
        <w:rPr>
          <w:rFonts w:cs="Arial"/>
          <w:i/>
          <w:iCs/>
          <w:shd w:val="clear" w:color="auto" w:fill="FFFFFF"/>
        </w:rPr>
        <w:t>Medical care</w:t>
      </w:r>
      <w:r w:rsidRPr="0014031B">
        <w:rPr>
          <w:rFonts w:cs="Arial"/>
          <w:shd w:val="clear" w:color="auto" w:fill="FFFFFF"/>
        </w:rPr>
        <w:t xml:space="preserve">, </w:t>
      </w:r>
      <w:r w:rsidR="005B7D4A" w:rsidRPr="0014031B">
        <w:rPr>
          <w:rFonts w:cs="Arial"/>
          <w:shd w:val="clear" w:color="auto" w:fill="FFFFFF"/>
        </w:rPr>
        <w:t>pp.</w:t>
      </w:r>
      <w:r w:rsidR="00AD079B" w:rsidRPr="0014031B">
        <w:rPr>
          <w:rFonts w:cs="Arial"/>
          <w:shd w:val="clear" w:color="auto" w:fill="FFFFFF"/>
        </w:rPr>
        <w:t xml:space="preserve"> </w:t>
      </w:r>
      <w:r w:rsidR="005B7D4A" w:rsidRPr="0014031B">
        <w:rPr>
          <w:rFonts w:cs="Arial"/>
          <w:shd w:val="clear" w:color="auto" w:fill="FFFFFF"/>
        </w:rPr>
        <w:t>S</w:t>
      </w:r>
      <w:r w:rsidRPr="0014031B">
        <w:rPr>
          <w:rFonts w:cs="Arial"/>
          <w:shd w:val="clear" w:color="auto" w:fill="FFFFFF"/>
        </w:rPr>
        <w:t>68-S73.</w:t>
      </w:r>
      <w:r w:rsidR="00803B01" w:rsidRPr="0014031B">
        <w:rPr>
          <w:rFonts w:cs="Arial"/>
          <w:shd w:val="clear" w:color="auto" w:fill="FFFFFF"/>
        </w:rPr>
        <w:t xml:space="preserve"> </w:t>
      </w:r>
    </w:p>
    <w:p w14:paraId="282ABC8B" w14:textId="77777777" w:rsidR="005A1EED" w:rsidRPr="0014031B" w:rsidRDefault="005A1EED" w:rsidP="0014031B">
      <w:pPr>
        <w:rPr>
          <w:rFonts w:cs="Arial"/>
          <w:color w:val="222222"/>
          <w:shd w:val="clear" w:color="auto" w:fill="FFFFFF"/>
        </w:rPr>
      </w:pPr>
    </w:p>
    <w:p w14:paraId="4FEB4716" w14:textId="77777777" w:rsidR="005A1EED" w:rsidRPr="0014031B" w:rsidRDefault="005A1EED" w:rsidP="0014031B">
      <w:pPr>
        <w:rPr>
          <w:rFonts w:cs="Arial"/>
        </w:rPr>
      </w:pPr>
    </w:p>
    <w:p w14:paraId="6961E8FC" w14:textId="6C33EBFA" w:rsidR="00EF442E" w:rsidRPr="0014031B" w:rsidRDefault="00EF442E" w:rsidP="0014031B">
      <w:pPr>
        <w:rPr>
          <w:rFonts w:cs="Arial"/>
        </w:rPr>
      </w:pPr>
    </w:p>
    <w:p w14:paraId="1EF0CD42" w14:textId="16FF2523" w:rsidR="00EF442E" w:rsidRPr="0014031B" w:rsidRDefault="00EF442E" w:rsidP="0014031B">
      <w:pPr>
        <w:rPr>
          <w:rFonts w:cs="Arial"/>
        </w:rPr>
      </w:pPr>
    </w:p>
    <w:p w14:paraId="5540601E" w14:textId="21B445C7" w:rsidR="00EF442E" w:rsidRPr="0014031B" w:rsidRDefault="00EF442E" w:rsidP="0014031B">
      <w:pPr>
        <w:rPr>
          <w:rFonts w:cs="Arial"/>
        </w:rPr>
      </w:pPr>
    </w:p>
    <w:p w14:paraId="1BE5A5D5" w14:textId="54179B3E" w:rsidR="00EF442E" w:rsidRPr="0014031B" w:rsidRDefault="00EF442E" w:rsidP="0014031B">
      <w:pPr>
        <w:rPr>
          <w:rFonts w:cs="Arial"/>
        </w:rPr>
      </w:pPr>
    </w:p>
    <w:p w14:paraId="28AB8293" w14:textId="56BD0E34" w:rsidR="00EF442E" w:rsidRPr="0014031B" w:rsidRDefault="00EF442E" w:rsidP="0014031B">
      <w:pPr>
        <w:rPr>
          <w:rFonts w:cs="Arial"/>
        </w:rPr>
      </w:pPr>
    </w:p>
    <w:p w14:paraId="2DD6C1B3" w14:textId="22D1BD95" w:rsidR="00EF442E" w:rsidRPr="0014031B" w:rsidRDefault="00EF442E" w:rsidP="0014031B">
      <w:pPr>
        <w:rPr>
          <w:rFonts w:cs="Arial"/>
        </w:rPr>
      </w:pPr>
    </w:p>
    <w:p w14:paraId="6362B087" w14:textId="5C1B1C1C" w:rsidR="00EF442E" w:rsidRPr="0014031B" w:rsidRDefault="00EF442E" w:rsidP="0014031B">
      <w:pPr>
        <w:rPr>
          <w:rFonts w:cs="Arial"/>
        </w:rPr>
      </w:pPr>
    </w:p>
    <w:p w14:paraId="17123BAF" w14:textId="3188766D" w:rsidR="00EF442E" w:rsidRPr="0014031B" w:rsidRDefault="00EF442E" w:rsidP="0014031B">
      <w:pPr>
        <w:rPr>
          <w:rFonts w:cs="Arial"/>
        </w:rPr>
      </w:pPr>
    </w:p>
    <w:p w14:paraId="5B3402DF" w14:textId="755F0597" w:rsidR="00EF442E" w:rsidRPr="0014031B" w:rsidRDefault="00EF442E" w:rsidP="0014031B">
      <w:pPr>
        <w:rPr>
          <w:rFonts w:cs="Arial"/>
        </w:rPr>
      </w:pPr>
    </w:p>
    <w:p w14:paraId="5966773A" w14:textId="4AF8D232" w:rsidR="00EF442E" w:rsidRPr="0014031B" w:rsidRDefault="00EF442E" w:rsidP="0014031B">
      <w:pPr>
        <w:rPr>
          <w:rFonts w:cs="Arial"/>
        </w:rPr>
      </w:pPr>
    </w:p>
    <w:p w14:paraId="46A4B81B" w14:textId="3837CBE3" w:rsidR="00EF442E" w:rsidRPr="0014031B" w:rsidRDefault="00EF442E" w:rsidP="0014031B">
      <w:pPr>
        <w:rPr>
          <w:rFonts w:cs="Arial"/>
        </w:rPr>
      </w:pPr>
    </w:p>
    <w:p w14:paraId="4F958267" w14:textId="35B89970" w:rsidR="00EF442E" w:rsidRPr="0014031B" w:rsidRDefault="00EF442E" w:rsidP="0014031B">
      <w:pPr>
        <w:rPr>
          <w:rFonts w:cs="Arial"/>
        </w:rPr>
      </w:pPr>
    </w:p>
    <w:p w14:paraId="05E3265F" w14:textId="7643C554" w:rsidR="00EF442E" w:rsidRPr="0014031B" w:rsidRDefault="00EF442E" w:rsidP="0014031B">
      <w:pPr>
        <w:rPr>
          <w:rFonts w:cs="Arial"/>
        </w:rPr>
      </w:pPr>
    </w:p>
    <w:p w14:paraId="20F617E9" w14:textId="1C000ACE" w:rsidR="00EF442E" w:rsidRPr="0014031B" w:rsidRDefault="00EF442E" w:rsidP="0014031B">
      <w:pPr>
        <w:rPr>
          <w:rFonts w:cs="Arial"/>
        </w:rPr>
      </w:pPr>
    </w:p>
    <w:p w14:paraId="48AB4D6A" w14:textId="6EC5A768" w:rsidR="00EF442E" w:rsidRPr="0014031B" w:rsidRDefault="00EF442E" w:rsidP="0014031B">
      <w:pPr>
        <w:rPr>
          <w:rFonts w:cs="Arial"/>
        </w:rPr>
      </w:pPr>
    </w:p>
    <w:p w14:paraId="2FB4410F" w14:textId="3130B517" w:rsidR="00EF442E" w:rsidRPr="0014031B" w:rsidRDefault="00EF442E" w:rsidP="0014031B">
      <w:pPr>
        <w:rPr>
          <w:rFonts w:cs="Arial"/>
        </w:rPr>
      </w:pPr>
    </w:p>
    <w:p w14:paraId="34A008A0" w14:textId="7A77B0B9" w:rsidR="00EF442E" w:rsidRPr="0014031B" w:rsidRDefault="00EF442E" w:rsidP="0014031B">
      <w:pPr>
        <w:rPr>
          <w:rFonts w:cs="Arial"/>
        </w:rPr>
      </w:pPr>
    </w:p>
    <w:p w14:paraId="5CC397CD" w14:textId="56A37135" w:rsidR="00EF442E" w:rsidRPr="0014031B" w:rsidRDefault="00EF442E" w:rsidP="0014031B">
      <w:pPr>
        <w:rPr>
          <w:rFonts w:cs="Arial"/>
        </w:rPr>
      </w:pPr>
    </w:p>
    <w:p w14:paraId="573AE102" w14:textId="08D6F301" w:rsidR="00EF442E" w:rsidRPr="0014031B" w:rsidRDefault="00EF442E" w:rsidP="0014031B">
      <w:pPr>
        <w:rPr>
          <w:rFonts w:cs="Arial"/>
        </w:rPr>
      </w:pPr>
    </w:p>
    <w:p w14:paraId="1B42F4F9" w14:textId="72BCB139" w:rsidR="00EF442E" w:rsidRPr="0014031B" w:rsidRDefault="00EF442E" w:rsidP="0014031B">
      <w:pPr>
        <w:rPr>
          <w:rFonts w:cs="Arial"/>
        </w:rPr>
      </w:pPr>
    </w:p>
    <w:sectPr w:rsidR="00EF442E" w:rsidRPr="0014031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E9427" w14:textId="77777777" w:rsidR="00ED3963" w:rsidRDefault="00ED3963" w:rsidP="009D485F">
      <w:pPr>
        <w:spacing w:after="0" w:line="240" w:lineRule="auto"/>
      </w:pPr>
      <w:r>
        <w:separator/>
      </w:r>
    </w:p>
  </w:endnote>
  <w:endnote w:type="continuationSeparator" w:id="0">
    <w:p w14:paraId="4AD5B7F2" w14:textId="77777777" w:rsidR="00ED3963" w:rsidRDefault="00ED3963" w:rsidP="009D4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5178565"/>
      <w:docPartObj>
        <w:docPartGallery w:val="Page Numbers (Bottom of Page)"/>
        <w:docPartUnique/>
      </w:docPartObj>
    </w:sdtPr>
    <w:sdtEndPr>
      <w:rPr>
        <w:noProof/>
      </w:rPr>
    </w:sdtEndPr>
    <w:sdtContent>
      <w:p w14:paraId="367DDBD5" w14:textId="360E716D" w:rsidR="00AD079B" w:rsidRDefault="00AD079B">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59ADBA0" w14:textId="77777777" w:rsidR="00AD079B" w:rsidRDefault="00AD079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0AFE1" w14:textId="77777777" w:rsidR="00ED3963" w:rsidRDefault="00ED3963" w:rsidP="009D485F">
      <w:pPr>
        <w:spacing w:after="0" w:line="240" w:lineRule="auto"/>
      </w:pPr>
      <w:r>
        <w:separator/>
      </w:r>
    </w:p>
  </w:footnote>
  <w:footnote w:type="continuationSeparator" w:id="0">
    <w:p w14:paraId="6FE0E6D5" w14:textId="77777777" w:rsidR="00ED3963" w:rsidRDefault="00ED3963" w:rsidP="009D4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525A1"/>
    <w:multiLevelType w:val="hybridMultilevel"/>
    <w:tmpl w:val="9E384BE8"/>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65372FE"/>
    <w:multiLevelType w:val="hybridMultilevel"/>
    <w:tmpl w:val="90102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6165E7"/>
    <w:multiLevelType w:val="hybridMultilevel"/>
    <w:tmpl w:val="3502DAD8"/>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4EA12D8F"/>
    <w:multiLevelType w:val="hybridMultilevel"/>
    <w:tmpl w:val="F03611B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5E0AD8"/>
    <w:multiLevelType w:val="hybridMultilevel"/>
    <w:tmpl w:val="5F40A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DD0F9A"/>
    <w:multiLevelType w:val="hybridMultilevel"/>
    <w:tmpl w:val="86DE6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6BD3516"/>
    <w:multiLevelType w:val="hybridMultilevel"/>
    <w:tmpl w:val="8ABAAA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0F24BA"/>
    <w:multiLevelType w:val="hybridMultilevel"/>
    <w:tmpl w:val="56DA5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7"/>
  </w:num>
  <w:num w:numId="4">
    <w:abstractNumId w:val="2"/>
  </w:num>
  <w:num w:numId="5">
    <w:abstractNumId w:val="3"/>
  </w:num>
  <w:num w:numId="6">
    <w:abstractNumId w:val="0"/>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yMTMxNwYSFhaWZko6SsGpxcWZ+XkgBYa1AFfOkP4sAAAA"/>
  </w:docVars>
  <w:rsids>
    <w:rsidRoot w:val="00093234"/>
    <w:rsid w:val="000373CC"/>
    <w:rsid w:val="00093234"/>
    <w:rsid w:val="0014031B"/>
    <w:rsid w:val="001458D4"/>
    <w:rsid w:val="00193789"/>
    <w:rsid w:val="00201C7B"/>
    <w:rsid w:val="0022051F"/>
    <w:rsid w:val="00221C66"/>
    <w:rsid w:val="00222A5B"/>
    <w:rsid w:val="00305805"/>
    <w:rsid w:val="00341B29"/>
    <w:rsid w:val="003C703B"/>
    <w:rsid w:val="00432ADB"/>
    <w:rsid w:val="004926D8"/>
    <w:rsid w:val="004B139E"/>
    <w:rsid w:val="005A1EED"/>
    <w:rsid w:val="005B7D4A"/>
    <w:rsid w:val="006769C1"/>
    <w:rsid w:val="006948AF"/>
    <w:rsid w:val="006E3D40"/>
    <w:rsid w:val="007029BD"/>
    <w:rsid w:val="0070669B"/>
    <w:rsid w:val="00712DF4"/>
    <w:rsid w:val="00803B01"/>
    <w:rsid w:val="00817704"/>
    <w:rsid w:val="0082159D"/>
    <w:rsid w:val="008B2691"/>
    <w:rsid w:val="009D485F"/>
    <w:rsid w:val="009F72D0"/>
    <w:rsid w:val="00A30AA8"/>
    <w:rsid w:val="00AD079B"/>
    <w:rsid w:val="00AF00C2"/>
    <w:rsid w:val="00AF3525"/>
    <w:rsid w:val="00B038DB"/>
    <w:rsid w:val="00B166D5"/>
    <w:rsid w:val="00B93428"/>
    <w:rsid w:val="00BB0C89"/>
    <w:rsid w:val="00CE3A26"/>
    <w:rsid w:val="00D568F0"/>
    <w:rsid w:val="00D6234C"/>
    <w:rsid w:val="00D847F0"/>
    <w:rsid w:val="00DE7814"/>
    <w:rsid w:val="00E06838"/>
    <w:rsid w:val="00ED3963"/>
    <w:rsid w:val="00EF442E"/>
    <w:rsid w:val="00F3541C"/>
    <w:rsid w:val="00F40FA5"/>
    <w:rsid w:val="00F85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FBE5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234"/>
    <w:pPr>
      <w:spacing w:line="360" w:lineRule="auto"/>
      <w:jc w:val="both"/>
    </w:pPr>
    <w:rPr>
      <w:rFonts w:ascii="Arial" w:hAnsi="Arial"/>
      <w:color w:val="000000" w:themeColor="text1"/>
      <w:lang w:val="en-GB"/>
    </w:rPr>
  </w:style>
  <w:style w:type="paragraph" w:styleId="Titlu1">
    <w:name w:val="heading 1"/>
    <w:basedOn w:val="Normal"/>
    <w:next w:val="Normal"/>
    <w:link w:val="Titlu1Caracter"/>
    <w:uiPriority w:val="9"/>
    <w:qFormat/>
    <w:rsid w:val="00B166D5"/>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autoRedefine/>
    <w:uiPriority w:val="9"/>
    <w:semiHidden/>
    <w:unhideWhenUsed/>
    <w:qFormat/>
    <w:rsid w:val="00305805"/>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uiPriority w:val="9"/>
    <w:unhideWhenUsed/>
    <w:qFormat/>
    <w:rsid w:val="003C703B"/>
    <w:pPr>
      <w:keepNext/>
      <w:keepLines/>
      <w:spacing w:before="40" w:after="0"/>
      <w:outlineLvl w:val="2"/>
    </w:pPr>
    <w:rPr>
      <w:rFonts w:asciiTheme="majorHAnsi" w:eastAsiaTheme="majorEastAsia" w:hAnsiTheme="majorHAnsi" w:cstheme="majorBidi"/>
      <w:color w:val="auto"/>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166D5"/>
    <w:rPr>
      <w:rFonts w:ascii="Times New Roman" w:eastAsiaTheme="majorEastAsia" w:hAnsi="Times New Roman" w:cstheme="majorBidi"/>
      <w:b/>
      <w:color w:val="000000" w:themeColor="text1"/>
      <w:sz w:val="32"/>
      <w:szCs w:val="32"/>
      <w:lang w:val="en-GB"/>
    </w:rPr>
  </w:style>
  <w:style w:type="character" w:customStyle="1" w:styleId="Titlu2Caracter">
    <w:name w:val="Titlu 2 Caracter"/>
    <w:basedOn w:val="Fontdeparagrafimplicit"/>
    <w:link w:val="Titlu2"/>
    <w:uiPriority w:val="9"/>
    <w:semiHidden/>
    <w:rsid w:val="00305805"/>
    <w:rPr>
      <w:rFonts w:ascii="Times New Roman" w:eastAsiaTheme="majorEastAsia" w:hAnsi="Times New Roman" w:cstheme="majorBidi"/>
      <w:b/>
      <w:color w:val="000000" w:themeColor="text1"/>
      <w:sz w:val="28"/>
      <w:szCs w:val="26"/>
      <w:lang w:val="en-GB"/>
    </w:rPr>
  </w:style>
  <w:style w:type="paragraph" w:styleId="Titlu">
    <w:name w:val="Title"/>
    <w:aliases w:val="Headin 3"/>
    <w:basedOn w:val="Normal"/>
    <w:next w:val="Normal"/>
    <w:link w:val="TitluCaracte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uCaracter">
    <w:name w:val="Titlu Caracter"/>
    <w:aliases w:val="Headin 3 Caracter"/>
    <w:basedOn w:val="Fontdeparagrafimplicit"/>
    <w:link w:val="Titlu"/>
    <w:uiPriority w:val="10"/>
    <w:rsid w:val="00AF00C2"/>
    <w:rPr>
      <w:rFonts w:ascii="Times New Roman" w:eastAsiaTheme="majorEastAsia" w:hAnsi="Times New Roman" w:cstheme="majorBidi"/>
      <w:b/>
      <w:spacing w:val="-10"/>
      <w:kern w:val="28"/>
      <w:sz w:val="26"/>
      <w:szCs w:val="56"/>
      <w:lang w:val="en-GB"/>
    </w:rPr>
  </w:style>
  <w:style w:type="character" w:customStyle="1" w:styleId="Titlu3Caracter">
    <w:name w:val="Titlu 3 Caracter"/>
    <w:basedOn w:val="Fontdeparagrafimplicit"/>
    <w:link w:val="Titlu3"/>
    <w:uiPriority w:val="9"/>
    <w:rsid w:val="003C703B"/>
    <w:rPr>
      <w:rFonts w:asciiTheme="majorHAnsi" w:eastAsiaTheme="majorEastAsia" w:hAnsiTheme="majorHAnsi" w:cstheme="majorBidi"/>
      <w:sz w:val="24"/>
      <w:szCs w:val="24"/>
      <w:lang w:val="en-GB"/>
    </w:rPr>
  </w:style>
  <w:style w:type="paragraph" w:styleId="Listparagraf">
    <w:name w:val="List Paragraph"/>
    <w:basedOn w:val="Normal"/>
    <w:uiPriority w:val="34"/>
    <w:qFormat/>
    <w:rsid w:val="00817704"/>
    <w:pPr>
      <w:ind w:left="720"/>
      <w:contextualSpacing/>
    </w:pPr>
    <w:rPr>
      <w:rFonts w:ascii="Times New Roman" w:hAnsi="Times New Roman"/>
      <w:sz w:val="24"/>
    </w:rPr>
  </w:style>
  <w:style w:type="paragraph" w:styleId="Legend">
    <w:name w:val="caption"/>
    <w:basedOn w:val="Normal"/>
    <w:next w:val="Normal"/>
    <w:uiPriority w:val="35"/>
    <w:unhideWhenUsed/>
    <w:qFormat/>
    <w:rsid w:val="00A30AA8"/>
    <w:pPr>
      <w:spacing w:after="200" w:line="240" w:lineRule="auto"/>
    </w:pPr>
    <w:rPr>
      <w:i/>
      <w:iCs/>
      <w:color w:val="44546A" w:themeColor="text2"/>
      <w:sz w:val="18"/>
      <w:szCs w:val="18"/>
    </w:rPr>
  </w:style>
  <w:style w:type="paragraph" w:styleId="Antet">
    <w:name w:val="header"/>
    <w:basedOn w:val="Normal"/>
    <w:link w:val="AntetCaracter"/>
    <w:uiPriority w:val="99"/>
    <w:unhideWhenUsed/>
    <w:rsid w:val="009D485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D485F"/>
    <w:rPr>
      <w:rFonts w:ascii="Arial" w:hAnsi="Arial"/>
      <w:color w:val="000000" w:themeColor="text1"/>
      <w:lang w:val="en-GB"/>
    </w:rPr>
  </w:style>
  <w:style w:type="paragraph" w:styleId="Subsol">
    <w:name w:val="footer"/>
    <w:basedOn w:val="Normal"/>
    <w:link w:val="SubsolCaracter"/>
    <w:uiPriority w:val="99"/>
    <w:unhideWhenUsed/>
    <w:rsid w:val="009D485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D485F"/>
    <w:rPr>
      <w:rFonts w:ascii="Arial" w:hAnsi="Arial"/>
      <w:color w:val="000000" w:themeColor="text1"/>
      <w:lang w:val="en-GB"/>
    </w:rPr>
  </w:style>
  <w:style w:type="paragraph" w:styleId="Titlucuprins">
    <w:name w:val="TOC Heading"/>
    <w:basedOn w:val="Titlu1"/>
    <w:next w:val="Normal"/>
    <w:uiPriority w:val="39"/>
    <w:unhideWhenUsed/>
    <w:qFormat/>
    <w:rsid w:val="00D568F0"/>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D568F0"/>
    <w:pPr>
      <w:spacing w:after="100"/>
    </w:pPr>
  </w:style>
  <w:style w:type="character" w:styleId="Hyperlink">
    <w:name w:val="Hyperlink"/>
    <w:basedOn w:val="Fontdeparagrafimplicit"/>
    <w:uiPriority w:val="99"/>
    <w:unhideWhenUsed/>
    <w:rsid w:val="00D568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84BA31-6AB7-4275-A099-733870B24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2587</Words>
  <Characters>14750</Characters>
  <Application>Microsoft Office Word</Application>
  <DocSecurity>0</DocSecurity>
  <Lines>122</Lines>
  <Paragraphs>34</Paragraphs>
  <ScaleCrop>false</ScaleCrop>
  <Company/>
  <LinksUpToDate>false</LinksUpToDate>
  <CharactersWithSpaces>17303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2021-04-07T15:35:00Z</dcterms:created>
  <dcterms:modified xsi:type="dcterms:W3CDTF">2021-04-30T11:27:00Z</dcterms:modified>
</cp:coreProperties>
</file>