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AA8B3" w14:textId="33078F2A" w:rsidR="00E75A88" w:rsidRDefault="00B02032">
      <w:r>
        <w:t>Student name: Lauren Cobley</w:t>
      </w:r>
    </w:p>
    <w:p w14:paraId="4D511025" w14:textId="197D24A9" w:rsidR="00B02032" w:rsidRDefault="00B02032">
      <w:r>
        <w:t>Student number: 2100402</w:t>
      </w:r>
    </w:p>
    <w:p w14:paraId="47F3F511" w14:textId="77777777" w:rsidR="00F958C1" w:rsidRDefault="00F958C1" w:rsidP="00F958C1">
      <w:r>
        <w:t>MODULE CODE: ECPS4003</w:t>
      </w:r>
    </w:p>
    <w:p w14:paraId="4BCC9B5B" w14:textId="750D5780" w:rsidR="00202706" w:rsidRDefault="00F958C1" w:rsidP="00F958C1">
      <w:r>
        <w:t>RESEARCH METHODS I</w:t>
      </w:r>
      <w:r>
        <w:cr/>
      </w:r>
    </w:p>
    <w:p w14:paraId="1C75A3C2" w14:textId="681817A0" w:rsidR="00202706" w:rsidRDefault="00202706"/>
    <w:p w14:paraId="7F4F4045" w14:textId="1E618D88" w:rsidR="00202706" w:rsidRDefault="00202706"/>
    <w:p w14:paraId="1F7F54A1" w14:textId="72DE5D22" w:rsidR="00202706" w:rsidRDefault="00202706"/>
    <w:p w14:paraId="57A7C77A" w14:textId="5A9C8356" w:rsidR="00202706" w:rsidRDefault="00202706"/>
    <w:p w14:paraId="41676949" w14:textId="373EF6B4" w:rsidR="00202706" w:rsidRDefault="00202706"/>
    <w:p w14:paraId="058B216C" w14:textId="458DF165" w:rsidR="00202706" w:rsidRDefault="00202706"/>
    <w:p w14:paraId="71727C44" w14:textId="50162EF8" w:rsidR="00202706" w:rsidRDefault="00202706"/>
    <w:p w14:paraId="7E14BA14" w14:textId="7C33973C" w:rsidR="00202706" w:rsidRDefault="00202706"/>
    <w:p w14:paraId="623DD04E" w14:textId="786D35BF" w:rsidR="00202706" w:rsidRDefault="00202706"/>
    <w:p w14:paraId="10B3D26E" w14:textId="5D9C8B1E" w:rsidR="00202706" w:rsidRDefault="00202706"/>
    <w:p w14:paraId="5991F0D6" w14:textId="4ED13402" w:rsidR="00202706" w:rsidRDefault="00202706"/>
    <w:p w14:paraId="4AC50AA4" w14:textId="04360E39" w:rsidR="00202706" w:rsidRDefault="00202706"/>
    <w:p w14:paraId="28CC4F9D" w14:textId="411708A3" w:rsidR="00202706" w:rsidRDefault="00202706"/>
    <w:p w14:paraId="2BB31D73" w14:textId="117D7C27" w:rsidR="00202706" w:rsidRDefault="00202706"/>
    <w:p w14:paraId="1610A090" w14:textId="16EC773A" w:rsidR="00202706" w:rsidRDefault="00202706"/>
    <w:p w14:paraId="08A6A76B" w14:textId="7C7161F3" w:rsidR="00202706" w:rsidRDefault="00202706"/>
    <w:p w14:paraId="24C79C51" w14:textId="18C49EC7" w:rsidR="00202706" w:rsidRDefault="00202706"/>
    <w:p w14:paraId="4A0BF97B" w14:textId="486EBE92" w:rsidR="00202706" w:rsidRDefault="00202706"/>
    <w:p w14:paraId="5B91CD8A" w14:textId="0387138F" w:rsidR="00202706" w:rsidRDefault="00202706"/>
    <w:p w14:paraId="7006020E" w14:textId="3189BA43" w:rsidR="00202706" w:rsidRDefault="00202706"/>
    <w:p w14:paraId="0BBB7AD4" w14:textId="3263CC5E" w:rsidR="00202706" w:rsidRDefault="00202706"/>
    <w:p w14:paraId="39A3F236" w14:textId="618FE712" w:rsidR="00202706" w:rsidRDefault="00202706"/>
    <w:p w14:paraId="68A07521" w14:textId="6EBA59CA" w:rsidR="00202706" w:rsidRDefault="00202706"/>
    <w:p w14:paraId="7E137C50" w14:textId="4C94F27C" w:rsidR="00202706" w:rsidRDefault="00202706"/>
    <w:p w14:paraId="09276EC5" w14:textId="48D12860" w:rsidR="00202706" w:rsidRDefault="00202706"/>
    <w:p w14:paraId="6774C3B8" w14:textId="77777777" w:rsidR="00F958C1" w:rsidRDefault="00F958C1" w:rsidP="00F958C1"/>
    <w:p w14:paraId="0A05258F" w14:textId="1BE2D0E6" w:rsidR="00BA382E" w:rsidRPr="00F958C1" w:rsidRDefault="00BA382E" w:rsidP="00F958C1">
      <w:pPr>
        <w:rPr>
          <w:u w:val="single"/>
        </w:rPr>
      </w:pPr>
      <w:r w:rsidRPr="00F958C1">
        <w:rPr>
          <w:u w:val="single"/>
        </w:rPr>
        <w:lastRenderedPageBreak/>
        <w:t>Section A</w:t>
      </w:r>
    </w:p>
    <w:p w14:paraId="77E25B5B" w14:textId="08965345" w:rsidR="006D62FC" w:rsidRPr="00F958C1" w:rsidRDefault="006D62FC" w:rsidP="006D62FC">
      <w:pPr>
        <w:ind w:left="360"/>
        <w:rPr>
          <w:u w:val="single"/>
        </w:rPr>
      </w:pPr>
      <w:r w:rsidRPr="00F958C1">
        <w:rPr>
          <w:u w:val="single"/>
        </w:rPr>
        <w:t>Study 1</w:t>
      </w:r>
    </w:p>
    <w:p w14:paraId="6E556108" w14:textId="4F7C8AB7" w:rsidR="00202706" w:rsidRDefault="00202706" w:rsidP="00202706">
      <w:pPr>
        <w:pStyle w:val="ListParagraph"/>
        <w:numPr>
          <w:ilvl w:val="0"/>
          <w:numId w:val="1"/>
        </w:numPr>
      </w:pPr>
      <w:r>
        <w:t>B</w:t>
      </w:r>
    </w:p>
    <w:p w14:paraId="555D2D45" w14:textId="501E405A" w:rsidR="00202706" w:rsidRDefault="00202706" w:rsidP="00202706">
      <w:pPr>
        <w:pStyle w:val="ListParagraph"/>
        <w:numPr>
          <w:ilvl w:val="0"/>
          <w:numId w:val="1"/>
        </w:numPr>
      </w:pPr>
      <w:r>
        <w:t>C</w:t>
      </w:r>
    </w:p>
    <w:p w14:paraId="33978FF1" w14:textId="71FAFE08" w:rsidR="00202706" w:rsidRDefault="006D62FC" w:rsidP="00202706">
      <w:pPr>
        <w:pStyle w:val="ListParagraph"/>
        <w:numPr>
          <w:ilvl w:val="0"/>
          <w:numId w:val="1"/>
        </w:numPr>
      </w:pPr>
      <w:r>
        <w:t>B</w:t>
      </w:r>
    </w:p>
    <w:p w14:paraId="44F05C69" w14:textId="64F96AA1" w:rsidR="006D62FC" w:rsidRDefault="006D62FC" w:rsidP="00202706">
      <w:pPr>
        <w:pStyle w:val="ListParagraph"/>
        <w:numPr>
          <w:ilvl w:val="0"/>
          <w:numId w:val="1"/>
        </w:numPr>
      </w:pPr>
      <w:r>
        <w:t>D</w:t>
      </w:r>
    </w:p>
    <w:p w14:paraId="6EF7E15E" w14:textId="6A689D85" w:rsidR="006D62FC" w:rsidRPr="00F958C1" w:rsidRDefault="006D62FC" w:rsidP="006D62FC">
      <w:pPr>
        <w:ind w:left="360"/>
        <w:rPr>
          <w:u w:val="single"/>
        </w:rPr>
      </w:pPr>
      <w:r w:rsidRPr="00F958C1">
        <w:rPr>
          <w:u w:val="single"/>
        </w:rPr>
        <w:t>Study 2</w:t>
      </w:r>
    </w:p>
    <w:p w14:paraId="4A6FD7E6" w14:textId="5476618D" w:rsidR="006D62FC" w:rsidRDefault="006D62FC" w:rsidP="006D62FC">
      <w:pPr>
        <w:pStyle w:val="ListParagraph"/>
        <w:numPr>
          <w:ilvl w:val="0"/>
          <w:numId w:val="2"/>
        </w:numPr>
      </w:pPr>
      <w:r>
        <w:t>C</w:t>
      </w:r>
    </w:p>
    <w:p w14:paraId="073B4468" w14:textId="037B4673" w:rsidR="006D62FC" w:rsidRDefault="006D62FC" w:rsidP="006D62FC">
      <w:pPr>
        <w:pStyle w:val="ListParagraph"/>
        <w:numPr>
          <w:ilvl w:val="0"/>
          <w:numId w:val="2"/>
        </w:numPr>
      </w:pPr>
      <w:r>
        <w:t>C</w:t>
      </w:r>
    </w:p>
    <w:p w14:paraId="6050E99A" w14:textId="543EEC46" w:rsidR="006D62FC" w:rsidRDefault="006D62FC" w:rsidP="006D62FC">
      <w:pPr>
        <w:pStyle w:val="ListParagraph"/>
        <w:numPr>
          <w:ilvl w:val="0"/>
          <w:numId w:val="2"/>
        </w:numPr>
      </w:pPr>
      <w:r>
        <w:t>A</w:t>
      </w:r>
    </w:p>
    <w:p w14:paraId="1CCCE4DF" w14:textId="20799E16" w:rsidR="006D62FC" w:rsidRDefault="00BA382E" w:rsidP="006D62FC">
      <w:pPr>
        <w:pStyle w:val="ListParagraph"/>
        <w:numPr>
          <w:ilvl w:val="0"/>
          <w:numId w:val="2"/>
        </w:numPr>
      </w:pPr>
      <w:r>
        <w:t>D</w:t>
      </w:r>
    </w:p>
    <w:p w14:paraId="2AD79C47" w14:textId="6DAC5DC5" w:rsidR="00BA382E" w:rsidRDefault="00BA382E" w:rsidP="006D62FC">
      <w:pPr>
        <w:pStyle w:val="ListParagraph"/>
        <w:numPr>
          <w:ilvl w:val="0"/>
          <w:numId w:val="2"/>
        </w:numPr>
      </w:pPr>
      <w:r>
        <w:t>D</w:t>
      </w:r>
    </w:p>
    <w:p w14:paraId="368D9303" w14:textId="5E8A2102" w:rsidR="00BA382E" w:rsidRPr="00F958C1" w:rsidRDefault="00BA382E" w:rsidP="00F958C1">
      <w:pPr>
        <w:rPr>
          <w:u w:val="single"/>
        </w:rPr>
      </w:pPr>
      <w:r w:rsidRPr="00F958C1">
        <w:rPr>
          <w:u w:val="single"/>
        </w:rPr>
        <w:t>Section B</w:t>
      </w:r>
    </w:p>
    <w:p w14:paraId="74212FDA" w14:textId="1E6ECDE4" w:rsidR="00E368FF" w:rsidRPr="00F958C1" w:rsidRDefault="00E368FF" w:rsidP="00BA382E">
      <w:pPr>
        <w:ind w:left="360"/>
        <w:rPr>
          <w:u w:val="single"/>
        </w:rPr>
      </w:pPr>
      <w:r w:rsidRPr="00F958C1">
        <w:rPr>
          <w:u w:val="single"/>
        </w:rPr>
        <w:t>Study 1</w:t>
      </w:r>
    </w:p>
    <w:p w14:paraId="1E616BFB" w14:textId="22D13796" w:rsidR="00BA382E" w:rsidRDefault="00BA382E" w:rsidP="00BA382E">
      <w:pPr>
        <w:pStyle w:val="ListParagraph"/>
        <w:numPr>
          <w:ilvl w:val="0"/>
          <w:numId w:val="3"/>
        </w:numPr>
      </w:pPr>
      <w:r>
        <w:t xml:space="preserve">This study was a correlational study as it investigated the idea of </w:t>
      </w:r>
      <w:r w:rsidR="00EB6908">
        <w:t>whether</w:t>
      </w:r>
      <w:r>
        <w:t xml:space="preserve"> there was a relationship between 2 variables. In this case, those 2 variables would be the amount of television watched and the amount o</w:t>
      </w:r>
      <w:r w:rsidR="00EB6908">
        <w:t>f adolescent crime committed.</w:t>
      </w:r>
    </w:p>
    <w:p w14:paraId="4F4E479D" w14:textId="364A118F" w:rsidR="00EB6908" w:rsidRDefault="00EB6908" w:rsidP="00BA382E">
      <w:pPr>
        <w:pStyle w:val="ListParagraph"/>
        <w:numPr>
          <w:ilvl w:val="0"/>
          <w:numId w:val="3"/>
        </w:numPr>
      </w:pPr>
      <w:r>
        <w:t>The type of data collected by the researcher was continuous as it was the design of this study was correlational and correlational studies only measure continuous data (out of the given options) and as well as this, they were collecting data</w:t>
      </w:r>
      <w:r w:rsidR="00BF4179">
        <w:t xml:space="preserve"> to prove their hypothesis on</w:t>
      </w:r>
      <w:r>
        <w:t xml:space="preserve"> the relationship </w:t>
      </w:r>
      <w:r w:rsidR="00957984">
        <w:t>between the amount of tv viewing the child is exposed to and the number of times they are in trouble with the law</w:t>
      </w:r>
      <w:r w:rsidR="001402D9">
        <w:t xml:space="preserve"> and these variables could be any number rather than just ‘fit’ into a category. The children may have watched 30 hours of tv a </w:t>
      </w:r>
      <w:r w:rsidR="00DC724F">
        <w:t>week,</w:t>
      </w:r>
      <w:r w:rsidR="001402D9">
        <w:t xml:space="preserve"> but categorical data may restrict the </w:t>
      </w:r>
      <w:r w:rsidR="00DC724F">
        <w:t>gathered data through the categories. For example. The category that may be used if the researchers did use categorical data could be 25 hours a week of tv viewing, this means that the child watching 30 hours a week of television wouldn’t fit into the categories and undermine the reliability of the data collected as they may put this child in the highest category but this would be inaccurate as the child would have watched 30 hours of television a week, not 25.</w:t>
      </w:r>
    </w:p>
    <w:p w14:paraId="6FD63174" w14:textId="094B6508" w:rsidR="00BF4179" w:rsidRDefault="00BF4179" w:rsidP="00BA382E">
      <w:pPr>
        <w:pStyle w:val="ListParagraph"/>
        <w:numPr>
          <w:ilvl w:val="0"/>
          <w:numId w:val="3"/>
        </w:numPr>
      </w:pPr>
      <w:r>
        <w:t>One</w:t>
      </w:r>
      <w:r w:rsidR="00957984">
        <w:t xml:space="preserve"> </w:t>
      </w:r>
      <w:r>
        <w:t xml:space="preserve">parent may have been preoccupied with their </w:t>
      </w:r>
      <w:r w:rsidR="00957984">
        <w:t>children</w:t>
      </w:r>
      <w:r>
        <w:t xml:space="preserve"> and may not have really thought about their question properly as they were dealing with other things so their answer may have been inaccurate. </w:t>
      </w:r>
    </w:p>
    <w:p w14:paraId="4F7D641D" w14:textId="24116BF3" w:rsidR="00BF4179" w:rsidRDefault="00BF4179" w:rsidP="00BA382E">
      <w:pPr>
        <w:pStyle w:val="ListParagraph"/>
        <w:numPr>
          <w:ilvl w:val="0"/>
          <w:numId w:val="3"/>
        </w:numPr>
      </w:pPr>
      <w:r>
        <w:t>To deal with this, the researchers could phone back when the child is calm or could have given their number to the parents so they could phone them back when they weren’t so busy.</w:t>
      </w:r>
    </w:p>
    <w:p w14:paraId="4B670645" w14:textId="736B372C" w:rsidR="00BF4179" w:rsidRDefault="006A1E49" w:rsidP="00BA382E">
      <w:pPr>
        <w:pStyle w:val="ListParagraph"/>
        <w:numPr>
          <w:ilvl w:val="0"/>
          <w:numId w:val="3"/>
        </w:numPr>
      </w:pPr>
      <w:r>
        <w:t xml:space="preserve">The way the data may have been collected and analysed may have impacted the reliability of this study because the parents may not have an accurate estimate or may be embarrassed and untruthful about how the much time they let their child watch television and the lack of face to face interaction would mean that the interviewer would be unable to read </w:t>
      </w:r>
      <w:r w:rsidR="00336E2B">
        <w:t xml:space="preserve">their body language to indicate whether or not they were lying and also it may have impacted whether or not the data given is accurate as the participants may have felt uncomfortable talking to them because they wouldn’t have had any face to face contact. </w:t>
      </w:r>
      <w:r w:rsidR="00957984">
        <w:t xml:space="preserve">It may have been easier for them to collect data using </w:t>
      </w:r>
      <w:r w:rsidR="00336E2B">
        <w:t xml:space="preserve">semi-structured interviews as they would be able to attain any information that may be personal to the parent (such as talking about their children) and are </w:t>
      </w:r>
      <w:r w:rsidR="00336E2B">
        <w:lastRenderedPageBreak/>
        <w:t>able to gage the parents’ behaviour from their body language. Furthermore</w:t>
      </w:r>
      <w:r w:rsidR="001402D9">
        <w:t>,</w:t>
      </w:r>
      <w:r w:rsidR="00336E2B">
        <w:t xml:space="preserve"> </w:t>
      </w:r>
      <w:r w:rsidR="001402D9">
        <w:t>t</w:t>
      </w:r>
      <w:r w:rsidR="00336E2B">
        <w:t>he format of a semi-structured interview may allow the parent to be open as well as helping the researcher stay on task and find out any information necessary to prove their hypothesis.</w:t>
      </w:r>
      <w:r w:rsidR="00957984">
        <w:t xml:space="preserve"> </w:t>
      </w:r>
      <w:r w:rsidR="001402D9">
        <w:t xml:space="preserve"> As well as this, it may have been easier to analyse and find relevant information from an interview as you can just look through the transcript and highlight important parts than reading a chart and trying to decipher the data, which would be more time consuming than scanning the transcript of an interview</w:t>
      </w:r>
      <w:r w:rsidR="00E368FF">
        <w:t>.</w:t>
      </w:r>
      <w:r w:rsidR="00301C5C">
        <w:t xml:space="preserve"> Finally, if a participant was unable to understand a question, semi-structured interviews allow the researcher to help the participant understand as they can explain it to them face to face rather than struggling to explain it over the phone.</w:t>
      </w:r>
    </w:p>
    <w:p w14:paraId="62FE06BF" w14:textId="6D9A3CC9" w:rsidR="00E368FF" w:rsidRPr="00F958C1" w:rsidRDefault="00E368FF" w:rsidP="00E368FF">
      <w:pPr>
        <w:ind w:left="360"/>
      </w:pPr>
      <w:r w:rsidRPr="00F958C1">
        <w:t>Study 2</w:t>
      </w:r>
    </w:p>
    <w:p w14:paraId="28B993B4" w14:textId="5CBA523C" w:rsidR="00301C5C" w:rsidRDefault="00E368FF" w:rsidP="00355375">
      <w:pPr>
        <w:pStyle w:val="ListParagraph"/>
        <w:numPr>
          <w:ilvl w:val="0"/>
          <w:numId w:val="4"/>
        </w:numPr>
      </w:pPr>
      <w:r>
        <w:t xml:space="preserve">Dr Ellis chose to use semi-structured interviews as </w:t>
      </w:r>
      <w:r w:rsidR="00A96A86">
        <w:t>she wanted to obtain qualitative data. To gather more personal data including their views on the way how women</w:t>
      </w:r>
      <w:r w:rsidR="00A96A86">
        <w:t xml:space="preserve"> perceive their leadership style differs to the male leaders within the company</w:t>
      </w:r>
      <w:r w:rsidR="00301C5C">
        <w:t xml:space="preserve"> she would opt to use a semi-structures interview as she would be able to view body language, help someone if they don’t understand the question, allow the women to be open and voice their views as well as being able to stay on target and stick to the relevant questions and help the women give relevant and reliable answers</w:t>
      </w:r>
      <w:r w:rsidR="00355375">
        <w:t xml:space="preserve"> whereas in a focus group important details can be missed as a lot pf participants would be talking and they may not feel comfortable to give accurate answers around each other as they may be embarrassed or possess a lack of trust for other people and this may impact the data gathered and undermine the validity of the research.</w:t>
      </w:r>
    </w:p>
    <w:p w14:paraId="72F1A1DC" w14:textId="0DCDFC0C" w:rsidR="00355375" w:rsidRDefault="00355375" w:rsidP="00355375">
      <w:pPr>
        <w:pStyle w:val="ListParagraph"/>
        <w:numPr>
          <w:ilvl w:val="0"/>
          <w:numId w:val="4"/>
        </w:numPr>
      </w:pPr>
      <w:r>
        <w:t xml:space="preserve">I would opt to use more than 18 participants as it may not be completely representative of the target sample as they may not be any diversity between the </w:t>
      </w:r>
      <w:r w:rsidR="00ED109B">
        <w:t>participants,</w:t>
      </w:r>
      <w:r>
        <w:t xml:space="preserve"> and this then may impact the generalisability of the study.</w:t>
      </w:r>
    </w:p>
    <w:p w14:paraId="5ED95F19" w14:textId="35ABB2E1" w:rsidR="00355375" w:rsidRDefault="00355375" w:rsidP="00355375">
      <w:pPr>
        <w:pStyle w:val="ListParagraph"/>
        <w:numPr>
          <w:ilvl w:val="0"/>
          <w:numId w:val="4"/>
        </w:numPr>
      </w:pPr>
      <w:r>
        <w:t>One major ethical issue of th</w:t>
      </w:r>
      <w:r w:rsidR="00ED109B">
        <w:t>i</w:t>
      </w:r>
      <w:r>
        <w:t xml:space="preserve">s study may be </w:t>
      </w:r>
      <w:r w:rsidR="00ED109B">
        <w:t xml:space="preserve">the lack of protection from harm. If one of these women were to complain about how they view their leadership role compared to men within the company, this may damage their working reputation and could have serious repercussions. To do this, the researcher would need to ensure protection from harm through ethical guidelines such as confidentiality and anonymity to avoid any participants from getting exposed. Another major ethical issue that occurs in this study would be </w:t>
      </w:r>
      <w:r w:rsidR="009929E7">
        <w:t>the lack of informed consent as the women may have no idea of the purpose of this study as it may change their answers of how they would view their leadership compared to the men of the company. This could be resolved using a debrief which is where the researchers inform the participants of the true nature of the study after they have taken part. This links in with another ethical issue which occurs throughout this study which would be the impact of the right to withdraw. As the women haven’t been informed about the true nature of the study and re only debriefed afterwards, they may then want to pull out of the study and may not know they can until they have asked. This information should be made available at the beginning of the study as it is important, especially if the women feel uncomfortable and no longer want to participate.</w:t>
      </w:r>
    </w:p>
    <w:p w14:paraId="16FA446C" w14:textId="1E88D0D2" w:rsidR="009929E7" w:rsidRDefault="009929E7" w:rsidP="00355375">
      <w:pPr>
        <w:pStyle w:val="ListParagraph"/>
        <w:numPr>
          <w:ilvl w:val="0"/>
          <w:numId w:val="4"/>
        </w:numPr>
      </w:pPr>
      <w:r>
        <w:t>There may be a conflict of interest in this study as Dr Ellis is also a woman so she may</w:t>
      </w:r>
      <w:r w:rsidR="00865D67">
        <w:t xml:space="preserve"> </w:t>
      </w:r>
      <w:r>
        <w:t xml:space="preserve">urge the women to be more pessimistic about the </w:t>
      </w:r>
      <w:r w:rsidR="00865D67">
        <w:t>male’s</w:t>
      </w:r>
      <w:r>
        <w:t xml:space="preserve"> </w:t>
      </w:r>
      <w:r w:rsidR="00865D67">
        <w:t xml:space="preserve">leadership such as in question 5 as she may want to help them get their true views across to make the study more valuable and reliable. This may be an issue as she may be asking questions that the participants feel uncomfortable with and then they may close up and give a small amount of information to answer the question but may not provide enough background as they may not want to share any more personal information, furthermore, the structure of some of the questions may make some of the women feel uncomfortable about talking to another woman c=and </w:t>
      </w:r>
      <w:r w:rsidR="00865D67">
        <w:lastRenderedPageBreak/>
        <w:t>complaining about the male leadership when they don’t know the true aim of the study and may ask if they are able to withdraw as they may be unsure of how to carry on with the interview and be open</w:t>
      </w:r>
    </w:p>
    <w:p w14:paraId="01BFD04D" w14:textId="1F8C97E9" w:rsidR="00865D67" w:rsidRDefault="00D60881" w:rsidP="00355375">
      <w:pPr>
        <w:pStyle w:val="ListParagraph"/>
        <w:numPr>
          <w:ilvl w:val="0"/>
          <w:numId w:val="4"/>
        </w:numPr>
      </w:pPr>
      <w:r>
        <w:t>Question 2 is too much of an open-ended and reflective question and doesn’t stay on target with the goal of the interview. As it is very open-ended it may also be too personal as it is early in the interview and the women may feel uncomfortable answering it. An alternative question that could have been asked could be ‘are you happy with the experience you have had working for this company?’</w:t>
      </w:r>
      <w:r w:rsidR="000C41AC">
        <w:t>. Th</w:t>
      </w:r>
      <w:r>
        <w:t>is allows the women to choose what they say when they answer it, as it isn’t too personal, and it also seems to be a good icebreaker.</w:t>
      </w:r>
    </w:p>
    <w:p w14:paraId="095E2496" w14:textId="7B59182F" w:rsidR="00D60881" w:rsidRDefault="00D60881" w:rsidP="00D60881">
      <w:pPr>
        <w:pStyle w:val="ListParagraph"/>
      </w:pPr>
      <w:r>
        <w:t>Question 4 is a very personal question and I myself would feel uncomfortable answering this and therefore can’t imagine how uncomfortable this would make the women, it may also cause them harm as they may have been sad to g</w:t>
      </w:r>
      <w:r w:rsidR="00326F0A">
        <w:t>ive up w</w:t>
      </w:r>
      <w:r>
        <w:t>hat they have to attain this career and they may feel that this is too personal a question to answer to someone they don’t know and refuse to do so which would impact the accuracy of the data collected.</w:t>
      </w:r>
      <w:r w:rsidR="000C41AC">
        <w:t xml:space="preserve"> An alternative question that could be asked would be ‘would you change any aspect of your career?’. This allows the women to</w:t>
      </w:r>
      <w:r w:rsidR="00326F0A">
        <w:t xml:space="preserve"> be</w:t>
      </w:r>
      <w:r w:rsidR="000C41AC">
        <w:t xml:space="preserve"> </w:t>
      </w:r>
      <w:r w:rsidR="00326F0A">
        <w:t>open</w:t>
      </w:r>
      <w:r w:rsidR="000C41AC">
        <w:t xml:space="preserve"> with any frustrations they have that could be taken to the company that could be changed and may also allow them to have a positive reflection on their career.</w:t>
      </w:r>
    </w:p>
    <w:p w14:paraId="690512A7" w14:textId="77748115" w:rsidR="000C41AC" w:rsidRDefault="000C41AC" w:rsidP="000C41AC">
      <w:pPr>
        <w:pStyle w:val="ListParagraph"/>
      </w:pPr>
      <w:r>
        <w:t xml:space="preserve">Question 5 is a leading question and impacts the integrity of the interview as you can clearly see that the researcher is trying to lead the interviewee to a certain answer. This impacts the accuracy and reliability of the interview as the interviewee may giving a socially desirable answer as they believe that it what they researcher wants to here, but it would not accurately reflect their view. An alternative question that could be asked </w:t>
      </w:r>
      <w:r w:rsidR="00326F0A">
        <w:t>could be ‘how would you compare the men and women’s leadership skills?’. This allows the women to be comfortable enough to give serious feedback on how both women and men can improve their leadership and this is not a leading question and would therefore not have any impact on the integrity, accuracy, and reliability of this interview as all answers would be honest.</w:t>
      </w:r>
    </w:p>
    <w:p w14:paraId="7D1827B1" w14:textId="2401C826" w:rsidR="00326F0A" w:rsidRDefault="00326F0A" w:rsidP="00326F0A"/>
    <w:p w14:paraId="7368240E" w14:textId="74E0F627" w:rsidR="00326F0A" w:rsidRPr="00F958C1" w:rsidRDefault="00326F0A" w:rsidP="00326F0A">
      <w:pPr>
        <w:rPr>
          <w:u w:val="single"/>
        </w:rPr>
      </w:pPr>
      <w:r w:rsidRPr="00F958C1">
        <w:rPr>
          <w:u w:val="single"/>
        </w:rPr>
        <w:t xml:space="preserve">Section C </w:t>
      </w:r>
    </w:p>
    <w:p w14:paraId="2C07BE1D" w14:textId="73926604" w:rsidR="00035AEF" w:rsidRDefault="00035AEF" w:rsidP="00035AEF">
      <w:pPr>
        <w:pStyle w:val="ListParagraph"/>
        <w:numPr>
          <w:ilvl w:val="0"/>
          <w:numId w:val="5"/>
        </w:numPr>
      </w:pPr>
      <w:r>
        <w:t xml:space="preserve">The mean is </w:t>
      </w:r>
      <w:r w:rsidR="00326F0A">
        <w:t>6.1</w:t>
      </w:r>
      <w:r>
        <w:t xml:space="preserve">, </w:t>
      </w:r>
      <w:r>
        <w:t>1+2+2+2.5+3.5+4+7+11.5+11.5+11.5</w:t>
      </w:r>
      <w:r w:rsidR="00A80346">
        <w:t xml:space="preserve"> = 61/10 = 6.1</w:t>
      </w:r>
    </w:p>
    <w:p w14:paraId="07506B2B" w14:textId="1841B69F" w:rsidR="00035AEF" w:rsidRDefault="00035AEF" w:rsidP="00035AEF">
      <w:pPr>
        <w:pStyle w:val="ListParagraph"/>
        <w:numPr>
          <w:ilvl w:val="0"/>
          <w:numId w:val="5"/>
        </w:numPr>
      </w:pPr>
      <w:r>
        <w:t>The median is 3.5</w:t>
      </w:r>
      <w:r>
        <w:t>, 1+2+2+2.5+3.5+4+7+11.5+11.5+11.5</w:t>
      </w:r>
    </w:p>
    <w:p w14:paraId="3323A0FC" w14:textId="03BF09D2" w:rsidR="00A80346" w:rsidRDefault="00035AEF" w:rsidP="00A80346">
      <w:pPr>
        <w:pStyle w:val="ListParagraph"/>
        <w:numPr>
          <w:ilvl w:val="0"/>
          <w:numId w:val="5"/>
        </w:numPr>
      </w:pPr>
      <w:r>
        <w:t xml:space="preserve">It is </w:t>
      </w:r>
      <w:r w:rsidR="00A80346">
        <w:t>bimodal</w:t>
      </w:r>
      <w:r>
        <w:t xml:space="preserve"> so the modes are 2 and 11.5</w:t>
      </w:r>
    </w:p>
    <w:p w14:paraId="52E86453" w14:textId="7128D095" w:rsidR="00A80346" w:rsidRDefault="00A80346" w:rsidP="00A80346">
      <w:pPr>
        <w:pStyle w:val="ListParagraph"/>
        <w:numPr>
          <w:ilvl w:val="0"/>
          <w:numId w:val="5"/>
        </w:numPr>
      </w:pPr>
      <w:r>
        <w:t>The best measure of central tendency to show the dispersion of scores would be the mean as it would provide an average of how many hours extroverts socialise within a we</w:t>
      </w:r>
      <w:r w:rsidR="00C95D10">
        <w:t>ek.</w:t>
      </w:r>
      <w:r>
        <w:t xml:space="preserve"> </w:t>
      </w:r>
      <w:r w:rsidR="00C95D10">
        <w:t>A</w:t>
      </w:r>
      <w:r>
        <w:t xml:space="preserve">s </w:t>
      </w:r>
      <w:r w:rsidR="00C95D10">
        <w:t>wel</w:t>
      </w:r>
      <w:r>
        <w:t xml:space="preserve">l as this we </w:t>
      </w:r>
      <w:r w:rsidR="00C95D10">
        <w:t>can</w:t>
      </w:r>
      <w:r>
        <w:t xml:space="preserve"> present the data when calculating the mean into a </w:t>
      </w:r>
      <w:r w:rsidR="00C95D10">
        <w:t>table</w:t>
      </w:r>
      <w:r>
        <w:t xml:space="preserve"> whereas we are unable to do this with the median and mode. </w:t>
      </w:r>
      <w:r w:rsidR="00C95D10">
        <w:t>Therefore,</w:t>
      </w:r>
      <w:r>
        <w:t xml:space="preserve"> the reason I would not use the mode or the median and would use the mean is because the mean would be the </w:t>
      </w:r>
      <w:r w:rsidR="00C95D10">
        <w:t>easiest</w:t>
      </w:r>
      <w:r>
        <w:t xml:space="preserve"> format of data to present.</w:t>
      </w:r>
    </w:p>
    <w:sectPr w:rsidR="00A80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132FB"/>
    <w:multiLevelType w:val="hybridMultilevel"/>
    <w:tmpl w:val="BE0A1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411F8"/>
    <w:multiLevelType w:val="hybridMultilevel"/>
    <w:tmpl w:val="D88E6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A2764E"/>
    <w:multiLevelType w:val="hybridMultilevel"/>
    <w:tmpl w:val="B3601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24403"/>
    <w:multiLevelType w:val="hybridMultilevel"/>
    <w:tmpl w:val="BCBC1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0C7FBE"/>
    <w:multiLevelType w:val="hybridMultilevel"/>
    <w:tmpl w:val="D744F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032"/>
    <w:rsid w:val="00035AEF"/>
    <w:rsid w:val="000C41AC"/>
    <w:rsid w:val="001402D9"/>
    <w:rsid w:val="00202706"/>
    <w:rsid w:val="00301C5C"/>
    <w:rsid w:val="00326F0A"/>
    <w:rsid w:val="00336E2B"/>
    <w:rsid w:val="00355375"/>
    <w:rsid w:val="006A1E49"/>
    <w:rsid w:val="006D62FC"/>
    <w:rsid w:val="00865D67"/>
    <w:rsid w:val="00957984"/>
    <w:rsid w:val="009929E7"/>
    <w:rsid w:val="00A80346"/>
    <w:rsid w:val="00A96A86"/>
    <w:rsid w:val="00B02032"/>
    <w:rsid w:val="00BA382E"/>
    <w:rsid w:val="00BF4179"/>
    <w:rsid w:val="00C95D10"/>
    <w:rsid w:val="00D60881"/>
    <w:rsid w:val="00DC724F"/>
    <w:rsid w:val="00E368FF"/>
    <w:rsid w:val="00E75A88"/>
    <w:rsid w:val="00EB6908"/>
    <w:rsid w:val="00ED109B"/>
    <w:rsid w:val="00F9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70C50"/>
  <w15:chartTrackingRefBased/>
  <w15:docId w15:val="{A7889281-C86C-4B34-964A-BCC40C31F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7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1429</Words>
  <Characters>8147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3</cp:revision>
  <dcterms:created xsi:type="dcterms:W3CDTF">2022-01-06T11:54:00Z</dcterms:created>
  <dcterms:modified xsi:type="dcterms:W3CDTF">2022-01-06T11:55:00Z</dcterms:modified>
</cp:coreProperties>
</file>