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lang w:val="en-GB"/>
          <w14:ligatures w14:val="standardContextual"/>
        </w:rPr>
        <w:id w:val="1835955899"/>
        <w:docPartObj>
          <w:docPartGallery w:val="Cover Pages"/>
          <w:docPartUnique/>
        </w:docPartObj>
      </w:sdtPr>
      <w:sdtEndPr/>
      <w:sdtContent>
        <w:p w14:paraId="7262D407" w14:textId="0330F3A3" w:rsidR="008D0CBD" w:rsidRDefault="0080421D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inline distT="0" distB="0" distL="0" distR="0" wp14:anchorId="40878390" wp14:editId="29CEF199">
                    <wp:extent cx="304800" cy="304800"/>
                    <wp:effectExtent l="0" t="0" r="0" b="0"/>
                    <wp:docPr id="238892665" name="AutoShape 2" descr="Image result for uwtsd logo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 noChangeArrowheads="1"/>
                          </wps:cNvSpPr>
                          <wps:spPr bwMode="auto">
                            <a:xfrm>
                              <a:off x="0" y="0"/>
                              <a:ext cx="304800" cy="3048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 xmlns:arto="http://schemas.microsoft.com/office/word/2006/arto">
                <w:pict>
                  <v:rect w14:anchorId="32A4819B" id="AutoShape 2" o:spid="_x0000_s1026" alt="Image result for uwtsd logo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    <o:lock v:ext="edit" aspectratio="t"/>
                    <w10:anchorlock/>
                  </v:rect>
                </w:pict>
              </mc:Fallback>
            </mc:AlternateContent>
          </w:r>
          <w:r>
            <w:rPr>
              <w:noProof/>
            </w:rPr>
            <w:t xml:space="preserve"> </w:t>
          </w:r>
          <w:r>
            <w:rPr>
              <w:noProof/>
            </w:rPr>
            <mc:AlternateContent>
              <mc:Choice Requires="wps">
                <w:drawing>
                  <wp:inline distT="0" distB="0" distL="0" distR="0" wp14:anchorId="28C52291" wp14:editId="2DCBEC32">
                    <wp:extent cx="304800" cy="304800"/>
                    <wp:effectExtent l="0" t="0" r="0" b="0"/>
                    <wp:docPr id="2063177138" name="AutoShape 4" descr="Image result for uwtsd logo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 noChangeArrowheads="1"/>
                          </wps:cNvSpPr>
                          <wps:spPr bwMode="auto">
                            <a:xfrm>
                              <a:off x="0" y="0"/>
                              <a:ext cx="304800" cy="3048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 xmlns:arto="http://schemas.microsoft.com/office/word/2006/arto">
                <w:pict>
                  <v:rect w14:anchorId="29180910" id="AutoShape 4" o:spid="_x0000_s1026" alt="Image result for uwtsd logo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    <o:lock v:ext="edit" aspectratio="t"/>
                    <w10:anchorlock/>
                  </v:rect>
                </w:pict>
              </mc:Fallback>
            </mc:AlternateContent>
          </w:r>
          <w:r>
            <w:rPr>
              <w:noProof/>
            </w:rPr>
            <w:t xml:space="preserve"> </w:t>
          </w:r>
          <w:r w:rsidR="008D0CBD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546D0D86" wp14:editId="76ACA69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687C285" w14:textId="7B5185EE" w:rsidR="008D0CBD" w:rsidRDefault="00191AD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46D0D86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687C285" w14:textId="7B5185EE" w:rsidR="008D0CBD" w:rsidRDefault="00191AD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8D0CB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880EC8A" wp14:editId="64FF4EC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3E55C9" w14:textId="396706D5" w:rsidR="008D0CBD" w:rsidRDefault="000A523A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D0CBD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Keith Dixon </w:t>
                                    </w:r>
                                    <w:r w:rsidR="00595612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2439121</w:t>
                                    </w:r>
                                  </w:sdtContent>
                                </w:sdt>
                              </w:p>
                              <w:p w14:paraId="2F6DE852" w14:textId="3B081B98" w:rsidR="008D0CBD" w:rsidRDefault="000A523A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95612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880EC8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613E55C9" w14:textId="396706D5" w:rsidR="008D0CBD" w:rsidRDefault="000A523A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8D0CBD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Keith Dixon </w:t>
                              </w:r>
                              <w:r w:rsidR="00595612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2439121</w:t>
                              </w:r>
                            </w:sdtContent>
                          </w:sdt>
                        </w:p>
                        <w:p w14:paraId="2F6DE852" w14:textId="3B081B98" w:rsidR="008D0CBD" w:rsidRDefault="000A523A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595612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8D0CB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7D6682" wp14:editId="32D250A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7665A3" w14:textId="47CFE355" w:rsidR="008D0CBD" w:rsidRDefault="00CA53A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6B0C31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Digital Skills and Research Methods </w:t>
                                    </w:r>
                                  </w:sdtContent>
                                </w:sdt>
                              </w:p>
                              <w:p w14:paraId="2725DB82" w14:textId="3EEC8043" w:rsidR="008D0CBD" w:rsidRPr="0013431F" w:rsidRDefault="000A523A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42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40"/>
                                      <w:szCs w:val="44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3431F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40"/>
                                        <w:szCs w:val="44"/>
                                      </w:rPr>
                                      <w:t>Module:</w:t>
                                    </w:r>
                                  </w:sdtContent>
                                </w:sdt>
                                <w:r w:rsidR="0013431F" w:rsidRPr="0013431F">
                                  <w:rPr>
                                    <w:b/>
                                    <w:bCs/>
                                    <w:sz w:val="26"/>
                                    <w:szCs w:val="28"/>
                                  </w:rPr>
                                  <w:t xml:space="preserve"> </w:t>
                                </w:r>
                                <w:r w:rsidR="0013431F" w:rsidRPr="0013431F">
                                  <w:rPr>
                                    <w:b/>
                                    <w:bCs/>
                                    <w:sz w:val="28"/>
                                    <w:szCs w:val="32"/>
                                  </w:rPr>
                                  <w:t>LCHS4007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7D6682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267665A3" w14:textId="47CFE355" w:rsidR="008D0CBD" w:rsidRDefault="00CA53AA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6B0C31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Digital Skills and Research Methods </w:t>
                              </w:r>
                            </w:sdtContent>
                          </w:sdt>
                        </w:p>
                        <w:p w14:paraId="2725DB82" w14:textId="3EEC8043" w:rsidR="008D0CBD" w:rsidRPr="0013431F" w:rsidRDefault="000A523A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42"/>
                              <w:szCs w:val="4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40"/>
                                <w:szCs w:val="44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13431F">
                                <w:rPr>
                                  <w:b/>
                                  <w:bCs/>
                                  <w:color w:val="404040" w:themeColor="text1" w:themeTint="BF"/>
                                  <w:sz w:val="40"/>
                                  <w:szCs w:val="44"/>
                                </w:rPr>
                                <w:t>Module:</w:t>
                              </w:r>
                            </w:sdtContent>
                          </w:sdt>
                          <w:r w:rsidR="0013431F" w:rsidRPr="0013431F">
                            <w:rPr>
                              <w:b/>
                              <w:bCs/>
                              <w:sz w:val="26"/>
                              <w:szCs w:val="28"/>
                            </w:rPr>
                            <w:t xml:space="preserve"> </w:t>
                          </w:r>
                          <w:r w:rsidR="0013431F" w:rsidRPr="0013431F">
                            <w:rPr>
                              <w:b/>
                              <w:bCs/>
                              <w:sz w:val="28"/>
                              <w:szCs w:val="32"/>
                            </w:rPr>
                            <w:t>LCHS4007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D4B05F1" w14:textId="6D228027" w:rsidR="004A2931" w:rsidRDefault="004A2931" w:rsidP="004A2931">
          <w:pPr>
            <w:pStyle w:val="NormalWeb"/>
          </w:pPr>
        </w:p>
        <w:p w14:paraId="7800D900" w14:textId="77777777" w:rsidR="008F6506" w:rsidRDefault="008F6506" w:rsidP="004A2931">
          <w:pPr>
            <w:pStyle w:val="NormalWeb"/>
          </w:pPr>
        </w:p>
        <w:p w14:paraId="5E827479" w14:textId="496C34A9" w:rsidR="008D0CBD" w:rsidRDefault="008D0CBD">
          <w:r>
            <w:br w:type="page"/>
          </w:r>
        </w:p>
      </w:sdtContent>
    </w:sdt>
    <w:p w14:paraId="35C7A728" w14:textId="3397E98B" w:rsidR="00BA5060" w:rsidRDefault="00BA5060"/>
    <w:p w14:paraId="750B1DEB" w14:textId="77777777" w:rsidR="00D509D5" w:rsidRDefault="00D509D5"/>
    <w:p w14:paraId="3F82DCF2" w14:textId="77777777" w:rsidR="00BA5060" w:rsidRDefault="00BA5060"/>
    <w:p w14:paraId="66C74845" w14:textId="77777777" w:rsidR="00BA5060" w:rsidRDefault="00BA5060"/>
    <w:p w14:paraId="73EA6DEF" w14:textId="77777777" w:rsidR="00BA5060" w:rsidRDefault="00BA5060"/>
    <w:p w14:paraId="22474C81" w14:textId="77777777" w:rsidR="00BA5060" w:rsidRDefault="00BA5060"/>
    <w:p w14:paraId="79200279" w14:textId="77777777" w:rsidR="00BA5060" w:rsidRDefault="00BA5060"/>
    <w:p w14:paraId="4A526D5F" w14:textId="77777777" w:rsidR="00BA5060" w:rsidRDefault="00BA5060"/>
    <w:p w14:paraId="0487DD4A" w14:textId="77777777" w:rsidR="00BA5060" w:rsidRDefault="00BA5060"/>
    <w:p w14:paraId="3AAA60EE" w14:textId="77777777" w:rsidR="00BA5060" w:rsidRDefault="00BA5060"/>
    <w:p w14:paraId="28182E18" w14:textId="77777777" w:rsidR="00BA5060" w:rsidRDefault="00BA5060"/>
    <w:p w14:paraId="063F1B8B" w14:textId="77777777" w:rsidR="00BA5060" w:rsidRDefault="00BA5060"/>
    <w:p w14:paraId="11337F2C" w14:textId="77777777" w:rsidR="00BA5060" w:rsidRDefault="00BA5060"/>
    <w:p w14:paraId="142145CD" w14:textId="77777777" w:rsidR="00BA5060" w:rsidRDefault="00BA5060"/>
    <w:p w14:paraId="4058DC1E" w14:textId="77777777" w:rsidR="00BA5060" w:rsidRDefault="00BA5060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5421709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CAA2137" w14:textId="2729F852" w:rsidR="008B5D10" w:rsidRDefault="008B5D10">
          <w:pPr>
            <w:pStyle w:val="TOCHeading"/>
          </w:pPr>
          <w:r>
            <w:t>Contents</w:t>
          </w:r>
        </w:p>
        <w:p w14:paraId="67F34CA1" w14:textId="22C4D184" w:rsidR="002F6990" w:rsidRDefault="008B5D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699555" w:history="1">
            <w:r w:rsidR="002F6990" w:rsidRPr="009867E4">
              <w:rPr>
                <w:rStyle w:val="Hyperlink"/>
                <w:noProof/>
              </w:rPr>
              <w:t>Introduction</w:t>
            </w:r>
            <w:r w:rsidR="002F6990">
              <w:rPr>
                <w:noProof/>
                <w:webHidden/>
              </w:rPr>
              <w:tab/>
            </w:r>
            <w:r w:rsidR="002F6990">
              <w:rPr>
                <w:noProof/>
                <w:webHidden/>
              </w:rPr>
              <w:fldChar w:fldCharType="begin"/>
            </w:r>
            <w:r w:rsidR="002F6990">
              <w:rPr>
                <w:noProof/>
                <w:webHidden/>
              </w:rPr>
              <w:instrText xml:space="preserve"> PAGEREF _Toc227699555 \h </w:instrText>
            </w:r>
            <w:r w:rsidR="002F6990">
              <w:rPr>
                <w:noProof/>
                <w:webHidden/>
              </w:rPr>
            </w:r>
            <w:r w:rsidR="002F6990">
              <w:rPr>
                <w:noProof/>
                <w:webHidden/>
              </w:rPr>
              <w:fldChar w:fldCharType="separate"/>
            </w:r>
            <w:r w:rsidR="002F6990">
              <w:rPr>
                <w:noProof/>
                <w:webHidden/>
              </w:rPr>
              <w:t>2</w:t>
            </w:r>
            <w:r w:rsidR="002F6990">
              <w:rPr>
                <w:noProof/>
                <w:webHidden/>
              </w:rPr>
              <w:fldChar w:fldCharType="end"/>
            </w:r>
          </w:hyperlink>
        </w:p>
        <w:p w14:paraId="66E65941" w14:textId="4DF920B4" w:rsidR="002F6990" w:rsidRPr="002F6990" w:rsidRDefault="002F6990" w:rsidP="002F69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99556" w:history="1">
            <w:r w:rsidRPr="009867E4">
              <w:rPr>
                <w:rStyle w:val="Hyperlink"/>
                <w:noProof/>
              </w:rPr>
              <w:t>Task 1: Study Topic Recognition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_Toc227699556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FAF60B" w14:textId="23884967" w:rsidR="002F6990" w:rsidRDefault="002F69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99558" w:history="1">
            <w:r w:rsidRPr="009867E4">
              <w:rPr>
                <w:rStyle w:val="Hyperlink"/>
                <w:noProof/>
              </w:rPr>
              <w:t>Task 2: Investigative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_Toc227699558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2AC9F6" w14:textId="314E10E3" w:rsidR="002F6990" w:rsidRPr="008C6AEB" w:rsidRDefault="002F6990" w:rsidP="008C6AE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99559" w:history="1">
            <w:r w:rsidRPr="009867E4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_Toc227699559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9293D2" w14:textId="7F920F10" w:rsidR="002F6990" w:rsidRDefault="002F69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99561" w:history="1">
            <w:r w:rsidRPr="009867E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_Toc227699561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DB4A3" w14:textId="6933D8A4" w:rsidR="002F6990" w:rsidRDefault="002F69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99562" w:history="1">
            <w:r w:rsidRPr="009867E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_Toc227699562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C8FB46" w14:textId="1247976D" w:rsidR="008B5D10" w:rsidRDefault="008B5D10">
          <w:r>
            <w:rPr>
              <w:b/>
              <w:bCs/>
              <w:noProof/>
            </w:rPr>
            <w:fldChar w:fldCharType="end"/>
          </w:r>
        </w:p>
      </w:sdtContent>
    </w:sdt>
    <w:p w14:paraId="48F02A3C" w14:textId="77777777" w:rsidR="00BA5060" w:rsidRDefault="00BA5060"/>
    <w:p w14:paraId="1B2C6165" w14:textId="77777777" w:rsidR="00BA5060" w:rsidRDefault="00BA5060"/>
    <w:p w14:paraId="736DC486" w14:textId="77777777" w:rsidR="00BA5060" w:rsidRDefault="00BA5060"/>
    <w:p w14:paraId="47022CC8" w14:textId="77777777" w:rsidR="00BA5060" w:rsidRDefault="00BA5060"/>
    <w:p w14:paraId="0338D941" w14:textId="77777777" w:rsidR="00BA5060" w:rsidRDefault="00BA5060"/>
    <w:p w14:paraId="2CDA9D48" w14:textId="77777777" w:rsidR="00BA5060" w:rsidRDefault="00BA5060"/>
    <w:p w14:paraId="7BDC1803" w14:textId="77777777" w:rsidR="00BA5060" w:rsidRDefault="00BA5060"/>
    <w:p w14:paraId="10047711" w14:textId="676377F2" w:rsidR="00BA5060" w:rsidRPr="008B5D10" w:rsidRDefault="00BA5060" w:rsidP="008B5D10">
      <w:pPr>
        <w:pStyle w:val="Heading1"/>
      </w:pPr>
      <w:bookmarkStart w:id="0" w:name="_Toc227696344"/>
      <w:bookmarkStart w:id="1" w:name="_Toc227699555"/>
      <w:r w:rsidRPr="008B5D10">
        <w:t>Introduction</w:t>
      </w:r>
      <w:bookmarkEnd w:id="0"/>
      <w:bookmarkEnd w:id="1"/>
      <w:r w:rsidRPr="008B5D10">
        <w:t xml:space="preserve"> </w:t>
      </w:r>
    </w:p>
    <w:p w14:paraId="6A962414" w14:textId="77777777" w:rsidR="00F61664" w:rsidRDefault="00F61664" w:rsidP="00F61664"/>
    <w:p w14:paraId="53EC2D7A" w14:textId="5DDF12FC" w:rsidR="00E675A2" w:rsidRDefault="00B012A0" w:rsidP="00EF7566">
      <w:pPr>
        <w:spacing w:line="360" w:lineRule="auto"/>
        <w:jc w:val="both"/>
        <w:rPr>
          <w:rFonts w:ascii="Arial" w:hAnsi="Arial" w:cs="Arial"/>
        </w:rPr>
      </w:pPr>
      <w:r w:rsidRPr="00EF7566">
        <w:rPr>
          <w:rFonts w:ascii="Arial" w:hAnsi="Arial" w:cs="Arial"/>
        </w:rPr>
        <w:t xml:space="preserve">The purpose of this report is to </w:t>
      </w:r>
      <w:r w:rsidR="00EF7566" w:rsidRPr="00EF7566">
        <w:rPr>
          <w:rFonts w:ascii="Arial" w:hAnsi="Arial" w:cs="Arial"/>
        </w:rPr>
        <w:t>explore</w:t>
      </w:r>
      <w:r w:rsidRPr="00EF7566">
        <w:rPr>
          <w:rFonts w:ascii="Arial" w:hAnsi="Arial" w:cs="Arial"/>
        </w:rPr>
        <w:t xml:space="preserve"> a </w:t>
      </w:r>
      <w:r w:rsidR="00EF7566" w:rsidRPr="00EF7566">
        <w:rPr>
          <w:rFonts w:ascii="Arial" w:hAnsi="Arial" w:cs="Arial"/>
        </w:rPr>
        <w:t>sizable</w:t>
      </w:r>
      <w:r w:rsidRPr="00EF7566">
        <w:rPr>
          <w:rFonts w:ascii="Arial" w:hAnsi="Arial" w:cs="Arial"/>
        </w:rPr>
        <w:t>, contemporary issue affecting the UK health and social care sector</w:t>
      </w:r>
      <w:r w:rsidR="005B4E88" w:rsidRPr="00EF7566">
        <w:rPr>
          <w:rFonts w:ascii="Arial" w:hAnsi="Arial" w:cs="Arial"/>
        </w:rPr>
        <w:t xml:space="preserve"> the </w:t>
      </w:r>
      <w:r w:rsidR="00BF4D98" w:rsidRPr="00EF7566">
        <w:rPr>
          <w:rFonts w:ascii="Arial" w:hAnsi="Arial" w:cs="Arial"/>
        </w:rPr>
        <w:t>enduring</w:t>
      </w:r>
      <w:r w:rsidR="005B4E88" w:rsidRPr="00EF7566">
        <w:rPr>
          <w:rFonts w:ascii="Arial" w:hAnsi="Arial" w:cs="Arial"/>
        </w:rPr>
        <w:t xml:space="preserve"> shortage of health</w:t>
      </w:r>
      <w:r w:rsidR="00047238">
        <w:rPr>
          <w:rFonts w:ascii="Arial" w:hAnsi="Arial" w:cs="Arial"/>
        </w:rPr>
        <w:t xml:space="preserve"> and social care staff</w:t>
      </w:r>
      <w:r w:rsidR="005B4E88" w:rsidRPr="00EF7566">
        <w:rPr>
          <w:rFonts w:ascii="Arial" w:hAnsi="Arial" w:cs="Arial"/>
        </w:rPr>
        <w:t xml:space="preserve"> and his impact on service quality. The report </w:t>
      </w:r>
      <w:r w:rsidR="00047238" w:rsidRPr="00EF7566">
        <w:rPr>
          <w:rFonts w:ascii="Arial" w:hAnsi="Arial" w:cs="Arial"/>
        </w:rPr>
        <w:t>finds</w:t>
      </w:r>
      <w:r w:rsidR="005B4E88" w:rsidRPr="00EF7566">
        <w:rPr>
          <w:rFonts w:ascii="Arial" w:hAnsi="Arial" w:cs="Arial"/>
        </w:rPr>
        <w:t xml:space="preserve"> why the issue </w:t>
      </w:r>
      <w:r w:rsidR="00047238" w:rsidRPr="00EF7566">
        <w:rPr>
          <w:rFonts w:ascii="Arial" w:hAnsi="Arial" w:cs="Arial"/>
        </w:rPr>
        <w:t>involves</w:t>
      </w:r>
      <w:r w:rsidR="005B4E88" w:rsidRPr="00EF7566">
        <w:rPr>
          <w:rFonts w:ascii="Arial" w:hAnsi="Arial" w:cs="Arial"/>
        </w:rPr>
        <w:t xml:space="preserve"> </w:t>
      </w:r>
      <w:r w:rsidR="00047238" w:rsidRPr="00EF7566">
        <w:rPr>
          <w:rFonts w:ascii="Arial" w:hAnsi="Arial" w:cs="Arial"/>
        </w:rPr>
        <w:t>pressing</w:t>
      </w:r>
      <w:r w:rsidR="005B4E88" w:rsidRPr="00EF7566">
        <w:rPr>
          <w:rFonts w:ascii="Arial" w:hAnsi="Arial" w:cs="Arial"/>
        </w:rPr>
        <w:t xml:space="preserve"> </w:t>
      </w:r>
      <w:r w:rsidR="00047238" w:rsidRPr="00EF7566">
        <w:rPr>
          <w:rFonts w:ascii="Arial" w:hAnsi="Arial" w:cs="Arial"/>
        </w:rPr>
        <w:t>inquiry</w:t>
      </w:r>
      <w:r w:rsidR="00EF34FA">
        <w:rPr>
          <w:rFonts w:ascii="Arial" w:hAnsi="Arial" w:cs="Arial"/>
        </w:rPr>
        <w:t>,</w:t>
      </w:r>
      <w:r w:rsidR="005B4E88" w:rsidRPr="00EF7566">
        <w:rPr>
          <w:rFonts w:ascii="Arial" w:hAnsi="Arial" w:cs="Arial"/>
        </w:rPr>
        <w:t xml:space="preserve"> who is </w:t>
      </w:r>
      <w:r w:rsidR="00EF34FA" w:rsidRPr="00EF7566">
        <w:rPr>
          <w:rFonts w:ascii="Arial" w:hAnsi="Arial" w:cs="Arial"/>
        </w:rPr>
        <w:t>concerned</w:t>
      </w:r>
      <w:r w:rsidR="005B4E88" w:rsidRPr="00EF7566">
        <w:rPr>
          <w:rFonts w:ascii="Arial" w:hAnsi="Arial" w:cs="Arial"/>
        </w:rPr>
        <w:t xml:space="preserve"> and how it </w:t>
      </w:r>
      <w:r w:rsidR="00EF34FA" w:rsidRPr="00EF7566">
        <w:rPr>
          <w:rFonts w:ascii="Arial" w:hAnsi="Arial" w:cs="Arial"/>
        </w:rPr>
        <w:t>impacts</w:t>
      </w:r>
      <w:r w:rsidR="005B4E88" w:rsidRPr="00EF7566">
        <w:rPr>
          <w:rFonts w:ascii="Arial" w:hAnsi="Arial" w:cs="Arial"/>
        </w:rPr>
        <w:t xml:space="preserve"> the wider sector. It draws three </w:t>
      </w:r>
      <w:r w:rsidR="00EF34FA" w:rsidRPr="00EF7566">
        <w:rPr>
          <w:rFonts w:ascii="Arial" w:hAnsi="Arial" w:cs="Arial"/>
        </w:rPr>
        <w:t>trustworthy</w:t>
      </w:r>
      <w:r w:rsidR="005B4E88" w:rsidRPr="00EF7566">
        <w:rPr>
          <w:rFonts w:ascii="Arial" w:hAnsi="Arial" w:cs="Arial"/>
        </w:rPr>
        <w:t xml:space="preserve"> </w:t>
      </w:r>
      <w:r w:rsidR="00EF34FA" w:rsidRPr="00EF7566">
        <w:rPr>
          <w:rFonts w:ascii="Arial" w:hAnsi="Arial" w:cs="Arial"/>
        </w:rPr>
        <w:t>data</w:t>
      </w:r>
      <w:r w:rsidR="005B4E88" w:rsidRPr="00EF7566">
        <w:rPr>
          <w:rFonts w:ascii="Arial" w:hAnsi="Arial" w:cs="Arial"/>
        </w:rPr>
        <w:t xml:space="preserve"> </w:t>
      </w:r>
      <w:r w:rsidR="00EF7566" w:rsidRPr="00EF7566">
        <w:rPr>
          <w:rFonts w:ascii="Arial" w:hAnsi="Arial" w:cs="Arial"/>
        </w:rPr>
        <w:t>sources</w:t>
      </w:r>
      <w:r w:rsidR="005B4E88" w:rsidRPr="00EF7566">
        <w:rPr>
          <w:rFonts w:ascii="Arial" w:hAnsi="Arial" w:cs="Arial"/>
        </w:rPr>
        <w:t xml:space="preserve"> to justify the relevance of the topic. The report </w:t>
      </w:r>
      <w:r w:rsidR="00EF34FA" w:rsidRPr="00EF7566">
        <w:rPr>
          <w:rFonts w:ascii="Arial" w:hAnsi="Arial" w:cs="Arial"/>
        </w:rPr>
        <w:t>defines</w:t>
      </w:r>
      <w:r w:rsidR="005B4E88" w:rsidRPr="00EF7566">
        <w:rPr>
          <w:rFonts w:ascii="Arial" w:hAnsi="Arial" w:cs="Arial"/>
        </w:rPr>
        <w:t xml:space="preserve"> appropriate </w:t>
      </w:r>
      <w:r w:rsidR="00EF34FA" w:rsidRPr="00EF7566">
        <w:rPr>
          <w:rFonts w:ascii="Arial" w:hAnsi="Arial" w:cs="Arial"/>
        </w:rPr>
        <w:t>study</w:t>
      </w:r>
      <w:r w:rsidR="005B4E88" w:rsidRPr="00EF7566">
        <w:rPr>
          <w:rFonts w:ascii="Arial" w:hAnsi="Arial" w:cs="Arial"/>
        </w:rPr>
        <w:t xml:space="preserve"> methodology and data collection </w:t>
      </w:r>
      <w:r w:rsidR="00EF34FA" w:rsidRPr="00EF7566">
        <w:rPr>
          <w:rFonts w:ascii="Arial" w:hAnsi="Arial" w:cs="Arial"/>
        </w:rPr>
        <w:t>methods</w:t>
      </w:r>
      <w:r w:rsidR="005B4E88" w:rsidRPr="00EF7566">
        <w:rPr>
          <w:rFonts w:ascii="Arial" w:hAnsi="Arial" w:cs="Arial"/>
        </w:rPr>
        <w:t>.</w:t>
      </w:r>
      <w:r w:rsidR="00EF7566" w:rsidRPr="00EF7566">
        <w:rPr>
          <w:rFonts w:ascii="Arial" w:hAnsi="Arial" w:cs="Arial"/>
        </w:rPr>
        <w:t xml:space="preserve"> Suitable for investigating the issue. The aim is to provide </w:t>
      </w:r>
      <w:r w:rsidR="001F50C0" w:rsidRPr="00EF7566">
        <w:rPr>
          <w:rFonts w:ascii="Arial" w:hAnsi="Arial" w:cs="Arial"/>
        </w:rPr>
        <w:t>an</w:t>
      </w:r>
      <w:r w:rsidR="00EF7566" w:rsidRPr="00EF7566">
        <w:rPr>
          <w:rFonts w:ascii="Arial" w:hAnsi="Arial" w:cs="Arial"/>
        </w:rPr>
        <w:t xml:space="preserve"> </w:t>
      </w:r>
      <w:r w:rsidR="00EF34FA" w:rsidRPr="00EF7566">
        <w:rPr>
          <w:rFonts w:ascii="Arial" w:hAnsi="Arial" w:cs="Arial"/>
        </w:rPr>
        <w:t>organised</w:t>
      </w:r>
      <w:r w:rsidR="00EF7566" w:rsidRPr="00EF7566">
        <w:rPr>
          <w:rFonts w:ascii="Arial" w:hAnsi="Arial" w:cs="Arial"/>
        </w:rPr>
        <w:t xml:space="preserve"> evidence-based </w:t>
      </w:r>
      <w:r w:rsidR="005C0B06" w:rsidRPr="00EF7566">
        <w:rPr>
          <w:rFonts w:ascii="Arial" w:hAnsi="Arial" w:cs="Arial"/>
        </w:rPr>
        <w:t>footing</w:t>
      </w:r>
      <w:r w:rsidR="00EF7566" w:rsidRPr="00EF7566">
        <w:rPr>
          <w:rFonts w:ascii="Arial" w:hAnsi="Arial" w:cs="Arial"/>
        </w:rPr>
        <w:t xml:space="preserve"> for further research and </w:t>
      </w:r>
      <w:r w:rsidR="005C0B06" w:rsidRPr="00EF7566">
        <w:rPr>
          <w:rFonts w:ascii="Arial" w:hAnsi="Arial" w:cs="Arial"/>
        </w:rPr>
        <w:t>insight</w:t>
      </w:r>
      <w:r w:rsidR="00EF7566" w:rsidRPr="00EF7566">
        <w:rPr>
          <w:rFonts w:ascii="Arial" w:hAnsi="Arial" w:cs="Arial"/>
        </w:rPr>
        <w:t>.</w:t>
      </w:r>
    </w:p>
    <w:p w14:paraId="79370D00" w14:textId="77777777" w:rsidR="001F50C0" w:rsidRDefault="00860007" w:rsidP="008B5D10">
      <w:pPr>
        <w:pStyle w:val="Heading1"/>
      </w:pPr>
      <w:bookmarkStart w:id="2" w:name="_Toc227696345"/>
      <w:bookmarkStart w:id="3" w:name="_Toc227697077"/>
      <w:bookmarkStart w:id="4" w:name="_Toc227699556"/>
      <w:r>
        <w:t xml:space="preserve">Task 1: </w:t>
      </w:r>
      <w:r w:rsidR="001F50C0">
        <w:t>Study</w:t>
      </w:r>
      <w:r>
        <w:t xml:space="preserve"> </w:t>
      </w:r>
      <w:r w:rsidR="001F50C0">
        <w:t>T</w:t>
      </w:r>
      <w:r>
        <w:t xml:space="preserve">opic </w:t>
      </w:r>
      <w:r w:rsidR="001F50C0">
        <w:t>Recognition</w:t>
      </w:r>
      <w:bookmarkEnd w:id="2"/>
      <w:bookmarkEnd w:id="3"/>
      <w:bookmarkEnd w:id="4"/>
    </w:p>
    <w:p w14:paraId="6BC5C86A" w14:textId="332DCCBC" w:rsidR="00F44ADF" w:rsidRPr="00F44ADF" w:rsidRDefault="00F44ADF" w:rsidP="00F44ADF">
      <w:pPr>
        <w:pStyle w:val="Subtitle"/>
      </w:pPr>
      <w:r>
        <w:t xml:space="preserve">Finding the </w:t>
      </w:r>
      <w:r w:rsidR="009C18A7">
        <w:t>C</w:t>
      </w:r>
      <w:r>
        <w:t xml:space="preserve">oncerns </w:t>
      </w:r>
    </w:p>
    <w:p w14:paraId="0021AE77" w14:textId="495F1257" w:rsidR="00BE1219" w:rsidRPr="00BE1219" w:rsidRDefault="00D55C7D" w:rsidP="00BE1219">
      <w:pPr>
        <w:pStyle w:val="Heading2"/>
        <w:spacing w:line="360" w:lineRule="auto"/>
        <w:jc w:val="both"/>
        <w:rPr>
          <w:rFonts w:ascii="Arial" w:hAnsi="Arial" w:cs="Arial"/>
          <w:color w:val="auto"/>
          <w:sz w:val="22"/>
          <w:szCs w:val="22"/>
        </w:rPr>
      </w:pPr>
      <w:bookmarkStart w:id="5" w:name="_Toc227696346"/>
      <w:bookmarkStart w:id="6" w:name="_Toc227697078"/>
      <w:bookmarkStart w:id="7" w:name="_Toc227699302"/>
      <w:bookmarkStart w:id="8" w:name="_Toc227699455"/>
      <w:bookmarkStart w:id="9" w:name="_Toc227699557"/>
      <w:r w:rsidRPr="005B1BB5">
        <w:rPr>
          <w:rFonts w:ascii="Arial" w:hAnsi="Arial" w:cs="Arial"/>
          <w:color w:val="auto"/>
          <w:sz w:val="22"/>
          <w:szCs w:val="22"/>
        </w:rPr>
        <w:t xml:space="preserve">One of the most </w:t>
      </w:r>
      <w:r w:rsidR="008E7213" w:rsidRPr="005B1BB5">
        <w:rPr>
          <w:rFonts w:ascii="Arial" w:hAnsi="Arial" w:cs="Arial"/>
          <w:color w:val="auto"/>
          <w:sz w:val="22"/>
          <w:szCs w:val="22"/>
        </w:rPr>
        <w:t>tenacious</w:t>
      </w:r>
      <w:r w:rsidRPr="005B1BB5">
        <w:rPr>
          <w:rFonts w:ascii="Arial" w:hAnsi="Arial" w:cs="Arial"/>
          <w:color w:val="auto"/>
          <w:sz w:val="22"/>
          <w:szCs w:val="22"/>
        </w:rPr>
        <w:t xml:space="preserve"> </w:t>
      </w:r>
      <w:r w:rsidR="008E7213" w:rsidRPr="005B1BB5">
        <w:rPr>
          <w:rFonts w:ascii="Arial" w:hAnsi="Arial" w:cs="Arial"/>
          <w:color w:val="auto"/>
          <w:sz w:val="22"/>
          <w:szCs w:val="22"/>
        </w:rPr>
        <w:t>matters</w:t>
      </w:r>
      <w:r w:rsidRPr="005B1BB5">
        <w:rPr>
          <w:rFonts w:ascii="Arial" w:hAnsi="Arial" w:cs="Arial"/>
          <w:color w:val="auto"/>
          <w:sz w:val="22"/>
          <w:szCs w:val="22"/>
        </w:rPr>
        <w:t xml:space="preserve"> currently affecting the UK health and social care sector is </w:t>
      </w:r>
      <w:r w:rsidR="008E7213" w:rsidRPr="005B1BB5">
        <w:rPr>
          <w:rFonts w:ascii="Arial" w:hAnsi="Arial" w:cs="Arial"/>
          <w:color w:val="auto"/>
          <w:sz w:val="22"/>
          <w:szCs w:val="22"/>
        </w:rPr>
        <w:t>insistent</w:t>
      </w:r>
      <w:r w:rsidRPr="005B1BB5">
        <w:rPr>
          <w:rFonts w:ascii="Arial" w:hAnsi="Arial" w:cs="Arial"/>
          <w:color w:val="auto"/>
          <w:sz w:val="22"/>
          <w:szCs w:val="22"/>
        </w:rPr>
        <w:t xml:space="preserve"> shortage of staff across both health and services such as the NHS</w:t>
      </w:r>
      <w:r w:rsidR="001138F9">
        <w:rPr>
          <w:rFonts w:ascii="Arial" w:hAnsi="Arial" w:cs="Arial"/>
          <w:color w:val="auto"/>
          <w:sz w:val="22"/>
          <w:szCs w:val="22"/>
        </w:rPr>
        <w:t>,</w:t>
      </w:r>
      <w:r w:rsidRPr="005B1BB5">
        <w:rPr>
          <w:rFonts w:ascii="Arial" w:hAnsi="Arial" w:cs="Arial"/>
          <w:color w:val="auto"/>
          <w:sz w:val="22"/>
          <w:szCs w:val="22"/>
        </w:rPr>
        <w:t xml:space="preserve"> and social care settings</w:t>
      </w:r>
      <w:r w:rsidR="001138F9">
        <w:rPr>
          <w:rFonts w:ascii="Arial" w:hAnsi="Arial" w:cs="Arial"/>
          <w:color w:val="auto"/>
          <w:sz w:val="22"/>
          <w:szCs w:val="22"/>
        </w:rPr>
        <w:t>,</w:t>
      </w:r>
      <w:r w:rsidRPr="005B1BB5">
        <w:rPr>
          <w:rFonts w:ascii="Arial" w:hAnsi="Arial" w:cs="Arial"/>
          <w:color w:val="auto"/>
          <w:sz w:val="22"/>
          <w:szCs w:val="22"/>
        </w:rPr>
        <w:t xml:space="preserve"> including residential care homes,</w:t>
      </w:r>
      <w:r w:rsidR="001138F9">
        <w:rPr>
          <w:rFonts w:ascii="Arial" w:hAnsi="Arial" w:cs="Arial"/>
          <w:color w:val="auto"/>
          <w:sz w:val="22"/>
          <w:szCs w:val="22"/>
        </w:rPr>
        <w:t xml:space="preserve"> </w:t>
      </w:r>
      <w:r w:rsidRPr="005B1BB5">
        <w:rPr>
          <w:rFonts w:ascii="Arial" w:hAnsi="Arial" w:cs="Arial"/>
          <w:color w:val="auto"/>
          <w:sz w:val="22"/>
          <w:szCs w:val="22"/>
        </w:rPr>
        <w:t>and community support services</w:t>
      </w:r>
      <w:r w:rsidR="006658CE">
        <w:rPr>
          <w:rFonts w:ascii="Arial" w:hAnsi="Arial" w:cs="Arial"/>
          <w:color w:val="auto"/>
          <w:sz w:val="22"/>
          <w:szCs w:val="22"/>
        </w:rPr>
        <w:t xml:space="preserve"> </w:t>
      </w:r>
      <w:r w:rsidR="005027BF">
        <w:rPr>
          <w:rFonts w:ascii="Arial" w:hAnsi="Arial" w:cs="Arial"/>
          <w:color w:val="auto"/>
          <w:sz w:val="22"/>
          <w:szCs w:val="22"/>
        </w:rPr>
        <w:t>(Digital NHS,2023)</w:t>
      </w:r>
      <w:r w:rsidR="006658CE">
        <w:rPr>
          <w:rFonts w:ascii="Arial" w:hAnsi="Arial" w:cs="Arial"/>
          <w:color w:val="auto"/>
          <w:sz w:val="22"/>
          <w:szCs w:val="22"/>
        </w:rPr>
        <w:t>.</w:t>
      </w:r>
      <w:r w:rsidR="005B1BB5" w:rsidRPr="005B1BB5">
        <w:rPr>
          <w:rFonts w:ascii="Arial" w:hAnsi="Arial" w:cs="Arial"/>
          <w:color w:val="auto"/>
          <w:sz w:val="22"/>
          <w:szCs w:val="22"/>
        </w:rPr>
        <w:t xml:space="preserve"> Staff s</w:t>
      </w:r>
      <w:r w:rsidR="001138F9">
        <w:rPr>
          <w:rFonts w:ascii="Arial" w:hAnsi="Arial" w:cs="Arial"/>
          <w:color w:val="auto"/>
          <w:sz w:val="22"/>
          <w:szCs w:val="22"/>
        </w:rPr>
        <w:t>hortage</w:t>
      </w:r>
      <w:r w:rsidR="009A06C3">
        <w:rPr>
          <w:rFonts w:ascii="Arial" w:hAnsi="Arial" w:cs="Arial"/>
          <w:color w:val="auto"/>
          <w:sz w:val="22"/>
          <w:szCs w:val="22"/>
        </w:rPr>
        <w:t>s</w:t>
      </w:r>
      <w:r w:rsidR="005B1BB5" w:rsidRPr="005B1BB5">
        <w:rPr>
          <w:rFonts w:ascii="Arial" w:hAnsi="Arial" w:cs="Arial"/>
          <w:color w:val="auto"/>
          <w:sz w:val="22"/>
          <w:szCs w:val="22"/>
        </w:rPr>
        <w:t xml:space="preserve"> </w:t>
      </w:r>
      <w:r w:rsidR="00E33142" w:rsidRPr="005B1BB5">
        <w:rPr>
          <w:rFonts w:ascii="Arial" w:hAnsi="Arial" w:cs="Arial"/>
          <w:color w:val="auto"/>
          <w:sz w:val="22"/>
          <w:szCs w:val="22"/>
        </w:rPr>
        <w:t>imply</w:t>
      </w:r>
      <w:r w:rsidR="005B1BB5" w:rsidRPr="005B1BB5">
        <w:rPr>
          <w:rFonts w:ascii="Arial" w:hAnsi="Arial" w:cs="Arial"/>
          <w:color w:val="auto"/>
          <w:sz w:val="22"/>
          <w:szCs w:val="22"/>
        </w:rPr>
        <w:t xml:space="preserve"> to situations where the number of available workers is </w:t>
      </w:r>
      <w:r w:rsidR="00E33142" w:rsidRPr="005B1BB5">
        <w:rPr>
          <w:rFonts w:ascii="Arial" w:hAnsi="Arial" w:cs="Arial"/>
          <w:color w:val="auto"/>
          <w:sz w:val="22"/>
          <w:szCs w:val="22"/>
        </w:rPr>
        <w:t>inadequate</w:t>
      </w:r>
      <w:r w:rsidR="005B1BB5" w:rsidRPr="005B1BB5">
        <w:rPr>
          <w:rFonts w:ascii="Arial" w:hAnsi="Arial" w:cs="Arial"/>
          <w:color w:val="auto"/>
          <w:sz w:val="22"/>
          <w:szCs w:val="22"/>
        </w:rPr>
        <w:t xml:space="preserve"> to meet services </w:t>
      </w:r>
      <w:r w:rsidR="00E33142" w:rsidRPr="005B1BB5">
        <w:rPr>
          <w:rFonts w:ascii="Arial" w:hAnsi="Arial" w:cs="Arial"/>
          <w:color w:val="auto"/>
          <w:sz w:val="22"/>
          <w:szCs w:val="22"/>
        </w:rPr>
        <w:t>challenges</w:t>
      </w:r>
      <w:r w:rsidR="005B1BB5" w:rsidRPr="005B1BB5">
        <w:rPr>
          <w:rFonts w:ascii="Arial" w:hAnsi="Arial" w:cs="Arial"/>
          <w:color w:val="auto"/>
          <w:sz w:val="22"/>
          <w:szCs w:val="22"/>
        </w:rPr>
        <w:t xml:space="preserve">. The problem has </w:t>
      </w:r>
      <w:r w:rsidR="00E33142" w:rsidRPr="005B1BB5">
        <w:rPr>
          <w:rFonts w:ascii="Arial" w:hAnsi="Arial" w:cs="Arial"/>
          <w:color w:val="auto"/>
          <w:sz w:val="22"/>
          <w:szCs w:val="22"/>
        </w:rPr>
        <w:t>deepened</w:t>
      </w:r>
      <w:r w:rsidR="005B1BB5" w:rsidRPr="005B1BB5">
        <w:rPr>
          <w:rFonts w:ascii="Arial" w:hAnsi="Arial" w:cs="Arial"/>
          <w:color w:val="auto"/>
          <w:sz w:val="22"/>
          <w:szCs w:val="22"/>
        </w:rPr>
        <w:t xml:space="preserve"> over the past decade due to </w:t>
      </w:r>
      <w:r w:rsidR="00E33142" w:rsidRPr="005B1BB5">
        <w:rPr>
          <w:rFonts w:ascii="Arial" w:hAnsi="Arial" w:cs="Arial"/>
          <w:color w:val="auto"/>
          <w:sz w:val="22"/>
          <w:szCs w:val="22"/>
        </w:rPr>
        <w:t>ascending</w:t>
      </w:r>
      <w:r w:rsidR="005B1BB5" w:rsidRPr="005B1BB5">
        <w:rPr>
          <w:rFonts w:ascii="Arial" w:hAnsi="Arial" w:cs="Arial"/>
          <w:color w:val="auto"/>
          <w:sz w:val="22"/>
          <w:szCs w:val="22"/>
        </w:rPr>
        <w:t xml:space="preserve"> services </w:t>
      </w:r>
      <w:r w:rsidR="00E33142" w:rsidRPr="005B1BB5">
        <w:rPr>
          <w:rFonts w:ascii="Arial" w:hAnsi="Arial" w:cs="Arial"/>
          <w:color w:val="auto"/>
          <w:sz w:val="22"/>
          <w:szCs w:val="22"/>
        </w:rPr>
        <w:t>demands</w:t>
      </w:r>
      <w:r w:rsidR="005B1BB5" w:rsidRPr="005B1BB5">
        <w:rPr>
          <w:rFonts w:ascii="Arial" w:hAnsi="Arial" w:cs="Arial"/>
          <w:color w:val="auto"/>
          <w:sz w:val="22"/>
          <w:szCs w:val="22"/>
        </w:rPr>
        <w:t xml:space="preserve"> and ageing population, </w:t>
      </w:r>
      <w:r w:rsidR="00E33142" w:rsidRPr="005B1BB5">
        <w:rPr>
          <w:rFonts w:ascii="Arial" w:hAnsi="Arial" w:cs="Arial"/>
          <w:color w:val="auto"/>
          <w:sz w:val="22"/>
          <w:szCs w:val="22"/>
        </w:rPr>
        <w:t>heightened</w:t>
      </w:r>
      <w:r w:rsidR="005B1BB5" w:rsidRPr="005B1BB5">
        <w:rPr>
          <w:rFonts w:ascii="Arial" w:hAnsi="Arial" w:cs="Arial"/>
          <w:color w:val="auto"/>
          <w:sz w:val="22"/>
          <w:szCs w:val="22"/>
        </w:rPr>
        <w:t xml:space="preserve"> care needs and challenges in </w:t>
      </w:r>
      <w:r w:rsidR="00E33142" w:rsidRPr="005B1BB5">
        <w:rPr>
          <w:rFonts w:ascii="Arial" w:hAnsi="Arial" w:cs="Arial"/>
          <w:color w:val="auto"/>
          <w:sz w:val="22"/>
          <w:szCs w:val="22"/>
        </w:rPr>
        <w:t>employment</w:t>
      </w:r>
      <w:r w:rsidR="005B1BB5" w:rsidRPr="005B1BB5">
        <w:rPr>
          <w:rFonts w:ascii="Arial" w:hAnsi="Arial" w:cs="Arial"/>
          <w:color w:val="auto"/>
          <w:sz w:val="22"/>
          <w:szCs w:val="22"/>
        </w:rPr>
        <w:t xml:space="preserve"> and retention</w:t>
      </w:r>
      <w:bookmarkEnd w:id="5"/>
      <w:bookmarkEnd w:id="6"/>
      <w:r w:rsidR="0008272D">
        <w:rPr>
          <w:rFonts w:ascii="Arial" w:hAnsi="Arial" w:cs="Arial"/>
          <w:color w:val="auto"/>
          <w:sz w:val="22"/>
          <w:szCs w:val="22"/>
        </w:rPr>
        <w:t xml:space="preserve"> (Skills for Care, 2023).</w:t>
      </w:r>
      <w:bookmarkEnd w:id="7"/>
      <w:bookmarkEnd w:id="8"/>
      <w:bookmarkEnd w:id="9"/>
    </w:p>
    <w:p w14:paraId="48202E60" w14:textId="61B0D64A" w:rsidR="00BE1219" w:rsidRDefault="00E718C8" w:rsidP="0058549D">
      <w:pPr>
        <w:spacing w:line="360" w:lineRule="auto"/>
        <w:jc w:val="both"/>
        <w:rPr>
          <w:rFonts w:ascii="Arial" w:hAnsi="Arial" w:cs="Arial"/>
        </w:rPr>
      </w:pPr>
      <w:r w:rsidRPr="0058549D">
        <w:rPr>
          <w:rFonts w:ascii="Arial" w:hAnsi="Arial" w:cs="Arial"/>
        </w:rPr>
        <w:t xml:space="preserve">The </w:t>
      </w:r>
      <w:r w:rsidR="0058549D" w:rsidRPr="0058549D">
        <w:rPr>
          <w:rFonts w:ascii="Arial" w:hAnsi="Arial" w:cs="Arial"/>
        </w:rPr>
        <w:t>concerns</w:t>
      </w:r>
      <w:r w:rsidRPr="0058549D">
        <w:rPr>
          <w:rFonts w:ascii="Arial" w:hAnsi="Arial" w:cs="Arial"/>
        </w:rPr>
        <w:t xml:space="preserve"> </w:t>
      </w:r>
      <w:r w:rsidR="006F0A1B" w:rsidRPr="0058549D">
        <w:rPr>
          <w:rFonts w:ascii="Arial" w:hAnsi="Arial" w:cs="Arial"/>
        </w:rPr>
        <w:t>influence</w:t>
      </w:r>
      <w:r w:rsidR="0058549D">
        <w:rPr>
          <w:rFonts w:ascii="Arial" w:hAnsi="Arial" w:cs="Arial"/>
        </w:rPr>
        <w:t xml:space="preserve"> an </w:t>
      </w:r>
      <w:r w:rsidR="0058549D" w:rsidRPr="0058549D">
        <w:rPr>
          <w:rFonts w:ascii="Arial" w:hAnsi="Arial" w:cs="Arial"/>
        </w:rPr>
        <w:t>expansive</w:t>
      </w:r>
      <w:r w:rsidRPr="0058549D">
        <w:rPr>
          <w:rFonts w:ascii="Arial" w:hAnsi="Arial" w:cs="Arial"/>
        </w:rPr>
        <w:t xml:space="preserve"> range of </w:t>
      </w:r>
      <w:r w:rsidR="0058549D" w:rsidRPr="0058549D">
        <w:rPr>
          <w:rFonts w:ascii="Arial" w:hAnsi="Arial" w:cs="Arial"/>
        </w:rPr>
        <w:t>investors</w:t>
      </w:r>
      <w:r w:rsidR="0058549D">
        <w:rPr>
          <w:rFonts w:ascii="Arial" w:hAnsi="Arial" w:cs="Arial"/>
        </w:rPr>
        <w:t>.</w:t>
      </w:r>
      <w:r w:rsidRPr="0058549D">
        <w:rPr>
          <w:rFonts w:ascii="Arial" w:hAnsi="Arial" w:cs="Arial"/>
        </w:rPr>
        <w:t xml:space="preserve"> </w:t>
      </w:r>
      <w:r w:rsidR="0058549D">
        <w:rPr>
          <w:rFonts w:ascii="Arial" w:hAnsi="Arial" w:cs="Arial"/>
        </w:rPr>
        <w:t>P</w:t>
      </w:r>
      <w:r w:rsidRPr="0058549D">
        <w:rPr>
          <w:rFonts w:ascii="Arial" w:hAnsi="Arial" w:cs="Arial"/>
        </w:rPr>
        <w:t>atien</w:t>
      </w:r>
      <w:r w:rsidR="006F0A1B">
        <w:rPr>
          <w:rFonts w:ascii="Arial" w:hAnsi="Arial" w:cs="Arial"/>
        </w:rPr>
        <w:t>ts</w:t>
      </w:r>
      <w:r w:rsidRPr="0058549D">
        <w:rPr>
          <w:rFonts w:ascii="Arial" w:hAnsi="Arial" w:cs="Arial"/>
        </w:rPr>
        <w:t xml:space="preserve"> and service </w:t>
      </w:r>
      <w:r w:rsidR="0058549D">
        <w:rPr>
          <w:rFonts w:ascii="Arial" w:hAnsi="Arial" w:cs="Arial"/>
        </w:rPr>
        <w:t>u</w:t>
      </w:r>
      <w:r w:rsidRPr="0058549D">
        <w:rPr>
          <w:rFonts w:ascii="Arial" w:hAnsi="Arial" w:cs="Arial"/>
        </w:rPr>
        <w:t xml:space="preserve">sers </w:t>
      </w:r>
      <w:r w:rsidR="006F0A1B" w:rsidRPr="0058549D">
        <w:rPr>
          <w:rFonts w:ascii="Arial" w:hAnsi="Arial" w:cs="Arial"/>
        </w:rPr>
        <w:t>encounter</w:t>
      </w:r>
      <w:r w:rsidRPr="0058549D">
        <w:rPr>
          <w:rFonts w:ascii="Arial" w:hAnsi="Arial" w:cs="Arial"/>
        </w:rPr>
        <w:t xml:space="preserve"> longer waiting time</w:t>
      </w:r>
      <w:r w:rsidR="006F0A1B">
        <w:rPr>
          <w:rFonts w:ascii="Arial" w:hAnsi="Arial" w:cs="Arial"/>
        </w:rPr>
        <w:t>s,</w:t>
      </w:r>
      <w:r w:rsidRPr="0058549D">
        <w:rPr>
          <w:rFonts w:ascii="Arial" w:hAnsi="Arial" w:cs="Arial"/>
        </w:rPr>
        <w:t xml:space="preserve"> </w:t>
      </w:r>
      <w:r w:rsidR="00793642">
        <w:rPr>
          <w:rFonts w:ascii="Arial" w:hAnsi="Arial" w:cs="Arial"/>
        </w:rPr>
        <w:t>decreased</w:t>
      </w:r>
      <w:r w:rsidRPr="0058549D">
        <w:rPr>
          <w:rFonts w:ascii="Arial" w:hAnsi="Arial" w:cs="Arial"/>
        </w:rPr>
        <w:t xml:space="preserve"> </w:t>
      </w:r>
      <w:r w:rsidR="00793642" w:rsidRPr="0058549D">
        <w:rPr>
          <w:rFonts w:ascii="Arial" w:hAnsi="Arial" w:cs="Arial"/>
        </w:rPr>
        <w:t>stability</w:t>
      </w:r>
      <w:r w:rsidRPr="0058549D">
        <w:rPr>
          <w:rFonts w:ascii="Arial" w:hAnsi="Arial" w:cs="Arial"/>
        </w:rPr>
        <w:t xml:space="preserve"> of care and </w:t>
      </w:r>
      <w:r w:rsidR="00793642" w:rsidRPr="0058549D">
        <w:rPr>
          <w:rFonts w:ascii="Arial" w:hAnsi="Arial" w:cs="Arial"/>
        </w:rPr>
        <w:t>hypothetical</w:t>
      </w:r>
      <w:r w:rsidRPr="0058549D">
        <w:rPr>
          <w:rFonts w:ascii="Arial" w:hAnsi="Arial" w:cs="Arial"/>
        </w:rPr>
        <w:t xml:space="preserve"> risk of safety.</w:t>
      </w:r>
      <w:r w:rsidR="0059489E" w:rsidRPr="0058549D">
        <w:rPr>
          <w:rFonts w:ascii="Arial" w:hAnsi="Arial" w:cs="Arial"/>
        </w:rPr>
        <w:t xml:space="preserve"> Health and social care workers face </w:t>
      </w:r>
      <w:r w:rsidR="00793642" w:rsidRPr="0058549D">
        <w:rPr>
          <w:rFonts w:ascii="Arial" w:hAnsi="Arial" w:cs="Arial"/>
        </w:rPr>
        <w:t>amplified</w:t>
      </w:r>
      <w:r w:rsidR="0059489E" w:rsidRPr="0058549D">
        <w:rPr>
          <w:rFonts w:ascii="Arial" w:hAnsi="Arial" w:cs="Arial"/>
        </w:rPr>
        <w:t xml:space="preserve"> workloads </w:t>
      </w:r>
      <w:r w:rsidR="00793642" w:rsidRPr="0058549D">
        <w:rPr>
          <w:rFonts w:ascii="Arial" w:hAnsi="Arial" w:cs="Arial"/>
        </w:rPr>
        <w:t>exhaustion</w:t>
      </w:r>
      <w:r w:rsidR="0059489E" w:rsidRPr="0058549D">
        <w:rPr>
          <w:rFonts w:ascii="Arial" w:hAnsi="Arial" w:cs="Arial"/>
        </w:rPr>
        <w:t xml:space="preserve"> and </w:t>
      </w:r>
      <w:r w:rsidR="00793642" w:rsidRPr="0058549D">
        <w:rPr>
          <w:rFonts w:ascii="Arial" w:hAnsi="Arial" w:cs="Arial"/>
        </w:rPr>
        <w:t>anxiety</w:t>
      </w:r>
      <w:r w:rsidR="0059489E" w:rsidRPr="0058549D">
        <w:rPr>
          <w:rFonts w:ascii="Arial" w:hAnsi="Arial" w:cs="Arial"/>
        </w:rPr>
        <w:t xml:space="preserve">, which further </w:t>
      </w:r>
      <w:r w:rsidR="00AB30C7" w:rsidRPr="0058549D">
        <w:rPr>
          <w:rFonts w:ascii="Arial" w:hAnsi="Arial" w:cs="Arial"/>
        </w:rPr>
        <w:t>subsidises</w:t>
      </w:r>
      <w:r w:rsidR="0059489E" w:rsidRPr="0058549D">
        <w:rPr>
          <w:rFonts w:ascii="Arial" w:hAnsi="Arial" w:cs="Arial"/>
        </w:rPr>
        <w:t xml:space="preserve"> to </w:t>
      </w:r>
      <w:r w:rsidR="00E220C8" w:rsidRPr="0058549D">
        <w:rPr>
          <w:rFonts w:ascii="Arial" w:hAnsi="Arial" w:cs="Arial"/>
        </w:rPr>
        <w:t>revenue</w:t>
      </w:r>
      <w:r w:rsidR="00C01E27">
        <w:rPr>
          <w:rFonts w:ascii="Arial" w:hAnsi="Arial" w:cs="Arial"/>
        </w:rPr>
        <w:t xml:space="preserve"> (West et al</w:t>
      </w:r>
      <w:r w:rsidR="00DB2456">
        <w:rPr>
          <w:rFonts w:ascii="Arial" w:hAnsi="Arial" w:cs="Arial"/>
        </w:rPr>
        <w:t>.</w:t>
      </w:r>
      <w:r w:rsidR="00C01E27">
        <w:rPr>
          <w:rFonts w:ascii="Arial" w:hAnsi="Arial" w:cs="Arial"/>
        </w:rPr>
        <w:t>, 2020)</w:t>
      </w:r>
      <w:r w:rsidR="00DB2456">
        <w:rPr>
          <w:rFonts w:ascii="Arial" w:hAnsi="Arial" w:cs="Arial"/>
        </w:rPr>
        <w:t>.</w:t>
      </w:r>
      <w:r w:rsidR="0059489E" w:rsidRPr="0058549D">
        <w:rPr>
          <w:rFonts w:ascii="Arial" w:hAnsi="Arial" w:cs="Arial"/>
        </w:rPr>
        <w:t xml:space="preserve"> </w:t>
      </w:r>
      <w:r w:rsidR="00E220C8">
        <w:rPr>
          <w:rFonts w:ascii="Arial" w:hAnsi="Arial" w:cs="Arial"/>
        </w:rPr>
        <w:t>Or</w:t>
      </w:r>
      <w:r w:rsidR="0059489E" w:rsidRPr="0058549D">
        <w:rPr>
          <w:rFonts w:ascii="Arial" w:hAnsi="Arial" w:cs="Arial"/>
        </w:rPr>
        <w:t>ganisations such as the NHS Trust</w:t>
      </w:r>
      <w:r w:rsidR="00E96C11">
        <w:rPr>
          <w:rFonts w:ascii="Arial" w:hAnsi="Arial" w:cs="Arial"/>
        </w:rPr>
        <w:t>s</w:t>
      </w:r>
      <w:r w:rsidR="0059489E" w:rsidRPr="0058549D">
        <w:rPr>
          <w:rFonts w:ascii="Arial" w:hAnsi="Arial" w:cs="Arial"/>
        </w:rPr>
        <w:t xml:space="preserve"> and local authorities and private care </w:t>
      </w:r>
      <w:r w:rsidR="00E96C11" w:rsidRPr="0058549D">
        <w:rPr>
          <w:rFonts w:ascii="Arial" w:hAnsi="Arial" w:cs="Arial"/>
        </w:rPr>
        <w:t>benefactors’</w:t>
      </w:r>
      <w:r w:rsidR="0059489E" w:rsidRPr="0058549D">
        <w:rPr>
          <w:rFonts w:ascii="Arial" w:hAnsi="Arial" w:cs="Arial"/>
        </w:rPr>
        <w:t xml:space="preserve"> </w:t>
      </w:r>
      <w:r w:rsidR="00E96C11" w:rsidRPr="0058549D">
        <w:rPr>
          <w:rFonts w:ascii="Arial" w:hAnsi="Arial" w:cs="Arial"/>
        </w:rPr>
        <w:t>strain</w:t>
      </w:r>
      <w:r w:rsidR="0059489E" w:rsidRPr="0058549D">
        <w:rPr>
          <w:rFonts w:ascii="Arial" w:hAnsi="Arial" w:cs="Arial"/>
        </w:rPr>
        <w:t xml:space="preserve"> to </w:t>
      </w:r>
      <w:r w:rsidR="00E96C11" w:rsidRPr="0058549D">
        <w:rPr>
          <w:rFonts w:ascii="Arial" w:hAnsi="Arial" w:cs="Arial"/>
        </w:rPr>
        <w:t>sustain</w:t>
      </w:r>
      <w:r w:rsidR="0059489E" w:rsidRPr="0058549D">
        <w:rPr>
          <w:rFonts w:ascii="Arial" w:hAnsi="Arial" w:cs="Arial"/>
        </w:rPr>
        <w:t xml:space="preserve"> service quality, meet regulatory standards and manage financial </w:t>
      </w:r>
      <w:r w:rsidR="00E96C11" w:rsidRPr="0058549D">
        <w:rPr>
          <w:rFonts w:ascii="Arial" w:hAnsi="Arial" w:cs="Arial"/>
        </w:rPr>
        <w:t>demands</w:t>
      </w:r>
      <w:r w:rsidR="0059489E" w:rsidRPr="0058549D">
        <w:rPr>
          <w:rFonts w:ascii="Arial" w:hAnsi="Arial" w:cs="Arial"/>
        </w:rPr>
        <w:t xml:space="preserve">. The wider public is also </w:t>
      </w:r>
      <w:r w:rsidR="00E96C11">
        <w:rPr>
          <w:rFonts w:ascii="Arial" w:hAnsi="Arial" w:cs="Arial"/>
        </w:rPr>
        <w:t>concerned</w:t>
      </w:r>
      <w:r w:rsidR="0059489E" w:rsidRPr="0058549D">
        <w:rPr>
          <w:rFonts w:ascii="Arial" w:hAnsi="Arial" w:cs="Arial"/>
        </w:rPr>
        <w:t xml:space="preserve"> and staff shortage </w:t>
      </w:r>
      <w:r w:rsidR="00E96C11" w:rsidRPr="0058549D">
        <w:rPr>
          <w:rFonts w:ascii="Arial" w:hAnsi="Arial" w:cs="Arial"/>
        </w:rPr>
        <w:t>impact</w:t>
      </w:r>
      <w:r w:rsidR="0059489E" w:rsidRPr="0058549D">
        <w:rPr>
          <w:rFonts w:ascii="Arial" w:hAnsi="Arial" w:cs="Arial"/>
        </w:rPr>
        <w:t xml:space="preserve"> to delay in </w:t>
      </w:r>
      <w:r w:rsidR="00E96C11" w:rsidRPr="0058549D">
        <w:rPr>
          <w:rFonts w:ascii="Arial" w:hAnsi="Arial" w:cs="Arial"/>
        </w:rPr>
        <w:t>raising</w:t>
      </w:r>
      <w:r w:rsidR="0059489E" w:rsidRPr="0058549D">
        <w:rPr>
          <w:rFonts w:ascii="Arial" w:hAnsi="Arial" w:cs="Arial"/>
        </w:rPr>
        <w:t xml:space="preserve"> essential services, including GP appointments, emergency care and social care assessments</w:t>
      </w:r>
      <w:r w:rsidR="0058549D" w:rsidRPr="0058549D">
        <w:rPr>
          <w:rFonts w:ascii="Arial" w:hAnsi="Arial" w:cs="Arial"/>
        </w:rPr>
        <w:t>.</w:t>
      </w:r>
    </w:p>
    <w:p w14:paraId="3A74529A" w14:textId="182CBA1B" w:rsidR="00895FD9" w:rsidRDefault="0080429A" w:rsidP="009C18A7">
      <w:pPr>
        <w:pStyle w:val="Subtitle"/>
      </w:pPr>
      <w:r>
        <w:t xml:space="preserve">The </w:t>
      </w:r>
      <w:r w:rsidR="009C18A7">
        <w:t>I</w:t>
      </w:r>
      <w:r>
        <w:t xml:space="preserve">mportance of </w:t>
      </w:r>
      <w:r w:rsidR="009C18A7">
        <w:t xml:space="preserve">Research </w:t>
      </w:r>
    </w:p>
    <w:p w14:paraId="3A4108C2" w14:textId="5B676854" w:rsidR="00F44ADF" w:rsidRDefault="00F449B8" w:rsidP="005854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Research into staff </w:t>
      </w:r>
      <w:r w:rsidR="00821C0B">
        <w:rPr>
          <w:rFonts w:ascii="Arial" w:hAnsi="Arial" w:cs="Arial"/>
        </w:rPr>
        <w:t>deficiency</w:t>
      </w:r>
      <w:r>
        <w:rPr>
          <w:rFonts w:ascii="Arial" w:hAnsi="Arial" w:cs="Arial"/>
        </w:rPr>
        <w:t xml:space="preserve"> is </w:t>
      </w:r>
      <w:r w:rsidR="00821C0B">
        <w:rPr>
          <w:rFonts w:ascii="Arial" w:hAnsi="Arial" w:cs="Arial"/>
        </w:rPr>
        <w:t>indispensable</w:t>
      </w:r>
      <w:r>
        <w:rPr>
          <w:rFonts w:ascii="Arial" w:hAnsi="Arial" w:cs="Arial"/>
        </w:rPr>
        <w:t xml:space="preserve"> because the </w:t>
      </w:r>
      <w:r w:rsidR="00821C0B">
        <w:rPr>
          <w:rFonts w:ascii="Arial" w:hAnsi="Arial" w:cs="Arial"/>
        </w:rPr>
        <w:t>matters</w:t>
      </w:r>
      <w:r>
        <w:rPr>
          <w:rFonts w:ascii="Arial" w:hAnsi="Arial" w:cs="Arial"/>
        </w:rPr>
        <w:t xml:space="preserve"> directly </w:t>
      </w:r>
      <w:r w:rsidR="00821C0B">
        <w:rPr>
          <w:rFonts w:ascii="Arial" w:hAnsi="Arial" w:cs="Arial"/>
        </w:rPr>
        <w:t>impact</w:t>
      </w:r>
      <w:r>
        <w:rPr>
          <w:rFonts w:ascii="Arial" w:hAnsi="Arial" w:cs="Arial"/>
        </w:rPr>
        <w:t xml:space="preserve"> the </w:t>
      </w:r>
      <w:r w:rsidR="00821C0B">
        <w:rPr>
          <w:rFonts w:ascii="Arial" w:hAnsi="Arial" w:cs="Arial"/>
        </w:rPr>
        <w:t>excellence</w:t>
      </w:r>
      <w:r>
        <w:rPr>
          <w:rFonts w:ascii="Arial" w:hAnsi="Arial" w:cs="Arial"/>
        </w:rPr>
        <w:t xml:space="preserve">, </w:t>
      </w:r>
      <w:r w:rsidR="00821C0B">
        <w:rPr>
          <w:rFonts w:ascii="Arial" w:hAnsi="Arial" w:cs="Arial"/>
        </w:rPr>
        <w:t>security</w:t>
      </w:r>
      <w:r>
        <w:rPr>
          <w:rFonts w:ascii="Arial" w:hAnsi="Arial" w:cs="Arial"/>
        </w:rPr>
        <w:t xml:space="preserve"> and </w:t>
      </w:r>
      <w:r w:rsidR="00821C0B">
        <w:rPr>
          <w:rFonts w:ascii="Arial" w:hAnsi="Arial" w:cs="Arial"/>
        </w:rPr>
        <w:t>openness</w:t>
      </w:r>
      <w:r>
        <w:rPr>
          <w:rFonts w:ascii="Arial" w:hAnsi="Arial" w:cs="Arial"/>
        </w:rPr>
        <w:t xml:space="preserve"> of care.</w:t>
      </w:r>
      <w:r w:rsidR="0043066B">
        <w:rPr>
          <w:rFonts w:ascii="Arial" w:hAnsi="Arial" w:cs="Arial"/>
        </w:rPr>
        <w:t xml:space="preserve"> The UK is </w:t>
      </w:r>
      <w:r w:rsidR="00821C0B">
        <w:rPr>
          <w:rFonts w:ascii="Arial" w:hAnsi="Arial" w:cs="Arial"/>
        </w:rPr>
        <w:t>undergoing</w:t>
      </w:r>
      <w:r w:rsidR="0043066B">
        <w:rPr>
          <w:rFonts w:ascii="Arial" w:hAnsi="Arial" w:cs="Arial"/>
        </w:rPr>
        <w:t xml:space="preserve"> </w:t>
      </w:r>
      <w:r w:rsidR="00821C0B">
        <w:rPr>
          <w:rFonts w:ascii="Arial" w:hAnsi="Arial" w:cs="Arial"/>
        </w:rPr>
        <w:t>unmatched</w:t>
      </w:r>
      <w:r w:rsidR="0043066B">
        <w:rPr>
          <w:rFonts w:ascii="Arial" w:hAnsi="Arial" w:cs="Arial"/>
        </w:rPr>
        <w:t xml:space="preserve"> demand from health and social care services, driven by demographic </w:t>
      </w:r>
      <w:r w:rsidR="00821C0B">
        <w:rPr>
          <w:rFonts w:ascii="Arial" w:hAnsi="Arial" w:cs="Arial"/>
        </w:rPr>
        <w:t>fluctuations</w:t>
      </w:r>
      <w:r w:rsidR="0043066B">
        <w:rPr>
          <w:rFonts w:ascii="Arial" w:hAnsi="Arial" w:cs="Arial"/>
        </w:rPr>
        <w:t xml:space="preserve"> and chronic illnesses </w:t>
      </w:r>
      <w:r w:rsidR="00821C0B">
        <w:rPr>
          <w:rFonts w:ascii="Arial" w:hAnsi="Arial" w:cs="Arial"/>
        </w:rPr>
        <w:t>dominance</w:t>
      </w:r>
      <w:r w:rsidR="0043066B">
        <w:rPr>
          <w:rFonts w:ascii="Arial" w:hAnsi="Arial" w:cs="Arial"/>
        </w:rPr>
        <w:t xml:space="preserve">. Without </w:t>
      </w:r>
      <w:r w:rsidR="00821C0B">
        <w:rPr>
          <w:rFonts w:ascii="Arial" w:hAnsi="Arial" w:cs="Arial"/>
        </w:rPr>
        <w:t>sufficient</w:t>
      </w:r>
      <w:r w:rsidR="0043066B">
        <w:rPr>
          <w:rFonts w:ascii="Arial" w:hAnsi="Arial" w:cs="Arial"/>
        </w:rPr>
        <w:t xml:space="preserve"> staffing, the sector cannot meet these demands</w:t>
      </w:r>
      <w:r w:rsidR="00B208AF">
        <w:rPr>
          <w:rFonts w:ascii="Arial" w:hAnsi="Arial" w:cs="Arial"/>
        </w:rPr>
        <w:t xml:space="preserve"> e</w:t>
      </w:r>
      <w:r w:rsidR="0043066B">
        <w:rPr>
          <w:rFonts w:ascii="Arial" w:hAnsi="Arial" w:cs="Arial"/>
        </w:rPr>
        <w:t>ffectively</w:t>
      </w:r>
      <w:r w:rsidR="00B208AF">
        <w:rPr>
          <w:rFonts w:ascii="Arial" w:hAnsi="Arial" w:cs="Arial"/>
        </w:rPr>
        <w:t>.</w:t>
      </w:r>
      <w:r w:rsidR="0043066B">
        <w:rPr>
          <w:rFonts w:ascii="Arial" w:hAnsi="Arial" w:cs="Arial"/>
        </w:rPr>
        <w:t xml:space="preserve"> </w:t>
      </w:r>
      <w:r w:rsidR="00B208AF">
        <w:rPr>
          <w:rFonts w:ascii="Arial" w:hAnsi="Arial" w:cs="Arial"/>
        </w:rPr>
        <w:t>examining</w:t>
      </w:r>
      <w:r w:rsidR="0043066B">
        <w:rPr>
          <w:rFonts w:ascii="Arial" w:hAnsi="Arial" w:cs="Arial"/>
        </w:rPr>
        <w:t xml:space="preserve"> this </w:t>
      </w:r>
      <w:r w:rsidR="00B208AF">
        <w:rPr>
          <w:rFonts w:ascii="Arial" w:hAnsi="Arial" w:cs="Arial"/>
        </w:rPr>
        <w:t>matter</w:t>
      </w:r>
      <w:r w:rsidR="0043066B">
        <w:rPr>
          <w:rFonts w:ascii="Arial" w:hAnsi="Arial" w:cs="Arial"/>
        </w:rPr>
        <w:t xml:space="preserve"> helps </w:t>
      </w:r>
      <w:r w:rsidR="00B208AF">
        <w:rPr>
          <w:rFonts w:ascii="Arial" w:hAnsi="Arial" w:cs="Arial"/>
        </w:rPr>
        <w:t>detecting</w:t>
      </w:r>
      <w:r w:rsidR="0043066B">
        <w:rPr>
          <w:rFonts w:ascii="Arial" w:hAnsi="Arial" w:cs="Arial"/>
        </w:rPr>
        <w:t xml:space="preserve"> the root cause, </w:t>
      </w:r>
      <w:r w:rsidR="00B208AF">
        <w:rPr>
          <w:rFonts w:ascii="Arial" w:hAnsi="Arial" w:cs="Arial"/>
        </w:rPr>
        <w:t>outcomes</w:t>
      </w:r>
      <w:r w:rsidR="0043066B">
        <w:rPr>
          <w:rFonts w:ascii="Arial" w:hAnsi="Arial" w:cs="Arial"/>
        </w:rPr>
        <w:t xml:space="preserve"> and potential </w:t>
      </w:r>
      <w:r w:rsidR="00B208AF">
        <w:rPr>
          <w:rFonts w:ascii="Arial" w:hAnsi="Arial" w:cs="Arial"/>
        </w:rPr>
        <w:t>resolutions</w:t>
      </w:r>
      <w:r w:rsidR="0043066B">
        <w:rPr>
          <w:rFonts w:ascii="Arial" w:hAnsi="Arial" w:cs="Arial"/>
        </w:rPr>
        <w:t xml:space="preserve">, supporting </w:t>
      </w:r>
      <w:r w:rsidR="00B208AF">
        <w:rPr>
          <w:rFonts w:ascii="Arial" w:hAnsi="Arial" w:cs="Arial"/>
        </w:rPr>
        <w:t>evidence-based</w:t>
      </w:r>
      <w:r w:rsidR="0043066B">
        <w:rPr>
          <w:rFonts w:ascii="Arial" w:hAnsi="Arial" w:cs="Arial"/>
        </w:rPr>
        <w:t xml:space="preserve"> policy </w:t>
      </w:r>
      <w:r w:rsidR="00B208AF">
        <w:rPr>
          <w:rFonts w:ascii="Arial" w:hAnsi="Arial" w:cs="Arial"/>
        </w:rPr>
        <w:t>choices</w:t>
      </w:r>
      <w:r w:rsidR="0043066B">
        <w:rPr>
          <w:rFonts w:ascii="Arial" w:hAnsi="Arial" w:cs="Arial"/>
        </w:rPr>
        <w:t xml:space="preserve"> and </w:t>
      </w:r>
      <w:r w:rsidR="00B208AF">
        <w:rPr>
          <w:rFonts w:ascii="Arial" w:hAnsi="Arial" w:cs="Arial"/>
        </w:rPr>
        <w:t>administrative</w:t>
      </w:r>
      <w:r w:rsidR="0043066B">
        <w:rPr>
          <w:rFonts w:ascii="Arial" w:hAnsi="Arial" w:cs="Arial"/>
        </w:rPr>
        <w:t xml:space="preserve"> improvements</w:t>
      </w:r>
      <w:r w:rsidR="006218F1">
        <w:rPr>
          <w:rFonts w:ascii="Arial" w:hAnsi="Arial" w:cs="Arial"/>
        </w:rPr>
        <w:t xml:space="preserve"> (DHSC,2022).</w:t>
      </w:r>
    </w:p>
    <w:p w14:paraId="167D3906" w14:textId="52D5BEA5" w:rsidR="00B208AF" w:rsidRDefault="00E55B21" w:rsidP="005854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</w:t>
      </w:r>
      <w:r w:rsidR="00BC4825">
        <w:rPr>
          <w:rFonts w:ascii="Arial" w:hAnsi="Arial" w:cs="Arial"/>
        </w:rPr>
        <w:t xml:space="preserve">, staff </w:t>
      </w:r>
      <w:r>
        <w:rPr>
          <w:rFonts w:ascii="Arial" w:hAnsi="Arial" w:cs="Arial"/>
        </w:rPr>
        <w:t>scarcities</w:t>
      </w:r>
      <w:r w:rsidR="00BC4825">
        <w:rPr>
          <w:rFonts w:ascii="Arial" w:hAnsi="Arial" w:cs="Arial"/>
        </w:rPr>
        <w:t xml:space="preserve"> have </w:t>
      </w:r>
      <w:r>
        <w:rPr>
          <w:rFonts w:ascii="Arial" w:hAnsi="Arial" w:cs="Arial"/>
        </w:rPr>
        <w:t>enhanced</w:t>
      </w:r>
      <w:r w:rsidR="00BC4825">
        <w:rPr>
          <w:rFonts w:ascii="Arial" w:hAnsi="Arial" w:cs="Arial"/>
        </w:rPr>
        <w:t xml:space="preserve"> a central topic in national debates about NHS </w:t>
      </w:r>
      <w:r>
        <w:rPr>
          <w:rFonts w:ascii="Arial" w:hAnsi="Arial" w:cs="Arial"/>
        </w:rPr>
        <w:t>grant</w:t>
      </w:r>
      <w:r w:rsidR="00BC482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personnel</w:t>
      </w:r>
      <w:r w:rsidR="00BC4825">
        <w:rPr>
          <w:rFonts w:ascii="Arial" w:hAnsi="Arial" w:cs="Arial"/>
        </w:rPr>
        <w:t xml:space="preserve"> planning and social care reform. Research can </w:t>
      </w:r>
      <w:r>
        <w:rPr>
          <w:rFonts w:ascii="Arial" w:hAnsi="Arial" w:cs="Arial"/>
        </w:rPr>
        <w:t>impact</w:t>
      </w:r>
      <w:r w:rsidR="00BC4825">
        <w:rPr>
          <w:rFonts w:ascii="Arial" w:hAnsi="Arial" w:cs="Arial"/>
        </w:rPr>
        <w:t xml:space="preserve"> to </w:t>
      </w:r>
      <w:r w:rsidR="005D4046">
        <w:rPr>
          <w:rFonts w:ascii="Arial" w:hAnsi="Arial" w:cs="Arial"/>
        </w:rPr>
        <w:t>recognising</w:t>
      </w:r>
      <w:r w:rsidR="00BC4825">
        <w:rPr>
          <w:rFonts w:ascii="Arial" w:hAnsi="Arial" w:cs="Arial"/>
        </w:rPr>
        <w:t xml:space="preserve"> how </w:t>
      </w:r>
      <w:r w:rsidR="005D4046">
        <w:rPr>
          <w:rFonts w:ascii="Arial" w:hAnsi="Arial" w:cs="Arial"/>
        </w:rPr>
        <w:t>personnel</w:t>
      </w:r>
      <w:r w:rsidR="00BC4825">
        <w:rPr>
          <w:rFonts w:ascii="Arial" w:hAnsi="Arial" w:cs="Arial"/>
        </w:rPr>
        <w:t xml:space="preserve"> </w:t>
      </w:r>
      <w:r w:rsidR="005D4046">
        <w:rPr>
          <w:rFonts w:ascii="Arial" w:hAnsi="Arial" w:cs="Arial"/>
        </w:rPr>
        <w:t>encounters</w:t>
      </w:r>
      <w:r w:rsidR="00BC4825">
        <w:rPr>
          <w:rFonts w:ascii="Arial" w:hAnsi="Arial" w:cs="Arial"/>
        </w:rPr>
        <w:t xml:space="preserve"> </w:t>
      </w:r>
      <w:r w:rsidR="005D4046">
        <w:rPr>
          <w:rFonts w:ascii="Arial" w:hAnsi="Arial" w:cs="Arial"/>
        </w:rPr>
        <w:t>contrast</w:t>
      </w:r>
      <w:r w:rsidR="00BC4825">
        <w:rPr>
          <w:rFonts w:ascii="Arial" w:hAnsi="Arial" w:cs="Arial"/>
        </w:rPr>
        <w:t xml:space="preserve"> across </w:t>
      </w:r>
      <w:r w:rsidR="005D4046">
        <w:rPr>
          <w:rFonts w:ascii="Arial" w:hAnsi="Arial" w:cs="Arial"/>
        </w:rPr>
        <w:t>areas</w:t>
      </w:r>
      <w:r w:rsidR="00BC4825">
        <w:rPr>
          <w:rFonts w:ascii="Arial" w:hAnsi="Arial" w:cs="Arial"/>
        </w:rPr>
        <w:t xml:space="preserve">, </w:t>
      </w:r>
      <w:r w:rsidR="005D4046">
        <w:rPr>
          <w:rFonts w:ascii="Arial" w:hAnsi="Arial" w:cs="Arial"/>
        </w:rPr>
        <w:t>occupations</w:t>
      </w:r>
      <w:r w:rsidR="00BC4825">
        <w:rPr>
          <w:rFonts w:ascii="Arial" w:hAnsi="Arial" w:cs="Arial"/>
        </w:rPr>
        <w:t xml:space="preserve">, and care </w:t>
      </w:r>
      <w:r w:rsidR="00CD08B8">
        <w:rPr>
          <w:rFonts w:ascii="Arial" w:hAnsi="Arial" w:cs="Arial"/>
        </w:rPr>
        <w:t>setting.</w:t>
      </w:r>
      <w:r w:rsidR="00BC4825">
        <w:rPr>
          <w:rFonts w:ascii="Arial" w:hAnsi="Arial" w:cs="Arial"/>
        </w:rPr>
        <w:t xml:space="preserve"> It also </w:t>
      </w:r>
      <w:r w:rsidR="005D4046">
        <w:rPr>
          <w:rFonts w:ascii="Arial" w:hAnsi="Arial" w:cs="Arial"/>
        </w:rPr>
        <w:t>emphasizes</w:t>
      </w:r>
      <w:r w:rsidR="00BC4825">
        <w:rPr>
          <w:rFonts w:ascii="Arial" w:hAnsi="Arial" w:cs="Arial"/>
        </w:rPr>
        <w:t xml:space="preserve"> the </w:t>
      </w:r>
      <w:r w:rsidR="005D4046">
        <w:rPr>
          <w:rFonts w:ascii="Arial" w:hAnsi="Arial" w:cs="Arial"/>
        </w:rPr>
        <w:t>familiarity</w:t>
      </w:r>
      <w:r w:rsidR="00BC4825">
        <w:rPr>
          <w:rFonts w:ascii="Arial" w:hAnsi="Arial" w:cs="Arial"/>
        </w:rPr>
        <w:t xml:space="preserve"> of frontline </w:t>
      </w:r>
      <w:r w:rsidR="005D4046">
        <w:rPr>
          <w:rFonts w:ascii="Arial" w:hAnsi="Arial" w:cs="Arial"/>
        </w:rPr>
        <w:t>employees</w:t>
      </w:r>
      <w:r w:rsidR="00BC4825">
        <w:rPr>
          <w:rFonts w:ascii="Arial" w:hAnsi="Arial" w:cs="Arial"/>
        </w:rPr>
        <w:t xml:space="preserve"> whose </w:t>
      </w:r>
      <w:r w:rsidR="005D4046">
        <w:rPr>
          <w:rFonts w:ascii="Arial" w:hAnsi="Arial" w:cs="Arial"/>
        </w:rPr>
        <w:t>approach</w:t>
      </w:r>
      <w:r w:rsidR="00BC4825">
        <w:rPr>
          <w:rFonts w:ascii="Arial" w:hAnsi="Arial" w:cs="Arial"/>
        </w:rPr>
        <w:t xml:space="preserve"> are </w:t>
      </w:r>
      <w:r w:rsidR="005D4046">
        <w:rPr>
          <w:rFonts w:ascii="Arial" w:hAnsi="Arial" w:cs="Arial"/>
        </w:rPr>
        <w:t>vital</w:t>
      </w:r>
      <w:r w:rsidR="00BC4825">
        <w:rPr>
          <w:rFonts w:ascii="Arial" w:hAnsi="Arial" w:cs="Arial"/>
        </w:rPr>
        <w:t xml:space="preserve"> and </w:t>
      </w:r>
      <w:r w:rsidR="005D4046">
        <w:rPr>
          <w:rFonts w:ascii="Arial" w:hAnsi="Arial" w:cs="Arial"/>
        </w:rPr>
        <w:t>creating</w:t>
      </w:r>
      <w:r w:rsidR="00BC4825">
        <w:rPr>
          <w:rFonts w:ascii="Arial" w:hAnsi="Arial" w:cs="Arial"/>
        </w:rPr>
        <w:t xml:space="preserve"> </w:t>
      </w:r>
      <w:r w:rsidR="005D4046">
        <w:rPr>
          <w:rFonts w:ascii="Arial" w:hAnsi="Arial" w:cs="Arial"/>
        </w:rPr>
        <w:t>valuable</w:t>
      </w:r>
      <w:r w:rsidR="00BC4825">
        <w:rPr>
          <w:rFonts w:ascii="Arial" w:hAnsi="Arial" w:cs="Arial"/>
        </w:rPr>
        <w:t xml:space="preserve"> </w:t>
      </w:r>
      <w:r w:rsidR="005D4046">
        <w:rPr>
          <w:rFonts w:ascii="Arial" w:hAnsi="Arial" w:cs="Arial"/>
        </w:rPr>
        <w:t>involvements</w:t>
      </w:r>
      <w:r w:rsidR="00BC4825">
        <w:rPr>
          <w:rFonts w:ascii="Arial" w:hAnsi="Arial" w:cs="Arial"/>
        </w:rPr>
        <w:t>.</w:t>
      </w:r>
      <w:r w:rsidR="003375C5">
        <w:rPr>
          <w:rFonts w:ascii="Arial" w:hAnsi="Arial" w:cs="Arial"/>
        </w:rPr>
        <w:t xml:space="preserve"> Eventually, investigations </w:t>
      </w:r>
      <w:r w:rsidR="000C5C11">
        <w:rPr>
          <w:rFonts w:ascii="Arial" w:hAnsi="Arial" w:cs="Arial"/>
        </w:rPr>
        <w:t>encourage</w:t>
      </w:r>
      <w:r w:rsidR="003375C5">
        <w:rPr>
          <w:rFonts w:ascii="Arial" w:hAnsi="Arial" w:cs="Arial"/>
        </w:rPr>
        <w:t xml:space="preserve"> the progress of viable workforce approaches to safeguard service </w:t>
      </w:r>
      <w:r w:rsidR="00AB44C3">
        <w:rPr>
          <w:rFonts w:ascii="Arial" w:hAnsi="Arial" w:cs="Arial"/>
        </w:rPr>
        <w:t>excellence</w:t>
      </w:r>
      <w:r w:rsidR="003375C5">
        <w:rPr>
          <w:rFonts w:ascii="Arial" w:hAnsi="Arial" w:cs="Arial"/>
        </w:rPr>
        <w:t xml:space="preserve"> and </w:t>
      </w:r>
      <w:r w:rsidR="00AB44C3">
        <w:rPr>
          <w:rFonts w:ascii="Arial" w:hAnsi="Arial" w:cs="Arial"/>
        </w:rPr>
        <w:t>increase</w:t>
      </w:r>
      <w:r w:rsidR="003375C5">
        <w:rPr>
          <w:rFonts w:ascii="Arial" w:hAnsi="Arial" w:cs="Arial"/>
        </w:rPr>
        <w:t xml:space="preserve"> outcomes for patient and service users</w:t>
      </w:r>
      <w:r w:rsidR="00AB44C3">
        <w:rPr>
          <w:rFonts w:ascii="Arial" w:hAnsi="Arial" w:cs="Arial"/>
        </w:rPr>
        <w:t>.</w:t>
      </w:r>
    </w:p>
    <w:p w14:paraId="12156D5F" w14:textId="0E6E5030" w:rsidR="00B208AF" w:rsidRDefault="004E5937" w:rsidP="000C5C11">
      <w:pPr>
        <w:pStyle w:val="Subtitle"/>
      </w:pPr>
      <w:r>
        <w:t xml:space="preserve">Curated </w:t>
      </w:r>
      <w:r w:rsidR="000C5C11">
        <w:t xml:space="preserve">Resources Information </w:t>
      </w:r>
    </w:p>
    <w:p w14:paraId="75623F8F" w14:textId="3C1E65A3" w:rsidR="000C5C11" w:rsidRDefault="00E07EBE" w:rsidP="00B40E7D">
      <w:pPr>
        <w:spacing w:line="360" w:lineRule="auto"/>
        <w:jc w:val="both"/>
        <w:rPr>
          <w:rFonts w:ascii="Arial" w:hAnsi="Arial" w:cs="Arial"/>
        </w:rPr>
      </w:pPr>
      <w:r w:rsidRPr="00B40E7D">
        <w:rPr>
          <w:rFonts w:ascii="Arial" w:hAnsi="Arial" w:cs="Arial"/>
        </w:rPr>
        <w:t xml:space="preserve">To </w:t>
      </w:r>
      <w:r w:rsidR="003277EF">
        <w:rPr>
          <w:rFonts w:ascii="Arial" w:hAnsi="Arial" w:cs="Arial"/>
        </w:rPr>
        <w:t xml:space="preserve">substantiate </w:t>
      </w:r>
      <w:r w:rsidRPr="00B40E7D">
        <w:rPr>
          <w:rFonts w:ascii="Arial" w:hAnsi="Arial" w:cs="Arial"/>
        </w:rPr>
        <w:t xml:space="preserve">this research </w:t>
      </w:r>
      <w:r w:rsidR="00B93A10">
        <w:rPr>
          <w:rFonts w:ascii="Arial" w:hAnsi="Arial" w:cs="Arial"/>
        </w:rPr>
        <w:t>focus</w:t>
      </w:r>
      <w:r w:rsidR="002A59B3">
        <w:rPr>
          <w:rFonts w:ascii="Arial" w:hAnsi="Arial" w:cs="Arial"/>
        </w:rPr>
        <w:t>,</w:t>
      </w:r>
      <w:r w:rsidRPr="00B40E7D">
        <w:rPr>
          <w:rFonts w:ascii="Arial" w:hAnsi="Arial" w:cs="Arial"/>
        </w:rPr>
        <w:t xml:space="preserve"> </w:t>
      </w:r>
      <w:r w:rsidR="002A59B3">
        <w:rPr>
          <w:rFonts w:ascii="Arial" w:hAnsi="Arial" w:cs="Arial"/>
        </w:rPr>
        <w:t>t</w:t>
      </w:r>
      <w:r w:rsidRPr="00B40E7D">
        <w:rPr>
          <w:rFonts w:ascii="Arial" w:hAnsi="Arial" w:cs="Arial"/>
        </w:rPr>
        <w:t xml:space="preserve">hree relevant information sources have been selected, </w:t>
      </w:r>
      <w:r w:rsidR="0001651D">
        <w:rPr>
          <w:rFonts w:ascii="Arial" w:hAnsi="Arial" w:cs="Arial"/>
        </w:rPr>
        <w:t xml:space="preserve">a </w:t>
      </w:r>
      <w:r w:rsidRPr="00B40E7D">
        <w:rPr>
          <w:rFonts w:ascii="Arial" w:hAnsi="Arial" w:cs="Arial"/>
        </w:rPr>
        <w:t>government report</w:t>
      </w:r>
      <w:r w:rsidR="0001651D">
        <w:rPr>
          <w:rFonts w:ascii="Arial" w:hAnsi="Arial" w:cs="Arial"/>
        </w:rPr>
        <w:t xml:space="preserve">, </w:t>
      </w:r>
      <w:r w:rsidRPr="00B40E7D">
        <w:rPr>
          <w:rFonts w:ascii="Arial" w:hAnsi="Arial" w:cs="Arial"/>
        </w:rPr>
        <w:t>an academic journal article</w:t>
      </w:r>
      <w:r w:rsidR="0049049C">
        <w:rPr>
          <w:rFonts w:ascii="Arial" w:hAnsi="Arial" w:cs="Arial"/>
        </w:rPr>
        <w:t>,</w:t>
      </w:r>
      <w:r w:rsidRPr="00B40E7D">
        <w:rPr>
          <w:rFonts w:ascii="Arial" w:hAnsi="Arial" w:cs="Arial"/>
        </w:rPr>
        <w:t xml:space="preserve"> and the publication from a professional body. These </w:t>
      </w:r>
      <w:r w:rsidR="0049049C" w:rsidRPr="00B40E7D">
        <w:rPr>
          <w:rFonts w:ascii="Arial" w:hAnsi="Arial" w:cs="Arial"/>
        </w:rPr>
        <w:t>resources</w:t>
      </w:r>
      <w:r w:rsidRPr="00B40E7D">
        <w:rPr>
          <w:rFonts w:ascii="Arial" w:hAnsi="Arial" w:cs="Arial"/>
        </w:rPr>
        <w:t xml:space="preserve"> provide</w:t>
      </w:r>
      <w:r w:rsidR="00B40E7D" w:rsidRPr="00B40E7D">
        <w:rPr>
          <w:rFonts w:ascii="Arial" w:hAnsi="Arial" w:cs="Arial"/>
        </w:rPr>
        <w:t xml:space="preserve"> a </w:t>
      </w:r>
      <w:r w:rsidR="0049049C" w:rsidRPr="00B40E7D">
        <w:rPr>
          <w:rFonts w:ascii="Arial" w:hAnsi="Arial" w:cs="Arial"/>
        </w:rPr>
        <w:t>reasonable</w:t>
      </w:r>
      <w:r w:rsidR="00B40E7D" w:rsidRPr="00B40E7D">
        <w:rPr>
          <w:rFonts w:ascii="Arial" w:hAnsi="Arial" w:cs="Arial"/>
        </w:rPr>
        <w:t xml:space="preserve"> </w:t>
      </w:r>
      <w:r w:rsidR="0049049C" w:rsidRPr="00B40E7D">
        <w:rPr>
          <w:rFonts w:ascii="Arial" w:hAnsi="Arial" w:cs="Arial"/>
        </w:rPr>
        <w:t>mixture</w:t>
      </w:r>
      <w:r w:rsidR="00B40E7D" w:rsidRPr="00B40E7D">
        <w:rPr>
          <w:rFonts w:ascii="Arial" w:hAnsi="Arial" w:cs="Arial"/>
        </w:rPr>
        <w:t xml:space="preserve"> of some </w:t>
      </w:r>
      <w:r w:rsidR="0049049C" w:rsidRPr="00B40E7D">
        <w:rPr>
          <w:rFonts w:ascii="Arial" w:hAnsi="Arial" w:cs="Arial"/>
        </w:rPr>
        <w:t>Substitutes</w:t>
      </w:r>
      <w:r w:rsidR="00B40E7D" w:rsidRPr="00B40E7D">
        <w:rPr>
          <w:rFonts w:ascii="Arial" w:hAnsi="Arial" w:cs="Arial"/>
        </w:rPr>
        <w:t xml:space="preserve">, statistical evidence, expert analysis and sector specific </w:t>
      </w:r>
      <w:r w:rsidR="00E82F00" w:rsidRPr="00B40E7D">
        <w:rPr>
          <w:rFonts w:ascii="Arial" w:hAnsi="Arial" w:cs="Arial"/>
        </w:rPr>
        <w:t>insight.</w:t>
      </w:r>
    </w:p>
    <w:p w14:paraId="0C70E146" w14:textId="26B2C49B" w:rsidR="00E82F00" w:rsidRDefault="00E82F00" w:rsidP="00B40E7D">
      <w:pPr>
        <w:spacing w:line="360" w:lineRule="auto"/>
        <w:jc w:val="both"/>
        <w:rPr>
          <w:rFonts w:ascii="Arial" w:hAnsi="Arial" w:cs="Arial"/>
          <w:b/>
          <w:bCs/>
        </w:rPr>
      </w:pPr>
      <w:r w:rsidRPr="00B93079">
        <w:rPr>
          <w:rFonts w:ascii="Arial" w:hAnsi="Arial" w:cs="Arial"/>
          <w:b/>
          <w:bCs/>
        </w:rPr>
        <w:t xml:space="preserve">Source </w:t>
      </w:r>
      <w:r w:rsidR="003D7D6D" w:rsidRPr="00B93079">
        <w:rPr>
          <w:rFonts w:ascii="Arial" w:hAnsi="Arial" w:cs="Arial"/>
          <w:b/>
          <w:bCs/>
        </w:rPr>
        <w:t xml:space="preserve">1: Department of Health and Social Care </w:t>
      </w:r>
    </w:p>
    <w:p w14:paraId="65C66A11" w14:textId="760A328F" w:rsidR="00B93079" w:rsidRDefault="008B53FB" w:rsidP="00B40E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82252" w:rsidRPr="008B53FB">
        <w:rPr>
          <w:rFonts w:ascii="Arial" w:hAnsi="Arial" w:cs="Arial"/>
        </w:rPr>
        <w:t xml:space="preserve">his government report </w:t>
      </w:r>
      <w:r w:rsidRPr="008B53FB">
        <w:rPr>
          <w:rFonts w:ascii="Arial" w:hAnsi="Arial" w:cs="Arial"/>
        </w:rPr>
        <w:t>charts</w:t>
      </w:r>
      <w:r w:rsidR="00782252" w:rsidRPr="008B53FB">
        <w:rPr>
          <w:rFonts w:ascii="Arial" w:hAnsi="Arial" w:cs="Arial"/>
        </w:rPr>
        <w:t xml:space="preserve"> </w:t>
      </w:r>
      <w:r w:rsidRPr="008B53FB">
        <w:rPr>
          <w:rFonts w:ascii="Arial" w:hAnsi="Arial" w:cs="Arial"/>
        </w:rPr>
        <w:t>nationwide</w:t>
      </w:r>
      <w:r w:rsidR="00782252" w:rsidRPr="008B53FB">
        <w:rPr>
          <w:rFonts w:ascii="Arial" w:hAnsi="Arial" w:cs="Arial"/>
        </w:rPr>
        <w:t xml:space="preserve"> </w:t>
      </w:r>
      <w:r w:rsidRPr="008B53FB">
        <w:rPr>
          <w:rFonts w:ascii="Arial" w:hAnsi="Arial" w:cs="Arial"/>
        </w:rPr>
        <w:t>personnel</w:t>
      </w:r>
      <w:r w:rsidR="00782252" w:rsidRPr="008B53FB">
        <w:rPr>
          <w:rFonts w:ascii="Arial" w:hAnsi="Arial" w:cs="Arial"/>
        </w:rPr>
        <w:t xml:space="preserve"> </w:t>
      </w:r>
      <w:r w:rsidRPr="008B53FB">
        <w:rPr>
          <w:rFonts w:ascii="Arial" w:hAnsi="Arial" w:cs="Arial"/>
        </w:rPr>
        <w:t>encounters</w:t>
      </w:r>
      <w:r w:rsidR="00782252" w:rsidRPr="008B53FB">
        <w:rPr>
          <w:rFonts w:ascii="Arial" w:hAnsi="Arial" w:cs="Arial"/>
        </w:rPr>
        <w:t xml:space="preserve">, including </w:t>
      </w:r>
      <w:r w:rsidRPr="008B53FB">
        <w:rPr>
          <w:rFonts w:ascii="Arial" w:hAnsi="Arial" w:cs="Arial"/>
        </w:rPr>
        <w:t>employment</w:t>
      </w:r>
      <w:r w:rsidR="00782252" w:rsidRPr="008B53FB">
        <w:rPr>
          <w:rFonts w:ascii="Arial" w:hAnsi="Arial" w:cs="Arial"/>
        </w:rPr>
        <w:t xml:space="preserve"> </w:t>
      </w:r>
      <w:r w:rsidRPr="008B53FB">
        <w:rPr>
          <w:rFonts w:ascii="Arial" w:hAnsi="Arial" w:cs="Arial"/>
        </w:rPr>
        <w:t>complications</w:t>
      </w:r>
      <w:r w:rsidR="00782252" w:rsidRPr="008B53FB">
        <w:rPr>
          <w:rFonts w:ascii="Arial" w:hAnsi="Arial" w:cs="Arial"/>
        </w:rPr>
        <w:t xml:space="preserve">, </w:t>
      </w:r>
      <w:r w:rsidRPr="008B53FB">
        <w:rPr>
          <w:rFonts w:ascii="Arial" w:hAnsi="Arial" w:cs="Arial"/>
        </w:rPr>
        <w:t>retaining</w:t>
      </w:r>
      <w:r w:rsidR="00782252" w:rsidRPr="008B53FB">
        <w:rPr>
          <w:rFonts w:ascii="Arial" w:hAnsi="Arial" w:cs="Arial"/>
        </w:rPr>
        <w:t xml:space="preserve"> issues and the impact of funding </w:t>
      </w:r>
      <w:r w:rsidRPr="008B53FB">
        <w:rPr>
          <w:rFonts w:ascii="Arial" w:hAnsi="Arial" w:cs="Arial"/>
        </w:rPr>
        <w:t>limitations</w:t>
      </w:r>
      <w:r w:rsidR="00782252" w:rsidRPr="008B53FB">
        <w:rPr>
          <w:rFonts w:ascii="Arial" w:hAnsi="Arial" w:cs="Arial"/>
        </w:rPr>
        <w:t xml:space="preserve">. It </w:t>
      </w:r>
      <w:r w:rsidR="004469D8" w:rsidRPr="008B53FB">
        <w:rPr>
          <w:rFonts w:ascii="Arial" w:hAnsi="Arial" w:cs="Arial"/>
        </w:rPr>
        <w:t>imparts</w:t>
      </w:r>
      <w:r w:rsidR="00782252" w:rsidRPr="008B53FB">
        <w:rPr>
          <w:rFonts w:ascii="Arial" w:hAnsi="Arial" w:cs="Arial"/>
        </w:rPr>
        <w:t xml:space="preserve"> statistical data on </w:t>
      </w:r>
      <w:r w:rsidR="004469D8" w:rsidRPr="008B53FB">
        <w:rPr>
          <w:rFonts w:ascii="Arial" w:hAnsi="Arial" w:cs="Arial"/>
        </w:rPr>
        <w:t>opportunity</w:t>
      </w:r>
      <w:r w:rsidR="00782252" w:rsidRPr="008B53FB">
        <w:rPr>
          <w:rFonts w:ascii="Arial" w:hAnsi="Arial" w:cs="Arial"/>
        </w:rPr>
        <w:t xml:space="preserve"> rates, </w:t>
      </w:r>
      <w:r w:rsidR="004469D8" w:rsidRPr="008B53FB">
        <w:rPr>
          <w:rFonts w:ascii="Arial" w:hAnsi="Arial" w:cs="Arial"/>
        </w:rPr>
        <w:t>personnel</w:t>
      </w:r>
      <w:r w:rsidR="00782252" w:rsidRPr="008B53FB">
        <w:rPr>
          <w:rFonts w:ascii="Arial" w:hAnsi="Arial" w:cs="Arial"/>
        </w:rPr>
        <w:t xml:space="preserve"> demographics and </w:t>
      </w:r>
      <w:r w:rsidR="004469D8" w:rsidRPr="008B53FB">
        <w:rPr>
          <w:rFonts w:ascii="Arial" w:hAnsi="Arial" w:cs="Arial"/>
        </w:rPr>
        <w:t>estimate</w:t>
      </w:r>
      <w:r w:rsidR="00782252" w:rsidRPr="008B53FB">
        <w:rPr>
          <w:rFonts w:ascii="Arial" w:hAnsi="Arial" w:cs="Arial"/>
        </w:rPr>
        <w:t xml:space="preserve"> future shortages. The report is </w:t>
      </w:r>
      <w:r w:rsidR="004469D8" w:rsidRPr="008B53FB">
        <w:rPr>
          <w:rFonts w:ascii="Arial" w:hAnsi="Arial" w:cs="Arial"/>
        </w:rPr>
        <w:t>substantially</w:t>
      </w:r>
      <w:r w:rsidR="00782252" w:rsidRPr="008B53FB">
        <w:rPr>
          <w:rFonts w:ascii="Arial" w:hAnsi="Arial" w:cs="Arial"/>
        </w:rPr>
        <w:t xml:space="preserve"> relevant because it </w:t>
      </w:r>
      <w:r w:rsidR="004469D8" w:rsidRPr="008B53FB">
        <w:rPr>
          <w:rFonts w:ascii="Arial" w:hAnsi="Arial" w:cs="Arial"/>
        </w:rPr>
        <w:t>proposes</w:t>
      </w:r>
      <w:r w:rsidR="00782252" w:rsidRPr="008B53FB">
        <w:rPr>
          <w:rFonts w:ascii="Arial" w:hAnsi="Arial" w:cs="Arial"/>
        </w:rPr>
        <w:t xml:space="preserve"> </w:t>
      </w:r>
      <w:r w:rsidR="00A46EAD" w:rsidRPr="008B53FB">
        <w:rPr>
          <w:rFonts w:ascii="Arial" w:hAnsi="Arial" w:cs="Arial"/>
        </w:rPr>
        <w:t>a</w:t>
      </w:r>
      <w:r w:rsidR="00782252" w:rsidRPr="008B53FB">
        <w:rPr>
          <w:rFonts w:ascii="Arial" w:hAnsi="Arial" w:cs="Arial"/>
        </w:rPr>
        <w:t xml:space="preserve"> </w:t>
      </w:r>
      <w:r w:rsidR="004469D8" w:rsidRPr="008B53FB">
        <w:rPr>
          <w:rFonts w:ascii="Arial" w:hAnsi="Arial" w:cs="Arial"/>
        </w:rPr>
        <w:t>reliable</w:t>
      </w:r>
      <w:r w:rsidR="00782252" w:rsidRPr="008B53FB">
        <w:rPr>
          <w:rFonts w:ascii="Arial" w:hAnsi="Arial" w:cs="Arial"/>
        </w:rPr>
        <w:t xml:space="preserve"> </w:t>
      </w:r>
      <w:r w:rsidR="004469D8" w:rsidRPr="008B53FB">
        <w:rPr>
          <w:rFonts w:ascii="Arial" w:hAnsi="Arial" w:cs="Arial"/>
        </w:rPr>
        <w:t>synopsis</w:t>
      </w:r>
      <w:r w:rsidR="00782252" w:rsidRPr="008B53FB">
        <w:rPr>
          <w:rFonts w:ascii="Arial" w:hAnsi="Arial" w:cs="Arial"/>
        </w:rPr>
        <w:t xml:space="preserve"> of the issue and </w:t>
      </w:r>
      <w:r w:rsidR="004469D8" w:rsidRPr="008B53FB">
        <w:rPr>
          <w:rFonts w:ascii="Arial" w:hAnsi="Arial" w:cs="Arial"/>
        </w:rPr>
        <w:t>focuses</w:t>
      </w:r>
      <w:r w:rsidR="00782252" w:rsidRPr="008B53FB">
        <w:rPr>
          <w:rFonts w:ascii="Arial" w:hAnsi="Arial" w:cs="Arial"/>
        </w:rPr>
        <w:t xml:space="preserve"> the Government’s strategic </w:t>
      </w:r>
      <w:r w:rsidR="004469D8" w:rsidRPr="008B53FB">
        <w:rPr>
          <w:rFonts w:ascii="Arial" w:hAnsi="Arial" w:cs="Arial"/>
        </w:rPr>
        <w:t>precedence</w:t>
      </w:r>
      <w:r w:rsidR="00782252" w:rsidRPr="008B53FB">
        <w:rPr>
          <w:rFonts w:ascii="Arial" w:hAnsi="Arial" w:cs="Arial"/>
        </w:rPr>
        <w:t xml:space="preserve"> for </w:t>
      </w:r>
      <w:r w:rsidR="004469D8" w:rsidRPr="008B53FB">
        <w:rPr>
          <w:rFonts w:ascii="Arial" w:hAnsi="Arial" w:cs="Arial"/>
        </w:rPr>
        <w:t>focusing</w:t>
      </w:r>
      <w:r w:rsidR="00782252" w:rsidRPr="008B53FB">
        <w:rPr>
          <w:rFonts w:ascii="Arial" w:hAnsi="Arial" w:cs="Arial"/>
        </w:rPr>
        <w:t xml:space="preserve"> </w:t>
      </w:r>
      <w:r w:rsidR="004469D8" w:rsidRPr="008B53FB">
        <w:rPr>
          <w:rFonts w:ascii="Arial" w:hAnsi="Arial" w:cs="Arial"/>
        </w:rPr>
        <w:t>personnel</w:t>
      </w:r>
      <w:r w:rsidR="00782252" w:rsidRPr="008B53FB">
        <w:rPr>
          <w:rFonts w:ascii="Arial" w:hAnsi="Arial" w:cs="Arial"/>
        </w:rPr>
        <w:t xml:space="preserve"> </w:t>
      </w:r>
      <w:r w:rsidR="004469D8" w:rsidRPr="008B53FB">
        <w:rPr>
          <w:rFonts w:ascii="Arial" w:hAnsi="Arial" w:cs="Arial"/>
        </w:rPr>
        <w:t>intervals</w:t>
      </w:r>
      <w:r w:rsidR="00B856ED">
        <w:rPr>
          <w:rFonts w:ascii="Arial" w:hAnsi="Arial" w:cs="Arial"/>
        </w:rPr>
        <w:t xml:space="preserve"> (DHSC,202</w:t>
      </w:r>
      <w:r w:rsidR="00100EA2">
        <w:rPr>
          <w:rFonts w:ascii="Arial" w:hAnsi="Arial" w:cs="Arial"/>
        </w:rPr>
        <w:t>2).</w:t>
      </w:r>
    </w:p>
    <w:p w14:paraId="397E91E4" w14:textId="5732C96C" w:rsidR="00A46EAD" w:rsidRDefault="00A46EAD" w:rsidP="00B40E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source was </w:t>
      </w:r>
      <w:r w:rsidR="00F663BA">
        <w:rPr>
          <w:rFonts w:ascii="Arial" w:hAnsi="Arial" w:cs="Arial"/>
        </w:rPr>
        <w:t>carefully chosen</w:t>
      </w:r>
      <w:r>
        <w:rPr>
          <w:rFonts w:ascii="Arial" w:hAnsi="Arial" w:cs="Arial"/>
        </w:rPr>
        <w:t xml:space="preserve"> </w:t>
      </w:r>
      <w:r w:rsidR="00F663BA">
        <w:rPr>
          <w:rFonts w:ascii="Arial" w:hAnsi="Arial" w:cs="Arial"/>
        </w:rPr>
        <w:t>since</w:t>
      </w:r>
      <w:r>
        <w:rPr>
          <w:rFonts w:ascii="Arial" w:hAnsi="Arial" w:cs="Arial"/>
        </w:rPr>
        <w:t xml:space="preserve"> it provides </w:t>
      </w:r>
      <w:r w:rsidR="00F663BA">
        <w:rPr>
          <w:rFonts w:ascii="Arial" w:hAnsi="Arial" w:cs="Arial"/>
        </w:rPr>
        <w:t>legitimate</w:t>
      </w:r>
      <w:r>
        <w:rPr>
          <w:rFonts w:ascii="Arial" w:hAnsi="Arial" w:cs="Arial"/>
        </w:rPr>
        <w:t xml:space="preserve">, </w:t>
      </w:r>
      <w:r w:rsidR="00F663BA">
        <w:rPr>
          <w:rFonts w:ascii="Arial" w:hAnsi="Arial" w:cs="Arial"/>
        </w:rPr>
        <w:t>current</w:t>
      </w:r>
      <w:r>
        <w:rPr>
          <w:rFonts w:ascii="Arial" w:hAnsi="Arial" w:cs="Arial"/>
        </w:rPr>
        <w:t xml:space="preserve"> </w:t>
      </w:r>
      <w:r w:rsidR="00F663BA">
        <w:rPr>
          <w:rFonts w:ascii="Arial" w:hAnsi="Arial" w:cs="Arial"/>
        </w:rPr>
        <w:t>evidence</w:t>
      </w:r>
      <w:r>
        <w:rPr>
          <w:rFonts w:ascii="Arial" w:hAnsi="Arial" w:cs="Arial"/>
        </w:rPr>
        <w:t xml:space="preserve"> </w:t>
      </w:r>
      <w:r w:rsidR="00F663BA">
        <w:rPr>
          <w:rFonts w:ascii="Arial" w:hAnsi="Arial" w:cs="Arial"/>
        </w:rPr>
        <w:t>clearly</w:t>
      </w:r>
      <w:r>
        <w:rPr>
          <w:rFonts w:ascii="Arial" w:hAnsi="Arial" w:cs="Arial"/>
        </w:rPr>
        <w:t xml:space="preserve"> from the UK government</w:t>
      </w:r>
      <w:r w:rsidR="00F663BA">
        <w:rPr>
          <w:rFonts w:ascii="Arial" w:hAnsi="Arial" w:cs="Arial"/>
        </w:rPr>
        <w:t xml:space="preserve">. it is necessary for understanding the national perspective and policy environment </w:t>
      </w:r>
      <w:r w:rsidR="00950C72">
        <w:rPr>
          <w:rFonts w:ascii="Arial" w:hAnsi="Arial" w:cs="Arial"/>
        </w:rPr>
        <w:t>around</w:t>
      </w:r>
      <w:r w:rsidR="00F663BA">
        <w:rPr>
          <w:rFonts w:ascii="Arial" w:hAnsi="Arial" w:cs="Arial"/>
        </w:rPr>
        <w:t xml:space="preserve"> </w:t>
      </w:r>
      <w:r w:rsidR="00950C72">
        <w:rPr>
          <w:rFonts w:ascii="Arial" w:hAnsi="Arial" w:cs="Arial"/>
        </w:rPr>
        <w:t>personnel</w:t>
      </w:r>
      <w:r w:rsidR="00F663BA">
        <w:rPr>
          <w:rFonts w:ascii="Arial" w:hAnsi="Arial" w:cs="Arial"/>
        </w:rPr>
        <w:t xml:space="preserve"> shortages. It is statistical data </w:t>
      </w:r>
      <w:r w:rsidR="00950C72">
        <w:rPr>
          <w:rFonts w:ascii="Arial" w:hAnsi="Arial" w:cs="Arial"/>
        </w:rPr>
        <w:t>reinforces</w:t>
      </w:r>
      <w:r w:rsidR="00F663BA">
        <w:rPr>
          <w:rFonts w:ascii="Arial" w:hAnsi="Arial" w:cs="Arial"/>
        </w:rPr>
        <w:t xml:space="preserve"> the evidence base of the research and support the </w:t>
      </w:r>
      <w:r w:rsidR="00950C72">
        <w:rPr>
          <w:rFonts w:ascii="Arial" w:hAnsi="Arial" w:cs="Arial"/>
        </w:rPr>
        <w:t>relationship</w:t>
      </w:r>
      <w:r w:rsidR="00F663BA">
        <w:rPr>
          <w:rFonts w:ascii="Arial" w:hAnsi="Arial" w:cs="Arial"/>
        </w:rPr>
        <w:t xml:space="preserve"> of </w:t>
      </w:r>
      <w:r w:rsidR="007B136E">
        <w:rPr>
          <w:rFonts w:ascii="Arial" w:hAnsi="Arial" w:cs="Arial"/>
        </w:rPr>
        <w:t>long-term</w:t>
      </w:r>
      <w:r w:rsidR="00F663BA">
        <w:rPr>
          <w:rFonts w:ascii="Arial" w:hAnsi="Arial" w:cs="Arial"/>
        </w:rPr>
        <w:t xml:space="preserve"> </w:t>
      </w:r>
      <w:r w:rsidR="00950C72">
        <w:rPr>
          <w:rFonts w:ascii="Arial" w:hAnsi="Arial" w:cs="Arial"/>
        </w:rPr>
        <w:t>personnel</w:t>
      </w:r>
      <w:r w:rsidR="00F663BA">
        <w:rPr>
          <w:rFonts w:ascii="Arial" w:hAnsi="Arial" w:cs="Arial"/>
        </w:rPr>
        <w:t xml:space="preserve"> </w:t>
      </w:r>
      <w:r w:rsidR="00950C72">
        <w:rPr>
          <w:rFonts w:ascii="Arial" w:hAnsi="Arial" w:cs="Arial"/>
        </w:rPr>
        <w:t>tendencies</w:t>
      </w:r>
      <w:r w:rsidR="00F663BA">
        <w:rPr>
          <w:rFonts w:ascii="Arial" w:hAnsi="Arial" w:cs="Arial"/>
        </w:rPr>
        <w:t>.</w:t>
      </w:r>
    </w:p>
    <w:p w14:paraId="31D8FDCC" w14:textId="511BC7CA" w:rsidR="007B136E" w:rsidRPr="00932BF5" w:rsidRDefault="00932BF5" w:rsidP="00B40E7D">
      <w:pPr>
        <w:spacing w:line="360" w:lineRule="auto"/>
        <w:jc w:val="both"/>
        <w:rPr>
          <w:rFonts w:ascii="Arial" w:hAnsi="Arial" w:cs="Arial"/>
          <w:b/>
          <w:bCs/>
        </w:rPr>
      </w:pPr>
      <w:r w:rsidRPr="00932BF5">
        <w:rPr>
          <w:rFonts w:ascii="Arial" w:hAnsi="Arial" w:cs="Arial"/>
          <w:b/>
          <w:bCs/>
        </w:rPr>
        <w:t xml:space="preserve">Source 2: Academic Journal Article </w:t>
      </w:r>
    </w:p>
    <w:p w14:paraId="00BDE912" w14:textId="2A3A2DE2" w:rsidR="007B136E" w:rsidRDefault="005F6570" w:rsidP="00B40E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1734FC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peer reviewed article </w:t>
      </w:r>
      <w:r w:rsidR="001734FC">
        <w:rPr>
          <w:rFonts w:ascii="Arial" w:hAnsi="Arial" w:cs="Arial"/>
        </w:rPr>
        <w:t>scrutinises</w:t>
      </w:r>
      <w:r>
        <w:rPr>
          <w:rFonts w:ascii="Arial" w:hAnsi="Arial" w:cs="Arial"/>
        </w:rPr>
        <w:t xml:space="preserve"> the </w:t>
      </w:r>
      <w:r w:rsidR="001734FC">
        <w:rPr>
          <w:rFonts w:ascii="Arial" w:hAnsi="Arial" w:cs="Arial"/>
        </w:rPr>
        <w:t>association</w:t>
      </w:r>
      <w:r>
        <w:rPr>
          <w:rFonts w:ascii="Arial" w:hAnsi="Arial" w:cs="Arial"/>
        </w:rPr>
        <w:t xml:space="preserve"> between staff shortage, </w:t>
      </w:r>
      <w:r w:rsidR="001734FC">
        <w:rPr>
          <w:rFonts w:ascii="Arial" w:hAnsi="Arial" w:cs="Arial"/>
        </w:rPr>
        <w:t>weariness</w:t>
      </w:r>
      <w:r>
        <w:rPr>
          <w:rFonts w:ascii="Arial" w:hAnsi="Arial" w:cs="Arial"/>
        </w:rPr>
        <w:t xml:space="preserve"> and </w:t>
      </w:r>
      <w:r w:rsidR="001734FC">
        <w:rPr>
          <w:rFonts w:ascii="Arial" w:hAnsi="Arial" w:cs="Arial"/>
        </w:rPr>
        <w:t>revenue</w:t>
      </w:r>
      <w:r>
        <w:rPr>
          <w:rFonts w:ascii="Arial" w:hAnsi="Arial" w:cs="Arial"/>
        </w:rPr>
        <w:t xml:space="preserve"> in health and social care profession</w:t>
      </w:r>
      <w:r w:rsidR="001734F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it explores how </w:t>
      </w:r>
      <w:r w:rsidR="001734FC">
        <w:rPr>
          <w:rFonts w:ascii="Arial" w:hAnsi="Arial" w:cs="Arial"/>
        </w:rPr>
        <w:t>extreme</w:t>
      </w:r>
      <w:r>
        <w:rPr>
          <w:rFonts w:ascii="Arial" w:hAnsi="Arial" w:cs="Arial"/>
        </w:rPr>
        <w:t xml:space="preserve"> </w:t>
      </w:r>
      <w:r w:rsidR="001734FC">
        <w:rPr>
          <w:rFonts w:ascii="Arial" w:hAnsi="Arial" w:cs="Arial"/>
        </w:rPr>
        <w:t>capacity</w:t>
      </w:r>
      <w:r>
        <w:rPr>
          <w:rFonts w:ascii="Arial" w:hAnsi="Arial" w:cs="Arial"/>
        </w:rPr>
        <w:t>, emotional strain</w:t>
      </w:r>
      <w:r w:rsidR="001734FC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and </w:t>
      </w:r>
      <w:r w:rsidR="001734FC">
        <w:rPr>
          <w:rFonts w:ascii="Arial" w:hAnsi="Arial" w:cs="Arial"/>
        </w:rPr>
        <w:t>administrative</w:t>
      </w:r>
      <w:r>
        <w:rPr>
          <w:rFonts w:ascii="Arial" w:hAnsi="Arial" w:cs="Arial"/>
        </w:rPr>
        <w:t xml:space="preserve"> </w:t>
      </w:r>
      <w:r w:rsidR="001734FC">
        <w:rPr>
          <w:rFonts w:ascii="Arial" w:hAnsi="Arial" w:cs="Arial"/>
        </w:rPr>
        <w:t>burdens</w:t>
      </w:r>
      <w:r>
        <w:rPr>
          <w:rFonts w:ascii="Arial" w:hAnsi="Arial" w:cs="Arial"/>
        </w:rPr>
        <w:t xml:space="preserve"> contribute to </w:t>
      </w:r>
      <w:r w:rsidR="001734FC">
        <w:rPr>
          <w:rFonts w:ascii="Arial" w:hAnsi="Arial" w:cs="Arial"/>
        </w:rPr>
        <w:t>personnel</w:t>
      </w:r>
      <w:r>
        <w:rPr>
          <w:rFonts w:ascii="Arial" w:hAnsi="Arial" w:cs="Arial"/>
        </w:rPr>
        <w:t xml:space="preserve"> </w:t>
      </w:r>
      <w:r w:rsidR="001734FC">
        <w:rPr>
          <w:rFonts w:ascii="Arial" w:hAnsi="Arial" w:cs="Arial"/>
        </w:rPr>
        <w:t>withdrawal</w:t>
      </w:r>
      <w:r>
        <w:rPr>
          <w:rFonts w:ascii="Arial" w:hAnsi="Arial" w:cs="Arial"/>
        </w:rPr>
        <w:t xml:space="preserve"> the sector</w:t>
      </w:r>
      <w:r w:rsidR="00100EA2">
        <w:rPr>
          <w:rFonts w:ascii="Arial" w:hAnsi="Arial" w:cs="Arial"/>
        </w:rPr>
        <w:t xml:space="preserve"> (West et al</w:t>
      </w:r>
      <w:r w:rsidR="0075535E">
        <w:rPr>
          <w:rFonts w:ascii="Arial" w:hAnsi="Arial" w:cs="Arial"/>
        </w:rPr>
        <w:t xml:space="preserve">.,2020). </w:t>
      </w:r>
      <w:r>
        <w:rPr>
          <w:rFonts w:ascii="Arial" w:hAnsi="Arial" w:cs="Arial"/>
        </w:rPr>
        <w:t xml:space="preserve">The article also </w:t>
      </w:r>
      <w:r w:rsidR="001734FC">
        <w:rPr>
          <w:rFonts w:ascii="Arial" w:hAnsi="Arial" w:cs="Arial"/>
        </w:rPr>
        <w:t>reviews</w:t>
      </w:r>
      <w:r>
        <w:rPr>
          <w:rFonts w:ascii="Arial" w:hAnsi="Arial" w:cs="Arial"/>
        </w:rPr>
        <w:t xml:space="preserve"> the </w:t>
      </w:r>
      <w:r w:rsidR="001734FC">
        <w:rPr>
          <w:rFonts w:ascii="Arial" w:hAnsi="Arial" w:cs="Arial"/>
        </w:rPr>
        <w:t>proposition</w:t>
      </w:r>
      <w:r>
        <w:rPr>
          <w:rFonts w:ascii="Arial" w:hAnsi="Arial" w:cs="Arial"/>
        </w:rPr>
        <w:t xml:space="preserve"> for service </w:t>
      </w:r>
      <w:r w:rsidR="001734FC">
        <w:rPr>
          <w:rFonts w:ascii="Arial" w:hAnsi="Arial" w:cs="Arial"/>
        </w:rPr>
        <w:t>value</w:t>
      </w:r>
      <w:r>
        <w:rPr>
          <w:rFonts w:ascii="Arial" w:hAnsi="Arial" w:cs="Arial"/>
        </w:rPr>
        <w:t xml:space="preserve"> and patient’s outcome</w:t>
      </w:r>
      <w:r w:rsidR="001734FC">
        <w:rPr>
          <w:rFonts w:ascii="Arial" w:hAnsi="Arial" w:cs="Arial"/>
        </w:rPr>
        <w:t>.</w:t>
      </w:r>
    </w:p>
    <w:p w14:paraId="7DEE268E" w14:textId="51BEAC13" w:rsidR="00D96347" w:rsidRDefault="00D96347" w:rsidP="00B40E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source was </w:t>
      </w:r>
      <w:r w:rsidR="001734FC">
        <w:rPr>
          <w:rFonts w:ascii="Arial" w:hAnsi="Arial" w:cs="Arial"/>
        </w:rPr>
        <w:t>selected</w:t>
      </w:r>
      <w:r>
        <w:rPr>
          <w:rFonts w:ascii="Arial" w:hAnsi="Arial" w:cs="Arial"/>
        </w:rPr>
        <w:t xml:space="preserve"> </w:t>
      </w:r>
      <w:r w:rsidR="001734FC">
        <w:rPr>
          <w:rFonts w:ascii="Arial" w:hAnsi="Arial" w:cs="Arial"/>
        </w:rPr>
        <w:t>as</w:t>
      </w:r>
      <w:r>
        <w:rPr>
          <w:rFonts w:ascii="Arial" w:hAnsi="Arial" w:cs="Arial"/>
        </w:rPr>
        <w:t xml:space="preserve"> it </w:t>
      </w:r>
      <w:r w:rsidR="001734FC">
        <w:rPr>
          <w:rFonts w:ascii="Arial" w:hAnsi="Arial" w:cs="Arial"/>
        </w:rPr>
        <w:t>specifies</w:t>
      </w:r>
      <w:r>
        <w:rPr>
          <w:rFonts w:ascii="Arial" w:hAnsi="Arial" w:cs="Arial"/>
        </w:rPr>
        <w:t xml:space="preserve"> </w:t>
      </w:r>
      <w:r w:rsidR="001734FC">
        <w:rPr>
          <w:rFonts w:ascii="Arial" w:hAnsi="Arial" w:cs="Arial"/>
        </w:rPr>
        <w:t>abstract</w:t>
      </w:r>
      <w:r>
        <w:rPr>
          <w:rFonts w:ascii="Arial" w:hAnsi="Arial" w:cs="Arial"/>
        </w:rPr>
        <w:t xml:space="preserve"> and </w:t>
      </w:r>
      <w:r w:rsidR="001734FC">
        <w:rPr>
          <w:rFonts w:ascii="Arial" w:hAnsi="Arial" w:cs="Arial"/>
        </w:rPr>
        <w:t>practical</w:t>
      </w:r>
      <w:r>
        <w:rPr>
          <w:rFonts w:ascii="Arial" w:hAnsi="Arial" w:cs="Arial"/>
        </w:rPr>
        <w:t xml:space="preserve"> </w:t>
      </w:r>
      <w:r w:rsidR="001734FC">
        <w:rPr>
          <w:rFonts w:ascii="Arial" w:hAnsi="Arial" w:cs="Arial"/>
        </w:rPr>
        <w:t>understanding</w:t>
      </w:r>
      <w:r>
        <w:rPr>
          <w:rFonts w:ascii="Arial" w:hAnsi="Arial" w:cs="Arial"/>
        </w:rPr>
        <w:t xml:space="preserve"> into the human impact of </w:t>
      </w:r>
      <w:r w:rsidR="001734FC">
        <w:rPr>
          <w:rFonts w:ascii="Arial" w:hAnsi="Arial" w:cs="Arial"/>
        </w:rPr>
        <w:t>personnel</w:t>
      </w:r>
      <w:r>
        <w:rPr>
          <w:rFonts w:ascii="Arial" w:hAnsi="Arial" w:cs="Arial"/>
        </w:rPr>
        <w:t xml:space="preserve"> </w:t>
      </w:r>
      <w:r w:rsidR="001734FC">
        <w:rPr>
          <w:rFonts w:ascii="Arial" w:hAnsi="Arial" w:cs="Arial"/>
        </w:rPr>
        <w:t>deficiency</w:t>
      </w:r>
      <w:r>
        <w:rPr>
          <w:rFonts w:ascii="Arial" w:hAnsi="Arial" w:cs="Arial"/>
        </w:rPr>
        <w:t xml:space="preserve">. Academic </w:t>
      </w:r>
      <w:r w:rsidR="002E24CE">
        <w:rPr>
          <w:rFonts w:ascii="Arial" w:hAnsi="Arial" w:cs="Arial"/>
        </w:rPr>
        <w:t>investigation</w:t>
      </w:r>
      <w:r>
        <w:rPr>
          <w:rFonts w:ascii="Arial" w:hAnsi="Arial" w:cs="Arial"/>
        </w:rPr>
        <w:t xml:space="preserve"> </w:t>
      </w:r>
      <w:r w:rsidR="002E24CE">
        <w:rPr>
          <w:rFonts w:ascii="Arial" w:hAnsi="Arial" w:cs="Arial"/>
        </w:rPr>
        <w:t>proposes</w:t>
      </w:r>
      <w:r>
        <w:rPr>
          <w:rFonts w:ascii="Arial" w:hAnsi="Arial" w:cs="Arial"/>
        </w:rPr>
        <w:t xml:space="preserve"> </w:t>
      </w:r>
      <w:r w:rsidR="002E24CE">
        <w:rPr>
          <w:rFonts w:ascii="Arial" w:hAnsi="Arial" w:cs="Arial"/>
        </w:rPr>
        <w:t>intensity</w:t>
      </w:r>
      <w:r>
        <w:rPr>
          <w:rFonts w:ascii="Arial" w:hAnsi="Arial" w:cs="Arial"/>
        </w:rPr>
        <w:t xml:space="preserve"> and </w:t>
      </w:r>
      <w:r w:rsidR="002E24CE">
        <w:rPr>
          <w:rFonts w:ascii="Arial" w:hAnsi="Arial" w:cs="Arial"/>
        </w:rPr>
        <w:t>acute</w:t>
      </w:r>
      <w:r>
        <w:rPr>
          <w:rFonts w:ascii="Arial" w:hAnsi="Arial" w:cs="Arial"/>
        </w:rPr>
        <w:t xml:space="preserve"> analysis, </w:t>
      </w:r>
      <w:r w:rsidR="002E24CE">
        <w:rPr>
          <w:rFonts w:ascii="Arial" w:hAnsi="Arial" w:cs="Arial"/>
        </w:rPr>
        <w:t>aiding</w:t>
      </w:r>
      <w:r>
        <w:rPr>
          <w:rFonts w:ascii="Arial" w:hAnsi="Arial" w:cs="Arial"/>
        </w:rPr>
        <w:t xml:space="preserve"> to </w:t>
      </w:r>
      <w:r w:rsidR="002E24CE">
        <w:rPr>
          <w:rFonts w:ascii="Arial" w:hAnsi="Arial" w:cs="Arial"/>
        </w:rPr>
        <w:t>clarify</w:t>
      </w:r>
      <w:r>
        <w:rPr>
          <w:rFonts w:ascii="Arial" w:hAnsi="Arial" w:cs="Arial"/>
        </w:rPr>
        <w:t xml:space="preserve"> why </w:t>
      </w:r>
      <w:r w:rsidR="002E24CE">
        <w:rPr>
          <w:rFonts w:ascii="Arial" w:hAnsi="Arial" w:cs="Arial"/>
        </w:rPr>
        <w:t>unavailability</w:t>
      </w:r>
      <w:r>
        <w:rPr>
          <w:rFonts w:ascii="Arial" w:hAnsi="Arial" w:cs="Arial"/>
        </w:rPr>
        <w:t xml:space="preserve"> </w:t>
      </w:r>
      <w:r w:rsidR="002E24CE">
        <w:rPr>
          <w:rFonts w:ascii="Arial" w:hAnsi="Arial" w:cs="Arial"/>
        </w:rPr>
        <w:t>endures</w:t>
      </w:r>
      <w:r>
        <w:rPr>
          <w:rFonts w:ascii="Arial" w:hAnsi="Arial" w:cs="Arial"/>
        </w:rPr>
        <w:t xml:space="preserve"> and how they </w:t>
      </w:r>
      <w:r w:rsidR="002E24CE">
        <w:rPr>
          <w:rFonts w:ascii="Arial" w:hAnsi="Arial" w:cs="Arial"/>
        </w:rPr>
        <w:t>impact</w:t>
      </w:r>
      <w:r>
        <w:rPr>
          <w:rFonts w:ascii="Arial" w:hAnsi="Arial" w:cs="Arial"/>
        </w:rPr>
        <w:t xml:space="preserve"> </w:t>
      </w:r>
      <w:r w:rsidR="002E24CE">
        <w:rPr>
          <w:rFonts w:ascii="Arial" w:hAnsi="Arial" w:cs="Arial"/>
        </w:rPr>
        <w:t>employees</w:t>
      </w:r>
      <w:r>
        <w:rPr>
          <w:rFonts w:ascii="Arial" w:hAnsi="Arial" w:cs="Arial"/>
        </w:rPr>
        <w:t xml:space="preserve">. It also supports the </w:t>
      </w:r>
      <w:r w:rsidR="002E24CE">
        <w:rPr>
          <w:rFonts w:ascii="Arial" w:hAnsi="Arial" w:cs="Arial"/>
        </w:rPr>
        <w:t>claim</w:t>
      </w:r>
      <w:r>
        <w:rPr>
          <w:rFonts w:ascii="Arial" w:hAnsi="Arial" w:cs="Arial"/>
        </w:rPr>
        <w:t xml:space="preserve"> that </w:t>
      </w:r>
      <w:r w:rsidR="002E24CE">
        <w:rPr>
          <w:rFonts w:ascii="Arial" w:hAnsi="Arial" w:cs="Arial"/>
        </w:rPr>
        <w:t>personnel</w:t>
      </w:r>
      <w:r>
        <w:rPr>
          <w:rFonts w:ascii="Arial" w:hAnsi="Arial" w:cs="Arial"/>
        </w:rPr>
        <w:t xml:space="preserve"> well</w:t>
      </w:r>
      <w:r w:rsidR="002E24CE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being is </w:t>
      </w:r>
      <w:r w:rsidR="002E24CE">
        <w:rPr>
          <w:rFonts w:ascii="Arial" w:hAnsi="Arial" w:cs="Arial"/>
        </w:rPr>
        <w:t>fundamental</w:t>
      </w:r>
      <w:r>
        <w:rPr>
          <w:rFonts w:ascii="Arial" w:hAnsi="Arial" w:cs="Arial"/>
        </w:rPr>
        <w:t xml:space="preserve"> to </w:t>
      </w:r>
      <w:r w:rsidR="002E24CE">
        <w:rPr>
          <w:rFonts w:ascii="Arial" w:hAnsi="Arial" w:cs="Arial"/>
        </w:rPr>
        <w:t>enhancing</w:t>
      </w:r>
      <w:r>
        <w:rPr>
          <w:rFonts w:ascii="Arial" w:hAnsi="Arial" w:cs="Arial"/>
        </w:rPr>
        <w:t xml:space="preserve"> </w:t>
      </w:r>
      <w:r w:rsidR="002E24CE">
        <w:rPr>
          <w:rFonts w:ascii="Arial" w:hAnsi="Arial" w:cs="Arial"/>
        </w:rPr>
        <w:t>retaining</w:t>
      </w:r>
      <w:r>
        <w:rPr>
          <w:rFonts w:ascii="Arial" w:hAnsi="Arial" w:cs="Arial"/>
        </w:rPr>
        <w:t xml:space="preserve"> and service quality</w:t>
      </w:r>
      <w:r w:rsidR="00967118">
        <w:rPr>
          <w:rFonts w:ascii="Arial" w:hAnsi="Arial" w:cs="Arial"/>
        </w:rPr>
        <w:t>.</w:t>
      </w:r>
    </w:p>
    <w:p w14:paraId="0D671DE9" w14:textId="7F49B6C2" w:rsidR="00967118" w:rsidRDefault="00967118" w:rsidP="00B40E7D">
      <w:pPr>
        <w:spacing w:line="360" w:lineRule="auto"/>
        <w:jc w:val="both"/>
        <w:rPr>
          <w:rFonts w:ascii="Arial" w:hAnsi="Arial" w:cs="Arial"/>
          <w:b/>
          <w:bCs/>
        </w:rPr>
      </w:pPr>
      <w:r w:rsidRPr="00CE256F">
        <w:rPr>
          <w:rFonts w:ascii="Arial" w:hAnsi="Arial" w:cs="Arial"/>
          <w:b/>
          <w:bCs/>
        </w:rPr>
        <w:t>Source 3</w:t>
      </w:r>
      <w:r w:rsidR="00CE256F" w:rsidRPr="00CE256F">
        <w:rPr>
          <w:rFonts w:ascii="Arial" w:hAnsi="Arial" w:cs="Arial"/>
          <w:b/>
          <w:bCs/>
        </w:rPr>
        <w:t xml:space="preserve">: Skills for Care </w:t>
      </w:r>
    </w:p>
    <w:p w14:paraId="5E1CF7BF" w14:textId="33E06393" w:rsidR="00CE256F" w:rsidRDefault="00DF29A2" w:rsidP="00B40E7D">
      <w:pPr>
        <w:spacing w:line="360" w:lineRule="auto"/>
        <w:jc w:val="both"/>
        <w:rPr>
          <w:rFonts w:ascii="Arial" w:hAnsi="Arial" w:cs="Arial"/>
        </w:rPr>
      </w:pPr>
      <w:r w:rsidRPr="003C24D6">
        <w:rPr>
          <w:rFonts w:ascii="Arial" w:hAnsi="Arial" w:cs="Arial"/>
        </w:rPr>
        <w:t xml:space="preserve">Skills </w:t>
      </w:r>
      <w:r w:rsidR="003C24D6">
        <w:rPr>
          <w:rFonts w:ascii="Arial" w:hAnsi="Arial" w:cs="Arial"/>
        </w:rPr>
        <w:t>for Care</w:t>
      </w:r>
      <w:r w:rsidR="005222BC">
        <w:rPr>
          <w:rFonts w:ascii="Arial" w:hAnsi="Arial" w:cs="Arial"/>
        </w:rPr>
        <w:t>,</w:t>
      </w:r>
      <w:r w:rsidR="003C24D6">
        <w:rPr>
          <w:rFonts w:ascii="Arial" w:hAnsi="Arial" w:cs="Arial"/>
        </w:rPr>
        <w:t xml:space="preserve"> p</w:t>
      </w:r>
      <w:r w:rsidRPr="003C24D6">
        <w:rPr>
          <w:rFonts w:ascii="Arial" w:hAnsi="Arial" w:cs="Arial"/>
        </w:rPr>
        <w:t xml:space="preserve">ublishes </w:t>
      </w:r>
      <w:r w:rsidR="005222BC" w:rsidRPr="003C24D6">
        <w:rPr>
          <w:rFonts w:ascii="Arial" w:hAnsi="Arial" w:cs="Arial"/>
        </w:rPr>
        <w:t>annual report</w:t>
      </w:r>
      <w:r w:rsidRPr="003C24D6">
        <w:rPr>
          <w:rFonts w:ascii="Arial" w:hAnsi="Arial" w:cs="Arial"/>
        </w:rPr>
        <w:t xml:space="preserve"> on the adult social care </w:t>
      </w:r>
      <w:r w:rsidR="005222BC" w:rsidRPr="003C24D6">
        <w:rPr>
          <w:rFonts w:ascii="Arial" w:hAnsi="Arial" w:cs="Arial"/>
        </w:rPr>
        <w:t>personnel</w:t>
      </w:r>
      <w:r w:rsidRPr="003C24D6">
        <w:rPr>
          <w:rFonts w:ascii="Arial" w:hAnsi="Arial" w:cs="Arial"/>
        </w:rPr>
        <w:t xml:space="preserve">, </w:t>
      </w:r>
      <w:r w:rsidR="005222BC" w:rsidRPr="003C24D6">
        <w:rPr>
          <w:rFonts w:ascii="Arial" w:hAnsi="Arial" w:cs="Arial"/>
        </w:rPr>
        <w:t>incorporating</w:t>
      </w:r>
      <w:r w:rsidRPr="003C24D6">
        <w:rPr>
          <w:rFonts w:ascii="Arial" w:hAnsi="Arial" w:cs="Arial"/>
        </w:rPr>
        <w:t xml:space="preserve"> </w:t>
      </w:r>
      <w:r w:rsidR="005222BC" w:rsidRPr="003C24D6">
        <w:rPr>
          <w:rFonts w:ascii="Arial" w:hAnsi="Arial" w:cs="Arial"/>
        </w:rPr>
        <w:t>opportunity</w:t>
      </w:r>
      <w:r w:rsidRPr="003C24D6">
        <w:rPr>
          <w:rFonts w:ascii="Arial" w:hAnsi="Arial" w:cs="Arial"/>
        </w:rPr>
        <w:t xml:space="preserve"> rates, </w:t>
      </w:r>
      <w:r w:rsidR="005222BC" w:rsidRPr="003C24D6">
        <w:rPr>
          <w:rFonts w:ascii="Arial" w:hAnsi="Arial" w:cs="Arial"/>
        </w:rPr>
        <w:t>income</w:t>
      </w:r>
      <w:r w:rsidRPr="003C24D6">
        <w:rPr>
          <w:rFonts w:ascii="Arial" w:hAnsi="Arial" w:cs="Arial"/>
        </w:rPr>
        <w:t xml:space="preserve"> levels, pay conditions, and </w:t>
      </w:r>
      <w:r w:rsidR="005222BC" w:rsidRPr="003C24D6">
        <w:rPr>
          <w:rFonts w:ascii="Arial" w:hAnsi="Arial" w:cs="Arial"/>
        </w:rPr>
        <w:t>personnel</w:t>
      </w:r>
      <w:r w:rsidRPr="003C24D6">
        <w:rPr>
          <w:rFonts w:ascii="Arial" w:hAnsi="Arial" w:cs="Arial"/>
        </w:rPr>
        <w:t xml:space="preserve"> </w:t>
      </w:r>
      <w:r w:rsidR="005222BC" w:rsidRPr="003C24D6">
        <w:rPr>
          <w:rFonts w:ascii="Arial" w:hAnsi="Arial" w:cs="Arial"/>
        </w:rPr>
        <w:t>attributes</w:t>
      </w:r>
      <w:r w:rsidRPr="003C24D6">
        <w:rPr>
          <w:rFonts w:ascii="Arial" w:hAnsi="Arial" w:cs="Arial"/>
        </w:rPr>
        <w:t xml:space="preserve">. The report </w:t>
      </w:r>
      <w:r w:rsidR="005222BC" w:rsidRPr="003C24D6">
        <w:rPr>
          <w:rFonts w:ascii="Arial" w:hAnsi="Arial" w:cs="Arial"/>
        </w:rPr>
        <w:t>underlines</w:t>
      </w:r>
      <w:r w:rsidRPr="003C24D6">
        <w:rPr>
          <w:rFonts w:ascii="Arial" w:hAnsi="Arial" w:cs="Arial"/>
        </w:rPr>
        <w:t xml:space="preserve"> the </w:t>
      </w:r>
      <w:r w:rsidR="005222BC" w:rsidRPr="003C24D6">
        <w:rPr>
          <w:rFonts w:ascii="Arial" w:hAnsi="Arial" w:cs="Arial"/>
        </w:rPr>
        <w:t>ratio</w:t>
      </w:r>
      <w:r w:rsidRPr="003C24D6">
        <w:rPr>
          <w:rFonts w:ascii="Arial" w:hAnsi="Arial" w:cs="Arial"/>
        </w:rPr>
        <w:t xml:space="preserve"> of shortages in social care and </w:t>
      </w:r>
      <w:r w:rsidR="005222BC" w:rsidRPr="003C24D6">
        <w:rPr>
          <w:rFonts w:ascii="Arial" w:hAnsi="Arial" w:cs="Arial"/>
        </w:rPr>
        <w:t>supplies</w:t>
      </w:r>
      <w:r w:rsidRPr="003C24D6">
        <w:rPr>
          <w:rFonts w:ascii="Arial" w:hAnsi="Arial" w:cs="Arial"/>
        </w:rPr>
        <w:t xml:space="preserve"> </w:t>
      </w:r>
      <w:r w:rsidR="005222BC" w:rsidRPr="003C24D6">
        <w:rPr>
          <w:rFonts w:ascii="Arial" w:hAnsi="Arial" w:cs="Arial"/>
        </w:rPr>
        <w:t>in depth</w:t>
      </w:r>
      <w:r w:rsidRPr="003C24D6">
        <w:rPr>
          <w:rFonts w:ascii="Arial" w:hAnsi="Arial" w:cs="Arial"/>
        </w:rPr>
        <w:t xml:space="preserve"> analysis of </w:t>
      </w:r>
      <w:r w:rsidR="005222BC" w:rsidRPr="003C24D6">
        <w:rPr>
          <w:rFonts w:ascii="Arial" w:hAnsi="Arial" w:cs="Arial"/>
        </w:rPr>
        <w:t>developments</w:t>
      </w:r>
      <w:r w:rsidRPr="003C24D6">
        <w:rPr>
          <w:rFonts w:ascii="Arial" w:hAnsi="Arial" w:cs="Arial"/>
        </w:rPr>
        <w:t xml:space="preserve"> across different </w:t>
      </w:r>
      <w:r w:rsidR="005222BC" w:rsidRPr="003C24D6">
        <w:rPr>
          <w:rFonts w:ascii="Arial" w:hAnsi="Arial" w:cs="Arial"/>
        </w:rPr>
        <w:t>employments</w:t>
      </w:r>
      <w:r w:rsidRPr="003C24D6">
        <w:rPr>
          <w:rFonts w:ascii="Arial" w:hAnsi="Arial" w:cs="Arial"/>
        </w:rPr>
        <w:t xml:space="preserve">, </w:t>
      </w:r>
      <w:r w:rsidR="005222BC" w:rsidRPr="003C24D6">
        <w:rPr>
          <w:rFonts w:ascii="Arial" w:hAnsi="Arial" w:cs="Arial"/>
        </w:rPr>
        <w:t>positions</w:t>
      </w:r>
      <w:r w:rsidRPr="003C24D6">
        <w:rPr>
          <w:rFonts w:ascii="Arial" w:hAnsi="Arial" w:cs="Arial"/>
        </w:rPr>
        <w:t xml:space="preserve">, and </w:t>
      </w:r>
      <w:r w:rsidR="005222BC" w:rsidRPr="003C24D6">
        <w:rPr>
          <w:rFonts w:ascii="Arial" w:hAnsi="Arial" w:cs="Arial"/>
        </w:rPr>
        <w:t>counties</w:t>
      </w:r>
      <w:r w:rsidR="008E4027">
        <w:rPr>
          <w:rFonts w:ascii="Arial" w:hAnsi="Arial" w:cs="Arial"/>
        </w:rPr>
        <w:t xml:space="preserve"> (Skills for Care, 2023).</w:t>
      </w:r>
    </w:p>
    <w:p w14:paraId="339FC48E" w14:textId="016A17BF" w:rsidR="005222BC" w:rsidRDefault="008F1913" w:rsidP="00B40E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source is </w:t>
      </w:r>
      <w:r w:rsidR="00DC56A5">
        <w:rPr>
          <w:rFonts w:ascii="Arial" w:hAnsi="Arial" w:cs="Arial"/>
        </w:rPr>
        <w:t>applicable</w:t>
      </w:r>
      <w:r>
        <w:rPr>
          <w:rFonts w:ascii="Arial" w:hAnsi="Arial" w:cs="Arial"/>
        </w:rPr>
        <w:t xml:space="preserve"> because Skills for Care is the </w:t>
      </w:r>
      <w:r w:rsidR="001B7754">
        <w:rPr>
          <w:rFonts w:ascii="Arial" w:hAnsi="Arial" w:cs="Arial"/>
        </w:rPr>
        <w:t>prominent</w:t>
      </w:r>
      <w:r>
        <w:rPr>
          <w:rFonts w:ascii="Arial" w:hAnsi="Arial" w:cs="Arial"/>
        </w:rPr>
        <w:t xml:space="preserve"> organisation for </w:t>
      </w:r>
      <w:r w:rsidR="00412757">
        <w:rPr>
          <w:rFonts w:ascii="Arial" w:hAnsi="Arial" w:cs="Arial"/>
        </w:rPr>
        <w:t>employee’s</w:t>
      </w:r>
      <w:r>
        <w:rPr>
          <w:rFonts w:ascii="Arial" w:hAnsi="Arial" w:cs="Arial"/>
        </w:rPr>
        <w:t xml:space="preserve"> intelligence in </w:t>
      </w:r>
      <w:r w:rsidR="00412757">
        <w:rPr>
          <w:rFonts w:ascii="Arial" w:hAnsi="Arial" w:cs="Arial"/>
        </w:rPr>
        <w:t xml:space="preserve">adult </w:t>
      </w:r>
      <w:r>
        <w:rPr>
          <w:rFonts w:ascii="Arial" w:hAnsi="Arial" w:cs="Arial"/>
        </w:rPr>
        <w:t>social care</w:t>
      </w:r>
      <w:r w:rsidR="00412757">
        <w:rPr>
          <w:rFonts w:ascii="Arial" w:hAnsi="Arial" w:cs="Arial"/>
        </w:rPr>
        <w:t xml:space="preserve">. </w:t>
      </w:r>
      <w:r w:rsidR="00BB45C9">
        <w:rPr>
          <w:rFonts w:ascii="Arial" w:hAnsi="Arial" w:cs="Arial"/>
        </w:rPr>
        <w:t>Policy maker researchers and care providers universally apply its statistics</w:t>
      </w:r>
      <w:r>
        <w:rPr>
          <w:rFonts w:ascii="Arial" w:hAnsi="Arial" w:cs="Arial"/>
        </w:rPr>
        <w:t xml:space="preserve">. The report offers </w:t>
      </w:r>
      <w:r w:rsidR="000100D7">
        <w:rPr>
          <w:rFonts w:ascii="Arial" w:hAnsi="Arial" w:cs="Arial"/>
        </w:rPr>
        <w:t>designated.</w:t>
      </w:r>
      <w:r>
        <w:rPr>
          <w:rFonts w:ascii="Arial" w:hAnsi="Arial" w:cs="Arial"/>
        </w:rPr>
        <w:t xml:space="preserve"> sector specific</w:t>
      </w:r>
      <w:r w:rsidR="000100D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evidence that </w:t>
      </w:r>
      <w:r w:rsidR="005118B1">
        <w:rPr>
          <w:rFonts w:ascii="Arial" w:hAnsi="Arial" w:cs="Arial"/>
        </w:rPr>
        <w:t>counters</w:t>
      </w:r>
      <w:r>
        <w:rPr>
          <w:rFonts w:ascii="Arial" w:hAnsi="Arial" w:cs="Arial"/>
        </w:rPr>
        <w:t xml:space="preserve"> a </w:t>
      </w:r>
      <w:r w:rsidR="005118B1">
        <w:rPr>
          <w:rFonts w:ascii="Arial" w:hAnsi="Arial" w:cs="Arial"/>
        </w:rPr>
        <w:t>wider national statistic</w:t>
      </w:r>
      <w:r>
        <w:rPr>
          <w:rFonts w:ascii="Arial" w:hAnsi="Arial" w:cs="Arial"/>
        </w:rPr>
        <w:t xml:space="preserve"> from DHCAC. It also </w:t>
      </w:r>
      <w:r w:rsidR="005118B1">
        <w:rPr>
          <w:rFonts w:ascii="Arial" w:hAnsi="Arial" w:cs="Arial"/>
        </w:rPr>
        <w:t>facilitates</w:t>
      </w:r>
      <w:r w:rsidR="003166D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3166D6">
        <w:rPr>
          <w:rFonts w:ascii="Arial" w:hAnsi="Arial" w:cs="Arial"/>
        </w:rPr>
        <w:t>demonstrate</w:t>
      </w:r>
      <w:r>
        <w:rPr>
          <w:rFonts w:ascii="Arial" w:hAnsi="Arial" w:cs="Arial"/>
        </w:rPr>
        <w:t xml:space="preserve"> how </w:t>
      </w:r>
      <w:r w:rsidR="003166D6">
        <w:rPr>
          <w:rFonts w:ascii="Arial" w:hAnsi="Arial" w:cs="Arial"/>
        </w:rPr>
        <w:t>scarcities alter</w:t>
      </w:r>
      <w:r>
        <w:rPr>
          <w:rFonts w:ascii="Arial" w:hAnsi="Arial" w:cs="Arial"/>
        </w:rPr>
        <w:t xml:space="preserve"> across social care personnel</w:t>
      </w:r>
      <w:r w:rsidR="001B7754">
        <w:rPr>
          <w:rFonts w:ascii="Arial" w:hAnsi="Arial" w:cs="Arial"/>
        </w:rPr>
        <w:t>.</w:t>
      </w:r>
    </w:p>
    <w:p w14:paraId="6DEB7AD2" w14:textId="0D9CE29C" w:rsidR="007076B8" w:rsidRDefault="001D16E7" w:rsidP="00B40E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Simultaneously</w:t>
      </w:r>
      <w:r w:rsidR="007C6C6B">
        <w:rPr>
          <w:rFonts w:ascii="Arial" w:hAnsi="Arial" w:cs="Arial"/>
        </w:rPr>
        <w:t xml:space="preserve"> these resources </w:t>
      </w:r>
      <w:r>
        <w:rPr>
          <w:rFonts w:ascii="Arial" w:hAnsi="Arial" w:cs="Arial"/>
        </w:rPr>
        <w:t>supply</w:t>
      </w:r>
      <w:r w:rsidR="007C6C6B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>n</w:t>
      </w:r>
      <w:r w:rsidR="007C6C6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ample</w:t>
      </w:r>
      <w:r w:rsidR="007C6C6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footing</w:t>
      </w:r>
      <w:r w:rsidR="007C6C6B">
        <w:rPr>
          <w:rFonts w:ascii="Arial" w:hAnsi="Arial" w:cs="Arial"/>
        </w:rPr>
        <w:t xml:space="preserve"> for researching </w:t>
      </w:r>
      <w:r>
        <w:rPr>
          <w:rFonts w:ascii="Arial" w:hAnsi="Arial" w:cs="Arial"/>
        </w:rPr>
        <w:t>personnel</w:t>
      </w:r>
      <w:r w:rsidR="007C6C6B">
        <w:rPr>
          <w:rFonts w:ascii="Arial" w:hAnsi="Arial" w:cs="Arial"/>
        </w:rPr>
        <w:t xml:space="preserve"> </w:t>
      </w:r>
      <w:r w:rsidR="003C3286">
        <w:rPr>
          <w:rFonts w:ascii="Arial" w:hAnsi="Arial" w:cs="Arial"/>
        </w:rPr>
        <w:t>deficiency</w:t>
      </w:r>
      <w:r w:rsidR="007C6C6B">
        <w:rPr>
          <w:rFonts w:ascii="Arial" w:hAnsi="Arial" w:cs="Arial"/>
        </w:rPr>
        <w:t xml:space="preserve">. They </w:t>
      </w:r>
      <w:r w:rsidR="003C3286">
        <w:rPr>
          <w:rFonts w:ascii="Arial" w:hAnsi="Arial" w:cs="Arial"/>
        </w:rPr>
        <w:t>suggest</w:t>
      </w:r>
      <w:r w:rsidR="007C6C6B">
        <w:rPr>
          <w:rFonts w:ascii="Arial" w:hAnsi="Arial" w:cs="Arial"/>
        </w:rPr>
        <w:t xml:space="preserve"> a combination of statistic evidence, </w:t>
      </w:r>
      <w:r w:rsidR="003C3286">
        <w:rPr>
          <w:rFonts w:ascii="Arial" w:hAnsi="Arial" w:cs="Arial"/>
        </w:rPr>
        <w:t>specialist</w:t>
      </w:r>
      <w:r w:rsidR="007C6C6B">
        <w:rPr>
          <w:rFonts w:ascii="Arial" w:hAnsi="Arial" w:cs="Arial"/>
        </w:rPr>
        <w:t xml:space="preserve"> analysis and a sector specific </w:t>
      </w:r>
      <w:r w:rsidR="003C3286">
        <w:rPr>
          <w:rFonts w:ascii="Arial" w:hAnsi="Arial" w:cs="Arial"/>
        </w:rPr>
        <w:t>comprehension</w:t>
      </w:r>
      <w:r w:rsidR="007C6C6B">
        <w:rPr>
          <w:rFonts w:ascii="Arial" w:hAnsi="Arial" w:cs="Arial"/>
        </w:rPr>
        <w:t xml:space="preserve"> ensuring that the research is </w:t>
      </w:r>
      <w:r w:rsidR="003C3286">
        <w:rPr>
          <w:rFonts w:ascii="Arial" w:hAnsi="Arial" w:cs="Arial"/>
        </w:rPr>
        <w:t>initiated</w:t>
      </w:r>
      <w:r w:rsidR="007C6C6B">
        <w:rPr>
          <w:rFonts w:ascii="Arial" w:hAnsi="Arial" w:cs="Arial"/>
        </w:rPr>
        <w:t xml:space="preserve"> in</w:t>
      </w:r>
      <w:r>
        <w:rPr>
          <w:rFonts w:ascii="Arial" w:hAnsi="Arial" w:cs="Arial"/>
        </w:rPr>
        <w:t xml:space="preserve"> </w:t>
      </w:r>
      <w:r w:rsidR="003C3286">
        <w:rPr>
          <w:rFonts w:ascii="Arial" w:hAnsi="Arial" w:cs="Arial"/>
        </w:rPr>
        <w:t>plausible</w:t>
      </w:r>
      <w:r>
        <w:rPr>
          <w:rFonts w:ascii="Arial" w:hAnsi="Arial" w:cs="Arial"/>
        </w:rPr>
        <w:t xml:space="preserve"> and </w:t>
      </w:r>
      <w:r w:rsidR="003C3286">
        <w:rPr>
          <w:rFonts w:ascii="Arial" w:hAnsi="Arial" w:cs="Arial"/>
        </w:rPr>
        <w:t>significant</w:t>
      </w:r>
      <w:r>
        <w:rPr>
          <w:rFonts w:ascii="Arial" w:hAnsi="Arial" w:cs="Arial"/>
        </w:rPr>
        <w:t xml:space="preserve"> information.</w:t>
      </w:r>
    </w:p>
    <w:p w14:paraId="25D69E0F" w14:textId="5908EFA3" w:rsidR="0029299E" w:rsidRPr="008B5D10" w:rsidRDefault="003C3286" w:rsidP="008B5D10">
      <w:pPr>
        <w:pStyle w:val="Heading1"/>
      </w:pPr>
      <w:bookmarkStart w:id="10" w:name="_Toc227696347"/>
      <w:bookmarkStart w:id="11" w:name="_Toc227697079"/>
      <w:bookmarkStart w:id="12" w:name="_Toc227699558"/>
      <w:r w:rsidRPr="008B5D10">
        <w:t>Task 2</w:t>
      </w:r>
      <w:r w:rsidR="009E14EE" w:rsidRPr="008B5D10">
        <w:t xml:space="preserve">: </w:t>
      </w:r>
      <w:r w:rsidR="00FE1883" w:rsidRPr="008B5D10">
        <w:t>Investi</w:t>
      </w:r>
      <w:r w:rsidR="0029299E" w:rsidRPr="008B5D10">
        <w:t>gative Methods</w:t>
      </w:r>
      <w:bookmarkEnd w:id="10"/>
      <w:bookmarkEnd w:id="11"/>
      <w:bookmarkEnd w:id="12"/>
      <w:r w:rsidR="0029299E" w:rsidRPr="008B5D10">
        <w:t xml:space="preserve"> </w:t>
      </w:r>
    </w:p>
    <w:p w14:paraId="217D8A96" w14:textId="40D89453" w:rsidR="00E93A98" w:rsidRDefault="00E93A98" w:rsidP="00E93A98">
      <w:pPr>
        <w:spacing w:line="360" w:lineRule="auto"/>
        <w:jc w:val="both"/>
        <w:rPr>
          <w:rFonts w:ascii="Arial" w:hAnsi="Arial" w:cs="Arial"/>
        </w:rPr>
      </w:pPr>
      <w:r w:rsidRPr="00E93A98">
        <w:rPr>
          <w:rFonts w:ascii="Arial" w:hAnsi="Arial" w:cs="Arial"/>
        </w:rPr>
        <w:t xml:space="preserve">Research </w:t>
      </w:r>
      <w:r w:rsidR="006B5D04" w:rsidRPr="00E93A98">
        <w:rPr>
          <w:rFonts w:ascii="Arial" w:hAnsi="Arial" w:cs="Arial"/>
        </w:rPr>
        <w:t>methods</w:t>
      </w:r>
      <w:r w:rsidRPr="00E93A98">
        <w:rPr>
          <w:rFonts w:ascii="Arial" w:hAnsi="Arial" w:cs="Arial"/>
        </w:rPr>
        <w:t xml:space="preserve"> provide </w:t>
      </w:r>
      <w:r w:rsidR="00CA5A9E" w:rsidRPr="00E93A98">
        <w:rPr>
          <w:rFonts w:ascii="Arial" w:hAnsi="Arial" w:cs="Arial"/>
        </w:rPr>
        <w:t>planned</w:t>
      </w:r>
      <w:r w:rsidRPr="00E93A98">
        <w:rPr>
          <w:rFonts w:ascii="Arial" w:hAnsi="Arial" w:cs="Arial"/>
        </w:rPr>
        <w:t xml:space="preserve"> approach for investigating </w:t>
      </w:r>
      <w:r w:rsidR="00CA5A9E" w:rsidRPr="00E93A98">
        <w:rPr>
          <w:rFonts w:ascii="Arial" w:hAnsi="Arial" w:cs="Arial"/>
        </w:rPr>
        <w:t>concerns</w:t>
      </w:r>
      <w:r w:rsidRPr="00E93A98">
        <w:rPr>
          <w:rFonts w:ascii="Arial" w:hAnsi="Arial" w:cs="Arial"/>
        </w:rPr>
        <w:t xml:space="preserve"> </w:t>
      </w:r>
      <w:r w:rsidR="00CA5A9E" w:rsidRPr="00E93A98">
        <w:rPr>
          <w:rFonts w:ascii="Arial" w:hAnsi="Arial" w:cs="Arial"/>
        </w:rPr>
        <w:t>contained by</w:t>
      </w:r>
      <w:r w:rsidRPr="00E93A98">
        <w:rPr>
          <w:rFonts w:ascii="Arial" w:hAnsi="Arial" w:cs="Arial"/>
        </w:rPr>
        <w:t xml:space="preserve"> health and social care</w:t>
      </w:r>
      <w:r w:rsidR="00CA5A9E">
        <w:rPr>
          <w:rFonts w:ascii="Arial" w:hAnsi="Arial" w:cs="Arial"/>
        </w:rPr>
        <w:t>.</w:t>
      </w:r>
      <w:r w:rsidRPr="00E93A98">
        <w:rPr>
          <w:rFonts w:ascii="Arial" w:hAnsi="Arial" w:cs="Arial"/>
        </w:rPr>
        <w:t xml:space="preserve"> </w:t>
      </w:r>
      <w:r w:rsidR="006C56DC">
        <w:rPr>
          <w:rFonts w:ascii="Arial" w:hAnsi="Arial" w:cs="Arial"/>
        </w:rPr>
        <w:t>T</w:t>
      </w:r>
      <w:r w:rsidRPr="00E93A98">
        <w:rPr>
          <w:rFonts w:ascii="Arial" w:hAnsi="Arial" w:cs="Arial"/>
        </w:rPr>
        <w:t xml:space="preserve">wo </w:t>
      </w:r>
      <w:r w:rsidR="006C56DC" w:rsidRPr="00E93A98">
        <w:rPr>
          <w:rFonts w:ascii="Arial" w:hAnsi="Arial" w:cs="Arial"/>
        </w:rPr>
        <w:t>frequently</w:t>
      </w:r>
      <w:r w:rsidRPr="00E93A98">
        <w:rPr>
          <w:rFonts w:ascii="Arial" w:hAnsi="Arial" w:cs="Arial"/>
        </w:rPr>
        <w:t xml:space="preserve"> used </w:t>
      </w:r>
      <w:r w:rsidR="006C56DC" w:rsidRPr="00E93A98">
        <w:rPr>
          <w:rFonts w:ascii="Arial" w:hAnsi="Arial" w:cs="Arial"/>
        </w:rPr>
        <w:t>methods</w:t>
      </w:r>
      <w:r w:rsidRPr="00E93A98">
        <w:rPr>
          <w:rFonts w:ascii="Arial" w:hAnsi="Arial" w:cs="Arial"/>
        </w:rPr>
        <w:t xml:space="preserve"> are quantitative and qualitative research</w:t>
      </w:r>
      <w:r>
        <w:rPr>
          <w:rFonts w:ascii="Arial" w:hAnsi="Arial" w:cs="Arial"/>
        </w:rPr>
        <w:t>.</w:t>
      </w:r>
    </w:p>
    <w:p w14:paraId="5560314E" w14:textId="334D60FD" w:rsidR="0029299E" w:rsidRDefault="00E93A98" w:rsidP="00E93A9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Q</w:t>
      </w:r>
      <w:r w:rsidRPr="00E93A98">
        <w:rPr>
          <w:rFonts w:ascii="Arial" w:hAnsi="Arial" w:cs="Arial"/>
        </w:rPr>
        <w:t xml:space="preserve">uantitative research </w:t>
      </w:r>
      <w:r w:rsidR="006C56DC" w:rsidRPr="00E93A98">
        <w:rPr>
          <w:rFonts w:ascii="Arial" w:hAnsi="Arial" w:cs="Arial"/>
        </w:rPr>
        <w:t>emphases</w:t>
      </w:r>
      <w:r w:rsidRPr="00E93A98">
        <w:rPr>
          <w:rFonts w:ascii="Arial" w:hAnsi="Arial" w:cs="Arial"/>
        </w:rPr>
        <w:t xml:space="preserve"> on numerical data and statistical analysis</w:t>
      </w:r>
      <w:r w:rsidR="005063DD">
        <w:rPr>
          <w:rFonts w:ascii="Arial" w:hAnsi="Arial" w:cs="Arial"/>
        </w:rPr>
        <w:t xml:space="preserve"> it </w:t>
      </w:r>
      <w:r w:rsidR="006C56DC">
        <w:rPr>
          <w:rFonts w:ascii="Arial" w:hAnsi="Arial" w:cs="Arial"/>
        </w:rPr>
        <w:t>purposes</w:t>
      </w:r>
      <w:r w:rsidR="005063DD">
        <w:rPr>
          <w:rFonts w:ascii="Arial" w:hAnsi="Arial" w:cs="Arial"/>
        </w:rPr>
        <w:t xml:space="preserve"> to measure variables, </w:t>
      </w:r>
      <w:r w:rsidR="00EA21DF">
        <w:rPr>
          <w:rFonts w:ascii="Arial" w:hAnsi="Arial" w:cs="Arial"/>
        </w:rPr>
        <w:t>find</w:t>
      </w:r>
      <w:r w:rsidR="005063DD">
        <w:rPr>
          <w:rFonts w:ascii="Arial" w:hAnsi="Arial" w:cs="Arial"/>
        </w:rPr>
        <w:t xml:space="preserve"> patterns and test relationships, </w:t>
      </w:r>
      <w:r w:rsidR="006C56DC">
        <w:rPr>
          <w:rFonts w:ascii="Arial" w:hAnsi="Arial" w:cs="Arial"/>
        </w:rPr>
        <w:t>features</w:t>
      </w:r>
      <w:r w:rsidR="005063DD">
        <w:rPr>
          <w:rFonts w:ascii="Arial" w:hAnsi="Arial" w:cs="Arial"/>
        </w:rPr>
        <w:t xml:space="preserve">, include structured </w:t>
      </w:r>
      <w:r w:rsidR="006C56DC">
        <w:rPr>
          <w:rFonts w:ascii="Arial" w:hAnsi="Arial" w:cs="Arial"/>
        </w:rPr>
        <w:t>information,</w:t>
      </w:r>
      <w:r w:rsidR="005063DD">
        <w:rPr>
          <w:rFonts w:ascii="Arial" w:hAnsi="Arial" w:cs="Arial"/>
        </w:rPr>
        <w:t xml:space="preserve"> collection methods such as </w:t>
      </w:r>
      <w:r w:rsidR="00185489">
        <w:rPr>
          <w:rFonts w:ascii="Arial" w:hAnsi="Arial" w:cs="Arial"/>
        </w:rPr>
        <w:t>survey`s</w:t>
      </w:r>
      <w:r w:rsidR="005063DD">
        <w:rPr>
          <w:rFonts w:ascii="Arial" w:hAnsi="Arial" w:cs="Arial"/>
        </w:rPr>
        <w:t xml:space="preserve"> questionnaire, and numerical data </w:t>
      </w:r>
      <w:r w:rsidR="001645D9">
        <w:rPr>
          <w:rFonts w:ascii="Arial" w:hAnsi="Arial" w:cs="Arial"/>
        </w:rPr>
        <w:t xml:space="preserve">sets. (Bryman,2026). </w:t>
      </w:r>
      <w:r w:rsidR="00294847">
        <w:rPr>
          <w:rFonts w:ascii="Arial" w:hAnsi="Arial" w:cs="Arial"/>
        </w:rPr>
        <w:t xml:space="preserve">Quantitative research is </w:t>
      </w:r>
      <w:r w:rsidR="00185489">
        <w:rPr>
          <w:rFonts w:ascii="Arial" w:hAnsi="Arial" w:cs="Arial"/>
        </w:rPr>
        <w:t>beneficial</w:t>
      </w:r>
      <w:r w:rsidR="00294847">
        <w:rPr>
          <w:rFonts w:ascii="Arial" w:hAnsi="Arial" w:cs="Arial"/>
        </w:rPr>
        <w:t xml:space="preserve"> for </w:t>
      </w:r>
      <w:r w:rsidR="00185489">
        <w:rPr>
          <w:rFonts w:ascii="Arial" w:hAnsi="Arial" w:cs="Arial"/>
        </w:rPr>
        <w:t>investigating</w:t>
      </w:r>
      <w:r w:rsidR="00294847">
        <w:rPr>
          <w:rFonts w:ascii="Arial" w:hAnsi="Arial" w:cs="Arial"/>
        </w:rPr>
        <w:t xml:space="preserve"> large scale </w:t>
      </w:r>
      <w:r w:rsidR="00185489">
        <w:rPr>
          <w:rFonts w:ascii="Arial" w:hAnsi="Arial" w:cs="Arial"/>
        </w:rPr>
        <w:t>tendencies</w:t>
      </w:r>
      <w:r w:rsidR="00294847">
        <w:rPr>
          <w:rFonts w:ascii="Arial" w:hAnsi="Arial" w:cs="Arial"/>
        </w:rPr>
        <w:t xml:space="preserve">. Such as </w:t>
      </w:r>
      <w:r w:rsidR="00185489">
        <w:rPr>
          <w:rFonts w:ascii="Arial" w:hAnsi="Arial" w:cs="Arial"/>
        </w:rPr>
        <w:t>opportunities,</w:t>
      </w:r>
      <w:r w:rsidR="00294847">
        <w:rPr>
          <w:rFonts w:ascii="Arial" w:hAnsi="Arial" w:cs="Arial"/>
        </w:rPr>
        <w:t xml:space="preserve"> and workforce demographics</w:t>
      </w:r>
      <w:r w:rsidR="001645D9">
        <w:rPr>
          <w:rFonts w:ascii="Arial" w:hAnsi="Arial" w:cs="Arial"/>
        </w:rPr>
        <w:t>.</w:t>
      </w:r>
    </w:p>
    <w:p w14:paraId="322C8BD7" w14:textId="78187FCC" w:rsidR="00183600" w:rsidRDefault="00294847" w:rsidP="00E93A9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Qualitative research </w:t>
      </w:r>
      <w:r w:rsidR="00185489">
        <w:rPr>
          <w:rFonts w:ascii="Arial" w:hAnsi="Arial" w:cs="Arial"/>
        </w:rPr>
        <w:t>investigates</w:t>
      </w:r>
      <w:r>
        <w:rPr>
          <w:rFonts w:ascii="Arial" w:hAnsi="Arial" w:cs="Arial"/>
        </w:rPr>
        <w:t xml:space="preserve">, </w:t>
      </w:r>
      <w:r w:rsidR="00185489">
        <w:rPr>
          <w:rFonts w:ascii="Arial" w:hAnsi="Arial" w:cs="Arial"/>
        </w:rPr>
        <w:t>practices</w:t>
      </w:r>
      <w:r>
        <w:rPr>
          <w:rFonts w:ascii="Arial" w:hAnsi="Arial" w:cs="Arial"/>
        </w:rPr>
        <w:t xml:space="preserve">, </w:t>
      </w:r>
      <w:r w:rsidR="00185489">
        <w:rPr>
          <w:rFonts w:ascii="Arial" w:hAnsi="Arial" w:cs="Arial"/>
        </w:rPr>
        <w:t>insights</w:t>
      </w:r>
      <w:r>
        <w:rPr>
          <w:rFonts w:ascii="Arial" w:hAnsi="Arial" w:cs="Arial"/>
        </w:rPr>
        <w:t xml:space="preserve"> and meanings. It uses methods such as interviews, focus groups, </w:t>
      </w:r>
      <w:r w:rsidR="000633CD">
        <w:rPr>
          <w:rFonts w:ascii="Arial" w:hAnsi="Arial" w:cs="Arial"/>
        </w:rPr>
        <w:t xml:space="preserve">observations to gather </w:t>
      </w:r>
      <w:r w:rsidR="00A0443F">
        <w:rPr>
          <w:rFonts w:ascii="Arial" w:hAnsi="Arial" w:cs="Arial"/>
        </w:rPr>
        <w:t>ample</w:t>
      </w:r>
      <w:r w:rsidR="000633CD">
        <w:rPr>
          <w:rFonts w:ascii="Arial" w:hAnsi="Arial" w:cs="Arial"/>
        </w:rPr>
        <w:t xml:space="preserve"> descriptive data. Qualitative research is </w:t>
      </w:r>
      <w:r w:rsidR="00A0443F">
        <w:rPr>
          <w:rFonts w:ascii="Arial" w:hAnsi="Arial" w:cs="Arial"/>
        </w:rPr>
        <w:t>valued</w:t>
      </w:r>
      <w:r w:rsidR="000633CD">
        <w:rPr>
          <w:rFonts w:ascii="Arial" w:hAnsi="Arial" w:cs="Arial"/>
        </w:rPr>
        <w:t xml:space="preserve"> for understanding the lived experience of </w:t>
      </w:r>
      <w:r w:rsidR="00A0443F">
        <w:rPr>
          <w:rFonts w:ascii="Arial" w:hAnsi="Arial" w:cs="Arial"/>
        </w:rPr>
        <w:t>personnel,</w:t>
      </w:r>
      <w:r w:rsidR="000633CD">
        <w:rPr>
          <w:rFonts w:ascii="Arial" w:hAnsi="Arial" w:cs="Arial"/>
        </w:rPr>
        <w:t xml:space="preserve"> </w:t>
      </w:r>
      <w:r w:rsidR="00B02DBD">
        <w:rPr>
          <w:rFonts w:ascii="Arial" w:hAnsi="Arial" w:cs="Arial"/>
        </w:rPr>
        <w:t>patients,</w:t>
      </w:r>
      <w:r w:rsidR="000633CD">
        <w:rPr>
          <w:rFonts w:ascii="Arial" w:hAnsi="Arial" w:cs="Arial"/>
        </w:rPr>
        <w:t xml:space="preserve"> and service users</w:t>
      </w:r>
      <w:r w:rsidR="00A0443F">
        <w:rPr>
          <w:rFonts w:ascii="Arial" w:hAnsi="Arial" w:cs="Arial"/>
        </w:rPr>
        <w:t xml:space="preserve">. </w:t>
      </w:r>
      <w:r w:rsidR="008D7D39">
        <w:rPr>
          <w:rFonts w:ascii="Arial" w:hAnsi="Arial" w:cs="Arial"/>
        </w:rPr>
        <w:t>Mainly</w:t>
      </w:r>
      <w:r w:rsidR="000633CD">
        <w:rPr>
          <w:rFonts w:ascii="Arial" w:hAnsi="Arial" w:cs="Arial"/>
        </w:rPr>
        <w:t xml:space="preserve"> </w:t>
      </w:r>
      <w:r w:rsidR="00090EE2">
        <w:rPr>
          <w:rFonts w:ascii="Arial" w:hAnsi="Arial" w:cs="Arial"/>
        </w:rPr>
        <w:t>compound</w:t>
      </w:r>
      <w:r w:rsidR="000633CD">
        <w:rPr>
          <w:rFonts w:ascii="Arial" w:hAnsi="Arial" w:cs="Arial"/>
        </w:rPr>
        <w:t xml:space="preserve"> social </w:t>
      </w:r>
      <w:r w:rsidR="00090EE2">
        <w:rPr>
          <w:rFonts w:ascii="Arial" w:hAnsi="Arial" w:cs="Arial"/>
        </w:rPr>
        <w:t>environments</w:t>
      </w:r>
      <w:r w:rsidR="00CD0191">
        <w:rPr>
          <w:rFonts w:ascii="Arial" w:hAnsi="Arial" w:cs="Arial"/>
        </w:rPr>
        <w:t xml:space="preserve"> (Silverman, 2021).</w:t>
      </w:r>
    </w:p>
    <w:p w14:paraId="45EE492A" w14:textId="7846F364" w:rsidR="00294847" w:rsidRDefault="00090EE2" w:rsidP="00E93A9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0633CD">
        <w:rPr>
          <w:rFonts w:ascii="Arial" w:hAnsi="Arial" w:cs="Arial"/>
        </w:rPr>
        <w:t xml:space="preserve">he </w:t>
      </w:r>
      <w:r w:rsidR="00183600">
        <w:rPr>
          <w:rFonts w:ascii="Arial" w:hAnsi="Arial" w:cs="Arial"/>
        </w:rPr>
        <w:t>distinctions</w:t>
      </w:r>
      <w:r w:rsidR="000633CD">
        <w:rPr>
          <w:rFonts w:ascii="Arial" w:hAnsi="Arial" w:cs="Arial"/>
        </w:rPr>
        <w:t xml:space="preserve"> between them two </w:t>
      </w:r>
      <w:r w:rsidR="00183600">
        <w:rPr>
          <w:rFonts w:ascii="Arial" w:hAnsi="Arial" w:cs="Arial"/>
        </w:rPr>
        <w:t>methods</w:t>
      </w:r>
      <w:r w:rsidR="000633CD">
        <w:rPr>
          <w:rFonts w:ascii="Arial" w:hAnsi="Arial" w:cs="Arial"/>
        </w:rPr>
        <w:t xml:space="preserve"> </w:t>
      </w:r>
      <w:r w:rsidR="00834A35">
        <w:rPr>
          <w:rFonts w:ascii="Arial" w:hAnsi="Arial" w:cs="Arial"/>
        </w:rPr>
        <w:t>lie</w:t>
      </w:r>
      <w:r w:rsidR="000633CD">
        <w:rPr>
          <w:rFonts w:ascii="Arial" w:hAnsi="Arial" w:cs="Arial"/>
        </w:rPr>
        <w:t xml:space="preserve"> in the type of data collected</w:t>
      </w:r>
      <w:r w:rsidR="00183600">
        <w:rPr>
          <w:rFonts w:ascii="Arial" w:hAnsi="Arial" w:cs="Arial"/>
        </w:rPr>
        <w:t>.</w:t>
      </w:r>
      <w:r w:rsidR="000633CD">
        <w:rPr>
          <w:rFonts w:ascii="Arial" w:hAnsi="Arial" w:cs="Arial"/>
        </w:rPr>
        <w:t xml:space="preserve"> </w:t>
      </w:r>
      <w:r w:rsidR="00834A35">
        <w:rPr>
          <w:rFonts w:ascii="Arial" w:hAnsi="Arial" w:cs="Arial"/>
        </w:rPr>
        <w:t>Q</w:t>
      </w:r>
      <w:r w:rsidR="000633CD">
        <w:rPr>
          <w:rFonts w:ascii="Arial" w:hAnsi="Arial" w:cs="Arial"/>
        </w:rPr>
        <w:t>uantitative research focuses on numbers, while qualitative research focuses on words and meanings.</w:t>
      </w:r>
      <w:r w:rsidR="00445A80">
        <w:rPr>
          <w:rFonts w:ascii="Arial" w:hAnsi="Arial" w:cs="Arial"/>
        </w:rPr>
        <w:t xml:space="preserve"> </w:t>
      </w:r>
      <w:r w:rsidR="00834A35">
        <w:rPr>
          <w:rFonts w:ascii="Arial" w:hAnsi="Arial" w:cs="Arial"/>
        </w:rPr>
        <w:t>Combined</w:t>
      </w:r>
      <w:r w:rsidR="00445A80">
        <w:rPr>
          <w:rFonts w:ascii="Arial" w:hAnsi="Arial" w:cs="Arial"/>
        </w:rPr>
        <w:t xml:space="preserve"> methods research </w:t>
      </w:r>
      <w:r w:rsidR="00834A35">
        <w:rPr>
          <w:rFonts w:ascii="Arial" w:hAnsi="Arial" w:cs="Arial"/>
        </w:rPr>
        <w:t>united</w:t>
      </w:r>
      <w:r w:rsidR="00445A80">
        <w:rPr>
          <w:rFonts w:ascii="Arial" w:hAnsi="Arial" w:cs="Arial"/>
        </w:rPr>
        <w:t xml:space="preserve"> both approaches to provide a more </w:t>
      </w:r>
      <w:r w:rsidR="00834A35">
        <w:rPr>
          <w:rFonts w:ascii="Arial" w:hAnsi="Arial" w:cs="Arial"/>
        </w:rPr>
        <w:t>thorough</w:t>
      </w:r>
      <w:r w:rsidR="00445A80">
        <w:rPr>
          <w:rFonts w:ascii="Arial" w:hAnsi="Arial" w:cs="Arial"/>
        </w:rPr>
        <w:t xml:space="preserve"> </w:t>
      </w:r>
      <w:r w:rsidR="00834A35">
        <w:rPr>
          <w:rFonts w:ascii="Arial" w:hAnsi="Arial" w:cs="Arial"/>
        </w:rPr>
        <w:t>insight</w:t>
      </w:r>
      <w:r w:rsidR="007820F3">
        <w:rPr>
          <w:rFonts w:ascii="Arial" w:hAnsi="Arial" w:cs="Arial"/>
        </w:rPr>
        <w:t>.</w:t>
      </w:r>
    </w:p>
    <w:p w14:paraId="11BC0EBA" w14:textId="547A6744" w:rsidR="00445A80" w:rsidRPr="00A76E31" w:rsidRDefault="00445A80" w:rsidP="00E93A9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research </w:t>
      </w:r>
      <w:r w:rsidR="00E36E4F">
        <w:rPr>
          <w:rFonts w:ascii="Arial" w:hAnsi="Arial" w:cs="Arial"/>
        </w:rPr>
        <w:t xml:space="preserve">subject </w:t>
      </w:r>
      <w:r w:rsidR="00DB7FC5">
        <w:rPr>
          <w:rFonts w:ascii="Arial" w:hAnsi="Arial" w:cs="Arial"/>
        </w:rPr>
        <w:t>is a</w:t>
      </w:r>
      <w:r>
        <w:rPr>
          <w:rFonts w:ascii="Arial" w:hAnsi="Arial" w:cs="Arial"/>
        </w:rPr>
        <w:t xml:space="preserve"> </w:t>
      </w:r>
      <w:r w:rsidR="00834A35">
        <w:rPr>
          <w:rFonts w:ascii="Arial" w:hAnsi="Arial" w:cs="Arial"/>
        </w:rPr>
        <w:t>diverse</w:t>
      </w:r>
      <w:r>
        <w:rPr>
          <w:rFonts w:ascii="Arial" w:hAnsi="Arial" w:cs="Arial"/>
        </w:rPr>
        <w:t xml:space="preserve"> approach is the most </w:t>
      </w:r>
      <w:r w:rsidR="007A5CD1">
        <w:rPr>
          <w:rFonts w:ascii="Arial" w:hAnsi="Arial" w:cs="Arial"/>
        </w:rPr>
        <w:t>proper</w:t>
      </w:r>
      <w:r w:rsidR="00DB7FC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DB7FC5">
        <w:rPr>
          <w:rFonts w:ascii="Arial" w:hAnsi="Arial" w:cs="Arial"/>
        </w:rPr>
        <w:t xml:space="preserve">Personnel </w:t>
      </w:r>
      <w:r>
        <w:rPr>
          <w:rFonts w:ascii="Arial" w:hAnsi="Arial" w:cs="Arial"/>
        </w:rPr>
        <w:t xml:space="preserve">shortage are </w:t>
      </w:r>
      <w:r w:rsidR="00DB7FC5">
        <w:rPr>
          <w:rFonts w:ascii="Arial" w:hAnsi="Arial" w:cs="Arial"/>
        </w:rPr>
        <w:t>compounded</w:t>
      </w:r>
      <w:r>
        <w:rPr>
          <w:rFonts w:ascii="Arial" w:hAnsi="Arial" w:cs="Arial"/>
        </w:rPr>
        <w:t xml:space="preserve"> issue in evolving both measurable trends such as </w:t>
      </w:r>
      <w:r w:rsidR="00DB7FC5">
        <w:rPr>
          <w:rFonts w:ascii="Arial" w:hAnsi="Arial" w:cs="Arial"/>
        </w:rPr>
        <w:t>post</w:t>
      </w:r>
      <w:r>
        <w:rPr>
          <w:rFonts w:ascii="Arial" w:hAnsi="Arial" w:cs="Arial"/>
        </w:rPr>
        <w:t xml:space="preserve"> rates and turnover statistics</w:t>
      </w:r>
      <w:r w:rsidR="00C16EA4">
        <w:rPr>
          <w:rFonts w:ascii="Arial" w:hAnsi="Arial" w:cs="Arial"/>
        </w:rPr>
        <w:t xml:space="preserve"> </w:t>
      </w:r>
      <w:r w:rsidR="00195FD6">
        <w:rPr>
          <w:rFonts w:ascii="Arial" w:hAnsi="Arial" w:cs="Arial"/>
        </w:rPr>
        <w:t xml:space="preserve">and human experiences such as </w:t>
      </w:r>
      <w:r w:rsidR="00DB7FC5">
        <w:rPr>
          <w:rFonts w:ascii="Arial" w:hAnsi="Arial" w:cs="Arial"/>
        </w:rPr>
        <w:t>anxiety</w:t>
      </w:r>
      <w:r w:rsidR="00195FD6">
        <w:rPr>
          <w:rFonts w:ascii="Arial" w:hAnsi="Arial" w:cs="Arial"/>
        </w:rPr>
        <w:t xml:space="preserve">, and </w:t>
      </w:r>
      <w:r w:rsidR="00DB7FC5">
        <w:rPr>
          <w:rFonts w:ascii="Arial" w:hAnsi="Arial" w:cs="Arial"/>
        </w:rPr>
        <w:t>duty</w:t>
      </w:r>
      <w:r w:rsidR="00195FD6">
        <w:rPr>
          <w:rFonts w:ascii="Arial" w:hAnsi="Arial" w:cs="Arial"/>
        </w:rPr>
        <w:t xml:space="preserve"> satisfaction</w:t>
      </w:r>
      <w:r w:rsidR="00DB7FC5">
        <w:rPr>
          <w:rFonts w:ascii="Arial" w:hAnsi="Arial" w:cs="Arial"/>
        </w:rPr>
        <w:t>.</w:t>
      </w:r>
      <w:r w:rsidR="00195FD6">
        <w:rPr>
          <w:rFonts w:ascii="Arial" w:hAnsi="Arial" w:cs="Arial"/>
        </w:rPr>
        <w:t xml:space="preserve"> </w:t>
      </w:r>
      <w:r w:rsidR="00DB7FC5">
        <w:rPr>
          <w:rFonts w:ascii="Arial" w:hAnsi="Arial" w:cs="Arial"/>
        </w:rPr>
        <w:t>U</w:t>
      </w:r>
      <w:r w:rsidR="00195FD6">
        <w:rPr>
          <w:rFonts w:ascii="Arial" w:hAnsi="Arial" w:cs="Arial"/>
        </w:rPr>
        <w:t xml:space="preserve">sing mixed methods allow the research to capture both the </w:t>
      </w:r>
      <w:r w:rsidR="00DB7FC5">
        <w:rPr>
          <w:rFonts w:ascii="Arial" w:hAnsi="Arial" w:cs="Arial"/>
        </w:rPr>
        <w:t>magnitude</w:t>
      </w:r>
      <w:r w:rsidR="00195FD6">
        <w:rPr>
          <w:rFonts w:ascii="Arial" w:hAnsi="Arial" w:cs="Arial"/>
        </w:rPr>
        <w:t xml:space="preserve"> and the </w:t>
      </w:r>
      <w:r w:rsidR="00DB7FC5">
        <w:rPr>
          <w:rFonts w:ascii="Arial" w:hAnsi="Arial" w:cs="Arial"/>
        </w:rPr>
        <w:t>crisis</w:t>
      </w:r>
      <w:r w:rsidR="00195FD6">
        <w:rPr>
          <w:rFonts w:ascii="Arial" w:hAnsi="Arial" w:cs="Arial"/>
        </w:rPr>
        <w:t xml:space="preserve"> and its personal impact. Quantitative dat</w:t>
      </w:r>
      <w:r w:rsidR="00DB7FC5">
        <w:rPr>
          <w:rFonts w:ascii="Arial" w:hAnsi="Arial" w:cs="Arial"/>
        </w:rPr>
        <w:t xml:space="preserve">a </w:t>
      </w:r>
      <w:r w:rsidR="0042688B">
        <w:rPr>
          <w:rFonts w:ascii="Arial" w:hAnsi="Arial" w:cs="Arial"/>
        </w:rPr>
        <w:t xml:space="preserve">can </w:t>
      </w:r>
      <w:r w:rsidR="00A25C79">
        <w:rPr>
          <w:rFonts w:ascii="Arial" w:hAnsi="Arial" w:cs="Arial"/>
        </w:rPr>
        <w:t>show</w:t>
      </w:r>
      <w:r w:rsidR="0042688B">
        <w:rPr>
          <w:rFonts w:ascii="Arial" w:hAnsi="Arial" w:cs="Arial"/>
        </w:rPr>
        <w:t xml:space="preserve"> </w:t>
      </w:r>
      <w:r w:rsidR="00195FD6">
        <w:rPr>
          <w:rFonts w:ascii="Arial" w:hAnsi="Arial" w:cs="Arial"/>
        </w:rPr>
        <w:t xml:space="preserve">the </w:t>
      </w:r>
      <w:r w:rsidR="0042688B">
        <w:rPr>
          <w:rFonts w:ascii="Arial" w:hAnsi="Arial" w:cs="Arial"/>
        </w:rPr>
        <w:t>scope</w:t>
      </w:r>
      <w:r w:rsidR="00195FD6">
        <w:rPr>
          <w:rFonts w:ascii="Arial" w:hAnsi="Arial" w:cs="Arial"/>
        </w:rPr>
        <w:t xml:space="preserve"> of shortages, while qualitative data can </w:t>
      </w:r>
      <w:r w:rsidR="0042688B">
        <w:rPr>
          <w:rFonts w:ascii="Arial" w:hAnsi="Arial" w:cs="Arial"/>
        </w:rPr>
        <w:t>investigate</w:t>
      </w:r>
      <w:r w:rsidR="00195FD6">
        <w:rPr>
          <w:rFonts w:ascii="Arial" w:hAnsi="Arial" w:cs="Arial"/>
        </w:rPr>
        <w:t xml:space="preserve"> how these </w:t>
      </w:r>
      <w:r w:rsidR="0042688B">
        <w:rPr>
          <w:rFonts w:ascii="Arial" w:hAnsi="Arial" w:cs="Arial"/>
        </w:rPr>
        <w:t>deficiencies</w:t>
      </w:r>
      <w:r w:rsidR="00195FD6">
        <w:rPr>
          <w:rFonts w:ascii="Arial" w:hAnsi="Arial" w:cs="Arial"/>
        </w:rPr>
        <w:t xml:space="preserve"> affect </w:t>
      </w:r>
      <w:r w:rsidR="0042688B">
        <w:rPr>
          <w:rFonts w:ascii="Arial" w:hAnsi="Arial" w:cs="Arial"/>
        </w:rPr>
        <w:t>employees</w:t>
      </w:r>
      <w:r w:rsidR="00195FD6">
        <w:rPr>
          <w:rFonts w:ascii="Arial" w:hAnsi="Arial" w:cs="Arial"/>
        </w:rPr>
        <w:t xml:space="preserve"> and service users. The </w:t>
      </w:r>
      <w:r w:rsidR="0042688B">
        <w:rPr>
          <w:rFonts w:ascii="Arial" w:hAnsi="Arial" w:cs="Arial"/>
        </w:rPr>
        <w:t>sequences</w:t>
      </w:r>
      <w:r w:rsidR="00195FD6">
        <w:rPr>
          <w:rFonts w:ascii="Arial" w:hAnsi="Arial" w:cs="Arial"/>
        </w:rPr>
        <w:t xml:space="preserve"> provide a </w:t>
      </w:r>
      <w:r w:rsidR="0042688B" w:rsidRPr="00A76E31">
        <w:rPr>
          <w:rFonts w:ascii="Arial" w:hAnsi="Arial" w:cs="Arial"/>
        </w:rPr>
        <w:t>productive</w:t>
      </w:r>
      <w:r w:rsidR="00195FD6" w:rsidRPr="00A76E31">
        <w:rPr>
          <w:rFonts w:ascii="Arial" w:hAnsi="Arial" w:cs="Arial"/>
        </w:rPr>
        <w:t xml:space="preserve">, more </w:t>
      </w:r>
      <w:r w:rsidR="0042688B" w:rsidRPr="00A76E31">
        <w:rPr>
          <w:rFonts w:ascii="Arial" w:hAnsi="Arial" w:cs="Arial"/>
        </w:rPr>
        <w:t>universal</w:t>
      </w:r>
      <w:r w:rsidR="00195FD6" w:rsidRPr="00A76E31">
        <w:rPr>
          <w:rFonts w:ascii="Arial" w:hAnsi="Arial" w:cs="Arial"/>
        </w:rPr>
        <w:t xml:space="preserve"> understanding of the </w:t>
      </w:r>
      <w:r w:rsidR="0042688B" w:rsidRPr="00A76E31">
        <w:rPr>
          <w:rFonts w:ascii="Arial" w:hAnsi="Arial" w:cs="Arial"/>
        </w:rPr>
        <w:t>proceed</w:t>
      </w:r>
      <w:r w:rsidR="00C563F8" w:rsidRPr="00A76E31">
        <w:rPr>
          <w:rFonts w:ascii="Arial" w:hAnsi="Arial" w:cs="Arial"/>
        </w:rPr>
        <w:t>.</w:t>
      </w:r>
    </w:p>
    <w:p w14:paraId="061302DB" w14:textId="77777777" w:rsidR="00D7156F" w:rsidRPr="00A76E31" w:rsidRDefault="00B8260E" w:rsidP="00C926C4">
      <w:pPr>
        <w:pStyle w:val="Heading1"/>
      </w:pPr>
      <w:bookmarkStart w:id="13" w:name="_Toc227697080"/>
      <w:bookmarkStart w:id="14" w:name="_Toc227699559"/>
      <w:r w:rsidRPr="00A76E31">
        <w:t>Task 3: Data Collection</w:t>
      </w:r>
      <w:bookmarkEnd w:id="13"/>
      <w:bookmarkEnd w:id="14"/>
    </w:p>
    <w:p w14:paraId="31E05DCA" w14:textId="6BF4D638" w:rsidR="00615453" w:rsidRPr="00A76E31" w:rsidRDefault="00D7156F" w:rsidP="00615453">
      <w:pPr>
        <w:pStyle w:val="Heading2"/>
        <w:spacing w:line="360" w:lineRule="auto"/>
        <w:jc w:val="both"/>
        <w:rPr>
          <w:rFonts w:ascii="Arial" w:hAnsi="Arial" w:cs="Arial"/>
          <w:color w:val="auto"/>
          <w:sz w:val="22"/>
          <w:szCs w:val="22"/>
        </w:rPr>
      </w:pPr>
      <w:bookmarkStart w:id="15" w:name="_Toc227697081"/>
      <w:bookmarkStart w:id="16" w:name="_Toc227699305"/>
      <w:bookmarkStart w:id="17" w:name="_Toc227699458"/>
      <w:bookmarkStart w:id="18" w:name="_Toc227699560"/>
      <w:r w:rsidRPr="00A76E31">
        <w:rPr>
          <w:rFonts w:ascii="Arial" w:hAnsi="Arial" w:cs="Arial"/>
          <w:color w:val="auto"/>
          <w:sz w:val="22"/>
          <w:szCs w:val="22"/>
        </w:rPr>
        <w:t xml:space="preserve">Data collection is a </w:t>
      </w:r>
      <w:r w:rsidR="002D5E96" w:rsidRPr="00A76E31">
        <w:rPr>
          <w:rFonts w:ascii="Arial" w:hAnsi="Arial" w:cs="Arial"/>
          <w:color w:val="auto"/>
          <w:sz w:val="22"/>
          <w:szCs w:val="22"/>
        </w:rPr>
        <w:t>vital</w:t>
      </w:r>
      <w:r w:rsidRPr="00A76E31">
        <w:rPr>
          <w:rFonts w:ascii="Arial" w:hAnsi="Arial" w:cs="Arial"/>
          <w:color w:val="auto"/>
          <w:sz w:val="22"/>
          <w:szCs w:val="22"/>
        </w:rPr>
        <w:t xml:space="preserve"> part of the research process it </w:t>
      </w:r>
      <w:r w:rsidR="002D5E96" w:rsidRPr="00A76E31">
        <w:rPr>
          <w:rFonts w:ascii="Arial" w:hAnsi="Arial" w:cs="Arial"/>
          <w:color w:val="auto"/>
          <w:sz w:val="22"/>
          <w:szCs w:val="22"/>
        </w:rPr>
        <w:t>encompasses</w:t>
      </w:r>
      <w:r w:rsidRPr="00A76E31">
        <w:rPr>
          <w:rFonts w:ascii="Arial" w:hAnsi="Arial" w:cs="Arial"/>
          <w:color w:val="auto"/>
          <w:sz w:val="22"/>
          <w:szCs w:val="22"/>
        </w:rPr>
        <w:t>, Primary data or Secondary data</w:t>
      </w:r>
      <w:r w:rsidR="00615453" w:rsidRPr="00A76E31">
        <w:rPr>
          <w:rFonts w:ascii="Arial" w:hAnsi="Arial" w:cs="Arial"/>
          <w:color w:val="auto"/>
          <w:sz w:val="22"/>
          <w:szCs w:val="22"/>
        </w:rPr>
        <w:t>.</w:t>
      </w:r>
      <w:bookmarkEnd w:id="15"/>
      <w:bookmarkEnd w:id="16"/>
      <w:bookmarkEnd w:id="17"/>
      <w:bookmarkEnd w:id="18"/>
    </w:p>
    <w:p w14:paraId="06526424" w14:textId="7CB35D62" w:rsidR="00615453" w:rsidRPr="00A76E31" w:rsidRDefault="00615453" w:rsidP="00083AA3">
      <w:pPr>
        <w:spacing w:line="360" w:lineRule="auto"/>
        <w:jc w:val="both"/>
        <w:rPr>
          <w:rFonts w:ascii="Arial" w:hAnsi="Arial" w:cs="Arial"/>
        </w:rPr>
      </w:pPr>
      <w:r w:rsidRPr="00A76E31">
        <w:rPr>
          <w:rFonts w:ascii="Arial" w:hAnsi="Arial" w:cs="Arial"/>
        </w:rPr>
        <w:t xml:space="preserve">Primary data refers to information collected directly by the </w:t>
      </w:r>
      <w:r w:rsidR="002D5E96" w:rsidRPr="00A76E31">
        <w:rPr>
          <w:rFonts w:ascii="Arial" w:hAnsi="Arial" w:cs="Arial"/>
        </w:rPr>
        <w:t>investigator</w:t>
      </w:r>
      <w:r w:rsidRPr="00A76E31">
        <w:rPr>
          <w:rFonts w:ascii="Arial" w:hAnsi="Arial" w:cs="Arial"/>
        </w:rPr>
        <w:t xml:space="preserve"> for a </w:t>
      </w:r>
      <w:r w:rsidR="002D5E96" w:rsidRPr="00A76E31">
        <w:rPr>
          <w:rFonts w:ascii="Arial" w:hAnsi="Arial" w:cs="Arial"/>
        </w:rPr>
        <w:t>peculiar</w:t>
      </w:r>
      <w:r w:rsidRPr="00A76E31">
        <w:rPr>
          <w:rFonts w:ascii="Arial" w:hAnsi="Arial" w:cs="Arial"/>
        </w:rPr>
        <w:t xml:space="preserve"> study. Methods include survey interview, focus groups and observations.</w:t>
      </w:r>
      <w:r w:rsidR="00083AA3" w:rsidRPr="00A76E31">
        <w:rPr>
          <w:rFonts w:ascii="Arial" w:hAnsi="Arial" w:cs="Arial"/>
        </w:rPr>
        <w:t xml:space="preserve"> Primary data is </w:t>
      </w:r>
      <w:r w:rsidR="00280279" w:rsidRPr="00A76E31">
        <w:rPr>
          <w:rFonts w:ascii="Arial" w:hAnsi="Arial" w:cs="Arial"/>
        </w:rPr>
        <w:t>favourable</w:t>
      </w:r>
      <w:r w:rsidR="00083AA3" w:rsidRPr="00A76E31">
        <w:rPr>
          <w:rFonts w:ascii="Arial" w:hAnsi="Arial" w:cs="Arial"/>
        </w:rPr>
        <w:t xml:space="preserve"> because it is tailored to the research question and provides up to date first hand insight. However, it</w:t>
      </w:r>
      <w:r w:rsidR="00280279" w:rsidRPr="00A76E31">
        <w:rPr>
          <w:rFonts w:ascii="Arial" w:hAnsi="Arial" w:cs="Arial"/>
        </w:rPr>
        <w:t xml:space="preserve"> can be</w:t>
      </w:r>
      <w:r w:rsidR="00083AA3" w:rsidRPr="00A76E31">
        <w:rPr>
          <w:rFonts w:ascii="Arial" w:hAnsi="Arial" w:cs="Arial"/>
        </w:rPr>
        <w:t xml:space="preserve"> </w:t>
      </w:r>
      <w:r w:rsidR="002D5E96" w:rsidRPr="00A76E31">
        <w:rPr>
          <w:rFonts w:ascii="Arial" w:hAnsi="Arial" w:cs="Arial"/>
        </w:rPr>
        <w:t>overwhelming</w:t>
      </w:r>
      <w:r w:rsidR="00280279" w:rsidRPr="00A76E31">
        <w:rPr>
          <w:rFonts w:ascii="Arial" w:hAnsi="Arial" w:cs="Arial"/>
        </w:rPr>
        <w:t>,</w:t>
      </w:r>
      <w:r w:rsidR="00083AA3" w:rsidRPr="00A76E31">
        <w:rPr>
          <w:rFonts w:ascii="Arial" w:hAnsi="Arial" w:cs="Arial"/>
        </w:rPr>
        <w:t xml:space="preserve"> and resource intensive to collect</w:t>
      </w:r>
      <w:r w:rsidR="007D181E" w:rsidRPr="00A76E31">
        <w:rPr>
          <w:rFonts w:ascii="Arial" w:hAnsi="Arial" w:cs="Arial"/>
        </w:rPr>
        <w:t xml:space="preserve"> (Creswell, 2018).</w:t>
      </w:r>
    </w:p>
    <w:p w14:paraId="3035FCF3" w14:textId="3E1B41E4" w:rsidR="00083AA3" w:rsidRPr="00A76E31" w:rsidRDefault="00EA2A78" w:rsidP="00083AA3">
      <w:pPr>
        <w:spacing w:line="360" w:lineRule="auto"/>
        <w:jc w:val="both"/>
        <w:rPr>
          <w:rFonts w:ascii="Arial" w:hAnsi="Arial" w:cs="Arial"/>
        </w:rPr>
      </w:pPr>
      <w:r w:rsidRPr="00A76E31">
        <w:rPr>
          <w:rFonts w:ascii="Arial" w:hAnsi="Arial" w:cs="Arial"/>
        </w:rPr>
        <w:t xml:space="preserve">Secondary data refers to </w:t>
      </w:r>
      <w:r w:rsidR="00280279" w:rsidRPr="00A76E31">
        <w:rPr>
          <w:rFonts w:ascii="Arial" w:hAnsi="Arial" w:cs="Arial"/>
        </w:rPr>
        <w:t>evidence</w:t>
      </w:r>
      <w:r w:rsidRPr="00A76E31">
        <w:rPr>
          <w:rFonts w:ascii="Arial" w:hAnsi="Arial" w:cs="Arial"/>
        </w:rPr>
        <w:t xml:space="preserve"> that has already been collected by other organisations or researchers. For example, include The Government Report Academic studies. Personal statistics and organisational records. Secondary data is </w:t>
      </w:r>
      <w:r w:rsidR="00280279" w:rsidRPr="00A76E31">
        <w:rPr>
          <w:rFonts w:ascii="Arial" w:hAnsi="Arial" w:cs="Arial"/>
        </w:rPr>
        <w:t>beneficial</w:t>
      </w:r>
      <w:r w:rsidRPr="00A76E31">
        <w:rPr>
          <w:rFonts w:ascii="Arial" w:hAnsi="Arial" w:cs="Arial"/>
        </w:rPr>
        <w:t xml:space="preserve"> </w:t>
      </w:r>
      <w:r w:rsidR="00280279" w:rsidRPr="00A76E31">
        <w:rPr>
          <w:rFonts w:ascii="Arial" w:hAnsi="Arial" w:cs="Arial"/>
        </w:rPr>
        <w:t>since</w:t>
      </w:r>
      <w:r w:rsidRPr="00A76E31">
        <w:rPr>
          <w:rFonts w:ascii="Arial" w:hAnsi="Arial" w:cs="Arial"/>
        </w:rPr>
        <w:t xml:space="preserve"> it is often readily </w:t>
      </w:r>
      <w:r w:rsidR="00280279" w:rsidRPr="00A76E31">
        <w:rPr>
          <w:rFonts w:ascii="Arial" w:hAnsi="Arial" w:cs="Arial"/>
        </w:rPr>
        <w:t>accessible</w:t>
      </w:r>
      <w:r w:rsidR="0088675E" w:rsidRPr="00A76E31">
        <w:rPr>
          <w:rFonts w:ascii="Arial" w:hAnsi="Arial" w:cs="Arial"/>
        </w:rPr>
        <w:t>,</w:t>
      </w:r>
      <w:r w:rsidRPr="00A76E31">
        <w:rPr>
          <w:rFonts w:ascii="Arial" w:hAnsi="Arial" w:cs="Arial"/>
        </w:rPr>
        <w:t xml:space="preserve"> cost effective</w:t>
      </w:r>
      <w:r w:rsidR="0088675E" w:rsidRPr="00A76E31">
        <w:rPr>
          <w:rFonts w:ascii="Arial" w:hAnsi="Arial" w:cs="Arial"/>
        </w:rPr>
        <w:t>,</w:t>
      </w:r>
      <w:r w:rsidRPr="00A76E31">
        <w:rPr>
          <w:rFonts w:ascii="Arial" w:hAnsi="Arial" w:cs="Arial"/>
        </w:rPr>
        <w:t xml:space="preserve"> and provide large scale evidence.</w:t>
      </w:r>
    </w:p>
    <w:p w14:paraId="60970FF6" w14:textId="37BCA2CD" w:rsidR="009A3BC9" w:rsidRPr="000F65C5" w:rsidRDefault="001F3179" w:rsidP="00083AA3">
      <w:pPr>
        <w:spacing w:line="360" w:lineRule="auto"/>
        <w:jc w:val="both"/>
        <w:rPr>
          <w:rFonts w:ascii="Arial" w:hAnsi="Arial" w:cs="Arial"/>
        </w:rPr>
      </w:pPr>
      <w:r w:rsidRPr="00A76E31">
        <w:rPr>
          <w:rFonts w:ascii="Arial" w:hAnsi="Arial" w:cs="Arial"/>
        </w:rPr>
        <w:t xml:space="preserve">Based on the nature </w:t>
      </w:r>
      <w:r w:rsidR="00225E5C" w:rsidRPr="00A76E31">
        <w:rPr>
          <w:rFonts w:ascii="Arial" w:hAnsi="Arial" w:cs="Arial"/>
        </w:rPr>
        <w:t>o</w:t>
      </w:r>
      <w:r w:rsidR="00A0525E" w:rsidRPr="00A76E31">
        <w:rPr>
          <w:rFonts w:ascii="Arial" w:hAnsi="Arial" w:cs="Arial"/>
        </w:rPr>
        <w:t>f the topic and the chosen mixed methods approaches</w:t>
      </w:r>
      <w:r w:rsidR="00225E5C" w:rsidRPr="00A76E31">
        <w:rPr>
          <w:rFonts w:ascii="Arial" w:hAnsi="Arial" w:cs="Arial"/>
        </w:rPr>
        <w:t>.</w:t>
      </w:r>
      <w:r w:rsidR="00A0525E" w:rsidRPr="00A76E31">
        <w:rPr>
          <w:rFonts w:ascii="Arial" w:hAnsi="Arial" w:cs="Arial"/>
        </w:rPr>
        <w:t xml:space="preserve"> </w:t>
      </w:r>
      <w:r w:rsidR="00225E5C" w:rsidRPr="00A76E31">
        <w:rPr>
          <w:rFonts w:ascii="Arial" w:hAnsi="Arial" w:cs="Arial"/>
        </w:rPr>
        <w:t>P</w:t>
      </w:r>
      <w:r w:rsidR="007F5D62" w:rsidRPr="00A76E31">
        <w:rPr>
          <w:rFonts w:ascii="Arial" w:hAnsi="Arial" w:cs="Arial"/>
        </w:rPr>
        <w:t>ersonnel</w:t>
      </w:r>
      <w:r w:rsidR="00A0525E" w:rsidRPr="00A76E31">
        <w:rPr>
          <w:rFonts w:ascii="Arial" w:hAnsi="Arial" w:cs="Arial"/>
        </w:rPr>
        <w:t xml:space="preserve"> </w:t>
      </w:r>
      <w:r w:rsidR="00A76E31" w:rsidRPr="00A76E31">
        <w:rPr>
          <w:rFonts w:ascii="Arial" w:hAnsi="Arial" w:cs="Arial"/>
        </w:rPr>
        <w:t>unavailability</w:t>
      </w:r>
      <w:r w:rsidR="00A0525E" w:rsidRPr="00A76E31">
        <w:rPr>
          <w:rFonts w:ascii="Arial" w:hAnsi="Arial" w:cs="Arial"/>
        </w:rPr>
        <w:t xml:space="preserve"> is and </w:t>
      </w:r>
      <w:r w:rsidR="00A76E31" w:rsidRPr="00A76E31">
        <w:rPr>
          <w:rFonts w:ascii="Arial" w:hAnsi="Arial" w:cs="Arial"/>
        </w:rPr>
        <w:t>broadly</w:t>
      </w:r>
      <w:r w:rsidR="00A0525E" w:rsidRPr="00A76E31">
        <w:rPr>
          <w:rFonts w:ascii="Arial" w:hAnsi="Arial" w:cs="Arial"/>
        </w:rPr>
        <w:t xml:space="preserve"> </w:t>
      </w:r>
      <w:r w:rsidR="00A76E31" w:rsidRPr="00A76E31">
        <w:rPr>
          <w:rFonts w:ascii="Arial" w:hAnsi="Arial" w:cs="Arial"/>
        </w:rPr>
        <w:t>verified</w:t>
      </w:r>
      <w:r w:rsidR="00A0525E" w:rsidRPr="00A76E31">
        <w:rPr>
          <w:rFonts w:ascii="Arial" w:hAnsi="Arial" w:cs="Arial"/>
        </w:rPr>
        <w:t xml:space="preserve"> by the government bodies, professional </w:t>
      </w:r>
      <w:r w:rsidR="00C40039" w:rsidRPr="00A76E31">
        <w:rPr>
          <w:rFonts w:ascii="Arial" w:hAnsi="Arial" w:cs="Arial"/>
        </w:rPr>
        <w:t>organisations,</w:t>
      </w:r>
      <w:r w:rsidR="00A0525E" w:rsidRPr="00A76E31">
        <w:rPr>
          <w:rFonts w:ascii="Arial" w:hAnsi="Arial" w:cs="Arial"/>
        </w:rPr>
        <w:t xml:space="preserve"> and academic researchers. </w:t>
      </w:r>
      <w:r w:rsidR="00A0525E" w:rsidRPr="000A2FBB">
        <w:rPr>
          <w:rFonts w:ascii="Arial" w:hAnsi="Arial" w:cs="Arial"/>
        </w:rPr>
        <w:t xml:space="preserve">These </w:t>
      </w:r>
      <w:r w:rsidR="00A76E31" w:rsidRPr="000A2FBB">
        <w:rPr>
          <w:rFonts w:ascii="Arial" w:hAnsi="Arial" w:cs="Arial"/>
        </w:rPr>
        <w:t>sources</w:t>
      </w:r>
      <w:r w:rsidR="00A0525E" w:rsidRPr="000A2FBB">
        <w:rPr>
          <w:rFonts w:ascii="Arial" w:hAnsi="Arial" w:cs="Arial"/>
        </w:rPr>
        <w:t xml:space="preserve"> provide extensive quantitative data on vacancy rates, turnover and workforces demographics</w:t>
      </w:r>
      <w:r w:rsidR="00632D59" w:rsidRPr="000A2FBB">
        <w:rPr>
          <w:rFonts w:ascii="Arial" w:hAnsi="Arial" w:cs="Arial"/>
        </w:rPr>
        <w:t xml:space="preserve"> (DHSC,2023). </w:t>
      </w:r>
      <w:r w:rsidR="00A0525E" w:rsidRPr="000A2FBB">
        <w:rPr>
          <w:rFonts w:ascii="Arial" w:hAnsi="Arial" w:cs="Arial"/>
        </w:rPr>
        <w:t>They also include qualitative insight from surveys and interviews conducted by reputable organisations.</w:t>
      </w:r>
    </w:p>
    <w:p w14:paraId="28E104AD" w14:textId="1CFDECCB" w:rsidR="00083AA3" w:rsidRPr="007076B8" w:rsidRDefault="007761CD" w:rsidP="007076B8">
      <w:pPr>
        <w:spacing w:line="360" w:lineRule="auto"/>
        <w:jc w:val="both"/>
        <w:rPr>
          <w:rFonts w:ascii="Arial" w:hAnsi="Arial" w:cs="Arial"/>
        </w:rPr>
      </w:pPr>
      <w:r w:rsidRPr="00B93682">
        <w:rPr>
          <w:rFonts w:ascii="Arial" w:hAnsi="Arial" w:cs="Arial"/>
        </w:rPr>
        <w:t xml:space="preserve">Using secondary data is </w:t>
      </w:r>
      <w:r w:rsidR="00E26562" w:rsidRPr="00B93682">
        <w:rPr>
          <w:rFonts w:ascii="Arial" w:hAnsi="Arial" w:cs="Arial"/>
        </w:rPr>
        <w:t>suitable</w:t>
      </w:r>
      <w:r w:rsidRPr="00B93682">
        <w:rPr>
          <w:rFonts w:ascii="Arial" w:hAnsi="Arial" w:cs="Arial"/>
        </w:rPr>
        <w:t xml:space="preserve"> because it allows the research to </w:t>
      </w:r>
      <w:r w:rsidR="00E26562" w:rsidRPr="00B93682">
        <w:rPr>
          <w:rFonts w:ascii="Arial" w:hAnsi="Arial" w:cs="Arial"/>
        </w:rPr>
        <w:t>portray</w:t>
      </w:r>
      <w:r w:rsidRPr="00B93682">
        <w:rPr>
          <w:rFonts w:ascii="Arial" w:hAnsi="Arial" w:cs="Arial"/>
        </w:rPr>
        <w:t xml:space="preserve"> on large, reliable data sets that would be </w:t>
      </w:r>
      <w:r w:rsidR="00E26562" w:rsidRPr="00B93682">
        <w:rPr>
          <w:rFonts w:ascii="Arial" w:hAnsi="Arial" w:cs="Arial"/>
        </w:rPr>
        <w:t>problematic</w:t>
      </w:r>
      <w:r w:rsidRPr="00B93682">
        <w:rPr>
          <w:rFonts w:ascii="Arial" w:hAnsi="Arial" w:cs="Arial"/>
        </w:rPr>
        <w:t xml:space="preserve"> to collect independently. It also </w:t>
      </w:r>
      <w:r w:rsidR="00E26562" w:rsidRPr="00B93682">
        <w:rPr>
          <w:rFonts w:ascii="Arial" w:hAnsi="Arial" w:cs="Arial"/>
        </w:rPr>
        <w:t>safeguards</w:t>
      </w:r>
      <w:r w:rsidRPr="00B93682">
        <w:rPr>
          <w:rFonts w:ascii="Arial" w:hAnsi="Arial" w:cs="Arial"/>
        </w:rPr>
        <w:t xml:space="preserve"> that the research is grounded in</w:t>
      </w:r>
      <w:r w:rsidR="00B93682" w:rsidRPr="00B93682">
        <w:rPr>
          <w:rFonts w:ascii="Arial" w:hAnsi="Arial" w:cs="Arial"/>
        </w:rPr>
        <w:t xml:space="preserve"> plausible</w:t>
      </w:r>
      <w:r w:rsidRPr="00B93682">
        <w:rPr>
          <w:rFonts w:ascii="Arial" w:hAnsi="Arial" w:cs="Arial"/>
        </w:rPr>
        <w:t xml:space="preserve"> evidence and reflects national trends.</w:t>
      </w:r>
      <w:r w:rsidR="00D679EE" w:rsidRPr="00B93682">
        <w:rPr>
          <w:rFonts w:ascii="Arial" w:hAnsi="Arial" w:cs="Arial"/>
        </w:rPr>
        <w:t xml:space="preserve"> </w:t>
      </w:r>
      <w:r w:rsidR="00B93682" w:rsidRPr="00B93682">
        <w:rPr>
          <w:rFonts w:ascii="Arial" w:hAnsi="Arial" w:cs="Arial"/>
        </w:rPr>
        <w:t>Moreover</w:t>
      </w:r>
      <w:r w:rsidR="00D679EE" w:rsidRPr="00B93682">
        <w:rPr>
          <w:rFonts w:ascii="Arial" w:hAnsi="Arial" w:cs="Arial"/>
        </w:rPr>
        <w:t xml:space="preserve">, secondary data supports the </w:t>
      </w:r>
      <w:r w:rsidR="00B93682" w:rsidRPr="00B93682">
        <w:rPr>
          <w:rFonts w:ascii="Arial" w:hAnsi="Arial" w:cs="Arial"/>
        </w:rPr>
        <w:t>hybrid</w:t>
      </w:r>
      <w:r w:rsidR="00D679EE" w:rsidRPr="00B93682">
        <w:rPr>
          <w:rFonts w:ascii="Arial" w:hAnsi="Arial" w:cs="Arial"/>
        </w:rPr>
        <w:t xml:space="preserve"> methods approach by providing both numerical and descriptive information. This enables the </w:t>
      </w:r>
      <w:r w:rsidR="00B93682" w:rsidRPr="00B93682">
        <w:rPr>
          <w:rFonts w:ascii="Arial" w:hAnsi="Arial" w:cs="Arial"/>
        </w:rPr>
        <w:t>thorough</w:t>
      </w:r>
      <w:r w:rsidR="00D679EE" w:rsidRPr="00B93682">
        <w:rPr>
          <w:rFonts w:ascii="Arial" w:hAnsi="Arial" w:cs="Arial"/>
        </w:rPr>
        <w:t xml:space="preserve"> analysis of </w:t>
      </w:r>
      <w:r w:rsidR="00B93682" w:rsidRPr="00B93682">
        <w:rPr>
          <w:rFonts w:ascii="Arial" w:hAnsi="Arial" w:cs="Arial"/>
        </w:rPr>
        <w:t>personnel</w:t>
      </w:r>
      <w:r w:rsidR="00D679EE" w:rsidRPr="00B93682">
        <w:rPr>
          <w:rFonts w:ascii="Arial" w:hAnsi="Arial" w:cs="Arial"/>
        </w:rPr>
        <w:t xml:space="preserve"> </w:t>
      </w:r>
      <w:r w:rsidR="00B93682" w:rsidRPr="00B93682">
        <w:rPr>
          <w:rFonts w:ascii="Arial" w:hAnsi="Arial" w:cs="Arial"/>
        </w:rPr>
        <w:t>deficiency</w:t>
      </w:r>
      <w:r w:rsidR="00D679EE" w:rsidRPr="00B93682">
        <w:rPr>
          <w:rFonts w:ascii="Arial" w:hAnsi="Arial" w:cs="Arial"/>
        </w:rPr>
        <w:t xml:space="preserve"> and the </w:t>
      </w:r>
      <w:r w:rsidR="00B93682" w:rsidRPr="00B93682">
        <w:rPr>
          <w:rFonts w:ascii="Arial" w:hAnsi="Arial" w:cs="Arial"/>
        </w:rPr>
        <w:t>bearing</w:t>
      </w:r>
      <w:r w:rsidR="00D679EE" w:rsidRPr="00B93682">
        <w:rPr>
          <w:rFonts w:ascii="Arial" w:hAnsi="Arial" w:cs="Arial"/>
        </w:rPr>
        <w:t xml:space="preserve"> on the UK health and social care sector.</w:t>
      </w:r>
    </w:p>
    <w:p w14:paraId="064A8B68" w14:textId="0EA1EC56" w:rsidR="00C431F3" w:rsidRPr="00C431F3" w:rsidRDefault="001040AA" w:rsidP="001040AA">
      <w:pPr>
        <w:pStyle w:val="Heading1"/>
      </w:pPr>
      <w:bookmarkStart w:id="19" w:name="_Toc227699561"/>
      <w:r>
        <w:t>Conclusion</w:t>
      </w:r>
      <w:bookmarkEnd w:id="19"/>
      <w:r>
        <w:t xml:space="preserve"> </w:t>
      </w:r>
    </w:p>
    <w:p w14:paraId="6CCCC521" w14:textId="6041A693" w:rsidR="003166D6" w:rsidRPr="00933BD1" w:rsidRDefault="00E07BD9" w:rsidP="00B40E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Personnel </w:t>
      </w:r>
      <w:r w:rsidR="008647D9" w:rsidRPr="00933BD1">
        <w:rPr>
          <w:rFonts w:ascii="Arial" w:hAnsi="Arial" w:cs="Arial"/>
        </w:rPr>
        <w:t xml:space="preserve">shortages </w:t>
      </w:r>
      <w:r w:rsidR="00F32F1B" w:rsidRPr="00933BD1">
        <w:rPr>
          <w:rFonts w:ascii="Arial" w:hAnsi="Arial" w:cs="Arial"/>
        </w:rPr>
        <w:t>embody</w:t>
      </w:r>
      <w:r w:rsidR="008647D9" w:rsidRPr="00933BD1">
        <w:rPr>
          <w:rFonts w:ascii="Arial" w:hAnsi="Arial" w:cs="Arial"/>
        </w:rPr>
        <w:t xml:space="preserve"> a critical challenge for the UK health and social care sector affecting patients, </w:t>
      </w:r>
      <w:r w:rsidR="00865740" w:rsidRPr="00933BD1">
        <w:rPr>
          <w:rFonts w:ascii="Arial" w:hAnsi="Arial" w:cs="Arial"/>
        </w:rPr>
        <w:t>workers,</w:t>
      </w:r>
      <w:r w:rsidR="008647D9" w:rsidRPr="00933BD1">
        <w:rPr>
          <w:rFonts w:ascii="Arial" w:hAnsi="Arial" w:cs="Arial"/>
        </w:rPr>
        <w:t xml:space="preserve"> and organisation</w:t>
      </w:r>
      <w:r w:rsidR="0052251B">
        <w:rPr>
          <w:rFonts w:ascii="Arial" w:hAnsi="Arial" w:cs="Arial"/>
        </w:rPr>
        <w:t>s</w:t>
      </w:r>
      <w:r w:rsidR="00F32F1B">
        <w:rPr>
          <w:rFonts w:ascii="Arial" w:hAnsi="Arial" w:cs="Arial"/>
        </w:rPr>
        <w:t>.</w:t>
      </w:r>
      <w:r w:rsidR="008647D9" w:rsidRPr="00933BD1">
        <w:rPr>
          <w:rFonts w:ascii="Arial" w:hAnsi="Arial" w:cs="Arial"/>
        </w:rPr>
        <w:t xml:space="preserve"> </w:t>
      </w:r>
      <w:r w:rsidR="00F32F1B">
        <w:rPr>
          <w:rFonts w:ascii="Arial" w:hAnsi="Arial" w:cs="Arial"/>
        </w:rPr>
        <w:t>Th</w:t>
      </w:r>
      <w:r w:rsidR="008647D9" w:rsidRPr="00933BD1">
        <w:rPr>
          <w:rFonts w:ascii="Arial" w:hAnsi="Arial" w:cs="Arial"/>
        </w:rPr>
        <w:t xml:space="preserve">is report has </w:t>
      </w:r>
      <w:r w:rsidR="00C13AC7" w:rsidRPr="00933BD1">
        <w:rPr>
          <w:rFonts w:ascii="Arial" w:hAnsi="Arial" w:cs="Arial"/>
        </w:rPr>
        <w:t>shown</w:t>
      </w:r>
      <w:r w:rsidR="008647D9" w:rsidRPr="00933BD1">
        <w:rPr>
          <w:rFonts w:ascii="Arial" w:hAnsi="Arial" w:cs="Arial"/>
        </w:rPr>
        <w:t xml:space="preserve"> the </w:t>
      </w:r>
      <w:r w:rsidR="00F32F1B" w:rsidRPr="00933BD1">
        <w:rPr>
          <w:rFonts w:ascii="Arial" w:hAnsi="Arial" w:cs="Arial"/>
        </w:rPr>
        <w:t>significance</w:t>
      </w:r>
      <w:r w:rsidR="008647D9" w:rsidRPr="00933BD1">
        <w:rPr>
          <w:rFonts w:ascii="Arial" w:hAnsi="Arial" w:cs="Arial"/>
        </w:rPr>
        <w:t xml:space="preserve"> of researching </w:t>
      </w:r>
      <w:r w:rsidR="00F32F1B" w:rsidRPr="00933BD1">
        <w:rPr>
          <w:rFonts w:ascii="Arial" w:hAnsi="Arial" w:cs="Arial"/>
        </w:rPr>
        <w:t>concerns</w:t>
      </w:r>
      <w:r w:rsidR="008647D9" w:rsidRPr="00933BD1">
        <w:rPr>
          <w:rFonts w:ascii="Arial" w:hAnsi="Arial" w:cs="Arial"/>
        </w:rPr>
        <w:t xml:space="preserve"> due to its impact on service quality, workforce </w:t>
      </w:r>
      <w:r w:rsidR="00865740" w:rsidRPr="00933BD1">
        <w:rPr>
          <w:rFonts w:ascii="Arial" w:hAnsi="Arial" w:cs="Arial"/>
        </w:rPr>
        <w:t>well-being,</w:t>
      </w:r>
      <w:r w:rsidR="008647D9" w:rsidRPr="00933BD1">
        <w:rPr>
          <w:rFonts w:ascii="Arial" w:hAnsi="Arial" w:cs="Arial"/>
        </w:rPr>
        <w:t xml:space="preserve"> and the sustainability of care </w:t>
      </w:r>
      <w:r w:rsidR="0052251B" w:rsidRPr="00933BD1">
        <w:rPr>
          <w:rFonts w:ascii="Arial" w:hAnsi="Arial" w:cs="Arial"/>
        </w:rPr>
        <w:t>facility</w:t>
      </w:r>
      <w:r w:rsidR="008647D9" w:rsidRPr="00933BD1">
        <w:rPr>
          <w:rFonts w:ascii="Arial" w:hAnsi="Arial" w:cs="Arial"/>
        </w:rPr>
        <w:t xml:space="preserve">. By </w:t>
      </w:r>
      <w:r w:rsidR="00924DDC">
        <w:rPr>
          <w:rFonts w:ascii="Arial" w:hAnsi="Arial" w:cs="Arial"/>
        </w:rPr>
        <w:t>illustration</w:t>
      </w:r>
      <w:r w:rsidR="008647D9" w:rsidRPr="00933BD1">
        <w:rPr>
          <w:rFonts w:ascii="Arial" w:hAnsi="Arial" w:cs="Arial"/>
        </w:rPr>
        <w:t xml:space="preserve"> on credible sources, the report has </w:t>
      </w:r>
      <w:r w:rsidR="00E2431E" w:rsidRPr="00933BD1">
        <w:rPr>
          <w:rFonts w:ascii="Arial" w:hAnsi="Arial" w:cs="Arial"/>
        </w:rPr>
        <w:t>proven</w:t>
      </w:r>
      <w:r w:rsidR="008647D9" w:rsidRPr="00933BD1">
        <w:rPr>
          <w:rFonts w:ascii="Arial" w:hAnsi="Arial" w:cs="Arial"/>
        </w:rPr>
        <w:t xml:space="preserve"> that </w:t>
      </w:r>
      <w:r w:rsidR="00780D62">
        <w:rPr>
          <w:rFonts w:ascii="Arial" w:hAnsi="Arial" w:cs="Arial"/>
        </w:rPr>
        <w:t>employee’s</w:t>
      </w:r>
      <w:r w:rsidR="00924DDC">
        <w:rPr>
          <w:rFonts w:ascii="Arial" w:hAnsi="Arial" w:cs="Arial"/>
        </w:rPr>
        <w:t xml:space="preserve"> </w:t>
      </w:r>
      <w:r w:rsidR="008647D9" w:rsidRPr="00933BD1">
        <w:rPr>
          <w:rFonts w:ascii="Arial" w:hAnsi="Arial" w:cs="Arial"/>
        </w:rPr>
        <w:t>shortages are</w:t>
      </w:r>
      <w:r w:rsidR="008D7CBC" w:rsidRPr="00933BD1">
        <w:rPr>
          <w:rFonts w:ascii="Arial" w:hAnsi="Arial" w:cs="Arial"/>
        </w:rPr>
        <w:t xml:space="preserve"> </w:t>
      </w:r>
      <w:r w:rsidR="00924DDC" w:rsidRPr="00933BD1">
        <w:rPr>
          <w:rFonts w:ascii="Arial" w:hAnsi="Arial" w:cs="Arial"/>
        </w:rPr>
        <w:t>intricate</w:t>
      </w:r>
      <w:r w:rsidR="00912EA8">
        <w:rPr>
          <w:rFonts w:ascii="Arial" w:hAnsi="Arial" w:cs="Arial"/>
        </w:rPr>
        <w:t>,</w:t>
      </w:r>
      <w:r w:rsidR="008D7CBC" w:rsidRPr="00933BD1">
        <w:rPr>
          <w:rFonts w:ascii="Arial" w:hAnsi="Arial" w:cs="Arial"/>
        </w:rPr>
        <w:t xml:space="preserve"> </w:t>
      </w:r>
      <w:r w:rsidR="00912EA8" w:rsidRPr="00933BD1">
        <w:rPr>
          <w:rFonts w:ascii="Arial" w:hAnsi="Arial" w:cs="Arial"/>
        </w:rPr>
        <w:t>encrusted</w:t>
      </w:r>
      <w:r w:rsidR="008D7CBC" w:rsidRPr="00933BD1">
        <w:rPr>
          <w:rFonts w:ascii="Arial" w:hAnsi="Arial" w:cs="Arial"/>
        </w:rPr>
        <w:t xml:space="preserve"> problems </w:t>
      </w:r>
      <w:r w:rsidR="00912EA8" w:rsidRPr="00933BD1">
        <w:rPr>
          <w:rFonts w:ascii="Arial" w:hAnsi="Arial" w:cs="Arial"/>
        </w:rPr>
        <w:t>entail</w:t>
      </w:r>
      <w:r w:rsidR="008D7CBC" w:rsidRPr="00933BD1">
        <w:rPr>
          <w:rFonts w:ascii="Arial" w:hAnsi="Arial" w:cs="Arial"/>
        </w:rPr>
        <w:t xml:space="preserve"> detailed investigation</w:t>
      </w:r>
      <w:r w:rsidR="00780D62">
        <w:rPr>
          <w:rFonts w:ascii="Arial" w:hAnsi="Arial" w:cs="Arial"/>
        </w:rPr>
        <w:t>.</w:t>
      </w:r>
      <w:r w:rsidR="008D7CBC" w:rsidRPr="00933BD1">
        <w:rPr>
          <w:rFonts w:ascii="Arial" w:hAnsi="Arial" w:cs="Arial"/>
        </w:rPr>
        <w:t xml:space="preserve"> </w:t>
      </w:r>
      <w:r w:rsidR="00A81847">
        <w:rPr>
          <w:rFonts w:ascii="Arial" w:hAnsi="Arial" w:cs="Arial"/>
        </w:rPr>
        <w:t xml:space="preserve">A </w:t>
      </w:r>
      <w:r w:rsidR="008D7CBC" w:rsidRPr="00933BD1">
        <w:rPr>
          <w:rFonts w:ascii="Arial" w:hAnsi="Arial" w:cs="Arial"/>
        </w:rPr>
        <w:t>mixed method</w:t>
      </w:r>
      <w:r w:rsidR="00A81847">
        <w:rPr>
          <w:rFonts w:ascii="Arial" w:hAnsi="Arial" w:cs="Arial"/>
        </w:rPr>
        <w:t>s</w:t>
      </w:r>
      <w:r w:rsidR="008D7CBC" w:rsidRPr="00933BD1">
        <w:rPr>
          <w:rFonts w:ascii="Arial" w:hAnsi="Arial" w:cs="Arial"/>
        </w:rPr>
        <w:t xml:space="preserve"> approach</w:t>
      </w:r>
      <w:r w:rsidR="00A81847">
        <w:rPr>
          <w:rFonts w:ascii="Arial" w:hAnsi="Arial" w:cs="Arial"/>
        </w:rPr>
        <w:t xml:space="preserve">, </w:t>
      </w:r>
      <w:r w:rsidR="00A81847" w:rsidRPr="00933BD1">
        <w:rPr>
          <w:rFonts w:ascii="Arial" w:hAnsi="Arial" w:cs="Arial"/>
        </w:rPr>
        <w:t>carried</w:t>
      </w:r>
      <w:r w:rsidR="008D7CBC" w:rsidRPr="00933BD1">
        <w:rPr>
          <w:rFonts w:ascii="Arial" w:hAnsi="Arial" w:cs="Arial"/>
        </w:rPr>
        <w:t xml:space="preserve"> by secondary data </w:t>
      </w:r>
      <w:r w:rsidR="00A81847" w:rsidRPr="00933BD1">
        <w:rPr>
          <w:rFonts w:ascii="Arial" w:hAnsi="Arial" w:cs="Arial"/>
        </w:rPr>
        <w:t>poses</w:t>
      </w:r>
      <w:r w:rsidR="008D7CBC" w:rsidRPr="00933BD1">
        <w:rPr>
          <w:rFonts w:ascii="Arial" w:hAnsi="Arial" w:cs="Arial"/>
        </w:rPr>
        <w:t xml:space="preserve"> an effective way to explore both </w:t>
      </w:r>
      <w:r w:rsidR="00DB6EB9" w:rsidRPr="00933BD1">
        <w:rPr>
          <w:rFonts w:ascii="Arial" w:hAnsi="Arial" w:cs="Arial"/>
        </w:rPr>
        <w:t>the</w:t>
      </w:r>
      <w:r w:rsidR="008D7CBC" w:rsidRPr="00933BD1">
        <w:rPr>
          <w:rFonts w:ascii="Arial" w:hAnsi="Arial" w:cs="Arial"/>
        </w:rPr>
        <w:t xml:space="preserve"> scale of the issue and its human </w:t>
      </w:r>
      <w:r w:rsidR="00A81847" w:rsidRPr="00933BD1">
        <w:rPr>
          <w:rFonts w:ascii="Arial" w:hAnsi="Arial" w:cs="Arial"/>
        </w:rPr>
        <w:t>outcomes</w:t>
      </w:r>
      <w:r w:rsidR="008D7CBC" w:rsidRPr="00933BD1">
        <w:rPr>
          <w:rFonts w:ascii="Arial" w:hAnsi="Arial" w:cs="Arial"/>
        </w:rPr>
        <w:t xml:space="preserve">. Understanding </w:t>
      </w:r>
      <w:r w:rsidR="00A81847">
        <w:rPr>
          <w:rFonts w:ascii="Arial" w:hAnsi="Arial" w:cs="Arial"/>
        </w:rPr>
        <w:t>personnel</w:t>
      </w:r>
      <w:r w:rsidR="008D7CBC" w:rsidRPr="00933BD1">
        <w:rPr>
          <w:rFonts w:ascii="Arial" w:hAnsi="Arial" w:cs="Arial"/>
        </w:rPr>
        <w:t xml:space="preserve"> substitute is essential for </w:t>
      </w:r>
      <w:r w:rsidR="00C13AC7" w:rsidRPr="00933BD1">
        <w:rPr>
          <w:rFonts w:ascii="Arial" w:hAnsi="Arial" w:cs="Arial"/>
        </w:rPr>
        <w:t>recommending</w:t>
      </w:r>
      <w:r w:rsidR="00B93682">
        <w:rPr>
          <w:rFonts w:ascii="Arial" w:hAnsi="Arial" w:cs="Arial"/>
        </w:rPr>
        <w:t xml:space="preserve"> </w:t>
      </w:r>
      <w:r w:rsidR="00B93682" w:rsidRPr="00933BD1">
        <w:rPr>
          <w:rFonts w:ascii="Arial" w:hAnsi="Arial" w:cs="Arial"/>
        </w:rPr>
        <w:t>workforce</w:t>
      </w:r>
      <w:r w:rsidR="008D7CBC" w:rsidRPr="00933BD1">
        <w:rPr>
          <w:rFonts w:ascii="Arial" w:hAnsi="Arial" w:cs="Arial"/>
        </w:rPr>
        <w:t xml:space="preserve"> planning, improving </w:t>
      </w:r>
      <w:r w:rsidR="00C40039" w:rsidRPr="00933BD1">
        <w:rPr>
          <w:rFonts w:ascii="Arial" w:hAnsi="Arial" w:cs="Arial"/>
        </w:rPr>
        <w:t>retention,</w:t>
      </w:r>
      <w:r w:rsidR="008D7CBC" w:rsidRPr="00933BD1">
        <w:rPr>
          <w:rFonts w:ascii="Arial" w:hAnsi="Arial" w:cs="Arial"/>
        </w:rPr>
        <w:t xml:space="preserve"> and </w:t>
      </w:r>
      <w:r w:rsidR="00C40039" w:rsidRPr="00933BD1">
        <w:rPr>
          <w:rFonts w:ascii="Arial" w:hAnsi="Arial" w:cs="Arial"/>
        </w:rPr>
        <w:t>calling for</w:t>
      </w:r>
      <w:r w:rsidR="008D7CBC" w:rsidRPr="00933BD1">
        <w:rPr>
          <w:rFonts w:ascii="Arial" w:hAnsi="Arial" w:cs="Arial"/>
        </w:rPr>
        <w:t xml:space="preserve"> high quality care for the UK population</w:t>
      </w:r>
      <w:r w:rsidR="00DB6EB9" w:rsidRPr="00933BD1">
        <w:rPr>
          <w:rFonts w:ascii="Arial" w:hAnsi="Arial" w:cs="Arial"/>
        </w:rPr>
        <w:t>.</w:t>
      </w:r>
    </w:p>
    <w:p w14:paraId="671F2693" w14:textId="77777777" w:rsidR="00DF29A2" w:rsidRPr="00CE256F" w:rsidRDefault="00DF29A2" w:rsidP="00B40E7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6D81B09" w14:textId="77777777" w:rsidR="00A46EAD" w:rsidRPr="008B53FB" w:rsidRDefault="00A46EAD" w:rsidP="00B40E7D">
      <w:pPr>
        <w:spacing w:line="360" w:lineRule="auto"/>
        <w:jc w:val="both"/>
        <w:rPr>
          <w:rFonts w:ascii="Arial" w:hAnsi="Arial" w:cs="Arial"/>
        </w:rPr>
      </w:pPr>
    </w:p>
    <w:p w14:paraId="7EBD4C53" w14:textId="77777777" w:rsidR="00E82F00" w:rsidRDefault="00E82F00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AF7F449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1CCF9C2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83145D1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B392D72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F0C5D1B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5A2339D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A6C22AC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0927100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F90A72F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1CF594D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936157F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08FB742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56047C2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31D2C9F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763C116" w14:textId="77777777" w:rsidR="00933BD1" w:rsidRDefault="00933BD1" w:rsidP="00933BD1">
      <w:pPr>
        <w:pStyle w:val="NormalWeb"/>
      </w:pPr>
    </w:p>
    <w:p w14:paraId="180CCEE8" w14:textId="22628275" w:rsidR="00933BD1" w:rsidRDefault="00933BD1" w:rsidP="00933BD1">
      <w:pPr>
        <w:pStyle w:val="Heading1"/>
      </w:pPr>
      <w:bookmarkStart w:id="20" w:name="_Toc227699562"/>
      <w:r>
        <w:t>R</w:t>
      </w:r>
      <w:r w:rsidR="002F6990">
        <w:t>eferences</w:t>
      </w:r>
      <w:bookmarkEnd w:id="20"/>
      <w:r w:rsidR="002F6990">
        <w:t xml:space="preserve"> </w:t>
      </w:r>
    </w:p>
    <w:p w14:paraId="77BF8B51" w14:textId="28F3478E" w:rsidR="00933BD1" w:rsidRDefault="00933BD1" w:rsidP="00933BD1">
      <w:pPr>
        <w:pStyle w:val="NormalWeb"/>
      </w:pPr>
      <w:r>
        <w:t xml:space="preserve">Bryman, A. (2016) </w:t>
      </w:r>
      <w:r>
        <w:rPr>
          <w:rStyle w:val="Emphasis"/>
          <w:rFonts w:eastAsiaTheme="majorEastAsia"/>
        </w:rPr>
        <w:t>Social Research Methods</w:t>
      </w:r>
      <w:r>
        <w:t>. 5th edn. Oxford: Oxford University Press.</w:t>
      </w:r>
    </w:p>
    <w:p w14:paraId="0A5097C4" w14:textId="77777777" w:rsidR="00933BD1" w:rsidRDefault="00933BD1" w:rsidP="00933BD1">
      <w:pPr>
        <w:pStyle w:val="NormalWeb"/>
      </w:pPr>
      <w:r>
        <w:t xml:space="preserve">Creswell, J. (2018) </w:t>
      </w:r>
      <w:r>
        <w:rPr>
          <w:rStyle w:val="Emphasis"/>
          <w:rFonts w:eastAsiaTheme="majorEastAsia"/>
        </w:rPr>
        <w:t>Research Design: Qualitative, Quantitative and Mixed Methods Approaches</w:t>
      </w:r>
      <w:r>
        <w:t>. 5th edn. London: Sage.</w:t>
      </w:r>
    </w:p>
    <w:p w14:paraId="50DAFF10" w14:textId="77777777" w:rsidR="00933BD1" w:rsidRDefault="00933BD1" w:rsidP="00933BD1">
      <w:pPr>
        <w:pStyle w:val="NormalWeb"/>
      </w:pPr>
      <w:r>
        <w:t xml:space="preserve">Department of Health and Social Care (DHSC) (2022) </w:t>
      </w:r>
      <w:r>
        <w:rPr>
          <w:rStyle w:val="Emphasis"/>
          <w:rFonts w:eastAsiaTheme="majorEastAsia"/>
        </w:rPr>
        <w:t>People at the Heart of Care: Adult Social Care Reform White Paper</w:t>
      </w:r>
      <w:r>
        <w:t>. London: DHSC.</w:t>
      </w:r>
    </w:p>
    <w:p w14:paraId="7C77DFE0" w14:textId="77777777" w:rsidR="00933BD1" w:rsidRDefault="00933BD1" w:rsidP="00933BD1">
      <w:pPr>
        <w:pStyle w:val="NormalWeb"/>
      </w:pPr>
      <w:r>
        <w:t xml:space="preserve">NHS Digital (2023) </w:t>
      </w:r>
      <w:r>
        <w:rPr>
          <w:rStyle w:val="Emphasis"/>
          <w:rFonts w:eastAsiaTheme="majorEastAsia"/>
        </w:rPr>
        <w:t>NHS Vacancy Statistics England</w:t>
      </w:r>
      <w:r>
        <w:t>. Available at: https://digital.nhs.uk (Accessed: [insert date]).</w:t>
      </w:r>
    </w:p>
    <w:p w14:paraId="1DD49721" w14:textId="77777777" w:rsidR="00933BD1" w:rsidRDefault="00933BD1" w:rsidP="00933BD1">
      <w:pPr>
        <w:pStyle w:val="NormalWeb"/>
      </w:pPr>
      <w:r>
        <w:t xml:space="preserve">Skills for Care (2023) </w:t>
      </w:r>
      <w:r>
        <w:rPr>
          <w:rStyle w:val="Emphasis"/>
          <w:rFonts w:eastAsiaTheme="majorEastAsia"/>
        </w:rPr>
        <w:t>The State of the Adult Social Care Sector and Workforce in England</w:t>
      </w:r>
      <w:r>
        <w:t>. Leeds: Skills for Care.</w:t>
      </w:r>
    </w:p>
    <w:p w14:paraId="7FB67F1D" w14:textId="77777777" w:rsidR="00933BD1" w:rsidRDefault="00933BD1" w:rsidP="00933BD1">
      <w:pPr>
        <w:pStyle w:val="NormalWeb"/>
      </w:pPr>
      <w:r>
        <w:t xml:space="preserve">Silverman, D. (2021) </w:t>
      </w:r>
      <w:r>
        <w:rPr>
          <w:rStyle w:val="Emphasis"/>
          <w:rFonts w:eastAsiaTheme="majorEastAsia"/>
        </w:rPr>
        <w:t>Interpreting Qualitative Data</w:t>
      </w:r>
      <w:r>
        <w:t>. 6th edn. London: Sage.</w:t>
      </w:r>
    </w:p>
    <w:p w14:paraId="1737693C" w14:textId="77777777" w:rsidR="00933BD1" w:rsidRDefault="00933BD1" w:rsidP="00933BD1">
      <w:pPr>
        <w:pStyle w:val="NormalWeb"/>
      </w:pPr>
      <w:r>
        <w:t xml:space="preserve">West, M., Bailey, S. and Williams, E. (2020) </w:t>
      </w:r>
      <w:r>
        <w:rPr>
          <w:rStyle w:val="Emphasis"/>
          <w:rFonts w:eastAsiaTheme="majorEastAsia"/>
        </w:rPr>
        <w:t>The Courage of Compassion: Supporting Nurses and Midwives to Deliver High</w:t>
      </w:r>
      <w:r>
        <w:rPr>
          <w:rStyle w:val="Emphasis"/>
          <w:rFonts w:eastAsiaTheme="majorEastAsia"/>
        </w:rPr>
        <w:noBreakHyphen/>
        <w:t>Quality Care</w:t>
      </w:r>
      <w:r>
        <w:t>. London: The King’s Fund.</w:t>
      </w:r>
    </w:p>
    <w:p w14:paraId="2A09795D" w14:textId="77777777" w:rsidR="00B762F2" w:rsidRDefault="00B762F2" w:rsidP="00B40E7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33040AC" w14:textId="4D13EC35" w:rsidR="00B762F2" w:rsidRDefault="00B762F2" w:rsidP="00933BD1">
      <w:pPr>
        <w:pStyle w:val="Heading1"/>
        <w:rPr>
          <w:b/>
          <w:bCs/>
        </w:rPr>
      </w:pPr>
    </w:p>
    <w:p w14:paraId="66148DFF" w14:textId="77777777" w:rsidR="00933BD1" w:rsidRPr="00933BD1" w:rsidRDefault="00933BD1" w:rsidP="00933BD1"/>
    <w:sectPr w:rsidR="00933BD1" w:rsidRPr="00933BD1" w:rsidSect="008D0CB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CAA651" w14:textId="77777777" w:rsidR="00816E78" w:rsidRDefault="00816E78" w:rsidP="00BA5060">
      <w:pPr>
        <w:spacing w:after="0" w:line="240" w:lineRule="auto"/>
      </w:pPr>
      <w:r>
        <w:separator/>
      </w:r>
    </w:p>
  </w:endnote>
  <w:endnote w:type="continuationSeparator" w:id="0">
    <w:p w14:paraId="36D94795" w14:textId="77777777" w:rsidR="00816E78" w:rsidRDefault="00816E78" w:rsidP="00BA50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20B0604020202020204"/>
    <w:charset w:val="00"/>
    <w:family w:val="roman"/>
    <w:pitch w:val="default"/>
  </w:font>
  <w:font w:name="Times New Roman">
    <w:altName w:val="Arial"/>
    <w:panose1 w:val="020B06040202020202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FE2327" w14:textId="77777777" w:rsidR="00816E78" w:rsidRDefault="00816E78" w:rsidP="00BA5060">
      <w:pPr>
        <w:spacing w:after="0" w:line="240" w:lineRule="auto"/>
      </w:pPr>
      <w:r>
        <w:separator/>
      </w:r>
    </w:p>
  </w:footnote>
  <w:footnote w:type="continuationSeparator" w:id="0">
    <w:p w14:paraId="441537E8" w14:textId="77777777" w:rsidR="00816E78" w:rsidRDefault="00816E78" w:rsidP="00BA506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7C4"/>
    <w:rsid w:val="000100D7"/>
    <w:rsid w:val="0001651D"/>
    <w:rsid w:val="00047238"/>
    <w:rsid w:val="000633CD"/>
    <w:rsid w:val="00065EF1"/>
    <w:rsid w:val="0008272D"/>
    <w:rsid w:val="00083AA3"/>
    <w:rsid w:val="00090EE2"/>
    <w:rsid w:val="000A2FBB"/>
    <w:rsid w:val="000A523A"/>
    <w:rsid w:val="000B547A"/>
    <w:rsid w:val="000C5C11"/>
    <w:rsid w:val="000F42A0"/>
    <w:rsid w:val="000F4AE4"/>
    <w:rsid w:val="000F65C5"/>
    <w:rsid w:val="00100EA2"/>
    <w:rsid w:val="001040AA"/>
    <w:rsid w:val="001138F9"/>
    <w:rsid w:val="0013431F"/>
    <w:rsid w:val="001645D9"/>
    <w:rsid w:val="00164A55"/>
    <w:rsid w:val="001734FC"/>
    <w:rsid w:val="00183600"/>
    <w:rsid w:val="00185489"/>
    <w:rsid w:val="00191AD8"/>
    <w:rsid w:val="00195FD6"/>
    <w:rsid w:val="001B7754"/>
    <w:rsid w:val="001C48CE"/>
    <w:rsid w:val="001D16E7"/>
    <w:rsid w:val="001F3179"/>
    <w:rsid w:val="001F50C0"/>
    <w:rsid w:val="00207C37"/>
    <w:rsid w:val="00225E5C"/>
    <w:rsid w:val="002270F4"/>
    <w:rsid w:val="00234BEB"/>
    <w:rsid w:val="00275482"/>
    <w:rsid w:val="00280279"/>
    <w:rsid w:val="0029299E"/>
    <w:rsid w:val="00294847"/>
    <w:rsid w:val="002A59B3"/>
    <w:rsid w:val="002A7390"/>
    <w:rsid w:val="002C0F7F"/>
    <w:rsid w:val="002D5E96"/>
    <w:rsid w:val="002E04DE"/>
    <w:rsid w:val="002E24CE"/>
    <w:rsid w:val="002F6990"/>
    <w:rsid w:val="00301ED7"/>
    <w:rsid w:val="003166D6"/>
    <w:rsid w:val="003277EF"/>
    <w:rsid w:val="0033297E"/>
    <w:rsid w:val="003375C5"/>
    <w:rsid w:val="00387AFD"/>
    <w:rsid w:val="00394611"/>
    <w:rsid w:val="003C17C4"/>
    <w:rsid w:val="003C24D6"/>
    <w:rsid w:val="003C3286"/>
    <w:rsid w:val="003D7460"/>
    <w:rsid w:val="003D7D6D"/>
    <w:rsid w:val="003F724F"/>
    <w:rsid w:val="00410D2B"/>
    <w:rsid w:val="00412757"/>
    <w:rsid w:val="004261EB"/>
    <w:rsid w:val="0042688B"/>
    <w:rsid w:val="0043066B"/>
    <w:rsid w:val="00445A80"/>
    <w:rsid w:val="004469D8"/>
    <w:rsid w:val="004734D2"/>
    <w:rsid w:val="0049049C"/>
    <w:rsid w:val="004A2931"/>
    <w:rsid w:val="004E5937"/>
    <w:rsid w:val="005027BF"/>
    <w:rsid w:val="005063DD"/>
    <w:rsid w:val="00507AD4"/>
    <w:rsid w:val="0051058E"/>
    <w:rsid w:val="005118B1"/>
    <w:rsid w:val="005222BC"/>
    <w:rsid w:val="0052251B"/>
    <w:rsid w:val="00560D99"/>
    <w:rsid w:val="005831D5"/>
    <w:rsid w:val="0058549D"/>
    <w:rsid w:val="0059489E"/>
    <w:rsid w:val="00595612"/>
    <w:rsid w:val="005B1BB5"/>
    <w:rsid w:val="005B4E88"/>
    <w:rsid w:val="005C0B06"/>
    <w:rsid w:val="005C68C1"/>
    <w:rsid w:val="005D4046"/>
    <w:rsid w:val="005F6570"/>
    <w:rsid w:val="00603118"/>
    <w:rsid w:val="00615453"/>
    <w:rsid w:val="00616B97"/>
    <w:rsid w:val="006218F1"/>
    <w:rsid w:val="00632D59"/>
    <w:rsid w:val="006658CE"/>
    <w:rsid w:val="00671332"/>
    <w:rsid w:val="006A34A0"/>
    <w:rsid w:val="006B0C31"/>
    <w:rsid w:val="006B5D04"/>
    <w:rsid w:val="006C56DC"/>
    <w:rsid w:val="006F0A1B"/>
    <w:rsid w:val="00702CB9"/>
    <w:rsid w:val="007076B8"/>
    <w:rsid w:val="00746861"/>
    <w:rsid w:val="0075535E"/>
    <w:rsid w:val="007761CD"/>
    <w:rsid w:val="00780D62"/>
    <w:rsid w:val="007820F3"/>
    <w:rsid w:val="00782252"/>
    <w:rsid w:val="00783313"/>
    <w:rsid w:val="00786A97"/>
    <w:rsid w:val="00793642"/>
    <w:rsid w:val="007A5CD1"/>
    <w:rsid w:val="007B136E"/>
    <w:rsid w:val="007C234F"/>
    <w:rsid w:val="007C6C6B"/>
    <w:rsid w:val="007D181E"/>
    <w:rsid w:val="007D6442"/>
    <w:rsid w:val="007F5D62"/>
    <w:rsid w:val="0080119D"/>
    <w:rsid w:val="0080421D"/>
    <w:rsid w:val="0080429A"/>
    <w:rsid w:val="00816E78"/>
    <w:rsid w:val="00821C0B"/>
    <w:rsid w:val="00834A35"/>
    <w:rsid w:val="00860007"/>
    <w:rsid w:val="008647D9"/>
    <w:rsid w:val="00865740"/>
    <w:rsid w:val="0088272F"/>
    <w:rsid w:val="0088675E"/>
    <w:rsid w:val="00895FD9"/>
    <w:rsid w:val="008A0517"/>
    <w:rsid w:val="008B53FB"/>
    <w:rsid w:val="008B55E8"/>
    <w:rsid w:val="008B5D10"/>
    <w:rsid w:val="008C6AEB"/>
    <w:rsid w:val="008D0CBD"/>
    <w:rsid w:val="008D7CBC"/>
    <w:rsid w:val="008D7D39"/>
    <w:rsid w:val="008E4027"/>
    <w:rsid w:val="008E7213"/>
    <w:rsid w:val="008F1913"/>
    <w:rsid w:val="008F6506"/>
    <w:rsid w:val="00912EA8"/>
    <w:rsid w:val="00924DDC"/>
    <w:rsid w:val="00932BF5"/>
    <w:rsid w:val="00933BD1"/>
    <w:rsid w:val="00950C72"/>
    <w:rsid w:val="0095598B"/>
    <w:rsid w:val="00967118"/>
    <w:rsid w:val="009A06C3"/>
    <w:rsid w:val="009A3BC9"/>
    <w:rsid w:val="009C18A7"/>
    <w:rsid w:val="009E14EE"/>
    <w:rsid w:val="009F0788"/>
    <w:rsid w:val="00A0443F"/>
    <w:rsid w:val="00A0525E"/>
    <w:rsid w:val="00A25C79"/>
    <w:rsid w:val="00A46EAD"/>
    <w:rsid w:val="00A605F2"/>
    <w:rsid w:val="00A76A29"/>
    <w:rsid w:val="00A76E31"/>
    <w:rsid w:val="00A81847"/>
    <w:rsid w:val="00AB30C7"/>
    <w:rsid w:val="00AB44C3"/>
    <w:rsid w:val="00B012A0"/>
    <w:rsid w:val="00B02DBD"/>
    <w:rsid w:val="00B03F87"/>
    <w:rsid w:val="00B11919"/>
    <w:rsid w:val="00B208AF"/>
    <w:rsid w:val="00B40E7D"/>
    <w:rsid w:val="00B762F2"/>
    <w:rsid w:val="00B8260E"/>
    <w:rsid w:val="00B856ED"/>
    <w:rsid w:val="00B93079"/>
    <w:rsid w:val="00B93682"/>
    <w:rsid w:val="00B93A10"/>
    <w:rsid w:val="00BA5060"/>
    <w:rsid w:val="00BB45C9"/>
    <w:rsid w:val="00BC4825"/>
    <w:rsid w:val="00BE1219"/>
    <w:rsid w:val="00BE2920"/>
    <w:rsid w:val="00BF4D98"/>
    <w:rsid w:val="00C01E27"/>
    <w:rsid w:val="00C13AC7"/>
    <w:rsid w:val="00C16EA4"/>
    <w:rsid w:val="00C40039"/>
    <w:rsid w:val="00C431F3"/>
    <w:rsid w:val="00C549EA"/>
    <w:rsid w:val="00C563F8"/>
    <w:rsid w:val="00C63EF7"/>
    <w:rsid w:val="00C744D5"/>
    <w:rsid w:val="00C90975"/>
    <w:rsid w:val="00C926C4"/>
    <w:rsid w:val="00C964F7"/>
    <w:rsid w:val="00CA53AA"/>
    <w:rsid w:val="00CA5A9E"/>
    <w:rsid w:val="00CB58DC"/>
    <w:rsid w:val="00CD0191"/>
    <w:rsid w:val="00CD08B8"/>
    <w:rsid w:val="00CE256F"/>
    <w:rsid w:val="00CE5505"/>
    <w:rsid w:val="00D45068"/>
    <w:rsid w:val="00D509D5"/>
    <w:rsid w:val="00D55C7D"/>
    <w:rsid w:val="00D679EE"/>
    <w:rsid w:val="00D7156F"/>
    <w:rsid w:val="00D83C46"/>
    <w:rsid w:val="00D95260"/>
    <w:rsid w:val="00D96347"/>
    <w:rsid w:val="00DB2456"/>
    <w:rsid w:val="00DB6EB9"/>
    <w:rsid w:val="00DB7FC5"/>
    <w:rsid w:val="00DC56A5"/>
    <w:rsid w:val="00DF29A2"/>
    <w:rsid w:val="00E07BD9"/>
    <w:rsid w:val="00E07EBE"/>
    <w:rsid w:val="00E220C8"/>
    <w:rsid w:val="00E2431E"/>
    <w:rsid w:val="00E26562"/>
    <w:rsid w:val="00E31373"/>
    <w:rsid w:val="00E33142"/>
    <w:rsid w:val="00E36E4F"/>
    <w:rsid w:val="00E47B45"/>
    <w:rsid w:val="00E55B21"/>
    <w:rsid w:val="00E675A2"/>
    <w:rsid w:val="00E718C8"/>
    <w:rsid w:val="00E77FFE"/>
    <w:rsid w:val="00E82D3A"/>
    <w:rsid w:val="00E82F00"/>
    <w:rsid w:val="00E93A98"/>
    <w:rsid w:val="00E96C11"/>
    <w:rsid w:val="00EA21DF"/>
    <w:rsid w:val="00EA2A78"/>
    <w:rsid w:val="00EE49DD"/>
    <w:rsid w:val="00EF34FA"/>
    <w:rsid w:val="00EF7566"/>
    <w:rsid w:val="00F32F1B"/>
    <w:rsid w:val="00F449B8"/>
    <w:rsid w:val="00F44ADF"/>
    <w:rsid w:val="00F61664"/>
    <w:rsid w:val="00F663BA"/>
    <w:rsid w:val="00F90DEA"/>
    <w:rsid w:val="00FE1883"/>
    <w:rsid w:val="00FF3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7BB73"/>
  <w15:chartTrackingRefBased/>
  <w15:docId w15:val="{E9351A41-A15B-B34D-A787-90F3045012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17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17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17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17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17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17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17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17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17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17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C17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17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17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17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17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17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17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17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17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17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17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17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17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17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17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17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17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17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17C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F42A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F42A0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BA5060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A50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5060"/>
  </w:style>
  <w:style w:type="paragraph" w:styleId="Footer">
    <w:name w:val="footer"/>
    <w:basedOn w:val="Normal"/>
    <w:link w:val="FooterChar"/>
    <w:uiPriority w:val="99"/>
    <w:unhideWhenUsed/>
    <w:rsid w:val="00BA50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5060"/>
  </w:style>
  <w:style w:type="paragraph" w:styleId="TOC1">
    <w:name w:val="toc 1"/>
    <w:basedOn w:val="Normal"/>
    <w:next w:val="Normal"/>
    <w:autoRedefine/>
    <w:uiPriority w:val="39"/>
    <w:unhideWhenUsed/>
    <w:rsid w:val="00301ED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926C4"/>
    <w:pPr>
      <w:tabs>
        <w:tab w:val="right" w:leader="dot" w:pos="9016"/>
      </w:tabs>
      <w:spacing w:after="100"/>
      <w:ind w:left="220"/>
    </w:pPr>
    <w:rPr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301ED7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33B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933BD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AD7853-1846-48C8-9B6D-6B5F1AA591E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1757</Words>
  <Characters>10016</Characters>
  <Application>Microsoft Office Word</Application>
  <DocSecurity>0</DocSecurity>
  <Lines>83</Lines>
  <Paragraphs>23</Paragraphs>
  <ScaleCrop>false</ScaleCrop>
  <Company/>
  <LinksUpToDate>false</LinksUpToDate>
  <CharactersWithSpaces>11750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and Research Methods</dc:title>
  <dc:subject>Module:</dc:subject>
  <dc:creator>Keith Dixon 2439121</dc:creator>
  <cp:keywords/>
  <dc:description/>
  <cp:lastModifiedBy>Vanessa Liverpool</cp:lastModifiedBy>
  <cp:revision>2</cp:revision>
  <dcterms:created xsi:type="dcterms:W3CDTF">2026-04-22T06:00:00Z</dcterms:created>
  <dcterms:modified xsi:type="dcterms:W3CDTF">2026-04-22T06:00:00Z</dcterms:modified>
</cp:coreProperties>
</file>