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44239815"/>
        <w:docPartObj>
          <w:docPartGallery w:val="Cover Pages"/>
          <w:docPartUnique/>
        </w:docPartObj>
      </w:sdtPr>
      <w:sdtEndPr>
        <w:rPr>
          <w:rFonts w:ascii="Arial" w:hAnsi="Arial" w:cs="Arial"/>
          <w:color w:val="303B44"/>
          <w:sz w:val="22"/>
          <w:szCs w:val="22"/>
          <w:lang w:eastAsia="en-US"/>
        </w:rPr>
      </w:sdtEndPr>
      <w:sdtContent>
        <w:p w14:paraId="46720DCD" w14:textId="7BB384F7" w:rsidR="00234284" w:rsidRDefault="00234284"/>
        <w:p w14:paraId="6EE94665" w14:textId="56184247" w:rsidR="00234284" w:rsidRDefault="00234284">
          <w:pPr>
            <w:rPr>
              <w:rFonts w:ascii="Arial" w:hAnsi="Arial" w:cs="Arial"/>
              <w:color w:val="303B44"/>
              <w:sz w:val="22"/>
              <w:szCs w:val="22"/>
              <w:lang w:eastAsia="en-US"/>
            </w:rPr>
          </w:pPr>
          <w:r>
            <w:rPr>
              <w:noProof/>
            </w:rPr>
            <mc:AlternateContent>
              <mc:Choice Requires="wps">
                <w:drawing>
                  <wp:anchor distT="0" distB="0" distL="114300" distR="114300" simplePos="0" relativeHeight="251420672" behindDoc="0" locked="0" layoutInCell="1" allowOverlap="1" wp14:anchorId="2A8F8D46" wp14:editId="602B913E">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9100</wp14:pctPosVOffset>
                        </wp:positionV>
                      </mc:Choice>
                      <mc:Fallback>
                        <wp:positionV relativeFrom="page">
                          <wp:posOffset>972185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14T00:00:00Z">
                                    <w:dateFormat w:val="MMMM d, yyyy"/>
                                    <w:lid w:val="en-US"/>
                                    <w:storeMappedDataAs w:val="dateTime"/>
                                    <w:calendar w:val="gregorian"/>
                                  </w:date>
                                </w:sdtPr>
                                <w:sdtEndPr/>
                                <w:sdtContent>
                                  <w:p w14:paraId="063E84C2" w14:textId="69AB941F" w:rsidR="00AC1A15" w:rsidRDefault="00AC1A15">
                                    <w:pPr>
                                      <w:pStyle w:val="NoSpacing"/>
                                      <w:jc w:val="right"/>
                                      <w:rPr>
                                        <w:caps/>
                                        <w:color w:val="17365D" w:themeColor="text2" w:themeShade="BF"/>
                                        <w:sz w:val="40"/>
                                        <w:szCs w:val="40"/>
                                      </w:rPr>
                                    </w:pPr>
                                    <w:r>
                                      <w:rPr>
                                        <w:caps/>
                                        <w:color w:val="17365D" w:themeColor="text2" w:themeShade="BF"/>
                                        <w:sz w:val="40"/>
                                        <w:szCs w:val="40"/>
                                      </w:rPr>
                                      <w:t>May 14,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A8F8D46" id="_x0000_t202" coordsize="21600,21600" o:spt="202" path="m,l,21600r21600,l21600,xe">
                    <v:stroke joinstyle="miter"/>
                    <v:path gradientshapeok="t" o:connecttype="rect"/>
                  </v:shapetype>
                  <v:shape id="Text Box 111" o:spid="_x0000_s1026" type="#_x0000_t202" style="position:absolute;margin-left:0;margin-top:0;width:288.25pt;height:287.5pt;z-index:25142067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14T00:00:00Z">
                              <w:dateFormat w:val="MMMM d, yyyy"/>
                              <w:lid w:val="en-US"/>
                              <w:storeMappedDataAs w:val="dateTime"/>
                              <w:calendar w:val="gregorian"/>
                            </w:date>
                          </w:sdtPr>
                          <w:sdtContent>
                            <w:p w14:paraId="063E84C2" w14:textId="69AB941F" w:rsidR="00AC1A15" w:rsidRDefault="00AC1A15">
                              <w:pPr>
                                <w:pStyle w:val="NoSpacing"/>
                                <w:jc w:val="right"/>
                                <w:rPr>
                                  <w:caps/>
                                  <w:color w:val="17365D" w:themeColor="text2" w:themeShade="BF"/>
                                  <w:sz w:val="40"/>
                                  <w:szCs w:val="40"/>
                                </w:rPr>
                              </w:pPr>
                              <w:r>
                                <w:rPr>
                                  <w:caps/>
                                  <w:color w:val="17365D" w:themeColor="text2" w:themeShade="BF"/>
                                  <w:sz w:val="40"/>
                                  <w:szCs w:val="40"/>
                                </w:rPr>
                                <w:t>May 14,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414528" behindDoc="0" locked="0" layoutInCell="1" allowOverlap="1" wp14:anchorId="026FD710" wp14:editId="179A24A2">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83700</wp14:pctPosVOffset>
                        </wp:positionV>
                      </mc:Choice>
                      <mc:Fallback>
                        <wp:positionV relativeFrom="page">
                          <wp:posOffset>8947150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777C7E4" w14:textId="05FB75D8" w:rsidR="00AC1A15" w:rsidRDefault="00AC1A15">
                                    <w:pPr>
                                      <w:pStyle w:val="NoSpacing"/>
                                      <w:jc w:val="right"/>
                                      <w:rPr>
                                        <w:caps/>
                                        <w:color w:val="262626" w:themeColor="text1" w:themeTint="D9"/>
                                        <w:sz w:val="28"/>
                                        <w:szCs w:val="28"/>
                                      </w:rPr>
                                    </w:pPr>
                                    <w:r>
                                      <w:rPr>
                                        <w:caps/>
                                        <w:color w:val="262626" w:themeColor="text1" w:themeTint="D9"/>
                                        <w:sz w:val="28"/>
                                        <w:szCs w:val="28"/>
                                      </w:rPr>
                                      <w:t>tOM Williams</w:t>
                                    </w:r>
                                  </w:p>
                                </w:sdtContent>
                              </w:sdt>
                              <w:p w14:paraId="393C3F42" w14:textId="40B4D5DE" w:rsidR="00AC1A15" w:rsidRDefault="00FD6AD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AC1A15">
                                      <w:rPr>
                                        <w:caps/>
                                        <w:color w:val="262626" w:themeColor="text1" w:themeTint="D9"/>
                                        <w:sz w:val="20"/>
                                        <w:szCs w:val="20"/>
                                      </w:rPr>
                                      <w:t>265040</w:t>
                                    </w:r>
                                  </w:sdtContent>
                                </w:sdt>
                              </w:p>
                              <w:p w14:paraId="5753A11D" w14:textId="4DFD2A0C" w:rsidR="00AC1A15" w:rsidRDefault="00FD6AD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C1A15">
                                      <w:rPr>
                                        <w:color w:val="262626" w:themeColor="text1" w:themeTint="D9"/>
                                        <w:sz w:val="20"/>
                                        <w:szCs w:val="20"/>
                                      </w:rPr>
                                      <w:t xml:space="preserve">     </w:t>
                                    </w:r>
                                  </w:sdtContent>
                                </w:sdt>
                                <w:r w:rsidR="00AC1A1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26FD710" id="Text Box 112" o:spid="_x0000_s1027" type="#_x0000_t202" style="position:absolute;margin-left:0;margin-top:0;width:453pt;height:51.4pt;z-index:25141452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777C7E4" w14:textId="05FB75D8" w:rsidR="00AC1A15" w:rsidRDefault="00AC1A15">
                              <w:pPr>
                                <w:pStyle w:val="NoSpacing"/>
                                <w:jc w:val="right"/>
                                <w:rPr>
                                  <w:caps/>
                                  <w:color w:val="262626" w:themeColor="text1" w:themeTint="D9"/>
                                  <w:sz w:val="28"/>
                                  <w:szCs w:val="28"/>
                                </w:rPr>
                              </w:pPr>
                              <w:r>
                                <w:rPr>
                                  <w:caps/>
                                  <w:color w:val="262626" w:themeColor="text1" w:themeTint="D9"/>
                                  <w:sz w:val="28"/>
                                  <w:szCs w:val="28"/>
                                </w:rPr>
                                <w:t>tOM Williams</w:t>
                              </w:r>
                            </w:p>
                          </w:sdtContent>
                        </w:sdt>
                        <w:p w14:paraId="393C3F42" w14:textId="40B4D5DE" w:rsidR="00AC1A15" w:rsidRDefault="00AC1A1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265040</w:t>
                              </w:r>
                            </w:sdtContent>
                          </w:sdt>
                        </w:p>
                        <w:p w14:paraId="5753A11D" w14:textId="4DFD2A0C" w:rsidR="00AC1A15" w:rsidRDefault="00AC1A1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408384" behindDoc="0" locked="0" layoutInCell="1" allowOverlap="1" wp14:anchorId="0F7C0797" wp14:editId="1DCE5884">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45500</wp14:pctPosVOffset>
                        </wp:positionV>
                      </mc:Choice>
                      <mc:Fallback>
                        <wp:positionV relativeFrom="page">
                          <wp:posOffset>4863465</wp:posOffset>
                        </wp:positionV>
                      </mc:Fallback>
                    </mc:AlternateContent>
                    <wp:extent cx="5753100" cy="525780"/>
                    <wp:effectExtent l="0" t="0" r="0"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8C315" w14:textId="47028AFD" w:rsidR="00AC1A15" w:rsidRDefault="00FD6ADA">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C1A15">
                                      <w:rPr>
                                        <w:caps/>
                                        <w:color w:val="17365D" w:themeColor="text2" w:themeShade="BF"/>
                                        <w:sz w:val="52"/>
                                        <w:szCs w:val="52"/>
                                      </w:rPr>
                                      <w:t>Usability engineering</w:t>
                                    </w:r>
                                  </w:sdtContent>
                                </w:sdt>
                              </w:p>
                              <w:p w14:paraId="6E40C588" w14:textId="35B6227C" w:rsidR="00AC1A15" w:rsidRDefault="00FD6ADA">
                                <w:pPr>
                                  <w:pStyle w:val="NoSpacing"/>
                                  <w:jc w:val="right"/>
                                  <w:rPr>
                                    <w:smallCaps/>
                                    <w:color w:val="1F497D" w:themeColor="text2"/>
                                    <w:sz w:val="36"/>
                                    <w:szCs w:val="36"/>
                                  </w:rPr>
                                </w:pPr>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AC1A15">
                                      <w:rPr>
                                        <w:smallCaps/>
                                        <w:color w:val="1F497D" w:themeColor="text2"/>
                                        <w:sz w:val="36"/>
                                        <w:szCs w:val="36"/>
                                      </w:rPr>
                                      <w:t>ASSIGNMENT 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F7C0797" id="Text Box 113" o:spid="_x0000_s1028" type="#_x0000_t202" style="position:absolute;margin-left:0;margin-top:0;width:453pt;height:41.4pt;z-index:25140838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E58C315" w14:textId="47028AFD" w:rsidR="00AC1A15" w:rsidRDefault="00AC1A15">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Usability engineering</w:t>
                              </w:r>
                            </w:sdtContent>
                          </w:sdt>
                        </w:p>
                        <w:p w14:paraId="6E40C588" w14:textId="35B6227C" w:rsidR="00AC1A15" w:rsidRDefault="00AC1A15">
                          <w:pPr>
                            <w:pStyle w:val="NoSpacing"/>
                            <w:jc w:val="right"/>
                            <w:rPr>
                              <w:smallCaps/>
                              <w:color w:val="1F497D" w:themeColor="text2"/>
                              <w:sz w:val="36"/>
                              <w:szCs w:val="36"/>
                            </w:rPr>
                          </w:pPr>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Pr>
                                  <w:smallCaps/>
                                  <w:color w:val="1F497D" w:themeColor="text2"/>
                                  <w:sz w:val="36"/>
                                  <w:szCs w:val="36"/>
                                </w:rPr>
                                <w:t>ASSIGNMENT 2</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402240" behindDoc="0" locked="0" layoutInCell="1" allowOverlap="1" wp14:anchorId="282D0EF7" wp14:editId="63A3ED6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2B0C98B9" id="Group 114" o:spid="_x0000_s1026" style="position:absolute;margin-left:0;margin-top:0;width:18pt;height:10in;z-index:251402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Pr>
              <w:rFonts w:ascii="Arial" w:hAnsi="Arial" w:cs="Arial"/>
              <w:color w:val="303B44"/>
              <w:sz w:val="22"/>
              <w:szCs w:val="22"/>
              <w:lang w:eastAsia="en-US"/>
            </w:rPr>
            <w:br w:type="page"/>
          </w:r>
        </w:p>
      </w:sdtContent>
    </w:sdt>
    <w:p w14:paraId="2EE8FF19" w14:textId="0AAB766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396096"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7EA4A85D" w:rsidR="003B3F9D" w:rsidRPr="00A406E5" w:rsidRDefault="00AC1A15" w:rsidP="001E57C1">
            <w:pPr>
              <w:spacing w:before="120" w:after="120"/>
              <w:jc w:val="both"/>
              <w:rPr>
                <w:rFonts w:ascii="Arial" w:hAnsi="Arial" w:cs="Arial"/>
                <w:b/>
                <w:sz w:val="22"/>
                <w:szCs w:val="22"/>
              </w:rPr>
            </w:pPr>
            <w:r>
              <w:rPr>
                <w:rFonts w:ascii="Arial" w:hAnsi="Arial" w:cs="Arial"/>
                <w:b/>
                <w:sz w:val="22"/>
                <w:szCs w:val="22"/>
              </w:rPr>
              <w:t>Tom Williams</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77777777" w:rsidR="003B3F9D" w:rsidRPr="00A406E5" w:rsidRDefault="003B3F9D" w:rsidP="001E57C1">
            <w:pPr>
              <w:spacing w:before="120" w:after="120"/>
              <w:jc w:val="both"/>
              <w:rPr>
                <w:rFonts w:ascii="Arial" w:hAnsi="Arial" w:cs="Arial"/>
                <w:b/>
                <w:sz w:val="22"/>
                <w:szCs w:val="22"/>
              </w:rPr>
            </w:pP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122E4421" w:rsidR="00DB116D" w:rsidRPr="00A406E5" w:rsidRDefault="00AC1A15" w:rsidP="00E51AAC">
            <w:pPr>
              <w:spacing w:before="120" w:after="120"/>
              <w:jc w:val="both"/>
              <w:rPr>
                <w:rFonts w:ascii="Arial" w:hAnsi="Arial" w:cs="Arial"/>
                <w:b/>
                <w:sz w:val="22"/>
                <w:szCs w:val="22"/>
              </w:rPr>
            </w:pPr>
            <w:r>
              <w:rPr>
                <w:rFonts w:ascii="Arial" w:hAnsi="Arial" w:cs="Arial"/>
                <w:b/>
                <w:sz w:val="22"/>
                <w:szCs w:val="22"/>
              </w:rPr>
              <w:t xml:space="preserve">BSc </w:t>
            </w:r>
            <w:r w:rsidR="009F17FC">
              <w:rPr>
                <w:rFonts w:ascii="Arial" w:hAnsi="Arial" w:cs="Arial"/>
                <w:b/>
                <w:sz w:val="22"/>
                <w:szCs w:val="22"/>
              </w:rPr>
              <w:t xml:space="preserve">Applied </w:t>
            </w:r>
            <w:r>
              <w:rPr>
                <w:rFonts w:ascii="Arial" w:hAnsi="Arial" w:cs="Arial"/>
                <w:b/>
                <w:sz w:val="22"/>
                <w:szCs w:val="22"/>
              </w:rPr>
              <w:t>Computing</w:t>
            </w:r>
          </w:p>
        </w:tc>
      </w:tr>
      <w:tr w:rsidR="008F1308" w:rsidRPr="00A406E5" w14:paraId="2CD0240B" w14:textId="77777777" w:rsidTr="00AC1A15">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696B06">
            <w:pP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5720A606" w:rsidR="00DB116D" w:rsidRPr="00A406E5" w:rsidRDefault="00AC1A15"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FDA3EBB" w14:textId="2B54659A"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2A551EA" w14:textId="06534EE9"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66DF5600" w:rsidR="00DB116D" w:rsidRPr="00A406E5" w:rsidRDefault="002B1B55" w:rsidP="005F0579">
            <w:pPr>
              <w:spacing w:before="120" w:after="120"/>
              <w:jc w:val="both"/>
              <w:rPr>
                <w:rFonts w:ascii="Arial" w:hAnsi="Arial" w:cs="Arial"/>
                <w:b/>
                <w:sz w:val="22"/>
                <w:szCs w:val="22"/>
              </w:rPr>
            </w:pPr>
            <w:r>
              <w:rPr>
                <w:rFonts w:ascii="Arial" w:hAnsi="Arial" w:cs="Arial"/>
                <w:b/>
                <w:sz w:val="22"/>
                <w:szCs w:val="22"/>
              </w:rPr>
              <w:t>Cluedo Part 2</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056B98EF" w:rsidR="00DB116D" w:rsidRPr="00A406E5" w:rsidRDefault="00AC1A1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1678F7C2" w:rsidR="00B84B5B" w:rsidRPr="00A406E5" w:rsidRDefault="009F17FC" w:rsidP="005F0579">
            <w:pPr>
              <w:spacing w:before="120" w:after="120"/>
              <w:jc w:val="both"/>
              <w:rPr>
                <w:rFonts w:ascii="Arial" w:hAnsi="Arial" w:cs="Arial"/>
                <w:b/>
                <w:sz w:val="22"/>
                <w:szCs w:val="22"/>
              </w:rPr>
            </w:pPr>
            <w:r>
              <w:rPr>
                <w:rFonts w:ascii="Arial" w:hAnsi="Arial" w:cs="Arial"/>
                <w:b/>
                <w:sz w:val="22"/>
                <w:szCs w:val="22"/>
              </w:rPr>
              <w:t>14/5/23</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1D15FA5B" w:rsidR="00B84B5B" w:rsidRPr="00A406E5" w:rsidRDefault="00E44F29"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Select, apply and analyse critically techniques of interface evaluation</w:t>
            </w:r>
          </w:p>
          <w:p w14:paraId="7AD09A66"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997884">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45CC65C9" w14:textId="77777777" w:rsidR="00E44F29" w:rsidRPr="001134CD" w:rsidRDefault="00E44F29" w:rsidP="00696B06">
      <w:pPr>
        <w:rPr>
          <w:rFonts w:ascii="Arial" w:hAnsi="Arial" w:cs="Arial"/>
          <w:sz w:val="22"/>
          <w:szCs w:val="22"/>
        </w:rPr>
      </w:pPr>
      <w:r w:rsidRPr="00696B06">
        <w:t>Task</w:t>
      </w:r>
    </w:p>
    <w:p w14:paraId="4D699C99" w14:textId="77777777" w:rsidR="00E44F29" w:rsidRDefault="00E44F29" w:rsidP="00E44F29">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67A9657B" w14:textId="77777777" w:rsidR="00E44F29" w:rsidRDefault="00E44F29" w:rsidP="00E44F29">
      <w:pPr>
        <w:rPr>
          <w:rFonts w:ascii="Arial" w:hAnsi="Arial" w:cs="Arial"/>
          <w:sz w:val="22"/>
        </w:rPr>
      </w:pPr>
      <w:r>
        <w:rPr>
          <w:rFonts w:ascii="Arial" w:hAnsi="Arial" w:cs="Arial"/>
          <w:sz w:val="22"/>
        </w:rPr>
        <w:t xml:space="preserve">You are to design a UWTSD version of this as a computer game. </w:t>
      </w:r>
    </w:p>
    <w:p w14:paraId="68A71FF5" w14:textId="77777777" w:rsidR="00E44F29" w:rsidRDefault="00E44F29" w:rsidP="00E44F29">
      <w:pPr>
        <w:rPr>
          <w:rFonts w:ascii="Arial" w:hAnsi="Arial" w:cs="Arial"/>
          <w:sz w:val="22"/>
        </w:rPr>
      </w:pPr>
    </w:p>
    <w:p w14:paraId="6E81F901" w14:textId="77777777" w:rsidR="00E44F29" w:rsidRPr="002571B1" w:rsidRDefault="00E44F29" w:rsidP="00E44F29">
      <w:pPr>
        <w:jc w:val="center"/>
        <w:rPr>
          <w:rFonts w:ascii="Arial" w:hAnsi="Arial" w:cs="Arial"/>
          <w:i/>
          <w:sz w:val="22"/>
        </w:rPr>
      </w:pPr>
      <w:r>
        <w:rPr>
          <w:rFonts w:ascii="Arial" w:hAnsi="Arial" w:cs="Arial"/>
          <w:i/>
          <w:sz w:val="22"/>
        </w:rPr>
        <w:t>“Oh no! The Vice-Chancellor has been murdered! Who did it?”</w:t>
      </w:r>
    </w:p>
    <w:p w14:paraId="0B3A9700" w14:textId="77777777" w:rsidR="00E44F29" w:rsidRDefault="00E44F29" w:rsidP="00E44F29">
      <w:pPr>
        <w:rPr>
          <w:rFonts w:ascii="Arial" w:hAnsi="Arial" w:cs="Arial"/>
          <w:sz w:val="22"/>
        </w:rPr>
      </w:pPr>
    </w:p>
    <w:p w14:paraId="61BF8362" w14:textId="6BEFE836" w:rsidR="00E44F29" w:rsidRDefault="00E44F29" w:rsidP="00E44F29">
      <w:pPr>
        <w:rPr>
          <w:rFonts w:ascii="Arial" w:hAnsi="Arial" w:cs="Arial"/>
          <w:sz w:val="22"/>
        </w:rPr>
      </w:pPr>
      <w:r>
        <w:rPr>
          <w:rFonts w:ascii="Arial" w:hAnsi="Arial" w:cs="Arial"/>
          <w:sz w:val="22"/>
        </w:rPr>
        <w:t xml:space="preserve">You may set the game on any or all of the university campuses, and may include up to 8 players who should represent different parts of the university. </w:t>
      </w:r>
    </w:p>
    <w:p w14:paraId="0B204323" w14:textId="77777777" w:rsidR="00E44F29" w:rsidRPr="001134CD" w:rsidRDefault="00E44F29" w:rsidP="00E44F29">
      <w:pPr>
        <w:rPr>
          <w:rFonts w:ascii="Arial" w:hAnsi="Arial" w:cs="Arial"/>
          <w:sz w:val="22"/>
        </w:rPr>
      </w:pPr>
    </w:p>
    <w:p w14:paraId="6FBC44D8" w14:textId="77777777" w:rsidR="00E44F29" w:rsidRPr="007D33A5" w:rsidRDefault="00E44F29" w:rsidP="00E44F29">
      <w:pPr>
        <w:rPr>
          <w:rFonts w:ascii="Arial" w:hAnsi="Arial" w:cs="Arial"/>
          <w:sz w:val="22"/>
          <w:szCs w:val="22"/>
        </w:rPr>
      </w:pPr>
      <w:r w:rsidRPr="007D33A5">
        <w:rPr>
          <w:rFonts w:ascii="Arial" w:hAnsi="Arial" w:cs="Arial"/>
          <w:sz w:val="22"/>
          <w:szCs w:val="22"/>
        </w:rPr>
        <w:t>You should submit a report containing the following:</w:t>
      </w:r>
    </w:p>
    <w:p w14:paraId="24A9F5FA"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274E33B1"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7E21C5CB"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70ADFB4C"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5D8E8ADE" w14:textId="77777777" w:rsidR="00E44F29" w:rsidRPr="007D33A5" w:rsidRDefault="00E44F29" w:rsidP="00E44F29">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40725505" w14:textId="77777777" w:rsidR="00E44F29" w:rsidRPr="001134CD" w:rsidRDefault="00E44F29" w:rsidP="00E44F29">
      <w:pPr>
        <w:jc w:val="both"/>
        <w:rPr>
          <w:rFonts w:ascii="Arial" w:hAnsi="Arial" w:cs="Arial"/>
          <w:szCs w:val="22"/>
        </w:rPr>
      </w:pPr>
    </w:p>
    <w:p w14:paraId="7D3469A5" w14:textId="77777777" w:rsidR="00E44F29" w:rsidRPr="007D33A5" w:rsidRDefault="00E44F29" w:rsidP="00E44F29">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5EC5CE0F"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 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657EFDAC"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53D6A2B9"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p>
    <w:p w14:paraId="6C2D7AFB" w14:textId="14C424FB"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27D3DEFA" w14:textId="77777777" w:rsidR="00E44F29" w:rsidRPr="007D33A5" w:rsidRDefault="00E44F29" w:rsidP="00E44F29">
      <w:pPr>
        <w:rPr>
          <w:rFonts w:ascii="Arial" w:hAnsi="Arial" w:cs="Arial"/>
          <w:sz w:val="22"/>
          <w:szCs w:val="22"/>
        </w:rPr>
      </w:pPr>
    </w:p>
    <w:p w14:paraId="1C61FB50" w14:textId="403940F7" w:rsidR="00152E9D" w:rsidRPr="00A406E5" w:rsidRDefault="00E44F29" w:rsidP="00E44F29">
      <w:pPr>
        <w:rPr>
          <w:rFonts w:ascii="Arial" w:hAnsi="Arial" w:cs="Arial"/>
          <w:sz w:val="24"/>
          <w:szCs w:val="24"/>
        </w:rPr>
      </w:pPr>
      <w:r w:rsidRPr="007D33A5">
        <w:rPr>
          <w:rFonts w:ascii="Arial" w:hAnsi="Arial" w:cs="Arial"/>
          <w:sz w:val="22"/>
          <w:szCs w:val="22"/>
        </w:rPr>
        <w:t>The final 10% will be awarded for document presentation and appropriate references to the research literature. The report should be submitted through Turnitin. Do not submit the assignment brief document with this.</w:t>
      </w: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4ABB4433" w14:textId="77777777" w:rsidR="00152E9D" w:rsidRPr="00A406E5" w:rsidRDefault="00152E9D" w:rsidP="00A67FB1">
      <w:pPr>
        <w:ind w:left="720"/>
        <w:rPr>
          <w:rFonts w:ascii="Arial" w:hAnsi="Arial" w:cs="Arial"/>
          <w:sz w:val="24"/>
          <w:szCs w:val="24"/>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234284">
          <w:footerReference w:type="default" r:id="rId14"/>
          <w:pgSz w:w="11894" w:h="16834"/>
          <w:pgMar w:top="720" w:right="720" w:bottom="720" w:left="720" w:header="706" w:footer="454" w:gutter="0"/>
          <w:paperSrc w:first="1" w:other="1"/>
          <w:pgNumType w:start="0"/>
          <w:cols w:space="720"/>
          <w:titlePg/>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393B6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393B6F">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393B6F">
        <w:trPr>
          <w:trHeight w:val="450"/>
        </w:trPr>
        <w:tc>
          <w:tcPr>
            <w:tcW w:w="4169" w:type="pct"/>
            <w:vMerge w:val="restart"/>
            <w:tcBorders>
              <w:top w:val="single" w:sz="4" w:space="0" w:color="auto"/>
              <w:left w:val="single" w:sz="4" w:space="0" w:color="auto"/>
              <w:right w:val="single" w:sz="4" w:space="0" w:color="auto"/>
            </w:tcBorders>
          </w:tcPr>
          <w:p w14:paraId="3F1C201B" w14:textId="77777777" w:rsidR="00393B6F" w:rsidRPr="00A406E5" w:rsidRDefault="00393B6F" w:rsidP="00393B6F">
            <w:pPr>
              <w:spacing w:after="120"/>
              <w:rPr>
                <w:rFonts w:ascii="Arial" w:hAnsi="Arial" w:cs="Arial"/>
                <w:sz w:val="14"/>
                <w:szCs w:val="14"/>
              </w:rPr>
            </w:pPr>
            <w:r>
              <w:rPr>
                <w:rFonts w:ascii="Arial" w:hAnsi="Arial" w:cs="Arial"/>
                <w:sz w:val="14"/>
                <w:szCs w:val="14"/>
              </w:rPr>
              <w:t>Not a wide range of sources included and some areas provide better evidence and reference to relevant research sources than others.  Annotated storyboard is better than other areas in terms of justification of changes made which are supported with reference to appropriate design rules/principles.</w:t>
            </w: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AEC6C0" w14:textId="77777777" w:rsidR="00152E9D" w:rsidRDefault="00152E9D" w:rsidP="00152E9D">
            <w:pPr>
              <w:jc w:val="center"/>
              <w:rPr>
                <w:rFonts w:ascii="Arial" w:hAnsi="Arial" w:cs="Arial"/>
                <w:sz w:val="32"/>
              </w:rPr>
            </w:pPr>
          </w:p>
          <w:p w14:paraId="771B4E29" w14:textId="2A8158AE" w:rsidR="00393B6F" w:rsidRPr="00A406E5" w:rsidRDefault="00393B6F" w:rsidP="00152E9D">
            <w:pPr>
              <w:jc w:val="center"/>
              <w:rPr>
                <w:rFonts w:ascii="Arial" w:hAnsi="Arial" w:cs="Arial"/>
                <w:sz w:val="32"/>
              </w:rPr>
            </w:pPr>
            <w:r>
              <w:rPr>
                <w:rFonts w:ascii="Arial" w:hAnsi="Arial" w:cs="Arial"/>
                <w:sz w:val="32"/>
              </w:rPr>
              <w:t>18</w:t>
            </w:r>
          </w:p>
        </w:tc>
      </w:tr>
      <w:tr w:rsidR="00152E9D" w:rsidRPr="00A406E5" w14:paraId="106D20CF" w14:textId="77777777" w:rsidTr="00393B6F">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393B6F">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393B6F" w:rsidRPr="00A406E5" w14:paraId="323689AB" w14:textId="77777777" w:rsidTr="00393B6F">
        <w:trPr>
          <w:trHeight w:val="450"/>
        </w:trPr>
        <w:tc>
          <w:tcPr>
            <w:tcW w:w="4169" w:type="pct"/>
            <w:vMerge w:val="restart"/>
            <w:tcBorders>
              <w:top w:val="single" w:sz="4" w:space="0" w:color="auto"/>
              <w:left w:val="single" w:sz="4" w:space="0" w:color="auto"/>
              <w:right w:val="single" w:sz="4" w:space="0" w:color="auto"/>
            </w:tcBorders>
          </w:tcPr>
          <w:p w14:paraId="19E1EF40" w14:textId="1DBE0C91" w:rsidR="00393B6F" w:rsidRPr="00A406E5" w:rsidRDefault="00393B6F" w:rsidP="00393B6F">
            <w:pPr>
              <w:spacing w:after="120"/>
              <w:rPr>
                <w:rFonts w:ascii="Arial" w:hAnsi="Arial" w:cs="Arial"/>
                <w:sz w:val="14"/>
                <w:szCs w:val="14"/>
              </w:rPr>
            </w:pPr>
            <w:r>
              <w:rPr>
                <w:rFonts w:ascii="Arial" w:hAnsi="Arial" w:cs="Arial"/>
                <w:sz w:val="14"/>
                <w:szCs w:val="14"/>
              </w:rPr>
              <w:t>Different qualitative and quantitative data collection methods have been discussed, including how they could be applied to improve the full functioning version of the app.  Suggestions made with reference made to appropriate sources but this was not extensive.  More detail of recommended methods should have been included.</w:t>
            </w:r>
          </w:p>
        </w:tc>
        <w:tc>
          <w:tcPr>
            <w:tcW w:w="416" w:type="pct"/>
            <w:tcBorders>
              <w:top w:val="single" w:sz="4" w:space="0" w:color="auto"/>
              <w:left w:val="single" w:sz="4" w:space="0" w:color="auto"/>
              <w:right w:val="single" w:sz="4" w:space="0" w:color="auto"/>
            </w:tcBorders>
          </w:tcPr>
          <w:p w14:paraId="0BA4261F" w14:textId="77777777" w:rsidR="00393B6F" w:rsidRPr="00A406E5" w:rsidRDefault="00393B6F" w:rsidP="00393B6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2ACCAF" w14:textId="77777777" w:rsidR="009F17FC" w:rsidRDefault="009F17FC" w:rsidP="00393B6F">
            <w:pPr>
              <w:jc w:val="center"/>
              <w:rPr>
                <w:rFonts w:ascii="Arial" w:hAnsi="Arial" w:cs="Arial"/>
                <w:sz w:val="32"/>
              </w:rPr>
            </w:pPr>
          </w:p>
          <w:p w14:paraId="33572BC2" w14:textId="6C4BE205" w:rsidR="00393B6F" w:rsidRPr="00A406E5" w:rsidRDefault="00393B6F" w:rsidP="00393B6F">
            <w:pPr>
              <w:jc w:val="center"/>
              <w:rPr>
                <w:rFonts w:ascii="Arial" w:hAnsi="Arial" w:cs="Arial"/>
                <w:sz w:val="32"/>
              </w:rPr>
            </w:pPr>
            <w:r>
              <w:rPr>
                <w:rFonts w:ascii="Arial" w:hAnsi="Arial" w:cs="Arial"/>
                <w:sz w:val="32"/>
              </w:rPr>
              <w:t>18</w:t>
            </w:r>
          </w:p>
        </w:tc>
      </w:tr>
      <w:tr w:rsidR="00393B6F" w:rsidRPr="00A406E5" w14:paraId="29BA0095" w14:textId="77777777" w:rsidTr="00393B6F">
        <w:trPr>
          <w:trHeight w:val="451"/>
        </w:trPr>
        <w:tc>
          <w:tcPr>
            <w:tcW w:w="4169" w:type="pct"/>
            <w:vMerge/>
            <w:tcBorders>
              <w:left w:val="single" w:sz="4" w:space="0" w:color="auto"/>
              <w:bottom w:val="single" w:sz="4" w:space="0" w:color="auto"/>
              <w:right w:val="single" w:sz="4" w:space="0" w:color="auto"/>
            </w:tcBorders>
          </w:tcPr>
          <w:p w14:paraId="714C36F1" w14:textId="77777777" w:rsidR="00393B6F" w:rsidRPr="00A406E5" w:rsidRDefault="00393B6F" w:rsidP="00393B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393B6F" w:rsidRPr="00A406E5" w:rsidRDefault="00393B6F" w:rsidP="00393B6F">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54957CC" w14:textId="77777777" w:rsidR="00393B6F" w:rsidRPr="00A406E5" w:rsidRDefault="00393B6F" w:rsidP="00393B6F">
            <w:pPr>
              <w:jc w:val="center"/>
              <w:rPr>
                <w:rFonts w:ascii="Arial" w:hAnsi="Arial" w:cs="Arial"/>
                <w:sz w:val="32"/>
              </w:rPr>
            </w:pPr>
          </w:p>
        </w:tc>
      </w:tr>
      <w:tr w:rsidR="00393B6F" w:rsidRPr="00A406E5" w14:paraId="7DE4A0EC" w14:textId="77777777" w:rsidTr="00393B6F">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393B6F" w:rsidRPr="00A406E5" w:rsidRDefault="00393B6F" w:rsidP="00393B6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0F13FF6" w14:textId="77777777" w:rsidR="00393B6F" w:rsidRPr="00A406E5" w:rsidRDefault="00393B6F" w:rsidP="00393B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393B6F" w:rsidRPr="00A406E5" w:rsidRDefault="00393B6F" w:rsidP="00393B6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393B6F" w:rsidRPr="00A406E5" w:rsidRDefault="00393B6F" w:rsidP="00393B6F">
            <w:pPr>
              <w:jc w:val="center"/>
              <w:rPr>
                <w:rFonts w:ascii="Arial" w:hAnsi="Arial" w:cs="Arial"/>
                <w:sz w:val="32"/>
              </w:rPr>
            </w:pPr>
          </w:p>
        </w:tc>
      </w:tr>
      <w:tr w:rsidR="00393B6F" w:rsidRPr="00A406E5" w14:paraId="0DA1635F" w14:textId="77777777" w:rsidTr="00393B6F">
        <w:trPr>
          <w:trHeight w:val="450"/>
        </w:trPr>
        <w:tc>
          <w:tcPr>
            <w:tcW w:w="4169" w:type="pct"/>
            <w:vMerge w:val="restart"/>
            <w:tcBorders>
              <w:top w:val="single" w:sz="4" w:space="0" w:color="auto"/>
              <w:left w:val="single" w:sz="4" w:space="0" w:color="auto"/>
              <w:right w:val="single" w:sz="4" w:space="0" w:color="auto"/>
            </w:tcBorders>
          </w:tcPr>
          <w:p w14:paraId="601A8126" w14:textId="7DDD97DC" w:rsidR="00393B6F" w:rsidRPr="00A406E5" w:rsidRDefault="00393B6F" w:rsidP="00393B6F">
            <w:pPr>
              <w:spacing w:after="120"/>
              <w:rPr>
                <w:rFonts w:ascii="Arial" w:hAnsi="Arial" w:cs="Arial"/>
                <w:sz w:val="14"/>
                <w:szCs w:val="14"/>
              </w:rPr>
            </w:pPr>
            <w:r>
              <w:rPr>
                <w:rFonts w:ascii="Arial" w:hAnsi="Arial" w:cs="Arial"/>
                <w:sz w:val="14"/>
                <w:szCs w:val="14"/>
              </w:rPr>
              <w:t>Final full-colour storyboard is comprehensive and evidence of application of feedback suggestions has been completed, fully supported with reference to relevant design rules and principles. Annotated main screens provided evidence of this.  Feedback uses heuristic evaluation with the additional of a very simplistic questionnaire for qualitative feedback.  Much more thought should have been applied in its preparation. Summary of feedback provided although this could have been more detailed. Detailed reflective summary provided with reference to design rules/principles and consideration of usability as well as user experience when designing an application although reference to use experience could have been more detailed.</w:t>
            </w:r>
          </w:p>
        </w:tc>
        <w:tc>
          <w:tcPr>
            <w:tcW w:w="416" w:type="pct"/>
            <w:tcBorders>
              <w:top w:val="single" w:sz="4" w:space="0" w:color="auto"/>
              <w:left w:val="single" w:sz="4" w:space="0" w:color="auto"/>
              <w:right w:val="single" w:sz="4" w:space="0" w:color="auto"/>
            </w:tcBorders>
          </w:tcPr>
          <w:p w14:paraId="73D97A8C" w14:textId="77777777" w:rsidR="00393B6F" w:rsidRPr="00A406E5" w:rsidRDefault="00393B6F" w:rsidP="00393B6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C1A3A63" w14:textId="77777777" w:rsidR="009F17FC" w:rsidRDefault="009F17FC" w:rsidP="00393B6F">
            <w:pPr>
              <w:jc w:val="center"/>
              <w:rPr>
                <w:rFonts w:ascii="Arial" w:hAnsi="Arial" w:cs="Arial"/>
                <w:sz w:val="32"/>
              </w:rPr>
            </w:pPr>
          </w:p>
          <w:p w14:paraId="793F54B4" w14:textId="2DBCB937" w:rsidR="00393B6F" w:rsidRPr="00A406E5" w:rsidRDefault="00393B6F" w:rsidP="00393B6F">
            <w:pPr>
              <w:jc w:val="center"/>
              <w:rPr>
                <w:rFonts w:ascii="Arial" w:hAnsi="Arial" w:cs="Arial"/>
                <w:sz w:val="32"/>
              </w:rPr>
            </w:pPr>
            <w:bookmarkStart w:id="0" w:name="_GoBack"/>
            <w:bookmarkEnd w:id="0"/>
            <w:r>
              <w:rPr>
                <w:rFonts w:ascii="Arial" w:hAnsi="Arial" w:cs="Arial"/>
                <w:sz w:val="32"/>
              </w:rPr>
              <w:t>22</w:t>
            </w:r>
          </w:p>
        </w:tc>
      </w:tr>
      <w:tr w:rsidR="00393B6F" w:rsidRPr="00A406E5" w14:paraId="6D19DCD8" w14:textId="77777777" w:rsidTr="00393B6F">
        <w:trPr>
          <w:trHeight w:val="451"/>
        </w:trPr>
        <w:tc>
          <w:tcPr>
            <w:tcW w:w="4169" w:type="pct"/>
            <w:vMerge/>
            <w:tcBorders>
              <w:left w:val="single" w:sz="4" w:space="0" w:color="auto"/>
              <w:bottom w:val="single" w:sz="4" w:space="0" w:color="auto"/>
              <w:right w:val="single" w:sz="4" w:space="0" w:color="auto"/>
            </w:tcBorders>
          </w:tcPr>
          <w:p w14:paraId="036DEF3C" w14:textId="77777777" w:rsidR="00393B6F" w:rsidRPr="00A406E5" w:rsidRDefault="00393B6F" w:rsidP="00393B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393B6F" w:rsidRPr="00A406E5" w:rsidRDefault="00393B6F" w:rsidP="00393B6F">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4AC327E" w14:textId="77777777" w:rsidR="00393B6F" w:rsidRPr="00A406E5" w:rsidRDefault="00393B6F" w:rsidP="00393B6F">
            <w:pPr>
              <w:jc w:val="center"/>
              <w:rPr>
                <w:rFonts w:ascii="Arial" w:hAnsi="Arial" w:cs="Arial"/>
                <w:sz w:val="32"/>
              </w:rPr>
            </w:pPr>
          </w:p>
        </w:tc>
      </w:tr>
      <w:tr w:rsidR="00393B6F" w:rsidRPr="00A406E5" w14:paraId="3D3A8F81" w14:textId="77777777" w:rsidTr="00393B6F">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393B6F" w:rsidRPr="00A406E5" w:rsidRDefault="00393B6F" w:rsidP="00393B6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A35903" w14:textId="77777777" w:rsidR="00393B6F" w:rsidRPr="00A406E5" w:rsidRDefault="00393B6F" w:rsidP="00393B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393B6F" w:rsidRPr="00A406E5" w:rsidRDefault="00393B6F" w:rsidP="00393B6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393B6F" w:rsidRPr="00A406E5" w:rsidRDefault="00393B6F" w:rsidP="00393B6F">
            <w:pPr>
              <w:jc w:val="center"/>
              <w:rPr>
                <w:rFonts w:ascii="Arial" w:hAnsi="Arial" w:cs="Arial"/>
                <w:sz w:val="32"/>
              </w:rPr>
            </w:pPr>
          </w:p>
        </w:tc>
      </w:tr>
      <w:tr w:rsidR="00393B6F" w:rsidRPr="00A406E5" w14:paraId="796142C9" w14:textId="77777777" w:rsidTr="00393B6F">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393B6F" w:rsidRPr="00A406E5" w:rsidRDefault="00393B6F" w:rsidP="00393B6F">
            <w:pPr>
              <w:spacing w:after="120"/>
              <w:rPr>
                <w:rFonts w:ascii="Arial" w:hAnsi="Arial" w:cs="Arial"/>
                <w:sz w:val="14"/>
                <w:szCs w:val="14"/>
              </w:rPr>
            </w:pPr>
          </w:p>
          <w:p w14:paraId="14455DF9" w14:textId="77777777" w:rsidR="00393B6F" w:rsidRPr="00A406E5" w:rsidRDefault="00393B6F" w:rsidP="00393B6F">
            <w:pPr>
              <w:spacing w:after="120"/>
              <w:rPr>
                <w:rFonts w:ascii="Arial" w:hAnsi="Arial" w:cs="Arial"/>
                <w:sz w:val="14"/>
                <w:szCs w:val="14"/>
              </w:rPr>
            </w:pPr>
          </w:p>
          <w:p w14:paraId="4432E3A3" w14:textId="77777777" w:rsidR="00393B6F" w:rsidRPr="00A406E5" w:rsidRDefault="00393B6F" w:rsidP="00393B6F">
            <w:pPr>
              <w:spacing w:after="120"/>
              <w:rPr>
                <w:rFonts w:ascii="Arial" w:hAnsi="Arial" w:cs="Arial"/>
                <w:sz w:val="14"/>
                <w:szCs w:val="14"/>
              </w:rPr>
            </w:pPr>
          </w:p>
          <w:p w14:paraId="6F53B74F" w14:textId="77777777" w:rsidR="00393B6F" w:rsidRPr="00A406E5" w:rsidRDefault="00393B6F" w:rsidP="00393B6F">
            <w:pPr>
              <w:spacing w:after="120"/>
              <w:rPr>
                <w:rFonts w:ascii="Arial" w:hAnsi="Arial" w:cs="Arial"/>
                <w:sz w:val="14"/>
                <w:szCs w:val="14"/>
              </w:rPr>
            </w:pPr>
          </w:p>
          <w:p w14:paraId="79AC3C65" w14:textId="77777777" w:rsidR="00393B6F" w:rsidRPr="00A406E5" w:rsidRDefault="00393B6F" w:rsidP="00393B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393B6F" w:rsidRPr="00A406E5" w:rsidRDefault="00393B6F" w:rsidP="00393B6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00AFB4" w14:textId="77777777" w:rsidR="00393B6F" w:rsidRPr="00A406E5" w:rsidRDefault="00393B6F" w:rsidP="00393B6F">
            <w:pPr>
              <w:jc w:val="center"/>
              <w:rPr>
                <w:rFonts w:ascii="Arial" w:hAnsi="Arial" w:cs="Arial"/>
                <w:sz w:val="32"/>
              </w:rPr>
            </w:pPr>
          </w:p>
        </w:tc>
      </w:tr>
      <w:tr w:rsidR="00393B6F" w:rsidRPr="00A406E5" w14:paraId="04F2FE3A" w14:textId="77777777" w:rsidTr="00393B6F">
        <w:trPr>
          <w:trHeight w:val="450"/>
        </w:trPr>
        <w:tc>
          <w:tcPr>
            <w:tcW w:w="4169" w:type="pct"/>
            <w:vMerge/>
            <w:tcBorders>
              <w:left w:val="single" w:sz="4" w:space="0" w:color="auto"/>
              <w:bottom w:val="single" w:sz="4" w:space="0" w:color="auto"/>
              <w:right w:val="single" w:sz="4" w:space="0" w:color="auto"/>
            </w:tcBorders>
          </w:tcPr>
          <w:p w14:paraId="234C1447" w14:textId="77777777" w:rsidR="00393B6F" w:rsidRPr="00A406E5" w:rsidRDefault="00393B6F" w:rsidP="00393B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393B6F" w:rsidRPr="00A406E5" w:rsidRDefault="00393B6F" w:rsidP="00393B6F">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B9602B7" w14:textId="77777777" w:rsidR="00393B6F" w:rsidRPr="00A406E5" w:rsidRDefault="00393B6F" w:rsidP="00393B6F">
            <w:pPr>
              <w:jc w:val="center"/>
              <w:rPr>
                <w:rFonts w:ascii="Arial" w:hAnsi="Arial" w:cs="Arial"/>
                <w:sz w:val="32"/>
              </w:rPr>
            </w:pPr>
          </w:p>
        </w:tc>
      </w:tr>
      <w:tr w:rsidR="00393B6F" w:rsidRPr="00A406E5" w14:paraId="7362916D" w14:textId="77777777" w:rsidTr="00393B6F">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393B6F" w:rsidRPr="00A406E5" w:rsidRDefault="00393B6F" w:rsidP="00393B6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56C251" w14:textId="77777777" w:rsidR="00393B6F" w:rsidRPr="00A406E5" w:rsidRDefault="00393B6F" w:rsidP="00393B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393B6F" w:rsidRPr="00A406E5" w:rsidRDefault="00393B6F" w:rsidP="00393B6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393B6F" w:rsidRPr="00A406E5" w:rsidRDefault="00393B6F" w:rsidP="00393B6F">
            <w:pPr>
              <w:jc w:val="center"/>
              <w:rPr>
                <w:rFonts w:ascii="Arial" w:hAnsi="Arial" w:cs="Arial"/>
                <w:sz w:val="32"/>
              </w:rPr>
            </w:pPr>
          </w:p>
        </w:tc>
      </w:tr>
      <w:tr w:rsidR="00393B6F" w:rsidRPr="00A406E5" w14:paraId="3F529655" w14:textId="77777777" w:rsidTr="00393B6F">
        <w:trPr>
          <w:trHeight w:val="451"/>
        </w:trPr>
        <w:tc>
          <w:tcPr>
            <w:tcW w:w="4169" w:type="pct"/>
            <w:vMerge w:val="restart"/>
            <w:tcBorders>
              <w:top w:val="single" w:sz="4" w:space="0" w:color="auto"/>
              <w:left w:val="single" w:sz="4" w:space="0" w:color="auto"/>
              <w:right w:val="single" w:sz="4" w:space="0" w:color="auto"/>
            </w:tcBorders>
          </w:tcPr>
          <w:p w14:paraId="4F936357" w14:textId="534A506D" w:rsidR="00393B6F" w:rsidRPr="00A406E5" w:rsidRDefault="00393B6F" w:rsidP="00393B6F">
            <w:pPr>
              <w:spacing w:after="120"/>
              <w:rPr>
                <w:rFonts w:ascii="Arial" w:hAnsi="Arial" w:cs="Arial"/>
                <w:sz w:val="14"/>
                <w:szCs w:val="14"/>
              </w:rPr>
            </w:pPr>
            <w:r>
              <w:rPr>
                <w:rFonts w:ascii="Arial" w:hAnsi="Arial" w:cs="Arial"/>
                <w:sz w:val="14"/>
                <w:szCs w:val="14"/>
              </w:rPr>
              <w:t>Report format applied.  Well-expressed throughout.</w:t>
            </w:r>
          </w:p>
        </w:tc>
        <w:tc>
          <w:tcPr>
            <w:tcW w:w="416" w:type="pct"/>
            <w:tcBorders>
              <w:top w:val="single" w:sz="4" w:space="0" w:color="auto"/>
              <w:left w:val="single" w:sz="4" w:space="0" w:color="auto"/>
              <w:right w:val="single" w:sz="4" w:space="0" w:color="auto"/>
            </w:tcBorders>
          </w:tcPr>
          <w:p w14:paraId="52CFE146" w14:textId="77777777" w:rsidR="00393B6F" w:rsidRDefault="00393B6F" w:rsidP="00393B6F">
            <w:pPr>
              <w:jc w:val="center"/>
              <w:rPr>
                <w:rFonts w:ascii="Arial" w:hAnsi="Arial" w:cs="Arial"/>
                <w:sz w:val="32"/>
              </w:rPr>
            </w:pPr>
          </w:p>
          <w:p w14:paraId="6456D3A0" w14:textId="3AD68598" w:rsidR="00393B6F" w:rsidRPr="00A406E5" w:rsidRDefault="00393B6F" w:rsidP="00393B6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6A61051" w14:textId="77777777" w:rsidR="00393B6F" w:rsidRDefault="00393B6F" w:rsidP="00393B6F">
            <w:pPr>
              <w:jc w:val="center"/>
              <w:rPr>
                <w:rFonts w:ascii="Arial" w:hAnsi="Arial" w:cs="Arial"/>
                <w:sz w:val="32"/>
              </w:rPr>
            </w:pPr>
          </w:p>
          <w:p w14:paraId="720184DA" w14:textId="45DAC43C" w:rsidR="00393B6F" w:rsidRPr="00A406E5" w:rsidRDefault="00393B6F" w:rsidP="00393B6F">
            <w:pPr>
              <w:jc w:val="center"/>
              <w:rPr>
                <w:rFonts w:ascii="Arial" w:hAnsi="Arial" w:cs="Arial"/>
                <w:sz w:val="32"/>
              </w:rPr>
            </w:pPr>
            <w:r>
              <w:rPr>
                <w:rFonts w:ascii="Arial" w:hAnsi="Arial" w:cs="Arial"/>
                <w:sz w:val="32"/>
              </w:rPr>
              <w:t>7</w:t>
            </w:r>
          </w:p>
        </w:tc>
      </w:tr>
      <w:tr w:rsidR="00393B6F" w:rsidRPr="00A406E5" w14:paraId="253D4FBB" w14:textId="77777777" w:rsidTr="00393B6F">
        <w:trPr>
          <w:trHeight w:val="450"/>
        </w:trPr>
        <w:tc>
          <w:tcPr>
            <w:tcW w:w="4169" w:type="pct"/>
            <w:vMerge/>
            <w:tcBorders>
              <w:left w:val="single" w:sz="4" w:space="0" w:color="auto"/>
              <w:bottom w:val="single" w:sz="4" w:space="0" w:color="auto"/>
              <w:right w:val="single" w:sz="4" w:space="0" w:color="auto"/>
            </w:tcBorders>
          </w:tcPr>
          <w:p w14:paraId="5E5E0D86" w14:textId="77777777" w:rsidR="00393B6F" w:rsidRPr="00A406E5" w:rsidRDefault="00393B6F" w:rsidP="00393B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393B6F" w:rsidRPr="00A406E5" w:rsidRDefault="00393B6F" w:rsidP="00393B6F">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DEF3D8" w14:textId="77777777" w:rsidR="00393B6F" w:rsidRPr="00A406E5" w:rsidRDefault="00393B6F" w:rsidP="00393B6F">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6EA29AC2" w:rsidR="00152E9D" w:rsidRPr="00A406E5" w:rsidRDefault="00393B6F"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AC1A15">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AC1A1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AC1A1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AC1A1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AC1A1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AC1A1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AC1A1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AC1A1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AC1A1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AC1A1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AC1A1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AC1A1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AC1A1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AC1A1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AC1A1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AC1A1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AC1A1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AC1A1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AC1A1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AC1A1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AC1A1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AC1A1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AC1A1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AC1A1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AC1A1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AC1A1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AC1A1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AC1A1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AC1A1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AC1A15">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AC1A1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AC1A1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AC1A1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AC1A1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AC1A1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AC1A15">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AC1A1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AC1A1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AC1A1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AC1A1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AC1A1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AC1A15">
            <w:pPr>
              <w:rPr>
                <w:rFonts w:ascii="Arial" w:hAnsi="Arial" w:cs="Arial"/>
              </w:rPr>
            </w:pPr>
          </w:p>
        </w:tc>
        <w:tc>
          <w:tcPr>
            <w:tcW w:w="1736" w:type="dxa"/>
          </w:tcPr>
          <w:p w14:paraId="40542813" w14:textId="77777777" w:rsidR="00C073F1" w:rsidRPr="00B669B1" w:rsidRDefault="00C073F1" w:rsidP="00AC1A1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AC1A1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AC1A1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AC1A1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AC1A15">
            <w:pPr>
              <w:rPr>
                <w:rFonts w:ascii="Arial" w:hAnsi="Arial" w:cs="Arial"/>
              </w:rPr>
            </w:pPr>
          </w:p>
        </w:tc>
        <w:tc>
          <w:tcPr>
            <w:tcW w:w="1736" w:type="dxa"/>
          </w:tcPr>
          <w:p w14:paraId="1EF9CA69" w14:textId="77777777" w:rsidR="00C073F1" w:rsidRPr="00B669B1" w:rsidRDefault="00C073F1" w:rsidP="00AC1A1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AC1A1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AC1A1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7AD06E0" w14:textId="77777777" w:rsidR="00C073F1" w:rsidRPr="00B669B1" w:rsidRDefault="00C073F1" w:rsidP="00AC1A1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AC1A15">
            <w:pPr>
              <w:rPr>
                <w:rFonts w:ascii="Arial" w:hAnsi="Arial" w:cs="Arial"/>
              </w:rPr>
            </w:pPr>
          </w:p>
        </w:tc>
        <w:tc>
          <w:tcPr>
            <w:tcW w:w="1736" w:type="dxa"/>
          </w:tcPr>
          <w:p w14:paraId="01D00E78" w14:textId="77777777" w:rsidR="00C073F1" w:rsidRPr="00B669B1" w:rsidRDefault="00C073F1" w:rsidP="00AC1A1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AC1A15">
            <w:pPr>
              <w:rPr>
                <w:rFonts w:ascii="Arial" w:hAnsi="Arial" w:cs="Arial"/>
              </w:rPr>
            </w:pPr>
          </w:p>
        </w:tc>
        <w:tc>
          <w:tcPr>
            <w:tcW w:w="1736" w:type="dxa"/>
          </w:tcPr>
          <w:p w14:paraId="7BC35681" w14:textId="77777777" w:rsidR="00C073F1" w:rsidRPr="00B669B1" w:rsidRDefault="00C073F1" w:rsidP="00AC1A1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AC1A1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AC1A1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AC1A1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AC1A15">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AC1A15">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AC1A1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AC1A1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AC1A1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AC1A1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AC1A15">
            <w:pPr>
              <w:rPr>
                <w:rFonts w:ascii="Arial" w:hAnsi="Arial" w:cs="Arial"/>
              </w:rPr>
            </w:pPr>
          </w:p>
          <w:p w14:paraId="7B8A74AB" w14:textId="77777777" w:rsidR="00C073F1" w:rsidRPr="00B669B1" w:rsidRDefault="00C073F1" w:rsidP="00AC1A15">
            <w:pPr>
              <w:rPr>
                <w:rFonts w:ascii="Arial" w:hAnsi="Arial" w:cs="Arial"/>
              </w:rPr>
            </w:pPr>
          </w:p>
        </w:tc>
        <w:tc>
          <w:tcPr>
            <w:tcW w:w="1736" w:type="dxa"/>
          </w:tcPr>
          <w:p w14:paraId="09AAB75D" w14:textId="77777777" w:rsidR="00C073F1" w:rsidRPr="00B669B1" w:rsidRDefault="00C073F1" w:rsidP="00AC1A1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AC1A1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AC1A1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AC1A15">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AC1A1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AC1A1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AC1A15">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AC1A1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AC1A15">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AC1A15">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AC1A1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AC1A1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AC1A1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AC1A1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AC1A15">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AC1A1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AC1A15">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AC1A15">
            <w:pPr>
              <w:rPr>
                <w:rFonts w:ascii="Arial" w:hAnsi="Arial" w:cs="Arial"/>
              </w:rPr>
            </w:pPr>
          </w:p>
          <w:p w14:paraId="198DA6C1" w14:textId="77777777" w:rsidR="00C073F1" w:rsidRPr="00E07BE3" w:rsidRDefault="00C073F1" w:rsidP="00AC1A1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AC1A1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AC1A15">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AC1A1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AC1A1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AC1A1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AC1A15">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AC1A15">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AC1A1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AC1A15">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AC1A15">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AC1A1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AC1A1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AC1A15">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AC1A15">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AC1A15">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3E01F832" w14:textId="77777777" w:rsidR="00C4539B" w:rsidRDefault="00C4539B">
      <w:pPr>
        <w:pStyle w:val="NormalWeb"/>
        <w:rPr>
          <w:rFonts w:ascii="Arial" w:hAnsi="Arial" w:cs="Arial"/>
          <w:color w:val="303B44"/>
          <w:sz w:val="22"/>
          <w:szCs w:val="22"/>
        </w:rPr>
        <w:sectPr w:rsidR="00C4539B" w:rsidSect="00C073F1">
          <w:pgSz w:w="16834" w:h="11894" w:orient="landscape"/>
          <w:pgMar w:top="720" w:right="720" w:bottom="720" w:left="720" w:header="706" w:footer="706" w:gutter="0"/>
          <w:paperSrc w:first="1" w:other="1"/>
          <w:cols w:space="720"/>
          <w:docGrid w:linePitch="272"/>
        </w:sectPr>
      </w:pPr>
    </w:p>
    <w:p w14:paraId="48EC0836" w14:textId="2203EAEB" w:rsidR="00C4539B" w:rsidRDefault="00C4539B" w:rsidP="00C4539B">
      <w:pPr>
        <w:rPr>
          <w:rFonts w:ascii="Arial" w:hAnsi="Arial" w:cs="Arial"/>
          <w:color w:val="303B44"/>
          <w:sz w:val="22"/>
          <w:szCs w:val="22"/>
        </w:rPr>
      </w:pPr>
    </w:p>
    <w:sdt>
      <w:sdtPr>
        <w:id w:val="-778647563"/>
        <w:docPartObj>
          <w:docPartGallery w:val="Table of Contents"/>
          <w:docPartUnique/>
        </w:docPartObj>
      </w:sdtPr>
      <w:sdtEndPr>
        <w:rPr>
          <w:b/>
          <w:bCs/>
          <w:noProof/>
        </w:rPr>
      </w:sdtEndPr>
      <w:sdtContent>
        <w:p w14:paraId="0E0DF125" w14:textId="1A26432E" w:rsidR="00026D49" w:rsidRPr="00C4539B" w:rsidRDefault="00026D49" w:rsidP="00C4539B">
          <w:pPr>
            <w:rPr>
              <w:rFonts w:ascii="Arial" w:hAnsi="Arial" w:cs="Arial"/>
              <w:color w:val="303B44"/>
              <w:sz w:val="22"/>
              <w:szCs w:val="22"/>
              <w:lang w:eastAsia="en-US"/>
            </w:rPr>
          </w:pPr>
          <w:r>
            <w:t>Contents</w:t>
          </w:r>
        </w:p>
        <w:p w14:paraId="68A58580" w14:textId="695D603E" w:rsidR="00AE0212" w:rsidRDefault="00026D49">
          <w:pPr>
            <w:pStyle w:val="TOC2"/>
            <w:tabs>
              <w:tab w:val="right" w:leader="dot" w:pos="10444"/>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4988315" w:history="1">
            <w:r w:rsidR="00AE0212" w:rsidRPr="000B778F">
              <w:rPr>
                <w:rStyle w:val="Hyperlink"/>
                <w:rFonts w:ascii="Calibri" w:hAnsi="Calibri" w:cs="Calibri"/>
                <w:noProof/>
              </w:rPr>
              <w:t>Introduction</w:t>
            </w:r>
            <w:r w:rsidR="00AE0212">
              <w:rPr>
                <w:noProof/>
                <w:webHidden/>
              </w:rPr>
              <w:tab/>
            </w:r>
            <w:r w:rsidR="00AE0212">
              <w:rPr>
                <w:noProof/>
                <w:webHidden/>
              </w:rPr>
              <w:fldChar w:fldCharType="begin"/>
            </w:r>
            <w:r w:rsidR="00AE0212">
              <w:rPr>
                <w:noProof/>
                <w:webHidden/>
              </w:rPr>
              <w:instrText xml:space="preserve"> PAGEREF _Toc134988315 \h </w:instrText>
            </w:r>
            <w:r w:rsidR="00AE0212">
              <w:rPr>
                <w:noProof/>
                <w:webHidden/>
              </w:rPr>
            </w:r>
            <w:r w:rsidR="00AE0212">
              <w:rPr>
                <w:noProof/>
                <w:webHidden/>
              </w:rPr>
              <w:fldChar w:fldCharType="separate"/>
            </w:r>
            <w:r w:rsidR="00AE0212">
              <w:rPr>
                <w:noProof/>
                <w:webHidden/>
              </w:rPr>
              <w:t>9</w:t>
            </w:r>
            <w:r w:rsidR="00AE0212">
              <w:rPr>
                <w:noProof/>
                <w:webHidden/>
              </w:rPr>
              <w:fldChar w:fldCharType="end"/>
            </w:r>
          </w:hyperlink>
        </w:p>
        <w:p w14:paraId="30FF7FC7" w14:textId="201E54D5" w:rsidR="00AE0212" w:rsidRDefault="00FD6ADA">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88316" w:history="1">
            <w:r w:rsidR="00AE0212" w:rsidRPr="000B778F">
              <w:rPr>
                <w:rStyle w:val="Hyperlink"/>
                <w:rFonts w:ascii="Calibri" w:hAnsi="Calibri" w:cs="Calibri"/>
                <w:noProof/>
              </w:rPr>
              <w:t>Full-colour Storyboards, including changes made from feedback.</w:t>
            </w:r>
            <w:r w:rsidR="00AE0212">
              <w:rPr>
                <w:noProof/>
                <w:webHidden/>
              </w:rPr>
              <w:tab/>
            </w:r>
            <w:r w:rsidR="00AE0212">
              <w:rPr>
                <w:noProof/>
                <w:webHidden/>
              </w:rPr>
              <w:fldChar w:fldCharType="begin"/>
            </w:r>
            <w:r w:rsidR="00AE0212">
              <w:rPr>
                <w:noProof/>
                <w:webHidden/>
              </w:rPr>
              <w:instrText xml:space="preserve"> PAGEREF _Toc134988316 \h </w:instrText>
            </w:r>
            <w:r w:rsidR="00AE0212">
              <w:rPr>
                <w:noProof/>
                <w:webHidden/>
              </w:rPr>
            </w:r>
            <w:r w:rsidR="00AE0212">
              <w:rPr>
                <w:noProof/>
                <w:webHidden/>
              </w:rPr>
              <w:fldChar w:fldCharType="separate"/>
            </w:r>
            <w:r w:rsidR="00AE0212">
              <w:rPr>
                <w:noProof/>
                <w:webHidden/>
              </w:rPr>
              <w:t>10</w:t>
            </w:r>
            <w:r w:rsidR="00AE0212">
              <w:rPr>
                <w:noProof/>
                <w:webHidden/>
              </w:rPr>
              <w:fldChar w:fldCharType="end"/>
            </w:r>
          </w:hyperlink>
        </w:p>
        <w:p w14:paraId="54D5CDEF" w14:textId="08DF9E67"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17" w:history="1">
            <w:r w:rsidR="00AE0212" w:rsidRPr="000B778F">
              <w:rPr>
                <w:rStyle w:val="Hyperlink"/>
                <w:rFonts w:ascii="Calibri" w:hAnsi="Calibri" w:cs="Calibri"/>
                <w:noProof/>
              </w:rPr>
              <w:t>Initial Feedback.</w:t>
            </w:r>
            <w:r w:rsidR="00AE0212">
              <w:rPr>
                <w:noProof/>
                <w:webHidden/>
              </w:rPr>
              <w:tab/>
            </w:r>
            <w:r w:rsidR="00AE0212">
              <w:rPr>
                <w:noProof/>
                <w:webHidden/>
              </w:rPr>
              <w:fldChar w:fldCharType="begin"/>
            </w:r>
            <w:r w:rsidR="00AE0212">
              <w:rPr>
                <w:noProof/>
                <w:webHidden/>
              </w:rPr>
              <w:instrText xml:space="preserve"> PAGEREF _Toc134988317 \h </w:instrText>
            </w:r>
            <w:r w:rsidR="00AE0212">
              <w:rPr>
                <w:noProof/>
                <w:webHidden/>
              </w:rPr>
            </w:r>
            <w:r w:rsidR="00AE0212">
              <w:rPr>
                <w:noProof/>
                <w:webHidden/>
              </w:rPr>
              <w:fldChar w:fldCharType="separate"/>
            </w:r>
            <w:r w:rsidR="00AE0212">
              <w:rPr>
                <w:noProof/>
                <w:webHidden/>
              </w:rPr>
              <w:t>10</w:t>
            </w:r>
            <w:r w:rsidR="00AE0212">
              <w:rPr>
                <w:noProof/>
                <w:webHidden/>
              </w:rPr>
              <w:fldChar w:fldCharType="end"/>
            </w:r>
          </w:hyperlink>
        </w:p>
        <w:p w14:paraId="294A1F18" w14:textId="6AD0BB6F"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18" w:history="1">
            <w:r w:rsidR="00AE0212" w:rsidRPr="000B778F">
              <w:rPr>
                <w:rStyle w:val="Hyperlink"/>
                <w:rFonts w:ascii="Calibri" w:hAnsi="Calibri" w:cs="Calibri"/>
                <w:noProof/>
              </w:rPr>
              <w:t>Accessibility</w:t>
            </w:r>
            <w:r w:rsidR="00AE0212">
              <w:rPr>
                <w:noProof/>
                <w:webHidden/>
              </w:rPr>
              <w:tab/>
            </w:r>
            <w:r w:rsidR="00AE0212">
              <w:rPr>
                <w:noProof/>
                <w:webHidden/>
              </w:rPr>
              <w:fldChar w:fldCharType="begin"/>
            </w:r>
            <w:r w:rsidR="00AE0212">
              <w:rPr>
                <w:noProof/>
                <w:webHidden/>
              </w:rPr>
              <w:instrText xml:space="preserve"> PAGEREF _Toc134988318 \h </w:instrText>
            </w:r>
            <w:r w:rsidR="00AE0212">
              <w:rPr>
                <w:noProof/>
                <w:webHidden/>
              </w:rPr>
            </w:r>
            <w:r w:rsidR="00AE0212">
              <w:rPr>
                <w:noProof/>
                <w:webHidden/>
              </w:rPr>
              <w:fldChar w:fldCharType="separate"/>
            </w:r>
            <w:r w:rsidR="00AE0212">
              <w:rPr>
                <w:noProof/>
                <w:webHidden/>
              </w:rPr>
              <w:t>10</w:t>
            </w:r>
            <w:r w:rsidR="00AE0212">
              <w:rPr>
                <w:noProof/>
                <w:webHidden/>
              </w:rPr>
              <w:fldChar w:fldCharType="end"/>
            </w:r>
          </w:hyperlink>
        </w:p>
        <w:p w14:paraId="1B97AA52" w14:textId="0C8B2E86"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19" w:history="1">
            <w:r w:rsidR="00AE0212" w:rsidRPr="000B778F">
              <w:rPr>
                <w:rStyle w:val="Hyperlink"/>
                <w:rFonts w:ascii="Calibri" w:hAnsi="Calibri" w:cs="Calibri"/>
                <w:noProof/>
              </w:rPr>
              <w:t>In-game help</w:t>
            </w:r>
            <w:r w:rsidR="00AE0212">
              <w:rPr>
                <w:noProof/>
                <w:webHidden/>
              </w:rPr>
              <w:tab/>
            </w:r>
            <w:r w:rsidR="00AE0212">
              <w:rPr>
                <w:noProof/>
                <w:webHidden/>
              </w:rPr>
              <w:fldChar w:fldCharType="begin"/>
            </w:r>
            <w:r w:rsidR="00AE0212">
              <w:rPr>
                <w:noProof/>
                <w:webHidden/>
              </w:rPr>
              <w:instrText xml:space="preserve"> PAGEREF _Toc134988319 \h </w:instrText>
            </w:r>
            <w:r w:rsidR="00AE0212">
              <w:rPr>
                <w:noProof/>
                <w:webHidden/>
              </w:rPr>
            </w:r>
            <w:r w:rsidR="00AE0212">
              <w:rPr>
                <w:noProof/>
                <w:webHidden/>
              </w:rPr>
              <w:fldChar w:fldCharType="separate"/>
            </w:r>
            <w:r w:rsidR="00AE0212">
              <w:rPr>
                <w:noProof/>
                <w:webHidden/>
              </w:rPr>
              <w:t>11</w:t>
            </w:r>
            <w:r w:rsidR="00AE0212">
              <w:rPr>
                <w:noProof/>
                <w:webHidden/>
              </w:rPr>
              <w:fldChar w:fldCharType="end"/>
            </w:r>
          </w:hyperlink>
        </w:p>
        <w:p w14:paraId="246DD406" w14:textId="3EA8302B"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0" w:history="1">
            <w:r w:rsidR="00AE0212" w:rsidRPr="000B778F">
              <w:rPr>
                <w:rStyle w:val="Hyperlink"/>
                <w:rFonts w:ascii="Calibri" w:hAnsi="Calibri" w:cs="Calibri"/>
                <w:noProof/>
              </w:rPr>
              <w:t>Loading screen</w:t>
            </w:r>
            <w:r w:rsidR="00AE0212">
              <w:rPr>
                <w:noProof/>
                <w:webHidden/>
              </w:rPr>
              <w:tab/>
            </w:r>
            <w:r w:rsidR="00AE0212">
              <w:rPr>
                <w:noProof/>
                <w:webHidden/>
              </w:rPr>
              <w:fldChar w:fldCharType="begin"/>
            </w:r>
            <w:r w:rsidR="00AE0212">
              <w:rPr>
                <w:noProof/>
                <w:webHidden/>
              </w:rPr>
              <w:instrText xml:space="preserve"> PAGEREF _Toc134988320 \h </w:instrText>
            </w:r>
            <w:r w:rsidR="00AE0212">
              <w:rPr>
                <w:noProof/>
                <w:webHidden/>
              </w:rPr>
            </w:r>
            <w:r w:rsidR="00AE0212">
              <w:rPr>
                <w:noProof/>
                <w:webHidden/>
              </w:rPr>
              <w:fldChar w:fldCharType="separate"/>
            </w:r>
            <w:r w:rsidR="00AE0212">
              <w:rPr>
                <w:noProof/>
                <w:webHidden/>
              </w:rPr>
              <w:t>12</w:t>
            </w:r>
            <w:r w:rsidR="00AE0212">
              <w:rPr>
                <w:noProof/>
                <w:webHidden/>
              </w:rPr>
              <w:fldChar w:fldCharType="end"/>
            </w:r>
          </w:hyperlink>
        </w:p>
        <w:p w14:paraId="246BA18E" w14:textId="327BAAD9"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1" w:history="1">
            <w:r w:rsidR="00AE0212" w:rsidRPr="000B778F">
              <w:rPr>
                <w:rStyle w:val="Hyperlink"/>
                <w:rFonts w:ascii="Calibri" w:hAnsi="Calibri" w:cs="Calibri"/>
                <w:noProof/>
              </w:rPr>
              <w:t>Added Language Options</w:t>
            </w:r>
            <w:r w:rsidR="00AE0212">
              <w:rPr>
                <w:noProof/>
                <w:webHidden/>
              </w:rPr>
              <w:tab/>
            </w:r>
            <w:r w:rsidR="00AE0212">
              <w:rPr>
                <w:noProof/>
                <w:webHidden/>
              </w:rPr>
              <w:fldChar w:fldCharType="begin"/>
            </w:r>
            <w:r w:rsidR="00AE0212">
              <w:rPr>
                <w:noProof/>
                <w:webHidden/>
              </w:rPr>
              <w:instrText xml:space="preserve"> PAGEREF _Toc134988321 \h </w:instrText>
            </w:r>
            <w:r w:rsidR="00AE0212">
              <w:rPr>
                <w:noProof/>
                <w:webHidden/>
              </w:rPr>
            </w:r>
            <w:r w:rsidR="00AE0212">
              <w:rPr>
                <w:noProof/>
                <w:webHidden/>
              </w:rPr>
              <w:fldChar w:fldCharType="separate"/>
            </w:r>
            <w:r w:rsidR="00AE0212">
              <w:rPr>
                <w:noProof/>
                <w:webHidden/>
              </w:rPr>
              <w:t>13</w:t>
            </w:r>
            <w:r w:rsidR="00AE0212">
              <w:rPr>
                <w:noProof/>
                <w:webHidden/>
              </w:rPr>
              <w:fldChar w:fldCharType="end"/>
            </w:r>
          </w:hyperlink>
        </w:p>
        <w:p w14:paraId="502180FA" w14:textId="5F7CC048"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2" w:history="1">
            <w:r w:rsidR="00AE0212" w:rsidRPr="000B778F">
              <w:rPr>
                <w:rStyle w:val="Hyperlink"/>
                <w:rFonts w:ascii="Calibri" w:hAnsi="Calibri" w:cs="Calibri"/>
                <w:noProof/>
              </w:rPr>
              <w:t>Storyboard (Prototype view)</w:t>
            </w:r>
            <w:r w:rsidR="00AE0212">
              <w:rPr>
                <w:noProof/>
                <w:webHidden/>
              </w:rPr>
              <w:tab/>
            </w:r>
            <w:r w:rsidR="00AE0212">
              <w:rPr>
                <w:noProof/>
                <w:webHidden/>
              </w:rPr>
              <w:fldChar w:fldCharType="begin"/>
            </w:r>
            <w:r w:rsidR="00AE0212">
              <w:rPr>
                <w:noProof/>
                <w:webHidden/>
              </w:rPr>
              <w:instrText xml:space="preserve"> PAGEREF _Toc134988322 \h </w:instrText>
            </w:r>
            <w:r w:rsidR="00AE0212">
              <w:rPr>
                <w:noProof/>
                <w:webHidden/>
              </w:rPr>
            </w:r>
            <w:r w:rsidR="00AE0212">
              <w:rPr>
                <w:noProof/>
                <w:webHidden/>
              </w:rPr>
              <w:fldChar w:fldCharType="separate"/>
            </w:r>
            <w:r w:rsidR="00AE0212">
              <w:rPr>
                <w:noProof/>
                <w:webHidden/>
              </w:rPr>
              <w:t>14</w:t>
            </w:r>
            <w:r w:rsidR="00AE0212">
              <w:rPr>
                <w:noProof/>
                <w:webHidden/>
              </w:rPr>
              <w:fldChar w:fldCharType="end"/>
            </w:r>
          </w:hyperlink>
        </w:p>
        <w:p w14:paraId="305DE019" w14:textId="4F0791D3" w:rsidR="00AE0212" w:rsidRDefault="00FD6ADA">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88323" w:history="1">
            <w:r w:rsidR="00AE0212" w:rsidRPr="000B778F">
              <w:rPr>
                <w:rStyle w:val="Hyperlink"/>
                <w:rFonts w:ascii="Calibri" w:hAnsi="Calibri" w:cs="Calibri"/>
                <w:noProof/>
              </w:rPr>
              <w:t>Feedback (Final storyboards)</w:t>
            </w:r>
            <w:r w:rsidR="00AE0212">
              <w:rPr>
                <w:noProof/>
                <w:webHidden/>
              </w:rPr>
              <w:tab/>
            </w:r>
            <w:r w:rsidR="00AE0212">
              <w:rPr>
                <w:noProof/>
                <w:webHidden/>
              </w:rPr>
              <w:fldChar w:fldCharType="begin"/>
            </w:r>
            <w:r w:rsidR="00AE0212">
              <w:rPr>
                <w:noProof/>
                <w:webHidden/>
              </w:rPr>
              <w:instrText xml:space="preserve"> PAGEREF _Toc134988323 \h </w:instrText>
            </w:r>
            <w:r w:rsidR="00AE0212">
              <w:rPr>
                <w:noProof/>
                <w:webHidden/>
              </w:rPr>
            </w:r>
            <w:r w:rsidR="00AE0212">
              <w:rPr>
                <w:noProof/>
                <w:webHidden/>
              </w:rPr>
              <w:fldChar w:fldCharType="separate"/>
            </w:r>
            <w:r w:rsidR="00AE0212">
              <w:rPr>
                <w:noProof/>
                <w:webHidden/>
              </w:rPr>
              <w:t>15</w:t>
            </w:r>
            <w:r w:rsidR="00AE0212">
              <w:rPr>
                <w:noProof/>
                <w:webHidden/>
              </w:rPr>
              <w:fldChar w:fldCharType="end"/>
            </w:r>
          </w:hyperlink>
        </w:p>
        <w:p w14:paraId="1C6ADA6E" w14:textId="098EFF6D"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24" w:history="1">
            <w:r w:rsidR="00AE0212" w:rsidRPr="000B778F">
              <w:rPr>
                <w:rStyle w:val="Hyperlink"/>
                <w:rFonts w:ascii="Calibri" w:hAnsi="Calibri" w:cs="Calibri"/>
                <w:noProof/>
              </w:rPr>
              <w:t>Questionnaire</w:t>
            </w:r>
            <w:r w:rsidR="00AE0212">
              <w:rPr>
                <w:noProof/>
                <w:webHidden/>
              </w:rPr>
              <w:tab/>
            </w:r>
            <w:r w:rsidR="00AE0212">
              <w:rPr>
                <w:noProof/>
                <w:webHidden/>
              </w:rPr>
              <w:fldChar w:fldCharType="begin"/>
            </w:r>
            <w:r w:rsidR="00AE0212">
              <w:rPr>
                <w:noProof/>
                <w:webHidden/>
              </w:rPr>
              <w:instrText xml:space="preserve"> PAGEREF _Toc134988324 \h </w:instrText>
            </w:r>
            <w:r w:rsidR="00AE0212">
              <w:rPr>
                <w:noProof/>
                <w:webHidden/>
              </w:rPr>
            </w:r>
            <w:r w:rsidR="00AE0212">
              <w:rPr>
                <w:noProof/>
                <w:webHidden/>
              </w:rPr>
              <w:fldChar w:fldCharType="separate"/>
            </w:r>
            <w:r w:rsidR="00AE0212">
              <w:rPr>
                <w:noProof/>
                <w:webHidden/>
              </w:rPr>
              <w:t>17</w:t>
            </w:r>
            <w:r w:rsidR="00AE0212">
              <w:rPr>
                <w:noProof/>
                <w:webHidden/>
              </w:rPr>
              <w:fldChar w:fldCharType="end"/>
            </w:r>
          </w:hyperlink>
        </w:p>
        <w:p w14:paraId="4A4A5C0B" w14:textId="2A60C04D"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5" w:history="1">
            <w:r w:rsidR="00AE0212" w:rsidRPr="000B778F">
              <w:rPr>
                <w:rStyle w:val="Hyperlink"/>
                <w:rFonts w:ascii="Calibri" w:hAnsi="Calibri" w:cs="Calibri"/>
                <w:noProof/>
              </w:rPr>
              <w:t>– John</w:t>
            </w:r>
            <w:r w:rsidR="00AE0212">
              <w:rPr>
                <w:noProof/>
                <w:webHidden/>
              </w:rPr>
              <w:tab/>
            </w:r>
            <w:r w:rsidR="00AE0212">
              <w:rPr>
                <w:noProof/>
                <w:webHidden/>
              </w:rPr>
              <w:fldChar w:fldCharType="begin"/>
            </w:r>
            <w:r w:rsidR="00AE0212">
              <w:rPr>
                <w:noProof/>
                <w:webHidden/>
              </w:rPr>
              <w:instrText xml:space="preserve"> PAGEREF _Toc134988325 \h </w:instrText>
            </w:r>
            <w:r w:rsidR="00AE0212">
              <w:rPr>
                <w:noProof/>
                <w:webHidden/>
              </w:rPr>
            </w:r>
            <w:r w:rsidR="00AE0212">
              <w:rPr>
                <w:noProof/>
                <w:webHidden/>
              </w:rPr>
              <w:fldChar w:fldCharType="separate"/>
            </w:r>
            <w:r w:rsidR="00AE0212">
              <w:rPr>
                <w:noProof/>
                <w:webHidden/>
              </w:rPr>
              <w:t>17</w:t>
            </w:r>
            <w:r w:rsidR="00AE0212">
              <w:rPr>
                <w:noProof/>
                <w:webHidden/>
              </w:rPr>
              <w:fldChar w:fldCharType="end"/>
            </w:r>
          </w:hyperlink>
        </w:p>
        <w:p w14:paraId="21B9E0AC" w14:textId="131605B6"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6" w:history="1">
            <w:r w:rsidR="00AE0212" w:rsidRPr="000B778F">
              <w:rPr>
                <w:rStyle w:val="Hyperlink"/>
                <w:rFonts w:ascii="Calibri" w:hAnsi="Calibri" w:cs="Calibri"/>
                <w:noProof/>
              </w:rPr>
              <w:t>– Mary</w:t>
            </w:r>
            <w:r w:rsidR="00AE0212">
              <w:rPr>
                <w:noProof/>
                <w:webHidden/>
              </w:rPr>
              <w:tab/>
            </w:r>
            <w:r w:rsidR="00AE0212">
              <w:rPr>
                <w:noProof/>
                <w:webHidden/>
              </w:rPr>
              <w:fldChar w:fldCharType="begin"/>
            </w:r>
            <w:r w:rsidR="00AE0212">
              <w:rPr>
                <w:noProof/>
                <w:webHidden/>
              </w:rPr>
              <w:instrText xml:space="preserve"> PAGEREF _Toc134988326 \h </w:instrText>
            </w:r>
            <w:r w:rsidR="00AE0212">
              <w:rPr>
                <w:noProof/>
                <w:webHidden/>
              </w:rPr>
            </w:r>
            <w:r w:rsidR="00AE0212">
              <w:rPr>
                <w:noProof/>
                <w:webHidden/>
              </w:rPr>
              <w:fldChar w:fldCharType="separate"/>
            </w:r>
            <w:r w:rsidR="00AE0212">
              <w:rPr>
                <w:noProof/>
                <w:webHidden/>
              </w:rPr>
              <w:t>17</w:t>
            </w:r>
            <w:r w:rsidR="00AE0212">
              <w:rPr>
                <w:noProof/>
                <w:webHidden/>
              </w:rPr>
              <w:fldChar w:fldCharType="end"/>
            </w:r>
          </w:hyperlink>
        </w:p>
        <w:p w14:paraId="72ECF5AE" w14:textId="44387E23"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7" w:history="1">
            <w:r w:rsidR="00AE0212" w:rsidRPr="000B778F">
              <w:rPr>
                <w:rStyle w:val="Hyperlink"/>
                <w:rFonts w:ascii="Calibri" w:hAnsi="Calibri" w:cs="Calibri"/>
                <w:noProof/>
              </w:rPr>
              <w:t>– Steven</w:t>
            </w:r>
            <w:r w:rsidR="00AE0212">
              <w:rPr>
                <w:noProof/>
                <w:webHidden/>
              </w:rPr>
              <w:tab/>
            </w:r>
            <w:r w:rsidR="00AE0212">
              <w:rPr>
                <w:noProof/>
                <w:webHidden/>
              </w:rPr>
              <w:fldChar w:fldCharType="begin"/>
            </w:r>
            <w:r w:rsidR="00AE0212">
              <w:rPr>
                <w:noProof/>
                <w:webHidden/>
              </w:rPr>
              <w:instrText xml:space="preserve"> PAGEREF _Toc134988327 \h </w:instrText>
            </w:r>
            <w:r w:rsidR="00AE0212">
              <w:rPr>
                <w:noProof/>
                <w:webHidden/>
              </w:rPr>
            </w:r>
            <w:r w:rsidR="00AE0212">
              <w:rPr>
                <w:noProof/>
                <w:webHidden/>
              </w:rPr>
              <w:fldChar w:fldCharType="separate"/>
            </w:r>
            <w:r w:rsidR="00AE0212">
              <w:rPr>
                <w:noProof/>
                <w:webHidden/>
              </w:rPr>
              <w:t>17</w:t>
            </w:r>
            <w:r w:rsidR="00AE0212">
              <w:rPr>
                <w:noProof/>
                <w:webHidden/>
              </w:rPr>
              <w:fldChar w:fldCharType="end"/>
            </w:r>
          </w:hyperlink>
        </w:p>
        <w:p w14:paraId="079A1431" w14:textId="2B48262B"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28" w:history="1">
            <w:r w:rsidR="00AE0212" w:rsidRPr="000B778F">
              <w:rPr>
                <w:rStyle w:val="Hyperlink"/>
                <w:rFonts w:ascii="Calibri" w:hAnsi="Calibri" w:cs="Calibri"/>
                <w:noProof/>
              </w:rPr>
              <w:t>– Aimee</w:t>
            </w:r>
            <w:r w:rsidR="00AE0212">
              <w:rPr>
                <w:noProof/>
                <w:webHidden/>
              </w:rPr>
              <w:tab/>
            </w:r>
            <w:r w:rsidR="00AE0212">
              <w:rPr>
                <w:noProof/>
                <w:webHidden/>
              </w:rPr>
              <w:fldChar w:fldCharType="begin"/>
            </w:r>
            <w:r w:rsidR="00AE0212">
              <w:rPr>
                <w:noProof/>
                <w:webHidden/>
              </w:rPr>
              <w:instrText xml:space="preserve"> PAGEREF _Toc134988328 \h </w:instrText>
            </w:r>
            <w:r w:rsidR="00AE0212">
              <w:rPr>
                <w:noProof/>
                <w:webHidden/>
              </w:rPr>
            </w:r>
            <w:r w:rsidR="00AE0212">
              <w:rPr>
                <w:noProof/>
                <w:webHidden/>
              </w:rPr>
              <w:fldChar w:fldCharType="separate"/>
            </w:r>
            <w:r w:rsidR="00AE0212">
              <w:rPr>
                <w:noProof/>
                <w:webHidden/>
              </w:rPr>
              <w:t>17</w:t>
            </w:r>
            <w:r w:rsidR="00AE0212">
              <w:rPr>
                <w:noProof/>
                <w:webHidden/>
              </w:rPr>
              <w:fldChar w:fldCharType="end"/>
            </w:r>
          </w:hyperlink>
        </w:p>
        <w:p w14:paraId="3D055891" w14:textId="3182E073"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29" w:history="1">
            <w:r w:rsidR="00AE0212" w:rsidRPr="000B778F">
              <w:rPr>
                <w:rStyle w:val="Hyperlink"/>
                <w:rFonts w:ascii="Calibri" w:hAnsi="Calibri" w:cs="Calibri"/>
                <w:noProof/>
              </w:rPr>
              <w:t>Feedback summary</w:t>
            </w:r>
            <w:r w:rsidR="00AE0212">
              <w:rPr>
                <w:noProof/>
                <w:webHidden/>
              </w:rPr>
              <w:tab/>
            </w:r>
            <w:r w:rsidR="00AE0212">
              <w:rPr>
                <w:noProof/>
                <w:webHidden/>
              </w:rPr>
              <w:fldChar w:fldCharType="begin"/>
            </w:r>
            <w:r w:rsidR="00AE0212">
              <w:rPr>
                <w:noProof/>
                <w:webHidden/>
              </w:rPr>
              <w:instrText xml:space="preserve"> PAGEREF _Toc134988329 \h </w:instrText>
            </w:r>
            <w:r w:rsidR="00AE0212">
              <w:rPr>
                <w:noProof/>
                <w:webHidden/>
              </w:rPr>
            </w:r>
            <w:r w:rsidR="00AE0212">
              <w:rPr>
                <w:noProof/>
                <w:webHidden/>
              </w:rPr>
              <w:fldChar w:fldCharType="separate"/>
            </w:r>
            <w:r w:rsidR="00AE0212">
              <w:rPr>
                <w:noProof/>
                <w:webHidden/>
              </w:rPr>
              <w:t>17</w:t>
            </w:r>
            <w:r w:rsidR="00AE0212">
              <w:rPr>
                <w:noProof/>
                <w:webHidden/>
              </w:rPr>
              <w:fldChar w:fldCharType="end"/>
            </w:r>
          </w:hyperlink>
        </w:p>
        <w:p w14:paraId="1123986E" w14:textId="5C1EDE91" w:rsidR="00AE0212" w:rsidRDefault="00FD6ADA">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88330" w:history="1">
            <w:r w:rsidR="00AE0212" w:rsidRPr="000B778F">
              <w:rPr>
                <w:rStyle w:val="Hyperlink"/>
                <w:rFonts w:ascii="Calibri" w:hAnsi="Calibri" w:cs="Calibri"/>
                <w:noProof/>
              </w:rPr>
              <w:t>Data collection.</w:t>
            </w:r>
            <w:r w:rsidR="00AE0212">
              <w:rPr>
                <w:noProof/>
                <w:webHidden/>
              </w:rPr>
              <w:tab/>
            </w:r>
            <w:r w:rsidR="00AE0212">
              <w:rPr>
                <w:noProof/>
                <w:webHidden/>
              </w:rPr>
              <w:fldChar w:fldCharType="begin"/>
            </w:r>
            <w:r w:rsidR="00AE0212">
              <w:rPr>
                <w:noProof/>
                <w:webHidden/>
              </w:rPr>
              <w:instrText xml:space="preserve"> PAGEREF _Toc134988330 \h </w:instrText>
            </w:r>
            <w:r w:rsidR="00AE0212">
              <w:rPr>
                <w:noProof/>
                <w:webHidden/>
              </w:rPr>
            </w:r>
            <w:r w:rsidR="00AE0212">
              <w:rPr>
                <w:noProof/>
                <w:webHidden/>
              </w:rPr>
              <w:fldChar w:fldCharType="separate"/>
            </w:r>
            <w:r w:rsidR="00AE0212">
              <w:rPr>
                <w:noProof/>
                <w:webHidden/>
              </w:rPr>
              <w:t>18</w:t>
            </w:r>
            <w:r w:rsidR="00AE0212">
              <w:rPr>
                <w:noProof/>
                <w:webHidden/>
              </w:rPr>
              <w:fldChar w:fldCharType="end"/>
            </w:r>
          </w:hyperlink>
        </w:p>
        <w:p w14:paraId="1D9B8111" w14:textId="13B33AAC"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31" w:history="1">
            <w:r w:rsidR="00AE0212" w:rsidRPr="000B778F">
              <w:rPr>
                <w:rStyle w:val="Hyperlink"/>
                <w:rFonts w:ascii="Calibri" w:hAnsi="Calibri" w:cs="Calibri"/>
                <w:noProof/>
              </w:rPr>
              <w:t>Surveys (Quantitative)</w:t>
            </w:r>
            <w:r w:rsidR="00AE0212">
              <w:rPr>
                <w:noProof/>
                <w:webHidden/>
              </w:rPr>
              <w:tab/>
            </w:r>
            <w:r w:rsidR="00AE0212">
              <w:rPr>
                <w:noProof/>
                <w:webHidden/>
              </w:rPr>
              <w:fldChar w:fldCharType="begin"/>
            </w:r>
            <w:r w:rsidR="00AE0212">
              <w:rPr>
                <w:noProof/>
                <w:webHidden/>
              </w:rPr>
              <w:instrText xml:space="preserve"> PAGEREF _Toc134988331 \h </w:instrText>
            </w:r>
            <w:r w:rsidR="00AE0212">
              <w:rPr>
                <w:noProof/>
                <w:webHidden/>
              </w:rPr>
            </w:r>
            <w:r w:rsidR="00AE0212">
              <w:rPr>
                <w:noProof/>
                <w:webHidden/>
              </w:rPr>
              <w:fldChar w:fldCharType="separate"/>
            </w:r>
            <w:r w:rsidR="00AE0212">
              <w:rPr>
                <w:noProof/>
                <w:webHidden/>
              </w:rPr>
              <w:t>18</w:t>
            </w:r>
            <w:r w:rsidR="00AE0212">
              <w:rPr>
                <w:noProof/>
                <w:webHidden/>
              </w:rPr>
              <w:fldChar w:fldCharType="end"/>
            </w:r>
          </w:hyperlink>
        </w:p>
        <w:p w14:paraId="71B31921" w14:textId="015E22C4"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32" w:history="1">
            <w:r w:rsidR="00AE0212" w:rsidRPr="000B778F">
              <w:rPr>
                <w:rStyle w:val="Hyperlink"/>
                <w:rFonts w:ascii="Calibri" w:hAnsi="Calibri" w:cs="Calibri"/>
                <w:noProof/>
              </w:rPr>
              <w:t>Usability testing (Qualitative)</w:t>
            </w:r>
            <w:r w:rsidR="00AE0212">
              <w:rPr>
                <w:noProof/>
                <w:webHidden/>
              </w:rPr>
              <w:tab/>
            </w:r>
            <w:r w:rsidR="00AE0212">
              <w:rPr>
                <w:noProof/>
                <w:webHidden/>
              </w:rPr>
              <w:fldChar w:fldCharType="begin"/>
            </w:r>
            <w:r w:rsidR="00AE0212">
              <w:rPr>
                <w:noProof/>
                <w:webHidden/>
              </w:rPr>
              <w:instrText xml:space="preserve"> PAGEREF _Toc134988332 \h </w:instrText>
            </w:r>
            <w:r w:rsidR="00AE0212">
              <w:rPr>
                <w:noProof/>
                <w:webHidden/>
              </w:rPr>
            </w:r>
            <w:r w:rsidR="00AE0212">
              <w:rPr>
                <w:noProof/>
                <w:webHidden/>
              </w:rPr>
              <w:fldChar w:fldCharType="separate"/>
            </w:r>
            <w:r w:rsidR="00AE0212">
              <w:rPr>
                <w:noProof/>
                <w:webHidden/>
              </w:rPr>
              <w:t>18</w:t>
            </w:r>
            <w:r w:rsidR="00AE0212">
              <w:rPr>
                <w:noProof/>
                <w:webHidden/>
              </w:rPr>
              <w:fldChar w:fldCharType="end"/>
            </w:r>
          </w:hyperlink>
        </w:p>
        <w:p w14:paraId="7ED7EA6A" w14:textId="0515E0A1"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33" w:history="1">
            <w:r w:rsidR="00AE0212" w:rsidRPr="000B778F">
              <w:rPr>
                <w:rStyle w:val="Hyperlink"/>
                <w:rFonts w:ascii="Calibri" w:hAnsi="Calibri" w:cs="Calibri"/>
                <w:noProof/>
              </w:rPr>
              <w:t>Customer Feedback (External)</w:t>
            </w:r>
            <w:r w:rsidR="00AE0212">
              <w:rPr>
                <w:noProof/>
                <w:webHidden/>
              </w:rPr>
              <w:tab/>
            </w:r>
            <w:r w:rsidR="00AE0212">
              <w:rPr>
                <w:noProof/>
                <w:webHidden/>
              </w:rPr>
              <w:fldChar w:fldCharType="begin"/>
            </w:r>
            <w:r w:rsidR="00AE0212">
              <w:rPr>
                <w:noProof/>
                <w:webHidden/>
              </w:rPr>
              <w:instrText xml:space="preserve"> PAGEREF _Toc134988333 \h </w:instrText>
            </w:r>
            <w:r w:rsidR="00AE0212">
              <w:rPr>
                <w:noProof/>
                <w:webHidden/>
              </w:rPr>
            </w:r>
            <w:r w:rsidR="00AE0212">
              <w:rPr>
                <w:noProof/>
                <w:webHidden/>
              </w:rPr>
              <w:fldChar w:fldCharType="separate"/>
            </w:r>
            <w:r w:rsidR="00AE0212">
              <w:rPr>
                <w:noProof/>
                <w:webHidden/>
              </w:rPr>
              <w:t>18</w:t>
            </w:r>
            <w:r w:rsidR="00AE0212">
              <w:rPr>
                <w:noProof/>
                <w:webHidden/>
              </w:rPr>
              <w:fldChar w:fldCharType="end"/>
            </w:r>
          </w:hyperlink>
        </w:p>
        <w:p w14:paraId="3C48E636" w14:textId="4E7A597F"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34" w:history="1">
            <w:r w:rsidR="00AE0212" w:rsidRPr="000B778F">
              <w:rPr>
                <w:rStyle w:val="Hyperlink"/>
                <w:rFonts w:ascii="Calibri" w:hAnsi="Calibri" w:cs="Calibri"/>
                <w:noProof/>
              </w:rPr>
              <w:t>Clickstream Analytics (Internal)</w:t>
            </w:r>
            <w:r w:rsidR="00AE0212">
              <w:rPr>
                <w:noProof/>
                <w:webHidden/>
              </w:rPr>
              <w:tab/>
            </w:r>
            <w:r w:rsidR="00AE0212">
              <w:rPr>
                <w:noProof/>
                <w:webHidden/>
              </w:rPr>
              <w:fldChar w:fldCharType="begin"/>
            </w:r>
            <w:r w:rsidR="00AE0212">
              <w:rPr>
                <w:noProof/>
                <w:webHidden/>
              </w:rPr>
              <w:instrText xml:space="preserve"> PAGEREF _Toc134988334 \h </w:instrText>
            </w:r>
            <w:r w:rsidR="00AE0212">
              <w:rPr>
                <w:noProof/>
                <w:webHidden/>
              </w:rPr>
            </w:r>
            <w:r w:rsidR="00AE0212">
              <w:rPr>
                <w:noProof/>
                <w:webHidden/>
              </w:rPr>
              <w:fldChar w:fldCharType="separate"/>
            </w:r>
            <w:r w:rsidR="00AE0212">
              <w:rPr>
                <w:noProof/>
                <w:webHidden/>
              </w:rPr>
              <w:t>18</w:t>
            </w:r>
            <w:r w:rsidR="00AE0212">
              <w:rPr>
                <w:noProof/>
                <w:webHidden/>
              </w:rPr>
              <w:fldChar w:fldCharType="end"/>
            </w:r>
          </w:hyperlink>
        </w:p>
        <w:p w14:paraId="53B46947" w14:textId="62D16388" w:rsidR="00AE0212" w:rsidRDefault="00FD6ADA">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988335" w:history="1">
            <w:r w:rsidR="00AE0212" w:rsidRPr="000B778F">
              <w:rPr>
                <w:rStyle w:val="Hyperlink"/>
                <w:rFonts w:ascii="Calibri" w:hAnsi="Calibri" w:cs="Calibri"/>
                <w:noProof/>
              </w:rPr>
              <w:t>Emotional Data</w:t>
            </w:r>
            <w:r w:rsidR="00AE0212">
              <w:rPr>
                <w:noProof/>
                <w:webHidden/>
              </w:rPr>
              <w:tab/>
            </w:r>
            <w:r w:rsidR="00AE0212">
              <w:rPr>
                <w:noProof/>
                <w:webHidden/>
              </w:rPr>
              <w:fldChar w:fldCharType="begin"/>
            </w:r>
            <w:r w:rsidR="00AE0212">
              <w:rPr>
                <w:noProof/>
                <w:webHidden/>
              </w:rPr>
              <w:instrText xml:space="preserve"> PAGEREF _Toc134988335 \h </w:instrText>
            </w:r>
            <w:r w:rsidR="00AE0212">
              <w:rPr>
                <w:noProof/>
                <w:webHidden/>
              </w:rPr>
            </w:r>
            <w:r w:rsidR="00AE0212">
              <w:rPr>
                <w:noProof/>
                <w:webHidden/>
              </w:rPr>
              <w:fldChar w:fldCharType="separate"/>
            </w:r>
            <w:r w:rsidR="00AE0212">
              <w:rPr>
                <w:noProof/>
                <w:webHidden/>
              </w:rPr>
              <w:t>18</w:t>
            </w:r>
            <w:r w:rsidR="00AE0212">
              <w:rPr>
                <w:noProof/>
                <w:webHidden/>
              </w:rPr>
              <w:fldChar w:fldCharType="end"/>
            </w:r>
          </w:hyperlink>
        </w:p>
        <w:p w14:paraId="4B37A375" w14:textId="20D77676" w:rsidR="00AE0212" w:rsidRDefault="00FD6ADA">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88336" w:history="1">
            <w:r w:rsidR="00AE0212" w:rsidRPr="000B778F">
              <w:rPr>
                <w:rStyle w:val="Hyperlink"/>
                <w:rFonts w:ascii="Calibri" w:hAnsi="Calibri" w:cs="Calibri"/>
                <w:noProof/>
              </w:rPr>
              <w:t>Reflective Summary</w:t>
            </w:r>
            <w:r w:rsidR="00AE0212">
              <w:rPr>
                <w:noProof/>
                <w:webHidden/>
              </w:rPr>
              <w:tab/>
            </w:r>
            <w:r w:rsidR="00AE0212">
              <w:rPr>
                <w:noProof/>
                <w:webHidden/>
              </w:rPr>
              <w:fldChar w:fldCharType="begin"/>
            </w:r>
            <w:r w:rsidR="00AE0212">
              <w:rPr>
                <w:noProof/>
                <w:webHidden/>
              </w:rPr>
              <w:instrText xml:space="preserve"> PAGEREF _Toc134988336 \h </w:instrText>
            </w:r>
            <w:r w:rsidR="00AE0212">
              <w:rPr>
                <w:noProof/>
                <w:webHidden/>
              </w:rPr>
            </w:r>
            <w:r w:rsidR="00AE0212">
              <w:rPr>
                <w:noProof/>
                <w:webHidden/>
              </w:rPr>
              <w:fldChar w:fldCharType="separate"/>
            </w:r>
            <w:r w:rsidR="00AE0212">
              <w:rPr>
                <w:noProof/>
                <w:webHidden/>
              </w:rPr>
              <w:t>19</w:t>
            </w:r>
            <w:r w:rsidR="00AE0212">
              <w:rPr>
                <w:noProof/>
                <w:webHidden/>
              </w:rPr>
              <w:fldChar w:fldCharType="end"/>
            </w:r>
          </w:hyperlink>
        </w:p>
        <w:p w14:paraId="3086911A" w14:textId="13C41C7D"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37" w:history="1">
            <w:r w:rsidR="00AE0212" w:rsidRPr="000B778F">
              <w:rPr>
                <w:rStyle w:val="Hyperlink"/>
                <w:rFonts w:ascii="Calibri" w:hAnsi="Calibri" w:cs="Calibri"/>
                <w:noProof/>
              </w:rPr>
              <w:t>Dix</w:t>
            </w:r>
            <w:r w:rsidR="00AE0212">
              <w:rPr>
                <w:noProof/>
                <w:webHidden/>
              </w:rPr>
              <w:tab/>
            </w:r>
            <w:r w:rsidR="00AE0212">
              <w:rPr>
                <w:noProof/>
                <w:webHidden/>
              </w:rPr>
              <w:fldChar w:fldCharType="begin"/>
            </w:r>
            <w:r w:rsidR="00AE0212">
              <w:rPr>
                <w:noProof/>
                <w:webHidden/>
              </w:rPr>
              <w:instrText xml:space="preserve"> PAGEREF _Toc134988337 \h </w:instrText>
            </w:r>
            <w:r w:rsidR="00AE0212">
              <w:rPr>
                <w:noProof/>
                <w:webHidden/>
              </w:rPr>
            </w:r>
            <w:r w:rsidR="00AE0212">
              <w:rPr>
                <w:noProof/>
                <w:webHidden/>
              </w:rPr>
              <w:fldChar w:fldCharType="separate"/>
            </w:r>
            <w:r w:rsidR="00AE0212">
              <w:rPr>
                <w:noProof/>
                <w:webHidden/>
              </w:rPr>
              <w:t>19</w:t>
            </w:r>
            <w:r w:rsidR="00AE0212">
              <w:rPr>
                <w:noProof/>
                <w:webHidden/>
              </w:rPr>
              <w:fldChar w:fldCharType="end"/>
            </w:r>
          </w:hyperlink>
        </w:p>
        <w:p w14:paraId="357964DE" w14:textId="319CDF8E"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38" w:history="1">
            <w:r w:rsidR="00AE0212" w:rsidRPr="000B778F">
              <w:rPr>
                <w:rStyle w:val="Hyperlink"/>
                <w:rFonts w:ascii="Calibri" w:hAnsi="Calibri" w:cs="Calibri"/>
                <w:noProof/>
              </w:rPr>
              <w:t>Shneiderman</w:t>
            </w:r>
            <w:r w:rsidR="00AE0212">
              <w:rPr>
                <w:noProof/>
                <w:webHidden/>
              </w:rPr>
              <w:tab/>
            </w:r>
            <w:r w:rsidR="00AE0212">
              <w:rPr>
                <w:noProof/>
                <w:webHidden/>
              </w:rPr>
              <w:fldChar w:fldCharType="begin"/>
            </w:r>
            <w:r w:rsidR="00AE0212">
              <w:rPr>
                <w:noProof/>
                <w:webHidden/>
              </w:rPr>
              <w:instrText xml:space="preserve"> PAGEREF _Toc134988338 \h </w:instrText>
            </w:r>
            <w:r w:rsidR="00AE0212">
              <w:rPr>
                <w:noProof/>
                <w:webHidden/>
              </w:rPr>
            </w:r>
            <w:r w:rsidR="00AE0212">
              <w:rPr>
                <w:noProof/>
                <w:webHidden/>
              </w:rPr>
              <w:fldChar w:fldCharType="separate"/>
            </w:r>
            <w:r w:rsidR="00AE0212">
              <w:rPr>
                <w:noProof/>
                <w:webHidden/>
              </w:rPr>
              <w:t>19</w:t>
            </w:r>
            <w:r w:rsidR="00AE0212">
              <w:rPr>
                <w:noProof/>
                <w:webHidden/>
              </w:rPr>
              <w:fldChar w:fldCharType="end"/>
            </w:r>
          </w:hyperlink>
        </w:p>
        <w:p w14:paraId="0D1F6B00" w14:textId="17F2E7AB"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39" w:history="1">
            <w:r w:rsidR="00AE0212" w:rsidRPr="000B778F">
              <w:rPr>
                <w:rStyle w:val="Hyperlink"/>
                <w:rFonts w:ascii="Calibri" w:hAnsi="Calibri" w:cs="Calibri"/>
                <w:noProof/>
              </w:rPr>
              <w:t>Norman</w:t>
            </w:r>
            <w:r w:rsidR="00AE0212">
              <w:rPr>
                <w:noProof/>
                <w:webHidden/>
              </w:rPr>
              <w:tab/>
            </w:r>
            <w:r w:rsidR="00AE0212">
              <w:rPr>
                <w:noProof/>
                <w:webHidden/>
              </w:rPr>
              <w:fldChar w:fldCharType="begin"/>
            </w:r>
            <w:r w:rsidR="00AE0212">
              <w:rPr>
                <w:noProof/>
                <w:webHidden/>
              </w:rPr>
              <w:instrText xml:space="preserve"> PAGEREF _Toc134988339 \h </w:instrText>
            </w:r>
            <w:r w:rsidR="00AE0212">
              <w:rPr>
                <w:noProof/>
                <w:webHidden/>
              </w:rPr>
            </w:r>
            <w:r w:rsidR="00AE0212">
              <w:rPr>
                <w:noProof/>
                <w:webHidden/>
              </w:rPr>
              <w:fldChar w:fldCharType="separate"/>
            </w:r>
            <w:r w:rsidR="00AE0212">
              <w:rPr>
                <w:noProof/>
                <w:webHidden/>
              </w:rPr>
              <w:t>19</w:t>
            </w:r>
            <w:r w:rsidR="00AE0212">
              <w:rPr>
                <w:noProof/>
                <w:webHidden/>
              </w:rPr>
              <w:fldChar w:fldCharType="end"/>
            </w:r>
          </w:hyperlink>
        </w:p>
        <w:p w14:paraId="09588405" w14:textId="23094C0E"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40" w:history="1">
            <w:r w:rsidR="00AE0212" w:rsidRPr="000B778F">
              <w:rPr>
                <w:rStyle w:val="Hyperlink"/>
                <w:rFonts w:ascii="Calibri" w:hAnsi="Calibri" w:cs="Calibri"/>
                <w:noProof/>
              </w:rPr>
              <w:t>Nielsen</w:t>
            </w:r>
            <w:r w:rsidR="00AE0212">
              <w:rPr>
                <w:noProof/>
                <w:webHidden/>
              </w:rPr>
              <w:tab/>
            </w:r>
            <w:r w:rsidR="00AE0212">
              <w:rPr>
                <w:noProof/>
                <w:webHidden/>
              </w:rPr>
              <w:fldChar w:fldCharType="begin"/>
            </w:r>
            <w:r w:rsidR="00AE0212">
              <w:rPr>
                <w:noProof/>
                <w:webHidden/>
              </w:rPr>
              <w:instrText xml:space="preserve"> PAGEREF _Toc134988340 \h </w:instrText>
            </w:r>
            <w:r w:rsidR="00AE0212">
              <w:rPr>
                <w:noProof/>
                <w:webHidden/>
              </w:rPr>
            </w:r>
            <w:r w:rsidR="00AE0212">
              <w:rPr>
                <w:noProof/>
                <w:webHidden/>
              </w:rPr>
              <w:fldChar w:fldCharType="separate"/>
            </w:r>
            <w:r w:rsidR="00AE0212">
              <w:rPr>
                <w:noProof/>
                <w:webHidden/>
              </w:rPr>
              <w:t>19</w:t>
            </w:r>
            <w:r w:rsidR="00AE0212">
              <w:rPr>
                <w:noProof/>
                <w:webHidden/>
              </w:rPr>
              <w:fldChar w:fldCharType="end"/>
            </w:r>
          </w:hyperlink>
        </w:p>
        <w:p w14:paraId="23CD5CF4" w14:textId="41FC0D23" w:rsidR="00AE0212" w:rsidRDefault="00FD6ADA">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988341" w:history="1">
            <w:r w:rsidR="00AE0212" w:rsidRPr="000B778F">
              <w:rPr>
                <w:rStyle w:val="Hyperlink"/>
                <w:rFonts w:ascii="Calibri" w:hAnsi="Calibri" w:cs="Calibri"/>
                <w:noProof/>
              </w:rPr>
              <w:t>Conclusion</w:t>
            </w:r>
            <w:r w:rsidR="00AE0212">
              <w:rPr>
                <w:noProof/>
                <w:webHidden/>
              </w:rPr>
              <w:tab/>
            </w:r>
            <w:r w:rsidR="00AE0212">
              <w:rPr>
                <w:noProof/>
                <w:webHidden/>
              </w:rPr>
              <w:fldChar w:fldCharType="begin"/>
            </w:r>
            <w:r w:rsidR="00AE0212">
              <w:rPr>
                <w:noProof/>
                <w:webHidden/>
              </w:rPr>
              <w:instrText xml:space="preserve"> PAGEREF _Toc134988341 \h </w:instrText>
            </w:r>
            <w:r w:rsidR="00AE0212">
              <w:rPr>
                <w:noProof/>
                <w:webHidden/>
              </w:rPr>
            </w:r>
            <w:r w:rsidR="00AE0212">
              <w:rPr>
                <w:noProof/>
                <w:webHidden/>
              </w:rPr>
              <w:fldChar w:fldCharType="separate"/>
            </w:r>
            <w:r w:rsidR="00AE0212">
              <w:rPr>
                <w:noProof/>
                <w:webHidden/>
              </w:rPr>
              <w:t>20</w:t>
            </w:r>
            <w:r w:rsidR="00AE0212">
              <w:rPr>
                <w:noProof/>
                <w:webHidden/>
              </w:rPr>
              <w:fldChar w:fldCharType="end"/>
            </w:r>
          </w:hyperlink>
        </w:p>
        <w:p w14:paraId="1873CBC5" w14:textId="2FA7EA53" w:rsidR="00AE0212" w:rsidRDefault="00FD6ADA">
          <w:pPr>
            <w:pStyle w:val="TOC1"/>
            <w:tabs>
              <w:tab w:val="right" w:leader="dot" w:pos="10444"/>
            </w:tabs>
            <w:rPr>
              <w:rFonts w:asciiTheme="minorHAnsi" w:eastAsiaTheme="minorEastAsia" w:hAnsiTheme="minorHAnsi" w:cstheme="minorBidi"/>
              <w:noProof/>
              <w:kern w:val="2"/>
              <w:sz w:val="22"/>
              <w:szCs w:val="22"/>
              <w14:ligatures w14:val="standardContextual"/>
            </w:rPr>
          </w:pPr>
          <w:hyperlink w:anchor="_Toc134988342" w:history="1">
            <w:r w:rsidR="00AE0212" w:rsidRPr="000B778F">
              <w:rPr>
                <w:rStyle w:val="Hyperlink"/>
                <w:rFonts w:ascii="Calibri" w:hAnsi="Calibri" w:cs="Calibri"/>
                <w:noProof/>
              </w:rPr>
              <w:t>Reference List</w:t>
            </w:r>
            <w:r w:rsidR="00AE0212">
              <w:rPr>
                <w:noProof/>
                <w:webHidden/>
              </w:rPr>
              <w:tab/>
            </w:r>
            <w:r w:rsidR="00AE0212">
              <w:rPr>
                <w:noProof/>
                <w:webHidden/>
              </w:rPr>
              <w:fldChar w:fldCharType="begin"/>
            </w:r>
            <w:r w:rsidR="00AE0212">
              <w:rPr>
                <w:noProof/>
                <w:webHidden/>
              </w:rPr>
              <w:instrText xml:space="preserve"> PAGEREF _Toc134988342 \h </w:instrText>
            </w:r>
            <w:r w:rsidR="00AE0212">
              <w:rPr>
                <w:noProof/>
                <w:webHidden/>
              </w:rPr>
            </w:r>
            <w:r w:rsidR="00AE0212">
              <w:rPr>
                <w:noProof/>
                <w:webHidden/>
              </w:rPr>
              <w:fldChar w:fldCharType="separate"/>
            </w:r>
            <w:r w:rsidR="00AE0212">
              <w:rPr>
                <w:noProof/>
                <w:webHidden/>
              </w:rPr>
              <w:t>21</w:t>
            </w:r>
            <w:r w:rsidR="00AE0212">
              <w:rPr>
                <w:noProof/>
                <w:webHidden/>
              </w:rPr>
              <w:fldChar w:fldCharType="end"/>
            </w:r>
          </w:hyperlink>
        </w:p>
        <w:p w14:paraId="47E8D103" w14:textId="2D5CF0DA" w:rsidR="00026D49" w:rsidRDefault="00026D49">
          <w:r>
            <w:rPr>
              <w:b/>
              <w:bCs/>
              <w:noProof/>
            </w:rPr>
            <w:fldChar w:fldCharType="end"/>
          </w:r>
        </w:p>
      </w:sdtContent>
    </w:sdt>
    <w:p w14:paraId="6065D750" w14:textId="77777777" w:rsidR="00C4539B" w:rsidRDefault="00026D49">
      <w:pPr>
        <w:rPr>
          <w:rFonts w:ascii="Arial" w:hAnsi="Arial" w:cs="Arial"/>
          <w:color w:val="303B44"/>
          <w:sz w:val="22"/>
          <w:szCs w:val="22"/>
        </w:rPr>
        <w:sectPr w:rsidR="00C4539B" w:rsidSect="00C4539B">
          <w:pgSz w:w="11894" w:h="16834"/>
          <w:pgMar w:top="720" w:right="720" w:bottom="720" w:left="720" w:header="709" w:footer="709" w:gutter="0"/>
          <w:cols w:space="720"/>
          <w:docGrid w:linePitch="272"/>
        </w:sectPr>
      </w:pPr>
      <w:r>
        <w:rPr>
          <w:rFonts w:ascii="Arial" w:hAnsi="Arial" w:cs="Arial"/>
          <w:color w:val="303B44"/>
          <w:sz w:val="22"/>
          <w:szCs w:val="22"/>
        </w:rPr>
        <w:br w:type="page"/>
      </w:r>
    </w:p>
    <w:p w14:paraId="61B1DA81" w14:textId="34CDAA2E" w:rsidR="00026D49" w:rsidRDefault="00026D49">
      <w:pPr>
        <w:rPr>
          <w:rFonts w:ascii="Arial" w:hAnsi="Arial" w:cs="Arial"/>
          <w:color w:val="303B44"/>
          <w:sz w:val="22"/>
          <w:szCs w:val="22"/>
          <w:lang w:eastAsia="en-US"/>
        </w:rPr>
      </w:pPr>
    </w:p>
    <w:p w14:paraId="49E67F6E" w14:textId="77777777" w:rsidR="00B5107D" w:rsidRPr="00B52C80" w:rsidRDefault="00B5107D" w:rsidP="00B5107D">
      <w:pPr>
        <w:pStyle w:val="Heading2"/>
        <w:rPr>
          <w:rFonts w:ascii="Calibri" w:hAnsi="Calibri" w:cs="Calibri"/>
        </w:rPr>
      </w:pPr>
      <w:bookmarkStart w:id="1" w:name="_Toc134988315"/>
      <w:r w:rsidRPr="00B52C80">
        <w:rPr>
          <w:rFonts w:ascii="Calibri" w:hAnsi="Calibri" w:cs="Calibri"/>
        </w:rPr>
        <w:t>Introduction</w:t>
      </w:r>
      <w:bookmarkEnd w:id="1"/>
    </w:p>
    <w:p w14:paraId="43D78F01" w14:textId="34D6C7E7" w:rsidR="00B5107D" w:rsidRPr="00696B06" w:rsidRDefault="00FF2127" w:rsidP="00FF2127">
      <w:pPr>
        <w:rPr>
          <w:rFonts w:ascii="Calibri" w:hAnsi="Calibri" w:cs="Calibri"/>
          <w:sz w:val="22"/>
          <w:szCs w:val="22"/>
        </w:rPr>
      </w:pPr>
      <w:r w:rsidRPr="00696B06">
        <w:rPr>
          <w:rFonts w:ascii="Calibri" w:hAnsi="Calibri" w:cs="Calibri"/>
          <w:sz w:val="22"/>
          <w:szCs w:val="22"/>
        </w:rPr>
        <w:t>This report focuses on the changes made to the designs from the initial prototype of the NPTC Cluedo application.</w:t>
      </w:r>
      <w:r w:rsidR="00EB70DB" w:rsidRPr="00696B06">
        <w:rPr>
          <w:rFonts w:ascii="Calibri" w:hAnsi="Calibri" w:cs="Calibri"/>
          <w:sz w:val="22"/>
          <w:szCs w:val="22"/>
        </w:rPr>
        <w:t xml:space="preserve"> Changes have been made where colour, and images have been added to the final storyboards, as well as added features identified from feedback gathered on the initial wireframes.</w:t>
      </w:r>
      <w:r w:rsidR="0060139F" w:rsidRPr="00696B06">
        <w:rPr>
          <w:rFonts w:ascii="Calibri" w:hAnsi="Calibri" w:cs="Calibri"/>
          <w:sz w:val="22"/>
          <w:szCs w:val="22"/>
        </w:rPr>
        <w:t xml:space="preserve"> It will also be discussed how the design aspects of the projects align with </w:t>
      </w:r>
      <w:r w:rsidR="007716EA" w:rsidRPr="00696B06">
        <w:rPr>
          <w:rFonts w:ascii="Calibri" w:hAnsi="Calibri" w:cs="Calibri"/>
          <w:sz w:val="22"/>
          <w:szCs w:val="22"/>
        </w:rPr>
        <w:t xml:space="preserve">usability design theorists. Additional feedback will be provided on the final storyboard to identify further changes that could be implemented before release. Also, </w:t>
      </w:r>
      <w:r w:rsidR="00C47F05" w:rsidRPr="00696B06">
        <w:rPr>
          <w:rFonts w:ascii="Calibri" w:hAnsi="Calibri" w:cs="Calibri"/>
          <w:sz w:val="22"/>
          <w:szCs w:val="22"/>
        </w:rPr>
        <w:t>a discussion on what data would be gathered from the working version, alongside how it will be gathered and the reasonings for doing so.</w:t>
      </w:r>
      <w:r w:rsidR="0098020D" w:rsidRPr="00696B06">
        <w:rPr>
          <w:rFonts w:ascii="Calibri" w:hAnsi="Calibri" w:cs="Calibri"/>
          <w:sz w:val="22"/>
          <w:szCs w:val="22"/>
        </w:rPr>
        <w:t xml:space="preserve"> Finally, a reflective summary </w:t>
      </w:r>
      <w:r w:rsidR="00826089" w:rsidRPr="00696B06">
        <w:rPr>
          <w:rFonts w:ascii="Calibri" w:hAnsi="Calibri" w:cs="Calibri"/>
          <w:sz w:val="22"/>
          <w:szCs w:val="22"/>
        </w:rPr>
        <w:t>of</w:t>
      </w:r>
      <w:r w:rsidR="0098020D" w:rsidRPr="00696B06">
        <w:rPr>
          <w:rFonts w:ascii="Calibri" w:hAnsi="Calibri" w:cs="Calibri"/>
          <w:sz w:val="22"/>
          <w:szCs w:val="22"/>
        </w:rPr>
        <w:t xml:space="preserve"> </w:t>
      </w:r>
      <w:r w:rsidR="00826089" w:rsidRPr="00696B06">
        <w:rPr>
          <w:rFonts w:ascii="Calibri" w:hAnsi="Calibri" w:cs="Calibri"/>
          <w:sz w:val="22"/>
          <w:szCs w:val="22"/>
        </w:rPr>
        <w:t xml:space="preserve">the </w:t>
      </w:r>
      <w:r w:rsidR="00A74144" w:rsidRPr="00696B06">
        <w:rPr>
          <w:rFonts w:ascii="Calibri" w:hAnsi="Calibri" w:cs="Calibri"/>
          <w:sz w:val="22"/>
          <w:szCs w:val="22"/>
        </w:rPr>
        <w:t>application's design will highlight how theorists' usability principles have influenced the game's design and the outcome should the game be designed from primarily a usability standpoint as opposed to usability and user experience</w:t>
      </w:r>
      <w:r w:rsidR="00826089" w:rsidRPr="00696B06">
        <w:rPr>
          <w:rFonts w:ascii="Calibri" w:hAnsi="Calibri" w:cs="Calibri"/>
          <w:sz w:val="22"/>
          <w:szCs w:val="22"/>
        </w:rPr>
        <w:t>.</w:t>
      </w:r>
    </w:p>
    <w:p w14:paraId="64E3AA67" w14:textId="77777777" w:rsidR="00B35950" w:rsidRDefault="00B35950" w:rsidP="00B35950"/>
    <w:p w14:paraId="48A69273" w14:textId="77777777" w:rsidR="00B35950" w:rsidRPr="00B35950" w:rsidRDefault="00B35950" w:rsidP="00B35950"/>
    <w:p w14:paraId="35AE0505" w14:textId="77777777" w:rsidR="00B5107D" w:rsidRPr="00B52C80" w:rsidRDefault="00B5107D" w:rsidP="00B5107D">
      <w:pPr>
        <w:pStyle w:val="Heading2"/>
        <w:rPr>
          <w:rFonts w:ascii="Calibri" w:hAnsi="Calibri" w:cs="Calibri"/>
        </w:rPr>
      </w:pPr>
    </w:p>
    <w:p w14:paraId="759F86F0" w14:textId="47FFAEDB" w:rsidR="00B5107D" w:rsidRPr="00B52C80" w:rsidRDefault="002A37E9" w:rsidP="002A37E9">
      <w:pPr>
        <w:rPr>
          <w:rFonts w:ascii="Calibri" w:hAnsi="Calibri" w:cs="Calibri"/>
          <w:b/>
          <w:sz w:val="24"/>
        </w:rPr>
      </w:pPr>
      <w:r w:rsidRPr="00B52C80">
        <w:rPr>
          <w:rFonts w:ascii="Calibri" w:hAnsi="Calibri" w:cs="Calibri"/>
        </w:rPr>
        <w:br w:type="page"/>
      </w:r>
    </w:p>
    <w:p w14:paraId="4C4DAB99" w14:textId="540E8FC6" w:rsidR="00E80920" w:rsidRPr="00696B06" w:rsidRDefault="00A06CE2" w:rsidP="00190656">
      <w:pPr>
        <w:pStyle w:val="Heading1"/>
        <w:rPr>
          <w:rFonts w:ascii="Calibri" w:hAnsi="Calibri" w:cs="Calibri"/>
        </w:rPr>
      </w:pPr>
      <w:bookmarkStart w:id="2" w:name="_Toc134988316"/>
      <w:r w:rsidRPr="00696B06">
        <w:rPr>
          <w:rFonts w:ascii="Calibri" w:hAnsi="Calibri" w:cs="Calibri"/>
        </w:rPr>
        <w:lastRenderedPageBreak/>
        <w:t>Full-colour</w:t>
      </w:r>
      <w:r w:rsidR="00E84412" w:rsidRPr="00696B06">
        <w:rPr>
          <w:rFonts w:ascii="Calibri" w:hAnsi="Calibri" w:cs="Calibri"/>
        </w:rPr>
        <w:t xml:space="preserve"> </w:t>
      </w:r>
      <w:r w:rsidR="006B6DF5" w:rsidRPr="00696B06">
        <w:rPr>
          <w:rFonts w:ascii="Calibri" w:hAnsi="Calibri" w:cs="Calibri"/>
        </w:rPr>
        <w:t>Storyboards</w:t>
      </w:r>
      <w:r w:rsidR="008D56F9" w:rsidRPr="00696B06">
        <w:rPr>
          <w:rFonts w:ascii="Calibri" w:hAnsi="Calibri" w:cs="Calibri"/>
        </w:rPr>
        <w:t>,</w:t>
      </w:r>
      <w:r w:rsidR="006B6DF5" w:rsidRPr="00696B06">
        <w:rPr>
          <w:rFonts w:ascii="Calibri" w:hAnsi="Calibri" w:cs="Calibri"/>
        </w:rPr>
        <w:t xml:space="preserve"> including changes made from </w:t>
      </w:r>
      <w:r w:rsidR="008D56F9" w:rsidRPr="00696B06">
        <w:rPr>
          <w:rFonts w:ascii="Calibri" w:hAnsi="Calibri" w:cs="Calibri"/>
        </w:rPr>
        <w:t>feedback.</w:t>
      </w:r>
      <w:bookmarkEnd w:id="2"/>
    </w:p>
    <w:p w14:paraId="484AAB4B" w14:textId="00A959CE" w:rsidR="00B21A19" w:rsidRPr="00696B06" w:rsidRDefault="00B21A19">
      <w:pPr>
        <w:rPr>
          <w:rFonts w:ascii="Calibri" w:hAnsi="Calibri" w:cs="Calibri"/>
          <w:b/>
          <w:sz w:val="24"/>
        </w:rPr>
      </w:pPr>
    </w:p>
    <w:p w14:paraId="74B70C1E" w14:textId="46890187" w:rsidR="00F41C1E" w:rsidRPr="00696B06" w:rsidRDefault="00AE320F" w:rsidP="002A37E9">
      <w:pPr>
        <w:pStyle w:val="Heading2"/>
        <w:rPr>
          <w:rFonts w:ascii="Calibri" w:hAnsi="Calibri" w:cs="Calibri"/>
        </w:rPr>
      </w:pPr>
      <w:bookmarkStart w:id="3" w:name="_Toc134988317"/>
      <w:r w:rsidRPr="00696B06">
        <w:rPr>
          <w:rFonts w:ascii="Calibri" w:hAnsi="Calibri" w:cs="Calibri"/>
        </w:rPr>
        <w:t xml:space="preserve">Initial </w:t>
      </w:r>
      <w:r w:rsidR="007B4FBD" w:rsidRPr="00696B06">
        <w:rPr>
          <w:rFonts w:ascii="Calibri" w:hAnsi="Calibri" w:cs="Calibri"/>
        </w:rPr>
        <w:t>Feedback.</w:t>
      </w:r>
      <w:bookmarkEnd w:id="3"/>
    </w:p>
    <w:p w14:paraId="3C7CCF5A" w14:textId="3239E12D" w:rsidR="007B4FBD" w:rsidRPr="00696B06" w:rsidRDefault="007B4FBD" w:rsidP="007B4FBD">
      <w:pPr>
        <w:rPr>
          <w:rFonts w:ascii="Calibri" w:hAnsi="Calibri" w:cs="Calibri"/>
        </w:rPr>
      </w:pPr>
      <w:r w:rsidRPr="00696B06">
        <w:rPr>
          <w:rFonts w:ascii="Calibri" w:hAnsi="Calibri" w:cs="Calibri"/>
        </w:rPr>
        <w:t xml:space="preserve">From the feedback gathered </w:t>
      </w:r>
      <w:r w:rsidR="00870102" w:rsidRPr="00696B06">
        <w:rPr>
          <w:rFonts w:ascii="Calibri" w:hAnsi="Calibri" w:cs="Calibri"/>
        </w:rPr>
        <w:t xml:space="preserve">after the first iteration </w:t>
      </w:r>
      <w:r w:rsidR="008D56F9" w:rsidRPr="00696B06">
        <w:rPr>
          <w:rFonts w:ascii="Calibri" w:hAnsi="Calibri" w:cs="Calibri"/>
        </w:rPr>
        <w:t xml:space="preserve">of </w:t>
      </w:r>
      <w:r w:rsidR="00870102" w:rsidRPr="00696B06">
        <w:rPr>
          <w:rFonts w:ascii="Calibri" w:hAnsi="Calibri" w:cs="Calibri"/>
        </w:rPr>
        <w:t xml:space="preserve">storyboard wireframes, it was identified that there </w:t>
      </w:r>
      <w:r w:rsidR="008D56F9" w:rsidRPr="00696B06">
        <w:rPr>
          <w:rFonts w:ascii="Calibri" w:hAnsi="Calibri" w:cs="Calibri"/>
        </w:rPr>
        <w:t>was</w:t>
      </w:r>
      <w:r w:rsidR="00870102" w:rsidRPr="00696B06">
        <w:rPr>
          <w:rFonts w:ascii="Calibri" w:hAnsi="Calibri" w:cs="Calibri"/>
        </w:rPr>
        <w:t xml:space="preserve"> a lack of features </w:t>
      </w:r>
      <w:r w:rsidR="008D56F9" w:rsidRPr="00696B06">
        <w:rPr>
          <w:rFonts w:ascii="Calibri" w:hAnsi="Calibri" w:cs="Calibri"/>
        </w:rPr>
        <w:t xml:space="preserve">that required </w:t>
      </w:r>
      <w:r w:rsidR="001A1B3A" w:rsidRPr="00696B06">
        <w:rPr>
          <w:rFonts w:ascii="Calibri" w:hAnsi="Calibri" w:cs="Calibri"/>
        </w:rPr>
        <w:t>implementation</w:t>
      </w:r>
      <w:r w:rsidR="008D56F9" w:rsidRPr="00696B06">
        <w:rPr>
          <w:rFonts w:ascii="Calibri" w:hAnsi="Calibri" w:cs="Calibri"/>
        </w:rPr>
        <w:t xml:space="preserve"> at the next prototype design stage to be included in the full ve</w:t>
      </w:r>
      <w:r w:rsidR="009D63AD" w:rsidRPr="00696B06">
        <w:rPr>
          <w:rFonts w:ascii="Calibri" w:hAnsi="Calibri" w:cs="Calibri"/>
        </w:rPr>
        <w:t>rsion of the game. These included accessibility options, in-game help</w:t>
      </w:r>
      <w:r w:rsidR="001A1B3A" w:rsidRPr="00696B06">
        <w:rPr>
          <w:rFonts w:ascii="Calibri" w:hAnsi="Calibri" w:cs="Calibri"/>
        </w:rPr>
        <w:t>, loading screens, and added languages</w:t>
      </w:r>
      <w:r w:rsidR="00190656" w:rsidRPr="00696B06">
        <w:rPr>
          <w:rFonts w:ascii="Calibri" w:hAnsi="Calibri" w:cs="Calibri"/>
        </w:rPr>
        <w:t xml:space="preserve"> within the settings menu. The following will display the changes made</w:t>
      </w:r>
      <w:r w:rsidR="00AE320F" w:rsidRPr="00696B06">
        <w:rPr>
          <w:rFonts w:ascii="Calibri" w:hAnsi="Calibri" w:cs="Calibri"/>
        </w:rPr>
        <w:t xml:space="preserve"> and</w:t>
      </w:r>
      <w:r w:rsidR="00190656" w:rsidRPr="00696B06">
        <w:rPr>
          <w:rFonts w:ascii="Calibri" w:hAnsi="Calibri" w:cs="Calibri"/>
        </w:rPr>
        <w:t xml:space="preserve"> usability testing conducted </w:t>
      </w:r>
      <w:r w:rsidR="00AE320F" w:rsidRPr="00696B06">
        <w:rPr>
          <w:rFonts w:ascii="Calibri" w:hAnsi="Calibri" w:cs="Calibri"/>
        </w:rPr>
        <w:t>on each alteration/screen.</w:t>
      </w:r>
      <w:r w:rsidR="004E1012" w:rsidRPr="00696B06">
        <w:rPr>
          <w:rFonts w:ascii="Calibri" w:hAnsi="Calibri" w:cs="Calibri"/>
        </w:rPr>
        <w:t xml:space="preserve"> Usa</w:t>
      </w:r>
      <w:r w:rsidR="009D3333" w:rsidRPr="00696B06">
        <w:rPr>
          <w:rFonts w:ascii="Calibri" w:hAnsi="Calibri" w:cs="Calibri"/>
        </w:rPr>
        <w:t>bility testing was carried out on the final storyboards</w:t>
      </w:r>
      <w:r w:rsidR="000D5E58" w:rsidRPr="00696B06">
        <w:rPr>
          <w:rFonts w:ascii="Calibri" w:hAnsi="Calibri" w:cs="Calibri"/>
        </w:rPr>
        <w:t>, found in the feedback section of the document.</w:t>
      </w:r>
    </w:p>
    <w:p w14:paraId="2723CE28" w14:textId="77777777" w:rsidR="00AE320F" w:rsidRPr="00696B06" w:rsidRDefault="00AE320F" w:rsidP="007B4FBD">
      <w:pPr>
        <w:rPr>
          <w:rFonts w:ascii="Calibri" w:hAnsi="Calibri" w:cs="Calibri"/>
        </w:rPr>
      </w:pPr>
    </w:p>
    <w:p w14:paraId="635D6D03" w14:textId="77777777" w:rsidR="00D36997" w:rsidRPr="00696B06" w:rsidRDefault="00D36997" w:rsidP="00E431E6">
      <w:pPr>
        <w:pStyle w:val="Heading3"/>
        <w:jc w:val="left"/>
        <w:rPr>
          <w:rFonts w:ascii="Calibri" w:hAnsi="Calibri" w:cs="Calibri"/>
        </w:rPr>
      </w:pPr>
      <w:bookmarkStart w:id="4" w:name="_Toc134988318"/>
      <w:r w:rsidRPr="00696B06">
        <w:rPr>
          <w:rFonts w:ascii="Calibri" w:hAnsi="Calibri" w:cs="Calibri"/>
        </w:rPr>
        <w:t>Accessibility</w:t>
      </w:r>
      <w:bookmarkEnd w:id="4"/>
    </w:p>
    <w:p w14:paraId="4DF5DCDF" w14:textId="7FDE74D9" w:rsidR="00D36997" w:rsidRPr="00696B06" w:rsidRDefault="00D81742" w:rsidP="00D36997">
      <w:pPr>
        <w:rPr>
          <w:rFonts w:ascii="Calibri" w:hAnsi="Calibri" w:cs="Calibri"/>
        </w:rPr>
      </w:pPr>
      <w:r w:rsidRPr="00696B06">
        <w:rPr>
          <w:rFonts w:ascii="Calibri" w:hAnsi="Calibri" w:cs="Calibri"/>
        </w:rPr>
        <w:t xml:space="preserve">              </w:t>
      </w:r>
      <w:r w:rsidR="00D36997" w:rsidRPr="00696B06">
        <w:rPr>
          <w:rFonts w:ascii="Calibri" w:hAnsi="Calibri" w:cs="Calibri"/>
          <w:noProof/>
        </w:rPr>
        <w:drawing>
          <wp:inline distT="0" distB="0" distL="0" distR="0" wp14:anchorId="736CF776" wp14:editId="366CC491">
            <wp:extent cx="2726173" cy="5433237"/>
            <wp:effectExtent l="0" t="0" r="0" b="0"/>
            <wp:docPr id="690609226" name="Graphic 690609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09226" name=""/>
                    <pic:cNvPicPr/>
                  </pic:nvPicPr>
                  <pic:blipFill>
                    <a:blip r:embed="rId16">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17"/>
                        </a:ext>
                      </a:extLst>
                    </a:blip>
                    <a:stretch>
                      <a:fillRect/>
                    </a:stretch>
                  </pic:blipFill>
                  <pic:spPr>
                    <a:xfrm>
                      <a:off x="0" y="0"/>
                      <a:ext cx="2731279" cy="5443414"/>
                    </a:xfrm>
                    <a:prstGeom prst="rect">
                      <a:avLst/>
                    </a:prstGeom>
                  </pic:spPr>
                </pic:pic>
              </a:graphicData>
            </a:graphic>
          </wp:inline>
        </w:drawing>
      </w:r>
      <w:r w:rsidR="00D36997" w:rsidRPr="00696B06">
        <w:rPr>
          <w:rFonts w:ascii="Calibri" w:hAnsi="Calibri" w:cs="Calibri"/>
        </w:rPr>
        <w:t xml:space="preserve">   </w:t>
      </w:r>
      <w:r w:rsidR="00D36997" w:rsidRPr="00696B06">
        <w:rPr>
          <w:rFonts w:ascii="Calibri" w:hAnsi="Calibri" w:cs="Calibri"/>
          <w:noProof/>
        </w:rPr>
        <w:drawing>
          <wp:inline distT="0" distB="0" distL="0" distR="0" wp14:anchorId="40827611" wp14:editId="37F643B4">
            <wp:extent cx="2710169" cy="5401340"/>
            <wp:effectExtent l="0" t="0" r="0" b="0"/>
            <wp:docPr id="453892633" name="Graphic 453892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92633" name=""/>
                    <pic:cNvPicPr/>
                  </pic:nvPicPr>
                  <pic:blipFill>
                    <a:blip r:embed="rId18">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19"/>
                        </a:ext>
                      </a:extLst>
                    </a:blip>
                    <a:stretch>
                      <a:fillRect/>
                    </a:stretch>
                  </pic:blipFill>
                  <pic:spPr>
                    <a:xfrm>
                      <a:off x="0" y="0"/>
                      <a:ext cx="2721806" cy="5424532"/>
                    </a:xfrm>
                    <a:prstGeom prst="rect">
                      <a:avLst/>
                    </a:prstGeom>
                  </pic:spPr>
                </pic:pic>
              </a:graphicData>
            </a:graphic>
          </wp:inline>
        </w:drawing>
      </w:r>
    </w:p>
    <w:p w14:paraId="6AFB807F" w14:textId="77777777" w:rsidR="00D81742" w:rsidRPr="00696B06" w:rsidRDefault="00D81742" w:rsidP="00D36997">
      <w:pPr>
        <w:rPr>
          <w:rFonts w:ascii="Calibri" w:hAnsi="Calibri" w:cs="Calibri"/>
        </w:rPr>
      </w:pPr>
    </w:p>
    <w:p w14:paraId="5FBF9326" w14:textId="66630170" w:rsidR="00D81742" w:rsidRPr="00696B06" w:rsidRDefault="002417B5" w:rsidP="00D36997">
      <w:pPr>
        <w:rPr>
          <w:rFonts w:ascii="Calibri" w:hAnsi="Calibri" w:cs="Calibri"/>
          <w:sz w:val="22"/>
          <w:szCs w:val="22"/>
        </w:rPr>
      </w:pPr>
      <w:r w:rsidRPr="00696B06">
        <w:rPr>
          <w:rFonts w:ascii="Calibri" w:hAnsi="Calibri" w:cs="Calibri"/>
          <w:sz w:val="22"/>
          <w:szCs w:val="22"/>
        </w:rPr>
        <w:t xml:space="preserve">A lack of accessibility </w:t>
      </w:r>
      <w:r w:rsidR="00EC551F" w:rsidRPr="00696B06">
        <w:rPr>
          <w:rFonts w:ascii="Calibri" w:hAnsi="Calibri" w:cs="Calibri"/>
          <w:sz w:val="22"/>
          <w:szCs w:val="22"/>
        </w:rPr>
        <w:t xml:space="preserve">options </w:t>
      </w:r>
      <w:r w:rsidR="00235EAA" w:rsidRPr="00696B06">
        <w:rPr>
          <w:rFonts w:ascii="Calibri" w:hAnsi="Calibri" w:cs="Calibri"/>
          <w:sz w:val="22"/>
          <w:szCs w:val="22"/>
        </w:rPr>
        <w:t>was</w:t>
      </w:r>
      <w:r w:rsidR="00EC551F" w:rsidRPr="00696B06">
        <w:rPr>
          <w:rFonts w:ascii="Calibri" w:hAnsi="Calibri" w:cs="Calibri"/>
          <w:sz w:val="22"/>
          <w:szCs w:val="22"/>
        </w:rPr>
        <w:t xml:space="preserve"> identified in the first iteration of storyboards, which have now been </w:t>
      </w:r>
      <w:r w:rsidR="00CF7305" w:rsidRPr="00696B06">
        <w:rPr>
          <w:rFonts w:ascii="Calibri" w:hAnsi="Calibri" w:cs="Calibri"/>
          <w:sz w:val="22"/>
          <w:szCs w:val="22"/>
        </w:rPr>
        <w:t xml:space="preserve">added in the final storyboard, which can be identified on the main menu screen, via the universal </w:t>
      </w:r>
      <w:r w:rsidR="00F10856" w:rsidRPr="00696B06">
        <w:rPr>
          <w:rFonts w:ascii="Calibri" w:hAnsi="Calibri" w:cs="Calibri"/>
          <w:sz w:val="22"/>
          <w:szCs w:val="22"/>
        </w:rPr>
        <w:t>indicator for accessibility options. This uses Normans design principle for recog</w:t>
      </w:r>
      <w:r w:rsidR="00235EAA" w:rsidRPr="00696B06">
        <w:rPr>
          <w:rFonts w:ascii="Calibri" w:hAnsi="Calibri" w:cs="Calibri"/>
          <w:sz w:val="22"/>
          <w:szCs w:val="22"/>
        </w:rPr>
        <w:t xml:space="preserve">nition rather than recall </w:t>
      </w:r>
      <w:r w:rsidR="00235EAA" w:rsidRPr="00BB1D70">
        <w:rPr>
          <w:rFonts w:ascii="Calibri" w:hAnsi="Calibri" w:cs="Calibri"/>
          <w:b/>
          <w:bCs/>
          <w:sz w:val="22"/>
          <w:szCs w:val="22"/>
        </w:rPr>
        <w:t>(</w:t>
      </w:r>
      <w:r w:rsidR="00BB1D70" w:rsidRPr="00BB1D70">
        <w:rPr>
          <w:rFonts w:ascii="Calibri" w:hAnsi="Calibri" w:cs="Calibri"/>
          <w:b/>
          <w:bCs/>
          <w:sz w:val="22"/>
          <w:szCs w:val="22"/>
        </w:rPr>
        <w:t>1</w:t>
      </w:r>
      <w:r w:rsidR="00235EAA" w:rsidRPr="00BB1D70">
        <w:rPr>
          <w:rFonts w:ascii="Calibri" w:hAnsi="Calibri" w:cs="Calibri"/>
          <w:b/>
          <w:bCs/>
          <w:sz w:val="22"/>
          <w:szCs w:val="22"/>
        </w:rPr>
        <w:t>)</w:t>
      </w:r>
      <w:r w:rsidR="00235EAA" w:rsidRPr="00696B06">
        <w:rPr>
          <w:rFonts w:ascii="Calibri" w:hAnsi="Calibri" w:cs="Calibri"/>
          <w:sz w:val="22"/>
          <w:szCs w:val="22"/>
        </w:rPr>
        <w:t xml:space="preserve">, </w:t>
      </w:r>
      <w:r w:rsidR="00CF689C" w:rsidRPr="00696B06">
        <w:rPr>
          <w:rFonts w:ascii="Calibri" w:hAnsi="Calibri" w:cs="Calibri"/>
          <w:sz w:val="22"/>
          <w:szCs w:val="22"/>
        </w:rPr>
        <w:t>and Dix learnability due to familiarity</w:t>
      </w:r>
      <w:r w:rsidR="00646FEE">
        <w:rPr>
          <w:rFonts w:ascii="Calibri" w:hAnsi="Calibri" w:cs="Calibri"/>
          <w:sz w:val="22"/>
          <w:szCs w:val="22"/>
        </w:rPr>
        <w:t xml:space="preserve"> </w:t>
      </w:r>
      <w:r w:rsidR="005D31AD" w:rsidRPr="00646FEE">
        <w:rPr>
          <w:rFonts w:ascii="Calibri" w:hAnsi="Calibri" w:cs="Calibri"/>
          <w:b/>
          <w:bCs/>
          <w:sz w:val="22"/>
          <w:szCs w:val="22"/>
        </w:rPr>
        <w:t>(</w:t>
      </w:r>
      <w:r w:rsidR="00646FEE" w:rsidRPr="00646FEE">
        <w:rPr>
          <w:rFonts w:ascii="Calibri" w:hAnsi="Calibri" w:cs="Calibri"/>
          <w:b/>
          <w:bCs/>
          <w:sz w:val="22"/>
          <w:szCs w:val="22"/>
        </w:rPr>
        <w:t>2</w:t>
      </w:r>
      <w:r w:rsidR="005D31AD" w:rsidRPr="00646FEE">
        <w:rPr>
          <w:rFonts w:ascii="Calibri" w:hAnsi="Calibri" w:cs="Calibri"/>
          <w:b/>
          <w:bCs/>
          <w:sz w:val="22"/>
          <w:szCs w:val="22"/>
        </w:rPr>
        <w:t>)</w:t>
      </w:r>
      <w:r w:rsidR="00CF689C" w:rsidRPr="00696B06">
        <w:rPr>
          <w:rFonts w:ascii="Calibri" w:hAnsi="Calibri" w:cs="Calibri"/>
          <w:sz w:val="22"/>
          <w:szCs w:val="22"/>
        </w:rPr>
        <w:t xml:space="preserve"> </w:t>
      </w:r>
      <w:r w:rsidR="00176C28" w:rsidRPr="00696B06">
        <w:rPr>
          <w:rFonts w:ascii="Calibri" w:hAnsi="Calibri" w:cs="Calibri"/>
          <w:sz w:val="22"/>
          <w:szCs w:val="22"/>
        </w:rPr>
        <w:t xml:space="preserve">as users can recognise this symbol without requiring any further context or </w:t>
      </w:r>
      <w:r w:rsidR="007E4830" w:rsidRPr="00696B06">
        <w:rPr>
          <w:rFonts w:ascii="Calibri" w:hAnsi="Calibri" w:cs="Calibri"/>
          <w:sz w:val="22"/>
          <w:szCs w:val="22"/>
        </w:rPr>
        <w:t xml:space="preserve">information due to </w:t>
      </w:r>
      <w:r w:rsidR="00761D21" w:rsidRPr="00696B06">
        <w:rPr>
          <w:rFonts w:ascii="Calibri" w:hAnsi="Calibri" w:cs="Calibri"/>
          <w:sz w:val="22"/>
          <w:szCs w:val="22"/>
        </w:rPr>
        <w:t xml:space="preserve">users that would require accessing these options, already being familiar with the </w:t>
      </w:r>
      <w:r w:rsidR="005D240B" w:rsidRPr="00696B06">
        <w:rPr>
          <w:rFonts w:ascii="Calibri" w:hAnsi="Calibri" w:cs="Calibri"/>
          <w:sz w:val="22"/>
          <w:szCs w:val="22"/>
        </w:rPr>
        <w:t xml:space="preserve">web accessibility </w:t>
      </w:r>
      <w:r w:rsidR="00761D21" w:rsidRPr="00696B06">
        <w:rPr>
          <w:rFonts w:ascii="Calibri" w:hAnsi="Calibri" w:cs="Calibri"/>
          <w:sz w:val="22"/>
          <w:szCs w:val="22"/>
        </w:rPr>
        <w:t xml:space="preserve">icon used, as </w:t>
      </w:r>
      <w:r w:rsidR="005017E9" w:rsidRPr="00696B06">
        <w:rPr>
          <w:rFonts w:ascii="Calibri" w:hAnsi="Calibri" w:cs="Calibri"/>
          <w:sz w:val="22"/>
          <w:szCs w:val="22"/>
        </w:rPr>
        <w:t xml:space="preserve">the logo has been in use since </w:t>
      </w:r>
      <w:r w:rsidR="000331E4" w:rsidRPr="00696B06">
        <w:rPr>
          <w:rFonts w:ascii="Calibri" w:hAnsi="Calibri" w:cs="Calibri"/>
          <w:sz w:val="22"/>
          <w:szCs w:val="22"/>
        </w:rPr>
        <w:t xml:space="preserve">Windows 95 where they provided options for text-to-speech, </w:t>
      </w:r>
      <w:r w:rsidR="008743A8" w:rsidRPr="00696B06">
        <w:rPr>
          <w:rFonts w:ascii="Calibri" w:hAnsi="Calibri" w:cs="Calibri"/>
          <w:sz w:val="22"/>
          <w:szCs w:val="22"/>
        </w:rPr>
        <w:t>sticky keys, filter keys, toggle, and mouse keys.</w:t>
      </w:r>
      <w:r w:rsidR="00DA0EFE">
        <w:rPr>
          <w:rFonts w:ascii="Calibri" w:hAnsi="Calibri" w:cs="Calibri"/>
          <w:sz w:val="22"/>
          <w:szCs w:val="22"/>
        </w:rPr>
        <w:t xml:space="preserve"> </w:t>
      </w:r>
      <w:r w:rsidR="008743A8" w:rsidRPr="00DA0EFE">
        <w:rPr>
          <w:rFonts w:ascii="Calibri" w:hAnsi="Calibri" w:cs="Calibri"/>
          <w:b/>
          <w:bCs/>
          <w:sz w:val="22"/>
          <w:szCs w:val="22"/>
        </w:rPr>
        <w:t>(</w:t>
      </w:r>
      <w:r w:rsidR="00DA0EFE" w:rsidRPr="00DA0EFE">
        <w:rPr>
          <w:rFonts w:ascii="Calibri" w:hAnsi="Calibri" w:cs="Calibri"/>
          <w:b/>
          <w:bCs/>
          <w:sz w:val="22"/>
          <w:szCs w:val="22"/>
        </w:rPr>
        <w:t>3)</w:t>
      </w:r>
      <w:r w:rsidR="00DA0EFE">
        <w:rPr>
          <w:rFonts w:ascii="Calibri" w:hAnsi="Calibri" w:cs="Calibri"/>
          <w:sz w:val="22"/>
          <w:szCs w:val="22"/>
        </w:rPr>
        <w:t xml:space="preserve"> </w:t>
      </w:r>
      <w:r w:rsidR="008743A8" w:rsidRPr="00696B06">
        <w:rPr>
          <w:rFonts w:ascii="Calibri" w:hAnsi="Calibri" w:cs="Calibri"/>
          <w:sz w:val="22"/>
          <w:szCs w:val="22"/>
        </w:rPr>
        <w:t xml:space="preserve">Within these pages shown, </w:t>
      </w:r>
      <w:r w:rsidR="00182A38" w:rsidRPr="00696B06">
        <w:rPr>
          <w:rFonts w:ascii="Calibri" w:hAnsi="Calibri" w:cs="Calibri"/>
          <w:sz w:val="22"/>
          <w:szCs w:val="22"/>
        </w:rPr>
        <w:t>consistency and standards were in use from Nielsen (consistency and standards)</w:t>
      </w:r>
      <w:r w:rsidR="00FA5684">
        <w:rPr>
          <w:rFonts w:ascii="Calibri" w:hAnsi="Calibri" w:cs="Calibri"/>
          <w:sz w:val="22"/>
          <w:szCs w:val="22"/>
        </w:rPr>
        <w:t xml:space="preserve"> </w:t>
      </w:r>
      <w:r w:rsidR="005D31AD" w:rsidRPr="00FA5684">
        <w:rPr>
          <w:rFonts w:ascii="Calibri" w:hAnsi="Calibri" w:cs="Calibri"/>
          <w:b/>
          <w:bCs/>
          <w:sz w:val="22"/>
          <w:szCs w:val="22"/>
        </w:rPr>
        <w:t>(</w:t>
      </w:r>
      <w:r w:rsidR="00FA5684" w:rsidRPr="00FA5684">
        <w:rPr>
          <w:rFonts w:ascii="Calibri" w:hAnsi="Calibri" w:cs="Calibri"/>
          <w:b/>
          <w:bCs/>
          <w:sz w:val="22"/>
          <w:szCs w:val="22"/>
        </w:rPr>
        <w:t>4</w:t>
      </w:r>
      <w:r w:rsidR="005D31AD" w:rsidRPr="00FA5684">
        <w:rPr>
          <w:rFonts w:ascii="Calibri" w:hAnsi="Calibri" w:cs="Calibri"/>
          <w:b/>
          <w:bCs/>
          <w:sz w:val="22"/>
          <w:szCs w:val="22"/>
        </w:rPr>
        <w:t>)</w:t>
      </w:r>
      <w:r w:rsidR="00182A38" w:rsidRPr="00696B06">
        <w:rPr>
          <w:rFonts w:ascii="Calibri" w:hAnsi="Calibri" w:cs="Calibri"/>
          <w:sz w:val="22"/>
          <w:szCs w:val="22"/>
        </w:rPr>
        <w:t xml:space="preserve">, </w:t>
      </w:r>
      <w:r w:rsidR="00C67EFA" w:rsidRPr="00696B06">
        <w:rPr>
          <w:rFonts w:ascii="Calibri" w:hAnsi="Calibri" w:cs="Calibri"/>
          <w:sz w:val="22"/>
          <w:szCs w:val="22"/>
        </w:rPr>
        <w:t>Dix (consistency)</w:t>
      </w:r>
      <w:r w:rsidR="00FA5684">
        <w:rPr>
          <w:rFonts w:ascii="Calibri" w:hAnsi="Calibri" w:cs="Calibri"/>
          <w:sz w:val="22"/>
          <w:szCs w:val="22"/>
        </w:rPr>
        <w:t xml:space="preserve"> </w:t>
      </w:r>
      <w:r w:rsidR="005D31AD" w:rsidRPr="00FA5684">
        <w:rPr>
          <w:rFonts w:ascii="Calibri" w:hAnsi="Calibri" w:cs="Calibri"/>
          <w:b/>
          <w:bCs/>
          <w:sz w:val="22"/>
          <w:szCs w:val="22"/>
        </w:rPr>
        <w:t>(</w:t>
      </w:r>
      <w:r w:rsidR="00FA5684" w:rsidRPr="00FA5684">
        <w:rPr>
          <w:rFonts w:ascii="Calibri" w:hAnsi="Calibri" w:cs="Calibri"/>
          <w:b/>
          <w:bCs/>
          <w:sz w:val="22"/>
          <w:szCs w:val="22"/>
        </w:rPr>
        <w:t>2</w:t>
      </w:r>
      <w:r w:rsidR="005D31AD" w:rsidRPr="00FA5684">
        <w:rPr>
          <w:rFonts w:ascii="Calibri" w:hAnsi="Calibri" w:cs="Calibri"/>
          <w:b/>
          <w:bCs/>
          <w:sz w:val="22"/>
          <w:szCs w:val="22"/>
        </w:rPr>
        <w:t>)</w:t>
      </w:r>
      <w:r w:rsidR="00C67EFA" w:rsidRPr="00696B06">
        <w:rPr>
          <w:rFonts w:ascii="Calibri" w:hAnsi="Calibri" w:cs="Calibri"/>
          <w:sz w:val="22"/>
          <w:szCs w:val="22"/>
        </w:rPr>
        <w:t>, and Shne</w:t>
      </w:r>
      <w:r w:rsidR="005D31AD" w:rsidRPr="00696B06">
        <w:rPr>
          <w:rFonts w:ascii="Calibri" w:hAnsi="Calibri" w:cs="Calibri"/>
          <w:sz w:val="22"/>
          <w:szCs w:val="22"/>
        </w:rPr>
        <w:t>i</w:t>
      </w:r>
      <w:r w:rsidR="00C67EFA" w:rsidRPr="00696B06">
        <w:rPr>
          <w:rFonts w:ascii="Calibri" w:hAnsi="Calibri" w:cs="Calibri"/>
          <w:sz w:val="22"/>
          <w:szCs w:val="22"/>
        </w:rPr>
        <w:t xml:space="preserve">derman (Strive for </w:t>
      </w:r>
      <w:r w:rsidR="00FA5684" w:rsidRPr="00696B06">
        <w:rPr>
          <w:rFonts w:ascii="Calibri" w:hAnsi="Calibri" w:cs="Calibri"/>
          <w:sz w:val="22"/>
          <w:szCs w:val="22"/>
        </w:rPr>
        <w:t xml:space="preserve">consistency) </w:t>
      </w:r>
      <w:r w:rsidR="00FA5684" w:rsidRPr="00767811">
        <w:rPr>
          <w:rFonts w:ascii="Calibri" w:hAnsi="Calibri" w:cs="Calibri"/>
          <w:b/>
          <w:bCs/>
          <w:sz w:val="22"/>
          <w:szCs w:val="22"/>
        </w:rPr>
        <w:t>(</w:t>
      </w:r>
      <w:r w:rsidR="00767811" w:rsidRPr="00767811">
        <w:rPr>
          <w:rFonts w:ascii="Calibri" w:hAnsi="Calibri" w:cs="Calibri"/>
          <w:b/>
          <w:bCs/>
          <w:sz w:val="22"/>
          <w:szCs w:val="22"/>
        </w:rPr>
        <w:t>5</w:t>
      </w:r>
      <w:r w:rsidR="005D31AD" w:rsidRPr="00767811">
        <w:rPr>
          <w:rFonts w:ascii="Calibri" w:hAnsi="Calibri" w:cs="Calibri"/>
          <w:b/>
          <w:bCs/>
          <w:sz w:val="22"/>
          <w:szCs w:val="22"/>
        </w:rPr>
        <w:t>)</w:t>
      </w:r>
      <w:r w:rsidR="00C67EFA" w:rsidRPr="00767811">
        <w:rPr>
          <w:rFonts w:ascii="Calibri" w:hAnsi="Calibri" w:cs="Calibri"/>
          <w:sz w:val="22"/>
          <w:szCs w:val="22"/>
        </w:rPr>
        <w:t>,</w:t>
      </w:r>
      <w:r w:rsidR="00C67EFA" w:rsidRPr="00696B06">
        <w:rPr>
          <w:rFonts w:ascii="Calibri" w:hAnsi="Calibri" w:cs="Calibri"/>
          <w:sz w:val="22"/>
          <w:szCs w:val="22"/>
        </w:rPr>
        <w:t xml:space="preserve"> where the colour scheme </w:t>
      </w:r>
      <w:r w:rsidR="00AA4534" w:rsidRPr="00696B06">
        <w:rPr>
          <w:rFonts w:ascii="Calibri" w:hAnsi="Calibri" w:cs="Calibri"/>
          <w:sz w:val="22"/>
          <w:szCs w:val="22"/>
        </w:rPr>
        <w:t xml:space="preserve">throughout the app remains the same </w:t>
      </w:r>
      <w:r w:rsidR="00386D05" w:rsidRPr="00696B06">
        <w:rPr>
          <w:rFonts w:ascii="Calibri" w:hAnsi="Calibri" w:cs="Calibri"/>
          <w:sz w:val="22"/>
          <w:szCs w:val="22"/>
        </w:rPr>
        <w:t>due to</w:t>
      </w:r>
      <w:r w:rsidR="00AA4534" w:rsidRPr="00696B06">
        <w:rPr>
          <w:rFonts w:ascii="Calibri" w:hAnsi="Calibri" w:cs="Calibri"/>
          <w:sz w:val="22"/>
          <w:szCs w:val="22"/>
        </w:rPr>
        <w:t xml:space="preserve"> the primary colour </w:t>
      </w:r>
      <w:r w:rsidR="00386D05" w:rsidRPr="00696B06">
        <w:rPr>
          <w:rFonts w:ascii="Calibri" w:hAnsi="Calibri" w:cs="Calibri"/>
          <w:sz w:val="22"/>
          <w:szCs w:val="22"/>
        </w:rPr>
        <w:t>being</w:t>
      </w:r>
      <w:r w:rsidR="00AA4534" w:rsidRPr="00696B06">
        <w:rPr>
          <w:rFonts w:ascii="Calibri" w:hAnsi="Calibri" w:cs="Calibri"/>
          <w:sz w:val="22"/>
          <w:szCs w:val="22"/>
        </w:rPr>
        <w:t xml:space="preserve"> </w:t>
      </w:r>
      <w:r w:rsidR="003518A7" w:rsidRPr="00696B06">
        <w:rPr>
          <w:rFonts w:ascii="Calibri" w:hAnsi="Calibri" w:cs="Calibri"/>
          <w:color w:val="000000" w:themeColor="text1"/>
          <w:sz w:val="22"/>
          <w:szCs w:val="22"/>
        </w:rPr>
        <w:t>#E30346 which was taken directly from the NPTC logo.</w:t>
      </w:r>
      <w:r w:rsidR="00386D05" w:rsidRPr="00696B06">
        <w:rPr>
          <w:rFonts w:ascii="Calibri" w:hAnsi="Calibri" w:cs="Calibri"/>
          <w:color w:val="000000" w:themeColor="text1"/>
          <w:sz w:val="22"/>
          <w:szCs w:val="22"/>
        </w:rPr>
        <w:t xml:space="preserve"> Different variants of this colour were then used on different screens to provide a scope of colour whilst also remaining within the same spectrum so as not to overload the app with contrasting colours making it an unenjoyable viewing experience.</w:t>
      </w:r>
      <w:r w:rsidR="00AA4534" w:rsidRPr="00696B06">
        <w:rPr>
          <w:rFonts w:ascii="Calibri" w:hAnsi="Calibri" w:cs="Calibri"/>
          <w:sz w:val="22"/>
          <w:szCs w:val="22"/>
        </w:rPr>
        <w:t xml:space="preserve"> </w:t>
      </w:r>
    </w:p>
    <w:p w14:paraId="6CB20DFE" w14:textId="1D440A8A" w:rsidR="008A7444" w:rsidRPr="00696B06" w:rsidRDefault="00D36997" w:rsidP="00E431E6">
      <w:pPr>
        <w:pStyle w:val="Heading3"/>
        <w:jc w:val="left"/>
        <w:rPr>
          <w:rFonts w:ascii="Calibri" w:hAnsi="Calibri" w:cs="Calibri"/>
        </w:rPr>
      </w:pPr>
      <w:r w:rsidRPr="00696B06">
        <w:rPr>
          <w:rFonts w:ascii="Calibri" w:hAnsi="Calibri" w:cs="Calibri"/>
        </w:rPr>
        <w:lastRenderedPageBreak/>
        <w:t xml:space="preserve">     </w:t>
      </w:r>
      <w:bookmarkStart w:id="5" w:name="_Toc134988319"/>
      <w:r w:rsidR="00E431E6" w:rsidRPr="00696B06">
        <w:rPr>
          <w:rFonts w:ascii="Calibri" w:hAnsi="Calibri" w:cs="Calibri"/>
        </w:rPr>
        <w:t>In-game help</w:t>
      </w:r>
      <w:bookmarkEnd w:id="5"/>
    </w:p>
    <w:p w14:paraId="3A8A1F3D" w14:textId="7E5A6A46" w:rsidR="00E80920" w:rsidRPr="00696B06" w:rsidRDefault="007C3FCD" w:rsidP="00E431E6">
      <w:pPr>
        <w:jc w:val="center"/>
        <w:rPr>
          <w:rFonts w:ascii="Calibri" w:hAnsi="Calibri" w:cs="Calibri"/>
        </w:rPr>
      </w:pPr>
      <w:r w:rsidRPr="00696B06">
        <w:rPr>
          <w:rFonts w:ascii="Calibri" w:hAnsi="Calibri" w:cs="Calibri"/>
          <w:noProof/>
        </w:rPr>
        <w:drawing>
          <wp:inline distT="0" distB="0" distL="0" distR="0" wp14:anchorId="4708ED65" wp14:editId="3E07592A">
            <wp:extent cx="3147237" cy="6272414"/>
            <wp:effectExtent l="0" t="0" r="0" b="0"/>
            <wp:docPr id="1968082094" name="Graphic 1968082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82094" name=""/>
                    <pic:cNvPicPr/>
                  </pic:nvPicPr>
                  <pic:blipFill>
                    <a:blip r:embed="rId20">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21"/>
                        </a:ext>
                      </a:extLst>
                    </a:blip>
                    <a:stretch>
                      <a:fillRect/>
                    </a:stretch>
                  </pic:blipFill>
                  <pic:spPr>
                    <a:xfrm>
                      <a:off x="0" y="0"/>
                      <a:ext cx="3154398" cy="6286686"/>
                    </a:xfrm>
                    <a:prstGeom prst="rect">
                      <a:avLst/>
                    </a:prstGeom>
                  </pic:spPr>
                </pic:pic>
              </a:graphicData>
            </a:graphic>
          </wp:inline>
        </w:drawing>
      </w:r>
    </w:p>
    <w:p w14:paraId="6B4BCD36" w14:textId="77777777" w:rsidR="0062067C" w:rsidRPr="00696B06" w:rsidRDefault="0062067C" w:rsidP="008A7444">
      <w:pPr>
        <w:rPr>
          <w:rFonts w:ascii="Calibri" w:hAnsi="Calibri" w:cs="Calibri"/>
        </w:rPr>
      </w:pPr>
    </w:p>
    <w:p w14:paraId="39E34835" w14:textId="77777777" w:rsidR="0062067C" w:rsidRPr="00696B06" w:rsidRDefault="0062067C" w:rsidP="008A7444">
      <w:pPr>
        <w:rPr>
          <w:rFonts w:ascii="Calibri" w:hAnsi="Calibri" w:cs="Calibri"/>
        </w:rPr>
      </w:pPr>
    </w:p>
    <w:p w14:paraId="7FB4CD61" w14:textId="6D679E63" w:rsidR="0062067C" w:rsidRPr="00696B06" w:rsidRDefault="00931844" w:rsidP="008A7444">
      <w:pPr>
        <w:rPr>
          <w:rFonts w:ascii="Calibri" w:hAnsi="Calibri" w:cs="Calibri"/>
        </w:rPr>
      </w:pPr>
      <w:r w:rsidRPr="00696B06">
        <w:rPr>
          <w:rFonts w:ascii="Calibri" w:hAnsi="Calibri" w:cs="Calibri"/>
        </w:rPr>
        <w:t xml:space="preserve">Within the main game screen, </w:t>
      </w:r>
      <w:r w:rsidR="00C00BF2" w:rsidRPr="00696B06">
        <w:rPr>
          <w:rFonts w:ascii="Calibri" w:hAnsi="Calibri" w:cs="Calibri"/>
        </w:rPr>
        <w:t xml:space="preserve">the addition of an in-game help </w:t>
      </w:r>
      <w:r w:rsidR="003B0B5E" w:rsidRPr="00696B06">
        <w:rPr>
          <w:rFonts w:ascii="Calibri" w:hAnsi="Calibri" w:cs="Calibri"/>
        </w:rPr>
        <w:t>button, which is identified with the game controller</w:t>
      </w:r>
      <w:r w:rsidR="005B1E67" w:rsidRPr="00696B06">
        <w:rPr>
          <w:rFonts w:ascii="Calibri" w:hAnsi="Calibri" w:cs="Calibri"/>
        </w:rPr>
        <w:t xml:space="preserve"> and question mark. This additional button </w:t>
      </w:r>
      <w:r w:rsidR="00FC44B4" w:rsidRPr="00696B06">
        <w:rPr>
          <w:rFonts w:ascii="Calibri" w:hAnsi="Calibri" w:cs="Calibri"/>
        </w:rPr>
        <w:t xml:space="preserve">can provide users with help and documentation </w:t>
      </w:r>
      <w:r w:rsidR="0087190C" w:rsidRPr="00696B06">
        <w:rPr>
          <w:rFonts w:ascii="Calibri" w:hAnsi="Calibri" w:cs="Calibri"/>
        </w:rPr>
        <w:t xml:space="preserve">at multiple points of the app, which ties in with </w:t>
      </w:r>
      <w:r w:rsidR="002A6033" w:rsidRPr="00696B06">
        <w:rPr>
          <w:rFonts w:ascii="Calibri" w:hAnsi="Calibri" w:cs="Calibri"/>
        </w:rPr>
        <w:t>Nielsens help and documentation principle</w:t>
      </w:r>
      <w:r w:rsidR="00471E74" w:rsidRPr="00696B06">
        <w:rPr>
          <w:rFonts w:ascii="Calibri" w:hAnsi="Calibri" w:cs="Calibri"/>
        </w:rPr>
        <w:t xml:space="preserve"> </w:t>
      </w:r>
      <w:r w:rsidR="00471E74" w:rsidRPr="005B0521">
        <w:rPr>
          <w:rFonts w:ascii="Calibri" w:hAnsi="Calibri" w:cs="Calibri"/>
          <w:b/>
          <w:bCs/>
        </w:rPr>
        <w:t>(</w:t>
      </w:r>
      <w:r w:rsidR="005B0521" w:rsidRPr="005B0521">
        <w:rPr>
          <w:rFonts w:ascii="Calibri" w:hAnsi="Calibri" w:cs="Calibri"/>
          <w:b/>
          <w:bCs/>
        </w:rPr>
        <w:t>4</w:t>
      </w:r>
      <w:r w:rsidR="00471E74" w:rsidRPr="005B0521">
        <w:rPr>
          <w:rFonts w:ascii="Calibri" w:hAnsi="Calibri" w:cs="Calibri"/>
          <w:b/>
          <w:bCs/>
        </w:rPr>
        <w:t>)</w:t>
      </w:r>
      <w:r w:rsidR="00471E74" w:rsidRPr="00696B06">
        <w:rPr>
          <w:rFonts w:ascii="Calibri" w:hAnsi="Calibri" w:cs="Calibri"/>
        </w:rPr>
        <w:t xml:space="preserve">. The exit button is also highlighted using </w:t>
      </w:r>
      <w:r w:rsidR="00EF0E15" w:rsidRPr="00696B06">
        <w:rPr>
          <w:rFonts w:ascii="Calibri" w:hAnsi="Calibri" w:cs="Calibri"/>
        </w:rPr>
        <w:t xml:space="preserve">a stronger shade of red to highlight its importance, where user control and freedom principles from </w:t>
      </w:r>
      <w:r w:rsidR="00564544" w:rsidRPr="00696B06">
        <w:rPr>
          <w:rFonts w:ascii="Calibri" w:hAnsi="Calibri" w:cs="Calibri"/>
        </w:rPr>
        <w:t>Nielsen (</w:t>
      </w:r>
      <w:r w:rsidR="00873498" w:rsidRPr="00696B06">
        <w:rPr>
          <w:rFonts w:ascii="Calibri" w:hAnsi="Calibri" w:cs="Calibri"/>
        </w:rPr>
        <w:t>user control and freedom)</w:t>
      </w:r>
      <w:r w:rsidR="008A774D">
        <w:rPr>
          <w:rFonts w:ascii="Calibri" w:hAnsi="Calibri" w:cs="Calibri"/>
        </w:rPr>
        <w:t xml:space="preserve"> (4),</w:t>
      </w:r>
      <w:r w:rsidR="00873498" w:rsidRPr="00696B06">
        <w:rPr>
          <w:rFonts w:ascii="Calibri" w:hAnsi="Calibri" w:cs="Calibri"/>
        </w:rPr>
        <w:t xml:space="preserve"> and Shneiderman (support internal locus of control) (</w:t>
      </w:r>
      <w:r w:rsidR="008A774D">
        <w:rPr>
          <w:rFonts w:ascii="Calibri" w:hAnsi="Calibri" w:cs="Calibri"/>
        </w:rPr>
        <w:t>5</w:t>
      </w:r>
      <w:r w:rsidR="00873498" w:rsidRPr="00696B06">
        <w:rPr>
          <w:rFonts w:ascii="Calibri" w:hAnsi="Calibri" w:cs="Calibri"/>
        </w:rPr>
        <w:t>) are concerned.</w:t>
      </w:r>
      <w:r w:rsidR="000C2255" w:rsidRPr="00696B06">
        <w:rPr>
          <w:rFonts w:ascii="Calibri" w:hAnsi="Calibri" w:cs="Calibri"/>
        </w:rPr>
        <w:t xml:space="preserve"> Within the exit screen, the buttons of confirmation have been coloured accordingly to provide easy reversal </w:t>
      </w:r>
      <w:r w:rsidR="00BE2432" w:rsidRPr="00696B06">
        <w:rPr>
          <w:rFonts w:ascii="Calibri" w:hAnsi="Calibri" w:cs="Calibri"/>
        </w:rPr>
        <w:t>of actions (</w:t>
      </w:r>
      <w:r w:rsidR="00564544" w:rsidRPr="00696B06">
        <w:rPr>
          <w:rFonts w:ascii="Calibri" w:hAnsi="Calibri" w:cs="Calibri"/>
        </w:rPr>
        <w:t>Shneiderman</w:t>
      </w:r>
      <w:r w:rsidR="00BE2432" w:rsidRPr="00696B06">
        <w:rPr>
          <w:rFonts w:ascii="Calibri" w:hAnsi="Calibri" w:cs="Calibri"/>
        </w:rPr>
        <w:t>)</w:t>
      </w:r>
      <w:r w:rsidR="008A774D">
        <w:rPr>
          <w:rFonts w:ascii="Calibri" w:hAnsi="Calibri" w:cs="Calibri"/>
        </w:rPr>
        <w:t xml:space="preserve"> (5)</w:t>
      </w:r>
      <w:r w:rsidR="008A774D" w:rsidRPr="00696B06">
        <w:rPr>
          <w:rFonts w:ascii="Calibri" w:hAnsi="Calibri" w:cs="Calibri"/>
        </w:rPr>
        <w:t>, as</w:t>
      </w:r>
      <w:r w:rsidR="00BE2432" w:rsidRPr="00696B06">
        <w:rPr>
          <w:rFonts w:ascii="Calibri" w:hAnsi="Calibri" w:cs="Calibri"/>
        </w:rPr>
        <w:t xml:space="preserve"> well as </w:t>
      </w:r>
      <w:r w:rsidR="009C5219" w:rsidRPr="00696B06">
        <w:rPr>
          <w:rFonts w:ascii="Calibri" w:hAnsi="Calibri" w:cs="Calibri"/>
        </w:rPr>
        <w:t>Nielsen (match between system and real world)</w:t>
      </w:r>
      <w:r w:rsidR="008A774D">
        <w:rPr>
          <w:rFonts w:ascii="Calibri" w:hAnsi="Calibri" w:cs="Calibri"/>
        </w:rPr>
        <w:t xml:space="preserve"> (4)</w:t>
      </w:r>
      <w:r w:rsidR="009C5219" w:rsidRPr="00696B06">
        <w:rPr>
          <w:rFonts w:ascii="Calibri" w:hAnsi="Calibri" w:cs="Calibri"/>
        </w:rPr>
        <w:t xml:space="preserve"> as the colours used are </w:t>
      </w:r>
      <w:r w:rsidR="00564544" w:rsidRPr="00696B06">
        <w:rPr>
          <w:rFonts w:ascii="Calibri" w:hAnsi="Calibri" w:cs="Calibri"/>
        </w:rPr>
        <w:t>universal for confirmation/cancellation, where green is used throughout the app as a means to confirm actions.</w:t>
      </w:r>
    </w:p>
    <w:p w14:paraId="3BCB715B" w14:textId="5133C8B6" w:rsidR="0062067C" w:rsidRPr="00696B06" w:rsidRDefault="0062067C" w:rsidP="008A7444">
      <w:pPr>
        <w:rPr>
          <w:rFonts w:ascii="Calibri" w:hAnsi="Calibri" w:cs="Calibri"/>
        </w:rPr>
      </w:pPr>
    </w:p>
    <w:p w14:paraId="426778F6" w14:textId="77777777" w:rsidR="00E80920" w:rsidRPr="00696B06" w:rsidRDefault="00E80920" w:rsidP="008A7444">
      <w:pPr>
        <w:rPr>
          <w:rFonts w:ascii="Calibri" w:hAnsi="Calibri" w:cs="Calibri"/>
        </w:rPr>
      </w:pPr>
    </w:p>
    <w:p w14:paraId="7A4A8C5C" w14:textId="77777777" w:rsidR="00983DD0" w:rsidRPr="00696B06" w:rsidRDefault="00983DD0" w:rsidP="00983DD0">
      <w:pPr>
        <w:jc w:val="center"/>
        <w:rPr>
          <w:rFonts w:ascii="Calibri" w:hAnsi="Calibri" w:cs="Calibri"/>
        </w:rPr>
      </w:pPr>
    </w:p>
    <w:p w14:paraId="7165A82D" w14:textId="77777777" w:rsidR="00983DD0" w:rsidRPr="00696B06" w:rsidRDefault="00983DD0" w:rsidP="00983DD0">
      <w:pPr>
        <w:jc w:val="center"/>
        <w:rPr>
          <w:rFonts w:ascii="Calibri" w:hAnsi="Calibri" w:cs="Calibri"/>
        </w:rPr>
      </w:pPr>
    </w:p>
    <w:p w14:paraId="4D410235" w14:textId="77777777" w:rsidR="00983DD0" w:rsidRPr="00696B06" w:rsidRDefault="00983DD0" w:rsidP="00983DD0">
      <w:pPr>
        <w:jc w:val="center"/>
        <w:rPr>
          <w:rFonts w:ascii="Calibri" w:hAnsi="Calibri" w:cs="Calibri"/>
        </w:rPr>
      </w:pPr>
    </w:p>
    <w:p w14:paraId="2E194650" w14:textId="77777777" w:rsidR="00983DD0" w:rsidRPr="00696B06" w:rsidRDefault="00983DD0" w:rsidP="00983DD0">
      <w:pPr>
        <w:jc w:val="center"/>
        <w:rPr>
          <w:rFonts w:ascii="Calibri" w:hAnsi="Calibri" w:cs="Calibri"/>
        </w:rPr>
      </w:pPr>
    </w:p>
    <w:p w14:paraId="237E0E92" w14:textId="4C902A33" w:rsidR="00D81742" w:rsidRPr="00696B06" w:rsidRDefault="00D81742">
      <w:pPr>
        <w:rPr>
          <w:rFonts w:ascii="Calibri" w:hAnsi="Calibri" w:cs="Calibri"/>
          <w:sz w:val="22"/>
          <w:szCs w:val="22"/>
        </w:rPr>
      </w:pPr>
      <w:r w:rsidRPr="00696B06">
        <w:rPr>
          <w:rFonts w:ascii="Calibri" w:hAnsi="Calibri" w:cs="Calibri"/>
          <w:sz w:val="22"/>
          <w:szCs w:val="22"/>
        </w:rPr>
        <w:br w:type="page"/>
      </w:r>
    </w:p>
    <w:p w14:paraId="1496A4AD" w14:textId="77777777" w:rsidR="007A6E12" w:rsidRPr="00696B06" w:rsidRDefault="007A6E12" w:rsidP="00D81742">
      <w:pPr>
        <w:pStyle w:val="Heading3"/>
        <w:jc w:val="left"/>
        <w:rPr>
          <w:rFonts w:ascii="Calibri" w:hAnsi="Calibri" w:cs="Calibri"/>
        </w:rPr>
        <w:sectPr w:rsidR="007A6E12" w:rsidRPr="00696B06" w:rsidSect="00C4539B">
          <w:pgSz w:w="11894" w:h="16834"/>
          <w:pgMar w:top="720" w:right="720" w:bottom="720" w:left="720" w:header="709" w:footer="709" w:gutter="0"/>
          <w:cols w:space="720"/>
          <w:docGrid w:linePitch="272"/>
        </w:sectPr>
      </w:pPr>
    </w:p>
    <w:p w14:paraId="61DCDFE0" w14:textId="77777777" w:rsidR="00F72CB8" w:rsidRPr="00696B06" w:rsidRDefault="00F72CB8" w:rsidP="00F72CB8">
      <w:pPr>
        <w:pStyle w:val="Heading3"/>
        <w:jc w:val="left"/>
        <w:rPr>
          <w:rFonts w:ascii="Calibri" w:hAnsi="Calibri" w:cs="Calibri"/>
        </w:rPr>
      </w:pPr>
      <w:bookmarkStart w:id="6" w:name="_Toc134988320"/>
      <w:r w:rsidRPr="00696B06">
        <w:rPr>
          <w:rFonts w:ascii="Calibri" w:hAnsi="Calibri" w:cs="Calibri"/>
        </w:rPr>
        <w:lastRenderedPageBreak/>
        <w:t>Loading screen</w:t>
      </w:r>
      <w:bookmarkEnd w:id="6"/>
    </w:p>
    <w:p w14:paraId="71858332" w14:textId="77777777" w:rsidR="00F72CB8" w:rsidRPr="00696B06" w:rsidRDefault="00F72CB8" w:rsidP="00F72CB8">
      <w:pPr>
        <w:rPr>
          <w:rFonts w:ascii="Calibri" w:hAnsi="Calibri" w:cs="Calibri"/>
        </w:rPr>
      </w:pPr>
    </w:p>
    <w:p w14:paraId="4715DF1B" w14:textId="77777777" w:rsidR="00F72CB8" w:rsidRPr="00696B06" w:rsidRDefault="00F72CB8" w:rsidP="00F72CB8">
      <w:pPr>
        <w:pStyle w:val="Heading3"/>
        <w:rPr>
          <w:rFonts w:ascii="Calibri" w:hAnsi="Calibri" w:cs="Calibri"/>
        </w:rPr>
      </w:pPr>
    </w:p>
    <w:p w14:paraId="4B99DD02" w14:textId="693E6EFB" w:rsidR="00F72CB8" w:rsidRPr="00696B06" w:rsidRDefault="00F72CB8" w:rsidP="00675A3D">
      <w:pPr>
        <w:rPr>
          <w:rFonts w:ascii="Calibri" w:hAnsi="Calibri" w:cs="Calibri"/>
        </w:rPr>
      </w:pPr>
      <w:r w:rsidRPr="00696B06">
        <w:rPr>
          <w:rFonts w:ascii="Calibri" w:hAnsi="Calibri" w:cs="Calibri"/>
          <w:noProof/>
        </w:rPr>
        <w:drawing>
          <wp:inline distT="0" distB="0" distL="0" distR="0" wp14:anchorId="1B3493EA" wp14:editId="7C8EDD0F">
            <wp:extent cx="9490878" cy="3870251"/>
            <wp:effectExtent l="0" t="0" r="0" b="0"/>
            <wp:docPr id="1425025311" name="Graphic 1425025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25311" name=""/>
                    <pic:cNvPicPr/>
                  </pic:nvPicPr>
                  <pic:blipFill>
                    <a:blip r:embed="rId22">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23"/>
                        </a:ext>
                      </a:extLst>
                    </a:blip>
                    <a:stretch>
                      <a:fillRect/>
                    </a:stretch>
                  </pic:blipFill>
                  <pic:spPr>
                    <a:xfrm>
                      <a:off x="0" y="0"/>
                      <a:ext cx="9529019" cy="3885804"/>
                    </a:xfrm>
                    <a:prstGeom prst="rect">
                      <a:avLst/>
                    </a:prstGeom>
                  </pic:spPr>
                </pic:pic>
              </a:graphicData>
            </a:graphic>
          </wp:inline>
        </w:drawing>
      </w:r>
    </w:p>
    <w:p w14:paraId="3917A443" w14:textId="58FBA895" w:rsidR="00F72CB8" w:rsidRPr="00696B06" w:rsidRDefault="00564544" w:rsidP="00564544">
      <w:pPr>
        <w:rPr>
          <w:rFonts w:ascii="Calibri" w:hAnsi="Calibri" w:cs="Calibri"/>
          <w:sz w:val="22"/>
          <w:szCs w:val="22"/>
        </w:rPr>
      </w:pPr>
      <w:r w:rsidRPr="00696B06">
        <w:rPr>
          <w:rFonts w:ascii="Calibri" w:hAnsi="Calibri" w:cs="Calibri"/>
          <w:sz w:val="22"/>
          <w:szCs w:val="22"/>
        </w:rPr>
        <w:t xml:space="preserve">A loading screen was implemented to provide </w:t>
      </w:r>
      <w:r w:rsidR="009434E8" w:rsidRPr="00696B06">
        <w:rPr>
          <w:rFonts w:ascii="Calibri" w:hAnsi="Calibri" w:cs="Calibri"/>
          <w:sz w:val="22"/>
          <w:szCs w:val="22"/>
        </w:rPr>
        <w:t xml:space="preserve">improved visibility of system status </w:t>
      </w:r>
      <w:r w:rsidR="009A41A0" w:rsidRPr="00696B06">
        <w:rPr>
          <w:rFonts w:ascii="Calibri" w:hAnsi="Calibri" w:cs="Calibri"/>
          <w:sz w:val="22"/>
          <w:szCs w:val="22"/>
        </w:rPr>
        <w:t>(Nielsen)</w:t>
      </w:r>
      <w:r w:rsidR="008A774D">
        <w:rPr>
          <w:rFonts w:ascii="Calibri" w:hAnsi="Calibri" w:cs="Calibri"/>
          <w:sz w:val="22"/>
          <w:szCs w:val="22"/>
        </w:rPr>
        <w:t xml:space="preserve"> </w:t>
      </w:r>
      <w:r w:rsidR="009A41A0" w:rsidRPr="00696B06">
        <w:rPr>
          <w:rFonts w:ascii="Calibri" w:hAnsi="Calibri" w:cs="Calibri"/>
          <w:sz w:val="22"/>
          <w:szCs w:val="22"/>
        </w:rPr>
        <w:t>(</w:t>
      </w:r>
      <w:r w:rsidR="008A774D">
        <w:rPr>
          <w:rFonts w:ascii="Calibri" w:hAnsi="Calibri" w:cs="Calibri"/>
          <w:sz w:val="22"/>
          <w:szCs w:val="22"/>
        </w:rPr>
        <w:t>4</w:t>
      </w:r>
      <w:r w:rsidR="009A41A0" w:rsidRPr="00696B06">
        <w:rPr>
          <w:rFonts w:ascii="Calibri" w:hAnsi="Calibri" w:cs="Calibri"/>
          <w:sz w:val="22"/>
          <w:szCs w:val="22"/>
        </w:rPr>
        <w:t>), Observability</w:t>
      </w:r>
      <w:r w:rsidR="005D756C" w:rsidRPr="00696B06">
        <w:rPr>
          <w:rFonts w:ascii="Calibri" w:hAnsi="Calibri" w:cs="Calibri"/>
          <w:sz w:val="22"/>
          <w:szCs w:val="22"/>
        </w:rPr>
        <w:t xml:space="preserve"> from Dix (</w:t>
      </w:r>
      <w:r w:rsidR="008A774D">
        <w:rPr>
          <w:rFonts w:ascii="Calibri" w:hAnsi="Calibri" w:cs="Calibri"/>
          <w:sz w:val="22"/>
          <w:szCs w:val="22"/>
        </w:rPr>
        <w:t>2</w:t>
      </w:r>
      <w:r w:rsidR="005D31AD" w:rsidRPr="00696B06">
        <w:rPr>
          <w:rFonts w:ascii="Calibri" w:hAnsi="Calibri" w:cs="Calibri"/>
          <w:sz w:val="22"/>
          <w:szCs w:val="22"/>
        </w:rPr>
        <w:t>),</w:t>
      </w:r>
      <w:r w:rsidR="005D756C" w:rsidRPr="00696B06">
        <w:rPr>
          <w:rFonts w:ascii="Calibri" w:hAnsi="Calibri" w:cs="Calibri"/>
          <w:sz w:val="22"/>
          <w:szCs w:val="22"/>
        </w:rPr>
        <w:t xml:space="preserve"> and Design dialogue to yield closure for Shneiderman. (</w:t>
      </w:r>
      <w:r w:rsidR="008A774D">
        <w:rPr>
          <w:rFonts w:ascii="Calibri" w:hAnsi="Calibri" w:cs="Calibri"/>
          <w:sz w:val="22"/>
          <w:szCs w:val="22"/>
        </w:rPr>
        <w:t>5</w:t>
      </w:r>
      <w:r w:rsidR="005D756C" w:rsidRPr="00696B06">
        <w:rPr>
          <w:rFonts w:ascii="Calibri" w:hAnsi="Calibri" w:cs="Calibri"/>
          <w:sz w:val="22"/>
          <w:szCs w:val="22"/>
        </w:rPr>
        <w:t>)</w:t>
      </w:r>
      <w:r w:rsidR="0092482B" w:rsidRPr="00696B06">
        <w:rPr>
          <w:rFonts w:ascii="Calibri" w:hAnsi="Calibri" w:cs="Calibri"/>
          <w:sz w:val="22"/>
          <w:szCs w:val="22"/>
        </w:rPr>
        <w:t xml:space="preserve"> The screens are displayed to the user once, when they click start game on the main menu, and for a second time on the screen before the game co</w:t>
      </w:r>
      <w:r w:rsidR="000B7330" w:rsidRPr="00696B06">
        <w:rPr>
          <w:rFonts w:ascii="Calibri" w:hAnsi="Calibri" w:cs="Calibri"/>
          <w:sz w:val="22"/>
          <w:szCs w:val="22"/>
        </w:rPr>
        <w:t xml:space="preserve">mmences. This provides visuals to the user that they are advancing through the app, where they move </w:t>
      </w:r>
      <w:r w:rsidR="005D31AD" w:rsidRPr="00696B06">
        <w:rPr>
          <w:rFonts w:ascii="Calibri" w:hAnsi="Calibri" w:cs="Calibri"/>
          <w:sz w:val="22"/>
          <w:szCs w:val="22"/>
        </w:rPr>
        <w:t>from one screen</w:t>
      </w:r>
      <w:r w:rsidR="00557134" w:rsidRPr="00696B06">
        <w:rPr>
          <w:rFonts w:ascii="Calibri" w:hAnsi="Calibri" w:cs="Calibri"/>
          <w:sz w:val="22"/>
          <w:szCs w:val="22"/>
        </w:rPr>
        <w:t xml:space="preserve"> to a screen that would require more loading than others.</w:t>
      </w:r>
    </w:p>
    <w:p w14:paraId="7C47C9B9" w14:textId="77777777" w:rsidR="00F72CB8" w:rsidRPr="00696B06" w:rsidRDefault="00F72CB8" w:rsidP="00F72CB8">
      <w:pPr>
        <w:pStyle w:val="Heading3"/>
        <w:rPr>
          <w:rFonts w:ascii="Calibri" w:hAnsi="Calibri" w:cs="Calibri"/>
        </w:rPr>
      </w:pPr>
    </w:p>
    <w:p w14:paraId="0FD1CBE0" w14:textId="42B10E8F" w:rsidR="00C9409A" w:rsidRPr="00696B06" w:rsidRDefault="00C9409A">
      <w:pPr>
        <w:rPr>
          <w:rFonts w:ascii="Calibri" w:hAnsi="Calibri" w:cs="Calibri"/>
          <w:b/>
          <w:sz w:val="24"/>
        </w:rPr>
      </w:pPr>
      <w:r w:rsidRPr="00696B06">
        <w:rPr>
          <w:rFonts w:ascii="Calibri" w:hAnsi="Calibri" w:cs="Calibri"/>
        </w:rPr>
        <w:br w:type="page"/>
      </w:r>
    </w:p>
    <w:p w14:paraId="2E0189E1" w14:textId="77777777" w:rsidR="00C9409A" w:rsidRPr="00696B06" w:rsidRDefault="00C9409A">
      <w:pPr>
        <w:rPr>
          <w:rFonts w:ascii="Calibri" w:hAnsi="Calibri" w:cs="Calibri"/>
        </w:rPr>
        <w:sectPr w:rsidR="00C9409A" w:rsidRPr="00696B06" w:rsidSect="007A6E12">
          <w:pgSz w:w="16840" w:h="11907" w:orient="landscape" w:code="9"/>
          <w:pgMar w:top="720" w:right="720" w:bottom="720" w:left="720" w:header="709" w:footer="709" w:gutter="0"/>
          <w:cols w:space="720"/>
          <w:docGrid w:linePitch="272"/>
        </w:sectPr>
      </w:pPr>
    </w:p>
    <w:p w14:paraId="21EC8797" w14:textId="77777777" w:rsidR="00C9409A" w:rsidRPr="00696B06" w:rsidRDefault="00C9409A" w:rsidP="00C9409A">
      <w:pPr>
        <w:pStyle w:val="Heading3"/>
        <w:jc w:val="left"/>
        <w:rPr>
          <w:rFonts w:ascii="Calibri" w:hAnsi="Calibri" w:cs="Calibri"/>
        </w:rPr>
      </w:pPr>
      <w:bookmarkStart w:id="7" w:name="_Toc134988321"/>
      <w:r w:rsidRPr="00696B06">
        <w:rPr>
          <w:rFonts w:ascii="Calibri" w:hAnsi="Calibri" w:cs="Calibri"/>
        </w:rPr>
        <w:lastRenderedPageBreak/>
        <w:t>Added Language Options</w:t>
      </w:r>
      <w:bookmarkEnd w:id="7"/>
    </w:p>
    <w:p w14:paraId="06EE4CC9" w14:textId="77777777" w:rsidR="00C9409A" w:rsidRPr="00696B06" w:rsidRDefault="00C9409A" w:rsidP="00C9409A">
      <w:pPr>
        <w:rPr>
          <w:rFonts w:ascii="Calibri" w:hAnsi="Calibri" w:cs="Calibri"/>
        </w:rPr>
      </w:pPr>
    </w:p>
    <w:p w14:paraId="1D8859E5" w14:textId="2E4B82FA" w:rsidR="00C9409A" w:rsidRPr="00696B06" w:rsidRDefault="00C9409A">
      <w:pPr>
        <w:rPr>
          <w:rFonts w:ascii="Calibri" w:hAnsi="Calibri" w:cs="Calibri"/>
          <w:b/>
          <w:sz w:val="24"/>
        </w:rPr>
      </w:pPr>
    </w:p>
    <w:p w14:paraId="1E1CC435" w14:textId="77777777" w:rsidR="00C9409A" w:rsidRPr="00696B06" w:rsidRDefault="00C9409A" w:rsidP="00696B06">
      <w:pPr>
        <w:rPr>
          <w:rFonts w:ascii="Calibri" w:hAnsi="Calibri" w:cs="Calibri"/>
        </w:rPr>
      </w:pPr>
      <w:r w:rsidRPr="00696B06">
        <w:rPr>
          <w:rFonts w:ascii="Calibri" w:hAnsi="Calibri" w:cs="Calibri"/>
          <w:noProof/>
        </w:rPr>
        <w:drawing>
          <wp:inline distT="0" distB="0" distL="0" distR="0" wp14:anchorId="7811C4DB" wp14:editId="5CBA0A7B">
            <wp:extent cx="6638290" cy="4004310"/>
            <wp:effectExtent l="0" t="0" r="0" b="0"/>
            <wp:docPr id="889188197" name="Graphic 889188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13416" name=""/>
                    <pic:cNvPicPr/>
                  </pic:nvPicPr>
                  <pic:blipFill>
                    <a:blip r:embed="rId24">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25"/>
                        </a:ext>
                      </a:extLst>
                    </a:blip>
                    <a:stretch>
                      <a:fillRect/>
                    </a:stretch>
                  </pic:blipFill>
                  <pic:spPr>
                    <a:xfrm>
                      <a:off x="0" y="0"/>
                      <a:ext cx="6638290" cy="4004310"/>
                    </a:xfrm>
                    <a:prstGeom prst="rect">
                      <a:avLst/>
                    </a:prstGeom>
                  </pic:spPr>
                </pic:pic>
              </a:graphicData>
            </a:graphic>
          </wp:inline>
        </w:drawing>
      </w:r>
    </w:p>
    <w:p w14:paraId="1FE588A0" w14:textId="77777777" w:rsidR="009B10F1" w:rsidRPr="00696B06" w:rsidRDefault="009B10F1" w:rsidP="009B10F1">
      <w:pPr>
        <w:rPr>
          <w:rFonts w:ascii="Calibri" w:hAnsi="Calibri" w:cs="Calibri"/>
        </w:rPr>
      </w:pPr>
    </w:p>
    <w:p w14:paraId="282B036F" w14:textId="77777777" w:rsidR="009B10F1" w:rsidRPr="00696B06" w:rsidRDefault="009B10F1" w:rsidP="009B10F1">
      <w:pPr>
        <w:rPr>
          <w:rFonts w:ascii="Calibri" w:hAnsi="Calibri" w:cs="Calibri"/>
        </w:rPr>
      </w:pPr>
    </w:p>
    <w:p w14:paraId="0C1348F2" w14:textId="102B7543" w:rsidR="007C7E94" w:rsidRPr="00696B06" w:rsidRDefault="007C7E94" w:rsidP="009B10F1">
      <w:pPr>
        <w:rPr>
          <w:rFonts w:ascii="Calibri" w:hAnsi="Calibri" w:cs="Calibri"/>
          <w:sz w:val="22"/>
          <w:szCs w:val="22"/>
        </w:rPr>
        <w:sectPr w:rsidR="007C7E94" w:rsidRPr="00696B06" w:rsidSect="00C9409A">
          <w:pgSz w:w="11907" w:h="16840" w:code="9"/>
          <w:pgMar w:top="720" w:right="720" w:bottom="720" w:left="720" w:header="709" w:footer="709" w:gutter="0"/>
          <w:cols w:space="720"/>
          <w:docGrid w:linePitch="272"/>
        </w:sectPr>
      </w:pPr>
      <w:r w:rsidRPr="00696B06">
        <w:rPr>
          <w:rFonts w:ascii="Calibri" w:hAnsi="Calibri" w:cs="Calibri"/>
          <w:sz w:val="22"/>
          <w:szCs w:val="22"/>
        </w:rPr>
        <w:t>Changes made to the settings page includes an additional selection of languages where Spanish, and Thai are now options. This was due to feedback in the first iteration</w:t>
      </w:r>
      <w:r w:rsidR="00A34823" w:rsidRPr="00696B06">
        <w:rPr>
          <w:rFonts w:ascii="Calibri" w:hAnsi="Calibri" w:cs="Calibri"/>
          <w:sz w:val="22"/>
          <w:szCs w:val="22"/>
        </w:rPr>
        <w:t xml:space="preserve"> highlighting the lack of languages. They are situated within a white bordered rectangle as to </w:t>
      </w:r>
      <w:r w:rsidR="00986E0D" w:rsidRPr="00696B06">
        <w:rPr>
          <w:rFonts w:ascii="Calibri" w:hAnsi="Calibri" w:cs="Calibri"/>
          <w:sz w:val="22"/>
          <w:szCs w:val="22"/>
        </w:rPr>
        <w:t xml:space="preserve">display the options easier to the user. As well as a checkbox to display which option is currently selected. </w:t>
      </w:r>
      <w:r w:rsidR="00BD4159" w:rsidRPr="00696B06">
        <w:rPr>
          <w:rFonts w:ascii="Calibri" w:hAnsi="Calibri" w:cs="Calibri"/>
          <w:sz w:val="22"/>
          <w:szCs w:val="22"/>
        </w:rPr>
        <w:t xml:space="preserve">This </w:t>
      </w:r>
      <w:r w:rsidR="00DA4299" w:rsidRPr="00696B06">
        <w:rPr>
          <w:rFonts w:ascii="Calibri" w:hAnsi="Calibri" w:cs="Calibri"/>
          <w:sz w:val="22"/>
          <w:szCs w:val="22"/>
        </w:rPr>
        <w:t xml:space="preserve">screen </w:t>
      </w:r>
      <w:r w:rsidR="00BD4159" w:rsidRPr="00696B06">
        <w:rPr>
          <w:rFonts w:ascii="Calibri" w:hAnsi="Calibri" w:cs="Calibri"/>
          <w:sz w:val="22"/>
          <w:szCs w:val="22"/>
        </w:rPr>
        <w:t>includes both Shn</w:t>
      </w:r>
      <w:r w:rsidR="005D31AD" w:rsidRPr="00696B06">
        <w:rPr>
          <w:rFonts w:ascii="Calibri" w:hAnsi="Calibri" w:cs="Calibri"/>
          <w:sz w:val="22"/>
          <w:szCs w:val="22"/>
        </w:rPr>
        <w:t>e</w:t>
      </w:r>
      <w:r w:rsidR="00BD4159" w:rsidRPr="00696B06">
        <w:rPr>
          <w:rFonts w:ascii="Calibri" w:hAnsi="Calibri" w:cs="Calibri"/>
          <w:sz w:val="22"/>
          <w:szCs w:val="22"/>
        </w:rPr>
        <w:t>iderman’s internal locus of control</w:t>
      </w:r>
      <w:r w:rsidR="00DA4299" w:rsidRPr="00696B06">
        <w:rPr>
          <w:rFonts w:ascii="Calibri" w:hAnsi="Calibri" w:cs="Calibri"/>
          <w:sz w:val="22"/>
          <w:szCs w:val="22"/>
        </w:rPr>
        <w:t xml:space="preserve"> (</w:t>
      </w:r>
      <w:r w:rsidR="008A774D">
        <w:rPr>
          <w:rFonts w:ascii="Calibri" w:hAnsi="Calibri" w:cs="Calibri"/>
          <w:sz w:val="22"/>
          <w:szCs w:val="22"/>
        </w:rPr>
        <w:t>5</w:t>
      </w:r>
      <w:r w:rsidR="005D31AD" w:rsidRPr="00696B06">
        <w:rPr>
          <w:rFonts w:ascii="Calibri" w:hAnsi="Calibri" w:cs="Calibri"/>
          <w:sz w:val="22"/>
          <w:szCs w:val="22"/>
        </w:rPr>
        <w:t>),</w:t>
      </w:r>
      <w:r w:rsidR="00BD4159" w:rsidRPr="00696B06">
        <w:rPr>
          <w:rFonts w:ascii="Calibri" w:hAnsi="Calibri" w:cs="Calibri"/>
          <w:sz w:val="22"/>
          <w:szCs w:val="22"/>
        </w:rPr>
        <w:t xml:space="preserve"> as well as Dix’s customisability</w:t>
      </w:r>
      <w:r w:rsidR="00DA4299" w:rsidRPr="00696B06">
        <w:rPr>
          <w:rFonts w:ascii="Calibri" w:hAnsi="Calibri" w:cs="Calibri"/>
          <w:sz w:val="22"/>
          <w:szCs w:val="22"/>
        </w:rPr>
        <w:t xml:space="preserve"> (</w:t>
      </w:r>
      <w:r w:rsidR="008A774D">
        <w:rPr>
          <w:rFonts w:ascii="Calibri" w:hAnsi="Calibri" w:cs="Calibri"/>
          <w:sz w:val="22"/>
          <w:szCs w:val="22"/>
        </w:rPr>
        <w:t>2</w:t>
      </w:r>
      <w:r w:rsidR="00DA4299" w:rsidRPr="00696B06">
        <w:rPr>
          <w:rFonts w:ascii="Calibri" w:hAnsi="Calibri" w:cs="Calibri"/>
          <w:sz w:val="22"/>
          <w:szCs w:val="22"/>
        </w:rPr>
        <w:t>) as the user has control over the music</w:t>
      </w:r>
      <w:r w:rsidR="0076103B" w:rsidRPr="00696B06">
        <w:rPr>
          <w:rFonts w:ascii="Calibri" w:hAnsi="Calibri" w:cs="Calibri"/>
          <w:sz w:val="22"/>
          <w:szCs w:val="22"/>
        </w:rPr>
        <w:t xml:space="preserve">, sound, and language. In future iterations, the user could select the level of volume/sounds rather than just have it toggle on and off, and the addition of more languages could be </w:t>
      </w:r>
      <w:r w:rsidR="005D31AD" w:rsidRPr="00696B06">
        <w:rPr>
          <w:rFonts w:ascii="Calibri" w:hAnsi="Calibri" w:cs="Calibri"/>
          <w:sz w:val="22"/>
          <w:szCs w:val="22"/>
        </w:rPr>
        <w:t>included,</w:t>
      </w:r>
      <w:r w:rsidR="00C33B29" w:rsidRPr="00696B06">
        <w:rPr>
          <w:rFonts w:ascii="Calibri" w:hAnsi="Calibri" w:cs="Calibri"/>
          <w:sz w:val="22"/>
          <w:szCs w:val="22"/>
        </w:rPr>
        <w:t xml:space="preserve"> via a scroll bar that provides the user with more languages while keeping the current layout as it is</w:t>
      </w:r>
      <w:r w:rsidR="005D31AD" w:rsidRPr="00696B06">
        <w:rPr>
          <w:rFonts w:ascii="Calibri" w:hAnsi="Calibri" w:cs="Calibri"/>
          <w:sz w:val="22"/>
          <w:szCs w:val="22"/>
        </w:rPr>
        <w:t xml:space="preserve"> where the screen would not need to be altered to accommodate the extra options.</w:t>
      </w:r>
    </w:p>
    <w:p w14:paraId="7F274A5F" w14:textId="05E2456E" w:rsidR="007A6E12" w:rsidRPr="00696B06" w:rsidRDefault="00ED3C9E" w:rsidP="00C9409A">
      <w:pPr>
        <w:pStyle w:val="Heading3"/>
        <w:jc w:val="left"/>
        <w:rPr>
          <w:rFonts w:ascii="Calibri" w:hAnsi="Calibri" w:cs="Calibri"/>
        </w:rPr>
      </w:pPr>
      <w:bookmarkStart w:id="8" w:name="_Toc134988322"/>
      <w:r w:rsidRPr="00696B06">
        <w:rPr>
          <w:rFonts w:ascii="Calibri" w:hAnsi="Calibri" w:cs="Calibri"/>
        </w:rPr>
        <w:lastRenderedPageBreak/>
        <w:t>Storyboard (P</w:t>
      </w:r>
      <w:r w:rsidR="00C9409A" w:rsidRPr="00696B06">
        <w:rPr>
          <w:rFonts w:ascii="Calibri" w:hAnsi="Calibri" w:cs="Calibri"/>
        </w:rPr>
        <w:t>rototype</w:t>
      </w:r>
      <w:r w:rsidRPr="00696B06">
        <w:rPr>
          <w:rFonts w:ascii="Calibri" w:hAnsi="Calibri" w:cs="Calibri"/>
        </w:rPr>
        <w:t xml:space="preserve"> view</w:t>
      </w:r>
      <w:r w:rsidR="00C9409A" w:rsidRPr="00696B06">
        <w:rPr>
          <w:rFonts w:ascii="Calibri" w:hAnsi="Calibri" w:cs="Calibri"/>
        </w:rPr>
        <w:t>)</w:t>
      </w:r>
      <w:bookmarkEnd w:id="8"/>
    </w:p>
    <w:p w14:paraId="76641DCF" w14:textId="77777777" w:rsidR="00495590" w:rsidRPr="00696B06" w:rsidRDefault="00495590" w:rsidP="00495590">
      <w:pPr>
        <w:rPr>
          <w:rFonts w:ascii="Calibri" w:hAnsi="Calibri" w:cs="Calibri"/>
        </w:rPr>
      </w:pPr>
    </w:p>
    <w:p w14:paraId="02CDA353" w14:textId="77777777" w:rsidR="00495590" w:rsidRPr="00696B06" w:rsidRDefault="00495590" w:rsidP="00495590">
      <w:pPr>
        <w:rPr>
          <w:rFonts w:ascii="Calibri" w:hAnsi="Calibri" w:cs="Calibri"/>
        </w:rPr>
      </w:pPr>
    </w:p>
    <w:p w14:paraId="116D283B" w14:textId="77777777" w:rsidR="00532805" w:rsidRPr="00696B06" w:rsidRDefault="00C87CF1" w:rsidP="00495590">
      <w:pPr>
        <w:jc w:val="center"/>
        <w:rPr>
          <w:rFonts w:ascii="Calibri" w:hAnsi="Calibri" w:cs="Calibri"/>
        </w:rPr>
      </w:pPr>
      <w:r w:rsidRPr="00696B06">
        <w:rPr>
          <w:rFonts w:ascii="Calibri" w:hAnsi="Calibri" w:cs="Calibri"/>
          <w:noProof/>
        </w:rPr>
        <w:drawing>
          <wp:inline distT="0" distB="0" distL="0" distR="0" wp14:anchorId="79F2436A" wp14:editId="4B48C08D">
            <wp:extent cx="9779000" cy="3839845"/>
            <wp:effectExtent l="0" t="0" r="0" b="8255"/>
            <wp:docPr id="1580153832" name="Picture 1580153832" descr="A picture containing diagram, line, map,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53832" name="Picture 1" descr="A picture containing diagram, line, map, plan&#10;&#10;Description automatically generated"/>
                    <pic:cNvPicPr/>
                  </pic:nvPicPr>
                  <pic:blipFill>
                    <a:blip r:embed="rId26"/>
                    <a:stretch>
                      <a:fillRect/>
                    </a:stretch>
                  </pic:blipFill>
                  <pic:spPr>
                    <a:xfrm>
                      <a:off x="0" y="0"/>
                      <a:ext cx="9779000" cy="3839845"/>
                    </a:xfrm>
                    <a:prstGeom prst="rect">
                      <a:avLst/>
                    </a:prstGeom>
                  </pic:spPr>
                </pic:pic>
              </a:graphicData>
            </a:graphic>
          </wp:inline>
        </w:drawing>
      </w:r>
    </w:p>
    <w:p w14:paraId="62434F0B" w14:textId="77777777" w:rsidR="006A31D3" w:rsidRPr="00696B06" w:rsidRDefault="006A31D3" w:rsidP="006A31D3">
      <w:pPr>
        <w:rPr>
          <w:rFonts w:ascii="Calibri" w:hAnsi="Calibri" w:cs="Calibri"/>
        </w:rPr>
      </w:pPr>
    </w:p>
    <w:p w14:paraId="723845EE" w14:textId="33449134" w:rsidR="006A31D3" w:rsidRPr="00696B06" w:rsidRDefault="00DA532F" w:rsidP="006A31D3">
      <w:pPr>
        <w:rPr>
          <w:rFonts w:ascii="Calibri" w:hAnsi="Calibri" w:cs="Calibri"/>
          <w:sz w:val="22"/>
          <w:szCs w:val="22"/>
        </w:rPr>
        <w:sectPr w:rsidR="006A31D3" w:rsidRPr="00696B06" w:rsidSect="007A6E12">
          <w:pgSz w:w="16840" w:h="11907" w:orient="landscape" w:code="9"/>
          <w:pgMar w:top="720" w:right="720" w:bottom="720" w:left="720" w:header="709" w:footer="709" w:gutter="0"/>
          <w:cols w:space="720"/>
          <w:docGrid w:linePitch="272"/>
        </w:sectPr>
      </w:pPr>
      <w:r w:rsidRPr="00696B06">
        <w:rPr>
          <w:rFonts w:ascii="Calibri" w:hAnsi="Calibri" w:cs="Calibri"/>
          <w:sz w:val="22"/>
          <w:szCs w:val="22"/>
        </w:rPr>
        <w:t xml:space="preserve">The prototype feature within Adobe XD was utilised to create the storyboard where navigation was decided via </w:t>
      </w:r>
      <w:r w:rsidR="00C56B7A" w:rsidRPr="00696B06">
        <w:rPr>
          <w:rFonts w:ascii="Calibri" w:hAnsi="Calibri" w:cs="Calibri"/>
          <w:sz w:val="22"/>
          <w:szCs w:val="22"/>
        </w:rPr>
        <w:t xml:space="preserve">selected certain options on a screen. For </w:t>
      </w:r>
      <w:r w:rsidR="00F140B5" w:rsidRPr="00696B06">
        <w:rPr>
          <w:rFonts w:ascii="Calibri" w:hAnsi="Calibri" w:cs="Calibri"/>
          <w:sz w:val="22"/>
          <w:szCs w:val="22"/>
        </w:rPr>
        <w:t>instance,</w:t>
      </w:r>
      <w:r w:rsidR="00C56B7A" w:rsidRPr="00696B06">
        <w:rPr>
          <w:rFonts w:ascii="Calibri" w:hAnsi="Calibri" w:cs="Calibri"/>
          <w:sz w:val="22"/>
          <w:szCs w:val="22"/>
        </w:rPr>
        <w:t xml:space="preserve"> selecting start would take the user to the </w:t>
      </w:r>
      <w:r w:rsidR="0083622F" w:rsidRPr="00696B06">
        <w:rPr>
          <w:rFonts w:ascii="Calibri" w:hAnsi="Calibri" w:cs="Calibri"/>
          <w:sz w:val="22"/>
          <w:szCs w:val="22"/>
        </w:rPr>
        <w:t>loading screen, which would run automatically, and then send the user to the character selection screen.</w:t>
      </w:r>
      <w:r w:rsidR="00EB30FC" w:rsidRPr="00696B06">
        <w:rPr>
          <w:rFonts w:ascii="Calibri" w:hAnsi="Calibri" w:cs="Calibri"/>
          <w:sz w:val="22"/>
          <w:szCs w:val="22"/>
        </w:rPr>
        <w:t xml:space="preserve"> The blue lines are indicators of this and detail what actions would be completed upon selection.</w:t>
      </w:r>
      <w:r w:rsidR="0037767A" w:rsidRPr="00696B06">
        <w:rPr>
          <w:rFonts w:ascii="Calibri" w:hAnsi="Calibri" w:cs="Calibri"/>
          <w:sz w:val="22"/>
          <w:szCs w:val="22"/>
        </w:rPr>
        <w:t xml:space="preserve"> Separate views have been created for scenarios that include </w:t>
      </w:r>
      <w:r w:rsidR="00705E7B" w:rsidRPr="00696B06">
        <w:rPr>
          <w:rFonts w:ascii="Calibri" w:hAnsi="Calibri" w:cs="Calibri"/>
          <w:sz w:val="22"/>
          <w:szCs w:val="22"/>
        </w:rPr>
        <w:t xml:space="preserve">the in-game help menu that allows the user to resume their game once they use the back </w:t>
      </w:r>
      <w:r w:rsidR="00F140B5" w:rsidRPr="00696B06">
        <w:rPr>
          <w:rFonts w:ascii="Calibri" w:hAnsi="Calibri" w:cs="Calibri"/>
          <w:sz w:val="22"/>
          <w:szCs w:val="22"/>
        </w:rPr>
        <w:t>arrow</w:t>
      </w:r>
      <w:r w:rsidR="00705E7B" w:rsidRPr="00696B06">
        <w:rPr>
          <w:rFonts w:ascii="Calibri" w:hAnsi="Calibri" w:cs="Calibri"/>
          <w:sz w:val="22"/>
          <w:szCs w:val="22"/>
        </w:rPr>
        <w:t>, as well as the exit game screen which does the same.</w:t>
      </w:r>
      <w:r w:rsidR="00734981" w:rsidRPr="00696B06">
        <w:rPr>
          <w:rFonts w:ascii="Calibri" w:hAnsi="Calibri" w:cs="Calibri"/>
          <w:sz w:val="22"/>
          <w:szCs w:val="22"/>
        </w:rPr>
        <w:t xml:space="preserve"> Additionally, the user is presented with different main menu screens once a game has been completed, depending on their result. Winners will be displayed with a main menu with an updated trophy </w:t>
      </w:r>
      <w:r w:rsidR="00A828AE" w:rsidRPr="00696B06">
        <w:rPr>
          <w:rFonts w:ascii="Calibri" w:hAnsi="Calibri" w:cs="Calibri"/>
          <w:sz w:val="22"/>
          <w:szCs w:val="22"/>
        </w:rPr>
        <w:t xml:space="preserve">equating to the </w:t>
      </w:r>
      <w:r w:rsidR="00F140B5" w:rsidRPr="00696B06">
        <w:rPr>
          <w:rFonts w:ascii="Calibri" w:hAnsi="Calibri" w:cs="Calibri"/>
          <w:sz w:val="22"/>
          <w:szCs w:val="22"/>
        </w:rPr>
        <w:t>number</w:t>
      </w:r>
      <w:r w:rsidR="00A828AE" w:rsidRPr="00696B06">
        <w:rPr>
          <w:rFonts w:ascii="Calibri" w:hAnsi="Calibri" w:cs="Calibri"/>
          <w:sz w:val="22"/>
          <w:szCs w:val="22"/>
        </w:rPr>
        <w:t xml:space="preserve"> of wins they have</w:t>
      </w:r>
      <w:r w:rsidR="00F140B5" w:rsidRPr="00696B06">
        <w:rPr>
          <w:rFonts w:ascii="Calibri" w:hAnsi="Calibri" w:cs="Calibri"/>
          <w:sz w:val="22"/>
          <w:szCs w:val="22"/>
        </w:rPr>
        <w:t>. On</w:t>
      </w:r>
      <w:r w:rsidR="00A828AE" w:rsidRPr="00696B06">
        <w:rPr>
          <w:rFonts w:ascii="Calibri" w:hAnsi="Calibri" w:cs="Calibri"/>
          <w:sz w:val="22"/>
          <w:szCs w:val="22"/>
        </w:rPr>
        <w:t xml:space="preserve"> the other hand</w:t>
      </w:r>
      <w:r w:rsidR="00F140B5" w:rsidRPr="00696B06">
        <w:rPr>
          <w:rFonts w:ascii="Calibri" w:hAnsi="Calibri" w:cs="Calibri"/>
          <w:sz w:val="22"/>
          <w:szCs w:val="22"/>
        </w:rPr>
        <w:t>,</w:t>
      </w:r>
      <w:r w:rsidR="00A828AE" w:rsidRPr="00696B06">
        <w:rPr>
          <w:rFonts w:ascii="Calibri" w:hAnsi="Calibri" w:cs="Calibri"/>
          <w:sz w:val="22"/>
          <w:szCs w:val="22"/>
        </w:rPr>
        <w:t xml:space="preserve"> losers would be sent to the same screen without the added tally. This can provide </w:t>
      </w:r>
      <w:r w:rsidR="00F140B5" w:rsidRPr="00696B06">
        <w:rPr>
          <w:rFonts w:ascii="Calibri" w:hAnsi="Calibri" w:cs="Calibri"/>
          <w:sz w:val="22"/>
          <w:szCs w:val="22"/>
        </w:rPr>
        <w:t>a good user experience due to progression/reward factors that incentivise the user to play, such as competing against friends for who has the most wins</w:t>
      </w:r>
      <w:r w:rsidR="00F05B3B" w:rsidRPr="00696B06">
        <w:rPr>
          <w:rFonts w:ascii="Calibri" w:hAnsi="Calibri" w:cs="Calibri"/>
          <w:sz w:val="22"/>
          <w:szCs w:val="22"/>
        </w:rPr>
        <w:t>.</w:t>
      </w:r>
    </w:p>
    <w:p w14:paraId="718BB86B" w14:textId="54DDE2F8" w:rsidR="0050647A" w:rsidRPr="00696B06" w:rsidRDefault="004C2C90" w:rsidP="00F05B3B">
      <w:pPr>
        <w:pStyle w:val="Heading1"/>
        <w:rPr>
          <w:rFonts w:ascii="Calibri" w:hAnsi="Calibri" w:cs="Calibri"/>
        </w:rPr>
      </w:pPr>
      <w:bookmarkStart w:id="9" w:name="_Toc134988323"/>
      <w:r w:rsidRPr="00696B06">
        <w:rPr>
          <w:rFonts w:ascii="Calibri" w:hAnsi="Calibri" w:cs="Calibri"/>
        </w:rPr>
        <w:lastRenderedPageBreak/>
        <w:t>Feedback</w:t>
      </w:r>
      <w:r w:rsidR="009A33FB" w:rsidRPr="00696B06">
        <w:rPr>
          <w:rFonts w:ascii="Calibri" w:hAnsi="Calibri" w:cs="Calibri"/>
        </w:rPr>
        <w:t xml:space="preserve"> (F</w:t>
      </w:r>
      <w:r w:rsidR="0050647A" w:rsidRPr="00696B06">
        <w:rPr>
          <w:rFonts w:ascii="Calibri" w:hAnsi="Calibri" w:cs="Calibri"/>
        </w:rPr>
        <w:t>inal</w:t>
      </w:r>
      <w:r w:rsidR="009A33FB" w:rsidRPr="00696B06">
        <w:rPr>
          <w:rFonts w:ascii="Calibri" w:hAnsi="Calibri" w:cs="Calibri"/>
        </w:rPr>
        <w:t xml:space="preserve"> storyboards)</w:t>
      </w:r>
      <w:bookmarkEnd w:id="9"/>
    </w:p>
    <w:p w14:paraId="70E4D0EB" w14:textId="7283DF37" w:rsidR="0067754F" w:rsidRPr="00696B06" w:rsidRDefault="00537FE7" w:rsidP="00EB5301">
      <w:pPr>
        <w:rPr>
          <w:rFonts w:ascii="Calibri" w:hAnsi="Calibri" w:cs="Calibri"/>
        </w:rPr>
      </w:pPr>
      <w:r w:rsidRPr="00696B06">
        <w:rPr>
          <w:rFonts w:ascii="Calibri" w:hAnsi="Calibri" w:cs="Calibri"/>
        </w:rPr>
        <w:t xml:space="preserve">Feedback was gathered using </w:t>
      </w:r>
      <w:r w:rsidR="00BE643E" w:rsidRPr="00696B06">
        <w:rPr>
          <w:rFonts w:ascii="Calibri" w:hAnsi="Calibri" w:cs="Calibri"/>
        </w:rPr>
        <w:t xml:space="preserve">the initial test subjects to ensure that </w:t>
      </w:r>
      <w:r w:rsidR="00CC76AD" w:rsidRPr="00696B06">
        <w:rPr>
          <w:rFonts w:ascii="Calibri" w:hAnsi="Calibri" w:cs="Calibri"/>
        </w:rPr>
        <w:t xml:space="preserve">the range of personas </w:t>
      </w:r>
      <w:r w:rsidR="000B43B6" w:rsidRPr="00696B06">
        <w:rPr>
          <w:rFonts w:ascii="Calibri" w:hAnsi="Calibri" w:cs="Calibri"/>
        </w:rPr>
        <w:t>was</w:t>
      </w:r>
      <w:r w:rsidR="00CC76AD" w:rsidRPr="00696B06">
        <w:rPr>
          <w:rFonts w:ascii="Calibri" w:hAnsi="Calibri" w:cs="Calibri"/>
        </w:rPr>
        <w:t xml:space="preserve"> covered and that results remained </w:t>
      </w:r>
      <w:r w:rsidR="000B43B6" w:rsidRPr="00696B06">
        <w:rPr>
          <w:rFonts w:ascii="Calibri" w:hAnsi="Calibri" w:cs="Calibri"/>
        </w:rPr>
        <w:t>unbiased and relevant</w:t>
      </w:r>
      <w:r w:rsidR="003B5A0B" w:rsidRPr="00696B06">
        <w:rPr>
          <w:rFonts w:ascii="Calibri" w:hAnsi="Calibri" w:cs="Calibri"/>
        </w:rPr>
        <w:t>. T</w:t>
      </w:r>
      <w:r w:rsidR="007D3786" w:rsidRPr="00696B06">
        <w:rPr>
          <w:rFonts w:ascii="Calibri" w:hAnsi="Calibri" w:cs="Calibri"/>
        </w:rPr>
        <w:t xml:space="preserve">est subjects </w:t>
      </w:r>
      <w:r w:rsidR="003A018B" w:rsidRPr="00696B06">
        <w:rPr>
          <w:rFonts w:ascii="Calibri" w:hAnsi="Calibri" w:cs="Calibri"/>
        </w:rPr>
        <w:t>were kept</w:t>
      </w:r>
      <w:r w:rsidR="007D3786" w:rsidRPr="00696B06">
        <w:rPr>
          <w:rFonts w:ascii="Calibri" w:hAnsi="Calibri" w:cs="Calibri"/>
        </w:rPr>
        <w:t xml:space="preserve"> the same</w:t>
      </w:r>
      <w:r w:rsidR="006C5947" w:rsidRPr="00696B06">
        <w:rPr>
          <w:rFonts w:ascii="Calibri" w:hAnsi="Calibri" w:cs="Calibri"/>
        </w:rPr>
        <w:t>,</w:t>
      </w:r>
      <w:r w:rsidR="007D3786" w:rsidRPr="00696B06">
        <w:rPr>
          <w:rFonts w:ascii="Calibri" w:hAnsi="Calibri" w:cs="Calibri"/>
        </w:rPr>
        <w:t xml:space="preserve"> allow</w:t>
      </w:r>
      <w:r w:rsidR="009A1C51" w:rsidRPr="00696B06">
        <w:rPr>
          <w:rFonts w:ascii="Calibri" w:hAnsi="Calibri" w:cs="Calibri"/>
        </w:rPr>
        <w:t>ing</w:t>
      </w:r>
      <w:r w:rsidR="007D3786" w:rsidRPr="00696B06">
        <w:rPr>
          <w:rFonts w:ascii="Calibri" w:hAnsi="Calibri" w:cs="Calibri"/>
        </w:rPr>
        <w:t xml:space="preserve"> for </w:t>
      </w:r>
      <w:r w:rsidR="006C5947" w:rsidRPr="00696B06">
        <w:rPr>
          <w:rFonts w:ascii="Calibri" w:hAnsi="Calibri" w:cs="Calibri"/>
        </w:rPr>
        <w:t>appropriate</w:t>
      </w:r>
      <w:r w:rsidR="007D3786" w:rsidRPr="00696B06">
        <w:rPr>
          <w:rFonts w:ascii="Calibri" w:hAnsi="Calibri" w:cs="Calibri"/>
        </w:rPr>
        <w:t xml:space="preserve"> feedback </w:t>
      </w:r>
      <w:r w:rsidR="006C5947" w:rsidRPr="00696B06">
        <w:rPr>
          <w:rFonts w:ascii="Calibri" w:hAnsi="Calibri" w:cs="Calibri"/>
        </w:rPr>
        <w:t>as the</w:t>
      </w:r>
      <w:r w:rsidR="009A1C51" w:rsidRPr="00696B06">
        <w:rPr>
          <w:rFonts w:ascii="Calibri" w:hAnsi="Calibri" w:cs="Calibri"/>
        </w:rPr>
        <w:t xml:space="preserve">y </w:t>
      </w:r>
      <w:r w:rsidR="006C5947" w:rsidRPr="00696B06">
        <w:rPr>
          <w:rFonts w:ascii="Calibri" w:hAnsi="Calibri" w:cs="Calibri"/>
        </w:rPr>
        <w:t xml:space="preserve">had </w:t>
      </w:r>
      <w:r w:rsidR="003B5A0B" w:rsidRPr="00696B06">
        <w:rPr>
          <w:rFonts w:ascii="Calibri" w:hAnsi="Calibri" w:cs="Calibri"/>
        </w:rPr>
        <w:t>previous experience with the initial designs of the system</w:t>
      </w:r>
      <w:r w:rsidR="009A1C51" w:rsidRPr="00696B06">
        <w:rPr>
          <w:rFonts w:ascii="Calibri" w:hAnsi="Calibri" w:cs="Calibri"/>
        </w:rPr>
        <w:t xml:space="preserve">, and could make notable observations from both </w:t>
      </w:r>
      <w:r w:rsidR="003A018B" w:rsidRPr="00696B06">
        <w:rPr>
          <w:rFonts w:ascii="Calibri" w:hAnsi="Calibri" w:cs="Calibri"/>
        </w:rPr>
        <w:t>versions</w:t>
      </w:r>
      <w:r w:rsidR="003B5A0B" w:rsidRPr="00696B06">
        <w:rPr>
          <w:rFonts w:ascii="Calibri" w:hAnsi="Calibri" w:cs="Calibri"/>
        </w:rPr>
        <w:t>.</w:t>
      </w:r>
      <w:r w:rsidR="00305CBF" w:rsidRPr="00696B06">
        <w:rPr>
          <w:rFonts w:ascii="Calibri" w:hAnsi="Calibri" w:cs="Calibri"/>
        </w:rPr>
        <w:t xml:space="preserve"> </w:t>
      </w:r>
      <w:r w:rsidR="008B7744" w:rsidRPr="00696B06">
        <w:rPr>
          <w:rFonts w:ascii="Calibri" w:hAnsi="Calibri" w:cs="Calibri"/>
        </w:rPr>
        <w:t xml:space="preserve">Jakob Nielsen’s design </w:t>
      </w:r>
      <w:r w:rsidR="008A774D" w:rsidRPr="00696B06">
        <w:rPr>
          <w:rFonts w:ascii="Calibri" w:hAnsi="Calibri" w:cs="Calibri"/>
        </w:rPr>
        <w:t>heuristics (</w:t>
      </w:r>
      <w:r w:rsidR="008A774D">
        <w:rPr>
          <w:rFonts w:ascii="Calibri" w:hAnsi="Calibri" w:cs="Calibri"/>
        </w:rPr>
        <w:t>4</w:t>
      </w:r>
      <w:r w:rsidR="00A336AA" w:rsidRPr="00696B06">
        <w:rPr>
          <w:rFonts w:ascii="Calibri" w:hAnsi="Calibri" w:cs="Calibri"/>
        </w:rPr>
        <w:t>)</w:t>
      </w:r>
      <w:r w:rsidR="008B7744" w:rsidRPr="00696B06">
        <w:rPr>
          <w:rFonts w:ascii="Calibri" w:hAnsi="Calibri" w:cs="Calibri"/>
        </w:rPr>
        <w:t xml:space="preserve"> were used again to evaluate</w:t>
      </w:r>
      <w:r w:rsidR="002E1521" w:rsidRPr="00696B06">
        <w:rPr>
          <w:rFonts w:ascii="Calibri" w:hAnsi="Calibri" w:cs="Calibri"/>
        </w:rPr>
        <w:t xml:space="preserve"> the final storyboards based on usability factors.</w:t>
      </w:r>
      <w:r w:rsidR="000B43B6" w:rsidRPr="00696B06">
        <w:rPr>
          <w:rFonts w:ascii="Calibri" w:hAnsi="Calibri" w:cs="Calibri"/>
        </w:rPr>
        <w:t xml:space="preserve"> </w:t>
      </w:r>
      <w:r w:rsidR="00E10EC2" w:rsidRPr="00696B06">
        <w:rPr>
          <w:rFonts w:ascii="Calibri" w:hAnsi="Calibri" w:cs="Calibri"/>
        </w:rPr>
        <w:t xml:space="preserve">User testing was carried out where the </w:t>
      </w:r>
      <w:r w:rsidR="00A336AA" w:rsidRPr="00696B06">
        <w:rPr>
          <w:rFonts w:ascii="Calibri" w:hAnsi="Calibri" w:cs="Calibri"/>
        </w:rPr>
        <w:t>test subjects</w:t>
      </w:r>
      <w:r w:rsidR="00E10EC2" w:rsidRPr="00696B06">
        <w:rPr>
          <w:rFonts w:ascii="Calibri" w:hAnsi="Calibri" w:cs="Calibri"/>
        </w:rPr>
        <w:t xml:space="preserve"> used the system and then were asked about their response </w:t>
      </w:r>
      <w:r w:rsidR="00451BD4" w:rsidRPr="00696B06">
        <w:rPr>
          <w:rFonts w:ascii="Calibri" w:hAnsi="Calibri" w:cs="Calibri"/>
        </w:rPr>
        <w:t>using the design heuristics shown below:</w:t>
      </w:r>
    </w:p>
    <w:p w14:paraId="74A3CFAA" w14:textId="77777777" w:rsidR="00EB5301" w:rsidRPr="00696B06" w:rsidRDefault="00EB5301" w:rsidP="00EB5301">
      <w:pPr>
        <w:rPr>
          <w:rFonts w:ascii="Calibri" w:hAnsi="Calibri" w:cs="Calibri"/>
          <w:sz w:val="18"/>
          <w:szCs w:val="18"/>
        </w:rPr>
      </w:pPr>
    </w:p>
    <w:p w14:paraId="59E9FF85" w14:textId="77777777" w:rsidR="009D5EAE" w:rsidRPr="00696B06" w:rsidRDefault="009D5EAE" w:rsidP="009D5EAE">
      <w:pPr>
        <w:rPr>
          <w:rFonts w:ascii="Calibri" w:hAnsi="Calibri" w:cs="Calibri"/>
          <w:b/>
          <w:sz w:val="16"/>
          <w:szCs w:val="16"/>
        </w:rPr>
      </w:pPr>
      <w:r w:rsidRPr="00696B06">
        <w:rPr>
          <w:rFonts w:ascii="Calibri" w:hAnsi="Calibri" w:cs="Calibri"/>
          <w:b/>
          <w:sz w:val="16"/>
          <w:szCs w:val="16"/>
        </w:rPr>
        <w:t>Persona 1: John</w:t>
      </w:r>
    </w:p>
    <w:tbl>
      <w:tblPr>
        <w:tblStyle w:val="TableGrid"/>
        <w:tblW w:w="0" w:type="auto"/>
        <w:tblLook w:val="04A0" w:firstRow="1" w:lastRow="0" w:firstColumn="1" w:lastColumn="0" w:noHBand="0" w:noVBand="1"/>
      </w:tblPr>
      <w:tblGrid>
        <w:gridCol w:w="3823"/>
        <w:gridCol w:w="3139"/>
        <w:gridCol w:w="3482"/>
      </w:tblGrid>
      <w:tr w:rsidR="009D5EAE" w:rsidRPr="00696B06" w14:paraId="62DAF82C" w14:textId="77777777" w:rsidTr="002B269F">
        <w:tc>
          <w:tcPr>
            <w:tcW w:w="382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0FC804A" w14:textId="77777777" w:rsidR="009D5EAE" w:rsidRPr="00696B06" w:rsidRDefault="009D5EAE">
            <w:pPr>
              <w:jc w:val="center"/>
              <w:rPr>
                <w:rFonts w:ascii="Calibri" w:hAnsi="Calibri" w:cs="Calibri"/>
                <w:b/>
                <w:i/>
                <w:sz w:val="16"/>
                <w:szCs w:val="16"/>
                <w:lang w:eastAsia="en-US"/>
              </w:rPr>
            </w:pPr>
            <w:r w:rsidRPr="00696B06">
              <w:rPr>
                <w:rFonts w:ascii="Calibri" w:hAnsi="Calibri" w:cs="Calibri"/>
                <w:b/>
                <w:i/>
                <w:sz w:val="16"/>
                <w:szCs w:val="16"/>
                <w:lang w:eastAsia="en-US"/>
              </w:rPr>
              <w:t>Nielsens’ Usability Design Heuristics</w:t>
            </w:r>
          </w:p>
        </w:tc>
        <w:tc>
          <w:tcPr>
            <w:tcW w:w="3139"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1D24ABB" w14:textId="77777777" w:rsidR="009D5EAE" w:rsidRPr="00696B06" w:rsidRDefault="009D5EAE">
            <w:pPr>
              <w:jc w:val="center"/>
              <w:rPr>
                <w:rFonts w:ascii="Calibri" w:hAnsi="Calibri" w:cs="Calibri"/>
                <w:b/>
                <w:i/>
                <w:sz w:val="16"/>
                <w:szCs w:val="16"/>
                <w:lang w:eastAsia="en-US"/>
              </w:rPr>
            </w:pPr>
            <w:r w:rsidRPr="00696B06">
              <w:rPr>
                <w:rFonts w:ascii="Calibri" w:hAnsi="Calibri" w:cs="Calibri"/>
                <w:b/>
                <w:i/>
                <w:sz w:val="16"/>
                <w:szCs w:val="16"/>
                <w:lang w:eastAsia="en-US"/>
              </w:rPr>
              <w:t>Severity Factors</w:t>
            </w:r>
          </w:p>
        </w:tc>
        <w:tc>
          <w:tcPr>
            <w:tcW w:w="348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B89DC73" w14:textId="77777777" w:rsidR="009D5EAE" w:rsidRPr="00696B06" w:rsidRDefault="009D5EAE">
            <w:pPr>
              <w:jc w:val="center"/>
              <w:rPr>
                <w:rFonts w:ascii="Calibri" w:hAnsi="Calibri" w:cs="Calibri"/>
                <w:b/>
                <w:i/>
                <w:sz w:val="16"/>
                <w:szCs w:val="16"/>
                <w:lang w:eastAsia="en-US"/>
              </w:rPr>
            </w:pPr>
            <w:r w:rsidRPr="00696B06">
              <w:rPr>
                <w:rFonts w:ascii="Calibri" w:hAnsi="Calibri" w:cs="Calibri"/>
                <w:b/>
                <w:i/>
                <w:sz w:val="16"/>
                <w:szCs w:val="16"/>
                <w:lang w:eastAsia="en-US"/>
              </w:rPr>
              <w:t>Notes</w:t>
            </w:r>
          </w:p>
        </w:tc>
      </w:tr>
      <w:tr w:rsidR="009D5EAE" w:rsidRPr="00696B06" w14:paraId="025D3233"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056FAC5F"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Visibility of system status</w:t>
            </w:r>
          </w:p>
        </w:tc>
        <w:tc>
          <w:tcPr>
            <w:tcW w:w="3139" w:type="dxa"/>
            <w:tcBorders>
              <w:top w:val="single" w:sz="4" w:space="0" w:color="auto"/>
              <w:left w:val="single" w:sz="4" w:space="0" w:color="auto"/>
              <w:bottom w:val="single" w:sz="4" w:space="0" w:color="auto"/>
              <w:right w:val="single" w:sz="4" w:space="0" w:color="auto"/>
            </w:tcBorders>
            <w:hideMark/>
          </w:tcPr>
          <w:p w14:paraId="283459B5"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1</w:t>
            </w:r>
          </w:p>
        </w:tc>
        <w:tc>
          <w:tcPr>
            <w:tcW w:w="3482" w:type="dxa"/>
            <w:tcBorders>
              <w:top w:val="single" w:sz="4" w:space="0" w:color="auto"/>
              <w:left w:val="single" w:sz="4" w:space="0" w:color="auto"/>
              <w:bottom w:val="single" w:sz="4" w:space="0" w:color="auto"/>
              <w:right w:val="single" w:sz="4" w:space="0" w:color="auto"/>
            </w:tcBorders>
            <w:hideMark/>
          </w:tcPr>
          <w:p w14:paraId="7B623A22" w14:textId="22EF9065" w:rsidR="009D5EAE" w:rsidRPr="00696B06" w:rsidRDefault="00263C4C">
            <w:pPr>
              <w:jc w:val="center"/>
              <w:rPr>
                <w:rFonts w:ascii="Calibri" w:hAnsi="Calibri" w:cs="Calibri"/>
                <w:sz w:val="16"/>
                <w:szCs w:val="16"/>
                <w:lang w:eastAsia="en-US"/>
              </w:rPr>
            </w:pPr>
            <w:r w:rsidRPr="00696B06">
              <w:rPr>
                <w:rFonts w:ascii="Calibri" w:hAnsi="Calibri" w:cs="Calibri"/>
                <w:sz w:val="16"/>
                <w:szCs w:val="16"/>
                <w:lang w:eastAsia="en-US"/>
              </w:rPr>
              <w:t>There was clear visibility of system status</w:t>
            </w:r>
            <w:r w:rsidR="00AF66F8" w:rsidRPr="00696B06">
              <w:rPr>
                <w:rFonts w:ascii="Calibri" w:hAnsi="Calibri" w:cs="Calibri"/>
                <w:sz w:val="16"/>
                <w:szCs w:val="16"/>
                <w:lang w:eastAsia="en-US"/>
              </w:rPr>
              <w:t xml:space="preserve">, especially with the use of loading screens and </w:t>
            </w:r>
            <w:r w:rsidR="005D0791" w:rsidRPr="00696B06">
              <w:rPr>
                <w:rFonts w:ascii="Calibri" w:hAnsi="Calibri" w:cs="Calibri"/>
                <w:sz w:val="16"/>
                <w:szCs w:val="16"/>
                <w:lang w:eastAsia="en-US"/>
              </w:rPr>
              <w:t xml:space="preserve">indicators when playing the game or making choices. I would say </w:t>
            </w:r>
            <w:r w:rsidR="006108F5" w:rsidRPr="00696B06">
              <w:rPr>
                <w:rFonts w:ascii="Calibri" w:hAnsi="Calibri" w:cs="Calibri"/>
                <w:sz w:val="16"/>
                <w:szCs w:val="16"/>
                <w:lang w:eastAsia="en-US"/>
              </w:rPr>
              <w:t xml:space="preserve">that </w:t>
            </w:r>
            <w:r w:rsidR="005D0791" w:rsidRPr="00696B06">
              <w:rPr>
                <w:rFonts w:ascii="Calibri" w:hAnsi="Calibri" w:cs="Calibri"/>
                <w:sz w:val="16"/>
                <w:szCs w:val="16"/>
                <w:lang w:eastAsia="en-US"/>
              </w:rPr>
              <w:t>there is a lack of animation for the dice roll as it only displays the roll</w:t>
            </w:r>
            <w:r w:rsidR="00B05BE3" w:rsidRPr="00696B06">
              <w:rPr>
                <w:rFonts w:ascii="Calibri" w:hAnsi="Calibri" w:cs="Calibri"/>
                <w:sz w:val="16"/>
                <w:szCs w:val="16"/>
                <w:lang w:eastAsia="en-US"/>
              </w:rPr>
              <w:t xml:space="preserve"> as still images, but this still suffices.</w:t>
            </w:r>
          </w:p>
        </w:tc>
      </w:tr>
      <w:tr w:rsidR="009D5EAE" w:rsidRPr="00696B06" w14:paraId="1E17C6EB"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4C5B8E24"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Match between system and real world</w:t>
            </w:r>
          </w:p>
        </w:tc>
        <w:tc>
          <w:tcPr>
            <w:tcW w:w="3139" w:type="dxa"/>
            <w:tcBorders>
              <w:top w:val="single" w:sz="4" w:space="0" w:color="auto"/>
              <w:left w:val="single" w:sz="4" w:space="0" w:color="auto"/>
              <w:bottom w:val="single" w:sz="4" w:space="0" w:color="auto"/>
              <w:right w:val="single" w:sz="4" w:space="0" w:color="auto"/>
            </w:tcBorders>
            <w:hideMark/>
          </w:tcPr>
          <w:p w14:paraId="6F68DD16"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4F675F4" w14:textId="151A13A4" w:rsidR="009D5EAE" w:rsidRPr="00696B06" w:rsidRDefault="00F92C27">
            <w:pPr>
              <w:jc w:val="center"/>
              <w:rPr>
                <w:rFonts w:ascii="Calibri" w:hAnsi="Calibri" w:cs="Calibri"/>
                <w:sz w:val="16"/>
                <w:szCs w:val="16"/>
                <w:lang w:eastAsia="en-US"/>
              </w:rPr>
            </w:pPr>
            <w:r w:rsidRPr="00696B06">
              <w:rPr>
                <w:rFonts w:ascii="Calibri" w:hAnsi="Calibri" w:cs="Calibri"/>
                <w:sz w:val="16"/>
                <w:szCs w:val="16"/>
                <w:lang w:eastAsia="en-US"/>
              </w:rPr>
              <w:t>It is set up the same way as most mobile apps</w:t>
            </w:r>
            <w:r w:rsidR="00C55228" w:rsidRPr="00696B06">
              <w:rPr>
                <w:rFonts w:ascii="Calibri" w:hAnsi="Calibri" w:cs="Calibri"/>
                <w:sz w:val="16"/>
                <w:szCs w:val="16"/>
                <w:lang w:eastAsia="en-US"/>
              </w:rPr>
              <w:t>, in terms of the content included as well as the rules/instructions</w:t>
            </w:r>
            <w:r w:rsidR="00EA1977" w:rsidRPr="00696B06">
              <w:rPr>
                <w:rFonts w:ascii="Calibri" w:hAnsi="Calibri" w:cs="Calibri"/>
                <w:sz w:val="16"/>
                <w:szCs w:val="16"/>
                <w:lang w:eastAsia="en-US"/>
              </w:rPr>
              <w:t xml:space="preserve"> of Cluedo.</w:t>
            </w:r>
          </w:p>
        </w:tc>
      </w:tr>
      <w:tr w:rsidR="009D5EAE" w:rsidRPr="00696B06" w14:paraId="63DF7F0C"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1136DE78"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User control &amp; freedom</w:t>
            </w:r>
          </w:p>
        </w:tc>
        <w:tc>
          <w:tcPr>
            <w:tcW w:w="3139" w:type="dxa"/>
            <w:tcBorders>
              <w:top w:val="single" w:sz="4" w:space="0" w:color="auto"/>
              <w:left w:val="single" w:sz="4" w:space="0" w:color="auto"/>
              <w:bottom w:val="single" w:sz="4" w:space="0" w:color="auto"/>
              <w:right w:val="single" w:sz="4" w:space="0" w:color="auto"/>
            </w:tcBorders>
            <w:hideMark/>
          </w:tcPr>
          <w:p w14:paraId="010164CF"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D850A0E" w14:textId="2C814967" w:rsidR="009D5EAE" w:rsidRPr="00696B06" w:rsidRDefault="00EA1977">
            <w:pPr>
              <w:jc w:val="center"/>
              <w:rPr>
                <w:rFonts w:ascii="Calibri" w:hAnsi="Calibri" w:cs="Calibri"/>
                <w:sz w:val="16"/>
                <w:szCs w:val="16"/>
                <w:lang w:eastAsia="en-US"/>
              </w:rPr>
            </w:pPr>
            <w:r w:rsidRPr="00696B06">
              <w:rPr>
                <w:rFonts w:ascii="Calibri" w:hAnsi="Calibri" w:cs="Calibri"/>
                <w:sz w:val="16"/>
                <w:szCs w:val="16"/>
                <w:lang w:eastAsia="en-US"/>
              </w:rPr>
              <w:t>There were multiple options to undo or go back to previous pages available.</w:t>
            </w:r>
            <w:r w:rsidR="005C32AC" w:rsidRPr="00696B06">
              <w:rPr>
                <w:rFonts w:ascii="Calibri" w:hAnsi="Calibri" w:cs="Calibri"/>
                <w:sz w:val="16"/>
                <w:szCs w:val="16"/>
                <w:lang w:eastAsia="en-US"/>
              </w:rPr>
              <w:t xml:space="preserve"> I could also exit the game at any time or undo my choices.</w:t>
            </w:r>
          </w:p>
        </w:tc>
      </w:tr>
      <w:tr w:rsidR="009D5EAE" w:rsidRPr="00696B06" w14:paraId="5E91799E"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1019CB0A"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Consistency &amp; Standards</w:t>
            </w:r>
          </w:p>
        </w:tc>
        <w:tc>
          <w:tcPr>
            <w:tcW w:w="3139" w:type="dxa"/>
            <w:tcBorders>
              <w:top w:val="single" w:sz="4" w:space="0" w:color="auto"/>
              <w:left w:val="single" w:sz="4" w:space="0" w:color="auto"/>
              <w:bottom w:val="single" w:sz="4" w:space="0" w:color="auto"/>
              <w:right w:val="single" w:sz="4" w:space="0" w:color="auto"/>
            </w:tcBorders>
            <w:hideMark/>
          </w:tcPr>
          <w:p w14:paraId="488EE7FE"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D66DF4E" w14:textId="67410520"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The app was consistent</w:t>
            </w:r>
            <w:r w:rsidR="000A06BF" w:rsidRPr="00696B06">
              <w:rPr>
                <w:rFonts w:ascii="Calibri" w:hAnsi="Calibri" w:cs="Calibri"/>
                <w:sz w:val="16"/>
                <w:szCs w:val="16"/>
                <w:lang w:eastAsia="en-US"/>
              </w:rPr>
              <w:t xml:space="preserve"> throughout in terms of where everything was on each screen, the colour scheme remained the same</w:t>
            </w:r>
            <w:r w:rsidR="007C41D0" w:rsidRPr="00696B06">
              <w:rPr>
                <w:rFonts w:ascii="Calibri" w:hAnsi="Calibri" w:cs="Calibri"/>
                <w:sz w:val="16"/>
                <w:szCs w:val="16"/>
                <w:lang w:eastAsia="en-US"/>
              </w:rPr>
              <w:t xml:space="preserve"> with few colours used</w:t>
            </w:r>
            <w:r w:rsidR="006114AD" w:rsidRPr="00696B06">
              <w:rPr>
                <w:rFonts w:ascii="Calibri" w:hAnsi="Calibri" w:cs="Calibri"/>
                <w:sz w:val="16"/>
                <w:szCs w:val="16"/>
                <w:lang w:eastAsia="en-US"/>
              </w:rPr>
              <w:t>,</w:t>
            </w:r>
            <w:r w:rsidR="007C41D0" w:rsidRPr="00696B06">
              <w:rPr>
                <w:rFonts w:ascii="Calibri" w:hAnsi="Calibri" w:cs="Calibri"/>
                <w:sz w:val="16"/>
                <w:szCs w:val="16"/>
                <w:lang w:eastAsia="en-US"/>
              </w:rPr>
              <w:t xml:space="preserve"> and action buttons were coloured appropriately.</w:t>
            </w:r>
          </w:p>
        </w:tc>
      </w:tr>
      <w:tr w:rsidR="009D5EAE" w:rsidRPr="00696B06" w14:paraId="171A1822"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0DF38AC7"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Error Prevention</w:t>
            </w:r>
          </w:p>
        </w:tc>
        <w:tc>
          <w:tcPr>
            <w:tcW w:w="3139" w:type="dxa"/>
            <w:tcBorders>
              <w:top w:val="single" w:sz="4" w:space="0" w:color="auto"/>
              <w:left w:val="single" w:sz="4" w:space="0" w:color="auto"/>
              <w:bottom w:val="single" w:sz="4" w:space="0" w:color="auto"/>
              <w:right w:val="single" w:sz="4" w:space="0" w:color="auto"/>
            </w:tcBorders>
            <w:hideMark/>
          </w:tcPr>
          <w:p w14:paraId="531FA8BE"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00996090" w14:textId="3FC4CFBD"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I did not encounter any errors</w:t>
            </w:r>
          </w:p>
        </w:tc>
      </w:tr>
      <w:tr w:rsidR="009D5EAE" w:rsidRPr="00696B06" w14:paraId="06D84AC7"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5F1C7D15"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Recognition rather than recall</w:t>
            </w:r>
          </w:p>
        </w:tc>
        <w:tc>
          <w:tcPr>
            <w:tcW w:w="3139" w:type="dxa"/>
            <w:tcBorders>
              <w:top w:val="single" w:sz="4" w:space="0" w:color="auto"/>
              <w:left w:val="single" w:sz="4" w:space="0" w:color="auto"/>
              <w:bottom w:val="single" w:sz="4" w:space="0" w:color="auto"/>
              <w:right w:val="single" w:sz="4" w:space="0" w:color="auto"/>
            </w:tcBorders>
            <w:hideMark/>
          </w:tcPr>
          <w:p w14:paraId="62F784D4"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CAF9447" w14:textId="4CCD1D9D"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I</w:t>
            </w:r>
            <w:r w:rsidR="00226C18" w:rsidRPr="00696B06">
              <w:rPr>
                <w:rFonts w:ascii="Calibri" w:hAnsi="Calibri" w:cs="Calibri"/>
                <w:sz w:val="16"/>
                <w:szCs w:val="16"/>
                <w:lang w:eastAsia="en-US"/>
              </w:rPr>
              <w:t>t was easy to understand what buttons did what</w:t>
            </w:r>
            <w:r w:rsidR="00DB61B4" w:rsidRPr="00696B06">
              <w:rPr>
                <w:rFonts w:ascii="Calibri" w:hAnsi="Calibri" w:cs="Calibri"/>
                <w:sz w:val="16"/>
                <w:szCs w:val="16"/>
                <w:lang w:eastAsia="en-US"/>
              </w:rPr>
              <w:t>, and labels were used at most points of the app which was helpful.</w:t>
            </w:r>
          </w:p>
        </w:tc>
      </w:tr>
      <w:tr w:rsidR="009D5EAE" w:rsidRPr="00696B06" w14:paraId="1730B4FA"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32B965BF"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Flexibility &amp; efficiency of use</w:t>
            </w:r>
          </w:p>
        </w:tc>
        <w:tc>
          <w:tcPr>
            <w:tcW w:w="3139" w:type="dxa"/>
            <w:tcBorders>
              <w:top w:val="single" w:sz="4" w:space="0" w:color="auto"/>
              <w:left w:val="single" w:sz="4" w:space="0" w:color="auto"/>
              <w:bottom w:val="single" w:sz="4" w:space="0" w:color="auto"/>
              <w:right w:val="single" w:sz="4" w:space="0" w:color="auto"/>
            </w:tcBorders>
            <w:hideMark/>
          </w:tcPr>
          <w:p w14:paraId="0D8125BC" w14:textId="3D78B845" w:rsidR="009D5EAE" w:rsidRPr="00696B06" w:rsidRDefault="00DB61B4">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E914C81" w14:textId="2BD9242A" w:rsidR="009D5EAE" w:rsidRPr="00696B06" w:rsidRDefault="00C1135D">
            <w:pPr>
              <w:jc w:val="center"/>
              <w:rPr>
                <w:rFonts w:ascii="Calibri" w:hAnsi="Calibri" w:cs="Calibri"/>
                <w:sz w:val="16"/>
                <w:szCs w:val="16"/>
                <w:lang w:eastAsia="en-US"/>
              </w:rPr>
            </w:pPr>
            <w:r w:rsidRPr="00696B06">
              <w:rPr>
                <w:rFonts w:ascii="Calibri" w:hAnsi="Calibri" w:cs="Calibri"/>
                <w:sz w:val="16"/>
                <w:szCs w:val="16"/>
                <w:lang w:eastAsia="en-US"/>
              </w:rPr>
              <w:t xml:space="preserve">It was efficient to use, and </w:t>
            </w:r>
            <w:r w:rsidR="00D7756B" w:rsidRPr="00696B06">
              <w:rPr>
                <w:rFonts w:ascii="Calibri" w:hAnsi="Calibri" w:cs="Calibri"/>
                <w:sz w:val="16"/>
                <w:szCs w:val="16"/>
                <w:lang w:eastAsia="en-US"/>
              </w:rPr>
              <w:t>the loading screens did not take long.</w:t>
            </w:r>
          </w:p>
        </w:tc>
      </w:tr>
      <w:tr w:rsidR="009D5EAE" w:rsidRPr="00696B06" w14:paraId="3F043EA5"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429B9291"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Aesthetic &amp; minimalist design</w:t>
            </w:r>
          </w:p>
        </w:tc>
        <w:tc>
          <w:tcPr>
            <w:tcW w:w="3139" w:type="dxa"/>
            <w:tcBorders>
              <w:top w:val="single" w:sz="4" w:space="0" w:color="auto"/>
              <w:left w:val="single" w:sz="4" w:space="0" w:color="auto"/>
              <w:bottom w:val="single" w:sz="4" w:space="0" w:color="auto"/>
              <w:right w:val="single" w:sz="4" w:space="0" w:color="auto"/>
            </w:tcBorders>
            <w:hideMark/>
          </w:tcPr>
          <w:p w14:paraId="6552A3E8"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E66F651" w14:textId="1EF804B4"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The design included relevant information</w:t>
            </w:r>
            <w:r w:rsidR="00C74BEE" w:rsidRPr="00696B06">
              <w:rPr>
                <w:rFonts w:ascii="Calibri" w:hAnsi="Calibri" w:cs="Calibri"/>
                <w:sz w:val="16"/>
                <w:szCs w:val="16"/>
                <w:lang w:eastAsia="en-US"/>
              </w:rPr>
              <w:t xml:space="preserve"> on each screen and the colours used did not conflict with each</w:t>
            </w:r>
            <w:r w:rsidR="00902997" w:rsidRPr="00696B06">
              <w:rPr>
                <w:rFonts w:ascii="Calibri" w:hAnsi="Calibri" w:cs="Calibri"/>
                <w:sz w:val="16"/>
                <w:szCs w:val="16"/>
                <w:lang w:eastAsia="en-US"/>
              </w:rPr>
              <w:t xml:space="preserve"> </w:t>
            </w:r>
            <w:r w:rsidR="00C74BEE" w:rsidRPr="00696B06">
              <w:rPr>
                <w:rFonts w:ascii="Calibri" w:hAnsi="Calibri" w:cs="Calibri"/>
                <w:sz w:val="16"/>
                <w:szCs w:val="16"/>
                <w:lang w:eastAsia="en-US"/>
              </w:rPr>
              <w:t>other</w:t>
            </w:r>
            <w:r w:rsidR="00131946" w:rsidRPr="00696B06">
              <w:rPr>
                <w:rFonts w:ascii="Calibri" w:hAnsi="Calibri" w:cs="Calibri"/>
                <w:sz w:val="16"/>
                <w:szCs w:val="16"/>
                <w:lang w:eastAsia="en-US"/>
              </w:rPr>
              <w:t xml:space="preserve"> at any point.</w:t>
            </w:r>
            <w:r w:rsidR="00902997" w:rsidRPr="00696B06">
              <w:rPr>
                <w:rFonts w:ascii="Calibri" w:hAnsi="Calibri" w:cs="Calibri"/>
                <w:sz w:val="16"/>
                <w:szCs w:val="16"/>
                <w:lang w:eastAsia="en-US"/>
              </w:rPr>
              <w:t xml:space="preserve">  </w:t>
            </w:r>
            <w:r w:rsidRPr="00696B06">
              <w:rPr>
                <w:rFonts w:ascii="Calibri" w:hAnsi="Calibri" w:cs="Calibri"/>
                <w:sz w:val="16"/>
                <w:szCs w:val="16"/>
                <w:lang w:eastAsia="en-US"/>
              </w:rPr>
              <w:t xml:space="preserve"> </w:t>
            </w:r>
          </w:p>
        </w:tc>
      </w:tr>
      <w:tr w:rsidR="009D5EAE" w:rsidRPr="00696B06" w14:paraId="5A19CE41"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20E402C8"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Help users recognise, diagnose, and recover from errors</w:t>
            </w:r>
          </w:p>
        </w:tc>
        <w:tc>
          <w:tcPr>
            <w:tcW w:w="3139" w:type="dxa"/>
            <w:tcBorders>
              <w:top w:val="single" w:sz="4" w:space="0" w:color="auto"/>
              <w:left w:val="single" w:sz="4" w:space="0" w:color="auto"/>
              <w:bottom w:val="single" w:sz="4" w:space="0" w:color="auto"/>
              <w:right w:val="single" w:sz="4" w:space="0" w:color="auto"/>
            </w:tcBorders>
            <w:hideMark/>
          </w:tcPr>
          <w:p w14:paraId="664B6707"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75BC7678" w14:textId="633018DB"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I did not encounter any errors</w:t>
            </w:r>
            <w:r w:rsidR="00131946" w:rsidRPr="00696B06">
              <w:rPr>
                <w:rFonts w:ascii="Calibri" w:hAnsi="Calibri" w:cs="Calibri"/>
                <w:sz w:val="16"/>
                <w:szCs w:val="16"/>
                <w:lang w:eastAsia="en-US"/>
              </w:rPr>
              <w:t>.</w:t>
            </w:r>
          </w:p>
        </w:tc>
      </w:tr>
      <w:tr w:rsidR="009D5EAE" w:rsidRPr="00696B06" w14:paraId="5C1AF39F" w14:textId="77777777" w:rsidTr="009D5EAE">
        <w:tc>
          <w:tcPr>
            <w:tcW w:w="3823" w:type="dxa"/>
            <w:tcBorders>
              <w:top w:val="single" w:sz="4" w:space="0" w:color="auto"/>
              <w:left w:val="single" w:sz="4" w:space="0" w:color="auto"/>
              <w:bottom w:val="single" w:sz="4" w:space="0" w:color="auto"/>
              <w:right w:val="single" w:sz="4" w:space="0" w:color="auto"/>
            </w:tcBorders>
            <w:hideMark/>
          </w:tcPr>
          <w:p w14:paraId="2B0A8CC6" w14:textId="77777777"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Help and documentation</w:t>
            </w:r>
          </w:p>
        </w:tc>
        <w:tc>
          <w:tcPr>
            <w:tcW w:w="3139" w:type="dxa"/>
            <w:tcBorders>
              <w:top w:val="single" w:sz="4" w:space="0" w:color="auto"/>
              <w:left w:val="single" w:sz="4" w:space="0" w:color="auto"/>
              <w:bottom w:val="single" w:sz="4" w:space="0" w:color="auto"/>
              <w:right w:val="single" w:sz="4" w:space="0" w:color="auto"/>
            </w:tcBorders>
            <w:hideMark/>
          </w:tcPr>
          <w:p w14:paraId="4EC756C1" w14:textId="37B37523" w:rsidR="009D5EAE" w:rsidRPr="00696B06" w:rsidRDefault="00EF58BF">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50580740" w14:textId="469D49EE" w:rsidR="009D5EAE" w:rsidRPr="00696B06" w:rsidRDefault="009D5EAE">
            <w:pPr>
              <w:jc w:val="center"/>
              <w:rPr>
                <w:rFonts w:ascii="Calibri" w:hAnsi="Calibri" w:cs="Calibri"/>
                <w:sz w:val="16"/>
                <w:szCs w:val="16"/>
                <w:lang w:eastAsia="en-US"/>
              </w:rPr>
            </w:pPr>
            <w:r w:rsidRPr="00696B06">
              <w:rPr>
                <w:rFonts w:ascii="Calibri" w:hAnsi="Calibri" w:cs="Calibri"/>
                <w:sz w:val="16"/>
                <w:szCs w:val="16"/>
                <w:lang w:eastAsia="en-US"/>
              </w:rPr>
              <w:t>H</w:t>
            </w:r>
            <w:r w:rsidR="00EF58BF" w:rsidRPr="00696B06">
              <w:rPr>
                <w:rFonts w:ascii="Calibri" w:hAnsi="Calibri" w:cs="Calibri"/>
                <w:sz w:val="16"/>
                <w:szCs w:val="16"/>
                <w:lang w:eastAsia="en-US"/>
              </w:rPr>
              <w:t>elp was available throughout all points of the app.</w:t>
            </w:r>
          </w:p>
        </w:tc>
      </w:tr>
    </w:tbl>
    <w:p w14:paraId="749CBC3E" w14:textId="77777777" w:rsidR="00C146CC" w:rsidRPr="00696B06" w:rsidRDefault="00C146CC" w:rsidP="00960E8B">
      <w:pPr>
        <w:rPr>
          <w:rFonts w:ascii="Calibri" w:hAnsi="Calibri" w:cs="Calibri"/>
          <w:b/>
          <w:sz w:val="16"/>
          <w:szCs w:val="16"/>
        </w:rPr>
      </w:pPr>
    </w:p>
    <w:p w14:paraId="50031222" w14:textId="77777777" w:rsidR="00960E8B" w:rsidRPr="00696B06" w:rsidRDefault="00960E8B" w:rsidP="00960E8B">
      <w:pPr>
        <w:rPr>
          <w:rFonts w:ascii="Calibri" w:hAnsi="Calibri" w:cs="Calibri"/>
          <w:b/>
          <w:sz w:val="16"/>
          <w:szCs w:val="16"/>
        </w:rPr>
      </w:pPr>
      <w:r w:rsidRPr="00696B06">
        <w:rPr>
          <w:rFonts w:ascii="Calibri" w:hAnsi="Calibri" w:cs="Calibri"/>
          <w:b/>
          <w:sz w:val="16"/>
          <w:szCs w:val="16"/>
        </w:rPr>
        <w:t>Persona 2: Mary</w:t>
      </w:r>
    </w:p>
    <w:tbl>
      <w:tblPr>
        <w:tblStyle w:val="TableGrid"/>
        <w:tblW w:w="0" w:type="auto"/>
        <w:tblLook w:val="04A0" w:firstRow="1" w:lastRow="0" w:firstColumn="1" w:lastColumn="0" w:noHBand="0" w:noVBand="1"/>
      </w:tblPr>
      <w:tblGrid>
        <w:gridCol w:w="3823"/>
        <w:gridCol w:w="3139"/>
        <w:gridCol w:w="3482"/>
      </w:tblGrid>
      <w:tr w:rsidR="00960E8B" w:rsidRPr="00696B06" w14:paraId="653A4596" w14:textId="77777777" w:rsidTr="002B269F">
        <w:tc>
          <w:tcPr>
            <w:tcW w:w="382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0DB723A" w14:textId="77777777" w:rsidR="00960E8B" w:rsidRPr="00696B06" w:rsidRDefault="00960E8B">
            <w:pPr>
              <w:jc w:val="center"/>
              <w:rPr>
                <w:rFonts w:ascii="Calibri" w:hAnsi="Calibri" w:cs="Calibri"/>
                <w:b/>
                <w:i/>
                <w:sz w:val="16"/>
                <w:szCs w:val="16"/>
                <w:lang w:eastAsia="en-US"/>
              </w:rPr>
            </w:pPr>
            <w:r w:rsidRPr="00696B06">
              <w:rPr>
                <w:rFonts w:ascii="Calibri" w:hAnsi="Calibri" w:cs="Calibri"/>
                <w:b/>
                <w:i/>
                <w:sz w:val="16"/>
                <w:szCs w:val="16"/>
                <w:lang w:eastAsia="en-US"/>
              </w:rPr>
              <w:t>Nielsens’ Usability Design Heuristics</w:t>
            </w:r>
          </w:p>
        </w:tc>
        <w:tc>
          <w:tcPr>
            <w:tcW w:w="3139"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1DB9E6AD" w14:textId="77777777" w:rsidR="00960E8B" w:rsidRPr="00696B06" w:rsidRDefault="00960E8B">
            <w:pPr>
              <w:jc w:val="center"/>
              <w:rPr>
                <w:rFonts w:ascii="Calibri" w:hAnsi="Calibri" w:cs="Calibri"/>
                <w:b/>
                <w:i/>
                <w:sz w:val="16"/>
                <w:szCs w:val="16"/>
                <w:lang w:eastAsia="en-US"/>
              </w:rPr>
            </w:pPr>
            <w:r w:rsidRPr="00696B06">
              <w:rPr>
                <w:rFonts w:ascii="Calibri" w:hAnsi="Calibri" w:cs="Calibri"/>
                <w:b/>
                <w:i/>
                <w:sz w:val="16"/>
                <w:szCs w:val="16"/>
                <w:lang w:eastAsia="en-US"/>
              </w:rPr>
              <w:t>Severity Factors</w:t>
            </w:r>
          </w:p>
        </w:tc>
        <w:tc>
          <w:tcPr>
            <w:tcW w:w="348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FD338E2" w14:textId="77777777" w:rsidR="00960E8B" w:rsidRPr="00696B06" w:rsidRDefault="00960E8B">
            <w:pPr>
              <w:jc w:val="center"/>
              <w:rPr>
                <w:rFonts w:ascii="Calibri" w:hAnsi="Calibri" w:cs="Calibri"/>
                <w:b/>
                <w:i/>
                <w:sz w:val="16"/>
                <w:szCs w:val="16"/>
                <w:lang w:eastAsia="en-US"/>
              </w:rPr>
            </w:pPr>
            <w:r w:rsidRPr="00696B06">
              <w:rPr>
                <w:rFonts w:ascii="Calibri" w:hAnsi="Calibri" w:cs="Calibri"/>
                <w:b/>
                <w:i/>
                <w:sz w:val="16"/>
                <w:szCs w:val="16"/>
                <w:lang w:eastAsia="en-US"/>
              </w:rPr>
              <w:t>Notes</w:t>
            </w:r>
          </w:p>
        </w:tc>
      </w:tr>
      <w:tr w:rsidR="00960E8B" w:rsidRPr="00696B06" w14:paraId="3CEBF5DB"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078C85B4"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Visibility of system status</w:t>
            </w:r>
          </w:p>
        </w:tc>
        <w:tc>
          <w:tcPr>
            <w:tcW w:w="3139" w:type="dxa"/>
            <w:tcBorders>
              <w:top w:val="single" w:sz="4" w:space="0" w:color="auto"/>
              <w:left w:val="single" w:sz="4" w:space="0" w:color="auto"/>
              <w:bottom w:val="single" w:sz="4" w:space="0" w:color="auto"/>
              <w:right w:val="single" w:sz="4" w:space="0" w:color="auto"/>
            </w:tcBorders>
            <w:hideMark/>
          </w:tcPr>
          <w:p w14:paraId="34F207AF" w14:textId="40E4B5E3" w:rsidR="00960E8B" w:rsidRPr="00696B06" w:rsidRDefault="00820955">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41D8E61" w14:textId="622361C2" w:rsidR="00960E8B" w:rsidRPr="00696B06" w:rsidRDefault="00FA4BB7">
            <w:pPr>
              <w:jc w:val="center"/>
              <w:rPr>
                <w:rFonts w:ascii="Calibri" w:hAnsi="Calibri" w:cs="Calibri"/>
                <w:sz w:val="16"/>
                <w:szCs w:val="16"/>
                <w:lang w:eastAsia="en-US"/>
              </w:rPr>
            </w:pPr>
            <w:r w:rsidRPr="00696B06">
              <w:rPr>
                <w:rFonts w:ascii="Calibri" w:hAnsi="Calibri" w:cs="Calibri"/>
                <w:sz w:val="16"/>
                <w:szCs w:val="16"/>
                <w:lang w:eastAsia="en-US"/>
              </w:rPr>
              <w:t>There were c</w:t>
            </w:r>
            <w:r w:rsidR="00960E8B" w:rsidRPr="00696B06">
              <w:rPr>
                <w:rFonts w:ascii="Calibri" w:hAnsi="Calibri" w:cs="Calibri"/>
                <w:sz w:val="16"/>
                <w:szCs w:val="16"/>
                <w:lang w:eastAsia="en-US"/>
              </w:rPr>
              <w:t>lear changes in system status</w:t>
            </w:r>
            <w:r w:rsidRPr="00696B06">
              <w:rPr>
                <w:rFonts w:ascii="Calibri" w:hAnsi="Calibri" w:cs="Calibri"/>
                <w:sz w:val="16"/>
                <w:szCs w:val="16"/>
                <w:lang w:eastAsia="en-US"/>
              </w:rPr>
              <w:t xml:space="preserve"> throughout, including a loading screen that showed the progress left </w:t>
            </w:r>
            <w:r w:rsidR="00820955" w:rsidRPr="00696B06">
              <w:rPr>
                <w:rFonts w:ascii="Calibri" w:hAnsi="Calibri" w:cs="Calibri"/>
                <w:sz w:val="16"/>
                <w:szCs w:val="16"/>
                <w:lang w:eastAsia="en-US"/>
              </w:rPr>
              <w:t>until the next page was displayed.</w:t>
            </w:r>
          </w:p>
        </w:tc>
      </w:tr>
      <w:tr w:rsidR="00960E8B" w:rsidRPr="00696B06" w14:paraId="3DAD8729"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4343AB80"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Match between system and real world</w:t>
            </w:r>
          </w:p>
        </w:tc>
        <w:tc>
          <w:tcPr>
            <w:tcW w:w="3139" w:type="dxa"/>
            <w:tcBorders>
              <w:top w:val="single" w:sz="4" w:space="0" w:color="auto"/>
              <w:left w:val="single" w:sz="4" w:space="0" w:color="auto"/>
              <w:bottom w:val="single" w:sz="4" w:space="0" w:color="auto"/>
              <w:right w:val="single" w:sz="4" w:space="0" w:color="auto"/>
            </w:tcBorders>
            <w:hideMark/>
          </w:tcPr>
          <w:p w14:paraId="16171848"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1</w:t>
            </w:r>
          </w:p>
        </w:tc>
        <w:tc>
          <w:tcPr>
            <w:tcW w:w="3482" w:type="dxa"/>
            <w:tcBorders>
              <w:top w:val="single" w:sz="4" w:space="0" w:color="auto"/>
              <w:left w:val="single" w:sz="4" w:space="0" w:color="auto"/>
              <w:bottom w:val="single" w:sz="4" w:space="0" w:color="auto"/>
              <w:right w:val="single" w:sz="4" w:space="0" w:color="auto"/>
            </w:tcBorders>
            <w:hideMark/>
          </w:tcPr>
          <w:p w14:paraId="0F0B4046" w14:textId="01FF0E40"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 xml:space="preserve">The </w:t>
            </w:r>
            <w:r w:rsidR="00820955" w:rsidRPr="00696B06">
              <w:rPr>
                <w:rFonts w:ascii="Calibri" w:hAnsi="Calibri" w:cs="Calibri"/>
                <w:sz w:val="16"/>
                <w:szCs w:val="16"/>
                <w:lang w:eastAsia="en-US"/>
              </w:rPr>
              <w:t>game’s look</w:t>
            </w:r>
            <w:r w:rsidRPr="00696B06">
              <w:rPr>
                <w:rFonts w:ascii="Calibri" w:hAnsi="Calibri" w:cs="Calibri"/>
                <w:sz w:val="16"/>
                <w:szCs w:val="16"/>
                <w:lang w:eastAsia="en-US"/>
              </w:rPr>
              <w:t xml:space="preserve"> can be compared to the original </w:t>
            </w:r>
            <w:r w:rsidR="00820955" w:rsidRPr="00696B06">
              <w:rPr>
                <w:rFonts w:ascii="Calibri" w:hAnsi="Calibri" w:cs="Calibri"/>
                <w:sz w:val="16"/>
                <w:szCs w:val="16"/>
                <w:lang w:eastAsia="en-US"/>
              </w:rPr>
              <w:t xml:space="preserve">board </w:t>
            </w:r>
            <w:r w:rsidRPr="00696B06">
              <w:rPr>
                <w:rFonts w:ascii="Calibri" w:hAnsi="Calibri" w:cs="Calibri"/>
                <w:sz w:val="16"/>
                <w:szCs w:val="16"/>
                <w:lang w:eastAsia="en-US"/>
              </w:rPr>
              <w:t>game</w:t>
            </w:r>
            <w:r w:rsidR="00820955" w:rsidRPr="00696B06">
              <w:rPr>
                <w:rFonts w:ascii="Calibri" w:hAnsi="Calibri" w:cs="Calibri"/>
                <w:sz w:val="16"/>
                <w:szCs w:val="16"/>
                <w:lang w:eastAsia="en-US"/>
              </w:rPr>
              <w:t>. There were some rule changes compared to the original, although the game was still enjoyable.</w:t>
            </w:r>
          </w:p>
        </w:tc>
      </w:tr>
      <w:tr w:rsidR="00960E8B" w:rsidRPr="00696B06" w14:paraId="44F4B0B2"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4526FF8B"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User control &amp; freedom</w:t>
            </w:r>
          </w:p>
        </w:tc>
        <w:tc>
          <w:tcPr>
            <w:tcW w:w="3139" w:type="dxa"/>
            <w:tcBorders>
              <w:top w:val="single" w:sz="4" w:space="0" w:color="auto"/>
              <w:left w:val="single" w:sz="4" w:space="0" w:color="auto"/>
              <w:bottom w:val="single" w:sz="4" w:space="0" w:color="auto"/>
              <w:right w:val="single" w:sz="4" w:space="0" w:color="auto"/>
            </w:tcBorders>
            <w:hideMark/>
          </w:tcPr>
          <w:p w14:paraId="04265490"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D86BC5A" w14:textId="34CDAF59"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 xml:space="preserve">I </w:t>
            </w:r>
            <w:r w:rsidR="007B3F95" w:rsidRPr="00696B06">
              <w:rPr>
                <w:rFonts w:ascii="Calibri" w:hAnsi="Calibri" w:cs="Calibri"/>
                <w:sz w:val="16"/>
                <w:szCs w:val="16"/>
                <w:lang w:eastAsia="en-US"/>
              </w:rPr>
              <w:t>was in full control of actions I wanted to complete</w:t>
            </w:r>
            <w:r w:rsidR="00D22D6C" w:rsidRPr="00696B06">
              <w:rPr>
                <w:rFonts w:ascii="Calibri" w:hAnsi="Calibri" w:cs="Calibri"/>
                <w:sz w:val="16"/>
                <w:szCs w:val="16"/>
                <w:lang w:eastAsia="en-US"/>
              </w:rPr>
              <w:t xml:space="preserve">, such as undo buttons on important </w:t>
            </w:r>
            <w:r w:rsidR="00EB5301" w:rsidRPr="00696B06">
              <w:rPr>
                <w:rFonts w:ascii="Calibri" w:hAnsi="Calibri" w:cs="Calibri"/>
                <w:sz w:val="16"/>
                <w:szCs w:val="16"/>
                <w:lang w:eastAsia="en-US"/>
              </w:rPr>
              <w:t>decision-making</w:t>
            </w:r>
            <w:r w:rsidR="00D22D6C" w:rsidRPr="00696B06">
              <w:rPr>
                <w:rFonts w:ascii="Calibri" w:hAnsi="Calibri" w:cs="Calibri"/>
                <w:sz w:val="16"/>
                <w:szCs w:val="16"/>
                <w:lang w:eastAsia="en-US"/>
              </w:rPr>
              <w:t xml:space="preserve"> aspects of the game</w:t>
            </w:r>
            <w:r w:rsidRPr="00696B06">
              <w:rPr>
                <w:rFonts w:ascii="Calibri" w:hAnsi="Calibri" w:cs="Calibri"/>
                <w:sz w:val="16"/>
                <w:szCs w:val="16"/>
                <w:lang w:eastAsia="en-US"/>
              </w:rPr>
              <w:t>.</w:t>
            </w:r>
          </w:p>
        </w:tc>
      </w:tr>
      <w:tr w:rsidR="00960E8B" w:rsidRPr="00696B06" w14:paraId="2BD6E01A"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7A2B7AFF"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Consistency &amp; Standards</w:t>
            </w:r>
          </w:p>
        </w:tc>
        <w:tc>
          <w:tcPr>
            <w:tcW w:w="3139" w:type="dxa"/>
            <w:tcBorders>
              <w:top w:val="single" w:sz="4" w:space="0" w:color="auto"/>
              <w:left w:val="single" w:sz="4" w:space="0" w:color="auto"/>
              <w:bottom w:val="single" w:sz="4" w:space="0" w:color="auto"/>
              <w:right w:val="single" w:sz="4" w:space="0" w:color="auto"/>
            </w:tcBorders>
            <w:hideMark/>
          </w:tcPr>
          <w:p w14:paraId="711A7CC6"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031A6C0" w14:textId="3FE49CA4" w:rsidR="00960E8B" w:rsidRPr="00696B06" w:rsidRDefault="00D22D6C">
            <w:pPr>
              <w:jc w:val="center"/>
              <w:rPr>
                <w:rFonts w:ascii="Calibri" w:hAnsi="Calibri" w:cs="Calibri"/>
                <w:sz w:val="16"/>
                <w:szCs w:val="16"/>
                <w:lang w:eastAsia="en-US"/>
              </w:rPr>
            </w:pPr>
            <w:r w:rsidRPr="00696B06">
              <w:rPr>
                <w:rFonts w:ascii="Calibri" w:hAnsi="Calibri" w:cs="Calibri"/>
                <w:sz w:val="16"/>
                <w:szCs w:val="16"/>
                <w:lang w:eastAsia="en-US"/>
              </w:rPr>
              <w:t>The colours and placements remained the same on each page, and the text</w:t>
            </w:r>
            <w:r w:rsidR="00DE1EA1" w:rsidRPr="00696B06">
              <w:rPr>
                <w:rFonts w:ascii="Calibri" w:hAnsi="Calibri" w:cs="Calibri"/>
                <w:sz w:val="16"/>
                <w:szCs w:val="16"/>
                <w:lang w:eastAsia="en-US"/>
              </w:rPr>
              <w:t>/sizes were the same, where important information was displayed accordingly.</w:t>
            </w:r>
          </w:p>
        </w:tc>
      </w:tr>
      <w:tr w:rsidR="00960E8B" w:rsidRPr="00696B06" w14:paraId="61AF796D"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6D6022CE"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Error Prevention</w:t>
            </w:r>
          </w:p>
        </w:tc>
        <w:tc>
          <w:tcPr>
            <w:tcW w:w="3139" w:type="dxa"/>
            <w:tcBorders>
              <w:top w:val="single" w:sz="4" w:space="0" w:color="auto"/>
              <w:left w:val="single" w:sz="4" w:space="0" w:color="auto"/>
              <w:bottom w:val="single" w:sz="4" w:space="0" w:color="auto"/>
              <w:right w:val="single" w:sz="4" w:space="0" w:color="auto"/>
            </w:tcBorders>
            <w:hideMark/>
          </w:tcPr>
          <w:p w14:paraId="1C241F1E"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30CA7321" w14:textId="5B70BE58" w:rsidR="00960E8B" w:rsidRPr="00696B06" w:rsidRDefault="00DE1EA1">
            <w:pPr>
              <w:jc w:val="center"/>
              <w:rPr>
                <w:rFonts w:ascii="Calibri" w:hAnsi="Calibri" w:cs="Calibri"/>
                <w:sz w:val="16"/>
                <w:szCs w:val="16"/>
                <w:lang w:eastAsia="en-US"/>
              </w:rPr>
            </w:pPr>
            <w:r w:rsidRPr="00696B06">
              <w:rPr>
                <w:rFonts w:ascii="Calibri" w:hAnsi="Calibri" w:cs="Calibri"/>
                <w:sz w:val="16"/>
                <w:szCs w:val="16"/>
                <w:lang w:eastAsia="en-US"/>
              </w:rPr>
              <w:t>No mistakes or errors were encountered</w:t>
            </w:r>
          </w:p>
        </w:tc>
      </w:tr>
      <w:tr w:rsidR="00960E8B" w:rsidRPr="00696B06" w14:paraId="624147AF"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23D22C88"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Recognition rather than recall</w:t>
            </w:r>
          </w:p>
        </w:tc>
        <w:tc>
          <w:tcPr>
            <w:tcW w:w="3139" w:type="dxa"/>
            <w:tcBorders>
              <w:top w:val="single" w:sz="4" w:space="0" w:color="auto"/>
              <w:left w:val="single" w:sz="4" w:space="0" w:color="auto"/>
              <w:bottom w:val="single" w:sz="4" w:space="0" w:color="auto"/>
              <w:right w:val="single" w:sz="4" w:space="0" w:color="auto"/>
            </w:tcBorders>
            <w:hideMark/>
          </w:tcPr>
          <w:p w14:paraId="51032064"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7FFE8500" w14:textId="43C682F4" w:rsidR="00960E8B" w:rsidRPr="00696B06" w:rsidRDefault="00D817C1">
            <w:pPr>
              <w:jc w:val="center"/>
              <w:rPr>
                <w:rFonts w:ascii="Calibri" w:hAnsi="Calibri" w:cs="Calibri"/>
                <w:sz w:val="16"/>
                <w:szCs w:val="16"/>
                <w:lang w:eastAsia="en-US"/>
              </w:rPr>
            </w:pPr>
            <w:r w:rsidRPr="00696B06">
              <w:rPr>
                <w:rFonts w:ascii="Calibri" w:hAnsi="Calibri" w:cs="Calibri"/>
                <w:sz w:val="16"/>
                <w:szCs w:val="16"/>
                <w:lang w:eastAsia="en-US"/>
              </w:rPr>
              <w:t>Throughout the game, information was displayed consistently to ensure that the player always knew what they were doing.</w:t>
            </w:r>
          </w:p>
        </w:tc>
      </w:tr>
      <w:tr w:rsidR="00960E8B" w:rsidRPr="00696B06" w14:paraId="760E6E07"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7D67F9FC"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Flexibility &amp; efficiency of use</w:t>
            </w:r>
          </w:p>
        </w:tc>
        <w:tc>
          <w:tcPr>
            <w:tcW w:w="3139" w:type="dxa"/>
            <w:tcBorders>
              <w:top w:val="single" w:sz="4" w:space="0" w:color="auto"/>
              <w:left w:val="single" w:sz="4" w:space="0" w:color="auto"/>
              <w:bottom w:val="single" w:sz="4" w:space="0" w:color="auto"/>
              <w:right w:val="single" w:sz="4" w:space="0" w:color="auto"/>
            </w:tcBorders>
            <w:hideMark/>
          </w:tcPr>
          <w:p w14:paraId="18EE2A97" w14:textId="581F4645" w:rsidR="00960E8B" w:rsidRPr="00696B06" w:rsidRDefault="00831F35">
            <w:pPr>
              <w:jc w:val="center"/>
              <w:rPr>
                <w:rFonts w:ascii="Calibri" w:hAnsi="Calibri" w:cs="Calibri"/>
                <w:sz w:val="16"/>
                <w:szCs w:val="16"/>
                <w:lang w:eastAsia="en-US"/>
              </w:rPr>
            </w:pPr>
            <w:r w:rsidRPr="00696B06">
              <w:rPr>
                <w:rFonts w:ascii="Calibri" w:hAnsi="Calibri" w:cs="Calibri"/>
                <w:sz w:val="16"/>
                <w:szCs w:val="16"/>
                <w:lang w:eastAsia="en-US"/>
              </w:rPr>
              <w:t>1</w:t>
            </w:r>
          </w:p>
        </w:tc>
        <w:tc>
          <w:tcPr>
            <w:tcW w:w="3482" w:type="dxa"/>
            <w:tcBorders>
              <w:top w:val="single" w:sz="4" w:space="0" w:color="auto"/>
              <w:left w:val="single" w:sz="4" w:space="0" w:color="auto"/>
              <w:bottom w:val="single" w:sz="4" w:space="0" w:color="auto"/>
              <w:right w:val="single" w:sz="4" w:space="0" w:color="auto"/>
            </w:tcBorders>
            <w:hideMark/>
          </w:tcPr>
          <w:p w14:paraId="03E4A805" w14:textId="753F809B" w:rsidR="00960E8B" w:rsidRPr="00696B06" w:rsidRDefault="00831F35">
            <w:pPr>
              <w:jc w:val="center"/>
              <w:rPr>
                <w:rFonts w:ascii="Calibri" w:hAnsi="Calibri" w:cs="Calibri"/>
                <w:sz w:val="16"/>
                <w:szCs w:val="16"/>
                <w:lang w:eastAsia="en-US"/>
              </w:rPr>
            </w:pPr>
            <w:r w:rsidRPr="00696B06">
              <w:rPr>
                <w:rFonts w:ascii="Calibri" w:hAnsi="Calibri" w:cs="Calibri"/>
                <w:sz w:val="16"/>
                <w:szCs w:val="16"/>
                <w:lang w:eastAsia="en-US"/>
              </w:rPr>
              <w:t>Decent range of languages and accessibility options, however</w:t>
            </w:r>
            <w:r w:rsidR="00E45E0A" w:rsidRPr="00696B06">
              <w:rPr>
                <w:rFonts w:ascii="Calibri" w:hAnsi="Calibri" w:cs="Calibri"/>
                <w:sz w:val="16"/>
                <w:szCs w:val="16"/>
                <w:lang w:eastAsia="en-US"/>
              </w:rPr>
              <w:t>,</w:t>
            </w:r>
            <w:r w:rsidRPr="00696B06">
              <w:rPr>
                <w:rFonts w:ascii="Calibri" w:hAnsi="Calibri" w:cs="Calibri"/>
                <w:sz w:val="16"/>
                <w:szCs w:val="16"/>
                <w:lang w:eastAsia="en-US"/>
              </w:rPr>
              <w:t xml:space="preserve"> there is still room for more to be added.</w:t>
            </w:r>
          </w:p>
        </w:tc>
      </w:tr>
      <w:tr w:rsidR="00960E8B" w:rsidRPr="00696B06" w14:paraId="45B3A582"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229FF4D0"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Aesthetic &amp; minimalist design</w:t>
            </w:r>
          </w:p>
        </w:tc>
        <w:tc>
          <w:tcPr>
            <w:tcW w:w="3139" w:type="dxa"/>
            <w:tcBorders>
              <w:top w:val="single" w:sz="4" w:space="0" w:color="auto"/>
              <w:left w:val="single" w:sz="4" w:space="0" w:color="auto"/>
              <w:bottom w:val="single" w:sz="4" w:space="0" w:color="auto"/>
              <w:right w:val="single" w:sz="4" w:space="0" w:color="auto"/>
            </w:tcBorders>
            <w:hideMark/>
          </w:tcPr>
          <w:p w14:paraId="6D7F8330" w14:textId="77777777" w:rsidR="00960E8B" w:rsidRPr="00696B06" w:rsidRDefault="00960E8B">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FD8A80C" w14:textId="45080891" w:rsidR="00960E8B" w:rsidRPr="00696B06" w:rsidRDefault="00E45E0A">
            <w:pPr>
              <w:jc w:val="center"/>
              <w:rPr>
                <w:rFonts w:ascii="Calibri" w:hAnsi="Calibri" w:cs="Calibri"/>
                <w:sz w:val="16"/>
                <w:szCs w:val="16"/>
                <w:lang w:eastAsia="en-US"/>
              </w:rPr>
            </w:pPr>
            <w:r w:rsidRPr="00696B06">
              <w:rPr>
                <w:rFonts w:ascii="Calibri" w:hAnsi="Calibri" w:cs="Calibri"/>
                <w:sz w:val="16"/>
                <w:szCs w:val="16"/>
                <w:lang w:eastAsia="en-US"/>
              </w:rPr>
              <w:t xml:space="preserve">Designs remained simple throughout, where it was not hard to decipher the next move required to advance in the game. Colours also </w:t>
            </w:r>
            <w:r w:rsidR="0074612F" w:rsidRPr="00696B06">
              <w:rPr>
                <w:rFonts w:ascii="Calibri" w:hAnsi="Calibri" w:cs="Calibri"/>
                <w:sz w:val="16"/>
                <w:szCs w:val="16"/>
                <w:lang w:eastAsia="en-US"/>
              </w:rPr>
              <w:t>looked good and matched with the ‘NPTC’ theme.</w:t>
            </w:r>
          </w:p>
        </w:tc>
      </w:tr>
      <w:tr w:rsidR="00DE1EA1" w:rsidRPr="00696B06" w14:paraId="7A1A7487"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17E13B34" w14:textId="77777777" w:rsidR="00DE1EA1" w:rsidRPr="00696B06" w:rsidRDefault="00DE1EA1" w:rsidP="00DE1EA1">
            <w:pPr>
              <w:jc w:val="center"/>
              <w:rPr>
                <w:rFonts w:ascii="Calibri" w:hAnsi="Calibri" w:cs="Calibri"/>
                <w:sz w:val="16"/>
                <w:szCs w:val="16"/>
                <w:lang w:eastAsia="en-US"/>
              </w:rPr>
            </w:pPr>
            <w:r w:rsidRPr="00696B06">
              <w:rPr>
                <w:rFonts w:ascii="Calibri" w:hAnsi="Calibri" w:cs="Calibri"/>
                <w:sz w:val="16"/>
                <w:szCs w:val="16"/>
                <w:lang w:eastAsia="en-US"/>
              </w:rPr>
              <w:t>Help users recognise, diagnose and recover from errors</w:t>
            </w:r>
          </w:p>
        </w:tc>
        <w:tc>
          <w:tcPr>
            <w:tcW w:w="3139" w:type="dxa"/>
            <w:tcBorders>
              <w:top w:val="single" w:sz="4" w:space="0" w:color="auto"/>
              <w:left w:val="single" w:sz="4" w:space="0" w:color="auto"/>
              <w:bottom w:val="single" w:sz="4" w:space="0" w:color="auto"/>
              <w:right w:val="single" w:sz="4" w:space="0" w:color="auto"/>
            </w:tcBorders>
            <w:hideMark/>
          </w:tcPr>
          <w:p w14:paraId="36A8FE9A" w14:textId="77777777" w:rsidR="00DE1EA1" w:rsidRPr="00696B06" w:rsidRDefault="00DE1EA1" w:rsidP="00DE1EA1">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0C3C2314" w14:textId="4AE4FE11" w:rsidR="00DE1EA1" w:rsidRPr="00696B06" w:rsidRDefault="00DE1EA1" w:rsidP="00DE1EA1">
            <w:pPr>
              <w:jc w:val="center"/>
              <w:rPr>
                <w:rFonts w:ascii="Calibri" w:hAnsi="Calibri" w:cs="Calibri"/>
                <w:sz w:val="16"/>
                <w:szCs w:val="16"/>
                <w:lang w:eastAsia="en-US"/>
              </w:rPr>
            </w:pPr>
            <w:r w:rsidRPr="00696B06">
              <w:rPr>
                <w:rFonts w:ascii="Calibri" w:hAnsi="Calibri" w:cs="Calibri"/>
                <w:sz w:val="16"/>
                <w:szCs w:val="16"/>
                <w:lang w:eastAsia="en-US"/>
              </w:rPr>
              <w:t>No mistakes or errors were encountered</w:t>
            </w:r>
          </w:p>
        </w:tc>
      </w:tr>
      <w:tr w:rsidR="00DE1EA1" w:rsidRPr="00696B06" w14:paraId="6E360DBB" w14:textId="77777777" w:rsidTr="00960E8B">
        <w:tc>
          <w:tcPr>
            <w:tcW w:w="3823" w:type="dxa"/>
            <w:tcBorders>
              <w:top w:val="single" w:sz="4" w:space="0" w:color="auto"/>
              <w:left w:val="single" w:sz="4" w:space="0" w:color="auto"/>
              <w:bottom w:val="single" w:sz="4" w:space="0" w:color="auto"/>
              <w:right w:val="single" w:sz="4" w:space="0" w:color="auto"/>
            </w:tcBorders>
            <w:hideMark/>
          </w:tcPr>
          <w:p w14:paraId="63F55D12" w14:textId="77777777" w:rsidR="00DE1EA1" w:rsidRPr="00696B06" w:rsidRDefault="00DE1EA1" w:rsidP="00DE1EA1">
            <w:pPr>
              <w:jc w:val="center"/>
              <w:rPr>
                <w:rFonts w:ascii="Calibri" w:hAnsi="Calibri" w:cs="Calibri"/>
                <w:sz w:val="16"/>
                <w:szCs w:val="16"/>
                <w:lang w:eastAsia="en-US"/>
              </w:rPr>
            </w:pPr>
            <w:r w:rsidRPr="00696B06">
              <w:rPr>
                <w:rFonts w:ascii="Calibri" w:hAnsi="Calibri" w:cs="Calibri"/>
                <w:sz w:val="16"/>
                <w:szCs w:val="16"/>
                <w:lang w:eastAsia="en-US"/>
              </w:rPr>
              <w:t>Help and documentation</w:t>
            </w:r>
          </w:p>
        </w:tc>
        <w:tc>
          <w:tcPr>
            <w:tcW w:w="3139" w:type="dxa"/>
            <w:tcBorders>
              <w:top w:val="single" w:sz="4" w:space="0" w:color="auto"/>
              <w:left w:val="single" w:sz="4" w:space="0" w:color="auto"/>
              <w:bottom w:val="single" w:sz="4" w:space="0" w:color="auto"/>
              <w:right w:val="single" w:sz="4" w:space="0" w:color="auto"/>
            </w:tcBorders>
            <w:hideMark/>
          </w:tcPr>
          <w:p w14:paraId="57006975" w14:textId="69842EA9" w:rsidR="00DE1EA1" w:rsidRPr="00696B06" w:rsidRDefault="00EB5301" w:rsidP="00DE1EA1">
            <w:pPr>
              <w:jc w:val="center"/>
              <w:rPr>
                <w:rFonts w:ascii="Calibri" w:hAnsi="Calibri" w:cs="Calibri"/>
                <w:sz w:val="16"/>
                <w:szCs w:val="16"/>
                <w:lang w:eastAsia="en-US"/>
              </w:rPr>
            </w:pPr>
            <w:r w:rsidRPr="00696B06">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5DA9940" w14:textId="1E66FC34" w:rsidR="00DE1EA1" w:rsidRPr="00696B06" w:rsidRDefault="00EB5301" w:rsidP="00DE1EA1">
            <w:pPr>
              <w:jc w:val="center"/>
              <w:rPr>
                <w:rFonts w:ascii="Calibri" w:hAnsi="Calibri" w:cs="Calibri"/>
                <w:sz w:val="16"/>
                <w:szCs w:val="16"/>
                <w:lang w:eastAsia="en-US"/>
              </w:rPr>
            </w:pPr>
            <w:r w:rsidRPr="00696B06">
              <w:rPr>
                <w:rFonts w:ascii="Calibri" w:hAnsi="Calibri" w:cs="Calibri"/>
                <w:sz w:val="16"/>
                <w:szCs w:val="16"/>
                <w:lang w:eastAsia="en-US"/>
              </w:rPr>
              <w:t>Rules and instructions were accessible at any point within the app, before and after starting a game.</w:t>
            </w:r>
          </w:p>
        </w:tc>
      </w:tr>
    </w:tbl>
    <w:p w14:paraId="29CFB747" w14:textId="3E234AEF" w:rsidR="00DC04D6" w:rsidRPr="00696B06" w:rsidRDefault="00DC04D6">
      <w:pPr>
        <w:rPr>
          <w:rFonts w:ascii="Calibri" w:hAnsi="Calibri" w:cs="Calibri"/>
          <w:b/>
          <w:sz w:val="16"/>
          <w:szCs w:val="16"/>
        </w:rPr>
      </w:pPr>
    </w:p>
    <w:p w14:paraId="2FEFF573" w14:textId="31231454" w:rsidR="00124104" w:rsidRPr="003170B2" w:rsidRDefault="00124104" w:rsidP="00124104">
      <w:pPr>
        <w:rPr>
          <w:rFonts w:ascii="Calibri" w:hAnsi="Calibri" w:cs="Calibri"/>
          <w:b/>
          <w:sz w:val="16"/>
          <w:szCs w:val="16"/>
        </w:rPr>
      </w:pPr>
      <w:r w:rsidRPr="003170B2">
        <w:rPr>
          <w:rFonts w:ascii="Calibri" w:hAnsi="Calibri" w:cs="Calibri"/>
          <w:b/>
          <w:sz w:val="16"/>
          <w:szCs w:val="16"/>
        </w:rPr>
        <w:lastRenderedPageBreak/>
        <w:t>Persona 3: Steven</w:t>
      </w:r>
    </w:p>
    <w:tbl>
      <w:tblPr>
        <w:tblStyle w:val="TableGrid"/>
        <w:tblW w:w="0" w:type="auto"/>
        <w:tblLook w:val="04A0" w:firstRow="1" w:lastRow="0" w:firstColumn="1" w:lastColumn="0" w:noHBand="0" w:noVBand="1"/>
      </w:tblPr>
      <w:tblGrid>
        <w:gridCol w:w="3823"/>
        <w:gridCol w:w="3139"/>
        <w:gridCol w:w="3482"/>
      </w:tblGrid>
      <w:tr w:rsidR="00124104" w:rsidRPr="003170B2" w14:paraId="3582A18E" w14:textId="77777777" w:rsidTr="002B269F">
        <w:tc>
          <w:tcPr>
            <w:tcW w:w="382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3A8186B" w14:textId="77777777" w:rsidR="00124104" w:rsidRPr="003170B2" w:rsidRDefault="00124104">
            <w:pPr>
              <w:jc w:val="center"/>
              <w:rPr>
                <w:rFonts w:ascii="Calibri" w:hAnsi="Calibri" w:cs="Calibri"/>
                <w:b/>
                <w:i/>
                <w:sz w:val="16"/>
                <w:szCs w:val="16"/>
                <w:lang w:eastAsia="en-US"/>
              </w:rPr>
            </w:pPr>
            <w:r w:rsidRPr="003170B2">
              <w:rPr>
                <w:rFonts w:ascii="Calibri" w:hAnsi="Calibri" w:cs="Calibri"/>
                <w:b/>
                <w:i/>
                <w:sz w:val="16"/>
                <w:szCs w:val="16"/>
                <w:lang w:eastAsia="en-US"/>
              </w:rPr>
              <w:t>Nielsens’ Usability Design Heuristics</w:t>
            </w:r>
          </w:p>
        </w:tc>
        <w:tc>
          <w:tcPr>
            <w:tcW w:w="3139"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2BD79F8" w14:textId="77777777" w:rsidR="00124104" w:rsidRPr="003170B2" w:rsidRDefault="00124104">
            <w:pPr>
              <w:jc w:val="center"/>
              <w:rPr>
                <w:rFonts w:ascii="Calibri" w:hAnsi="Calibri" w:cs="Calibri"/>
                <w:b/>
                <w:i/>
                <w:sz w:val="16"/>
                <w:szCs w:val="16"/>
                <w:lang w:eastAsia="en-US"/>
              </w:rPr>
            </w:pPr>
            <w:r w:rsidRPr="003170B2">
              <w:rPr>
                <w:rFonts w:ascii="Calibri" w:hAnsi="Calibri" w:cs="Calibri"/>
                <w:b/>
                <w:i/>
                <w:sz w:val="16"/>
                <w:szCs w:val="16"/>
                <w:lang w:eastAsia="en-US"/>
              </w:rPr>
              <w:t>Severity Factors</w:t>
            </w:r>
          </w:p>
        </w:tc>
        <w:tc>
          <w:tcPr>
            <w:tcW w:w="348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39FCE24E" w14:textId="77777777" w:rsidR="00124104" w:rsidRPr="003170B2" w:rsidRDefault="00124104">
            <w:pPr>
              <w:jc w:val="center"/>
              <w:rPr>
                <w:rFonts w:ascii="Calibri" w:hAnsi="Calibri" w:cs="Calibri"/>
                <w:b/>
                <w:i/>
                <w:sz w:val="16"/>
                <w:szCs w:val="16"/>
                <w:lang w:eastAsia="en-US"/>
              </w:rPr>
            </w:pPr>
            <w:r w:rsidRPr="003170B2">
              <w:rPr>
                <w:rFonts w:ascii="Calibri" w:hAnsi="Calibri" w:cs="Calibri"/>
                <w:b/>
                <w:i/>
                <w:sz w:val="16"/>
                <w:szCs w:val="16"/>
                <w:lang w:eastAsia="en-US"/>
              </w:rPr>
              <w:t>Notes</w:t>
            </w:r>
          </w:p>
        </w:tc>
      </w:tr>
      <w:tr w:rsidR="00124104" w:rsidRPr="003170B2" w14:paraId="40B40EA4"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6F7C9F8C"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Visibility of system status</w:t>
            </w:r>
          </w:p>
        </w:tc>
        <w:tc>
          <w:tcPr>
            <w:tcW w:w="3139" w:type="dxa"/>
            <w:tcBorders>
              <w:top w:val="single" w:sz="4" w:space="0" w:color="auto"/>
              <w:left w:val="single" w:sz="4" w:space="0" w:color="auto"/>
              <w:bottom w:val="single" w:sz="4" w:space="0" w:color="auto"/>
              <w:right w:val="single" w:sz="4" w:space="0" w:color="auto"/>
            </w:tcBorders>
            <w:hideMark/>
          </w:tcPr>
          <w:p w14:paraId="1B01AB55"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A169DE4" w14:textId="3F6D5E68" w:rsidR="00124104" w:rsidRPr="003170B2" w:rsidRDefault="00A15674">
            <w:pPr>
              <w:jc w:val="center"/>
              <w:rPr>
                <w:rFonts w:ascii="Calibri" w:hAnsi="Calibri" w:cs="Calibri"/>
                <w:sz w:val="16"/>
                <w:szCs w:val="16"/>
                <w:lang w:eastAsia="en-US"/>
              </w:rPr>
            </w:pPr>
            <w:r w:rsidRPr="003170B2">
              <w:rPr>
                <w:rFonts w:ascii="Calibri" w:hAnsi="Calibri" w:cs="Calibri"/>
                <w:sz w:val="16"/>
                <w:szCs w:val="16"/>
                <w:lang w:eastAsia="en-US"/>
              </w:rPr>
              <w:t>The prototype is user-friendly and features clear indicators that provide updates on ongoing processes.</w:t>
            </w:r>
          </w:p>
        </w:tc>
      </w:tr>
      <w:tr w:rsidR="00124104" w:rsidRPr="003170B2" w14:paraId="4DDE341A"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56A2891C"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Match between system and real world</w:t>
            </w:r>
          </w:p>
        </w:tc>
        <w:tc>
          <w:tcPr>
            <w:tcW w:w="3139" w:type="dxa"/>
            <w:tcBorders>
              <w:top w:val="single" w:sz="4" w:space="0" w:color="auto"/>
              <w:left w:val="single" w:sz="4" w:space="0" w:color="auto"/>
              <w:bottom w:val="single" w:sz="4" w:space="0" w:color="auto"/>
              <w:right w:val="single" w:sz="4" w:space="0" w:color="auto"/>
            </w:tcBorders>
            <w:hideMark/>
          </w:tcPr>
          <w:p w14:paraId="3472E7B7"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37302A94" w14:textId="6EAE42B3"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 xml:space="preserve">The game </w:t>
            </w:r>
            <w:r w:rsidR="00A15674" w:rsidRPr="003170B2">
              <w:rPr>
                <w:rFonts w:ascii="Calibri" w:hAnsi="Calibri" w:cs="Calibri"/>
                <w:sz w:val="16"/>
                <w:szCs w:val="16"/>
                <w:lang w:eastAsia="en-US"/>
              </w:rPr>
              <w:t xml:space="preserve">is set up like most apps I’ve used </w:t>
            </w:r>
            <w:r w:rsidRPr="003170B2">
              <w:rPr>
                <w:rFonts w:ascii="Calibri" w:hAnsi="Calibri" w:cs="Calibri"/>
                <w:sz w:val="16"/>
                <w:szCs w:val="16"/>
                <w:lang w:eastAsia="en-US"/>
              </w:rPr>
              <w:t>and plays like the Cluedo</w:t>
            </w:r>
            <w:r w:rsidR="003A35AC" w:rsidRPr="003170B2">
              <w:rPr>
                <w:rFonts w:ascii="Calibri" w:hAnsi="Calibri" w:cs="Calibri"/>
                <w:sz w:val="16"/>
                <w:szCs w:val="16"/>
                <w:lang w:eastAsia="en-US"/>
              </w:rPr>
              <w:t xml:space="preserve"> where the end game objective remains the same</w:t>
            </w:r>
            <w:r w:rsidRPr="003170B2">
              <w:rPr>
                <w:rFonts w:ascii="Calibri" w:hAnsi="Calibri" w:cs="Calibri"/>
                <w:sz w:val="16"/>
                <w:szCs w:val="16"/>
                <w:lang w:eastAsia="en-US"/>
              </w:rPr>
              <w:t xml:space="preserve">. </w:t>
            </w:r>
          </w:p>
        </w:tc>
      </w:tr>
      <w:tr w:rsidR="00124104" w:rsidRPr="003170B2" w14:paraId="3CFA5057"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60819618"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User control &amp; freedom</w:t>
            </w:r>
          </w:p>
        </w:tc>
        <w:tc>
          <w:tcPr>
            <w:tcW w:w="3139" w:type="dxa"/>
            <w:tcBorders>
              <w:top w:val="single" w:sz="4" w:space="0" w:color="auto"/>
              <w:left w:val="single" w:sz="4" w:space="0" w:color="auto"/>
              <w:bottom w:val="single" w:sz="4" w:space="0" w:color="auto"/>
              <w:right w:val="single" w:sz="4" w:space="0" w:color="auto"/>
            </w:tcBorders>
            <w:hideMark/>
          </w:tcPr>
          <w:p w14:paraId="66680FF3" w14:textId="70A1C129" w:rsidR="00124104" w:rsidRPr="003170B2" w:rsidRDefault="00DC0626">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138D96F" w14:textId="34C9295D"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 xml:space="preserve">I could </w:t>
            </w:r>
            <w:r w:rsidR="00E640CA" w:rsidRPr="003170B2">
              <w:rPr>
                <w:rFonts w:ascii="Calibri" w:hAnsi="Calibri" w:cs="Calibri"/>
                <w:sz w:val="16"/>
                <w:szCs w:val="16"/>
                <w:lang w:eastAsia="en-US"/>
              </w:rPr>
              <w:t xml:space="preserve">do whatever I wanted in terms of undoing actions, leaving the </w:t>
            </w:r>
            <w:r w:rsidR="00A457B1" w:rsidRPr="003170B2">
              <w:rPr>
                <w:rFonts w:ascii="Calibri" w:hAnsi="Calibri" w:cs="Calibri"/>
                <w:sz w:val="16"/>
                <w:szCs w:val="16"/>
                <w:lang w:eastAsia="en-US"/>
              </w:rPr>
              <w:t>game,</w:t>
            </w:r>
            <w:r w:rsidR="00E640CA" w:rsidRPr="003170B2">
              <w:rPr>
                <w:rFonts w:ascii="Calibri" w:hAnsi="Calibri" w:cs="Calibri"/>
                <w:sz w:val="16"/>
                <w:szCs w:val="16"/>
                <w:lang w:eastAsia="en-US"/>
              </w:rPr>
              <w:t xml:space="preserve"> and accessing the rules at any point.</w:t>
            </w:r>
          </w:p>
        </w:tc>
      </w:tr>
      <w:tr w:rsidR="00124104" w:rsidRPr="003170B2" w14:paraId="00AF36EF"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69E8EB5A"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Consistency &amp; Standards</w:t>
            </w:r>
          </w:p>
        </w:tc>
        <w:tc>
          <w:tcPr>
            <w:tcW w:w="3139" w:type="dxa"/>
            <w:tcBorders>
              <w:top w:val="single" w:sz="4" w:space="0" w:color="auto"/>
              <w:left w:val="single" w:sz="4" w:space="0" w:color="auto"/>
              <w:bottom w:val="single" w:sz="4" w:space="0" w:color="auto"/>
              <w:right w:val="single" w:sz="4" w:space="0" w:color="auto"/>
            </w:tcBorders>
            <w:hideMark/>
          </w:tcPr>
          <w:p w14:paraId="2799BC0E"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FD02F30" w14:textId="66403831"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The app was consistent</w:t>
            </w:r>
            <w:r w:rsidR="00DC0626" w:rsidRPr="003170B2">
              <w:rPr>
                <w:rFonts w:ascii="Calibri" w:hAnsi="Calibri" w:cs="Calibri"/>
                <w:sz w:val="16"/>
                <w:szCs w:val="16"/>
                <w:lang w:eastAsia="en-US"/>
              </w:rPr>
              <w:t>,</w:t>
            </w:r>
            <w:r w:rsidR="00893681" w:rsidRPr="003170B2">
              <w:rPr>
                <w:rFonts w:ascii="Calibri" w:hAnsi="Calibri" w:cs="Calibri"/>
                <w:sz w:val="16"/>
                <w:szCs w:val="16"/>
                <w:lang w:eastAsia="en-US"/>
              </w:rPr>
              <w:t xml:space="preserve"> especially with the colourway </w:t>
            </w:r>
            <w:r w:rsidR="00DC0626" w:rsidRPr="003170B2">
              <w:rPr>
                <w:rFonts w:ascii="Calibri" w:hAnsi="Calibri" w:cs="Calibri"/>
                <w:sz w:val="16"/>
                <w:szCs w:val="16"/>
                <w:lang w:eastAsia="en-US"/>
              </w:rPr>
              <w:t>with</w:t>
            </w:r>
            <w:r w:rsidR="00893681" w:rsidRPr="003170B2">
              <w:rPr>
                <w:rFonts w:ascii="Calibri" w:hAnsi="Calibri" w:cs="Calibri"/>
                <w:sz w:val="16"/>
                <w:szCs w:val="16"/>
                <w:lang w:eastAsia="en-US"/>
              </w:rPr>
              <w:t xml:space="preserve"> the same red or shades </w:t>
            </w:r>
            <w:r w:rsidR="00DC0626" w:rsidRPr="003170B2">
              <w:rPr>
                <w:rFonts w:ascii="Calibri" w:hAnsi="Calibri" w:cs="Calibri"/>
                <w:sz w:val="16"/>
                <w:szCs w:val="16"/>
                <w:lang w:eastAsia="en-US"/>
              </w:rPr>
              <w:t>throughout. The font remained the same, and the logo at the top never changed position.</w:t>
            </w:r>
          </w:p>
        </w:tc>
      </w:tr>
      <w:tr w:rsidR="00124104" w:rsidRPr="003170B2" w14:paraId="3F472C47"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5CDB10EA"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Error Prevention</w:t>
            </w:r>
          </w:p>
        </w:tc>
        <w:tc>
          <w:tcPr>
            <w:tcW w:w="3139" w:type="dxa"/>
            <w:tcBorders>
              <w:top w:val="single" w:sz="4" w:space="0" w:color="auto"/>
              <w:left w:val="single" w:sz="4" w:space="0" w:color="auto"/>
              <w:bottom w:val="single" w:sz="4" w:space="0" w:color="auto"/>
              <w:right w:val="single" w:sz="4" w:space="0" w:color="auto"/>
            </w:tcBorders>
            <w:hideMark/>
          </w:tcPr>
          <w:p w14:paraId="5B24D3A6"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2ED8692A" w14:textId="37D2C82A" w:rsidR="00124104" w:rsidRPr="003170B2" w:rsidRDefault="00DC0626">
            <w:pPr>
              <w:jc w:val="center"/>
              <w:rPr>
                <w:rFonts w:ascii="Calibri" w:hAnsi="Calibri" w:cs="Calibri"/>
                <w:sz w:val="16"/>
                <w:szCs w:val="16"/>
                <w:lang w:eastAsia="en-US"/>
              </w:rPr>
            </w:pPr>
            <w:r w:rsidRPr="003170B2">
              <w:rPr>
                <w:rFonts w:ascii="Calibri" w:hAnsi="Calibri" w:cs="Calibri"/>
                <w:sz w:val="16"/>
                <w:szCs w:val="16"/>
                <w:lang w:eastAsia="en-US"/>
              </w:rPr>
              <w:t>I made a mistake when making my end game decision, however there was an undo button present which solved my issue.</w:t>
            </w:r>
          </w:p>
        </w:tc>
      </w:tr>
      <w:tr w:rsidR="00124104" w:rsidRPr="003170B2" w14:paraId="51E90766"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287A663A"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Recognition rather than recall</w:t>
            </w:r>
          </w:p>
        </w:tc>
        <w:tc>
          <w:tcPr>
            <w:tcW w:w="3139" w:type="dxa"/>
            <w:tcBorders>
              <w:top w:val="single" w:sz="4" w:space="0" w:color="auto"/>
              <w:left w:val="single" w:sz="4" w:space="0" w:color="auto"/>
              <w:bottom w:val="single" w:sz="4" w:space="0" w:color="auto"/>
              <w:right w:val="single" w:sz="4" w:space="0" w:color="auto"/>
            </w:tcBorders>
            <w:hideMark/>
          </w:tcPr>
          <w:p w14:paraId="7AB08F04" w14:textId="2CDEF1B7" w:rsidR="00124104" w:rsidRPr="003170B2" w:rsidRDefault="00BF179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626B8563" w14:textId="78849215"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 xml:space="preserve">It was easy to </w:t>
            </w:r>
            <w:r w:rsidR="00DC0626" w:rsidRPr="003170B2">
              <w:rPr>
                <w:rFonts w:ascii="Calibri" w:hAnsi="Calibri" w:cs="Calibri"/>
                <w:sz w:val="16"/>
                <w:szCs w:val="16"/>
                <w:lang w:eastAsia="en-US"/>
              </w:rPr>
              <w:t xml:space="preserve">navigate the app, and </w:t>
            </w:r>
            <w:r w:rsidR="00BF179C" w:rsidRPr="003170B2">
              <w:rPr>
                <w:rFonts w:ascii="Calibri" w:hAnsi="Calibri" w:cs="Calibri"/>
                <w:sz w:val="16"/>
                <w:szCs w:val="16"/>
                <w:lang w:eastAsia="en-US"/>
              </w:rPr>
              <w:t xml:space="preserve">the </w:t>
            </w:r>
            <w:r w:rsidR="00DC0626" w:rsidRPr="003170B2">
              <w:rPr>
                <w:rFonts w:ascii="Calibri" w:hAnsi="Calibri" w:cs="Calibri"/>
                <w:sz w:val="16"/>
                <w:szCs w:val="16"/>
                <w:lang w:eastAsia="en-US"/>
              </w:rPr>
              <w:t>buttons were clear where I knew what each one would do from previous experience</w:t>
            </w:r>
            <w:r w:rsidR="00BF179C" w:rsidRPr="003170B2">
              <w:rPr>
                <w:rFonts w:ascii="Calibri" w:hAnsi="Calibri" w:cs="Calibri"/>
                <w:sz w:val="16"/>
                <w:szCs w:val="16"/>
                <w:lang w:eastAsia="en-US"/>
              </w:rPr>
              <w:t>s. I could also access the rules whenever I got stuck mid-game.</w:t>
            </w:r>
          </w:p>
        </w:tc>
      </w:tr>
      <w:tr w:rsidR="00124104" w:rsidRPr="003170B2" w14:paraId="56EDC138"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73CDA520"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Flexibility &amp; efficiency of use</w:t>
            </w:r>
          </w:p>
        </w:tc>
        <w:tc>
          <w:tcPr>
            <w:tcW w:w="3139" w:type="dxa"/>
            <w:tcBorders>
              <w:top w:val="single" w:sz="4" w:space="0" w:color="auto"/>
              <w:left w:val="single" w:sz="4" w:space="0" w:color="auto"/>
              <w:bottom w:val="single" w:sz="4" w:space="0" w:color="auto"/>
              <w:right w:val="single" w:sz="4" w:space="0" w:color="auto"/>
            </w:tcBorders>
            <w:hideMark/>
          </w:tcPr>
          <w:p w14:paraId="3344AAFF"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1</w:t>
            </w:r>
          </w:p>
        </w:tc>
        <w:tc>
          <w:tcPr>
            <w:tcW w:w="3482" w:type="dxa"/>
            <w:tcBorders>
              <w:top w:val="single" w:sz="4" w:space="0" w:color="auto"/>
              <w:left w:val="single" w:sz="4" w:space="0" w:color="auto"/>
              <w:bottom w:val="single" w:sz="4" w:space="0" w:color="auto"/>
              <w:right w:val="single" w:sz="4" w:space="0" w:color="auto"/>
            </w:tcBorders>
            <w:hideMark/>
          </w:tcPr>
          <w:p w14:paraId="6C60C18A" w14:textId="2D870D05" w:rsidR="00124104" w:rsidRPr="003170B2" w:rsidRDefault="005A4007">
            <w:pPr>
              <w:jc w:val="center"/>
              <w:rPr>
                <w:rFonts w:ascii="Calibri" w:hAnsi="Calibri" w:cs="Calibri"/>
                <w:sz w:val="16"/>
                <w:szCs w:val="16"/>
                <w:lang w:eastAsia="en-US"/>
              </w:rPr>
            </w:pPr>
            <w:r w:rsidRPr="003170B2">
              <w:rPr>
                <w:rFonts w:ascii="Calibri" w:hAnsi="Calibri" w:cs="Calibri"/>
                <w:sz w:val="16"/>
                <w:szCs w:val="16"/>
                <w:lang w:eastAsia="en-US"/>
              </w:rPr>
              <w:t>A good</w:t>
            </w:r>
            <w:r w:rsidR="00BF179C" w:rsidRPr="003170B2">
              <w:rPr>
                <w:rFonts w:ascii="Calibri" w:hAnsi="Calibri" w:cs="Calibri"/>
                <w:sz w:val="16"/>
                <w:szCs w:val="16"/>
                <w:lang w:eastAsia="en-US"/>
              </w:rPr>
              <w:t xml:space="preserve"> range of accessibility options</w:t>
            </w:r>
            <w:r w:rsidRPr="003170B2">
              <w:rPr>
                <w:rFonts w:ascii="Calibri" w:hAnsi="Calibri" w:cs="Calibri"/>
                <w:sz w:val="16"/>
                <w:szCs w:val="16"/>
                <w:lang w:eastAsia="en-US"/>
              </w:rPr>
              <w:t xml:space="preserve"> is available for what could have been included anyways.</w:t>
            </w:r>
          </w:p>
        </w:tc>
      </w:tr>
      <w:tr w:rsidR="00124104" w:rsidRPr="003170B2" w14:paraId="6C3B16D5"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7A1A655F"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Aesthetic &amp; minimalist design</w:t>
            </w:r>
          </w:p>
        </w:tc>
        <w:tc>
          <w:tcPr>
            <w:tcW w:w="3139" w:type="dxa"/>
            <w:tcBorders>
              <w:top w:val="single" w:sz="4" w:space="0" w:color="auto"/>
              <w:left w:val="single" w:sz="4" w:space="0" w:color="auto"/>
              <w:bottom w:val="single" w:sz="4" w:space="0" w:color="auto"/>
              <w:right w:val="single" w:sz="4" w:space="0" w:color="auto"/>
            </w:tcBorders>
            <w:hideMark/>
          </w:tcPr>
          <w:p w14:paraId="61AFDA28"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3251190F" w14:textId="64B2A6FA" w:rsidR="00124104" w:rsidRPr="003170B2" w:rsidRDefault="005A4007">
            <w:pPr>
              <w:jc w:val="center"/>
              <w:rPr>
                <w:rFonts w:ascii="Calibri" w:hAnsi="Calibri" w:cs="Calibri"/>
                <w:sz w:val="16"/>
                <w:szCs w:val="16"/>
                <w:lang w:eastAsia="en-US"/>
              </w:rPr>
            </w:pPr>
            <w:r w:rsidRPr="003170B2">
              <w:rPr>
                <w:rFonts w:ascii="Calibri" w:hAnsi="Calibri" w:cs="Calibri"/>
                <w:sz w:val="16"/>
                <w:szCs w:val="16"/>
                <w:lang w:eastAsia="en-US"/>
              </w:rPr>
              <w:t xml:space="preserve">Just the right amount of information </w:t>
            </w:r>
            <w:r w:rsidR="00C269F3" w:rsidRPr="003170B2">
              <w:rPr>
                <w:rFonts w:ascii="Calibri" w:hAnsi="Calibri" w:cs="Calibri"/>
                <w:sz w:val="16"/>
                <w:szCs w:val="16"/>
                <w:lang w:eastAsia="en-US"/>
              </w:rPr>
              <w:t xml:space="preserve">was </w:t>
            </w:r>
            <w:r w:rsidRPr="003170B2">
              <w:rPr>
                <w:rFonts w:ascii="Calibri" w:hAnsi="Calibri" w:cs="Calibri"/>
                <w:sz w:val="16"/>
                <w:szCs w:val="16"/>
                <w:lang w:eastAsia="en-US"/>
              </w:rPr>
              <w:t xml:space="preserve">displayed on </w:t>
            </w:r>
            <w:r w:rsidR="00334341" w:rsidRPr="003170B2">
              <w:rPr>
                <w:rFonts w:ascii="Calibri" w:hAnsi="Calibri" w:cs="Calibri"/>
                <w:sz w:val="16"/>
                <w:szCs w:val="16"/>
                <w:lang w:eastAsia="en-US"/>
              </w:rPr>
              <w:t>screens</w:t>
            </w:r>
            <w:r w:rsidRPr="003170B2">
              <w:rPr>
                <w:rFonts w:ascii="Calibri" w:hAnsi="Calibri" w:cs="Calibri"/>
                <w:sz w:val="16"/>
                <w:szCs w:val="16"/>
                <w:lang w:eastAsia="en-US"/>
              </w:rPr>
              <w:t xml:space="preserve">, </w:t>
            </w:r>
            <w:r w:rsidR="00C269F3" w:rsidRPr="003170B2">
              <w:rPr>
                <w:rFonts w:ascii="Calibri" w:hAnsi="Calibri" w:cs="Calibri"/>
                <w:sz w:val="16"/>
                <w:szCs w:val="16"/>
                <w:lang w:eastAsia="en-US"/>
              </w:rPr>
              <w:t>and colours/fonts were used sparingly and effectively.</w:t>
            </w:r>
          </w:p>
        </w:tc>
      </w:tr>
      <w:tr w:rsidR="00124104" w:rsidRPr="003170B2" w14:paraId="7E23F681"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31E7E709"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Help users recognise, diagnose and recover from errors</w:t>
            </w:r>
          </w:p>
        </w:tc>
        <w:tc>
          <w:tcPr>
            <w:tcW w:w="3139" w:type="dxa"/>
            <w:tcBorders>
              <w:top w:val="single" w:sz="4" w:space="0" w:color="auto"/>
              <w:left w:val="single" w:sz="4" w:space="0" w:color="auto"/>
              <w:bottom w:val="single" w:sz="4" w:space="0" w:color="auto"/>
              <w:right w:val="single" w:sz="4" w:space="0" w:color="auto"/>
            </w:tcBorders>
            <w:hideMark/>
          </w:tcPr>
          <w:p w14:paraId="28970F46"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631C373" w14:textId="66E74BD9" w:rsidR="00124104" w:rsidRPr="003170B2" w:rsidRDefault="00B2734F">
            <w:pPr>
              <w:jc w:val="center"/>
              <w:rPr>
                <w:rFonts w:ascii="Calibri" w:hAnsi="Calibri" w:cs="Calibri"/>
                <w:sz w:val="16"/>
                <w:szCs w:val="16"/>
                <w:lang w:eastAsia="en-US"/>
              </w:rPr>
            </w:pPr>
            <w:r w:rsidRPr="003170B2">
              <w:rPr>
                <w:rFonts w:ascii="Calibri" w:hAnsi="Calibri" w:cs="Calibri"/>
                <w:sz w:val="16"/>
                <w:szCs w:val="16"/>
                <w:lang w:eastAsia="en-US"/>
              </w:rPr>
              <w:t>There were always buttons for going back, exiting, and undoing actions, and confirmation prompts were provided as well.</w:t>
            </w:r>
          </w:p>
        </w:tc>
      </w:tr>
      <w:tr w:rsidR="00124104" w:rsidRPr="003170B2" w14:paraId="0A17EE2F" w14:textId="77777777" w:rsidTr="00124104">
        <w:tc>
          <w:tcPr>
            <w:tcW w:w="3823" w:type="dxa"/>
            <w:tcBorders>
              <w:top w:val="single" w:sz="4" w:space="0" w:color="auto"/>
              <w:left w:val="single" w:sz="4" w:space="0" w:color="auto"/>
              <w:bottom w:val="single" w:sz="4" w:space="0" w:color="auto"/>
              <w:right w:val="single" w:sz="4" w:space="0" w:color="auto"/>
            </w:tcBorders>
            <w:hideMark/>
          </w:tcPr>
          <w:p w14:paraId="44B4AA00" w14:textId="77777777" w:rsidR="00124104" w:rsidRPr="003170B2" w:rsidRDefault="00124104">
            <w:pPr>
              <w:jc w:val="center"/>
              <w:rPr>
                <w:rFonts w:ascii="Calibri" w:hAnsi="Calibri" w:cs="Calibri"/>
                <w:sz w:val="16"/>
                <w:szCs w:val="16"/>
                <w:lang w:eastAsia="en-US"/>
              </w:rPr>
            </w:pPr>
            <w:r w:rsidRPr="003170B2">
              <w:rPr>
                <w:rFonts w:ascii="Calibri" w:hAnsi="Calibri" w:cs="Calibri"/>
                <w:sz w:val="16"/>
                <w:szCs w:val="16"/>
                <w:lang w:eastAsia="en-US"/>
              </w:rPr>
              <w:t>Help and documentation</w:t>
            </w:r>
          </w:p>
        </w:tc>
        <w:tc>
          <w:tcPr>
            <w:tcW w:w="3139" w:type="dxa"/>
            <w:tcBorders>
              <w:top w:val="single" w:sz="4" w:space="0" w:color="auto"/>
              <w:left w:val="single" w:sz="4" w:space="0" w:color="auto"/>
              <w:bottom w:val="single" w:sz="4" w:space="0" w:color="auto"/>
              <w:right w:val="single" w:sz="4" w:space="0" w:color="auto"/>
            </w:tcBorders>
            <w:hideMark/>
          </w:tcPr>
          <w:p w14:paraId="61EA94A5" w14:textId="1635CC4C" w:rsidR="00124104" w:rsidRPr="003170B2" w:rsidRDefault="00B2734F">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7F556530" w14:textId="5A358632" w:rsidR="00124104" w:rsidRPr="003170B2" w:rsidRDefault="00B2734F">
            <w:pPr>
              <w:jc w:val="center"/>
              <w:rPr>
                <w:rFonts w:ascii="Calibri" w:hAnsi="Calibri" w:cs="Calibri"/>
                <w:sz w:val="16"/>
                <w:szCs w:val="16"/>
                <w:lang w:eastAsia="en-US"/>
              </w:rPr>
            </w:pPr>
            <w:r w:rsidRPr="003170B2">
              <w:rPr>
                <w:rFonts w:ascii="Calibri" w:hAnsi="Calibri" w:cs="Calibri"/>
                <w:sz w:val="16"/>
                <w:szCs w:val="16"/>
                <w:lang w:eastAsia="en-US"/>
              </w:rPr>
              <w:t xml:space="preserve">Help options were provided throughout the application. </w:t>
            </w:r>
            <w:r w:rsidR="00212B4F" w:rsidRPr="003170B2">
              <w:rPr>
                <w:rFonts w:ascii="Calibri" w:hAnsi="Calibri" w:cs="Calibri"/>
                <w:sz w:val="16"/>
                <w:szCs w:val="16"/>
                <w:lang w:eastAsia="en-US"/>
              </w:rPr>
              <w:t>T</w:t>
            </w:r>
            <w:r w:rsidRPr="003170B2">
              <w:rPr>
                <w:rFonts w:ascii="Calibri" w:hAnsi="Calibri" w:cs="Calibri"/>
                <w:sz w:val="16"/>
                <w:szCs w:val="16"/>
                <w:lang w:eastAsia="en-US"/>
              </w:rPr>
              <w:t>he game could also be resumed from the point I had to leave to check the rules.</w:t>
            </w:r>
          </w:p>
        </w:tc>
      </w:tr>
    </w:tbl>
    <w:p w14:paraId="1AEB20AF" w14:textId="77777777" w:rsidR="00476AAC" w:rsidRPr="003170B2" w:rsidRDefault="00476AAC" w:rsidP="00476AAC">
      <w:pPr>
        <w:rPr>
          <w:rFonts w:ascii="Calibri" w:hAnsi="Calibri" w:cs="Calibri"/>
          <w:b/>
          <w:sz w:val="16"/>
          <w:szCs w:val="16"/>
        </w:rPr>
      </w:pPr>
      <w:r w:rsidRPr="003170B2">
        <w:rPr>
          <w:rFonts w:ascii="Calibri" w:hAnsi="Calibri" w:cs="Calibri"/>
          <w:b/>
          <w:sz w:val="16"/>
          <w:szCs w:val="16"/>
        </w:rPr>
        <w:t>Persona 4: Aimee</w:t>
      </w:r>
    </w:p>
    <w:tbl>
      <w:tblPr>
        <w:tblStyle w:val="TableGrid"/>
        <w:tblW w:w="0" w:type="auto"/>
        <w:tblLook w:val="04A0" w:firstRow="1" w:lastRow="0" w:firstColumn="1" w:lastColumn="0" w:noHBand="0" w:noVBand="1"/>
      </w:tblPr>
      <w:tblGrid>
        <w:gridCol w:w="3823"/>
        <w:gridCol w:w="3139"/>
        <w:gridCol w:w="3482"/>
      </w:tblGrid>
      <w:tr w:rsidR="00476AAC" w:rsidRPr="003170B2" w14:paraId="58F7EB6F" w14:textId="77777777" w:rsidTr="002B269F">
        <w:tc>
          <w:tcPr>
            <w:tcW w:w="3823"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951AD0B" w14:textId="77777777" w:rsidR="00476AAC" w:rsidRPr="003170B2" w:rsidRDefault="00476AAC">
            <w:pPr>
              <w:jc w:val="center"/>
              <w:rPr>
                <w:rFonts w:ascii="Calibri" w:hAnsi="Calibri" w:cs="Calibri"/>
                <w:b/>
                <w:i/>
                <w:sz w:val="16"/>
                <w:szCs w:val="16"/>
                <w:lang w:eastAsia="en-US"/>
              </w:rPr>
            </w:pPr>
            <w:r w:rsidRPr="003170B2">
              <w:rPr>
                <w:rFonts w:ascii="Calibri" w:hAnsi="Calibri" w:cs="Calibri"/>
                <w:b/>
                <w:i/>
                <w:sz w:val="16"/>
                <w:szCs w:val="16"/>
                <w:lang w:eastAsia="en-US"/>
              </w:rPr>
              <w:t>Nielsens’ Usability Design Heuristics</w:t>
            </w:r>
          </w:p>
        </w:tc>
        <w:tc>
          <w:tcPr>
            <w:tcW w:w="3139"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5D68662C" w14:textId="77777777" w:rsidR="00476AAC" w:rsidRPr="003170B2" w:rsidRDefault="00476AAC">
            <w:pPr>
              <w:jc w:val="center"/>
              <w:rPr>
                <w:rFonts w:ascii="Calibri" w:hAnsi="Calibri" w:cs="Calibri"/>
                <w:b/>
                <w:i/>
                <w:sz w:val="16"/>
                <w:szCs w:val="16"/>
                <w:lang w:eastAsia="en-US"/>
              </w:rPr>
            </w:pPr>
            <w:r w:rsidRPr="003170B2">
              <w:rPr>
                <w:rFonts w:ascii="Calibri" w:hAnsi="Calibri" w:cs="Calibri"/>
                <w:b/>
                <w:i/>
                <w:sz w:val="16"/>
                <w:szCs w:val="16"/>
                <w:lang w:eastAsia="en-US"/>
              </w:rPr>
              <w:t>Severity Factors</w:t>
            </w:r>
          </w:p>
        </w:tc>
        <w:tc>
          <w:tcPr>
            <w:tcW w:w="348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9248466" w14:textId="77777777" w:rsidR="00476AAC" w:rsidRPr="003170B2" w:rsidRDefault="00476AAC">
            <w:pPr>
              <w:jc w:val="center"/>
              <w:rPr>
                <w:rFonts w:ascii="Calibri" w:hAnsi="Calibri" w:cs="Calibri"/>
                <w:b/>
                <w:i/>
                <w:sz w:val="16"/>
                <w:szCs w:val="16"/>
                <w:lang w:eastAsia="en-US"/>
              </w:rPr>
            </w:pPr>
            <w:r w:rsidRPr="003170B2">
              <w:rPr>
                <w:rFonts w:ascii="Calibri" w:hAnsi="Calibri" w:cs="Calibri"/>
                <w:b/>
                <w:i/>
                <w:sz w:val="16"/>
                <w:szCs w:val="16"/>
                <w:lang w:eastAsia="en-US"/>
              </w:rPr>
              <w:t>Notes</w:t>
            </w:r>
          </w:p>
        </w:tc>
      </w:tr>
      <w:tr w:rsidR="00476AAC" w:rsidRPr="003170B2" w14:paraId="56CD30A3"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3A0FEBDF"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Visibility of system status</w:t>
            </w:r>
          </w:p>
        </w:tc>
        <w:tc>
          <w:tcPr>
            <w:tcW w:w="3139" w:type="dxa"/>
            <w:tcBorders>
              <w:top w:val="single" w:sz="4" w:space="0" w:color="auto"/>
              <w:left w:val="single" w:sz="4" w:space="0" w:color="auto"/>
              <w:bottom w:val="single" w:sz="4" w:space="0" w:color="auto"/>
              <w:right w:val="single" w:sz="4" w:space="0" w:color="auto"/>
            </w:tcBorders>
            <w:hideMark/>
          </w:tcPr>
          <w:p w14:paraId="0FD8AF18" w14:textId="466CDC26" w:rsidR="00476AAC" w:rsidRPr="003170B2" w:rsidRDefault="008F344F">
            <w:pPr>
              <w:jc w:val="center"/>
              <w:rPr>
                <w:rFonts w:ascii="Calibri" w:hAnsi="Calibri" w:cs="Calibri"/>
                <w:sz w:val="16"/>
                <w:szCs w:val="16"/>
                <w:lang w:eastAsia="en-US"/>
              </w:rPr>
            </w:pPr>
            <w:r w:rsidRPr="003170B2">
              <w:rPr>
                <w:rFonts w:ascii="Calibri" w:hAnsi="Calibri" w:cs="Calibri"/>
                <w:sz w:val="16"/>
                <w:szCs w:val="16"/>
                <w:lang w:eastAsia="en-US"/>
              </w:rPr>
              <w:t>1</w:t>
            </w:r>
          </w:p>
        </w:tc>
        <w:tc>
          <w:tcPr>
            <w:tcW w:w="3482" w:type="dxa"/>
            <w:tcBorders>
              <w:top w:val="single" w:sz="4" w:space="0" w:color="auto"/>
              <w:left w:val="single" w:sz="4" w:space="0" w:color="auto"/>
              <w:bottom w:val="single" w:sz="4" w:space="0" w:color="auto"/>
              <w:right w:val="single" w:sz="4" w:space="0" w:color="auto"/>
            </w:tcBorders>
            <w:hideMark/>
          </w:tcPr>
          <w:p w14:paraId="06C1E079" w14:textId="31E0C6CA" w:rsidR="00476AAC" w:rsidRPr="003170B2" w:rsidRDefault="000422F3">
            <w:pPr>
              <w:jc w:val="center"/>
              <w:rPr>
                <w:rFonts w:ascii="Calibri" w:hAnsi="Calibri" w:cs="Calibri"/>
                <w:sz w:val="16"/>
                <w:szCs w:val="16"/>
                <w:lang w:eastAsia="en-US"/>
              </w:rPr>
            </w:pPr>
            <w:r w:rsidRPr="003170B2">
              <w:rPr>
                <w:rFonts w:ascii="Calibri" w:hAnsi="Calibri" w:cs="Calibri"/>
                <w:sz w:val="16"/>
                <w:szCs w:val="16"/>
                <w:lang w:eastAsia="en-US"/>
              </w:rPr>
              <w:t xml:space="preserve">There is clear visibility of system status. </w:t>
            </w:r>
            <w:r w:rsidR="004153D3" w:rsidRPr="003170B2">
              <w:rPr>
                <w:rFonts w:ascii="Calibri" w:hAnsi="Calibri" w:cs="Calibri"/>
                <w:sz w:val="16"/>
                <w:szCs w:val="16"/>
                <w:lang w:eastAsia="en-US"/>
              </w:rPr>
              <w:t>Especially with loading screens</w:t>
            </w:r>
            <w:r w:rsidR="00022E69" w:rsidRPr="003170B2">
              <w:rPr>
                <w:rFonts w:ascii="Calibri" w:hAnsi="Calibri" w:cs="Calibri"/>
                <w:sz w:val="16"/>
                <w:szCs w:val="16"/>
                <w:lang w:eastAsia="en-US"/>
              </w:rPr>
              <w:t xml:space="preserve"> which indicate the time remaining until a screen is loaded.</w:t>
            </w:r>
            <w:r w:rsidR="001F5044" w:rsidRPr="003170B2">
              <w:rPr>
                <w:rFonts w:ascii="Calibri" w:hAnsi="Calibri" w:cs="Calibri"/>
                <w:sz w:val="16"/>
                <w:szCs w:val="16"/>
                <w:lang w:eastAsia="en-US"/>
              </w:rPr>
              <w:t xml:space="preserve"> One thing that should be added is indicators to who’s turn it is when the CPU plays.</w:t>
            </w:r>
          </w:p>
        </w:tc>
      </w:tr>
      <w:tr w:rsidR="00476AAC" w:rsidRPr="003170B2" w14:paraId="3386BFB4"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18CFBD47"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Match between system and real world</w:t>
            </w:r>
          </w:p>
        </w:tc>
        <w:tc>
          <w:tcPr>
            <w:tcW w:w="3139" w:type="dxa"/>
            <w:tcBorders>
              <w:top w:val="single" w:sz="4" w:space="0" w:color="auto"/>
              <w:left w:val="single" w:sz="4" w:space="0" w:color="auto"/>
              <w:bottom w:val="single" w:sz="4" w:space="0" w:color="auto"/>
              <w:right w:val="single" w:sz="4" w:space="0" w:color="auto"/>
            </w:tcBorders>
            <w:hideMark/>
          </w:tcPr>
          <w:p w14:paraId="749CFB05"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556F1CB" w14:textId="5E73E710" w:rsidR="00476AAC" w:rsidRPr="003170B2" w:rsidRDefault="008F344F">
            <w:pPr>
              <w:jc w:val="center"/>
              <w:rPr>
                <w:rFonts w:ascii="Calibri" w:hAnsi="Calibri" w:cs="Calibri"/>
                <w:sz w:val="16"/>
                <w:szCs w:val="16"/>
                <w:lang w:eastAsia="en-US"/>
              </w:rPr>
            </w:pPr>
            <w:r w:rsidRPr="003170B2">
              <w:rPr>
                <w:rFonts w:ascii="Calibri" w:hAnsi="Calibri" w:cs="Calibri"/>
                <w:sz w:val="16"/>
                <w:szCs w:val="16"/>
                <w:lang w:eastAsia="en-US"/>
              </w:rPr>
              <w:t>It was easy to identify the game as Cluedo, as all the features and aspects were executed accurately, with the obvious changes to the scenario.</w:t>
            </w:r>
          </w:p>
        </w:tc>
      </w:tr>
      <w:tr w:rsidR="00476AAC" w:rsidRPr="003170B2" w14:paraId="178C942D"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537536C1"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User control &amp; freedom</w:t>
            </w:r>
          </w:p>
        </w:tc>
        <w:tc>
          <w:tcPr>
            <w:tcW w:w="3139" w:type="dxa"/>
            <w:tcBorders>
              <w:top w:val="single" w:sz="4" w:space="0" w:color="auto"/>
              <w:left w:val="single" w:sz="4" w:space="0" w:color="auto"/>
              <w:bottom w:val="single" w:sz="4" w:space="0" w:color="auto"/>
              <w:right w:val="single" w:sz="4" w:space="0" w:color="auto"/>
            </w:tcBorders>
            <w:hideMark/>
          </w:tcPr>
          <w:p w14:paraId="52C26633"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06D79570" w14:textId="38D13DFE" w:rsidR="00476AAC" w:rsidRPr="003170B2" w:rsidRDefault="00EE2641">
            <w:pPr>
              <w:jc w:val="center"/>
              <w:rPr>
                <w:rFonts w:ascii="Calibri" w:hAnsi="Calibri" w:cs="Calibri"/>
                <w:sz w:val="16"/>
                <w:szCs w:val="16"/>
                <w:lang w:eastAsia="en-US"/>
              </w:rPr>
            </w:pPr>
            <w:r w:rsidRPr="003170B2">
              <w:rPr>
                <w:rFonts w:ascii="Calibri" w:hAnsi="Calibri" w:cs="Calibri"/>
                <w:sz w:val="16"/>
                <w:szCs w:val="16"/>
                <w:lang w:eastAsia="en-US"/>
              </w:rPr>
              <w:t xml:space="preserve">Undo buttons were available at important parts of the app, </w:t>
            </w:r>
            <w:r w:rsidR="00F56F87" w:rsidRPr="003170B2">
              <w:rPr>
                <w:rFonts w:ascii="Calibri" w:hAnsi="Calibri" w:cs="Calibri"/>
                <w:sz w:val="16"/>
                <w:szCs w:val="16"/>
                <w:lang w:eastAsia="en-US"/>
              </w:rPr>
              <w:t>and I felt in control</w:t>
            </w:r>
            <w:r w:rsidR="00E00595" w:rsidRPr="003170B2">
              <w:rPr>
                <w:rFonts w:ascii="Calibri" w:hAnsi="Calibri" w:cs="Calibri"/>
                <w:sz w:val="16"/>
                <w:szCs w:val="16"/>
                <w:lang w:eastAsia="en-US"/>
              </w:rPr>
              <w:t xml:space="preserve"> of all the potential actions I could have chosen</w:t>
            </w:r>
            <w:r w:rsidR="00445FF8" w:rsidRPr="003170B2">
              <w:rPr>
                <w:rFonts w:ascii="Calibri" w:hAnsi="Calibri" w:cs="Calibri"/>
                <w:sz w:val="16"/>
                <w:szCs w:val="16"/>
                <w:lang w:eastAsia="en-US"/>
              </w:rPr>
              <w:t>.</w:t>
            </w:r>
          </w:p>
        </w:tc>
      </w:tr>
      <w:tr w:rsidR="00476AAC" w:rsidRPr="003170B2" w14:paraId="7C378FB4"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071D3574"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Consistency &amp; Standards</w:t>
            </w:r>
          </w:p>
        </w:tc>
        <w:tc>
          <w:tcPr>
            <w:tcW w:w="3139" w:type="dxa"/>
            <w:tcBorders>
              <w:top w:val="single" w:sz="4" w:space="0" w:color="auto"/>
              <w:left w:val="single" w:sz="4" w:space="0" w:color="auto"/>
              <w:bottom w:val="single" w:sz="4" w:space="0" w:color="auto"/>
              <w:right w:val="single" w:sz="4" w:space="0" w:color="auto"/>
            </w:tcBorders>
            <w:hideMark/>
          </w:tcPr>
          <w:p w14:paraId="069851FA"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1C8D8517" w14:textId="0146FC64"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 xml:space="preserve">The app consistent </w:t>
            </w:r>
            <w:r w:rsidR="006C73F9" w:rsidRPr="003170B2">
              <w:rPr>
                <w:rFonts w:ascii="Calibri" w:hAnsi="Calibri" w:cs="Calibri"/>
                <w:sz w:val="16"/>
                <w:szCs w:val="16"/>
                <w:lang w:eastAsia="en-US"/>
              </w:rPr>
              <w:t xml:space="preserve">where the same font was used, the logos placement did not change, and important buttons were coloured based on its action. The same colours were also used </w:t>
            </w:r>
            <w:r w:rsidR="00326A5B" w:rsidRPr="003170B2">
              <w:rPr>
                <w:rFonts w:ascii="Calibri" w:hAnsi="Calibri" w:cs="Calibri"/>
                <w:sz w:val="16"/>
                <w:szCs w:val="16"/>
                <w:lang w:eastAsia="en-US"/>
              </w:rPr>
              <w:t>on</w:t>
            </w:r>
            <w:r w:rsidR="006C73F9" w:rsidRPr="003170B2">
              <w:rPr>
                <w:rFonts w:ascii="Calibri" w:hAnsi="Calibri" w:cs="Calibri"/>
                <w:sz w:val="16"/>
                <w:szCs w:val="16"/>
                <w:lang w:eastAsia="en-US"/>
              </w:rPr>
              <w:t xml:space="preserve"> all screens.</w:t>
            </w:r>
          </w:p>
        </w:tc>
      </w:tr>
      <w:tr w:rsidR="00476AAC" w:rsidRPr="003170B2" w14:paraId="0CB307C1"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7A90F01C"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Error Prevention</w:t>
            </w:r>
          </w:p>
        </w:tc>
        <w:tc>
          <w:tcPr>
            <w:tcW w:w="3139" w:type="dxa"/>
            <w:tcBorders>
              <w:top w:val="single" w:sz="4" w:space="0" w:color="auto"/>
              <w:left w:val="single" w:sz="4" w:space="0" w:color="auto"/>
              <w:bottom w:val="single" w:sz="4" w:space="0" w:color="auto"/>
              <w:right w:val="single" w:sz="4" w:space="0" w:color="auto"/>
            </w:tcBorders>
            <w:hideMark/>
          </w:tcPr>
          <w:p w14:paraId="25586EF7" w14:textId="64C3012D" w:rsidR="00476AAC" w:rsidRPr="003170B2" w:rsidRDefault="00094B0D">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4CA5B8E5"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No errors were identified.</w:t>
            </w:r>
          </w:p>
        </w:tc>
      </w:tr>
      <w:tr w:rsidR="00476AAC" w:rsidRPr="003170B2" w14:paraId="4B47007A"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4B3D336E"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Recognition rather than recall</w:t>
            </w:r>
          </w:p>
        </w:tc>
        <w:tc>
          <w:tcPr>
            <w:tcW w:w="3139" w:type="dxa"/>
            <w:tcBorders>
              <w:top w:val="single" w:sz="4" w:space="0" w:color="auto"/>
              <w:left w:val="single" w:sz="4" w:space="0" w:color="auto"/>
              <w:bottom w:val="single" w:sz="4" w:space="0" w:color="auto"/>
              <w:right w:val="single" w:sz="4" w:space="0" w:color="auto"/>
            </w:tcBorders>
            <w:hideMark/>
          </w:tcPr>
          <w:p w14:paraId="05EAE545"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1F6A4788" w14:textId="0F50BB26" w:rsidR="00476AAC" w:rsidRPr="003170B2" w:rsidRDefault="00326A5B">
            <w:pPr>
              <w:jc w:val="center"/>
              <w:rPr>
                <w:rFonts w:ascii="Calibri" w:hAnsi="Calibri" w:cs="Calibri"/>
                <w:sz w:val="16"/>
                <w:szCs w:val="16"/>
                <w:lang w:eastAsia="en-US"/>
              </w:rPr>
            </w:pPr>
            <w:r w:rsidRPr="003170B2">
              <w:rPr>
                <w:rFonts w:ascii="Calibri" w:hAnsi="Calibri" w:cs="Calibri"/>
                <w:sz w:val="16"/>
                <w:szCs w:val="16"/>
                <w:lang w:eastAsia="en-US"/>
              </w:rPr>
              <w:t xml:space="preserve">The app had features </w:t>
            </w:r>
            <w:r w:rsidR="002B269F" w:rsidRPr="003170B2">
              <w:rPr>
                <w:rFonts w:ascii="Calibri" w:hAnsi="Calibri" w:cs="Calibri"/>
                <w:sz w:val="16"/>
                <w:szCs w:val="16"/>
                <w:lang w:eastAsia="en-US"/>
              </w:rPr>
              <w:t>I could easily recognise</w:t>
            </w:r>
            <w:r w:rsidRPr="003170B2">
              <w:rPr>
                <w:rFonts w:ascii="Calibri" w:hAnsi="Calibri" w:cs="Calibri"/>
                <w:sz w:val="16"/>
                <w:szCs w:val="16"/>
                <w:lang w:eastAsia="en-US"/>
              </w:rPr>
              <w:t xml:space="preserve">, such as what buttons were responsible for what, and </w:t>
            </w:r>
            <w:r w:rsidR="00326F96" w:rsidRPr="003170B2">
              <w:rPr>
                <w:rFonts w:ascii="Calibri" w:hAnsi="Calibri" w:cs="Calibri"/>
                <w:sz w:val="16"/>
                <w:szCs w:val="16"/>
                <w:lang w:eastAsia="en-US"/>
              </w:rPr>
              <w:t>aspects of the game like the checklist, help, and intrigue options were clear.</w:t>
            </w:r>
          </w:p>
        </w:tc>
      </w:tr>
      <w:tr w:rsidR="00476AAC" w:rsidRPr="003170B2" w14:paraId="79D2F9B7"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7DEA1A83"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Flexibility &amp; efficiency of use</w:t>
            </w:r>
          </w:p>
        </w:tc>
        <w:tc>
          <w:tcPr>
            <w:tcW w:w="3139" w:type="dxa"/>
            <w:tcBorders>
              <w:top w:val="single" w:sz="4" w:space="0" w:color="auto"/>
              <w:left w:val="single" w:sz="4" w:space="0" w:color="auto"/>
              <w:bottom w:val="single" w:sz="4" w:space="0" w:color="auto"/>
              <w:right w:val="single" w:sz="4" w:space="0" w:color="auto"/>
            </w:tcBorders>
            <w:hideMark/>
          </w:tcPr>
          <w:p w14:paraId="19081DC3"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676A7337" w14:textId="29E07069" w:rsidR="00476AAC" w:rsidRPr="003170B2" w:rsidRDefault="00326F96">
            <w:pPr>
              <w:jc w:val="center"/>
              <w:rPr>
                <w:rFonts w:ascii="Calibri" w:hAnsi="Calibri" w:cs="Calibri"/>
                <w:sz w:val="16"/>
                <w:szCs w:val="16"/>
                <w:lang w:eastAsia="en-US"/>
              </w:rPr>
            </w:pPr>
            <w:r w:rsidRPr="003170B2">
              <w:rPr>
                <w:rFonts w:ascii="Calibri" w:hAnsi="Calibri" w:cs="Calibri"/>
                <w:sz w:val="16"/>
                <w:szCs w:val="16"/>
                <w:lang w:eastAsia="en-US"/>
              </w:rPr>
              <w:t>Plenty of accessibility and language options, especially with the colourblind settings.</w:t>
            </w:r>
            <w:r w:rsidR="00161E6F" w:rsidRPr="003170B2">
              <w:rPr>
                <w:rFonts w:ascii="Calibri" w:hAnsi="Calibri" w:cs="Calibri"/>
                <w:sz w:val="16"/>
                <w:szCs w:val="16"/>
                <w:lang w:eastAsia="en-US"/>
              </w:rPr>
              <w:t xml:space="preserve"> The loading was also fast enough.</w:t>
            </w:r>
          </w:p>
        </w:tc>
      </w:tr>
      <w:tr w:rsidR="00476AAC" w:rsidRPr="003170B2" w14:paraId="1A372582"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2DC2E189"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Aesthetic &amp; minimalist design</w:t>
            </w:r>
          </w:p>
        </w:tc>
        <w:tc>
          <w:tcPr>
            <w:tcW w:w="3139" w:type="dxa"/>
            <w:tcBorders>
              <w:top w:val="single" w:sz="4" w:space="0" w:color="auto"/>
              <w:left w:val="single" w:sz="4" w:space="0" w:color="auto"/>
              <w:bottom w:val="single" w:sz="4" w:space="0" w:color="auto"/>
              <w:right w:val="single" w:sz="4" w:space="0" w:color="auto"/>
            </w:tcBorders>
            <w:hideMark/>
          </w:tcPr>
          <w:p w14:paraId="28530895"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147CFE5E" w14:textId="65FEAB4B" w:rsidR="00476AAC" w:rsidRPr="003170B2" w:rsidRDefault="00161E6F">
            <w:pPr>
              <w:jc w:val="center"/>
              <w:rPr>
                <w:rFonts w:ascii="Calibri" w:hAnsi="Calibri" w:cs="Calibri"/>
                <w:sz w:val="16"/>
                <w:szCs w:val="16"/>
                <w:lang w:eastAsia="en-US"/>
              </w:rPr>
            </w:pPr>
            <w:r w:rsidRPr="003170B2">
              <w:rPr>
                <w:rFonts w:ascii="Calibri" w:hAnsi="Calibri" w:cs="Calibri"/>
                <w:sz w:val="16"/>
                <w:szCs w:val="16"/>
                <w:lang w:eastAsia="en-US"/>
              </w:rPr>
              <w:t>Important features were made apparent based of the design of the screens and the use of colour throughout. Confirmation/cancel buttons were easy to distinguish between.</w:t>
            </w:r>
          </w:p>
        </w:tc>
      </w:tr>
      <w:tr w:rsidR="00476AAC" w:rsidRPr="003170B2" w14:paraId="02071813"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50A69908"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Help users recognise, diagnose, and recover from errors</w:t>
            </w:r>
          </w:p>
        </w:tc>
        <w:tc>
          <w:tcPr>
            <w:tcW w:w="3139" w:type="dxa"/>
            <w:tcBorders>
              <w:top w:val="single" w:sz="4" w:space="0" w:color="auto"/>
              <w:left w:val="single" w:sz="4" w:space="0" w:color="auto"/>
              <w:bottom w:val="single" w:sz="4" w:space="0" w:color="auto"/>
              <w:right w:val="single" w:sz="4" w:space="0" w:color="auto"/>
            </w:tcBorders>
            <w:hideMark/>
          </w:tcPr>
          <w:p w14:paraId="2249B993"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016104F0" w14:textId="45BB8AFA" w:rsidR="00476AAC" w:rsidRPr="003170B2" w:rsidRDefault="003E1F72">
            <w:pPr>
              <w:jc w:val="center"/>
              <w:rPr>
                <w:rFonts w:ascii="Calibri" w:hAnsi="Calibri" w:cs="Calibri"/>
                <w:sz w:val="16"/>
                <w:szCs w:val="16"/>
                <w:lang w:eastAsia="en-US"/>
              </w:rPr>
            </w:pPr>
            <w:r w:rsidRPr="003170B2">
              <w:rPr>
                <w:rFonts w:ascii="Calibri" w:hAnsi="Calibri" w:cs="Calibri"/>
                <w:sz w:val="16"/>
                <w:szCs w:val="16"/>
                <w:lang w:eastAsia="en-US"/>
              </w:rPr>
              <w:t>There are multiple choices available that allow you to go back to previous sections of the application. Additionally, there are options to confirm or cancel actions in case of any errors/mistakes when playing the game.</w:t>
            </w:r>
          </w:p>
        </w:tc>
      </w:tr>
      <w:tr w:rsidR="00476AAC" w:rsidRPr="003170B2" w14:paraId="14382AF3" w14:textId="77777777" w:rsidTr="00476AAC">
        <w:tc>
          <w:tcPr>
            <w:tcW w:w="3823" w:type="dxa"/>
            <w:tcBorders>
              <w:top w:val="single" w:sz="4" w:space="0" w:color="auto"/>
              <w:left w:val="single" w:sz="4" w:space="0" w:color="auto"/>
              <w:bottom w:val="single" w:sz="4" w:space="0" w:color="auto"/>
              <w:right w:val="single" w:sz="4" w:space="0" w:color="auto"/>
            </w:tcBorders>
            <w:hideMark/>
          </w:tcPr>
          <w:p w14:paraId="65333CCF" w14:textId="77777777" w:rsidR="00476AAC" w:rsidRPr="003170B2" w:rsidRDefault="00476AAC">
            <w:pPr>
              <w:jc w:val="center"/>
              <w:rPr>
                <w:rFonts w:ascii="Calibri" w:hAnsi="Calibri" w:cs="Calibri"/>
                <w:sz w:val="16"/>
                <w:szCs w:val="16"/>
                <w:lang w:eastAsia="en-US"/>
              </w:rPr>
            </w:pPr>
            <w:r w:rsidRPr="003170B2">
              <w:rPr>
                <w:rFonts w:ascii="Calibri" w:hAnsi="Calibri" w:cs="Calibri"/>
                <w:sz w:val="16"/>
                <w:szCs w:val="16"/>
                <w:lang w:eastAsia="en-US"/>
              </w:rPr>
              <w:t>Help and documentation</w:t>
            </w:r>
          </w:p>
        </w:tc>
        <w:tc>
          <w:tcPr>
            <w:tcW w:w="3139" w:type="dxa"/>
            <w:tcBorders>
              <w:top w:val="single" w:sz="4" w:space="0" w:color="auto"/>
              <w:left w:val="single" w:sz="4" w:space="0" w:color="auto"/>
              <w:bottom w:val="single" w:sz="4" w:space="0" w:color="auto"/>
              <w:right w:val="single" w:sz="4" w:space="0" w:color="auto"/>
            </w:tcBorders>
            <w:hideMark/>
          </w:tcPr>
          <w:p w14:paraId="79B0C778" w14:textId="08CBAFD2" w:rsidR="00476AAC" w:rsidRPr="003170B2" w:rsidRDefault="003E1F72">
            <w:pPr>
              <w:jc w:val="center"/>
              <w:rPr>
                <w:rFonts w:ascii="Calibri" w:hAnsi="Calibri" w:cs="Calibri"/>
                <w:sz w:val="16"/>
                <w:szCs w:val="16"/>
                <w:lang w:eastAsia="en-US"/>
              </w:rPr>
            </w:pPr>
            <w:r w:rsidRPr="003170B2">
              <w:rPr>
                <w:rFonts w:ascii="Calibri" w:hAnsi="Calibri" w:cs="Calibri"/>
                <w:sz w:val="16"/>
                <w:szCs w:val="16"/>
                <w:lang w:eastAsia="en-US"/>
              </w:rPr>
              <w:t>0</w:t>
            </w:r>
          </w:p>
        </w:tc>
        <w:tc>
          <w:tcPr>
            <w:tcW w:w="3482" w:type="dxa"/>
            <w:tcBorders>
              <w:top w:val="single" w:sz="4" w:space="0" w:color="auto"/>
              <w:left w:val="single" w:sz="4" w:space="0" w:color="auto"/>
              <w:bottom w:val="single" w:sz="4" w:space="0" w:color="auto"/>
              <w:right w:val="single" w:sz="4" w:space="0" w:color="auto"/>
            </w:tcBorders>
            <w:hideMark/>
          </w:tcPr>
          <w:p w14:paraId="0DE13843" w14:textId="5DC5A492" w:rsidR="00476AAC" w:rsidRPr="003170B2" w:rsidRDefault="003E1F72">
            <w:pPr>
              <w:jc w:val="center"/>
              <w:rPr>
                <w:rFonts w:ascii="Calibri" w:hAnsi="Calibri" w:cs="Calibri"/>
                <w:sz w:val="16"/>
                <w:szCs w:val="16"/>
                <w:lang w:eastAsia="en-US"/>
              </w:rPr>
            </w:pPr>
            <w:r w:rsidRPr="003170B2">
              <w:rPr>
                <w:rFonts w:ascii="Calibri" w:hAnsi="Calibri" w:cs="Calibri"/>
                <w:sz w:val="16"/>
                <w:szCs w:val="16"/>
                <w:lang w:eastAsia="en-US"/>
              </w:rPr>
              <w:t>Rules and instructions were available whenever required, even while playing the game.</w:t>
            </w:r>
          </w:p>
        </w:tc>
      </w:tr>
    </w:tbl>
    <w:p w14:paraId="2129DD46" w14:textId="740E093E" w:rsidR="00960E8B" w:rsidRPr="00696B06" w:rsidRDefault="00960E8B" w:rsidP="00960E8B">
      <w:pPr>
        <w:rPr>
          <w:rFonts w:ascii="Calibri" w:hAnsi="Calibri" w:cs="Calibri"/>
          <w:b/>
          <w:sz w:val="16"/>
          <w:szCs w:val="16"/>
        </w:rPr>
        <w:sectPr w:rsidR="00960E8B" w:rsidRPr="00696B06" w:rsidSect="00984DD4">
          <w:pgSz w:w="11907" w:h="16840" w:code="9"/>
          <w:pgMar w:top="720" w:right="720" w:bottom="720" w:left="720" w:header="709" w:footer="709" w:gutter="0"/>
          <w:cols w:space="720"/>
          <w:docGrid w:linePitch="272"/>
        </w:sectPr>
      </w:pPr>
    </w:p>
    <w:p w14:paraId="24AC9791" w14:textId="55F787D1" w:rsidR="00D67760" w:rsidRDefault="00D67760" w:rsidP="00E4254A">
      <w:pPr>
        <w:pStyle w:val="Heading2"/>
        <w:rPr>
          <w:rFonts w:ascii="Calibri" w:hAnsi="Calibri" w:cs="Calibri"/>
        </w:rPr>
      </w:pPr>
      <w:bookmarkStart w:id="10" w:name="_Toc134988324"/>
      <w:r>
        <w:rPr>
          <w:rFonts w:ascii="Calibri" w:hAnsi="Calibri" w:cs="Calibri"/>
        </w:rPr>
        <w:lastRenderedPageBreak/>
        <w:t>Questionnaire</w:t>
      </w:r>
      <w:bookmarkEnd w:id="10"/>
    </w:p>
    <w:p w14:paraId="713F97ED" w14:textId="0A919258" w:rsidR="00304EC3" w:rsidRPr="00C4642C" w:rsidRDefault="00304EC3" w:rsidP="00304EC3">
      <w:pPr>
        <w:rPr>
          <w:rFonts w:ascii="Calibri" w:hAnsi="Calibri" w:cs="Calibri"/>
          <w:sz w:val="22"/>
          <w:szCs w:val="22"/>
        </w:rPr>
      </w:pPr>
      <w:r w:rsidRPr="00C4642C">
        <w:rPr>
          <w:rFonts w:ascii="Calibri" w:hAnsi="Calibri" w:cs="Calibri"/>
          <w:sz w:val="22"/>
          <w:szCs w:val="22"/>
        </w:rPr>
        <w:t>A questionnaire was conducted</w:t>
      </w:r>
      <w:r w:rsidR="003170B2">
        <w:rPr>
          <w:rFonts w:ascii="Calibri" w:hAnsi="Calibri" w:cs="Calibri"/>
          <w:sz w:val="22"/>
          <w:szCs w:val="22"/>
        </w:rPr>
        <w:t xml:space="preserve"> with the same test subjects after experiencing the final storyboard</w:t>
      </w:r>
      <w:r w:rsidRPr="00C4642C">
        <w:rPr>
          <w:rFonts w:ascii="Calibri" w:hAnsi="Calibri" w:cs="Calibri"/>
          <w:sz w:val="22"/>
          <w:szCs w:val="22"/>
        </w:rPr>
        <w:t xml:space="preserve"> to gather emotional data on the system </w:t>
      </w:r>
      <w:r w:rsidR="008D46EC">
        <w:rPr>
          <w:rFonts w:ascii="Calibri" w:hAnsi="Calibri" w:cs="Calibri"/>
          <w:sz w:val="22"/>
          <w:szCs w:val="22"/>
        </w:rPr>
        <w:t>and</w:t>
      </w:r>
      <w:r w:rsidRPr="00C4642C">
        <w:rPr>
          <w:rFonts w:ascii="Calibri" w:hAnsi="Calibri" w:cs="Calibri"/>
          <w:sz w:val="22"/>
          <w:szCs w:val="22"/>
        </w:rPr>
        <w:t xml:space="preserve"> identify other features that could be added to the </w:t>
      </w:r>
      <w:r w:rsidR="00C4642C" w:rsidRPr="00C4642C">
        <w:rPr>
          <w:rFonts w:ascii="Calibri" w:hAnsi="Calibri" w:cs="Calibri"/>
          <w:sz w:val="22"/>
          <w:szCs w:val="22"/>
        </w:rPr>
        <w:t>final version before release.</w:t>
      </w:r>
    </w:p>
    <w:p w14:paraId="7627C955" w14:textId="77777777" w:rsidR="00D67760" w:rsidRDefault="00D67760" w:rsidP="00E4254A">
      <w:pPr>
        <w:pStyle w:val="Heading2"/>
        <w:rPr>
          <w:rFonts w:ascii="Calibri" w:hAnsi="Calibri" w:cs="Calibri"/>
        </w:rPr>
      </w:pPr>
    </w:p>
    <w:p w14:paraId="7EA16017" w14:textId="6981DFF3" w:rsidR="003170B2" w:rsidRPr="00AE0212" w:rsidRDefault="003170B2" w:rsidP="00AE0212">
      <w:pPr>
        <w:rPr>
          <w:b/>
          <w:bCs/>
        </w:rPr>
      </w:pPr>
      <w:bookmarkStart w:id="11" w:name="_Toc134800956"/>
      <w:bookmarkStart w:id="12" w:name="_Toc134988325"/>
      <w:r w:rsidRPr="00AE0212">
        <w:rPr>
          <w:b/>
          <w:bCs/>
        </w:rPr>
        <w:t xml:space="preserve">– </w:t>
      </w:r>
      <w:bookmarkEnd w:id="11"/>
      <w:r w:rsidRPr="00AE0212">
        <w:rPr>
          <w:b/>
          <w:bCs/>
        </w:rPr>
        <w:t>John</w:t>
      </w:r>
      <w:bookmarkEnd w:id="12"/>
    </w:p>
    <w:tbl>
      <w:tblPr>
        <w:tblStyle w:val="TableGrid"/>
        <w:tblW w:w="0" w:type="auto"/>
        <w:tblLook w:val="04A0" w:firstRow="1" w:lastRow="0" w:firstColumn="1" w:lastColumn="0" w:noHBand="0" w:noVBand="1"/>
      </w:tblPr>
      <w:tblGrid>
        <w:gridCol w:w="5222"/>
        <w:gridCol w:w="5222"/>
      </w:tblGrid>
      <w:tr w:rsidR="003170B2" w:rsidRPr="003170B2" w14:paraId="0E71734C" w14:textId="77777777" w:rsidTr="003170B2">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FF058A1"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Question</w:t>
            </w:r>
          </w:p>
        </w:tc>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1284DF26"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Answer</w:t>
            </w:r>
          </w:p>
        </w:tc>
      </w:tr>
      <w:tr w:rsidR="003170B2" w:rsidRPr="003170B2" w14:paraId="700692CF"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3160F0D2" w14:textId="6476AAA4"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 xml:space="preserve">1. How would you rate </w:t>
            </w:r>
            <w:r w:rsidR="003E19D7">
              <w:rPr>
                <w:rFonts w:ascii="Calibri" w:hAnsi="Calibri" w:cs="Calibri"/>
                <w:sz w:val="22"/>
                <w:szCs w:val="22"/>
                <w:lang w:eastAsia="en-US"/>
              </w:rPr>
              <w:t>your</w:t>
            </w:r>
            <w:r w:rsidRPr="003170B2">
              <w:rPr>
                <w:rFonts w:ascii="Calibri" w:hAnsi="Calibri" w:cs="Calibri"/>
                <w:sz w:val="22"/>
                <w:szCs w:val="22"/>
                <w:lang w:eastAsia="en-US"/>
              </w:rPr>
              <w:t xml:space="preserve"> </w:t>
            </w:r>
            <w:r>
              <w:rPr>
                <w:rFonts w:ascii="Calibri" w:hAnsi="Calibri" w:cs="Calibri"/>
                <w:sz w:val="22"/>
                <w:szCs w:val="22"/>
                <w:lang w:eastAsia="en-US"/>
              </w:rPr>
              <w:t xml:space="preserve">overall </w:t>
            </w:r>
            <w:r w:rsidR="003E19D7">
              <w:rPr>
                <w:rFonts w:ascii="Calibri" w:hAnsi="Calibri" w:cs="Calibri"/>
                <w:sz w:val="22"/>
                <w:szCs w:val="22"/>
                <w:lang w:eastAsia="en-US"/>
              </w:rPr>
              <w:t>experience of the application?</w:t>
            </w:r>
          </w:p>
        </w:tc>
        <w:tc>
          <w:tcPr>
            <w:tcW w:w="5222" w:type="dxa"/>
            <w:tcBorders>
              <w:top w:val="single" w:sz="4" w:space="0" w:color="auto"/>
              <w:left w:val="single" w:sz="4" w:space="0" w:color="auto"/>
              <w:bottom w:val="single" w:sz="4" w:space="0" w:color="auto"/>
              <w:right w:val="single" w:sz="4" w:space="0" w:color="auto"/>
            </w:tcBorders>
            <w:hideMark/>
          </w:tcPr>
          <w:p w14:paraId="6F036354" w14:textId="45153F52" w:rsidR="003170B2" w:rsidRPr="003170B2" w:rsidRDefault="003E19D7" w:rsidP="003E19D7">
            <w:pPr>
              <w:jc w:val="center"/>
              <w:rPr>
                <w:rFonts w:ascii="Calibri" w:hAnsi="Calibri" w:cs="Calibri"/>
                <w:sz w:val="22"/>
                <w:szCs w:val="22"/>
                <w:lang w:eastAsia="en-US"/>
              </w:rPr>
            </w:pPr>
            <w:r>
              <w:rPr>
                <w:rFonts w:ascii="Calibri" w:hAnsi="Calibri" w:cs="Calibri"/>
                <w:noProof/>
                <w:sz w:val="22"/>
                <w:szCs w:val="22"/>
              </w:rPr>
              <mc:AlternateContent>
                <mc:Choice Requires="wps">
                  <w:drawing>
                    <wp:anchor distT="0" distB="0" distL="114300" distR="114300" simplePos="0" relativeHeight="251447296" behindDoc="0" locked="0" layoutInCell="1" allowOverlap="1" wp14:anchorId="0EBD21AE" wp14:editId="3F243E48">
                      <wp:simplePos x="0" y="0"/>
                      <wp:positionH relativeFrom="column">
                        <wp:posOffset>1275715</wp:posOffset>
                      </wp:positionH>
                      <wp:positionV relativeFrom="paragraph">
                        <wp:posOffset>151765</wp:posOffset>
                      </wp:positionV>
                      <wp:extent cx="143510" cy="143510"/>
                      <wp:effectExtent l="57150" t="38100" r="8890" b="123190"/>
                      <wp:wrapNone/>
                      <wp:docPr id="276161954"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A7FE49A" id="Star: 5 Points 1" o:spid="_x0000_s1026" style="position:absolute;margin-left:100.45pt;margin-top:11.95pt;width:11.3pt;height:11.3pt;z-index:25144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" path="m,54816r54816,l71755,,88694,54816r54816,l99162,88694r16940,54816l71755,109631,27408,143510,44348,88694,,54816xe" fillcolor="#fc6" strokecolor="black [3213]">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464704" behindDoc="0" locked="0" layoutInCell="1" allowOverlap="1" wp14:anchorId="7DE973BB" wp14:editId="429DE9EF">
                      <wp:simplePos x="0" y="0"/>
                      <wp:positionH relativeFrom="column">
                        <wp:posOffset>1040130</wp:posOffset>
                      </wp:positionH>
                      <wp:positionV relativeFrom="paragraph">
                        <wp:posOffset>151765</wp:posOffset>
                      </wp:positionV>
                      <wp:extent cx="143510" cy="143510"/>
                      <wp:effectExtent l="57150" t="38100" r="8890" b="123190"/>
                      <wp:wrapNone/>
                      <wp:docPr id="672081716"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CBE12AC" id="Star: 5 Points 1" o:spid="_x0000_s1026" style="position:absolute;margin-left:81.9pt;margin-top:11.95pt;width:11.3pt;height:11.3pt;z-index:25146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482112" behindDoc="0" locked="0" layoutInCell="1" allowOverlap="1" wp14:anchorId="661B68CF" wp14:editId="7D806B36">
                      <wp:simplePos x="0" y="0"/>
                      <wp:positionH relativeFrom="column">
                        <wp:posOffset>1494790</wp:posOffset>
                      </wp:positionH>
                      <wp:positionV relativeFrom="paragraph">
                        <wp:posOffset>155575</wp:posOffset>
                      </wp:positionV>
                      <wp:extent cx="143510" cy="143510"/>
                      <wp:effectExtent l="57150" t="38100" r="8890" b="123190"/>
                      <wp:wrapNone/>
                      <wp:docPr id="584553037"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E8BE9E6" id="Star: 5 Points 1" o:spid="_x0000_s1026" style="position:absolute;margin-left:117.7pt;margin-top:12.25pt;width:11.3pt;height:11.3pt;z-index:25148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499520" behindDoc="0" locked="0" layoutInCell="1" allowOverlap="1" wp14:anchorId="3A94F87C" wp14:editId="3B27B611">
                      <wp:simplePos x="0" y="0"/>
                      <wp:positionH relativeFrom="column">
                        <wp:posOffset>1722755</wp:posOffset>
                      </wp:positionH>
                      <wp:positionV relativeFrom="paragraph">
                        <wp:posOffset>155575</wp:posOffset>
                      </wp:positionV>
                      <wp:extent cx="143510" cy="143510"/>
                      <wp:effectExtent l="57150" t="38100" r="8890" b="123190"/>
                      <wp:wrapNone/>
                      <wp:docPr id="1801523848"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168A737" id="Star: 5 Points 1" o:spid="_x0000_s1026" style="position:absolute;margin-left:135.65pt;margin-top:12.25pt;width:11.3pt;height:11.3pt;z-index:25149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16928" behindDoc="0" locked="0" layoutInCell="1" allowOverlap="1" wp14:anchorId="3C33D0EA" wp14:editId="486DE645">
                      <wp:simplePos x="0" y="0"/>
                      <wp:positionH relativeFrom="column">
                        <wp:posOffset>1938595</wp:posOffset>
                      </wp:positionH>
                      <wp:positionV relativeFrom="paragraph">
                        <wp:posOffset>156124</wp:posOffset>
                      </wp:positionV>
                      <wp:extent cx="143953" cy="143953"/>
                      <wp:effectExtent l="57150" t="38100" r="8890" b="123190"/>
                      <wp:wrapNone/>
                      <wp:docPr id="1184613455" name="Star: 5 Points 1"/>
                      <wp:cNvGraphicFramePr/>
                      <a:graphic xmlns:a="http://schemas.openxmlformats.org/drawingml/2006/main">
                        <a:graphicData uri="http://schemas.microsoft.com/office/word/2010/wordprocessingShape">
                          <wps:wsp>
                            <wps:cNvSpPr/>
                            <wps:spPr>
                              <a:xfrm>
                                <a:off x="0" y="0"/>
                                <a:ext cx="143953" cy="143953"/>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1DF9264" id="Star: 5 Points 1" o:spid="_x0000_s1026" style="position:absolute;margin-left:152.65pt;margin-top:12.3pt;width:11.35pt;height:11.35pt;z-index:251516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953,143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" path="m,54985r54985,l71977,,88968,54985r54985,l99469,88967r16991,54986l71977,109970,27493,143953,44484,88967,,54985xe" fillcolor="#fc6" strokecolor="windowText">
                      <v:shadow on="t" color="black" opacity="22937f" origin=",.5" offset="0,.63889mm"/>
                      <v:path arrowok="t" o:connecttype="custom" o:connectlocs="0,54985;54985,54985;71977,0;88968,54985;143953,54985;99469,88967;116460,143953;71977,109970;27493,143953;44484,88967;0,54985" o:connectangles="0,0,0,0,0,0,0,0,0,0,0"/>
                    </v:shape>
                  </w:pict>
                </mc:Fallback>
              </mc:AlternateContent>
            </w:r>
            <w:r>
              <w:rPr>
                <w:rFonts w:ascii="Calibri" w:hAnsi="Calibri" w:cs="Calibri"/>
                <w:sz w:val="22"/>
                <w:szCs w:val="22"/>
                <w:lang w:eastAsia="en-US"/>
              </w:rPr>
              <w:t>EXCELLENT</w:t>
            </w:r>
          </w:p>
        </w:tc>
      </w:tr>
      <w:tr w:rsidR="003170B2" w:rsidRPr="003170B2" w14:paraId="623C57BE"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473B14CC" w14:textId="0CB3164F"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 xml:space="preserve">2. </w:t>
            </w:r>
            <w:r w:rsidR="003E19D7">
              <w:rPr>
                <w:rFonts w:ascii="Calibri" w:hAnsi="Calibri" w:cs="Calibri"/>
                <w:sz w:val="22"/>
                <w:szCs w:val="22"/>
                <w:lang w:eastAsia="en-US"/>
              </w:rPr>
              <w:t>Were there any improvements that could be made to the app as a whole? (Design/Functionality)</w:t>
            </w:r>
          </w:p>
        </w:tc>
        <w:tc>
          <w:tcPr>
            <w:tcW w:w="5222" w:type="dxa"/>
            <w:tcBorders>
              <w:top w:val="single" w:sz="4" w:space="0" w:color="auto"/>
              <w:left w:val="single" w:sz="4" w:space="0" w:color="auto"/>
              <w:bottom w:val="single" w:sz="4" w:space="0" w:color="auto"/>
              <w:right w:val="single" w:sz="4" w:space="0" w:color="auto"/>
            </w:tcBorders>
            <w:hideMark/>
          </w:tcPr>
          <w:p w14:paraId="58DEC047" w14:textId="382CB41F" w:rsidR="003170B2" w:rsidRDefault="003E19D7">
            <w:pPr>
              <w:jc w:val="center"/>
              <w:rPr>
                <w:rFonts w:ascii="Calibri" w:hAnsi="Calibri" w:cs="Calibri"/>
                <w:sz w:val="22"/>
                <w:szCs w:val="22"/>
                <w:lang w:eastAsia="en-US"/>
              </w:rPr>
            </w:pPr>
            <w:r>
              <w:rPr>
                <w:rFonts w:ascii="Calibri" w:hAnsi="Calibri" w:cs="Calibri"/>
                <w:sz w:val="22"/>
                <w:szCs w:val="22"/>
                <w:lang w:eastAsia="en-US"/>
              </w:rPr>
              <w:t>Added animation for dice rolls.</w:t>
            </w:r>
          </w:p>
          <w:p w14:paraId="4099AADB" w14:textId="0F2AF469" w:rsidR="003E19D7" w:rsidRPr="003170B2" w:rsidRDefault="003E19D7">
            <w:pPr>
              <w:jc w:val="center"/>
              <w:rPr>
                <w:rFonts w:ascii="Calibri" w:hAnsi="Calibri" w:cs="Calibri"/>
                <w:sz w:val="22"/>
                <w:szCs w:val="22"/>
                <w:lang w:eastAsia="en-US"/>
              </w:rPr>
            </w:pPr>
          </w:p>
        </w:tc>
      </w:tr>
      <w:tr w:rsidR="003E19D7" w:rsidRPr="003170B2" w14:paraId="74B1D30D"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09741F69" w14:textId="6CBD42BB" w:rsidR="003E19D7" w:rsidRPr="003170B2" w:rsidRDefault="003E19D7" w:rsidP="003E19D7">
            <w:pPr>
              <w:jc w:val="center"/>
              <w:rPr>
                <w:rFonts w:ascii="Calibri" w:hAnsi="Calibri" w:cs="Calibri"/>
                <w:sz w:val="22"/>
                <w:szCs w:val="22"/>
                <w:lang w:eastAsia="en-US"/>
              </w:rPr>
            </w:pPr>
            <w:r>
              <w:rPr>
                <w:rFonts w:ascii="Calibri" w:hAnsi="Calibri" w:cs="Calibri"/>
                <w:sz w:val="22"/>
                <w:szCs w:val="22"/>
                <w:lang w:eastAsia="en-US"/>
              </w:rPr>
              <w:t>3</w:t>
            </w:r>
            <w:r w:rsidRPr="003170B2">
              <w:rPr>
                <w:rFonts w:ascii="Calibri" w:hAnsi="Calibri" w:cs="Calibri"/>
                <w:sz w:val="22"/>
                <w:szCs w:val="22"/>
                <w:lang w:eastAsia="en-US"/>
              </w:rPr>
              <w:t xml:space="preserve">. </w:t>
            </w:r>
            <w:r>
              <w:rPr>
                <w:rFonts w:ascii="Calibri" w:hAnsi="Calibri" w:cs="Calibri"/>
                <w:sz w:val="22"/>
                <w:szCs w:val="22"/>
                <w:lang w:eastAsia="en-US"/>
              </w:rPr>
              <w:t>Were there any additional features you would add?</w:t>
            </w:r>
          </w:p>
        </w:tc>
        <w:tc>
          <w:tcPr>
            <w:tcW w:w="5222" w:type="dxa"/>
            <w:tcBorders>
              <w:top w:val="single" w:sz="4" w:space="0" w:color="auto"/>
              <w:left w:val="single" w:sz="4" w:space="0" w:color="auto"/>
              <w:bottom w:val="single" w:sz="4" w:space="0" w:color="auto"/>
              <w:right w:val="single" w:sz="4" w:space="0" w:color="auto"/>
            </w:tcBorders>
            <w:hideMark/>
          </w:tcPr>
          <w:p w14:paraId="46E5B086" w14:textId="3F5D38F2" w:rsidR="003E19D7" w:rsidRPr="003170B2" w:rsidRDefault="003E19D7" w:rsidP="003E19D7">
            <w:pPr>
              <w:jc w:val="center"/>
              <w:rPr>
                <w:rFonts w:ascii="Calibri" w:hAnsi="Calibri" w:cs="Calibri"/>
                <w:sz w:val="22"/>
                <w:szCs w:val="22"/>
                <w:lang w:eastAsia="en-US"/>
              </w:rPr>
            </w:pPr>
            <w:r>
              <w:rPr>
                <w:rFonts w:ascii="Calibri" w:hAnsi="Calibri" w:cs="Calibri"/>
                <w:sz w:val="22"/>
                <w:szCs w:val="22"/>
                <w:lang w:eastAsia="en-US"/>
              </w:rPr>
              <w:t>N/A</w:t>
            </w:r>
          </w:p>
        </w:tc>
      </w:tr>
    </w:tbl>
    <w:p w14:paraId="6027FC3D" w14:textId="77777777" w:rsidR="00D67760" w:rsidRPr="003170B2" w:rsidRDefault="00D67760" w:rsidP="00E4254A">
      <w:pPr>
        <w:pStyle w:val="Heading2"/>
        <w:rPr>
          <w:rFonts w:ascii="Calibri" w:hAnsi="Calibri" w:cs="Calibri"/>
          <w:sz w:val="22"/>
          <w:szCs w:val="22"/>
        </w:rPr>
      </w:pPr>
    </w:p>
    <w:p w14:paraId="103EAC04" w14:textId="31C4E494" w:rsidR="003170B2" w:rsidRPr="00AE0212" w:rsidRDefault="003170B2" w:rsidP="00AE0212">
      <w:pPr>
        <w:rPr>
          <w:b/>
          <w:bCs/>
        </w:rPr>
      </w:pPr>
      <w:bookmarkStart w:id="13" w:name="_Toc134988326"/>
      <w:r w:rsidRPr="00AE0212">
        <w:rPr>
          <w:b/>
          <w:bCs/>
        </w:rPr>
        <w:t>– Mary</w:t>
      </w:r>
      <w:bookmarkEnd w:id="13"/>
    </w:p>
    <w:tbl>
      <w:tblPr>
        <w:tblStyle w:val="TableGrid"/>
        <w:tblW w:w="0" w:type="auto"/>
        <w:tblLook w:val="04A0" w:firstRow="1" w:lastRow="0" w:firstColumn="1" w:lastColumn="0" w:noHBand="0" w:noVBand="1"/>
      </w:tblPr>
      <w:tblGrid>
        <w:gridCol w:w="5222"/>
        <w:gridCol w:w="5222"/>
      </w:tblGrid>
      <w:tr w:rsidR="003170B2" w:rsidRPr="003170B2" w14:paraId="4A80B438" w14:textId="77777777" w:rsidTr="003170B2">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F59DD29"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Question</w:t>
            </w:r>
          </w:p>
        </w:tc>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5864137"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Answer</w:t>
            </w:r>
          </w:p>
        </w:tc>
      </w:tr>
      <w:tr w:rsidR="003E19D7" w:rsidRPr="003170B2" w14:paraId="1EA85215"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468EAEFF" w14:textId="2E4B5E65" w:rsidR="003E19D7" w:rsidRPr="003170B2" w:rsidRDefault="003E19D7" w:rsidP="003E19D7">
            <w:pPr>
              <w:jc w:val="center"/>
              <w:rPr>
                <w:rFonts w:ascii="Calibri" w:hAnsi="Calibri" w:cs="Calibri"/>
                <w:sz w:val="22"/>
                <w:szCs w:val="22"/>
                <w:lang w:eastAsia="en-US"/>
              </w:rPr>
            </w:pPr>
            <w:r w:rsidRPr="003170B2">
              <w:rPr>
                <w:rFonts w:ascii="Calibri" w:hAnsi="Calibri" w:cs="Calibri"/>
                <w:sz w:val="22"/>
                <w:szCs w:val="22"/>
                <w:lang w:eastAsia="en-US"/>
              </w:rPr>
              <w:t xml:space="preserve">1. How would you rate the </w:t>
            </w:r>
            <w:r>
              <w:rPr>
                <w:rFonts w:ascii="Calibri" w:hAnsi="Calibri" w:cs="Calibri"/>
                <w:sz w:val="22"/>
                <w:szCs w:val="22"/>
                <w:lang w:eastAsia="en-US"/>
              </w:rPr>
              <w:t>overall design of the application?</w:t>
            </w:r>
          </w:p>
        </w:tc>
        <w:tc>
          <w:tcPr>
            <w:tcW w:w="5222" w:type="dxa"/>
            <w:tcBorders>
              <w:top w:val="single" w:sz="4" w:space="0" w:color="auto"/>
              <w:left w:val="single" w:sz="4" w:space="0" w:color="auto"/>
              <w:bottom w:val="single" w:sz="4" w:space="0" w:color="auto"/>
              <w:right w:val="single" w:sz="4" w:space="0" w:color="auto"/>
            </w:tcBorders>
            <w:hideMark/>
          </w:tcPr>
          <w:p w14:paraId="6ADC40A1" w14:textId="09BB747F" w:rsidR="003E19D7" w:rsidRPr="003170B2" w:rsidRDefault="003E19D7" w:rsidP="003E19D7">
            <w:pPr>
              <w:jc w:val="center"/>
              <w:rPr>
                <w:rFonts w:ascii="Calibri" w:hAnsi="Calibri" w:cs="Calibri"/>
                <w:sz w:val="22"/>
                <w:szCs w:val="22"/>
                <w:lang w:eastAsia="en-US"/>
              </w:rPr>
            </w:pPr>
            <w:r>
              <w:rPr>
                <w:rFonts w:ascii="Calibri" w:hAnsi="Calibri" w:cs="Calibri"/>
                <w:noProof/>
                <w:sz w:val="22"/>
                <w:szCs w:val="22"/>
              </w:rPr>
              <mc:AlternateContent>
                <mc:Choice Requires="wps">
                  <w:drawing>
                    <wp:anchor distT="0" distB="0" distL="114300" distR="114300" simplePos="0" relativeHeight="251710464" behindDoc="0" locked="0" layoutInCell="1" allowOverlap="1" wp14:anchorId="1CDA546A" wp14:editId="7770F32A">
                      <wp:simplePos x="0" y="0"/>
                      <wp:positionH relativeFrom="column">
                        <wp:posOffset>1858010</wp:posOffset>
                      </wp:positionH>
                      <wp:positionV relativeFrom="paragraph">
                        <wp:posOffset>165735</wp:posOffset>
                      </wp:positionV>
                      <wp:extent cx="143510" cy="143510"/>
                      <wp:effectExtent l="57150" t="38100" r="8890" b="123190"/>
                      <wp:wrapNone/>
                      <wp:docPr id="168454962"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C06700E" id="Star: 5 Points 1" o:spid="_x0000_s1026" style="position:absolute;margin-left:146.3pt;margin-top:13.05pt;width:11.3pt;height:11.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668480" behindDoc="0" locked="0" layoutInCell="1" allowOverlap="1" wp14:anchorId="5A33BC2C" wp14:editId="68ECCCD5">
                      <wp:simplePos x="0" y="0"/>
                      <wp:positionH relativeFrom="column">
                        <wp:posOffset>1630045</wp:posOffset>
                      </wp:positionH>
                      <wp:positionV relativeFrom="paragraph">
                        <wp:posOffset>165735</wp:posOffset>
                      </wp:positionV>
                      <wp:extent cx="143510" cy="143510"/>
                      <wp:effectExtent l="57150" t="38100" r="8890" b="123190"/>
                      <wp:wrapNone/>
                      <wp:docPr id="1571991401"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4B8997B" id="Star: 5 Points 1" o:spid="_x0000_s1026" style="position:absolute;margin-left:128.35pt;margin-top:13.05pt;width:11.3pt;height:11.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626496" behindDoc="0" locked="0" layoutInCell="1" allowOverlap="1" wp14:anchorId="155D1110" wp14:editId="0076CEEB">
                      <wp:simplePos x="0" y="0"/>
                      <wp:positionH relativeFrom="column">
                        <wp:posOffset>1175385</wp:posOffset>
                      </wp:positionH>
                      <wp:positionV relativeFrom="paragraph">
                        <wp:posOffset>161925</wp:posOffset>
                      </wp:positionV>
                      <wp:extent cx="143510" cy="143510"/>
                      <wp:effectExtent l="57150" t="38100" r="8890" b="123190"/>
                      <wp:wrapNone/>
                      <wp:docPr id="1807780218"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3D1D12F" id="Star: 5 Points 1" o:spid="_x0000_s1026" style="position:absolute;margin-left:92.55pt;margin-top:12.75pt;width:11.3pt;height:11.3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84512" behindDoc="0" locked="0" layoutInCell="1" allowOverlap="1" wp14:anchorId="0AC32F07" wp14:editId="08BE1D4D">
                      <wp:simplePos x="0" y="0"/>
                      <wp:positionH relativeFrom="column">
                        <wp:posOffset>1410978</wp:posOffset>
                      </wp:positionH>
                      <wp:positionV relativeFrom="paragraph">
                        <wp:posOffset>162534</wp:posOffset>
                      </wp:positionV>
                      <wp:extent cx="143510" cy="143510"/>
                      <wp:effectExtent l="57150" t="38100" r="8890" b="123190"/>
                      <wp:wrapNone/>
                      <wp:docPr id="1467987277"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0A750DA" id="Star: 5 Points 1" o:spid="_x0000_s1026" style="position:absolute;margin-left:111.1pt;margin-top:12.8pt;width:11.3pt;height:11.3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22048" behindDoc="0" locked="0" layoutInCell="1" allowOverlap="1" wp14:anchorId="7E6922A7" wp14:editId="5DF6329F">
                      <wp:simplePos x="0" y="0"/>
                      <wp:positionH relativeFrom="column">
                        <wp:posOffset>5290820</wp:posOffset>
                      </wp:positionH>
                      <wp:positionV relativeFrom="paragraph">
                        <wp:posOffset>1675765</wp:posOffset>
                      </wp:positionV>
                      <wp:extent cx="143510" cy="143510"/>
                      <wp:effectExtent l="57150" t="38100" r="8890" b="123190"/>
                      <wp:wrapNone/>
                      <wp:docPr id="1742553131"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0881FE4" id="Star: 5 Points 1" o:spid="_x0000_s1026" style="position:absolute;margin-left:416.6pt;margin-top:131.95pt;width:11.3pt;height:11.3pt;z-index:25152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" path="m,54816r54816,l71755,,88694,54816r54816,l99162,88694r16940,54816l71755,109631,27408,143510,44348,88694,,54816xe" fillcolor="#fc6" strokecolor="black [3213]">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27168" behindDoc="0" locked="0" layoutInCell="1" allowOverlap="1" wp14:anchorId="56D35C00" wp14:editId="4900E28A">
                      <wp:simplePos x="0" y="0"/>
                      <wp:positionH relativeFrom="column">
                        <wp:posOffset>4972050</wp:posOffset>
                      </wp:positionH>
                      <wp:positionV relativeFrom="paragraph">
                        <wp:posOffset>1828165</wp:posOffset>
                      </wp:positionV>
                      <wp:extent cx="143510" cy="143510"/>
                      <wp:effectExtent l="57150" t="38100" r="8890" b="123190"/>
                      <wp:wrapNone/>
                      <wp:docPr id="1141169784"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E9425A3" id="Star: 5 Points 1" o:spid="_x0000_s1026" style="position:absolute;margin-left:391.5pt;margin-top:143.95pt;width:11.3pt;height:11.3pt;z-index:251527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32288" behindDoc="0" locked="0" layoutInCell="1" allowOverlap="1" wp14:anchorId="334EAADF" wp14:editId="41FFADBC">
                      <wp:simplePos x="0" y="0"/>
                      <wp:positionH relativeFrom="column">
                        <wp:posOffset>5728970</wp:posOffset>
                      </wp:positionH>
                      <wp:positionV relativeFrom="paragraph">
                        <wp:posOffset>1683385</wp:posOffset>
                      </wp:positionV>
                      <wp:extent cx="143510" cy="143510"/>
                      <wp:effectExtent l="57150" t="38100" r="8890" b="123190"/>
                      <wp:wrapNone/>
                      <wp:docPr id="730367283"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86B80C4" id="Star: 5 Points 1" o:spid="_x0000_s1026" style="position:absolute;margin-left:451.1pt;margin-top:132.55pt;width:11.3pt;height:11.3pt;z-index:25153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37408" behindDoc="0" locked="0" layoutInCell="1" allowOverlap="1" wp14:anchorId="0A0F19BE" wp14:editId="08B8EAD4">
                      <wp:simplePos x="0" y="0"/>
                      <wp:positionH relativeFrom="column">
                        <wp:posOffset>6184900</wp:posOffset>
                      </wp:positionH>
                      <wp:positionV relativeFrom="paragraph">
                        <wp:posOffset>1683385</wp:posOffset>
                      </wp:positionV>
                      <wp:extent cx="143510" cy="143510"/>
                      <wp:effectExtent l="57150" t="38100" r="8890" b="123190"/>
                      <wp:wrapNone/>
                      <wp:docPr id="1521157417"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305EBE7" id="Star: 5 Points 1" o:spid="_x0000_s1026" style="position:absolute;margin-left:487pt;margin-top:132.55pt;width:11.3pt;height:11.3pt;z-index:251537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542528" behindDoc="0" locked="0" layoutInCell="1" allowOverlap="1" wp14:anchorId="49E68669" wp14:editId="39157F36">
                      <wp:simplePos x="0" y="0"/>
                      <wp:positionH relativeFrom="column">
                        <wp:posOffset>6615430</wp:posOffset>
                      </wp:positionH>
                      <wp:positionV relativeFrom="paragraph">
                        <wp:posOffset>1683385</wp:posOffset>
                      </wp:positionV>
                      <wp:extent cx="143953" cy="143953"/>
                      <wp:effectExtent l="57150" t="38100" r="8890" b="123190"/>
                      <wp:wrapNone/>
                      <wp:docPr id="1105330773" name="Star: 5 Points 1"/>
                      <wp:cNvGraphicFramePr/>
                      <a:graphic xmlns:a="http://schemas.openxmlformats.org/drawingml/2006/main">
                        <a:graphicData uri="http://schemas.microsoft.com/office/word/2010/wordprocessingShape">
                          <wps:wsp>
                            <wps:cNvSpPr/>
                            <wps:spPr>
                              <a:xfrm>
                                <a:off x="0" y="0"/>
                                <a:ext cx="143953" cy="143953"/>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01E080C" id="Star: 5 Points 1" o:spid="_x0000_s1026" style="position:absolute;margin-left:520.9pt;margin-top:132.55pt;width:11.35pt;height:11.35pt;z-index:251542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953,143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" path="m,54985r54985,l71977,,88968,54985r54985,l99469,88967r16991,54986l71977,109970,27493,143953,44484,88967,,54985xe" fillcolor="#fc6" strokecolor="windowText">
                      <v:shadow on="t" color="black" opacity="22937f" origin=",.5" offset="0,.63889mm"/>
                      <v:path arrowok="t" o:connecttype="custom" o:connectlocs="0,54985;54985,54985;71977,0;88968,54985;143953,54985;99469,88967;116460,143953;71977,109970;27493,143953;44484,88967;0,54985" o:connectangles="0,0,0,0,0,0,0,0,0,0,0"/>
                    </v:shape>
                  </w:pict>
                </mc:Fallback>
              </mc:AlternateContent>
            </w:r>
            <w:r>
              <w:rPr>
                <w:rFonts w:ascii="Calibri" w:hAnsi="Calibri" w:cs="Calibri"/>
                <w:sz w:val="22"/>
                <w:szCs w:val="22"/>
                <w:lang w:eastAsia="en-US"/>
              </w:rPr>
              <w:t>GOOD</w:t>
            </w:r>
          </w:p>
        </w:tc>
      </w:tr>
      <w:tr w:rsidR="003E19D7" w:rsidRPr="003170B2" w14:paraId="75C34F84"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3A61B131" w14:textId="2B9D124E" w:rsidR="003E19D7" w:rsidRPr="003170B2" w:rsidRDefault="003E19D7" w:rsidP="003E19D7">
            <w:pPr>
              <w:jc w:val="center"/>
              <w:rPr>
                <w:rFonts w:ascii="Calibri" w:hAnsi="Calibri" w:cs="Calibri"/>
                <w:sz w:val="22"/>
                <w:szCs w:val="22"/>
                <w:lang w:eastAsia="en-US"/>
              </w:rPr>
            </w:pPr>
            <w:r w:rsidRPr="003170B2">
              <w:rPr>
                <w:rFonts w:ascii="Calibri" w:hAnsi="Calibri" w:cs="Calibri"/>
                <w:sz w:val="22"/>
                <w:szCs w:val="22"/>
                <w:lang w:eastAsia="en-US"/>
              </w:rPr>
              <w:t xml:space="preserve">2. </w:t>
            </w:r>
            <w:r>
              <w:rPr>
                <w:rFonts w:ascii="Calibri" w:hAnsi="Calibri" w:cs="Calibri"/>
                <w:sz w:val="22"/>
                <w:szCs w:val="22"/>
                <w:lang w:eastAsia="en-US"/>
              </w:rPr>
              <w:t>Were there any improvements that could be made to the app as a whole? (Design/Functionality)</w:t>
            </w:r>
          </w:p>
        </w:tc>
        <w:tc>
          <w:tcPr>
            <w:tcW w:w="5222" w:type="dxa"/>
            <w:tcBorders>
              <w:top w:val="single" w:sz="4" w:space="0" w:color="auto"/>
              <w:left w:val="single" w:sz="4" w:space="0" w:color="auto"/>
              <w:bottom w:val="single" w:sz="4" w:space="0" w:color="auto"/>
              <w:right w:val="single" w:sz="4" w:space="0" w:color="auto"/>
            </w:tcBorders>
            <w:hideMark/>
          </w:tcPr>
          <w:p w14:paraId="50D77C2B" w14:textId="1F57472E" w:rsidR="003E19D7" w:rsidRPr="003170B2" w:rsidRDefault="009D3C14" w:rsidP="003E19D7">
            <w:pPr>
              <w:jc w:val="center"/>
              <w:rPr>
                <w:rFonts w:ascii="Calibri" w:hAnsi="Calibri" w:cs="Calibri"/>
                <w:sz w:val="22"/>
                <w:szCs w:val="22"/>
                <w:lang w:eastAsia="en-US"/>
              </w:rPr>
            </w:pPr>
            <w:r>
              <w:rPr>
                <w:rFonts w:ascii="Calibri" w:hAnsi="Calibri" w:cs="Calibri"/>
                <w:sz w:val="22"/>
                <w:szCs w:val="22"/>
                <w:lang w:eastAsia="en-US"/>
              </w:rPr>
              <w:t>An ability to change the size of font would be good</w:t>
            </w:r>
            <w:r w:rsidR="005263A7">
              <w:rPr>
                <w:rFonts w:ascii="Calibri" w:hAnsi="Calibri" w:cs="Calibri"/>
                <w:sz w:val="22"/>
                <w:szCs w:val="22"/>
                <w:lang w:eastAsia="en-US"/>
              </w:rPr>
              <w:t>, and more languages.</w:t>
            </w:r>
          </w:p>
        </w:tc>
      </w:tr>
      <w:tr w:rsidR="003E19D7" w:rsidRPr="003170B2" w14:paraId="609093BB"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3995A3E9" w14:textId="000C404C" w:rsidR="003E19D7" w:rsidRPr="003170B2" w:rsidRDefault="003E19D7" w:rsidP="003E19D7">
            <w:pPr>
              <w:jc w:val="center"/>
              <w:rPr>
                <w:rFonts w:ascii="Calibri" w:hAnsi="Calibri" w:cs="Calibri"/>
                <w:sz w:val="22"/>
                <w:szCs w:val="22"/>
                <w:lang w:eastAsia="en-US"/>
              </w:rPr>
            </w:pPr>
            <w:r>
              <w:rPr>
                <w:rFonts w:ascii="Calibri" w:hAnsi="Calibri" w:cs="Calibri"/>
                <w:sz w:val="22"/>
                <w:szCs w:val="22"/>
                <w:lang w:eastAsia="en-US"/>
              </w:rPr>
              <w:t>3</w:t>
            </w:r>
            <w:r w:rsidRPr="003170B2">
              <w:rPr>
                <w:rFonts w:ascii="Calibri" w:hAnsi="Calibri" w:cs="Calibri"/>
                <w:sz w:val="22"/>
                <w:szCs w:val="22"/>
                <w:lang w:eastAsia="en-US"/>
              </w:rPr>
              <w:t xml:space="preserve">. </w:t>
            </w:r>
            <w:r>
              <w:rPr>
                <w:rFonts w:ascii="Calibri" w:hAnsi="Calibri" w:cs="Calibri"/>
                <w:sz w:val="22"/>
                <w:szCs w:val="22"/>
                <w:lang w:eastAsia="en-US"/>
              </w:rPr>
              <w:t>Were there any additional features you would add?</w:t>
            </w:r>
          </w:p>
        </w:tc>
        <w:tc>
          <w:tcPr>
            <w:tcW w:w="5222" w:type="dxa"/>
            <w:tcBorders>
              <w:top w:val="single" w:sz="4" w:space="0" w:color="auto"/>
              <w:left w:val="single" w:sz="4" w:space="0" w:color="auto"/>
              <w:bottom w:val="single" w:sz="4" w:space="0" w:color="auto"/>
              <w:right w:val="single" w:sz="4" w:space="0" w:color="auto"/>
            </w:tcBorders>
            <w:hideMark/>
          </w:tcPr>
          <w:p w14:paraId="3CBE0347" w14:textId="72526ECC" w:rsidR="003E19D7" w:rsidRPr="003170B2" w:rsidRDefault="009D3C14" w:rsidP="003E19D7">
            <w:pPr>
              <w:jc w:val="center"/>
              <w:rPr>
                <w:rFonts w:ascii="Calibri" w:hAnsi="Calibri" w:cs="Calibri"/>
                <w:sz w:val="22"/>
                <w:szCs w:val="22"/>
                <w:lang w:eastAsia="en-US"/>
              </w:rPr>
            </w:pPr>
            <w:r>
              <w:rPr>
                <w:rFonts w:ascii="Calibri" w:hAnsi="Calibri" w:cs="Calibri"/>
                <w:sz w:val="22"/>
                <w:szCs w:val="22"/>
                <w:lang w:eastAsia="en-US"/>
              </w:rPr>
              <w:t>An achievement system perhaps</w:t>
            </w:r>
            <w:r w:rsidR="005263A7">
              <w:rPr>
                <w:rFonts w:ascii="Calibri" w:hAnsi="Calibri" w:cs="Calibri"/>
                <w:sz w:val="22"/>
                <w:szCs w:val="22"/>
                <w:lang w:eastAsia="en-US"/>
              </w:rPr>
              <w:t>, or a separate game mode for classic Cluedo.</w:t>
            </w:r>
          </w:p>
        </w:tc>
      </w:tr>
    </w:tbl>
    <w:p w14:paraId="5A79A091" w14:textId="77777777" w:rsidR="003170B2" w:rsidRPr="003170B2" w:rsidRDefault="003170B2" w:rsidP="003170B2">
      <w:pPr>
        <w:pStyle w:val="Heading3"/>
        <w:jc w:val="left"/>
        <w:rPr>
          <w:rFonts w:ascii="Calibri" w:hAnsi="Calibri" w:cs="Calibri"/>
          <w:sz w:val="22"/>
          <w:szCs w:val="22"/>
        </w:rPr>
      </w:pPr>
    </w:p>
    <w:p w14:paraId="22749B1C" w14:textId="46E09BC6" w:rsidR="003170B2" w:rsidRPr="00AE0212" w:rsidRDefault="003170B2" w:rsidP="00AE0212">
      <w:pPr>
        <w:rPr>
          <w:b/>
          <w:bCs/>
        </w:rPr>
      </w:pPr>
      <w:bookmarkStart w:id="14" w:name="_Toc134988327"/>
      <w:r w:rsidRPr="00AE0212">
        <w:rPr>
          <w:b/>
          <w:bCs/>
        </w:rPr>
        <w:t>– Steven</w:t>
      </w:r>
      <w:bookmarkEnd w:id="14"/>
    </w:p>
    <w:tbl>
      <w:tblPr>
        <w:tblStyle w:val="TableGrid"/>
        <w:tblW w:w="0" w:type="auto"/>
        <w:tblLook w:val="04A0" w:firstRow="1" w:lastRow="0" w:firstColumn="1" w:lastColumn="0" w:noHBand="0" w:noVBand="1"/>
      </w:tblPr>
      <w:tblGrid>
        <w:gridCol w:w="5222"/>
        <w:gridCol w:w="5222"/>
      </w:tblGrid>
      <w:tr w:rsidR="003170B2" w:rsidRPr="003170B2" w14:paraId="55509C39" w14:textId="77777777" w:rsidTr="003170B2">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6E6F57A3"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Question</w:t>
            </w:r>
          </w:p>
        </w:tc>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081F995"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Answer</w:t>
            </w:r>
          </w:p>
        </w:tc>
      </w:tr>
      <w:tr w:rsidR="003E19D7" w:rsidRPr="003170B2" w14:paraId="49A5F832"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10862168" w14:textId="00BB43F6" w:rsidR="003E19D7" w:rsidRPr="003170B2" w:rsidRDefault="003E19D7" w:rsidP="003E19D7">
            <w:pPr>
              <w:jc w:val="center"/>
              <w:rPr>
                <w:rFonts w:ascii="Calibri" w:hAnsi="Calibri" w:cs="Calibri"/>
                <w:sz w:val="22"/>
                <w:szCs w:val="22"/>
                <w:lang w:eastAsia="en-US"/>
              </w:rPr>
            </w:pPr>
            <w:r w:rsidRPr="003170B2">
              <w:rPr>
                <w:rFonts w:ascii="Calibri" w:hAnsi="Calibri" w:cs="Calibri"/>
                <w:sz w:val="22"/>
                <w:szCs w:val="22"/>
                <w:lang w:eastAsia="en-US"/>
              </w:rPr>
              <w:t xml:space="preserve">1. How would you rate the </w:t>
            </w:r>
            <w:r>
              <w:rPr>
                <w:rFonts w:ascii="Calibri" w:hAnsi="Calibri" w:cs="Calibri"/>
                <w:sz w:val="22"/>
                <w:szCs w:val="22"/>
                <w:lang w:eastAsia="en-US"/>
              </w:rPr>
              <w:t>overall design of the application?</w:t>
            </w:r>
          </w:p>
        </w:tc>
        <w:tc>
          <w:tcPr>
            <w:tcW w:w="5222" w:type="dxa"/>
            <w:tcBorders>
              <w:top w:val="single" w:sz="4" w:space="0" w:color="auto"/>
              <w:left w:val="single" w:sz="4" w:space="0" w:color="auto"/>
              <w:bottom w:val="single" w:sz="4" w:space="0" w:color="auto"/>
              <w:right w:val="single" w:sz="4" w:space="0" w:color="auto"/>
            </w:tcBorders>
            <w:hideMark/>
          </w:tcPr>
          <w:p w14:paraId="04BC5F70" w14:textId="75A8CD0B" w:rsidR="003E19D7" w:rsidRPr="003170B2" w:rsidRDefault="003E19D7" w:rsidP="003E19D7">
            <w:pPr>
              <w:jc w:val="center"/>
              <w:rPr>
                <w:rFonts w:ascii="Calibri" w:hAnsi="Calibri" w:cs="Calibri"/>
                <w:sz w:val="22"/>
                <w:szCs w:val="22"/>
                <w:lang w:eastAsia="en-US"/>
              </w:rPr>
            </w:pPr>
            <w:r>
              <w:rPr>
                <w:rFonts w:ascii="Calibri" w:hAnsi="Calibri" w:cs="Calibri"/>
                <w:noProof/>
                <w:sz w:val="22"/>
                <w:szCs w:val="22"/>
              </w:rPr>
              <mc:AlternateContent>
                <mc:Choice Requires="wps">
                  <w:drawing>
                    <wp:anchor distT="0" distB="0" distL="114300" distR="114300" simplePos="0" relativeHeight="251919360" behindDoc="0" locked="0" layoutInCell="1" allowOverlap="1" wp14:anchorId="03EE4317" wp14:editId="06AAE752">
                      <wp:simplePos x="0" y="0"/>
                      <wp:positionH relativeFrom="column">
                        <wp:posOffset>1939925</wp:posOffset>
                      </wp:positionH>
                      <wp:positionV relativeFrom="paragraph">
                        <wp:posOffset>167005</wp:posOffset>
                      </wp:positionV>
                      <wp:extent cx="143510" cy="143510"/>
                      <wp:effectExtent l="57150" t="38100" r="8890" b="123190"/>
                      <wp:wrapNone/>
                      <wp:docPr id="938886651"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D6B69A2" id="Star: 5 Points 1" o:spid="_x0000_s1026" style="position:absolute;margin-left:152.75pt;margin-top:13.15pt;width:11.3pt;height:11.3pt;z-index:25191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885568" behindDoc="0" locked="0" layoutInCell="1" allowOverlap="1" wp14:anchorId="492B01FF" wp14:editId="6E13BF9D">
                      <wp:simplePos x="0" y="0"/>
                      <wp:positionH relativeFrom="column">
                        <wp:posOffset>1724660</wp:posOffset>
                      </wp:positionH>
                      <wp:positionV relativeFrom="paragraph">
                        <wp:posOffset>167005</wp:posOffset>
                      </wp:positionV>
                      <wp:extent cx="143510" cy="143510"/>
                      <wp:effectExtent l="57150" t="38100" r="8890" b="123190"/>
                      <wp:wrapNone/>
                      <wp:docPr id="539413176"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7F401A9" id="Star: 5 Points 1" o:spid="_x0000_s1026" style="position:absolute;margin-left:135.8pt;margin-top:13.15pt;width:11.3pt;height:11.3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851776" behindDoc="0" locked="0" layoutInCell="1" allowOverlap="1" wp14:anchorId="32178E0D" wp14:editId="005593CD">
                      <wp:simplePos x="0" y="0"/>
                      <wp:positionH relativeFrom="column">
                        <wp:posOffset>1496695</wp:posOffset>
                      </wp:positionH>
                      <wp:positionV relativeFrom="paragraph">
                        <wp:posOffset>167005</wp:posOffset>
                      </wp:positionV>
                      <wp:extent cx="143510" cy="143510"/>
                      <wp:effectExtent l="57150" t="38100" r="8890" b="123190"/>
                      <wp:wrapNone/>
                      <wp:docPr id="1349112302"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2869FDC" id="Star: 5 Points 1" o:spid="_x0000_s1026" style="position:absolute;margin-left:117.85pt;margin-top:13.15pt;width:11.3pt;height:11.3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817984" behindDoc="0" locked="0" layoutInCell="1" allowOverlap="1" wp14:anchorId="30535C64" wp14:editId="1F0E3D62">
                      <wp:simplePos x="0" y="0"/>
                      <wp:positionH relativeFrom="column">
                        <wp:posOffset>1042035</wp:posOffset>
                      </wp:positionH>
                      <wp:positionV relativeFrom="paragraph">
                        <wp:posOffset>163195</wp:posOffset>
                      </wp:positionV>
                      <wp:extent cx="143510" cy="143510"/>
                      <wp:effectExtent l="57150" t="38100" r="8890" b="123190"/>
                      <wp:wrapNone/>
                      <wp:docPr id="533647062"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C413F51" id="Star: 5 Points 1" o:spid="_x0000_s1026" style="position:absolute;margin-left:82.05pt;margin-top:12.85pt;width:11.3pt;height:11.3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784192" behindDoc="0" locked="0" layoutInCell="1" allowOverlap="1" wp14:anchorId="365118DC" wp14:editId="6147EAF9">
                      <wp:simplePos x="0" y="0"/>
                      <wp:positionH relativeFrom="column">
                        <wp:posOffset>1278029</wp:posOffset>
                      </wp:positionH>
                      <wp:positionV relativeFrom="paragraph">
                        <wp:posOffset>163255</wp:posOffset>
                      </wp:positionV>
                      <wp:extent cx="143510" cy="143510"/>
                      <wp:effectExtent l="57150" t="38100" r="8890" b="123190"/>
                      <wp:wrapNone/>
                      <wp:docPr id="1525294583"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8E4CCBA" id="Star: 5 Points 1" o:spid="_x0000_s1026" style="position:absolute;margin-left:100.65pt;margin-top:12.85pt;width:11.3pt;height:11.3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" path="m,54816r54816,l71755,,88694,54816r54816,l99162,88694r16940,54816l71755,109631,27408,143510,44348,88694,,54816xe" fillcolor="#fc6" strokecolor="black [3213]">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sz w:val="22"/>
                <w:szCs w:val="22"/>
                <w:lang w:eastAsia="en-US"/>
              </w:rPr>
              <w:t>EXCELLENT</w:t>
            </w:r>
          </w:p>
        </w:tc>
      </w:tr>
      <w:tr w:rsidR="003E19D7" w:rsidRPr="003170B2" w14:paraId="0AA8E491"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7F2F6BF4" w14:textId="2D109274" w:rsidR="003E19D7" w:rsidRPr="003170B2" w:rsidRDefault="003E19D7" w:rsidP="003E19D7">
            <w:pPr>
              <w:jc w:val="center"/>
              <w:rPr>
                <w:rFonts w:ascii="Calibri" w:hAnsi="Calibri" w:cs="Calibri"/>
                <w:sz w:val="22"/>
                <w:szCs w:val="22"/>
                <w:lang w:eastAsia="en-US"/>
              </w:rPr>
            </w:pPr>
            <w:r w:rsidRPr="003170B2">
              <w:rPr>
                <w:rFonts w:ascii="Calibri" w:hAnsi="Calibri" w:cs="Calibri"/>
                <w:sz w:val="22"/>
                <w:szCs w:val="22"/>
                <w:lang w:eastAsia="en-US"/>
              </w:rPr>
              <w:t xml:space="preserve">2. </w:t>
            </w:r>
            <w:r>
              <w:rPr>
                <w:rFonts w:ascii="Calibri" w:hAnsi="Calibri" w:cs="Calibri"/>
                <w:sz w:val="22"/>
                <w:szCs w:val="22"/>
                <w:lang w:eastAsia="en-US"/>
              </w:rPr>
              <w:t>Were there any improvements that could be made to the app as a whole? (Design/Functionality)</w:t>
            </w:r>
          </w:p>
        </w:tc>
        <w:tc>
          <w:tcPr>
            <w:tcW w:w="5222" w:type="dxa"/>
            <w:tcBorders>
              <w:top w:val="single" w:sz="4" w:space="0" w:color="auto"/>
              <w:left w:val="single" w:sz="4" w:space="0" w:color="auto"/>
              <w:bottom w:val="single" w:sz="4" w:space="0" w:color="auto"/>
              <w:right w:val="single" w:sz="4" w:space="0" w:color="auto"/>
            </w:tcBorders>
            <w:hideMark/>
          </w:tcPr>
          <w:p w14:paraId="594D6F04" w14:textId="15968E77" w:rsidR="003E19D7" w:rsidRPr="003170B2" w:rsidRDefault="009D3C14" w:rsidP="003E19D7">
            <w:pPr>
              <w:jc w:val="center"/>
              <w:rPr>
                <w:rFonts w:ascii="Calibri" w:hAnsi="Calibri" w:cs="Calibri"/>
                <w:sz w:val="22"/>
                <w:szCs w:val="22"/>
                <w:lang w:eastAsia="en-US"/>
              </w:rPr>
            </w:pPr>
            <w:r>
              <w:rPr>
                <w:rFonts w:ascii="Calibri" w:hAnsi="Calibri" w:cs="Calibri"/>
                <w:sz w:val="22"/>
                <w:szCs w:val="22"/>
                <w:lang w:eastAsia="en-US"/>
              </w:rPr>
              <w:t xml:space="preserve">The </w:t>
            </w:r>
            <w:r w:rsidR="005263A7">
              <w:rPr>
                <w:rFonts w:ascii="Calibri" w:hAnsi="Calibri" w:cs="Calibri"/>
                <w:sz w:val="22"/>
                <w:szCs w:val="22"/>
                <w:lang w:eastAsia="en-US"/>
              </w:rPr>
              <w:t>buttons were a bit too close at the bottom of the game screen.</w:t>
            </w:r>
          </w:p>
        </w:tc>
      </w:tr>
      <w:tr w:rsidR="003E19D7" w:rsidRPr="003170B2" w14:paraId="4A29BC67"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5CF3E144" w14:textId="23FBA630" w:rsidR="003E19D7" w:rsidRPr="003170B2" w:rsidRDefault="003E19D7" w:rsidP="003E19D7">
            <w:pPr>
              <w:jc w:val="center"/>
              <w:rPr>
                <w:rFonts w:ascii="Calibri" w:hAnsi="Calibri" w:cs="Calibri"/>
                <w:sz w:val="22"/>
                <w:szCs w:val="22"/>
                <w:lang w:eastAsia="en-US"/>
              </w:rPr>
            </w:pPr>
            <w:r>
              <w:rPr>
                <w:rFonts w:ascii="Calibri" w:hAnsi="Calibri" w:cs="Calibri"/>
                <w:sz w:val="22"/>
                <w:szCs w:val="22"/>
                <w:lang w:eastAsia="en-US"/>
              </w:rPr>
              <w:t>3</w:t>
            </w:r>
            <w:r w:rsidRPr="003170B2">
              <w:rPr>
                <w:rFonts w:ascii="Calibri" w:hAnsi="Calibri" w:cs="Calibri"/>
                <w:sz w:val="22"/>
                <w:szCs w:val="22"/>
                <w:lang w:eastAsia="en-US"/>
              </w:rPr>
              <w:t xml:space="preserve">. </w:t>
            </w:r>
            <w:r>
              <w:rPr>
                <w:rFonts w:ascii="Calibri" w:hAnsi="Calibri" w:cs="Calibri"/>
                <w:sz w:val="22"/>
                <w:szCs w:val="22"/>
                <w:lang w:eastAsia="en-US"/>
              </w:rPr>
              <w:t>Were there any additional features you would add?</w:t>
            </w:r>
          </w:p>
        </w:tc>
        <w:tc>
          <w:tcPr>
            <w:tcW w:w="5222" w:type="dxa"/>
            <w:tcBorders>
              <w:top w:val="single" w:sz="4" w:space="0" w:color="auto"/>
              <w:left w:val="single" w:sz="4" w:space="0" w:color="auto"/>
              <w:bottom w:val="single" w:sz="4" w:space="0" w:color="auto"/>
              <w:right w:val="single" w:sz="4" w:space="0" w:color="auto"/>
            </w:tcBorders>
            <w:hideMark/>
          </w:tcPr>
          <w:p w14:paraId="1315E61E" w14:textId="45EE962E" w:rsidR="003E19D7" w:rsidRPr="003170B2" w:rsidRDefault="003E19D7" w:rsidP="003E19D7">
            <w:pPr>
              <w:jc w:val="center"/>
              <w:rPr>
                <w:rFonts w:ascii="Calibri" w:hAnsi="Calibri" w:cs="Calibri"/>
                <w:sz w:val="22"/>
                <w:szCs w:val="22"/>
                <w:lang w:eastAsia="en-US"/>
              </w:rPr>
            </w:pPr>
            <w:r>
              <w:rPr>
                <w:rFonts w:ascii="Calibri" w:hAnsi="Calibri" w:cs="Calibri"/>
                <w:sz w:val="22"/>
                <w:szCs w:val="22"/>
                <w:lang w:eastAsia="en-US"/>
              </w:rPr>
              <w:t>Multiplayer options.</w:t>
            </w:r>
          </w:p>
        </w:tc>
      </w:tr>
    </w:tbl>
    <w:p w14:paraId="6F81C78A" w14:textId="77777777" w:rsidR="003170B2" w:rsidRPr="00AE0212" w:rsidRDefault="003170B2" w:rsidP="00AE0212">
      <w:pPr>
        <w:rPr>
          <w:b/>
          <w:bCs/>
        </w:rPr>
      </w:pPr>
    </w:p>
    <w:p w14:paraId="555E80E4" w14:textId="24901775" w:rsidR="003170B2" w:rsidRPr="00AE0212" w:rsidRDefault="003170B2" w:rsidP="00AE0212">
      <w:pPr>
        <w:rPr>
          <w:b/>
          <w:bCs/>
        </w:rPr>
      </w:pPr>
      <w:bookmarkStart w:id="15" w:name="_Toc134988328"/>
      <w:r w:rsidRPr="00AE0212">
        <w:rPr>
          <w:b/>
          <w:bCs/>
        </w:rPr>
        <w:t>– Aimee</w:t>
      </w:r>
      <w:bookmarkEnd w:id="15"/>
    </w:p>
    <w:tbl>
      <w:tblPr>
        <w:tblStyle w:val="TableGrid"/>
        <w:tblW w:w="0" w:type="auto"/>
        <w:tblLook w:val="04A0" w:firstRow="1" w:lastRow="0" w:firstColumn="1" w:lastColumn="0" w:noHBand="0" w:noVBand="1"/>
      </w:tblPr>
      <w:tblGrid>
        <w:gridCol w:w="5222"/>
        <w:gridCol w:w="5222"/>
      </w:tblGrid>
      <w:tr w:rsidR="003170B2" w:rsidRPr="003170B2" w14:paraId="606F7865" w14:textId="77777777" w:rsidTr="003170B2">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583990D"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Question</w:t>
            </w:r>
          </w:p>
        </w:tc>
        <w:tc>
          <w:tcPr>
            <w:tcW w:w="5222"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493429E" w14:textId="77777777" w:rsidR="003170B2" w:rsidRPr="003170B2" w:rsidRDefault="003170B2">
            <w:pPr>
              <w:jc w:val="center"/>
              <w:rPr>
                <w:rFonts w:ascii="Calibri" w:hAnsi="Calibri" w:cs="Calibri"/>
                <w:sz w:val="22"/>
                <w:szCs w:val="22"/>
                <w:lang w:eastAsia="en-US"/>
              </w:rPr>
            </w:pPr>
            <w:r w:rsidRPr="003170B2">
              <w:rPr>
                <w:rFonts w:ascii="Calibri" w:hAnsi="Calibri" w:cs="Calibri"/>
                <w:sz w:val="22"/>
                <w:szCs w:val="22"/>
                <w:lang w:eastAsia="en-US"/>
              </w:rPr>
              <w:t>Answer</w:t>
            </w:r>
          </w:p>
        </w:tc>
      </w:tr>
      <w:tr w:rsidR="003E19D7" w:rsidRPr="003170B2" w14:paraId="316C71DE"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2F6AA218" w14:textId="19191919" w:rsidR="003E19D7" w:rsidRPr="003170B2" w:rsidRDefault="003E19D7" w:rsidP="003E19D7">
            <w:pPr>
              <w:jc w:val="center"/>
              <w:rPr>
                <w:rFonts w:ascii="Calibri" w:hAnsi="Calibri" w:cs="Calibri"/>
                <w:sz w:val="22"/>
                <w:szCs w:val="22"/>
                <w:lang w:eastAsia="en-US"/>
              </w:rPr>
            </w:pPr>
            <w:r w:rsidRPr="003170B2">
              <w:rPr>
                <w:rFonts w:ascii="Calibri" w:hAnsi="Calibri" w:cs="Calibri"/>
                <w:sz w:val="22"/>
                <w:szCs w:val="22"/>
                <w:lang w:eastAsia="en-US"/>
              </w:rPr>
              <w:t xml:space="preserve">1. How would you rate the </w:t>
            </w:r>
            <w:r>
              <w:rPr>
                <w:rFonts w:ascii="Calibri" w:hAnsi="Calibri" w:cs="Calibri"/>
                <w:sz w:val="22"/>
                <w:szCs w:val="22"/>
                <w:lang w:eastAsia="en-US"/>
              </w:rPr>
              <w:t>overall design of the application?</w:t>
            </w:r>
          </w:p>
        </w:tc>
        <w:tc>
          <w:tcPr>
            <w:tcW w:w="5222" w:type="dxa"/>
            <w:tcBorders>
              <w:top w:val="single" w:sz="4" w:space="0" w:color="auto"/>
              <w:left w:val="single" w:sz="4" w:space="0" w:color="auto"/>
              <w:bottom w:val="single" w:sz="4" w:space="0" w:color="auto"/>
              <w:right w:val="single" w:sz="4" w:space="0" w:color="auto"/>
            </w:tcBorders>
            <w:hideMark/>
          </w:tcPr>
          <w:p w14:paraId="28D93FAC" w14:textId="2399A9C4" w:rsidR="003E19D7" w:rsidRPr="003170B2" w:rsidRDefault="003E19D7" w:rsidP="003E19D7">
            <w:pPr>
              <w:jc w:val="center"/>
              <w:rPr>
                <w:rFonts w:ascii="Calibri" w:hAnsi="Calibri" w:cs="Calibri"/>
                <w:sz w:val="22"/>
                <w:szCs w:val="22"/>
                <w:lang w:eastAsia="en-US"/>
              </w:rPr>
            </w:pPr>
            <w:r>
              <w:rPr>
                <w:rFonts w:ascii="Calibri" w:hAnsi="Calibri" w:cs="Calibri"/>
                <w:noProof/>
                <w:sz w:val="22"/>
                <w:szCs w:val="22"/>
              </w:rPr>
              <mc:AlternateContent>
                <mc:Choice Requires="wps">
                  <w:drawing>
                    <wp:anchor distT="0" distB="0" distL="114300" distR="114300" simplePos="0" relativeHeight="251924480" behindDoc="0" locked="0" layoutInCell="1" allowOverlap="1" wp14:anchorId="591283F8" wp14:editId="365D990F">
                      <wp:simplePos x="0" y="0"/>
                      <wp:positionH relativeFrom="column">
                        <wp:posOffset>1939925</wp:posOffset>
                      </wp:positionH>
                      <wp:positionV relativeFrom="paragraph">
                        <wp:posOffset>167005</wp:posOffset>
                      </wp:positionV>
                      <wp:extent cx="143510" cy="143510"/>
                      <wp:effectExtent l="57150" t="38100" r="8890" b="123190"/>
                      <wp:wrapNone/>
                      <wp:docPr id="945900988"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32024B5" id="Star: 5 Points 1" o:spid="_x0000_s1026" style="position:absolute;margin-left:152.75pt;margin-top:13.15pt;width:11.3pt;height:11.3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923456" behindDoc="0" locked="0" layoutInCell="1" allowOverlap="1" wp14:anchorId="3FC5B7BB" wp14:editId="1F264E43">
                      <wp:simplePos x="0" y="0"/>
                      <wp:positionH relativeFrom="column">
                        <wp:posOffset>1724660</wp:posOffset>
                      </wp:positionH>
                      <wp:positionV relativeFrom="paragraph">
                        <wp:posOffset>167005</wp:posOffset>
                      </wp:positionV>
                      <wp:extent cx="143510" cy="143510"/>
                      <wp:effectExtent l="57150" t="38100" r="8890" b="123190"/>
                      <wp:wrapNone/>
                      <wp:docPr id="28561683"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F13A050" id="Star: 5 Points 1" o:spid="_x0000_s1026" style="position:absolute;margin-left:135.8pt;margin-top:13.15pt;width:11.3pt;height:11.3pt;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922432" behindDoc="0" locked="0" layoutInCell="1" allowOverlap="1" wp14:anchorId="1B952534" wp14:editId="43C0EC98">
                      <wp:simplePos x="0" y="0"/>
                      <wp:positionH relativeFrom="column">
                        <wp:posOffset>1496695</wp:posOffset>
                      </wp:positionH>
                      <wp:positionV relativeFrom="paragraph">
                        <wp:posOffset>167005</wp:posOffset>
                      </wp:positionV>
                      <wp:extent cx="143510" cy="143510"/>
                      <wp:effectExtent l="57150" t="38100" r="8890" b="123190"/>
                      <wp:wrapNone/>
                      <wp:docPr id="1334145725"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53F4357" id="Star: 5 Points 1" o:spid="_x0000_s1026" style="position:absolute;margin-left:117.85pt;margin-top:13.15pt;width:11.3pt;height:11.3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921408" behindDoc="0" locked="0" layoutInCell="1" allowOverlap="1" wp14:anchorId="5B415F9B" wp14:editId="75FD95B9">
                      <wp:simplePos x="0" y="0"/>
                      <wp:positionH relativeFrom="column">
                        <wp:posOffset>1042035</wp:posOffset>
                      </wp:positionH>
                      <wp:positionV relativeFrom="paragraph">
                        <wp:posOffset>163195</wp:posOffset>
                      </wp:positionV>
                      <wp:extent cx="143510" cy="143510"/>
                      <wp:effectExtent l="57150" t="38100" r="8890" b="123190"/>
                      <wp:wrapNone/>
                      <wp:docPr id="1790179782"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2D3E86D" id="Star: 5 Points 1" o:spid="_x0000_s1026" style="position:absolute;margin-left:82.05pt;margin-top:12.85pt;width:11.3pt;height:11.3pt;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" path="m,54816r54816,l71755,,88694,54816r54816,l99162,88694r16940,54816l71755,109631,27408,143510,44348,88694,,54816xe" fillcolor="#fc6" strokecolor="windowText">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noProof/>
                <w:sz w:val="22"/>
                <w:szCs w:val="22"/>
              </w:rPr>
              <mc:AlternateContent>
                <mc:Choice Requires="wps">
                  <w:drawing>
                    <wp:anchor distT="0" distB="0" distL="114300" distR="114300" simplePos="0" relativeHeight="251920384" behindDoc="0" locked="0" layoutInCell="1" allowOverlap="1" wp14:anchorId="1C65C0F0" wp14:editId="06A76BDE">
                      <wp:simplePos x="0" y="0"/>
                      <wp:positionH relativeFrom="column">
                        <wp:posOffset>1278029</wp:posOffset>
                      </wp:positionH>
                      <wp:positionV relativeFrom="paragraph">
                        <wp:posOffset>163255</wp:posOffset>
                      </wp:positionV>
                      <wp:extent cx="143510" cy="143510"/>
                      <wp:effectExtent l="57150" t="38100" r="8890" b="123190"/>
                      <wp:wrapNone/>
                      <wp:docPr id="1484731700" name="Star: 5 Points 1"/>
                      <wp:cNvGraphicFramePr/>
                      <a:graphic xmlns:a="http://schemas.openxmlformats.org/drawingml/2006/main">
                        <a:graphicData uri="http://schemas.microsoft.com/office/word/2010/wordprocessingShape">
                          <wps:wsp>
                            <wps:cNvSpPr/>
                            <wps:spPr>
                              <a:xfrm>
                                <a:off x="0" y="0"/>
                                <a:ext cx="143510" cy="143510"/>
                              </a:xfrm>
                              <a:prstGeom prst="star5">
                                <a:avLst/>
                              </a:prstGeom>
                              <a:solidFill>
                                <a:srgbClr val="FFCC66"/>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255A7F8" id="Star: 5 Points 1" o:spid="_x0000_s1026" style="position:absolute;margin-left:100.65pt;margin-top:12.85pt;width:11.3pt;height:11.3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510,14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" path="m,54816r54816,l71755,,88694,54816r54816,l99162,88694r16940,54816l71755,109631,27408,143510,44348,88694,,54816xe" fillcolor="#fc6" strokecolor="black [3213]">
                      <v:shadow on="t" color="black" opacity="22937f" origin=",.5" offset="0,.63889mm"/>
                      <v:path arrowok="t" o:connecttype="custom" o:connectlocs="0,54816;54816,54816;71755,0;88694,54816;143510,54816;99162,88694;116102,143510;71755,109631;27408,143510;44348,88694;0,54816" o:connectangles="0,0,0,0,0,0,0,0,0,0,0"/>
                    </v:shape>
                  </w:pict>
                </mc:Fallback>
              </mc:AlternateContent>
            </w:r>
            <w:r>
              <w:rPr>
                <w:rFonts w:ascii="Calibri" w:hAnsi="Calibri" w:cs="Calibri"/>
                <w:sz w:val="22"/>
                <w:szCs w:val="22"/>
                <w:lang w:eastAsia="en-US"/>
              </w:rPr>
              <w:t>EXCELLENT</w:t>
            </w:r>
          </w:p>
        </w:tc>
      </w:tr>
      <w:tr w:rsidR="003E19D7" w:rsidRPr="003170B2" w14:paraId="34D8A4FA"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285916F5" w14:textId="7FE6A6FE" w:rsidR="003E19D7" w:rsidRPr="003170B2" w:rsidRDefault="003E19D7" w:rsidP="003E19D7">
            <w:pPr>
              <w:jc w:val="center"/>
              <w:rPr>
                <w:rFonts w:ascii="Calibri" w:hAnsi="Calibri" w:cs="Calibri"/>
                <w:sz w:val="22"/>
                <w:szCs w:val="22"/>
                <w:lang w:eastAsia="en-US"/>
              </w:rPr>
            </w:pPr>
            <w:r w:rsidRPr="003170B2">
              <w:rPr>
                <w:rFonts w:ascii="Calibri" w:hAnsi="Calibri" w:cs="Calibri"/>
                <w:sz w:val="22"/>
                <w:szCs w:val="22"/>
                <w:lang w:eastAsia="en-US"/>
              </w:rPr>
              <w:t xml:space="preserve">2. </w:t>
            </w:r>
            <w:r>
              <w:rPr>
                <w:rFonts w:ascii="Calibri" w:hAnsi="Calibri" w:cs="Calibri"/>
                <w:sz w:val="22"/>
                <w:szCs w:val="22"/>
                <w:lang w:eastAsia="en-US"/>
              </w:rPr>
              <w:t>Were there any improvements that could be made to the app as a whole? (Design/Functionality)</w:t>
            </w:r>
          </w:p>
        </w:tc>
        <w:tc>
          <w:tcPr>
            <w:tcW w:w="5222" w:type="dxa"/>
            <w:tcBorders>
              <w:top w:val="single" w:sz="4" w:space="0" w:color="auto"/>
              <w:left w:val="single" w:sz="4" w:space="0" w:color="auto"/>
              <w:bottom w:val="single" w:sz="4" w:space="0" w:color="auto"/>
              <w:right w:val="single" w:sz="4" w:space="0" w:color="auto"/>
            </w:tcBorders>
            <w:hideMark/>
          </w:tcPr>
          <w:p w14:paraId="7CD28F84" w14:textId="3C3A2FEA" w:rsidR="003E19D7" w:rsidRPr="003170B2" w:rsidRDefault="005263A7" w:rsidP="003E19D7">
            <w:pPr>
              <w:jc w:val="center"/>
              <w:rPr>
                <w:rFonts w:ascii="Calibri" w:hAnsi="Calibri" w:cs="Calibri"/>
                <w:sz w:val="22"/>
                <w:szCs w:val="22"/>
                <w:lang w:eastAsia="en-US"/>
              </w:rPr>
            </w:pPr>
            <w:r>
              <w:rPr>
                <w:rFonts w:ascii="Calibri" w:hAnsi="Calibri" w:cs="Calibri"/>
                <w:sz w:val="22"/>
                <w:szCs w:val="22"/>
                <w:lang w:eastAsia="en-US"/>
              </w:rPr>
              <w:t>A way to know which computers go it was.</w:t>
            </w:r>
          </w:p>
        </w:tc>
      </w:tr>
      <w:tr w:rsidR="003E19D7" w:rsidRPr="003170B2" w14:paraId="6035A650" w14:textId="77777777" w:rsidTr="003170B2">
        <w:tc>
          <w:tcPr>
            <w:tcW w:w="5222" w:type="dxa"/>
            <w:tcBorders>
              <w:top w:val="single" w:sz="4" w:space="0" w:color="auto"/>
              <w:left w:val="single" w:sz="4" w:space="0" w:color="auto"/>
              <w:bottom w:val="single" w:sz="4" w:space="0" w:color="auto"/>
              <w:right w:val="single" w:sz="4" w:space="0" w:color="auto"/>
            </w:tcBorders>
            <w:hideMark/>
          </w:tcPr>
          <w:p w14:paraId="498CDDF1" w14:textId="119ABF51" w:rsidR="003E19D7" w:rsidRPr="003170B2" w:rsidRDefault="003E19D7" w:rsidP="003E19D7">
            <w:pPr>
              <w:jc w:val="center"/>
              <w:rPr>
                <w:rFonts w:ascii="Calibri" w:hAnsi="Calibri" w:cs="Calibri"/>
                <w:sz w:val="22"/>
                <w:szCs w:val="22"/>
                <w:lang w:eastAsia="en-US"/>
              </w:rPr>
            </w:pPr>
            <w:r>
              <w:rPr>
                <w:rFonts w:ascii="Calibri" w:hAnsi="Calibri" w:cs="Calibri"/>
                <w:sz w:val="22"/>
                <w:szCs w:val="22"/>
                <w:lang w:eastAsia="en-US"/>
              </w:rPr>
              <w:t>3</w:t>
            </w:r>
            <w:r w:rsidRPr="003170B2">
              <w:rPr>
                <w:rFonts w:ascii="Calibri" w:hAnsi="Calibri" w:cs="Calibri"/>
                <w:sz w:val="22"/>
                <w:szCs w:val="22"/>
                <w:lang w:eastAsia="en-US"/>
              </w:rPr>
              <w:t xml:space="preserve">. </w:t>
            </w:r>
            <w:r>
              <w:rPr>
                <w:rFonts w:ascii="Calibri" w:hAnsi="Calibri" w:cs="Calibri"/>
                <w:sz w:val="22"/>
                <w:szCs w:val="22"/>
                <w:lang w:eastAsia="en-US"/>
              </w:rPr>
              <w:t>Were there any additional features you would add?</w:t>
            </w:r>
          </w:p>
        </w:tc>
        <w:tc>
          <w:tcPr>
            <w:tcW w:w="5222" w:type="dxa"/>
            <w:tcBorders>
              <w:top w:val="single" w:sz="4" w:space="0" w:color="auto"/>
              <w:left w:val="single" w:sz="4" w:space="0" w:color="auto"/>
              <w:bottom w:val="single" w:sz="4" w:space="0" w:color="auto"/>
              <w:right w:val="single" w:sz="4" w:space="0" w:color="auto"/>
            </w:tcBorders>
            <w:hideMark/>
          </w:tcPr>
          <w:p w14:paraId="3C2B324E" w14:textId="25968C92" w:rsidR="003E19D7" w:rsidRPr="003170B2" w:rsidRDefault="005263A7" w:rsidP="003E19D7">
            <w:pPr>
              <w:jc w:val="center"/>
              <w:rPr>
                <w:rFonts w:ascii="Calibri" w:hAnsi="Calibri" w:cs="Calibri"/>
                <w:sz w:val="22"/>
                <w:szCs w:val="22"/>
                <w:lang w:eastAsia="en-US"/>
              </w:rPr>
            </w:pPr>
            <w:r>
              <w:rPr>
                <w:rFonts w:ascii="Calibri" w:hAnsi="Calibri" w:cs="Calibri"/>
                <w:sz w:val="22"/>
                <w:szCs w:val="22"/>
                <w:lang w:eastAsia="en-US"/>
              </w:rPr>
              <w:t>Multiplayer mode!</w:t>
            </w:r>
          </w:p>
        </w:tc>
      </w:tr>
    </w:tbl>
    <w:p w14:paraId="56727A0E" w14:textId="2CAE5A5D" w:rsidR="003170B2" w:rsidRDefault="003170B2" w:rsidP="00E4254A">
      <w:pPr>
        <w:pStyle w:val="Heading2"/>
        <w:rPr>
          <w:rFonts w:ascii="Calibri" w:hAnsi="Calibri" w:cs="Calibri"/>
        </w:rPr>
      </w:pPr>
    </w:p>
    <w:p w14:paraId="4A759540" w14:textId="77777777" w:rsidR="003170B2" w:rsidRPr="00696B06" w:rsidRDefault="003170B2" w:rsidP="003170B2">
      <w:pPr>
        <w:pStyle w:val="Heading2"/>
        <w:rPr>
          <w:rFonts w:ascii="Calibri" w:hAnsi="Calibri" w:cs="Calibri"/>
        </w:rPr>
      </w:pPr>
      <w:bookmarkStart w:id="16" w:name="_Toc134988329"/>
      <w:r w:rsidRPr="00696B06">
        <w:rPr>
          <w:rFonts w:ascii="Calibri" w:hAnsi="Calibri" w:cs="Calibri"/>
        </w:rPr>
        <w:t>Feedback summary</w:t>
      </w:r>
      <w:bookmarkEnd w:id="16"/>
    </w:p>
    <w:p w14:paraId="1BEB9264" w14:textId="72D5CF69" w:rsidR="003170B2" w:rsidRPr="003170B2" w:rsidRDefault="003170B2" w:rsidP="003170B2">
      <w:pPr>
        <w:pStyle w:val="AssignmentNormal"/>
        <w:numPr>
          <w:ilvl w:val="0"/>
          <w:numId w:val="0"/>
        </w:numPr>
        <w:spacing w:line="240" w:lineRule="auto"/>
        <w:rPr>
          <w:rFonts w:ascii="Calibri" w:hAnsi="Calibri" w:cs="Calibri"/>
          <w:sz w:val="22"/>
          <w:szCs w:val="22"/>
        </w:rPr>
      </w:pPr>
      <w:r w:rsidRPr="003170B2">
        <w:rPr>
          <w:rFonts w:ascii="Calibri" w:hAnsi="Calibri" w:cs="Calibri"/>
          <w:sz w:val="22"/>
          <w:szCs w:val="22"/>
        </w:rPr>
        <w:t>From the feedback gathered, issues identified by the test subjects included the requirement of turn indicators for computer players so that the user can have an indication of when their turn would be next. Another addition that could be made includes further options for accessibility</w:t>
      </w:r>
      <w:r>
        <w:rPr>
          <w:rFonts w:ascii="Calibri" w:hAnsi="Calibri" w:cs="Calibri"/>
          <w:sz w:val="22"/>
          <w:szCs w:val="22"/>
        </w:rPr>
        <w:t>,</w:t>
      </w:r>
      <w:r w:rsidRPr="003170B2">
        <w:rPr>
          <w:rFonts w:ascii="Calibri" w:hAnsi="Calibri" w:cs="Calibri"/>
          <w:sz w:val="22"/>
          <w:szCs w:val="22"/>
        </w:rPr>
        <w:t xml:space="preserve"> such as subtitles should there be spoken audio in the final version, as well as more languages that can be implemented with a scroll bar to add multiple options. Dice roll animations can also be included in the next iteration, although it was noted that the still images worked as intended. However, animations would provide improved viewing in terms of visibility of system status. Finally, the rules could be altered to match Cluedo’s original rules. However, due to it being an alternate version of the game, this would not be 100% necessary, but it could still be considered. </w:t>
      </w:r>
      <w:r w:rsidR="00E91A54">
        <w:rPr>
          <w:rFonts w:ascii="Calibri" w:hAnsi="Calibri" w:cs="Calibri"/>
          <w:sz w:val="22"/>
          <w:szCs w:val="22"/>
        </w:rPr>
        <w:t xml:space="preserve">User </w:t>
      </w:r>
      <w:r w:rsidR="004903E7">
        <w:rPr>
          <w:rFonts w:ascii="Calibri" w:hAnsi="Calibri" w:cs="Calibri"/>
          <w:sz w:val="22"/>
          <w:szCs w:val="22"/>
        </w:rPr>
        <w:t>emotions were positive within the app where 4/5 opted for a 5-Excellent rating and 1/5 opted for good.</w:t>
      </w:r>
    </w:p>
    <w:p w14:paraId="375BCD83" w14:textId="77777777" w:rsidR="003170B2" w:rsidRPr="003170B2" w:rsidRDefault="003170B2" w:rsidP="003170B2">
      <w:pPr>
        <w:pStyle w:val="AssignmentNormal"/>
        <w:numPr>
          <w:ilvl w:val="0"/>
          <w:numId w:val="0"/>
        </w:numPr>
        <w:spacing w:line="240" w:lineRule="auto"/>
        <w:rPr>
          <w:rFonts w:ascii="Calibri" w:hAnsi="Calibri" w:cs="Calibri"/>
          <w:sz w:val="22"/>
          <w:szCs w:val="22"/>
        </w:rPr>
      </w:pPr>
    </w:p>
    <w:p w14:paraId="19071D60" w14:textId="2AA1BD99" w:rsidR="005263A7" w:rsidRDefault="003170B2" w:rsidP="003170B2">
      <w:pPr>
        <w:pStyle w:val="AssignmentNormal"/>
        <w:numPr>
          <w:ilvl w:val="0"/>
          <w:numId w:val="0"/>
        </w:numPr>
        <w:spacing w:line="240" w:lineRule="auto"/>
        <w:rPr>
          <w:rFonts w:ascii="Calibri" w:hAnsi="Calibri" w:cs="Calibri"/>
          <w:sz w:val="22"/>
          <w:szCs w:val="22"/>
        </w:rPr>
      </w:pPr>
      <w:r w:rsidRPr="003170B2">
        <w:rPr>
          <w:rFonts w:ascii="Calibri" w:hAnsi="Calibri" w:cs="Calibri"/>
          <w:sz w:val="22"/>
          <w:szCs w:val="22"/>
        </w:rPr>
        <w:t>The rest of the feedback indicated a positive experience for users where both usability and user experience were concerned, which was the intended outcome for the project.</w:t>
      </w:r>
    </w:p>
    <w:p w14:paraId="61483839" w14:textId="55875829" w:rsidR="003F6774" w:rsidRPr="003170B2" w:rsidRDefault="005263A7" w:rsidP="005263A7">
      <w:pPr>
        <w:rPr>
          <w:rFonts w:ascii="Calibri" w:hAnsi="Calibri" w:cs="Calibri"/>
          <w:sz w:val="22"/>
          <w:szCs w:val="22"/>
        </w:rPr>
      </w:pPr>
      <w:r>
        <w:rPr>
          <w:rFonts w:ascii="Calibri" w:hAnsi="Calibri" w:cs="Calibri"/>
          <w:sz w:val="22"/>
          <w:szCs w:val="22"/>
        </w:rPr>
        <w:br w:type="page"/>
      </w:r>
    </w:p>
    <w:p w14:paraId="28787F1E" w14:textId="37AC6560" w:rsidR="003F6774" w:rsidRPr="00696B06" w:rsidRDefault="003F6774" w:rsidP="00FD522E">
      <w:pPr>
        <w:pStyle w:val="Heading1"/>
        <w:rPr>
          <w:rFonts w:ascii="Calibri" w:hAnsi="Calibri" w:cs="Calibri"/>
        </w:rPr>
      </w:pPr>
      <w:bookmarkStart w:id="17" w:name="_Toc134988330"/>
      <w:r w:rsidRPr="00696B06">
        <w:rPr>
          <w:rFonts w:ascii="Calibri" w:hAnsi="Calibri" w:cs="Calibri"/>
        </w:rPr>
        <w:lastRenderedPageBreak/>
        <w:t>Data</w:t>
      </w:r>
      <w:r w:rsidR="00464F24" w:rsidRPr="00696B06">
        <w:rPr>
          <w:rFonts w:ascii="Calibri" w:hAnsi="Calibri" w:cs="Calibri"/>
        </w:rPr>
        <w:t xml:space="preserve"> collection.</w:t>
      </w:r>
      <w:bookmarkEnd w:id="17"/>
    </w:p>
    <w:p w14:paraId="0C11158D" w14:textId="7477FD65" w:rsidR="009D5763" w:rsidRPr="00696B06" w:rsidRDefault="00DA0012" w:rsidP="00FD522E">
      <w:pPr>
        <w:rPr>
          <w:rFonts w:ascii="Calibri" w:hAnsi="Calibri" w:cs="Calibri"/>
          <w:sz w:val="22"/>
          <w:szCs w:val="22"/>
        </w:rPr>
      </w:pPr>
      <w:r w:rsidRPr="00696B06">
        <w:rPr>
          <w:rFonts w:ascii="Calibri" w:hAnsi="Calibri" w:cs="Calibri"/>
          <w:sz w:val="22"/>
          <w:szCs w:val="22"/>
        </w:rPr>
        <w:t>After the working version of the Cluedo game has been developed, information can be gathered</w:t>
      </w:r>
      <w:r w:rsidR="00843170" w:rsidRPr="00696B06">
        <w:rPr>
          <w:rFonts w:ascii="Calibri" w:hAnsi="Calibri" w:cs="Calibri"/>
          <w:sz w:val="22"/>
          <w:szCs w:val="22"/>
        </w:rPr>
        <w:t xml:space="preserve"> from users </w:t>
      </w:r>
      <w:r w:rsidR="00FA1B4F" w:rsidRPr="00696B06">
        <w:rPr>
          <w:rFonts w:ascii="Calibri" w:hAnsi="Calibri" w:cs="Calibri"/>
          <w:sz w:val="22"/>
          <w:szCs w:val="22"/>
        </w:rPr>
        <w:t>to obtain</w:t>
      </w:r>
      <w:r w:rsidR="00843170" w:rsidRPr="00696B06">
        <w:rPr>
          <w:rFonts w:ascii="Calibri" w:hAnsi="Calibri" w:cs="Calibri"/>
          <w:sz w:val="22"/>
          <w:szCs w:val="22"/>
        </w:rPr>
        <w:t xml:space="preserve"> feedback on the application </w:t>
      </w:r>
      <w:r w:rsidR="00FA1B4F" w:rsidRPr="00696B06">
        <w:rPr>
          <w:rFonts w:ascii="Calibri" w:hAnsi="Calibri" w:cs="Calibri"/>
          <w:sz w:val="22"/>
          <w:szCs w:val="22"/>
        </w:rPr>
        <w:t>to</w:t>
      </w:r>
      <w:r w:rsidR="00843170" w:rsidRPr="00696B06">
        <w:rPr>
          <w:rFonts w:ascii="Calibri" w:hAnsi="Calibri" w:cs="Calibri"/>
          <w:sz w:val="22"/>
          <w:szCs w:val="22"/>
        </w:rPr>
        <w:t xml:space="preserve"> </w:t>
      </w:r>
      <w:r w:rsidR="00FA1B4F" w:rsidRPr="00696B06">
        <w:rPr>
          <w:rFonts w:ascii="Calibri" w:hAnsi="Calibri" w:cs="Calibri"/>
          <w:sz w:val="22"/>
          <w:szCs w:val="22"/>
        </w:rPr>
        <w:t>gauge an idea of a user’s overall experience.</w:t>
      </w:r>
      <w:r w:rsidR="00CB3E89" w:rsidRPr="00696B06">
        <w:rPr>
          <w:rFonts w:ascii="Calibri" w:hAnsi="Calibri" w:cs="Calibri"/>
          <w:sz w:val="22"/>
          <w:szCs w:val="22"/>
        </w:rPr>
        <w:t xml:space="preserve"> The feedback will allow</w:t>
      </w:r>
      <w:r w:rsidR="00095BD5" w:rsidRPr="00696B06">
        <w:rPr>
          <w:rFonts w:ascii="Calibri" w:hAnsi="Calibri" w:cs="Calibri"/>
          <w:sz w:val="22"/>
          <w:szCs w:val="22"/>
        </w:rPr>
        <w:t xml:space="preserve"> </w:t>
      </w:r>
      <w:r w:rsidR="0013560A" w:rsidRPr="00696B06">
        <w:rPr>
          <w:rFonts w:ascii="Calibri" w:hAnsi="Calibri" w:cs="Calibri"/>
          <w:sz w:val="22"/>
          <w:szCs w:val="22"/>
        </w:rPr>
        <w:t>an understanding</w:t>
      </w:r>
      <w:r w:rsidR="00095BD5" w:rsidRPr="00696B06">
        <w:rPr>
          <w:rFonts w:ascii="Calibri" w:hAnsi="Calibri" w:cs="Calibri"/>
          <w:sz w:val="22"/>
          <w:szCs w:val="22"/>
        </w:rPr>
        <w:t xml:space="preserve"> </w:t>
      </w:r>
      <w:r w:rsidR="0013560A" w:rsidRPr="00696B06">
        <w:rPr>
          <w:rFonts w:ascii="Calibri" w:hAnsi="Calibri" w:cs="Calibri"/>
          <w:sz w:val="22"/>
          <w:szCs w:val="22"/>
        </w:rPr>
        <w:t>of</w:t>
      </w:r>
      <w:r w:rsidR="00095BD5" w:rsidRPr="00696B06">
        <w:rPr>
          <w:rFonts w:ascii="Calibri" w:hAnsi="Calibri" w:cs="Calibri"/>
          <w:sz w:val="22"/>
          <w:szCs w:val="22"/>
        </w:rPr>
        <w:t xml:space="preserve"> how users feel when using the app, </w:t>
      </w:r>
      <w:r w:rsidR="0013560A" w:rsidRPr="00696B06">
        <w:rPr>
          <w:rFonts w:ascii="Calibri" w:hAnsi="Calibri" w:cs="Calibri"/>
          <w:sz w:val="22"/>
          <w:szCs w:val="22"/>
        </w:rPr>
        <w:t>whether it is a positive or negative experience.</w:t>
      </w:r>
      <w:r w:rsidR="007C6F44" w:rsidRPr="00696B06">
        <w:rPr>
          <w:rFonts w:ascii="Calibri" w:hAnsi="Calibri" w:cs="Calibri"/>
          <w:sz w:val="22"/>
          <w:szCs w:val="22"/>
        </w:rPr>
        <w:t xml:space="preserve"> </w:t>
      </w:r>
      <w:r w:rsidR="00310804" w:rsidRPr="00696B06">
        <w:rPr>
          <w:rFonts w:ascii="Calibri" w:hAnsi="Calibri" w:cs="Calibri"/>
          <w:sz w:val="22"/>
          <w:szCs w:val="22"/>
        </w:rPr>
        <w:t>Feelings of dissatisfaction, con</w:t>
      </w:r>
      <w:r w:rsidR="00E41A16" w:rsidRPr="00696B06">
        <w:rPr>
          <w:rFonts w:ascii="Calibri" w:hAnsi="Calibri" w:cs="Calibri"/>
          <w:sz w:val="22"/>
          <w:szCs w:val="22"/>
        </w:rPr>
        <w:t>fusion</w:t>
      </w:r>
      <w:r w:rsidR="00310804" w:rsidRPr="00696B06">
        <w:rPr>
          <w:rFonts w:ascii="Calibri" w:hAnsi="Calibri" w:cs="Calibri"/>
          <w:sz w:val="22"/>
          <w:szCs w:val="22"/>
        </w:rPr>
        <w:t xml:space="preserve"> and annoyance could decide negative experiences using the application.</w:t>
      </w:r>
      <w:r w:rsidR="00E41A16" w:rsidRPr="00696B06">
        <w:rPr>
          <w:rFonts w:ascii="Calibri" w:hAnsi="Calibri" w:cs="Calibri"/>
          <w:sz w:val="22"/>
          <w:szCs w:val="22"/>
        </w:rPr>
        <w:t xml:space="preserve"> On the other hand, </w:t>
      </w:r>
      <w:r w:rsidR="004F5E90" w:rsidRPr="00696B06">
        <w:rPr>
          <w:rFonts w:ascii="Calibri" w:hAnsi="Calibri" w:cs="Calibri"/>
          <w:sz w:val="22"/>
          <w:szCs w:val="22"/>
        </w:rPr>
        <w:t xml:space="preserve">feelings of satisfaction, mastery, fun, and </w:t>
      </w:r>
      <w:r w:rsidR="00AF0B11" w:rsidRPr="00696B06">
        <w:rPr>
          <w:rFonts w:ascii="Calibri" w:hAnsi="Calibri" w:cs="Calibri"/>
          <w:sz w:val="22"/>
          <w:szCs w:val="22"/>
        </w:rPr>
        <w:t>control could determine a user’s positive experience.</w:t>
      </w:r>
      <w:r w:rsidR="004A29D9" w:rsidRPr="00696B06">
        <w:rPr>
          <w:rFonts w:ascii="Calibri" w:hAnsi="Calibri" w:cs="Calibri"/>
          <w:sz w:val="22"/>
          <w:szCs w:val="22"/>
        </w:rPr>
        <w:t xml:space="preserve"> </w:t>
      </w:r>
    </w:p>
    <w:p w14:paraId="73821180" w14:textId="77777777" w:rsidR="00E15587" w:rsidRPr="00696B06" w:rsidRDefault="00E15587" w:rsidP="00E15587">
      <w:pPr>
        <w:rPr>
          <w:rFonts w:ascii="Calibri" w:hAnsi="Calibri" w:cs="Calibri"/>
          <w:sz w:val="22"/>
          <w:szCs w:val="22"/>
        </w:rPr>
      </w:pPr>
    </w:p>
    <w:p w14:paraId="588F7B98" w14:textId="3C8272FC" w:rsidR="00F56FD7" w:rsidRPr="00696B06" w:rsidRDefault="009D5763" w:rsidP="00E15587">
      <w:pPr>
        <w:rPr>
          <w:rFonts w:ascii="Calibri" w:hAnsi="Calibri" w:cs="Calibri"/>
          <w:sz w:val="22"/>
          <w:szCs w:val="22"/>
        </w:rPr>
      </w:pPr>
      <w:r w:rsidRPr="00696B06">
        <w:rPr>
          <w:rFonts w:ascii="Calibri" w:hAnsi="Calibri" w:cs="Calibri"/>
          <w:sz w:val="22"/>
          <w:szCs w:val="22"/>
        </w:rPr>
        <w:t xml:space="preserve">To understand </w:t>
      </w:r>
      <w:r w:rsidR="003528EB" w:rsidRPr="00696B06">
        <w:rPr>
          <w:rFonts w:ascii="Calibri" w:hAnsi="Calibri" w:cs="Calibri"/>
          <w:sz w:val="22"/>
          <w:szCs w:val="22"/>
        </w:rPr>
        <w:t xml:space="preserve">and gather </w:t>
      </w:r>
      <w:r w:rsidR="00B36FCC" w:rsidRPr="00696B06">
        <w:rPr>
          <w:rFonts w:ascii="Calibri" w:hAnsi="Calibri" w:cs="Calibri"/>
          <w:sz w:val="22"/>
          <w:szCs w:val="22"/>
        </w:rPr>
        <w:t>valuable</w:t>
      </w:r>
      <w:r w:rsidR="003528EB" w:rsidRPr="00696B06">
        <w:rPr>
          <w:rFonts w:ascii="Calibri" w:hAnsi="Calibri" w:cs="Calibri"/>
          <w:sz w:val="22"/>
          <w:szCs w:val="22"/>
        </w:rPr>
        <w:t xml:space="preserve"> data </w:t>
      </w:r>
      <w:r w:rsidR="00F25CDC" w:rsidRPr="00696B06">
        <w:rPr>
          <w:rFonts w:ascii="Calibri" w:hAnsi="Calibri" w:cs="Calibri"/>
          <w:sz w:val="22"/>
          <w:szCs w:val="22"/>
        </w:rPr>
        <w:t xml:space="preserve">which can be used </w:t>
      </w:r>
      <w:r w:rsidR="007A33D0" w:rsidRPr="00696B06">
        <w:rPr>
          <w:rFonts w:ascii="Calibri" w:hAnsi="Calibri" w:cs="Calibri"/>
          <w:sz w:val="22"/>
          <w:szCs w:val="22"/>
        </w:rPr>
        <w:t>as a basis for future development iterations where</w:t>
      </w:r>
      <w:r w:rsidR="00C14E6E" w:rsidRPr="00696B06">
        <w:rPr>
          <w:rFonts w:ascii="Calibri" w:hAnsi="Calibri" w:cs="Calibri"/>
          <w:sz w:val="22"/>
          <w:szCs w:val="22"/>
        </w:rPr>
        <w:t xml:space="preserve"> positive points of the app can be further enhanced, and negative feelings or experience</w:t>
      </w:r>
      <w:r w:rsidR="00760E0B" w:rsidRPr="00696B06">
        <w:rPr>
          <w:rFonts w:ascii="Calibri" w:hAnsi="Calibri" w:cs="Calibri"/>
          <w:sz w:val="22"/>
          <w:szCs w:val="22"/>
        </w:rPr>
        <w:t xml:space="preserve"> points</w:t>
      </w:r>
      <w:r w:rsidR="00C14E6E" w:rsidRPr="00696B06">
        <w:rPr>
          <w:rFonts w:ascii="Calibri" w:hAnsi="Calibri" w:cs="Calibri"/>
          <w:sz w:val="22"/>
          <w:szCs w:val="22"/>
        </w:rPr>
        <w:t xml:space="preserve"> can be alleviated or </w:t>
      </w:r>
      <w:r w:rsidR="00322E9A" w:rsidRPr="00696B06">
        <w:rPr>
          <w:rFonts w:ascii="Calibri" w:hAnsi="Calibri" w:cs="Calibri"/>
          <w:sz w:val="22"/>
          <w:szCs w:val="22"/>
        </w:rPr>
        <w:t xml:space="preserve">improved in future adaptations. It can also aid in increasing the </w:t>
      </w:r>
      <w:r w:rsidR="00172090" w:rsidRPr="00696B06">
        <w:rPr>
          <w:rFonts w:ascii="Calibri" w:hAnsi="Calibri" w:cs="Calibri"/>
          <w:sz w:val="22"/>
          <w:szCs w:val="22"/>
        </w:rPr>
        <w:t>app’s overall usability</w:t>
      </w:r>
      <w:r w:rsidR="00760E0B" w:rsidRPr="00696B06">
        <w:rPr>
          <w:rFonts w:ascii="Calibri" w:hAnsi="Calibri" w:cs="Calibri"/>
          <w:sz w:val="22"/>
          <w:szCs w:val="22"/>
        </w:rPr>
        <w:t xml:space="preserve"> </w:t>
      </w:r>
      <w:r w:rsidR="00172090" w:rsidRPr="00696B06">
        <w:rPr>
          <w:rFonts w:ascii="Calibri" w:hAnsi="Calibri" w:cs="Calibri"/>
          <w:sz w:val="22"/>
          <w:szCs w:val="22"/>
        </w:rPr>
        <w:t>after areas requiring improvement are identified</w:t>
      </w:r>
      <w:r w:rsidR="00F56FD7" w:rsidRPr="00696B06">
        <w:rPr>
          <w:rFonts w:ascii="Calibri" w:hAnsi="Calibri" w:cs="Calibri"/>
          <w:sz w:val="22"/>
          <w:szCs w:val="22"/>
        </w:rPr>
        <w:t xml:space="preserve"> via the data gathered</w:t>
      </w:r>
      <w:r w:rsidR="00172090" w:rsidRPr="00696B06">
        <w:rPr>
          <w:rFonts w:ascii="Calibri" w:hAnsi="Calibri" w:cs="Calibri"/>
          <w:sz w:val="22"/>
          <w:szCs w:val="22"/>
        </w:rPr>
        <w:t>.</w:t>
      </w:r>
    </w:p>
    <w:p w14:paraId="69DFDFA0" w14:textId="77777777" w:rsidR="00E15587" w:rsidRPr="00696B06" w:rsidRDefault="00E15587" w:rsidP="00A60D51">
      <w:pPr>
        <w:rPr>
          <w:rFonts w:ascii="Calibri" w:hAnsi="Calibri" w:cs="Calibri"/>
          <w:sz w:val="22"/>
          <w:szCs w:val="22"/>
        </w:rPr>
      </w:pPr>
    </w:p>
    <w:p w14:paraId="2F16056D" w14:textId="77777777" w:rsidR="0048287F" w:rsidRPr="00696B06" w:rsidRDefault="00142FDB" w:rsidP="00142FDB">
      <w:pPr>
        <w:pStyle w:val="Heading3"/>
        <w:jc w:val="left"/>
        <w:rPr>
          <w:rFonts w:ascii="Calibri" w:hAnsi="Calibri" w:cs="Calibri"/>
        </w:rPr>
      </w:pPr>
      <w:bookmarkStart w:id="18" w:name="_Toc134988331"/>
      <w:r w:rsidRPr="00696B06">
        <w:rPr>
          <w:rFonts w:ascii="Calibri" w:hAnsi="Calibri" w:cs="Calibri"/>
        </w:rPr>
        <w:t>Surveys</w:t>
      </w:r>
      <w:r w:rsidR="00E41A0F" w:rsidRPr="00696B06">
        <w:rPr>
          <w:rFonts w:ascii="Calibri" w:hAnsi="Calibri" w:cs="Calibri"/>
        </w:rPr>
        <w:t xml:space="preserve"> (Quantitative</w:t>
      </w:r>
      <w:r w:rsidR="00E8564F" w:rsidRPr="00696B06">
        <w:rPr>
          <w:rFonts w:ascii="Calibri" w:hAnsi="Calibri" w:cs="Calibri"/>
        </w:rPr>
        <w:t>)</w:t>
      </w:r>
      <w:bookmarkEnd w:id="18"/>
    </w:p>
    <w:p w14:paraId="2BE84DD6" w14:textId="0FB60275" w:rsidR="00A60D51" w:rsidRPr="00696B06" w:rsidRDefault="0048287F" w:rsidP="00FD522E">
      <w:pPr>
        <w:pStyle w:val="AssignmentNormal"/>
        <w:numPr>
          <w:ilvl w:val="0"/>
          <w:numId w:val="0"/>
        </w:numPr>
        <w:spacing w:line="240" w:lineRule="auto"/>
        <w:rPr>
          <w:rFonts w:ascii="Calibri" w:hAnsi="Calibri" w:cs="Calibri"/>
          <w:sz w:val="22"/>
          <w:szCs w:val="22"/>
        </w:rPr>
      </w:pPr>
      <w:r w:rsidRPr="00696B06">
        <w:rPr>
          <w:rFonts w:ascii="Calibri" w:hAnsi="Calibri" w:cs="Calibri"/>
          <w:sz w:val="22"/>
          <w:szCs w:val="22"/>
        </w:rPr>
        <w:t xml:space="preserve">Surveys can be used to collect quantitative data </w:t>
      </w:r>
      <w:r w:rsidR="003805FC" w:rsidRPr="00696B06">
        <w:rPr>
          <w:rFonts w:ascii="Calibri" w:hAnsi="Calibri" w:cs="Calibri"/>
          <w:sz w:val="22"/>
          <w:szCs w:val="22"/>
        </w:rPr>
        <w:t>on users that provide insights into how effective different aspects of the Cluedo game are. For instance</w:t>
      </w:r>
      <w:r w:rsidR="000C0426" w:rsidRPr="00696B06">
        <w:rPr>
          <w:rFonts w:ascii="Calibri" w:hAnsi="Calibri" w:cs="Calibri"/>
          <w:sz w:val="22"/>
          <w:szCs w:val="22"/>
        </w:rPr>
        <w:t>,</w:t>
      </w:r>
      <w:r w:rsidR="003805FC" w:rsidRPr="00696B06">
        <w:rPr>
          <w:rFonts w:ascii="Calibri" w:hAnsi="Calibri" w:cs="Calibri"/>
          <w:sz w:val="22"/>
          <w:szCs w:val="22"/>
        </w:rPr>
        <w:t xml:space="preserve"> </w:t>
      </w:r>
      <w:r w:rsidR="002C66AC" w:rsidRPr="00696B06">
        <w:rPr>
          <w:rFonts w:ascii="Calibri" w:hAnsi="Calibri" w:cs="Calibri"/>
          <w:sz w:val="22"/>
          <w:szCs w:val="22"/>
        </w:rPr>
        <w:t>gathering player feedback</w:t>
      </w:r>
      <w:r w:rsidR="000C0426" w:rsidRPr="00696B06">
        <w:rPr>
          <w:rFonts w:ascii="Calibri" w:hAnsi="Calibri" w:cs="Calibri"/>
          <w:sz w:val="22"/>
          <w:szCs w:val="22"/>
        </w:rPr>
        <w:t xml:space="preserve"> can allow future development into the game to </w:t>
      </w:r>
      <w:r w:rsidR="00AE736B" w:rsidRPr="00696B06">
        <w:rPr>
          <w:rFonts w:ascii="Calibri" w:hAnsi="Calibri" w:cs="Calibri"/>
          <w:sz w:val="22"/>
          <w:szCs w:val="22"/>
        </w:rPr>
        <w:t xml:space="preserve">cater for overall satisfaction levels, </w:t>
      </w:r>
      <w:r w:rsidR="00B44D43" w:rsidRPr="00696B06">
        <w:rPr>
          <w:rFonts w:ascii="Calibri" w:hAnsi="Calibri" w:cs="Calibri"/>
          <w:sz w:val="22"/>
          <w:szCs w:val="22"/>
        </w:rPr>
        <w:t xml:space="preserve">user preference, and key areas that require further improvement. It can also focus on user experience </w:t>
      </w:r>
      <w:r w:rsidR="00A43EF7" w:rsidRPr="00696B06">
        <w:rPr>
          <w:rFonts w:ascii="Calibri" w:hAnsi="Calibri" w:cs="Calibri"/>
          <w:sz w:val="22"/>
          <w:szCs w:val="22"/>
        </w:rPr>
        <w:t xml:space="preserve">which concerns data relating to how users interact with the game </w:t>
      </w:r>
      <w:r w:rsidR="000E2F0E" w:rsidRPr="00696B06">
        <w:rPr>
          <w:rFonts w:ascii="Calibri" w:hAnsi="Calibri" w:cs="Calibri"/>
          <w:sz w:val="22"/>
          <w:szCs w:val="22"/>
        </w:rPr>
        <w:t xml:space="preserve">such as the difficulty levels, </w:t>
      </w:r>
      <w:r w:rsidR="009701C7" w:rsidRPr="00696B06">
        <w:rPr>
          <w:rFonts w:ascii="Calibri" w:hAnsi="Calibri" w:cs="Calibri"/>
          <w:sz w:val="22"/>
          <w:szCs w:val="22"/>
        </w:rPr>
        <w:t xml:space="preserve">how effective the game controls are, and </w:t>
      </w:r>
      <w:r w:rsidR="00CD132C" w:rsidRPr="00696B06">
        <w:rPr>
          <w:rFonts w:ascii="Calibri" w:hAnsi="Calibri" w:cs="Calibri"/>
          <w:sz w:val="22"/>
          <w:szCs w:val="22"/>
        </w:rPr>
        <w:t xml:space="preserve">how immersed the player is when </w:t>
      </w:r>
      <w:r w:rsidR="003170B2" w:rsidRPr="00696B06">
        <w:rPr>
          <w:rFonts w:ascii="Calibri" w:hAnsi="Calibri" w:cs="Calibri"/>
          <w:sz w:val="22"/>
          <w:szCs w:val="22"/>
        </w:rPr>
        <w:t>playing. (</w:t>
      </w:r>
      <w:r w:rsidR="00DE534F">
        <w:rPr>
          <w:rFonts w:ascii="Calibri" w:hAnsi="Calibri" w:cs="Calibri"/>
        </w:rPr>
        <w:t>6</w:t>
      </w:r>
      <w:r w:rsidR="006F584C" w:rsidRPr="00696B06">
        <w:rPr>
          <w:rFonts w:ascii="Calibri" w:hAnsi="Calibri" w:cs="Calibri"/>
          <w:sz w:val="22"/>
          <w:szCs w:val="22"/>
        </w:rPr>
        <w:t>)</w:t>
      </w:r>
      <w:r w:rsidR="00CD132C" w:rsidRPr="00696B06">
        <w:rPr>
          <w:rFonts w:ascii="Calibri" w:hAnsi="Calibri" w:cs="Calibri"/>
          <w:sz w:val="22"/>
          <w:szCs w:val="22"/>
        </w:rPr>
        <w:t xml:space="preserve"> Surveys c</w:t>
      </w:r>
      <w:r w:rsidR="00AE68C3" w:rsidRPr="00696B06">
        <w:rPr>
          <w:rFonts w:ascii="Calibri" w:hAnsi="Calibri" w:cs="Calibri"/>
          <w:sz w:val="22"/>
          <w:szCs w:val="22"/>
        </w:rPr>
        <w:t>ould</w:t>
      </w:r>
      <w:r w:rsidR="00CD132C" w:rsidRPr="00696B06">
        <w:rPr>
          <w:rFonts w:ascii="Calibri" w:hAnsi="Calibri" w:cs="Calibri"/>
          <w:sz w:val="22"/>
          <w:szCs w:val="22"/>
        </w:rPr>
        <w:t xml:space="preserve"> be sent to the user</w:t>
      </w:r>
      <w:r w:rsidR="00EE3C11" w:rsidRPr="00696B06">
        <w:rPr>
          <w:rFonts w:ascii="Calibri" w:hAnsi="Calibri" w:cs="Calibri"/>
          <w:sz w:val="22"/>
          <w:szCs w:val="22"/>
        </w:rPr>
        <w:t xml:space="preserve"> via an external link</w:t>
      </w:r>
      <w:r w:rsidR="00CD132C" w:rsidRPr="00696B06">
        <w:rPr>
          <w:rFonts w:ascii="Calibri" w:hAnsi="Calibri" w:cs="Calibri"/>
          <w:sz w:val="22"/>
          <w:szCs w:val="22"/>
        </w:rPr>
        <w:t xml:space="preserve"> after their account is set up and they</w:t>
      </w:r>
      <w:r w:rsidR="00EE3C11" w:rsidRPr="00696B06">
        <w:rPr>
          <w:rFonts w:ascii="Calibri" w:hAnsi="Calibri" w:cs="Calibri"/>
          <w:sz w:val="22"/>
          <w:szCs w:val="22"/>
        </w:rPr>
        <w:t xml:space="preserve"> have played a few games.</w:t>
      </w:r>
      <w:r w:rsidR="007A33D0" w:rsidRPr="00696B06">
        <w:rPr>
          <w:rFonts w:ascii="Calibri" w:hAnsi="Calibri" w:cs="Calibri"/>
          <w:sz w:val="22"/>
          <w:szCs w:val="22"/>
        </w:rPr>
        <w:t xml:space="preserve"> </w:t>
      </w:r>
      <w:r w:rsidR="00AE68C3" w:rsidRPr="00696B06">
        <w:rPr>
          <w:rFonts w:ascii="Calibri" w:hAnsi="Calibri" w:cs="Calibri"/>
          <w:sz w:val="22"/>
          <w:szCs w:val="22"/>
        </w:rPr>
        <w:t xml:space="preserve">It would be vital that any questions posed to the user </w:t>
      </w:r>
      <w:r w:rsidR="007B54BA" w:rsidRPr="00696B06">
        <w:rPr>
          <w:rFonts w:ascii="Calibri" w:hAnsi="Calibri" w:cs="Calibri"/>
          <w:sz w:val="22"/>
          <w:szCs w:val="22"/>
        </w:rPr>
        <w:t>do</w:t>
      </w:r>
      <w:r w:rsidR="00AE68C3" w:rsidRPr="00696B06">
        <w:rPr>
          <w:rFonts w:ascii="Calibri" w:hAnsi="Calibri" w:cs="Calibri"/>
          <w:sz w:val="22"/>
          <w:szCs w:val="22"/>
        </w:rPr>
        <w:t xml:space="preserve"> not require a lot of thought or response, as the user could get </w:t>
      </w:r>
      <w:r w:rsidR="009A789E" w:rsidRPr="00696B06">
        <w:rPr>
          <w:rFonts w:ascii="Calibri" w:hAnsi="Calibri" w:cs="Calibri"/>
          <w:sz w:val="22"/>
          <w:szCs w:val="22"/>
        </w:rPr>
        <w:t>disinterested</w:t>
      </w:r>
      <w:r w:rsidR="007B54BA" w:rsidRPr="00696B06">
        <w:rPr>
          <w:rFonts w:ascii="Calibri" w:hAnsi="Calibri" w:cs="Calibri"/>
          <w:sz w:val="22"/>
          <w:szCs w:val="22"/>
        </w:rPr>
        <w:t xml:space="preserve"> and quit the feedback process.</w:t>
      </w:r>
      <w:r w:rsidR="00523FB6" w:rsidRPr="00696B06">
        <w:rPr>
          <w:rFonts w:ascii="Calibri" w:hAnsi="Calibri" w:cs="Calibri"/>
          <w:sz w:val="22"/>
          <w:szCs w:val="22"/>
        </w:rPr>
        <w:t xml:space="preserve"> </w:t>
      </w:r>
      <w:r w:rsidR="00F83F7B" w:rsidRPr="00696B06">
        <w:rPr>
          <w:rFonts w:ascii="Calibri" w:hAnsi="Calibri" w:cs="Calibri"/>
          <w:sz w:val="22"/>
          <w:szCs w:val="22"/>
        </w:rPr>
        <w:t xml:space="preserve"> </w:t>
      </w:r>
      <w:r w:rsidR="00095BD5" w:rsidRPr="00696B06">
        <w:rPr>
          <w:rFonts w:ascii="Calibri" w:hAnsi="Calibri" w:cs="Calibri"/>
          <w:sz w:val="22"/>
          <w:szCs w:val="22"/>
        </w:rPr>
        <w:t xml:space="preserve"> </w:t>
      </w:r>
    </w:p>
    <w:p w14:paraId="386B9E23" w14:textId="1006262F" w:rsidR="00142FDB" w:rsidRPr="00696B06" w:rsidRDefault="003D0CB7" w:rsidP="002D2880">
      <w:pPr>
        <w:pStyle w:val="Heading3"/>
        <w:jc w:val="left"/>
        <w:rPr>
          <w:rFonts w:ascii="Calibri" w:hAnsi="Calibri" w:cs="Calibri"/>
        </w:rPr>
      </w:pPr>
      <w:bookmarkStart w:id="19" w:name="_Toc134988332"/>
      <w:r w:rsidRPr="00696B06">
        <w:rPr>
          <w:rFonts w:ascii="Calibri" w:hAnsi="Calibri" w:cs="Calibri"/>
        </w:rPr>
        <w:t>U</w:t>
      </w:r>
      <w:r w:rsidR="00193D99" w:rsidRPr="00696B06">
        <w:rPr>
          <w:rFonts w:ascii="Calibri" w:hAnsi="Calibri" w:cs="Calibri"/>
        </w:rPr>
        <w:t xml:space="preserve">sability </w:t>
      </w:r>
      <w:r w:rsidR="009A789E" w:rsidRPr="00696B06">
        <w:rPr>
          <w:rFonts w:ascii="Calibri" w:hAnsi="Calibri" w:cs="Calibri"/>
        </w:rPr>
        <w:t>testing (</w:t>
      </w:r>
      <w:r w:rsidR="00E8564F" w:rsidRPr="00696B06">
        <w:rPr>
          <w:rFonts w:ascii="Calibri" w:hAnsi="Calibri" w:cs="Calibri"/>
        </w:rPr>
        <w:t>Qualitative)</w:t>
      </w:r>
      <w:bookmarkEnd w:id="19"/>
    </w:p>
    <w:p w14:paraId="38A456E3" w14:textId="3397EABE" w:rsidR="00DF4C7B" w:rsidRPr="00696B06" w:rsidRDefault="007424B2" w:rsidP="00FD522E">
      <w:pPr>
        <w:rPr>
          <w:rFonts w:ascii="Calibri" w:hAnsi="Calibri" w:cs="Calibri"/>
          <w:sz w:val="22"/>
          <w:szCs w:val="22"/>
        </w:rPr>
      </w:pPr>
      <w:r w:rsidRPr="00696B06">
        <w:rPr>
          <w:rFonts w:ascii="Calibri" w:hAnsi="Calibri" w:cs="Calibri"/>
          <w:sz w:val="22"/>
          <w:szCs w:val="22"/>
        </w:rPr>
        <w:t xml:space="preserve">Conducting usability testing </w:t>
      </w:r>
      <w:r w:rsidR="00007ABB" w:rsidRPr="00696B06">
        <w:rPr>
          <w:rFonts w:ascii="Calibri" w:hAnsi="Calibri" w:cs="Calibri"/>
          <w:sz w:val="22"/>
          <w:szCs w:val="22"/>
        </w:rPr>
        <w:t>can</w:t>
      </w:r>
      <w:r w:rsidR="00F67D95" w:rsidRPr="00696B06">
        <w:rPr>
          <w:rFonts w:ascii="Calibri" w:hAnsi="Calibri" w:cs="Calibri"/>
          <w:sz w:val="22"/>
          <w:szCs w:val="22"/>
        </w:rPr>
        <w:t xml:space="preserve"> be vital for evaluating usability aspects of the game relating to the user interface </w:t>
      </w:r>
      <w:r w:rsidR="00F04C4E" w:rsidRPr="00696B06">
        <w:rPr>
          <w:rFonts w:ascii="Calibri" w:hAnsi="Calibri" w:cs="Calibri"/>
          <w:sz w:val="22"/>
          <w:szCs w:val="22"/>
        </w:rPr>
        <w:t>and the interactions between the app and the user. This would be completed with user testing, where test subjects wo</w:t>
      </w:r>
      <w:r w:rsidR="00F05C10" w:rsidRPr="00696B06">
        <w:rPr>
          <w:rFonts w:ascii="Calibri" w:hAnsi="Calibri" w:cs="Calibri"/>
          <w:sz w:val="22"/>
          <w:szCs w:val="22"/>
        </w:rPr>
        <w:t>uld play the game and provide feedback. A way to do this is with Nielsen’s Design heuristics</w:t>
      </w:r>
      <w:r w:rsidR="00675A3D" w:rsidRPr="00696B06">
        <w:rPr>
          <w:rFonts w:ascii="Calibri" w:hAnsi="Calibri" w:cs="Calibri"/>
          <w:sz w:val="22"/>
          <w:szCs w:val="22"/>
        </w:rPr>
        <w:t xml:space="preserve"> (</w:t>
      </w:r>
      <w:r w:rsidR="00DE534F" w:rsidRPr="00DE534F">
        <w:rPr>
          <w:rFonts w:ascii="Calibri" w:hAnsi="Calibri" w:cs="Calibri"/>
        </w:rPr>
        <w:t>4</w:t>
      </w:r>
      <w:r w:rsidR="00675A3D" w:rsidRPr="00DE534F">
        <w:rPr>
          <w:rFonts w:ascii="Calibri" w:hAnsi="Calibri" w:cs="Calibri"/>
        </w:rPr>
        <w:t>)</w:t>
      </w:r>
      <w:r w:rsidR="00F05C10" w:rsidRPr="00696B06">
        <w:rPr>
          <w:rFonts w:ascii="Calibri" w:hAnsi="Calibri" w:cs="Calibri"/>
          <w:sz w:val="22"/>
          <w:szCs w:val="22"/>
        </w:rPr>
        <w:t xml:space="preserve">, which could be presented to the test subjects as </w:t>
      </w:r>
      <w:r w:rsidR="00DF4C7B" w:rsidRPr="00696B06">
        <w:rPr>
          <w:rFonts w:ascii="Calibri" w:hAnsi="Calibri" w:cs="Calibri"/>
          <w:sz w:val="22"/>
          <w:szCs w:val="22"/>
        </w:rPr>
        <w:t>a heuristic evaluation.</w:t>
      </w:r>
      <w:r w:rsidR="00FF50BD" w:rsidRPr="00696B06">
        <w:rPr>
          <w:rFonts w:ascii="Calibri" w:hAnsi="Calibri" w:cs="Calibri"/>
          <w:sz w:val="22"/>
          <w:szCs w:val="22"/>
        </w:rPr>
        <w:t xml:space="preserve"> Conducting this is a way to retrieve qualitative feedback to identify usability issues that </w:t>
      </w:r>
      <w:r w:rsidR="00F50B18" w:rsidRPr="00696B06">
        <w:rPr>
          <w:rFonts w:ascii="Calibri" w:hAnsi="Calibri" w:cs="Calibri"/>
          <w:sz w:val="22"/>
          <w:szCs w:val="22"/>
        </w:rPr>
        <w:t>users can identify after experiencing the app. This could include</w:t>
      </w:r>
      <w:r w:rsidR="0084668E" w:rsidRPr="00696B06">
        <w:rPr>
          <w:rFonts w:ascii="Calibri" w:hAnsi="Calibri" w:cs="Calibri"/>
          <w:sz w:val="22"/>
          <w:szCs w:val="22"/>
        </w:rPr>
        <w:t xml:space="preserve"> </w:t>
      </w:r>
      <w:r w:rsidR="00F50B18" w:rsidRPr="00696B06">
        <w:rPr>
          <w:rFonts w:ascii="Calibri" w:hAnsi="Calibri" w:cs="Calibri"/>
          <w:sz w:val="22"/>
          <w:szCs w:val="22"/>
        </w:rPr>
        <w:t>a lack of help documentation, consistency, navigation</w:t>
      </w:r>
      <w:r w:rsidR="0084668E" w:rsidRPr="00696B06">
        <w:rPr>
          <w:rFonts w:ascii="Calibri" w:hAnsi="Calibri" w:cs="Calibri"/>
          <w:sz w:val="22"/>
          <w:szCs w:val="22"/>
        </w:rPr>
        <w:t xml:space="preserve">/control issues, and </w:t>
      </w:r>
      <w:r w:rsidR="00754A41" w:rsidRPr="00696B06">
        <w:rPr>
          <w:rFonts w:ascii="Calibri" w:hAnsi="Calibri" w:cs="Calibri"/>
          <w:sz w:val="22"/>
          <w:szCs w:val="22"/>
        </w:rPr>
        <w:t xml:space="preserve">a feeling of a lack of control. It can be used to improve </w:t>
      </w:r>
      <w:r w:rsidR="00D84D85" w:rsidRPr="00696B06">
        <w:rPr>
          <w:rFonts w:ascii="Calibri" w:hAnsi="Calibri" w:cs="Calibri"/>
          <w:sz w:val="22"/>
          <w:szCs w:val="22"/>
        </w:rPr>
        <w:t>player/game interactions and usability, improving overall user experience and enjoyment.</w:t>
      </w:r>
    </w:p>
    <w:p w14:paraId="57D4155C" w14:textId="673007B3" w:rsidR="009A789E" w:rsidRPr="00696B06" w:rsidRDefault="00DF4C7B" w:rsidP="009A789E">
      <w:pPr>
        <w:rPr>
          <w:rFonts w:ascii="Calibri" w:hAnsi="Calibri" w:cs="Calibri"/>
        </w:rPr>
      </w:pPr>
      <w:r w:rsidRPr="00696B06">
        <w:rPr>
          <w:rFonts w:ascii="Calibri" w:hAnsi="Calibri" w:cs="Calibri"/>
        </w:rPr>
        <w:t xml:space="preserve"> </w:t>
      </w:r>
    </w:p>
    <w:p w14:paraId="266A82FD" w14:textId="19987C3F" w:rsidR="00193D99" w:rsidRPr="00696B06" w:rsidRDefault="00444177" w:rsidP="00444177">
      <w:pPr>
        <w:pStyle w:val="Heading3"/>
        <w:jc w:val="left"/>
        <w:rPr>
          <w:rFonts w:ascii="Calibri" w:hAnsi="Calibri" w:cs="Calibri"/>
        </w:rPr>
      </w:pPr>
      <w:bookmarkStart w:id="20" w:name="_Toc134988333"/>
      <w:r w:rsidRPr="00696B06">
        <w:rPr>
          <w:rFonts w:ascii="Calibri" w:hAnsi="Calibri" w:cs="Calibri"/>
        </w:rPr>
        <w:t>Customer Feedback</w:t>
      </w:r>
      <w:r w:rsidR="003C19F9" w:rsidRPr="00696B06">
        <w:rPr>
          <w:rFonts w:ascii="Calibri" w:hAnsi="Calibri" w:cs="Calibri"/>
        </w:rPr>
        <w:t xml:space="preserve"> </w:t>
      </w:r>
      <w:r w:rsidR="00E8564F" w:rsidRPr="00696B06">
        <w:rPr>
          <w:rFonts w:ascii="Calibri" w:hAnsi="Calibri" w:cs="Calibri"/>
        </w:rPr>
        <w:t>(External)</w:t>
      </w:r>
      <w:bookmarkEnd w:id="20"/>
    </w:p>
    <w:p w14:paraId="1A8B6BEF" w14:textId="464B9550" w:rsidR="00D84D85" w:rsidRPr="00696B06" w:rsidRDefault="003C19F9" w:rsidP="00FD522E">
      <w:pPr>
        <w:rPr>
          <w:rFonts w:ascii="Calibri" w:hAnsi="Calibri" w:cs="Calibri"/>
          <w:sz w:val="22"/>
          <w:szCs w:val="22"/>
        </w:rPr>
      </w:pPr>
      <w:r w:rsidRPr="00696B06">
        <w:rPr>
          <w:rFonts w:ascii="Calibri" w:hAnsi="Calibri" w:cs="Calibri"/>
          <w:sz w:val="22"/>
          <w:szCs w:val="22"/>
        </w:rPr>
        <w:t xml:space="preserve">Customer feedback can be utilised to gauge an idea of </w:t>
      </w:r>
      <w:r w:rsidR="009734B2" w:rsidRPr="00696B06">
        <w:rPr>
          <w:rFonts w:ascii="Calibri" w:hAnsi="Calibri" w:cs="Calibri"/>
          <w:sz w:val="22"/>
          <w:szCs w:val="22"/>
        </w:rPr>
        <w:t>the general feeling of the gam</w:t>
      </w:r>
      <w:r w:rsidR="00EA1122" w:rsidRPr="00696B06">
        <w:rPr>
          <w:rFonts w:ascii="Calibri" w:hAnsi="Calibri" w:cs="Calibri"/>
          <w:sz w:val="22"/>
          <w:szCs w:val="22"/>
        </w:rPr>
        <w:t>e.</w:t>
      </w:r>
      <w:r w:rsidR="009734B2" w:rsidRPr="00696B06">
        <w:rPr>
          <w:rFonts w:ascii="Calibri" w:hAnsi="Calibri" w:cs="Calibri"/>
          <w:sz w:val="22"/>
          <w:szCs w:val="22"/>
        </w:rPr>
        <w:t xml:space="preserve"> </w:t>
      </w:r>
      <w:r w:rsidR="00EA1122" w:rsidRPr="00696B06">
        <w:rPr>
          <w:rFonts w:ascii="Calibri" w:hAnsi="Calibri" w:cs="Calibri"/>
          <w:sz w:val="22"/>
          <w:szCs w:val="22"/>
        </w:rPr>
        <w:t>A</w:t>
      </w:r>
      <w:r w:rsidR="009734B2" w:rsidRPr="00696B06">
        <w:rPr>
          <w:rFonts w:ascii="Calibri" w:hAnsi="Calibri" w:cs="Calibri"/>
          <w:sz w:val="22"/>
          <w:szCs w:val="22"/>
        </w:rPr>
        <w:t xml:space="preserve">pp store reviews can be used </w:t>
      </w:r>
      <w:r w:rsidR="00D12B5A" w:rsidRPr="00696B06">
        <w:rPr>
          <w:rFonts w:ascii="Calibri" w:hAnsi="Calibri" w:cs="Calibri"/>
          <w:sz w:val="22"/>
          <w:szCs w:val="22"/>
        </w:rPr>
        <w:t>to</w:t>
      </w:r>
      <w:r w:rsidR="009734B2" w:rsidRPr="00696B06">
        <w:rPr>
          <w:rFonts w:ascii="Calibri" w:hAnsi="Calibri" w:cs="Calibri"/>
          <w:sz w:val="22"/>
          <w:szCs w:val="22"/>
        </w:rPr>
        <w:t xml:space="preserve"> gather external </w:t>
      </w:r>
      <w:r w:rsidR="00EA1122" w:rsidRPr="00696B06">
        <w:rPr>
          <w:rFonts w:ascii="Calibri" w:hAnsi="Calibri" w:cs="Calibri"/>
          <w:sz w:val="22"/>
          <w:szCs w:val="22"/>
        </w:rPr>
        <w:t>feedback</w:t>
      </w:r>
      <w:r w:rsidR="009734B2" w:rsidRPr="00696B06">
        <w:rPr>
          <w:rFonts w:ascii="Calibri" w:hAnsi="Calibri" w:cs="Calibri"/>
          <w:sz w:val="22"/>
          <w:szCs w:val="22"/>
        </w:rPr>
        <w:t xml:space="preserve"> that is both qualitative and quantitative due to typically using a star rating system, as well as </w:t>
      </w:r>
      <w:r w:rsidR="00143CA9" w:rsidRPr="00696B06">
        <w:rPr>
          <w:rFonts w:ascii="Calibri" w:hAnsi="Calibri" w:cs="Calibri"/>
          <w:sz w:val="22"/>
          <w:szCs w:val="22"/>
        </w:rPr>
        <w:t>consumer reviews.</w:t>
      </w:r>
      <w:r w:rsidR="00D16201" w:rsidRPr="00696B06">
        <w:rPr>
          <w:rFonts w:ascii="Calibri" w:hAnsi="Calibri" w:cs="Calibri"/>
          <w:sz w:val="22"/>
          <w:szCs w:val="22"/>
        </w:rPr>
        <w:t xml:space="preserve"> However, </w:t>
      </w:r>
      <w:r w:rsidR="00ED2707" w:rsidRPr="00696B06">
        <w:rPr>
          <w:rFonts w:ascii="Calibri" w:hAnsi="Calibri" w:cs="Calibri"/>
          <w:sz w:val="22"/>
          <w:szCs w:val="22"/>
        </w:rPr>
        <w:t>gathering</w:t>
      </w:r>
      <w:r w:rsidR="00D16201" w:rsidRPr="00696B06">
        <w:rPr>
          <w:rFonts w:ascii="Calibri" w:hAnsi="Calibri" w:cs="Calibri"/>
          <w:sz w:val="22"/>
          <w:szCs w:val="22"/>
        </w:rPr>
        <w:t xml:space="preserve"> reviews using app stores would require publishing the game</w:t>
      </w:r>
      <w:r w:rsidR="00D12B5A" w:rsidRPr="00696B06">
        <w:rPr>
          <w:rFonts w:ascii="Calibri" w:hAnsi="Calibri" w:cs="Calibri"/>
          <w:sz w:val="22"/>
          <w:szCs w:val="22"/>
        </w:rPr>
        <w:t>. Therefore,</w:t>
      </w:r>
      <w:r w:rsidR="00ED2707" w:rsidRPr="00696B06">
        <w:rPr>
          <w:rFonts w:ascii="Calibri" w:hAnsi="Calibri" w:cs="Calibri"/>
          <w:sz w:val="22"/>
          <w:szCs w:val="22"/>
        </w:rPr>
        <w:t xml:space="preserve"> it should be noted that other </w:t>
      </w:r>
      <w:r w:rsidR="00D12B5A" w:rsidRPr="00696B06">
        <w:rPr>
          <w:rFonts w:ascii="Calibri" w:hAnsi="Calibri" w:cs="Calibri"/>
          <w:sz w:val="22"/>
          <w:szCs w:val="22"/>
        </w:rPr>
        <w:t>data collection methods</w:t>
      </w:r>
      <w:r w:rsidR="00ED2707" w:rsidRPr="00696B06">
        <w:rPr>
          <w:rFonts w:ascii="Calibri" w:hAnsi="Calibri" w:cs="Calibri"/>
          <w:sz w:val="22"/>
          <w:szCs w:val="22"/>
        </w:rPr>
        <w:t xml:space="preserve"> should be</w:t>
      </w:r>
      <w:r w:rsidR="00D12B5A" w:rsidRPr="00696B06">
        <w:rPr>
          <w:rFonts w:ascii="Calibri" w:hAnsi="Calibri" w:cs="Calibri"/>
          <w:sz w:val="22"/>
          <w:szCs w:val="22"/>
        </w:rPr>
        <w:t xml:space="preserve"> carried out first to identify potential issues with the app before it is released to a wider audience.</w:t>
      </w:r>
      <w:r w:rsidR="00ED2707" w:rsidRPr="00696B06">
        <w:rPr>
          <w:rFonts w:ascii="Calibri" w:hAnsi="Calibri" w:cs="Calibri"/>
          <w:sz w:val="22"/>
          <w:szCs w:val="22"/>
        </w:rPr>
        <w:t xml:space="preserve"> </w:t>
      </w:r>
      <w:r w:rsidR="00D16201" w:rsidRPr="00696B06">
        <w:rPr>
          <w:rFonts w:ascii="Calibri" w:hAnsi="Calibri" w:cs="Calibri"/>
          <w:sz w:val="22"/>
          <w:szCs w:val="22"/>
        </w:rPr>
        <w:t xml:space="preserve"> </w:t>
      </w:r>
    </w:p>
    <w:p w14:paraId="25EEEFD5" w14:textId="77777777" w:rsidR="00EA1122" w:rsidRPr="00696B06" w:rsidRDefault="00EA1122" w:rsidP="00D84D85">
      <w:pPr>
        <w:rPr>
          <w:rFonts w:ascii="Calibri" w:hAnsi="Calibri" w:cs="Calibri"/>
        </w:rPr>
      </w:pPr>
    </w:p>
    <w:p w14:paraId="55A88ABE" w14:textId="7A3121ED" w:rsidR="003D0CB7" w:rsidRPr="00696B06" w:rsidRDefault="003D0CB7" w:rsidP="003D0CB7">
      <w:pPr>
        <w:pStyle w:val="Heading3"/>
        <w:jc w:val="left"/>
        <w:rPr>
          <w:rFonts w:ascii="Calibri" w:hAnsi="Calibri" w:cs="Calibri"/>
        </w:rPr>
      </w:pPr>
      <w:bookmarkStart w:id="21" w:name="_Toc134988334"/>
      <w:r w:rsidRPr="00696B06">
        <w:rPr>
          <w:rFonts w:ascii="Calibri" w:hAnsi="Calibri" w:cs="Calibri"/>
        </w:rPr>
        <w:t xml:space="preserve">Clickstream </w:t>
      </w:r>
      <w:r w:rsidR="00D84D85" w:rsidRPr="00696B06">
        <w:rPr>
          <w:rFonts w:ascii="Calibri" w:hAnsi="Calibri" w:cs="Calibri"/>
        </w:rPr>
        <w:t>Analytics (</w:t>
      </w:r>
      <w:r w:rsidR="002D7552" w:rsidRPr="00696B06">
        <w:rPr>
          <w:rFonts w:ascii="Calibri" w:hAnsi="Calibri" w:cs="Calibri"/>
        </w:rPr>
        <w:t>Internal)</w:t>
      </w:r>
      <w:bookmarkEnd w:id="21"/>
    </w:p>
    <w:p w14:paraId="3ECB5041" w14:textId="601639AB" w:rsidR="002D7552" w:rsidRPr="00696B06" w:rsidRDefault="001C4C15" w:rsidP="00FD522E">
      <w:pPr>
        <w:rPr>
          <w:rFonts w:ascii="Calibri" w:hAnsi="Calibri" w:cs="Calibri"/>
        </w:rPr>
      </w:pPr>
      <w:r w:rsidRPr="00696B06">
        <w:rPr>
          <w:rFonts w:ascii="Calibri" w:hAnsi="Calibri" w:cs="Calibri"/>
          <w:sz w:val="22"/>
          <w:szCs w:val="22"/>
        </w:rPr>
        <w:t xml:space="preserve">Clickstream analytics include </w:t>
      </w:r>
      <w:r w:rsidR="00793F53" w:rsidRPr="00696B06">
        <w:rPr>
          <w:rFonts w:ascii="Calibri" w:hAnsi="Calibri" w:cs="Calibri"/>
          <w:sz w:val="22"/>
          <w:szCs w:val="22"/>
        </w:rPr>
        <w:t>analysing the sequence of pages a user visits as they use the software application.</w:t>
      </w:r>
      <w:r w:rsidR="00FD522E" w:rsidRPr="00696B06">
        <w:rPr>
          <w:rFonts w:ascii="Calibri" w:hAnsi="Calibri" w:cs="Calibri"/>
          <w:sz w:val="22"/>
          <w:szCs w:val="22"/>
        </w:rPr>
        <w:t xml:space="preserve"> </w:t>
      </w:r>
      <w:r w:rsidR="00102F0A">
        <w:rPr>
          <w:rFonts w:ascii="Calibri" w:hAnsi="Calibri" w:cs="Calibri"/>
          <w:sz w:val="22"/>
          <w:szCs w:val="22"/>
        </w:rPr>
        <w:t>(</w:t>
      </w:r>
      <w:hyperlink r:id="rId27" w:history="1">
        <w:r w:rsidR="00102F0A">
          <w:rPr>
            <w:rStyle w:val="Hyperlink"/>
            <w:rFonts w:ascii="Calibri" w:hAnsi="Calibri" w:cs="Calibri"/>
            <w:sz w:val="22"/>
            <w:szCs w:val="22"/>
          </w:rPr>
          <w:t>7</w:t>
        </w:r>
      </w:hyperlink>
      <w:r w:rsidR="00102F0A">
        <w:rPr>
          <w:rFonts w:ascii="Calibri" w:hAnsi="Calibri" w:cs="Calibri"/>
          <w:sz w:val="22"/>
          <w:szCs w:val="22"/>
        </w:rPr>
        <w:t>)</w:t>
      </w:r>
      <w:r w:rsidR="00E9147B" w:rsidRPr="00696B06">
        <w:rPr>
          <w:rFonts w:ascii="Calibri" w:hAnsi="Calibri" w:cs="Calibri"/>
          <w:sz w:val="22"/>
          <w:szCs w:val="22"/>
        </w:rPr>
        <w:t xml:space="preserve"> </w:t>
      </w:r>
      <w:r w:rsidR="00102F0A">
        <w:rPr>
          <w:rFonts w:ascii="Calibri" w:hAnsi="Calibri" w:cs="Calibri"/>
          <w:sz w:val="22"/>
          <w:szCs w:val="22"/>
        </w:rPr>
        <w:t>This</w:t>
      </w:r>
      <w:r w:rsidR="00E9147B" w:rsidRPr="00696B06">
        <w:rPr>
          <w:rFonts w:ascii="Calibri" w:hAnsi="Calibri" w:cs="Calibri"/>
          <w:sz w:val="22"/>
          <w:szCs w:val="22"/>
        </w:rPr>
        <w:t xml:space="preserve"> can be used to determine what users are doing within the app to identify hot/cold spots for activity</w:t>
      </w:r>
      <w:r w:rsidR="001E48C6" w:rsidRPr="00696B06">
        <w:rPr>
          <w:rFonts w:ascii="Calibri" w:hAnsi="Calibri" w:cs="Calibri"/>
          <w:sz w:val="22"/>
          <w:szCs w:val="22"/>
        </w:rPr>
        <w:t xml:space="preserve"> and generally to identify user trends which can </w:t>
      </w:r>
      <w:r w:rsidR="00FD522E" w:rsidRPr="00696B06">
        <w:rPr>
          <w:rFonts w:ascii="Calibri" w:hAnsi="Calibri" w:cs="Calibri"/>
          <w:sz w:val="22"/>
          <w:szCs w:val="22"/>
        </w:rPr>
        <w:t xml:space="preserve">allow for interface changes to make the app </w:t>
      </w:r>
      <w:r w:rsidR="00FD522E" w:rsidRPr="00102F0A">
        <w:rPr>
          <w:rFonts w:ascii="Calibri" w:hAnsi="Calibri" w:cs="Calibri"/>
          <w:sz w:val="22"/>
          <w:szCs w:val="22"/>
        </w:rPr>
        <w:t>more user-friendly.</w:t>
      </w:r>
    </w:p>
    <w:p w14:paraId="0C214794" w14:textId="77777777" w:rsidR="001C3380" w:rsidRPr="00696B06" w:rsidRDefault="001C3380" w:rsidP="002D7552">
      <w:pPr>
        <w:rPr>
          <w:rFonts w:ascii="Calibri" w:hAnsi="Calibri" w:cs="Calibri"/>
        </w:rPr>
      </w:pPr>
    </w:p>
    <w:p w14:paraId="622FF8AD" w14:textId="202D7E47" w:rsidR="002D7552" w:rsidRPr="00696B06" w:rsidRDefault="002D7552" w:rsidP="002D7552">
      <w:pPr>
        <w:pStyle w:val="Heading3"/>
        <w:jc w:val="left"/>
        <w:rPr>
          <w:rFonts w:ascii="Calibri" w:hAnsi="Calibri" w:cs="Calibri"/>
        </w:rPr>
      </w:pPr>
      <w:bookmarkStart w:id="22" w:name="_Toc134988335"/>
      <w:r w:rsidRPr="00696B06">
        <w:rPr>
          <w:rFonts w:ascii="Calibri" w:hAnsi="Calibri" w:cs="Calibri"/>
        </w:rPr>
        <w:t>Emotional Data</w:t>
      </w:r>
      <w:bookmarkEnd w:id="22"/>
    </w:p>
    <w:p w14:paraId="05985954" w14:textId="19ADF86E" w:rsidR="002D7552" w:rsidRPr="00696B06" w:rsidRDefault="0054232A" w:rsidP="00FD522E">
      <w:pPr>
        <w:rPr>
          <w:rFonts w:ascii="Calibri" w:hAnsi="Calibri" w:cs="Calibri"/>
          <w:sz w:val="22"/>
          <w:szCs w:val="22"/>
        </w:rPr>
      </w:pPr>
      <w:r w:rsidRPr="00696B06">
        <w:rPr>
          <w:rFonts w:ascii="Calibri" w:hAnsi="Calibri" w:cs="Calibri"/>
          <w:sz w:val="22"/>
          <w:szCs w:val="22"/>
        </w:rPr>
        <w:t>Another key factor to consider when collecting data is emotional data. This is data that relates to how a person e</w:t>
      </w:r>
      <w:r w:rsidR="00C97144" w:rsidRPr="00696B06">
        <w:rPr>
          <w:rFonts w:ascii="Calibri" w:hAnsi="Calibri" w:cs="Calibri"/>
          <w:sz w:val="22"/>
          <w:szCs w:val="22"/>
        </w:rPr>
        <w:t>xperiences based on how they feel reacting to stimuli.</w:t>
      </w:r>
      <w:r w:rsidR="00702CCC" w:rsidRPr="00696B06">
        <w:rPr>
          <w:rFonts w:ascii="Calibri" w:hAnsi="Calibri" w:cs="Calibri"/>
          <w:sz w:val="22"/>
          <w:szCs w:val="22"/>
        </w:rPr>
        <w:t xml:space="preserve"> Feelings are subjective and can be influenced by different perceptions </w:t>
      </w:r>
      <w:r w:rsidR="00AB7873" w:rsidRPr="00696B06">
        <w:rPr>
          <w:rFonts w:ascii="Calibri" w:hAnsi="Calibri" w:cs="Calibri"/>
          <w:sz w:val="22"/>
          <w:szCs w:val="22"/>
        </w:rPr>
        <w:t>of a situation. Hence different people will have different experiences.</w:t>
      </w:r>
      <w:r w:rsidR="007779FA" w:rsidRPr="00696B06">
        <w:rPr>
          <w:rFonts w:ascii="Calibri" w:hAnsi="Calibri" w:cs="Calibri"/>
          <w:sz w:val="22"/>
          <w:szCs w:val="22"/>
        </w:rPr>
        <w:t xml:space="preserve"> A way to gather emotional data could be with a prompt to the user </w:t>
      </w:r>
      <w:r w:rsidR="00711551" w:rsidRPr="00696B06">
        <w:rPr>
          <w:rFonts w:ascii="Calibri" w:hAnsi="Calibri" w:cs="Calibri"/>
          <w:sz w:val="22"/>
          <w:szCs w:val="22"/>
        </w:rPr>
        <w:t>after they finish a game, where they could select an emoji that matches their feelings towards a question relating to a certain aspect of the game.</w:t>
      </w:r>
      <w:r w:rsidR="00B063CA" w:rsidRPr="00696B06">
        <w:rPr>
          <w:rFonts w:ascii="Calibri" w:hAnsi="Calibri" w:cs="Calibri"/>
          <w:sz w:val="22"/>
          <w:szCs w:val="22"/>
        </w:rPr>
        <w:t xml:space="preserve"> This can then be used to give an idea of how users feel about the app from an emotional standpoint.</w:t>
      </w:r>
      <w:r w:rsidR="001D7875" w:rsidRPr="00696B06">
        <w:rPr>
          <w:rFonts w:ascii="Calibri" w:hAnsi="Calibri" w:cs="Calibri"/>
          <w:sz w:val="22"/>
          <w:szCs w:val="22"/>
        </w:rPr>
        <w:t xml:space="preserve"> The key difference between collecting usage data and emotional data is</w:t>
      </w:r>
      <w:r w:rsidR="002D785B" w:rsidRPr="00696B06">
        <w:rPr>
          <w:rFonts w:ascii="Calibri" w:hAnsi="Calibri" w:cs="Calibri"/>
          <w:sz w:val="22"/>
          <w:szCs w:val="22"/>
        </w:rPr>
        <w:t xml:space="preserve"> that usage data focuses on </w:t>
      </w:r>
      <w:r w:rsidR="00245D56" w:rsidRPr="00696B06">
        <w:rPr>
          <w:rFonts w:ascii="Calibri" w:hAnsi="Calibri" w:cs="Calibri"/>
          <w:sz w:val="22"/>
          <w:szCs w:val="22"/>
        </w:rPr>
        <w:t>user interactions with the application</w:t>
      </w:r>
      <w:r w:rsidR="00245911" w:rsidRPr="00696B06">
        <w:rPr>
          <w:rFonts w:ascii="Calibri" w:hAnsi="Calibri" w:cs="Calibri"/>
          <w:sz w:val="22"/>
          <w:szCs w:val="22"/>
        </w:rPr>
        <w:t xml:space="preserve"> to understand </w:t>
      </w:r>
      <w:r w:rsidR="00E15587" w:rsidRPr="00696B06">
        <w:rPr>
          <w:rFonts w:ascii="Calibri" w:hAnsi="Calibri" w:cs="Calibri"/>
          <w:sz w:val="22"/>
          <w:szCs w:val="22"/>
        </w:rPr>
        <w:t xml:space="preserve">the patterns and behaviours of people using the app compared to how a user feels when using the application, such as whether they </w:t>
      </w:r>
      <w:r w:rsidR="00102F0A">
        <w:rPr>
          <w:rFonts w:ascii="Calibri" w:hAnsi="Calibri" w:cs="Calibri"/>
          <w:sz w:val="22"/>
          <w:szCs w:val="22"/>
        </w:rPr>
        <w:t>are</w:t>
      </w:r>
      <w:r w:rsidR="00E15587" w:rsidRPr="00696B06">
        <w:rPr>
          <w:rFonts w:ascii="Calibri" w:hAnsi="Calibri" w:cs="Calibri"/>
          <w:sz w:val="22"/>
          <w:szCs w:val="22"/>
        </w:rPr>
        <w:t xml:space="preserve"> satisfied with </w:t>
      </w:r>
      <w:r w:rsidR="00102F0A">
        <w:rPr>
          <w:rFonts w:ascii="Calibri" w:hAnsi="Calibri" w:cs="Calibri"/>
          <w:sz w:val="22"/>
          <w:szCs w:val="22"/>
        </w:rPr>
        <w:t>the</w:t>
      </w:r>
      <w:r w:rsidR="0077687F" w:rsidRPr="00696B06">
        <w:rPr>
          <w:rFonts w:ascii="Calibri" w:hAnsi="Calibri" w:cs="Calibri"/>
          <w:sz w:val="22"/>
          <w:szCs w:val="22"/>
        </w:rPr>
        <w:t xml:space="preserve"> game</w:t>
      </w:r>
      <w:r w:rsidR="00245D56" w:rsidRPr="00696B06">
        <w:rPr>
          <w:rFonts w:ascii="Calibri" w:hAnsi="Calibri" w:cs="Calibri"/>
          <w:sz w:val="22"/>
          <w:szCs w:val="22"/>
        </w:rPr>
        <w:t>.</w:t>
      </w:r>
      <w:r w:rsidR="0085363E" w:rsidRPr="00696B06">
        <w:rPr>
          <w:rFonts w:ascii="Calibri" w:hAnsi="Calibri" w:cs="Calibri"/>
          <w:sz w:val="22"/>
          <w:szCs w:val="22"/>
        </w:rPr>
        <w:t xml:space="preserve"> Both data types should be considered when improving the </w:t>
      </w:r>
      <w:r w:rsidR="00C7379B" w:rsidRPr="00696B06">
        <w:rPr>
          <w:rFonts w:ascii="Calibri" w:hAnsi="Calibri" w:cs="Calibri"/>
          <w:sz w:val="22"/>
          <w:szCs w:val="22"/>
        </w:rPr>
        <w:t xml:space="preserve">app and the overall user experience </w:t>
      </w:r>
      <w:r w:rsidR="004B24D2" w:rsidRPr="00696B06">
        <w:rPr>
          <w:rFonts w:ascii="Calibri" w:hAnsi="Calibri" w:cs="Calibri"/>
          <w:sz w:val="22"/>
          <w:szCs w:val="22"/>
        </w:rPr>
        <w:t>regarding</w:t>
      </w:r>
      <w:r w:rsidR="00C7379B" w:rsidRPr="00696B06">
        <w:rPr>
          <w:rFonts w:ascii="Calibri" w:hAnsi="Calibri" w:cs="Calibri"/>
          <w:sz w:val="22"/>
          <w:szCs w:val="22"/>
        </w:rPr>
        <w:t xml:space="preserve"> future development</w:t>
      </w:r>
      <w:r w:rsidR="0007677A" w:rsidRPr="00696B06">
        <w:rPr>
          <w:rFonts w:ascii="Calibri" w:hAnsi="Calibri" w:cs="Calibri"/>
          <w:sz w:val="22"/>
          <w:szCs w:val="22"/>
        </w:rPr>
        <w:t>.</w:t>
      </w:r>
    </w:p>
    <w:p w14:paraId="1F5F47EC" w14:textId="0A55D04C" w:rsidR="00E15587" w:rsidRPr="00696B06" w:rsidRDefault="00E15587">
      <w:pPr>
        <w:rPr>
          <w:rFonts w:ascii="Calibri" w:hAnsi="Calibri" w:cs="Calibri"/>
          <w:sz w:val="22"/>
          <w:szCs w:val="22"/>
        </w:rPr>
      </w:pPr>
    </w:p>
    <w:p w14:paraId="51066C18" w14:textId="646779ED" w:rsidR="00975DEE" w:rsidRPr="00696B06" w:rsidRDefault="008E10D0" w:rsidP="008E10D0">
      <w:pPr>
        <w:pStyle w:val="Heading1"/>
        <w:rPr>
          <w:rFonts w:ascii="Calibri" w:hAnsi="Calibri" w:cs="Calibri"/>
        </w:rPr>
      </w:pPr>
      <w:bookmarkStart w:id="23" w:name="_Toc134988336"/>
      <w:r w:rsidRPr="00696B06">
        <w:rPr>
          <w:rFonts w:ascii="Calibri" w:hAnsi="Calibri" w:cs="Calibri"/>
        </w:rPr>
        <w:lastRenderedPageBreak/>
        <w:t>Reflective Summary</w:t>
      </w:r>
      <w:bookmarkEnd w:id="23"/>
    </w:p>
    <w:p w14:paraId="4B9F016A" w14:textId="13E2A0BC" w:rsidR="004815C0" w:rsidRPr="00696B06" w:rsidRDefault="008E10D0" w:rsidP="004815C0">
      <w:pPr>
        <w:rPr>
          <w:rFonts w:ascii="Calibri" w:hAnsi="Calibri" w:cs="Calibri"/>
          <w:sz w:val="22"/>
          <w:szCs w:val="22"/>
        </w:rPr>
      </w:pPr>
      <w:r w:rsidRPr="00696B06">
        <w:rPr>
          <w:rFonts w:ascii="Calibri" w:hAnsi="Calibri" w:cs="Calibri"/>
          <w:sz w:val="22"/>
          <w:szCs w:val="22"/>
        </w:rPr>
        <w:t>When designing the outcome</w:t>
      </w:r>
      <w:r w:rsidR="0094066A" w:rsidRPr="00696B06">
        <w:rPr>
          <w:rFonts w:ascii="Calibri" w:hAnsi="Calibri" w:cs="Calibri"/>
          <w:sz w:val="22"/>
          <w:szCs w:val="22"/>
        </w:rPr>
        <w:t xml:space="preserve">, users were the </w:t>
      </w:r>
      <w:r w:rsidR="00A17B42" w:rsidRPr="00696B06">
        <w:rPr>
          <w:rFonts w:ascii="Calibri" w:hAnsi="Calibri" w:cs="Calibri"/>
          <w:sz w:val="22"/>
          <w:szCs w:val="22"/>
        </w:rPr>
        <w:t>focus</w:t>
      </w:r>
      <w:r w:rsidR="0094066A" w:rsidRPr="00696B06">
        <w:rPr>
          <w:rFonts w:ascii="Calibri" w:hAnsi="Calibri" w:cs="Calibri"/>
          <w:sz w:val="22"/>
          <w:szCs w:val="22"/>
        </w:rPr>
        <w:t xml:space="preserve"> wh</w:t>
      </w:r>
      <w:r w:rsidR="00C06277" w:rsidRPr="00696B06">
        <w:rPr>
          <w:rFonts w:ascii="Calibri" w:hAnsi="Calibri" w:cs="Calibri"/>
          <w:sz w:val="22"/>
          <w:szCs w:val="22"/>
        </w:rPr>
        <w:t xml:space="preserve">en determining the success of the </w:t>
      </w:r>
      <w:r w:rsidR="004815C0" w:rsidRPr="00696B06">
        <w:rPr>
          <w:rFonts w:ascii="Calibri" w:hAnsi="Calibri" w:cs="Calibri"/>
          <w:sz w:val="22"/>
          <w:szCs w:val="22"/>
        </w:rPr>
        <w:t>Cluedo game. Garrett (</w:t>
      </w:r>
      <w:r w:rsidR="00343DE8" w:rsidRPr="00696B06">
        <w:rPr>
          <w:rFonts w:ascii="Calibri" w:hAnsi="Calibri" w:cs="Calibri"/>
          <w:sz w:val="22"/>
          <w:szCs w:val="22"/>
        </w:rPr>
        <w:t>REF</w:t>
      </w:r>
      <w:r w:rsidR="004815C0" w:rsidRPr="00696B06">
        <w:rPr>
          <w:rFonts w:ascii="Calibri" w:hAnsi="Calibri" w:cs="Calibri"/>
          <w:sz w:val="22"/>
          <w:szCs w:val="22"/>
        </w:rPr>
        <w:t xml:space="preserve">) asserts, ‘It is </w:t>
      </w:r>
      <w:r w:rsidR="00AA06E4">
        <w:rPr>
          <w:rFonts w:ascii="Calibri" w:hAnsi="Calibri" w:cs="Calibri"/>
          <w:sz w:val="22"/>
          <w:szCs w:val="22"/>
        </w:rPr>
        <w:t xml:space="preserve">the </w:t>
      </w:r>
      <w:r w:rsidR="004815C0" w:rsidRPr="00696B06">
        <w:rPr>
          <w:rFonts w:ascii="Calibri" w:hAnsi="Calibri" w:cs="Calibri"/>
          <w:sz w:val="22"/>
          <w:szCs w:val="22"/>
        </w:rPr>
        <w:t>user experience that forms the customer’s impression of a company’s offerings… differentiates a company from its competitors… and determines whether your customer will ever come back’</w:t>
      </w:r>
      <w:r w:rsidR="00343DE8" w:rsidRPr="00696B06">
        <w:rPr>
          <w:rFonts w:ascii="Calibri" w:hAnsi="Calibri" w:cs="Calibri"/>
          <w:sz w:val="22"/>
          <w:szCs w:val="22"/>
        </w:rPr>
        <w:t xml:space="preserve">. </w:t>
      </w:r>
      <w:r w:rsidR="00A17B42" w:rsidRPr="00696B06">
        <w:rPr>
          <w:rFonts w:ascii="Calibri" w:hAnsi="Calibri" w:cs="Calibri"/>
          <w:sz w:val="22"/>
          <w:szCs w:val="22"/>
        </w:rPr>
        <w:t>Considerations</w:t>
      </w:r>
      <w:r w:rsidR="00C4572B" w:rsidRPr="00696B06">
        <w:rPr>
          <w:rFonts w:ascii="Calibri" w:hAnsi="Calibri" w:cs="Calibri"/>
          <w:sz w:val="22"/>
          <w:szCs w:val="22"/>
        </w:rPr>
        <w:t xml:space="preserve"> were made throughout the design process</w:t>
      </w:r>
      <w:r w:rsidR="00AA06E4">
        <w:rPr>
          <w:rFonts w:ascii="Calibri" w:hAnsi="Calibri" w:cs="Calibri"/>
          <w:sz w:val="22"/>
          <w:szCs w:val="22"/>
        </w:rPr>
        <w:t>,</w:t>
      </w:r>
      <w:r w:rsidR="00C4572B" w:rsidRPr="00696B06">
        <w:rPr>
          <w:rFonts w:ascii="Calibri" w:hAnsi="Calibri" w:cs="Calibri"/>
          <w:sz w:val="22"/>
          <w:szCs w:val="22"/>
        </w:rPr>
        <w:t xml:space="preserve"> where feedback gathered from users </w:t>
      </w:r>
      <w:r w:rsidR="00AA06E4">
        <w:rPr>
          <w:rFonts w:ascii="Calibri" w:hAnsi="Calibri" w:cs="Calibri"/>
          <w:sz w:val="22"/>
          <w:szCs w:val="22"/>
        </w:rPr>
        <w:t>was</w:t>
      </w:r>
      <w:r w:rsidR="00C4572B" w:rsidRPr="00696B06">
        <w:rPr>
          <w:rFonts w:ascii="Calibri" w:hAnsi="Calibri" w:cs="Calibri"/>
          <w:sz w:val="22"/>
          <w:szCs w:val="22"/>
        </w:rPr>
        <w:t xml:space="preserve"> acted upon</w:t>
      </w:r>
      <w:r w:rsidR="003875D8" w:rsidRPr="00696B06">
        <w:rPr>
          <w:rFonts w:ascii="Calibri" w:hAnsi="Calibri" w:cs="Calibri"/>
          <w:sz w:val="22"/>
          <w:szCs w:val="22"/>
        </w:rPr>
        <w:t xml:space="preserve"> to ensure that overall usability and user experience concerns were identified and resolved</w:t>
      </w:r>
      <w:r w:rsidR="00A17B42" w:rsidRPr="00696B06">
        <w:rPr>
          <w:rFonts w:ascii="Calibri" w:hAnsi="Calibri" w:cs="Calibri"/>
          <w:sz w:val="22"/>
          <w:szCs w:val="22"/>
        </w:rPr>
        <w:t xml:space="preserve"> for the best possible outcome.</w:t>
      </w:r>
      <w:r w:rsidR="007C3FBB" w:rsidRPr="00696B06">
        <w:rPr>
          <w:rFonts w:ascii="Calibri" w:hAnsi="Calibri" w:cs="Calibri"/>
          <w:sz w:val="22"/>
          <w:szCs w:val="22"/>
        </w:rPr>
        <w:t xml:space="preserve"> The following </w:t>
      </w:r>
      <w:r w:rsidR="00AA06E4">
        <w:rPr>
          <w:rFonts w:ascii="Calibri" w:hAnsi="Calibri" w:cs="Calibri"/>
          <w:sz w:val="22"/>
          <w:szCs w:val="22"/>
        </w:rPr>
        <w:t>theorists’</w:t>
      </w:r>
      <w:r w:rsidR="007C3FBB" w:rsidRPr="00696B06">
        <w:rPr>
          <w:rFonts w:ascii="Calibri" w:hAnsi="Calibri" w:cs="Calibri"/>
          <w:sz w:val="22"/>
          <w:szCs w:val="22"/>
        </w:rPr>
        <w:t xml:space="preserve"> design principles were used when designing the outcome:</w:t>
      </w:r>
    </w:p>
    <w:p w14:paraId="27FE300E" w14:textId="77777777" w:rsidR="006C492B" w:rsidRPr="00696B06" w:rsidRDefault="006C492B" w:rsidP="004815C0">
      <w:pPr>
        <w:rPr>
          <w:rFonts w:ascii="Calibri" w:hAnsi="Calibri" w:cs="Calibri"/>
          <w:sz w:val="22"/>
          <w:szCs w:val="22"/>
        </w:rPr>
      </w:pPr>
    </w:p>
    <w:p w14:paraId="05044D00" w14:textId="17229E7C" w:rsidR="006C492B" w:rsidRPr="00696B06" w:rsidRDefault="006C492B" w:rsidP="006C492B">
      <w:pPr>
        <w:pStyle w:val="Heading2"/>
        <w:rPr>
          <w:rFonts w:ascii="Calibri" w:hAnsi="Calibri" w:cs="Calibri"/>
        </w:rPr>
      </w:pPr>
      <w:bookmarkStart w:id="24" w:name="_Toc134988337"/>
      <w:r w:rsidRPr="00696B06">
        <w:rPr>
          <w:rFonts w:ascii="Calibri" w:hAnsi="Calibri" w:cs="Calibri"/>
        </w:rPr>
        <w:t>Dix</w:t>
      </w:r>
      <w:bookmarkEnd w:id="24"/>
    </w:p>
    <w:p w14:paraId="3869152B" w14:textId="38E433B7" w:rsidR="006C492B" w:rsidRPr="00696B06" w:rsidRDefault="00C46D05" w:rsidP="004815C0">
      <w:pPr>
        <w:rPr>
          <w:rFonts w:ascii="Calibri" w:hAnsi="Calibri" w:cs="Calibri"/>
          <w:sz w:val="22"/>
          <w:szCs w:val="22"/>
        </w:rPr>
      </w:pPr>
      <w:r w:rsidRPr="00696B06">
        <w:rPr>
          <w:rFonts w:ascii="Calibri" w:hAnsi="Calibri" w:cs="Calibri"/>
          <w:sz w:val="22"/>
          <w:szCs w:val="22"/>
        </w:rPr>
        <w:t>Alan Dix</w:t>
      </w:r>
      <w:r w:rsidR="00435163" w:rsidRPr="00696B06">
        <w:rPr>
          <w:rFonts w:ascii="Calibri" w:hAnsi="Calibri" w:cs="Calibri"/>
          <w:sz w:val="22"/>
          <w:szCs w:val="22"/>
        </w:rPr>
        <w:t xml:space="preserve">’s design </w:t>
      </w:r>
      <w:r w:rsidR="00AA06E4" w:rsidRPr="00696B06">
        <w:rPr>
          <w:rFonts w:ascii="Calibri" w:hAnsi="Calibri" w:cs="Calibri"/>
          <w:sz w:val="22"/>
          <w:szCs w:val="22"/>
        </w:rPr>
        <w:t>principles</w:t>
      </w:r>
      <w:r w:rsidR="00AA06E4">
        <w:rPr>
          <w:rFonts w:ascii="Calibri" w:hAnsi="Calibri" w:cs="Calibri"/>
          <w:sz w:val="22"/>
          <w:szCs w:val="22"/>
        </w:rPr>
        <w:t xml:space="preserve"> (2)</w:t>
      </w:r>
      <w:r w:rsidR="00435163" w:rsidRPr="00696B06">
        <w:rPr>
          <w:rFonts w:ascii="Calibri" w:hAnsi="Calibri" w:cs="Calibri"/>
          <w:sz w:val="22"/>
          <w:szCs w:val="22"/>
        </w:rPr>
        <w:t xml:space="preserve"> highlighted </w:t>
      </w:r>
      <w:r w:rsidR="00D67760">
        <w:rPr>
          <w:rFonts w:ascii="Calibri" w:hAnsi="Calibri" w:cs="Calibri"/>
          <w:sz w:val="22"/>
          <w:szCs w:val="22"/>
        </w:rPr>
        <w:t>usability aspects</w:t>
      </w:r>
      <w:r w:rsidR="008E450E" w:rsidRPr="00696B06">
        <w:rPr>
          <w:rFonts w:ascii="Calibri" w:hAnsi="Calibri" w:cs="Calibri"/>
          <w:sz w:val="22"/>
          <w:szCs w:val="22"/>
        </w:rPr>
        <w:t xml:space="preserve"> relating to </w:t>
      </w:r>
      <w:r w:rsidR="00AA1774" w:rsidRPr="00696B06">
        <w:rPr>
          <w:rFonts w:ascii="Calibri" w:hAnsi="Calibri" w:cs="Calibri"/>
          <w:sz w:val="22"/>
          <w:szCs w:val="22"/>
        </w:rPr>
        <w:t xml:space="preserve">learnability, flexibility, and </w:t>
      </w:r>
      <w:r w:rsidR="003B0519" w:rsidRPr="00696B06">
        <w:rPr>
          <w:rFonts w:ascii="Calibri" w:hAnsi="Calibri" w:cs="Calibri"/>
          <w:sz w:val="22"/>
          <w:szCs w:val="22"/>
        </w:rPr>
        <w:t>robustness</w:t>
      </w:r>
      <w:r w:rsidR="002850BE" w:rsidRPr="00696B06">
        <w:rPr>
          <w:rFonts w:ascii="Calibri" w:hAnsi="Calibri" w:cs="Calibri"/>
          <w:sz w:val="22"/>
          <w:szCs w:val="22"/>
        </w:rPr>
        <w:t xml:space="preserve">. Specifically for learnability, the app </w:t>
      </w:r>
      <w:r w:rsidR="00525AD2" w:rsidRPr="00696B06">
        <w:rPr>
          <w:rFonts w:ascii="Calibri" w:hAnsi="Calibri" w:cs="Calibri"/>
          <w:sz w:val="22"/>
          <w:szCs w:val="22"/>
        </w:rPr>
        <w:t>remains consistent throughout, with appropriate use of colour, text, and content placement</w:t>
      </w:r>
      <w:r w:rsidR="00D81A12" w:rsidRPr="00696B06">
        <w:rPr>
          <w:rFonts w:ascii="Calibri" w:hAnsi="Calibri" w:cs="Calibri"/>
          <w:sz w:val="22"/>
          <w:szCs w:val="22"/>
        </w:rPr>
        <w:t>. Elements of predictability are evident as users can understand what each aspect of the app is responsible for, such as buttons for redirection, help, and controls.</w:t>
      </w:r>
      <w:r w:rsidR="00E52C67" w:rsidRPr="00696B06">
        <w:rPr>
          <w:rFonts w:ascii="Calibri" w:hAnsi="Calibri" w:cs="Calibri"/>
          <w:sz w:val="22"/>
          <w:szCs w:val="22"/>
        </w:rPr>
        <w:t xml:space="preserve"> Familiarity is apparent </w:t>
      </w:r>
      <w:r w:rsidR="00463CA2" w:rsidRPr="00696B06">
        <w:rPr>
          <w:rFonts w:ascii="Calibri" w:hAnsi="Calibri" w:cs="Calibri"/>
          <w:sz w:val="22"/>
          <w:szCs w:val="22"/>
        </w:rPr>
        <w:t>when</w:t>
      </w:r>
      <w:r w:rsidR="00E52C67" w:rsidRPr="00696B06">
        <w:rPr>
          <w:rFonts w:ascii="Calibri" w:hAnsi="Calibri" w:cs="Calibri"/>
          <w:sz w:val="22"/>
          <w:szCs w:val="22"/>
        </w:rPr>
        <w:t xml:space="preserve"> the game reflects Cluedo for the look</w:t>
      </w:r>
      <w:r w:rsidR="00463CA2" w:rsidRPr="00696B06">
        <w:rPr>
          <w:rFonts w:ascii="Calibri" w:hAnsi="Calibri" w:cs="Calibri"/>
          <w:sz w:val="22"/>
          <w:szCs w:val="22"/>
        </w:rPr>
        <w:t xml:space="preserve">, </w:t>
      </w:r>
      <w:r w:rsidR="00E52C67" w:rsidRPr="00696B06">
        <w:rPr>
          <w:rFonts w:ascii="Calibri" w:hAnsi="Calibri" w:cs="Calibri"/>
          <w:sz w:val="22"/>
          <w:szCs w:val="22"/>
        </w:rPr>
        <w:t>feel</w:t>
      </w:r>
      <w:r w:rsidR="00463CA2" w:rsidRPr="00696B06">
        <w:rPr>
          <w:rFonts w:ascii="Calibri" w:hAnsi="Calibri" w:cs="Calibri"/>
          <w:sz w:val="22"/>
          <w:szCs w:val="22"/>
        </w:rPr>
        <w:t xml:space="preserve"> and how it is played.</w:t>
      </w:r>
      <w:r w:rsidR="003B0519" w:rsidRPr="00696B06">
        <w:rPr>
          <w:rFonts w:ascii="Calibri" w:hAnsi="Calibri" w:cs="Calibri"/>
          <w:sz w:val="22"/>
          <w:szCs w:val="22"/>
        </w:rPr>
        <w:t xml:space="preserve"> </w:t>
      </w:r>
      <w:r w:rsidR="002750E9" w:rsidRPr="00696B06">
        <w:rPr>
          <w:rFonts w:ascii="Calibri" w:hAnsi="Calibri" w:cs="Calibri"/>
          <w:sz w:val="22"/>
          <w:szCs w:val="22"/>
        </w:rPr>
        <w:t>Regarding</w:t>
      </w:r>
      <w:r w:rsidR="003B0519" w:rsidRPr="00696B06">
        <w:rPr>
          <w:rFonts w:ascii="Calibri" w:hAnsi="Calibri" w:cs="Calibri"/>
          <w:sz w:val="22"/>
          <w:szCs w:val="22"/>
        </w:rPr>
        <w:t xml:space="preserve"> </w:t>
      </w:r>
      <w:r w:rsidR="008F2C7F" w:rsidRPr="00696B06">
        <w:rPr>
          <w:rFonts w:ascii="Calibri" w:hAnsi="Calibri" w:cs="Calibri"/>
          <w:sz w:val="22"/>
          <w:szCs w:val="22"/>
        </w:rPr>
        <w:t>flexibility, customisation options are available for users where accessibility and general options are concerned.</w:t>
      </w:r>
      <w:r w:rsidR="002750E9" w:rsidRPr="00696B06">
        <w:rPr>
          <w:rFonts w:ascii="Calibri" w:hAnsi="Calibri" w:cs="Calibri"/>
          <w:sz w:val="22"/>
          <w:szCs w:val="22"/>
        </w:rPr>
        <w:t xml:space="preserve"> Robustness is also evident where overall observability due to loading screens/popups </w:t>
      </w:r>
      <w:r w:rsidR="008F4B8E" w:rsidRPr="00696B06">
        <w:rPr>
          <w:rFonts w:ascii="Calibri" w:hAnsi="Calibri" w:cs="Calibri"/>
          <w:sz w:val="22"/>
          <w:szCs w:val="22"/>
        </w:rPr>
        <w:t>is</w:t>
      </w:r>
      <w:r w:rsidR="002750E9" w:rsidRPr="00696B06">
        <w:rPr>
          <w:rFonts w:ascii="Calibri" w:hAnsi="Calibri" w:cs="Calibri"/>
          <w:sz w:val="22"/>
          <w:szCs w:val="22"/>
        </w:rPr>
        <w:t xml:space="preserve"> used, and recoverability is included with multiple back/undo buttons within each relevant screen.</w:t>
      </w:r>
    </w:p>
    <w:p w14:paraId="0372BB82" w14:textId="77777777" w:rsidR="008F4B8E" w:rsidRPr="00696B06" w:rsidRDefault="008F4B8E" w:rsidP="004815C0">
      <w:pPr>
        <w:rPr>
          <w:rFonts w:ascii="Calibri" w:hAnsi="Calibri" w:cs="Calibri"/>
          <w:sz w:val="22"/>
          <w:szCs w:val="22"/>
        </w:rPr>
      </w:pPr>
    </w:p>
    <w:p w14:paraId="550C41A8" w14:textId="378B8D29" w:rsidR="006C492B" w:rsidRPr="00696B06" w:rsidRDefault="006C492B" w:rsidP="006C492B">
      <w:pPr>
        <w:pStyle w:val="Heading2"/>
        <w:rPr>
          <w:rFonts w:ascii="Calibri" w:hAnsi="Calibri" w:cs="Calibri"/>
        </w:rPr>
      </w:pPr>
      <w:bookmarkStart w:id="25" w:name="_Toc134988338"/>
      <w:r w:rsidRPr="00696B06">
        <w:rPr>
          <w:rFonts w:ascii="Calibri" w:hAnsi="Calibri" w:cs="Calibri"/>
        </w:rPr>
        <w:t>Shneiderman</w:t>
      </w:r>
      <w:bookmarkEnd w:id="25"/>
    </w:p>
    <w:p w14:paraId="19489AA7" w14:textId="5E2B54AE" w:rsidR="006C492B" w:rsidRPr="00696B06" w:rsidRDefault="00EF0CD6" w:rsidP="004815C0">
      <w:pPr>
        <w:rPr>
          <w:rFonts w:ascii="Calibri" w:hAnsi="Calibri" w:cs="Calibri"/>
          <w:sz w:val="22"/>
          <w:szCs w:val="22"/>
        </w:rPr>
      </w:pPr>
      <w:r w:rsidRPr="00696B06">
        <w:rPr>
          <w:rFonts w:ascii="Calibri" w:hAnsi="Calibri" w:cs="Calibri"/>
          <w:sz w:val="22"/>
          <w:szCs w:val="22"/>
        </w:rPr>
        <w:t xml:space="preserve">Ben Shneiderman’s eight golden rules </w:t>
      </w:r>
      <w:r w:rsidR="00BD7CEC" w:rsidRPr="00696B06">
        <w:rPr>
          <w:rFonts w:ascii="Calibri" w:hAnsi="Calibri" w:cs="Calibri"/>
          <w:sz w:val="22"/>
          <w:szCs w:val="22"/>
        </w:rPr>
        <w:t>of design</w:t>
      </w:r>
      <w:r w:rsidR="00AA06E4">
        <w:rPr>
          <w:rFonts w:ascii="Calibri" w:hAnsi="Calibri" w:cs="Calibri"/>
          <w:sz w:val="22"/>
          <w:szCs w:val="22"/>
        </w:rPr>
        <w:t xml:space="preserve"> (5)</w:t>
      </w:r>
      <w:r w:rsidR="00BD7CEC" w:rsidRPr="00696B06">
        <w:rPr>
          <w:rFonts w:ascii="Calibri" w:hAnsi="Calibri" w:cs="Calibri"/>
          <w:sz w:val="22"/>
          <w:szCs w:val="22"/>
        </w:rPr>
        <w:t xml:space="preserve"> were considered in the application</w:t>
      </w:r>
      <w:r w:rsidR="00546D32" w:rsidRPr="00696B06">
        <w:rPr>
          <w:rFonts w:ascii="Calibri" w:hAnsi="Calibri" w:cs="Calibri"/>
          <w:sz w:val="22"/>
          <w:szCs w:val="22"/>
        </w:rPr>
        <w:t>. The app strives for consistency throughout</w:t>
      </w:r>
      <w:r w:rsidR="0065587D" w:rsidRPr="00696B06">
        <w:rPr>
          <w:rFonts w:ascii="Calibri" w:hAnsi="Calibri" w:cs="Calibri"/>
          <w:sz w:val="22"/>
          <w:szCs w:val="22"/>
        </w:rPr>
        <w:t>,</w:t>
      </w:r>
      <w:r w:rsidR="00546D32" w:rsidRPr="00696B06">
        <w:rPr>
          <w:rFonts w:ascii="Calibri" w:hAnsi="Calibri" w:cs="Calibri"/>
          <w:sz w:val="22"/>
          <w:szCs w:val="22"/>
        </w:rPr>
        <w:t xml:space="preserve"> where </w:t>
      </w:r>
      <w:r w:rsidR="00A56D23" w:rsidRPr="00696B06">
        <w:rPr>
          <w:rFonts w:ascii="Calibri" w:hAnsi="Calibri" w:cs="Calibri"/>
          <w:sz w:val="22"/>
          <w:szCs w:val="22"/>
        </w:rPr>
        <w:t xml:space="preserve">house style is kept the same, </w:t>
      </w:r>
      <w:r w:rsidR="0065587D" w:rsidRPr="00696B06">
        <w:rPr>
          <w:rFonts w:ascii="Calibri" w:hAnsi="Calibri" w:cs="Calibri"/>
          <w:sz w:val="22"/>
          <w:szCs w:val="22"/>
        </w:rPr>
        <w:t xml:space="preserve">alongside </w:t>
      </w:r>
      <w:r w:rsidR="006F4E39" w:rsidRPr="00696B06">
        <w:rPr>
          <w:rFonts w:ascii="Calibri" w:hAnsi="Calibri" w:cs="Calibri"/>
          <w:sz w:val="22"/>
          <w:szCs w:val="22"/>
        </w:rPr>
        <w:t xml:space="preserve">the </w:t>
      </w:r>
      <w:r w:rsidR="0065587D" w:rsidRPr="00696B06">
        <w:rPr>
          <w:rFonts w:ascii="Calibri" w:hAnsi="Calibri" w:cs="Calibri"/>
          <w:sz w:val="22"/>
          <w:szCs w:val="22"/>
        </w:rPr>
        <w:t>placement of buttons and the logos that remain in a fixed position.</w:t>
      </w:r>
      <w:r w:rsidR="00E87B07" w:rsidRPr="00696B06">
        <w:rPr>
          <w:rFonts w:ascii="Calibri" w:hAnsi="Calibri" w:cs="Calibri"/>
          <w:sz w:val="22"/>
          <w:szCs w:val="22"/>
        </w:rPr>
        <w:t xml:space="preserve"> This allows the users to understand better and predict possible outcomes within the app.</w:t>
      </w:r>
      <w:r w:rsidR="00825B3A" w:rsidRPr="00696B06">
        <w:rPr>
          <w:rFonts w:ascii="Calibri" w:hAnsi="Calibri" w:cs="Calibri"/>
          <w:sz w:val="22"/>
          <w:szCs w:val="22"/>
        </w:rPr>
        <w:t xml:space="preserve"> Easy reversal of errors, where multiple undo/back buttons were used </w:t>
      </w:r>
      <w:r w:rsidR="00FC341F" w:rsidRPr="00696B06">
        <w:rPr>
          <w:rFonts w:ascii="Calibri" w:hAnsi="Calibri" w:cs="Calibri"/>
          <w:sz w:val="22"/>
          <w:szCs w:val="22"/>
        </w:rPr>
        <w:t>on</w:t>
      </w:r>
      <w:r w:rsidR="00825B3A" w:rsidRPr="00696B06">
        <w:rPr>
          <w:rFonts w:ascii="Calibri" w:hAnsi="Calibri" w:cs="Calibri"/>
          <w:sz w:val="22"/>
          <w:szCs w:val="22"/>
        </w:rPr>
        <w:t xml:space="preserve"> all screens allowing the user to have </w:t>
      </w:r>
      <w:r w:rsidR="00FC341F" w:rsidRPr="00696B06">
        <w:rPr>
          <w:rFonts w:ascii="Calibri" w:hAnsi="Calibri" w:cs="Calibri"/>
          <w:sz w:val="22"/>
          <w:szCs w:val="22"/>
        </w:rPr>
        <w:t xml:space="preserve">a </w:t>
      </w:r>
      <w:r w:rsidR="00825B3A" w:rsidRPr="00696B06">
        <w:rPr>
          <w:rFonts w:ascii="Calibri" w:hAnsi="Calibri" w:cs="Calibri"/>
          <w:sz w:val="22"/>
          <w:szCs w:val="22"/>
        </w:rPr>
        <w:t>sense of contro</w:t>
      </w:r>
      <w:r w:rsidR="00FC341F" w:rsidRPr="00696B06">
        <w:rPr>
          <w:rFonts w:ascii="Calibri" w:hAnsi="Calibri" w:cs="Calibri"/>
          <w:sz w:val="22"/>
          <w:szCs w:val="22"/>
        </w:rPr>
        <w:t>l which also considers the internal locus of control principle.</w:t>
      </w:r>
      <w:r w:rsidR="001022F6" w:rsidRPr="00696B06">
        <w:rPr>
          <w:rFonts w:ascii="Calibri" w:hAnsi="Calibri" w:cs="Calibri"/>
          <w:sz w:val="22"/>
          <w:szCs w:val="22"/>
        </w:rPr>
        <w:t xml:space="preserve"> </w:t>
      </w:r>
      <w:r w:rsidR="006F4E39" w:rsidRPr="00696B06">
        <w:rPr>
          <w:rFonts w:ascii="Calibri" w:hAnsi="Calibri" w:cs="Calibri"/>
          <w:sz w:val="22"/>
          <w:szCs w:val="22"/>
        </w:rPr>
        <w:t>Reduced</w:t>
      </w:r>
      <w:r w:rsidR="001022F6" w:rsidRPr="00696B06">
        <w:rPr>
          <w:rFonts w:ascii="Calibri" w:hAnsi="Calibri" w:cs="Calibri"/>
          <w:sz w:val="22"/>
          <w:szCs w:val="22"/>
        </w:rPr>
        <w:t xml:space="preserve"> </w:t>
      </w:r>
      <w:r w:rsidR="006F4E39" w:rsidRPr="00696B06">
        <w:rPr>
          <w:rFonts w:ascii="Calibri" w:hAnsi="Calibri" w:cs="Calibri"/>
          <w:sz w:val="22"/>
          <w:szCs w:val="22"/>
        </w:rPr>
        <w:t>short-term</w:t>
      </w:r>
      <w:r w:rsidR="001022F6" w:rsidRPr="00696B06">
        <w:rPr>
          <w:rFonts w:ascii="Calibri" w:hAnsi="Calibri" w:cs="Calibri"/>
          <w:sz w:val="22"/>
          <w:szCs w:val="22"/>
        </w:rPr>
        <w:t xml:space="preserve"> memory </w:t>
      </w:r>
      <w:r w:rsidR="006F4E39" w:rsidRPr="00696B06">
        <w:rPr>
          <w:rFonts w:ascii="Calibri" w:hAnsi="Calibri" w:cs="Calibri"/>
          <w:sz w:val="22"/>
          <w:szCs w:val="22"/>
        </w:rPr>
        <w:t>is apparent due to no more than 7 buttons/icons being present at one time, and information displayed to users is informative and not overwhelming.</w:t>
      </w:r>
    </w:p>
    <w:p w14:paraId="73DB9515" w14:textId="77777777" w:rsidR="00702DA7" w:rsidRPr="00696B06" w:rsidRDefault="00702DA7" w:rsidP="004815C0">
      <w:pPr>
        <w:rPr>
          <w:rFonts w:ascii="Calibri" w:hAnsi="Calibri" w:cs="Calibri"/>
          <w:sz w:val="22"/>
          <w:szCs w:val="22"/>
        </w:rPr>
      </w:pPr>
    </w:p>
    <w:p w14:paraId="6D4EFF81" w14:textId="199BEB27" w:rsidR="006C492B" w:rsidRPr="00696B06" w:rsidRDefault="006C492B" w:rsidP="006C492B">
      <w:pPr>
        <w:pStyle w:val="Heading2"/>
        <w:rPr>
          <w:rFonts w:ascii="Calibri" w:hAnsi="Calibri" w:cs="Calibri"/>
        </w:rPr>
      </w:pPr>
      <w:bookmarkStart w:id="26" w:name="_Toc134988339"/>
      <w:r w:rsidRPr="00696B06">
        <w:rPr>
          <w:rFonts w:ascii="Calibri" w:hAnsi="Calibri" w:cs="Calibri"/>
        </w:rPr>
        <w:t>Norman</w:t>
      </w:r>
      <w:bookmarkEnd w:id="26"/>
    </w:p>
    <w:p w14:paraId="21E3B967" w14:textId="3B62BD63" w:rsidR="006C492B" w:rsidRPr="00696B06" w:rsidRDefault="00E10FC5" w:rsidP="004815C0">
      <w:pPr>
        <w:rPr>
          <w:rFonts w:ascii="Calibri" w:hAnsi="Calibri" w:cs="Calibri"/>
          <w:sz w:val="22"/>
          <w:szCs w:val="22"/>
        </w:rPr>
      </w:pPr>
      <w:r w:rsidRPr="00696B06">
        <w:rPr>
          <w:rFonts w:ascii="Calibri" w:hAnsi="Calibri" w:cs="Calibri"/>
          <w:sz w:val="22"/>
          <w:szCs w:val="22"/>
        </w:rPr>
        <w:t xml:space="preserve">Don </w:t>
      </w:r>
      <w:r w:rsidR="007436D0" w:rsidRPr="00696B06">
        <w:rPr>
          <w:rFonts w:ascii="Calibri" w:hAnsi="Calibri" w:cs="Calibri"/>
          <w:sz w:val="22"/>
          <w:szCs w:val="22"/>
        </w:rPr>
        <w:t>Norman’s</w:t>
      </w:r>
      <w:r w:rsidRPr="00696B06">
        <w:rPr>
          <w:rFonts w:ascii="Calibri" w:hAnsi="Calibri" w:cs="Calibri"/>
          <w:sz w:val="22"/>
          <w:szCs w:val="22"/>
        </w:rPr>
        <w:t xml:space="preserve"> design principles</w:t>
      </w:r>
      <w:r w:rsidR="00AA06E4">
        <w:rPr>
          <w:rFonts w:ascii="Calibri" w:hAnsi="Calibri" w:cs="Calibri"/>
          <w:sz w:val="22"/>
          <w:szCs w:val="22"/>
        </w:rPr>
        <w:t xml:space="preserve"> (1)</w:t>
      </w:r>
      <w:r w:rsidRPr="00696B06">
        <w:rPr>
          <w:rFonts w:ascii="Calibri" w:hAnsi="Calibri" w:cs="Calibri"/>
          <w:sz w:val="22"/>
          <w:szCs w:val="22"/>
        </w:rPr>
        <w:t xml:space="preserve"> </w:t>
      </w:r>
      <w:r w:rsidR="007436D0" w:rsidRPr="00696B06">
        <w:rPr>
          <w:rFonts w:ascii="Calibri" w:hAnsi="Calibri" w:cs="Calibri"/>
          <w:sz w:val="22"/>
          <w:szCs w:val="22"/>
        </w:rPr>
        <w:t>focus on the system’s visibility</w:t>
      </w:r>
      <w:r w:rsidRPr="00696B06">
        <w:rPr>
          <w:rFonts w:ascii="Calibri" w:hAnsi="Calibri" w:cs="Calibri"/>
          <w:sz w:val="22"/>
          <w:szCs w:val="22"/>
        </w:rPr>
        <w:t xml:space="preserve">, where loading screens and </w:t>
      </w:r>
      <w:r w:rsidR="007436D0" w:rsidRPr="00696B06">
        <w:rPr>
          <w:rFonts w:ascii="Calibri" w:hAnsi="Calibri" w:cs="Calibri"/>
          <w:sz w:val="22"/>
          <w:szCs w:val="22"/>
        </w:rPr>
        <w:t>pop-up</w:t>
      </w:r>
      <w:r w:rsidRPr="00696B06">
        <w:rPr>
          <w:rFonts w:ascii="Calibri" w:hAnsi="Calibri" w:cs="Calibri"/>
          <w:sz w:val="22"/>
          <w:szCs w:val="22"/>
        </w:rPr>
        <w:t xml:space="preserve"> </w:t>
      </w:r>
      <w:r w:rsidR="00BE1C38" w:rsidRPr="00696B06">
        <w:rPr>
          <w:rFonts w:ascii="Calibri" w:hAnsi="Calibri" w:cs="Calibri"/>
          <w:sz w:val="22"/>
          <w:szCs w:val="22"/>
        </w:rPr>
        <w:t xml:space="preserve">dialogue </w:t>
      </w:r>
      <w:r w:rsidR="007436D0" w:rsidRPr="00696B06">
        <w:rPr>
          <w:rFonts w:ascii="Calibri" w:hAnsi="Calibri" w:cs="Calibri"/>
          <w:sz w:val="22"/>
          <w:szCs w:val="22"/>
        </w:rPr>
        <w:t>are</w:t>
      </w:r>
      <w:r w:rsidR="00BE1C38" w:rsidRPr="00696B06">
        <w:rPr>
          <w:rFonts w:ascii="Calibri" w:hAnsi="Calibri" w:cs="Calibri"/>
          <w:sz w:val="22"/>
          <w:szCs w:val="22"/>
        </w:rPr>
        <w:t xml:space="preserve"> added to provide the user with an understanding of what is happening on the screen.</w:t>
      </w:r>
      <w:r w:rsidR="00107F2E" w:rsidRPr="00696B06">
        <w:rPr>
          <w:rFonts w:ascii="Calibri" w:hAnsi="Calibri" w:cs="Calibri"/>
          <w:sz w:val="22"/>
          <w:szCs w:val="22"/>
        </w:rPr>
        <w:t xml:space="preserve"> This also ties into feedback as users are aware of what is happening with icons or text confirming actions carried out by the user.</w:t>
      </w:r>
      <w:r w:rsidR="00A26DB6" w:rsidRPr="00696B06">
        <w:rPr>
          <w:rFonts w:ascii="Calibri" w:hAnsi="Calibri" w:cs="Calibri"/>
          <w:sz w:val="22"/>
          <w:szCs w:val="22"/>
        </w:rPr>
        <w:t xml:space="preserve"> For example, within the exit screen, the user is told that exiting will cause </w:t>
      </w:r>
      <w:r w:rsidR="007436D0" w:rsidRPr="00696B06">
        <w:rPr>
          <w:rFonts w:ascii="Calibri" w:hAnsi="Calibri" w:cs="Calibri"/>
          <w:sz w:val="22"/>
          <w:szCs w:val="22"/>
        </w:rPr>
        <w:t xml:space="preserve">a </w:t>
      </w:r>
      <w:r w:rsidR="00A26DB6" w:rsidRPr="00696B06">
        <w:rPr>
          <w:rFonts w:ascii="Calibri" w:hAnsi="Calibri" w:cs="Calibri"/>
          <w:sz w:val="22"/>
          <w:szCs w:val="22"/>
        </w:rPr>
        <w:t>loss of game progress, and coloured buttons highlight the action that will occur.</w:t>
      </w:r>
      <w:r w:rsidR="00827492" w:rsidRPr="00696B06">
        <w:rPr>
          <w:rFonts w:ascii="Calibri" w:hAnsi="Calibri" w:cs="Calibri"/>
          <w:sz w:val="22"/>
          <w:szCs w:val="22"/>
        </w:rPr>
        <w:t xml:space="preserve"> Mapping is considered </w:t>
      </w:r>
      <w:r w:rsidR="00C876BE" w:rsidRPr="00696B06">
        <w:rPr>
          <w:rFonts w:ascii="Calibri" w:hAnsi="Calibri" w:cs="Calibri"/>
          <w:sz w:val="22"/>
          <w:szCs w:val="22"/>
        </w:rPr>
        <w:t>where clear controls are included (Arrows)</w:t>
      </w:r>
      <w:r w:rsidR="007436D0" w:rsidRPr="00696B06">
        <w:rPr>
          <w:rFonts w:ascii="Calibri" w:hAnsi="Calibri" w:cs="Calibri"/>
          <w:sz w:val="22"/>
          <w:szCs w:val="22"/>
        </w:rPr>
        <w:t>,</w:t>
      </w:r>
      <w:r w:rsidR="00C876BE" w:rsidRPr="00696B06">
        <w:rPr>
          <w:rFonts w:ascii="Calibri" w:hAnsi="Calibri" w:cs="Calibri"/>
          <w:sz w:val="22"/>
          <w:szCs w:val="22"/>
        </w:rPr>
        <w:t xml:space="preserve"> and the user will be able to understand how to play the game effectively </w:t>
      </w:r>
      <w:r w:rsidR="007436D0" w:rsidRPr="00696B06">
        <w:rPr>
          <w:rFonts w:ascii="Calibri" w:hAnsi="Calibri" w:cs="Calibri"/>
          <w:sz w:val="22"/>
          <w:szCs w:val="22"/>
        </w:rPr>
        <w:t>using</w:t>
      </w:r>
      <w:r w:rsidR="00C876BE" w:rsidRPr="00696B06">
        <w:rPr>
          <w:rFonts w:ascii="Calibri" w:hAnsi="Calibri" w:cs="Calibri"/>
          <w:sz w:val="22"/>
          <w:szCs w:val="22"/>
        </w:rPr>
        <w:t xml:space="preserve"> carefully selected icons to indicate the actions </w:t>
      </w:r>
      <w:r w:rsidR="007436D0" w:rsidRPr="00696B06">
        <w:rPr>
          <w:rFonts w:ascii="Calibri" w:hAnsi="Calibri" w:cs="Calibri"/>
          <w:sz w:val="22"/>
          <w:szCs w:val="22"/>
        </w:rPr>
        <w:t>that would be carried out upon selection.</w:t>
      </w:r>
    </w:p>
    <w:p w14:paraId="13EE76C5" w14:textId="77777777" w:rsidR="00702DA7" w:rsidRPr="00696B06" w:rsidRDefault="00702DA7" w:rsidP="004815C0">
      <w:pPr>
        <w:rPr>
          <w:rFonts w:ascii="Calibri" w:hAnsi="Calibri" w:cs="Calibri"/>
          <w:sz w:val="22"/>
          <w:szCs w:val="22"/>
        </w:rPr>
      </w:pPr>
    </w:p>
    <w:p w14:paraId="65DD0674" w14:textId="4A239438" w:rsidR="006C492B" w:rsidRPr="00696B06" w:rsidRDefault="006C492B" w:rsidP="006C492B">
      <w:pPr>
        <w:pStyle w:val="Heading2"/>
        <w:rPr>
          <w:rFonts w:ascii="Calibri" w:hAnsi="Calibri" w:cs="Calibri"/>
        </w:rPr>
      </w:pPr>
      <w:bookmarkStart w:id="27" w:name="_Toc134988340"/>
      <w:r w:rsidRPr="00696B06">
        <w:rPr>
          <w:rFonts w:ascii="Calibri" w:hAnsi="Calibri" w:cs="Calibri"/>
        </w:rPr>
        <w:t>Nielsen</w:t>
      </w:r>
      <w:bookmarkEnd w:id="27"/>
    </w:p>
    <w:p w14:paraId="1814F849" w14:textId="529436E9" w:rsidR="00D33054" w:rsidRPr="00696B06" w:rsidRDefault="0053566A">
      <w:pPr>
        <w:rPr>
          <w:rFonts w:ascii="Calibri" w:hAnsi="Calibri" w:cs="Calibri"/>
          <w:sz w:val="22"/>
          <w:szCs w:val="22"/>
        </w:rPr>
      </w:pPr>
      <w:r w:rsidRPr="00696B06">
        <w:rPr>
          <w:rFonts w:ascii="Calibri" w:hAnsi="Calibri" w:cs="Calibri"/>
          <w:sz w:val="22"/>
          <w:szCs w:val="22"/>
        </w:rPr>
        <w:t>Jakob Nielsen</w:t>
      </w:r>
      <w:r w:rsidR="00DB5288" w:rsidRPr="00696B06">
        <w:rPr>
          <w:rFonts w:ascii="Calibri" w:hAnsi="Calibri" w:cs="Calibri"/>
          <w:sz w:val="22"/>
          <w:szCs w:val="22"/>
        </w:rPr>
        <w:t xml:space="preserve">’s design heuristics </w:t>
      </w:r>
      <w:r w:rsidR="00AA06E4">
        <w:rPr>
          <w:rFonts w:ascii="Calibri" w:hAnsi="Calibri" w:cs="Calibri"/>
          <w:sz w:val="22"/>
          <w:szCs w:val="22"/>
        </w:rPr>
        <w:t xml:space="preserve">(4) </w:t>
      </w:r>
      <w:r w:rsidR="00DB5288" w:rsidRPr="00696B06">
        <w:rPr>
          <w:rFonts w:ascii="Calibri" w:hAnsi="Calibri" w:cs="Calibri"/>
          <w:sz w:val="22"/>
          <w:szCs w:val="22"/>
        </w:rPr>
        <w:t>were used when conducting usability testing on the system</w:t>
      </w:r>
      <w:r w:rsidR="00AA06E4">
        <w:rPr>
          <w:rFonts w:ascii="Calibri" w:hAnsi="Calibri" w:cs="Calibri"/>
          <w:sz w:val="22"/>
          <w:szCs w:val="22"/>
        </w:rPr>
        <w:t xml:space="preserve"> and</w:t>
      </w:r>
      <w:r w:rsidR="00DB5288" w:rsidRPr="00696B06">
        <w:rPr>
          <w:rFonts w:ascii="Calibri" w:hAnsi="Calibri" w:cs="Calibri"/>
          <w:sz w:val="22"/>
          <w:szCs w:val="22"/>
        </w:rPr>
        <w:t xml:space="preserve"> considerations within the design process. </w:t>
      </w:r>
      <w:r w:rsidR="0051785F" w:rsidRPr="00696B06">
        <w:rPr>
          <w:rFonts w:ascii="Calibri" w:hAnsi="Calibri" w:cs="Calibri"/>
          <w:sz w:val="22"/>
          <w:szCs w:val="22"/>
        </w:rPr>
        <w:t>Specifically</w:t>
      </w:r>
      <w:r w:rsidR="00DB5288" w:rsidRPr="00696B06">
        <w:rPr>
          <w:rFonts w:ascii="Calibri" w:hAnsi="Calibri" w:cs="Calibri"/>
          <w:sz w:val="22"/>
          <w:szCs w:val="22"/>
        </w:rPr>
        <w:t xml:space="preserve">, </w:t>
      </w:r>
      <w:r w:rsidR="00E56DD2" w:rsidRPr="00696B06">
        <w:rPr>
          <w:rFonts w:ascii="Calibri" w:hAnsi="Calibri" w:cs="Calibri"/>
          <w:sz w:val="22"/>
          <w:szCs w:val="22"/>
        </w:rPr>
        <w:t>as mentioned</w:t>
      </w:r>
      <w:r w:rsidR="00086744" w:rsidRPr="00696B06">
        <w:rPr>
          <w:rFonts w:ascii="Calibri" w:hAnsi="Calibri" w:cs="Calibri"/>
          <w:sz w:val="22"/>
          <w:szCs w:val="22"/>
        </w:rPr>
        <w:t xml:space="preserve">, visibility with loading screens </w:t>
      </w:r>
      <w:r w:rsidR="004764D0" w:rsidRPr="00696B06">
        <w:rPr>
          <w:rFonts w:ascii="Calibri" w:hAnsi="Calibri" w:cs="Calibri"/>
          <w:sz w:val="22"/>
          <w:szCs w:val="22"/>
        </w:rPr>
        <w:t xml:space="preserve">and </w:t>
      </w:r>
      <w:r w:rsidR="00086744" w:rsidRPr="00696B06">
        <w:rPr>
          <w:rFonts w:ascii="Calibri" w:hAnsi="Calibri" w:cs="Calibri"/>
          <w:sz w:val="22"/>
          <w:szCs w:val="22"/>
        </w:rPr>
        <w:t>effective use of navigation options and controls.</w:t>
      </w:r>
      <w:r w:rsidR="004764D0" w:rsidRPr="00696B06">
        <w:rPr>
          <w:rFonts w:ascii="Calibri" w:hAnsi="Calibri" w:cs="Calibri"/>
          <w:sz w:val="22"/>
          <w:szCs w:val="22"/>
        </w:rPr>
        <w:t xml:space="preserve"> Consistency where </w:t>
      </w:r>
      <w:r w:rsidR="008D7592" w:rsidRPr="00696B06">
        <w:rPr>
          <w:rFonts w:ascii="Calibri" w:hAnsi="Calibri" w:cs="Calibri"/>
          <w:sz w:val="22"/>
          <w:szCs w:val="22"/>
        </w:rPr>
        <w:t xml:space="preserve">general app </w:t>
      </w:r>
      <w:r w:rsidR="004764D0" w:rsidRPr="00696B06">
        <w:rPr>
          <w:rFonts w:ascii="Calibri" w:hAnsi="Calibri" w:cs="Calibri"/>
          <w:sz w:val="22"/>
          <w:szCs w:val="22"/>
        </w:rPr>
        <w:t>layout</w:t>
      </w:r>
      <w:r w:rsidR="008D7592" w:rsidRPr="00696B06">
        <w:rPr>
          <w:rFonts w:ascii="Calibri" w:hAnsi="Calibri" w:cs="Calibri"/>
          <w:sz w:val="22"/>
          <w:szCs w:val="22"/>
        </w:rPr>
        <w:t>/design</w:t>
      </w:r>
      <w:r w:rsidR="004764D0" w:rsidRPr="00696B06">
        <w:rPr>
          <w:rFonts w:ascii="Calibri" w:hAnsi="Calibri" w:cs="Calibri"/>
          <w:sz w:val="22"/>
          <w:szCs w:val="22"/>
        </w:rPr>
        <w:t xml:space="preserve"> was concerned</w:t>
      </w:r>
      <w:r w:rsidR="008D7592" w:rsidRPr="00696B06">
        <w:rPr>
          <w:rFonts w:ascii="Calibri" w:hAnsi="Calibri" w:cs="Calibri"/>
          <w:sz w:val="22"/>
          <w:szCs w:val="22"/>
        </w:rPr>
        <w:t xml:space="preserve">. Error prevention where </w:t>
      </w:r>
      <w:r w:rsidR="00515F05" w:rsidRPr="00696B06">
        <w:rPr>
          <w:rFonts w:ascii="Calibri" w:hAnsi="Calibri" w:cs="Calibri"/>
          <w:sz w:val="22"/>
          <w:szCs w:val="22"/>
        </w:rPr>
        <w:t>undo/back/confirmation and cancellation options were included.</w:t>
      </w:r>
      <w:r w:rsidR="004764D0" w:rsidRPr="00696B06">
        <w:rPr>
          <w:rFonts w:ascii="Calibri" w:hAnsi="Calibri" w:cs="Calibri"/>
          <w:sz w:val="22"/>
          <w:szCs w:val="22"/>
        </w:rPr>
        <w:t xml:space="preserve"> </w:t>
      </w:r>
      <w:r w:rsidR="001B2550" w:rsidRPr="00696B06">
        <w:rPr>
          <w:rFonts w:ascii="Calibri" w:hAnsi="Calibri" w:cs="Calibri"/>
          <w:sz w:val="22"/>
          <w:szCs w:val="22"/>
        </w:rPr>
        <w:t xml:space="preserve">As for an aesthetic and minimalistic design, the app uses </w:t>
      </w:r>
      <w:r w:rsidR="00C73AE6" w:rsidRPr="00696B06">
        <w:rPr>
          <w:rFonts w:ascii="Calibri" w:hAnsi="Calibri" w:cs="Calibri"/>
          <w:sz w:val="22"/>
          <w:szCs w:val="22"/>
        </w:rPr>
        <w:t>a small colour range</w:t>
      </w:r>
      <w:r w:rsidR="00D33054" w:rsidRPr="00696B06">
        <w:rPr>
          <w:rFonts w:ascii="Calibri" w:hAnsi="Calibri" w:cs="Calibri"/>
          <w:sz w:val="22"/>
          <w:szCs w:val="22"/>
        </w:rPr>
        <w:t>,</w:t>
      </w:r>
      <w:r w:rsidR="00C73AE6" w:rsidRPr="00696B06">
        <w:rPr>
          <w:rFonts w:ascii="Calibri" w:hAnsi="Calibri" w:cs="Calibri"/>
          <w:sz w:val="22"/>
          <w:szCs w:val="22"/>
        </w:rPr>
        <w:t xml:space="preserve"> most of which originates from NPTCs red, so that the colours do not contrast on the screen</w:t>
      </w:r>
      <w:r w:rsidR="00D33054" w:rsidRPr="00696B06">
        <w:rPr>
          <w:rFonts w:ascii="Calibri" w:hAnsi="Calibri" w:cs="Calibri"/>
          <w:sz w:val="22"/>
          <w:szCs w:val="22"/>
        </w:rPr>
        <w:t>. Other</w:t>
      </w:r>
      <w:r w:rsidR="00C73AE6" w:rsidRPr="00696B06">
        <w:rPr>
          <w:rFonts w:ascii="Calibri" w:hAnsi="Calibri" w:cs="Calibri"/>
          <w:sz w:val="22"/>
          <w:szCs w:val="22"/>
        </w:rPr>
        <w:t xml:space="preserve"> than that</w:t>
      </w:r>
      <w:r w:rsidR="00D33054" w:rsidRPr="00696B06">
        <w:rPr>
          <w:rFonts w:ascii="Calibri" w:hAnsi="Calibri" w:cs="Calibri"/>
          <w:sz w:val="22"/>
          <w:szCs w:val="22"/>
        </w:rPr>
        <w:t>,</w:t>
      </w:r>
      <w:r w:rsidR="00C73AE6" w:rsidRPr="00696B06">
        <w:rPr>
          <w:rFonts w:ascii="Calibri" w:hAnsi="Calibri" w:cs="Calibri"/>
          <w:sz w:val="22"/>
          <w:szCs w:val="22"/>
        </w:rPr>
        <w:t xml:space="preserve"> </w:t>
      </w:r>
      <w:r w:rsidR="00D33054" w:rsidRPr="00696B06">
        <w:rPr>
          <w:rFonts w:ascii="Calibri" w:hAnsi="Calibri" w:cs="Calibri"/>
          <w:sz w:val="22"/>
          <w:szCs w:val="22"/>
        </w:rPr>
        <w:t>additional colours</w:t>
      </w:r>
      <w:r w:rsidR="00C73AE6" w:rsidRPr="00696B06">
        <w:rPr>
          <w:rFonts w:ascii="Calibri" w:hAnsi="Calibri" w:cs="Calibri"/>
          <w:sz w:val="22"/>
          <w:szCs w:val="22"/>
        </w:rPr>
        <w:t xml:space="preserve"> highlight the importance of buttons</w:t>
      </w:r>
      <w:r w:rsidR="00D33054" w:rsidRPr="00696B06">
        <w:rPr>
          <w:rFonts w:ascii="Calibri" w:hAnsi="Calibri" w:cs="Calibri"/>
          <w:sz w:val="22"/>
          <w:szCs w:val="22"/>
        </w:rPr>
        <w:t>,</w:t>
      </w:r>
      <w:r w:rsidR="00C73AE6" w:rsidRPr="00696B06">
        <w:rPr>
          <w:rFonts w:ascii="Calibri" w:hAnsi="Calibri" w:cs="Calibri"/>
          <w:sz w:val="22"/>
          <w:szCs w:val="22"/>
        </w:rPr>
        <w:t xml:space="preserve"> such as confirmation/continue buttons. There is also </w:t>
      </w:r>
      <w:r w:rsidR="00580456" w:rsidRPr="00696B06">
        <w:rPr>
          <w:rFonts w:ascii="Calibri" w:hAnsi="Calibri" w:cs="Calibri"/>
          <w:sz w:val="22"/>
          <w:szCs w:val="22"/>
        </w:rPr>
        <w:t>minimal content on the screens</w:t>
      </w:r>
      <w:r w:rsidR="00D33054" w:rsidRPr="00696B06">
        <w:rPr>
          <w:rFonts w:ascii="Calibri" w:hAnsi="Calibri" w:cs="Calibri"/>
          <w:sz w:val="22"/>
          <w:szCs w:val="22"/>
        </w:rPr>
        <w:t>, providing</w:t>
      </w:r>
      <w:r w:rsidR="00580456" w:rsidRPr="00696B06">
        <w:rPr>
          <w:rFonts w:ascii="Calibri" w:hAnsi="Calibri" w:cs="Calibri"/>
          <w:sz w:val="22"/>
          <w:szCs w:val="22"/>
        </w:rPr>
        <w:t xml:space="preserve"> an uncluttered look where the user would not feel overwhelmed with the amount of information displayed.</w:t>
      </w:r>
      <w:r w:rsidR="00D33054" w:rsidRPr="00696B06">
        <w:rPr>
          <w:rFonts w:ascii="Calibri" w:hAnsi="Calibri" w:cs="Calibri"/>
          <w:sz w:val="22"/>
          <w:szCs w:val="22"/>
        </w:rPr>
        <w:t xml:space="preserve"> Help and documentation are also evident from the main menu and throughout the game at every screen, should the user require a recap of rules and instructions when mid-game.</w:t>
      </w:r>
    </w:p>
    <w:p w14:paraId="73336258" w14:textId="77777777" w:rsidR="00260021" w:rsidRPr="00696B06" w:rsidRDefault="00260021">
      <w:pPr>
        <w:rPr>
          <w:rFonts w:ascii="Calibri" w:hAnsi="Calibri" w:cs="Calibri"/>
        </w:rPr>
      </w:pPr>
    </w:p>
    <w:p w14:paraId="47BABB4A" w14:textId="1B0B7A17" w:rsidR="00BB0BC2" w:rsidRPr="00696B06" w:rsidRDefault="00260021">
      <w:pPr>
        <w:rPr>
          <w:rFonts w:ascii="Calibri" w:hAnsi="Calibri" w:cs="Calibri"/>
          <w:sz w:val="22"/>
          <w:szCs w:val="22"/>
        </w:rPr>
      </w:pPr>
      <w:r w:rsidRPr="00696B06">
        <w:rPr>
          <w:rFonts w:ascii="Calibri" w:hAnsi="Calibri" w:cs="Calibri"/>
          <w:sz w:val="22"/>
          <w:szCs w:val="22"/>
        </w:rPr>
        <w:t>From the results gathered in the usability evaluation</w:t>
      </w:r>
      <w:r w:rsidR="00275867" w:rsidRPr="00696B06">
        <w:rPr>
          <w:rFonts w:ascii="Calibri" w:hAnsi="Calibri" w:cs="Calibri"/>
          <w:sz w:val="22"/>
          <w:szCs w:val="22"/>
        </w:rPr>
        <w:t>, it is apparent that the final storyboard provides a design that covers aspects of usability</w:t>
      </w:r>
      <w:r w:rsidR="00F351DB" w:rsidRPr="00696B06">
        <w:rPr>
          <w:rFonts w:ascii="Calibri" w:hAnsi="Calibri" w:cs="Calibri"/>
          <w:sz w:val="22"/>
          <w:szCs w:val="22"/>
        </w:rPr>
        <w:t>. However</w:t>
      </w:r>
      <w:r w:rsidR="00F12FC5" w:rsidRPr="00696B06">
        <w:rPr>
          <w:rFonts w:ascii="Calibri" w:hAnsi="Calibri" w:cs="Calibri"/>
          <w:sz w:val="22"/>
          <w:szCs w:val="22"/>
        </w:rPr>
        <w:t>,</w:t>
      </w:r>
      <w:r w:rsidR="00D92A0A" w:rsidRPr="00696B06">
        <w:rPr>
          <w:rFonts w:ascii="Calibri" w:hAnsi="Calibri" w:cs="Calibri"/>
          <w:sz w:val="22"/>
          <w:szCs w:val="22"/>
        </w:rPr>
        <w:t xml:space="preserve"> further feedback could have been gathered using interviews and focus groups to </w:t>
      </w:r>
      <w:r w:rsidR="00F351DB" w:rsidRPr="00696B06">
        <w:rPr>
          <w:rFonts w:ascii="Calibri" w:hAnsi="Calibri" w:cs="Calibri"/>
          <w:sz w:val="22"/>
          <w:szCs w:val="22"/>
        </w:rPr>
        <w:t>identify further information on how the Cluedo game could have been improved.</w:t>
      </w:r>
      <w:r w:rsidR="005E5BA2" w:rsidRPr="00696B06">
        <w:rPr>
          <w:rFonts w:ascii="Calibri" w:hAnsi="Calibri" w:cs="Calibri"/>
          <w:sz w:val="22"/>
          <w:szCs w:val="22"/>
        </w:rPr>
        <w:t xml:space="preserve"> If usability </w:t>
      </w:r>
      <w:r w:rsidR="00F12FC5" w:rsidRPr="00696B06">
        <w:rPr>
          <w:rFonts w:ascii="Calibri" w:hAnsi="Calibri" w:cs="Calibri"/>
          <w:sz w:val="22"/>
          <w:szCs w:val="22"/>
        </w:rPr>
        <w:t>were</w:t>
      </w:r>
      <w:r w:rsidR="005E5BA2" w:rsidRPr="00696B06">
        <w:rPr>
          <w:rFonts w:ascii="Calibri" w:hAnsi="Calibri" w:cs="Calibri"/>
          <w:sz w:val="22"/>
          <w:szCs w:val="22"/>
        </w:rPr>
        <w:t xml:space="preserve"> the main focal point, then the app would potentially have to sacrifice some user experience features allowing for a less </w:t>
      </w:r>
      <w:r w:rsidR="00E31B5B" w:rsidRPr="00696B06">
        <w:rPr>
          <w:rFonts w:ascii="Calibri" w:hAnsi="Calibri" w:cs="Calibri"/>
          <w:sz w:val="22"/>
          <w:szCs w:val="22"/>
        </w:rPr>
        <w:t>enjoyable</w:t>
      </w:r>
      <w:r w:rsidR="005E5BA2" w:rsidRPr="00696B06">
        <w:rPr>
          <w:rFonts w:ascii="Calibri" w:hAnsi="Calibri" w:cs="Calibri"/>
          <w:sz w:val="22"/>
          <w:szCs w:val="22"/>
        </w:rPr>
        <w:t xml:space="preserve"> experience.</w:t>
      </w:r>
      <w:r w:rsidR="00C85D85" w:rsidRPr="00696B06">
        <w:rPr>
          <w:rFonts w:ascii="Calibri" w:hAnsi="Calibri" w:cs="Calibri"/>
          <w:sz w:val="22"/>
          <w:szCs w:val="22"/>
        </w:rPr>
        <w:t xml:space="preserve"> Although the app was designed with both usability and user experience in mind, the outcome meets design requirements that involve the </w:t>
      </w:r>
      <w:r w:rsidR="00BE3C4E" w:rsidRPr="00696B06">
        <w:rPr>
          <w:rFonts w:ascii="Calibri" w:hAnsi="Calibri" w:cs="Calibri"/>
          <w:sz w:val="22"/>
          <w:szCs w:val="22"/>
        </w:rPr>
        <w:t>needs of the personas identified, as well as being easy to understand, control, and navigate whilst also having incentives for repeat players in the form of a win tally.</w:t>
      </w:r>
      <w:r w:rsidR="00BB0BC2" w:rsidRPr="00696B06">
        <w:rPr>
          <w:rFonts w:ascii="Calibri" w:hAnsi="Calibri" w:cs="Calibri"/>
          <w:sz w:val="22"/>
          <w:szCs w:val="22"/>
        </w:rPr>
        <w:br w:type="page"/>
      </w:r>
    </w:p>
    <w:p w14:paraId="687A482E" w14:textId="7618F336" w:rsidR="00BB0BC2" w:rsidRPr="00696B06" w:rsidRDefault="00BB0BC2" w:rsidP="00BB0BC2">
      <w:pPr>
        <w:pStyle w:val="Heading2"/>
        <w:rPr>
          <w:rFonts w:ascii="Calibri" w:hAnsi="Calibri" w:cs="Calibri"/>
        </w:rPr>
      </w:pPr>
      <w:bookmarkStart w:id="28" w:name="_Toc134988341"/>
      <w:r w:rsidRPr="00696B06">
        <w:rPr>
          <w:rFonts w:ascii="Calibri" w:hAnsi="Calibri" w:cs="Calibri"/>
        </w:rPr>
        <w:lastRenderedPageBreak/>
        <w:t>Conclusion</w:t>
      </w:r>
      <w:bookmarkEnd w:id="28"/>
    </w:p>
    <w:p w14:paraId="3637499E" w14:textId="76C269D0" w:rsidR="00BB0BC2" w:rsidRPr="00696B06" w:rsidRDefault="00353C4A">
      <w:pPr>
        <w:rPr>
          <w:rFonts w:ascii="Calibri" w:hAnsi="Calibri" w:cs="Calibri"/>
          <w:b/>
          <w:sz w:val="24"/>
        </w:rPr>
      </w:pPr>
      <w:r w:rsidRPr="00696B06">
        <w:rPr>
          <w:rFonts w:ascii="Calibri" w:hAnsi="Calibri" w:cs="Calibri"/>
          <w:sz w:val="22"/>
          <w:szCs w:val="22"/>
        </w:rPr>
        <w:t xml:space="preserve">To conclude, </w:t>
      </w:r>
      <w:r w:rsidR="008F3A86" w:rsidRPr="00696B06">
        <w:rPr>
          <w:rFonts w:ascii="Calibri" w:hAnsi="Calibri" w:cs="Calibri"/>
          <w:sz w:val="22"/>
          <w:szCs w:val="22"/>
        </w:rPr>
        <w:t>feedback gathered in the initial wireframes of the app was considered and added to the final storyboard version.</w:t>
      </w:r>
      <w:r w:rsidR="00BC219C" w:rsidRPr="00696B06">
        <w:rPr>
          <w:rFonts w:ascii="Calibri" w:hAnsi="Calibri" w:cs="Calibri"/>
          <w:sz w:val="22"/>
          <w:szCs w:val="22"/>
        </w:rPr>
        <w:t xml:space="preserve"> Further feedback was gathered on the final version</w:t>
      </w:r>
      <w:r w:rsidR="008B1D21" w:rsidRPr="00696B06">
        <w:rPr>
          <w:rFonts w:ascii="Calibri" w:hAnsi="Calibri" w:cs="Calibri"/>
          <w:sz w:val="22"/>
          <w:szCs w:val="22"/>
        </w:rPr>
        <w:t>,</w:t>
      </w:r>
      <w:r w:rsidR="00BC219C" w:rsidRPr="00696B06">
        <w:rPr>
          <w:rFonts w:ascii="Calibri" w:hAnsi="Calibri" w:cs="Calibri"/>
          <w:sz w:val="22"/>
          <w:szCs w:val="22"/>
        </w:rPr>
        <w:t xml:space="preserve"> which identified further improvements that could be made before the </w:t>
      </w:r>
      <w:r w:rsidR="00421BB8" w:rsidRPr="00696B06">
        <w:rPr>
          <w:rFonts w:ascii="Calibri" w:hAnsi="Calibri" w:cs="Calibri"/>
          <w:sz w:val="22"/>
          <w:szCs w:val="22"/>
        </w:rPr>
        <w:t>game’s</w:t>
      </w:r>
      <w:r w:rsidR="00BC219C" w:rsidRPr="00696B06">
        <w:rPr>
          <w:rFonts w:ascii="Calibri" w:hAnsi="Calibri" w:cs="Calibri"/>
          <w:sz w:val="22"/>
          <w:szCs w:val="22"/>
        </w:rPr>
        <w:t xml:space="preserve"> release.</w:t>
      </w:r>
      <w:r w:rsidR="005A773F" w:rsidRPr="00696B06">
        <w:rPr>
          <w:rFonts w:ascii="Calibri" w:hAnsi="Calibri" w:cs="Calibri"/>
          <w:sz w:val="22"/>
          <w:szCs w:val="22"/>
        </w:rPr>
        <w:t xml:space="preserve"> Data gathering techniques were then identified for use after the launch of the app </w:t>
      </w:r>
      <w:r w:rsidR="00D33FFF" w:rsidRPr="00696B06">
        <w:rPr>
          <w:rFonts w:ascii="Calibri" w:hAnsi="Calibri" w:cs="Calibri"/>
          <w:sz w:val="22"/>
          <w:szCs w:val="22"/>
        </w:rPr>
        <w:t>to gather useful information which could aid further in overall usability and user experience.</w:t>
      </w:r>
      <w:r w:rsidR="006869F2" w:rsidRPr="00696B06">
        <w:rPr>
          <w:rFonts w:ascii="Calibri" w:hAnsi="Calibri" w:cs="Calibri"/>
          <w:sz w:val="22"/>
          <w:szCs w:val="22"/>
        </w:rPr>
        <w:t xml:space="preserve"> Usability theories from Dix, Norman, Shneiderman, and Nielsen were imperative within the design of this outcome due to providing a basis for success when including various design aspects to allow for a</w:t>
      </w:r>
      <w:r w:rsidR="00421BB8" w:rsidRPr="00696B06">
        <w:rPr>
          <w:rFonts w:ascii="Calibri" w:hAnsi="Calibri" w:cs="Calibri"/>
          <w:sz w:val="22"/>
          <w:szCs w:val="22"/>
        </w:rPr>
        <w:t>n enjoyable and usable experience for users.</w:t>
      </w:r>
      <w:r w:rsidR="00BB0BC2" w:rsidRPr="00696B06">
        <w:rPr>
          <w:rFonts w:ascii="Calibri" w:hAnsi="Calibri" w:cs="Calibri"/>
        </w:rPr>
        <w:br w:type="page"/>
      </w:r>
    </w:p>
    <w:p w14:paraId="1B5A6672" w14:textId="00DE6E82" w:rsidR="008E10D0" w:rsidRDefault="00BB0BC2" w:rsidP="00BB0BC2">
      <w:pPr>
        <w:pStyle w:val="Heading1"/>
        <w:rPr>
          <w:rFonts w:ascii="Calibri" w:hAnsi="Calibri" w:cs="Calibri"/>
        </w:rPr>
      </w:pPr>
      <w:bookmarkStart w:id="29" w:name="_Toc134988342"/>
      <w:r w:rsidRPr="00696B06">
        <w:rPr>
          <w:rFonts w:ascii="Calibri" w:hAnsi="Calibri" w:cs="Calibri"/>
        </w:rPr>
        <w:lastRenderedPageBreak/>
        <w:t>Reference List</w:t>
      </w:r>
      <w:bookmarkEnd w:id="29"/>
    </w:p>
    <w:p w14:paraId="4AD4791E" w14:textId="033AA9BA" w:rsidR="00DA1A6D" w:rsidRPr="00DA1A6D" w:rsidRDefault="00DA1A6D" w:rsidP="00DA1A6D">
      <w:pPr>
        <w:rPr>
          <w:sz w:val="24"/>
          <w:szCs w:val="24"/>
        </w:rPr>
      </w:pPr>
      <w:r>
        <w:rPr>
          <w:sz w:val="24"/>
          <w:szCs w:val="24"/>
        </w:rPr>
        <w:t>1.</w:t>
      </w:r>
      <w:r w:rsidRPr="00DA1A6D">
        <w:rPr>
          <w:sz w:val="24"/>
          <w:szCs w:val="24"/>
        </w:rPr>
        <w:t>Norman DA. The design of everyday things. New York, New York: Basic Books; 1988.</w:t>
      </w:r>
    </w:p>
    <w:p w14:paraId="19A323B4" w14:textId="77777777" w:rsidR="00DA1A6D" w:rsidRPr="00DA1A6D" w:rsidRDefault="00DA1A6D" w:rsidP="00DA1A6D">
      <w:pPr>
        <w:ind w:left="360"/>
        <w:rPr>
          <w:sz w:val="24"/>
          <w:szCs w:val="24"/>
        </w:rPr>
      </w:pPr>
    </w:p>
    <w:p w14:paraId="69ADF1D2" w14:textId="7FB9F93F" w:rsidR="00DA1A6D" w:rsidRDefault="00DA1A6D" w:rsidP="00DA1A6D">
      <w:pPr>
        <w:rPr>
          <w:sz w:val="24"/>
          <w:szCs w:val="24"/>
        </w:rPr>
      </w:pPr>
      <w:r w:rsidRPr="00DA1A6D">
        <w:rPr>
          <w:sz w:val="24"/>
          <w:szCs w:val="24"/>
        </w:rPr>
        <w:t>2.</w:t>
      </w:r>
      <w:r>
        <w:rPr>
          <w:sz w:val="24"/>
          <w:szCs w:val="24"/>
        </w:rPr>
        <w:t xml:space="preserve"> </w:t>
      </w:r>
      <w:r w:rsidRPr="00DA1A6D">
        <w:rPr>
          <w:sz w:val="24"/>
          <w:szCs w:val="24"/>
        </w:rPr>
        <w:t>Dix A, Finlay J, Abowd GD, Beale R. Human-computer interaction. Harlow: Pearson Prentice Hall, Cop; 2004.</w:t>
      </w:r>
    </w:p>
    <w:p w14:paraId="508F6123" w14:textId="77777777" w:rsidR="00DA1A6D" w:rsidRPr="00DA1A6D" w:rsidRDefault="00DA1A6D" w:rsidP="00DA1A6D">
      <w:pPr>
        <w:rPr>
          <w:sz w:val="24"/>
          <w:szCs w:val="24"/>
        </w:rPr>
      </w:pPr>
    </w:p>
    <w:p w14:paraId="444C4A56" w14:textId="5C2B3965" w:rsidR="00DA1A6D" w:rsidRDefault="00DA1A6D" w:rsidP="00DA1A6D">
      <w:pPr>
        <w:rPr>
          <w:sz w:val="24"/>
          <w:szCs w:val="24"/>
        </w:rPr>
      </w:pPr>
      <w:r w:rsidRPr="00DA1A6D">
        <w:rPr>
          <w:sz w:val="24"/>
          <w:szCs w:val="24"/>
        </w:rPr>
        <w:t>3.</w:t>
      </w:r>
      <w:r>
        <w:rPr>
          <w:sz w:val="24"/>
          <w:szCs w:val="24"/>
        </w:rPr>
        <w:t xml:space="preserve"> </w:t>
      </w:r>
      <w:r w:rsidRPr="00DA1A6D">
        <w:rPr>
          <w:sz w:val="24"/>
          <w:szCs w:val="24"/>
        </w:rPr>
        <w:t xml:space="preserve">Breadcrumbs [Internet]. AudioEye. 2019. Available from: </w:t>
      </w:r>
      <w:hyperlink r:id="rId28" w:history="1">
        <w:r w:rsidRPr="00DA1A6D">
          <w:rPr>
            <w:rStyle w:val="Hyperlink"/>
            <w:sz w:val="24"/>
            <w:szCs w:val="24"/>
          </w:rPr>
          <w:t>https://www.audioeye.com/post/digital-accessibility/</w:t>
        </w:r>
      </w:hyperlink>
    </w:p>
    <w:p w14:paraId="422D31D1" w14:textId="77777777" w:rsidR="00DA1A6D" w:rsidRPr="00DA1A6D" w:rsidRDefault="00DA1A6D" w:rsidP="00DA1A6D">
      <w:pPr>
        <w:rPr>
          <w:sz w:val="24"/>
          <w:szCs w:val="24"/>
        </w:rPr>
      </w:pPr>
    </w:p>
    <w:p w14:paraId="70A8FBA6" w14:textId="4C337643" w:rsidR="00DA1A6D" w:rsidRDefault="00DA1A6D" w:rsidP="00DA1A6D">
      <w:pPr>
        <w:rPr>
          <w:sz w:val="24"/>
          <w:szCs w:val="24"/>
        </w:rPr>
      </w:pPr>
      <w:r w:rsidRPr="00DA1A6D">
        <w:rPr>
          <w:sz w:val="24"/>
          <w:szCs w:val="24"/>
        </w:rPr>
        <w:t>4.</w:t>
      </w:r>
      <w:r>
        <w:rPr>
          <w:sz w:val="24"/>
          <w:szCs w:val="24"/>
        </w:rPr>
        <w:t xml:space="preserve"> </w:t>
      </w:r>
      <w:r w:rsidRPr="00DA1A6D">
        <w:rPr>
          <w:sz w:val="24"/>
          <w:szCs w:val="24"/>
        </w:rPr>
        <w:t>Nielsen J. Usability Engineering. Amsterdam: Morgan Kaufmann; 1994.</w:t>
      </w:r>
    </w:p>
    <w:p w14:paraId="2FD1CABF" w14:textId="77777777" w:rsidR="00DA1A6D" w:rsidRPr="00DA1A6D" w:rsidRDefault="00DA1A6D" w:rsidP="00DA1A6D">
      <w:pPr>
        <w:rPr>
          <w:sz w:val="24"/>
          <w:szCs w:val="24"/>
        </w:rPr>
      </w:pPr>
    </w:p>
    <w:p w14:paraId="0F69FF38" w14:textId="0E7814C5" w:rsidR="00DA1A6D" w:rsidRDefault="00DA1A6D" w:rsidP="00DA1A6D">
      <w:pPr>
        <w:rPr>
          <w:sz w:val="24"/>
          <w:szCs w:val="24"/>
        </w:rPr>
      </w:pPr>
      <w:r w:rsidRPr="00DA1A6D">
        <w:rPr>
          <w:sz w:val="24"/>
          <w:szCs w:val="24"/>
        </w:rPr>
        <w:t>5.</w:t>
      </w:r>
      <w:r>
        <w:rPr>
          <w:sz w:val="24"/>
          <w:szCs w:val="24"/>
        </w:rPr>
        <w:t xml:space="preserve"> </w:t>
      </w:r>
      <w:r w:rsidRPr="00DA1A6D">
        <w:rPr>
          <w:sz w:val="24"/>
          <w:szCs w:val="24"/>
        </w:rPr>
        <w:t>Shneiderman B, Plaisant C, Cohen M, Jacobs SM, Niklas Elmqvist. Designing the user interface : strategies for effective human-computer interaction. 6th ed. Boston: Pearson; 2017.</w:t>
      </w:r>
    </w:p>
    <w:p w14:paraId="12705387" w14:textId="77777777" w:rsidR="00DA1A6D" w:rsidRPr="00DA1A6D" w:rsidRDefault="00DA1A6D" w:rsidP="00DA1A6D">
      <w:pPr>
        <w:rPr>
          <w:sz w:val="24"/>
          <w:szCs w:val="24"/>
        </w:rPr>
      </w:pPr>
    </w:p>
    <w:p w14:paraId="311D6C0E" w14:textId="082C26AD" w:rsidR="00DA1A6D" w:rsidRDefault="00DA1A6D" w:rsidP="00DA1A6D">
      <w:pPr>
        <w:rPr>
          <w:sz w:val="24"/>
          <w:szCs w:val="24"/>
        </w:rPr>
      </w:pPr>
      <w:r w:rsidRPr="00DA1A6D">
        <w:rPr>
          <w:sz w:val="24"/>
          <w:szCs w:val="24"/>
        </w:rPr>
        <w:t>6.</w:t>
      </w:r>
      <w:r>
        <w:rPr>
          <w:sz w:val="24"/>
          <w:szCs w:val="24"/>
        </w:rPr>
        <w:t xml:space="preserve"> </w:t>
      </w:r>
      <w:r w:rsidRPr="00DA1A6D">
        <w:rPr>
          <w:sz w:val="24"/>
          <w:szCs w:val="24"/>
        </w:rPr>
        <w:t xml:space="preserve">QuestionPro. Survey Data Collection: Definition, Methods with Examples and Analysis | QuestionPro [Internet]. QuestionPro. 2018. Available from: </w:t>
      </w:r>
      <w:hyperlink r:id="rId29" w:history="1">
        <w:r w:rsidRPr="00DA1A6D">
          <w:rPr>
            <w:rStyle w:val="Hyperlink"/>
            <w:sz w:val="24"/>
            <w:szCs w:val="24"/>
          </w:rPr>
          <w:t>https://www.questionpro.com/blog/survey-data-collection/</w:t>
        </w:r>
      </w:hyperlink>
    </w:p>
    <w:p w14:paraId="0BFF1D07" w14:textId="77777777" w:rsidR="00DA1A6D" w:rsidRPr="00DA1A6D" w:rsidRDefault="00DA1A6D" w:rsidP="00DA1A6D">
      <w:pPr>
        <w:rPr>
          <w:sz w:val="24"/>
          <w:szCs w:val="24"/>
        </w:rPr>
      </w:pPr>
    </w:p>
    <w:p w14:paraId="03185A84" w14:textId="4987D1C3" w:rsidR="00DA1A6D" w:rsidRDefault="00DA1A6D" w:rsidP="00DA1A6D">
      <w:pPr>
        <w:rPr>
          <w:sz w:val="24"/>
          <w:szCs w:val="24"/>
        </w:rPr>
      </w:pPr>
      <w:r w:rsidRPr="00DA1A6D">
        <w:rPr>
          <w:sz w:val="24"/>
          <w:szCs w:val="24"/>
        </w:rPr>
        <w:t>7.</w:t>
      </w:r>
      <w:r>
        <w:rPr>
          <w:sz w:val="24"/>
          <w:szCs w:val="24"/>
        </w:rPr>
        <w:t xml:space="preserve"> </w:t>
      </w:r>
      <w:r w:rsidRPr="00DA1A6D">
        <w:rPr>
          <w:sz w:val="24"/>
          <w:szCs w:val="24"/>
        </w:rPr>
        <w:t xml:space="preserve">Rohrer C. When to Use Which User-Experience Research Methods [Internet]. Nielsen Norman Group. 2014. Available from: </w:t>
      </w:r>
      <w:hyperlink r:id="rId30" w:history="1">
        <w:r w:rsidRPr="00DA1A6D">
          <w:rPr>
            <w:rStyle w:val="Hyperlink"/>
            <w:sz w:val="24"/>
            <w:szCs w:val="24"/>
          </w:rPr>
          <w:t>https://www.nngroup.com/articles/which-ux-research-methods/</w:t>
        </w:r>
      </w:hyperlink>
    </w:p>
    <w:p w14:paraId="4E0ADCA6" w14:textId="719CE173" w:rsidR="00F07635" w:rsidRDefault="00F07635">
      <w:pPr>
        <w:rPr>
          <w:sz w:val="24"/>
          <w:szCs w:val="24"/>
        </w:rPr>
      </w:pPr>
    </w:p>
    <w:sectPr w:rsidR="00F07635" w:rsidSect="003A7A61">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EB2E11" w14:textId="77777777" w:rsidR="00AC1A15" w:rsidRDefault="00AC1A15">
      <w:r>
        <w:separator/>
      </w:r>
    </w:p>
  </w:endnote>
  <w:endnote w:type="continuationSeparator" w:id="0">
    <w:p w14:paraId="6F6AA791" w14:textId="77777777" w:rsidR="00AC1A15" w:rsidRDefault="00AC1A15">
      <w:r>
        <w:continuationSeparator/>
      </w:r>
    </w:p>
  </w:endnote>
  <w:endnote w:type="continuationNotice" w:id="1">
    <w:p w14:paraId="6C038201" w14:textId="77777777" w:rsidR="00AC1A15" w:rsidRDefault="00AC1A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4B647B9A" w:rsidR="00AC1A15" w:rsidRDefault="00AC1A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6ADA">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6ADA">
      <w:rPr>
        <w:b/>
        <w:noProof/>
      </w:rPr>
      <w:t>22</w:t>
    </w:r>
    <w:r>
      <w:rPr>
        <w:b/>
        <w:sz w:val="24"/>
        <w:szCs w:val="24"/>
      </w:rPr>
      <w:fldChar w:fldCharType="end"/>
    </w:r>
  </w:p>
  <w:p w14:paraId="3C472F8F" w14:textId="77777777" w:rsidR="00AC1A15" w:rsidRDefault="00AC1A15">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AC1A15" w:rsidRDefault="00AC1A15">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2BB023" w14:textId="77777777" w:rsidR="00AC1A15" w:rsidRDefault="00AC1A15">
      <w:r>
        <w:separator/>
      </w:r>
    </w:p>
  </w:footnote>
  <w:footnote w:type="continuationSeparator" w:id="0">
    <w:p w14:paraId="47E69CBB" w14:textId="77777777" w:rsidR="00AC1A15" w:rsidRDefault="00AC1A15">
      <w:r>
        <w:continuationSeparator/>
      </w:r>
    </w:p>
  </w:footnote>
  <w:footnote w:type="continuationNotice" w:id="1">
    <w:p w14:paraId="24AA4D79" w14:textId="77777777" w:rsidR="00AC1A15" w:rsidRDefault="00AC1A15"/>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7" w15:restartNumberingAfterBreak="0">
    <w:nsid w:val="4C40035C"/>
    <w:multiLevelType w:val="hybridMultilevel"/>
    <w:tmpl w:val="C50A9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C81F64"/>
    <w:multiLevelType w:val="hybridMultilevel"/>
    <w:tmpl w:val="E63E9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4"/>
  </w:num>
  <w:num w:numId="4">
    <w:abstractNumId w:val="14"/>
  </w:num>
  <w:num w:numId="5">
    <w:abstractNumId w:val="8"/>
  </w:num>
  <w:num w:numId="6">
    <w:abstractNumId w:val="23"/>
  </w:num>
  <w:num w:numId="7">
    <w:abstractNumId w:val="3"/>
  </w:num>
  <w:num w:numId="8">
    <w:abstractNumId w:val="21"/>
  </w:num>
  <w:num w:numId="9">
    <w:abstractNumId w:val="11"/>
  </w:num>
  <w:num w:numId="10">
    <w:abstractNumId w:val="5"/>
  </w:num>
  <w:num w:numId="11">
    <w:abstractNumId w:val="6"/>
  </w:num>
  <w:num w:numId="12">
    <w:abstractNumId w:val="9"/>
  </w:num>
  <w:num w:numId="13">
    <w:abstractNumId w:val="20"/>
  </w:num>
  <w:num w:numId="14">
    <w:abstractNumId w:val="4"/>
  </w:num>
  <w:num w:numId="15">
    <w:abstractNumId w:val="0"/>
  </w:num>
  <w:num w:numId="16">
    <w:abstractNumId w:val="7"/>
  </w:num>
  <w:num w:numId="17">
    <w:abstractNumId w:val="13"/>
  </w:num>
  <w:num w:numId="18">
    <w:abstractNumId w:val="19"/>
  </w:num>
  <w:num w:numId="19">
    <w:abstractNumId w:val="1"/>
  </w:num>
  <w:num w:numId="20">
    <w:abstractNumId w:val="16"/>
  </w:num>
  <w:num w:numId="21">
    <w:abstractNumId w:val="22"/>
  </w:num>
  <w:num w:numId="22">
    <w:abstractNumId w:val="15"/>
  </w:num>
  <w:num w:numId="23">
    <w:abstractNumId w:val="12"/>
  </w:num>
  <w:num w:numId="24">
    <w:abstractNumId w:val="1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459"/>
    <w:rsid w:val="00007ABB"/>
    <w:rsid w:val="00011666"/>
    <w:rsid w:val="00022E69"/>
    <w:rsid w:val="00026B02"/>
    <w:rsid w:val="00026D49"/>
    <w:rsid w:val="000331E4"/>
    <w:rsid w:val="000400AB"/>
    <w:rsid w:val="000422F3"/>
    <w:rsid w:val="0007677A"/>
    <w:rsid w:val="000822E5"/>
    <w:rsid w:val="00082550"/>
    <w:rsid w:val="00082C88"/>
    <w:rsid w:val="00086744"/>
    <w:rsid w:val="00094B0D"/>
    <w:rsid w:val="00095BD5"/>
    <w:rsid w:val="000971FC"/>
    <w:rsid w:val="000A06BF"/>
    <w:rsid w:val="000A2A3A"/>
    <w:rsid w:val="000A41BB"/>
    <w:rsid w:val="000A492A"/>
    <w:rsid w:val="000B051E"/>
    <w:rsid w:val="000B34E6"/>
    <w:rsid w:val="000B43B6"/>
    <w:rsid w:val="000B7330"/>
    <w:rsid w:val="000C0426"/>
    <w:rsid w:val="000C2255"/>
    <w:rsid w:val="000D2F80"/>
    <w:rsid w:val="000D5E58"/>
    <w:rsid w:val="000E01B8"/>
    <w:rsid w:val="000E2F0E"/>
    <w:rsid w:val="000E413A"/>
    <w:rsid w:val="000F455E"/>
    <w:rsid w:val="000F5AA3"/>
    <w:rsid w:val="00100396"/>
    <w:rsid w:val="00100B5C"/>
    <w:rsid w:val="001022F6"/>
    <w:rsid w:val="00102F0A"/>
    <w:rsid w:val="00103507"/>
    <w:rsid w:val="001054C1"/>
    <w:rsid w:val="00107F2E"/>
    <w:rsid w:val="001106E9"/>
    <w:rsid w:val="00111057"/>
    <w:rsid w:val="00124104"/>
    <w:rsid w:val="00124CA5"/>
    <w:rsid w:val="00131946"/>
    <w:rsid w:val="00134F77"/>
    <w:rsid w:val="0013560A"/>
    <w:rsid w:val="00142FDB"/>
    <w:rsid w:val="00143CA9"/>
    <w:rsid w:val="00152E9D"/>
    <w:rsid w:val="00154487"/>
    <w:rsid w:val="00161E6F"/>
    <w:rsid w:val="00172090"/>
    <w:rsid w:val="0017512A"/>
    <w:rsid w:val="00176C28"/>
    <w:rsid w:val="00182A38"/>
    <w:rsid w:val="00190656"/>
    <w:rsid w:val="00193D99"/>
    <w:rsid w:val="00196958"/>
    <w:rsid w:val="001A1B3A"/>
    <w:rsid w:val="001A1E39"/>
    <w:rsid w:val="001A24F3"/>
    <w:rsid w:val="001B2550"/>
    <w:rsid w:val="001B405C"/>
    <w:rsid w:val="001B5F45"/>
    <w:rsid w:val="001C3380"/>
    <w:rsid w:val="001C4C15"/>
    <w:rsid w:val="001D7875"/>
    <w:rsid w:val="001E1050"/>
    <w:rsid w:val="001E1E1F"/>
    <w:rsid w:val="001E2007"/>
    <w:rsid w:val="001E48C6"/>
    <w:rsid w:val="001E57C1"/>
    <w:rsid w:val="001F07EF"/>
    <w:rsid w:val="001F1BB0"/>
    <w:rsid w:val="001F5044"/>
    <w:rsid w:val="001F50B6"/>
    <w:rsid w:val="001F6D7A"/>
    <w:rsid w:val="00205B08"/>
    <w:rsid w:val="00207D3F"/>
    <w:rsid w:val="00212B4F"/>
    <w:rsid w:val="00217231"/>
    <w:rsid w:val="00226C18"/>
    <w:rsid w:val="0022746E"/>
    <w:rsid w:val="00234284"/>
    <w:rsid w:val="00235EAA"/>
    <w:rsid w:val="00235F71"/>
    <w:rsid w:val="002417B5"/>
    <w:rsid w:val="002444CA"/>
    <w:rsid w:val="00245911"/>
    <w:rsid w:val="00245D56"/>
    <w:rsid w:val="00250ECF"/>
    <w:rsid w:val="00251955"/>
    <w:rsid w:val="00260021"/>
    <w:rsid w:val="00260DE6"/>
    <w:rsid w:val="00263C4C"/>
    <w:rsid w:val="00264535"/>
    <w:rsid w:val="00273FEE"/>
    <w:rsid w:val="002750E9"/>
    <w:rsid w:val="00275867"/>
    <w:rsid w:val="00281AFB"/>
    <w:rsid w:val="0028204E"/>
    <w:rsid w:val="002850BE"/>
    <w:rsid w:val="0028591B"/>
    <w:rsid w:val="00286869"/>
    <w:rsid w:val="00291841"/>
    <w:rsid w:val="002A37E9"/>
    <w:rsid w:val="002A6033"/>
    <w:rsid w:val="002B1B55"/>
    <w:rsid w:val="002B269F"/>
    <w:rsid w:val="002B5931"/>
    <w:rsid w:val="002B7796"/>
    <w:rsid w:val="002C449B"/>
    <w:rsid w:val="002C6040"/>
    <w:rsid w:val="002C66AC"/>
    <w:rsid w:val="002D2880"/>
    <w:rsid w:val="002D5B3F"/>
    <w:rsid w:val="002D7552"/>
    <w:rsid w:val="002D785B"/>
    <w:rsid w:val="002E1521"/>
    <w:rsid w:val="002E272E"/>
    <w:rsid w:val="002E35EC"/>
    <w:rsid w:val="002F5778"/>
    <w:rsid w:val="00304EC3"/>
    <w:rsid w:val="00305CBF"/>
    <w:rsid w:val="00310804"/>
    <w:rsid w:val="003170B2"/>
    <w:rsid w:val="003201B8"/>
    <w:rsid w:val="003223E0"/>
    <w:rsid w:val="00322E9A"/>
    <w:rsid w:val="00324A15"/>
    <w:rsid w:val="00326A5B"/>
    <w:rsid w:val="00326F96"/>
    <w:rsid w:val="00327877"/>
    <w:rsid w:val="00334341"/>
    <w:rsid w:val="00343DE8"/>
    <w:rsid w:val="00346F9E"/>
    <w:rsid w:val="003518A7"/>
    <w:rsid w:val="003528EB"/>
    <w:rsid w:val="00352C4A"/>
    <w:rsid w:val="00353C4A"/>
    <w:rsid w:val="00362560"/>
    <w:rsid w:val="003732FD"/>
    <w:rsid w:val="003753B2"/>
    <w:rsid w:val="00376559"/>
    <w:rsid w:val="0037767A"/>
    <w:rsid w:val="003805FC"/>
    <w:rsid w:val="00382001"/>
    <w:rsid w:val="00382BAA"/>
    <w:rsid w:val="00384D73"/>
    <w:rsid w:val="00386D05"/>
    <w:rsid w:val="003875D8"/>
    <w:rsid w:val="00390B17"/>
    <w:rsid w:val="00393B6F"/>
    <w:rsid w:val="00393EB6"/>
    <w:rsid w:val="003A018B"/>
    <w:rsid w:val="003A35AC"/>
    <w:rsid w:val="003A3CE5"/>
    <w:rsid w:val="003A7A61"/>
    <w:rsid w:val="003B0519"/>
    <w:rsid w:val="003B0B5E"/>
    <w:rsid w:val="003B366F"/>
    <w:rsid w:val="003B3F9D"/>
    <w:rsid w:val="003B5A0B"/>
    <w:rsid w:val="003B6C95"/>
    <w:rsid w:val="003C19F9"/>
    <w:rsid w:val="003D0CB7"/>
    <w:rsid w:val="003D1B69"/>
    <w:rsid w:val="003E19D7"/>
    <w:rsid w:val="003E1F72"/>
    <w:rsid w:val="003E39EF"/>
    <w:rsid w:val="003E5751"/>
    <w:rsid w:val="003F6774"/>
    <w:rsid w:val="004046A9"/>
    <w:rsid w:val="00404C50"/>
    <w:rsid w:val="00412F53"/>
    <w:rsid w:val="004153D3"/>
    <w:rsid w:val="00420735"/>
    <w:rsid w:val="00421BB8"/>
    <w:rsid w:val="00423934"/>
    <w:rsid w:val="00426244"/>
    <w:rsid w:val="00435163"/>
    <w:rsid w:val="00444177"/>
    <w:rsid w:val="00445FF8"/>
    <w:rsid w:val="004510F7"/>
    <w:rsid w:val="00451BD4"/>
    <w:rsid w:val="00463CA2"/>
    <w:rsid w:val="00464F24"/>
    <w:rsid w:val="00466BF2"/>
    <w:rsid w:val="0046715B"/>
    <w:rsid w:val="00470A38"/>
    <w:rsid w:val="00471E74"/>
    <w:rsid w:val="004764D0"/>
    <w:rsid w:val="00476AAC"/>
    <w:rsid w:val="004815C0"/>
    <w:rsid w:val="0048287F"/>
    <w:rsid w:val="00486731"/>
    <w:rsid w:val="004874DE"/>
    <w:rsid w:val="004903E7"/>
    <w:rsid w:val="004919B5"/>
    <w:rsid w:val="00495590"/>
    <w:rsid w:val="004A29D9"/>
    <w:rsid w:val="004B24D2"/>
    <w:rsid w:val="004B5334"/>
    <w:rsid w:val="004B6C14"/>
    <w:rsid w:val="004C2C90"/>
    <w:rsid w:val="004C4F19"/>
    <w:rsid w:val="004D5E9B"/>
    <w:rsid w:val="004D63D9"/>
    <w:rsid w:val="004E1012"/>
    <w:rsid w:val="004E6585"/>
    <w:rsid w:val="004F5E90"/>
    <w:rsid w:val="005012ED"/>
    <w:rsid w:val="005017E9"/>
    <w:rsid w:val="0050249F"/>
    <w:rsid w:val="0050647A"/>
    <w:rsid w:val="005103FF"/>
    <w:rsid w:val="00513875"/>
    <w:rsid w:val="00515F05"/>
    <w:rsid w:val="0051785F"/>
    <w:rsid w:val="00523FB6"/>
    <w:rsid w:val="00524566"/>
    <w:rsid w:val="00525AD2"/>
    <w:rsid w:val="005263A7"/>
    <w:rsid w:val="00530BEF"/>
    <w:rsid w:val="00532805"/>
    <w:rsid w:val="00533B41"/>
    <w:rsid w:val="0053566A"/>
    <w:rsid w:val="00537FE7"/>
    <w:rsid w:val="0054232A"/>
    <w:rsid w:val="00546D32"/>
    <w:rsid w:val="00551D58"/>
    <w:rsid w:val="00552351"/>
    <w:rsid w:val="00557134"/>
    <w:rsid w:val="00561F00"/>
    <w:rsid w:val="00562C4E"/>
    <w:rsid w:val="00562DEC"/>
    <w:rsid w:val="00564544"/>
    <w:rsid w:val="00576AB4"/>
    <w:rsid w:val="00577917"/>
    <w:rsid w:val="00580456"/>
    <w:rsid w:val="00590667"/>
    <w:rsid w:val="005969E2"/>
    <w:rsid w:val="005A1689"/>
    <w:rsid w:val="005A4007"/>
    <w:rsid w:val="005A67AA"/>
    <w:rsid w:val="005A773F"/>
    <w:rsid w:val="005B0521"/>
    <w:rsid w:val="005B1420"/>
    <w:rsid w:val="005B1E67"/>
    <w:rsid w:val="005B61CD"/>
    <w:rsid w:val="005B6269"/>
    <w:rsid w:val="005C0874"/>
    <w:rsid w:val="005C32AC"/>
    <w:rsid w:val="005C4C41"/>
    <w:rsid w:val="005D0791"/>
    <w:rsid w:val="005D1D58"/>
    <w:rsid w:val="005D240B"/>
    <w:rsid w:val="005D31AD"/>
    <w:rsid w:val="005D432C"/>
    <w:rsid w:val="005D5F34"/>
    <w:rsid w:val="005D756C"/>
    <w:rsid w:val="005E0883"/>
    <w:rsid w:val="005E285E"/>
    <w:rsid w:val="005E5BA2"/>
    <w:rsid w:val="005E72F8"/>
    <w:rsid w:val="005F0579"/>
    <w:rsid w:val="005F3A53"/>
    <w:rsid w:val="0060139F"/>
    <w:rsid w:val="006062A3"/>
    <w:rsid w:val="00606E35"/>
    <w:rsid w:val="006108F5"/>
    <w:rsid w:val="00610DE6"/>
    <w:rsid w:val="00610E08"/>
    <w:rsid w:val="006114AD"/>
    <w:rsid w:val="006140BF"/>
    <w:rsid w:val="006161BE"/>
    <w:rsid w:val="0062067C"/>
    <w:rsid w:val="00620787"/>
    <w:rsid w:val="00632434"/>
    <w:rsid w:val="0063478F"/>
    <w:rsid w:val="00644256"/>
    <w:rsid w:val="00646E81"/>
    <w:rsid w:val="00646FEE"/>
    <w:rsid w:val="0065587D"/>
    <w:rsid w:val="00655BE4"/>
    <w:rsid w:val="00661D6F"/>
    <w:rsid w:val="006628E9"/>
    <w:rsid w:val="00662F42"/>
    <w:rsid w:val="00663FAA"/>
    <w:rsid w:val="0066725E"/>
    <w:rsid w:val="006716C7"/>
    <w:rsid w:val="00675A3D"/>
    <w:rsid w:val="0067754F"/>
    <w:rsid w:val="00681208"/>
    <w:rsid w:val="00681FA9"/>
    <w:rsid w:val="006864EB"/>
    <w:rsid w:val="006869F2"/>
    <w:rsid w:val="00691EA9"/>
    <w:rsid w:val="006934D4"/>
    <w:rsid w:val="00696B06"/>
    <w:rsid w:val="006A31D3"/>
    <w:rsid w:val="006A64F8"/>
    <w:rsid w:val="006A6DC3"/>
    <w:rsid w:val="006B6DF5"/>
    <w:rsid w:val="006C1480"/>
    <w:rsid w:val="006C492B"/>
    <w:rsid w:val="006C5947"/>
    <w:rsid w:val="006C73F9"/>
    <w:rsid w:val="006D49ED"/>
    <w:rsid w:val="006D55CE"/>
    <w:rsid w:val="006D637A"/>
    <w:rsid w:val="006D6B5E"/>
    <w:rsid w:val="006D6F24"/>
    <w:rsid w:val="006D7530"/>
    <w:rsid w:val="006E38E9"/>
    <w:rsid w:val="006E3E4E"/>
    <w:rsid w:val="006F45BF"/>
    <w:rsid w:val="006F4E39"/>
    <w:rsid w:val="006F584C"/>
    <w:rsid w:val="006F60E0"/>
    <w:rsid w:val="006F708D"/>
    <w:rsid w:val="006F7880"/>
    <w:rsid w:val="00702CCC"/>
    <w:rsid w:val="00702DA7"/>
    <w:rsid w:val="00702F71"/>
    <w:rsid w:val="007038DA"/>
    <w:rsid w:val="00705E7B"/>
    <w:rsid w:val="00711551"/>
    <w:rsid w:val="00726E27"/>
    <w:rsid w:val="00734981"/>
    <w:rsid w:val="007366DF"/>
    <w:rsid w:val="007424B2"/>
    <w:rsid w:val="007436D0"/>
    <w:rsid w:val="0074612F"/>
    <w:rsid w:val="00754A41"/>
    <w:rsid w:val="00757839"/>
    <w:rsid w:val="00760E0B"/>
    <w:rsid w:val="0076103B"/>
    <w:rsid w:val="00761D21"/>
    <w:rsid w:val="007628AB"/>
    <w:rsid w:val="00767811"/>
    <w:rsid w:val="00770C81"/>
    <w:rsid w:val="007716EA"/>
    <w:rsid w:val="0077687F"/>
    <w:rsid w:val="007779FA"/>
    <w:rsid w:val="00777DE4"/>
    <w:rsid w:val="007846C4"/>
    <w:rsid w:val="00791024"/>
    <w:rsid w:val="007919CF"/>
    <w:rsid w:val="00793F0A"/>
    <w:rsid w:val="00793F53"/>
    <w:rsid w:val="007A2657"/>
    <w:rsid w:val="007A33D0"/>
    <w:rsid w:val="007A5C03"/>
    <w:rsid w:val="007A6E12"/>
    <w:rsid w:val="007B3F95"/>
    <w:rsid w:val="007B4FBD"/>
    <w:rsid w:val="007B54BA"/>
    <w:rsid w:val="007C3FBB"/>
    <w:rsid w:val="007C3FCD"/>
    <w:rsid w:val="007C41D0"/>
    <w:rsid w:val="007C682C"/>
    <w:rsid w:val="007C6F44"/>
    <w:rsid w:val="007C7E94"/>
    <w:rsid w:val="007D2385"/>
    <w:rsid w:val="007D3786"/>
    <w:rsid w:val="007E4830"/>
    <w:rsid w:val="007E6F99"/>
    <w:rsid w:val="007F214F"/>
    <w:rsid w:val="00800069"/>
    <w:rsid w:val="008042F0"/>
    <w:rsid w:val="00820955"/>
    <w:rsid w:val="00825B3A"/>
    <w:rsid w:val="00826089"/>
    <w:rsid w:val="00827492"/>
    <w:rsid w:val="008310A0"/>
    <w:rsid w:val="00831F35"/>
    <w:rsid w:val="00835D29"/>
    <w:rsid w:val="0083622F"/>
    <w:rsid w:val="00842E7F"/>
    <w:rsid w:val="00843170"/>
    <w:rsid w:val="0084668E"/>
    <w:rsid w:val="00852933"/>
    <w:rsid w:val="00853515"/>
    <w:rsid w:val="0085363E"/>
    <w:rsid w:val="00854BA9"/>
    <w:rsid w:val="008566E5"/>
    <w:rsid w:val="008566FE"/>
    <w:rsid w:val="008567E6"/>
    <w:rsid w:val="00864B47"/>
    <w:rsid w:val="00865B46"/>
    <w:rsid w:val="00870102"/>
    <w:rsid w:val="0087190C"/>
    <w:rsid w:val="00873498"/>
    <w:rsid w:val="008743A8"/>
    <w:rsid w:val="00876D4C"/>
    <w:rsid w:val="00886D0E"/>
    <w:rsid w:val="00893681"/>
    <w:rsid w:val="00896134"/>
    <w:rsid w:val="008A62BC"/>
    <w:rsid w:val="008A7444"/>
    <w:rsid w:val="008A774D"/>
    <w:rsid w:val="008B1D21"/>
    <w:rsid w:val="008B43E7"/>
    <w:rsid w:val="008B7744"/>
    <w:rsid w:val="008D0EAC"/>
    <w:rsid w:val="008D46EC"/>
    <w:rsid w:val="008D56F9"/>
    <w:rsid w:val="008D74AC"/>
    <w:rsid w:val="008D7592"/>
    <w:rsid w:val="008D763F"/>
    <w:rsid w:val="008E10D0"/>
    <w:rsid w:val="008E450E"/>
    <w:rsid w:val="008E47AA"/>
    <w:rsid w:val="008F036F"/>
    <w:rsid w:val="008F1308"/>
    <w:rsid w:val="008F2C7F"/>
    <w:rsid w:val="008F344F"/>
    <w:rsid w:val="008F3A86"/>
    <w:rsid w:val="008F4B8E"/>
    <w:rsid w:val="008F78C2"/>
    <w:rsid w:val="00902997"/>
    <w:rsid w:val="00904568"/>
    <w:rsid w:val="009046E6"/>
    <w:rsid w:val="00911394"/>
    <w:rsid w:val="00923EF2"/>
    <w:rsid w:val="0092482B"/>
    <w:rsid w:val="00926D25"/>
    <w:rsid w:val="00926E9D"/>
    <w:rsid w:val="00931844"/>
    <w:rsid w:val="00932C6E"/>
    <w:rsid w:val="00933F10"/>
    <w:rsid w:val="00934622"/>
    <w:rsid w:val="0094066A"/>
    <w:rsid w:val="009433C5"/>
    <w:rsid w:val="009434E8"/>
    <w:rsid w:val="00945DF4"/>
    <w:rsid w:val="00947E51"/>
    <w:rsid w:val="00960E8B"/>
    <w:rsid w:val="00965881"/>
    <w:rsid w:val="009701C7"/>
    <w:rsid w:val="009734B2"/>
    <w:rsid w:val="00975DEE"/>
    <w:rsid w:val="0098020D"/>
    <w:rsid w:val="00983BA0"/>
    <w:rsid w:val="00983DD0"/>
    <w:rsid w:val="00984DD4"/>
    <w:rsid w:val="00986E0D"/>
    <w:rsid w:val="009871FF"/>
    <w:rsid w:val="00990519"/>
    <w:rsid w:val="00990799"/>
    <w:rsid w:val="0099506C"/>
    <w:rsid w:val="00995D51"/>
    <w:rsid w:val="00996FA0"/>
    <w:rsid w:val="00997884"/>
    <w:rsid w:val="009A0631"/>
    <w:rsid w:val="009A1C51"/>
    <w:rsid w:val="009A33FB"/>
    <w:rsid w:val="009A41A0"/>
    <w:rsid w:val="009A789E"/>
    <w:rsid w:val="009B10ED"/>
    <w:rsid w:val="009B10F1"/>
    <w:rsid w:val="009C233D"/>
    <w:rsid w:val="009C5219"/>
    <w:rsid w:val="009D3333"/>
    <w:rsid w:val="009D3C14"/>
    <w:rsid w:val="009D3EA4"/>
    <w:rsid w:val="009D5763"/>
    <w:rsid w:val="009D5EAE"/>
    <w:rsid w:val="009D63AD"/>
    <w:rsid w:val="009D649C"/>
    <w:rsid w:val="009E448B"/>
    <w:rsid w:val="009E4BC1"/>
    <w:rsid w:val="009F17FC"/>
    <w:rsid w:val="009F5CB2"/>
    <w:rsid w:val="00A03BB8"/>
    <w:rsid w:val="00A06CE2"/>
    <w:rsid w:val="00A15674"/>
    <w:rsid w:val="00A17B42"/>
    <w:rsid w:val="00A22BEA"/>
    <w:rsid w:val="00A26DB6"/>
    <w:rsid w:val="00A336AA"/>
    <w:rsid w:val="00A33CE8"/>
    <w:rsid w:val="00A34823"/>
    <w:rsid w:val="00A3505D"/>
    <w:rsid w:val="00A4036F"/>
    <w:rsid w:val="00A406E5"/>
    <w:rsid w:val="00A43EF7"/>
    <w:rsid w:val="00A457B1"/>
    <w:rsid w:val="00A4641C"/>
    <w:rsid w:val="00A55876"/>
    <w:rsid w:val="00A56D23"/>
    <w:rsid w:val="00A60D51"/>
    <w:rsid w:val="00A67FB1"/>
    <w:rsid w:val="00A74144"/>
    <w:rsid w:val="00A77174"/>
    <w:rsid w:val="00A8206C"/>
    <w:rsid w:val="00A828AE"/>
    <w:rsid w:val="00A85BFE"/>
    <w:rsid w:val="00AA06E4"/>
    <w:rsid w:val="00AA1774"/>
    <w:rsid w:val="00AA4534"/>
    <w:rsid w:val="00AB5BB2"/>
    <w:rsid w:val="00AB6FE7"/>
    <w:rsid w:val="00AB7873"/>
    <w:rsid w:val="00AB7AD7"/>
    <w:rsid w:val="00AC1A15"/>
    <w:rsid w:val="00AC5F32"/>
    <w:rsid w:val="00AD2430"/>
    <w:rsid w:val="00AD4CC4"/>
    <w:rsid w:val="00AE0212"/>
    <w:rsid w:val="00AE320F"/>
    <w:rsid w:val="00AE41A6"/>
    <w:rsid w:val="00AE5CB4"/>
    <w:rsid w:val="00AE68C3"/>
    <w:rsid w:val="00AE736B"/>
    <w:rsid w:val="00AF0B11"/>
    <w:rsid w:val="00AF0E34"/>
    <w:rsid w:val="00AF271D"/>
    <w:rsid w:val="00AF56C2"/>
    <w:rsid w:val="00AF66F8"/>
    <w:rsid w:val="00B004E6"/>
    <w:rsid w:val="00B05BE3"/>
    <w:rsid w:val="00B063CA"/>
    <w:rsid w:val="00B0744D"/>
    <w:rsid w:val="00B21A19"/>
    <w:rsid w:val="00B2734F"/>
    <w:rsid w:val="00B35950"/>
    <w:rsid w:val="00B36FCC"/>
    <w:rsid w:val="00B44D43"/>
    <w:rsid w:val="00B50EA8"/>
    <w:rsid w:val="00B5107D"/>
    <w:rsid w:val="00B52C80"/>
    <w:rsid w:val="00B64082"/>
    <w:rsid w:val="00B72325"/>
    <w:rsid w:val="00B81AD3"/>
    <w:rsid w:val="00B829D8"/>
    <w:rsid w:val="00B836C4"/>
    <w:rsid w:val="00B84B5B"/>
    <w:rsid w:val="00B86446"/>
    <w:rsid w:val="00B93C08"/>
    <w:rsid w:val="00B94232"/>
    <w:rsid w:val="00BA1176"/>
    <w:rsid w:val="00BB0BC2"/>
    <w:rsid w:val="00BB1D70"/>
    <w:rsid w:val="00BC219C"/>
    <w:rsid w:val="00BC3E5A"/>
    <w:rsid w:val="00BD4159"/>
    <w:rsid w:val="00BD7CEC"/>
    <w:rsid w:val="00BE0B01"/>
    <w:rsid w:val="00BE1C38"/>
    <w:rsid w:val="00BE2432"/>
    <w:rsid w:val="00BE3C4E"/>
    <w:rsid w:val="00BE643E"/>
    <w:rsid w:val="00BE79C7"/>
    <w:rsid w:val="00BF179C"/>
    <w:rsid w:val="00BF3CB5"/>
    <w:rsid w:val="00C00BF2"/>
    <w:rsid w:val="00C01A3F"/>
    <w:rsid w:val="00C06277"/>
    <w:rsid w:val="00C073F1"/>
    <w:rsid w:val="00C1135D"/>
    <w:rsid w:val="00C1285B"/>
    <w:rsid w:val="00C1361B"/>
    <w:rsid w:val="00C146CC"/>
    <w:rsid w:val="00C14E1F"/>
    <w:rsid w:val="00C14E6E"/>
    <w:rsid w:val="00C1614B"/>
    <w:rsid w:val="00C269F3"/>
    <w:rsid w:val="00C315AF"/>
    <w:rsid w:val="00C33B29"/>
    <w:rsid w:val="00C36D9A"/>
    <w:rsid w:val="00C44662"/>
    <w:rsid w:val="00C44A72"/>
    <w:rsid w:val="00C4539B"/>
    <w:rsid w:val="00C4572B"/>
    <w:rsid w:val="00C4642C"/>
    <w:rsid w:val="00C46D05"/>
    <w:rsid w:val="00C47F05"/>
    <w:rsid w:val="00C55228"/>
    <w:rsid w:val="00C56B7A"/>
    <w:rsid w:val="00C61FC2"/>
    <w:rsid w:val="00C67EFA"/>
    <w:rsid w:val="00C705F9"/>
    <w:rsid w:val="00C7379B"/>
    <w:rsid w:val="00C73AE6"/>
    <w:rsid w:val="00C74BEE"/>
    <w:rsid w:val="00C80F0F"/>
    <w:rsid w:val="00C85D85"/>
    <w:rsid w:val="00C8667A"/>
    <w:rsid w:val="00C876BE"/>
    <w:rsid w:val="00C87CF1"/>
    <w:rsid w:val="00C93BCB"/>
    <w:rsid w:val="00C9409A"/>
    <w:rsid w:val="00C97144"/>
    <w:rsid w:val="00CA5FE6"/>
    <w:rsid w:val="00CB3E89"/>
    <w:rsid w:val="00CC241A"/>
    <w:rsid w:val="00CC76AD"/>
    <w:rsid w:val="00CD132C"/>
    <w:rsid w:val="00CE4035"/>
    <w:rsid w:val="00CE4313"/>
    <w:rsid w:val="00CE65AB"/>
    <w:rsid w:val="00CF4266"/>
    <w:rsid w:val="00CF689C"/>
    <w:rsid w:val="00CF7305"/>
    <w:rsid w:val="00CF7617"/>
    <w:rsid w:val="00D01855"/>
    <w:rsid w:val="00D12B5A"/>
    <w:rsid w:val="00D16201"/>
    <w:rsid w:val="00D22D6C"/>
    <w:rsid w:val="00D22D9C"/>
    <w:rsid w:val="00D241F1"/>
    <w:rsid w:val="00D275CB"/>
    <w:rsid w:val="00D30DFA"/>
    <w:rsid w:val="00D33054"/>
    <w:rsid w:val="00D33FFF"/>
    <w:rsid w:val="00D36997"/>
    <w:rsid w:val="00D429D6"/>
    <w:rsid w:val="00D463A5"/>
    <w:rsid w:val="00D4710D"/>
    <w:rsid w:val="00D47D25"/>
    <w:rsid w:val="00D62ACD"/>
    <w:rsid w:val="00D67760"/>
    <w:rsid w:val="00D7756B"/>
    <w:rsid w:val="00D813D0"/>
    <w:rsid w:val="00D81742"/>
    <w:rsid w:val="00D817C1"/>
    <w:rsid w:val="00D81A12"/>
    <w:rsid w:val="00D84D85"/>
    <w:rsid w:val="00D92A0A"/>
    <w:rsid w:val="00DA0012"/>
    <w:rsid w:val="00DA0EFE"/>
    <w:rsid w:val="00DA1A6D"/>
    <w:rsid w:val="00DA36EE"/>
    <w:rsid w:val="00DA4299"/>
    <w:rsid w:val="00DA532F"/>
    <w:rsid w:val="00DB116D"/>
    <w:rsid w:val="00DB5288"/>
    <w:rsid w:val="00DB61B4"/>
    <w:rsid w:val="00DC04D6"/>
    <w:rsid w:val="00DC0626"/>
    <w:rsid w:val="00DD17CC"/>
    <w:rsid w:val="00DE1EA1"/>
    <w:rsid w:val="00DE217A"/>
    <w:rsid w:val="00DE534F"/>
    <w:rsid w:val="00DE7961"/>
    <w:rsid w:val="00DF321B"/>
    <w:rsid w:val="00DF4C7B"/>
    <w:rsid w:val="00E00595"/>
    <w:rsid w:val="00E05287"/>
    <w:rsid w:val="00E10EC2"/>
    <w:rsid w:val="00E10FC5"/>
    <w:rsid w:val="00E15587"/>
    <w:rsid w:val="00E219E9"/>
    <w:rsid w:val="00E230E0"/>
    <w:rsid w:val="00E27801"/>
    <w:rsid w:val="00E31B5B"/>
    <w:rsid w:val="00E41A0F"/>
    <w:rsid w:val="00E41A16"/>
    <w:rsid w:val="00E4254A"/>
    <w:rsid w:val="00E431E6"/>
    <w:rsid w:val="00E44F29"/>
    <w:rsid w:val="00E45E0A"/>
    <w:rsid w:val="00E51AAC"/>
    <w:rsid w:val="00E52C67"/>
    <w:rsid w:val="00E56DD2"/>
    <w:rsid w:val="00E640CA"/>
    <w:rsid w:val="00E66CC0"/>
    <w:rsid w:val="00E728A9"/>
    <w:rsid w:val="00E77EB9"/>
    <w:rsid w:val="00E807D9"/>
    <w:rsid w:val="00E80920"/>
    <w:rsid w:val="00E84412"/>
    <w:rsid w:val="00E84FB8"/>
    <w:rsid w:val="00E8564F"/>
    <w:rsid w:val="00E87B07"/>
    <w:rsid w:val="00E9147B"/>
    <w:rsid w:val="00E91A54"/>
    <w:rsid w:val="00EA0F4E"/>
    <w:rsid w:val="00EA1122"/>
    <w:rsid w:val="00EA1977"/>
    <w:rsid w:val="00EA295B"/>
    <w:rsid w:val="00EA3B9B"/>
    <w:rsid w:val="00EA4058"/>
    <w:rsid w:val="00EA6801"/>
    <w:rsid w:val="00EB30FC"/>
    <w:rsid w:val="00EB4F96"/>
    <w:rsid w:val="00EB5301"/>
    <w:rsid w:val="00EB70DB"/>
    <w:rsid w:val="00EC4463"/>
    <w:rsid w:val="00EC551F"/>
    <w:rsid w:val="00ED2707"/>
    <w:rsid w:val="00ED3C9E"/>
    <w:rsid w:val="00ED7072"/>
    <w:rsid w:val="00EE2641"/>
    <w:rsid w:val="00EE3132"/>
    <w:rsid w:val="00EE3C11"/>
    <w:rsid w:val="00EE3D9D"/>
    <w:rsid w:val="00EE6F25"/>
    <w:rsid w:val="00EF0CD6"/>
    <w:rsid w:val="00EF0E15"/>
    <w:rsid w:val="00EF58BF"/>
    <w:rsid w:val="00EF5B55"/>
    <w:rsid w:val="00EF6711"/>
    <w:rsid w:val="00F02126"/>
    <w:rsid w:val="00F03D85"/>
    <w:rsid w:val="00F04C4E"/>
    <w:rsid w:val="00F05B3B"/>
    <w:rsid w:val="00F05C10"/>
    <w:rsid w:val="00F07635"/>
    <w:rsid w:val="00F07C8C"/>
    <w:rsid w:val="00F10856"/>
    <w:rsid w:val="00F12FC5"/>
    <w:rsid w:val="00F140B5"/>
    <w:rsid w:val="00F17710"/>
    <w:rsid w:val="00F2029F"/>
    <w:rsid w:val="00F249F1"/>
    <w:rsid w:val="00F25B9D"/>
    <w:rsid w:val="00F25CDC"/>
    <w:rsid w:val="00F2664E"/>
    <w:rsid w:val="00F31163"/>
    <w:rsid w:val="00F31C04"/>
    <w:rsid w:val="00F351DB"/>
    <w:rsid w:val="00F41C1E"/>
    <w:rsid w:val="00F442A7"/>
    <w:rsid w:val="00F50B18"/>
    <w:rsid w:val="00F55728"/>
    <w:rsid w:val="00F56F87"/>
    <w:rsid w:val="00F56FD7"/>
    <w:rsid w:val="00F57A89"/>
    <w:rsid w:val="00F61528"/>
    <w:rsid w:val="00F61A20"/>
    <w:rsid w:val="00F63DD9"/>
    <w:rsid w:val="00F664C3"/>
    <w:rsid w:val="00F67644"/>
    <w:rsid w:val="00F67D95"/>
    <w:rsid w:val="00F72CB8"/>
    <w:rsid w:val="00F8381F"/>
    <w:rsid w:val="00F83F7B"/>
    <w:rsid w:val="00F85C8E"/>
    <w:rsid w:val="00F92C27"/>
    <w:rsid w:val="00F954BE"/>
    <w:rsid w:val="00FA04CD"/>
    <w:rsid w:val="00FA0E66"/>
    <w:rsid w:val="00FA1B4F"/>
    <w:rsid w:val="00FA25F5"/>
    <w:rsid w:val="00FA2810"/>
    <w:rsid w:val="00FA4BB7"/>
    <w:rsid w:val="00FA5684"/>
    <w:rsid w:val="00FA68F8"/>
    <w:rsid w:val="00FB1DC0"/>
    <w:rsid w:val="00FB1E0E"/>
    <w:rsid w:val="00FB3B4E"/>
    <w:rsid w:val="00FB4521"/>
    <w:rsid w:val="00FB4F84"/>
    <w:rsid w:val="00FB5CF8"/>
    <w:rsid w:val="00FC06C2"/>
    <w:rsid w:val="00FC25D0"/>
    <w:rsid w:val="00FC2E20"/>
    <w:rsid w:val="00FC341F"/>
    <w:rsid w:val="00FC44B4"/>
    <w:rsid w:val="00FC5B67"/>
    <w:rsid w:val="00FD522E"/>
    <w:rsid w:val="00FD6ADA"/>
    <w:rsid w:val="00FE5651"/>
    <w:rsid w:val="00FF2127"/>
    <w:rsid w:val="00FF273B"/>
    <w:rsid w:val="00FF50BD"/>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 w:type="paragraph" w:styleId="NoSpacing">
    <w:name w:val="No Spacing"/>
    <w:link w:val="NoSpacingChar"/>
    <w:uiPriority w:val="1"/>
    <w:qFormat/>
    <w:rsid w:val="00234284"/>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234284"/>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026D49"/>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026D49"/>
    <w:pPr>
      <w:spacing w:after="100"/>
      <w:ind w:left="200"/>
    </w:pPr>
  </w:style>
  <w:style w:type="paragraph" w:styleId="TOC1">
    <w:name w:val="toc 1"/>
    <w:basedOn w:val="Normal"/>
    <w:next w:val="Normal"/>
    <w:autoRedefine/>
    <w:uiPriority w:val="39"/>
    <w:unhideWhenUsed/>
    <w:rsid w:val="00675A3D"/>
    <w:pPr>
      <w:spacing w:after="100"/>
    </w:pPr>
  </w:style>
  <w:style w:type="paragraph" w:styleId="TOC3">
    <w:name w:val="toc 3"/>
    <w:basedOn w:val="Normal"/>
    <w:next w:val="Normal"/>
    <w:autoRedefine/>
    <w:uiPriority w:val="39"/>
    <w:unhideWhenUsed/>
    <w:rsid w:val="00675A3D"/>
    <w:pPr>
      <w:spacing w:after="100"/>
      <w:ind w:left="400"/>
    </w:pPr>
  </w:style>
  <w:style w:type="character" w:customStyle="1" w:styleId="Heading3Char">
    <w:name w:val="Heading 3 Char"/>
    <w:basedOn w:val="DefaultParagraphFont"/>
    <w:link w:val="Heading3"/>
    <w:rsid w:val="003170B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345120">
      <w:bodyDiv w:val="1"/>
      <w:marLeft w:val="0"/>
      <w:marRight w:val="0"/>
      <w:marTop w:val="0"/>
      <w:marBottom w:val="0"/>
      <w:divBdr>
        <w:top w:val="none" w:sz="0" w:space="0" w:color="auto"/>
        <w:left w:val="none" w:sz="0" w:space="0" w:color="auto"/>
        <w:bottom w:val="none" w:sz="0" w:space="0" w:color="auto"/>
        <w:right w:val="none" w:sz="0" w:space="0" w:color="auto"/>
      </w:divBdr>
    </w:div>
    <w:div w:id="2953736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876514">
      <w:bodyDiv w:val="1"/>
      <w:marLeft w:val="0"/>
      <w:marRight w:val="0"/>
      <w:marTop w:val="0"/>
      <w:marBottom w:val="0"/>
      <w:divBdr>
        <w:top w:val="none" w:sz="0" w:space="0" w:color="auto"/>
        <w:left w:val="none" w:sz="0" w:space="0" w:color="auto"/>
        <w:bottom w:val="none" w:sz="0" w:space="0" w:color="auto"/>
        <w:right w:val="none" w:sz="0" w:space="0" w:color="auto"/>
      </w:divBdr>
    </w:div>
    <w:div w:id="1103574698">
      <w:bodyDiv w:val="1"/>
      <w:marLeft w:val="0"/>
      <w:marRight w:val="0"/>
      <w:marTop w:val="0"/>
      <w:marBottom w:val="0"/>
      <w:divBdr>
        <w:top w:val="none" w:sz="0" w:space="0" w:color="auto"/>
        <w:left w:val="none" w:sz="0" w:space="0" w:color="auto"/>
        <w:bottom w:val="none" w:sz="0" w:space="0" w:color="auto"/>
        <w:right w:val="none" w:sz="0" w:space="0" w:color="auto"/>
      </w:divBdr>
      <w:divsChild>
        <w:div w:id="1324243065">
          <w:marLeft w:val="0"/>
          <w:marRight w:val="0"/>
          <w:marTop w:val="0"/>
          <w:marBottom w:val="0"/>
          <w:divBdr>
            <w:top w:val="none" w:sz="0" w:space="0" w:color="auto"/>
            <w:left w:val="none" w:sz="0" w:space="0" w:color="auto"/>
            <w:bottom w:val="none" w:sz="0" w:space="0" w:color="auto"/>
            <w:right w:val="none" w:sz="0" w:space="0" w:color="auto"/>
          </w:divBdr>
          <w:divsChild>
            <w:div w:id="501820688">
              <w:marLeft w:val="0"/>
              <w:marRight w:val="0"/>
              <w:marTop w:val="0"/>
              <w:marBottom w:val="0"/>
              <w:divBdr>
                <w:top w:val="none" w:sz="0" w:space="0" w:color="auto"/>
                <w:left w:val="none" w:sz="0" w:space="0" w:color="auto"/>
                <w:bottom w:val="none" w:sz="0" w:space="0" w:color="auto"/>
                <w:right w:val="none" w:sz="0" w:space="0" w:color="auto"/>
              </w:divBdr>
            </w:div>
            <w:div w:id="1583220740">
              <w:marLeft w:val="0"/>
              <w:marRight w:val="0"/>
              <w:marTop w:val="0"/>
              <w:marBottom w:val="0"/>
              <w:divBdr>
                <w:top w:val="none" w:sz="0" w:space="0" w:color="auto"/>
                <w:left w:val="none" w:sz="0" w:space="0" w:color="auto"/>
                <w:bottom w:val="none" w:sz="0" w:space="0" w:color="auto"/>
                <w:right w:val="none" w:sz="0" w:space="0" w:color="auto"/>
              </w:divBdr>
            </w:div>
            <w:div w:id="297345348">
              <w:marLeft w:val="0"/>
              <w:marRight w:val="0"/>
              <w:marTop w:val="0"/>
              <w:marBottom w:val="0"/>
              <w:divBdr>
                <w:top w:val="none" w:sz="0" w:space="0" w:color="auto"/>
                <w:left w:val="none" w:sz="0" w:space="0" w:color="auto"/>
                <w:bottom w:val="none" w:sz="0" w:space="0" w:color="auto"/>
                <w:right w:val="none" w:sz="0" w:space="0" w:color="auto"/>
              </w:divBdr>
            </w:div>
            <w:div w:id="1249461400">
              <w:marLeft w:val="0"/>
              <w:marRight w:val="0"/>
              <w:marTop w:val="0"/>
              <w:marBottom w:val="0"/>
              <w:divBdr>
                <w:top w:val="none" w:sz="0" w:space="0" w:color="auto"/>
                <w:left w:val="none" w:sz="0" w:space="0" w:color="auto"/>
                <w:bottom w:val="none" w:sz="0" w:space="0" w:color="auto"/>
                <w:right w:val="none" w:sz="0" w:space="0" w:color="auto"/>
              </w:divBdr>
            </w:div>
            <w:div w:id="604576312">
              <w:marLeft w:val="0"/>
              <w:marRight w:val="0"/>
              <w:marTop w:val="0"/>
              <w:marBottom w:val="0"/>
              <w:divBdr>
                <w:top w:val="none" w:sz="0" w:space="0" w:color="auto"/>
                <w:left w:val="none" w:sz="0" w:space="0" w:color="auto"/>
                <w:bottom w:val="none" w:sz="0" w:space="0" w:color="auto"/>
                <w:right w:val="none" w:sz="0" w:space="0" w:color="auto"/>
              </w:divBdr>
            </w:div>
            <w:div w:id="1918519077">
              <w:marLeft w:val="0"/>
              <w:marRight w:val="0"/>
              <w:marTop w:val="0"/>
              <w:marBottom w:val="0"/>
              <w:divBdr>
                <w:top w:val="none" w:sz="0" w:space="0" w:color="auto"/>
                <w:left w:val="none" w:sz="0" w:space="0" w:color="auto"/>
                <w:bottom w:val="none" w:sz="0" w:space="0" w:color="auto"/>
                <w:right w:val="none" w:sz="0" w:space="0" w:color="auto"/>
              </w:divBdr>
            </w:div>
            <w:div w:id="1901937024">
              <w:marLeft w:val="0"/>
              <w:marRight w:val="0"/>
              <w:marTop w:val="0"/>
              <w:marBottom w:val="0"/>
              <w:divBdr>
                <w:top w:val="none" w:sz="0" w:space="0" w:color="auto"/>
                <w:left w:val="none" w:sz="0" w:space="0" w:color="auto"/>
                <w:bottom w:val="none" w:sz="0" w:space="0" w:color="auto"/>
                <w:right w:val="none" w:sz="0" w:space="0" w:color="auto"/>
              </w:divBdr>
            </w:div>
            <w:div w:id="1524977660">
              <w:marLeft w:val="0"/>
              <w:marRight w:val="0"/>
              <w:marTop w:val="0"/>
              <w:marBottom w:val="0"/>
              <w:divBdr>
                <w:top w:val="none" w:sz="0" w:space="0" w:color="auto"/>
                <w:left w:val="none" w:sz="0" w:space="0" w:color="auto"/>
                <w:bottom w:val="none" w:sz="0" w:space="0" w:color="auto"/>
                <w:right w:val="none" w:sz="0" w:space="0" w:color="auto"/>
              </w:divBdr>
            </w:div>
            <w:div w:id="452866087">
              <w:marLeft w:val="0"/>
              <w:marRight w:val="0"/>
              <w:marTop w:val="0"/>
              <w:marBottom w:val="0"/>
              <w:divBdr>
                <w:top w:val="none" w:sz="0" w:space="0" w:color="auto"/>
                <w:left w:val="none" w:sz="0" w:space="0" w:color="auto"/>
                <w:bottom w:val="none" w:sz="0" w:space="0" w:color="auto"/>
                <w:right w:val="none" w:sz="0" w:space="0" w:color="auto"/>
              </w:divBdr>
            </w:div>
            <w:div w:id="1662657885">
              <w:marLeft w:val="0"/>
              <w:marRight w:val="0"/>
              <w:marTop w:val="0"/>
              <w:marBottom w:val="0"/>
              <w:divBdr>
                <w:top w:val="none" w:sz="0" w:space="0" w:color="auto"/>
                <w:left w:val="none" w:sz="0" w:space="0" w:color="auto"/>
                <w:bottom w:val="none" w:sz="0" w:space="0" w:color="auto"/>
                <w:right w:val="none" w:sz="0" w:space="0" w:color="auto"/>
              </w:divBdr>
            </w:div>
            <w:div w:id="1645819801">
              <w:marLeft w:val="0"/>
              <w:marRight w:val="0"/>
              <w:marTop w:val="0"/>
              <w:marBottom w:val="0"/>
              <w:divBdr>
                <w:top w:val="none" w:sz="0" w:space="0" w:color="auto"/>
                <w:left w:val="none" w:sz="0" w:space="0" w:color="auto"/>
                <w:bottom w:val="none" w:sz="0" w:space="0" w:color="auto"/>
                <w:right w:val="none" w:sz="0" w:space="0" w:color="auto"/>
              </w:divBdr>
            </w:div>
            <w:div w:id="3481241">
              <w:marLeft w:val="0"/>
              <w:marRight w:val="0"/>
              <w:marTop w:val="0"/>
              <w:marBottom w:val="0"/>
              <w:divBdr>
                <w:top w:val="none" w:sz="0" w:space="0" w:color="auto"/>
                <w:left w:val="none" w:sz="0" w:space="0" w:color="auto"/>
                <w:bottom w:val="none" w:sz="0" w:space="0" w:color="auto"/>
                <w:right w:val="none" w:sz="0" w:space="0" w:color="auto"/>
              </w:divBdr>
            </w:div>
            <w:div w:id="1848203610">
              <w:marLeft w:val="0"/>
              <w:marRight w:val="0"/>
              <w:marTop w:val="0"/>
              <w:marBottom w:val="0"/>
              <w:divBdr>
                <w:top w:val="none" w:sz="0" w:space="0" w:color="auto"/>
                <w:left w:val="none" w:sz="0" w:space="0" w:color="auto"/>
                <w:bottom w:val="none" w:sz="0" w:space="0" w:color="auto"/>
                <w:right w:val="none" w:sz="0" w:space="0" w:color="auto"/>
              </w:divBdr>
            </w:div>
            <w:div w:id="193478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750586">
      <w:bodyDiv w:val="1"/>
      <w:marLeft w:val="0"/>
      <w:marRight w:val="0"/>
      <w:marTop w:val="0"/>
      <w:marBottom w:val="0"/>
      <w:divBdr>
        <w:top w:val="none" w:sz="0" w:space="0" w:color="auto"/>
        <w:left w:val="none" w:sz="0" w:space="0" w:color="auto"/>
        <w:bottom w:val="none" w:sz="0" w:space="0" w:color="auto"/>
        <w:right w:val="none" w:sz="0" w:space="0" w:color="auto"/>
      </w:divBdr>
    </w:div>
    <w:div w:id="13094764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449473">
      <w:bodyDiv w:val="1"/>
      <w:marLeft w:val="0"/>
      <w:marRight w:val="0"/>
      <w:marTop w:val="0"/>
      <w:marBottom w:val="0"/>
      <w:divBdr>
        <w:top w:val="none" w:sz="0" w:space="0" w:color="auto"/>
        <w:left w:val="none" w:sz="0" w:space="0" w:color="auto"/>
        <w:bottom w:val="none" w:sz="0" w:space="0" w:color="auto"/>
        <w:right w:val="none" w:sz="0" w:space="0" w:color="auto"/>
      </w:divBdr>
    </w:div>
    <w:div w:id="159023799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444307">
      <w:bodyDiv w:val="1"/>
      <w:marLeft w:val="0"/>
      <w:marRight w:val="0"/>
      <w:marTop w:val="0"/>
      <w:marBottom w:val="0"/>
      <w:divBdr>
        <w:top w:val="none" w:sz="0" w:space="0" w:color="auto"/>
        <w:left w:val="none" w:sz="0" w:space="0" w:color="auto"/>
        <w:bottom w:val="none" w:sz="0" w:space="0" w:color="auto"/>
        <w:right w:val="none" w:sz="0" w:space="0" w:color="auto"/>
      </w:divBdr>
    </w:div>
    <w:div w:id="20198861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18" Type="http://schemas.openxmlformats.org/officeDocument/2006/relationships/image" Target="media/image3.png"/><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7.sv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svg"/><Relationship Id="rId25" Type="http://schemas.openxmlformats.org/officeDocument/2006/relationships/image" Target="media/image11.sv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4.png"/><Relationship Id="rId29" Type="http://schemas.openxmlformats.org/officeDocument/2006/relationships/hyperlink" Target="https://www.questionpro.com/blog/survey-data-collecti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image" Target="media/image9.svg"/><Relationship Id="rId28" Type="http://schemas.openxmlformats.org/officeDocument/2006/relationships/hyperlink" Target="https://www.audioeye.com/post/digital-accessibility/" TargetMode="External"/><Relationship Id="rId10" Type="http://schemas.openxmlformats.org/officeDocument/2006/relationships/footnotes" Target="footnotes.xml"/><Relationship Id="rId19" Type="http://schemas.openxmlformats.org/officeDocument/2006/relationships/image" Target="media/image5.sv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5.png"/><Relationship Id="rId27" Type="http://schemas.openxmlformats.org/officeDocument/2006/relationships/hyperlink" Target="https://www.nngroup.com/articles/which-ux-research-methods/" TargetMode="External"/><Relationship Id="rId30" Type="http://schemas.openxmlformats.org/officeDocument/2006/relationships/hyperlink" Target="https://www.nngroup.com/articles/which-ux-research-method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2023-05-14T00:00:00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777F32-6081-4535-A2FB-E7A01C7E91A7}">
  <ds:schemaRefs>
    <ds:schemaRef ds:uri="http://schemas.microsoft.com/sharepoint/v3/contenttype/forms"/>
  </ds:schemaRefs>
</ds:datastoreItem>
</file>

<file path=customXml/itemProps3.xml><?xml version="1.0" encoding="utf-8"?>
<ds:datastoreItem xmlns:ds="http://schemas.openxmlformats.org/officeDocument/2006/customXml" ds:itemID="{7FCF817E-388B-4076-93C0-6F12429E42F4}">
  <ds:schemaRefs>
    <ds:schemaRef ds:uri="50f34d4d-3b72-4f9f-9faf-eddaa548009a"/>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52a4aa17-63e4-4afa-aa21-41897320dace"/>
    <ds:schemaRef ds:uri="http://www.w3.org/XML/1998/namespace"/>
    <ds:schemaRef ds:uri="http://purl.org/dc/dcmitype/"/>
  </ds:schemaRefs>
</ds:datastoreItem>
</file>

<file path=customXml/itemProps4.xml><?xml version="1.0" encoding="utf-8"?>
<ds:datastoreItem xmlns:ds="http://schemas.openxmlformats.org/officeDocument/2006/customXml" ds:itemID="{79624D78-8E44-4C52-8F73-40B227A6A8EE}"/>
</file>

<file path=customXml/itemProps5.xml><?xml version="1.0" encoding="utf-8"?>
<ds:datastoreItem xmlns:ds="http://schemas.openxmlformats.org/officeDocument/2006/customXml" ds:itemID="{BDBDE4A4-F9CC-493D-B315-E50E4BBCF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38</TotalTime>
  <Pages>23</Pages>
  <Words>7411</Words>
  <Characters>43771</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265040</Company>
  <LinksUpToDate>false</LinksUpToDate>
  <CharactersWithSpaces>51080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ASSIGNMENT 2</dc:subject>
  <dc:creator>tOM Williams</dc:creator>
  <dc:description>August 2018</dc:description>
  <cp:lastModifiedBy>Pauline Greenaway</cp:lastModifiedBy>
  <cp:revision>8</cp:revision>
  <cp:lastPrinted>2020-12-01T10:51:00Z</cp:lastPrinted>
  <dcterms:created xsi:type="dcterms:W3CDTF">2023-05-14T19:53:00Z</dcterms:created>
  <dcterms:modified xsi:type="dcterms:W3CDTF">2023-05-24T14:25:00Z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028d41c22d3c3ea1bbbb717952ab911c53d92f82344804d69caecd15281e1048</vt:lpwstr>
  </property>
  <property fmtid="{D5CDD505-2E9C-101B-9397-08002B2CF9AE}" pid="6" name="ContentTypeId">
    <vt:lpwstr>0x010100EF4E6AAE9C568C45BB5244925F8AB03B</vt:lpwstr>
  </property>
</Properties>
</file>