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75E8A" w14:textId="77777777" w:rsidR="00466AA9" w:rsidRPr="00EA2CC3" w:rsidRDefault="00466AA9" w:rsidP="00466AA9">
      <w:pPr>
        <w:spacing w:after="0" w:line="240" w:lineRule="auto"/>
        <w:rPr>
          <w:rFonts w:ascii="Arial" w:hAnsi="Arial" w:cs="Arial"/>
          <w:sz w:val="24"/>
          <w:szCs w:val="24"/>
        </w:rPr>
      </w:pPr>
      <w:r w:rsidRPr="00EA2CC3">
        <w:rPr>
          <w:rFonts w:ascii="Arial" w:hAnsi="Arial" w:cs="Arial"/>
          <w:sz w:val="24"/>
          <w:szCs w:val="24"/>
        </w:rPr>
        <w:t xml:space="preserve">Name: Luke Pitson </w:t>
      </w:r>
      <w:r w:rsidRPr="00EA2CC3">
        <w:rPr>
          <w:rFonts w:ascii="Arial" w:hAnsi="Arial" w:cs="Arial"/>
          <w:sz w:val="24"/>
          <w:szCs w:val="24"/>
        </w:rPr>
        <w:tab/>
      </w:r>
      <w:r w:rsidRPr="00EA2CC3">
        <w:rPr>
          <w:rFonts w:ascii="Arial" w:hAnsi="Arial" w:cs="Arial"/>
          <w:sz w:val="24"/>
          <w:szCs w:val="24"/>
        </w:rPr>
        <w:tab/>
        <w:t>Student number: 2016621</w:t>
      </w:r>
      <w:r w:rsidRPr="00EA2CC3">
        <w:rPr>
          <w:rFonts w:ascii="Arial" w:hAnsi="Arial" w:cs="Arial"/>
          <w:sz w:val="24"/>
          <w:szCs w:val="24"/>
        </w:rPr>
        <w:tab/>
      </w:r>
      <w:r w:rsidRPr="00EA2CC3">
        <w:rPr>
          <w:rFonts w:ascii="Arial" w:hAnsi="Arial" w:cs="Arial"/>
          <w:sz w:val="24"/>
          <w:szCs w:val="24"/>
        </w:rPr>
        <w:tab/>
        <w:t xml:space="preserve">PCDA 4/20 </w:t>
      </w:r>
    </w:p>
    <w:p w14:paraId="3A1BF4F3" w14:textId="51338EAE" w:rsidR="00264750" w:rsidRDefault="00264750" w:rsidP="00466AA9">
      <w:pPr>
        <w:spacing w:after="0" w:line="240" w:lineRule="auto"/>
      </w:pPr>
    </w:p>
    <w:p w14:paraId="3814C375" w14:textId="77777777" w:rsidR="00466AA9" w:rsidRDefault="00466AA9" w:rsidP="00466AA9">
      <w:pPr>
        <w:spacing w:after="0" w:line="240" w:lineRule="auto"/>
        <w:rPr>
          <w:b/>
          <w:bCs/>
          <w:u w:val="single"/>
        </w:rPr>
      </w:pPr>
    </w:p>
    <w:p w14:paraId="51163517" w14:textId="77777777" w:rsidR="00466AA9" w:rsidRDefault="00466AA9" w:rsidP="00466AA9">
      <w:pPr>
        <w:spacing w:after="0" w:line="240" w:lineRule="auto"/>
        <w:rPr>
          <w:b/>
          <w:bCs/>
          <w:u w:val="single"/>
        </w:rPr>
      </w:pPr>
    </w:p>
    <w:p w14:paraId="41F59170" w14:textId="0F9B3A3F" w:rsidR="00466AA9" w:rsidRPr="00466AA9" w:rsidRDefault="00466AA9" w:rsidP="00466AA9">
      <w:pPr>
        <w:spacing w:after="0" w:line="240" w:lineRule="auto"/>
        <w:rPr>
          <w:rFonts w:ascii="Arial" w:hAnsi="Arial" w:cs="Arial"/>
          <w:b/>
          <w:bCs/>
          <w:sz w:val="24"/>
          <w:szCs w:val="24"/>
          <w:u w:val="single"/>
        </w:rPr>
      </w:pPr>
      <w:r w:rsidRPr="00466AA9">
        <w:rPr>
          <w:rFonts w:ascii="Arial" w:hAnsi="Arial" w:cs="Arial"/>
          <w:b/>
          <w:bCs/>
          <w:sz w:val="24"/>
          <w:szCs w:val="24"/>
          <w:u w:val="single"/>
        </w:rPr>
        <w:t>Task 1</w:t>
      </w:r>
    </w:p>
    <w:p w14:paraId="036540D1" w14:textId="5BFF81A7" w:rsidR="00466AA9" w:rsidRDefault="00466AA9" w:rsidP="00466AA9">
      <w:pPr>
        <w:spacing w:after="0" w:line="240" w:lineRule="auto"/>
      </w:pPr>
    </w:p>
    <w:p w14:paraId="741DDCC0" w14:textId="77777777" w:rsidR="00466AA9" w:rsidRDefault="00466AA9" w:rsidP="00466AA9">
      <w:pPr>
        <w:spacing w:after="0" w:line="240" w:lineRule="auto"/>
      </w:pPr>
    </w:p>
    <w:p w14:paraId="50EB6618" w14:textId="77777777" w:rsidR="00466AA9" w:rsidRDefault="00466AA9" w:rsidP="00466AA9">
      <w:pPr>
        <w:spacing w:after="0" w:line="240" w:lineRule="auto"/>
        <w:ind w:right="237"/>
        <w:jc w:val="both"/>
        <w:rPr>
          <w:sz w:val="24"/>
          <w:szCs w:val="24"/>
        </w:rPr>
      </w:pPr>
      <w:r>
        <w:rPr>
          <w:sz w:val="24"/>
          <w:szCs w:val="24"/>
        </w:rPr>
        <w:t>In this essay I will discuss what organisational culture is and what this can mean in the police force. I will then elaborate on this by discussing the positives and the risks of following organisational culture and how I have prevented myself from falling into this. Finally, I will review how I managed to deal with maintaining my wellbeing whilst dealing with organisational culture.</w:t>
      </w:r>
    </w:p>
    <w:p w14:paraId="71B88DBE" w14:textId="77777777" w:rsidR="00466AA9" w:rsidRDefault="00466AA9" w:rsidP="00466AA9">
      <w:pPr>
        <w:spacing w:after="0" w:line="240" w:lineRule="auto"/>
        <w:ind w:right="237"/>
        <w:jc w:val="both"/>
        <w:rPr>
          <w:sz w:val="24"/>
          <w:szCs w:val="24"/>
        </w:rPr>
      </w:pPr>
    </w:p>
    <w:p w14:paraId="5022A8DC" w14:textId="77777777" w:rsidR="00466AA9" w:rsidRDefault="00466AA9" w:rsidP="00466AA9">
      <w:pPr>
        <w:spacing w:after="0" w:line="240" w:lineRule="auto"/>
        <w:ind w:right="237"/>
        <w:jc w:val="both"/>
        <w:rPr>
          <w:sz w:val="24"/>
          <w:szCs w:val="24"/>
        </w:rPr>
      </w:pPr>
      <w:r>
        <w:rPr>
          <w:sz w:val="24"/>
          <w:szCs w:val="24"/>
        </w:rPr>
        <w:t xml:space="preserve">Firstly, I need to understand what organisational culture is. </w:t>
      </w:r>
    </w:p>
    <w:p w14:paraId="5CB4DD0E" w14:textId="77777777" w:rsidR="00466AA9" w:rsidRPr="009D0F18" w:rsidRDefault="00466AA9" w:rsidP="00466AA9">
      <w:pPr>
        <w:spacing w:after="0" w:line="240" w:lineRule="auto"/>
        <w:ind w:right="237"/>
        <w:jc w:val="both"/>
        <w:rPr>
          <w:sz w:val="24"/>
          <w:szCs w:val="24"/>
        </w:rPr>
      </w:pPr>
    </w:p>
    <w:p w14:paraId="219159D3" w14:textId="77777777" w:rsidR="00466AA9" w:rsidRDefault="00466AA9" w:rsidP="00466AA9">
      <w:pPr>
        <w:spacing w:after="0" w:line="240" w:lineRule="auto"/>
        <w:ind w:right="237"/>
        <w:jc w:val="both"/>
        <w:rPr>
          <w:sz w:val="24"/>
          <w:szCs w:val="24"/>
          <w:shd w:val="clear" w:color="auto" w:fill="FFFFFF"/>
        </w:rPr>
      </w:pPr>
      <w:r w:rsidRPr="00650F04">
        <w:rPr>
          <w:i/>
          <w:iCs/>
          <w:sz w:val="24"/>
          <w:szCs w:val="24"/>
        </w:rPr>
        <w:t>“Organizational culture is the collection of values, expectations, and practices that guide and inform the actions of all team members.”</w:t>
      </w:r>
      <w:r w:rsidRPr="009D0F18">
        <w:rPr>
          <w:sz w:val="24"/>
          <w:szCs w:val="24"/>
        </w:rPr>
        <w:t xml:space="preserve"> </w:t>
      </w:r>
      <w:r w:rsidRPr="009D0F18">
        <w:rPr>
          <w:sz w:val="24"/>
          <w:szCs w:val="24"/>
          <w:shd w:val="clear" w:color="auto" w:fill="FFFFFF"/>
        </w:rPr>
        <w:t xml:space="preserve">(Wong, 2020). </w:t>
      </w:r>
    </w:p>
    <w:p w14:paraId="602FB12B" w14:textId="77777777" w:rsidR="00466AA9" w:rsidRDefault="00466AA9" w:rsidP="00466AA9">
      <w:pPr>
        <w:spacing w:after="0" w:line="240" w:lineRule="auto"/>
        <w:ind w:right="237"/>
        <w:jc w:val="both"/>
        <w:rPr>
          <w:sz w:val="24"/>
          <w:szCs w:val="24"/>
          <w:shd w:val="clear" w:color="auto" w:fill="FFFFFF"/>
        </w:rPr>
      </w:pPr>
    </w:p>
    <w:p w14:paraId="20AC9D55" w14:textId="77777777" w:rsidR="00466AA9" w:rsidRDefault="00466AA9" w:rsidP="00466AA9">
      <w:pPr>
        <w:spacing w:after="0" w:line="240" w:lineRule="auto"/>
        <w:ind w:right="237"/>
        <w:jc w:val="both"/>
        <w:rPr>
          <w:sz w:val="24"/>
          <w:szCs w:val="24"/>
          <w:shd w:val="clear" w:color="auto" w:fill="FFFFFF"/>
        </w:rPr>
      </w:pPr>
      <w:r w:rsidRPr="009D0F18">
        <w:rPr>
          <w:sz w:val="24"/>
          <w:szCs w:val="24"/>
          <w:shd w:val="clear" w:color="auto" w:fill="FFFFFF"/>
        </w:rPr>
        <w:t>My understanding of this is</w:t>
      </w:r>
      <w:r w:rsidRPr="009D0F18">
        <w:rPr>
          <w:sz w:val="28"/>
          <w:szCs w:val="28"/>
          <w:shd w:val="clear" w:color="auto" w:fill="FFFFFF"/>
        </w:rPr>
        <w:t xml:space="preserve"> </w:t>
      </w:r>
      <w:r>
        <w:rPr>
          <w:sz w:val="24"/>
          <w:szCs w:val="24"/>
          <w:shd w:val="clear" w:color="auto" w:fill="FFFFFF"/>
        </w:rPr>
        <w:t>that members of a team often have a traditional way of thinking and undertaking tasks. This usually means when a new member joins the team, they will need to learn these ways which tasks are completed. There are considerable positive reasons on why new members of a team should adapt to organisational culture and several negatives. I will now illustrate these reasons.</w:t>
      </w:r>
    </w:p>
    <w:p w14:paraId="191C9023" w14:textId="77777777" w:rsidR="00466AA9" w:rsidRDefault="00466AA9" w:rsidP="00466AA9">
      <w:pPr>
        <w:spacing w:after="0" w:line="240" w:lineRule="auto"/>
        <w:ind w:right="237"/>
        <w:jc w:val="both"/>
        <w:rPr>
          <w:sz w:val="24"/>
          <w:szCs w:val="24"/>
          <w:shd w:val="clear" w:color="auto" w:fill="FFFFFF"/>
        </w:rPr>
      </w:pPr>
    </w:p>
    <w:p w14:paraId="77D2426A"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For new recruits in the police force it can be very easy to fall into “old ways” of doing things. This is often because new recruits will be tutored by a colleague who has several years of experience. Due to the tutors having many years of experience this would mean they understand the kind of incidents police </w:t>
      </w:r>
      <w:r w:rsidRPr="00DA1CB3">
        <w:rPr>
          <w:sz w:val="24"/>
          <w:szCs w:val="24"/>
          <w:shd w:val="clear" w:color="auto" w:fill="FFFFFF"/>
        </w:rPr>
        <w:t xml:space="preserve">officers will be attending and to use past experiences to help deal with that incident. </w:t>
      </w:r>
      <w:r>
        <w:rPr>
          <w:sz w:val="24"/>
          <w:szCs w:val="24"/>
          <w:shd w:val="clear" w:color="auto" w:fill="FFFFFF"/>
        </w:rPr>
        <w:t xml:space="preserve">These past experiences will also be something that has been filtered throughout the different shifts and throughout the whole police force. This is because the tutors are often more experienced and have tutored many new recruits. This is normally a positive route to learn because what tutors have done many times before has been correct and had a positive outcome. By passing on their experience, the hope is new recruits will develop into promising police officers. When there is a positive outcome at incidents it reduces the number of complaints from members of the public and produces a positive feeling towards the police service. By preventing complaints, you would assume police officers are conducting their job well and therefore achieving the aims of the police force. These aims are </w:t>
      </w:r>
      <w:r w:rsidRPr="00650F04">
        <w:rPr>
          <w:i/>
          <w:iCs/>
          <w:sz w:val="24"/>
          <w:szCs w:val="24"/>
          <w:shd w:val="clear" w:color="auto" w:fill="FFFFFF"/>
        </w:rPr>
        <w:t>“</w:t>
      </w:r>
      <w:r w:rsidRPr="00650F04">
        <w:rPr>
          <w:i/>
          <w:iCs/>
          <w:sz w:val="24"/>
          <w:szCs w:val="24"/>
        </w:rPr>
        <w:t>uphold the law fairly and firmly; to prevent crime; to pursue and bring to justice those who break the law; to keep the Queen’s peace; to protect, help and reassure the community.”</w:t>
      </w:r>
      <w:r w:rsidRPr="00853DA1">
        <w:rPr>
          <w:sz w:val="24"/>
          <w:szCs w:val="24"/>
        </w:rPr>
        <w:t xml:space="preserve"> </w:t>
      </w:r>
      <w:r w:rsidRPr="00650F04">
        <w:rPr>
          <w:sz w:val="24"/>
          <w:szCs w:val="24"/>
        </w:rPr>
        <w:t>Independent Committee of Inquiry into the Role and Responsibilities of the Police</w:t>
      </w:r>
      <w:r w:rsidRPr="00853DA1">
        <w:rPr>
          <w:sz w:val="24"/>
          <w:szCs w:val="24"/>
        </w:rPr>
        <w:t xml:space="preserve"> (Police Foundation, 1996, p.12).</w:t>
      </w:r>
    </w:p>
    <w:p w14:paraId="584AC315" w14:textId="77777777" w:rsidR="00466AA9" w:rsidRDefault="00466AA9" w:rsidP="00466AA9">
      <w:pPr>
        <w:spacing w:after="0" w:line="240" w:lineRule="auto"/>
        <w:ind w:right="237"/>
        <w:jc w:val="both"/>
        <w:rPr>
          <w:sz w:val="24"/>
          <w:szCs w:val="24"/>
          <w:shd w:val="clear" w:color="auto" w:fill="FFFFFF"/>
        </w:rPr>
      </w:pPr>
    </w:p>
    <w:p w14:paraId="00470391"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Learning from a more experienced officer can however be a negative. Some officers who have been working as a police officer for many years can be lacking the knowledge on new policies and procedures. They can be seen as irrelevant and not needed as the “old procedures” have worked fine before. These thoughts can be filtered onto other members of the team and passed on down the recruitment line. </w:t>
      </w:r>
    </w:p>
    <w:p w14:paraId="764B2A8B" w14:textId="77777777" w:rsidR="00466AA9" w:rsidRDefault="00466AA9" w:rsidP="00466AA9">
      <w:pPr>
        <w:spacing w:after="0" w:line="240" w:lineRule="auto"/>
        <w:ind w:right="237"/>
        <w:jc w:val="both"/>
        <w:rPr>
          <w:sz w:val="24"/>
          <w:szCs w:val="24"/>
          <w:shd w:val="clear" w:color="auto" w:fill="FFFFFF"/>
        </w:rPr>
      </w:pPr>
    </w:p>
    <w:p w14:paraId="0466FFB4" w14:textId="3F608E98" w:rsidR="00466AA9" w:rsidRDefault="00466AA9" w:rsidP="00466AA9">
      <w:pPr>
        <w:spacing w:after="0" w:line="240" w:lineRule="auto"/>
        <w:ind w:right="237"/>
        <w:jc w:val="both"/>
        <w:rPr>
          <w:sz w:val="24"/>
          <w:szCs w:val="24"/>
          <w:shd w:val="clear" w:color="auto" w:fill="FFFFFF"/>
        </w:rPr>
      </w:pPr>
      <w:r>
        <w:rPr>
          <w:sz w:val="24"/>
          <w:szCs w:val="24"/>
          <w:shd w:val="clear" w:color="auto" w:fill="FFFFFF"/>
        </w:rPr>
        <w:lastRenderedPageBreak/>
        <w:t xml:space="preserve">I have come to realise that policies and procedures are a constant change. The way a task is done one day will change the next and sometimes police officers who have been in the role for a long time may not realise the process has changed. This is whereas being younger in service within the police a more senior member of staff may try to employ the tactic of “I know better.” This may not be a better way of completing the task because it may be seen as a shortcut or a quick fix. There have been occasions since gaining my independent patrol status that when speaking with members of my team I will follow what I have been taught and believe is the right way to do things. I have ensured I documented the reasonings and my thought process to ensure others can understand the decision I came to. </w:t>
      </w:r>
    </w:p>
    <w:p w14:paraId="7E6C5149" w14:textId="77777777" w:rsidR="00466AA9" w:rsidRDefault="00466AA9" w:rsidP="00466AA9">
      <w:pPr>
        <w:spacing w:after="0" w:line="240" w:lineRule="auto"/>
        <w:ind w:right="237"/>
        <w:jc w:val="both"/>
        <w:rPr>
          <w:sz w:val="24"/>
          <w:szCs w:val="24"/>
          <w:shd w:val="clear" w:color="auto" w:fill="FFFFFF"/>
        </w:rPr>
      </w:pPr>
    </w:p>
    <w:p w14:paraId="1C7766DE"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There is a risk of standing up to colleagues and going against the “way of doing things.” This risk it that by not following the teams process then you could be segregated or made to feel not part of the team. </w:t>
      </w:r>
      <w:r w:rsidRPr="00DD39A7">
        <w:rPr>
          <w:sz w:val="24"/>
          <w:szCs w:val="24"/>
          <w:shd w:val="clear" w:color="auto" w:fill="FFFFFF"/>
        </w:rPr>
        <w:t xml:space="preserve">Being accepted and being part of </w:t>
      </w:r>
      <w:r w:rsidRPr="005564B2">
        <w:rPr>
          <w:sz w:val="24"/>
          <w:szCs w:val="24"/>
          <w:shd w:val="clear" w:color="auto" w:fill="FFFFFF"/>
        </w:rPr>
        <w:t xml:space="preserve">a team is natural to humans. </w:t>
      </w:r>
      <w:r>
        <w:rPr>
          <w:sz w:val="24"/>
          <w:szCs w:val="24"/>
          <w:shd w:val="clear" w:color="auto" w:fill="FFFFFF"/>
        </w:rPr>
        <w:t xml:space="preserve">You do not want to be made to feel different and </w:t>
      </w:r>
      <w:r w:rsidRPr="00F344BD">
        <w:rPr>
          <w:sz w:val="24"/>
          <w:szCs w:val="24"/>
          <w:shd w:val="clear" w:color="auto" w:fill="FFFFFF"/>
        </w:rPr>
        <w:t>indubitably</w:t>
      </w:r>
      <w:r>
        <w:rPr>
          <w:sz w:val="24"/>
          <w:szCs w:val="24"/>
          <w:shd w:val="clear" w:color="auto" w:fill="FFFFFF"/>
        </w:rPr>
        <w:t xml:space="preserve"> want to be part of a team with their work colleagues. </w:t>
      </w:r>
    </w:p>
    <w:p w14:paraId="2BB2042D" w14:textId="77777777" w:rsidR="00466AA9" w:rsidRDefault="00466AA9" w:rsidP="00466AA9">
      <w:pPr>
        <w:spacing w:after="0" w:line="240" w:lineRule="auto"/>
        <w:ind w:right="237"/>
        <w:jc w:val="both"/>
        <w:rPr>
          <w:sz w:val="24"/>
          <w:szCs w:val="24"/>
          <w:shd w:val="clear" w:color="auto" w:fill="FFFFFF"/>
        </w:rPr>
      </w:pPr>
    </w:p>
    <w:p w14:paraId="67570EA8"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New recruits like myself could feel pressurised into following these processes even if we think they are incorrect. This is down to the more senior members of staff stating how things are done. You may feel like going against the grain could be the wrong thing to do so will do what your colleagues say. This is often the correct way however there are some occasions when the advice given could be incorrect. This has happened to me once during my time as a police officer. This was when I asked a more senior member of staff for advice and what they told me did not sit right with me. What they told me felt like it was incorrect, so I approached my Sergeant and asked them for the advice. They in fact told me my thoughts were correct and that I was right to question the advice given. </w:t>
      </w:r>
    </w:p>
    <w:p w14:paraId="11DA3AD8" w14:textId="77777777" w:rsidR="00466AA9" w:rsidRDefault="00466AA9" w:rsidP="00466AA9">
      <w:pPr>
        <w:spacing w:after="0" w:line="240" w:lineRule="auto"/>
        <w:ind w:right="237"/>
        <w:jc w:val="both"/>
        <w:rPr>
          <w:sz w:val="24"/>
          <w:szCs w:val="24"/>
          <w:shd w:val="clear" w:color="auto" w:fill="FFFFFF"/>
        </w:rPr>
      </w:pPr>
    </w:p>
    <w:p w14:paraId="7C1034F3"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Although there are some challenges to new members of a team there are also positive reasons. </w:t>
      </w:r>
      <w:r w:rsidRPr="00650F04">
        <w:rPr>
          <w:i/>
          <w:iCs/>
          <w:sz w:val="24"/>
          <w:szCs w:val="24"/>
          <w:shd w:val="clear" w:color="auto" w:fill="FFFFFF"/>
        </w:rPr>
        <w:t>“When we are surrounded by individuals who share the same values as we do, we feel a greater sense of responsibility to perform well and accomplish our tasks.”</w:t>
      </w:r>
      <w:r w:rsidRPr="005564B2">
        <w:rPr>
          <w:sz w:val="24"/>
          <w:szCs w:val="24"/>
          <w:shd w:val="clear" w:color="auto" w:fill="FFFFFF"/>
        </w:rPr>
        <w:t xml:space="preserve"> (Woven Pride, 2020).</w:t>
      </w:r>
      <w:r>
        <w:rPr>
          <w:sz w:val="24"/>
          <w:szCs w:val="24"/>
          <w:shd w:val="clear" w:color="auto" w:fill="FFFFFF"/>
        </w:rPr>
        <w:t xml:space="preserve"> This shows that by becoming part of a team it will bring the best out of myself whilst trying to integrate into a new team. </w:t>
      </w:r>
    </w:p>
    <w:p w14:paraId="14CC4F3B" w14:textId="77777777" w:rsidR="00466AA9" w:rsidRDefault="00466AA9" w:rsidP="00466AA9">
      <w:pPr>
        <w:spacing w:after="0" w:line="240" w:lineRule="auto"/>
        <w:ind w:right="237"/>
        <w:jc w:val="both"/>
        <w:rPr>
          <w:sz w:val="24"/>
          <w:szCs w:val="24"/>
          <w:shd w:val="clear" w:color="auto" w:fill="FFFFFF"/>
        </w:rPr>
      </w:pPr>
    </w:p>
    <w:p w14:paraId="7D085522"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To help myself becoming part of the team I have tried to volunteer for tasks soon as we can. This has not only helped my colleagues appreciate my help and include me as part of the team, but it has also developed my learning. I do have to be careful not to commit myself too much. This will increase my stress levels and have a decline in my wellbeing. To prevent any decline, I ensure I make the most of my rest days. I ensure to plan activities and days out with friends and family. I have also recently had a holiday with members of my team to Spain during rest days. This has improved me wellbeing and strengthened my resilience. This holiday also helped friendships develop and strengthen the team bond. </w:t>
      </w:r>
    </w:p>
    <w:p w14:paraId="43B6FD3A" w14:textId="77777777" w:rsidR="00466AA9" w:rsidRDefault="00466AA9" w:rsidP="00466AA9">
      <w:pPr>
        <w:spacing w:after="0" w:line="240" w:lineRule="auto"/>
        <w:ind w:right="237"/>
        <w:jc w:val="both"/>
        <w:rPr>
          <w:sz w:val="24"/>
          <w:szCs w:val="24"/>
          <w:shd w:val="clear" w:color="auto" w:fill="FFFFFF"/>
        </w:rPr>
      </w:pPr>
    </w:p>
    <w:p w14:paraId="5E1D67EB"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In future I will need to ensure I can control my stress and ensure I keep a high level of wellbeing. This will help enable me to perform to the highest level I can. I will also need to stop myself from falling into any organisational culture. This will be hard for myself as I will need to learn from colleagues and will want to feel part of the team. There is a fine balance between learning and falling into organisational culture. I believe the best way for me to </w:t>
      </w:r>
      <w:r>
        <w:rPr>
          <w:sz w:val="24"/>
          <w:szCs w:val="24"/>
          <w:shd w:val="clear" w:color="auto" w:fill="FFFFFF"/>
        </w:rPr>
        <w:lastRenderedPageBreak/>
        <w:t xml:space="preserve">do this will be to review my performance after dealing with incidents. This helps me learn new skills and information and therefore develop as a police officer. </w:t>
      </w:r>
    </w:p>
    <w:p w14:paraId="29289803" w14:textId="77777777" w:rsidR="00466AA9" w:rsidRDefault="00466AA9" w:rsidP="00466AA9">
      <w:pPr>
        <w:spacing w:after="0" w:line="240" w:lineRule="auto"/>
        <w:ind w:right="237"/>
        <w:jc w:val="both"/>
        <w:rPr>
          <w:rFonts w:ascii="Open Sans" w:hAnsi="Open Sans" w:cs="Open Sans"/>
          <w:shd w:val="clear" w:color="auto" w:fill="FFFFFF"/>
        </w:rPr>
      </w:pPr>
    </w:p>
    <w:p w14:paraId="155C6550" w14:textId="6DC6A1B5"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r w:rsidRPr="00853DA1">
        <w:rPr>
          <w:rFonts w:ascii="Arial" w:hAnsi="Arial" w:cs="Arial"/>
          <w:color w:val="000000"/>
          <w:shd w:val="clear" w:color="auto" w:fill="FFFFFF"/>
        </w:rPr>
        <w:t>Words: 1177 words</w:t>
      </w:r>
    </w:p>
    <w:p w14:paraId="783680C8" w14:textId="5DF76560"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6F9034A" w14:textId="4A0031E8"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04876D39" w14:textId="5A75D250"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5122026" w14:textId="536850E2"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63F3CA56" w14:textId="3CAC101B"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2FF2AE28" w14:textId="0C0FFFEA"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5CD95D24" w14:textId="19D72391"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6D7C4452" w14:textId="5355E50A"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2140962A" w14:textId="45CD8174"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7EC21D1" w14:textId="38DA5799"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2B5F480C" w14:textId="015BC86F"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924F628" w14:textId="5A044056"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0250672" w14:textId="57753022"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45C477C5" w14:textId="1D339E3B"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6049F2DB" w14:textId="0FF6A8F5"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04BC79FA" w14:textId="4DA01D6C"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12959B84" w14:textId="107BE448"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BF16303" w14:textId="76706784"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514035DA" w14:textId="275ED2A0"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BC30336" w14:textId="035F2C93"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53DC3EA" w14:textId="5D91D0E8"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E083983" w14:textId="5C931946"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123D8599" w14:textId="5D3AF906"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A704F18" w14:textId="0197257D"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1E85D0C1" w14:textId="0EA63344"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19096AB2" w14:textId="194EE63A"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02E2F9B5" w14:textId="58923A2E"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CCED95A" w14:textId="26755AAB"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F240718" w14:textId="24310DAB"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08E62CF8" w14:textId="0157E364"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23BB16C5" w14:textId="5B655A2F"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5A41A184" w14:textId="22DE1E6B"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E41C411" w14:textId="7C0B87CE"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6165DC8D" w14:textId="1BCAEAA9"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52991C47" w14:textId="56DEA330"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62748A5" w14:textId="1C1AC47A"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49F02A53" w14:textId="1D94A039"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69D37E06" w14:textId="7196ABC8"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C48FE4F" w14:textId="5750F0D8"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573467A2" w14:textId="1078918A"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C740CE2" w14:textId="0B1F2B52"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45CDADF3" w14:textId="7E970FDA"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04481077" w14:textId="5BAC58DB"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7DD9A92A" w14:textId="223BA7C5"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659FFF9D" w14:textId="77777777"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4FE263B9" w14:textId="3B1890B7" w:rsidR="00466AA9" w:rsidRDefault="00466AA9" w:rsidP="00466AA9">
      <w:pPr>
        <w:pStyle w:val="NormalWeb"/>
        <w:shd w:val="clear" w:color="auto" w:fill="FFFFFF"/>
        <w:spacing w:before="0" w:beforeAutospacing="0" w:after="0" w:afterAutospacing="0"/>
        <w:rPr>
          <w:rFonts w:ascii="Arial" w:hAnsi="Arial" w:cs="Arial"/>
          <w:color w:val="000000"/>
          <w:shd w:val="clear" w:color="auto" w:fill="FFFFFF"/>
        </w:rPr>
      </w:pPr>
    </w:p>
    <w:p w14:paraId="38749486" w14:textId="4CFF32A2"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r>
        <w:rPr>
          <w:rFonts w:ascii="Arial" w:hAnsi="Arial" w:cs="Arial"/>
          <w:b/>
          <w:bCs/>
          <w:color w:val="000000"/>
          <w:u w:val="single"/>
          <w:shd w:val="clear" w:color="auto" w:fill="FFFFFF"/>
        </w:rPr>
        <w:lastRenderedPageBreak/>
        <w:t>Task 2</w:t>
      </w:r>
    </w:p>
    <w:p w14:paraId="75465D6B"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E6535C0" w14:textId="0BCBFF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583D5B0" w14:textId="77777777" w:rsidR="00466AA9" w:rsidRDefault="00466AA9" w:rsidP="00466AA9">
      <w:pPr>
        <w:spacing w:after="0" w:line="240" w:lineRule="auto"/>
        <w:ind w:right="237"/>
        <w:jc w:val="both"/>
        <w:rPr>
          <w:sz w:val="24"/>
          <w:szCs w:val="24"/>
        </w:rPr>
      </w:pPr>
      <w:r>
        <w:rPr>
          <w:sz w:val="24"/>
          <w:szCs w:val="24"/>
        </w:rPr>
        <w:t xml:space="preserve">In this essay I will discuss a domestic related incident where I was an attending officer. I will reflect on the decisions I made whilst using the National Decision Model. Furthermore, I will reflect on how I made my decisions through a very complex and dynamic incident. </w:t>
      </w:r>
    </w:p>
    <w:p w14:paraId="0DA9B11C" w14:textId="77777777" w:rsidR="00466AA9" w:rsidRDefault="00466AA9" w:rsidP="00466AA9">
      <w:pPr>
        <w:spacing w:after="0" w:line="240" w:lineRule="auto"/>
        <w:ind w:right="237"/>
        <w:jc w:val="both"/>
        <w:rPr>
          <w:sz w:val="24"/>
          <w:szCs w:val="24"/>
        </w:rPr>
      </w:pPr>
    </w:p>
    <w:p w14:paraId="41FC2F6D" w14:textId="77777777" w:rsidR="00466AA9" w:rsidRDefault="00466AA9" w:rsidP="00466AA9">
      <w:pPr>
        <w:spacing w:after="0" w:line="240" w:lineRule="auto"/>
        <w:ind w:right="237"/>
        <w:jc w:val="both"/>
        <w:rPr>
          <w:sz w:val="24"/>
          <w:szCs w:val="24"/>
        </w:rPr>
      </w:pPr>
      <w:r>
        <w:rPr>
          <w:sz w:val="24"/>
          <w:szCs w:val="24"/>
        </w:rPr>
        <w:t xml:space="preserve">Firstly, I will explore what a domestic incident is. Currently there is no legal definition for domestic abuse. A domestic incident is defined by the home office as </w:t>
      </w:r>
      <w:r>
        <w:rPr>
          <w:i/>
          <w:iCs/>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 </w:t>
      </w:r>
      <w:r>
        <w:rPr>
          <w:sz w:val="24"/>
          <w:szCs w:val="24"/>
        </w:rPr>
        <w:t xml:space="preserve">(Bryant and Bryant, 2019, p.285). This </w:t>
      </w:r>
      <w:proofErr w:type="gramStart"/>
      <w:r>
        <w:rPr>
          <w:sz w:val="24"/>
          <w:szCs w:val="24"/>
        </w:rPr>
        <w:t>opens up</w:t>
      </w:r>
      <w:proofErr w:type="gramEnd"/>
      <w:r>
        <w:rPr>
          <w:sz w:val="24"/>
          <w:szCs w:val="24"/>
        </w:rPr>
        <w:t xml:space="preserve"> a broad variety of incidents and which involves persons who are aged 16 and over. </w:t>
      </w:r>
    </w:p>
    <w:p w14:paraId="02B4418B" w14:textId="77777777" w:rsidR="00466AA9" w:rsidRDefault="00466AA9" w:rsidP="00466AA9">
      <w:pPr>
        <w:spacing w:after="0" w:line="240" w:lineRule="auto"/>
        <w:ind w:right="237"/>
        <w:jc w:val="both"/>
        <w:rPr>
          <w:sz w:val="24"/>
          <w:szCs w:val="24"/>
        </w:rPr>
      </w:pPr>
    </w:p>
    <w:p w14:paraId="584315E9" w14:textId="77777777" w:rsidR="00466AA9" w:rsidRDefault="00466AA9" w:rsidP="00466AA9">
      <w:pPr>
        <w:spacing w:after="0" w:line="240" w:lineRule="auto"/>
        <w:ind w:right="237"/>
        <w:jc w:val="both"/>
        <w:rPr>
          <w:sz w:val="24"/>
          <w:szCs w:val="24"/>
        </w:rPr>
      </w:pPr>
      <w:r>
        <w:rPr>
          <w:sz w:val="24"/>
          <w:szCs w:val="24"/>
        </w:rPr>
        <w:t xml:space="preserve">Since becoming a police officer I have realised a rise in domestic related incidents. </w:t>
      </w:r>
      <w:r>
        <w:rPr>
          <w:i/>
          <w:iCs/>
          <w:sz w:val="24"/>
          <w:szCs w:val="24"/>
        </w:rPr>
        <w:t>“</w:t>
      </w:r>
      <w:r w:rsidRPr="00325F3D">
        <w:rPr>
          <w:i/>
          <w:iCs/>
          <w:sz w:val="24"/>
          <w:szCs w:val="24"/>
        </w:rPr>
        <w:t>The number of police recorded domestic abuse- related crimes in England and Wales rose 6% in the year ending March 2021 to 845,734; this follows increases seen in previous years.”</w:t>
      </w:r>
      <w:r>
        <w:rPr>
          <w:i/>
          <w:iCs/>
          <w:sz w:val="24"/>
          <w:szCs w:val="24"/>
        </w:rPr>
        <w:t xml:space="preserve"> </w:t>
      </w:r>
      <w:r>
        <w:rPr>
          <w:sz w:val="24"/>
          <w:szCs w:val="24"/>
        </w:rPr>
        <w:t>(Office for National Statistics, 2021).</w:t>
      </w:r>
    </w:p>
    <w:p w14:paraId="20AC7021" w14:textId="77777777" w:rsidR="00466AA9" w:rsidRDefault="00466AA9" w:rsidP="00466AA9">
      <w:pPr>
        <w:spacing w:after="0" w:line="240" w:lineRule="auto"/>
        <w:ind w:right="237"/>
        <w:jc w:val="both"/>
        <w:rPr>
          <w:sz w:val="24"/>
          <w:szCs w:val="24"/>
        </w:rPr>
      </w:pPr>
    </w:p>
    <w:p w14:paraId="12565C5C" w14:textId="77777777" w:rsidR="00466AA9" w:rsidRDefault="00466AA9" w:rsidP="00466AA9">
      <w:pPr>
        <w:spacing w:after="0" w:line="240" w:lineRule="auto"/>
        <w:ind w:right="237"/>
        <w:jc w:val="both"/>
        <w:rPr>
          <w:sz w:val="24"/>
          <w:szCs w:val="24"/>
        </w:rPr>
      </w:pPr>
      <w:r>
        <w:rPr>
          <w:sz w:val="24"/>
          <w:szCs w:val="24"/>
        </w:rPr>
        <w:t>This statistic shows a substantial rise in domestic related crimes in England and Wales. There could be several reasons for this. This could be due to an increase in reports made to the police from victims or down to improved recording by the police of domestic related incidents. A further reason for this rise could be down to the period of Covid-19. Due to covid-19 families were in lockdown for long periods and were unable to leave the house and thus likely to cause arguments and further domestic related incidents. The United Kingdom is slowly easing restrictions and thus may have an impact on statistics in the proceeding years.</w:t>
      </w:r>
    </w:p>
    <w:p w14:paraId="1621FC02" w14:textId="77777777" w:rsidR="00466AA9" w:rsidRDefault="00466AA9" w:rsidP="00466AA9">
      <w:pPr>
        <w:spacing w:after="0" w:line="240" w:lineRule="auto"/>
        <w:ind w:right="237"/>
        <w:jc w:val="both"/>
        <w:rPr>
          <w:sz w:val="24"/>
          <w:szCs w:val="24"/>
        </w:rPr>
      </w:pPr>
    </w:p>
    <w:p w14:paraId="30CD9040" w14:textId="77777777" w:rsidR="00466AA9" w:rsidRDefault="00466AA9" w:rsidP="00466AA9">
      <w:pPr>
        <w:spacing w:after="0" w:line="240" w:lineRule="auto"/>
        <w:ind w:right="237"/>
        <w:jc w:val="both"/>
        <w:rPr>
          <w:sz w:val="24"/>
          <w:szCs w:val="24"/>
        </w:rPr>
      </w:pPr>
      <w:r>
        <w:rPr>
          <w:sz w:val="24"/>
          <w:szCs w:val="24"/>
        </w:rPr>
        <w:t xml:space="preserve">I will now review a domestic incident I attended. I was asked to attend an address after an abandoned 999 call was made to the emergency services. The public service centre listened to the call and could hear what they believed to be an ongoing argument. After conducted subscriber checks to establish the owner of the phone, an address was Identified, and I was asked to attend. </w:t>
      </w:r>
    </w:p>
    <w:p w14:paraId="5923B194" w14:textId="77777777" w:rsidR="00466AA9" w:rsidRDefault="00466AA9" w:rsidP="00466AA9">
      <w:pPr>
        <w:spacing w:after="0" w:line="240" w:lineRule="auto"/>
        <w:ind w:right="237"/>
        <w:jc w:val="both"/>
        <w:rPr>
          <w:sz w:val="24"/>
          <w:szCs w:val="24"/>
        </w:rPr>
      </w:pPr>
    </w:p>
    <w:p w14:paraId="49605BCC" w14:textId="77777777" w:rsidR="00466AA9" w:rsidRDefault="00466AA9" w:rsidP="00466AA9">
      <w:pPr>
        <w:spacing w:after="0" w:line="240" w:lineRule="auto"/>
        <w:ind w:right="237"/>
        <w:jc w:val="both"/>
        <w:rPr>
          <w:sz w:val="24"/>
          <w:szCs w:val="24"/>
        </w:rPr>
      </w:pPr>
      <w:r>
        <w:rPr>
          <w:sz w:val="24"/>
          <w:szCs w:val="24"/>
        </w:rPr>
        <w:t xml:space="preserve">Upon arriving at the address, I immediately turned on my body worn camera. It is South Wales Police policy to ensure the body worn camera is turned on at domestic incidents, and it is a tool that will capture best evidence and help support the police when investigation incidents. </w:t>
      </w:r>
    </w:p>
    <w:p w14:paraId="10AE8392" w14:textId="77777777" w:rsidR="00466AA9" w:rsidRDefault="00466AA9" w:rsidP="00466AA9">
      <w:pPr>
        <w:spacing w:after="0" w:line="240" w:lineRule="auto"/>
        <w:ind w:right="237"/>
        <w:jc w:val="both"/>
        <w:rPr>
          <w:sz w:val="24"/>
          <w:szCs w:val="24"/>
        </w:rPr>
      </w:pPr>
    </w:p>
    <w:p w14:paraId="11FA1F14" w14:textId="77777777" w:rsidR="00466AA9" w:rsidRDefault="00466AA9" w:rsidP="00466AA9">
      <w:pPr>
        <w:spacing w:after="0" w:line="240" w:lineRule="auto"/>
        <w:ind w:right="237"/>
        <w:jc w:val="both"/>
        <w:rPr>
          <w:sz w:val="24"/>
          <w:szCs w:val="24"/>
        </w:rPr>
      </w:pPr>
      <w:r>
        <w:rPr>
          <w:sz w:val="24"/>
          <w:szCs w:val="24"/>
        </w:rPr>
        <w:t xml:space="preserve">I knocked the door of the house, and a male answered the door who stated that no one had called 999. This male allowed myself and my colleague into the address to speak with all the occupants. I took the male into the living room and spoke with him, whilst my colleague spoke with a female in the house whom the phone was registered. The male advised me that he had been arguing with his son who is 17 years old. His son had been </w:t>
      </w:r>
      <w:r>
        <w:rPr>
          <w:sz w:val="24"/>
          <w:szCs w:val="24"/>
        </w:rPr>
        <w:lastRenderedPageBreak/>
        <w:t xml:space="preserve">struggling with mental health recently and he had lashed out breaking a plate. This caused the male to physically restrain his son on the floor to prevent any further injury or damage. </w:t>
      </w:r>
    </w:p>
    <w:p w14:paraId="43870E18" w14:textId="77777777" w:rsidR="00466AA9" w:rsidRDefault="00466AA9" w:rsidP="00466AA9">
      <w:pPr>
        <w:spacing w:after="0" w:line="240" w:lineRule="auto"/>
        <w:ind w:right="237"/>
        <w:jc w:val="both"/>
        <w:rPr>
          <w:sz w:val="24"/>
          <w:szCs w:val="24"/>
        </w:rPr>
      </w:pPr>
    </w:p>
    <w:p w14:paraId="2F3481AA" w14:textId="77777777" w:rsidR="00466AA9" w:rsidRDefault="00466AA9" w:rsidP="00466AA9">
      <w:pPr>
        <w:spacing w:after="0" w:line="240" w:lineRule="auto"/>
        <w:ind w:right="237"/>
        <w:jc w:val="both"/>
        <w:rPr>
          <w:sz w:val="24"/>
          <w:szCs w:val="24"/>
        </w:rPr>
      </w:pPr>
      <w:r>
        <w:rPr>
          <w:sz w:val="24"/>
          <w:szCs w:val="24"/>
        </w:rPr>
        <w:t xml:space="preserve">I have then left the male alone in the living room whilst I went to speak with my colleague. He advised me that the female stated that her husband had been arguing with her son whilst having dinner. She continued to state that her husband had then assaulted her son by slamming the door closed onto his arm. </w:t>
      </w:r>
    </w:p>
    <w:p w14:paraId="0C5F3386" w14:textId="77777777" w:rsidR="00466AA9" w:rsidRDefault="00466AA9" w:rsidP="00466AA9">
      <w:pPr>
        <w:spacing w:after="0" w:line="240" w:lineRule="auto"/>
        <w:ind w:right="237"/>
        <w:jc w:val="both"/>
        <w:rPr>
          <w:sz w:val="24"/>
          <w:szCs w:val="24"/>
        </w:rPr>
      </w:pPr>
    </w:p>
    <w:p w14:paraId="3B484A36" w14:textId="77777777" w:rsidR="00466AA9" w:rsidRDefault="00466AA9" w:rsidP="00466AA9">
      <w:pPr>
        <w:spacing w:after="0" w:line="240" w:lineRule="auto"/>
        <w:ind w:right="237"/>
        <w:jc w:val="both"/>
        <w:rPr>
          <w:sz w:val="24"/>
          <w:szCs w:val="24"/>
        </w:rPr>
      </w:pPr>
      <w:r>
        <w:rPr>
          <w:sz w:val="24"/>
          <w:szCs w:val="24"/>
        </w:rPr>
        <w:t>I have then gone back to speak with the male and arrested him for assault on his son. My colleague and I conveyed the male to the police van whereby he told us that he only assaulted his son because his son was wielding a hammer.</w:t>
      </w:r>
    </w:p>
    <w:p w14:paraId="5F53CBBD" w14:textId="77777777" w:rsidR="00466AA9" w:rsidRDefault="00466AA9" w:rsidP="00466AA9">
      <w:pPr>
        <w:spacing w:after="0" w:line="240" w:lineRule="auto"/>
        <w:ind w:right="237"/>
        <w:jc w:val="both"/>
        <w:rPr>
          <w:sz w:val="24"/>
          <w:szCs w:val="24"/>
        </w:rPr>
      </w:pPr>
    </w:p>
    <w:p w14:paraId="2CBBEE7F" w14:textId="77777777" w:rsidR="00466AA9" w:rsidRDefault="00466AA9" w:rsidP="00466AA9">
      <w:pPr>
        <w:spacing w:after="0" w:line="240" w:lineRule="auto"/>
        <w:ind w:right="237"/>
        <w:jc w:val="both"/>
        <w:rPr>
          <w:sz w:val="24"/>
          <w:szCs w:val="24"/>
        </w:rPr>
      </w:pPr>
      <w:r>
        <w:rPr>
          <w:sz w:val="24"/>
          <w:szCs w:val="24"/>
        </w:rPr>
        <w:t xml:space="preserve">Due to this information I de-arrested the male for assault and then arrested him for affray. I asked my colleague to stay with this male whilst I contacted another colleague to attend with a separate van as the son would be arrested as well. I have then re-entered the address and spoken to the son who confirmed that he did have a hammer in his hand at the time of arguing with his father. I then arrested this male and conveyed him to the second police van. </w:t>
      </w:r>
    </w:p>
    <w:p w14:paraId="40B95A00" w14:textId="77777777" w:rsidR="00466AA9" w:rsidRDefault="00466AA9" w:rsidP="00466AA9">
      <w:pPr>
        <w:spacing w:after="0" w:line="240" w:lineRule="auto"/>
        <w:ind w:right="237"/>
        <w:jc w:val="both"/>
        <w:rPr>
          <w:sz w:val="24"/>
          <w:szCs w:val="24"/>
        </w:rPr>
      </w:pPr>
    </w:p>
    <w:p w14:paraId="21BE8001" w14:textId="77777777" w:rsidR="00466AA9" w:rsidRDefault="00466AA9" w:rsidP="00466AA9">
      <w:pPr>
        <w:spacing w:after="0" w:line="240" w:lineRule="auto"/>
        <w:ind w:right="237"/>
        <w:jc w:val="both"/>
        <w:rPr>
          <w:sz w:val="24"/>
          <w:szCs w:val="24"/>
        </w:rPr>
      </w:pPr>
      <w:r>
        <w:rPr>
          <w:sz w:val="24"/>
          <w:szCs w:val="24"/>
        </w:rPr>
        <w:t xml:space="preserve">I have then spoken with the female in the house and explained what we had done and why. I did this to explain my rational and what would happen next. My colleagues and I have finally conveyed both the father and son to custody where they were detained for the investigation. </w:t>
      </w:r>
    </w:p>
    <w:p w14:paraId="24415D36" w14:textId="77777777" w:rsidR="00466AA9" w:rsidRDefault="00466AA9" w:rsidP="00466AA9">
      <w:pPr>
        <w:spacing w:after="0" w:line="240" w:lineRule="auto"/>
        <w:ind w:right="237"/>
        <w:jc w:val="both"/>
        <w:rPr>
          <w:sz w:val="24"/>
          <w:szCs w:val="24"/>
        </w:rPr>
      </w:pPr>
    </w:p>
    <w:p w14:paraId="7AA1B8F4" w14:textId="77777777" w:rsidR="00466AA9" w:rsidRDefault="00466AA9" w:rsidP="00466AA9">
      <w:pPr>
        <w:spacing w:after="0" w:line="240" w:lineRule="auto"/>
        <w:ind w:right="237"/>
        <w:jc w:val="both"/>
        <w:rPr>
          <w:sz w:val="24"/>
          <w:szCs w:val="24"/>
        </w:rPr>
      </w:pPr>
      <w:r>
        <w:rPr>
          <w:sz w:val="24"/>
          <w:szCs w:val="24"/>
        </w:rPr>
        <w:t xml:space="preserve">When dealing with any incident it is vital to follow the National decision model. It is also useful to use the national decision model to review what I have done and see how I can improve. The best way to do this is by using the National Decision Model to explore what options you had and why certain outcomes were achieved. </w:t>
      </w:r>
    </w:p>
    <w:p w14:paraId="29416EC4" w14:textId="77777777" w:rsidR="00466AA9" w:rsidRDefault="00466AA9" w:rsidP="00466AA9">
      <w:pPr>
        <w:spacing w:after="0" w:line="240" w:lineRule="auto"/>
        <w:ind w:right="237"/>
        <w:jc w:val="both"/>
        <w:rPr>
          <w:sz w:val="24"/>
          <w:szCs w:val="24"/>
        </w:rPr>
      </w:pPr>
    </w:p>
    <w:p w14:paraId="4E430E13" w14:textId="77777777" w:rsidR="00466AA9" w:rsidRPr="00B93EC8" w:rsidRDefault="00466AA9" w:rsidP="00466AA9">
      <w:pPr>
        <w:spacing w:after="0" w:line="240" w:lineRule="auto"/>
        <w:ind w:right="237"/>
        <w:jc w:val="both"/>
        <w:rPr>
          <w:sz w:val="24"/>
          <w:szCs w:val="24"/>
        </w:rPr>
      </w:pPr>
      <w:r>
        <w:rPr>
          <w:sz w:val="24"/>
          <w:szCs w:val="24"/>
        </w:rPr>
        <w:t xml:space="preserve">The College of Policing (2014) state </w:t>
      </w:r>
      <w:r w:rsidRPr="00B93EC8">
        <w:rPr>
          <w:i/>
          <w:iCs/>
          <w:sz w:val="24"/>
          <w:szCs w:val="24"/>
        </w:rPr>
        <w:t>“The National Decision Model is suitable for all decisions and should be used by everyone in policing</w:t>
      </w:r>
      <w:r>
        <w:rPr>
          <w:i/>
          <w:iCs/>
          <w:sz w:val="24"/>
          <w:szCs w:val="24"/>
        </w:rPr>
        <w:t xml:space="preserve">.” </w:t>
      </w:r>
      <w:r>
        <w:rPr>
          <w:sz w:val="24"/>
          <w:szCs w:val="24"/>
        </w:rPr>
        <w:t xml:space="preserve">They further say, </w:t>
      </w:r>
      <w:r w:rsidRPr="00B93EC8">
        <w:rPr>
          <w:i/>
          <w:iCs/>
          <w:sz w:val="24"/>
          <w:szCs w:val="24"/>
        </w:rPr>
        <w:t>“Decision makers can use the NDM to structure a rationale of what they did during an incident and why</w:t>
      </w:r>
      <w:r w:rsidRPr="00B93EC8">
        <w:rPr>
          <w:sz w:val="24"/>
          <w:szCs w:val="24"/>
        </w:rPr>
        <w:t>.”</w:t>
      </w:r>
    </w:p>
    <w:p w14:paraId="7D7FC391" w14:textId="77777777" w:rsidR="00466AA9" w:rsidRDefault="00466AA9" w:rsidP="00466AA9">
      <w:pPr>
        <w:spacing w:after="0" w:line="240" w:lineRule="auto"/>
        <w:ind w:right="237"/>
        <w:jc w:val="both"/>
        <w:rPr>
          <w:sz w:val="24"/>
          <w:szCs w:val="24"/>
        </w:rPr>
      </w:pPr>
    </w:p>
    <w:p w14:paraId="297E9B9F" w14:textId="77777777" w:rsidR="00466AA9" w:rsidRDefault="00466AA9" w:rsidP="00466AA9">
      <w:pPr>
        <w:spacing w:after="0" w:line="240" w:lineRule="auto"/>
        <w:ind w:right="237"/>
        <w:jc w:val="both"/>
        <w:rPr>
          <w:spacing w:val="3"/>
          <w:sz w:val="24"/>
          <w:szCs w:val="24"/>
        </w:rPr>
      </w:pPr>
      <w:r>
        <w:rPr>
          <w:sz w:val="24"/>
          <w:szCs w:val="24"/>
        </w:rPr>
        <w:t xml:space="preserve">The national decision model is a wheel which you must complete the previous step prior to moving to the next. At the centre of the national decision model are the Code of Ethics. The code of ethics </w:t>
      </w:r>
      <w:r w:rsidRPr="009C6E69">
        <w:rPr>
          <w:i/>
          <w:iCs/>
          <w:sz w:val="24"/>
          <w:szCs w:val="24"/>
        </w:rPr>
        <w:t>“</w:t>
      </w:r>
      <w:r w:rsidRPr="009C6E69">
        <w:rPr>
          <w:i/>
          <w:iCs/>
          <w:spacing w:val="3"/>
          <w:sz w:val="24"/>
          <w:szCs w:val="24"/>
        </w:rPr>
        <w:t>sets and defines the exemplary standards of behaviour for everyone who works in policing.</w:t>
      </w:r>
      <w:r>
        <w:rPr>
          <w:i/>
          <w:iCs/>
          <w:spacing w:val="3"/>
          <w:sz w:val="24"/>
          <w:szCs w:val="24"/>
        </w:rPr>
        <w:t xml:space="preserve">” </w:t>
      </w:r>
      <w:r>
        <w:rPr>
          <w:spacing w:val="3"/>
          <w:sz w:val="24"/>
          <w:szCs w:val="24"/>
        </w:rPr>
        <w:t xml:space="preserve">(College of Policing, 2022). </w:t>
      </w:r>
    </w:p>
    <w:p w14:paraId="7924E5AB" w14:textId="77777777" w:rsidR="00466AA9" w:rsidRDefault="00466AA9" w:rsidP="00466AA9">
      <w:pPr>
        <w:spacing w:after="0" w:line="240" w:lineRule="auto"/>
        <w:ind w:right="237"/>
        <w:jc w:val="both"/>
        <w:rPr>
          <w:spacing w:val="3"/>
          <w:sz w:val="24"/>
          <w:szCs w:val="24"/>
        </w:rPr>
      </w:pPr>
    </w:p>
    <w:p w14:paraId="178BD932" w14:textId="77777777" w:rsidR="00466AA9" w:rsidRDefault="00466AA9" w:rsidP="00466AA9">
      <w:pPr>
        <w:spacing w:after="0" w:line="240" w:lineRule="auto"/>
        <w:ind w:right="237"/>
        <w:jc w:val="both"/>
        <w:rPr>
          <w:spacing w:val="3"/>
          <w:sz w:val="24"/>
          <w:szCs w:val="24"/>
        </w:rPr>
      </w:pPr>
      <w:r>
        <w:rPr>
          <w:spacing w:val="3"/>
          <w:sz w:val="24"/>
          <w:szCs w:val="24"/>
        </w:rPr>
        <w:t xml:space="preserve">The code of ethics is not something that you should follow at an incident it is something that should be always followed. These are more prevalent when attending incidents with members of the public. </w:t>
      </w:r>
    </w:p>
    <w:p w14:paraId="6B18013E" w14:textId="77777777" w:rsidR="00466AA9" w:rsidRDefault="00466AA9" w:rsidP="00466AA9">
      <w:pPr>
        <w:spacing w:after="0" w:line="240" w:lineRule="auto"/>
        <w:ind w:right="237"/>
        <w:jc w:val="both"/>
        <w:rPr>
          <w:spacing w:val="3"/>
          <w:sz w:val="24"/>
          <w:szCs w:val="24"/>
        </w:rPr>
      </w:pPr>
    </w:p>
    <w:p w14:paraId="12F49C91" w14:textId="77777777" w:rsidR="00466AA9" w:rsidRDefault="00466AA9" w:rsidP="00466AA9">
      <w:pPr>
        <w:spacing w:after="0" w:line="240" w:lineRule="auto"/>
        <w:ind w:right="237"/>
        <w:jc w:val="both"/>
        <w:rPr>
          <w:spacing w:val="3"/>
          <w:sz w:val="24"/>
          <w:szCs w:val="24"/>
        </w:rPr>
      </w:pPr>
      <w:r>
        <w:rPr>
          <w:spacing w:val="3"/>
          <w:sz w:val="24"/>
          <w:szCs w:val="24"/>
        </w:rPr>
        <w:t xml:space="preserve">The second part of the national decision model is ‘Gather information and intelligence.’ This was done from the moment I arrived at the incident. I immediately turned my body worn camera on which was collecting any information. I was also able to obtain the details of the family inside the address so that checks could be conducted. This allowed </w:t>
      </w:r>
      <w:r>
        <w:rPr>
          <w:spacing w:val="3"/>
          <w:sz w:val="24"/>
          <w:szCs w:val="24"/>
        </w:rPr>
        <w:lastRenderedPageBreak/>
        <w:t xml:space="preserve">myself and my colleague to establish if any persons involved were wanted for any other offence, any warning markers or if there were any previous domestic incidents. </w:t>
      </w:r>
    </w:p>
    <w:p w14:paraId="4D270FA9" w14:textId="77777777" w:rsidR="00466AA9" w:rsidRDefault="00466AA9" w:rsidP="00466AA9">
      <w:pPr>
        <w:spacing w:after="0" w:line="240" w:lineRule="auto"/>
        <w:ind w:right="237"/>
        <w:jc w:val="both"/>
        <w:rPr>
          <w:spacing w:val="3"/>
          <w:sz w:val="24"/>
          <w:szCs w:val="24"/>
        </w:rPr>
      </w:pPr>
    </w:p>
    <w:p w14:paraId="6E90ADF1" w14:textId="77777777" w:rsidR="00466AA9" w:rsidRDefault="00466AA9" w:rsidP="00466AA9">
      <w:pPr>
        <w:spacing w:after="0" w:line="240" w:lineRule="auto"/>
        <w:ind w:right="237"/>
        <w:jc w:val="both"/>
        <w:rPr>
          <w:spacing w:val="3"/>
          <w:sz w:val="24"/>
          <w:szCs w:val="24"/>
        </w:rPr>
      </w:pPr>
      <w:r>
        <w:rPr>
          <w:spacing w:val="3"/>
          <w:sz w:val="24"/>
          <w:szCs w:val="24"/>
        </w:rPr>
        <w:t xml:space="preserve">The next stage of the national decision model is ‘Assess the threat and risk and develop a working strategy. This is the stage where I was speaking with all members of the address and my colleague, so we were able to understand what had happened. We were able to assess any risks by looking at any previous incidents involving the family and any warning markers located. </w:t>
      </w:r>
    </w:p>
    <w:p w14:paraId="3F6DF7CD" w14:textId="77777777" w:rsidR="00466AA9" w:rsidRDefault="00466AA9" w:rsidP="00466AA9">
      <w:pPr>
        <w:spacing w:after="0" w:line="240" w:lineRule="auto"/>
        <w:ind w:right="237"/>
        <w:jc w:val="both"/>
        <w:rPr>
          <w:spacing w:val="3"/>
          <w:sz w:val="24"/>
          <w:szCs w:val="24"/>
        </w:rPr>
      </w:pPr>
    </w:p>
    <w:p w14:paraId="78C85A0C" w14:textId="77777777" w:rsidR="00466AA9" w:rsidRDefault="00466AA9" w:rsidP="00466AA9">
      <w:pPr>
        <w:spacing w:after="0" w:line="240" w:lineRule="auto"/>
        <w:ind w:right="237"/>
        <w:jc w:val="both"/>
        <w:rPr>
          <w:spacing w:val="3"/>
          <w:sz w:val="24"/>
          <w:szCs w:val="24"/>
        </w:rPr>
      </w:pPr>
      <w:r>
        <w:rPr>
          <w:spacing w:val="3"/>
          <w:sz w:val="24"/>
          <w:szCs w:val="24"/>
        </w:rPr>
        <w:t xml:space="preserve">Following this stage is ‘Consider Powers and Policies’ and then ‘Identify options and contingencies.’ Both sections were discussed with my colleague at the same time. We discussed what options we had. Due to the initial information, we were left with only one option to arrest the father due to the assault. I took it upon myself to do this because I had a rapport with him. </w:t>
      </w:r>
    </w:p>
    <w:p w14:paraId="393371C0" w14:textId="77777777" w:rsidR="00466AA9" w:rsidRDefault="00466AA9" w:rsidP="00466AA9">
      <w:pPr>
        <w:spacing w:after="0" w:line="240" w:lineRule="auto"/>
        <w:ind w:right="237"/>
        <w:jc w:val="both"/>
        <w:rPr>
          <w:spacing w:val="3"/>
          <w:sz w:val="24"/>
          <w:szCs w:val="24"/>
        </w:rPr>
      </w:pPr>
    </w:p>
    <w:p w14:paraId="059FA21A" w14:textId="77777777" w:rsidR="00466AA9" w:rsidRDefault="00466AA9" w:rsidP="00466AA9">
      <w:pPr>
        <w:spacing w:after="0" w:line="240" w:lineRule="auto"/>
        <w:ind w:right="237"/>
        <w:jc w:val="both"/>
        <w:rPr>
          <w:spacing w:val="3"/>
          <w:sz w:val="24"/>
          <w:szCs w:val="24"/>
        </w:rPr>
      </w:pPr>
      <w:r>
        <w:rPr>
          <w:spacing w:val="3"/>
          <w:sz w:val="24"/>
          <w:szCs w:val="24"/>
        </w:rPr>
        <w:t xml:space="preserve">Once the father told us the information about his son with the hammer, we had to go back sections on the national decision model. This allowed us to reassess the information and consider further options. Due to the threat of the son using a hammer in this incident I decided it was not safe for the occupants to be left with the son inside the address. I made the decision to arrest both the father and son for affray. This is where we had entered the ‘Take action’ section of the national decision model. </w:t>
      </w:r>
    </w:p>
    <w:p w14:paraId="581A80A2" w14:textId="77777777" w:rsidR="00466AA9" w:rsidRDefault="00466AA9" w:rsidP="00466AA9">
      <w:pPr>
        <w:spacing w:after="0" w:line="240" w:lineRule="auto"/>
        <w:ind w:right="237"/>
        <w:jc w:val="both"/>
        <w:rPr>
          <w:spacing w:val="3"/>
          <w:sz w:val="24"/>
          <w:szCs w:val="24"/>
        </w:rPr>
      </w:pPr>
    </w:p>
    <w:p w14:paraId="0BC5A1BE" w14:textId="77777777" w:rsidR="00466AA9" w:rsidRDefault="00466AA9" w:rsidP="00466AA9">
      <w:pPr>
        <w:spacing w:after="0" w:line="240" w:lineRule="auto"/>
        <w:ind w:right="237"/>
        <w:jc w:val="both"/>
        <w:rPr>
          <w:sz w:val="24"/>
          <w:szCs w:val="24"/>
        </w:rPr>
      </w:pPr>
      <w:r>
        <w:rPr>
          <w:spacing w:val="3"/>
          <w:sz w:val="24"/>
          <w:szCs w:val="24"/>
        </w:rPr>
        <w:t xml:space="preserve">In this section I was able to submit all paperwork relating to the incident. One of these documents is a Public Protection Notice (PPN). </w:t>
      </w:r>
      <w:r>
        <w:rPr>
          <w:sz w:val="24"/>
          <w:szCs w:val="24"/>
        </w:rPr>
        <w:t>South Wales Police (2021) state that a PPN “is an information sharing document which allows officers to record safeguarding concerns when identified.” They further state that “the information will be risk assessed” and “forwarded to partner agencies for their information and further action.”</w:t>
      </w:r>
    </w:p>
    <w:p w14:paraId="37DAB62A" w14:textId="77777777" w:rsidR="00466AA9" w:rsidRDefault="00466AA9" w:rsidP="00466AA9">
      <w:pPr>
        <w:spacing w:after="0" w:line="240" w:lineRule="auto"/>
        <w:ind w:right="237"/>
        <w:jc w:val="both"/>
        <w:rPr>
          <w:sz w:val="24"/>
          <w:szCs w:val="24"/>
        </w:rPr>
      </w:pPr>
    </w:p>
    <w:p w14:paraId="5C8B2F50" w14:textId="77777777" w:rsidR="00466AA9" w:rsidRPr="009C6E69" w:rsidRDefault="00466AA9" w:rsidP="00466AA9">
      <w:pPr>
        <w:spacing w:after="0" w:line="240" w:lineRule="auto"/>
        <w:ind w:right="237"/>
        <w:jc w:val="both"/>
        <w:rPr>
          <w:sz w:val="24"/>
          <w:szCs w:val="24"/>
        </w:rPr>
      </w:pPr>
      <w:r>
        <w:rPr>
          <w:sz w:val="24"/>
          <w:szCs w:val="24"/>
        </w:rPr>
        <w:t xml:space="preserve">This allows for other agencies to contact the family members involved in the incident to offer advice and support to prevent further incidents and escalation. </w:t>
      </w:r>
    </w:p>
    <w:p w14:paraId="62A309E5" w14:textId="77777777" w:rsidR="00466AA9" w:rsidRDefault="00466AA9" w:rsidP="00466AA9">
      <w:pPr>
        <w:spacing w:after="0" w:line="240" w:lineRule="auto"/>
        <w:ind w:right="237"/>
        <w:jc w:val="both"/>
        <w:rPr>
          <w:sz w:val="24"/>
          <w:szCs w:val="24"/>
        </w:rPr>
      </w:pPr>
    </w:p>
    <w:p w14:paraId="23BF7D5F" w14:textId="77777777" w:rsidR="00466AA9" w:rsidRDefault="00466AA9" w:rsidP="00466AA9">
      <w:pPr>
        <w:spacing w:after="0" w:line="240" w:lineRule="auto"/>
        <w:ind w:right="237"/>
        <w:jc w:val="both"/>
        <w:rPr>
          <w:i/>
          <w:iCs/>
          <w:sz w:val="24"/>
          <w:szCs w:val="24"/>
        </w:rPr>
      </w:pPr>
      <w:r>
        <w:rPr>
          <w:i/>
          <w:iCs/>
          <w:sz w:val="24"/>
          <w:szCs w:val="24"/>
        </w:rPr>
        <w:t xml:space="preserve">“Domestic violence typically escalates so that previous violence is a predictor of further violence. 35 per cent of second incidents occur within five weeks of the first.” (Hale et al. 2013, p. 198). </w:t>
      </w:r>
    </w:p>
    <w:p w14:paraId="04395D90" w14:textId="77777777" w:rsidR="00466AA9" w:rsidRDefault="00466AA9" w:rsidP="00466AA9">
      <w:pPr>
        <w:spacing w:after="0" w:line="240" w:lineRule="auto"/>
        <w:ind w:right="237"/>
        <w:jc w:val="both"/>
        <w:rPr>
          <w:i/>
          <w:iCs/>
          <w:sz w:val="24"/>
          <w:szCs w:val="24"/>
        </w:rPr>
      </w:pPr>
    </w:p>
    <w:p w14:paraId="27C70BB2" w14:textId="77777777" w:rsidR="00466AA9" w:rsidRDefault="00466AA9" w:rsidP="00466AA9">
      <w:pPr>
        <w:spacing w:after="0" w:line="240" w:lineRule="auto"/>
        <w:ind w:right="237"/>
        <w:jc w:val="both"/>
        <w:rPr>
          <w:sz w:val="24"/>
          <w:szCs w:val="24"/>
        </w:rPr>
      </w:pPr>
      <w:r>
        <w:rPr>
          <w:sz w:val="24"/>
          <w:szCs w:val="24"/>
        </w:rPr>
        <w:t>This statistic shows that very often there is an escalation of violence when it comes to domestics. By submitting PPN’s more serious offenders are given a case worker. This can mean a Multi-Agency Risk Assessment Conference can be set up.</w:t>
      </w:r>
    </w:p>
    <w:p w14:paraId="1A186FDA" w14:textId="77777777" w:rsidR="00466AA9" w:rsidRPr="004E3613" w:rsidRDefault="00466AA9" w:rsidP="00466AA9">
      <w:pPr>
        <w:spacing w:after="0" w:line="240" w:lineRule="auto"/>
        <w:ind w:right="237"/>
        <w:jc w:val="both"/>
        <w:rPr>
          <w:sz w:val="24"/>
          <w:szCs w:val="24"/>
        </w:rPr>
      </w:pPr>
    </w:p>
    <w:p w14:paraId="3687BCE9" w14:textId="77777777" w:rsidR="00466AA9" w:rsidRDefault="00466AA9" w:rsidP="00466AA9">
      <w:pPr>
        <w:spacing w:after="0" w:line="240" w:lineRule="auto"/>
        <w:ind w:right="237"/>
        <w:jc w:val="both"/>
        <w:rPr>
          <w:sz w:val="24"/>
          <w:szCs w:val="24"/>
        </w:rPr>
      </w:pPr>
      <w:r w:rsidRPr="00E9047D">
        <w:rPr>
          <w:i/>
          <w:iCs/>
          <w:sz w:val="24"/>
          <w:szCs w:val="24"/>
        </w:rPr>
        <w:t>“</w:t>
      </w:r>
      <w:r w:rsidRPr="00E9047D">
        <w:rPr>
          <w:i/>
          <w:iCs/>
          <w:color w:val="2A2A2A"/>
          <w:sz w:val="24"/>
          <w:szCs w:val="24"/>
          <w:shd w:val="clear" w:color="auto" w:fill="FFFFFF"/>
        </w:rPr>
        <w:t>Multi-Agency Risk Assessment Conferences (MARACs) which are designed to enable the different agencies involved in supporting victims to come together to facilitate better communication and improved co-ordination among the relevant practitioners.”</w:t>
      </w:r>
      <w:r>
        <w:rPr>
          <w:sz w:val="24"/>
          <w:szCs w:val="24"/>
        </w:rPr>
        <w:t xml:space="preserve"> (Donoghue, 2013)</w:t>
      </w:r>
    </w:p>
    <w:p w14:paraId="106711C3" w14:textId="77777777" w:rsidR="00466AA9" w:rsidRDefault="00466AA9" w:rsidP="00466AA9">
      <w:pPr>
        <w:spacing w:after="0" w:line="240" w:lineRule="auto"/>
        <w:ind w:right="237"/>
        <w:jc w:val="both"/>
        <w:rPr>
          <w:sz w:val="24"/>
          <w:szCs w:val="24"/>
        </w:rPr>
      </w:pPr>
    </w:p>
    <w:p w14:paraId="5D211485" w14:textId="77777777" w:rsidR="00466AA9" w:rsidRDefault="00466AA9" w:rsidP="00466AA9">
      <w:pPr>
        <w:spacing w:after="0" w:line="240" w:lineRule="auto"/>
        <w:ind w:right="237"/>
        <w:jc w:val="both"/>
        <w:rPr>
          <w:sz w:val="24"/>
          <w:szCs w:val="24"/>
        </w:rPr>
      </w:pPr>
      <w:r>
        <w:rPr>
          <w:sz w:val="24"/>
          <w:szCs w:val="24"/>
        </w:rPr>
        <w:t xml:space="preserve">This means victims and their families who are subjected to domestic violence have support from multiple agencies. These agencies can then put tailored support into place to protect those vulnerable from domestic violence. </w:t>
      </w:r>
    </w:p>
    <w:p w14:paraId="591D1260" w14:textId="77777777" w:rsidR="00466AA9" w:rsidRDefault="00466AA9" w:rsidP="00466AA9">
      <w:pPr>
        <w:spacing w:after="0" w:line="240" w:lineRule="auto"/>
        <w:ind w:right="237"/>
        <w:jc w:val="both"/>
        <w:rPr>
          <w:sz w:val="24"/>
          <w:szCs w:val="24"/>
        </w:rPr>
      </w:pPr>
    </w:p>
    <w:p w14:paraId="4B56C178" w14:textId="77777777" w:rsidR="00466AA9" w:rsidRDefault="00466AA9" w:rsidP="00466AA9">
      <w:pPr>
        <w:spacing w:after="0" w:line="240" w:lineRule="auto"/>
        <w:ind w:right="237"/>
        <w:jc w:val="both"/>
        <w:rPr>
          <w:sz w:val="24"/>
          <w:szCs w:val="24"/>
          <w:shd w:val="clear" w:color="auto" w:fill="FFFFFF"/>
        </w:rPr>
      </w:pPr>
      <w:r>
        <w:rPr>
          <w:sz w:val="24"/>
          <w:szCs w:val="24"/>
        </w:rPr>
        <w:t xml:space="preserve">One of the options that is offered to victims is to complete a Clare’s Law application. </w:t>
      </w:r>
      <w:r w:rsidRPr="00176DE6">
        <w:rPr>
          <w:b/>
          <w:i/>
          <w:iCs/>
          <w:sz w:val="24"/>
          <w:szCs w:val="24"/>
        </w:rPr>
        <w:t>“</w:t>
      </w:r>
      <w:r w:rsidRPr="002C1E8D">
        <w:rPr>
          <w:bCs/>
          <w:i/>
          <w:iCs/>
          <w:sz w:val="24"/>
          <w:szCs w:val="24"/>
        </w:rPr>
        <w:t>A</w:t>
      </w:r>
      <w:r w:rsidRPr="002C1E8D">
        <w:rPr>
          <w:bCs/>
          <w:i/>
          <w:iCs/>
          <w:sz w:val="24"/>
          <w:szCs w:val="24"/>
          <w:shd w:val="clear" w:color="auto" w:fill="FFFFFF"/>
        </w:rPr>
        <w:t>ny</w:t>
      </w:r>
      <w:r w:rsidRPr="00176DE6">
        <w:rPr>
          <w:i/>
          <w:iCs/>
          <w:sz w:val="24"/>
          <w:szCs w:val="24"/>
          <w:shd w:val="clear" w:color="auto" w:fill="FFFFFF"/>
        </w:rPr>
        <w:t xml:space="preserve"> member of the public the right to ask the police if their partner may pose a risk to them.”</w:t>
      </w:r>
      <w:r w:rsidRPr="00176DE6">
        <w:rPr>
          <w:sz w:val="24"/>
          <w:szCs w:val="24"/>
          <w:shd w:val="clear" w:color="auto" w:fill="FFFFFF"/>
        </w:rPr>
        <w:t xml:space="preserve"> (South Wales Police, 2022).</w:t>
      </w:r>
      <w:r>
        <w:rPr>
          <w:sz w:val="24"/>
          <w:szCs w:val="24"/>
          <w:shd w:val="clear" w:color="auto" w:fill="FFFFFF"/>
        </w:rPr>
        <w:t xml:space="preserve"> This is an application form which is processed, and risk assessed. If the partner in question poses a risk the applicant is advised of the risks and potentially about their partners past. </w:t>
      </w:r>
    </w:p>
    <w:p w14:paraId="5A48F534" w14:textId="77777777" w:rsidR="00466AA9" w:rsidRDefault="00466AA9" w:rsidP="00466AA9">
      <w:pPr>
        <w:spacing w:after="0" w:line="240" w:lineRule="auto"/>
        <w:ind w:right="237"/>
        <w:jc w:val="both"/>
        <w:rPr>
          <w:sz w:val="24"/>
          <w:szCs w:val="24"/>
          <w:shd w:val="clear" w:color="auto" w:fill="FFFFFF"/>
        </w:rPr>
      </w:pPr>
    </w:p>
    <w:p w14:paraId="3BF3B936"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Upon reviewing my performance at the incident, I was aware that the family were assisted by social services after a MARAC meeting and given extra support for their son’s mental health. This appears to have helped due to no further domestic incidents being recorded. </w:t>
      </w:r>
    </w:p>
    <w:p w14:paraId="101526FC" w14:textId="77777777" w:rsidR="00466AA9" w:rsidRDefault="00466AA9" w:rsidP="00466AA9">
      <w:pPr>
        <w:spacing w:after="0" w:line="240" w:lineRule="auto"/>
        <w:ind w:right="237"/>
        <w:jc w:val="both"/>
        <w:rPr>
          <w:sz w:val="24"/>
          <w:szCs w:val="24"/>
          <w:shd w:val="clear" w:color="auto" w:fill="FFFFFF"/>
        </w:rPr>
      </w:pPr>
    </w:p>
    <w:p w14:paraId="16854746"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I have critically reviewed my work and I believe the one area I could improve is to ensure I gather all information prior to making the arrest of the father. If I had done this, I would have been able to control the situation slightly better. Having said that, I ensured I followed the national decision model and was able to resolve a complex and dynamic situation. This enables me to explain my rational and thought process surrounding the incident and show the consequences of my decisions. </w:t>
      </w:r>
    </w:p>
    <w:p w14:paraId="120C04FA" w14:textId="77777777" w:rsidR="00466AA9" w:rsidRDefault="00466AA9" w:rsidP="00466AA9">
      <w:pPr>
        <w:spacing w:after="0" w:line="240" w:lineRule="auto"/>
        <w:ind w:right="237"/>
        <w:jc w:val="both"/>
        <w:rPr>
          <w:sz w:val="24"/>
          <w:szCs w:val="24"/>
          <w:shd w:val="clear" w:color="auto" w:fill="FFFFFF"/>
        </w:rPr>
      </w:pPr>
    </w:p>
    <w:p w14:paraId="7227954D" w14:textId="77777777" w:rsidR="00466AA9" w:rsidRDefault="00466AA9" w:rsidP="00466AA9">
      <w:pPr>
        <w:spacing w:after="0" w:line="240" w:lineRule="auto"/>
        <w:ind w:right="237"/>
        <w:jc w:val="both"/>
        <w:rPr>
          <w:i/>
          <w:iCs/>
          <w:sz w:val="24"/>
          <w:szCs w:val="24"/>
        </w:rPr>
      </w:pPr>
      <w:r>
        <w:rPr>
          <w:sz w:val="24"/>
          <w:szCs w:val="24"/>
          <w:shd w:val="clear" w:color="auto" w:fill="FFFFFF"/>
        </w:rPr>
        <w:t>Word count: 1723 words</w:t>
      </w:r>
    </w:p>
    <w:p w14:paraId="2C141D52" w14:textId="7397AACC"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C804FD2" w14:textId="0182DA9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407DE1F" w14:textId="0CE0FEE4"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E9F3594" w14:textId="2CD7283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52DFBEA" w14:textId="602617DC"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06E3EF8" w14:textId="461E1C1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C27F047" w14:textId="7339926E"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2B38079" w14:textId="3B5454D5"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D475609" w14:textId="24BC5BE8"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91E9571" w14:textId="5557F8CD"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AF0A7C4" w14:textId="6D60D52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6DD4568" w14:textId="61BC685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3FBCF57" w14:textId="3E4DE824"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DCF7502" w14:textId="2AC8B5F4"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0F91E84" w14:textId="201495B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0C0F070" w14:textId="14D4D9CC"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4B42A2C" w14:textId="4EC2A34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BFE33E8" w14:textId="021A1AB6"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E7F59E9" w14:textId="36A9166A"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FCDB807" w14:textId="62199E0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BCFBF25" w14:textId="3BE4B10E"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F692BEB" w14:textId="10C6BB4D"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30C4626" w14:textId="78EBFD16"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0593AAB" w14:textId="4A2C6765"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4876D27" w14:textId="7A733460"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0AD4475" w14:textId="02280078"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5B934C2" w14:textId="277AD9A5"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EFC4783"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CD63C4E" w14:textId="41D484A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0F0FDEA" w14:textId="0849C34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0D5BA17" w14:textId="5D29FCBF"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r>
        <w:rPr>
          <w:rFonts w:ascii="Arial" w:hAnsi="Arial" w:cs="Arial"/>
          <w:b/>
          <w:bCs/>
          <w:color w:val="000000"/>
          <w:u w:val="single"/>
          <w:shd w:val="clear" w:color="auto" w:fill="FFFFFF"/>
        </w:rPr>
        <w:lastRenderedPageBreak/>
        <w:t>Task 3</w:t>
      </w:r>
    </w:p>
    <w:p w14:paraId="2ED21869"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1F774A1" w14:textId="1D4237B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14E4C4F" w14:textId="77777777" w:rsidR="00466AA9" w:rsidRDefault="00466AA9" w:rsidP="00466AA9">
      <w:pPr>
        <w:spacing w:after="0" w:line="240" w:lineRule="auto"/>
        <w:ind w:right="237"/>
        <w:jc w:val="both"/>
        <w:rPr>
          <w:sz w:val="24"/>
          <w:szCs w:val="24"/>
        </w:rPr>
      </w:pPr>
      <w:r>
        <w:rPr>
          <w:sz w:val="24"/>
          <w:szCs w:val="24"/>
        </w:rPr>
        <w:t xml:space="preserve">Team dynamics are everywhere throughout the world. There are teams in most organisations and businesses, which can incorporate several teams within teams. This is very much the case within police forces within England and Wales. Within </w:t>
      </w:r>
      <w:r w:rsidRPr="000245BF">
        <w:rPr>
          <w:sz w:val="24"/>
          <w:szCs w:val="24"/>
        </w:rPr>
        <w:t>South Wales Police</w:t>
      </w:r>
      <w:r>
        <w:rPr>
          <w:sz w:val="24"/>
          <w:szCs w:val="24"/>
        </w:rPr>
        <w:t xml:space="preserve"> as a response officer, you will be part of a team of police officers as part of the response department. There are several other teams of response officers who make up the response department. The response department will then make up a group of teams called a Basic Command Unit (BCU). A team of BCUs then make up the force. This is similar in many departments within </w:t>
      </w:r>
      <w:r w:rsidRPr="00376E2A">
        <w:rPr>
          <w:sz w:val="24"/>
          <w:szCs w:val="24"/>
        </w:rPr>
        <w:t>South Wales Police</w:t>
      </w:r>
      <w:r>
        <w:rPr>
          <w:sz w:val="24"/>
          <w:szCs w:val="24"/>
        </w:rPr>
        <w:t xml:space="preserve"> where there are several specialist teams of police officers. These specialist departments include Criminal Investigation Department (CID), Crime Scene Investigation (CSI), Roads Policing Unit (RPU) and many more. It is vital for police officers in all departments to work together as a team and ensure the crossover of teams is smoothly run. </w:t>
      </w:r>
    </w:p>
    <w:p w14:paraId="13D24CD7" w14:textId="77777777" w:rsidR="00466AA9" w:rsidRDefault="00466AA9" w:rsidP="00466AA9">
      <w:pPr>
        <w:spacing w:after="0" w:line="240" w:lineRule="auto"/>
        <w:ind w:right="237"/>
        <w:jc w:val="both"/>
        <w:rPr>
          <w:sz w:val="24"/>
          <w:szCs w:val="24"/>
        </w:rPr>
      </w:pPr>
    </w:p>
    <w:p w14:paraId="05DA9B4B" w14:textId="77777777" w:rsidR="00466AA9" w:rsidRDefault="00466AA9" w:rsidP="00466AA9">
      <w:pPr>
        <w:spacing w:after="0" w:line="240" w:lineRule="auto"/>
        <w:ind w:right="237"/>
        <w:jc w:val="both"/>
        <w:rPr>
          <w:sz w:val="24"/>
          <w:szCs w:val="24"/>
        </w:rPr>
      </w:pPr>
      <w:r>
        <w:rPr>
          <w:sz w:val="24"/>
          <w:szCs w:val="24"/>
        </w:rPr>
        <w:t>Myers</w:t>
      </w:r>
      <w:r w:rsidRPr="0094410C">
        <w:rPr>
          <w:sz w:val="24"/>
          <w:szCs w:val="24"/>
        </w:rPr>
        <w:t xml:space="preserve"> (2013) states that team dynamics </w:t>
      </w:r>
      <w:r>
        <w:rPr>
          <w:sz w:val="24"/>
          <w:szCs w:val="24"/>
        </w:rPr>
        <w:t>is</w:t>
      </w:r>
      <w:r w:rsidRPr="0094410C">
        <w:rPr>
          <w:sz w:val="24"/>
          <w:szCs w:val="24"/>
        </w:rPr>
        <w:t xml:space="preserve"> the </w:t>
      </w:r>
      <w:r w:rsidRPr="0094410C">
        <w:rPr>
          <w:i/>
          <w:iCs/>
          <w:sz w:val="24"/>
          <w:szCs w:val="24"/>
        </w:rPr>
        <w:t>“unconscious, psychological forces that influence the direction of a team’s behaviour and performance.”</w:t>
      </w:r>
      <w:r>
        <w:rPr>
          <w:i/>
          <w:iCs/>
          <w:sz w:val="24"/>
          <w:szCs w:val="24"/>
        </w:rPr>
        <w:t xml:space="preserve"> </w:t>
      </w:r>
      <w:r w:rsidRPr="0094410C">
        <w:rPr>
          <w:i/>
          <w:iCs/>
          <w:sz w:val="24"/>
          <w:szCs w:val="24"/>
        </w:rPr>
        <w:t xml:space="preserve"> </w:t>
      </w:r>
      <w:r>
        <w:rPr>
          <w:sz w:val="24"/>
          <w:szCs w:val="24"/>
        </w:rPr>
        <w:t xml:space="preserve">This therefore shows that working as a team is highly influenced on team dynamics and how they can unconsciously work together. This can often take time to develop however due to the fast pace of policing police officers are required to learn to work as a team instantly. It is vitally important in policing that police officers can work well as a team due to the stress levels. When police officers are working with interlinking departments this could be arduous due to the police officers and staff not having a good team dynamic. This is often improved when the teams work together on more occasions. </w:t>
      </w:r>
    </w:p>
    <w:p w14:paraId="2E842ECA" w14:textId="77777777" w:rsidR="00466AA9" w:rsidRDefault="00466AA9" w:rsidP="00466AA9">
      <w:pPr>
        <w:spacing w:after="0" w:line="240" w:lineRule="auto"/>
        <w:ind w:right="237"/>
        <w:jc w:val="both"/>
        <w:rPr>
          <w:sz w:val="24"/>
          <w:szCs w:val="24"/>
        </w:rPr>
      </w:pPr>
    </w:p>
    <w:p w14:paraId="2003CB1C" w14:textId="77777777" w:rsidR="00466AA9" w:rsidRDefault="00466AA9" w:rsidP="00466AA9">
      <w:pPr>
        <w:spacing w:after="0" w:line="240" w:lineRule="auto"/>
        <w:ind w:right="237"/>
        <w:jc w:val="both"/>
        <w:rPr>
          <w:sz w:val="24"/>
          <w:szCs w:val="24"/>
        </w:rPr>
      </w:pPr>
      <w:r>
        <w:rPr>
          <w:sz w:val="24"/>
          <w:szCs w:val="24"/>
        </w:rPr>
        <w:t>Many theories of team dynamics have been conducted, one of which is called Tuckman’s Theory.</w:t>
      </w:r>
    </w:p>
    <w:p w14:paraId="4C93AED6" w14:textId="77777777" w:rsidR="00466AA9" w:rsidRDefault="00466AA9" w:rsidP="00466AA9">
      <w:pPr>
        <w:spacing w:after="0" w:line="240" w:lineRule="auto"/>
        <w:ind w:right="237"/>
        <w:jc w:val="both"/>
        <w:rPr>
          <w:sz w:val="24"/>
          <w:szCs w:val="24"/>
        </w:rPr>
      </w:pPr>
    </w:p>
    <w:p w14:paraId="58A73463" w14:textId="77777777" w:rsidR="00466AA9" w:rsidRPr="00633834" w:rsidRDefault="00466AA9" w:rsidP="00466AA9">
      <w:pPr>
        <w:pStyle w:val="NormalWeb"/>
        <w:shd w:val="clear" w:color="auto" w:fill="FFFFFF"/>
        <w:spacing w:before="0" w:beforeAutospacing="0" w:after="0" w:afterAutospacing="0"/>
        <w:jc w:val="both"/>
        <w:rPr>
          <w:rFonts w:ascii="Arial" w:hAnsi="Arial" w:cs="Arial"/>
        </w:rPr>
      </w:pPr>
      <w:r w:rsidRPr="00633834">
        <w:rPr>
          <w:rFonts w:ascii="Arial" w:hAnsi="Arial" w:cs="Arial"/>
        </w:rPr>
        <w:t>“Tuckman’s theory was first proposed by psychologist Bruce Tuckman in 1965. It stated that teams would go through 5 stages of development: forming, storming, norming, performing and adjourning.</w:t>
      </w:r>
    </w:p>
    <w:p w14:paraId="2191A258" w14:textId="77777777" w:rsidR="00466AA9" w:rsidRPr="00633834" w:rsidRDefault="00466AA9" w:rsidP="00466AA9">
      <w:pPr>
        <w:pStyle w:val="NormalWeb"/>
        <w:shd w:val="clear" w:color="auto" w:fill="FFFFFF"/>
        <w:spacing w:before="0" w:beforeAutospacing="0" w:after="0" w:afterAutospacing="0"/>
        <w:jc w:val="both"/>
        <w:rPr>
          <w:rFonts w:ascii="Arial" w:hAnsi="Arial" w:cs="Arial"/>
        </w:rPr>
      </w:pPr>
      <w:r w:rsidRPr="00633834">
        <w:rPr>
          <w:rFonts w:ascii="Arial" w:hAnsi="Arial" w:cs="Arial"/>
        </w:rPr>
        <w:t>These stages supposedly start when the group first meets and last until the project ends.” (</w:t>
      </w:r>
      <w:proofErr w:type="spellStart"/>
      <w:r w:rsidRPr="00633834">
        <w:rPr>
          <w:rFonts w:ascii="Arial" w:hAnsi="Arial" w:cs="Arial"/>
        </w:rPr>
        <w:t>Freshbooks</w:t>
      </w:r>
      <w:proofErr w:type="spellEnd"/>
      <w:r w:rsidRPr="00633834">
        <w:rPr>
          <w:rFonts w:ascii="Arial" w:hAnsi="Arial" w:cs="Arial"/>
        </w:rPr>
        <w:t xml:space="preserve">, 2021). </w:t>
      </w:r>
    </w:p>
    <w:p w14:paraId="6B0DBE6B" w14:textId="77777777" w:rsidR="00466AA9" w:rsidRPr="00633834" w:rsidRDefault="00466AA9" w:rsidP="00466AA9">
      <w:pPr>
        <w:spacing w:after="0" w:line="240" w:lineRule="auto"/>
        <w:ind w:right="237"/>
        <w:jc w:val="both"/>
        <w:rPr>
          <w:sz w:val="24"/>
          <w:szCs w:val="24"/>
        </w:rPr>
      </w:pPr>
    </w:p>
    <w:p w14:paraId="094EEE69" w14:textId="77777777" w:rsidR="00466AA9" w:rsidRDefault="00466AA9" w:rsidP="00466AA9">
      <w:pPr>
        <w:spacing w:after="0" w:line="240" w:lineRule="auto"/>
        <w:ind w:right="237"/>
        <w:jc w:val="both"/>
        <w:rPr>
          <w:sz w:val="24"/>
          <w:szCs w:val="24"/>
        </w:rPr>
      </w:pPr>
      <w:proofErr w:type="spellStart"/>
      <w:r w:rsidRPr="00633834">
        <w:rPr>
          <w:sz w:val="24"/>
          <w:szCs w:val="24"/>
        </w:rPr>
        <w:t>Carvello</w:t>
      </w:r>
      <w:proofErr w:type="spellEnd"/>
      <w:r w:rsidRPr="00633834">
        <w:rPr>
          <w:sz w:val="24"/>
          <w:szCs w:val="24"/>
        </w:rPr>
        <w:t xml:space="preserve"> (2021) states </w:t>
      </w:r>
      <w:r>
        <w:rPr>
          <w:sz w:val="24"/>
          <w:szCs w:val="24"/>
        </w:rPr>
        <w:t>that Tuckman’s work started with just four stages. It was in 1977 that his doctoral student, Mary Ann Jensen, added the fifth and final stage of adjourning. This stage applies to team dynamics when a team has completed a task or project. Tuckman’s theory which now encompasses the adjourning stage, allows for team members to leave which can disrupt the team dynamics.</w:t>
      </w:r>
    </w:p>
    <w:p w14:paraId="341CD609" w14:textId="77777777" w:rsidR="00466AA9" w:rsidRDefault="00466AA9" w:rsidP="00466AA9">
      <w:pPr>
        <w:spacing w:after="0" w:line="240" w:lineRule="auto"/>
        <w:ind w:right="237"/>
        <w:jc w:val="both"/>
        <w:rPr>
          <w:sz w:val="24"/>
          <w:szCs w:val="24"/>
        </w:rPr>
      </w:pPr>
    </w:p>
    <w:p w14:paraId="514BF155" w14:textId="77777777" w:rsidR="00466AA9" w:rsidRPr="00633834" w:rsidRDefault="00466AA9" w:rsidP="00466AA9">
      <w:pPr>
        <w:spacing w:after="0" w:line="240" w:lineRule="auto"/>
        <w:ind w:right="237"/>
        <w:jc w:val="both"/>
        <w:rPr>
          <w:i/>
          <w:iCs/>
          <w:sz w:val="24"/>
          <w:szCs w:val="24"/>
          <w:shd w:val="clear" w:color="auto" w:fill="FFFFFF"/>
        </w:rPr>
      </w:pPr>
    </w:p>
    <w:p w14:paraId="69763074" w14:textId="77777777" w:rsidR="00466AA9" w:rsidRPr="00633834" w:rsidRDefault="00466AA9" w:rsidP="00466AA9">
      <w:pPr>
        <w:spacing w:after="0" w:line="240" w:lineRule="auto"/>
        <w:ind w:right="237"/>
        <w:jc w:val="both"/>
        <w:rPr>
          <w:sz w:val="24"/>
          <w:szCs w:val="24"/>
        </w:rPr>
      </w:pPr>
      <w:proofErr w:type="spellStart"/>
      <w:r w:rsidRPr="00633834">
        <w:rPr>
          <w:sz w:val="24"/>
          <w:szCs w:val="24"/>
          <w:shd w:val="clear" w:color="auto" w:fill="FFFFFF"/>
        </w:rPr>
        <w:t>Kobiruzzaman</w:t>
      </w:r>
      <w:proofErr w:type="spellEnd"/>
      <w:r w:rsidRPr="00633834">
        <w:rPr>
          <w:sz w:val="24"/>
          <w:szCs w:val="24"/>
          <w:shd w:val="clear" w:color="auto" w:fill="FFFFFF"/>
        </w:rPr>
        <w:t xml:space="preserve"> </w:t>
      </w:r>
      <w:r>
        <w:rPr>
          <w:sz w:val="24"/>
          <w:szCs w:val="24"/>
          <w:shd w:val="clear" w:color="auto" w:fill="FFFFFF"/>
        </w:rPr>
        <w:t>(</w:t>
      </w:r>
      <w:r w:rsidRPr="00633834">
        <w:rPr>
          <w:sz w:val="24"/>
          <w:szCs w:val="24"/>
          <w:shd w:val="clear" w:color="auto" w:fill="FFFFFF"/>
        </w:rPr>
        <w:t>2019</w:t>
      </w:r>
      <w:r>
        <w:rPr>
          <w:sz w:val="24"/>
          <w:szCs w:val="24"/>
          <w:shd w:val="clear" w:color="auto" w:fill="FFFFFF"/>
        </w:rPr>
        <w:t>) explains that Tuckman’s theory,</w:t>
      </w:r>
      <w:r w:rsidRPr="00633834">
        <w:rPr>
          <w:i/>
          <w:iCs/>
          <w:sz w:val="24"/>
          <w:szCs w:val="24"/>
          <w:shd w:val="clear" w:color="auto" w:fill="FFFFFF"/>
        </w:rPr>
        <w:t xml:space="preserve"> </w:t>
      </w:r>
      <w:r>
        <w:rPr>
          <w:i/>
          <w:iCs/>
          <w:sz w:val="24"/>
          <w:szCs w:val="24"/>
          <w:shd w:val="clear" w:color="auto" w:fill="FFFFFF"/>
        </w:rPr>
        <w:t>“</w:t>
      </w:r>
      <w:r w:rsidRPr="00633834">
        <w:rPr>
          <w:i/>
          <w:iCs/>
          <w:sz w:val="24"/>
          <w:szCs w:val="24"/>
          <w:shd w:val="clear" w:color="auto" w:fill="FFFFFF"/>
        </w:rPr>
        <w:t xml:space="preserve">is one of the appropriate theories for explaining the behaviour of group members with dynamic characteristics. Additionally, a perfect theory to describe how the group members adjust and adapt in a group gradually.” </w:t>
      </w:r>
    </w:p>
    <w:p w14:paraId="762DC587" w14:textId="77777777" w:rsidR="00466AA9" w:rsidRPr="00633834" w:rsidRDefault="00466AA9" w:rsidP="00466AA9">
      <w:pPr>
        <w:spacing w:after="0" w:line="240" w:lineRule="auto"/>
        <w:ind w:right="237"/>
        <w:jc w:val="both"/>
        <w:rPr>
          <w:sz w:val="24"/>
          <w:szCs w:val="24"/>
        </w:rPr>
      </w:pPr>
    </w:p>
    <w:p w14:paraId="54FFC1C1" w14:textId="77777777" w:rsidR="00466AA9" w:rsidRDefault="00466AA9" w:rsidP="00466AA9">
      <w:pPr>
        <w:spacing w:after="0" w:line="240" w:lineRule="auto"/>
        <w:ind w:right="237"/>
        <w:jc w:val="both"/>
        <w:rPr>
          <w:sz w:val="24"/>
          <w:szCs w:val="24"/>
        </w:rPr>
      </w:pPr>
      <w:r>
        <w:rPr>
          <w:sz w:val="24"/>
          <w:szCs w:val="24"/>
        </w:rPr>
        <w:t xml:space="preserve">West Chester University (2020) demonstrates the five different stages of Tuckman’s Theory. They state the first stage is the forming stage. This is where the structure of the </w:t>
      </w:r>
      <w:r>
        <w:rPr>
          <w:sz w:val="24"/>
          <w:szCs w:val="24"/>
        </w:rPr>
        <w:lastRenderedPageBreak/>
        <w:t xml:space="preserve">team’s foundations is built and where the </w:t>
      </w:r>
      <w:proofErr w:type="gramStart"/>
      <w:r>
        <w:rPr>
          <w:sz w:val="24"/>
          <w:szCs w:val="24"/>
        </w:rPr>
        <w:t>teams</w:t>
      </w:r>
      <w:proofErr w:type="gramEnd"/>
      <w:r>
        <w:rPr>
          <w:sz w:val="24"/>
          <w:szCs w:val="24"/>
        </w:rPr>
        <w:t xml:space="preserve"> objectives are set. Team members typically attempt to avoid any conflict and look towards the group leader for direction and guidance. The second stage of the theory is storming. This stage begins when teams start to process the organisation of tasks and interpersonal conflicts come to light. </w:t>
      </w:r>
    </w:p>
    <w:p w14:paraId="72B8F0BD" w14:textId="77777777" w:rsidR="00466AA9" w:rsidRDefault="00466AA9" w:rsidP="00466AA9">
      <w:pPr>
        <w:spacing w:after="0" w:line="240" w:lineRule="auto"/>
        <w:ind w:right="237"/>
        <w:jc w:val="both"/>
        <w:rPr>
          <w:sz w:val="24"/>
          <w:szCs w:val="24"/>
        </w:rPr>
      </w:pPr>
    </w:p>
    <w:p w14:paraId="3BF86484" w14:textId="77777777" w:rsidR="00466AA9" w:rsidRDefault="00466AA9" w:rsidP="00466AA9">
      <w:pPr>
        <w:spacing w:after="0" w:line="240" w:lineRule="auto"/>
        <w:ind w:right="237"/>
        <w:jc w:val="both"/>
        <w:rPr>
          <w:sz w:val="24"/>
          <w:szCs w:val="24"/>
        </w:rPr>
      </w:pPr>
      <w:r w:rsidRPr="000C70F4">
        <w:rPr>
          <w:i/>
          <w:iCs/>
          <w:sz w:val="24"/>
          <w:szCs w:val="24"/>
        </w:rPr>
        <w:t>“</w:t>
      </w:r>
      <w:r w:rsidRPr="000C70F4">
        <w:rPr>
          <w:i/>
          <w:iCs/>
          <w:color w:val="231F20"/>
          <w:sz w:val="24"/>
          <w:szCs w:val="24"/>
        </w:rPr>
        <w:t>Interpersonal conflict refers to any type of conflict involving two or more people.</w:t>
      </w:r>
      <w:r w:rsidRPr="000C70F4">
        <w:rPr>
          <w:i/>
          <w:iCs/>
          <w:sz w:val="24"/>
          <w:szCs w:val="24"/>
        </w:rPr>
        <w:t>”</w:t>
      </w:r>
      <w:r>
        <w:rPr>
          <w:sz w:val="24"/>
          <w:szCs w:val="24"/>
        </w:rPr>
        <w:t xml:space="preserve"> </w:t>
      </w:r>
      <w:r w:rsidRPr="000C70F4">
        <w:rPr>
          <w:sz w:val="24"/>
          <w:szCs w:val="24"/>
        </w:rPr>
        <w:t>(</w:t>
      </w:r>
      <w:proofErr w:type="spellStart"/>
      <w:r>
        <w:rPr>
          <w:sz w:val="24"/>
          <w:szCs w:val="24"/>
        </w:rPr>
        <w:t>Raypole</w:t>
      </w:r>
      <w:proofErr w:type="spellEnd"/>
      <w:r>
        <w:rPr>
          <w:sz w:val="24"/>
          <w:szCs w:val="24"/>
        </w:rPr>
        <w:t xml:space="preserve">. C, 2020). </w:t>
      </w:r>
    </w:p>
    <w:p w14:paraId="4334FE7C" w14:textId="77777777" w:rsidR="00466AA9" w:rsidRDefault="00466AA9" w:rsidP="00466AA9">
      <w:pPr>
        <w:spacing w:after="0" w:line="240" w:lineRule="auto"/>
        <w:ind w:right="237"/>
        <w:jc w:val="both"/>
        <w:rPr>
          <w:sz w:val="24"/>
          <w:szCs w:val="24"/>
        </w:rPr>
      </w:pPr>
    </w:p>
    <w:p w14:paraId="6313AF6A" w14:textId="77777777" w:rsidR="00466AA9" w:rsidRDefault="00466AA9" w:rsidP="00466AA9">
      <w:pPr>
        <w:spacing w:after="0" w:line="240" w:lineRule="auto"/>
        <w:ind w:right="237"/>
        <w:jc w:val="both"/>
        <w:rPr>
          <w:sz w:val="24"/>
          <w:szCs w:val="24"/>
          <w:shd w:val="clear" w:color="auto" w:fill="FFFFFF"/>
        </w:rPr>
      </w:pPr>
      <w:r>
        <w:rPr>
          <w:sz w:val="24"/>
          <w:szCs w:val="24"/>
        </w:rPr>
        <w:t xml:space="preserve">Osbourne (2020) states </w:t>
      </w:r>
      <w:r w:rsidRPr="00063353">
        <w:rPr>
          <w:i/>
          <w:iCs/>
          <w:sz w:val="24"/>
          <w:szCs w:val="24"/>
        </w:rPr>
        <w:t>“</w:t>
      </w:r>
      <w:r w:rsidRPr="00063353">
        <w:rPr>
          <w:i/>
          <w:iCs/>
          <w:sz w:val="24"/>
          <w:szCs w:val="24"/>
          <w:shd w:val="clear" w:color="auto" w:fill="FFFFFF"/>
        </w:rPr>
        <w:t>Team conflict is caused by factors related to individual behaviour as well as disagreements about the team’s work.”</w:t>
      </w:r>
      <w:r>
        <w:rPr>
          <w:i/>
          <w:iCs/>
          <w:sz w:val="24"/>
          <w:szCs w:val="24"/>
          <w:shd w:val="clear" w:color="auto" w:fill="FFFFFF"/>
        </w:rPr>
        <w:t xml:space="preserve"> </w:t>
      </w:r>
      <w:r>
        <w:rPr>
          <w:sz w:val="24"/>
          <w:szCs w:val="24"/>
          <w:shd w:val="clear" w:color="auto" w:fill="FFFFFF"/>
        </w:rPr>
        <w:t xml:space="preserve">Examples of individual behaviour could be either difference in interests or a range of behavioural styles. This could cause interpersonal conflict due to difference of opinions. As stated, conflict could surface due to disagreements about the team’s work. This could be for many reasons including competition over resources, failure to follow the team’s normal agreement, and poor communication. </w:t>
      </w:r>
    </w:p>
    <w:p w14:paraId="053D6395" w14:textId="77777777" w:rsidR="00466AA9" w:rsidRDefault="00466AA9" w:rsidP="00466AA9">
      <w:pPr>
        <w:spacing w:after="0" w:line="240" w:lineRule="auto"/>
        <w:ind w:right="237"/>
        <w:jc w:val="both"/>
        <w:rPr>
          <w:sz w:val="24"/>
          <w:szCs w:val="24"/>
          <w:shd w:val="clear" w:color="auto" w:fill="FFFFFF"/>
        </w:rPr>
      </w:pPr>
    </w:p>
    <w:p w14:paraId="1F21F817"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Cooper (2019) explores the positives and the negatives of having conflict with a team. They state that it can improve problem solving and relationships. Cooper further states that the negatives can decrease productivity, low morale and apathy and abandonment within the team. This shows that interpersonal conflict within a team can be a positive however, there are times it can be adverse for the team dynamics. This is where the team leader, usually a supervisor, needs to take control of any negative relationships within a team. </w:t>
      </w:r>
    </w:p>
    <w:p w14:paraId="75373D3B" w14:textId="77777777" w:rsidR="00466AA9" w:rsidRDefault="00466AA9" w:rsidP="00466AA9">
      <w:pPr>
        <w:spacing w:after="0" w:line="240" w:lineRule="auto"/>
        <w:ind w:right="237"/>
        <w:jc w:val="both"/>
        <w:rPr>
          <w:sz w:val="24"/>
          <w:szCs w:val="24"/>
          <w:shd w:val="clear" w:color="auto" w:fill="FFFFFF"/>
        </w:rPr>
      </w:pPr>
    </w:p>
    <w:p w14:paraId="6334E715" w14:textId="77777777" w:rsidR="00466AA9" w:rsidRDefault="00466AA9" w:rsidP="00466AA9">
      <w:pPr>
        <w:spacing w:after="0" w:line="240" w:lineRule="auto"/>
        <w:ind w:right="237"/>
        <w:jc w:val="both"/>
        <w:rPr>
          <w:i/>
          <w:iCs/>
          <w:sz w:val="24"/>
          <w:szCs w:val="24"/>
        </w:rPr>
      </w:pPr>
      <w:r w:rsidRPr="00C50219">
        <w:rPr>
          <w:i/>
          <w:iCs/>
          <w:sz w:val="24"/>
          <w:szCs w:val="24"/>
        </w:rPr>
        <w:t>“In his 2005 book, </w:t>
      </w:r>
      <w:r w:rsidRPr="00C50219">
        <w:rPr>
          <w:rStyle w:val="Emphasis"/>
          <w:sz w:val="24"/>
          <w:szCs w:val="24"/>
        </w:rPr>
        <w:t>The Five Dysfunctions of a Team, </w:t>
      </w:r>
      <w:r w:rsidRPr="00C50219">
        <w:rPr>
          <w:i/>
          <w:iCs/>
          <w:sz w:val="24"/>
          <w:szCs w:val="24"/>
        </w:rPr>
        <w:t>Lencioni outlines five common problems teams experience that impact their effectiveness. Lack of trust, Fear of conflict, lack of commitment, avoidance of accountability, and inattention to results.”</w:t>
      </w:r>
      <w:r>
        <w:rPr>
          <w:i/>
          <w:iCs/>
          <w:sz w:val="24"/>
          <w:szCs w:val="24"/>
        </w:rPr>
        <w:t xml:space="preserve"> (Last, S. 2016). </w:t>
      </w:r>
    </w:p>
    <w:p w14:paraId="7F920B22" w14:textId="77777777" w:rsidR="00466AA9" w:rsidRDefault="00466AA9" w:rsidP="00466AA9">
      <w:pPr>
        <w:spacing w:after="0" w:line="240" w:lineRule="auto"/>
        <w:ind w:right="237"/>
        <w:jc w:val="both"/>
        <w:rPr>
          <w:i/>
          <w:iCs/>
          <w:sz w:val="24"/>
          <w:szCs w:val="24"/>
        </w:rPr>
      </w:pPr>
    </w:p>
    <w:p w14:paraId="20C216E2" w14:textId="77777777" w:rsidR="00466AA9" w:rsidRDefault="00466AA9" w:rsidP="00466AA9">
      <w:pPr>
        <w:spacing w:after="0" w:line="240" w:lineRule="auto"/>
        <w:ind w:right="237"/>
        <w:jc w:val="both"/>
        <w:rPr>
          <w:sz w:val="24"/>
          <w:szCs w:val="24"/>
        </w:rPr>
      </w:pPr>
      <w:r>
        <w:rPr>
          <w:sz w:val="24"/>
          <w:szCs w:val="24"/>
        </w:rPr>
        <w:t>This is illustrated by (Mitchell, 2017) as below.</w:t>
      </w:r>
    </w:p>
    <w:p w14:paraId="50F49592" w14:textId="77777777" w:rsidR="00466AA9" w:rsidRDefault="00466AA9" w:rsidP="00466AA9">
      <w:pPr>
        <w:spacing w:after="0" w:line="240" w:lineRule="auto"/>
        <w:ind w:right="237"/>
        <w:jc w:val="both"/>
        <w:rPr>
          <w:sz w:val="24"/>
          <w:szCs w:val="24"/>
        </w:rPr>
      </w:pPr>
    </w:p>
    <w:p w14:paraId="521AE817" w14:textId="77777777" w:rsidR="00466AA9" w:rsidRPr="002A7B58" w:rsidRDefault="00466AA9" w:rsidP="00466AA9">
      <w:pPr>
        <w:spacing w:after="0" w:line="240" w:lineRule="auto"/>
        <w:ind w:right="237"/>
        <w:jc w:val="both"/>
        <w:rPr>
          <w:sz w:val="24"/>
          <w:szCs w:val="24"/>
        </w:rPr>
      </w:pPr>
      <w:r>
        <w:rPr>
          <w:noProof/>
        </w:rPr>
        <w:lastRenderedPageBreak/>
        <w:drawing>
          <wp:inline distT="0" distB="0" distL="0" distR="0" wp14:anchorId="109E16A2" wp14:editId="1BD710C2">
            <wp:extent cx="4572000" cy="38214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821430"/>
                    </a:xfrm>
                    <a:prstGeom prst="rect">
                      <a:avLst/>
                    </a:prstGeom>
                    <a:noFill/>
                    <a:ln>
                      <a:noFill/>
                    </a:ln>
                  </pic:spPr>
                </pic:pic>
              </a:graphicData>
            </a:graphic>
          </wp:inline>
        </w:drawing>
      </w:r>
    </w:p>
    <w:p w14:paraId="6D46A354" w14:textId="77777777" w:rsidR="00466AA9" w:rsidRDefault="00466AA9" w:rsidP="00466AA9">
      <w:pPr>
        <w:spacing w:after="0" w:line="240" w:lineRule="auto"/>
        <w:ind w:right="237"/>
        <w:jc w:val="both"/>
        <w:rPr>
          <w:sz w:val="24"/>
          <w:szCs w:val="24"/>
        </w:rPr>
      </w:pPr>
    </w:p>
    <w:p w14:paraId="49F4B9B6" w14:textId="77777777" w:rsidR="00466AA9" w:rsidRPr="005957C1" w:rsidRDefault="00466AA9" w:rsidP="00466AA9">
      <w:pPr>
        <w:spacing w:after="0" w:line="240" w:lineRule="auto"/>
        <w:ind w:right="237"/>
        <w:jc w:val="both"/>
        <w:rPr>
          <w:sz w:val="24"/>
          <w:szCs w:val="24"/>
        </w:rPr>
      </w:pPr>
    </w:p>
    <w:p w14:paraId="4C85600C" w14:textId="77777777" w:rsidR="00466AA9" w:rsidRDefault="00466AA9" w:rsidP="00466AA9">
      <w:pPr>
        <w:spacing w:after="0" w:line="240" w:lineRule="auto"/>
        <w:ind w:right="237"/>
        <w:jc w:val="both"/>
        <w:rPr>
          <w:i/>
          <w:iCs/>
          <w:sz w:val="24"/>
          <w:szCs w:val="24"/>
        </w:rPr>
      </w:pPr>
    </w:p>
    <w:p w14:paraId="33C27989" w14:textId="77777777" w:rsidR="00466AA9" w:rsidRDefault="00466AA9" w:rsidP="00466AA9">
      <w:pPr>
        <w:spacing w:after="0" w:line="240" w:lineRule="auto"/>
        <w:ind w:right="237"/>
        <w:jc w:val="both"/>
        <w:rPr>
          <w:sz w:val="24"/>
          <w:szCs w:val="24"/>
        </w:rPr>
      </w:pPr>
      <w:r>
        <w:rPr>
          <w:sz w:val="24"/>
          <w:szCs w:val="24"/>
        </w:rPr>
        <w:t>This illustration shows the most common problems a team can face. A team will always start at the bottom of the triangle. Once trust has been gained within the team they will move onto the next stage until they reach the top. As things change over time, members, goals etc, a team will often move between the levels. This can often result in a team having to start from the bottom and work through each behaviour again.</w:t>
      </w:r>
    </w:p>
    <w:p w14:paraId="46BD5A0E" w14:textId="77777777" w:rsidR="00466AA9" w:rsidRDefault="00466AA9" w:rsidP="00466AA9">
      <w:pPr>
        <w:spacing w:after="0" w:line="240" w:lineRule="auto"/>
        <w:ind w:right="237"/>
        <w:jc w:val="both"/>
        <w:rPr>
          <w:sz w:val="24"/>
          <w:szCs w:val="24"/>
        </w:rPr>
      </w:pPr>
    </w:p>
    <w:p w14:paraId="6934AA64" w14:textId="77777777" w:rsidR="00466AA9" w:rsidRDefault="00466AA9" w:rsidP="00466AA9">
      <w:pPr>
        <w:spacing w:after="0" w:line="240" w:lineRule="auto"/>
        <w:ind w:right="237"/>
        <w:jc w:val="both"/>
        <w:rPr>
          <w:sz w:val="24"/>
          <w:szCs w:val="24"/>
        </w:rPr>
      </w:pPr>
      <w:r>
        <w:rPr>
          <w:sz w:val="24"/>
          <w:szCs w:val="24"/>
        </w:rPr>
        <w:t xml:space="preserve">Once a team has managed to prevent interpersonal conflict within the team, they will be able to move onto the next stage of Tuckman’s Theory. </w:t>
      </w:r>
    </w:p>
    <w:p w14:paraId="2479C055" w14:textId="77777777" w:rsidR="00466AA9" w:rsidRDefault="00466AA9" w:rsidP="00466AA9">
      <w:pPr>
        <w:spacing w:after="0" w:line="240" w:lineRule="auto"/>
        <w:ind w:right="237"/>
        <w:jc w:val="both"/>
        <w:rPr>
          <w:sz w:val="24"/>
          <w:szCs w:val="24"/>
        </w:rPr>
      </w:pPr>
    </w:p>
    <w:p w14:paraId="6DD435F9" w14:textId="77777777" w:rsidR="00466AA9" w:rsidRDefault="00466AA9" w:rsidP="00466AA9">
      <w:pPr>
        <w:spacing w:after="0" w:line="240" w:lineRule="auto"/>
        <w:ind w:right="237"/>
        <w:jc w:val="both"/>
        <w:rPr>
          <w:sz w:val="24"/>
          <w:szCs w:val="24"/>
        </w:rPr>
      </w:pPr>
      <w:r>
        <w:rPr>
          <w:sz w:val="24"/>
          <w:szCs w:val="24"/>
        </w:rPr>
        <w:t xml:space="preserve">West Chester University (2020) states the third stage of Tuckman’s theory is called Norming. This is where a team creates new ways of completing tasks and creating new team dynamics. Whilst the team develops, leadership can change from one person to more of a shared leadership. Team members begin to trust one another to ensure the shared leadership can be effective and productive. West Chester University stated the next step is named the performing stage. It is at this stage that the team will develop as individuals adapt to assist the other team members. This is often very productive on a personal and professional level. The final stage is called Adjourning. In this stage team members are typically ready to leave the team. This can cause significant change to the team structure and purpose to the team. This can affect team performance and mental wellbeing. This is where a leader of the team is required to build the team dynamics again by starting Tuckman’s theory from stage one. </w:t>
      </w:r>
    </w:p>
    <w:p w14:paraId="01277B09" w14:textId="77777777" w:rsidR="00466AA9" w:rsidRDefault="00466AA9" w:rsidP="00466AA9">
      <w:pPr>
        <w:spacing w:after="0" w:line="240" w:lineRule="auto"/>
        <w:ind w:right="237"/>
        <w:jc w:val="both"/>
        <w:rPr>
          <w:sz w:val="24"/>
          <w:szCs w:val="24"/>
        </w:rPr>
      </w:pPr>
    </w:p>
    <w:p w14:paraId="62A7B932" w14:textId="77777777" w:rsidR="00466AA9" w:rsidRDefault="00466AA9" w:rsidP="00466AA9">
      <w:pPr>
        <w:spacing w:after="0" w:line="240" w:lineRule="auto"/>
        <w:ind w:right="237"/>
        <w:jc w:val="both"/>
        <w:rPr>
          <w:sz w:val="24"/>
          <w:szCs w:val="24"/>
        </w:rPr>
      </w:pPr>
      <w:r>
        <w:rPr>
          <w:sz w:val="24"/>
          <w:szCs w:val="24"/>
        </w:rPr>
        <w:t xml:space="preserve">As discussed at the </w:t>
      </w:r>
      <w:proofErr w:type="spellStart"/>
      <w:r>
        <w:rPr>
          <w:sz w:val="24"/>
          <w:szCs w:val="24"/>
        </w:rPr>
        <w:t>started</w:t>
      </w:r>
      <w:proofErr w:type="spellEnd"/>
      <w:r>
        <w:rPr>
          <w:sz w:val="24"/>
          <w:szCs w:val="24"/>
        </w:rPr>
        <w:t xml:space="preserve"> of this essay team dynamics is crucial in policing. Failure to work well in a team could produce poor results and damage the police force reputation. If there </w:t>
      </w:r>
      <w:r>
        <w:rPr>
          <w:sz w:val="24"/>
          <w:szCs w:val="24"/>
        </w:rPr>
        <w:lastRenderedPageBreak/>
        <w:t xml:space="preserve">is conflict within a team in policing, there could be occasions where the code of ethics and professional standards are not met. </w:t>
      </w:r>
    </w:p>
    <w:p w14:paraId="5778A475" w14:textId="77777777" w:rsidR="00466AA9" w:rsidRDefault="00466AA9" w:rsidP="00466AA9">
      <w:pPr>
        <w:spacing w:after="0" w:line="240" w:lineRule="auto"/>
        <w:ind w:right="237"/>
        <w:jc w:val="both"/>
        <w:rPr>
          <w:sz w:val="24"/>
          <w:szCs w:val="24"/>
        </w:rPr>
      </w:pPr>
    </w:p>
    <w:p w14:paraId="4A49F405" w14:textId="77777777" w:rsidR="00466AA9" w:rsidRDefault="00466AA9" w:rsidP="00466AA9">
      <w:pPr>
        <w:spacing w:after="0" w:line="240" w:lineRule="auto"/>
        <w:ind w:right="237"/>
        <w:jc w:val="both"/>
        <w:rPr>
          <w:sz w:val="24"/>
          <w:szCs w:val="24"/>
        </w:rPr>
      </w:pPr>
      <w:r>
        <w:rPr>
          <w:sz w:val="24"/>
          <w:szCs w:val="24"/>
        </w:rPr>
        <w:t xml:space="preserve">College of Policing (2014) state that the code of ethics is made up of the policing principles and the standards of professional behaviour. These are key components that all police officers are required to always follow. The policing principles include Accountability, Fairness, Honesty, Integrity, Leadership, Objectivity, Openness, Respect and Selflessness. Included in the standards of professional behaviour are Honesty and integrity, Authority, respect and courtesy, Equality and diversity, </w:t>
      </w:r>
      <w:proofErr w:type="gramStart"/>
      <w:r>
        <w:rPr>
          <w:sz w:val="24"/>
          <w:szCs w:val="24"/>
        </w:rPr>
        <w:t>Use</w:t>
      </w:r>
      <w:proofErr w:type="gramEnd"/>
      <w:r>
        <w:rPr>
          <w:sz w:val="24"/>
          <w:szCs w:val="24"/>
        </w:rPr>
        <w:t xml:space="preserve"> of force, Orders and instructions, Duties and responsibilities, Confidentiality, Fitness for work, Conduct, and Challenging and reporting improper conduct.</w:t>
      </w:r>
    </w:p>
    <w:p w14:paraId="122343A7" w14:textId="77777777" w:rsidR="00466AA9" w:rsidRDefault="00466AA9" w:rsidP="00466AA9">
      <w:pPr>
        <w:spacing w:after="0" w:line="240" w:lineRule="auto"/>
        <w:ind w:right="237"/>
        <w:jc w:val="both"/>
        <w:rPr>
          <w:sz w:val="24"/>
          <w:szCs w:val="24"/>
        </w:rPr>
      </w:pPr>
    </w:p>
    <w:p w14:paraId="6DE71D5B" w14:textId="77777777" w:rsidR="00466AA9" w:rsidRDefault="00466AA9" w:rsidP="00466AA9">
      <w:pPr>
        <w:spacing w:after="0" w:line="240" w:lineRule="auto"/>
        <w:ind w:right="237"/>
        <w:jc w:val="both"/>
        <w:rPr>
          <w:sz w:val="24"/>
          <w:szCs w:val="24"/>
        </w:rPr>
      </w:pPr>
      <w:r>
        <w:rPr>
          <w:sz w:val="24"/>
          <w:szCs w:val="24"/>
        </w:rPr>
        <w:t xml:space="preserve">If there is conflict between </w:t>
      </w:r>
      <w:proofErr w:type="spellStart"/>
      <w:r>
        <w:rPr>
          <w:sz w:val="24"/>
          <w:szCs w:val="24"/>
        </w:rPr>
        <w:t>to</w:t>
      </w:r>
      <w:proofErr w:type="spellEnd"/>
      <w:r>
        <w:rPr>
          <w:sz w:val="24"/>
          <w:szCs w:val="24"/>
        </w:rPr>
        <w:t xml:space="preserve"> or more persons in a team then these components could be vacated. This is likely to be because of a loss of confidence or lack of communication within the team. As a result of this, policies and procedures may not be followed correctly affecting the team’s performance. </w:t>
      </w:r>
    </w:p>
    <w:p w14:paraId="565E1508" w14:textId="77777777" w:rsidR="00466AA9" w:rsidRDefault="00466AA9" w:rsidP="00466AA9">
      <w:pPr>
        <w:spacing w:after="0" w:line="240" w:lineRule="auto"/>
        <w:ind w:right="237"/>
        <w:jc w:val="both"/>
        <w:rPr>
          <w:sz w:val="24"/>
          <w:szCs w:val="24"/>
        </w:rPr>
      </w:pPr>
    </w:p>
    <w:p w14:paraId="7259C02D" w14:textId="77777777" w:rsidR="00466AA9" w:rsidRDefault="00466AA9" w:rsidP="00466AA9">
      <w:pPr>
        <w:spacing w:after="0" w:line="240" w:lineRule="auto"/>
        <w:ind w:right="237"/>
        <w:jc w:val="both"/>
        <w:rPr>
          <w:sz w:val="24"/>
          <w:szCs w:val="24"/>
        </w:rPr>
      </w:pPr>
      <w:r>
        <w:rPr>
          <w:sz w:val="24"/>
          <w:szCs w:val="24"/>
        </w:rPr>
        <w:t xml:space="preserve">One way that police forces try to build team cohesion is to enforce training days. On these training days there are occasions when team building exercises are encouraged. </w:t>
      </w:r>
    </w:p>
    <w:p w14:paraId="782E6A3E" w14:textId="77777777" w:rsidR="00466AA9" w:rsidRDefault="00466AA9" w:rsidP="00466AA9">
      <w:pPr>
        <w:spacing w:after="0" w:line="240" w:lineRule="auto"/>
        <w:ind w:right="237"/>
        <w:jc w:val="both"/>
        <w:rPr>
          <w:sz w:val="24"/>
          <w:szCs w:val="24"/>
        </w:rPr>
      </w:pPr>
    </w:p>
    <w:p w14:paraId="27AEBBF2" w14:textId="77777777" w:rsidR="00466AA9" w:rsidRDefault="00466AA9" w:rsidP="00466AA9">
      <w:pPr>
        <w:spacing w:after="0" w:line="240" w:lineRule="auto"/>
        <w:ind w:right="237"/>
        <w:jc w:val="both"/>
        <w:rPr>
          <w:sz w:val="24"/>
          <w:szCs w:val="24"/>
          <w:shd w:val="clear" w:color="auto" w:fill="FCFCFC"/>
        </w:rPr>
      </w:pPr>
      <w:r>
        <w:rPr>
          <w:i/>
          <w:iCs/>
          <w:sz w:val="24"/>
          <w:szCs w:val="24"/>
          <w:shd w:val="clear" w:color="auto" w:fill="FCFCFC"/>
        </w:rPr>
        <w:t>Team building exercises “</w:t>
      </w:r>
      <w:r w:rsidRPr="001F096B">
        <w:rPr>
          <w:rFonts w:ascii="Arial" w:hAnsi="Arial" w:cs="Arial"/>
          <w:i/>
          <w:iCs/>
          <w:sz w:val="24"/>
          <w:szCs w:val="24"/>
          <w:shd w:val="clear" w:color="auto" w:fill="FCFCFC"/>
        </w:rPr>
        <w:t>builds trust, mitigates conflict, encourages communication, and increases collaboration.</w:t>
      </w:r>
      <w:r>
        <w:rPr>
          <w:i/>
          <w:iCs/>
          <w:sz w:val="24"/>
          <w:szCs w:val="24"/>
          <w:shd w:val="clear" w:color="auto" w:fill="FCFCFC"/>
        </w:rPr>
        <w:t xml:space="preserve">” </w:t>
      </w:r>
      <w:r>
        <w:rPr>
          <w:sz w:val="24"/>
          <w:szCs w:val="24"/>
          <w:shd w:val="clear" w:color="auto" w:fill="FCFCFC"/>
        </w:rPr>
        <w:t xml:space="preserve">(Scudamore, 2016). </w:t>
      </w:r>
    </w:p>
    <w:p w14:paraId="756CEA48" w14:textId="77777777" w:rsidR="00466AA9" w:rsidRDefault="00466AA9" w:rsidP="00466AA9">
      <w:pPr>
        <w:spacing w:after="0" w:line="240" w:lineRule="auto"/>
        <w:ind w:right="237"/>
        <w:jc w:val="both"/>
        <w:rPr>
          <w:sz w:val="24"/>
          <w:szCs w:val="24"/>
          <w:shd w:val="clear" w:color="auto" w:fill="FCFCFC"/>
        </w:rPr>
      </w:pPr>
    </w:p>
    <w:p w14:paraId="6E64D546" w14:textId="77777777" w:rsidR="00466AA9" w:rsidRDefault="00466AA9" w:rsidP="00466AA9">
      <w:pPr>
        <w:spacing w:after="0" w:line="240" w:lineRule="auto"/>
        <w:ind w:right="237"/>
        <w:jc w:val="both"/>
        <w:rPr>
          <w:sz w:val="24"/>
          <w:szCs w:val="24"/>
          <w:shd w:val="clear" w:color="auto" w:fill="FCFCFC"/>
        </w:rPr>
      </w:pPr>
      <w:r>
        <w:rPr>
          <w:sz w:val="24"/>
          <w:szCs w:val="24"/>
          <w:shd w:val="clear" w:color="auto" w:fill="FCFCFC"/>
        </w:rPr>
        <w:t xml:space="preserve">Dedmon (2019) adds that some other benefits can be staff can become more creative, senior managers can become more approachable, new team leaders could be identified, the team’s energy is increased, and teams can get to know other teams. </w:t>
      </w:r>
    </w:p>
    <w:p w14:paraId="2D56C7DB" w14:textId="77777777" w:rsidR="00466AA9" w:rsidRDefault="00466AA9" w:rsidP="00466AA9">
      <w:pPr>
        <w:spacing w:after="0" w:line="240" w:lineRule="auto"/>
        <w:ind w:right="237"/>
        <w:jc w:val="both"/>
        <w:rPr>
          <w:sz w:val="24"/>
          <w:szCs w:val="24"/>
          <w:shd w:val="clear" w:color="auto" w:fill="FCFCFC"/>
        </w:rPr>
      </w:pPr>
    </w:p>
    <w:p w14:paraId="753DE5E9" w14:textId="77777777" w:rsidR="00466AA9" w:rsidRPr="001F096B" w:rsidRDefault="00466AA9" w:rsidP="00466AA9">
      <w:pPr>
        <w:spacing w:after="0" w:line="240" w:lineRule="auto"/>
        <w:ind w:right="237"/>
        <w:jc w:val="both"/>
        <w:rPr>
          <w:rFonts w:ascii="Arial" w:hAnsi="Arial" w:cs="Arial"/>
        </w:rPr>
      </w:pPr>
      <w:r>
        <w:rPr>
          <w:sz w:val="24"/>
          <w:szCs w:val="24"/>
          <w:shd w:val="clear" w:color="auto" w:fill="FCFCFC"/>
        </w:rPr>
        <w:t>These benefits can improve a team’s dynamic and cohesion, which can only improve on the team’s performance.</w:t>
      </w:r>
    </w:p>
    <w:p w14:paraId="62AA152D" w14:textId="77777777" w:rsidR="00466AA9" w:rsidRDefault="00466AA9" w:rsidP="00466AA9">
      <w:pPr>
        <w:spacing w:after="0" w:line="240" w:lineRule="auto"/>
        <w:ind w:right="237"/>
        <w:jc w:val="both"/>
        <w:rPr>
          <w:sz w:val="24"/>
          <w:szCs w:val="24"/>
        </w:rPr>
      </w:pPr>
    </w:p>
    <w:p w14:paraId="31FB512A" w14:textId="77777777" w:rsidR="00466AA9" w:rsidRDefault="00466AA9" w:rsidP="00466AA9">
      <w:pPr>
        <w:spacing w:after="0" w:line="240" w:lineRule="auto"/>
        <w:ind w:right="237"/>
        <w:jc w:val="both"/>
        <w:rPr>
          <w:sz w:val="24"/>
          <w:szCs w:val="24"/>
        </w:rPr>
      </w:pPr>
      <w:r>
        <w:rPr>
          <w:sz w:val="24"/>
          <w:szCs w:val="24"/>
        </w:rPr>
        <w:t xml:space="preserve">To conclude, there are many teams throughout the policing culture including police staff, police officers and specialist departments. The police work with numerous other agencies towards a common goal. Having excellent teamwork skills is therefore vital to police officers to enable them to perform at a high standard and to ensure they can protect the public. </w:t>
      </w:r>
    </w:p>
    <w:p w14:paraId="11658EBA" w14:textId="77777777" w:rsidR="00466AA9" w:rsidRDefault="00466AA9" w:rsidP="00466AA9">
      <w:pPr>
        <w:spacing w:after="0" w:line="240" w:lineRule="auto"/>
        <w:ind w:right="237"/>
        <w:jc w:val="both"/>
        <w:rPr>
          <w:sz w:val="24"/>
          <w:szCs w:val="24"/>
        </w:rPr>
      </w:pPr>
    </w:p>
    <w:p w14:paraId="00214094" w14:textId="77777777" w:rsidR="00466AA9" w:rsidRDefault="00466AA9" w:rsidP="00466AA9">
      <w:pPr>
        <w:spacing w:after="0" w:line="240" w:lineRule="auto"/>
        <w:ind w:right="237"/>
        <w:jc w:val="both"/>
        <w:rPr>
          <w:color w:val="202124"/>
          <w:sz w:val="24"/>
          <w:szCs w:val="24"/>
          <w:shd w:val="clear" w:color="auto" w:fill="FFFFFF"/>
        </w:rPr>
      </w:pPr>
      <w:r>
        <w:rPr>
          <w:sz w:val="24"/>
          <w:szCs w:val="24"/>
        </w:rPr>
        <w:t xml:space="preserve">As discussed, Tuckman’s Theory highlights the five different stages of team development. These </w:t>
      </w:r>
      <w:r w:rsidRPr="00586B53">
        <w:rPr>
          <w:sz w:val="24"/>
          <w:szCs w:val="24"/>
        </w:rPr>
        <w:t xml:space="preserve">include </w:t>
      </w:r>
      <w:r w:rsidRPr="00586B53">
        <w:rPr>
          <w:rFonts w:ascii="Arial" w:hAnsi="Arial" w:cs="Arial"/>
          <w:color w:val="202124"/>
          <w:sz w:val="24"/>
          <w:szCs w:val="24"/>
          <w:shd w:val="clear" w:color="auto" w:fill="FFFFFF"/>
        </w:rPr>
        <w:t>forming, storming, norming, performing and adjourning</w:t>
      </w:r>
      <w:r>
        <w:rPr>
          <w:color w:val="202124"/>
          <w:sz w:val="24"/>
          <w:szCs w:val="24"/>
          <w:shd w:val="clear" w:color="auto" w:fill="FFFFFF"/>
        </w:rPr>
        <w:t>. It is at the forming stage where conflict between team members can concur. This is required to be managed by a team leader or police sergeant. This is where the Lencioni model can assist. This model shows the more prevalent difficulties that new teams can face. This model can be used throughout a team’s task and can be restarted at any time should changes come into place.</w:t>
      </w:r>
    </w:p>
    <w:p w14:paraId="16B71A6D" w14:textId="77777777" w:rsidR="00466AA9" w:rsidRDefault="00466AA9" w:rsidP="00466AA9">
      <w:pPr>
        <w:spacing w:after="0" w:line="240" w:lineRule="auto"/>
        <w:ind w:right="237"/>
        <w:jc w:val="both"/>
        <w:rPr>
          <w:color w:val="202124"/>
          <w:sz w:val="24"/>
          <w:szCs w:val="24"/>
          <w:shd w:val="clear" w:color="auto" w:fill="FFFFFF"/>
        </w:rPr>
      </w:pPr>
    </w:p>
    <w:p w14:paraId="097D84F8" w14:textId="77777777" w:rsidR="00466AA9" w:rsidRDefault="00466AA9" w:rsidP="00466AA9">
      <w:pPr>
        <w:spacing w:after="0" w:line="240" w:lineRule="auto"/>
        <w:ind w:right="237"/>
        <w:jc w:val="both"/>
        <w:rPr>
          <w:color w:val="202124"/>
          <w:sz w:val="24"/>
          <w:szCs w:val="24"/>
          <w:shd w:val="clear" w:color="auto" w:fill="FFFFFF"/>
        </w:rPr>
      </w:pPr>
      <w:r>
        <w:rPr>
          <w:color w:val="202124"/>
          <w:sz w:val="24"/>
          <w:szCs w:val="24"/>
          <w:shd w:val="clear" w:color="auto" w:fill="FFFFFF"/>
        </w:rPr>
        <w:t xml:space="preserve">Police officers are required to always follow the code of ethics. The code of ethics is built of the policing principles and the standards of professional behaviour. These are components that all police officers should adhere to. There are occasions that these </w:t>
      </w:r>
      <w:r>
        <w:rPr>
          <w:color w:val="202124"/>
          <w:sz w:val="24"/>
          <w:szCs w:val="24"/>
          <w:shd w:val="clear" w:color="auto" w:fill="FFFFFF"/>
        </w:rPr>
        <w:lastRenderedPageBreak/>
        <w:t xml:space="preserve">components may not be met due to interpersonal conflict within the team dynamics. This is again something that will be required to be managed by a team leader or police sergeant. </w:t>
      </w:r>
    </w:p>
    <w:p w14:paraId="2F62D6DF" w14:textId="77777777" w:rsidR="00466AA9" w:rsidRDefault="00466AA9" w:rsidP="00466AA9">
      <w:pPr>
        <w:spacing w:after="0" w:line="240" w:lineRule="auto"/>
        <w:ind w:right="237"/>
        <w:jc w:val="both"/>
        <w:rPr>
          <w:color w:val="202124"/>
          <w:sz w:val="24"/>
          <w:szCs w:val="24"/>
          <w:shd w:val="clear" w:color="auto" w:fill="FFFFFF"/>
        </w:rPr>
      </w:pPr>
    </w:p>
    <w:p w14:paraId="7DD9FE8F" w14:textId="77777777" w:rsidR="00466AA9" w:rsidRPr="00586B53" w:rsidRDefault="00466AA9" w:rsidP="00466AA9">
      <w:pPr>
        <w:spacing w:after="0" w:line="240" w:lineRule="auto"/>
        <w:ind w:right="237"/>
        <w:jc w:val="both"/>
        <w:rPr>
          <w:sz w:val="24"/>
          <w:szCs w:val="24"/>
        </w:rPr>
      </w:pPr>
      <w:r>
        <w:rPr>
          <w:color w:val="202124"/>
          <w:sz w:val="24"/>
          <w:szCs w:val="24"/>
          <w:shd w:val="clear" w:color="auto" w:fill="FFFFFF"/>
        </w:rPr>
        <w:t xml:space="preserve">It is inevitable that when working together, team members are likely to have conflict. This is not necessarily detrimental to the team’s cohesion. This could develop the team bond and personal bonds could be enhanced.  </w:t>
      </w:r>
    </w:p>
    <w:p w14:paraId="2F07A64B" w14:textId="77777777" w:rsidR="00466AA9" w:rsidRDefault="00466AA9" w:rsidP="00466AA9">
      <w:pPr>
        <w:spacing w:after="0" w:line="240" w:lineRule="auto"/>
        <w:ind w:right="237"/>
        <w:jc w:val="both"/>
        <w:rPr>
          <w:sz w:val="24"/>
          <w:szCs w:val="24"/>
        </w:rPr>
      </w:pPr>
    </w:p>
    <w:p w14:paraId="538345EA" w14:textId="77777777" w:rsidR="00466AA9" w:rsidRDefault="00466AA9" w:rsidP="00466AA9">
      <w:pPr>
        <w:spacing w:after="0" w:line="240" w:lineRule="auto"/>
        <w:ind w:right="237"/>
        <w:jc w:val="both"/>
        <w:rPr>
          <w:sz w:val="24"/>
          <w:szCs w:val="24"/>
        </w:rPr>
      </w:pPr>
    </w:p>
    <w:p w14:paraId="6E1E0476" w14:textId="77777777" w:rsidR="00466AA9" w:rsidRPr="00270EEB" w:rsidRDefault="00466AA9" w:rsidP="00466AA9">
      <w:pPr>
        <w:spacing w:after="0" w:line="240" w:lineRule="auto"/>
        <w:ind w:right="237"/>
        <w:jc w:val="both"/>
        <w:rPr>
          <w:sz w:val="24"/>
          <w:szCs w:val="24"/>
        </w:rPr>
      </w:pPr>
      <w:r>
        <w:rPr>
          <w:sz w:val="24"/>
          <w:szCs w:val="24"/>
        </w:rPr>
        <w:t>Word Count: 1578 Words</w:t>
      </w:r>
    </w:p>
    <w:p w14:paraId="1060C259" w14:textId="23CBD758"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898CA25"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F895F12"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AE72C2C"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3B8010C"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FED0570"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6D9EFC3"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0630D9C"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42ACBFB"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9C51589"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3AC380B"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0D33859"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B4C4804"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5C321CB"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1A1760F"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0B26023"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BA5831B"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4DDCA65"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DF44761"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7BB2BAA"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0F58826"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CC8743C"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84C712E"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01F26FA"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2ED4C4E"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69358CA"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B4C4881"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85F3F07"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AC75F2A"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2210DE5"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B2B5D1F"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487E44B"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0246C00"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76358D1"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90A47D6"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C71B3B4"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C33ABB9"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955173C"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FEABBD3"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53F3544"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62D2B36"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E111991" w14:textId="0F62A3A8"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r>
        <w:rPr>
          <w:rFonts w:ascii="Arial" w:hAnsi="Arial" w:cs="Arial"/>
          <w:b/>
          <w:bCs/>
          <w:color w:val="000000"/>
          <w:u w:val="single"/>
          <w:shd w:val="clear" w:color="auto" w:fill="FFFFFF"/>
        </w:rPr>
        <w:lastRenderedPageBreak/>
        <w:t>Task 4</w:t>
      </w:r>
    </w:p>
    <w:p w14:paraId="6676D273" w14:textId="77777777"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469ECF0" w14:textId="0EB36684"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6949F38" w14:textId="77777777" w:rsidR="00466AA9" w:rsidRDefault="00466AA9" w:rsidP="00466AA9">
      <w:pPr>
        <w:spacing w:after="0" w:line="240" w:lineRule="auto"/>
        <w:ind w:right="237"/>
        <w:jc w:val="both"/>
        <w:rPr>
          <w:sz w:val="24"/>
          <w:szCs w:val="24"/>
        </w:rPr>
      </w:pPr>
      <w:r>
        <w:rPr>
          <w:sz w:val="24"/>
          <w:szCs w:val="24"/>
        </w:rPr>
        <w:t xml:space="preserve">This essay will explain the difference between information and intelligence, and how this is used in policing. The process of how information is transformed into intelligence using the National Intelligence Model (NIM) will be analysed. Furthermore, the use of intelligence used in disrupting criminal activities by using police systems such as the Police National Computer (PNC) and Automatic Number Plate Recognition Cameras (ANPR) will be discussed. Finally, a review how good these systems are regarding policing the roads and how they could be improved. </w:t>
      </w:r>
    </w:p>
    <w:p w14:paraId="5EACEE39" w14:textId="77777777" w:rsidR="00466AA9" w:rsidRDefault="00466AA9" w:rsidP="00466AA9">
      <w:pPr>
        <w:spacing w:after="0" w:line="240" w:lineRule="auto"/>
        <w:ind w:right="237"/>
        <w:jc w:val="both"/>
        <w:rPr>
          <w:sz w:val="24"/>
          <w:szCs w:val="24"/>
        </w:rPr>
      </w:pPr>
    </w:p>
    <w:p w14:paraId="2B3BFA78" w14:textId="77777777" w:rsidR="00466AA9" w:rsidRDefault="00466AA9" w:rsidP="00466AA9">
      <w:pPr>
        <w:spacing w:after="0" w:line="240" w:lineRule="auto"/>
        <w:ind w:right="237"/>
        <w:jc w:val="both"/>
        <w:rPr>
          <w:sz w:val="24"/>
          <w:szCs w:val="24"/>
        </w:rPr>
      </w:pPr>
    </w:p>
    <w:p w14:paraId="37048770" w14:textId="77777777" w:rsidR="00466AA9" w:rsidRDefault="00466AA9" w:rsidP="00466AA9">
      <w:pPr>
        <w:spacing w:after="0" w:line="240" w:lineRule="auto"/>
        <w:ind w:right="237"/>
        <w:jc w:val="both"/>
        <w:rPr>
          <w:sz w:val="24"/>
          <w:szCs w:val="24"/>
        </w:rPr>
      </w:pPr>
      <w:r>
        <w:rPr>
          <w:sz w:val="24"/>
          <w:szCs w:val="24"/>
        </w:rPr>
        <w:t xml:space="preserve">Firstly, the difference between Information and Intelligence will be explored. There is often a confusion between information and intelligence when it comes to policing especially, when does information becomes intelligence. </w:t>
      </w:r>
    </w:p>
    <w:p w14:paraId="43CCB638" w14:textId="77777777" w:rsidR="00466AA9" w:rsidRDefault="00466AA9" w:rsidP="00466AA9">
      <w:pPr>
        <w:spacing w:after="0" w:line="240" w:lineRule="auto"/>
        <w:ind w:right="237"/>
        <w:jc w:val="both"/>
        <w:rPr>
          <w:sz w:val="24"/>
          <w:szCs w:val="24"/>
        </w:rPr>
      </w:pPr>
    </w:p>
    <w:p w14:paraId="1F7756B7" w14:textId="77777777" w:rsidR="00466AA9" w:rsidRDefault="00466AA9" w:rsidP="00466AA9">
      <w:pPr>
        <w:spacing w:after="0" w:line="240" w:lineRule="auto"/>
        <w:ind w:right="237"/>
        <w:jc w:val="both"/>
        <w:rPr>
          <w:sz w:val="24"/>
          <w:szCs w:val="24"/>
          <w:shd w:val="clear" w:color="auto" w:fill="FFFFFF"/>
        </w:rPr>
      </w:pPr>
      <w:r>
        <w:rPr>
          <w:sz w:val="24"/>
          <w:szCs w:val="24"/>
        </w:rPr>
        <w:t xml:space="preserve">Innes and </w:t>
      </w:r>
      <w:proofErr w:type="spellStart"/>
      <w:r>
        <w:rPr>
          <w:sz w:val="24"/>
          <w:szCs w:val="24"/>
        </w:rPr>
        <w:t>Sheptycki</w:t>
      </w:r>
      <w:proofErr w:type="spellEnd"/>
      <w:r>
        <w:rPr>
          <w:sz w:val="24"/>
          <w:szCs w:val="24"/>
        </w:rPr>
        <w:t xml:space="preserve"> (2014, p. 6) state, </w:t>
      </w:r>
      <w:r w:rsidRPr="00904EE2">
        <w:rPr>
          <w:sz w:val="24"/>
          <w:szCs w:val="24"/>
        </w:rPr>
        <w:t>“</w:t>
      </w:r>
      <w:r w:rsidRPr="00904EE2">
        <w:rPr>
          <w:rStyle w:val="Emphasis"/>
          <w:sz w:val="24"/>
          <w:szCs w:val="24"/>
          <w:bdr w:val="none" w:sz="0" w:space="0" w:color="auto" w:frame="1"/>
          <w:shd w:val="clear" w:color="auto" w:fill="FFFFFF"/>
        </w:rPr>
        <w:t>Information consists of bits of data that, when combined and viewed together with relevant background knowledge, may be used to produce intelligence, which informs the actions and decisions of policing organisations</w:t>
      </w:r>
      <w:r w:rsidRPr="00904EE2">
        <w:rPr>
          <w:sz w:val="24"/>
          <w:szCs w:val="24"/>
          <w:shd w:val="clear" w:color="auto" w:fill="FFFFFF"/>
        </w:rPr>
        <w:t>.”</w:t>
      </w:r>
      <w:r>
        <w:rPr>
          <w:sz w:val="24"/>
          <w:szCs w:val="24"/>
          <w:shd w:val="clear" w:color="auto" w:fill="FFFFFF"/>
        </w:rPr>
        <w:t xml:space="preserve"> To put this into a policing term information is anything that is told to a police officer. This information is then reviewed with other information which is then produced into intelligence. </w:t>
      </w:r>
    </w:p>
    <w:p w14:paraId="40467230" w14:textId="77777777" w:rsidR="00466AA9" w:rsidRDefault="00466AA9" w:rsidP="00466AA9">
      <w:pPr>
        <w:spacing w:after="0" w:line="240" w:lineRule="auto"/>
        <w:ind w:right="237"/>
        <w:jc w:val="both"/>
        <w:rPr>
          <w:sz w:val="24"/>
          <w:szCs w:val="24"/>
          <w:shd w:val="clear" w:color="auto" w:fill="FFFFFF"/>
        </w:rPr>
      </w:pPr>
    </w:p>
    <w:p w14:paraId="69976EC1" w14:textId="77777777" w:rsidR="00466AA9" w:rsidRPr="00A9574D"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There are many different sources of information. Information can come from interactions with members of the public however there are occasions where a Covert Human Intelligence Source (CHIS) is used. A CHIS is </w:t>
      </w:r>
      <w:r>
        <w:rPr>
          <w:i/>
          <w:iCs/>
          <w:sz w:val="24"/>
          <w:szCs w:val="24"/>
          <w:shd w:val="clear" w:color="auto" w:fill="FFFFFF"/>
        </w:rPr>
        <w:t xml:space="preserve">“someone who cultivates another person to obtain information, or who provides access to information, or who discloses information” </w:t>
      </w:r>
      <w:r>
        <w:rPr>
          <w:sz w:val="24"/>
          <w:szCs w:val="24"/>
          <w:shd w:val="clear" w:color="auto" w:fill="FFFFFF"/>
        </w:rPr>
        <w:t xml:space="preserve">(Bryant and Bryant, 2019). Gooch and Williams (2007) note that a CHIS must remain covert and there are strict rules and regulations to be followed under the Regulations of Investigatory Power Act 2000. </w:t>
      </w:r>
    </w:p>
    <w:p w14:paraId="7180E1B7"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There is a model used in policing which allows information to be processed into intelligence which can then be acted on. This system is called the National Intelligence Model (NIM). </w:t>
      </w:r>
      <w:r w:rsidRPr="00F93AE1">
        <w:rPr>
          <w:i/>
          <w:iCs/>
          <w:sz w:val="24"/>
          <w:szCs w:val="24"/>
          <w:shd w:val="clear" w:color="auto" w:fill="FFFFFF"/>
        </w:rPr>
        <w:t>“</w:t>
      </w:r>
      <w:r w:rsidRPr="00F93AE1">
        <w:rPr>
          <w:i/>
          <w:iCs/>
          <w:sz w:val="24"/>
          <w:szCs w:val="24"/>
        </w:rPr>
        <w:t>The National Intelligence Model (NIM) was developed by the National Criminal Intelligence Service (NCIS). It represents a major effort both to promote effective Intelligence Led Policing on a national basis and to begin to standardise intelligence-related structures, processes and practices across all forces.</w:t>
      </w:r>
      <w:r>
        <w:rPr>
          <w:i/>
          <w:iCs/>
          <w:sz w:val="24"/>
          <w:szCs w:val="24"/>
        </w:rPr>
        <w:t xml:space="preserve">” </w:t>
      </w:r>
      <w:r>
        <w:rPr>
          <w:sz w:val="24"/>
          <w:szCs w:val="24"/>
        </w:rPr>
        <w:t xml:space="preserve">(John and Maguire, 2004, p.8). </w:t>
      </w:r>
      <w:r>
        <w:rPr>
          <w:sz w:val="24"/>
          <w:szCs w:val="24"/>
          <w:shd w:val="clear" w:color="auto" w:fill="FFFFFF"/>
        </w:rPr>
        <w:t xml:space="preserve"> </w:t>
      </w:r>
    </w:p>
    <w:p w14:paraId="78601021" w14:textId="77777777" w:rsidR="00466AA9" w:rsidRDefault="00466AA9" w:rsidP="00466AA9">
      <w:pPr>
        <w:spacing w:after="0" w:line="240" w:lineRule="auto"/>
        <w:ind w:right="237"/>
        <w:jc w:val="both"/>
        <w:rPr>
          <w:sz w:val="24"/>
          <w:szCs w:val="24"/>
          <w:shd w:val="clear" w:color="auto" w:fill="FFFFFF"/>
        </w:rPr>
      </w:pPr>
    </w:p>
    <w:p w14:paraId="1857BC80"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One of the main focuses of the NIM is to create intelligence reports. The College of Policing (2015) reveal that Intelligence Reports submitted via police officers are </w:t>
      </w:r>
      <w:r>
        <w:rPr>
          <w:i/>
          <w:iCs/>
          <w:sz w:val="24"/>
          <w:szCs w:val="24"/>
          <w:shd w:val="clear" w:color="auto" w:fill="FFFFFF"/>
        </w:rPr>
        <w:t xml:space="preserve">“used to submit and evaluate information, and to manage dissemination of intelligence. It protects the source and contributes to an audit trail of the intelligence.” </w:t>
      </w:r>
      <w:r>
        <w:rPr>
          <w:sz w:val="24"/>
          <w:szCs w:val="24"/>
          <w:shd w:val="clear" w:color="auto" w:fill="FFFFFF"/>
        </w:rPr>
        <w:t xml:space="preserve"> Furthermore, it states the system used for intelligence reports is the 3x5x2 model. </w:t>
      </w:r>
    </w:p>
    <w:p w14:paraId="78E72D60" w14:textId="77777777" w:rsidR="00466AA9" w:rsidRDefault="00466AA9" w:rsidP="00466AA9">
      <w:pPr>
        <w:spacing w:after="0" w:line="240" w:lineRule="auto"/>
        <w:ind w:right="237"/>
        <w:jc w:val="both"/>
        <w:rPr>
          <w:sz w:val="24"/>
          <w:szCs w:val="24"/>
          <w:shd w:val="clear" w:color="auto" w:fill="FFFFFF"/>
        </w:rPr>
      </w:pPr>
    </w:p>
    <w:p w14:paraId="57C4A287"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Ministry of Justice (2019, p. 10) explains that each section of the intelligence report has several options available. The first section having three options, the second section having five options and finally, the third section having two options. </w:t>
      </w:r>
    </w:p>
    <w:p w14:paraId="2D9BE930" w14:textId="77777777" w:rsidR="00466AA9" w:rsidRDefault="00466AA9" w:rsidP="00466AA9">
      <w:pPr>
        <w:spacing w:after="0" w:line="240" w:lineRule="auto"/>
        <w:ind w:right="237"/>
        <w:jc w:val="both"/>
        <w:rPr>
          <w:sz w:val="24"/>
          <w:szCs w:val="24"/>
          <w:shd w:val="clear" w:color="auto" w:fill="FFFFFF"/>
        </w:rPr>
      </w:pPr>
    </w:p>
    <w:p w14:paraId="514DAF9A"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lastRenderedPageBreak/>
        <w:t xml:space="preserve">The first section is called the source evaluation. This is where the submitting officer would advise if the source of the information is reliable, untested, or not reliable. This is based on the police officer and how they would describe the reliability of the source. </w:t>
      </w:r>
    </w:p>
    <w:p w14:paraId="2C5686A1" w14:textId="77777777" w:rsidR="00466AA9" w:rsidRDefault="00466AA9" w:rsidP="00466AA9">
      <w:pPr>
        <w:spacing w:after="0" w:line="240" w:lineRule="auto"/>
        <w:ind w:right="237"/>
        <w:jc w:val="both"/>
        <w:rPr>
          <w:sz w:val="24"/>
          <w:szCs w:val="24"/>
          <w:shd w:val="clear" w:color="auto" w:fill="FFFFFF"/>
        </w:rPr>
      </w:pPr>
    </w:p>
    <w:p w14:paraId="0E77A69B"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The second section is called the information and intelligence assessment. This section presents five options on how the source of the information has come to know this information and how reliable it is. The five options are as follows:</w:t>
      </w:r>
    </w:p>
    <w:p w14:paraId="1F3F532A" w14:textId="77777777" w:rsidR="00466AA9" w:rsidRDefault="00466AA9" w:rsidP="00466AA9">
      <w:pPr>
        <w:spacing w:after="0" w:line="240" w:lineRule="auto"/>
        <w:ind w:right="237"/>
        <w:jc w:val="both"/>
        <w:rPr>
          <w:sz w:val="24"/>
          <w:szCs w:val="24"/>
          <w:shd w:val="clear" w:color="auto" w:fill="FFFFFF"/>
        </w:rPr>
      </w:pPr>
    </w:p>
    <w:p w14:paraId="5B663757" w14:textId="77777777" w:rsidR="00466AA9" w:rsidRDefault="00466AA9" w:rsidP="00466AA9">
      <w:pPr>
        <w:pStyle w:val="ListParagraph"/>
        <w:numPr>
          <w:ilvl w:val="0"/>
          <w:numId w:val="1"/>
        </w:numPr>
        <w:ind w:right="237"/>
        <w:jc w:val="both"/>
        <w:rPr>
          <w:color w:val="auto"/>
          <w:sz w:val="24"/>
          <w:szCs w:val="24"/>
          <w:shd w:val="clear" w:color="auto" w:fill="FFFFFF"/>
        </w:rPr>
      </w:pPr>
      <w:r>
        <w:rPr>
          <w:color w:val="auto"/>
          <w:sz w:val="24"/>
          <w:szCs w:val="24"/>
          <w:shd w:val="clear" w:color="auto" w:fill="FFFFFF"/>
        </w:rPr>
        <w:t>Known directly to the source</w:t>
      </w:r>
    </w:p>
    <w:p w14:paraId="7B65F093" w14:textId="77777777" w:rsidR="00466AA9" w:rsidRDefault="00466AA9" w:rsidP="00466AA9">
      <w:pPr>
        <w:pStyle w:val="ListParagraph"/>
        <w:numPr>
          <w:ilvl w:val="0"/>
          <w:numId w:val="1"/>
        </w:numPr>
        <w:ind w:right="237"/>
        <w:jc w:val="both"/>
        <w:rPr>
          <w:color w:val="auto"/>
          <w:sz w:val="24"/>
          <w:szCs w:val="24"/>
          <w:shd w:val="clear" w:color="auto" w:fill="FFFFFF"/>
        </w:rPr>
      </w:pPr>
      <w:r>
        <w:rPr>
          <w:color w:val="auto"/>
          <w:sz w:val="24"/>
          <w:szCs w:val="24"/>
          <w:shd w:val="clear" w:color="auto" w:fill="FFFFFF"/>
        </w:rPr>
        <w:t>Known indirectly to the source but corroborated</w:t>
      </w:r>
    </w:p>
    <w:p w14:paraId="10CB2DCB" w14:textId="77777777" w:rsidR="00466AA9" w:rsidRDefault="00466AA9" w:rsidP="00466AA9">
      <w:pPr>
        <w:pStyle w:val="ListParagraph"/>
        <w:numPr>
          <w:ilvl w:val="0"/>
          <w:numId w:val="1"/>
        </w:numPr>
        <w:ind w:right="237"/>
        <w:jc w:val="both"/>
        <w:rPr>
          <w:color w:val="auto"/>
          <w:sz w:val="24"/>
          <w:szCs w:val="24"/>
          <w:shd w:val="clear" w:color="auto" w:fill="FFFFFF"/>
        </w:rPr>
      </w:pPr>
      <w:r>
        <w:rPr>
          <w:color w:val="auto"/>
          <w:sz w:val="24"/>
          <w:szCs w:val="24"/>
          <w:shd w:val="clear" w:color="auto" w:fill="FFFFFF"/>
        </w:rPr>
        <w:t>Known indirectly to the source</w:t>
      </w:r>
    </w:p>
    <w:p w14:paraId="5DA877EC" w14:textId="77777777" w:rsidR="00466AA9" w:rsidRDefault="00466AA9" w:rsidP="00466AA9">
      <w:pPr>
        <w:pStyle w:val="ListParagraph"/>
        <w:numPr>
          <w:ilvl w:val="0"/>
          <w:numId w:val="1"/>
        </w:numPr>
        <w:ind w:right="237"/>
        <w:jc w:val="both"/>
        <w:rPr>
          <w:color w:val="auto"/>
          <w:sz w:val="24"/>
          <w:szCs w:val="24"/>
          <w:shd w:val="clear" w:color="auto" w:fill="FFFFFF"/>
        </w:rPr>
      </w:pPr>
      <w:r>
        <w:rPr>
          <w:color w:val="auto"/>
          <w:sz w:val="24"/>
          <w:szCs w:val="24"/>
          <w:shd w:val="clear" w:color="auto" w:fill="FFFFFF"/>
        </w:rPr>
        <w:t>Not known</w:t>
      </w:r>
    </w:p>
    <w:p w14:paraId="230D74E6" w14:textId="77777777" w:rsidR="00466AA9" w:rsidRDefault="00466AA9" w:rsidP="00466AA9">
      <w:pPr>
        <w:pStyle w:val="ListParagraph"/>
        <w:numPr>
          <w:ilvl w:val="0"/>
          <w:numId w:val="1"/>
        </w:numPr>
        <w:ind w:right="237"/>
        <w:jc w:val="both"/>
        <w:rPr>
          <w:color w:val="auto"/>
          <w:sz w:val="24"/>
          <w:szCs w:val="24"/>
          <w:shd w:val="clear" w:color="auto" w:fill="FFFFFF"/>
        </w:rPr>
      </w:pPr>
      <w:r>
        <w:rPr>
          <w:color w:val="auto"/>
          <w:sz w:val="24"/>
          <w:szCs w:val="24"/>
          <w:shd w:val="clear" w:color="auto" w:fill="FFFFFF"/>
        </w:rPr>
        <w:t xml:space="preserve">Suspected to be false </w:t>
      </w:r>
    </w:p>
    <w:p w14:paraId="564A5F10" w14:textId="77777777" w:rsidR="00466AA9" w:rsidRDefault="00466AA9" w:rsidP="00466AA9">
      <w:pPr>
        <w:spacing w:after="0" w:line="240" w:lineRule="auto"/>
        <w:ind w:right="237"/>
        <w:jc w:val="both"/>
        <w:rPr>
          <w:sz w:val="24"/>
          <w:szCs w:val="24"/>
          <w:shd w:val="clear" w:color="auto" w:fill="FFFFFF"/>
        </w:rPr>
      </w:pPr>
    </w:p>
    <w:p w14:paraId="7E2DDBE6" w14:textId="77777777" w:rsidR="00466AA9" w:rsidRPr="007049A0"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Finally, the third section is where the submitting officer gives the information/intelligence a handling code. This is how the information will be shared with other departments and other agencies. The handling codes are Lawful sharing permitted or Lawful sharing permitted with conditions. The submitting officer will be required to weigh up the risks of sharing the information against the risk of not sharing this information. </w:t>
      </w:r>
    </w:p>
    <w:p w14:paraId="405A06C2" w14:textId="77777777" w:rsidR="00466AA9" w:rsidRDefault="00466AA9" w:rsidP="00466AA9">
      <w:pPr>
        <w:spacing w:after="0" w:line="240" w:lineRule="auto"/>
        <w:ind w:right="237"/>
        <w:jc w:val="both"/>
        <w:rPr>
          <w:sz w:val="24"/>
          <w:szCs w:val="24"/>
          <w:shd w:val="clear" w:color="auto" w:fill="FFFFFF"/>
        </w:rPr>
      </w:pPr>
    </w:p>
    <w:p w14:paraId="58C21239" w14:textId="77777777" w:rsidR="00466AA9" w:rsidRDefault="00466AA9" w:rsidP="00466AA9">
      <w:pPr>
        <w:spacing w:after="0" w:line="240" w:lineRule="auto"/>
        <w:ind w:right="237"/>
        <w:jc w:val="both"/>
        <w:rPr>
          <w:color w:val="212529"/>
          <w:sz w:val="24"/>
          <w:szCs w:val="24"/>
          <w:shd w:val="clear" w:color="auto" w:fill="FFFFFF"/>
        </w:rPr>
      </w:pPr>
      <w:r>
        <w:rPr>
          <w:sz w:val="24"/>
          <w:szCs w:val="24"/>
          <w:shd w:val="clear" w:color="auto" w:fill="FFFFFF"/>
        </w:rPr>
        <w:t xml:space="preserve">Once the intelligence has been assessed it is then passed to police officers. This is a major part of catching criminals. </w:t>
      </w:r>
      <w:r w:rsidRPr="00E61676">
        <w:rPr>
          <w:i/>
          <w:iCs/>
          <w:sz w:val="24"/>
          <w:szCs w:val="24"/>
          <w:shd w:val="clear" w:color="auto" w:fill="FFFFFF"/>
        </w:rPr>
        <w:t>“</w:t>
      </w:r>
      <w:r w:rsidRPr="00E61676">
        <w:rPr>
          <w:i/>
          <w:sz w:val="24"/>
          <w:szCs w:val="24"/>
          <w:shd w:val="clear" w:color="auto" w:fill="FFFFFF"/>
        </w:rPr>
        <w:t>South Wales Police have arrested a man with a large machete, following an intelligence-led stop and search in Barry”</w:t>
      </w:r>
      <w:r w:rsidRPr="00E61676">
        <w:rPr>
          <w:sz w:val="24"/>
          <w:szCs w:val="24"/>
          <w:shd w:val="clear" w:color="auto" w:fill="FFFFFF"/>
        </w:rPr>
        <w:t xml:space="preserve"> (South Wales Argus, 2021). This shows that when intelligence is used correctly policing is effective whereby the police can prevent crime and protect members of the public</w:t>
      </w:r>
      <w:r>
        <w:rPr>
          <w:color w:val="212529"/>
          <w:sz w:val="24"/>
          <w:szCs w:val="24"/>
          <w:shd w:val="clear" w:color="auto" w:fill="FFFFFF"/>
        </w:rPr>
        <w:t xml:space="preserve">. </w:t>
      </w:r>
    </w:p>
    <w:p w14:paraId="2841F511" w14:textId="77777777" w:rsidR="00466AA9" w:rsidRDefault="00466AA9" w:rsidP="00466AA9">
      <w:pPr>
        <w:spacing w:after="0" w:line="240" w:lineRule="auto"/>
        <w:ind w:right="237"/>
        <w:jc w:val="both"/>
        <w:rPr>
          <w:color w:val="212529"/>
          <w:sz w:val="24"/>
          <w:szCs w:val="24"/>
          <w:shd w:val="clear" w:color="auto" w:fill="FFFFFF"/>
        </w:rPr>
      </w:pPr>
    </w:p>
    <w:p w14:paraId="05635749" w14:textId="77777777" w:rsidR="00466AA9" w:rsidRPr="00E61676" w:rsidRDefault="00466AA9" w:rsidP="00466AA9">
      <w:pPr>
        <w:spacing w:after="0" w:line="240" w:lineRule="auto"/>
        <w:ind w:right="237"/>
        <w:jc w:val="both"/>
        <w:rPr>
          <w:sz w:val="24"/>
          <w:szCs w:val="24"/>
          <w:shd w:val="clear" w:color="auto" w:fill="FFFFFF"/>
        </w:rPr>
      </w:pPr>
      <w:r w:rsidRPr="00E61676">
        <w:rPr>
          <w:sz w:val="24"/>
          <w:szCs w:val="24"/>
          <w:shd w:val="clear" w:color="auto" w:fill="FFFFFF"/>
        </w:rPr>
        <w:t xml:space="preserve">Technology can also be used to assist police officers when using intelligence. There are many forms of technology police use including PNC (Police National Computer), and ANPR cameras (Automatic Number Plate Recognition). </w:t>
      </w:r>
    </w:p>
    <w:p w14:paraId="4F183148" w14:textId="77777777" w:rsidR="00466AA9" w:rsidRPr="00E61676" w:rsidRDefault="00466AA9" w:rsidP="00466AA9">
      <w:pPr>
        <w:spacing w:after="0" w:line="240" w:lineRule="auto"/>
        <w:ind w:right="237"/>
        <w:jc w:val="both"/>
        <w:rPr>
          <w:sz w:val="24"/>
          <w:szCs w:val="24"/>
          <w:shd w:val="clear" w:color="auto" w:fill="FFFFFF"/>
        </w:rPr>
      </w:pPr>
    </w:p>
    <w:p w14:paraId="6E2785F9" w14:textId="77777777" w:rsidR="00466AA9" w:rsidRPr="00E61676" w:rsidRDefault="00466AA9" w:rsidP="00466AA9">
      <w:pPr>
        <w:spacing w:after="0" w:line="240" w:lineRule="auto"/>
        <w:ind w:right="237"/>
        <w:jc w:val="both"/>
        <w:rPr>
          <w:sz w:val="24"/>
          <w:szCs w:val="24"/>
          <w:shd w:val="clear" w:color="auto" w:fill="FFFFFF"/>
        </w:rPr>
      </w:pPr>
      <w:r w:rsidRPr="00E61676">
        <w:rPr>
          <w:sz w:val="24"/>
          <w:szCs w:val="24"/>
          <w:shd w:val="clear" w:color="auto" w:fill="FFFFFF"/>
        </w:rPr>
        <w:t xml:space="preserve">The Home Office (2014) report that that the PNC holds numerous information regarding any person who has any criminal convictions. It also holds information about a person’s court hearing, states if a person is reported as missing or wanted and much more. The PNC also holds information on any registered vehicle within the United Kingdom which are the same details as held by the Driver and Vehicle Licencing Agency (DVLA). This information includes vehicle make, model, colour, registration plate, chassis number, the registered owner and their address, and police reports. </w:t>
      </w:r>
    </w:p>
    <w:p w14:paraId="7D4B9418" w14:textId="77777777" w:rsidR="00466AA9" w:rsidRPr="00E61676" w:rsidRDefault="00466AA9" w:rsidP="00466AA9">
      <w:pPr>
        <w:spacing w:after="0" w:line="240" w:lineRule="auto"/>
        <w:ind w:right="237"/>
        <w:jc w:val="both"/>
        <w:rPr>
          <w:sz w:val="24"/>
          <w:szCs w:val="24"/>
          <w:shd w:val="clear" w:color="auto" w:fill="FFFFFF"/>
        </w:rPr>
      </w:pPr>
    </w:p>
    <w:p w14:paraId="577D59A0" w14:textId="77777777" w:rsidR="00466AA9" w:rsidRPr="00E61676" w:rsidRDefault="00466AA9" w:rsidP="00466AA9">
      <w:pPr>
        <w:spacing w:after="0" w:line="240" w:lineRule="auto"/>
        <w:ind w:right="237"/>
        <w:jc w:val="both"/>
        <w:rPr>
          <w:sz w:val="24"/>
          <w:szCs w:val="24"/>
          <w:shd w:val="clear" w:color="auto" w:fill="FFFFFF"/>
        </w:rPr>
      </w:pPr>
      <w:r w:rsidRPr="00E61676">
        <w:rPr>
          <w:sz w:val="24"/>
          <w:szCs w:val="24"/>
          <w:shd w:val="clear" w:color="auto" w:fill="FFFFFF"/>
        </w:rPr>
        <w:t xml:space="preserve">Police forces within the United Kingdom </w:t>
      </w:r>
      <w:proofErr w:type="gramStart"/>
      <w:r w:rsidRPr="00E61676">
        <w:rPr>
          <w:sz w:val="24"/>
          <w:szCs w:val="24"/>
          <w:shd w:val="clear" w:color="auto" w:fill="FFFFFF"/>
        </w:rPr>
        <w:t>are able to</w:t>
      </w:r>
      <w:proofErr w:type="gramEnd"/>
      <w:r w:rsidRPr="00E61676">
        <w:rPr>
          <w:sz w:val="24"/>
          <w:szCs w:val="24"/>
          <w:shd w:val="clear" w:color="auto" w:fill="FFFFFF"/>
        </w:rPr>
        <w:t xml:space="preserve"> use PNC to conduct checks on vehicles which will show police reports such as intelligence reports. These kinds of reports can be about a person using a vehicle who is a disqualified driver, a person having weapons in a vehicle, a vehicle linked to OCGs and many more. </w:t>
      </w:r>
    </w:p>
    <w:p w14:paraId="7EE4212B" w14:textId="77777777" w:rsidR="00466AA9" w:rsidRDefault="00466AA9" w:rsidP="00466AA9">
      <w:pPr>
        <w:spacing w:after="0" w:line="240" w:lineRule="auto"/>
        <w:ind w:right="237"/>
        <w:jc w:val="both"/>
        <w:rPr>
          <w:sz w:val="24"/>
          <w:szCs w:val="24"/>
          <w:shd w:val="clear" w:color="auto" w:fill="FFFFFF"/>
        </w:rPr>
      </w:pPr>
    </w:p>
    <w:p w14:paraId="10D96ADB" w14:textId="77777777" w:rsidR="00466AA9" w:rsidRDefault="00466AA9" w:rsidP="00466AA9">
      <w:pPr>
        <w:spacing w:after="0" w:line="240" w:lineRule="auto"/>
        <w:ind w:right="237"/>
        <w:jc w:val="both"/>
        <w:rPr>
          <w:sz w:val="24"/>
          <w:szCs w:val="24"/>
          <w:shd w:val="clear" w:color="auto" w:fill="FFFFFF"/>
        </w:rPr>
      </w:pPr>
    </w:p>
    <w:p w14:paraId="7FE50D53" w14:textId="77777777" w:rsidR="00466AA9" w:rsidRDefault="00466AA9" w:rsidP="00466AA9">
      <w:pPr>
        <w:spacing w:after="0" w:line="240" w:lineRule="auto"/>
        <w:ind w:right="237"/>
        <w:jc w:val="both"/>
        <w:rPr>
          <w:sz w:val="24"/>
          <w:szCs w:val="24"/>
          <w:shd w:val="clear" w:color="auto" w:fill="FFFFFF"/>
        </w:rPr>
      </w:pPr>
      <w:r>
        <w:rPr>
          <w:sz w:val="24"/>
          <w:szCs w:val="24"/>
          <w:shd w:val="clear" w:color="auto" w:fill="FFFFFF"/>
        </w:rPr>
        <w:t xml:space="preserve">The Schengen Information System II (SIS II) is a vital piece of technology when police forces are required to share information with other police forces across Europe. Bryant and Bryant (2019, p. 108) describe the SIS II as a “central hub. Alerts can be raised for any person or </w:t>
      </w:r>
      <w:r>
        <w:rPr>
          <w:sz w:val="24"/>
          <w:szCs w:val="24"/>
          <w:shd w:val="clear" w:color="auto" w:fill="FFFFFF"/>
        </w:rPr>
        <w:lastRenderedPageBreak/>
        <w:t xml:space="preserve">vehicle that requires police action. This can be for several reasons. Once an alert has been created it is sent to all members of Europe using SIS II. A good example of this would be for a person who is wanted in another country and is known to be driving a specific vehicle. The alert can be created, and the local police forces will be made aware of this vehicle and person. Checks can then be done on ANPR to find out where the vehicle is which could lead to their arrest. </w:t>
      </w:r>
    </w:p>
    <w:p w14:paraId="113D2B15" w14:textId="77777777" w:rsidR="00466AA9" w:rsidRPr="00E61676" w:rsidRDefault="00466AA9" w:rsidP="00466AA9">
      <w:pPr>
        <w:spacing w:after="0" w:line="240" w:lineRule="auto"/>
        <w:ind w:right="237"/>
        <w:jc w:val="both"/>
        <w:rPr>
          <w:sz w:val="24"/>
          <w:szCs w:val="24"/>
          <w:shd w:val="clear" w:color="auto" w:fill="FFFFFF"/>
        </w:rPr>
      </w:pPr>
    </w:p>
    <w:p w14:paraId="72AA76E7" w14:textId="77777777" w:rsidR="00466AA9" w:rsidRDefault="00466AA9" w:rsidP="00466AA9">
      <w:pPr>
        <w:spacing w:after="0" w:line="240" w:lineRule="auto"/>
        <w:ind w:right="237"/>
        <w:jc w:val="both"/>
        <w:rPr>
          <w:sz w:val="24"/>
          <w:szCs w:val="24"/>
          <w:shd w:val="clear" w:color="auto" w:fill="FDFCFC"/>
        </w:rPr>
      </w:pPr>
      <w:r w:rsidRPr="00E61676">
        <w:rPr>
          <w:sz w:val="24"/>
          <w:szCs w:val="24"/>
          <w:shd w:val="clear" w:color="auto" w:fill="FFFFFF"/>
        </w:rPr>
        <w:t xml:space="preserve">One piece of technology that is utilised in collecting information and evidence against criminals is ANPR. </w:t>
      </w:r>
      <w:r w:rsidRPr="00E61676">
        <w:rPr>
          <w:i/>
          <w:iCs/>
          <w:sz w:val="24"/>
          <w:szCs w:val="24"/>
          <w:shd w:val="clear" w:color="auto" w:fill="FFFFFF"/>
        </w:rPr>
        <w:t>“</w:t>
      </w:r>
      <w:r w:rsidRPr="00E61676">
        <w:rPr>
          <w:i/>
          <w:iCs/>
          <w:sz w:val="24"/>
          <w:szCs w:val="24"/>
          <w:shd w:val="clear" w:color="auto" w:fill="FDFCFC"/>
        </w:rPr>
        <w:t>ANPR has proved to be important in the detection of many offences, including locating, for example, people wanted for arrest or missing, witnesses, stolen vehicles, uninsured vehicles and uncovering cases of</w:t>
      </w:r>
      <w:r w:rsidRPr="00846DC3">
        <w:rPr>
          <w:i/>
          <w:iCs/>
          <w:sz w:val="24"/>
          <w:szCs w:val="24"/>
          <w:shd w:val="clear" w:color="auto" w:fill="FDFCFC"/>
        </w:rPr>
        <w:t xml:space="preserve"> major crime.” </w:t>
      </w:r>
      <w:r w:rsidRPr="00846DC3">
        <w:rPr>
          <w:sz w:val="24"/>
          <w:szCs w:val="24"/>
          <w:shd w:val="clear" w:color="auto" w:fill="FDFCFC"/>
        </w:rPr>
        <w:t>(Police.uk, 2022).</w:t>
      </w:r>
    </w:p>
    <w:p w14:paraId="10A0778E" w14:textId="77777777" w:rsidR="00466AA9" w:rsidRDefault="00466AA9" w:rsidP="00466AA9">
      <w:pPr>
        <w:spacing w:after="0" w:line="240" w:lineRule="auto"/>
        <w:ind w:right="237"/>
        <w:jc w:val="both"/>
        <w:rPr>
          <w:sz w:val="24"/>
          <w:szCs w:val="24"/>
          <w:shd w:val="clear" w:color="auto" w:fill="FDFCFC"/>
        </w:rPr>
      </w:pPr>
    </w:p>
    <w:p w14:paraId="77172AF8" w14:textId="77777777" w:rsidR="00466AA9" w:rsidRDefault="00466AA9" w:rsidP="00466AA9">
      <w:pPr>
        <w:spacing w:after="0" w:line="240" w:lineRule="auto"/>
        <w:ind w:right="237"/>
        <w:jc w:val="both"/>
        <w:rPr>
          <w:sz w:val="24"/>
          <w:szCs w:val="24"/>
          <w:shd w:val="clear" w:color="auto" w:fill="FDFCFC"/>
        </w:rPr>
      </w:pPr>
      <w:r>
        <w:rPr>
          <w:sz w:val="24"/>
          <w:szCs w:val="24"/>
          <w:shd w:val="clear" w:color="auto" w:fill="FDFCFC"/>
        </w:rPr>
        <w:t xml:space="preserve">The National Police Chiefs Council (NPCC) (2016) state that ANPR cameras are used to support operational response, information and intelligence and Investigations. Operational response is when a vehicle passes a camera, and a picture is taken of the vehicle’s registration number plate. This registration is checked instantly against all vehicles of interest on the database. If the vehicle is showing as a vehicle of interest officers can stop the vehicle and carry out investigations that are required. </w:t>
      </w:r>
    </w:p>
    <w:p w14:paraId="4ED868A0" w14:textId="77777777" w:rsidR="00466AA9" w:rsidRDefault="00466AA9" w:rsidP="00466AA9">
      <w:pPr>
        <w:spacing w:after="0" w:line="240" w:lineRule="auto"/>
        <w:ind w:right="237"/>
        <w:jc w:val="both"/>
        <w:rPr>
          <w:sz w:val="24"/>
          <w:szCs w:val="24"/>
          <w:shd w:val="clear" w:color="auto" w:fill="FDFCFC"/>
        </w:rPr>
      </w:pPr>
    </w:p>
    <w:p w14:paraId="5F3297C4" w14:textId="77777777" w:rsidR="00466AA9" w:rsidRDefault="00466AA9" w:rsidP="00466AA9">
      <w:pPr>
        <w:spacing w:after="0" w:line="240" w:lineRule="auto"/>
        <w:ind w:right="237"/>
        <w:jc w:val="both"/>
        <w:rPr>
          <w:sz w:val="24"/>
          <w:szCs w:val="24"/>
          <w:shd w:val="clear" w:color="auto" w:fill="FDFCFC"/>
        </w:rPr>
      </w:pPr>
      <w:r>
        <w:rPr>
          <w:sz w:val="24"/>
          <w:szCs w:val="24"/>
          <w:shd w:val="clear" w:color="auto" w:fill="FDFCFC"/>
        </w:rPr>
        <w:t>Information and intelligence are when a vehicle of interest is linked to national security or organised crime. This is when the vehicle’s movement is recorded for the information of the investigative team.</w:t>
      </w:r>
    </w:p>
    <w:p w14:paraId="32F52BA5" w14:textId="77777777" w:rsidR="00466AA9" w:rsidRDefault="00466AA9" w:rsidP="00466AA9">
      <w:pPr>
        <w:spacing w:after="0" w:line="240" w:lineRule="auto"/>
        <w:ind w:right="237"/>
        <w:jc w:val="both"/>
        <w:rPr>
          <w:sz w:val="24"/>
          <w:szCs w:val="24"/>
          <w:shd w:val="clear" w:color="auto" w:fill="FDFCFC"/>
        </w:rPr>
      </w:pPr>
    </w:p>
    <w:p w14:paraId="029832EF" w14:textId="77777777" w:rsidR="00466AA9" w:rsidRDefault="00466AA9" w:rsidP="00466AA9">
      <w:pPr>
        <w:spacing w:after="0" w:line="240" w:lineRule="auto"/>
        <w:ind w:right="237"/>
        <w:jc w:val="both"/>
        <w:rPr>
          <w:sz w:val="24"/>
          <w:szCs w:val="24"/>
          <w:shd w:val="clear" w:color="auto" w:fill="FDFCFC"/>
        </w:rPr>
      </w:pPr>
      <w:r>
        <w:rPr>
          <w:sz w:val="24"/>
          <w:szCs w:val="24"/>
          <w:shd w:val="clear" w:color="auto" w:fill="FDFCFC"/>
        </w:rPr>
        <w:t xml:space="preserve">Investigation is where a record of all vehicles passing a camera are held including vehicles that may not be a vehicle of interest at the time but may become one in future. </w:t>
      </w:r>
    </w:p>
    <w:p w14:paraId="23E6B412" w14:textId="77777777" w:rsidR="00466AA9" w:rsidRDefault="00466AA9" w:rsidP="00466AA9">
      <w:pPr>
        <w:spacing w:after="0" w:line="240" w:lineRule="auto"/>
        <w:ind w:right="237"/>
        <w:jc w:val="both"/>
        <w:rPr>
          <w:sz w:val="24"/>
          <w:szCs w:val="24"/>
          <w:shd w:val="clear" w:color="auto" w:fill="FDFCFC"/>
        </w:rPr>
      </w:pPr>
    </w:p>
    <w:p w14:paraId="6496E7B0" w14:textId="77777777" w:rsidR="00466AA9" w:rsidRDefault="00466AA9" w:rsidP="00466AA9">
      <w:pPr>
        <w:spacing w:after="0" w:line="240" w:lineRule="auto"/>
        <w:ind w:right="237"/>
        <w:jc w:val="both"/>
        <w:rPr>
          <w:sz w:val="24"/>
          <w:szCs w:val="24"/>
        </w:rPr>
      </w:pPr>
      <w:r>
        <w:rPr>
          <w:sz w:val="24"/>
          <w:szCs w:val="24"/>
          <w:shd w:val="clear" w:color="auto" w:fill="FDFCFC"/>
        </w:rPr>
        <w:t xml:space="preserve">NPCC (2016) continue to state that </w:t>
      </w:r>
      <w:r w:rsidRPr="006C44C3">
        <w:rPr>
          <w:sz w:val="24"/>
          <w:szCs w:val="24"/>
          <w:shd w:val="clear" w:color="auto" w:fill="FDFCFC"/>
        </w:rPr>
        <w:t>“</w:t>
      </w:r>
      <w:r>
        <w:rPr>
          <w:sz w:val="24"/>
          <w:szCs w:val="24"/>
          <w:shd w:val="clear" w:color="auto" w:fill="FDFCFC"/>
        </w:rPr>
        <w:t>c</w:t>
      </w:r>
      <w:r w:rsidRPr="006C44C3">
        <w:rPr>
          <w:sz w:val="24"/>
          <w:szCs w:val="24"/>
        </w:rPr>
        <w:t>ameras can only be deployed at locations following a strategic assessment that identifies a need for ANPR at that location to detect, deter and disrupt criminality.”</w:t>
      </w:r>
      <w:r>
        <w:rPr>
          <w:sz w:val="24"/>
          <w:szCs w:val="24"/>
        </w:rPr>
        <w:t xml:space="preserve"> This shows that investigations must take place to identify any criminal behaviour prior to any ANPR cameras being installed at a location. This could be a major stumbling block for police due to the timely process. </w:t>
      </w:r>
    </w:p>
    <w:p w14:paraId="0C4330EB" w14:textId="77777777" w:rsidR="00466AA9" w:rsidRDefault="00466AA9" w:rsidP="00466AA9">
      <w:pPr>
        <w:spacing w:after="0" w:line="240" w:lineRule="auto"/>
        <w:ind w:right="237"/>
        <w:jc w:val="both"/>
        <w:rPr>
          <w:sz w:val="24"/>
          <w:szCs w:val="24"/>
        </w:rPr>
      </w:pPr>
    </w:p>
    <w:p w14:paraId="08B86305" w14:textId="77777777" w:rsidR="00466AA9" w:rsidRDefault="00466AA9" w:rsidP="00466AA9">
      <w:pPr>
        <w:spacing w:after="0" w:line="240" w:lineRule="auto"/>
        <w:ind w:right="237"/>
        <w:jc w:val="both"/>
        <w:rPr>
          <w:spacing w:val="2"/>
          <w:sz w:val="24"/>
          <w:szCs w:val="24"/>
        </w:rPr>
      </w:pPr>
      <w:r>
        <w:rPr>
          <w:sz w:val="24"/>
          <w:szCs w:val="24"/>
        </w:rPr>
        <w:t xml:space="preserve">As with most technology there is a downside to ANPR cameras. One critical ploy that criminals use to avoid capture from ANPR cameras is by using what is cloned plates. </w:t>
      </w:r>
      <w:r w:rsidRPr="00AD50A0">
        <w:rPr>
          <w:i/>
          <w:sz w:val="24"/>
          <w:szCs w:val="24"/>
        </w:rPr>
        <w:t>“</w:t>
      </w:r>
      <w:r w:rsidRPr="00AD50A0">
        <w:rPr>
          <w:i/>
          <w:spacing w:val="2"/>
          <w:sz w:val="24"/>
          <w:szCs w:val="24"/>
        </w:rPr>
        <w:t>1,105 motorists contacted the DVLA in March 2020 to object that their vehicle had been wrongly linked to offences – almost twice as many cases as the 656 seen in April 2019.”</w:t>
      </w:r>
      <w:r>
        <w:rPr>
          <w:i/>
          <w:spacing w:val="2"/>
          <w:sz w:val="24"/>
          <w:szCs w:val="24"/>
        </w:rPr>
        <w:t xml:space="preserve"> </w:t>
      </w:r>
      <w:r>
        <w:rPr>
          <w:spacing w:val="2"/>
          <w:sz w:val="24"/>
          <w:szCs w:val="24"/>
        </w:rPr>
        <w:t xml:space="preserve">(RAC, 2021). This statistic shows that either motorists are reporting the use of cloned number plates more, or there is an increase in criminals using cloned number plates. This could cause issues for the police service due to a vehicle activating ANPR cameras which has been cloned. </w:t>
      </w:r>
    </w:p>
    <w:p w14:paraId="24BB5A69" w14:textId="77777777" w:rsidR="00466AA9" w:rsidRDefault="00466AA9" w:rsidP="00466AA9">
      <w:pPr>
        <w:spacing w:after="0" w:line="240" w:lineRule="auto"/>
        <w:ind w:right="237"/>
        <w:jc w:val="both"/>
        <w:rPr>
          <w:spacing w:val="2"/>
          <w:sz w:val="24"/>
          <w:szCs w:val="24"/>
        </w:rPr>
      </w:pPr>
    </w:p>
    <w:p w14:paraId="42882C56" w14:textId="77777777" w:rsidR="00466AA9" w:rsidRDefault="00466AA9" w:rsidP="00466AA9">
      <w:pPr>
        <w:spacing w:after="0" w:line="240" w:lineRule="auto"/>
        <w:ind w:right="237"/>
        <w:jc w:val="both"/>
        <w:rPr>
          <w:i/>
          <w:spacing w:val="2"/>
          <w:sz w:val="24"/>
          <w:szCs w:val="24"/>
        </w:rPr>
      </w:pPr>
      <w:r>
        <w:rPr>
          <w:spacing w:val="2"/>
          <w:sz w:val="24"/>
          <w:szCs w:val="24"/>
        </w:rPr>
        <w:t xml:space="preserve">Furthermore, ANPR cameras are installed to assist police tracking criminals however not all members of the public are happy with this. Farrier (2013) notes </w:t>
      </w:r>
      <w:r>
        <w:rPr>
          <w:i/>
          <w:spacing w:val="2"/>
          <w:sz w:val="24"/>
          <w:szCs w:val="24"/>
        </w:rPr>
        <w:t>“capturing and storing all vehicle movements (for two years in databases that can be data mined using computer software tools) regardless of any offence let alone innocence, guilt or even reasonable suspicion.”</w:t>
      </w:r>
    </w:p>
    <w:p w14:paraId="7D19AFF0" w14:textId="77777777" w:rsidR="00466AA9" w:rsidRDefault="00466AA9" w:rsidP="00466AA9">
      <w:pPr>
        <w:spacing w:after="0" w:line="240" w:lineRule="auto"/>
        <w:ind w:right="237"/>
        <w:jc w:val="both"/>
        <w:rPr>
          <w:i/>
          <w:spacing w:val="2"/>
          <w:sz w:val="24"/>
          <w:szCs w:val="24"/>
        </w:rPr>
      </w:pPr>
    </w:p>
    <w:p w14:paraId="5D7F7C14" w14:textId="77777777" w:rsidR="00466AA9" w:rsidRPr="000A20EF" w:rsidRDefault="00466AA9" w:rsidP="00466AA9">
      <w:pPr>
        <w:spacing w:after="0" w:line="240" w:lineRule="auto"/>
        <w:ind w:right="237"/>
        <w:jc w:val="both"/>
        <w:rPr>
          <w:spacing w:val="2"/>
          <w:sz w:val="24"/>
          <w:szCs w:val="24"/>
        </w:rPr>
      </w:pPr>
      <w:r>
        <w:rPr>
          <w:spacing w:val="2"/>
          <w:sz w:val="24"/>
          <w:szCs w:val="24"/>
        </w:rPr>
        <w:lastRenderedPageBreak/>
        <w:t xml:space="preserve">Home office and NPCC (2021), state that, although data is stored this is not accessed unless it has a policing purpose. Any breach of this will not conform to the laws of the Data Protection Act 2018. </w:t>
      </w:r>
    </w:p>
    <w:p w14:paraId="7EC7E8B3" w14:textId="77777777" w:rsidR="00466AA9" w:rsidRPr="000A20EF" w:rsidRDefault="00466AA9" w:rsidP="00466AA9">
      <w:pPr>
        <w:spacing w:after="0" w:line="240" w:lineRule="auto"/>
        <w:ind w:right="237"/>
        <w:jc w:val="both"/>
        <w:rPr>
          <w:spacing w:val="2"/>
          <w:sz w:val="24"/>
          <w:szCs w:val="24"/>
        </w:rPr>
      </w:pPr>
      <w:r>
        <w:rPr>
          <w:spacing w:val="2"/>
          <w:sz w:val="24"/>
          <w:szCs w:val="24"/>
        </w:rPr>
        <w:t xml:space="preserve"> </w:t>
      </w:r>
    </w:p>
    <w:p w14:paraId="56370846" w14:textId="77777777" w:rsidR="00466AA9" w:rsidRDefault="00466AA9" w:rsidP="00466AA9">
      <w:pPr>
        <w:spacing w:after="0" w:line="240" w:lineRule="auto"/>
        <w:ind w:right="237"/>
        <w:jc w:val="both"/>
        <w:rPr>
          <w:spacing w:val="2"/>
          <w:sz w:val="24"/>
          <w:szCs w:val="24"/>
        </w:rPr>
      </w:pPr>
    </w:p>
    <w:p w14:paraId="184538FA" w14:textId="77777777" w:rsidR="00466AA9" w:rsidRDefault="00466AA9" w:rsidP="00466AA9">
      <w:pPr>
        <w:spacing w:after="0" w:line="240" w:lineRule="auto"/>
        <w:ind w:right="237"/>
        <w:jc w:val="both"/>
        <w:rPr>
          <w:spacing w:val="2"/>
          <w:sz w:val="24"/>
          <w:szCs w:val="24"/>
        </w:rPr>
      </w:pPr>
      <w:r>
        <w:rPr>
          <w:spacing w:val="2"/>
          <w:sz w:val="24"/>
          <w:szCs w:val="24"/>
        </w:rPr>
        <w:t xml:space="preserve">In review, information and intelligence is a core piece of material to assist police officers policing the road network. This information can be obtained by any member of public and converted into intelligence. This intelligence can be conversed to police officers who are policing the road network and to stop and arrest any persons who are suspected of an offence. </w:t>
      </w:r>
    </w:p>
    <w:p w14:paraId="32A7969A" w14:textId="77777777" w:rsidR="00466AA9" w:rsidRDefault="00466AA9" w:rsidP="00466AA9">
      <w:pPr>
        <w:spacing w:after="0" w:line="240" w:lineRule="auto"/>
        <w:ind w:right="237"/>
        <w:jc w:val="both"/>
        <w:rPr>
          <w:spacing w:val="2"/>
          <w:sz w:val="24"/>
          <w:szCs w:val="24"/>
        </w:rPr>
      </w:pPr>
    </w:p>
    <w:p w14:paraId="62496C3B" w14:textId="77777777" w:rsidR="00466AA9" w:rsidRDefault="00466AA9" w:rsidP="00466AA9">
      <w:pPr>
        <w:spacing w:after="0" w:line="240" w:lineRule="auto"/>
        <w:ind w:right="237"/>
        <w:jc w:val="both"/>
        <w:rPr>
          <w:spacing w:val="2"/>
          <w:sz w:val="24"/>
          <w:szCs w:val="24"/>
        </w:rPr>
      </w:pPr>
      <w:r>
        <w:rPr>
          <w:spacing w:val="2"/>
          <w:sz w:val="24"/>
          <w:szCs w:val="24"/>
        </w:rPr>
        <w:t xml:space="preserve">Furthermore, police have numerous pieces of technology to assist them in safe policing. These include PNC and ANPR. PNC has many benefits including the SIS II which helps transfer information to other police forces within Europe. ANPR has many benefits and helps police track vehicles that are suspected of offences. There are also disadvantages of ANPR as highlighted including the use of cloned plates. This is a major issue for police and is currently on the rise. </w:t>
      </w:r>
    </w:p>
    <w:p w14:paraId="35CA0EEB" w14:textId="77777777" w:rsidR="00466AA9" w:rsidRDefault="00466AA9" w:rsidP="00466AA9">
      <w:pPr>
        <w:spacing w:after="0" w:line="240" w:lineRule="auto"/>
        <w:ind w:right="237"/>
        <w:jc w:val="both"/>
        <w:rPr>
          <w:spacing w:val="2"/>
          <w:sz w:val="24"/>
          <w:szCs w:val="24"/>
        </w:rPr>
      </w:pPr>
    </w:p>
    <w:p w14:paraId="23AB0E09" w14:textId="1DDFA5E3" w:rsidR="00466AA9" w:rsidRDefault="00466AA9" w:rsidP="00466AA9">
      <w:pPr>
        <w:spacing w:after="0" w:line="240" w:lineRule="auto"/>
        <w:ind w:right="237"/>
        <w:jc w:val="both"/>
        <w:rPr>
          <w:spacing w:val="2"/>
          <w:sz w:val="24"/>
          <w:szCs w:val="24"/>
        </w:rPr>
      </w:pPr>
      <w:r>
        <w:rPr>
          <w:spacing w:val="2"/>
          <w:sz w:val="24"/>
          <w:szCs w:val="24"/>
        </w:rPr>
        <w:t>Words count: 1610 words</w:t>
      </w:r>
    </w:p>
    <w:p w14:paraId="27EBC531" w14:textId="1AF8A678" w:rsidR="00466AA9" w:rsidRDefault="00466AA9" w:rsidP="00466AA9">
      <w:pPr>
        <w:spacing w:after="0" w:line="240" w:lineRule="auto"/>
        <w:ind w:right="237"/>
        <w:jc w:val="both"/>
        <w:rPr>
          <w:spacing w:val="2"/>
          <w:sz w:val="24"/>
          <w:szCs w:val="24"/>
        </w:rPr>
      </w:pPr>
    </w:p>
    <w:p w14:paraId="50170FE0" w14:textId="1FC8ECC1" w:rsidR="00466AA9" w:rsidRDefault="00466AA9" w:rsidP="00466AA9">
      <w:pPr>
        <w:spacing w:after="0" w:line="240" w:lineRule="auto"/>
        <w:ind w:right="237"/>
        <w:jc w:val="both"/>
        <w:rPr>
          <w:spacing w:val="2"/>
          <w:sz w:val="24"/>
          <w:szCs w:val="24"/>
        </w:rPr>
      </w:pPr>
    </w:p>
    <w:p w14:paraId="7A2F5C8F" w14:textId="05FEDFDA" w:rsidR="00466AA9" w:rsidRDefault="00466AA9" w:rsidP="00466AA9">
      <w:pPr>
        <w:spacing w:after="0" w:line="240" w:lineRule="auto"/>
        <w:ind w:right="237"/>
        <w:jc w:val="both"/>
        <w:rPr>
          <w:spacing w:val="2"/>
          <w:sz w:val="24"/>
          <w:szCs w:val="24"/>
        </w:rPr>
      </w:pPr>
    </w:p>
    <w:p w14:paraId="1DDE5217" w14:textId="74FFF00E" w:rsidR="00466AA9" w:rsidRDefault="00466AA9" w:rsidP="00466AA9">
      <w:pPr>
        <w:spacing w:after="0" w:line="240" w:lineRule="auto"/>
        <w:ind w:right="237"/>
        <w:jc w:val="both"/>
        <w:rPr>
          <w:spacing w:val="2"/>
          <w:sz w:val="24"/>
          <w:szCs w:val="24"/>
        </w:rPr>
      </w:pPr>
    </w:p>
    <w:p w14:paraId="19A92FAA" w14:textId="0A9659DD" w:rsidR="00466AA9" w:rsidRDefault="00466AA9" w:rsidP="00466AA9">
      <w:pPr>
        <w:spacing w:after="0" w:line="240" w:lineRule="auto"/>
        <w:ind w:right="237"/>
        <w:jc w:val="both"/>
        <w:rPr>
          <w:spacing w:val="2"/>
          <w:sz w:val="24"/>
          <w:szCs w:val="24"/>
        </w:rPr>
      </w:pPr>
    </w:p>
    <w:p w14:paraId="4502233D" w14:textId="7E0EBE96" w:rsidR="00466AA9" w:rsidRDefault="00466AA9" w:rsidP="00466AA9">
      <w:pPr>
        <w:spacing w:after="0" w:line="240" w:lineRule="auto"/>
        <w:ind w:right="237"/>
        <w:jc w:val="both"/>
        <w:rPr>
          <w:spacing w:val="2"/>
          <w:sz w:val="24"/>
          <w:szCs w:val="24"/>
        </w:rPr>
      </w:pPr>
    </w:p>
    <w:p w14:paraId="16B2821F" w14:textId="59369C07" w:rsidR="00466AA9" w:rsidRDefault="00466AA9" w:rsidP="00466AA9">
      <w:pPr>
        <w:spacing w:after="0" w:line="240" w:lineRule="auto"/>
        <w:ind w:right="237"/>
        <w:jc w:val="both"/>
        <w:rPr>
          <w:spacing w:val="2"/>
          <w:sz w:val="24"/>
          <w:szCs w:val="24"/>
        </w:rPr>
      </w:pPr>
    </w:p>
    <w:p w14:paraId="1F0C9E4C" w14:textId="422196B6" w:rsidR="00466AA9" w:rsidRDefault="00466AA9" w:rsidP="00466AA9">
      <w:pPr>
        <w:spacing w:after="0" w:line="240" w:lineRule="auto"/>
        <w:ind w:right="237"/>
        <w:jc w:val="both"/>
        <w:rPr>
          <w:spacing w:val="2"/>
          <w:sz w:val="24"/>
          <w:szCs w:val="24"/>
        </w:rPr>
      </w:pPr>
    </w:p>
    <w:p w14:paraId="1D9F9A70" w14:textId="0EF477C2" w:rsidR="00466AA9" w:rsidRDefault="00466AA9" w:rsidP="00466AA9">
      <w:pPr>
        <w:spacing w:after="0" w:line="240" w:lineRule="auto"/>
        <w:ind w:right="237"/>
        <w:jc w:val="both"/>
        <w:rPr>
          <w:spacing w:val="2"/>
          <w:sz w:val="24"/>
          <w:szCs w:val="24"/>
        </w:rPr>
      </w:pPr>
    </w:p>
    <w:p w14:paraId="53A30260" w14:textId="2F9EFFDB" w:rsidR="00466AA9" w:rsidRDefault="00466AA9" w:rsidP="00466AA9">
      <w:pPr>
        <w:spacing w:after="0" w:line="240" w:lineRule="auto"/>
        <w:ind w:right="237"/>
        <w:jc w:val="both"/>
        <w:rPr>
          <w:spacing w:val="2"/>
          <w:sz w:val="24"/>
          <w:szCs w:val="24"/>
        </w:rPr>
      </w:pPr>
    </w:p>
    <w:p w14:paraId="01CA4C61" w14:textId="48E0D438" w:rsidR="00466AA9" w:rsidRDefault="00466AA9" w:rsidP="00466AA9">
      <w:pPr>
        <w:spacing w:after="0" w:line="240" w:lineRule="auto"/>
        <w:ind w:right="237"/>
        <w:jc w:val="both"/>
        <w:rPr>
          <w:spacing w:val="2"/>
          <w:sz w:val="24"/>
          <w:szCs w:val="24"/>
        </w:rPr>
      </w:pPr>
    </w:p>
    <w:p w14:paraId="743A3DE9" w14:textId="7966151E" w:rsidR="00466AA9" w:rsidRDefault="00466AA9" w:rsidP="00466AA9">
      <w:pPr>
        <w:spacing w:after="0" w:line="240" w:lineRule="auto"/>
        <w:ind w:right="237"/>
        <w:jc w:val="both"/>
        <w:rPr>
          <w:spacing w:val="2"/>
          <w:sz w:val="24"/>
          <w:szCs w:val="24"/>
        </w:rPr>
      </w:pPr>
    </w:p>
    <w:p w14:paraId="5C451B4E" w14:textId="62355F78" w:rsidR="00466AA9" w:rsidRDefault="00466AA9" w:rsidP="00466AA9">
      <w:pPr>
        <w:spacing w:after="0" w:line="240" w:lineRule="auto"/>
        <w:ind w:right="237"/>
        <w:jc w:val="both"/>
        <w:rPr>
          <w:spacing w:val="2"/>
          <w:sz w:val="24"/>
          <w:szCs w:val="24"/>
        </w:rPr>
      </w:pPr>
    </w:p>
    <w:p w14:paraId="349C5A28" w14:textId="6D3B8905" w:rsidR="00466AA9" w:rsidRDefault="00466AA9" w:rsidP="00466AA9">
      <w:pPr>
        <w:spacing w:after="0" w:line="240" w:lineRule="auto"/>
        <w:ind w:right="237"/>
        <w:jc w:val="both"/>
        <w:rPr>
          <w:spacing w:val="2"/>
          <w:sz w:val="24"/>
          <w:szCs w:val="24"/>
        </w:rPr>
      </w:pPr>
    </w:p>
    <w:p w14:paraId="20047284" w14:textId="65A9E26E" w:rsidR="00466AA9" w:rsidRDefault="00466AA9" w:rsidP="00466AA9">
      <w:pPr>
        <w:spacing w:after="0" w:line="240" w:lineRule="auto"/>
        <w:ind w:right="237"/>
        <w:jc w:val="both"/>
        <w:rPr>
          <w:spacing w:val="2"/>
          <w:sz w:val="24"/>
          <w:szCs w:val="24"/>
        </w:rPr>
      </w:pPr>
    </w:p>
    <w:p w14:paraId="416083CE" w14:textId="2EAD5A9E" w:rsidR="00466AA9" w:rsidRDefault="00466AA9" w:rsidP="00466AA9">
      <w:pPr>
        <w:spacing w:after="0" w:line="240" w:lineRule="auto"/>
        <w:ind w:right="237"/>
        <w:jc w:val="both"/>
        <w:rPr>
          <w:spacing w:val="2"/>
          <w:sz w:val="24"/>
          <w:szCs w:val="24"/>
        </w:rPr>
      </w:pPr>
    </w:p>
    <w:p w14:paraId="4B7A1EA3" w14:textId="26F638BF" w:rsidR="00466AA9" w:rsidRDefault="00466AA9" w:rsidP="00466AA9">
      <w:pPr>
        <w:spacing w:after="0" w:line="240" w:lineRule="auto"/>
        <w:ind w:right="237"/>
        <w:jc w:val="both"/>
        <w:rPr>
          <w:spacing w:val="2"/>
          <w:sz w:val="24"/>
          <w:szCs w:val="24"/>
        </w:rPr>
      </w:pPr>
    </w:p>
    <w:p w14:paraId="4EEBAF95" w14:textId="42BBC9CF" w:rsidR="00466AA9" w:rsidRDefault="00466AA9" w:rsidP="00466AA9">
      <w:pPr>
        <w:spacing w:after="0" w:line="240" w:lineRule="auto"/>
        <w:ind w:right="237"/>
        <w:jc w:val="both"/>
        <w:rPr>
          <w:spacing w:val="2"/>
          <w:sz w:val="24"/>
          <w:szCs w:val="24"/>
        </w:rPr>
      </w:pPr>
    </w:p>
    <w:p w14:paraId="3939EC82" w14:textId="7E32F6B0" w:rsidR="00466AA9" w:rsidRDefault="00466AA9" w:rsidP="00466AA9">
      <w:pPr>
        <w:spacing w:after="0" w:line="240" w:lineRule="auto"/>
        <w:ind w:right="237"/>
        <w:jc w:val="both"/>
        <w:rPr>
          <w:spacing w:val="2"/>
          <w:sz w:val="24"/>
          <w:szCs w:val="24"/>
        </w:rPr>
      </w:pPr>
    </w:p>
    <w:p w14:paraId="042EB860" w14:textId="0F63E6DC" w:rsidR="00466AA9" w:rsidRDefault="00466AA9" w:rsidP="00466AA9">
      <w:pPr>
        <w:spacing w:after="0" w:line="240" w:lineRule="auto"/>
        <w:ind w:right="237"/>
        <w:jc w:val="both"/>
        <w:rPr>
          <w:spacing w:val="2"/>
          <w:sz w:val="24"/>
          <w:szCs w:val="24"/>
        </w:rPr>
      </w:pPr>
    </w:p>
    <w:p w14:paraId="069C514E" w14:textId="35E7C679" w:rsidR="00466AA9" w:rsidRDefault="00466AA9" w:rsidP="00466AA9">
      <w:pPr>
        <w:spacing w:after="0" w:line="240" w:lineRule="auto"/>
        <w:ind w:right="237"/>
        <w:jc w:val="both"/>
        <w:rPr>
          <w:spacing w:val="2"/>
          <w:sz w:val="24"/>
          <w:szCs w:val="24"/>
        </w:rPr>
      </w:pPr>
    </w:p>
    <w:p w14:paraId="17B5DF16" w14:textId="373BFB47" w:rsidR="00466AA9" w:rsidRDefault="00466AA9" w:rsidP="00466AA9">
      <w:pPr>
        <w:spacing w:after="0" w:line="240" w:lineRule="auto"/>
        <w:ind w:right="237"/>
        <w:jc w:val="both"/>
        <w:rPr>
          <w:spacing w:val="2"/>
          <w:sz w:val="24"/>
          <w:szCs w:val="24"/>
        </w:rPr>
      </w:pPr>
    </w:p>
    <w:p w14:paraId="132393AF" w14:textId="56E55F96" w:rsidR="00466AA9" w:rsidRDefault="00466AA9" w:rsidP="00466AA9">
      <w:pPr>
        <w:spacing w:after="0" w:line="240" w:lineRule="auto"/>
        <w:ind w:right="237"/>
        <w:jc w:val="both"/>
        <w:rPr>
          <w:spacing w:val="2"/>
          <w:sz w:val="24"/>
          <w:szCs w:val="24"/>
        </w:rPr>
      </w:pPr>
    </w:p>
    <w:p w14:paraId="3890F47B" w14:textId="2BFFD73F" w:rsidR="00466AA9" w:rsidRDefault="00466AA9" w:rsidP="00466AA9">
      <w:pPr>
        <w:spacing w:after="0" w:line="240" w:lineRule="auto"/>
        <w:ind w:right="237"/>
        <w:jc w:val="both"/>
        <w:rPr>
          <w:spacing w:val="2"/>
          <w:sz w:val="24"/>
          <w:szCs w:val="24"/>
        </w:rPr>
      </w:pPr>
    </w:p>
    <w:p w14:paraId="10F14715" w14:textId="1340B724" w:rsidR="00466AA9" w:rsidRDefault="00466AA9" w:rsidP="00466AA9">
      <w:pPr>
        <w:spacing w:after="0" w:line="240" w:lineRule="auto"/>
        <w:ind w:right="237"/>
        <w:jc w:val="both"/>
        <w:rPr>
          <w:spacing w:val="2"/>
          <w:sz w:val="24"/>
          <w:szCs w:val="24"/>
        </w:rPr>
      </w:pPr>
    </w:p>
    <w:p w14:paraId="34BE90A2" w14:textId="0DBF654E" w:rsidR="00466AA9" w:rsidRDefault="00466AA9" w:rsidP="00466AA9">
      <w:pPr>
        <w:spacing w:after="0" w:line="240" w:lineRule="auto"/>
        <w:ind w:right="237"/>
        <w:jc w:val="both"/>
        <w:rPr>
          <w:spacing w:val="2"/>
          <w:sz w:val="24"/>
          <w:szCs w:val="24"/>
        </w:rPr>
      </w:pPr>
    </w:p>
    <w:p w14:paraId="029E1BA2" w14:textId="0696D578" w:rsidR="00466AA9" w:rsidRDefault="00466AA9" w:rsidP="00466AA9">
      <w:pPr>
        <w:spacing w:after="0" w:line="240" w:lineRule="auto"/>
        <w:ind w:right="237"/>
        <w:jc w:val="both"/>
        <w:rPr>
          <w:spacing w:val="2"/>
          <w:sz w:val="24"/>
          <w:szCs w:val="24"/>
        </w:rPr>
      </w:pPr>
    </w:p>
    <w:p w14:paraId="6388183D" w14:textId="7716BD1B" w:rsidR="00466AA9" w:rsidRDefault="00466AA9" w:rsidP="00466AA9">
      <w:pPr>
        <w:spacing w:after="0" w:line="240" w:lineRule="auto"/>
        <w:ind w:right="237"/>
        <w:jc w:val="both"/>
        <w:rPr>
          <w:spacing w:val="2"/>
          <w:sz w:val="24"/>
          <w:szCs w:val="24"/>
        </w:rPr>
      </w:pPr>
    </w:p>
    <w:p w14:paraId="3E61A760" w14:textId="393FC3CD" w:rsidR="00466AA9" w:rsidRPr="00466AA9" w:rsidRDefault="00466AA9" w:rsidP="00466AA9">
      <w:pPr>
        <w:spacing w:after="0" w:line="240" w:lineRule="auto"/>
        <w:ind w:right="237"/>
        <w:jc w:val="both"/>
        <w:rPr>
          <w:rFonts w:ascii="Arial" w:hAnsi="Arial" w:cs="Arial"/>
          <w:b/>
          <w:bCs/>
          <w:spacing w:val="2"/>
          <w:sz w:val="24"/>
          <w:szCs w:val="24"/>
          <w:u w:val="single"/>
        </w:rPr>
      </w:pPr>
      <w:r w:rsidRPr="00466AA9">
        <w:rPr>
          <w:rFonts w:ascii="Arial" w:hAnsi="Arial" w:cs="Arial"/>
          <w:b/>
          <w:bCs/>
          <w:spacing w:val="2"/>
          <w:sz w:val="24"/>
          <w:szCs w:val="24"/>
          <w:u w:val="single"/>
        </w:rPr>
        <w:lastRenderedPageBreak/>
        <w:t>Task 5</w:t>
      </w:r>
    </w:p>
    <w:p w14:paraId="5E477107" w14:textId="75C80669" w:rsidR="00466AA9" w:rsidRDefault="00466AA9" w:rsidP="00466AA9">
      <w:pPr>
        <w:spacing w:after="0" w:line="240" w:lineRule="auto"/>
        <w:ind w:right="237"/>
        <w:jc w:val="both"/>
        <w:rPr>
          <w:b/>
          <w:bCs/>
          <w:spacing w:val="2"/>
          <w:sz w:val="24"/>
          <w:szCs w:val="24"/>
          <w:u w:val="single"/>
        </w:rPr>
      </w:pPr>
    </w:p>
    <w:p w14:paraId="15AAE76D" w14:textId="587D0F0C" w:rsidR="00466AA9" w:rsidRDefault="00466AA9" w:rsidP="00466AA9">
      <w:pPr>
        <w:spacing w:after="0" w:line="240" w:lineRule="auto"/>
        <w:ind w:right="237"/>
        <w:jc w:val="both"/>
        <w:rPr>
          <w:b/>
          <w:bCs/>
          <w:spacing w:val="2"/>
          <w:sz w:val="24"/>
          <w:szCs w:val="24"/>
          <w:u w:val="single"/>
        </w:rPr>
      </w:pPr>
    </w:p>
    <w:p w14:paraId="3C909AAE" w14:textId="77777777" w:rsidR="00466AA9" w:rsidRPr="00FE5420" w:rsidRDefault="00466AA9" w:rsidP="00466AA9">
      <w:pPr>
        <w:jc w:val="center"/>
        <w:rPr>
          <w:rFonts w:ascii="Segoe UI" w:hAnsi="Segoe UI" w:cs="Segoe UI"/>
          <w:sz w:val="18"/>
          <w:szCs w:val="18"/>
          <w:lang w:eastAsia="zh-TW"/>
        </w:rPr>
      </w:pPr>
      <w:r w:rsidRPr="00FE5420">
        <w:rPr>
          <w:b/>
          <w:bCs/>
          <w:lang w:eastAsia="zh-TW"/>
        </w:rPr>
        <w:t>Knowledge, Skills and Experience Assessment</w:t>
      </w:r>
      <w:r w:rsidRPr="00FE5420">
        <w:rPr>
          <w:lang w:eastAsia="zh-TW"/>
        </w:rPr>
        <w:t> </w:t>
      </w:r>
    </w:p>
    <w:p w14:paraId="128AC98C" w14:textId="77777777" w:rsidR="00466AA9" w:rsidRPr="00FE5420" w:rsidRDefault="00466AA9" w:rsidP="00466AA9">
      <w:pPr>
        <w:jc w:val="center"/>
        <w:rPr>
          <w:rFonts w:ascii="Segoe UI" w:hAnsi="Segoe UI" w:cs="Segoe UI"/>
          <w:sz w:val="18"/>
          <w:szCs w:val="18"/>
          <w:lang w:eastAsia="zh-TW"/>
        </w:rPr>
      </w:pPr>
      <w:r w:rsidRPr="00FE5420">
        <w:rPr>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66AA9" w:rsidRPr="00FE5420" w14:paraId="06FCDE5B" w14:textId="77777777" w:rsidTr="0003149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162CC82"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764C9075" w14:textId="77777777" w:rsidR="00466AA9" w:rsidRPr="00FE5420" w:rsidRDefault="00466AA9" w:rsidP="0003149E">
            <w:pPr>
              <w:rPr>
                <w:rFonts w:ascii="Times New Roman" w:hAnsi="Times New Roman" w:cs="Times New Roman"/>
                <w:sz w:val="24"/>
                <w:szCs w:val="24"/>
                <w:lang w:eastAsia="zh-TW"/>
              </w:rPr>
            </w:pPr>
            <w:r w:rsidRPr="00FE5420">
              <w:rPr>
                <w:b/>
                <w:bCs/>
                <w:lang w:eastAsia="zh-TW"/>
              </w:rPr>
              <w:t>REQUIRED</w:t>
            </w:r>
            <w:r w:rsidRPr="00FE5420">
              <w:rPr>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724ED4CF" w14:textId="77777777" w:rsidR="00466AA9" w:rsidRPr="00FE5420" w:rsidRDefault="00466AA9" w:rsidP="0003149E">
            <w:pPr>
              <w:rPr>
                <w:rFonts w:ascii="Times New Roman" w:hAnsi="Times New Roman" w:cs="Times New Roman"/>
                <w:sz w:val="24"/>
                <w:szCs w:val="24"/>
                <w:lang w:eastAsia="zh-TW"/>
              </w:rPr>
            </w:pPr>
            <w:r w:rsidRPr="00FE5420">
              <w:rPr>
                <w:b/>
                <w:bCs/>
                <w:lang w:eastAsia="zh-TW"/>
              </w:rPr>
              <w:t>RATING</w:t>
            </w:r>
            <w:r w:rsidRPr="00FE5420">
              <w:rPr>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5546F03A" w14:textId="77777777" w:rsidR="00466AA9" w:rsidRPr="00FE5420" w:rsidRDefault="00466AA9" w:rsidP="0003149E">
            <w:pPr>
              <w:rPr>
                <w:rFonts w:ascii="Times New Roman" w:hAnsi="Times New Roman" w:cs="Times New Roman"/>
                <w:sz w:val="24"/>
                <w:szCs w:val="24"/>
                <w:lang w:eastAsia="zh-TW"/>
              </w:rPr>
            </w:pPr>
            <w:r w:rsidRPr="00FE5420">
              <w:rPr>
                <w:b/>
                <w:bCs/>
                <w:lang w:eastAsia="zh-TW"/>
              </w:rPr>
              <w:t>DEVELOPMENT NEED</w:t>
            </w:r>
            <w:r w:rsidRPr="00FE5420">
              <w:rPr>
                <w:lang w:eastAsia="zh-TW"/>
              </w:rPr>
              <w:t> </w:t>
            </w:r>
          </w:p>
          <w:p w14:paraId="1D7AB19F"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tc>
      </w:tr>
      <w:tr w:rsidR="00466AA9" w:rsidRPr="00FE5420" w14:paraId="79FD6203" w14:textId="77777777" w:rsidTr="0003149E">
        <w:tc>
          <w:tcPr>
            <w:tcW w:w="2115" w:type="dxa"/>
            <w:tcBorders>
              <w:top w:val="nil"/>
              <w:left w:val="single" w:sz="6" w:space="0" w:color="auto"/>
              <w:bottom w:val="single" w:sz="6" w:space="0" w:color="auto"/>
              <w:right w:val="single" w:sz="6" w:space="0" w:color="auto"/>
            </w:tcBorders>
            <w:shd w:val="clear" w:color="auto" w:fill="auto"/>
            <w:hideMark/>
          </w:tcPr>
          <w:p w14:paraId="2DEB0860" w14:textId="77777777" w:rsidR="00466AA9" w:rsidRPr="00FE5420" w:rsidRDefault="00466AA9" w:rsidP="0003149E">
            <w:pPr>
              <w:rPr>
                <w:rFonts w:ascii="Times New Roman" w:hAnsi="Times New Roman" w:cs="Times New Roman"/>
                <w:sz w:val="24"/>
                <w:szCs w:val="24"/>
                <w:lang w:eastAsia="zh-TW"/>
              </w:rPr>
            </w:pPr>
            <w:r w:rsidRPr="00FE5420">
              <w:rPr>
                <w:b/>
                <w:bCs/>
                <w:lang w:eastAsia="zh-TW"/>
              </w:rPr>
              <w:t>KNOWLEDGE</w:t>
            </w:r>
            <w:r w:rsidRPr="00FE5420">
              <w:rPr>
                <w:lang w:eastAsia="zh-TW"/>
              </w:rPr>
              <w:t> </w:t>
            </w:r>
          </w:p>
          <w:p w14:paraId="2CAD1102"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0672542B"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6B13B250"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6DAC85D8"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0E97A722"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r>
              <w:rPr>
                <w:lang w:eastAsia="zh-TW"/>
              </w:rPr>
              <w:t>RPU knowledge</w:t>
            </w:r>
          </w:p>
          <w:p w14:paraId="6AF379F9"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199B2F42"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7170BCBB"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0D055643"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20CAF36D"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24E96116"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p w14:paraId="283E3D38" w14:textId="77777777" w:rsidR="00466AA9" w:rsidRDefault="00466AA9" w:rsidP="0003149E">
            <w:pPr>
              <w:rPr>
                <w:lang w:eastAsia="zh-TW"/>
              </w:rPr>
            </w:pPr>
            <w:r w:rsidRPr="00FE5420">
              <w:rPr>
                <w:lang w:eastAsia="zh-TW"/>
              </w:rPr>
              <w:t> </w:t>
            </w:r>
          </w:p>
          <w:p w14:paraId="76BF57F8" w14:textId="77777777" w:rsidR="00466AA9" w:rsidRDefault="00466AA9" w:rsidP="0003149E">
            <w:pPr>
              <w:rPr>
                <w:sz w:val="24"/>
                <w:szCs w:val="24"/>
                <w:lang w:eastAsia="zh-TW"/>
              </w:rPr>
            </w:pPr>
          </w:p>
          <w:p w14:paraId="259EC200" w14:textId="77777777" w:rsidR="00466AA9" w:rsidRDefault="00466AA9" w:rsidP="0003149E">
            <w:pPr>
              <w:rPr>
                <w:sz w:val="24"/>
                <w:szCs w:val="24"/>
                <w:lang w:eastAsia="zh-TW"/>
              </w:rPr>
            </w:pPr>
          </w:p>
          <w:p w14:paraId="56854C0C" w14:textId="77777777" w:rsidR="00466AA9" w:rsidRDefault="00466AA9" w:rsidP="0003149E">
            <w:pPr>
              <w:rPr>
                <w:sz w:val="24"/>
                <w:szCs w:val="24"/>
                <w:lang w:eastAsia="zh-TW"/>
              </w:rPr>
            </w:pPr>
          </w:p>
          <w:p w14:paraId="52C33E3A" w14:textId="77777777" w:rsidR="00466AA9" w:rsidRDefault="00466AA9" w:rsidP="0003149E">
            <w:pPr>
              <w:rPr>
                <w:sz w:val="24"/>
                <w:szCs w:val="24"/>
                <w:lang w:eastAsia="zh-TW"/>
              </w:rPr>
            </w:pPr>
          </w:p>
          <w:p w14:paraId="2737170E" w14:textId="77777777" w:rsidR="00466AA9" w:rsidRPr="00FE5420" w:rsidRDefault="00466AA9" w:rsidP="0003149E">
            <w:pPr>
              <w:rPr>
                <w:rFonts w:ascii="Times New Roman" w:hAnsi="Times New Roman" w:cs="Times New Roman"/>
                <w:sz w:val="24"/>
                <w:szCs w:val="24"/>
                <w:lang w:eastAsia="zh-TW"/>
              </w:rPr>
            </w:pPr>
            <w:r>
              <w:rPr>
                <w:sz w:val="24"/>
                <w:szCs w:val="24"/>
                <w:lang w:eastAsia="zh-TW"/>
              </w:rPr>
              <w:t>Case file knowledge</w:t>
            </w:r>
          </w:p>
        </w:tc>
        <w:tc>
          <w:tcPr>
            <w:tcW w:w="705" w:type="dxa"/>
            <w:tcBorders>
              <w:top w:val="nil"/>
              <w:left w:val="nil"/>
              <w:bottom w:val="single" w:sz="6" w:space="0" w:color="auto"/>
              <w:right w:val="single" w:sz="6" w:space="0" w:color="auto"/>
            </w:tcBorders>
            <w:shd w:val="clear" w:color="auto" w:fill="auto"/>
            <w:hideMark/>
          </w:tcPr>
          <w:p w14:paraId="077C41B7" w14:textId="77777777" w:rsidR="00466AA9" w:rsidRPr="00FE5420" w:rsidRDefault="00466AA9" w:rsidP="0003149E">
            <w:pPr>
              <w:rPr>
                <w:rFonts w:ascii="Times New Roman" w:hAnsi="Times New Roman" w:cs="Times New Roman"/>
                <w:sz w:val="24"/>
                <w:szCs w:val="24"/>
                <w:lang w:eastAsia="zh-TW"/>
              </w:rPr>
            </w:pPr>
            <w:r w:rsidRPr="00FE5420">
              <w:rPr>
                <w:lang w:eastAsia="zh-TW"/>
              </w:rPr>
              <w:t>Low </w:t>
            </w:r>
          </w:p>
          <w:p w14:paraId="44F1C3DA" w14:textId="77777777" w:rsidR="00466AA9" w:rsidRDefault="00466AA9" w:rsidP="0003149E">
            <w:pPr>
              <w:rPr>
                <w:lang w:eastAsia="zh-TW"/>
              </w:rPr>
            </w:pPr>
            <w:r w:rsidRPr="00FE5420">
              <w:rPr>
                <w:lang w:eastAsia="zh-TW"/>
              </w:rPr>
              <w:t>1-4</w:t>
            </w:r>
          </w:p>
          <w:p w14:paraId="09F348C8" w14:textId="77777777" w:rsidR="00466AA9" w:rsidRDefault="00466AA9" w:rsidP="0003149E">
            <w:pPr>
              <w:rPr>
                <w:lang w:eastAsia="zh-TW"/>
              </w:rPr>
            </w:pPr>
          </w:p>
          <w:p w14:paraId="553BD82D" w14:textId="77777777" w:rsidR="00466AA9" w:rsidRDefault="00466AA9" w:rsidP="0003149E">
            <w:pPr>
              <w:rPr>
                <w:lang w:eastAsia="zh-TW"/>
              </w:rPr>
            </w:pPr>
          </w:p>
          <w:p w14:paraId="73E12709" w14:textId="77777777" w:rsidR="00466AA9" w:rsidRDefault="00466AA9" w:rsidP="0003149E">
            <w:pPr>
              <w:rPr>
                <w:lang w:eastAsia="zh-TW"/>
              </w:rPr>
            </w:pPr>
          </w:p>
          <w:p w14:paraId="1FA38BAB" w14:textId="77777777" w:rsidR="00466AA9" w:rsidRDefault="00466AA9" w:rsidP="0003149E">
            <w:pPr>
              <w:rPr>
                <w:lang w:eastAsia="zh-TW"/>
              </w:rPr>
            </w:pPr>
          </w:p>
          <w:p w14:paraId="6031DB49" w14:textId="77777777" w:rsidR="00466AA9" w:rsidRDefault="00466AA9" w:rsidP="0003149E">
            <w:pPr>
              <w:rPr>
                <w:lang w:eastAsia="zh-TW"/>
              </w:rPr>
            </w:pPr>
          </w:p>
          <w:p w14:paraId="73B67A40" w14:textId="77777777" w:rsidR="00466AA9" w:rsidRDefault="00466AA9" w:rsidP="0003149E">
            <w:pPr>
              <w:rPr>
                <w:lang w:eastAsia="zh-TW"/>
              </w:rPr>
            </w:pPr>
          </w:p>
          <w:p w14:paraId="3A7CD752" w14:textId="77777777" w:rsidR="00466AA9" w:rsidRDefault="00466AA9" w:rsidP="0003149E">
            <w:pPr>
              <w:rPr>
                <w:lang w:eastAsia="zh-TW"/>
              </w:rPr>
            </w:pPr>
          </w:p>
          <w:p w14:paraId="625D382F" w14:textId="77777777" w:rsidR="00466AA9" w:rsidRDefault="00466AA9" w:rsidP="0003149E">
            <w:pPr>
              <w:rPr>
                <w:lang w:eastAsia="zh-TW"/>
              </w:rPr>
            </w:pPr>
          </w:p>
          <w:p w14:paraId="2D414349" w14:textId="77777777" w:rsidR="00466AA9" w:rsidRDefault="00466AA9" w:rsidP="0003149E">
            <w:pPr>
              <w:rPr>
                <w:lang w:eastAsia="zh-TW"/>
              </w:rPr>
            </w:pPr>
          </w:p>
          <w:p w14:paraId="3BBF03B0" w14:textId="77777777" w:rsidR="00466AA9" w:rsidRDefault="00466AA9" w:rsidP="0003149E">
            <w:pPr>
              <w:rPr>
                <w:lang w:eastAsia="zh-TW"/>
              </w:rPr>
            </w:pPr>
          </w:p>
          <w:p w14:paraId="29FD4B4F" w14:textId="77777777" w:rsidR="00466AA9" w:rsidRDefault="00466AA9" w:rsidP="0003149E">
            <w:pPr>
              <w:rPr>
                <w:lang w:eastAsia="zh-TW"/>
              </w:rPr>
            </w:pPr>
          </w:p>
          <w:p w14:paraId="753EDD67" w14:textId="77777777" w:rsidR="00466AA9" w:rsidRDefault="00466AA9" w:rsidP="0003149E">
            <w:pPr>
              <w:rPr>
                <w:lang w:eastAsia="zh-TW"/>
              </w:rPr>
            </w:pPr>
          </w:p>
          <w:p w14:paraId="07C0B21B" w14:textId="77777777" w:rsidR="00466AA9" w:rsidRDefault="00466AA9" w:rsidP="0003149E">
            <w:pPr>
              <w:rPr>
                <w:lang w:eastAsia="zh-TW"/>
              </w:rPr>
            </w:pPr>
          </w:p>
          <w:p w14:paraId="067D68B0" w14:textId="77777777" w:rsidR="00466AA9" w:rsidRDefault="00466AA9" w:rsidP="0003149E">
            <w:pPr>
              <w:rPr>
                <w:lang w:eastAsia="zh-TW"/>
              </w:rPr>
            </w:pPr>
          </w:p>
          <w:p w14:paraId="1425E83B" w14:textId="77777777" w:rsidR="00466AA9" w:rsidRDefault="00466AA9" w:rsidP="0003149E">
            <w:pPr>
              <w:rPr>
                <w:lang w:eastAsia="zh-TW"/>
              </w:rPr>
            </w:pPr>
          </w:p>
          <w:p w14:paraId="0D4ACD11"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09A9D068" w14:textId="77777777" w:rsidR="00466AA9" w:rsidRPr="00FE5420" w:rsidRDefault="00466AA9" w:rsidP="0003149E">
            <w:pPr>
              <w:rPr>
                <w:rFonts w:ascii="Times New Roman" w:hAnsi="Times New Roman" w:cs="Times New Roman"/>
                <w:sz w:val="24"/>
                <w:szCs w:val="24"/>
                <w:lang w:eastAsia="zh-TW"/>
              </w:rPr>
            </w:pPr>
            <w:r w:rsidRPr="00FE5420">
              <w:rPr>
                <w:lang w:eastAsia="zh-TW"/>
              </w:rPr>
              <w:t>Med </w:t>
            </w:r>
          </w:p>
          <w:p w14:paraId="52ACE758" w14:textId="77777777" w:rsidR="00466AA9" w:rsidRDefault="00466AA9" w:rsidP="0003149E">
            <w:pPr>
              <w:rPr>
                <w:lang w:eastAsia="zh-TW"/>
              </w:rPr>
            </w:pPr>
            <w:r w:rsidRPr="00FE5420">
              <w:rPr>
                <w:lang w:eastAsia="zh-TW"/>
              </w:rPr>
              <w:t>5-7</w:t>
            </w:r>
          </w:p>
          <w:p w14:paraId="4E33F256" w14:textId="77777777" w:rsidR="00466AA9" w:rsidRDefault="00466AA9" w:rsidP="0003149E">
            <w:pPr>
              <w:rPr>
                <w:lang w:eastAsia="zh-TW"/>
              </w:rPr>
            </w:pPr>
          </w:p>
          <w:p w14:paraId="39E49F24" w14:textId="77777777" w:rsidR="00466AA9" w:rsidRDefault="00466AA9" w:rsidP="0003149E">
            <w:pPr>
              <w:rPr>
                <w:lang w:eastAsia="zh-TW"/>
              </w:rPr>
            </w:pPr>
            <w:r>
              <w:rPr>
                <w:lang w:eastAsia="zh-TW"/>
              </w:rPr>
              <w:t>7</w:t>
            </w:r>
            <w:r w:rsidRPr="00FE5420">
              <w:rPr>
                <w:lang w:eastAsia="zh-TW"/>
              </w:rPr>
              <w:t> </w:t>
            </w:r>
          </w:p>
          <w:p w14:paraId="12B9F003" w14:textId="77777777" w:rsidR="00466AA9" w:rsidRDefault="00466AA9" w:rsidP="0003149E">
            <w:pPr>
              <w:rPr>
                <w:sz w:val="24"/>
                <w:szCs w:val="24"/>
                <w:lang w:eastAsia="zh-TW"/>
              </w:rPr>
            </w:pPr>
          </w:p>
          <w:p w14:paraId="023964F5" w14:textId="77777777" w:rsidR="00466AA9" w:rsidRDefault="00466AA9" w:rsidP="0003149E">
            <w:pPr>
              <w:rPr>
                <w:sz w:val="24"/>
                <w:szCs w:val="24"/>
                <w:lang w:eastAsia="zh-TW"/>
              </w:rPr>
            </w:pPr>
          </w:p>
          <w:p w14:paraId="6EE2B184" w14:textId="77777777" w:rsidR="00466AA9" w:rsidRDefault="00466AA9" w:rsidP="0003149E">
            <w:pPr>
              <w:rPr>
                <w:sz w:val="24"/>
                <w:szCs w:val="24"/>
                <w:lang w:eastAsia="zh-TW"/>
              </w:rPr>
            </w:pPr>
          </w:p>
          <w:p w14:paraId="09C0FCBC" w14:textId="77777777" w:rsidR="00466AA9" w:rsidRDefault="00466AA9" w:rsidP="0003149E">
            <w:pPr>
              <w:rPr>
                <w:sz w:val="24"/>
                <w:szCs w:val="24"/>
                <w:lang w:eastAsia="zh-TW"/>
              </w:rPr>
            </w:pPr>
          </w:p>
          <w:p w14:paraId="4BAC725E" w14:textId="77777777" w:rsidR="00466AA9" w:rsidRDefault="00466AA9" w:rsidP="0003149E">
            <w:pPr>
              <w:rPr>
                <w:sz w:val="24"/>
                <w:szCs w:val="24"/>
                <w:lang w:eastAsia="zh-TW"/>
              </w:rPr>
            </w:pPr>
          </w:p>
          <w:p w14:paraId="31AC5139" w14:textId="77777777" w:rsidR="00466AA9" w:rsidRDefault="00466AA9" w:rsidP="0003149E">
            <w:pPr>
              <w:rPr>
                <w:sz w:val="24"/>
                <w:szCs w:val="24"/>
                <w:lang w:eastAsia="zh-TW"/>
              </w:rPr>
            </w:pPr>
          </w:p>
          <w:p w14:paraId="3AB4BFB7" w14:textId="77777777" w:rsidR="00466AA9" w:rsidRDefault="00466AA9" w:rsidP="0003149E">
            <w:pPr>
              <w:rPr>
                <w:sz w:val="24"/>
                <w:szCs w:val="24"/>
                <w:lang w:eastAsia="zh-TW"/>
              </w:rPr>
            </w:pPr>
          </w:p>
          <w:p w14:paraId="432B9850" w14:textId="77777777" w:rsidR="00466AA9" w:rsidRDefault="00466AA9" w:rsidP="0003149E">
            <w:pPr>
              <w:rPr>
                <w:sz w:val="24"/>
                <w:szCs w:val="24"/>
                <w:lang w:eastAsia="zh-TW"/>
              </w:rPr>
            </w:pPr>
          </w:p>
          <w:p w14:paraId="7A7EFDD1" w14:textId="77777777" w:rsidR="00466AA9" w:rsidRDefault="00466AA9" w:rsidP="0003149E">
            <w:pPr>
              <w:rPr>
                <w:sz w:val="24"/>
                <w:szCs w:val="24"/>
                <w:lang w:eastAsia="zh-TW"/>
              </w:rPr>
            </w:pPr>
          </w:p>
          <w:p w14:paraId="74DC2313" w14:textId="77777777" w:rsidR="00466AA9" w:rsidRDefault="00466AA9" w:rsidP="0003149E">
            <w:pPr>
              <w:rPr>
                <w:sz w:val="24"/>
                <w:szCs w:val="24"/>
                <w:lang w:eastAsia="zh-TW"/>
              </w:rPr>
            </w:pPr>
          </w:p>
          <w:p w14:paraId="3C3A7C53" w14:textId="77777777" w:rsidR="00466AA9" w:rsidRDefault="00466AA9" w:rsidP="0003149E">
            <w:pPr>
              <w:rPr>
                <w:sz w:val="24"/>
                <w:szCs w:val="24"/>
                <w:lang w:eastAsia="zh-TW"/>
              </w:rPr>
            </w:pPr>
          </w:p>
          <w:p w14:paraId="2AC04FB3" w14:textId="77777777" w:rsidR="00466AA9" w:rsidRDefault="00466AA9" w:rsidP="0003149E">
            <w:pPr>
              <w:rPr>
                <w:sz w:val="24"/>
                <w:szCs w:val="24"/>
                <w:lang w:eastAsia="zh-TW"/>
              </w:rPr>
            </w:pPr>
          </w:p>
          <w:p w14:paraId="2EBE4DCF" w14:textId="77777777" w:rsidR="00466AA9" w:rsidRDefault="00466AA9" w:rsidP="0003149E">
            <w:pPr>
              <w:rPr>
                <w:sz w:val="24"/>
                <w:szCs w:val="24"/>
                <w:lang w:eastAsia="zh-TW"/>
              </w:rPr>
            </w:pPr>
          </w:p>
          <w:p w14:paraId="55BBD87D" w14:textId="77777777" w:rsidR="00466AA9" w:rsidRDefault="00466AA9" w:rsidP="0003149E">
            <w:pPr>
              <w:rPr>
                <w:sz w:val="24"/>
                <w:szCs w:val="24"/>
                <w:lang w:eastAsia="zh-TW"/>
              </w:rPr>
            </w:pPr>
          </w:p>
          <w:p w14:paraId="226D0888" w14:textId="77777777" w:rsidR="00466AA9" w:rsidRDefault="00466AA9" w:rsidP="0003149E">
            <w:pPr>
              <w:rPr>
                <w:sz w:val="24"/>
                <w:szCs w:val="24"/>
                <w:lang w:eastAsia="zh-TW"/>
              </w:rPr>
            </w:pPr>
          </w:p>
          <w:p w14:paraId="4BED0A12" w14:textId="77777777" w:rsidR="00466AA9" w:rsidRDefault="00466AA9" w:rsidP="0003149E">
            <w:pPr>
              <w:rPr>
                <w:sz w:val="24"/>
                <w:szCs w:val="24"/>
                <w:lang w:eastAsia="zh-TW"/>
              </w:rPr>
            </w:pPr>
          </w:p>
          <w:p w14:paraId="5FA82503" w14:textId="77777777" w:rsidR="00466AA9" w:rsidRDefault="00466AA9" w:rsidP="0003149E">
            <w:pPr>
              <w:rPr>
                <w:sz w:val="24"/>
                <w:szCs w:val="24"/>
                <w:lang w:eastAsia="zh-TW"/>
              </w:rPr>
            </w:pPr>
          </w:p>
          <w:p w14:paraId="50A0C113" w14:textId="77777777" w:rsidR="00466AA9" w:rsidRDefault="00466AA9" w:rsidP="0003149E">
            <w:pPr>
              <w:rPr>
                <w:sz w:val="24"/>
                <w:szCs w:val="24"/>
                <w:lang w:eastAsia="zh-TW"/>
              </w:rPr>
            </w:pPr>
          </w:p>
          <w:p w14:paraId="421BDFB4" w14:textId="77777777" w:rsidR="00466AA9" w:rsidRDefault="00466AA9" w:rsidP="0003149E">
            <w:pPr>
              <w:rPr>
                <w:sz w:val="24"/>
                <w:szCs w:val="24"/>
                <w:lang w:eastAsia="zh-TW"/>
              </w:rPr>
            </w:pPr>
          </w:p>
          <w:p w14:paraId="4261C226" w14:textId="77777777" w:rsidR="00466AA9" w:rsidRDefault="00466AA9" w:rsidP="0003149E">
            <w:pPr>
              <w:rPr>
                <w:sz w:val="24"/>
                <w:szCs w:val="24"/>
                <w:lang w:eastAsia="zh-TW"/>
              </w:rPr>
            </w:pPr>
          </w:p>
          <w:p w14:paraId="3B6209C4" w14:textId="77777777" w:rsidR="00466AA9" w:rsidRDefault="00466AA9" w:rsidP="0003149E">
            <w:pPr>
              <w:rPr>
                <w:sz w:val="24"/>
                <w:szCs w:val="24"/>
                <w:lang w:eastAsia="zh-TW"/>
              </w:rPr>
            </w:pPr>
          </w:p>
          <w:p w14:paraId="3B1D7580" w14:textId="77777777" w:rsidR="00466AA9" w:rsidRDefault="00466AA9" w:rsidP="0003149E">
            <w:pPr>
              <w:rPr>
                <w:sz w:val="24"/>
                <w:szCs w:val="24"/>
                <w:lang w:eastAsia="zh-TW"/>
              </w:rPr>
            </w:pPr>
          </w:p>
          <w:p w14:paraId="74318C69" w14:textId="77777777" w:rsidR="00466AA9" w:rsidRDefault="00466AA9" w:rsidP="0003149E">
            <w:pPr>
              <w:rPr>
                <w:sz w:val="24"/>
                <w:szCs w:val="24"/>
                <w:lang w:eastAsia="zh-TW"/>
              </w:rPr>
            </w:pPr>
          </w:p>
          <w:p w14:paraId="2BE47AFA" w14:textId="77777777" w:rsidR="00466AA9" w:rsidRPr="00FE5420" w:rsidRDefault="00466AA9" w:rsidP="0003149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74E92C6" w14:textId="77777777" w:rsidR="00466AA9" w:rsidRPr="00FE5420" w:rsidRDefault="00466AA9" w:rsidP="0003149E">
            <w:pPr>
              <w:rPr>
                <w:rFonts w:ascii="Times New Roman" w:hAnsi="Times New Roman" w:cs="Times New Roman"/>
                <w:sz w:val="24"/>
                <w:szCs w:val="24"/>
                <w:lang w:eastAsia="zh-TW"/>
              </w:rPr>
            </w:pPr>
            <w:r w:rsidRPr="00FE5420">
              <w:rPr>
                <w:lang w:eastAsia="zh-TW"/>
              </w:rPr>
              <w:lastRenderedPageBreak/>
              <w:t>High </w:t>
            </w:r>
          </w:p>
          <w:p w14:paraId="1C619A7C" w14:textId="77777777" w:rsidR="00466AA9" w:rsidRDefault="00466AA9" w:rsidP="0003149E">
            <w:pPr>
              <w:rPr>
                <w:lang w:eastAsia="zh-TW"/>
              </w:rPr>
            </w:pPr>
            <w:r w:rsidRPr="00FE5420">
              <w:rPr>
                <w:lang w:eastAsia="zh-TW"/>
              </w:rPr>
              <w:t>8-10</w:t>
            </w:r>
          </w:p>
          <w:p w14:paraId="677057E4" w14:textId="77777777" w:rsidR="00466AA9" w:rsidRDefault="00466AA9" w:rsidP="0003149E">
            <w:pPr>
              <w:rPr>
                <w:lang w:eastAsia="zh-TW"/>
              </w:rPr>
            </w:pPr>
          </w:p>
          <w:p w14:paraId="5BE8C5A8" w14:textId="77777777" w:rsidR="00466AA9" w:rsidRDefault="00466AA9" w:rsidP="0003149E">
            <w:pPr>
              <w:rPr>
                <w:lang w:eastAsia="zh-TW"/>
              </w:rPr>
            </w:pPr>
          </w:p>
          <w:p w14:paraId="0BF3933A" w14:textId="77777777" w:rsidR="00466AA9" w:rsidRDefault="00466AA9" w:rsidP="0003149E">
            <w:pPr>
              <w:rPr>
                <w:lang w:eastAsia="zh-TW"/>
              </w:rPr>
            </w:pPr>
          </w:p>
          <w:p w14:paraId="1A63DFB4" w14:textId="77777777" w:rsidR="00466AA9" w:rsidRDefault="00466AA9" w:rsidP="0003149E">
            <w:pPr>
              <w:rPr>
                <w:lang w:eastAsia="zh-TW"/>
              </w:rPr>
            </w:pPr>
          </w:p>
          <w:p w14:paraId="0489C8BF" w14:textId="77777777" w:rsidR="00466AA9" w:rsidRDefault="00466AA9" w:rsidP="0003149E">
            <w:pPr>
              <w:rPr>
                <w:lang w:eastAsia="zh-TW"/>
              </w:rPr>
            </w:pPr>
          </w:p>
          <w:p w14:paraId="34E6FE63" w14:textId="77777777" w:rsidR="00466AA9" w:rsidRDefault="00466AA9" w:rsidP="0003149E">
            <w:pPr>
              <w:rPr>
                <w:lang w:eastAsia="zh-TW"/>
              </w:rPr>
            </w:pPr>
          </w:p>
          <w:p w14:paraId="1CB9DBE2" w14:textId="77777777" w:rsidR="00466AA9" w:rsidRDefault="00466AA9" w:rsidP="0003149E">
            <w:pPr>
              <w:rPr>
                <w:lang w:eastAsia="zh-TW"/>
              </w:rPr>
            </w:pPr>
          </w:p>
          <w:p w14:paraId="21351E42" w14:textId="77777777" w:rsidR="00466AA9" w:rsidRDefault="00466AA9" w:rsidP="0003149E">
            <w:pPr>
              <w:rPr>
                <w:lang w:eastAsia="zh-TW"/>
              </w:rPr>
            </w:pPr>
          </w:p>
          <w:p w14:paraId="0DD68373" w14:textId="77777777" w:rsidR="00466AA9" w:rsidRDefault="00466AA9" w:rsidP="0003149E">
            <w:pPr>
              <w:rPr>
                <w:lang w:eastAsia="zh-TW"/>
              </w:rPr>
            </w:pPr>
          </w:p>
          <w:p w14:paraId="797D9277" w14:textId="77777777" w:rsidR="00466AA9" w:rsidRDefault="00466AA9" w:rsidP="0003149E">
            <w:pPr>
              <w:rPr>
                <w:lang w:eastAsia="zh-TW"/>
              </w:rPr>
            </w:pPr>
          </w:p>
          <w:p w14:paraId="6168C834" w14:textId="77777777" w:rsidR="00466AA9" w:rsidRDefault="00466AA9" w:rsidP="0003149E">
            <w:pPr>
              <w:rPr>
                <w:lang w:eastAsia="zh-TW"/>
              </w:rPr>
            </w:pPr>
          </w:p>
          <w:p w14:paraId="0BD55F2A" w14:textId="77777777" w:rsidR="00466AA9" w:rsidRDefault="00466AA9" w:rsidP="0003149E">
            <w:pPr>
              <w:rPr>
                <w:lang w:eastAsia="zh-TW"/>
              </w:rPr>
            </w:pPr>
          </w:p>
          <w:p w14:paraId="13B093CB" w14:textId="77777777" w:rsidR="00466AA9" w:rsidRDefault="00466AA9" w:rsidP="0003149E">
            <w:pPr>
              <w:rPr>
                <w:lang w:eastAsia="zh-TW"/>
              </w:rPr>
            </w:pPr>
          </w:p>
          <w:p w14:paraId="78229BCC" w14:textId="77777777" w:rsidR="00466AA9" w:rsidRDefault="00466AA9" w:rsidP="0003149E">
            <w:pPr>
              <w:rPr>
                <w:lang w:eastAsia="zh-TW"/>
              </w:rPr>
            </w:pPr>
          </w:p>
          <w:p w14:paraId="62BFE522" w14:textId="77777777" w:rsidR="00466AA9" w:rsidRDefault="00466AA9" w:rsidP="0003149E">
            <w:pPr>
              <w:rPr>
                <w:lang w:eastAsia="zh-TW"/>
              </w:rPr>
            </w:pPr>
          </w:p>
          <w:p w14:paraId="76C62549" w14:textId="77777777" w:rsidR="00466AA9" w:rsidRPr="00FE5420" w:rsidRDefault="00466AA9" w:rsidP="0003149E">
            <w:pPr>
              <w:rPr>
                <w:rFonts w:ascii="Times New Roman" w:hAnsi="Times New Roman" w:cs="Times New Roman"/>
                <w:sz w:val="24"/>
                <w:szCs w:val="24"/>
                <w:lang w:eastAsia="zh-TW"/>
              </w:rPr>
            </w:pPr>
            <w:r>
              <w:rPr>
                <w:lang w:eastAsia="zh-TW"/>
              </w:rPr>
              <w:t>8</w:t>
            </w: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2A915CDA" w14:textId="77777777" w:rsidR="00466AA9" w:rsidRPr="00FE5420" w:rsidRDefault="00466AA9" w:rsidP="0003149E">
            <w:pPr>
              <w:rPr>
                <w:rFonts w:ascii="Times New Roman" w:hAnsi="Times New Roman" w:cs="Times New Roman"/>
                <w:sz w:val="24"/>
                <w:szCs w:val="24"/>
                <w:lang w:eastAsia="zh-TW"/>
              </w:rPr>
            </w:pPr>
            <w:r w:rsidRPr="00FE5420">
              <w:rPr>
                <w:lang w:eastAsia="zh-TW"/>
              </w:rPr>
              <w:t>Low </w:t>
            </w:r>
          </w:p>
          <w:p w14:paraId="25A3F070" w14:textId="77777777" w:rsidR="00466AA9" w:rsidRDefault="00466AA9" w:rsidP="0003149E">
            <w:pPr>
              <w:rPr>
                <w:lang w:eastAsia="zh-TW"/>
              </w:rPr>
            </w:pPr>
            <w:r w:rsidRPr="00FE5420">
              <w:rPr>
                <w:lang w:eastAsia="zh-TW"/>
              </w:rPr>
              <w:t>1-4</w:t>
            </w:r>
          </w:p>
          <w:p w14:paraId="1D4BB8FA" w14:textId="77777777" w:rsidR="00466AA9" w:rsidRDefault="00466AA9" w:rsidP="0003149E">
            <w:pPr>
              <w:rPr>
                <w:lang w:eastAsia="zh-TW"/>
              </w:rPr>
            </w:pPr>
          </w:p>
          <w:p w14:paraId="7D0422D0" w14:textId="77777777" w:rsidR="00466AA9" w:rsidRPr="00FE5420" w:rsidRDefault="00466AA9" w:rsidP="0003149E">
            <w:pPr>
              <w:rPr>
                <w:rFonts w:ascii="Times New Roman" w:hAnsi="Times New Roman" w:cs="Times New Roman"/>
                <w:sz w:val="24"/>
                <w:szCs w:val="24"/>
                <w:lang w:eastAsia="zh-TW"/>
              </w:rPr>
            </w:pP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22B87728" w14:textId="77777777" w:rsidR="00466AA9" w:rsidRPr="00FE5420" w:rsidRDefault="00466AA9" w:rsidP="0003149E">
            <w:pPr>
              <w:rPr>
                <w:rFonts w:ascii="Times New Roman" w:hAnsi="Times New Roman" w:cs="Times New Roman"/>
                <w:sz w:val="24"/>
                <w:szCs w:val="24"/>
                <w:lang w:eastAsia="zh-TW"/>
              </w:rPr>
            </w:pPr>
            <w:r w:rsidRPr="00FE5420">
              <w:rPr>
                <w:lang w:eastAsia="zh-TW"/>
              </w:rPr>
              <w:t>Med </w:t>
            </w:r>
          </w:p>
          <w:p w14:paraId="19BFFB19" w14:textId="77777777" w:rsidR="00466AA9" w:rsidRDefault="00466AA9" w:rsidP="0003149E">
            <w:pPr>
              <w:rPr>
                <w:lang w:eastAsia="zh-TW"/>
              </w:rPr>
            </w:pPr>
            <w:r w:rsidRPr="00FE5420">
              <w:rPr>
                <w:lang w:eastAsia="zh-TW"/>
              </w:rPr>
              <w:t>5-7</w:t>
            </w:r>
          </w:p>
          <w:p w14:paraId="75109F15" w14:textId="77777777" w:rsidR="00466AA9" w:rsidRDefault="00466AA9" w:rsidP="0003149E">
            <w:pPr>
              <w:rPr>
                <w:lang w:eastAsia="zh-TW"/>
              </w:rPr>
            </w:pPr>
          </w:p>
          <w:p w14:paraId="19B3E0E4" w14:textId="77777777" w:rsidR="00466AA9" w:rsidRDefault="00466AA9" w:rsidP="0003149E">
            <w:pPr>
              <w:rPr>
                <w:lang w:eastAsia="zh-TW"/>
              </w:rPr>
            </w:pPr>
            <w:r>
              <w:rPr>
                <w:lang w:eastAsia="zh-TW"/>
              </w:rPr>
              <w:t>5</w:t>
            </w:r>
            <w:r w:rsidRPr="00FE5420">
              <w:rPr>
                <w:lang w:eastAsia="zh-TW"/>
              </w:rPr>
              <w:t> </w:t>
            </w:r>
          </w:p>
          <w:p w14:paraId="24C752D6" w14:textId="77777777" w:rsidR="00466AA9" w:rsidRDefault="00466AA9" w:rsidP="0003149E">
            <w:pPr>
              <w:rPr>
                <w:sz w:val="24"/>
                <w:szCs w:val="24"/>
                <w:lang w:eastAsia="zh-TW"/>
              </w:rPr>
            </w:pPr>
          </w:p>
          <w:p w14:paraId="0DC1A493" w14:textId="77777777" w:rsidR="00466AA9" w:rsidRDefault="00466AA9" w:rsidP="0003149E">
            <w:pPr>
              <w:rPr>
                <w:sz w:val="24"/>
                <w:szCs w:val="24"/>
                <w:lang w:eastAsia="zh-TW"/>
              </w:rPr>
            </w:pPr>
          </w:p>
          <w:p w14:paraId="58D36428" w14:textId="77777777" w:rsidR="00466AA9" w:rsidRDefault="00466AA9" w:rsidP="0003149E">
            <w:pPr>
              <w:rPr>
                <w:sz w:val="24"/>
                <w:szCs w:val="24"/>
                <w:lang w:eastAsia="zh-TW"/>
              </w:rPr>
            </w:pPr>
          </w:p>
          <w:p w14:paraId="40B63AAF" w14:textId="77777777" w:rsidR="00466AA9" w:rsidRDefault="00466AA9" w:rsidP="0003149E">
            <w:pPr>
              <w:rPr>
                <w:sz w:val="24"/>
                <w:szCs w:val="24"/>
                <w:lang w:eastAsia="zh-TW"/>
              </w:rPr>
            </w:pPr>
          </w:p>
          <w:p w14:paraId="29F6117C" w14:textId="77777777" w:rsidR="00466AA9" w:rsidRDefault="00466AA9" w:rsidP="0003149E">
            <w:pPr>
              <w:rPr>
                <w:sz w:val="24"/>
                <w:szCs w:val="24"/>
                <w:lang w:eastAsia="zh-TW"/>
              </w:rPr>
            </w:pPr>
          </w:p>
          <w:p w14:paraId="60098794" w14:textId="77777777" w:rsidR="00466AA9" w:rsidRDefault="00466AA9" w:rsidP="0003149E">
            <w:pPr>
              <w:rPr>
                <w:sz w:val="24"/>
                <w:szCs w:val="24"/>
                <w:lang w:eastAsia="zh-TW"/>
              </w:rPr>
            </w:pPr>
          </w:p>
          <w:p w14:paraId="68A3282F" w14:textId="77777777" w:rsidR="00466AA9" w:rsidRDefault="00466AA9" w:rsidP="0003149E">
            <w:pPr>
              <w:rPr>
                <w:sz w:val="24"/>
                <w:szCs w:val="24"/>
                <w:lang w:eastAsia="zh-TW"/>
              </w:rPr>
            </w:pPr>
          </w:p>
          <w:p w14:paraId="564970BC" w14:textId="77777777" w:rsidR="00466AA9" w:rsidRDefault="00466AA9" w:rsidP="0003149E">
            <w:pPr>
              <w:rPr>
                <w:sz w:val="24"/>
                <w:szCs w:val="24"/>
                <w:lang w:eastAsia="zh-TW"/>
              </w:rPr>
            </w:pPr>
          </w:p>
          <w:p w14:paraId="5A76B815" w14:textId="77777777" w:rsidR="00466AA9" w:rsidRDefault="00466AA9" w:rsidP="0003149E">
            <w:pPr>
              <w:rPr>
                <w:sz w:val="24"/>
                <w:szCs w:val="24"/>
                <w:lang w:eastAsia="zh-TW"/>
              </w:rPr>
            </w:pPr>
          </w:p>
          <w:p w14:paraId="1780EB07" w14:textId="77777777" w:rsidR="00466AA9" w:rsidRDefault="00466AA9" w:rsidP="0003149E">
            <w:pPr>
              <w:rPr>
                <w:sz w:val="24"/>
                <w:szCs w:val="24"/>
                <w:lang w:eastAsia="zh-TW"/>
              </w:rPr>
            </w:pPr>
          </w:p>
          <w:p w14:paraId="47C52683" w14:textId="77777777" w:rsidR="00466AA9" w:rsidRDefault="00466AA9" w:rsidP="0003149E">
            <w:pPr>
              <w:rPr>
                <w:sz w:val="24"/>
                <w:szCs w:val="24"/>
                <w:lang w:eastAsia="zh-TW"/>
              </w:rPr>
            </w:pPr>
          </w:p>
          <w:p w14:paraId="7163478E" w14:textId="77777777" w:rsidR="00466AA9" w:rsidRDefault="00466AA9" w:rsidP="0003149E">
            <w:pPr>
              <w:rPr>
                <w:rFonts w:ascii="Times New Roman" w:hAnsi="Times New Roman" w:cs="Times New Roman"/>
                <w:sz w:val="24"/>
                <w:szCs w:val="24"/>
                <w:lang w:eastAsia="zh-TW"/>
              </w:rPr>
            </w:pPr>
          </w:p>
          <w:p w14:paraId="08BCF5DF" w14:textId="77777777" w:rsidR="00466AA9" w:rsidRPr="00FE5420" w:rsidRDefault="00466AA9" w:rsidP="0003149E">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431130C" w14:textId="77777777" w:rsidR="00466AA9" w:rsidRPr="00FE5420" w:rsidRDefault="00466AA9" w:rsidP="0003149E">
            <w:pPr>
              <w:rPr>
                <w:rFonts w:ascii="Times New Roman" w:hAnsi="Times New Roman" w:cs="Times New Roman"/>
                <w:sz w:val="24"/>
                <w:szCs w:val="24"/>
                <w:lang w:eastAsia="zh-TW"/>
              </w:rPr>
            </w:pPr>
            <w:r w:rsidRPr="00FE5420">
              <w:rPr>
                <w:lang w:eastAsia="zh-TW"/>
              </w:rPr>
              <w:t>High </w:t>
            </w:r>
          </w:p>
          <w:p w14:paraId="79B4A58C" w14:textId="77777777" w:rsidR="00466AA9" w:rsidRPr="00FE5420" w:rsidRDefault="00466AA9" w:rsidP="0003149E">
            <w:pPr>
              <w:rPr>
                <w:rFonts w:ascii="Times New Roman" w:hAnsi="Times New Roman" w:cs="Times New Roman"/>
                <w:sz w:val="24"/>
                <w:szCs w:val="24"/>
                <w:lang w:eastAsia="zh-TW"/>
              </w:rPr>
            </w:pPr>
            <w:r w:rsidRPr="00FE5420">
              <w:rPr>
                <w:lang w:eastAsia="zh-TW"/>
              </w:rPr>
              <w:t>8-10 </w:t>
            </w:r>
          </w:p>
        </w:tc>
        <w:tc>
          <w:tcPr>
            <w:tcW w:w="2520" w:type="dxa"/>
            <w:tcBorders>
              <w:top w:val="nil"/>
              <w:left w:val="nil"/>
              <w:bottom w:val="single" w:sz="6" w:space="0" w:color="auto"/>
              <w:right w:val="single" w:sz="6" w:space="0" w:color="auto"/>
            </w:tcBorders>
            <w:shd w:val="clear" w:color="auto" w:fill="auto"/>
            <w:hideMark/>
          </w:tcPr>
          <w:p w14:paraId="223FE52C" w14:textId="77777777" w:rsidR="00466AA9" w:rsidRDefault="00466AA9" w:rsidP="0003149E">
            <w:pPr>
              <w:rPr>
                <w:lang w:eastAsia="zh-TW"/>
              </w:rPr>
            </w:pPr>
            <w:r w:rsidRPr="00FE5420">
              <w:rPr>
                <w:lang w:eastAsia="zh-TW"/>
              </w:rPr>
              <w:t> </w:t>
            </w:r>
            <w:r>
              <w:rPr>
                <w:lang w:eastAsia="zh-TW"/>
              </w:rPr>
              <w:t>To develop my knowledge on road policing and how RPU can use technology to investigate crime. I will ask my sergeant for an attachment with RPU which can be completed during my probation which will end September 2023. I be able to review this come the end of my probation.</w:t>
            </w:r>
          </w:p>
          <w:p w14:paraId="08477F76" w14:textId="77777777" w:rsidR="00466AA9" w:rsidRDefault="00466AA9" w:rsidP="0003149E">
            <w:pPr>
              <w:rPr>
                <w:sz w:val="24"/>
                <w:szCs w:val="24"/>
                <w:lang w:eastAsia="zh-TW"/>
              </w:rPr>
            </w:pPr>
          </w:p>
          <w:p w14:paraId="39F1875E" w14:textId="77777777" w:rsidR="00466AA9" w:rsidRDefault="00466AA9" w:rsidP="0003149E">
            <w:pPr>
              <w:rPr>
                <w:sz w:val="24"/>
                <w:szCs w:val="24"/>
                <w:lang w:eastAsia="zh-TW"/>
              </w:rPr>
            </w:pPr>
            <w:r>
              <w:rPr>
                <w:sz w:val="24"/>
                <w:szCs w:val="24"/>
                <w:lang w:eastAsia="zh-TW"/>
              </w:rPr>
              <w:t>To develop my understanding of case files. I have completed my attachment within the HUB however I still have a lot to learn. To help me develop I would like to complete more files to get more practice. I will speak with my sergeant to ask for case file work on my workload to help me develop. This can be completed at the end of my probation in September 2023</w:t>
            </w:r>
          </w:p>
          <w:p w14:paraId="01E2EF27" w14:textId="77777777" w:rsidR="00466AA9" w:rsidRPr="00FE5420" w:rsidRDefault="00466AA9" w:rsidP="0003149E">
            <w:pPr>
              <w:rPr>
                <w:rFonts w:ascii="Times New Roman" w:hAnsi="Times New Roman" w:cs="Times New Roman"/>
                <w:sz w:val="24"/>
                <w:szCs w:val="24"/>
                <w:lang w:eastAsia="zh-TW"/>
              </w:rPr>
            </w:pPr>
          </w:p>
        </w:tc>
      </w:tr>
      <w:tr w:rsidR="00466AA9" w:rsidRPr="00FE5420" w14:paraId="07A53E1E" w14:textId="77777777" w:rsidTr="0003149E">
        <w:tc>
          <w:tcPr>
            <w:tcW w:w="2115" w:type="dxa"/>
            <w:tcBorders>
              <w:top w:val="nil"/>
              <w:left w:val="single" w:sz="6" w:space="0" w:color="auto"/>
              <w:bottom w:val="single" w:sz="6" w:space="0" w:color="auto"/>
              <w:right w:val="single" w:sz="6" w:space="0" w:color="auto"/>
            </w:tcBorders>
            <w:shd w:val="clear" w:color="auto" w:fill="auto"/>
            <w:hideMark/>
          </w:tcPr>
          <w:p w14:paraId="08A60BCD" w14:textId="77777777" w:rsidR="00466AA9" w:rsidRPr="00FE5420" w:rsidRDefault="00466AA9" w:rsidP="0003149E">
            <w:pPr>
              <w:rPr>
                <w:b/>
                <w:bCs/>
                <w:lang w:eastAsia="zh-TW"/>
              </w:rPr>
            </w:pPr>
            <w:r w:rsidRPr="00FE5420">
              <w:rPr>
                <w:b/>
                <w:bCs/>
                <w:lang w:eastAsia="zh-TW"/>
              </w:rPr>
              <w:t>SKILLS </w:t>
            </w:r>
          </w:p>
          <w:p w14:paraId="651F6181" w14:textId="77777777" w:rsidR="00466AA9" w:rsidRPr="00FE5420" w:rsidRDefault="00466AA9" w:rsidP="0003149E">
            <w:pPr>
              <w:rPr>
                <w:b/>
                <w:bCs/>
                <w:lang w:eastAsia="zh-TW"/>
              </w:rPr>
            </w:pPr>
            <w:r w:rsidRPr="00FE5420">
              <w:rPr>
                <w:b/>
                <w:bCs/>
                <w:lang w:eastAsia="zh-TW"/>
              </w:rPr>
              <w:t> </w:t>
            </w:r>
          </w:p>
          <w:p w14:paraId="7FEC8E3E" w14:textId="77777777" w:rsidR="00466AA9" w:rsidRPr="00FE5420" w:rsidRDefault="00466AA9" w:rsidP="0003149E">
            <w:pPr>
              <w:rPr>
                <w:b/>
                <w:bCs/>
                <w:lang w:eastAsia="zh-TW"/>
              </w:rPr>
            </w:pPr>
            <w:r w:rsidRPr="00FE5420">
              <w:rPr>
                <w:b/>
                <w:bCs/>
                <w:lang w:eastAsia="zh-TW"/>
              </w:rPr>
              <w:t> </w:t>
            </w:r>
          </w:p>
          <w:p w14:paraId="3119CE72" w14:textId="77777777" w:rsidR="00466AA9" w:rsidRPr="00FE5420" w:rsidRDefault="00466AA9" w:rsidP="0003149E">
            <w:pPr>
              <w:rPr>
                <w:b/>
                <w:bCs/>
                <w:lang w:eastAsia="zh-TW"/>
              </w:rPr>
            </w:pPr>
            <w:r w:rsidRPr="00FE5420">
              <w:rPr>
                <w:b/>
                <w:bCs/>
                <w:lang w:eastAsia="zh-TW"/>
              </w:rPr>
              <w:t> </w:t>
            </w:r>
          </w:p>
          <w:p w14:paraId="4611B0DF" w14:textId="77777777" w:rsidR="00466AA9" w:rsidRPr="00FE5420" w:rsidRDefault="00466AA9" w:rsidP="0003149E">
            <w:pPr>
              <w:rPr>
                <w:b/>
                <w:bCs/>
                <w:lang w:eastAsia="zh-TW"/>
              </w:rPr>
            </w:pPr>
            <w:r w:rsidRPr="00FE5420">
              <w:rPr>
                <w:b/>
                <w:bCs/>
                <w:lang w:eastAsia="zh-TW"/>
              </w:rPr>
              <w:t> </w:t>
            </w:r>
            <w:r>
              <w:rPr>
                <w:b/>
                <w:bCs/>
                <w:lang w:eastAsia="zh-TW"/>
              </w:rPr>
              <w:t>Blue light driving</w:t>
            </w:r>
          </w:p>
          <w:p w14:paraId="2FBB4377" w14:textId="77777777" w:rsidR="00466AA9" w:rsidRPr="00FE5420" w:rsidRDefault="00466AA9" w:rsidP="0003149E">
            <w:pPr>
              <w:rPr>
                <w:b/>
                <w:bCs/>
                <w:lang w:eastAsia="zh-TW"/>
              </w:rPr>
            </w:pPr>
            <w:r w:rsidRPr="00FE5420">
              <w:rPr>
                <w:b/>
                <w:bCs/>
                <w:lang w:eastAsia="zh-TW"/>
              </w:rPr>
              <w:t> </w:t>
            </w:r>
          </w:p>
          <w:p w14:paraId="3E17E7A6" w14:textId="77777777" w:rsidR="00466AA9" w:rsidRPr="00FE5420" w:rsidRDefault="00466AA9" w:rsidP="0003149E">
            <w:pPr>
              <w:rPr>
                <w:b/>
                <w:bCs/>
                <w:lang w:eastAsia="zh-TW"/>
              </w:rPr>
            </w:pPr>
            <w:r w:rsidRPr="00FE5420">
              <w:rPr>
                <w:b/>
                <w:bCs/>
                <w:lang w:eastAsia="zh-TW"/>
              </w:rPr>
              <w:t> </w:t>
            </w:r>
          </w:p>
          <w:p w14:paraId="361EA6B8" w14:textId="77777777" w:rsidR="00466AA9" w:rsidRPr="00FE5420" w:rsidRDefault="00466AA9" w:rsidP="0003149E">
            <w:pPr>
              <w:rPr>
                <w:b/>
                <w:bCs/>
                <w:lang w:eastAsia="zh-TW"/>
              </w:rPr>
            </w:pPr>
            <w:r w:rsidRPr="00FE5420">
              <w:rPr>
                <w:b/>
                <w:bCs/>
                <w:lang w:eastAsia="zh-TW"/>
              </w:rPr>
              <w:t> </w:t>
            </w:r>
          </w:p>
          <w:p w14:paraId="50EEAB66" w14:textId="77777777" w:rsidR="00466AA9" w:rsidRPr="00FE5420" w:rsidRDefault="00466AA9" w:rsidP="0003149E">
            <w:pPr>
              <w:rPr>
                <w:b/>
                <w:bCs/>
                <w:lang w:eastAsia="zh-TW"/>
              </w:rPr>
            </w:pPr>
            <w:r w:rsidRPr="00FE5420">
              <w:rPr>
                <w:b/>
                <w:bCs/>
                <w:lang w:eastAsia="zh-TW"/>
              </w:rPr>
              <w:t> </w:t>
            </w:r>
          </w:p>
          <w:p w14:paraId="6F3237A0" w14:textId="77777777" w:rsidR="00466AA9" w:rsidRPr="00FE5420" w:rsidRDefault="00466AA9" w:rsidP="0003149E">
            <w:pPr>
              <w:rPr>
                <w:b/>
                <w:bCs/>
                <w:lang w:eastAsia="zh-TW"/>
              </w:rPr>
            </w:pPr>
            <w:r w:rsidRPr="00FE5420">
              <w:rPr>
                <w:b/>
                <w:bCs/>
                <w:lang w:eastAsia="zh-TW"/>
              </w:rPr>
              <w:t> </w:t>
            </w:r>
          </w:p>
          <w:p w14:paraId="748CF194" w14:textId="77777777" w:rsidR="00466AA9" w:rsidRPr="00FE5420" w:rsidRDefault="00466AA9" w:rsidP="0003149E">
            <w:pPr>
              <w:rPr>
                <w:b/>
                <w:bCs/>
                <w:lang w:eastAsia="zh-TW"/>
              </w:rPr>
            </w:pPr>
            <w:r w:rsidRPr="00FE5420">
              <w:rPr>
                <w:b/>
                <w:bCs/>
                <w:lang w:eastAsia="zh-TW"/>
              </w:rPr>
              <w:t> </w:t>
            </w:r>
          </w:p>
          <w:p w14:paraId="5E1CAFBA" w14:textId="77777777" w:rsidR="00466AA9" w:rsidRPr="00FE5420" w:rsidRDefault="00466AA9" w:rsidP="0003149E">
            <w:pPr>
              <w:rPr>
                <w:b/>
                <w:bCs/>
                <w:lang w:eastAsia="zh-TW"/>
              </w:rPr>
            </w:pPr>
            <w:r w:rsidRPr="00FE5420">
              <w:rPr>
                <w:b/>
                <w:bCs/>
                <w:lang w:eastAsia="zh-TW"/>
              </w:rPr>
              <w:t> </w:t>
            </w:r>
            <w:r>
              <w:rPr>
                <w:b/>
                <w:bCs/>
                <w:lang w:eastAsia="zh-TW"/>
              </w:rPr>
              <w:t>Method of entry</w:t>
            </w:r>
          </w:p>
        </w:tc>
        <w:tc>
          <w:tcPr>
            <w:tcW w:w="705" w:type="dxa"/>
            <w:tcBorders>
              <w:top w:val="nil"/>
              <w:left w:val="nil"/>
              <w:bottom w:val="single" w:sz="6" w:space="0" w:color="auto"/>
              <w:right w:val="single" w:sz="6" w:space="0" w:color="auto"/>
            </w:tcBorders>
            <w:shd w:val="clear" w:color="auto" w:fill="auto"/>
            <w:hideMark/>
          </w:tcPr>
          <w:p w14:paraId="0D8E613E" w14:textId="77777777" w:rsidR="00466AA9" w:rsidRPr="00FE5420" w:rsidRDefault="00466AA9" w:rsidP="0003149E">
            <w:pPr>
              <w:rPr>
                <w:rFonts w:ascii="Times New Roman" w:hAnsi="Times New Roman" w:cs="Times New Roman"/>
                <w:sz w:val="24"/>
                <w:szCs w:val="24"/>
                <w:lang w:eastAsia="zh-TW"/>
              </w:rPr>
            </w:pPr>
            <w:r w:rsidRPr="00FE5420">
              <w:rPr>
                <w:lang w:eastAsia="zh-TW"/>
              </w:rPr>
              <w:t>Low </w:t>
            </w:r>
          </w:p>
          <w:p w14:paraId="2A3545DE" w14:textId="77777777" w:rsidR="00466AA9" w:rsidRDefault="00466AA9" w:rsidP="0003149E">
            <w:pPr>
              <w:rPr>
                <w:lang w:eastAsia="zh-TW"/>
              </w:rPr>
            </w:pPr>
            <w:r w:rsidRPr="00FE5420">
              <w:rPr>
                <w:lang w:eastAsia="zh-TW"/>
              </w:rPr>
              <w:t>1-4 </w:t>
            </w:r>
          </w:p>
          <w:p w14:paraId="58C60DEB" w14:textId="77777777" w:rsidR="00466AA9" w:rsidRDefault="00466AA9" w:rsidP="0003149E">
            <w:pPr>
              <w:rPr>
                <w:lang w:eastAsia="zh-TW"/>
              </w:rPr>
            </w:pPr>
          </w:p>
          <w:p w14:paraId="4110DA05" w14:textId="77777777" w:rsidR="00466AA9" w:rsidRDefault="00466AA9" w:rsidP="0003149E">
            <w:pPr>
              <w:rPr>
                <w:lang w:eastAsia="zh-TW"/>
              </w:rPr>
            </w:pPr>
          </w:p>
          <w:p w14:paraId="3E88D000" w14:textId="77777777" w:rsidR="00466AA9" w:rsidRDefault="00466AA9" w:rsidP="0003149E">
            <w:pPr>
              <w:rPr>
                <w:lang w:eastAsia="zh-TW"/>
              </w:rPr>
            </w:pPr>
          </w:p>
          <w:p w14:paraId="21A07634" w14:textId="77777777" w:rsidR="00466AA9" w:rsidRPr="00FE5420" w:rsidRDefault="00466AA9" w:rsidP="0003149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3E37971" w14:textId="77777777" w:rsidR="00466AA9" w:rsidRPr="00FE5420" w:rsidRDefault="00466AA9" w:rsidP="0003149E">
            <w:pPr>
              <w:rPr>
                <w:rFonts w:ascii="Times New Roman" w:hAnsi="Times New Roman" w:cs="Times New Roman"/>
                <w:sz w:val="24"/>
                <w:szCs w:val="24"/>
                <w:lang w:eastAsia="zh-TW"/>
              </w:rPr>
            </w:pPr>
            <w:r w:rsidRPr="00FE5420">
              <w:rPr>
                <w:lang w:eastAsia="zh-TW"/>
              </w:rPr>
              <w:t>Med </w:t>
            </w:r>
          </w:p>
          <w:p w14:paraId="68B6A1A4" w14:textId="77777777" w:rsidR="00466AA9" w:rsidRDefault="00466AA9" w:rsidP="0003149E">
            <w:pPr>
              <w:rPr>
                <w:lang w:eastAsia="zh-TW"/>
              </w:rPr>
            </w:pPr>
            <w:r w:rsidRPr="00FE5420">
              <w:rPr>
                <w:lang w:eastAsia="zh-TW"/>
              </w:rPr>
              <w:t>5-7 </w:t>
            </w:r>
          </w:p>
          <w:p w14:paraId="4163F642" w14:textId="77777777" w:rsidR="00466AA9" w:rsidRDefault="00466AA9" w:rsidP="0003149E">
            <w:pPr>
              <w:rPr>
                <w:sz w:val="24"/>
                <w:szCs w:val="24"/>
                <w:lang w:eastAsia="zh-TW"/>
              </w:rPr>
            </w:pPr>
          </w:p>
          <w:p w14:paraId="32EB081C" w14:textId="77777777" w:rsidR="00466AA9" w:rsidRDefault="00466AA9" w:rsidP="0003149E">
            <w:pPr>
              <w:rPr>
                <w:sz w:val="24"/>
                <w:szCs w:val="24"/>
                <w:lang w:eastAsia="zh-TW"/>
              </w:rPr>
            </w:pPr>
          </w:p>
          <w:p w14:paraId="7DA2F49B" w14:textId="77777777" w:rsidR="00466AA9" w:rsidRDefault="00466AA9" w:rsidP="0003149E">
            <w:pPr>
              <w:rPr>
                <w:sz w:val="24"/>
                <w:szCs w:val="24"/>
                <w:lang w:eastAsia="zh-TW"/>
              </w:rPr>
            </w:pPr>
          </w:p>
          <w:p w14:paraId="6F8EE7B9" w14:textId="77777777" w:rsidR="00466AA9" w:rsidRDefault="00466AA9" w:rsidP="0003149E">
            <w:pPr>
              <w:rPr>
                <w:sz w:val="24"/>
                <w:szCs w:val="24"/>
                <w:lang w:eastAsia="zh-TW"/>
              </w:rPr>
            </w:pPr>
          </w:p>
          <w:p w14:paraId="585CA981" w14:textId="77777777" w:rsidR="00466AA9" w:rsidRDefault="00466AA9" w:rsidP="0003149E">
            <w:pPr>
              <w:rPr>
                <w:sz w:val="24"/>
                <w:szCs w:val="24"/>
                <w:lang w:eastAsia="zh-TW"/>
              </w:rPr>
            </w:pPr>
          </w:p>
          <w:p w14:paraId="75DF9918" w14:textId="77777777" w:rsidR="00466AA9" w:rsidRDefault="00466AA9" w:rsidP="0003149E">
            <w:pPr>
              <w:rPr>
                <w:sz w:val="24"/>
                <w:szCs w:val="24"/>
                <w:lang w:eastAsia="zh-TW"/>
              </w:rPr>
            </w:pPr>
          </w:p>
          <w:p w14:paraId="1E0128C1" w14:textId="77777777" w:rsidR="00466AA9" w:rsidRDefault="00466AA9" w:rsidP="0003149E">
            <w:pPr>
              <w:rPr>
                <w:sz w:val="24"/>
                <w:szCs w:val="24"/>
                <w:lang w:eastAsia="zh-TW"/>
              </w:rPr>
            </w:pPr>
          </w:p>
          <w:p w14:paraId="2D85317B" w14:textId="77777777" w:rsidR="00466AA9" w:rsidRDefault="00466AA9" w:rsidP="0003149E">
            <w:pPr>
              <w:rPr>
                <w:sz w:val="24"/>
                <w:szCs w:val="24"/>
                <w:lang w:eastAsia="zh-TW"/>
              </w:rPr>
            </w:pPr>
          </w:p>
          <w:p w14:paraId="69C80C74" w14:textId="77777777" w:rsidR="00466AA9" w:rsidRPr="00FE5420" w:rsidRDefault="00466AA9" w:rsidP="0003149E">
            <w:pPr>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A92B700" w14:textId="77777777" w:rsidR="00466AA9" w:rsidRPr="00FE5420" w:rsidRDefault="00466AA9" w:rsidP="0003149E">
            <w:pPr>
              <w:rPr>
                <w:rFonts w:ascii="Times New Roman" w:hAnsi="Times New Roman" w:cs="Times New Roman"/>
                <w:sz w:val="24"/>
                <w:szCs w:val="24"/>
                <w:lang w:eastAsia="zh-TW"/>
              </w:rPr>
            </w:pPr>
            <w:r w:rsidRPr="00FE5420">
              <w:rPr>
                <w:lang w:eastAsia="zh-TW"/>
              </w:rPr>
              <w:t>High </w:t>
            </w:r>
          </w:p>
          <w:p w14:paraId="29835451" w14:textId="77777777" w:rsidR="00466AA9" w:rsidRDefault="00466AA9" w:rsidP="0003149E">
            <w:pPr>
              <w:rPr>
                <w:lang w:eastAsia="zh-TW"/>
              </w:rPr>
            </w:pPr>
            <w:r w:rsidRPr="00FE5420">
              <w:rPr>
                <w:lang w:eastAsia="zh-TW"/>
              </w:rPr>
              <w:t>8-10 </w:t>
            </w:r>
          </w:p>
          <w:p w14:paraId="2E466EAF" w14:textId="77777777" w:rsidR="00466AA9" w:rsidRDefault="00466AA9" w:rsidP="0003149E">
            <w:pPr>
              <w:rPr>
                <w:sz w:val="24"/>
                <w:szCs w:val="24"/>
                <w:lang w:eastAsia="zh-TW"/>
              </w:rPr>
            </w:pPr>
          </w:p>
          <w:p w14:paraId="5F10FF72" w14:textId="77777777" w:rsidR="00466AA9" w:rsidRDefault="00466AA9" w:rsidP="0003149E">
            <w:pPr>
              <w:rPr>
                <w:sz w:val="24"/>
                <w:szCs w:val="24"/>
                <w:lang w:eastAsia="zh-TW"/>
              </w:rPr>
            </w:pPr>
          </w:p>
          <w:p w14:paraId="2A24AA62" w14:textId="77777777" w:rsidR="00466AA9" w:rsidRDefault="00466AA9" w:rsidP="0003149E">
            <w:pPr>
              <w:rPr>
                <w:sz w:val="24"/>
                <w:szCs w:val="24"/>
                <w:lang w:eastAsia="zh-TW"/>
              </w:rPr>
            </w:pPr>
          </w:p>
          <w:p w14:paraId="5BA92FA4" w14:textId="77777777" w:rsidR="00466AA9" w:rsidRPr="00FE5420" w:rsidRDefault="00466AA9" w:rsidP="0003149E">
            <w:pPr>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04958FB5" w14:textId="77777777" w:rsidR="00466AA9" w:rsidRPr="00FE5420" w:rsidRDefault="00466AA9" w:rsidP="0003149E">
            <w:pPr>
              <w:rPr>
                <w:rFonts w:ascii="Times New Roman" w:hAnsi="Times New Roman" w:cs="Times New Roman"/>
                <w:sz w:val="24"/>
                <w:szCs w:val="24"/>
                <w:lang w:eastAsia="zh-TW"/>
              </w:rPr>
            </w:pPr>
            <w:r w:rsidRPr="00FE5420">
              <w:rPr>
                <w:lang w:eastAsia="zh-TW"/>
              </w:rPr>
              <w:t>Low </w:t>
            </w:r>
          </w:p>
          <w:p w14:paraId="78B6C028" w14:textId="77777777" w:rsidR="00466AA9" w:rsidRDefault="00466AA9" w:rsidP="0003149E">
            <w:pPr>
              <w:rPr>
                <w:lang w:eastAsia="zh-TW"/>
              </w:rPr>
            </w:pPr>
            <w:r w:rsidRPr="00FE5420">
              <w:rPr>
                <w:lang w:eastAsia="zh-TW"/>
              </w:rPr>
              <w:t>1-4 </w:t>
            </w:r>
          </w:p>
          <w:p w14:paraId="15F6C195" w14:textId="77777777" w:rsidR="00466AA9" w:rsidRDefault="00466AA9" w:rsidP="0003149E">
            <w:pPr>
              <w:rPr>
                <w:sz w:val="24"/>
                <w:szCs w:val="24"/>
                <w:lang w:eastAsia="zh-TW"/>
              </w:rPr>
            </w:pPr>
          </w:p>
          <w:p w14:paraId="366D3F21" w14:textId="77777777" w:rsidR="00466AA9" w:rsidRDefault="00466AA9" w:rsidP="0003149E">
            <w:pPr>
              <w:rPr>
                <w:sz w:val="24"/>
                <w:szCs w:val="24"/>
                <w:lang w:eastAsia="zh-TW"/>
              </w:rPr>
            </w:pPr>
          </w:p>
          <w:p w14:paraId="181BB234" w14:textId="77777777" w:rsidR="00466AA9" w:rsidRDefault="00466AA9" w:rsidP="0003149E">
            <w:pPr>
              <w:rPr>
                <w:sz w:val="24"/>
                <w:szCs w:val="24"/>
                <w:lang w:eastAsia="zh-TW"/>
              </w:rPr>
            </w:pPr>
          </w:p>
          <w:p w14:paraId="799026DD" w14:textId="77777777" w:rsidR="00466AA9" w:rsidRDefault="00466AA9" w:rsidP="0003149E">
            <w:pPr>
              <w:rPr>
                <w:sz w:val="24"/>
                <w:szCs w:val="24"/>
                <w:lang w:eastAsia="zh-TW"/>
              </w:rPr>
            </w:pPr>
            <w:r>
              <w:rPr>
                <w:sz w:val="24"/>
                <w:szCs w:val="24"/>
                <w:lang w:eastAsia="zh-TW"/>
              </w:rPr>
              <w:t>1</w:t>
            </w:r>
          </w:p>
          <w:p w14:paraId="2A2FF269" w14:textId="77777777" w:rsidR="00466AA9" w:rsidRDefault="00466AA9" w:rsidP="0003149E">
            <w:pPr>
              <w:rPr>
                <w:sz w:val="24"/>
                <w:szCs w:val="24"/>
                <w:lang w:eastAsia="zh-TW"/>
              </w:rPr>
            </w:pPr>
          </w:p>
          <w:p w14:paraId="0C735F05" w14:textId="77777777" w:rsidR="00466AA9" w:rsidRDefault="00466AA9" w:rsidP="0003149E">
            <w:pPr>
              <w:rPr>
                <w:sz w:val="24"/>
                <w:szCs w:val="24"/>
                <w:lang w:eastAsia="zh-TW"/>
              </w:rPr>
            </w:pPr>
          </w:p>
          <w:p w14:paraId="4110F11F" w14:textId="77777777" w:rsidR="00466AA9" w:rsidRDefault="00466AA9" w:rsidP="0003149E">
            <w:pPr>
              <w:rPr>
                <w:sz w:val="24"/>
                <w:szCs w:val="24"/>
                <w:lang w:eastAsia="zh-TW"/>
              </w:rPr>
            </w:pPr>
          </w:p>
          <w:p w14:paraId="41FF15D7" w14:textId="77777777" w:rsidR="00466AA9" w:rsidRDefault="00466AA9" w:rsidP="0003149E">
            <w:pPr>
              <w:rPr>
                <w:sz w:val="24"/>
                <w:szCs w:val="24"/>
                <w:lang w:eastAsia="zh-TW"/>
              </w:rPr>
            </w:pPr>
          </w:p>
          <w:p w14:paraId="71F5C24D" w14:textId="77777777" w:rsidR="00466AA9" w:rsidRPr="00FE5420" w:rsidRDefault="00466AA9" w:rsidP="0003149E">
            <w:pPr>
              <w:rPr>
                <w:rFonts w:ascii="Times New Roman" w:hAnsi="Times New Roman" w:cs="Times New Roman"/>
                <w:sz w:val="24"/>
                <w:szCs w:val="24"/>
                <w:lang w:eastAsia="zh-TW"/>
              </w:rPr>
            </w:pPr>
            <w:r>
              <w:rPr>
                <w:sz w:val="24"/>
                <w:szCs w:val="24"/>
                <w:lang w:eastAsia="zh-TW"/>
              </w:rPr>
              <w:t>1</w:t>
            </w:r>
          </w:p>
        </w:tc>
        <w:tc>
          <w:tcPr>
            <w:tcW w:w="705" w:type="dxa"/>
            <w:tcBorders>
              <w:top w:val="nil"/>
              <w:left w:val="nil"/>
              <w:bottom w:val="single" w:sz="6" w:space="0" w:color="auto"/>
              <w:right w:val="single" w:sz="6" w:space="0" w:color="auto"/>
            </w:tcBorders>
            <w:shd w:val="clear" w:color="auto" w:fill="auto"/>
            <w:hideMark/>
          </w:tcPr>
          <w:p w14:paraId="7C2C0512" w14:textId="77777777" w:rsidR="00466AA9" w:rsidRPr="00FE5420" w:rsidRDefault="00466AA9" w:rsidP="0003149E">
            <w:pPr>
              <w:rPr>
                <w:rFonts w:ascii="Times New Roman" w:hAnsi="Times New Roman" w:cs="Times New Roman"/>
                <w:sz w:val="24"/>
                <w:szCs w:val="24"/>
                <w:lang w:eastAsia="zh-TW"/>
              </w:rPr>
            </w:pPr>
            <w:r w:rsidRPr="00FE5420">
              <w:rPr>
                <w:lang w:eastAsia="zh-TW"/>
              </w:rPr>
              <w:t>Med </w:t>
            </w:r>
          </w:p>
          <w:p w14:paraId="3FCB828B" w14:textId="77777777" w:rsidR="00466AA9" w:rsidRPr="00FE5420" w:rsidRDefault="00466AA9" w:rsidP="0003149E">
            <w:pPr>
              <w:rPr>
                <w:rFonts w:ascii="Times New Roman" w:hAnsi="Times New Roman" w:cs="Times New Roman"/>
                <w:sz w:val="24"/>
                <w:szCs w:val="24"/>
                <w:lang w:eastAsia="zh-TW"/>
              </w:rPr>
            </w:pPr>
            <w:r w:rsidRPr="00FE5420">
              <w:rPr>
                <w:lang w:eastAsia="zh-TW"/>
              </w:rPr>
              <w:t>5-7 </w:t>
            </w:r>
          </w:p>
        </w:tc>
        <w:tc>
          <w:tcPr>
            <w:tcW w:w="705" w:type="dxa"/>
            <w:tcBorders>
              <w:top w:val="nil"/>
              <w:left w:val="nil"/>
              <w:bottom w:val="single" w:sz="6" w:space="0" w:color="auto"/>
              <w:right w:val="single" w:sz="6" w:space="0" w:color="auto"/>
            </w:tcBorders>
            <w:shd w:val="clear" w:color="auto" w:fill="auto"/>
            <w:hideMark/>
          </w:tcPr>
          <w:p w14:paraId="7D5BE3D6" w14:textId="77777777" w:rsidR="00466AA9" w:rsidRPr="00FE5420" w:rsidRDefault="00466AA9" w:rsidP="0003149E">
            <w:pPr>
              <w:rPr>
                <w:rFonts w:ascii="Times New Roman" w:hAnsi="Times New Roman" w:cs="Times New Roman"/>
                <w:sz w:val="24"/>
                <w:szCs w:val="24"/>
                <w:lang w:eastAsia="zh-TW"/>
              </w:rPr>
            </w:pPr>
            <w:r w:rsidRPr="00FE5420">
              <w:rPr>
                <w:lang w:eastAsia="zh-TW"/>
              </w:rPr>
              <w:t>High </w:t>
            </w:r>
          </w:p>
          <w:p w14:paraId="494084AC" w14:textId="77777777" w:rsidR="00466AA9" w:rsidRPr="00FE5420" w:rsidRDefault="00466AA9" w:rsidP="0003149E">
            <w:pPr>
              <w:rPr>
                <w:rFonts w:ascii="Times New Roman" w:hAnsi="Times New Roman" w:cs="Times New Roman"/>
                <w:sz w:val="24"/>
                <w:szCs w:val="24"/>
                <w:lang w:eastAsia="zh-TW"/>
              </w:rPr>
            </w:pPr>
            <w:r w:rsidRPr="00FE5420">
              <w:rPr>
                <w:lang w:eastAsia="zh-TW"/>
              </w:rPr>
              <w:t>8-10 </w:t>
            </w:r>
          </w:p>
        </w:tc>
        <w:tc>
          <w:tcPr>
            <w:tcW w:w="2520" w:type="dxa"/>
            <w:tcBorders>
              <w:top w:val="nil"/>
              <w:left w:val="nil"/>
              <w:bottom w:val="single" w:sz="6" w:space="0" w:color="auto"/>
              <w:right w:val="single" w:sz="6" w:space="0" w:color="auto"/>
            </w:tcBorders>
            <w:shd w:val="clear" w:color="auto" w:fill="auto"/>
            <w:hideMark/>
          </w:tcPr>
          <w:p w14:paraId="4B2EA51B" w14:textId="77777777" w:rsidR="00466AA9" w:rsidRDefault="00466AA9" w:rsidP="0003149E">
            <w:pPr>
              <w:rPr>
                <w:sz w:val="24"/>
                <w:szCs w:val="24"/>
                <w:lang w:eastAsia="zh-TW"/>
              </w:rPr>
            </w:pPr>
            <w:r w:rsidRPr="00FE5420">
              <w:rPr>
                <w:lang w:eastAsia="zh-TW"/>
              </w:rPr>
              <w:t> </w:t>
            </w:r>
          </w:p>
          <w:p w14:paraId="5780E8DB" w14:textId="77777777" w:rsidR="00466AA9" w:rsidRDefault="00466AA9" w:rsidP="0003149E">
            <w:pPr>
              <w:rPr>
                <w:sz w:val="24"/>
                <w:szCs w:val="24"/>
                <w:lang w:eastAsia="zh-TW"/>
              </w:rPr>
            </w:pPr>
            <w:r>
              <w:rPr>
                <w:sz w:val="24"/>
                <w:szCs w:val="24"/>
                <w:lang w:eastAsia="zh-TW"/>
              </w:rPr>
              <w:t>To complete my blue light driving course. I will have to complete the course which I am currently on the waiting list for. This will be completed this year.</w:t>
            </w:r>
          </w:p>
          <w:p w14:paraId="0771F08E" w14:textId="77777777" w:rsidR="00466AA9" w:rsidRDefault="00466AA9" w:rsidP="0003149E">
            <w:pPr>
              <w:rPr>
                <w:sz w:val="24"/>
                <w:szCs w:val="24"/>
                <w:lang w:eastAsia="zh-TW"/>
              </w:rPr>
            </w:pPr>
          </w:p>
          <w:p w14:paraId="392626A4" w14:textId="77777777" w:rsidR="00466AA9" w:rsidRPr="00FE5420" w:rsidRDefault="00466AA9" w:rsidP="0003149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complete a method of entry course. I have completed the suitability test and I have completed all relevant </w:t>
            </w:r>
            <w:proofErr w:type="spellStart"/>
            <w:r>
              <w:rPr>
                <w:rFonts w:ascii="Times New Roman" w:hAnsi="Times New Roman" w:cs="Times New Roman"/>
                <w:sz w:val="24"/>
                <w:szCs w:val="24"/>
                <w:lang w:eastAsia="zh-TW"/>
              </w:rPr>
              <w:t>ncalt</w:t>
            </w:r>
            <w:proofErr w:type="spellEnd"/>
            <w:r>
              <w:rPr>
                <w:rFonts w:ascii="Times New Roman" w:hAnsi="Times New Roman" w:cs="Times New Roman"/>
                <w:sz w:val="24"/>
                <w:szCs w:val="24"/>
                <w:lang w:eastAsia="zh-TW"/>
              </w:rPr>
              <w:t xml:space="preserve"> packages. I am awaiting a space on a course to book onto. This will be completed this year. </w:t>
            </w:r>
          </w:p>
        </w:tc>
      </w:tr>
      <w:tr w:rsidR="00466AA9" w:rsidRPr="00FE5420" w14:paraId="3AB87493" w14:textId="77777777" w:rsidTr="0003149E">
        <w:tc>
          <w:tcPr>
            <w:tcW w:w="2115" w:type="dxa"/>
            <w:tcBorders>
              <w:top w:val="nil"/>
              <w:left w:val="single" w:sz="6" w:space="0" w:color="auto"/>
              <w:bottom w:val="single" w:sz="6" w:space="0" w:color="auto"/>
              <w:right w:val="single" w:sz="6" w:space="0" w:color="auto"/>
            </w:tcBorders>
            <w:shd w:val="clear" w:color="auto" w:fill="auto"/>
            <w:hideMark/>
          </w:tcPr>
          <w:p w14:paraId="694CC4E3" w14:textId="77777777" w:rsidR="00466AA9" w:rsidRPr="00FE5420" w:rsidRDefault="00466AA9" w:rsidP="0003149E">
            <w:pPr>
              <w:rPr>
                <w:b/>
                <w:bCs/>
                <w:lang w:eastAsia="zh-TW"/>
              </w:rPr>
            </w:pPr>
            <w:r w:rsidRPr="00FE5420">
              <w:rPr>
                <w:b/>
                <w:bCs/>
                <w:lang w:eastAsia="zh-TW"/>
              </w:rPr>
              <w:t>EXPERIENCE </w:t>
            </w:r>
          </w:p>
          <w:p w14:paraId="412A16F3" w14:textId="77777777" w:rsidR="00466AA9" w:rsidRPr="00FE5420" w:rsidRDefault="00466AA9" w:rsidP="0003149E">
            <w:pPr>
              <w:rPr>
                <w:b/>
                <w:bCs/>
                <w:lang w:eastAsia="zh-TW"/>
              </w:rPr>
            </w:pPr>
            <w:r w:rsidRPr="00FE5420">
              <w:rPr>
                <w:b/>
                <w:bCs/>
                <w:lang w:eastAsia="zh-TW"/>
              </w:rPr>
              <w:t> </w:t>
            </w:r>
          </w:p>
          <w:p w14:paraId="06BF43FE" w14:textId="77777777" w:rsidR="00466AA9" w:rsidRPr="00FE5420" w:rsidRDefault="00466AA9" w:rsidP="0003149E">
            <w:pPr>
              <w:rPr>
                <w:b/>
                <w:bCs/>
                <w:lang w:eastAsia="zh-TW"/>
              </w:rPr>
            </w:pPr>
            <w:r w:rsidRPr="00FE5420">
              <w:rPr>
                <w:b/>
                <w:bCs/>
                <w:lang w:eastAsia="zh-TW"/>
              </w:rPr>
              <w:t> </w:t>
            </w:r>
          </w:p>
          <w:p w14:paraId="72A02756" w14:textId="77777777" w:rsidR="00466AA9" w:rsidRPr="00FE5420" w:rsidRDefault="00466AA9" w:rsidP="0003149E">
            <w:pPr>
              <w:rPr>
                <w:b/>
                <w:bCs/>
                <w:lang w:eastAsia="zh-TW"/>
              </w:rPr>
            </w:pPr>
            <w:r w:rsidRPr="00FE5420">
              <w:rPr>
                <w:b/>
                <w:bCs/>
                <w:lang w:eastAsia="zh-TW"/>
              </w:rPr>
              <w:t> </w:t>
            </w:r>
          </w:p>
          <w:p w14:paraId="0511F3B3" w14:textId="77777777" w:rsidR="00466AA9" w:rsidRPr="00FE5420" w:rsidRDefault="00466AA9" w:rsidP="0003149E">
            <w:pPr>
              <w:rPr>
                <w:b/>
                <w:bCs/>
                <w:lang w:eastAsia="zh-TW"/>
              </w:rPr>
            </w:pPr>
            <w:r w:rsidRPr="00FE5420">
              <w:rPr>
                <w:b/>
                <w:bCs/>
                <w:lang w:eastAsia="zh-TW"/>
              </w:rPr>
              <w:t> </w:t>
            </w:r>
          </w:p>
          <w:p w14:paraId="1CBECB68" w14:textId="77777777" w:rsidR="00466AA9" w:rsidRPr="00FE5420" w:rsidRDefault="00466AA9" w:rsidP="0003149E">
            <w:pPr>
              <w:rPr>
                <w:b/>
                <w:bCs/>
                <w:lang w:eastAsia="zh-TW"/>
              </w:rPr>
            </w:pPr>
            <w:r w:rsidRPr="00FE5420">
              <w:rPr>
                <w:b/>
                <w:bCs/>
                <w:lang w:eastAsia="zh-TW"/>
              </w:rPr>
              <w:t> </w:t>
            </w:r>
            <w:r>
              <w:rPr>
                <w:b/>
                <w:bCs/>
                <w:lang w:eastAsia="zh-TW"/>
              </w:rPr>
              <w:t>Conflict</w:t>
            </w:r>
          </w:p>
          <w:p w14:paraId="5E8E2328" w14:textId="77777777" w:rsidR="00466AA9" w:rsidRPr="00FE5420" w:rsidRDefault="00466AA9" w:rsidP="0003149E">
            <w:pPr>
              <w:rPr>
                <w:b/>
                <w:bCs/>
                <w:lang w:eastAsia="zh-TW"/>
              </w:rPr>
            </w:pPr>
            <w:r w:rsidRPr="00FE5420">
              <w:rPr>
                <w:b/>
                <w:bCs/>
                <w:lang w:eastAsia="zh-TW"/>
              </w:rPr>
              <w:t> </w:t>
            </w:r>
          </w:p>
          <w:p w14:paraId="0DE78F39" w14:textId="77777777" w:rsidR="00466AA9" w:rsidRPr="00FE5420" w:rsidRDefault="00466AA9" w:rsidP="0003149E">
            <w:pPr>
              <w:rPr>
                <w:b/>
                <w:bCs/>
                <w:lang w:eastAsia="zh-TW"/>
              </w:rPr>
            </w:pPr>
            <w:r w:rsidRPr="00FE5420">
              <w:rPr>
                <w:b/>
                <w:bCs/>
                <w:lang w:eastAsia="zh-TW"/>
              </w:rPr>
              <w:t> </w:t>
            </w:r>
          </w:p>
          <w:p w14:paraId="076E4172" w14:textId="77777777" w:rsidR="00466AA9" w:rsidRPr="00FE5420" w:rsidRDefault="00466AA9" w:rsidP="0003149E">
            <w:pPr>
              <w:rPr>
                <w:b/>
                <w:bCs/>
                <w:lang w:eastAsia="zh-TW"/>
              </w:rPr>
            </w:pPr>
            <w:r w:rsidRPr="00FE5420">
              <w:rPr>
                <w:b/>
                <w:bCs/>
                <w:lang w:eastAsia="zh-TW"/>
              </w:rPr>
              <w:t> </w:t>
            </w:r>
          </w:p>
          <w:p w14:paraId="2BD16DAF" w14:textId="77777777" w:rsidR="00466AA9" w:rsidRPr="00FE5420" w:rsidRDefault="00466AA9" w:rsidP="0003149E">
            <w:pPr>
              <w:rPr>
                <w:b/>
                <w:bCs/>
                <w:lang w:eastAsia="zh-TW"/>
              </w:rPr>
            </w:pPr>
            <w:r w:rsidRPr="00FE5420">
              <w:rPr>
                <w:b/>
                <w:bCs/>
                <w:lang w:eastAsia="zh-TW"/>
              </w:rPr>
              <w:t> </w:t>
            </w:r>
          </w:p>
          <w:p w14:paraId="1C69A00D" w14:textId="77777777" w:rsidR="00466AA9" w:rsidRPr="00FE5420" w:rsidRDefault="00466AA9" w:rsidP="0003149E">
            <w:pPr>
              <w:rPr>
                <w:b/>
                <w:bCs/>
                <w:lang w:eastAsia="zh-TW"/>
              </w:rPr>
            </w:pPr>
            <w:r w:rsidRPr="00FE5420">
              <w:rPr>
                <w:b/>
                <w:bCs/>
                <w:lang w:eastAsia="zh-TW"/>
              </w:rPr>
              <w:t> </w:t>
            </w:r>
          </w:p>
          <w:p w14:paraId="1B2DE585" w14:textId="77777777" w:rsidR="00466AA9" w:rsidRPr="00FE5420" w:rsidRDefault="00466AA9" w:rsidP="0003149E">
            <w:pPr>
              <w:rPr>
                <w:b/>
                <w:bCs/>
                <w:lang w:eastAsia="zh-TW"/>
              </w:rPr>
            </w:pPr>
            <w:r w:rsidRPr="00FE5420">
              <w:rPr>
                <w:b/>
                <w:bCs/>
                <w:lang w:eastAsia="zh-TW"/>
              </w:rPr>
              <w:t> </w:t>
            </w:r>
          </w:p>
          <w:p w14:paraId="4ACAEE24" w14:textId="77777777" w:rsidR="00466AA9" w:rsidRPr="00FE5420" w:rsidRDefault="00466AA9" w:rsidP="0003149E">
            <w:pPr>
              <w:rPr>
                <w:b/>
                <w:bCs/>
                <w:lang w:eastAsia="zh-TW"/>
              </w:rPr>
            </w:pPr>
            <w:r w:rsidRPr="00FE5420">
              <w:rPr>
                <w:b/>
                <w:bCs/>
                <w:lang w:eastAsia="zh-TW"/>
              </w:rPr>
              <w:t> </w:t>
            </w:r>
          </w:p>
          <w:p w14:paraId="661EB836" w14:textId="77777777" w:rsidR="00466AA9" w:rsidRPr="00FE5420" w:rsidRDefault="00466AA9" w:rsidP="0003149E">
            <w:pPr>
              <w:rPr>
                <w:b/>
                <w:bCs/>
                <w:lang w:eastAsia="zh-TW"/>
              </w:rPr>
            </w:pPr>
            <w:r w:rsidRPr="00FE5420">
              <w:rPr>
                <w:b/>
                <w:bCs/>
                <w:lang w:eastAsia="zh-TW"/>
              </w:rPr>
              <w:lastRenderedPageBreak/>
              <w:t> </w:t>
            </w:r>
          </w:p>
          <w:p w14:paraId="438DE75A" w14:textId="77777777" w:rsidR="00466AA9" w:rsidRPr="00FE5420" w:rsidRDefault="00466AA9" w:rsidP="0003149E">
            <w:pPr>
              <w:rPr>
                <w:b/>
                <w:bCs/>
                <w:lang w:eastAsia="zh-TW"/>
              </w:rPr>
            </w:pPr>
            <w:r w:rsidRPr="00FE5420">
              <w:rPr>
                <w:b/>
                <w:bCs/>
                <w:lang w:eastAsia="zh-TW"/>
              </w:rPr>
              <w:t> </w:t>
            </w:r>
          </w:p>
          <w:p w14:paraId="35F14B93" w14:textId="77777777" w:rsidR="00466AA9" w:rsidRPr="00FE5420" w:rsidRDefault="00466AA9" w:rsidP="0003149E">
            <w:pPr>
              <w:rPr>
                <w:b/>
                <w:bCs/>
                <w:lang w:eastAsia="zh-TW"/>
              </w:rPr>
            </w:pPr>
            <w:r w:rsidRPr="00FE5420">
              <w:rPr>
                <w:b/>
                <w:bCs/>
                <w:lang w:eastAsia="zh-TW"/>
              </w:rPr>
              <w:t> </w:t>
            </w:r>
            <w:r>
              <w:rPr>
                <w:b/>
                <w:bCs/>
                <w:lang w:eastAsia="zh-TW"/>
              </w:rPr>
              <w:t>Offences against children</w:t>
            </w:r>
          </w:p>
        </w:tc>
        <w:tc>
          <w:tcPr>
            <w:tcW w:w="705" w:type="dxa"/>
            <w:tcBorders>
              <w:top w:val="nil"/>
              <w:left w:val="nil"/>
              <w:bottom w:val="single" w:sz="6" w:space="0" w:color="auto"/>
              <w:right w:val="single" w:sz="6" w:space="0" w:color="auto"/>
            </w:tcBorders>
            <w:shd w:val="clear" w:color="auto" w:fill="auto"/>
            <w:hideMark/>
          </w:tcPr>
          <w:p w14:paraId="04ED251E" w14:textId="77777777" w:rsidR="00466AA9" w:rsidRPr="00FE5420" w:rsidRDefault="00466AA9" w:rsidP="0003149E">
            <w:pPr>
              <w:rPr>
                <w:rFonts w:ascii="Times New Roman" w:hAnsi="Times New Roman" w:cs="Times New Roman"/>
                <w:sz w:val="24"/>
                <w:szCs w:val="24"/>
                <w:lang w:eastAsia="zh-TW"/>
              </w:rPr>
            </w:pPr>
            <w:r w:rsidRPr="00FE5420">
              <w:rPr>
                <w:lang w:eastAsia="zh-TW"/>
              </w:rPr>
              <w:lastRenderedPageBreak/>
              <w:t>Low </w:t>
            </w:r>
          </w:p>
          <w:p w14:paraId="18B593CB" w14:textId="77777777" w:rsidR="00466AA9" w:rsidRPr="00FE5420" w:rsidRDefault="00466AA9" w:rsidP="0003149E">
            <w:pPr>
              <w:rPr>
                <w:rFonts w:ascii="Times New Roman" w:hAnsi="Times New Roman" w:cs="Times New Roman"/>
                <w:sz w:val="24"/>
                <w:szCs w:val="24"/>
                <w:lang w:eastAsia="zh-TW"/>
              </w:rPr>
            </w:pPr>
            <w:r w:rsidRPr="00FE5420">
              <w:rPr>
                <w:lang w:eastAsia="zh-TW"/>
              </w:rPr>
              <w:t>1-4 </w:t>
            </w:r>
          </w:p>
        </w:tc>
        <w:tc>
          <w:tcPr>
            <w:tcW w:w="705" w:type="dxa"/>
            <w:tcBorders>
              <w:top w:val="nil"/>
              <w:left w:val="nil"/>
              <w:bottom w:val="single" w:sz="6" w:space="0" w:color="auto"/>
              <w:right w:val="single" w:sz="6" w:space="0" w:color="auto"/>
            </w:tcBorders>
            <w:shd w:val="clear" w:color="auto" w:fill="auto"/>
            <w:hideMark/>
          </w:tcPr>
          <w:p w14:paraId="08F38673" w14:textId="77777777" w:rsidR="00466AA9" w:rsidRPr="00FE5420" w:rsidRDefault="00466AA9" w:rsidP="0003149E">
            <w:pPr>
              <w:rPr>
                <w:rFonts w:ascii="Times New Roman" w:hAnsi="Times New Roman" w:cs="Times New Roman"/>
                <w:sz w:val="24"/>
                <w:szCs w:val="24"/>
                <w:lang w:eastAsia="zh-TW"/>
              </w:rPr>
            </w:pPr>
            <w:r w:rsidRPr="00FE5420">
              <w:rPr>
                <w:lang w:eastAsia="zh-TW"/>
              </w:rPr>
              <w:t>Med </w:t>
            </w:r>
          </w:p>
          <w:p w14:paraId="0179A9FF" w14:textId="77777777" w:rsidR="00466AA9" w:rsidRDefault="00466AA9" w:rsidP="0003149E">
            <w:pPr>
              <w:rPr>
                <w:lang w:eastAsia="zh-TW"/>
              </w:rPr>
            </w:pPr>
            <w:r w:rsidRPr="00FE5420">
              <w:rPr>
                <w:lang w:eastAsia="zh-TW"/>
              </w:rPr>
              <w:t>5-7 </w:t>
            </w:r>
          </w:p>
          <w:p w14:paraId="337B424D" w14:textId="77777777" w:rsidR="00466AA9" w:rsidRDefault="00466AA9" w:rsidP="0003149E">
            <w:pPr>
              <w:rPr>
                <w:lang w:eastAsia="zh-TW"/>
              </w:rPr>
            </w:pPr>
          </w:p>
          <w:p w14:paraId="1AAB5353" w14:textId="77777777" w:rsidR="00466AA9" w:rsidRDefault="00466AA9" w:rsidP="0003149E">
            <w:pPr>
              <w:rPr>
                <w:rFonts w:ascii="Times New Roman" w:hAnsi="Times New Roman" w:cs="Times New Roman"/>
                <w:sz w:val="24"/>
                <w:szCs w:val="24"/>
                <w:lang w:eastAsia="zh-TW"/>
              </w:rPr>
            </w:pPr>
          </w:p>
          <w:p w14:paraId="39A863D8" w14:textId="77777777" w:rsidR="00466AA9" w:rsidRDefault="00466AA9" w:rsidP="0003149E">
            <w:pPr>
              <w:rPr>
                <w:rFonts w:ascii="Times New Roman" w:hAnsi="Times New Roman" w:cs="Times New Roman"/>
                <w:sz w:val="24"/>
                <w:szCs w:val="24"/>
                <w:lang w:eastAsia="zh-TW"/>
              </w:rPr>
            </w:pPr>
          </w:p>
          <w:p w14:paraId="0C0B18A5" w14:textId="77777777" w:rsidR="00466AA9" w:rsidRDefault="00466AA9" w:rsidP="0003149E">
            <w:pPr>
              <w:rPr>
                <w:rFonts w:ascii="Times New Roman" w:hAnsi="Times New Roman" w:cs="Times New Roman"/>
                <w:sz w:val="24"/>
                <w:szCs w:val="24"/>
                <w:lang w:eastAsia="zh-TW"/>
              </w:rPr>
            </w:pPr>
          </w:p>
          <w:p w14:paraId="20BD3288" w14:textId="77777777" w:rsidR="00466AA9" w:rsidRDefault="00466AA9" w:rsidP="0003149E">
            <w:pPr>
              <w:rPr>
                <w:rFonts w:ascii="Times New Roman" w:hAnsi="Times New Roman" w:cs="Times New Roman"/>
                <w:sz w:val="24"/>
                <w:szCs w:val="24"/>
                <w:lang w:eastAsia="zh-TW"/>
              </w:rPr>
            </w:pPr>
          </w:p>
          <w:p w14:paraId="154854EA" w14:textId="77777777" w:rsidR="00466AA9" w:rsidRDefault="00466AA9" w:rsidP="0003149E">
            <w:pPr>
              <w:rPr>
                <w:rFonts w:ascii="Times New Roman" w:hAnsi="Times New Roman" w:cs="Times New Roman"/>
                <w:sz w:val="24"/>
                <w:szCs w:val="24"/>
                <w:lang w:eastAsia="zh-TW"/>
              </w:rPr>
            </w:pPr>
          </w:p>
          <w:p w14:paraId="12EE4FC1" w14:textId="77777777" w:rsidR="00466AA9" w:rsidRDefault="00466AA9" w:rsidP="0003149E">
            <w:pPr>
              <w:rPr>
                <w:rFonts w:ascii="Times New Roman" w:hAnsi="Times New Roman" w:cs="Times New Roman"/>
                <w:sz w:val="24"/>
                <w:szCs w:val="24"/>
                <w:lang w:eastAsia="zh-TW"/>
              </w:rPr>
            </w:pPr>
          </w:p>
          <w:p w14:paraId="5B76622C" w14:textId="77777777" w:rsidR="00466AA9" w:rsidRDefault="00466AA9" w:rsidP="0003149E">
            <w:pPr>
              <w:rPr>
                <w:rFonts w:ascii="Times New Roman" w:hAnsi="Times New Roman" w:cs="Times New Roman"/>
                <w:sz w:val="24"/>
                <w:szCs w:val="24"/>
                <w:lang w:eastAsia="zh-TW"/>
              </w:rPr>
            </w:pPr>
          </w:p>
          <w:p w14:paraId="67A121A0" w14:textId="77777777" w:rsidR="00466AA9" w:rsidRDefault="00466AA9" w:rsidP="0003149E">
            <w:pPr>
              <w:rPr>
                <w:rFonts w:ascii="Times New Roman" w:hAnsi="Times New Roman" w:cs="Times New Roman"/>
                <w:sz w:val="24"/>
                <w:szCs w:val="24"/>
                <w:lang w:eastAsia="zh-TW"/>
              </w:rPr>
            </w:pPr>
          </w:p>
          <w:p w14:paraId="2B93E9B1" w14:textId="77777777" w:rsidR="00466AA9" w:rsidRDefault="00466AA9" w:rsidP="0003149E">
            <w:pPr>
              <w:rPr>
                <w:rFonts w:ascii="Times New Roman" w:hAnsi="Times New Roman" w:cs="Times New Roman"/>
                <w:sz w:val="24"/>
                <w:szCs w:val="24"/>
                <w:lang w:eastAsia="zh-TW"/>
              </w:rPr>
            </w:pPr>
          </w:p>
          <w:p w14:paraId="6478FAB9" w14:textId="77777777" w:rsidR="00466AA9" w:rsidRDefault="00466AA9" w:rsidP="0003149E">
            <w:pPr>
              <w:rPr>
                <w:rFonts w:ascii="Times New Roman" w:hAnsi="Times New Roman" w:cs="Times New Roman"/>
                <w:sz w:val="24"/>
                <w:szCs w:val="24"/>
                <w:lang w:eastAsia="zh-TW"/>
              </w:rPr>
            </w:pPr>
          </w:p>
          <w:p w14:paraId="103779BB" w14:textId="77777777" w:rsidR="00466AA9" w:rsidRDefault="00466AA9" w:rsidP="0003149E">
            <w:pPr>
              <w:rPr>
                <w:rFonts w:ascii="Times New Roman" w:hAnsi="Times New Roman" w:cs="Times New Roman"/>
                <w:sz w:val="24"/>
                <w:szCs w:val="24"/>
                <w:lang w:eastAsia="zh-TW"/>
              </w:rPr>
            </w:pPr>
          </w:p>
          <w:p w14:paraId="3B45AB56" w14:textId="77777777" w:rsidR="00466AA9" w:rsidRPr="00FE5420" w:rsidRDefault="00466AA9" w:rsidP="0003149E">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ACAE91E" w14:textId="77777777" w:rsidR="00466AA9" w:rsidRPr="00FE5420" w:rsidRDefault="00466AA9" w:rsidP="0003149E">
            <w:pPr>
              <w:rPr>
                <w:rFonts w:ascii="Times New Roman" w:hAnsi="Times New Roman" w:cs="Times New Roman"/>
                <w:sz w:val="24"/>
                <w:szCs w:val="24"/>
                <w:lang w:eastAsia="zh-TW"/>
              </w:rPr>
            </w:pPr>
            <w:r w:rsidRPr="00FE5420">
              <w:rPr>
                <w:lang w:eastAsia="zh-TW"/>
              </w:rPr>
              <w:lastRenderedPageBreak/>
              <w:t>High </w:t>
            </w:r>
          </w:p>
          <w:p w14:paraId="555E0CCC" w14:textId="77777777" w:rsidR="00466AA9" w:rsidRDefault="00466AA9" w:rsidP="0003149E">
            <w:pPr>
              <w:rPr>
                <w:lang w:eastAsia="zh-TW"/>
              </w:rPr>
            </w:pPr>
            <w:r w:rsidRPr="00FE5420">
              <w:rPr>
                <w:lang w:eastAsia="zh-TW"/>
              </w:rPr>
              <w:t>8-10</w:t>
            </w:r>
          </w:p>
          <w:p w14:paraId="141DD357" w14:textId="77777777" w:rsidR="00466AA9" w:rsidRDefault="00466AA9" w:rsidP="0003149E">
            <w:pPr>
              <w:rPr>
                <w:lang w:eastAsia="zh-TW"/>
              </w:rPr>
            </w:pPr>
          </w:p>
          <w:p w14:paraId="5741734A" w14:textId="77777777" w:rsidR="00466AA9" w:rsidRDefault="00466AA9" w:rsidP="0003149E">
            <w:pPr>
              <w:rPr>
                <w:lang w:eastAsia="zh-TW"/>
              </w:rPr>
            </w:pPr>
          </w:p>
          <w:p w14:paraId="04F0D10D" w14:textId="77777777" w:rsidR="00466AA9" w:rsidRPr="00FE5420" w:rsidRDefault="00466AA9" w:rsidP="0003149E">
            <w:pPr>
              <w:rPr>
                <w:rFonts w:ascii="Times New Roman" w:hAnsi="Times New Roman" w:cs="Times New Roman"/>
                <w:sz w:val="24"/>
                <w:szCs w:val="24"/>
                <w:lang w:eastAsia="zh-TW"/>
              </w:rPr>
            </w:pPr>
            <w:r>
              <w:rPr>
                <w:lang w:eastAsia="zh-TW"/>
              </w:rPr>
              <w:t>8</w:t>
            </w:r>
            <w:r w:rsidRPr="00FE5420">
              <w:rPr>
                <w:lang w:eastAsia="zh-TW"/>
              </w:rPr>
              <w:t> </w:t>
            </w:r>
          </w:p>
        </w:tc>
        <w:tc>
          <w:tcPr>
            <w:tcW w:w="705" w:type="dxa"/>
            <w:tcBorders>
              <w:top w:val="nil"/>
              <w:left w:val="nil"/>
              <w:bottom w:val="single" w:sz="6" w:space="0" w:color="auto"/>
              <w:right w:val="single" w:sz="6" w:space="0" w:color="auto"/>
            </w:tcBorders>
            <w:shd w:val="clear" w:color="auto" w:fill="auto"/>
            <w:hideMark/>
          </w:tcPr>
          <w:p w14:paraId="25909A2B" w14:textId="77777777" w:rsidR="00466AA9" w:rsidRPr="00FE5420" w:rsidRDefault="00466AA9" w:rsidP="0003149E">
            <w:pPr>
              <w:rPr>
                <w:rFonts w:ascii="Times New Roman" w:hAnsi="Times New Roman" w:cs="Times New Roman"/>
                <w:sz w:val="24"/>
                <w:szCs w:val="24"/>
                <w:lang w:eastAsia="zh-TW"/>
              </w:rPr>
            </w:pPr>
            <w:r w:rsidRPr="00FE5420">
              <w:rPr>
                <w:lang w:eastAsia="zh-TW"/>
              </w:rPr>
              <w:t>Low </w:t>
            </w:r>
          </w:p>
          <w:p w14:paraId="3777312C" w14:textId="77777777" w:rsidR="00466AA9" w:rsidRDefault="00466AA9" w:rsidP="0003149E">
            <w:pPr>
              <w:rPr>
                <w:lang w:eastAsia="zh-TW"/>
              </w:rPr>
            </w:pPr>
            <w:r w:rsidRPr="00FE5420">
              <w:rPr>
                <w:lang w:eastAsia="zh-TW"/>
              </w:rPr>
              <w:t>1-4 </w:t>
            </w:r>
          </w:p>
          <w:p w14:paraId="72A63EBF" w14:textId="77777777" w:rsidR="00466AA9" w:rsidRDefault="00466AA9" w:rsidP="0003149E">
            <w:pPr>
              <w:rPr>
                <w:sz w:val="24"/>
                <w:szCs w:val="24"/>
                <w:lang w:eastAsia="zh-TW"/>
              </w:rPr>
            </w:pPr>
          </w:p>
          <w:p w14:paraId="6EC21673" w14:textId="77777777" w:rsidR="00466AA9" w:rsidRDefault="00466AA9" w:rsidP="0003149E">
            <w:pPr>
              <w:rPr>
                <w:sz w:val="24"/>
                <w:szCs w:val="24"/>
                <w:lang w:eastAsia="zh-TW"/>
              </w:rPr>
            </w:pPr>
          </w:p>
          <w:p w14:paraId="26E43DBA" w14:textId="77777777" w:rsidR="00466AA9" w:rsidRDefault="00466AA9" w:rsidP="0003149E">
            <w:pPr>
              <w:rPr>
                <w:sz w:val="24"/>
                <w:szCs w:val="24"/>
                <w:lang w:eastAsia="zh-TW"/>
              </w:rPr>
            </w:pPr>
          </w:p>
          <w:p w14:paraId="1D20DD77" w14:textId="77777777" w:rsidR="00466AA9" w:rsidRDefault="00466AA9" w:rsidP="0003149E">
            <w:pPr>
              <w:rPr>
                <w:sz w:val="24"/>
                <w:szCs w:val="24"/>
                <w:lang w:eastAsia="zh-TW"/>
              </w:rPr>
            </w:pPr>
          </w:p>
          <w:p w14:paraId="10DCF05B" w14:textId="77777777" w:rsidR="00466AA9" w:rsidRDefault="00466AA9" w:rsidP="0003149E">
            <w:pPr>
              <w:rPr>
                <w:sz w:val="24"/>
                <w:szCs w:val="24"/>
                <w:lang w:eastAsia="zh-TW"/>
              </w:rPr>
            </w:pPr>
          </w:p>
          <w:p w14:paraId="06FD8989" w14:textId="77777777" w:rsidR="00466AA9" w:rsidRDefault="00466AA9" w:rsidP="0003149E">
            <w:pPr>
              <w:rPr>
                <w:sz w:val="24"/>
                <w:szCs w:val="24"/>
                <w:lang w:eastAsia="zh-TW"/>
              </w:rPr>
            </w:pPr>
          </w:p>
          <w:p w14:paraId="47920245" w14:textId="77777777" w:rsidR="00466AA9" w:rsidRDefault="00466AA9" w:rsidP="0003149E">
            <w:pPr>
              <w:rPr>
                <w:sz w:val="24"/>
                <w:szCs w:val="24"/>
                <w:lang w:eastAsia="zh-TW"/>
              </w:rPr>
            </w:pPr>
          </w:p>
          <w:p w14:paraId="476DDF11" w14:textId="77777777" w:rsidR="00466AA9" w:rsidRDefault="00466AA9" w:rsidP="0003149E">
            <w:pPr>
              <w:rPr>
                <w:sz w:val="24"/>
                <w:szCs w:val="24"/>
                <w:lang w:eastAsia="zh-TW"/>
              </w:rPr>
            </w:pPr>
          </w:p>
          <w:p w14:paraId="5D136C63" w14:textId="77777777" w:rsidR="00466AA9" w:rsidRDefault="00466AA9" w:rsidP="0003149E">
            <w:pPr>
              <w:rPr>
                <w:sz w:val="24"/>
                <w:szCs w:val="24"/>
                <w:lang w:eastAsia="zh-TW"/>
              </w:rPr>
            </w:pPr>
          </w:p>
          <w:p w14:paraId="4D31EA4E" w14:textId="77777777" w:rsidR="00466AA9" w:rsidRDefault="00466AA9" w:rsidP="0003149E">
            <w:pPr>
              <w:rPr>
                <w:sz w:val="24"/>
                <w:szCs w:val="24"/>
                <w:lang w:eastAsia="zh-TW"/>
              </w:rPr>
            </w:pPr>
          </w:p>
          <w:p w14:paraId="0EF69219" w14:textId="77777777" w:rsidR="00466AA9" w:rsidRDefault="00466AA9" w:rsidP="0003149E">
            <w:pPr>
              <w:rPr>
                <w:sz w:val="24"/>
                <w:szCs w:val="24"/>
                <w:lang w:eastAsia="zh-TW"/>
              </w:rPr>
            </w:pPr>
          </w:p>
          <w:p w14:paraId="244F81CE" w14:textId="77777777" w:rsidR="00466AA9" w:rsidRDefault="00466AA9" w:rsidP="0003149E">
            <w:pPr>
              <w:rPr>
                <w:sz w:val="24"/>
                <w:szCs w:val="24"/>
                <w:lang w:eastAsia="zh-TW"/>
              </w:rPr>
            </w:pPr>
          </w:p>
          <w:p w14:paraId="19338292" w14:textId="77777777" w:rsidR="00466AA9" w:rsidRPr="00FE5420" w:rsidRDefault="00466AA9" w:rsidP="0003149E">
            <w:pPr>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824E07F" w14:textId="77777777" w:rsidR="00466AA9" w:rsidRPr="00FE5420" w:rsidRDefault="00466AA9" w:rsidP="0003149E">
            <w:pPr>
              <w:rPr>
                <w:rFonts w:ascii="Times New Roman" w:hAnsi="Times New Roman" w:cs="Times New Roman"/>
                <w:sz w:val="24"/>
                <w:szCs w:val="24"/>
                <w:lang w:eastAsia="zh-TW"/>
              </w:rPr>
            </w:pPr>
            <w:r w:rsidRPr="00FE5420">
              <w:rPr>
                <w:lang w:eastAsia="zh-TW"/>
              </w:rPr>
              <w:lastRenderedPageBreak/>
              <w:t>Med </w:t>
            </w:r>
          </w:p>
          <w:p w14:paraId="69C55096" w14:textId="77777777" w:rsidR="00466AA9" w:rsidRDefault="00466AA9" w:rsidP="0003149E">
            <w:pPr>
              <w:rPr>
                <w:lang w:eastAsia="zh-TW"/>
              </w:rPr>
            </w:pPr>
            <w:r w:rsidRPr="00FE5420">
              <w:rPr>
                <w:lang w:eastAsia="zh-TW"/>
              </w:rPr>
              <w:t>5-7 </w:t>
            </w:r>
          </w:p>
          <w:p w14:paraId="51B16C46" w14:textId="77777777" w:rsidR="00466AA9" w:rsidRDefault="00466AA9" w:rsidP="0003149E">
            <w:pPr>
              <w:rPr>
                <w:sz w:val="24"/>
                <w:szCs w:val="24"/>
                <w:lang w:eastAsia="zh-TW"/>
              </w:rPr>
            </w:pPr>
          </w:p>
          <w:p w14:paraId="1E9394D8" w14:textId="77777777" w:rsidR="00466AA9" w:rsidRDefault="00466AA9" w:rsidP="0003149E">
            <w:pPr>
              <w:rPr>
                <w:sz w:val="24"/>
                <w:szCs w:val="24"/>
                <w:lang w:eastAsia="zh-TW"/>
              </w:rPr>
            </w:pPr>
          </w:p>
          <w:p w14:paraId="1EC1ED06" w14:textId="77777777" w:rsidR="00466AA9" w:rsidRPr="00FE5420" w:rsidRDefault="00466AA9" w:rsidP="0003149E">
            <w:pPr>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0AECEC2" w14:textId="77777777" w:rsidR="00466AA9" w:rsidRPr="00FE5420" w:rsidRDefault="00466AA9" w:rsidP="0003149E">
            <w:pPr>
              <w:rPr>
                <w:rFonts w:ascii="Times New Roman" w:hAnsi="Times New Roman" w:cs="Times New Roman"/>
                <w:sz w:val="24"/>
                <w:szCs w:val="24"/>
                <w:lang w:eastAsia="zh-TW"/>
              </w:rPr>
            </w:pPr>
            <w:r w:rsidRPr="00FE5420">
              <w:rPr>
                <w:lang w:eastAsia="zh-TW"/>
              </w:rPr>
              <w:t>High </w:t>
            </w:r>
          </w:p>
          <w:p w14:paraId="1D3E9835" w14:textId="77777777" w:rsidR="00466AA9" w:rsidRPr="00FE5420" w:rsidRDefault="00466AA9" w:rsidP="0003149E">
            <w:pPr>
              <w:rPr>
                <w:rFonts w:ascii="Times New Roman" w:hAnsi="Times New Roman" w:cs="Times New Roman"/>
                <w:sz w:val="24"/>
                <w:szCs w:val="24"/>
                <w:lang w:eastAsia="zh-TW"/>
              </w:rPr>
            </w:pPr>
            <w:r w:rsidRPr="00FE5420">
              <w:rPr>
                <w:lang w:eastAsia="zh-TW"/>
              </w:rPr>
              <w:t>8-10 </w:t>
            </w:r>
          </w:p>
        </w:tc>
        <w:tc>
          <w:tcPr>
            <w:tcW w:w="2520" w:type="dxa"/>
            <w:tcBorders>
              <w:top w:val="nil"/>
              <w:left w:val="nil"/>
              <w:bottom w:val="single" w:sz="6" w:space="0" w:color="auto"/>
              <w:right w:val="single" w:sz="6" w:space="0" w:color="auto"/>
            </w:tcBorders>
            <w:shd w:val="clear" w:color="auto" w:fill="auto"/>
            <w:hideMark/>
          </w:tcPr>
          <w:p w14:paraId="0561F7C8" w14:textId="77777777" w:rsidR="00466AA9" w:rsidRDefault="00466AA9" w:rsidP="0003149E">
            <w:pPr>
              <w:rPr>
                <w:lang w:eastAsia="zh-TW"/>
              </w:rPr>
            </w:pPr>
            <w:r w:rsidRPr="00FE5420">
              <w:rPr>
                <w:lang w:eastAsia="zh-TW"/>
              </w:rPr>
              <w:t> </w:t>
            </w:r>
            <w:r>
              <w:rPr>
                <w:lang w:eastAsia="zh-TW"/>
              </w:rPr>
              <w:t>To experience more conflict. I will be required to do after dark shifts or events. When events are put on in our force area, I will ask for overtime to ensure I can gain experience of conflict. This can be reviewed in a year’s time.</w:t>
            </w:r>
          </w:p>
          <w:p w14:paraId="1A6B74EC" w14:textId="77777777" w:rsidR="00466AA9" w:rsidRDefault="00466AA9" w:rsidP="0003149E">
            <w:pPr>
              <w:rPr>
                <w:sz w:val="24"/>
                <w:szCs w:val="24"/>
                <w:lang w:eastAsia="zh-TW"/>
              </w:rPr>
            </w:pPr>
          </w:p>
          <w:p w14:paraId="27713D3B" w14:textId="77777777" w:rsidR="00466AA9" w:rsidRDefault="00466AA9" w:rsidP="0003149E">
            <w:pPr>
              <w:rPr>
                <w:sz w:val="24"/>
                <w:szCs w:val="24"/>
                <w:lang w:eastAsia="zh-TW"/>
              </w:rPr>
            </w:pPr>
          </w:p>
          <w:p w14:paraId="3E46BC74" w14:textId="77777777" w:rsidR="00466AA9" w:rsidRPr="00FE5420" w:rsidRDefault="00466AA9" w:rsidP="0003149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gain experience surrounding offences against children. I want to be able to learn child interview techniques. My sergeant has many years’ </w:t>
            </w:r>
            <w:r>
              <w:rPr>
                <w:rFonts w:ascii="Times New Roman" w:hAnsi="Times New Roman" w:cs="Times New Roman"/>
                <w:sz w:val="24"/>
                <w:szCs w:val="24"/>
                <w:lang w:eastAsia="zh-TW"/>
              </w:rPr>
              <w:lastRenderedPageBreak/>
              <w:t>experience in public protection. I will ask for her advice and I will ask for an attachment in PPU to help me develop my skills. This will be reviewed at the end of my probation in September 2023.</w:t>
            </w:r>
          </w:p>
        </w:tc>
      </w:tr>
    </w:tbl>
    <w:p w14:paraId="50B72004" w14:textId="77777777" w:rsidR="00466AA9" w:rsidRPr="00466AA9" w:rsidRDefault="00466AA9" w:rsidP="00466AA9">
      <w:pPr>
        <w:spacing w:after="0" w:line="240" w:lineRule="auto"/>
        <w:ind w:right="237"/>
        <w:jc w:val="both"/>
        <w:rPr>
          <w:b/>
          <w:bCs/>
          <w:spacing w:val="2"/>
          <w:sz w:val="24"/>
          <w:szCs w:val="24"/>
          <w:u w:val="single"/>
        </w:rPr>
      </w:pPr>
    </w:p>
    <w:p w14:paraId="137099B1" w14:textId="515CFB5A"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7237E43" w14:textId="27AFD6FD"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FD76B20" w14:textId="26355B7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80341A4" w14:textId="5FFA271D"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ABB6B04" w14:textId="2305260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790055A" w14:textId="0B2A1362"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836473A" w14:textId="055777D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79DC2BC" w14:textId="4A446649"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D14DD01" w14:textId="646F4B1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C9FFE55" w14:textId="40ECC1F8"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5DA1EAF" w14:textId="2BD8066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97972CF" w14:textId="6336322F"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1301DC0" w14:textId="1DF21F13"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C9EEAF3" w14:textId="27A85E52"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13734F4" w14:textId="3DF71AD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BCE0F76" w14:textId="3B34073F"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606CC82" w14:textId="5DE08226"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08EDCD5D" w14:textId="25EC2F4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70DF2729" w14:textId="3BEE44B5"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ECEB47D" w14:textId="1AEEE5FF"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9FA1F28" w14:textId="6B8A3239"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FB595BE" w14:textId="643E5630"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67D6A2C" w14:textId="545EE1B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705169F" w14:textId="7941AB00"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74A05A6" w14:textId="1DC7ABD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01723BB" w14:textId="62C27640"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93F73BA" w14:textId="724797C9"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F96E578" w14:textId="1AEDF25B"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357744A8" w14:textId="3B91B254"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F731D6D" w14:textId="5E3CC16D"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5BD562D7" w14:textId="243DAFB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D89EE1E" w14:textId="5F80E66A"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F14518A" w14:textId="7988FD96"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17755769" w14:textId="0BA70AA0"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24F4770" w14:textId="567446B6"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45C9A8B5" w14:textId="6459F381"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9DF8E34" w14:textId="405F41C6"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16B1D73" w14:textId="25559A6C"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011EC50" w14:textId="2AA3930E"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04D3954" w14:textId="21A86975"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r>
        <w:rPr>
          <w:rFonts w:ascii="Arial" w:hAnsi="Arial" w:cs="Arial"/>
          <w:b/>
          <w:bCs/>
          <w:color w:val="000000"/>
          <w:u w:val="single"/>
          <w:shd w:val="clear" w:color="auto" w:fill="FFFFFF"/>
        </w:rPr>
        <w:lastRenderedPageBreak/>
        <w:t>Bibliography</w:t>
      </w:r>
    </w:p>
    <w:p w14:paraId="54E2816C" w14:textId="108BF6DC"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648A1B9A" w14:textId="2151E04D" w:rsidR="00466AA9" w:rsidRDefault="00466AA9" w:rsidP="00466AA9">
      <w:pPr>
        <w:pStyle w:val="NormalWeb"/>
        <w:shd w:val="clear" w:color="auto" w:fill="FFFFFF"/>
        <w:spacing w:before="0" w:beforeAutospacing="0" w:after="0" w:afterAutospacing="0"/>
        <w:rPr>
          <w:rFonts w:ascii="Arial" w:hAnsi="Arial" w:cs="Arial"/>
          <w:b/>
          <w:bCs/>
          <w:color w:val="000000"/>
          <w:u w:val="single"/>
          <w:shd w:val="clear" w:color="auto" w:fill="FFFFFF"/>
        </w:rPr>
      </w:pPr>
    </w:p>
    <w:p w14:paraId="2A668016"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Bryant, R and Bryant, S (2019, p. 108) Handbook for Policing Students. Blackstone’s.</w:t>
      </w:r>
    </w:p>
    <w:p w14:paraId="394CA72E"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4CB66BB9"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Bryant, R and Bryant, S (2019, p. 116) Handbook for Policing Students. Blackstone’s.</w:t>
      </w:r>
    </w:p>
    <w:p w14:paraId="0D4F7426" w14:textId="77777777" w:rsidR="00466AA9" w:rsidRPr="0070120B" w:rsidRDefault="00466AA9" w:rsidP="00466AA9">
      <w:pPr>
        <w:spacing w:after="0" w:line="240" w:lineRule="auto"/>
        <w:ind w:right="237"/>
        <w:jc w:val="both"/>
        <w:rPr>
          <w:rFonts w:ascii="Arial" w:hAnsi="Arial" w:cs="Arial"/>
          <w:sz w:val="24"/>
          <w:szCs w:val="24"/>
        </w:rPr>
      </w:pPr>
    </w:p>
    <w:p w14:paraId="3C278469" w14:textId="77777777" w:rsidR="00466AA9" w:rsidRDefault="00466AA9" w:rsidP="00466AA9">
      <w:pPr>
        <w:spacing w:after="0" w:line="240" w:lineRule="auto"/>
        <w:ind w:right="237"/>
        <w:jc w:val="both"/>
        <w:rPr>
          <w:i/>
          <w:iCs/>
          <w:sz w:val="24"/>
          <w:szCs w:val="24"/>
        </w:rPr>
      </w:pPr>
      <w:r w:rsidRPr="0070120B">
        <w:rPr>
          <w:rFonts w:ascii="Arial" w:hAnsi="Arial" w:cs="Arial"/>
          <w:sz w:val="24"/>
          <w:szCs w:val="24"/>
        </w:rPr>
        <w:t xml:space="preserve">Bryant, R and Bryant, S (2019, p. 285) </w:t>
      </w:r>
      <w:r w:rsidRPr="0070120B">
        <w:rPr>
          <w:i/>
          <w:iCs/>
          <w:sz w:val="24"/>
          <w:szCs w:val="24"/>
        </w:rPr>
        <w:t>‘</w:t>
      </w:r>
      <w:r w:rsidRPr="0070120B">
        <w:rPr>
          <w:rFonts w:ascii="Arial" w:hAnsi="Arial" w:cs="Arial"/>
          <w:i/>
          <w:iCs/>
          <w:sz w:val="24"/>
          <w:szCs w:val="24"/>
        </w:rPr>
        <w:t>Handbook for Policing Students. Blackstone’s.</w:t>
      </w:r>
      <w:r w:rsidRPr="0070120B">
        <w:rPr>
          <w:i/>
          <w:iCs/>
          <w:sz w:val="24"/>
          <w:szCs w:val="24"/>
        </w:rPr>
        <w:t>’</w:t>
      </w:r>
    </w:p>
    <w:p w14:paraId="530F893C" w14:textId="77777777" w:rsidR="00466AA9" w:rsidRPr="0070120B" w:rsidRDefault="00466AA9" w:rsidP="00466AA9">
      <w:pPr>
        <w:spacing w:after="0" w:line="240" w:lineRule="auto"/>
        <w:ind w:right="237"/>
        <w:jc w:val="both"/>
        <w:rPr>
          <w:rFonts w:ascii="Arial" w:hAnsi="Arial" w:cs="Arial"/>
          <w:sz w:val="24"/>
          <w:szCs w:val="24"/>
        </w:rPr>
      </w:pPr>
    </w:p>
    <w:p w14:paraId="16109B84"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Bryant, R and Bryant, S (2019, p. 513) Handbook for Policing Students. Blackstone’s.</w:t>
      </w:r>
    </w:p>
    <w:p w14:paraId="162ACCD4" w14:textId="77777777" w:rsidR="00466AA9" w:rsidRPr="0070120B" w:rsidRDefault="00466AA9" w:rsidP="00466AA9">
      <w:pPr>
        <w:spacing w:after="0" w:line="240" w:lineRule="auto"/>
        <w:ind w:right="237"/>
        <w:jc w:val="both"/>
        <w:rPr>
          <w:rFonts w:ascii="Arial" w:hAnsi="Arial" w:cs="Arial"/>
          <w:sz w:val="24"/>
          <w:szCs w:val="24"/>
        </w:rPr>
      </w:pPr>
    </w:p>
    <w:p w14:paraId="0300AB80" w14:textId="77777777" w:rsidR="00466AA9" w:rsidRDefault="00466AA9" w:rsidP="00466AA9">
      <w:pPr>
        <w:spacing w:after="0" w:line="240" w:lineRule="auto"/>
        <w:ind w:right="237"/>
        <w:jc w:val="both"/>
        <w:rPr>
          <w:sz w:val="24"/>
          <w:szCs w:val="24"/>
          <w:shd w:val="clear" w:color="auto" w:fill="FFFFFF"/>
        </w:rPr>
      </w:pPr>
      <w:r w:rsidRPr="0070120B">
        <w:rPr>
          <w:rFonts w:ascii="Arial" w:hAnsi="Arial" w:cs="Arial"/>
          <w:sz w:val="24"/>
          <w:szCs w:val="24"/>
          <w:shd w:val="clear" w:color="auto" w:fill="FFFFFF"/>
        </w:rPr>
        <w:t xml:space="preserve">College of Policing (2014) </w:t>
      </w:r>
      <w:r w:rsidRPr="00F9007A">
        <w:rPr>
          <w:rFonts w:ascii="Arial" w:hAnsi="Arial" w:cs="Arial"/>
          <w:i/>
          <w:iCs/>
          <w:sz w:val="24"/>
          <w:szCs w:val="24"/>
          <w:shd w:val="clear" w:color="auto" w:fill="FFFFFF"/>
        </w:rPr>
        <w:t>‘The Code of Ethics-Summary July 2014’</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r w:rsidRPr="0070120B">
        <w:rPr>
          <w:rFonts w:ascii="Arial" w:hAnsi="Arial" w:cs="Arial"/>
          <w:sz w:val="24"/>
          <w:szCs w:val="24"/>
          <w:shd w:val="clear" w:color="auto" w:fill="FFFFFF"/>
        </w:rPr>
        <w:t>assets.college.police.uk/s3fs-public/2021-02/code_of_ethics_summary.pdf (Accessed on: April 2022)</w:t>
      </w:r>
    </w:p>
    <w:p w14:paraId="4BBFEFBE"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1D5D263E"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College of Policing</w:t>
      </w:r>
      <w:r>
        <w:rPr>
          <w:sz w:val="24"/>
          <w:szCs w:val="24"/>
        </w:rPr>
        <w:t>,</w:t>
      </w:r>
      <w:r w:rsidRPr="0070120B">
        <w:rPr>
          <w:rFonts w:ascii="Arial" w:hAnsi="Arial" w:cs="Arial"/>
          <w:sz w:val="24"/>
          <w:szCs w:val="24"/>
        </w:rPr>
        <w:t xml:space="preserve"> (2014) </w:t>
      </w:r>
      <w:r w:rsidRPr="0070120B">
        <w:rPr>
          <w:rFonts w:ascii="Arial" w:hAnsi="Arial" w:cs="Arial"/>
          <w:i/>
          <w:iCs/>
          <w:sz w:val="24"/>
          <w:szCs w:val="24"/>
        </w:rPr>
        <w:t>‘National decision model’</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 xml:space="preserve">Available at: http:// </w:t>
      </w:r>
      <w:hyperlink r:id="rId8" w:history="1">
        <w:r w:rsidRPr="0070120B">
          <w:rPr>
            <w:rStyle w:val="Hyperlink"/>
            <w:rFonts w:ascii="Arial" w:hAnsi="Arial" w:cs="Arial"/>
            <w:color w:val="auto"/>
            <w:sz w:val="24"/>
            <w:szCs w:val="24"/>
            <w:u w:val="none"/>
          </w:rPr>
          <w:t>www.app.college.police.uk/app-content/national-decision-model/the-national-decision-model/</w:t>
        </w:r>
      </w:hyperlink>
      <w:r w:rsidRPr="0070120B">
        <w:rPr>
          <w:rFonts w:ascii="Arial" w:hAnsi="Arial" w:cs="Arial"/>
          <w:sz w:val="24"/>
          <w:szCs w:val="24"/>
        </w:rPr>
        <w:t xml:space="preserve"> (Accessed on: March 2022)</w:t>
      </w:r>
    </w:p>
    <w:p w14:paraId="1990D751" w14:textId="77777777" w:rsidR="00466AA9" w:rsidRPr="0070120B" w:rsidRDefault="00466AA9" w:rsidP="00466AA9">
      <w:pPr>
        <w:spacing w:after="0" w:line="240" w:lineRule="auto"/>
        <w:ind w:right="237"/>
        <w:jc w:val="both"/>
        <w:rPr>
          <w:rFonts w:ascii="Arial" w:hAnsi="Arial" w:cs="Arial"/>
          <w:sz w:val="24"/>
          <w:szCs w:val="24"/>
        </w:rPr>
      </w:pPr>
    </w:p>
    <w:p w14:paraId="64A0FA24" w14:textId="77777777" w:rsidR="00466AA9" w:rsidRPr="0070120B" w:rsidRDefault="00466AA9" w:rsidP="00466AA9">
      <w:pPr>
        <w:spacing w:after="0" w:line="240" w:lineRule="auto"/>
        <w:ind w:right="237"/>
        <w:jc w:val="both"/>
        <w:rPr>
          <w:rFonts w:ascii="Arial" w:hAnsi="Arial" w:cs="Arial"/>
          <w:sz w:val="24"/>
          <w:szCs w:val="24"/>
        </w:rPr>
      </w:pPr>
      <w:r w:rsidRPr="0070120B">
        <w:rPr>
          <w:rFonts w:ascii="Arial" w:hAnsi="Arial" w:cs="Arial"/>
          <w:sz w:val="24"/>
          <w:szCs w:val="24"/>
        </w:rPr>
        <w:t xml:space="preserve">College of Policing, (2022) </w:t>
      </w:r>
      <w:r w:rsidRPr="0070120B">
        <w:rPr>
          <w:rFonts w:ascii="Arial" w:hAnsi="Arial" w:cs="Arial"/>
          <w:i/>
          <w:iCs/>
          <w:sz w:val="24"/>
          <w:szCs w:val="24"/>
        </w:rPr>
        <w:t>‘Code of Ethics’</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Accessed at: http://</w:t>
      </w:r>
      <w:hyperlink r:id="rId9" w:history="1">
        <w:r w:rsidRPr="0070120B">
          <w:rPr>
            <w:rStyle w:val="Hyperlink"/>
            <w:rFonts w:ascii="Arial" w:hAnsi="Arial" w:cs="Arial"/>
            <w:color w:val="auto"/>
            <w:sz w:val="24"/>
            <w:szCs w:val="24"/>
            <w:u w:val="none"/>
          </w:rPr>
          <w:t>www.college.police.uk/ethics/code-of-ethics</w:t>
        </w:r>
      </w:hyperlink>
      <w:r w:rsidRPr="0070120B">
        <w:rPr>
          <w:rFonts w:ascii="Arial" w:hAnsi="Arial" w:cs="Arial"/>
          <w:sz w:val="24"/>
          <w:szCs w:val="24"/>
        </w:rPr>
        <w:t xml:space="preserve"> (Accessed on: March 2022)</w:t>
      </w:r>
    </w:p>
    <w:p w14:paraId="0EA92E5E" w14:textId="77777777" w:rsidR="00466AA9" w:rsidRDefault="00466AA9" w:rsidP="00466AA9">
      <w:pPr>
        <w:spacing w:after="0" w:line="240" w:lineRule="auto"/>
        <w:ind w:right="237"/>
        <w:jc w:val="both"/>
        <w:rPr>
          <w:sz w:val="24"/>
          <w:szCs w:val="24"/>
          <w:shd w:val="clear" w:color="auto" w:fill="FFFFFF"/>
        </w:rPr>
      </w:pPr>
      <w:r w:rsidRPr="0070120B">
        <w:rPr>
          <w:rFonts w:ascii="Arial" w:hAnsi="Arial" w:cs="Arial"/>
          <w:sz w:val="24"/>
          <w:szCs w:val="24"/>
          <w:shd w:val="clear" w:color="auto" w:fill="FFFFFF"/>
        </w:rPr>
        <w:t>Cooper, K (2019</w:t>
      </w:r>
      <w:r w:rsidRPr="00F9007A">
        <w:rPr>
          <w:rFonts w:ascii="Arial" w:hAnsi="Arial" w:cs="Arial"/>
          <w:sz w:val="24"/>
          <w:szCs w:val="24"/>
          <w:shd w:val="clear" w:color="auto" w:fill="FFFFFF"/>
        </w:rPr>
        <w:t xml:space="preserve">) </w:t>
      </w:r>
      <w:r w:rsidRPr="00F9007A">
        <w:rPr>
          <w:rFonts w:ascii="Arial" w:hAnsi="Arial" w:cs="Arial"/>
          <w:i/>
          <w:iCs/>
          <w:sz w:val="24"/>
          <w:szCs w:val="24"/>
          <w:shd w:val="clear" w:color="auto" w:fill="FFFFFF"/>
        </w:rPr>
        <w:t>‘Advantages and Disadvantages of Conflict’</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hyperlink r:id="rId10" w:history="1">
        <w:r w:rsidRPr="0070120B">
          <w:rPr>
            <w:rStyle w:val="Hyperlink"/>
            <w:rFonts w:ascii="Arial" w:hAnsi="Arial" w:cs="Arial"/>
            <w:color w:val="auto"/>
            <w:sz w:val="24"/>
            <w:szCs w:val="24"/>
            <w:u w:val="none"/>
            <w:shd w:val="clear" w:color="auto" w:fill="FFFFFF"/>
          </w:rPr>
          <w:t>www.pocketpence.co.uk/examples-barriers-communication-6702820.html</w:t>
        </w:r>
      </w:hyperlink>
      <w:r w:rsidRPr="0070120B">
        <w:rPr>
          <w:rFonts w:ascii="Arial" w:hAnsi="Arial" w:cs="Arial"/>
          <w:sz w:val="24"/>
          <w:szCs w:val="24"/>
          <w:shd w:val="clear" w:color="auto" w:fill="FFFFFF"/>
        </w:rPr>
        <w:t xml:space="preserve"> (Accessed on: April 2022)</w:t>
      </w:r>
    </w:p>
    <w:p w14:paraId="0B648639"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2A7DE36B" w14:textId="77777777" w:rsidR="00466AA9" w:rsidRDefault="00466AA9" w:rsidP="00466AA9">
      <w:pPr>
        <w:spacing w:after="0" w:line="240" w:lineRule="auto"/>
        <w:ind w:right="237"/>
        <w:jc w:val="both"/>
        <w:rPr>
          <w:sz w:val="24"/>
          <w:szCs w:val="24"/>
          <w:shd w:val="clear" w:color="auto" w:fill="FFFFFF"/>
        </w:rPr>
      </w:pPr>
      <w:r w:rsidRPr="0070120B">
        <w:rPr>
          <w:rFonts w:ascii="Arial" w:hAnsi="Arial" w:cs="Arial"/>
          <w:sz w:val="24"/>
          <w:szCs w:val="24"/>
          <w:shd w:val="clear" w:color="auto" w:fill="FFFFFF"/>
        </w:rPr>
        <w:t xml:space="preserve">Dedmon, C (2019) </w:t>
      </w:r>
      <w:r w:rsidRPr="00F9007A">
        <w:rPr>
          <w:rFonts w:ascii="Arial" w:hAnsi="Arial" w:cs="Arial"/>
          <w:i/>
          <w:iCs/>
          <w:sz w:val="24"/>
          <w:szCs w:val="24"/>
          <w:shd w:val="clear" w:color="auto" w:fill="FFFFFF"/>
        </w:rPr>
        <w:t>‘The 7 Hidden Benefits of Team Building’</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hyperlink r:id="rId11" w:history="1">
        <w:r w:rsidRPr="0070120B">
          <w:rPr>
            <w:rStyle w:val="Hyperlink"/>
            <w:rFonts w:ascii="Arial" w:hAnsi="Arial" w:cs="Arial"/>
            <w:color w:val="auto"/>
            <w:sz w:val="24"/>
            <w:szCs w:val="24"/>
            <w:u w:val="none"/>
            <w:shd w:val="clear" w:color="auto" w:fill="FFFFFF"/>
          </w:rPr>
          <w:t>www.hrmorning.com/articles/team-building-activities/</w:t>
        </w:r>
      </w:hyperlink>
      <w:r w:rsidRPr="0070120B">
        <w:rPr>
          <w:rFonts w:ascii="Arial" w:hAnsi="Arial" w:cs="Arial"/>
          <w:sz w:val="24"/>
          <w:szCs w:val="24"/>
          <w:shd w:val="clear" w:color="auto" w:fill="FFFFFF"/>
        </w:rPr>
        <w:t xml:space="preserve"> (Accessed on: April 2022)</w:t>
      </w:r>
    </w:p>
    <w:p w14:paraId="3A8A47E1"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65F44B91"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Donoghue, J</w:t>
      </w:r>
      <w:r>
        <w:rPr>
          <w:sz w:val="24"/>
          <w:szCs w:val="24"/>
        </w:rPr>
        <w:t xml:space="preserve"> </w:t>
      </w:r>
      <w:r w:rsidRPr="0070120B">
        <w:rPr>
          <w:rFonts w:ascii="Arial" w:hAnsi="Arial" w:cs="Arial"/>
          <w:sz w:val="24"/>
          <w:szCs w:val="24"/>
        </w:rPr>
        <w:t xml:space="preserve">(2013) </w:t>
      </w:r>
      <w:r w:rsidRPr="00F9007A">
        <w:rPr>
          <w:i/>
          <w:iCs/>
          <w:sz w:val="24"/>
          <w:szCs w:val="24"/>
        </w:rPr>
        <w:t>‘</w:t>
      </w:r>
      <w:r w:rsidRPr="00F9007A">
        <w:rPr>
          <w:rFonts w:ascii="Arial" w:hAnsi="Arial" w:cs="Arial"/>
          <w:i/>
          <w:iCs/>
          <w:sz w:val="24"/>
          <w:szCs w:val="24"/>
        </w:rPr>
        <w:t>Reflections on Risk, Anti-social Behaviour and Vulnerable/Repeat</w:t>
      </w:r>
      <w:r>
        <w:rPr>
          <w:i/>
          <w:iCs/>
          <w:sz w:val="24"/>
          <w:szCs w:val="24"/>
        </w:rPr>
        <w:t xml:space="preserve"> </w:t>
      </w:r>
      <w:r w:rsidRPr="00F9007A">
        <w:rPr>
          <w:rFonts w:ascii="Arial" w:hAnsi="Arial" w:cs="Arial"/>
          <w:i/>
          <w:iCs/>
          <w:sz w:val="24"/>
          <w:szCs w:val="24"/>
        </w:rPr>
        <w:t>Victims.</w:t>
      </w:r>
      <w:r>
        <w:rPr>
          <w:i/>
          <w:iCs/>
          <w:sz w:val="24"/>
          <w:szCs w:val="24"/>
        </w:rPr>
        <w:t xml:space="preserve"> </w:t>
      </w:r>
      <w:r>
        <w:rPr>
          <w:sz w:val="24"/>
          <w:szCs w:val="24"/>
        </w:rPr>
        <w:t xml:space="preserve">[online] </w:t>
      </w:r>
      <w:r>
        <w:rPr>
          <w:i/>
          <w:iCs/>
          <w:sz w:val="24"/>
          <w:szCs w:val="24"/>
        </w:rPr>
        <w:t>Available</w:t>
      </w:r>
      <w:r w:rsidRPr="0070120B">
        <w:rPr>
          <w:rFonts w:ascii="Arial" w:hAnsi="Arial" w:cs="Arial"/>
          <w:sz w:val="24"/>
          <w:szCs w:val="24"/>
        </w:rPr>
        <w:t xml:space="preserve"> at</w:t>
      </w:r>
      <w:r>
        <w:rPr>
          <w:sz w:val="24"/>
          <w:szCs w:val="24"/>
        </w:rPr>
        <w:t xml:space="preserve">: </w:t>
      </w:r>
      <w:hyperlink r:id="rId12" w:history="1">
        <w:r w:rsidRPr="00F9007A">
          <w:rPr>
            <w:rStyle w:val="Hyperlink"/>
            <w:color w:val="auto"/>
            <w:sz w:val="24"/>
            <w:szCs w:val="24"/>
            <w:u w:val="none"/>
          </w:rPr>
          <w:t>http://academic.oup.com/bjc/article/53/5/805/336378?login=true</w:t>
        </w:r>
      </w:hyperlink>
      <w:r w:rsidRPr="00F9007A">
        <w:rPr>
          <w:rFonts w:ascii="Arial" w:hAnsi="Arial" w:cs="Arial"/>
          <w:sz w:val="24"/>
          <w:szCs w:val="24"/>
        </w:rPr>
        <w:t xml:space="preserve"> </w:t>
      </w:r>
      <w:r w:rsidRPr="00F9007A">
        <w:rPr>
          <w:sz w:val="24"/>
          <w:szCs w:val="24"/>
        </w:rPr>
        <w:t>(</w:t>
      </w:r>
      <w:r w:rsidRPr="00F9007A">
        <w:rPr>
          <w:rFonts w:ascii="Arial" w:hAnsi="Arial" w:cs="Arial"/>
          <w:sz w:val="24"/>
          <w:szCs w:val="24"/>
        </w:rPr>
        <w:t>Accessed</w:t>
      </w:r>
      <w:r w:rsidRPr="00F9007A">
        <w:rPr>
          <w:sz w:val="24"/>
          <w:szCs w:val="24"/>
        </w:rPr>
        <w:t xml:space="preserve"> on</w:t>
      </w:r>
      <w:r w:rsidRPr="00F9007A">
        <w:rPr>
          <w:rFonts w:ascii="Arial" w:hAnsi="Arial" w:cs="Arial"/>
          <w:sz w:val="24"/>
          <w:szCs w:val="24"/>
        </w:rPr>
        <w:t xml:space="preserve">: </w:t>
      </w:r>
      <w:r w:rsidRPr="0070120B">
        <w:rPr>
          <w:rFonts w:ascii="Arial" w:hAnsi="Arial" w:cs="Arial"/>
          <w:sz w:val="24"/>
          <w:szCs w:val="24"/>
        </w:rPr>
        <w:t>March 2022</w:t>
      </w:r>
      <w:r>
        <w:rPr>
          <w:sz w:val="24"/>
          <w:szCs w:val="24"/>
        </w:rPr>
        <w:t>)</w:t>
      </w:r>
    </w:p>
    <w:p w14:paraId="6803E8CB" w14:textId="77777777" w:rsidR="00466AA9" w:rsidRPr="0070120B" w:rsidRDefault="00466AA9" w:rsidP="00466AA9">
      <w:pPr>
        <w:spacing w:after="0" w:line="240" w:lineRule="auto"/>
        <w:ind w:right="237"/>
        <w:jc w:val="both"/>
        <w:rPr>
          <w:rFonts w:ascii="Arial" w:hAnsi="Arial" w:cs="Arial"/>
          <w:sz w:val="24"/>
          <w:szCs w:val="24"/>
        </w:rPr>
      </w:pPr>
    </w:p>
    <w:p w14:paraId="79069BE5" w14:textId="77777777" w:rsidR="00466AA9" w:rsidRDefault="00466AA9" w:rsidP="00466AA9">
      <w:pPr>
        <w:spacing w:after="0" w:line="240" w:lineRule="auto"/>
        <w:jc w:val="both"/>
        <w:rPr>
          <w:sz w:val="24"/>
          <w:szCs w:val="24"/>
        </w:rPr>
      </w:pPr>
      <w:r w:rsidRPr="0070120B">
        <w:rPr>
          <w:rFonts w:ascii="Arial" w:hAnsi="Arial" w:cs="Arial"/>
          <w:sz w:val="24"/>
          <w:szCs w:val="24"/>
        </w:rPr>
        <w:t xml:space="preserve">Farrier, C (2013) </w:t>
      </w:r>
      <w:r w:rsidRPr="00F9007A">
        <w:rPr>
          <w:rFonts w:ascii="Arial" w:hAnsi="Arial" w:cs="Arial"/>
          <w:i/>
          <w:iCs/>
          <w:sz w:val="24"/>
          <w:szCs w:val="24"/>
        </w:rPr>
        <w:t>‘What is wrong with ANPR’</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Accessed at: http://</w:t>
      </w:r>
      <w:r w:rsidRPr="0070120B">
        <w:rPr>
          <w:rFonts w:ascii="Arial" w:hAnsi="Arial" w:cs="Arial"/>
        </w:rPr>
        <w:t xml:space="preserve"> </w:t>
      </w:r>
      <w:hyperlink r:id="rId13" w:history="1">
        <w:r w:rsidRPr="0070120B">
          <w:rPr>
            <w:rStyle w:val="Hyperlink"/>
            <w:rFonts w:ascii="Arial" w:hAnsi="Arial" w:cs="Arial"/>
            <w:color w:val="auto"/>
            <w:sz w:val="24"/>
            <w:szCs w:val="24"/>
            <w:u w:val="none"/>
          </w:rPr>
          <w:t>www.crimeandjustice.org.uk/resources/whats-wrong-anpr</w:t>
        </w:r>
      </w:hyperlink>
      <w:r w:rsidRPr="0070120B">
        <w:rPr>
          <w:rFonts w:ascii="Arial" w:hAnsi="Arial" w:cs="Arial"/>
          <w:sz w:val="24"/>
          <w:szCs w:val="24"/>
        </w:rPr>
        <w:t xml:space="preserve"> (Accessed on: March 2022)</w:t>
      </w:r>
    </w:p>
    <w:p w14:paraId="0D978C77" w14:textId="77777777" w:rsidR="00466AA9" w:rsidRPr="0070120B" w:rsidRDefault="00466AA9" w:rsidP="00466AA9">
      <w:pPr>
        <w:spacing w:after="0" w:line="240" w:lineRule="auto"/>
        <w:jc w:val="both"/>
        <w:rPr>
          <w:rFonts w:ascii="Arial" w:hAnsi="Arial" w:cs="Arial"/>
          <w:sz w:val="24"/>
          <w:szCs w:val="24"/>
        </w:rPr>
      </w:pPr>
    </w:p>
    <w:p w14:paraId="09F476D8" w14:textId="77777777" w:rsidR="00466AA9" w:rsidRDefault="00466AA9" w:rsidP="00466AA9">
      <w:pPr>
        <w:spacing w:after="0" w:line="240" w:lineRule="auto"/>
        <w:ind w:right="237"/>
        <w:jc w:val="both"/>
        <w:rPr>
          <w:sz w:val="24"/>
          <w:szCs w:val="24"/>
          <w:shd w:val="clear" w:color="auto" w:fill="FFFFFF"/>
        </w:rPr>
      </w:pPr>
      <w:proofErr w:type="spellStart"/>
      <w:r w:rsidRPr="0070120B">
        <w:rPr>
          <w:rFonts w:ascii="Arial" w:hAnsi="Arial" w:cs="Arial"/>
          <w:sz w:val="24"/>
          <w:szCs w:val="24"/>
          <w:shd w:val="clear" w:color="auto" w:fill="FFFFFF"/>
        </w:rPr>
        <w:t>Freshbooks</w:t>
      </w:r>
      <w:proofErr w:type="spellEnd"/>
      <w:r w:rsidRPr="0070120B">
        <w:rPr>
          <w:rFonts w:ascii="Arial" w:hAnsi="Arial" w:cs="Arial"/>
          <w:sz w:val="24"/>
          <w:szCs w:val="24"/>
          <w:shd w:val="clear" w:color="auto" w:fill="FFFFFF"/>
        </w:rPr>
        <w:t xml:space="preserve">, (2021) </w:t>
      </w:r>
      <w:r w:rsidRPr="00F9007A">
        <w:rPr>
          <w:i/>
          <w:iCs/>
          <w:sz w:val="24"/>
          <w:szCs w:val="24"/>
          <w:shd w:val="clear" w:color="auto" w:fill="FFFFFF"/>
        </w:rPr>
        <w:t>‘</w:t>
      </w:r>
      <w:r w:rsidRPr="00F9007A">
        <w:rPr>
          <w:rFonts w:ascii="Arial" w:hAnsi="Arial" w:cs="Arial"/>
          <w:i/>
          <w:iCs/>
          <w:sz w:val="24"/>
          <w:szCs w:val="24"/>
          <w:shd w:val="clear" w:color="auto" w:fill="FFFFFF"/>
        </w:rPr>
        <w:t>Tuckman’s Theory: Five Stages of Team Development.</w:t>
      </w:r>
      <w:r w:rsidRPr="00F9007A">
        <w:rPr>
          <w:i/>
          <w:iCs/>
          <w:sz w:val="24"/>
          <w:szCs w:val="24"/>
          <w:shd w:val="clear" w:color="auto" w:fill="FFFFFF"/>
        </w:rPr>
        <w:t>’</w:t>
      </w:r>
      <w:r>
        <w:rPr>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 xml:space="preserve"> Accessed at: http://</w:t>
      </w:r>
      <w:r w:rsidRPr="0070120B">
        <w:rPr>
          <w:rFonts w:ascii="Arial" w:hAnsi="Arial" w:cs="Arial"/>
        </w:rPr>
        <w:t xml:space="preserve"> </w:t>
      </w:r>
      <w:hyperlink r:id="rId14" w:anchor=":~:text=Tuckman%27s%20theory%20was%20first%20proposed,last%20until%20the%20project%20ends" w:history="1">
        <w:r w:rsidRPr="0070120B">
          <w:rPr>
            <w:rStyle w:val="Hyperlink"/>
            <w:rFonts w:ascii="Arial" w:hAnsi="Arial" w:cs="Arial"/>
            <w:color w:val="auto"/>
            <w:sz w:val="24"/>
            <w:szCs w:val="24"/>
            <w:u w:val="none"/>
            <w:shd w:val="clear" w:color="auto" w:fill="FFFFFF"/>
          </w:rPr>
          <w:t>www.freshbooks.com/hub/other/tuckmans-theory#:~:text=Tuckman%27s%20theory%20was%20first%20proposed,last%20until%20the%20project%20ends</w:t>
        </w:r>
      </w:hyperlink>
      <w:r w:rsidRPr="0070120B">
        <w:rPr>
          <w:rFonts w:ascii="Arial" w:hAnsi="Arial" w:cs="Arial"/>
          <w:sz w:val="24"/>
          <w:szCs w:val="24"/>
          <w:shd w:val="clear" w:color="auto" w:fill="FFFFFF"/>
        </w:rPr>
        <w:t xml:space="preserve">. </w:t>
      </w:r>
      <w:r>
        <w:rPr>
          <w:sz w:val="24"/>
          <w:szCs w:val="24"/>
          <w:shd w:val="clear" w:color="auto" w:fill="FFFFFF"/>
        </w:rPr>
        <w:t>(</w:t>
      </w:r>
      <w:r w:rsidRPr="0070120B">
        <w:rPr>
          <w:rFonts w:ascii="Arial" w:hAnsi="Arial" w:cs="Arial"/>
          <w:sz w:val="24"/>
          <w:szCs w:val="24"/>
          <w:shd w:val="clear" w:color="auto" w:fill="FFFFFF"/>
        </w:rPr>
        <w:t>Accessed on: April 2022</w:t>
      </w:r>
      <w:r>
        <w:rPr>
          <w:sz w:val="24"/>
          <w:szCs w:val="24"/>
          <w:shd w:val="clear" w:color="auto" w:fill="FFFFFF"/>
        </w:rPr>
        <w:t>)</w:t>
      </w:r>
    </w:p>
    <w:p w14:paraId="027FE622"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7FAC5986" w14:textId="77777777" w:rsidR="00466AA9" w:rsidRDefault="00466AA9" w:rsidP="00466AA9">
      <w:pPr>
        <w:spacing w:after="0" w:line="240" w:lineRule="auto"/>
        <w:jc w:val="both"/>
        <w:rPr>
          <w:rStyle w:val="titlepart"/>
          <w:sz w:val="24"/>
          <w:szCs w:val="24"/>
        </w:rPr>
      </w:pPr>
      <w:r w:rsidRPr="0070120B">
        <w:rPr>
          <w:rFonts w:ascii="Arial" w:hAnsi="Arial" w:cs="Arial"/>
          <w:sz w:val="24"/>
          <w:szCs w:val="24"/>
        </w:rPr>
        <w:t>Gooch, G and Williams, M (2007).</w:t>
      </w:r>
      <w:r w:rsidRPr="0070120B">
        <w:rPr>
          <w:rFonts w:ascii="Arial" w:hAnsi="Arial" w:cs="Arial"/>
        </w:rPr>
        <w:t xml:space="preserve"> </w:t>
      </w:r>
      <w:r w:rsidRPr="00F9007A">
        <w:rPr>
          <w:i/>
          <w:iCs/>
        </w:rPr>
        <w:t>‘</w:t>
      </w:r>
      <w:hyperlink r:id="rId15" w:history="1">
        <w:r w:rsidRPr="00F9007A">
          <w:rPr>
            <w:rStyle w:val="Hyperlink"/>
            <w:rFonts w:ascii="Arial" w:hAnsi="Arial" w:cs="Arial"/>
            <w:i/>
            <w:iCs/>
            <w:color w:val="auto"/>
            <w:sz w:val="24"/>
            <w:szCs w:val="24"/>
            <w:u w:val="none"/>
          </w:rPr>
          <w:t>A Dictionary of Law Enforcement</w:t>
        </w:r>
        <w:r w:rsidRPr="00F9007A">
          <w:rPr>
            <w:rStyle w:val="Hyperlink"/>
            <w:i/>
            <w:iCs/>
            <w:sz w:val="24"/>
            <w:szCs w:val="24"/>
          </w:rPr>
          <w:t>’</w:t>
        </w:r>
        <w:r w:rsidRPr="0070120B">
          <w:rPr>
            <w:rStyle w:val="Hyperlink"/>
            <w:rFonts w:ascii="Arial" w:hAnsi="Arial" w:cs="Arial"/>
            <w:color w:val="auto"/>
            <w:sz w:val="24"/>
            <w:szCs w:val="24"/>
            <w:u w:val="none"/>
          </w:rPr>
          <w:t xml:space="preserve"> </w:t>
        </w:r>
      </w:hyperlink>
      <w:r>
        <w:rPr>
          <w:sz w:val="24"/>
          <w:szCs w:val="24"/>
        </w:rPr>
        <w:t xml:space="preserve">[online] </w:t>
      </w:r>
      <w:r w:rsidRPr="0070120B">
        <w:rPr>
          <w:rStyle w:val="titlepart"/>
          <w:rFonts w:ascii="Arial" w:hAnsi="Arial" w:cs="Arial"/>
          <w:sz w:val="24"/>
          <w:szCs w:val="24"/>
        </w:rPr>
        <w:t xml:space="preserve">Available at: </w:t>
      </w:r>
      <w:r w:rsidRPr="0070120B">
        <w:rPr>
          <w:rStyle w:val="titlepart"/>
          <w:rFonts w:ascii="Arial" w:hAnsi="Arial" w:cs="Arial"/>
          <w:sz w:val="24"/>
          <w:szCs w:val="24"/>
        </w:rPr>
        <w:lastRenderedPageBreak/>
        <w:t>http://</w:t>
      </w:r>
      <w:hyperlink r:id="rId16" w:history="1">
        <w:r w:rsidRPr="0070120B">
          <w:rPr>
            <w:rStyle w:val="Hyperlink"/>
            <w:rFonts w:ascii="Arial" w:hAnsi="Arial" w:cs="Arial"/>
            <w:color w:val="auto"/>
            <w:sz w:val="24"/>
            <w:szCs w:val="24"/>
            <w:u w:val="none"/>
          </w:rPr>
          <w:t>www.oxfordreference.com/view/10.1093/acref/9780192807021.001.0001/acref-9780192807021-e-788</w:t>
        </w:r>
      </w:hyperlink>
      <w:r w:rsidRPr="0070120B">
        <w:rPr>
          <w:rStyle w:val="titlepart"/>
          <w:rFonts w:ascii="Arial" w:hAnsi="Arial" w:cs="Arial"/>
          <w:sz w:val="24"/>
          <w:szCs w:val="24"/>
        </w:rPr>
        <w:t xml:space="preserve"> (Accessed on: March 2022)</w:t>
      </w:r>
    </w:p>
    <w:p w14:paraId="11F36C36" w14:textId="77777777" w:rsidR="00466AA9" w:rsidRPr="0070120B" w:rsidRDefault="00466AA9" w:rsidP="00466AA9">
      <w:pPr>
        <w:spacing w:after="0" w:line="240" w:lineRule="auto"/>
        <w:jc w:val="both"/>
        <w:rPr>
          <w:rStyle w:val="titlepart"/>
          <w:rFonts w:ascii="Arial" w:hAnsi="Arial" w:cs="Arial"/>
          <w:sz w:val="28"/>
          <w:szCs w:val="28"/>
        </w:rPr>
      </w:pPr>
    </w:p>
    <w:p w14:paraId="428B07D8" w14:textId="77777777" w:rsidR="00466AA9" w:rsidRPr="0070120B" w:rsidRDefault="00466AA9" w:rsidP="00466AA9">
      <w:pPr>
        <w:spacing w:after="0" w:line="240" w:lineRule="auto"/>
        <w:ind w:right="237"/>
        <w:jc w:val="both"/>
        <w:rPr>
          <w:rFonts w:ascii="Arial" w:hAnsi="Arial" w:cs="Arial"/>
          <w:sz w:val="24"/>
          <w:szCs w:val="24"/>
        </w:rPr>
      </w:pPr>
      <w:r w:rsidRPr="0070120B">
        <w:rPr>
          <w:rFonts w:ascii="Arial" w:hAnsi="Arial" w:cs="Arial"/>
          <w:sz w:val="24"/>
          <w:szCs w:val="24"/>
        </w:rPr>
        <w:t>Hale. C. et al</w:t>
      </w:r>
      <w:r>
        <w:rPr>
          <w:sz w:val="24"/>
          <w:szCs w:val="24"/>
        </w:rPr>
        <w:t>,</w:t>
      </w:r>
      <w:r w:rsidRPr="0070120B">
        <w:rPr>
          <w:rFonts w:ascii="Arial" w:hAnsi="Arial" w:cs="Arial"/>
          <w:sz w:val="24"/>
          <w:szCs w:val="24"/>
        </w:rPr>
        <w:t xml:space="preserve"> (2013) </w:t>
      </w:r>
      <w:r>
        <w:rPr>
          <w:sz w:val="24"/>
          <w:szCs w:val="24"/>
        </w:rPr>
        <w:t>‘</w:t>
      </w:r>
      <w:r w:rsidRPr="0070120B">
        <w:rPr>
          <w:rFonts w:ascii="Arial" w:hAnsi="Arial" w:cs="Arial"/>
          <w:i/>
          <w:iCs/>
          <w:sz w:val="24"/>
          <w:szCs w:val="24"/>
        </w:rPr>
        <w:t>Criminology.</w:t>
      </w:r>
      <w:r>
        <w:rPr>
          <w:i/>
          <w:iCs/>
          <w:sz w:val="24"/>
          <w:szCs w:val="24"/>
        </w:rPr>
        <w:t>’</w:t>
      </w:r>
      <w:r w:rsidRPr="0070120B">
        <w:rPr>
          <w:rFonts w:ascii="Arial" w:hAnsi="Arial" w:cs="Arial"/>
          <w:i/>
          <w:iCs/>
          <w:sz w:val="24"/>
          <w:szCs w:val="24"/>
        </w:rPr>
        <w:t xml:space="preserve"> </w:t>
      </w:r>
      <w:r w:rsidRPr="0070120B">
        <w:rPr>
          <w:rFonts w:ascii="Arial" w:hAnsi="Arial" w:cs="Arial"/>
          <w:sz w:val="24"/>
          <w:szCs w:val="24"/>
        </w:rPr>
        <w:t>Third Edition</w:t>
      </w:r>
      <w:r w:rsidRPr="0070120B">
        <w:rPr>
          <w:rFonts w:ascii="Arial" w:hAnsi="Arial" w:cs="Arial"/>
          <w:i/>
          <w:iCs/>
          <w:sz w:val="24"/>
          <w:szCs w:val="24"/>
        </w:rPr>
        <w:t>.</w:t>
      </w:r>
      <w:r w:rsidRPr="0070120B">
        <w:rPr>
          <w:rFonts w:ascii="Arial" w:hAnsi="Arial" w:cs="Arial"/>
          <w:sz w:val="24"/>
          <w:szCs w:val="24"/>
        </w:rPr>
        <w:t xml:space="preserve"> Oxford: Oxford University Press.</w:t>
      </w:r>
    </w:p>
    <w:p w14:paraId="6AB8B418" w14:textId="77777777" w:rsidR="00466AA9" w:rsidRDefault="00466AA9" w:rsidP="00466AA9">
      <w:pPr>
        <w:spacing w:after="0" w:line="240" w:lineRule="auto"/>
        <w:jc w:val="both"/>
        <w:rPr>
          <w:sz w:val="24"/>
          <w:szCs w:val="24"/>
        </w:rPr>
      </w:pPr>
      <w:r w:rsidRPr="0070120B">
        <w:rPr>
          <w:rFonts w:ascii="Arial" w:hAnsi="Arial" w:cs="Arial"/>
          <w:sz w:val="24"/>
          <w:szCs w:val="24"/>
        </w:rPr>
        <w:t xml:space="preserve">Home office and NPCC (2021) </w:t>
      </w:r>
      <w:r w:rsidRPr="00F9007A">
        <w:rPr>
          <w:rFonts w:ascii="Arial" w:hAnsi="Arial" w:cs="Arial"/>
          <w:i/>
          <w:iCs/>
          <w:sz w:val="24"/>
          <w:szCs w:val="24"/>
        </w:rPr>
        <w:t>‘Data Protection Impact Assessment’.</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 xml:space="preserve">Accessed at: </w:t>
      </w:r>
      <w:hyperlink r:id="rId17" w:history="1">
        <w:r w:rsidRPr="0070120B">
          <w:rPr>
            <w:rStyle w:val="Hyperlink"/>
            <w:rFonts w:ascii="Arial" w:hAnsi="Arial" w:cs="Arial"/>
            <w:color w:val="auto"/>
            <w:sz w:val="24"/>
            <w:szCs w:val="24"/>
            <w:u w:val="none"/>
          </w:rPr>
          <w:t>http://assets.publishing.service.gov.uk/government/uploads/system/uploads/attachment_data/file/962729/ANPR__DPIA_V2.0_20210210_Approved.pdf</w:t>
        </w:r>
      </w:hyperlink>
      <w:r w:rsidRPr="0070120B">
        <w:rPr>
          <w:rFonts w:ascii="Arial" w:hAnsi="Arial" w:cs="Arial"/>
          <w:sz w:val="24"/>
          <w:szCs w:val="24"/>
        </w:rPr>
        <w:t xml:space="preserve"> (Accessed on March 2022).</w:t>
      </w:r>
    </w:p>
    <w:p w14:paraId="4AE1F9A0" w14:textId="77777777" w:rsidR="00466AA9" w:rsidRPr="0070120B" w:rsidRDefault="00466AA9" w:rsidP="00466AA9">
      <w:pPr>
        <w:spacing w:after="0" w:line="240" w:lineRule="auto"/>
        <w:jc w:val="both"/>
        <w:rPr>
          <w:rFonts w:ascii="Arial" w:hAnsi="Arial" w:cs="Arial"/>
          <w:sz w:val="24"/>
          <w:szCs w:val="24"/>
        </w:rPr>
      </w:pPr>
    </w:p>
    <w:p w14:paraId="5A324118"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 xml:space="preserve">Innes, M and </w:t>
      </w:r>
      <w:proofErr w:type="spellStart"/>
      <w:r w:rsidRPr="0070120B">
        <w:rPr>
          <w:rFonts w:ascii="Arial" w:hAnsi="Arial" w:cs="Arial"/>
          <w:sz w:val="24"/>
          <w:szCs w:val="24"/>
        </w:rPr>
        <w:t>Sheptyck</w:t>
      </w:r>
      <w:proofErr w:type="spellEnd"/>
      <w:r w:rsidRPr="0070120B">
        <w:rPr>
          <w:rFonts w:ascii="Arial" w:hAnsi="Arial" w:cs="Arial"/>
          <w:sz w:val="24"/>
          <w:szCs w:val="24"/>
        </w:rPr>
        <w:t xml:space="preserve"> </w:t>
      </w:r>
      <w:proofErr w:type="spellStart"/>
      <w:r w:rsidRPr="0070120B">
        <w:rPr>
          <w:rFonts w:ascii="Arial" w:hAnsi="Arial" w:cs="Arial"/>
          <w:sz w:val="24"/>
          <w:szCs w:val="24"/>
        </w:rPr>
        <w:t>i</w:t>
      </w:r>
      <w:proofErr w:type="spellEnd"/>
      <w:r w:rsidRPr="0070120B">
        <w:rPr>
          <w:rFonts w:ascii="Arial" w:hAnsi="Arial" w:cs="Arial"/>
          <w:sz w:val="24"/>
          <w:szCs w:val="24"/>
        </w:rPr>
        <w:t xml:space="preserve">, J.W.E. (2004). </w:t>
      </w:r>
      <w:r w:rsidRPr="00F9007A">
        <w:rPr>
          <w:rFonts w:ascii="Arial" w:hAnsi="Arial" w:cs="Arial"/>
          <w:i/>
          <w:iCs/>
          <w:sz w:val="24"/>
          <w:szCs w:val="24"/>
        </w:rPr>
        <w:t>‘From Detection to Disruption’</w:t>
      </w:r>
      <w:r w:rsidRPr="0070120B">
        <w:rPr>
          <w:rFonts w:ascii="Arial" w:hAnsi="Arial" w:cs="Arial"/>
          <w:sz w:val="24"/>
          <w:szCs w:val="24"/>
        </w:rPr>
        <w:t xml:space="preserve">, pp. 6. </w:t>
      </w:r>
      <w:r>
        <w:rPr>
          <w:sz w:val="24"/>
          <w:szCs w:val="24"/>
        </w:rPr>
        <w:t>[online] Accessed at</w:t>
      </w:r>
      <w:r w:rsidRPr="0070120B">
        <w:rPr>
          <w:rFonts w:ascii="Arial" w:hAnsi="Arial" w:cs="Arial"/>
          <w:sz w:val="24"/>
          <w:szCs w:val="24"/>
        </w:rPr>
        <w:t>:</w:t>
      </w:r>
      <w:hyperlink r:id="rId18" w:history="1">
        <w:r w:rsidRPr="0070120B">
          <w:rPr>
            <w:rStyle w:val="Hyperlink"/>
            <w:rFonts w:ascii="Arial" w:hAnsi="Arial" w:cs="Arial"/>
            <w:color w:val="auto"/>
            <w:sz w:val="24"/>
            <w:szCs w:val="24"/>
            <w:u w:val="none"/>
          </w:rPr>
          <w:t>http://journals.sagepub.com/doi/pdf/10.1177/105756770401400101</w:t>
        </w:r>
      </w:hyperlink>
      <w:r>
        <w:rPr>
          <w:sz w:val="24"/>
          <w:szCs w:val="24"/>
        </w:rPr>
        <w:t xml:space="preserve"> (Accessed on: March 2022)</w:t>
      </w:r>
    </w:p>
    <w:p w14:paraId="54F82AFB" w14:textId="77777777" w:rsidR="00466AA9" w:rsidRPr="0070120B" w:rsidRDefault="00466AA9" w:rsidP="00466AA9">
      <w:pPr>
        <w:spacing w:after="0" w:line="240" w:lineRule="auto"/>
        <w:ind w:right="237"/>
        <w:jc w:val="both"/>
        <w:rPr>
          <w:rFonts w:ascii="Arial" w:hAnsi="Arial" w:cs="Arial"/>
          <w:sz w:val="24"/>
          <w:szCs w:val="24"/>
        </w:rPr>
      </w:pPr>
    </w:p>
    <w:p w14:paraId="4F95C34A" w14:textId="77777777" w:rsidR="00466AA9" w:rsidRDefault="00466AA9" w:rsidP="00466AA9">
      <w:pPr>
        <w:spacing w:after="0" w:line="240" w:lineRule="auto"/>
        <w:jc w:val="both"/>
        <w:rPr>
          <w:rStyle w:val="titlepart"/>
          <w:sz w:val="24"/>
          <w:szCs w:val="24"/>
        </w:rPr>
      </w:pPr>
      <w:r w:rsidRPr="0070120B">
        <w:rPr>
          <w:rStyle w:val="titlepart"/>
          <w:rFonts w:ascii="Arial" w:hAnsi="Arial" w:cs="Arial"/>
          <w:sz w:val="24"/>
          <w:szCs w:val="24"/>
        </w:rPr>
        <w:t xml:space="preserve">John, T and Maguire, M (2004). </w:t>
      </w:r>
      <w:r w:rsidRPr="00F9007A">
        <w:rPr>
          <w:rStyle w:val="titlepart"/>
          <w:rFonts w:ascii="Arial" w:hAnsi="Arial" w:cs="Arial"/>
          <w:i/>
          <w:iCs/>
          <w:sz w:val="24"/>
          <w:szCs w:val="24"/>
        </w:rPr>
        <w:t>‘The National Intelligence Model’</w:t>
      </w:r>
      <w:r w:rsidRPr="0070120B">
        <w:rPr>
          <w:rStyle w:val="titlepart"/>
          <w:rFonts w:ascii="Arial" w:hAnsi="Arial" w:cs="Arial"/>
          <w:sz w:val="24"/>
          <w:szCs w:val="24"/>
        </w:rPr>
        <w:t xml:space="preserve">, pp. 8. </w:t>
      </w:r>
      <w:r>
        <w:rPr>
          <w:sz w:val="24"/>
          <w:szCs w:val="24"/>
        </w:rPr>
        <w:t>[online] Accessed at</w:t>
      </w:r>
      <w:r w:rsidRPr="0070120B">
        <w:rPr>
          <w:rStyle w:val="titlepart"/>
          <w:rFonts w:ascii="Arial" w:hAnsi="Arial" w:cs="Arial"/>
          <w:sz w:val="24"/>
          <w:szCs w:val="24"/>
        </w:rPr>
        <w:t>: http://</w:t>
      </w:r>
      <w:r w:rsidRPr="0070120B">
        <w:rPr>
          <w:rFonts w:ascii="Arial" w:hAnsi="Arial" w:cs="Arial"/>
        </w:rPr>
        <w:t xml:space="preserve"> </w:t>
      </w:r>
      <w:r w:rsidRPr="0070120B">
        <w:rPr>
          <w:rStyle w:val="titlepart"/>
          <w:rFonts w:ascii="Arial" w:hAnsi="Arial" w:cs="Arial"/>
          <w:sz w:val="24"/>
          <w:szCs w:val="24"/>
        </w:rPr>
        <w:t>orca.cardiff.ac.uk/78093/1/wrkgpaper-50.pdf</w:t>
      </w:r>
      <w:r>
        <w:rPr>
          <w:rStyle w:val="titlepart"/>
          <w:sz w:val="24"/>
          <w:szCs w:val="24"/>
        </w:rPr>
        <w:t xml:space="preserve"> (Accessed on: March 2022)</w:t>
      </w:r>
    </w:p>
    <w:p w14:paraId="3F71BB22" w14:textId="77777777" w:rsidR="00466AA9" w:rsidRPr="0070120B" w:rsidRDefault="00466AA9" w:rsidP="00466AA9">
      <w:pPr>
        <w:spacing w:after="0" w:line="240" w:lineRule="auto"/>
        <w:jc w:val="both"/>
        <w:rPr>
          <w:rStyle w:val="titlepart"/>
          <w:rFonts w:ascii="Arial" w:hAnsi="Arial" w:cs="Arial"/>
          <w:sz w:val="28"/>
          <w:szCs w:val="28"/>
        </w:rPr>
      </w:pPr>
    </w:p>
    <w:p w14:paraId="0924EB9C" w14:textId="77777777" w:rsidR="00466AA9" w:rsidRDefault="00466AA9" w:rsidP="00466AA9">
      <w:pPr>
        <w:spacing w:after="0" w:line="240" w:lineRule="auto"/>
        <w:ind w:right="237"/>
        <w:jc w:val="both"/>
        <w:rPr>
          <w:sz w:val="24"/>
          <w:szCs w:val="24"/>
          <w:shd w:val="clear" w:color="auto" w:fill="FFFFFF"/>
        </w:rPr>
      </w:pPr>
      <w:proofErr w:type="spellStart"/>
      <w:r w:rsidRPr="0070120B">
        <w:rPr>
          <w:rFonts w:ascii="Arial" w:hAnsi="Arial" w:cs="Arial"/>
          <w:sz w:val="24"/>
          <w:szCs w:val="24"/>
          <w:shd w:val="clear" w:color="auto" w:fill="FFFFFF"/>
        </w:rPr>
        <w:t>Kobiruzzaman.M.M</w:t>
      </w:r>
      <w:proofErr w:type="spellEnd"/>
      <w:r w:rsidRPr="0070120B">
        <w:rPr>
          <w:rFonts w:ascii="Arial" w:hAnsi="Arial" w:cs="Arial"/>
          <w:sz w:val="24"/>
          <w:szCs w:val="24"/>
          <w:shd w:val="clear" w:color="auto" w:fill="FFFFFF"/>
        </w:rPr>
        <w:t xml:space="preserve"> (2019) </w:t>
      </w:r>
      <w:r w:rsidRPr="00F9007A">
        <w:rPr>
          <w:i/>
          <w:iCs/>
          <w:sz w:val="24"/>
          <w:szCs w:val="24"/>
          <w:shd w:val="clear" w:color="auto" w:fill="FFFFFF"/>
        </w:rPr>
        <w:t>‘</w:t>
      </w:r>
      <w:r w:rsidRPr="00F9007A">
        <w:rPr>
          <w:rFonts w:ascii="Arial" w:hAnsi="Arial" w:cs="Arial"/>
          <w:i/>
          <w:iCs/>
          <w:sz w:val="24"/>
          <w:szCs w:val="24"/>
          <w:shd w:val="clear" w:color="auto" w:fill="FFFFFF"/>
        </w:rPr>
        <w:t>Tuckman’s Theory – Tuckman’s Stages of Group Development.</w:t>
      </w:r>
      <w:r w:rsidRPr="00F9007A">
        <w:rPr>
          <w:i/>
          <w:iCs/>
          <w:sz w:val="24"/>
          <w:szCs w:val="24"/>
          <w:shd w:val="clear" w:color="auto" w:fill="FFFFFF"/>
        </w:rPr>
        <w:t>’</w:t>
      </w:r>
      <w:r w:rsidRPr="00F9007A">
        <w:rPr>
          <w:rFonts w:ascii="Arial" w:hAnsi="Arial" w:cs="Arial"/>
          <w:i/>
          <w:iCs/>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r w:rsidRPr="0070120B">
        <w:rPr>
          <w:rFonts w:ascii="Arial" w:hAnsi="Arial" w:cs="Arial"/>
          <w:sz w:val="24"/>
          <w:szCs w:val="24"/>
          <w:shd w:val="clear" w:color="auto" w:fill="FFFFFF"/>
        </w:rPr>
        <w:t xml:space="preserve">newsmoor.com/tuckmans-model-five-stages-of-group-and-team-development-theory/ </w:t>
      </w:r>
      <w:r>
        <w:rPr>
          <w:sz w:val="24"/>
          <w:szCs w:val="24"/>
          <w:shd w:val="clear" w:color="auto" w:fill="FFFFFF"/>
        </w:rPr>
        <w:t>(</w:t>
      </w:r>
      <w:r w:rsidRPr="0070120B">
        <w:rPr>
          <w:rFonts w:ascii="Arial" w:hAnsi="Arial" w:cs="Arial"/>
          <w:sz w:val="24"/>
          <w:szCs w:val="24"/>
          <w:shd w:val="clear" w:color="auto" w:fill="FFFFFF"/>
        </w:rPr>
        <w:t>Accessed on: April 2022</w:t>
      </w:r>
      <w:r>
        <w:rPr>
          <w:sz w:val="24"/>
          <w:szCs w:val="24"/>
          <w:shd w:val="clear" w:color="auto" w:fill="FFFFFF"/>
        </w:rPr>
        <w:t>)</w:t>
      </w:r>
    </w:p>
    <w:p w14:paraId="686F747F"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16D50827" w14:textId="77777777" w:rsidR="00466AA9" w:rsidRDefault="00466AA9" w:rsidP="00466AA9">
      <w:pPr>
        <w:spacing w:after="0" w:line="240" w:lineRule="auto"/>
        <w:ind w:right="237"/>
        <w:jc w:val="both"/>
        <w:rPr>
          <w:sz w:val="24"/>
          <w:szCs w:val="24"/>
          <w:shd w:val="clear" w:color="auto" w:fill="FFFFFF"/>
        </w:rPr>
      </w:pPr>
      <w:r w:rsidRPr="0070120B">
        <w:rPr>
          <w:rFonts w:ascii="Arial" w:hAnsi="Arial" w:cs="Arial"/>
          <w:sz w:val="24"/>
          <w:szCs w:val="24"/>
          <w:shd w:val="clear" w:color="auto" w:fill="FFFFFF"/>
        </w:rPr>
        <w:t xml:space="preserve">Last. S (2016) </w:t>
      </w:r>
      <w:r w:rsidRPr="00F9007A">
        <w:rPr>
          <w:i/>
          <w:iCs/>
          <w:sz w:val="24"/>
          <w:szCs w:val="24"/>
          <w:shd w:val="clear" w:color="auto" w:fill="FFFFFF"/>
        </w:rPr>
        <w:t>‘</w:t>
      </w:r>
      <w:r w:rsidRPr="00F9007A">
        <w:rPr>
          <w:rFonts w:ascii="Arial" w:hAnsi="Arial" w:cs="Arial"/>
          <w:i/>
          <w:iCs/>
          <w:sz w:val="24"/>
          <w:szCs w:val="24"/>
          <w:shd w:val="clear" w:color="auto" w:fill="FFFFFF"/>
        </w:rPr>
        <w:t>Five Models for Understanding Team Dynamics.</w:t>
      </w:r>
      <w:r w:rsidRPr="00F9007A">
        <w:rPr>
          <w:i/>
          <w:iCs/>
          <w:sz w:val="24"/>
          <w:szCs w:val="24"/>
          <w:shd w:val="clear" w:color="auto" w:fill="FFFFFF"/>
        </w:rPr>
        <w:t>’</w:t>
      </w:r>
      <w:r>
        <w:rPr>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r w:rsidRPr="0070120B">
        <w:rPr>
          <w:rFonts w:ascii="Arial" w:hAnsi="Arial" w:cs="Arial"/>
          <w:sz w:val="24"/>
          <w:szCs w:val="24"/>
          <w:shd w:val="clear" w:color="auto" w:fill="FFFFFF"/>
        </w:rPr>
        <w:t xml:space="preserve">pressbooks.bccampus.ca/technicalwriting/chapter/understandingteamdynamics/ </w:t>
      </w:r>
      <w:r>
        <w:rPr>
          <w:sz w:val="24"/>
          <w:szCs w:val="24"/>
          <w:shd w:val="clear" w:color="auto" w:fill="FFFFFF"/>
        </w:rPr>
        <w:t>(</w:t>
      </w:r>
      <w:r w:rsidRPr="0070120B">
        <w:rPr>
          <w:rFonts w:ascii="Arial" w:hAnsi="Arial" w:cs="Arial"/>
          <w:sz w:val="24"/>
          <w:szCs w:val="24"/>
          <w:shd w:val="clear" w:color="auto" w:fill="FFFFFF"/>
        </w:rPr>
        <w:t>Accessed on: March 2022</w:t>
      </w:r>
      <w:r>
        <w:rPr>
          <w:sz w:val="24"/>
          <w:szCs w:val="24"/>
          <w:shd w:val="clear" w:color="auto" w:fill="FFFFFF"/>
        </w:rPr>
        <w:t>)</w:t>
      </w:r>
    </w:p>
    <w:p w14:paraId="05A675BF"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5DFFCEFE" w14:textId="77777777" w:rsidR="00466AA9" w:rsidRDefault="00466AA9" w:rsidP="00466AA9">
      <w:pPr>
        <w:spacing w:after="0" w:line="240" w:lineRule="auto"/>
        <w:jc w:val="both"/>
        <w:rPr>
          <w:sz w:val="24"/>
          <w:szCs w:val="24"/>
        </w:rPr>
      </w:pPr>
      <w:r w:rsidRPr="0070120B">
        <w:rPr>
          <w:rStyle w:val="titlepart"/>
          <w:rFonts w:ascii="Arial" w:hAnsi="Arial" w:cs="Arial"/>
          <w:sz w:val="24"/>
          <w:szCs w:val="24"/>
        </w:rPr>
        <w:t xml:space="preserve">Ministry of Justice (2019, p. 10) </w:t>
      </w:r>
      <w:r w:rsidRPr="00F9007A">
        <w:rPr>
          <w:rStyle w:val="titlepart"/>
          <w:rFonts w:ascii="Arial" w:hAnsi="Arial" w:cs="Arial"/>
          <w:i/>
          <w:iCs/>
          <w:sz w:val="24"/>
          <w:szCs w:val="24"/>
        </w:rPr>
        <w:t>‘</w:t>
      </w:r>
      <w:r w:rsidRPr="00F9007A">
        <w:rPr>
          <w:rFonts w:ascii="Arial" w:hAnsi="Arial" w:cs="Arial"/>
          <w:i/>
          <w:iCs/>
          <w:sz w:val="24"/>
          <w:szCs w:val="24"/>
        </w:rPr>
        <w:t>Intelligence Collection, Analysis and Dissemination Policy Framework’</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Available at: http://</w:t>
      </w:r>
      <w:r w:rsidRPr="0070120B">
        <w:rPr>
          <w:rFonts w:ascii="Arial" w:hAnsi="Arial" w:cs="Arial"/>
        </w:rPr>
        <w:t xml:space="preserve"> </w:t>
      </w:r>
      <w:r w:rsidRPr="0070120B">
        <w:rPr>
          <w:rFonts w:ascii="Arial" w:hAnsi="Arial" w:cs="Arial"/>
          <w:sz w:val="24"/>
          <w:szCs w:val="24"/>
        </w:rPr>
        <w:t>assets.publishing.service.gov.uk/government/uploads/system/uploads/attachment_data/file/843803/intelligence-collection-management-dissemination-pf-31-oct-2019.pdf (Accessed on: March 2022)</w:t>
      </w:r>
    </w:p>
    <w:p w14:paraId="39B4BF5D" w14:textId="77777777" w:rsidR="00466AA9" w:rsidRPr="0070120B" w:rsidRDefault="00466AA9" w:rsidP="00466AA9">
      <w:pPr>
        <w:spacing w:after="0" w:line="240" w:lineRule="auto"/>
        <w:jc w:val="both"/>
        <w:rPr>
          <w:rFonts w:ascii="Arial" w:hAnsi="Arial" w:cs="Arial"/>
          <w:sz w:val="24"/>
          <w:szCs w:val="24"/>
        </w:rPr>
      </w:pPr>
    </w:p>
    <w:p w14:paraId="661E2B80"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 xml:space="preserve">Mitchell, G. (2017) </w:t>
      </w:r>
      <w:r w:rsidRPr="00F9007A">
        <w:rPr>
          <w:rFonts w:ascii="Arial" w:hAnsi="Arial" w:cs="Arial"/>
          <w:i/>
          <w:iCs/>
          <w:sz w:val="24"/>
          <w:szCs w:val="24"/>
        </w:rPr>
        <w:t>‘Conquering the five Dysfunctions of a Team’</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 xml:space="preserve">Accessed at: http:// </w:t>
      </w:r>
      <w:hyperlink r:id="rId19" w:history="1">
        <w:r w:rsidRPr="0070120B">
          <w:rPr>
            <w:rStyle w:val="Hyperlink"/>
            <w:rFonts w:ascii="Arial" w:hAnsi="Arial" w:cs="Arial"/>
            <w:color w:val="auto"/>
            <w:sz w:val="24"/>
            <w:szCs w:val="24"/>
            <w:u w:val="none"/>
          </w:rPr>
          <w:t>www.hrsuccess.com.au/eblog/conquering-the-five-dysfunctions-of-a-team</w:t>
        </w:r>
      </w:hyperlink>
      <w:r w:rsidRPr="0070120B">
        <w:rPr>
          <w:rFonts w:ascii="Arial" w:hAnsi="Arial" w:cs="Arial"/>
          <w:sz w:val="24"/>
          <w:szCs w:val="24"/>
        </w:rPr>
        <w:t xml:space="preserve"> (Accessed on: April 202</w:t>
      </w:r>
      <w:r>
        <w:rPr>
          <w:sz w:val="24"/>
          <w:szCs w:val="24"/>
        </w:rPr>
        <w:t>2</w:t>
      </w:r>
      <w:r w:rsidRPr="0070120B">
        <w:rPr>
          <w:rFonts w:ascii="Arial" w:hAnsi="Arial" w:cs="Arial"/>
          <w:sz w:val="24"/>
          <w:szCs w:val="24"/>
        </w:rPr>
        <w:t>)</w:t>
      </w:r>
    </w:p>
    <w:p w14:paraId="2E77A9BD" w14:textId="77777777" w:rsidR="00466AA9" w:rsidRPr="0070120B" w:rsidRDefault="00466AA9" w:rsidP="00466AA9">
      <w:pPr>
        <w:spacing w:after="0" w:line="240" w:lineRule="auto"/>
        <w:ind w:right="237"/>
        <w:jc w:val="both"/>
        <w:rPr>
          <w:rFonts w:ascii="Arial" w:hAnsi="Arial" w:cs="Arial"/>
          <w:sz w:val="32"/>
          <w:szCs w:val="32"/>
        </w:rPr>
      </w:pPr>
    </w:p>
    <w:p w14:paraId="3FB78224"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r w:rsidRPr="0070120B">
        <w:rPr>
          <w:rFonts w:ascii="Arial" w:hAnsi="Arial" w:cs="Arial"/>
          <w:sz w:val="24"/>
          <w:szCs w:val="24"/>
          <w:shd w:val="clear" w:color="auto" w:fill="FFFFFF"/>
        </w:rPr>
        <w:t xml:space="preserve">Myers. S. P (2013). </w:t>
      </w:r>
      <w:r w:rsidRPr="00F9007A">
        <w:rPr>
          <w:i/>
          <w:iCs/>
          <w:sz w:val="24"/>
          <w:szCs w:val="24"/>
          <w:shd w:val="clear" w:color="auto" w:fill="FFFFFF"/>
        </w:rPr>
        <w:t>‘</w:t>
      </w:r>
      <w:r w:rsidRPr="00F9007A">
        <w:rPr>
          <w:rFonts w:ascii="Arial" w:hAnsi="Arial" w:cs="Arial"/>
          <w:i/>
          <w:iCs/>
          <w:sz w:val="24"/>
          <w:szCs w:val="24"/>
          <w:shd w:val="clear" w:color="auto" w:fill="FFFFFF"/>
        </w:rPr>
        <w:t>Definition of Team Dynamics.</w:t>
      </w:r>
      <w:r w:rsidRPr="00F9007A">
        <w:rPr>
          <w:i/>
          <w:iCs/>
          <w:sz w:val="24"/>
          <w:szCs w:val="24"/>
          <w:shd w:val="clear" w:color="auto" w:fill="FFFFFF"/>
        </w:rPr>
        <w:t>’</w:t>
      </w:r>
      <w:r>
        <w:rPr>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hyperlink r:id="rId20" w:history="1">
        <w:r w:rsidRPr="0070120B">
          <w:rPr>
            <w:rStyle w:val="Hyperlink"/>
            <w:rFonts w:ascii="Arial" w:hAnsi="Arial" w:cs="Arial"/>
            <w:color w:val="auto"/>
            <w:sz w:val="24"/>
            <w:szCs w:val="24"/>
            <w:u w:val="none"/>
            <w:shd w:val="clear" w:color="auto" w:fill="FFFFFF"/>
          </w:rPr>
          <w:t>www.teamtechnology.co.uk/team/dynamics/definition/</w:t>
        </w:r>
      </w:hyperlink>
      <w:r w:rsidRPr="0070120B">
        <w:rPr>
          <w:rFonts w:ascii="Arial" w:hAnsi="Arial" w:cs="Arial"/>
          <w:sz w:val="24"/>
          <w:szCs w:val="24"/>
          <w:shd w:val="clear" w:color="auto" w:fill="FFFFFF"/>
        </w:rPr>
        <w:t xml:space="preserve"> Accessed on: March 2022</w:t>
      </w:r>
    </w:p>
    <w:p w14:paraId="7E0867AE" w14:textId="77777777" w:rsidR="00466AA9" w:rsidRDefault="00466AA9" w:rsidP="00466AA9">
      <w:pPr>
        <w:spacing w:after="0" w:line="240" w:lineRule="auto"/>
        <w:jc w:val="both"/>
        <w:rPr>
          <w:sz w:val="24"/>
          <w:szCs w:val="24"/>
        </w:rPr>
      </w:pPr>
      <w:r w:rsidRPr="0070120B">
        <w:rPr>
          <w:rFonts w:ascii="Arial" w:hAnsi="Arial" w:cs="Arial"/>
          <w:sz w:val="24"/>
          <w:szCs w:val="24"/>
        </w:rPr>
        <w:t xml:space="preserve">National Police Chiefs Council (2016). </w:t>
      </w:r>
      <w:r w:rsidRPr="00F9007A">
        <w:rPr>
          <w:rFonts w:ascii="Arial" w:hAnsi="Arial" w:cs="Arial"/>
          <w:i/>
          <w:iCs/>
          <w:sz w:val="24"/>
          <w:szCs w:val="24"/>
        </w:rPr>
        <w:t>‘Automatic Number Plate Recognition Factsheet.’</w:t>
      </w:r>
      <w:r w:rsidRPr="00F9007A">
        <w:rPr>
          <w:sz w:val="24"/>
          <w:szCs w:val="24"/>
        </w:rPr>
        <w:t xml:space="preserve"> </w:t>
      </w:r>
      <w:r>
        <w:rPr>
          <w:sz w:val="24"/>
          <w:szCs w:val="24"/>
        </w:rPr>
        <w:t>[online]</w:t>
      </w:r>
      <w:r w:rsidRPr="0070120B">
        <w:rPr>
          <w:rFonts w:ascii="Arial" w:hAnsi="Arial" w:cs="Arial"/>
          <w:sz w:val="24"/>
          <w:szCs w:val="24"/>
        </w:rPr>
        <w:t xml:space="preserve"> Accessed at: http://</w:t>
      </w:r>
      <w:hyperlink r:id="rId21" w:history="1">
        <w:r w:rsidRPr="0070120B">
          <w:rPr>
            <w:rStyle w:val="Hyperlink"/>
            <w:rFonts w:ascii="Arial" w:hAnsi="Arial" w:cs="Arial"/>
            <w:color w:val="auto"/>
            <w:sz w:val="24"/>
            <w:szCs w:val="24"/>
            <w:u w:val="none"/>
          </w:rPr>
          <w:t>www.npcc.police.uk/documents/ANPR%20Factsheet.pdf</w:t>
        </w:r>
      </w:hyperlink>
      <w:r w:rsidRPr="0070120B">
        <w:rPr>
          <w:rFonts w:ascii="Arial" w:hAnsi="Arial" w:cs="Arial"/>
          <w:sz w:val="24"/>
          <w:szCs w:val="24"/>
        </w:rPr>
        <w:t xml:space="preserve"> (Accessed on: March 2022)</w:t>
      </w:r>
    </w:p>
    <w:p w14:paraId="237E7ECA" w14:textId="77777777" w:rsidR="00466AA9" w:rsidRPr="0070120B" w:rsidRDefault="00466AA9" w:rsidP="00466AA9">
      <w:pPr>
        <w:spacing w:after="0" w:line="240" w:lineRule="auto"/>
        <w:jc w:val="both"/>
        <w:rPr>
          <w:rFonts w:ascii="Arial" w:hAnsi="Arial" w:cs="Arial"/>
          <w:sz w:val="24"/>
          <w:szCs w:val="24"/>
        </w:rPr>
      </w:pPr>
    </w:p>
    <w:p w14:paraId="46D2D988" w14:textId="77777777" w:rsidR="00466AA9" w:rsidRDefault="00466AA9" w:rsidP="00466AA9">
      <w:pPr>
        <w:spacing w:after="0" w:line="240" w:lineRule="auto"/>
        <w:ind w:right="237"/>
        <w:jc w:val="both"/>
        <w:rPr>
          <w:sz w:val="24"/>
          <w:szCs w:val="24"/>
        </w:rPr>
      </w:pPr>
      <w:r w:rsidRPr="0070120B">
        <w:rPr>
          <w:rFonts w:ascii="Arial" w:hAnsi="Arial" w:cs="Arial"/>
          <w:sz w:val="24"/>
          <w:szCs w:val="24"/>
        </w:rPr>
        <w:t>Office for National Statistics</w:t>
      </w:r>
      <w:r>
        <w:rPr>
          <w:sz w:val="24"/>
          <w:szCs w:val="24"/>
        </w:rPr>
        <w:t>,</w:t>
      </w:r>
      <w:r w:rsidRPr="0070120B">
        <w:rPr>
          <w:rFonts w:ascii="Arial" w:hAnsi="Arial" w:cs="Arial"/>
          <w:sz w:val="24"/>
          <w:szCs w:val="24"/>
        </w:rPr>
        <w:t xml:space="preserve"> (2021) </w:t>
      </w:r>
      <w:r w:rsidRPr="0070120B">
        <w:rPr>
          <w:i/>
          <w:iCs/>
          <w:sz w:val="24"/>
          <w:szCs w:val="24"/>
        </w:rPr>
        <w:t>‘</w:t>
      </w:r>
      <w:r w:rsidRPr="0070120B">
        <w:rPr>
          <w:rFonts w:ascii="Arial" w:hAnsi="Arial" w:cs="Arial"/>
          <w:i/>
          <w:iCs/>
          <w:sz w:val="24"/>
          <w:szCs w:val="24"/>
        </w:rPr>
        <w:t>Domestic abuse Statistics</w:t>
      </w:r>
      <w:r w:rsidRPr="0070120B">
        <w:rPr>
          <w:rFonts w:ascii="Arial" w:hAnsi="Arial" w:cs="Arial"/>
          <w:sz w:val="24"/>
          <w:szCs w:val="24"/>
        </w:rPr>
        <w:t>.</w:t>
      </w:r>
      <w:r>
        <w:rPr>
          <w:sz w:val="24"/>
          <w:szCs w:val="24"/>
        </w:rPr>
        <w:t xml:space="preserve">’ [online] </w:t>
      </w:r>
      <w:r w:rsidRPr="0070120B">
        <w:rPr>
          <w:rFonts w:ascii="Arial" w:hAnsi="Arial" w:cs="Arial"/>
          <w:sz w:val="24"/>
          <w:szCs w:val="24"/>
        </w:rPr>
        <w:t>Available at:</w:t>
      </w:r>
      <w:r>
        <w:rPr>
          <w:sz w:val="24"/>
          <w:szCs w:val="24"/>
        </w:rPr>
        <w:t xml:space="preserve"> </w:t>
      </w:r>
      <w:r>
        <w:rPr>
          <w:sz w:val="24"/>
          <w:szCs w:val="24"/>
        </w:rPr>
        <w:lastRenderedPageBreak/>
        <w:t>h</w:t>
      </w:r>
      <w:r w:rsidRPr="0070120B">
        <w:rPr>
          <w:rFonts w:ascii="Arial" w:hAnsi="Arial" w:cs="Arial"/>
          <w:sz w:val="24"/>
          <w:szCs w:val="24"/>
        </w:rPr>
        <w:t>ttp://www.ons.gov.uk/peoplepopulationandcommunity/crimeandjustice/bulletins/domesticabuseinenglandandwalesoverview/november2021</w:t>
      </w:r>
      <w:r>
        <w:rPr>
          <w:sz w:val="24"/>
          <w:szCs w:val="24"/>
        </w:rPr>
        <w:t xml:space="preserve"> (Accessed on: March 2022)</w:t>
      </w:r>
    </w:p>
    <w:p w14:paraId="21F0218E" w14:textId="77777777" w:rsidR="00466AA9" w:rsidRPr="0070120B" w:rsidRDefault="00466AA9" w:rsidP="00466AA9">
      <w:pPr>
        <w:spacing w:after="0" w:line="240" w:lineRule="auto"/>
        <w:ind w:right="237"/>
        <w:jc w:val="both"/>
        <w:rPr>
          <w:rFonts w:ascii="Arial" w:hAnsi="Arial" w:cs="Arial"/>
          <w:sz w:val="24"/>
          <w:szCs w:val="24"/>
        </w:rPr>
      </w:pPr>
    </w:p>
    <w:p w14:paraId="144414B0" w14:textId="77777777" w:rsidR="00466AA9" w:rsidRDefault="00466AA9" w:rsidP="00466AA9">
      <w:pPr>
        <w:spacing w:after="0" w:line="240" w:lineRule="auto"/>
        <w:ind w:right="237"/>
        <w:jc w:val="both"/>
        <w:rPr>
          <w:sz w:val="24"/>
          <w:szCs w:val="24"/>
          <w:shd w:val="clear" w:color="auto" w:fill="FFFFFF"/>
        </w:rPr>
      </w:pPr>
      <w:r w:rsidRPr="0070120B">
        <w:rPr>
          <w:rFonts w:ascii="Arial" w:hAnsi="Arial" w:cs="Arial"/>
          <w:sz w:val="24"/>
          <w:szCs w:val="24"/>
          <w:shd w:val="clear" w:color="auto" w:fill="FFFFFF"/>
        </w:rPr>
        <w:t xml:space="preserve">Osbourne, K (2020) </w:t>
      </w:r>
      <w:r w:rsidRPr="00F9007A">
        <w:rPr>
          <w:rFonts w:ascii="Arial" w:hAnsi="Arial" w:cs="Arial"/>
          <w:i/>
          <w:iCs/>
          <w:sz w:val="24"/>
          <w:szCs w:val="24"/>
          <w:shd w:val="clear" w:color="auto" w:fill="FFFFFF"/>
        </w:rPr>
        <w:t>‘The Impact of Interpersonal Conflict on Team Performance’</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w:t>
      </w:r>
      <w:r>
        <w:rPr>
          <w:sz w:val="24"/>
          <w:szCs w:val="24"/>
          <w:shd w:val="clear" w:color="auto" w:fill="FFFFFF"/>
        </w:rPr>
        <w:t xml:space="preserve"> </w:t>
      </w:r>
      <w:r w:rsidRPr="0070120B">
        <w:rPr>
          <w:rFonts w:ascii="Arial" w:hAnsi="Arial" w:cs="Arial"/>
          <w:sz w:val="24"/>
          <w:szCs w:val="24"/>
          <w:shd w:val="clear" w:color="auto" w:fill="FFFFFF"/>
        </w:rPr>
        <w:t>http://</w:t>
      </w:r>
      <w:r w:rsidRPr="0070120B">
        <w:rPr>
          <w:rFonts w:ascii="Arial" w:hAnsi="Arial" w:cs="Arial"/>
        </w:rPr>
        <w:t xml:space="preserve"> </w:t>
      </w:r>
      <w:r w:rsidRPr="0070120B">
        <w:rPr>
          <w:rFonts w:ascii="Arial" w:hAnsi="Arial" w:cs="Arial"/>
          <w:sz w:val="24"/>
          <w:szCs w:val="24"/>
          <w:shd w:val="clear" w:color="auto" w:fill="FFFFFF"/>
        </w:rPr>
        <w:t>socialsci.libretexts.org/Courses/College_of_the_Canyons/COMS_120%3A_Small_Group_Communication_(Osborn)/09%3A_Managing_Conflict_in_Teams/9.02%3A_The_Impact_of_Interpersonal_Conflict_on_Team_Performance (Accessed on: April 2020)</w:t>
      </w:r>
    </w:p>
    <w:p w14:paraId="12DA5E16"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5E5823AB" w14:textId="77777777" w:rsidR="00466AA9" w:rsidRDefault="00466AA9" w:rsidP="00466AA9">
      <w:pPr>
        <w:pStyle w:val="NormalWeb"/>
        <w:shd w:val="clear" w:color="auto" w:fill="FFFFFF"/>
        <w:spacing w:before="0" w:beforeAutospacing="0" w:after="0" w:afterAutospacing="0"/>
        <w:jc w:val="both"/>
        <w:rPr>
          <w:rFonts w:ascii="Arial" w:hAnsi="Arial" w:cs="Arial"/>
        </w:rPr>
      </w:pPr>
      <w:r w:rsidRPr="0070120B">
        <w:rPr>
          <w:rFonts w:ascii="Arial" w:hAnsi="Arial" w:cs="Arial"/>
        </w:rPr>
        <w:t xml:space="preserve">Police Foundation, 1996. </w:t>
      </w:r>
      <w:r>
        <w:rPr>
          <w:rFonts w:ascii="Arial" w:hAnsi="Arial" w:cs="Arial"/>
        </w:rPr>
        <w:t>‘</w:t>
      </w:r>
      <w:r w:rsidRPr="0070120B">
        <w:rPr>
          <w:rFonts w:ascii="Arial" w:hAnsi="Arial" w:cs="Arial"/>
          <w:i/>
          <w:iCs/>
        </w:rPr>
        <w:t>Independent Committee of Inquiry into the Role and Responsibilities of the Police</w:t>
      </w:r>
      <w:r w:rsidRPr="0070120B">
        <w:rPr>
          <w:rFonts w:ascii="Arial" w:hAnsi="Arial" w:cs="Arial"/>
        </w:rPr>
        <w:t>.</w:t>
      </w:r>
      <w:r>
        <w:rPr>
          <w:rFonts w:ascii="Arial" w:hAnsi="Arial" w:cs="Arial"/>
        </w:rPr>
        <w:t>’</w:t>
      </w:r>
      <w:r w:rsidRPr="0070120B">
        <w:rPr>
          <w:rFonts w:ascii="Arial" w:hAnsi="Arial" w:cs="Arial"/>
        </w:rPr>
        <w:t xml:space="preserve"> [online] </w:t>
      </w:r>
      <w:r>
        <w:rPr>
          <w:rFonts w:ascii="Arial" w:hAnsi="Arial" w:cs="Arial"/>
        </w:rPr>
        <w:t xml:space="preserve">Available at: </w:t>
      </w:r>
      <w:r w:rsidRPr="0070120B">
        <w:rPr>
          <w:rFonts w:ascii="Arial" w:hAnsi="Arial" w:cs="Arial"/>
        </w:rPr>
        <w:t xml:space="preserve">https:// </w:t>
      </w:r>
      <w:hyperlink r:id="rId22" w:history="1">
        <w:r w:rsidRPr="0070120B">
          <w:rPr>
            <w:rStyle w:val="Hyperlink"/>
            <w:rFonts w:ascii="Arial" w:hAnsi="Arial" w:cs="Arial"/>
            <w:color w:val="auto"/>
            <w:u w:val="none"/>
          </w:rPr>
          <w:t>www.police-foundation.org.uk/2017/wp-content/uploads/2017/06/roles_and_resp.pdf</w:t>
        </w:r>
      </w:hyperlink>
      <w:r w:rsidRPr="0070120B">
        <w:rPr>
          <w:rFonts w:ascii="Arial" w:hAnsi="Arial" w:cs="Arial"/>
        </w:rPr>
        <w:t xml:space="preserve"> (Accessed on: March 2022)</w:t>
      </w:r>
    </w:p>
    <w:p w14:paraId="765D415E" w14:textId="77777777" w:rsidR="00466AA9" w:rsidRDefault="00466AA9" w:rsidP="00466AA9">
      <w:pPr>
        <w:pStyle w:val="NormalWeb"/>
        <w:shd w:val="clear" w:color="auto" w:fill="FFFFFF"/>
        <w:spacing w:before="0" w:beforeAutospacing="0" w:after="0" w:afterAutospacing="0"/>
        <w:jc w:val="both"/>
        <w:rPr>
          <w:rFonts w:ascii="Arial" w:hAnsi="Arial" w:cs="Arial"/>
        </w:rPr>
      </w:pPr>
    </w:p>
    <w:p w14:paraId="72A1A2B7" w14:textId="77777777" w:rsidR="00466AA9" w:rsidRDefault="00466AA9" w:rsidP="00466AA9">
      <w:pPr>
        <w:spacing w:after="0" w:line="240" w:lineRule="auto"/>
        <w:jc w:val="both"/>
        <w:rPr>
          <w:sz w:val="24"/>
          <w:szCs w:val="24"/>
        </w:rPr>
      </w:pPr>
      <w:r w:rsidRPr="0070120B">
        <w:rPr>
          <w:rFonts w:ascii="Arial" w:hAnsi="Arial" w:cs="Arial"/>
          <w:sz w:val="24"/>
          <w:szCs w:val="24"/>
        </w:rPr>
        <w:t xml:space="preserve">Police.uk (2022). </w:t>
      </w:r>
      <w:r w:rsidRPr="00F9007A">
        <w:rPr>
          <w:rFonts w:ascii="Arial" w:hAnsi="Arial" w:cs="Arial"/>
          <w:i/>
          <w:iCs/>
          <w:sz w:val="24"/>
          <w:szCs w:val="24"/>
        </w:rPr>
        <w:t>‘Automatic Number Plate Recognition (ANPR).</w:t>
      </w:r>
      <w:r>
        <w:rPr>
          <w:i/>
          <w:iCs/>
          <w:sz w:val="24"/>
          <w:szCs w:val="24"/>
        </w:rPr>
        <w:t xml:space="preserve">’ </w:t>
      </w:r>
      <w:r>
        <w:rPr>
          <w:sz w:val="24"/>
          <w:szCs w:val="24"/>
        </w:rPr>
        <w:t xml:space="preserve">[online] </w:t>
      </w:r>
      <w:r w:rsidRPr="0070120B">
        <w:rPr>
          <w:rFonts w:ascii="Arial" w:hAnsi="Arial" w:cs="Arial"/>
          <w:sz w:val="24"/>
          <w:szCs w:val="24"/>
        </w:rPr>
        <w:t xml:space="preserve"> Available at: http://</w:t>
      </w:r>
      <w:hyperlink r:id="rId23" w:history="1">
        <w:r w:rsidRPr="0070120B">
          <w:rPr>
            <w:rStyle w:val="Hyperlink"/>
            <w:rFonts w:ascii="Arial" w:hAnsi="Arial" w:cs="Arial"/>
            <w:color w:val="auto"/>
            <w:sz w:val="24"/>
            <w:szCs w:val="24"/>
            <w:u w:val="none"/>
          </w:rPr>
          <w:t>www.police.uk/advice/advice-and-information/rs/road-safety/automatic-number-plate-recognition-anpr/</w:t>
        </w:r>
      </w:hyperlink>
      <w:r w:rsidRPr="0070120B">
        <w:rPr>
          <w:rFonts w:ascii="Arial" w:hAnsi="Arial" w:cs="Arial"/>
          <w:sz w:val="24"/>
          <w:szCs w:val="24"/>
        </w:rPr>
        <w:t xml:space="preserve"> (Accessed on: March 2022)</w:t>
      </w:r>
    </w:p>
    <w:p w14:paraId="3DEC3227" w14:textId="77777777" w:rsidR="00466AA9" w:rsidRPr="0070120B" w:rsidRDefault="00466AA9" w:rsidP="00466AA9">
      <w:pPr>
        <w:spacing w:after="0" w:line="240" w:lineRule="auto"/>
        <w:jc w:val="both"/>
        <w:rPr>
          <w:rFonts w:ascii="Arial" w:hAnsi="Arial" w:cs="Arial"/>
          <w:sz w:val="24"/>
          <w:szCs w:val="24"/>
        </w:rPr>
      </w:pPr>
    </w:p>
    <w:p w14:paraId="04BDC91C" w14:textId="0DB1EFFA" w:rsidR="00466AA9" w:rsidRDefault="00466AA9" w:rsidP="00466AA9">
      <w:pPr>
        <w:spacing w:after="0" w:line="240" w:lineRule="auto"/>
        <w:jc w:val="both"/>
        <w:rPr>
          <w:rFonts w:ascii="Arial" w:hAnsi="Arial" w:cs="Arial"/>
          <w:sz w:val="24"/>
          <w:szCs w:val="24"/>
        </w:rPr>
      </w:pPr>
      <w:r w:rsidRPr="0070120B">
        <w:rPr>
          <w:rFonts w:ascii="Arial" w:hAnsi="Arial" w:cs="Arial"/>
          <w:sz w:val="24"/>
          <w:szCs w:val="24"/>
        </w:rPr>
        <w:t xml:space="preserve">RAC (2021), </w:t>
      </w:r>
      <w:r w:rsidRPr="00F9007A">
        <w:rPr>
          <w:rFonts w:ascii="Arial" w:hAnsi="Arial" w:cs="Arial"/>
          <w:i/>
          <w:iCs/>
          <w:sz w:val="24"/>
          <w:szCs w:val="24"/>
        </w:rPr>
        <w:t>'Reports of cloned number plated double as innocent motorists pay the price.’</w:t>
      </w:r>
      <w:r w:rsidRPr="0070120B">
        <w:rPr>
          <w:rFonts w:ascii="Arial" w:hAnsi="Arial" w:cs="Arial"/>
          <w:sz w:val="24"/>
          <w:szCs w:val="24"/>
        </w:rPr>
        <w:t xml:space="preserve"> </w:t>
      </w:r>
      <w:r>
        <w:rPr>
          <w:sz w:val="24"/>
          <w:szCs w:val="24"/>
        </w:rPr>
        <w:t xml:space="preserve">[online] </w:t>
      </w:r>
      <w:r w:rsidRPr="0070120B">
        <w:rPr>
          <w:rFonts w:ascii="Arial" w:hAnsi="Arial" w:cs="Arial"/>
          <w:sz w:val="24"/>
          <w:szCs w:val="24"/>
        </w:rPr>
        <w:t>Accessed at: http://</w:t>
      </w:r>
      <w:r w:rsidRPr="0070120B">
        <w:rPr>
          <w:rFonts w:ascii="Arial" w:hAnsi="Arial" w:cs="Arial"/>
        </w:rPr>
        <w:t xml:space="preserve"> </w:t>
      </w:r>
      <w:hyperlink r:id="rId24" w:history="1">
        <w:r w:rsidRPr="0070120B">
          <w:rPr>
            <w:rStyle w:val="Hyperlink"/>
            <w:rFonts w:ascii="Arial" w:hAnsi="Arial" w:cs="Arial"/>
            <w:color w:val="auto"/>
            <w:sz w:val="24"/>
            <w:szCs w:val="24"/>
            <w:u w:val="none"/>
          </w:rPr>
          <w:t>www.rac.co.uk/drive/news/motoring-news/reports-of-cloned-number-plates-double-as-innocent-motorists-pay-the-price/</w:t>
        </w:r>
      </w:hyperlink>
      <w:r w:rsidRPr="0070120B">
        <w:rPr>
          <w:rFonts w:ascii="Arial" w:hAnsi="Arial" w:cs="Arial"/>
          <w:sz w:val="24"/>
          <w:szCs w:val="24"/>
        </w:rPr>
        <w:t xml:space="preserve"> (Accessed on: March 2022)</w:t>
      </w:r>
    </w:p>
    <w:p w14:paraId="7E4FFA38" w14:textId="77777777" w:rsidR="00466AA9" w:rsidRPr="00466AA9" w:rsidRDefault="00466AA9" w:rsidP="00466AA9">
      <w:pPr>
        <w:spacing w:after="0" w:line="240" w:lineRule="auto"/>
        <w:jc w:val="both"/>
        <w:rPr>
          <w:sz w:val="24"/>
          <w:szCs w:val="24"/>
        </w:rPr>
      </w:pPr>
    </w:p>
    <w:p w14:paraId="7FD8E759" w14:textId="77777777" w:rsidR="00466AA9" w:rsidRDefault="00466AA9" w:rsidP="00466AA9">
      <w:pPr>
        <w:spacing w:after="0" w:line="240" w:lineRule="auto"/>
        <w:ind w:right="237"/>
        <w:jc w:val="both"/>
        <w:rPr>
          <w:sz w:val="24"/>
          <w:szCs w:val="24"/>
          <w:shd w:val="clear" w:color="auto" w:fill="FFFFFF"/>
        </w:rPr>
      </w:pPr>
      <w:proofErr w:type="spellStart"/>
      <w:r w:rsidRPr="0070120B">
        <w:rPr>
          <w:rFonts w:ascii="Arial" w:hAnsi="Arial" w:cs="Arial"/>
          <w:sz w:val="24"/>
          <w:szCs w:val="24"/>
          <w:shd w:val="clear" w:color="auto" w:fill="FFFFFF"/>
        </w:rPr>
        <w:t>Raypole</w:t>
      </w:r>
      <w:proofErr w:type="spellEnd"/>
      <w:r w:rsidRPr="0070120B">
        <w:rPr>
          <w:rFonts w:ascii="Arial" w:hAnsi="Arial" w:cs="Arial"/>
          <w:sz w:val="24"/>
          <w:szCs w:val="24"/>
          <w:shd w:val="clear" w:color="auto" w:fill="FFFFFF"/>
        </w:rPr>
        <w:t xml:space="preserve">. C (2020) </w:t>
      </w:r>
      <w:r w:rsidRPr="00F9007A">
        <w:rPr>
          <w:rFonts w:ascii="Arial" w:hAnsi="Arial" w:cs="Arial"/>
          <w:i/>
          <w:iCs/>
          <w:sz w:val="24"/>
          <w:szCs w:val="24"/>
          <w:shd w:val="clear" w:color="auto" w:fill="FFFFFF"/>
        </w:rPr>
        <w:t>‘How to hand Interpersonal Conflict like a pro.’</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hyperlink r:id="rId25" w:anchor=":~:text=Interpersonal%20conflict%20refers%20to%20any,natural%20outcome%20of%20human%20interaction" w:history="1">
        <w:r w:rsidRPr="0070120B">
          <w:rPr>
            <w:rStyle w:val="Hyperlink"/>
            <w:rFonts w:ascii="Arial" w:hAnsi="Arial" w:cs="Arial"/>
            <w:color w:val="auto"/>
            <w:sz w:val="24"/>
            <w:szCs w:val="24"/>
            <w:u w:val="none"/>
            <w:shd w:val="clear" w:color="auto" w:fill="FFFFFF"/>
          </w:rPr>
          <w:t>www.healthline.com/health/interpersonal-conflict#:~:text=Interpersonal%20conflict%20refers%20to%20any,natural%20outcome%20of%20human%20interaction</w:t>
        </w:r>
      </w:hyperlink>
      <w:r w:rsidRPr="0070120B">
        <w:rPr>
          <w:rFonts w:ascii="Arial" w:hAnsi="Arial" w:cs="Arial"/>
          <w:sz w:val="24"/>
          <w:szCs w:val="24"/>
          <w:shd w:val="clear" w:color="auto" w:fill="FFFFFF"/>
        </w:rPr>
        <w:t xml:space="preserve">. </w:t>
      </w:r>
      <w:r>
        <w:rPr>
          <w:sz w:val="24"/>
          <w:szCs w:val="24"/>
          <w:shd w:val="clear" w:color="auto" w:fill="FFFFFF"/>
        </w:rPr>
        <w:t>(</w:t>
      </w:r>
      <w:r w:rsidRPr="0070120B">
        <w:rPr>
          <w:rFonts w:ascii="Arial" w:hAnsi="Arial" w:cs="Arial"/>
          <w:sz w:val="24"/>
          <w:szCs w:val="24"/>
          <w:shd w:val="clear" w:color="auto" w:fill="FFFFFF"/>
        </w:rPr>
        <w:t>Accessed on: April 2022</w:t>
      </w:r>
      <w:r>
        <w:rPr>
          <w:sz w:val="24"/>
          <w:szCs w:val="24"/>
          <w:shd w:val="clear" w:color="auto" w:fill="FFFFFF"/>
        </w:rPr>
        <w:t>)</w:t>
      </w:r>
    </w:p>
    <w:p w14:paraId="3F3039AB"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3821242C" w14:textId="77777777" w:rsidR="00466AA9" w:rsidRDefault="00466AA9" w:rsidP="00466AA9">
      <w:pPr>
        <w:spacing w:after="0" w:line="240" w:lineRule="auto"/>
        <w:ind w:right="237"/>
        <w:jc w:val="both"/>
        <w:rPr>
          <w:sz w:val="24"/>
          <w:szCs w:val="24"/>
          <w:shd w:val="clear" w:color="auto" w:fill="FFFFFF"/>
        </w:rPr>
      </w:pPr>
      <w:r w:rsidRPr="0070120B">
        <w:rPr>
          <w:rFonts w:ascii="Arial" w:hAnsi="Arial" w:cs="Arial"/>
          <w:sz w:val="24"/>
          <w:szCs w:val="24"/>
          <w:shd w:val="clear" w:color="auto" w:fill="FFFFFF"/>
        </w:rPr>
        <w:t xml:space="preserve">Scudamore, B (2016) </w:t>
      </w:r>
      <w:r w:rsidRPr="00F9007A">
        <w:rPr>
          <w:rFonts w:ascii="Arial" w:hAnsi="Arial" w:cs="Arial"/>
          <w:i/>
          <w:iCs/>
          <w:sz w:val="24"/>
          <w:szCs w:val="24"/>
          <w:shd w:val="clear" w:color="auto" w:fill="FFFFFF"/>
        </w:rPr>
        <w:t>‘Why Team Building is the Most Important Investment You’ll Ever Make’</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Accessed at: http://</w:t>
      </w:r>
      <w:r w:rsidRPr="0070120B">
        <w:rPr>
          <w:rFonts w:ascii="Arial" w:hAnsi="Arial" w:cs="Arial"/>
        </w:rPr>
        <w:t xml:space="preserve"> </w:t>
      </w:r>
      <w:hyperlink r:id="rId26" w:history="1">
        <w:r w:rsidRPr="0070120B">
          <w:rPr>
            <w:rStyle w:val="Hyperlink"/>
            <w:rFonts w:ascii="Arial" w:hAnsi="Arial" w:cs="Arial"/>
            <w:color w:val="auto"/>
            <w:sz w:val="24"/>
            <w:szCs w:val="24"/>
            <w:u w:val="none"/>
            <w:shd w:val="clear" w:color="auto" w:fill="FFFFFF"/>
          </w:rPr>
          <w:t>www.forbes.com/sites/brianscudamore/2016/03/09/why-team-building-is-the-most-important-investment-youll-make/?sh=4da10f47617f</w:t>
        </w:r>
      </w:hyperlink>
      <w:r w:rsidRPr="0070120B">
        <w:rPr>
          <w:rFonts w:ascii="Arial" w:hAnsi="Arial" w:cs="Arial"/>
          <w:sz w:val="24"/>
          <w:szCs w:val="24"/>
          <w:shd w:val="clear" w:color="auto" w:fill="FFFFFF"/>
        </w:rPr>
        <w:t xml:space="preserve"> (Accessed on: April 2022)</w:t>
      </w:r>
    </w:p>
    <w:p w14:paraId="6A7577A9" w14:textId="77777777" w:rsidR="00466AA9" w:rsidRPr="0070120B" w:rsidRDefault="00466AA9" w:rsidP="00466AA9">
      <w:pPr>
        <w:spacing w:after="0" w:line="240" w:lineRule="auto"/>
        <w:ind w:right="237"/>
        <w:jc w:val="both"/>
        <w:rPr>
          <w:rFonts w:ascii="Arial" w:hAnsi="Arial" w:cs="Arial"/>
          <w:sz w:val="24"/>
          <w:szCs w:val="24"/>
          <w:shd w:val="clear" w:color="auto" w:fill="FFFFFF"/>
        </w:rPr>
      </w:pPr>
    </w:p>
    <w:p w14:paraId="377C79C5" w14:textId="77777777" w:rsidR="00466AA9" w:rsidRDefault="00466AA9" w:rsidP="00466AA9">
      <w:pPr>
        <w:pStyle w:val="NormalWeb"/>
        <w:shd w:val="clear" w:color="auto" w:fill="FFFFFF"/>
        <w:spacing w:before="0" w:beforeAutospacing="0" w:after="0" w:afterAutospacing="0"/>
        <w:jc w:val="both"/>
        <w:rPr>
          <w:rFonts w:ascii="Arial" w:hAnsi="Arial" w:cs="Arial"/>
        </w:rPr>
      </w:pPr>
      <w:r w:rsidRPr="0070120B">
        <w:rPr>
          <w:rFonts w:ascii="Arial" w:hAnsi="Arial" w:cs="Arial"/>
        </w:rPr>
        <w:t>South Wales Police</w:t>
      </w:r>
      <w:r>
        <w:rPr>
          <w:rFonts w:ascii="Arial" w:hAnsi="Arial" w:cs="Arial"/>
        </w:rPr>
        <w:t>,</w:t>
      </w:r>
      <w:r w:rsidRPr="0070120B">
        <w:rPr>
          <w:rFonts w:ascii="Arial" w:hAnsi="Arial" w:cs="Arial"/>
        </w:rPr>
        <w:t xml:space="preserve"> (2021). </w:t>
      </w:r>
      <w:r w:rsidRPr="00F9007A">
        <w:rPr>
          <w:rFonts w:ascii="Arial" w:hAnsi="Arial" w:cs="Arial"/>
          <w:i/>
          <w:iCs/>
        </w:rPr>
        <w:t>‘Adults at Risk.’</w:t>
      </w:r>
      <w:r w:rsidRPr="0070120B">
        <w:rPr>
          <w:rFonts w:ascii="Arial" w:hAnsi="Arial" w:cs="Arial"/>
        </w:rPr>
        <w:t xml:space="preserve"> </w:t>
      </w:r>
      <w:r w:rsidRPr="00F9007A">
        <w:rPr>
          <w:rFonts w:ascii="Arial" w:hAnsi="Arial" w:cs="Arial"/>
        </w:rPr>
        <w:t>[online] Accessed</w:t>
      </w:r>
      <w:r w:rsidRPr="0070120B">
        <w:rPr>
          <w:rFonts w:ascii="Arial" w:hAnsi="Arial" w:cs="Arial"/>
        </w:rPr>
        <w:t xml:space="preserve"> at: http:// </w:t>
      </w:r>
      <w:hyperlink r:id="rId27" w:history="1">
        <w:r w:rsidRPr="0070120B">
          <w:rPr>
            <w:rStyle w:val="Hyperlink"/>
            <w:rFonts w:ascii="Arial" w:hAnsi="Arial" w:cs="Arial"/>
            <w:color w:val="auto"/>
            <w:u w:val="none"/>
          </w:rPr>
          <w:t>www.south-wales.police.uk/SysSiteAssets/media/downloads/south-wales/about-us/policies-and-procedures/english/adults-at-risk---english.pdf</w:t>
        </w:r>
      </w:hyperlink>
      <w:r w:rsidRPr="0070120B">
        <w:rPr>
          <w:rFonts w:ascii="Arial" w:hAnsi="Arial" w:cs="Arial"/>
        </w:rPr>
        <w:t xml:space="preserve"> </w:t>
      </w:r>
      <w:r>
        <w:rPr>
          <w:rFonts w:ascii="Arial" w:hAnsi="Arial" w:cs="Arial"/>
        </w:rPr>
        <w:t>(</w:t>
      </w:r>
      <w:r w:rsidRPr="0070120B">
        <w:rPr>
          <w:rFonts w:ascii="Arial" w:hAnsi="Arial" w:cs="Arial"/>
        </w:rPr>
        <w:t>Accessed on: March 2022</w:t>
      </w:r>
      <w:r>
        <w:rPr>
          <w:rFonts w:ascii="Arial" w:hAnsi="Arial" w:cs="Arial"/>
        </w:rPr>
        <w:t>)</w:t>
      </w:r>
    </w:p>
    <w:p w14:paraId="3D583935" w14:textId="77777777" w:rsidR="00466AA9" w:rsidRDefault="00466AA9" w:rsidP="00466AA9">
      <w:pPr>
        <w:pStyle w:val="NormalWeb"/>
        <w:shd w:val="clear" w:color="auto" w:fill="FFFFFF"/>
        <w:spacing w:before="0" w:beforeAutospacing="0" w:after="0" w:afterAutospacing="0"/>
        <w:jc w:val="both"/>
        <w:rPr>
          <w:rFonts w:ascii="Arial" w:hAnsi="Arial" w:cs="Arial"/>
        </w:rPr>
      </w:pPr>
    </w:p>
    <w:p w14:paraId="7C977A65" w14:textId="77777777" w:rsidR="00466AA9" w:rsidRPr="0002745D" w:rsidRDefault="00466AA9" w:rsidP="00466AA9">
      <w:pPr>
        <w:spacing w:after="0" w:line="240" w:lineRule="auto"/>
        <w:ind w:right="237"/>
        <w:jc w:val="both"/>
        <w:rPr>
          <w:rFonts w:ascii="Arial" w:hAnsi="Arial" w:cs="Arial"/>
          <w:sz w:val="24"/>
          <w:szCs w:val="24"/>
          <w:shd w:val="clear" w:color="auto" w:fill="FFFFFF"/>
        </w:rPr>
      </w:pPr>
      <w:r w:rsidRPr="0070120B">
        <w:rPr>
          <w:rFonts w:ascii="Arial" w:hAnsi="Arial" w:cs="Arial"/>
          <w:sz w:val="24"/>
          <w:szCs w:val="24"/>
          <w:shd w:val="clear" w:color="auto" w:fill="FFFFFF"/>
        </w:rPr>
        <w:t>South Wales Police</w:t>
      </w:r>
      <w:r>
        <w:rPr>
          <w:sz w:val="24"/>
          <w:szCs w:val="24"/>
          <w:shd w:val="clear" w:color="auto" w:fill="FFFFFF"/>
        </w:rPr>
        <w:t>,</w:t>
      </w:r>
      <w:r w:rsidRPr="0070120B">
        <w:rPr>
          <w:rFonts w:ascii="Arial" w:hAnsi="Arial" w:cs="Arial"/>
          <w:sz w:val="24"/>
          <w:szCs w:val="24"/>
          <w:shd w:val="clear" w:color="auto" w:fill="FFFFFF"/>
        </w:rPr>
        <w:t xml:space="preserve"> (2022) </w:t>
      </w:r>
      <w:r w:rsidRPr="0070120B">
        <w:rPr>
          <w:rFonts w:ascii="Arial" w:hAnsi="Arial" w:cs="Arial"/>
          <w:i/>
          <w:iCs/>
          <w:sz w:val="24"/>
          <w:szCs w:val="24"/>
          <w:shd w:val="clear" w:color="auto" w:fill="FFFFFF"/>
        </w:rPr>
        <w:t>‘Request Information under Clare’s Law.’</w:t>
      </w:r>
      <w:r w:rsidRPr="0070120B">
        <w:rPr>
          <w:rFonts w:ascii="Arial" w:hAnsi="Arial" w:cs="Arial"/>
          <w:sz w:val="24"/>
          <w:szCs w:val="24"/>
          <w:shd w:val="clear" w:color="auto" w:fill="FFFFFF"/>
        </w:rPr>
        <w:t xml:space="preserve"> </w:t>
      </w:r>
      <w:r>
        <w:rPr>
          <w:sz w:val="24"/>
          <w:szCs w:val="24"/>
        </w:rPr>
        <w:t xml:space="preserve">[online] </w:t>
      </w:r>
      <w:r w:rsidRPr="0070120B">
        <w:rPr>
          <w:rFonts w:ascii="Arial" w:hAnsi="Arial" w:cs="Arial"/>
          <w:sz w:val="24"/>
          <w:szCs w:val="24"/>
          <w:shd w:val="clear" w:color="auto" w:fill="FFFFFF"/>
        </w:rPr>
        <w:t>Available at http://</w:t>
      </w:r>
      <w:hyperlink r:id="rId28" w:history="1">
        <w:r w:rsidRPr="0070120B">
          <w:rPr>
            <w:rStyle w:val="Hyperlink"/>
            <w:color w:val="auto"/>
            <w:sz w:val="24"/>
            <w:szCs w:val="24"/>
            <w:u w:val="none"/>
            <w:shd w:val="clear" w:color="auto" w:fill="FFFFFF"/>
          </w:rPr>
          <w:t>www.south-wales.police.uk/advice/advice-and-information/daa/domestic-abuse/alpha2/request-information-under-clares-law/#:~:text=This%20scheme%20gives%20any%20member,close%20friend%20or%20family%20member</w:t>
        </w:r>
      </w:hyperlink>
      <w:r w:rsidRPr="0070120B">
        <w:rPr>
          <w:rFonts w:ascii="Arial" w:hAnsi="Arial" w:cs="Arial"/>
          <w:sz w:val="24"/>
          <w:szCs w:val="24"/>
          <w:shd w:val="clear" w:color="auto" w:fill="FFFFFF"/>
        </w:rPr>
        <w:t xml:space="preserve">. </w:t>
      </w:r>
      <w:r>
        <w:rPr>
          <w:sz w:val="24"/>
          <w:szCs w:val="24"/>
          <w:shd w:val="clear" w:color="auto" w:fill="FFFFFF"/>
        </w:rPr>
        <w:t>(</w:t>
      </w:r>
      <w:r w:rsidRPr="0070120B">
        <w:rPr>
          <w:rFonts w:ascii="Arial" w:hAnsi="Arial" w:cs="Arial"/>
          <w:sz w:val="24"/>
          <w:szCs w:val="24"/>
          <w:shd w:val="clear" w:color="auto" w:fill="FFFFFF"/>
        </w:rPr>
        <w:t>Accessed</w:t>
      </w:r>
      <w:r>
        <w:rPr>
          <w:sz w:val="24"/>
          <w:szCs w:val="24"/>
          <w:shd w:val="clear" w:color="auto" w:fill="FFFFFF"/>
        </w:rPr>
        <w:t xml:space="preserve"> on</w:t>
      </w:r>
      <w:r w:rsidRPr="0070120B">
        <w:rPr>
          <w:rFonts w:ascii="Arial" w:hAnsi="Arial" w:cs="Arial"/>
          <w:sz w:val="24"/>
          <w:szCs w:val="24"/>
          <w:shd w:val="clear" w:color="auto" w:fill="FFFFFF"/>
        </w:rPr>
        <w:t>: March 2022</w:t>
      </w:r>
      <w:r>
        <w:rPr>
          <w:sz w:val="24"/>
          <w:szCs w:val="24"/>
          <w:shd w:val="clear" w:color="auto" w:fill="FFFFFF"/>
        </w:rPr>
        <w:t>)</w:t>
      </w:r>
    </w:p>
    <w:p w14:paraId="5A3F7438" w14:textId="77777777" w:rsidR="00466AA9" w:rsidRDefault="00466AA9" w:rsidP="00466AA9">
      <w:pPr>
        <w:pStyle w:val="NormalWeb"/>
        <w:shd w:val="clear" w:color="auto" w:fill="FFFFFF"/>
        <w:spacing w:before="0" w:beforeAutospacing="0" w:after="0" w:afterAutospacing="0"/>
        <w:jc w:val="both"/>
        <w:rPr>
          <w:rFonts w:ascii="Arial" w:hAnsi="Arial" w:cs="Arial"/>
          <w:shd w:val="clear" w:color="auto" w:fill="FFFFFF"/>
        </w:rPr>
      </w:pPr>
      <w:r w:rsidRPr="0070120B">
        <w:rPr>
          <w:rFonts w:ascii="Arial" w:hAnsi="Arial" w:cs="Arial"/>
          <w:shd w:val="clear" w:color="auto" w:fill="FFFFFF"/>
        </w:rPr>
        <w:t>Wong, K</w:t>
      </w:r>
      <w:r>
        <w:rPr>
          <w:rFonts w:ascii="Arial" w:hAnsi="Arial" w:cs="Arial"/>
          <w:shd w:val="clear" w:color="auto" w:fill="FFFFFF"/>
        </w:rPr>
        <w:t>.</w:t>
      </w:r>
      <w:r w:rsidRPr="0070120B">
        <w:rPr>
          <w:rFonts w:ascii="Arial" w:hAnsi="Arial" w:cs="Arial"/>
          <w:shd w:val="clear" w:color="auto" w:fill="FFFFFF"/>
        </w:rPr>
        <w:t xml:space="preserve"> </w:t>
      </w:r>
      <w:r>
        <w:rPr>
          <w:rFonts w:ascii="Arial" w:hAnsi="Arial" w:cs="Arial"/>
          <w:shd w:val="clear" w:color="auto" w:fill="FFFFFF"/>
        </w:rPr>
        <w:t>(</w:t>
      </w:r>
      <w:r w:rsidRPr="0070120B">
        <w:rPr>
          <w:rFonts w:ascii="Arial" w:hAnsi="Arial" w:cs="Arial"/>
          <w:shd w:val="clear" w:color="auto" w:fill="FFFFFF"/>
        </w:rPr>
        <w:t>2020</w:t>
      </w:r>
      <w:r>
        <w:rPr>
          <w:rFonts w:ascii="Arial" w:hAnsi="Arial" w:cs="Arial"/>
          <w:shd w:val="clear" w:color="auto" w:fill="FFFFFF"/>
        </w:rPr>
        <w:t>)</w:t>
      </w:r>
      <w:r w:rsidRPr="0070120B">
        <w:rPr>
          <w:rFonts w:ascii="Arial" w:hAnsi="Arial" w:cs="Arial"/>
          <w:shd w:val="clear" w:color="auto" w:fill="FFFFFF"/>
        </w:rPr>
        <w:t>. </w:t>
      </w:r>
      <w:r>
        <w:rPr>
          <w:rFonts w:ascii="Arial" w:hAnsi="Arial" w:cs="Arial"/>
          <w:shd w:val="clear" w:color="auto" w:fill="FFFFFF"/>
        </w:rPr>
        <w:t>‘</w:t>
      </w:r>
      <w:r w:rsidRPr="0070120B">
        <w:rPr>
          <w:rFonts w:ascii="Arial" w:hAnsi="Arial" w:cs="Arial"/>
          <w:i/>
          <w:iCs/>
          <w:shd w:val="clear" w:color="auto" w:fill="FFFFFF"/>
        </w:rPr>
        <w:t>Organizational Culture: Definition, Importance, and Development.</w:t>
      </w:r>
      <w:r>
        <w:rPr>
          <w:rFonts w:ascii="Arial" w:hAnsi="Arial" w:cs="Arial"/>
          <w:shd w:val="clear" w:color="auto" w:fill="FFFFFF"/>
        </w:rPr>
        <w:t>’</w:t>
      </w:r>
      <w:r w:rsidRPr="0070120B">
        <w:rPr>
          <w:rFonts w:ascii="Arial" w:hAnsi="Arial" w:cs="Arial"/>
          <w:shd w:val="clear" w:color="auto" w:fill="FFFFFF"/>
        </w:rPr>
        <w:t xml:space="preserve"> [online] Engage Blog. Available at: https://www.achievers.com/blog/organizational-culture-definition/ (Accessed on: March 2022)</w:t>
      </w:r>
    </w:p>
    <w:p w14:paraId="4F5A682D" w14:textId="77777777" w:rsidR="00466AA9" w:rsidRDefault="00466AA9" w:rsidP="00466AA9">
      <w:pPr>
        <w:pStyle w:val="NormalWeb"/>
        <w:shd w:val="clear" w:color="auto" w:fill="FFFFFF"/>
        <w:spacing w:before="0" w:beforeAutospacing="0" w:after="0" w:afterAutospacing="0"/>
        <w:jc w:val="both"/>
        <w:rPr>
          <w:rFonts w:ascii="Arial" w:hAnsi="Arial" w:cs="Arial"/>
          <w:shd w:val="clear" w:color="auto" w:fill="FFFFFF"/>
        </w:rPr>
      </w:pPr>
    </w:p>
    <w:p w14:paraId="5A5B6C66" w14:textId="77777777" w:rsidR="00466AA9" w:rsidRPr="0070120B" w:rsidRDefault="00466AA9" w:rsidP="00466AA9">
      <w:pPr>
        <w:pStyle w:val="NormalWeb"/>
        <w:shd w:val="clear" w:color="auto" w:fill="FFFFFF"/>
        <w:spacing w:before="0" w:beforeAutospacing="0" w:after="0" w:afterAutospacing="0"/>
        <w:jc w:val="both"/>
        <w:rPr>
          <w:rFonts w:ascii="Arial" w:hAnsi="Arial" w:cs="Arial"/>
        </w:rPr>
      </w:pPr>
      <w:r w:rsidRPr="0070120B">
        <w:rPr>
          <w:rFonts w:ascii="Arial" w:hAnsi="Arial" w:cs="Arial"/>
        </w:rPr>
        <w:t xml:space="preserve">Woven Pride, </w:t>
      </w:r>
      <w:r>
        <w:rPr>
          <w:rFonts w:ascii="Arial" w:hAnsi="Arial" w:cs="Arial"/>
        </w:rPr>
        <w:t>(</w:t>
      </w:r>
      <w:r w:rsidRPr="0070120B">
        <w:rPr>
          <w:rFonts w:ascii="Arial" w:hAnsi="Arial" w:cs="Arial"/>
        </w:rPr>
        <w:t>2020</w:t>
      </w:r>
      <w:r>
        <w:rPr>
          <w:rFonts w:ascii="Arial" w:hAnsi="Arial" w:cs="Arial"/>
        </w:rPr>
        <w:t>).</w:t>
      </w:r>
      <w:r w:rsidRPr="0070120B">
        <w:rPr>
          <w:rFonts w:ascii="Arial" w:hAnsi="Arial" w:cs="Arial"/>
        </w:rPr>
        <w:t xml:space="preserve"> </w:t>
      </w:r>
      <w:r w:rsidRPr="0070120B">
        <w:rPr>
          <w:rFonts w:ascii="Arial" w:hAnsi="Arial" w:cs="Arial"/>
          <w:i/>
          <w:iCs/>
        </w:rPr>
        <w:t>‘The Pros of Feeling like Part of a Team.’</w:t>
      </w:r>
      <w:r w:rsidRPr="0070120B">
        <w:rPr>
          <w:rFonts w:ascii="Arial" w:hAnsi="Arial" w:cs="Arial"/>
        </w:rPr>
        <w:t xml:space="preserve"> [online] </w:t>
      </w:r>
      <w:r>
        <w:rPr>
          <w:rFonts w:ascii="Arial" w:hAnsi="Arial" w:cs="Arial"/>
        </w:rPr>
        <w:t xml:space="preserve">Available at: </w:t>
      </w:r>
      <w:hyperlink r:id="rId29" w:history="1">
        <w:r w:rsidRPr="0070120B">
          <w:rPr>
            <w:rStyle w:val="Hyperlink"/>
            <w:rFonts w:ascii="Arial" w:hAnsi="Arial" w:cs="Arial"/>
            <w:color w:val="auto"/>
            <w:u w:val="none"/>
          </w:rPr>
          <w:t>https://wovenpride.com/blogs/news/the-pros-of-feeling-like-part-of-a-</w:t>
        </w:r>
        <w:r w:rsidRPr="0070120B">
          <w:rPr>
            <w:rStyle w:val="Hyperlink"/>
            <w:rFonts w:ascii="Arial" w:hAnsi="Arial" w:cs="Arial"/>
            <w:color w:val="auto"/>
            <w:u w:val="none"/>
          </w:rPr>
          <w:lastRenderedPageBreak/>
          <w:t>team#:~:text=The%20feeling%20of%20being%20part,well%20and%20accomplish%20our%20tasks</w:t>
        </w:r>
      </w:hyperlink>
      <w:r w:rsidRPr="0070120B">
        <w:rPr>
          <w:rFonts w:ascii="Arial" w:hAnsi="Arial" w:cs="Arial"/>
        </w:rPr>
        <w:t>. (Accessed on</w:t>
      </w:r>
      <w:r>
        <w:rPr>
          <w:rFonts w:ascii="Arial" w:hAnsi="Arial" w:cs="Arial"/>
        </w:rPr>
        <w:t>:</w:t>
      </w:r>
      <w:r w:rsidRPr="0070120B">
        <w:rPr>
          <w:rFonts w:ascii="Arial" w:hAnsi="Arial" w:cs="Arial"/>
        </w:rPr>
        <w:t xml:space="preserve"> March 2022).</w:t>
      </w:r>
    </w:p>
    <w:sectPr w:rsidR="00466AA9" w:rsidRPr="007012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8E4C4" w14:textId="77777777" w:rsidR="00466AA9" w:rsidRDefault="00466AA9" w:rsidP="00466AA9">
      <w:pPr>
        <w:spacing w:after="0" w:line="240" w:lineRule="auto"/>
      </w:pPr>
      <w:r>
        <w:separator/>
      </w:r>
    </w:p>
  </w:endnote>
  <w:endnote w:type="continuationSeparator" w:id="0">
    <w:p w14:paraId="55036B6E" w14:textId="77777777" w:rsidR="00466AA9" w:rsidRDefault="00466AA9" w:rsidP="00466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Arial"/>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B5A0E" w14:textId="77777777" w:rsidR="00466AA9" w:rsidRDefault="00466AA9" w:rsidP="00466AA9">
      <w:pPr>
        <w:spacing w:after="0" w:line="240" w:lineRule="auto"/>
      </w:pPr>
      <w:r>
        <w:separator/>
      </w:r>
    </w:p>
  </w:footnote>
  <w:footnote w:type="continuationSeparator" w:id="0">
    <w:p w14:paraId="43CD77B6" w14:textId="77777777" w:rsidR="00466AA9" w:rsidRDefault="00466AA9" w:rsidP="00466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6234D"/>
    <w:multiLevelType w:val="hybridMultilevel"/>
    <w:tmpl w:val="3808EBF8"/>
    <w:lvl w:ilvl="0" w:tplc="97D427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AA9"/>
    <w:rsid w:val="00264750"/>
    <w:rsid w:val="00466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484DC"/>
  <w15:chartTrackingRefBased/>
  <w15:docId w15:val="{331E7155-2359-4C60-8C00-74BC9BDA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6A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6AA9"/>
    <w:rPr>
      <w:i/>
      <w:iCs/>
    </w:rPr>
  </w:style>
  <w:style w:type="paragraph" w:styleId="ListParagraph">
    <w:name w:val="List Paragraph"/>
    <w:basedOn w:val="Normal"/>
    <w:uiPriority w:val="34"/>
    <w:qFormat/>
    <w:rsid w:val="00466AA9"/>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 w:type="character" w:styleId="Hyperlink">
    <w:name w:val="Hyperlink"/>
    <w:rsid w:val="00466AA9"/>
    <w:rPr>
      <w:color w:val="0000FF"/>
      <w:u w:val="single"/>
    </w:rPr>
  </w:style>
  <w:style w:type="character" w:customStyle="1" w:styleId="titlepart">
    <w:name w:val="titlepart"/>
    <w:basedOn w:val="DefaultParagraphFont"/>
    <w:rsid w:val="00466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p.college.police.uk/app-content/national-decision-model/the-national-decision-model/" TargetMode="External"/><Relationship Id="rId13" Type="http://schemas.openxmlformats.org/officeDocument/2006/relationships/hyperlink" Target="http://www.crimeandjustice.org.uk/resources/whats-wrong-anpr" TargetMode="External"/><Relationship Id="rId18" Type="http://schemas.openxmlformats.org/officeDocument/2006/relationships/hyperlink" Target="http://journals.sagepub.com/doi/pdf/10.1177/105756770401400101" TargetMode="External"/><Relationship Id="rId26" Type="http://schemas.openxmlformats.org/officeDocument/2006/relationships/hyperlink" Target="http://www.forbes.com/sites/brianscudamore/2016/03/09/why-team-building-is-the-most-important-investment-youll-make/?sh=4da10f47617f" TargetMode="External"/><Relationship Id="rId3" Type="http://schemas.openxmlformats.org/officeDocument/2006/relationships/settings" Target="settings.xml"/><Relationship Id="rId21" Type="http://schemas.openxmlformats.org/officeDocument/2006/relationships/hyperlink" Target="http://www.npcc.police.uk/documents/ANPR%20Factsheet.pdf" TargetMode="External"/><Relationship Id="rId7" Type="http://schemas.openxmlformats.org/officeDocument/2006/relationships/image" Target="media/image1.png"/><Relationship Id="rId12" Type="http://schemas.openxmlformats.org/officeDocument/2006/relationships/hyperlink" Target="http://academic.oup.com/bjc/article/53/5/805/336378?login=true" TargetMode="External"/><Relationship Id="rId17" Type="http://schemas.openxmlformats.org/officeDocument/2006/relationships/hyperlink" Target="http://assets.publishing.service.gov.uk/government/uploads/system/uploads/attachment_data/file/962729/ANPR__DPIA_V2.0_20210210_Approved.pdf" TargetMode="External"/><Relationship Id="rId25" Type="http://schemas.openxmlformats.org/officeDocument/2006/relationships/hyperlink" Target="http://www.healthline.com/health/interpersonal-conflict" TargetMode="External"/><Relationship Id="rId2" Type="http://schemas.openxmlformats.org/officeDocument/2006/relationships/styles" Target="styles.xml"/><Relationship Id="rId16" Type="http://schemas.openxmlformats.org/officeDocument/2006/relationships/hyperlink" Target="http://www.oxfordreference.com/view/10.1093/acref/9780192807021.001.0001/acref-9780192807021-e-788" TargetMode="External"/><Relationship Id="rId20" Type="http://schemas.openxmlformats.org/officeDocument/2006/relationships/hyperlink" Target="http://www.teamtechnology.co.uk/team/dynamics/definition/" TargetMode="External"/><Relationship Id="rId29" Type="http://schemas.openxmlformats.org/officeDocument/2006/relationships/hyperlink" Target="https://wovenpride.com/blogs/news/the-pros-of-feeling-like-part-of-a-team#:~:text=The%20feeling%20of%20being%20part,well%20and%20accomplish%20our%20tas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rmorning.com/articles/team-building-activities/" TargetMode="External"/><Relationship Id="rId24" Type="http://schemas.openxmlformats.org/officeDocument/2006/relationships/hyperlink" Target="http://www.rac.co.uk/drive/news/motoring-news/reports-of-cloned-number-plates-double-as-innocent-motorists-pay-the-price/" TargetMode="External"/><Relationship Id="rId5" Type="http://schemas.openxmlformats.org/officeDocument/2006/relationships/footnotes" Target="footnotes.xml"/><Relationship Id="rId15" Type="http://schemas.openxmlformats.org/officeDocument/2006/relationships/hyperlink" Target="https://www.oxfordreference.com/view/10.1093/acref/9780192807021.001.0001/acref-9780192807021" TargetMode="External"/><Relationship Id="rId23" Type="http://schemas.openxmlformats.org/officeDocument/2006/relationships/hyperlink" Target="http://www.police.uk/advice/advice-and-information/rs/road-safety/automatic-number-plate-recognition-anpr/" TargetMode="External"/><Relationship Id="rId28" Type="http://schemas.openxmlformats.org/officeDocument/2006/relationships/hyperlink" Target="http://www.south-wales.police.uk/advice/advice-and-information/daa/domestic-abuse/alpha2/request-information-under-clares-law/#:~:text=This%20scheme%20gives%20any%20member,close%20friend%20or%20family%20member" TargetMode="External"/><Relationship Id="rId10" Type="http://schemas.openxmlformats.org/officeDocument/2006/relationships/hyperlink" Target="http://www.pocketpence.co.uk/examples-barriers-communication-6702820.html" TargetMode="External"/><Relationship Id="rId19" Type="http://schemas.openxmlformats.org/officeDocument/2006/relationships/hyperlink" Target="http://www.hrsuccess.com.au/eblog/conquering-the-five-dysfunctions-of-a-tea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lege.police.uk/ethics/code-of-ethics" TargetMode="External"/><Relationship Id="rId14" Type="http://schemas.openxmlformats.org/officeDocument/2006/relationships/hyperlink" Target="http://www.freshbooks.com/hub/other/tuckmans-theory" TargetMode="External"/><Relationship Id="rId22" Type="http://schemas.openxmlformats.org/officeDocument/2006/relationships/hyperlink" Target="http://www.police-foundation.org.uk/2017/wp-content/uploads/2017/06/roles_and_resp.pdf" TargetMode="External"/><Relationship Id="rId27" Type="http://schemas.openxmlformats.org/officeDocument/2006/relationships/hyperlink" Target="http://www.south-wales.police.uk/SysSiteAssets/media/downloads/south-wales/about-us/policies-and-procedures/english/adults-at-risk---english.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7279</Words>
  <Characters>41496</Characters>
  <Application>Microsoft Office Word</Application>
  <DocSecurity>0</DocSecurity>
  <Lines>345</Lines>
  <Paragraphs>97</Paragraphs>
  <ScaleCrop>false</ScaleCrop>
  <Company/>
  <LinksUpToDate>false</LinksUpToDate>
  <CharactersWithSpaces>48678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Pitson,Luke swp6769</dc:creator>
  <cp:keywords/>
  <dc:description/>
  <cp:lastModifiedBy>Pitson,Luke swp6769</cp:lastModifiedBy>
  <cp:revision>1</cp:revision>
  <dcterms:created xsi:type="dcterms:W3CDTF">2022-04-04T17:53:00Z</dcterms:created>
  <dcterms:modified xsi:type="dcterms:W3CDTF">2022-04-04T18:09:00Z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2022-04-04T18:09:43Z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2a363fa8-1ef3-4998-94e9-f7ab6001b85a</vt:lpwstr>
  </property>
  <property fmtid="{D5CDD505-2E9C-101B-9397-08002B2CF9AE}" pid="8" name="MSIP_Label_66cf8fe5-b7b7-4df7-b38d-1c61ac2f6639_ContentBits">
    <vt:lpwstr>0</vt:lpwstr>
  </property>
</Properties>
</file>