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5EFA4" w14:textId="496869B1" w:rsidR="00482CF7" w:rsidRDefault="004077BF" w:rsidP="004077BF">
      <w:pPr>
        <w:rPr>
          <w:rFonts w:ascii="Arial" w:hAnsi="Arial" w:cs="Arial"/>
          <w:sz w:val="24"/>
          <w:szCs w:val="24"/>
        </w:rPr>
      </w:pPr>
      <w:r>
        <w:t xml:space="preserve">                                                                  </w:t>
      </w:r>
      <w:r>
        <w:rPr>
          <w:rFonts w:ascii="Arial" w:hAnsi="Arial" w:cs="Arial"/>
          <w:sz w:val="24"/>
          <w:szCs w:val="24"/>
        </w:rPr>
        <w:t>Student Journal</w:t>
      </w:r>
    </w:p>
    <w:p w14:paraId="45AB958D" w14:textId="7683C019" w:rsidR="004077BF" w:rsidRDefault="004077BF" w:rsidP="004077BF">
      <w:pPr>
        <w:rPr>
          <w:rFonts w:ascii="Arial" w:hAnsi="Arial" w:cs="Arial"/>
          <w:sz w:val="24"/>
          <w:szCs w:val="24"/>
        </w:rPr>
      </w:pPr>
      <w:r>
        <w:rPr>
          <w:rFonts w:ascii="Arial" w:hAnsi="Arial" w:cs="Arial"/>
          <w:sz w:val="24"/>
          <w:szCs w:val="24"/>
        </w:rPr>
        <w:t xml:space="preserve">                                </w:t>
      </w:r>
      <w:bookmarkStart w:id="0" w:name="_Hlk117766447"/>
      <w:r w:rsidRPr="004077BF">
        <w:rPr>
          <w:rFonts w:ascii="Arial" w:hAnsi="Arial" w:cs="Arial"/>
          <w:sz w:val="24"/>
          <w:szCs w:val="24"/>
        </w:rPr>
        <w:t>Sustainability within the hotel industry</w:t>
      </w:r>
      <w:bookmarkEnd w:id="0"/>
    </w:p>
    <w:p w14:paraId="376D6E0D" w14:textId="7C23C302" w:rsidR="004077BF" w:rsidRDefault="004077BF" w:rsidP="004077BF">
      <w:pPr>
        <w:rPr>
          <w:rFonts w:ascii="Arial" w:hAnsi="Arial" w:cs="Arial"/>
          <w:sz w:val="24"/>
          <w:szCs w:val="24"/>
        </w:rPr>
      </w:pPr>
    </w:p>
    <w:p w14:paraId="02FD1F36" w14:textId="43A31B48" w:rsidR="004077BF" w:rsidRDefault="004077BF" w:rsidP="004077BF">
      <w:pPr>
        <w:rPr>
          <w:rFonts w:ascii="Arial" w:hAnsi="Arial" w:cs="Arial"/>
          <w:sz w:val="24"/>
          <w:szCs w:val="24"/>
        </w:rPr>
      </w:pPr>
    </w:p>
    <w:p w14:paraId="635A69A1" w14:textId="767D6E48" w:rsidR="004077BF" w:rsidRDefault="004077BF" w:rsidP="004077BF">
      <w:pPr>
        <w:rPr>
          <w:rFonts w:ascii="Arial" w:hAnsi="Arial" w:cs="Arial"/>
          <w:sz w:val="24"/>
          <w:szCs w:val="24"/>
        </w:rPr>
      </w:pPr>
      <w:r>
        <w:rPr>
          <w:rFonts w:ascii="Arial" w:hAnsi="Arial" w:cs="Arial"/>
          <w:sz w:val="24"/>
          <w:szCs w:val="24"/>
        </w:rPr>
        <w:t>Student name: Cristina-Florentina P</w:t>
      </w:r>
      <w:r w:rsidR="00636EC8">
        <w:rPr>
          <w:rFonts w:ascii="Arial" w:hAnsi="Arial" w:cs="Arial"/>
          <w:sz w:val="24"/>
          <w:szCs w:val="24"/>
        </w:rPr>
        <w:t>a</w:t>
      </w:r>
      <w:r>
        <w:rPr>
          <w:rFonts w:ascii="Arial" w:hAnsi="Arial" w:cs="Arial"/>
          <w:sz w:val="24"/>
          <w:szCs w:val="24"/>
        </w:rPr>
        <w:t>tanghel</w:t>
      </w:r>
    </w:p>
    <w:p w14:paraId="6DF557EF" w14:textId="77777777" w:rsidR="00636EC8" w:rsidRDefault="004077BF" w:rsidP="004077BF">
      <w:pPr>
        <w:rPr>
          <w:rFonts w:ascii="Arial" w:hAnsi="Arial" w:cs="Arial"/>
          <w:sz w:val="24"/>
          <w:szCs w:val="24"/>
        </w:rPr>
      </w:pPr>
      <w:r>
        <w:rPr>
          <w:rFonts w:ascii="Arial" w:hAnsi="Arial" w:cs="Arial"/>
          <w:sz w:val="24"/>
          <w:szCs w:val="24"/>
        </w:rPr>
        <w:t>Student id :</w:t>
      </w:r>
      <w:r w:rsidR="00636EC8">
        <w:rPr>
          <w:rFonts w:ascii="Arial" w:hAnsi="Arial" w:cs="Arial"/>
          <w:sz w:val="24"/>
          <w:szCs w:val="24"/>
        </w:rPr>
        <w:t>2118920</w:t>
      </w:r>
    </w:p>
    <w:p w14:paraId="4295F35C" w14:textId="4DC732D1" w:rsidR="00636EC8" w:rsidRDefault="00636EC8" w:rsidP="004077BF">
      <w:pPr>
        <w:rPr>
          <w:rFonts w:ascii="Arial" w:hAnsi="Arial" w:cs="Arial"/>
          <w:sz w:val="24"/>
          <w:szCs w:val="24"/>
        </w:rPr>
      </w:pPr>
      <w:r>
        <w:rPr>
          <w:rFonts w:ascii="Arial" w:hAnsi="Arial" w:cs="Arial"/>
          <w:sz w:val="24"/>
          <w:szCs w:val="24"/>
        </w:rPr>
        <w:t>Module:</w:t>
      </w:r>
      <w:r w:rsidRPr="00636EC8">
        <w:t xml:space="preserve"> </w:t>
      </w:r>
      <w:r w:rsidRPr="00636EC8">
        <w:rPr>
          <w:rFonts w:ascii="Arial" w:hAnsi="Arial" w:cs="Arial"/>
          <w:sz w:val="24"/>
          <w:szCs w:val="24"/>
        </w:rPr>
        <w:t>Hotel Placement - Operating Hotel Facilities (BMIH4006)</w:t>
      </w:r>
    </w:p>
    <w:p w14:paraId="3C540E39" w14:textId="6455C3AC" w:rsidR="00636EC8" w:rsidRDefault="00636EC8" w:rsidP="004077BF">
      <w:pPr>
        <w:rPr>
          <w:rFonts w:ascii="Arial" w:hAnsi="Arial" w:cs="Arial"/>
          <w:sz w:val="24"/>
          <w:szCs w:val="24"/>
        </w:rPr>
      </w:pPr>
      <w:r>
        <w:rPr>
          <w:rFonts w:ascii="Arial" w:hAnsi="Arial" w:cs="Arial"/>
          <w:sz w:val="24"/>
          <w:szCs w:val="24"/>
        </w:rPr>
        <w:t>Lecturer:</w:t>
      </w:r>
      <w:r w:rsidRPr="00636EC8">
        <w:t xml:space="preserve"> </w:t>
      </w:r>
      <w:r w:rsidRPr="00636EC8">
        <w:rPr>
          <w:rFonts w:ascii="Arial" w:hAnsi="Arial" w:cs="Arial"/>
          <w:sz w:val="24"/>
          <w:szCs w:val="24"/>
        </w:rPr>
        <w:t xml:space="preserve"> Muhammad Cassamo BA (Hons)</w:t>
      </w:r>
    </w:p>
    <w:p w14:paraId="49407FDD" w14:textId="4A762E15" w:rsidR="00636EC8" w:rsidRDefault="00636EC8" w:rsidP="004077BF">
      <w:pPr>
        <w:rPr>
          <w:rFonts w:ascii="Arial" w:hAnsi="Arial" w:cs="Arial"/>
          <w:sz w:val="24"/>
          <w:szCs w:val="24"/>
        </w:rPr>
      </w:pPr>
    </w:p>
    <w:p w14:paraId="5C752EFC" w14:textId="77777777" w:rsidR="00F75405" w:rsidRDefault="00F75405" w:rsidP="004077BF">
      <w:pPr>
        <w:rPr>
          <w:rFonts w:ascii="Arial" w:hAnsi="Arial" w:cs="Arial"/>
          <w:sz w:val="24"/>
          <w:szCs w:val="24"/>
        </w:rPr>
      </w:pPr>
    </w:p>
    <w:p w14:paraId="32D2AB94" w14:textId="7B56034A" w:rsidR="00636EC8" w:rsidRDefault="00665A7B" w:rsidP="004077BF">
      <w:pPr>
        <w:rPr>
          <w:rFonts w:ascii="Arial" w:hAnsi="Arial" w:cs="Arial"/>
          <w:sz w:val="24"/>
          <w:szCs w:val="24"/>
        </w:rPr>
      </w:pPr>
      <w:r>
        <w:rPr>
          <w:rFonts w:ascii="Arial" w:hAnsi="Arial" w:cs="Arial"/>
          <w:sz w:val="24"/>
          <w:szCs w:val="24"/>
        </w:rPr>
        <w:t>The topic</w:t>
      </w:r>
      <w:r w:rsidR="00534B64">
        <w:rPr>
          <w:rFonts w:ascii="Arial" w:hAnsi="Arial" w:cs="Arial"/>
          <w:sz w:val="24"/>
          <w:szCs w:val="24"/>
        </w:rPr>
        <w:t xml:space="preserve"> I have chosen is </w:t>
      </w:r>
      <w:r w:rsidR="0029084F">
        <w:rPr>
          <w:rFonts w:ascii="Arial" w:hAnsi="Arial" w:cs="Arial"/>
          <w:sz w:val="24"/>
          <w:szCs w:val="24"/>
        </w:rPr>
        <w:t>‘’</w:t>
      </w:r>
      <w:r w:rsidR="0029084F" w:rsidRPr="0029084F">
        <w:t xml:space="preserve"> </w:t>
      </w:r>
      <w:r w:rsidR="0029084F" w:rsidRPr="0029084F">
        <w:rPr>
          <w:rFonts w:ascii="Arial" w:hAnsi="Arial" w:cs="Arial"/>
          <w:sz w:val="24"/>
          <w:szCs w:val="24"/>
        </w:rPr>
        <w:t>Sustainability within the hotel industry</w:t>
      </w:r>
      <w:r w:rsidR="0029084F">
        <w:rPr>
          <w:rFonts w:ascii="Arial" w:hAnsi="Arial" w:cs="Arial"/>
          <w:sz w:val="24"/>
          <w:szCs w:val="24"/>
        </w:rPr>
        <w:t>’’ because I think is really important</w:t>
      </w:r>
      <w:r w:rsidR="00E13142">
        <w:rPr>
          <w:rFonts w:ascii="Arial" w:hAnsi="Arial" w:cs="Arial"/>
          <w:sz w:val="24"/>
          <w:szCs w:val="24"/>
        </w:rPr>
        <w:t xml:space="preserve">, challenging </w:t>
      </w:r>
      <w:r w:rsidR="0029084F">
        <w:rPr>
          <w:rFonts w:ascii="Arial" w:hAnsi="Arial" w:cs="Arial"/>
          <w:sz w:val="24"/>
          <w:szCs w:val="24"/>
        </w:rPr>
        <w:t xml:space="preserve"> </w:t>
      </w:r>
      <w:r w:rsidR="00A802A7">
        <w:rPr>
          <w:rFonts w:ascii="Arial" w:hAnsi="Arial" w:cs="Arial"/>
          <w:sz w:val="24"/>
          <w:szCs w:val="24"/>
        </w:rPr>
        <w:t xml:space="preserve">and also one </w:t>
      </w:r>
      <w:r w:rsidR="00E4194C" w:rsidRPr="00E4194C">
        <w:rPr>
          <w:rFonts w:ascii="Arial" w:hAnsi="Arial" w:cs="Arial"/>
          <w:sz w:val="24"/>
          <w:szCs w:val="24"/>
        </w:rPr>
        <w:t xml:space="preserve"> of the most crucial elements for a company's success in the twenty-first century. People's recognition of their key roles in addressing the problems facing the world hastens the adoption of the idea. Due to the preference of guests for green hotels to have a greater and more favourable influence on the environment, sustainability is even more important for the hospitality sector</w:t>
      </w:r>
      <w:r w:rsidR="00E13142">
        <w:rPr>
          <w:rFonts w:ascii="Arial" w:hAnsi="Arial" w:cs="Arial"/>
          <w:sz w:val="24"/>
          <w:szCs w:val="24"/>
        </w:rPr>
        <w:t xml:space="preserve"> (</w:t>
      </w:r>
      <w:r w:rsidR="00A54BED">
        <w:rPr>
          <w:rFonts w:ascii="Arial" w:hAnsi="Arial" w:cs="Arial"/>
          <w:sz w:val="24"/>
          <w:szCs w:val="24"/>
        </w:rPr>
        <w:t>Pant, 2022)</w:t>
      </w:r>
      <w:r w:rsidR="00E4194C" w:rsidRPr="00E4194C">
        <w:rPr>
          <w:rFonts w:ascii="Arial" w:hAnsi="Arial" w:cs="Arial"/>
          <w:sz w:val="24"/>
          <w:szCs w:val="24"/>
        </w:rPr>
        <w:t>.</w:t>
      </w:r>
    </w:p>
    <w:p w14:paraId="5F168805" w14:textId="498B333B" w:rsidR="00074AA3" w:rsidRDefault="003E5A39" w:rsidP="004077BF">
      <w:pPr>
        <w:rPr>
          <w:rFonts w:ascii="Arial" w:hAnsi="Arial" w:cs="Arial"/>
          <w:sz w:val="24"/>
          <w:szCs w:val="24"/>
        </w:rPr>
      </w:pPr>
      <w:r w:rsidRPr="003E5A39">
        <w:rPr>
          <w:rFonts w:ascii="Arial" w:hAnsi="Arial" w:cs="Arial"/>
          <w:sz w:val="24"/>
          <w:szCs w:val="24"/>
        </w:rPr>
        <w:t>The difficulties associated with climate change, global warming, air and water pollution, ozone depletion, deforestation, the loss of biodiversity, and global poverty must be thoroughly understood by all management in the hospitality industry (Chen,Sloan,Legrand,2010)</w:t>
      </w:r>
      <w:r w:rsidR="009C184A" w:rsidRPr="007C6654">
        <w:rPr>
          <w:rFonts w:ascii="Arial" w:hAnsi="Arial" w:cs="Arial"/>
          <w:sz w:val="24"/>
          <w:szCs w:val="24"/>
        </w:rPr>
        <w:t>.</w:t>
      </w:r>
    </w:p>
    <w:p w14:paraId="00C3C725" w14:textId="163257A0" w:rsidR="00232F25" w:rsidRDefault="008C4128" w:rsidP="00232F25">
      <w:pPr>
        <w:rPr>
          <w:rFonts w:ascii="Arial" w:hAnsi="Arial" w:cs="Arial"/>
          <w:sz w:val="24"/>
          <w:szCs w:val="24"/>
        </w:rPr>
      </w:pPr>
      <w:r w:rsidRPr="008C4128">
        <w:rPr>
          <w:rFonts w:ascii="Arial" w:hAnsi="Arial" w:cs="Arial"/>
          <w:sz w:val="24"/>
          <w:szCs w:val="24"/>
        </w:rPr>
        <w:t xml:space="preserve">Visionary business leaders can transform their organisations and ensure that our treasured </w:t>
      </w:r>
      <w:r w:rsidR="00B43AD8" w:rsidRPr="00B43AD8">
        <w:rPr>
          <w:rFonts w:ascii="Arial" w:hAnsi="Arial" w:cs="Arial"/>
          <w:sz w:val="24"/>
          <w:szCs w:val="24"/>
        </w:rPr>
        <w:t>attractions both environmental and societal</w:t>
      </w:r>
      <w:r w:rsidR="00B43AD8">
        <w:rPr>
          <w:rFonts w:ascii="Arial" w:hAnsi="Arial" w:cs="Arial"/>
          <w:sz w:val="24"/>
          <w:szCs w:val="24"/>
        </w:rPr>
        <w:t xml:space="preserve"> </w:t>
      </w:r>
      <w:r w:rsidRPr="008C4128">
        <w:rPr>
          <w:rFonts w:ascii="Arial" w:hAnsi="Arial" w:cs="Arial"/>
          <w:sz w:val="24"/>
          <w:szCs w:val="24"/>
        </w:rPr>
        <w:t xml:space="preserve">will still be </w:t>
      </w:r>
      <w:r w:rsidR="00B43AD8">
        <w:rPr>
          <w:rFonts w:ascii="Arial" w:hAnsi="Arial" w:cs="Arial"/>
          <w:sz w:val="24"/>
          <w:szCs w:val="24"/>
        </w:rPr>
        <w:t>accessible</w:t>
      </w:r>
      <w:r w:rsidRPr="008C4128">
        <w:rPr>
          <w:rFonts w:ascii="Arial" w:hAnsi="Arial" w:cs="Arial"/>
          <w:sz w:val="24"/>
          <w:szCs w:val="24"/>
        </w:rPr>
        <w:t xml:space="preserve"> to visitors in the future by using the three sustainability pillars of social, environmental, and economic sustainability as a guide (UCF, 2020)</w:t>
      </w:r>
      <w:r w:rsidR="00232F25" w:rsidRPr="00494A74">
        <w:rPr>
          <w:rFonts w:ascii="Arial" w:hAnsi="Arial" w:cs="Arial"/>
          <w:sz w:val="24"/>
          <w:szCs w:val="24"/>
        </w:rPr>
        <w:t>.</w:t>
      </w:r>
    </w:p>
    <w:p w14:paraId="36E83B93" w14:textId="58034452" w:rsidR="00074AA3" w:rsidRDefault="00074AA3" w:rsidP="004077BF">
      <w:pPr>
        <w:rPr>
          <w:rFonts w:ascii="Arial" w:hAnsi="Arial" w:cs="Arial"/>
          <w:sz w:val="24"/>
          <w:szCs w:val="24"/>
        </w:rPr>
      </w:pPr>
      <w:r w:rsidRPr="00074AA3">
        <w:rPr>
          <w:rFonts w:ascii="Arial" w:hAnsi="Arial" w:cs="Arial"/>
          <w:sz w:val="24"/>
          <w:szCs w:val="24"/>
        </w:rPr>
        <w:t>Sustainable hospitality refers to the use of sustainable practises in hospitality and hotel operations as well as adherence to environmental, social, and governance (ESG) principles.</w:t>
      </w:r>
      <w:r w:rsidR="006407A1" w:rsidRPr="006407A1">
        <w:t xml:space="preserve"> </w:t>
      </w:r>
      <w:r w:rsidR="006407A1" w:rsidRPr="006407A1">
        <w:rPr>
          <w:rFonts w:ascii="Arial" w:hAnsi="Arial" w:cs="Arial"/>
          <w:sz w:val="24"/>
          <w:szCs w:val="24"/>
        </w:rPr>
        <w:t>Profit, people, and planet are some colloquial names for these values.</w:t>
      </w:r>
      <w:r w:rsidR="0007447D">
        <w:rPr>
          <w:rFonts w:ascii="Arial" w:hAnsi="Arial" w:cs="Arial"/>
          <w:sz w:val="24"/>
          <w:szCs w:val="24"/>
        </w:rPr>
        <w:t xml:space="preserve"> </w:t>
      </w:r>
      <w:r w:rsidRPr="00074AA3">
        <w:rPr>
          <w:rFonts w:ascii="Arial" w:hAnsi="Arial" w:cs="Arial"/>
          <w:sz w:val="24"/>
          <w:szCs w:val="24"/>
        </w:rPr>
        <w:t>In order</w:t>
      </w:r>
      <w:r w:rsidR="00265D5B">
        <w:rPr>
          <w:rFonts w:ascii="Arial" w:hAnsi="Arial" w:cs="Arial"/>
          <w:sz w:val="24"/>
          <w:szCs w:val="24"/>
        </w:rPr>
        <w:t xml:space="preserve"> </w:t>
      </w:r>
      <w:r w:rsidR="00265D5B" w:rsidRPr="00265D5B">
        <w:rPr>
          <w:rFonts w:ascii="Arial" w:hAnsi="Arial" w:cs="Arial"/>
          <w:sz w:val="24"/>
          <w:szCs w:val="24"/>
        </w:rPr>
        <w:t>to retain administrative expenses low</w:t>
      </w:r>
      <w:r w:rsidR="00265D5B">
        <w:rPr>
          <w:rFonts w:ascii="Arial" w:hAnsi="Arial" w:cs="Arial"/>
          <w:sz w:val="24"/>
          <w:szCs w:val="24"/>
        </w:rPr>
        <w:t xml:space="preserve"> </w:t>
      </w:r>
      <w:r w:rsidRPr="00074AA3">
        <w:rPr>
          <w:rFonts w:ascii="Arial" w:hAnsi="Arial" w:cs="Arial"/>
          <w:sz w:val="24"/>
          <w:szCs w:val="24"/>
        </w:rPr>
        <w:t>, satisfy visitor demand, safeguard brand reputation, and promote company continuity, hotel operators have a direct interest in promoting sustainable hospitality principles and practises throughout hotel operations</w:t>
      </w:r>
      <w:r w:rsidR="009C184A">
        <w:rPr>
          <w:rFonts w:ascii="Arial" w:hAnsi="Arial" w:cs="Arial"/>
          <w:sz w:val="24"/>
          <w:szCs w:val="24"/>
        </w:rPr>
        <w:t xml:space="preserve"> (</w:t>
      </w:r>
      <w:proofErr w:type="spellStart"/>
      <w:r w:rsidR="00256995">
        <w:rPr>
          <w:rFonts w:ascii="Arial" w:hAnsi="Arial" w:cs="Arial"/>
          <w:sz w:val="24"/>
          <w:szCs w:val="24"/>
        </w:rPr>
        <w:t>Pecunica</w:t>
      </w:r>
      <w:proofErr w:type="spellEnd"/>
      <w:r w:rsidR="00256995">
        <w:rPr>
          <w:rFonts w:ascii="Arial" w:hAnsi="Arial" w:cs="Arial"/>
          <w:sz w:val="24"/>
          <w:szCs w:val="24"/>
        </w:rPr>
        <w:t>, 2022)</w:t>
      </w:r>
      <w:r w:rsidRPr="00074AA3">
        <w:rPr>
          <w:rFonts w:ascii="Arial" w:hAnsi="Arial" w:cs="Arial"/>
          <w:sz w:val="24"/>
          <w:szCs w:val="24"/>
        </w:rPr>
        <w:t>.</w:t>
      </w:r>
    </w:p>
    <w:p w14:paraId="1C546679" w14:textId="297FC500" w:rsidR="00665486" w:rsidRDefault="00665486" w:rsidP="004077BF">
      <w:pPr>
        <w:rPr>
          <w:rFonts w:ascii="Arial" w:hAnsi="Arial" w:cs="Arial"/>
          <w:sz w:val="24"/>
          <w:szCs w:val="24"/>
        </w:rPr>
      </w:pPr>
      <w:r w:rsidRPr="00665486">
        <w:rPr>
          <w:rFonts w:ascii="Arial" w:hAnsi="Arial" w:cs="Arial"/>
          <w:sz w:val="24"/>
          <w:szCs w:val="24"/>
        </w:rPr>
        <w:t>A self-policing business model called corporate social responsibility (CSR) enables an organisation to be socially responsible to its clients, investors, and the wider public. Businesses can be conscious of the consequences they are having on the economic, social, and environmental sides of society by engaging in corporate social responsibility (Fernando,2022).</w:t>
      </w:r>
    </w:p>
    <w:p w14:paraId="5A0F5B28" w14:textId="150774B3" w:rsidR="000872A8" w:rsidRDefault="00232F25" w:rsidP="004077BF">
      <w:pPr>
        <w:rPr>
          <w:rFonts w:ascii="Arial" w:hAnsi="Arial" w:cs="Arial"/>
          <w:sz w:val="24"/>
          <w:szCs w:val="24"/>
        </w:rPr>
      </w:pPr>
      <w:r w:rsidRPr="00232F25">
        <w:rPr>
          <w:rFonts w:ascii="Arial" w:hAnsi="Arial" w:cs="Arial"/>
          <w:sz w:val="24"/>
          <w:szCs w:val="24"/>
        </w:rPr>
        <w:lastRenderedPageBreak/>
        <w:t>Research demonstrates that managing and attracting people requires consideration of sustainability. Nearly two-thirds of respondents to a study of 750 workers from various industries in Brazil, China, India, Germany, the UK, and the U.S. indicated they value sustainable business. According to Gary Smith, a contributor to Smart Company, staff and potential new hires are more devoted and effective in businesses that prioritise sustainability. He advises all businesses to embrace CSR, whether or not doing so is a part of their core competencies</w:t>
      </w:r>
      <w:r w:rsidR="002533B5">
        <w:rPr>
          <w:rFonts w:ascii="Arial" w:hAnsi="Arial" w:cs="Arial"/>
          <w:sz w:val="24"/>
          <w:szCs w:val="24"/>
        </w:rPr>
        <w:t xml:space="preserve"> (Rue,2020)</w:t>
      </w:r>
      <w:r w:rsidRPr="00232F25">
        <w:rPr>
          <w:rFonts w:ascii="Arial" w:hAnsi="Arial" w:cs="Arial"/>
          <w:sz w:val="24"/>
          <w:szCs w:val="24"/>
        </w:rPr>
        <w:t>.</w:t>
      </w:r>
    </w:p>
    <w:p w14:paraId="0A1C7DC3" w14:textId="3323B881" w:rsidR="0007447D" w:rsidRDefault="0033106D" w:rsidP="004077BF">
      <w:pPr>
        <w:rPr>
          <w:rFonts w:ascii="Arial" w:hAnsi="Arial" w:cs="Arial"/>
          <w:sz w:val="24"/>
          <w:szCs w:val="24"/>
        </w:rPr>
      </w:pPr>
      <w:r w:rsidRPr="0033106D">
        <w:rPr>
          <w:rFonts w:ascii="Arial" w:hAnsi="Arial" w:cs="Arial"/>
          <w:sz w:val="24"/>
          <w:szCs w:val="24"/>
        </w:rPr>
        <w:t>Therefore, in my opinion, having committed personnel might actually increase the likelihood that the company's goal will be accomplished quickly.</w:t>
      </w:r>
    </w:p>
    <w:p w14:paraId="07769CC3" w14:textId="23CAD33A" w:rsidR="0033106D" w:rsidRDefault="003A2326" w:rsidP="004077BF">
      <w:pPr>
        <w:rPr>
          <w:rFonts w:ascii="Arial" w:hAnsi="Arial" w:cs="Arial"/>
          <w:sz w:val="24"/>
          <w:szCs w:val="24"/>
        </w:rPr>
      </w:pPr>
      <w:r w:rsidRPr="003A2326">
        <w:rPr>
          <w:rFonts w:ascii="Arial" w:hAnsi="Arial" w:cs="Arial"/>
          <w:sz w:val="24"/>
          <w:szCs w:val="24"/>
        </w:rPr>
        <w:t>Great things occur when a corporation allows its employees to participate. Marks &amp; Spencer, a British company, set out to become the greenest retailer in the world by 2015 in 2007. Employees rallied around the goal, and the head of clothing technology devised a strategy to reduce the enormous amount of clothing the business was discarding annually. Employee Simon Colbeck proposed working with the charitable organisation Oxfam to market unwanted garments rather of throwing it in a landfill. According to Davis-Peccoud, the decision led to the recycling of 4 million pieces of clothes annually, the raising of millions of pounds for Oxfam, and an increase in Marks &amp; Spencer customer traffic</w:t>
      </w:r>
      <w:r>
        <w:rPr>
          <w:rFonts w:ascii="Arial" w:hAnsi="Arial" w:cs="Arial"/>
          <w:sz w:val="24"/>
          <w:szCs w:val="24"/>
        </w:rPr>
        <w:t xml:space="preserve"> (</w:t>
      </w:r>
      <w:r w:rsidR="0057703D">
        <w:rPr>
          <w:rFonts w:ascii="Arial" w:hAnsi="Arial" w:cs="Arial"/>
          <w:sz w:val="24"/>
          <w:szCs w:val="24"/>
        </w:rPr>
        <w:t>Rue,2020)</w:t>
      </w:r>
      <w:r w:rsidR="006865E0">
        <w:rPr>
          <w:rFonts w:ascii="Arial" w:hAnsi="Arial" w:cs="Arial"/>
          <w:sz w:val="24"/>
          <w:szCs w:val="24"/>
        </w:rPr>
        <w:t>.</w:t>
      </w:r>
    </w:p>
    <w:p w14:paraId="79022BD6" w14:textId="7FA0193B" w:rsidR="006865E0" w:rsidRDefault="00D56612" w:rsidP="004077BF">
      <w:pPr>
        <w:rPr>
          <w:rFonts w:ascii="Arial" w:hAnsi="Arial" w:cs="Arial"/>
          <w:sz w:val="24"/>
          <w:szCs w:val="24"/>
        </w:rPr>
      </w:pPr>
      <w:r w:rsidRPr="00D56612">
        <w:rPr>
          <w:rFonts w:ascii="Arial" w:hAnsi="Arial" w:cs="Arial"/>
          <w:sz w:val="24"/>
          <w:szCs w:val="24"/>
        </w:rPr>
        <w:t>Numerous hotel chains, including Hilton, Marriott, Hyatt</w:t>
      </w:r>
      <w:r w:rsidR="0046188A">
        <w:rPr>
          <w:rFonts w:ascii="Arial" w:hAnsi="Arial" w:cs="Arial"/>
          <w:sz w:val="24"/>
          <w:szCs w:val="24"/>
        </w:rPr>
        <w:t xml:space="preserve"> </w:t>
      </w:r>
      <w:r w:rsidR="001A2C0C">
        <w:rPr>
          <w:rFonts w:ascii="Arial" w:hAnsi="Arial" w:cs="Arial"/>
          <w:sz w:val="24"/>
          <w:szCs w:val="24"/>
        </w:rPr>
        <w:t>etc</w:t>
      </w:r>
      <w:r w:rsidRPr="00D56612">
        <w:rPr>
          <w:rFonts w:ascii="Arial" w:hAnsi="Arial" w:cs="Arial"/>
          <w:sz w:val="24"/>
          <w:szCs w:val="24"/>
        </w:rPr>
        <w:t xml:space="preserve"> , prioritise sustainable practises and invite their guests to support their efforts.</w:t>
      </w:r>
      <w:r w:rsidR="006865E0">
        <w:rPr>
          <w:rFonts w:ascii="Arial" w:hAnsi="Arial" w:cs="Arial"/>
          <w:sz w:val="24"/>
          <w:szCs w:val="24"/>
        </w:rPr>
        <w:t xml:space="preserve"> </w:t>
      </w:r>
    </w:p>
    <w:p w14:paraId="36C3FB4A" w14:textId="56904DB6" w:rsidR="00C212C1" w:rsidRDefault="00C212C1" w:rsidP="004077BF">
      <w:pPr>
        <w:rPr>
          <w:rFonts w:ascii="Arial" w:hAnsi="Arial" w:cs="Arial"/>
          <w:sz w:val="24"/>
          <w:szCs w:val="24"/>
        </w:rPr>
      </w:pPr>
      <w:r w:rsidRPr="00C212C1">
        <w:rPr>
          <w:rFonts w:ascii="Arial" w:hAnsi="Arial" w:cs="Arial"/>
          <w:sz w:val="24"/>
          <w:szCs w:val="24"/>
        </w:rPr>
        <w:t xml:space="preserve">As a multinational hospitality company, Hyatt is dedicated to changing its operations for a much more sustainable future. The following objectives are crucial to Hyatt. upkeep of the water supply and environment: </w:t>
      </w:r>
      <w:r w:rsidR="000B5594">
        <w:rPr>
          <w:rFonts w:ascii="Arial" w:hAnsi="Arial" w:cs="Arial"/>
          <w:sz w:val="24"/>
          <w:szCs w:val="24"/>
        </w:rPr>
        <w:t>by</w:t>
      </w:r>
      <w:r w:rsidRPr="00C212C1">
        <w:rPr>
          <w:rFonts w:ascii="Arial" w:hAnsi="Arial" w:cs="Arial"/>
          <w:sz w:val="24"/>
          <w:szCs w:val="24"/>
        </w:rPr>
        <w:t xml:space="preserve"> accelerating environmental and water movement, improving mechanism performance, prioritising water use in areas susceptible to flooding, and expanding the use of sustainable wastewater and fuel. To promote recycling and composting, reduce the amount of trash produced on properties, especially organic waste and single-use items. Promote ethical sources for goods and services related to issues including animal protection, ecology, resource scarcity, deforestation, human rights, population wellbeing, and climate change (Hyatt, 2021).</w:t>
      </w:r>
    </w:p>
    <w:p w14:paraId="3AD21CFE" w14:textId="66D60A1B" w:rsidR="00282F34" w:rsidRDefault="00282F34" w:rsidP="004077BF">
      <w:pPr>
        <w:rPr>
          <w:rFonts w:ascii="Arial" w:hAnsi="Arial" w:cs="Arial"/>
          <w:sz w:val="24"/>
          <w:szCs w:val="24"/>
        </w:rPr>
      </w:pPr>
      <w:r w:rsidRPr="00282F34">
        <w:rPr>
          <w:rFonts w:ascii="Arial" w:hAnsi="Arial" w:cs="Arial"/>
          <w:sz w:val="24"/>
          <w:szCs w:val="24"/>
        </w:rPr>
        <w:t xml:space="preserve">Another excellent example is the IHG digital sustainability system, which enables it to build, manage, and operate hotels that are even more environmentally friendly thanks to the creative concept of Green Engage, which generates yearly energy savings of up to 25%. </w:t>
      </w:r>
      <w:r w:rsidR="00D56360">
        <w:rPr>
          <w:rFonts w:ascii="Arial" w:hAnsi="Arial" w:cs="Arial"/>
          <w:sz w:val="24"/>
          <w:szCs w:val="24"/>
        </w:rPr>
        <w:t xml:space="preserve">Thanks to modern technology </w:t>
      </w:r>
      <w:r w:rsidRPr="00282F34">
        <w:rPr>
          <w:rFonts w:ascii="Arial" w:hAnsi="Arial" w:cs="Arial"/>
          <w:sz w:val="24"/>
          <w:szCs w:val="24"/>
        </w:rPr>
        <w:t>, Green Engage provides information on hotels' energy, water, and garbage usage as well as recommendations for ways to make their facility even more environmentally friendly (IHG,2020).</w:t>
      </w:r>
    </w:p>
    <w:p w14:paraId="60195849" w14:textId="77777777" w:rsidR="0014019C" w:rsidRPr="0014019C" w:rsidRDefault="0014019C" w:rsidP="0014019C">
      <w:pPr>
        <w:rPr>
          <w:rFonts w:ascii="Arial" w:hAnsi="Arial" w:cs="Arial"/>
          <w:sz w:val="24"/>
          <w:szCs w:val="24"/>
        </w:rPr>
      </w:pPr>
      <w:r w:rsidRPr="0014019C">
        <w:rPr>
          <w:rFonts w:ascii="Arial" w:hAnsi="Arial" w:cs="Arial"/>
          <w:sz w:val="24"/>
          <w:szCs w:val="24"/>
        </w:rPr>
        <w:t>Different sustainable strategies can be used in hotels based on their size, number of stars, and staff size. For instance, when working as a hotel intern at the Ibis London Barking, I discovered a clever way to prevent the wastage of nice, fresh food. Through the "To good to go" app, this 2-star hotel gives non-guests the opportunity to purchase a full English breakfast for a discounted rate, helping to both reduce food waste and generate income.</w:t>
      </w:r>
    </w:p>
    <w:p w14:paraId="7D44FBE5" w14:textId="20B452A6" w:rsidR="007C65F0" w:rsidRDefault="0014019C" w:rsidP="004077BF">
      <w:pPr>
        <w:rPr>
          <w:rFonts w:ascii="Arial" w:hAnsi="Arial" w:cs="Arial"/>
          <w:sz w:val="24"/>
          <w:szCs w:val="24"/>
        </w:rPr>
      </w:pPr>
      <w:r w:rsidRPr="0014019C">
        <w:rPr>
          <w:rFonts w:ascii="Arial" w:hAnsi="Arial" w:cs="Arial"/>
          <w:sz w:val="24"/>
          <w:szCs w:val="24"/>
        </w:rPr>
        <w:lastRenderedPageBreak/>
        <w:t xml:space="preserve">I've discovered that strong leadership, committed staff, and support from customers </w:t>
      </w:r>
      <w:r w:rsidR="000C2F10">
        <w:rPr>
          <w:rFonts w:ascii="Arial" w:hAnsi="Arial" w:cs="Arial"/>
          <w:sz w:val="24"/>
          <w:szCs w:val="24"/>
        </w:rPr>
        <w:t xml:space="preserve">can make </w:t>
      </w:r>
      <w:r w:rsidR="00394E20">
        <w:rPr>
          <w:rFonts w:ascii="Arial" w:hAnsi="Arial" w:cs="Arial"/>
          <w:sz w:val="24"/>
          <w:szCs w:val="24"/>
        </w:rPr>
        <w:t xml:space="preserve">a big difference and </w:t>
      </w:r>
      <w:r w:rsidRPr="0014019C">
        <w:rPr>
          <w:rFonts w:ascii="Arial" w:hAnsi="Arial" w:cs="Arial"/>
          <w:sz w:val="24"/>
          <w:szCs w:val="24"/>
        </w:rPr>
        <w:t>change the world, regardless of the size or reputation of the company.</w:t>
      </w:r>
    </w:p>
    <w:p w14:paraId="1A7ABD38" w14:textId="77777777" w:rsidR="00394E20" w:rsidRDefault="00394E20" w:rsidP="004077BF">
      <w:pPr>
        <w:rPr>
          <w:rFonts w:ascii="Arial" w:hAnsi="Arial" w:cs="Arial"/>
          <w:sz w:val="24"/>
          <w:szCs w:val="24"/>
        </w:rPr>
      </w:pPr>
    </w:p>
    <w:p w14:paraId="7E2FA992" w14:textId="77777777" w:rsidR="00394E20" w:rsidRDefault="00394E20" w:rsidP="004077BF">
      <w:pPr>
        <w:rPr>
          <w:rFonts w:ascii="Arial" w:hAnsi="Arial" w:cs="Arial"/>
          <w:sz w:val="24"/>
          <w:szCs w:val="24"/>
        </w:rPr>
      </w:pPr>
    </w:p>
    <w:p w14:paraId="7C6FE041" w14:textId="77777777" w:rsidR="00394E20" w:rsidRDefault="00394E20" w:rsidP="004077BF">
      <w:pPr>
        <w:rPr>
          <w:rFonts w:ascii="Arial" w:hAnsi="Arial" w:cs="Arial"/>
          <w:sz w:val="24"/>
          <w:szCs w:val="24"/>
        </w:rPr>
      </w:pPr>
    </w:p>
    <w:p w14:paraId="3B6F323B" w14:textId="77777777" w:rsidR="00394E20" w:rsidRDefault="00394E20" w:rsidP="004077BF">
      <w:pPr>
        <w:rPr>
          <w:rFonts w:ascii="Arial" w:hAnsi="Arial" w:cs="Arial"/>
          <w:sz w:val="24"/>
          <w:szCs w:val="24"/>
        </w:rPr>
      </w:pPr>
    </w:p>
    <w:p w14:paraId="3BE6CD8C" w14:textId="77777777" w:rsidR="00394E20" w:rsidRDefault="00394E20" w:rsidP="004077BF">
      <w:pPr>
        <w:rPr>
          <w:rFonts w:ascii="Arial" w:hAnsi="Arial" w:cs="Arial"/>
          <w:sz w:val="24"/>
          <w:szCs w:val="24"/>
        </w:rPr>
      </w:pPr>
    </w:p>
    <w:p w14:paraId="5DD84DEC" w14:textId="77777777" w:rsidR="00394E20" w:rsidRDefault="00394E20" w:rsidP="004077BF">
      <w:pPr>
        <w:rPr>
          <w:rFonts w:ascii="Arial" w:hAnsi="Arial" w:cs="Arial"/>
          <w:sz w:val="24"/>
          <w:szCs w:val="24"/>
        </w:rPr>
      </w:pPr>
    </w:p>
    <w:p w14:paraId="75D1D0D5" w14:textId="77777777" w:rsidR="00394E20" w:rsidRDefault="00394E20" w:rsidP="004077BF">
      <w:pPr>
        <w:rPr>
          <w:rFonts w:ascii="Arial" w:hAnsi="Arial" w:cs="Arial"/>
          <w:sz w:val="24"/>
          <w:szCs w:val="24"/>
        </w:rPr>
      </w:pPr>
    </w:p>
    <w:p w14:paraId="3A613A61" w14:textId="77777777" w:rsidR="00394E20" w:rsidRDefault="00394E20" w:rsidP="004077BF">
      <w:pPr>
        <w:rPr>
          <w:rFonts w:ascii="Arial" w:hAnsi="Arial" w:cs="Arial"/>
          <w:sz w:val="24"/>
          <w:szCs w:val="24"/>
        </w:rPr>
      </w:pPr>
    </w:p>
    <w:p w14:paraId="6AB79C99" w14:textId="77777777" w:rsidR="00394E20" w:rsidRDefault="00394E20" w:rsidP="004077BF">
      <w:pPr>
        <w:rPr>
          <w:rFonts w:ascii="Arial" w:hAnsi="Arial" w:cs="Arial"/>
          <w:sz w:val="24"/>
          <w:szCs w:val="24"/>
        </w:rPr>
      </w:pPr>
    </w:p>
    <w:p w14:paraId="047FD674" w14:textId="77777777" w:rsidR="00394E20" w:rsidRDefault="00394E20" w:rsidP="004077BF">
      <w:pPr>
        <w:rPr>
          <w:rFonts w:ascii="Arial" w:hAnsi="Arial" w:cs="Arial"/>
          <w:sz w:val="24"/>
          <w:szCs w:val="24"/>
        </w:rPr>
      </w:pPr>
    </w:p>
    <w:p w14:paraId="7C992814" w14:textId="77777777" w:rsidR="00394E20" w:rsidRDefault="00394E20" w:rsidP="004077BF">
      <w:pPr>
        <w:rPr>
          <w:rFonts w:ascii="Arial" w:hAnsi="Arial" w:cs="Arial"/>
          <w:sz w:val="24"/>
          <w:szCs w:val="24"/>
        </w:rPr>
      </w:pPr>
    </w:p>
    <w:p w14:paraId="0C987B98" w14:textId="77777777" w:rsidR="00394E20" w:rsidRDefault="00394E20" w:rsidP="004077BF">
      <w:pPr>
        <w:rPr>
          <w:rFonts w:ascii="Arial" w:hAnsi="Arial" w:cs="Arial"/>
          <w:sz w:val="24"/>
          <w:szCs w:val="24"/>
        </w:rPr>
      </w:pPr>
    </w:p>
    <w:p w14:paraId="74E557E5" w14:textId="77777777" w:rsidR="00394E20" w:rsidRDefault="00394E20" w:rsidP="004077BF">
      <w:pPr>
        <w:rPr>
          <w:rFonts w:ascii="Arial" w:hAnsi="Arial" w:cs="Arial"/>
          <w:sz w:val="24"/>
          <w:szCs w:val="24"/>
        </w:rPr>
      </w:pPr>
    </w:p>
    <w:p w14:paraId="04034BFE" w14:textId="77777777" w:rsidR="00394E20" w:rsidRDefault="00394E20" w:rsidP="004077BF">
      <w:pPr>
        <w:rPr>
          <w:rFonts w:ascii="Arial" w:hAnsi="Arial" w:cs="Arial"/>
          <w:sz w:val="24"/>
          <w:szCs w:val="24"/>
        </w:rPr>
      </w:pPr>
    </w:p>
    <w:p w14:paraId="0D288C74" w14:textId="77777777" w:rsidR="00394E20" w:rsidRDefault="00394E20" w:rsidP="004077BF">
      <w:pPr>
        <w:rPr>
          <w:rFonts w:ascii="Arial" w:hAnsi="Arial" w:cs="Arial"/>
          <w:sz w:val="24"/>
          <w:szCs w:val="24"/>
        </w:rPr>
      </w:pPr>
    </w:p>
    <w:p w14:paraId="26E8CEF9" w14:textId="77777777" w:rsidR="00394E20" w:rsidRDefault="00394E20" w:rsidP="004077BF">
      <w:pPr>
        <w:rPr>
          <w:rFonts w:ascii="Arial" w:hAnsi="Arial" w:cs="Arial"/>
          <w:sz w:val="24"/>
          <w:szCs w:val="24"/>
        </w:rPr>
      </w:pPr>
    </w:p>
    <w:p w14:paraId="0C61E150" w14:textId="77777777" w:rsidR="00394E20" w:rsidRDefault="00394E20" w:rsidP="004077BF">
      <w:pPr>
        <w:rPr>
          <w:rFonts w:ascii="Arial" w:hAnsi="Arial" w:cs="Arial"/>
          <w:sz w:val="24"/>
          <w:szCs w:val="24"/>
        </w:rPr>
      </w:pPr>
    </w:p>
    <w:p w14:paraId="78107A39" w14:textId="77777777" w:rsidR="00394E20" w:rsidRDefault="00394E20" w:rsidP="004077BF">
      <w:pPr>
        <w:rPr>
          <w:rFonts w:ascii="Arial" w:hAnsi="Arial" w:cs="Arial"/>
          <w:sz w:val="24"/>
          <w:szCs w:val="24"/>
        </w:rPr>
      </w:pPr>
    </w:p>
    <w:p w14:paraId="0CCDAB68" w14:textId="77777777" w:rsidR="007C65F0" w:rsidRDefault="007C65F0" w:rsidP="004077BF">
      <w:pPr>
        <w:rPr>
          <w:rFonts w:ascii="Arial" w:hAnsi="Arial" w:cs="Arial"/>
          <w:sz w:val="24"/>
          <w:szCs w:val="24"/>
        </w:rPr>
      </w:pPr>
    </w:p>
    <w:p w14:paraId="23070577" w14:textId="77777777" w:rsidR="007C65F0" w:rsidRDefault="007C65F0" w:rsidP="004077BF">
      <w:pPr>
        <w:rPr>
          <w:rFonts w:ascii="Arial" w:hAnsi="Arial" w:cs="Arial"/>
          <w:sz w:val="24"/>
          <w:szCs w:val="24"/>
        </w:rPr>
      </w:pPr>
    </w:p>
    <w:p w14:paraId="6CD06ACE" w14:textId="77777777" w:rsidR="007C65F0" w:rsidRDefault="007C65F0" w:rsidP="004077BF">
      <w:pPr>
        <w:rPr>
          <w:rFonts w:ascii="Arial" w:hAnsi="Arial" w:cs="Arial"/>
          <w:sz w:val="24"/>
          <w:szCs w:val="24"/>
        </w:rPr>
      </w:pPr>
    </w:p>
    <w:p w14:paraId="5DECD1C2" w14:textId="77777777" w:rsidR="007C65F0" w:rsidRDefault="007C65F0" w:rsidP="004077BF">
      <w:pPr>
        <w:rPr>
          <w:rFonts w:ascii="Arial" w:hAnsi="Arial" w:cs="Arial"/>
          <w:sz w:val="24"/>
          <w:szCs w:val="24"/>
        </w:rPr>
      </w:pPr>
    </w:p>
    <w:p w14:paraId="3A7E3D39" w14:textId="77777777" w:rsidR="007C65F0" w:rsidRDefault="007C65F0" w:rsidP="004077BF">
      <w:pPr>
        <w:rPr>
          <w:rFonts w:ascii="Arial" w:hAnsi="Arial" w:cs="Arial"/>
          <w:sz w:val="24"/>
          <w:szCs w:val="24"/>
        </w:rPr>
      </w:pPr>
    </w:p>
    <w:p w14:paraId="403F788B" w14:textId="77777777" w:rsidR="007C65F0" w:rsidRDefault="007C65F0" w:rsidP="004077BF">
      <w:pPr>
        <w:rPr>
          <w:rFonts w:ascii="Arial" w:hAnsi="Arial" w:cs="Arial"/>
          <w:sz w:val="24"/>
          <w:szCs w:val="24"/>
        </w:rPr>
      </w:pPr>
    </w:p>
    <w:p w14:paraId="4A525187" w14:textId="77777777" w:rsidR="007C65F0" w:rsidRDefault="007C65F0" w:rsidP="004077BF">
      <w:pPr>
        <w:rPr>
          <w:rFonts w:ascii="Arial" w:hAnsi="Arial" w:cs="Arial"/>
          <w:sz w:val="24"/>
          <w:szCs w:val="24"/>
        </w:rPr>
      </w:pPr>
    </w:p>
    <w:p w14:paraId="6F54645D" w14:textId="77777777" w:rsidR="007C65F0" w:rsidRDefault="007C65F0" w:rsidP="004077BF">
      <w:pPr>
        <w:rPr>
          <w:rFonts w:ascii="Arial" w:hAnsi="Arial" w:cs="Arial"/>
          <w:sz w:val="24"/>
          <w:szCs w:val="24"/>
        </w:rPr>
      </w:pPr>
    </w:p>
    <w:p w14:paraId="4694B258" w14:textId="77777777" w:rsidR="007C65F0" w:rsidRDefault="007C65F0" w:rsidP="004077BF">
      <w:pPr>
        <w:rPr>
          <w:rFonts w:ascii="Arial" w:hAnsi="Arial" w:cs="Arial"/>
          <w:sz w:val="24"/>
          <w:szCs w:val="24"/>
        </w:rPr>
      </w:pPr>
    </w:p>
    <w:p w14:paraId="514BFBEE" w14:textId="77777777" w:rsidR="007C65F0" w:rsidRDefault="007C65F0" w:rsidP="004077BF">
      <w:pPr>
        <w:rPr>
          <w:rFonts w:ascii="Arial" w:hAnsi="Arial" w:cs="Arial"/>
          <w:sz w:val="24"/>
          <w:szCs w:val="24"/>
        </w:rPr>
      </w:pPr>
    </w:p>
    <w:p w14:paraId="637229AF" w14:textId="73F4E06E" w:rsidR="007C65F0" w:rsidRDefault="007C65F0" w:rsidP="004077BF">
      <w:pPr>
        <w:rPr>
          <w:rFonts w:ascii="Arial" w:hAnsi="Arial" w:cs="Arial"/>
          <w:sz w:val="24"/>
          <w:szCs w:val="24"/>
        </w:rPr>
      </w:pPr>
      <w:r>
        <w:rPr>
          <w:rFonts w:ascii="Arial" w:hAnsi="Arial" w:cs="Arial"/>
          <w:sz w:val="24"/>
          <w:szCs w:val="24"/>
        </w:rPr>
        <w:lastRenderedPageBreak/>
        <w:t xml:space="preserve">                                                             References</w:t>
      </w:r>
    </w:p>
    <w:p w14:paraId="45BEB814" w14:textId="77777777" w:rsidR="007C65F0" w:rsidRDefault="007C65F0" w:rsidP="004077BF">
      <w:pPr>
        <w:rPr>
          <w:rFonts w:ascii="Arial" w:hAnsi="Arial" w:cs="Arial"/>
          <w:sz w:val="24"/>
          <w:szCs w:val="24"/>
        </w:rPr>
      </w:pPr>
    </w:p>
    <w:p w14:paraId="65AE3F43" w14:textId="77777777" w:rsidR="008B75F1" w:rsidRDefault="006A5381" w:rsidP="008B75F1">
      <w:pPr>
        <w:rPr>
          <w:rFonts w:ascii="Arial" w:hAnsi="Arial" w:cs="Arial"/>
          <w:sz w:val="24"/>
          <w:szCs w:val="24"/>
        </w:rPr>
      </w:pPr>
      <w:r>
        <w:rPr>
          <w:rFonts w:ascii="Arial" w:hAnsi="Arial" w:cs="Arial"/>
          <w:sz w:val="24"/>
          <w:szCs w:val="24"/>
        </w:rPr>
        <w:t xml:space="preserve">Chen, Sloan, Legrand (2010) , </w:t>
      </w:r>
      <w:r w:rsidR="00BA76AC">
        <w:rPr>
          <w:rFonts w:ascii="Arial" w:hAnsi="Arial" w:cs="Arial"/>
          <w:sz w:val="24"/>
          <w:szCs w:val="24"/>
        </w:rPr>
        <w:t xml:space="preserve">‘’Sustainability in the hospitality </w:t>
      </w:r>
      <w:r w:rsidR="00A54EBB">
        <w:rPr>
          <w:rFonts w:ascii="Arial" w:hAnsi="Arial" w:cs="Arial"/>
          <w:sz w:val="24"/>
          <w:szCs w:val="24"/>
        </w:rPr>
        <w:t xml:space="preserve">industry’’, </w:t>
      </w:r>
      <w:r w:rsidR="009F1518">
        <w:rPr>
          <w:rFonts w:ascii="Arial" w:hAnsi="Arial" w:cs="Arial"/>
          <w:sz w:val="24"/>
          <w:szCs w:val="24"/>
        </w:rPr>
        <w:t>London, page 6, 1</w:t>
      </w:r>
      <w:r w:rsidR="009F1518" w:rsidRPr="009F1518">
        <w:rPr>
          <w:rFonts w:ascii="Arial" w:hAnsi="Arial" w:cs="Arial"/>
          <w:sz w:val="24"/>
          <w:szCs w:val="24"/>
          <w:vertAlign w:val="superscript"/>
        </w:rPr>
        <w:t>st</w:t>
      </w:r>
      <w:r w:rsidR="009F1518">
        <w:rPr>
          <w:rFonts w:ascii="Arial" w:hAnsi="Arial" w:cs="Arial"/>
          <w:sz w:val="24"/>
          <w:szCs w:val="24"/>
        </w:rPr>
        <w:t xml:space="preserve"> edition, </w:t>
      </w:r>
      <w:r w:rsidR="005370B4">
        <w:rPr>
          <w:rFonts w:ascii="Arial" w:hAnsi="Arial" w:cs="Arial"/>
          <w:sz w:val="24"/>
          <w:szCs w:val="24"/>
        </w:rPr>
        <w:t>Routledge</w:t>
      </w:r>
    </w:p>
    <w:p w14:paraId="0DD6E665" w14:textId="4167CFCA" w:rsidR="009F5753" w:rsidRDefault="009F5753" w:rsidP="009F5753">
      <w:pPr>
        <w:rPr>
          <w:rFonts w:ascii="Arial" w:hAnsi="Arial" w:cs="Arial"/>
          <w:sz w:val="24"/>
          <w:szCs w:val="24"/>
        </w:rPr>
      </w:pPr>
      <w:r w:rsidRPr="009F5753">
        <w:rPr>
          <w:rFonts w:ascii="Arial" w:hAnsi="Arial" w:cs="Arial"/>
          <w:sz w:val="24"/>
          <w:szCs w:val="24"/>
        </w:rPr>
        <w:t xml:space="preserve"> </w:t>
      </w:r>
      <w:r w:rsidR="008B75F1" w:rsidRPr="00C76208">
        <w:rPr>
          <w:rFonts w:ascii="Arial" w:hAnsi="Arial" w:cs="Arial"/>
          <w:sz w:val="24"/>
          <w:szCs w:val="24"/>
        </w:rPr>
        <w:t>Fernando (2022) , ‘’Corporate Social Responsibility (CSR) Explained with examples’</w:t>
      </w:r>
      <w:r w:rsidR="008B75F1">
        <w:rPr>
          <w:rFonts w:ascii="Arial" w:hAnsi="Arial" w:cs="Arial"/>
          <w:sz w:val="24"/>
          <w:szCs w:val="24"/>
        </w:rPr>
        <w:t>’ Available at :</w:t>
      </w:r>
      <w:r w:rsidR="008B75F1" w:rsidRPr="00F75405">
        <w:t xml:space="preserve"> </w:t>
      </w:r>
      <w:hyperlink r:id="rId4" w:history="1">
        <w:r w:rsidR="008B75F1" w:rsidRPr="00DC5924">
          <w:rPr>
            <w:rStyle w:val="Hyperlink"/>
            <w:rFonts w:ascii="Arial" w:hAnsi="Arial" w:cs="Arial"/>
            <w:sz w:val="24"/>
            <w:szCs w:val="24"/>
          </w:rPr>
          <w:t>https://www.investopedia.com/terms/c/corp-social-responsibility.asp</w:t>
        </w:r>
      </w:hyperlink>
      <w:r w:rsidR="008B75F1">
        <w:rPr>
          <w:rFonts w:ascii="Arial" w:hAnsi="Arial" w:cs="Arial"/>
          <w:sz w:val="24"/>
          <w:szCs w:val="24"/>
        </w:rPr>
        <w:t xml:space="preserve"> (Accessed 24/10/2022)</w:t>
      </w:r>
    </w:p>
    <w:p w14:paraId="7C8BE229" w14:textId="77777777" w:rsidR="002F6EE3" w:rsidRDefault="009F5753" w:rsidP="002F6EE3">
      <w:pPr>
        <w:rPr>
          <w:rFonts w:ascii="Arial" w:hAnsi="Arial" w:cs="Arial"/>
          <w:sz w:val="24"/>
          <w:szCs w:val="24"/>
        </w:rPr>
      </w:pPr>
      <w:r w:rsidRPr="00A1494B">
        <w:rPr>
          <w:rFonts w:ascii="Arial" w:hAnsi="Arial" w:cs="Arial"/>
          <w:sz w:val="24"/>
          <w:szCs w:val="24"/>
        </w:rPr>
        <w:t xml:space="preserve">Hyatt(2021) </w:t>
      </w:r>
      <w:r>
        <w:rPr>
          <w:rFonts w:ascii="Arial" w:hAnsi="Arial" w:cs="Arial"/>
          <w:sz w:val="24"/>
          <w:szCs w:val="24"/>
        </w:rPr>
        <w:t>‘’</w:t>
      </w:r>
      <w:r w:rsidRPr="00A1494B">
        <w:rPr>
          <w:rFonts w:ascii="Arial" w:hAnsi="Arial" w:cs="Arial"/>
          <w:sz w:val="24"/>
          <w:szCs w:val="24"/>
        </w:rPr>
        <w:t>About Hyatt. Available</w:t>
      </w:r>
      <w:r>
        <w:rPr>
          <w:rFonts w:ascii="Arial" w:hAnsi="Arial" w:cs="Arial"/>
          <w:sz w:val="24"/>
          <w:szCs w:val="24"/>
        </w:rPr>
        <w:t>’’</w:t>
      </w:r>
      <w:r w:rsidRPr="00A1494B">
        <w:rPr>
          <w:rFonts w:ascii="Arial" w:hAnsi="Arial" w:cs="Arial"/>
          <w:sz w:val="24"/>
          <w:szCs w:val="24"/>
        </w:rPr>
        <w:t xml:space="preserve"> at: </w:t>
      </w:r>
      <w:hyperlink r:id="rId5" w:history="1">
        <w:r w:rsidRPr="00DC5924">
          <w:rPr>
            <w:rStyle w:val="Hyperlink"/>
            <w:rFonts w:ascii="Arial" w:hAnsi="Arial" w:cs="Arial"/>
            <w:sz w:val="24"/>
            <w:szCs w:val="24"/>
          </w:rPr>
          <w:t>https://about.hyatt.com/en.html</w:t>
        </w:r>
      </w:hyperlink>
      <w:r>
        <w:rPr>
          <w:rFonts w:ascii="Arial" w:hAnsi="Arial" w:cs="Arial"/>
          <w:sz w:val="24"/>
          <w:szCs w:val="24"/>
        </w:rPr>
        <w:t xml:space="preserve"> , (Accessed : 24/10/2022)</w:t>
      </w:r>
    </w:p>
    <w:p w14:paraId="242EB882" w14:textId="4C208FE9" w:rsidR="007C65F0" w:rsidRDefault="002F6EE3" w:rsidP="004077BF">
      <w:pPr>
        <w:rPr>
          <w:rFonts w:ascii="Arial" w:hAnsi="Arial" w:cs="Arial"/>
          <w:sz w:val="24"/>
          <w:szCs w:val="24"/>
        </w:rPr>
      </w:pPr>
      <w:r w:rsidRPr="002F6EE3">
        <w:rPr>
          <w:rFonts w:ascii="Arial" w:hAnsi="Arial" w:cs="Arial"/>
          <w:sz w:val="24"/>
          <w:szCs w:val="24"/>
        </w:rPr>
        <w:t xml:space="preserve"> </w:t>
      </w:r>
      <w:r w:rsidRPr="00D40216">
        <w:rPr>
          <w:rFonts w:ascii="Arial" w:hAnsi="Arial" w:cs="Arial"/>
          <w:sz w:val="24"/>
          <w:szCs w:val="24"/>
        </w:rPr>
        <w:t xml:space="preserve">IHG (2020) </w:t>
      </w:r>
      <w:r>
        <w:rPr>
          <w:rFonts w:ascii="Arial" w:hAnsi="Arial" w:cs="Arial"/>
          <w:sz w:val="24"/>
          <w:szCs w:val="24"/>
        </w:rPr>
        <w:t>‘’</w:t>
      </w:r>
      <w:r w:rsidRPr="00D40216">
        <w:rPr>
          <w:rFonts w:ascii="Arial" w:hAnsi="Arial" w:cs="Arial"/>
          <w:sz w:val="24"/>
          <w:szCs w:val="24"/>
        </w:rPr>
        <w:t>Our Strategy-About Us</w:t>
      </w:r>
      <w:r>
        <w:rPr>
          <w:rFonts w:ascii="Arial" w:hAnsi="Arial" w:cs="Arial"/>
          <w:sz w:val="24"/>
          <w:szCs w:val="24"/>
        </w:rPr>
        <w:t xml:space="preserve">’’ </w:t>
      </w:r>
      <w:r w:rsidRPr="00D40216">
        <w:rPr>
          <w:rFonts w:ascii="Arial" w:hAnsi="Arial" w:cs="Arial"/>
          <w:sz w:val="24"/>
          <w:szCs w:val="24"/>
        </w:rPr>
        <w:t xml:space="preserve">, Available at: </w:t>
      </w:r>
      <w:hyperlink r:id="rId6" w:history="1">
        <w:r w:rsidRPr="00DC5924">
          <w:rPr>
            <w:rStyle w:val="Hyperlink"/>
            <w:rFonts w:ascii="Arial" w:hAnsi="Arial" w:cs="Arial"/>
            <w:sz w:val="24"/>
            <w:szCs w:val="24"/>
          </w:rPr>
          <w:t>https://www.ihgplc.com/en/about-us/our-strategy</w:t>
        </w:r>
      </w:hyperlink>
      <w:r>
        <w:rPr>
          <w:rFonts w:ascii="Arial" w:hAnsi="Arial" w:cs="Arial"/>
          <w:sz w:val="24"/>
          <w:szCs w:val="24"/>
        </w:rPr>
        <w:t xml:space="preserve"> </w:t>
      </w:r>
      <w:r w:rsidRPr="00D40216">
        <w:rPr>
          <w:rFonts w:ascii="Arial" w:hAnsi="Arial" w:cs="Arial"/>
          <w:sz w:val="24"/>
          <w:szCs w:val="24"/>
        </w:rPr>
        <w:t xml:space="preserve"> </w:t>
      </w:r>
      <w:r>
        <w:rPr>
          <w:rFonts w:ascii="Arial" w:hAnsi="Arial" w:cs="Arial"/>
          <w:sz w:val="24"/>
          <w:szCs w:val="24"/>
        </w:rPr>
        <w:t xml:space="preserve"> </w:t>
      </w:r>
      <w:r w:rsidRPr="00D40216">
        <w:rPr>
          <w:rFonts w:ascii="Arial" w:hAnsi="Arial" w:cs="Arial"/>
          <w:sz w:val="24"/>
          <w:szCs w:val="24"/>
        </w:rPr>
        <w:t>,  (Accessed</w:t>
      </w:r>
      <w:r>
        <w:rPr>
          <w:rFonts w:ascii="Arial" w:hAnsi="Arial" w:cs="Arial"/>
          <w:sz w:val="24"/>
          <w:szCs w:val="24"/>
        </w:rPr>
        <w:t xml:space="preserve"> : 24/10/2022)</w:t>
      </w:r>
    </w:p>
    <w:p w14:paraId="6B86554F" w14:textId="5E1EE255" w:rsidR="007C65F0" w:rsidRDefault="009457BD" w:rsidP="004077BF">
      <w:pPr>
        <w:rPr>
          <w:rFonts w:ascii="Arial" w:hAnsi="Arial" w:cs="Arial"/>
          <w:sz w:val="24"/>
          <w:szCs w:val="24"/>
        </w:rPr>
      </w:pPr>
      <w:r>
        <w:rPr>
          <w:rFonts w:ascii="Arial" w:hAnsi="Arial" w:cs="Arial"/>
          <w:sz w:val="24"/>
          <w:szCs w:val="24"/>
        </w:rPr>
        <w:t xml:space="preserve">Pecunica (2022) , ‘’ </w:t>
      </w:r>
      <w:r w:rsidRPr="009457BD">
        <w:rPr>
          <w:rFonts w:ascii="Arial" w:hAnsi="Arial" w:cs="Arial"/>
          <w:sz w:val="24"/>
          <w:szCs w:val="24"/>
        </w:rPr>
        <w:t>What is sustainable hospitality?</w:t>
      </w:r>
      <w:r>
        <w:rPr>
          <w:rFonts w:ascii="Arial" w:hAnsi="Arial" w:cs="Arial"/>
          <w:sz w:val="24"/>
          <w:szCs w:val="24"/>
        </w:rPr>
        <w:t>’’</w:t>
      </w:r>
      <w:r w:rsidR="00080854">
        <w:rPr>
          <w:rFonts w:ascii="Arial" w:hAnsi="Arial" w:cs="Arial"/>
          <w:sz w:val="24"/>
          <w:szCs w:val="24"/>
        </w:rPr>
        <w:t xml:space="preserve"> Available at : </w:t>
      </w:r>
      <w:hyperlink r:id="rId7" w:history="1">
        <w:r w:rsidR="00080854" w:rsidRPr="001700A5">
          <w:rPr>
            <w:rStyle w:val="Hyperlink"/>
            <w:rFonts w:ascii="Arial" w:hAnsi="Arial" w:cs="Arial"/>
            <w:sz w:val="24"/>
            <w:szCs w:val="24"/>
          </w:rPr>
          <w:t>https://pecunica.com/knowledge-point/what-is-sustainable-hospitality/</w:t>
        </w:r>
      </w:hyperlink>
      <w:r w:rsidR="00080854">
        <w:rPr>
          <w:rFonts w:ascii="Arial" w:hAnsi="Arial" w:cs="Arial"/>
          <w:sz w:val="24"/>
          <w:szCs w:val="24"/>
        </w:rPr>
        <w:t xml:space="preserve"> </w:t>
      </w:r>
      <w:r w:rsidR="006E042A">
        <w:rPr>
          <w:rFonts w:ascii="Arial" w:hAnsi="Arial" w:cs="Arial"/>
          <w:sz w:val="24"/>
          <w:szCs w:val="24"/>
        </w:rPr>
        <w:t xml:space="preserve"> (Accessed : 23/10/2022)</w:t>
      </w:r>
    </w:p>
    <w:p w14:paraId="51868502" w14:textId="77777777" w:rsidR="002F6EE3" w:rsidRDefault="00A54BED" w:rsidP="002F6EE3">
      <w:pPr>
        <w:rPr>
          <w:rFonts w:ascii="Arial" w:hAnsi="Arial" w:cs="Arial"/>
          <w:sz w:val="24"/>
          <w:szCs w:val="24"/>
        </w:rPr>
      </w:pPr>
      <w:r>
        <w:rPr>
          <w:rFonts w:ascii="Arial" w:hAnsi="Arial" w:cs="Arial"/>
          <w:sz w:val="24"/>
          <w:szCs w:val="24"/>
        </w:rPr>
        <w:t>Pant</w:t>
      </w:r>
      <w:r w:rsidR="006A171A">
        <w:rPr>
          <w:rFonts w:ascii="Arial" w:hAnsi="Arial" w:cs="Arial"/>
          <w:sz w:val="24"/>
          <w:szCs w:val="24"/>
        </w:rPr>
        <w:t xml:space="preserve"> (2022), ‘’Why is Sustainability important in the Hospitality </w:t>
      </w:r>
      <w:r w:rsidR="008209BA">
        <w:rPr>
          <w:rFonts w:ascii="Arial" w:hAnsi="Arial" w:cs="Arial"/>
          <w:sz w:val="24"/>
          <w:szCs w:val="24"/>
        </w:rPr>
        <w:t>Industry? ‘’</w:t>
      </w:r>
      <w:r w:rsidR="003E6359">
        <w:rPr>
          <w:rFonts w:ascii="Arial" w:hAnsi="Arial" w:cs="Arial"/>
          <w:sz w:val="24"/>
          <w:szCs w:val="24"/>
        </w:rPr>
        <w:t xml:space="preserve"> Available at : </w:t>
      </w:r>
      <w:hyperlink r:id="rId8" w:anchor=":~:text=For%20the%20hospitality%20industry%2C%20sustainability%20is%20even%20more,a%20bigger%20and%20positive%20impact%20on%20their%20planet" w:history="1">
        <w:r w:rsidR="003E6359" w:rsidRPr="00DC5924">
          <w:rPr>
            <w:rStyle w:val="Hyperlink"/>
            <w:rFonts w:ascii="Arial" w:hAnsi="Arial" w:cs="Arial"/>
            <w:sz w:val="24"/>
            <w:szCs w:val="24"/>
          </w:rPr>
          <w:t>https://bizsu.co/blog/why-is-sustainability-important-in-the-hospitality-industry#:~:text=For%20the%20hospitality%20industry%2C%20sustainability%20is%20even%20more,a%20bigger%20and%20positive%20impact%20on%20their%20planet</w:t>
        </w:r>
      </w:hyperlink>
      <w:r w:rsidR="003E6359" w:rsidRPr="003E6359">
        <w:rPr>
          <w:rFonts w:ascii="Arial" w:hAnsi="Arial" w:cs="Arial"/>
          <w:sz w:val="24"/>
          <w:szCs w:val="24"/>
        </w:rPr>
        <w:t>.</w:t>
      </w:r>
      <w:r w:rsidR="003E6359">
        <w:rPr>
          <w:rFonts w:ascii="Arial" w:hAnsi="Arial" w:cs="Arial"/>
          <w:sz w:val="24"/>
          <w:szCs w:val="24"/>
        </w:rPr>
        <w:t xml:space="preserve"> </w:t>
      </w:r>
      <w:r w:rsidR="00C45004">
        <w:rPr>
          <w:rFonts w:ascii="Arial" w:hAnsi="Arial" w:cs="Arial"/>
          <w:sz w:val="24"/>
          <w:szCs w:val="24"/>
        </w:rPr>
        <w:t>(Accessed : 24/10/2022)</w:t>
      </w:r>
      <w:r w:rsidR="002F6EE3" w:rsidRPr="002F6EE3">
        <w:rPr>
          <w:rFonts w:ascii="Arial" w:hAnsi="Arial" w:cs="Arial"/>
          <w:sz w:val="24"/>
          <w:szCs w:val="24"/>
        </w:rPr>
        <w:t xml:space="preserve"> </w:t>
      </w:r>
    </w:p>
    <w:p w14:paraId="16705C68" w14:textId="18B36F0A" w:rsidR="00A54BED" w:rsidRDefault="002F6EE3" w:rsidP="004077BF">
      <w:pPr>
        <w:rPr>
          <w:rFonts w:ascii="Arial" w:hAnsi="Arial" w:cs="Arial"/>
          <w:sz w:val="24"/>
          <w:szCs w:val="24"/>
        </w:rPr>
      </w:pPr>
      <w:r>
        <w:rPr>
          <w:rFonts w:ascii="Arial" w:hAnsi="Arial" w:cs="Arial"/>
          <w:sz w:val="24"/>
          <w:szCs w:val="24"/>
        </w:rPr>
        <w:t>Rue (2020) , ‘’Why Corporate Social Responsibility and Sustainability Matter in the Battle for Attracting Employees’’ Available at :</w:t>
      </w:r>
      <w:r w:rsidRPr="005C367D">
        <w:t xml:space="preserve"> </w:t>
      </w:r>
      <w:hyperlink r:id="rId9" w:history="1">
        <w:r w:rsidRPr="00DC5924">
          <w:rPr>
            <w:rStyle w:val="Hyperlink"/>
            <w:rFonts w:ascii="Arial" w:hAnsi="Arial" w:cs="Arial"/>
            <w:sz w:val="24"/>
            <w:szCs w:val="24"/>
          </w:rPr>
          <w:t>https://www.earthava.com/corporate-social-responsibility-and-sustainability/</w:t>
        </w:r>
      </w:hyperlink>
      <w:r>
        <w:rPr>
          <w:rFonts w:ascii="Arial" w:hAnsi="Arial" w:cs="Arial"/>
          <w:sz w:val="24"/>
          <w:szCs w:val="24"/>
        </w:rPr>
        <w:t xml:space="preserve"> (Accessed : 24/10/2022)</w:t>
      </w:r>
    </w:p>
    <w:p w14:paraId="2BB8292A" w14:textId="2CCE1AF7" w:rsidR="007C65F0" w:rsidRDefault="007039A9" w:rsidP="004077BF">
      <w:pPr>
        <w:rPr>
          <w:rFonts w:ascii="Arial" w:hAnsi="Arial" w:cs="Arial"/>
          <w:sz w:val="24"/>
          <w:szCs w:val="24"/>
        </w:rPr>
      </w:pPr>
      <w:r>
        <w:rPr>
          <w:rFonts w:ascii="Arial" w:hAnsi="Arial" w:cs="Arial"/>
          <w:sz w:val="24"/>
          <w:szCs w:val="24"/>
        </w:rPr>
        <w:t>University of Central Florida (UCF) (</w:t>
      </w:r>
      <w:r w:rsidR="0070468C">
        <w:rPr>
          <w:rFonts w:ascii="Arial" w:hAnsi="Arial" w:cs="Arial"/>
          <w:sz w:val="24"/>
          <w:szCs w:val="24"/>
        </w:rPr>
        <w:t>2020), ‘’</w:t>
      </w:r>
      <w:r w:rsidR="00126F18">
        <w:rPr>
          <w:rFonts w:ascii="Arial" w:hAnsi="Arial" w:cs="Arial"/>
          <w:sz w:val="24"/>
          <w:szCs w:val="24"/>
        </w:rPr>
        <w:t xml:space="preserve">Sustainability in hospitality : Why it is important and how industry leaders can help’’ Available at : </w:t>
      </w:r>
      <w:hyperlink r:id="rId10" w:history="1">
        <w:r w:rsidR="0034459F" w:rsidRPr="00DC5924">
          <w:rPr>
            <w:rStyle w:val="Hyperlink"/>
            <w:rFonts w:ascii="Arial" w:hAnsi="Arial" w:cs="Arial"/>
            <w:sz w:val="24"/>
            <w:szCs w:val="24"/>
          </w:rPr>
          <w:t>https://www.ucf.edu/online/hospitality/news/sustainability-in-hospitality-why-it-is-important-and-how-industry-leaders-can-help/</w:t>
        </w:r>
      </w:hyperlink>
      <w:r w:rsidR="0034459F">
        <w:rPr>
          <w:rFonts w:ascii="Arial" w:hAnsi="Arial" w:cs="Arial"/>
          <w:sz w:val="24"/>
          <w:szCs w:val="24"/>
        </w:rPr>
        <w:t xml:space="preserve"> ( Accessed : 23/10/2022)</w:t>
      </w:r>
    </w:p>
    <w:p w14:paraId="5D5EC8DC" w14:textId="77777777" w:rsidR="007C65F0" w:rsidRPr="00C76208" w:rsidRDefault="007C65F0" w:rsidP="004077BF">
      <w:pPr>
        <w:rPr>
          <w:rFonts w:ascii="Arial" w:hAnsi="Arial" w:cs="Arial"/>
          <w:sz w:val="24"/>
          <w:szCs w:val="24"/>
        </w:rPr>
      </w:pPr>
    </w:p>
    <w:p w14:paraId="4B6622CD" w14:textId="77777777" w:rsidR="007C65F0" w:rsidRPr="00C76208" w:rsidRDefault="007C65F0" w:rsidP="004077BF">
      <w:pPr>
        <w:rPr>
          <w:rFonts w:ascii="Arial" w:hAnsi="Arial" w:cs="Arial"/>
          <w:sz w:val="24"/>
          <w:szCs w:val="24"/>
        </w:rPr>
      </w:pPr>
    </w:p>
    <w:p w14:paraId="6AB2816C" w14:textId="77777777" w:rsidR="007C65F0" w:rsidRPr="00C76208" w:rsidRDefault="007C65F0" w:rsidP="004077BF">
      <w:pPr>
        <w:rPr>
          <w:rFonts w:ascii="Arial" w:hAnsi="Arial" w:cs="Arial"/>
          <w:sz w:val="24"/>
          <w:szCs w:val="24"/>
        </w:rPr>
      </w:pPr>
    </w:p>
    <w:p w14:paraId="13CBE7C4" w14:textId="77777777" w:rsidR="007C65F0" w:rsidRPr="00C76208" w:rsidRDefault="007C65F0" w:rsidP="004077BF">
      <w:pPr>
        <w:rPr>
          <w:rFonts w:ascii="Arial" w:hAnsi="Arial" w:cs="Arial"/>
          <w:sz w:val="24"/>
          <w:szCs w:val="24"/>
        </w:rPr>
      </w:pPr>
    </w:p>
    <w:p w14:paraId="25E14C55" w14:textId="77777777" w:rsidR="007C65F0" w:rsidRPr="00C76208" w:rsidRDefault="007C65F0" w:rsidP="004077BF">
      <w:pPr>
        <w:rPr>
          <w:rFonts w:ascii="Arial" w:hAnsi="Arial" w:cs="Arial"/>
          <w:sz w:val="24"/>
          <w:szCs w:val="24"/>
        </w:rPr>
      </w:pPr>
    </w:p>
    <w:sectPr w:rsidR="007C65F0" w:rsidRPr="00C762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7BF"/>
    <w:rsid w:val="0007447D"/>
    <w:rsid w:val="00074AA3"/>
    <w:rsid w:val="00080854"/>
    <w:rsid w:val="000872A8"/>
    <w:rsid w:val="000B49BC"/>
    <w:rsid w:val="000B5594"/>
    <w:rsid w:val="000C2F10"/>
    <w:rsid w:val="000E4917"/>
    <w:rsid w:val="000F665E"/>
    <w:rsid w:val="00126F18"/>
    <w:rsid w:val="0014019C"/>
    <w:rsid w:val="00174E53"/>
    <w:rsid w:val="001A2C0C"/>
    <w:rsid w:val="001C688F"/>
    <w:rsid w:val="00232F25"/>
    <w:rsid w:val="002533B5"/>
    <w:rsid w:val="00256995"/>
    <w:rsid w:val="00265D5B"/>
    <w:rsid w:val="00282F34"/>
    <w:rsid w:val="0029084F"/>
    <w:rsid w:val="002F610D"/>
    <w:rsid w:val="002F6EE3"/>
    <w:rsid w:val="0033106D"/>
    <w:rsid w:val="0034459F"/>
    <w:rsid w:val="00351769"/>
    <w:rsid w:val="00377ED4"/>
    <w:rsid w:val="00394D9D"/>
    <w:rsid w:val="00394E20"/>
    <w:rsid w:val="003A2326"/>
    <w:rsid w:val="003D5B61"/>
    <w:rsid w:val="003E5A39"/>
    <w:rsid w:val="003E6359"/>
    <w:rsid w:val="003E7A31"/>
    <w:rsid w:val="004077BF"/>
    <w:rsid w:val="00457971"/>
    <w:rsid w:val="0046188A"/>
    <w:rsid w:val="0047062D"/>
    <w:rsid w:val="00482CF7"/>
    <w:rsid w:val="00494144"/>
    <w:rsid w:val="00494A74"/>
    <w:rsid w:val="004C1CF1"/>
    <w:rsid w:val="004E2732"/>
    <w:rsid w:val="004E5956"/>
    <w:rsid w:val="0052700F"/>
    <w:rsid w:val="00534B64"/>
    <w:rsid w:val="005370B4"/>
    <w:rsid w:val="0055488E"/>
    <w:rsid w:val="0057703D"/>
    <w:rsid w:val="005C367D"/>
    <w:rsid w:val="005D6024"/>
    <w:rsid w:val="005E3464"/>
    <w:rsid w:val="00636EC8"/>
    <w:rsid w:val="006407A1"/>
    <w:rsid w:val="006420C1"/>
    <w:rsid w:val="00665486"/>
    <w:rsid w:val="00665A7B"/>
    <w:rsid w:val="006865E0"/>
    <w:rsid w:val="006A171A"/>
    <w:rsid w:val="006A5381"/>
    <w:rsid w:val="006E042A"/>
    <w:rsid w:val="006F0D85"/>
    <w:rsid w:val="007039A9"/>
    <w:rsid w:val="0070468C"/>
    <w:rsid w:val="00715751"/>
    <w:rsid w:val="00772EAB"/>
    <w:rsid w:val="007C65F0"/>
    <w:rsid w:val="007C6654"/>
    <w:rsid w:val="008209BA"/>
    <w:rsid w:val="008B75F1"/>
    <w:rsid w:val="008C4128"/>
    <w:rsid w:val="008D3780"/>
    <w:rsid w:val="008F6E96"/>
    <w:rsid w:val="009457BD"/>
    <w:rsid w:val="009C184A"/>
    <w:rsid w:val="009F1518"/>
    <w:rsid w:val="009F5753"/>
    <w:rsid w:val="00A1494B"/>
    <w:rsid w:val="00A54BED"/>
    <w:rsid w:val="00A54EBB"/>
    <w:rsid w:val="00A802A7"/>
    <w:rsid w:val="00AF3263"/>
    <w:rsid w:val="00B43AD8"/>
    <w:rsid w:val="00B63FD5"/>
    <w:rsid w:val="00B93600"/>
    <w:rsid w:val="00BA135E"/>
    <w:rsid w:val="00BA76AC"/>
    <w:rsid w:val="00C212C1"/>
    <w:rsid w:val="00C45004"/>
    <w:rsid w:val="00C76208"/>
    <w:rsid w:val="00D40216"/>
    <w:rsid w:val="00D56360"/>
    <w:rsid w:val="00D56612"/>
    <w:rsid w:val="00D57511"/>
    <w:rsid w:val="00D806F2"/>
    <w:rsid w:val="00D91C5E"/>
    <w:rsid w:val="00DC01DE"/>
    <w:rsid w:val="00E13142"/>
    <w:rsid w:val="00E4194C"/>
    <w:rsid w:val="00E54FDD"/>
    <w:rsid w:val="00E57FD5"/>
    <w:rsid w:val="00F75405"/>
    <w:rsid w:val="00F93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F821F"/>
  <w15:chartTrackingRefBased/>
  <w15:docId w15:val="{3FA7F92F-6CB1-4828-98C8-924CAF44C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0854"/>
    <w:rPr>
      <w:color w:val="0563C1" w:themeColor="hyperlink"/>
      <w:u w:val="single"/>
    </w:rPr>
  </w:style>
  <w:style w:type="character" w:styleId="UnresolvedMention">
    <w:name w:val="Unresolved Mention"/>
    <w:basedOn w:val="DefaultParagraphFont"/>
    <w:uiPriority w:val="99"/>
    <w:semiHidden/>
    <w:unhideWhenUsed/>
    <w:rsid w:val="000808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su.co/blog/why-is-sustainability-important-in-the-hospitality-industry" TargetMode="External"/><Relationship Id="rId3" Type="http://schemas.openxmlformats.org/officeDocument/2006/relationships/webSettings" Target="webSettings.xml"/><Relationship Id="rId7" Type="http://schemas.openxmlformats.org/officeDocument/2006/relationships/hyperlink" Target="https://pecunica.com/knowledge-point/what-is-sustainable-hospitalit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hgplc.com/en/about-us/our-strategy" TargetMode="External"/><Relationship Id="rId11" Type="http://schemas.openxmlformats.org/officeDocument/2006/relationships/fontTable" Target="fontTable.xml"/><Relationship Id="rId5" Type="http://schemas.openxmlformats.org/officeDocument/2006/relationships/hyperlink" Target="https://about.hyatt.com/en.html" TargetMode="External"/><Relationship Id="rId10" Type="http://schemas.openxmlformats.org/officeDocument/2006/relationships/hyperlink" Target="https://www.ucf.edu/online/hospitality/news/sustainability-in-hospitality-why-it-is-important-and-how-industry-leaders-can-help/" TargetMode="External"/><Relationship Id="rId4" Type="http://schemas.openxmlformats.org/officeDocument/2006/relationships/hyperlink" Target="https://www.investopedia.com/terms/c/corp-social-responsibility.asp" TargetMode="External"/><Relationship Id="rId9" Type="http://schemas.openxmlformats.org/officeDocument/2006/relationships/hyperlink" Target="https://www.earthava.com/corporate-social-responsibility-and-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1226</Words>
  <Characters>6990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100</cp:revision>
  <dcterms:created xsi:type="dcterms:W3CDTF">2022-10-26T21:26:00Z</dcterms:created>
  <dcterms:modified xsi:type="dcterms:W3CDTF">2022-10-27T13:18:00Z</dcterms:modified>
</cp:coreProperties>
</file>