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5152E9" w14:textId="3CD81921" w:rsidR="00C26A93" w:rsidRDefault="00A12E1F">
      <w:r w:rsidRPr="00594FAC">
        <w:rPr>
          <w:rFonts w:ascii="Arial" w:hAnsi="Arial" w:cs="Arial"/>
          <w:noProof/>
        </w:rPr>
        <w:drawing>
          <wp:anchor distT="0" distB="0" distL="114300" distR="114300" simplePos="0" relativeHeight="251659264" behindDoc="0" locked="0" layoutInCell="1" allowOverlap="1" wp14:anchorId="4948D7FC" wp14:editId="0A92C5F4">
            <wp:simplePos x="0" y="0"/>
            <wp:positionH relativeFrom="column">
              <wp:posOffset>0</wp:posOffset>
            </wp:positionH>
            <wp:positionV relativeFrom="paragraph">
              <wp:posOffset>289560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7FE4F262" w14:textId="77777777" w:rsidR="00A12E1F" w:rsidRDefault="00A12E1F"/>
    <w:p w14:paraId="0D58BFC4" w14:textId="77777777" w:rsidR="00A12E1F" w:rsidRDefault="00A12E1F"/>
    <w:p w14:paraId="379E9376" w14:textId="77777777" w:rsidR="00A12E1F" w:rsidRDefault="00A12E1F"/>
    <w:p w14:paraId="6A0192B5" w14:textId="77777777" w:rsidR="00A12E1F" w:rsidRDefault="00A12E1F"/>
    <w:p w14:paraId="32931F90" w14:textId="77777777" w:rsidR="00A12E1F" w:rsidRPr="00A12E1F" w:rsidRDefault="00A12E1F" w:rsidP="00A12E1F">
      <w:pPr>
        <w:tabs>
          <w:tab w:val="left" w:pos="6540"/>
        </w:tabs>
        <w:spacing w:after="240" w:line="360" w:lineRule="auto"/>
        <w:rPr>
          <w:rFonts w:ascii="Arial" w:hAnsi="Arial" w:cs="Arial"/>
          <w:sz w:val="36"/>
          <w:szCs w:val="36"/>
        </w:rPr>
      </w:pPr>
    </w:p>
    <w:p w14:paraId="512E9F78" w14:textId="0AEB8EBF" w:rsidR="00A12E1F" w:rsidRPr="00BB3CDB" w:rsidRDefault="00A12E1F" w:rsidP="006A57E3">
      <w:pPr>
        <w:tabs>
          <w:tab w:val="left" w:pos="6540"/>
        </w:tabs>
        <w:spacing w:after="240" w:line="360" w:lineRule="auto"/>
        <w:rPr>
          <w:rFonts w:ascii="Arial" w:hAnsi="Arial" w:cs="Arial"/>
        </w:rPr>
      </w:pPr>
      <w:r w:rsidRPr="00BB3CDB">
        <w:rPr>
          <w:rFonts w:ascii="Arial" w:hAnsi="Arial" w:cs="Arial"/>
          <w:b/>
          <w:bCs/>
        </w:rPr>
        <w:t>Student name</w:t>
      </w:r>
      <w:r w:rsidRPr="00BB3CDB">
        <w:rPr>
          <w:rFonts w:ascii="Arial" w:hAnsi="Arial" w:cs="Arial"/>
        </w:rPr>
        <w:t>: Amber Rana</w:t>
      </w:r>
    </w:p>
    <w:p w14:paraId="5276D14C" w14:textId="27C7794B" w:rsidR="00A12E1F" w:rsidRPr="00BB3CDB" w:rsidRDefault="00A12E1F" w:rsidP="006A57E3">
      <w:pPr>
        <w:tabs>
          <w:tab w:val="left" w:pos="6540"/>
        </w:tabs>
        <w:spacing w:after="240" w:line="360" w:lineRule="auto"/>
        <w:rPr>
          <w:rFonts w:ascii="Arial" w:hAnsi="Arial" w:cs="Arial"/>
        </w:rPr>
      </w:pPr>
      <w:r w:rsidRPr="00BB3CDB">
        <w:rPr>
          <w:rFonts w:ascii="Arial" w:hAnsi="Arial" w:cs="Arial"/>
          <w:b/>
          <w:bCs/>
        </w:rPr>
        <w:t>Student ID</w:t>
      </w:r>
      <w:r w:rsidRPr="00BB3CDB">
        <w:rPr>
          <w:rFonts w:ascii="Arial" w:hAnsi="Arial" w:cs="Arial"/>
        </w:rPr>
        <w:t>: 2333688</w:t>
      </w:r>
    </w:p>
    <w:p w14:paraId="33483983" w14:textId="0A9CD849" w:rsidR="00A12E1F" w:rsidRPr="00BB3CDB" w:rsidRDefault="00A12E1F" w:rsidP="006A57E3">
      <w:pPr>
        <w:tabs>
          <w:tab w:val="left" w:pos="6540"/>
        </w:tabs>
        <w:spacing w:after="240" w:line="360" w:lineRule="auto"/>
        <w:rPr>
          <w:rFonts w:ascii="Arial" w:hAnsi="Arial" w:cs="Arial"/>
        </w:rPr>
      </w:pPr>
      <w:r w:rsidRPr="00BB3CDB">
        <w:rPr>
          <w:rFonts w:ascii="Arial" w:hAnsi="Arial" w:cs="Arial"/>
          <w:b/>
          <w:bCs/>
        </w:rPr>
        <w:t>Module name</w:t>
      </w:r>
      <w:r w:rsidRPr="00BB3CDB">
        <w:rPr>
          <w:rFonts w:ascii="Arial" w:hAnsi="Arial" w:cs="Arial"/>
        </w:rPr>
        <w:t xml:space="preserve">: </w:t>
      </w:r>
      <w:r w:rsidRPr="00904BDF">
        <w:rPr>
          <w:rFonts w:ascii="Arial" w:eastAsia="Arial" w:hAnsi="Arial" w:cs="Arial"/>
        </w:rPr>
        <w:t xml:space="preserve">Changemakers: Building </w:t>
      </w:r>
      <w:r w:rsidRPr="00904BDF">
        <w:rPr>
          <w:rFonts w:ascii="Arial" w:hAnsi="Arial" w:cs="Arial"/>
        </w:rPr>
        <w:t>Your</w:t>
      </w:r>
      <w:r w:rsidRPr="00904BDF">
        <w:rPr>
          <w:rFonts w:ascii="Arial" w:eastAsia="Arial" w:hAnsi="Arial" w:cs="Arial"/>
        </w:rPr>
        <w:t xml:space="preserve"> Personal Brand for Sustainable Employment</w:t>
      </w:r>
    </w:p>
    <w:p w14:paraId="04B5CAD4" w14:textId="77777777" w:rsidR="005571B6" w:rsidRPr="005571B6" w:rsidRDefault="005571B6" w:rsidP="005571B6">
      <w:pPr>
        <w:rPr>
          <w:rFonts w:ascii="Arial" w:hAnsi="Arial" w:cs="Arial"/>
        </w:rPr>
      </w:pPr>
      <w:r w:rsidRPr="005571B6">
        <w:rPr>
          <w:rFonts w:ascii="Arial" w:hAnsi="Arial" w:cs="Arial"/>
          <w:b/>
          <w:bCs/>
        </w:rPr>
        <w:t>Assignment title:</w:t>
      </w:r>
      <w:r w:rsidRPr="005571B6">
        <w:rPr>
          <w:rFonts w:ascii="Arial" w:hAnsi="Arial" w:cs="Arial"/>
        </w:rPr>
        <w:t xml:space="preserve"> Component 2: An Employability Skills Report for the Role of a Looked After Children Social Worker in the UK</w:t>
      </w:r>
    </w:p>
    <w:p w14:paraId="74D31574" w14:textId="16505BD4" w:rsidR="00A12E1F" w:rsidRPr="00904BDF" w:rsidRDefault="00A12E1F" w:rsidP="006A57E3">
      <w:pPr>
        <w:tabs>
          <w:tab w:val="left" w:pos="6540"/>
        </w:tabs>
        <w:spacing w:after="240" w:line="360" w:lineRule="auto"/>
        <w:rPr>
          <w:rFonts w:ascii="Arial" w:hAnsi="Arial" w:cs="Arial"/>
        </w:rPr>
      </w:pPr>
      <w:r w:rsidRPr="00904BDF">
        <w:rPr>
          <w:rFonts w:ascii="Arial" w:hAnsi="Arial" w:cs="Arial"/>
          <w:b/>
          <w:bCs/>
        </w:rPr>
        <w:t>Module code</w:t>
      </w:r>
      <w:r w:rsidRPr="00904BDF">
        <w:rPr>
          <w:rFonts w:ascii="Arial" w:hAnsi="Arial" w:cs="Arial"/>
        </w:rPr>
        <w:t xml:space="preserve">: </w:t>
      </w:r>
      <w:r w:rsidRPr="00904BDF">
        <w:rPr>
          <w:rFonts w:ascii="Arial" w:eastAsia="Arial" w:hAnsi="Arial" w:cs="Arial"/>
        </w:rPr>
        <w:t>BMHP5015</w:t>
      </w:r>
    </w:p>
    <w:p w14:paraId="60EAEC30" w14:textId="64BC51A1" w:rsidR="00A12E1F" w:rsidRPr="00904BDF" w:rsidRDefault="00A12E1F" w:rsidP="006A57E3">
      <w:pPr>
        <w:tabs>
          <w:tab w:val="left" w:pos="6540"/>
        </w:tabs>
        <w:spacing w:after="240" w:line="360" w:lineRule="auto"/>
        <w:rPr>
          <w:rFonts w:ascii="Arial" w:hAnsi="Arial" w:cs="Arial"/>
        </w:rPr>
      </w:pPr>
      <w:r w:rsidRPr="00904BDF">
        <w:rPr>
          <w:rFonts w:ascii="Arial" w:hAnsi="Arial" w:cs="Arial"/>
          <w:b/>
          <w:bCs/>
        </w:rPr>
        <w:t>Lecturer name</w:t>
      </w:r>
      <w:r w:rsidRPr="00904BDF">
        <w:rPr>
          <w:rFonts w:ascii="Arial" w:hAnsi="Arial" w:cs="Arial"/>
        </w:rPr>
        <w:t>: Caroline Salami</w:t>
      </w:r>
    </w:p>
    <w:p w14:paraId="4D333968" w14:textId="77777777" w:rsidR="00A12E1F" w:rsidRPr="006A57E3" w:rsidRDefault="00A12E1F" w:rsidP="006A57E3">
      <w:pPr>
        <w:tabs>
          <w:tab w:val="left" w:pos="6540"/>
        </w:tabs>
        <w:spacing w:after="240" w:line="360" w:lineRule="auto"/>
        <w:rPr>
          <w:rFonts w:ascii="Arial" w:eastAsia="Arial" w:hAnsi="Arial" w:cs="Arial"/>
        </w:rPr>
      </w:pPr>
    </w:p>
    <w:p w14:paraId="63DAA72B" w14:textId="40034D27" w:rsidR="00A12E1F" w:rsidRPr="00904BDF" w:rsidRDefault="00A12E1F" w:rsidP="006A57E3">
      <w:pPr>
        <w:tabs>
          <w:tab w:val="left" w:pos="6540"/>
        </w:tabs>
        <w:spacing w:after="240" w:line="360" w:lineRule="auto"/>
        <w:rPr>
          <w:rFonts w:ascii="Arial" w:eastAsia="Arial" w:hAnsi="Arial" w:cs="Arial"/>
          <w:b/>
          <w:bCs/>
        </w:rPr>
      </w:pPr>
      <w:r w:rsidRPr="00904BDF">
        <w:rPr>
          <w:rFonts w:ascii="Arial" w:eastAsia="Arial" w:hAnsi="Arial" w:cs="Arial"/>
          <w:b/>
          <w:bCs/>
        </w:rPr>
        <w:t xml:space="preserve">Word count: </w:t>
      </w:r>
      <w:r w:rsidR="009342DC" w:rsidRPr="00A10291">
        <w:rPr>
          <w:rFonts w:ascii="Arial" w:eastAsia="Arial" w:hAnsi="Arial" w:cs="Arial"/>
          <w:u w:val="single"/>
        </w:rPr>
        <w:t>192</w:t>
      </w:r>
      <w:r w:rsidR="0058150F">
        <w:rPr>
          <w:rFonts w:ascii="Arial" w:eastAsia="Arial" w:hAnsi="Arial" w:cs="Arial"/>
          <w:u w:val="single"/>
        </w:rPr>
        <w:t>7</w:t>
      </w:r>
    </w:p>
    <w:p w14:paraId="4A2B15FC" w14:textId="10685BAB" w:rsidR="00A12E1F" w:rsidRPr="00904BDF" w:rsidRDefault="00A12E1F" w:rsidP="006A57E3">
      <w:pPr>
        <w:tabs>
          <w:tab w:val="left" w:pos="6540"/>
        </w:tabs>
        <w:spacing w:after="240" w:line="360" w:lineRule="auto"/>
        <w:rPr>
          <w:rFonts w:ascii="Arial" w:hAnsi="Arial" w:cs="Arial"/>
        </w:rPr>
      </w:pPr>
      <w:r w:rsidRPr="00904BDF">
        <w:rPr>
          <w:rFonts w:ascii="Arial" w:eastAsia="Arial" w:hAnsi="Arial" w:cs="Arial"/>
          <w:b/>
          <w:bCs/>
        </w:rPr>
        <w:t xml:space="preserve">Submission date DSA student extension: </w:t>
      </w:r>
      <w:r w:rsidRPr="00904BDF">
        <w:rPr>
          <w:rFonts w:ascii="Arial" w:eastAsia="Arial" w:hAnsi="Arial" w:cs="Arial"/>
        </w:rPr>
        <w:t>8</w:t>
      </w:r>
      <w:r w:rsidRPr="00904BDF">
        <w:rPr>
          <w:rFonts w:ascii="Arial" w:eastAsia="Arial" w:hAnsi="Arial" w:cs="Arial"/>
          <w:vertAlign w:val="superscript"/>
        </w:rPr>
        <w:t>th</w:t>
      </w:r>
      <w:r w:rsidRPr="00904BDF">
        <w:rPr>
          <w:rFonts w:ascii="Arial" w:eastAsia="Arial" w:hAnsi="Arial" w:cs="Arial"/>
        </w:rPr>
        <w:t xml:space="preserve"> May 2026</w:t>
      </w:r>
    </w:p>
    <w:p w14:paraId="20F24870" w14:textId="77777777" w:rsidR="00A12E1F" w:rsidRDefault="00A12E1F" w:rsidP="006A57E3">
      <w:pPr>
        <w:spacing w:line="360" w:lineRule="auto"/>
        <w:rPr>
          <w:rFonts w:ascii="Arial" w:hAnsi="Arial" w:cs="Arial"/>
        </w:rPr>
      </w:pPr>
    </w:p>
    <w:p w14:paraId="28AAB8B4" w14:textId="77777777" w:rsidR="00D00B18" w:rsidRDefault="00D00B18" w:rsidP="006A57E3">
      <w:pPr>
        <w:spacing w:line="360" w:lineRule="auto"/>
        <w:rPr>
          <w:rFonts w:ascii="Arial" w:hAnsi="Arial" w:cs="Arial"/>
        </w:rPr>
      </w:pPr>
    </w:p>
    <w:p w14:paraId="4F9F1073" w14:textId="77777777" w:rsidR="00D00B18" w:rsidRPr="00904BDF" w:rsidRDefault="00D00B18" w:rsidP="006A57E3">
      <w:pPr>
        <w:spacing w:line="360" w:lineRule="auto"/>
        <w:rPr>
          <w:rFonts w:ascii="Arial" w:hAnsi="Arial" w:cs="Arial"/>
        </w:rPr>
      </w:pPr>
    </w:p>
    <w:p w14:paraId="2EB91705" w14:textId="77777777" w:rsidR="00A12E1F" w:rsidRPr="00904BDF" w:rsidRDefault="00A12E1F" w:rsidP="006A57E3">
      <w:pPr>
        <w:spacing w:line="360" w:lineRule="auto"/>
        <w:rPr>
          <w:rFonts w:ascii="Arial" w:hAnsi="Arial" w:cs="Arial"/>
          <w:b/>
          <w:bCs/>
          <w:sz w:val="20"/>
          <w:szCs w:val="20"/>
        </w:rPr>
      </w:pPr>
      <w:r w:rsidRPr="00904BDF">
        <w:rPr>
          <w:rFonts w:ascii="Arial" w:hAnsi="Arial" w:cs="Arial"/>
          <w:b/>
          <w:bCs/>
          <w:sz w:val="20"/>
          <w:szCs w:val="20"/>
        </w:rPr>
        <w:t>Acknowledgement of AI tool use</w:t>
      </w:r>
    </w:p>
    <w:p w14:paraId="0DB4F422" w14:textId="1C25A888" w:rsidR="00A12E1F" w:rsidRPr="00904BDF" w:rsidRDefault="00A12E1F" w:rsidP="006A57E3">
      <w:pPr>
        <w:spacing w:line="360" w:lineRule="auto"/>
        <w:rPr>
          <w:rFonts w:ascii="Arial" w:hAnsi="Arial" w:cs="Arial"/>
          <w:sz w:val="20"/>
          <w:szCs w:val="20"/>
        </w:rPr>
      </w:pPr>
      <w:r w:rsidRPr="00904BDF">
        <w:rPr>
          <w:rFonts w:ascii="Arial" w:hAnsi="Arial" w:cs="Arial"/>
          <w:sz w:val="20"/>
          <w:szCs w:val="20"/>
        </w:rPr>
        <w:t xml:space="preserve">I acknowledge, as a DSA student, the use of Grammarly </w:t>
      </w:r>
      <w:hyperlink r:id="rId9" w:history="1">
        <w:r w:rsidRPr="00904BDF">
          <w:rPr>
            <w:rStyle w:val="Hyperlink"/>
            <w:rFonts w:ascii="Arial" w:hAnsi="Arial" w:cs="Arial"/>
            <w:sz w:val="20"/>
            <w:szCs w:val="20"/>
          </w:rPr>
          <w:t>https://www.grammarly.com/</w:t>
        </w:r>
      </w:hyperlink>
      <w:r w:rsidRPr="00904BDF">
        <w:rPr>
          <w:rFonts w:ascii="Arial" w:hAnsi="Arial" w:cs="Arial"/>
          <w:sz w:val="20"/>
          <w:szCs w:val="20"/>
        </w:rPr>
        <w:t xml:space="preserve"> on </w:t>
      </w:r>
      <w:r w:rsidRPr="00904BDF">
        <w:rPr>
          <w:rFonts w:ascii="Arial" w:hAnsi="Arial" w:cs="Arial"/>
          <w:b/>
          <w:bCs/>
          <w:sz w:val="20"/>
          <w:szCs w:val="20"/>
        </w:rPr>
        <w:t>5</w:t>
      </w:r>
      <w:r w:rsidRPr="00904BDF">
        <w:rPr>
          <w:rFonts w:ascii="Arial" w:hAnsi="Arial" w:cs="Arial"/>
          <w:b/>
          <w:bCs/>
          <w:sz w:val="20"/>
          <w:szCs w:val="20"/>
          <w:vertAlign w:val="superscript"/>
        </w:rPr>
        <w:t>th</w:t>
      </w:r>
      <w:r w:rsidRPr="00904BDF">
        <w:rPr>
          <w:rFonts w:ascii="Arial" w:hAnsi="Arial" w:cs="Arial"/>
          <w:b/>
          <w:bCs/>
          <w:sz w:val="20"/>
          <w:szCs w:val="20"/>
        </w:rPr>
        <w:t xml:space="preserve"> May 2026</w:t>
      </w:r>
      <w:r w:rsidRPr="00904BDF">
        <w:rPr>
          <w:rFonts w:ascii="Arial" w:hAnsi="Arial" w:cs="Arial"/>
          <w:sz w:val="20"/>
          <w:szCs w:val="20"/>
        </w:rPr>
        <w:t xml:space="preserve"> to support checking my work using the prompt(s): </w:t>
      </w:r>
    </w:p>
    <w:p w14:paraId="7206839B" w14:textId="77777777" w:rsidR="00A12E1F" w:rsidRPr="00904BDF" w:rsidRDefault="00A12E1F" w:rsidP="006A57E3">
      <w:pPr>
        <w:spacing w:line="360" w:lineRule="auto"/>
        <w:rPr>
          <w:rFonts w:ascii="Arial" w:hAnsi="Arial" w:cs="Arial"/>
          <w:sz w:val="20"/>
          <w:szCs w:val="20"/>
        </w:rPr>
      </w:pPr>
      <w:r w:rsidRPr="00904BDF">
        <w:rPr>
          <w:rFonts w:ascii="Arial" w:hAnsi="Arial" w:cs="Arial"/>
          <w:sz w:val="20"/>
          <w:szCs w:val="20"/>
        </w:rPr>
        <w:t>1.</w:t>
      </w:r>
      <w:r w:rsidRPr="00904BDF">
        <w:rPr>
          <w:rFonts w:ascii="Arial" w:hAnsi="Arial" w:cs="Arial"/>
          <w:sz w:val="20"/>
          <w:szCs w:val="20"/>
        </w:rPr>
        <w:tab/>
        <w:t xml:space="preserve">Please check the following text for readability, grammar, and syntax. </w:t>
      </w:r>
    </w:p>
    <w:p w14:paraId="7EF3C78B" w14:textId="77777777" w:rsidR="00A12E1F" w:rsidRPr="00904BDF" w:rsidRDefault="00A12E1F" w:rsidP="006A57E3">
      <w:pPr>
        <w:spacing w:line="360" w:lineRule="auto"/>
        <w:rPr>
          <w:rFonts w:ascii="Arial" w:hAnsi="Arial" w:cs="Arial"/>
          <w:sz w:val="20"/>
          <w:szCs w:val="20"/>
        </w:rPr>
      </w:pPr>
      <w:r w:rsidRPr="00904BDF">
        <w:rPr>
          <w:rFonts w:ascii="Arial" w:hAnsi="Arial" w:cs="Arial"/>
          <w:sz w:val="20"/>
          <w:szCs w:val="20"/>
        </w:rPr>
        <w:t xml:space="preserve">I confirm that I have not presented any AI-generated text as my work. I confirm that I have copies of my drafts, notes, and other resources I used before and after using AI tools, which I may be asked to provide as evidence. </w:t>
      </w:r>
    </w:p>
    <w:p w14:paraId="3BE383C4" w14:textId="465844A9" w:rsidR="00D00B18" w:rsidRDefault="00D00B18">
      <w:pPr>
        <w:rPr>
          <w:rFonts w:ascii="Arial" w:hAnsi="Arial" w:cs="Arial"/>
        </w:rPr>
      </w:pPr>
      <w:r>
        <w:rPr>
          <w:rFonts w:ascii="Arial" w:hAnsi="Arial" w:cs="Arial"/>
        </w:rPr>
        <w:br w:type="page"/>
      </w:r>
    </w:p>
    <w:sdt>
      <w:sdtPr>
        <w:rPr>
          <w:rFonts w:ascii="Arial" w:eastAsiaTheme="minorHAnsi" w:hAnsi="Arial" w:cs="Arial"/>
          <w:color w:val="auto"/>
          <w:kern w:val="2"/>
          <w:sz w:val="22"/>
          <w:szCs w:val="22"/>
          <w:lang w:eastAsia="en-US"/>
          <w14:ligatures w14:val="standardContextual"/>
        </w:rPr>
        <w:id w:val="-750197608"/>
        <w:docPartObj>
          <w:docPartGallery w:val="Table of Contents"/>
          <w:docPartUnique/>
        </w:docPartObj>
      </w:sdtPr>
      <w:sdtEndPr>
        <w:rPr>
          <w:b/>
          <w:bCs/>
        </w:rPr>
      </w:sdtEndPr>
      <w:sdtContent>
        <w:p w14:paraId="2242BFC9" w14:textId="3639FCD2" w:rsidR="00A12E1F" w:rsidRPr="006A57E3" w:rsidRDefault="00A12E1F" w:rsidP="006A57E3">
          <w:pPr>
            <w:pStyle w:val="TOCHeading"/>
            <w:spacing w:line="360" w:lineRule="auto"/>
            <w:rPr>
              <w:rFonts w:ascii="Arial" w:hAnsi="Arial" w:cs="Arial"/>
            </w:rPr>
          </w:pPr>
          <w:r w:rsidRPr="006A57E3">
            <w:rPr>
              <w:rFonts w:ascii="Arial" w:hAnsi="Arial" w:cs="Arial"/>
            </w:rPr>
            <w:t>Table of Contents</w:t>
          </w:r>
        </w:p>
        <w:p w14:paraId="09A90C07" w14:textId="3087DD84" w:rsidR="00C87A4F" w:rsidRDefault="00A12E1F">
          <w:pPr>
            <w:pStyle w:val="TOC1"/>
            <w:tabs>
              <w:tab w:val="right" w:leader="dot" w:pos="9016"/>
            </w:tabs>
            <w:rPr>
              <w:rFonts w:cstheme="minorBidi"/>
              <w:noProof/>
              <w:kern w:val="2"/>
              <w:sz w:val="24"/>
              <w:szCs w:val="24"/>
              <w14:ligatures w14:val="standardContextual"/>
            </w:rPr>
          </w:pPr>
          <w:r w:rsidRPr="006A57E3">
            <w:rPr>
              <w:rFonts w:ascii="Arial" w:hAnsi="Arial" w:cs="Arial"/>
            </w:rPr>
            <w:fldChar w:fldCharType="begin"/>
          </w:r>
          <w:r w:rsidRPr="006A57E3">
            <w:rPr>
              <w:rFonts w:ascii="Arial" w:hAnsi="Arial" w:cs="Arial"/>
            </w:rPr>
            <w:instrText xml:space="preserve"> TOC \o "1-3" \h \z \u </w:instrText>
          </w:r>
          <w:r w:rsidRPr="006A57E3">
            <w:rPr>
              <w:rFonts w:ascii="Arial" w:hAnsi="Arial" w:cs="Arial"/>
            </w:rPr>
            <w:fldChar w:fldCharType="separate"/>
          </w:r>
          <w:hyperlink w:anchor="_Toc229017659" w:history="1">
            <w:r w:rsidR="00C87A4F" w:rsidRPr="004621E4">
              <w:rPr>
                <w:rStyle w:val="Hyperlink"/>
                <w:rFonts w:ascii="Arial" w:hAnsi="Arial" w:cs="Arial"/>
                <w:b/>
                <w:bCs/>
                <w:noProof/>
              </w:rPr>
              <w:t>1. Introduction</w:t>
            </w:r>
            <w:r w:rsidR="00C87A4F">
              <w:rPr>
                <w:noProof/>
                <w:webHidden/>
              </w:rPr>
              <w:tab/>
            </w:r>
            <w:r w:rsidR="00C87A4F">
              <w:rPr>
                <w:noProof/>
                <w:webHidden/>
              </w:rPr>
              <w:fldChar w:fldCharType="begin"/>
            </w:r>
            <w:r w:rsidR="00C87A4F">
              <w:rPr>
                <w:noProof/>
                <w:webHidden/>
              </w:rPr>
              <w:instrText xml:space="preserve"> PAGEREF _Toc229017659 \h </w:instrText>
            </w:r>
            <w:r w:rsidR="00C87A4F">
              <w:rPr>
                <w:noProof/>
                <w:webHidden/>
              </w:rPr>
            </w:r>
            <w:r w:rsidR="00C87A4F">
              <w:rPr>
                <w:noProof/>
                <w:webHidden/>
              </w:rPr>
              <w:fldChar w:fldCharType="separate"/>
            </w:r>
            <w:r w:rsidR="00C87A4F">
              <w:rPr>
                <w:noProof/>
                <w:webHidden/>
              </w:rPr>
              <w:t>3</w:t>
            </w:r>
            <w:r w:rsidR="00C87A4F">
              <w:rPr>
                <w:noProof/>
                <w:webHidden/>
              </w:rPr>
              <w:fldChar w:fldCharType="end"/>
            </w:r>
          </w:hyperlink>
        </w:p>
        <w:p w14:paraId="353F1294" w14:textId="160F89F8" w:rsidR="00C87A4F" w:rsidRDefault="00C87A4F">
          <w:pPr>
            <w:pStyle w:val="TOC1"/>
            <w:tabs>
              <w:tab w:val="right" w:leader="dot" w:pos="9016"/>
            </w:tabs>
            <w:rPr>
              <w:rFonts w:cstheme="minorBidi"/>
              <w:noProof/>
              <w:kern w:val="2"/>
              <w:sz w:val="24"/>
              <w:szCs w:val="24"/>
              <w14:ligatures w14:val="standardContextual"/>
            </w:rPr>
          </w:pPr>
          <w:hyperlink w:anchor="_Toc229017660" w:history="1">
            <w:r w:rsidRPr="004621E4">
              <w:rPr>
                <w:rStyle w:val="Hyperlink"/>
                <w:rFonts w:ascii="Arial" w:hAnsi="Arial" w:cs="Arial"/>
                <w:b/>
                <w:bCs/>
                <w:noProof/>
              </w:rPr>
              <w:t>2. Job description of the selected job</w:t>
            </w:r>
            <w:r>
              <w:rPr>
                <w:noProof/>
                <w:webHidden/>
              </w:rPr>
              <w:tab/>
            </w:r>
            <w:r>
              <w:rPr>
                <w:noProof/>
                <w:webHidden/>
              </w:rPr>
              <w:fldChar w:fldCharType="begin"/>
            </w:r>
            <w:r>
              <w:rPr>
                <w:noProof/>
                <w:webHidden/>
              </w:rPr>
              <w:instrText xml:space="preserve"> PAGEREF _Toc229017660 \h </w:instrText>
            </w:r>
            <w:r>
              <w:rPr>
                <w:noProof/>
                <w:webHidden/>
              </w:rPr>
            </w:r>
            <w:r>
              <w:rPr>
                <w:noProof/>
                <w:webHidden/>
              </w:rPr>
              <w:fldChar w:fldCharType="separate"/>
            </w:r>
            <w:r>
              <w:rPr>
                <w:noProof/>
                <w:webHidden/>
              </w:rPr>
              <w:t>3</w:t>
            </w:r>
            <w:r>
              <w:rPr>
                <w:noProof/>
                <w:webHidden/>
              </w:rPr>
              <w:fldChar w:fldCharType="end"/>
            </w:r>
          </w:hyperlink>
        </w:p>
        <w:p w14:paraId="4FB88DC8" w14:textId="664B56DA" w:rsidR="00C87A4F" w:rsidRDefault="00C87A4F">
          <w:pPr>
            <w:pStyle w:val="TOC3"/>
            <w:tabs>
              <w:tab w:val="right" w:leader="dot" w:pos="9016"/>
            </w:tabs>
            <w:rPr>
              <w:rFonts w:cstheme="minorBidi"/>
              <w:noProof/>
              <w:kern w:val="2"/>
              <w:sz w:val="24"/>
              <w:szCs w:val="24"/>
              <w14:ligatures w14:val="standardContextual"/>
            </w:rPr>
          </w:pPr>
          <w:hyperlink w:anchor="_Toc229017661" w:history="1">
            <w:r w:rsidRPr="004621E4">
              <w:rPr>
                <w:rStyle w:val="Hyperlink"/>
                <w:noProof/>
              </w:rPr>
              <w:t>Evidence of Figure 1:</w:t>
            </w:r>
            <w:r>
              <w:rPr>
                <w:noProof/>
                <w:webHidden/>
              </w:rPr>
              <w:tab/>
            </w:r>
            <w:r>
              <w:rPr>
                <w:noProof/>
                <w:webHidden/>
              </w:rPr>
              <w:fldChar w:fldCharType="begin"/>
            </w:r>
            <w:r>
              <w:rPr>
                <w:noProof/>
                <w:webHidden/>
              </w:rPr>
              <w:instrText xml:space="preserve"> PAGEREF _Toc229017661 \h </w:instrText>
            </w:r>
            <w:r>
              <w:rPr>
                <w:noProof/>
                <w:webHidden/>
              </w:rPr>
            </w:r>
            <w:r>
              <w:rPr>
                <w:noProof/>
                <w:webHidden/>
              </w:rPr>
              <w:fldChar w:fldCharType="separate"/>
            </w:r>
            <w:r>
              <w:rPr>
                <w:noProof/>
                <w:webHidden/>
              </w:rPr>
              <w:t>4</w:t>
            </w:r>
            <w:r>
              <w:rPr>
                <w:noProof/>
                <w:webHidden/>
              </w:rPr>
              <w:fldChar w:fldCharType="end"/>
            </w:r>
          </w:hyperlink>
        </w:p>
        <w:p w14:paraId="76241F93" w14:textId="5AC84A97" w:rsidR="00C87A4F" w:rsidRDefault="00C87A4F">
          <w:pPr>
            <w:pStyle w:val="TOC1"/>
            <w:tabs>
              <w:tab w:val="right" w:leader="dot" w:pos="9016"/>
            </w:tabs>
            <w:rPr>
              <w:rFonts w:cstheme="minorBidi"/>
              <w:noProof/>
              <w:kern w:val="2"/>
              <w:sz w:val="24"/>
              <w:szCs w:val="24"/>
              <w14:ligatures w14:val="standardContextual"/>
            </w:rPr>
          </w:pPr>
          <w:hyperlink w:anchor="_Toc229017662" w:history="1">
            <w:r w:rsidRPr="004621E4">
              <w:rPr>
                <w:rStyle w:val="Hyperlink"/>
                <w:rFonts w:ascii="Arial" w:hAnsi="Arial" w:cs="Arial"/>
                <w:b/>
                <w:bCs/>
                <w:noProof/>
              </w:rPr>
              <w:t>3. Analyse the skills needed for the job and assess your skills and experience</w:t>
            </w:r>
            <w:r>
              <w:rPr>
                <w:noProof/>
                <w:webHidden/>
              </w:rPr>
              <w:tab/>
            </w:r>
            <w:r>
              <w:rPr>
                <w:noProof/>
                <w:webHidden/>
              </w:rPr>
              <w:fldChar w:fldCharType="begin"/>
            </w:r>
            <w:r>
              <w:rPr>
                <w:noProof/>
                <w:webHidden/>
              </w:rPr>
              <w:instrText xml:space="preserve"> PAGEREF _Toc229017662 \h </w:instrText>
            </w:r>
            <w:r>
              <w:rPr>
                <w:noProof/>
                <w:webHidden/>
              </w:rPr>
            </w:r>
            <w:r>
              <w:rPr>
                <w:noProof/>
                <w:webHidden/>
              </w:rPr>
              <w:fldChar w:fldCharType="separate"/>
            </w:r>
            <w:r>
              <w:rPr>
                <w:noProof/>
                <w:webHidden/>
              </w:rPr>
              <w:t>5</w:t>
            </w:r>
            <w:r>
              <w:rPr>
                <w:noProof/>
                <w:webHidden/>
              </w:rPr>
              <w:fldChar w:fldCharType="end"/>
            </w:r>
          </w:hyperlink>
        </w:p>
        <w:p w14:paraId="62DC3626" w14:textId="1721E94E" w:rsidR="00C87A4F" w:rsidRDefault="00C87A4F">
          <w:pPr>
            <w:pStyle w:val="TOC2"/>
            <w:tabs>
              <w:tab w:val="right" w:leader="dot" w:pos="9016"/>
            </w:tabs>
            <w:rPr>
              <w:rFonts w:cstheme="minorBidi"/>
              <w:noProof/>
              <w:kern w:val="2"/>
              <w:sz w:val="24"/>
              <w:szCs w:val="24"/>
              <w14:ligatures w14:val="standardContextual"/>
            </w:rPr>
          </w:pPr>
          <w:hyperlink w:anchor="_Toc229017663" w:history="1">
            <w:r w:rsidRPr="004621E4">
              <w:rPr>
                <w:rStyle w:val="Hyperlink"/>
                <w:rFonts w:ascii="Arial" w:hAnsi="Arial" w:cs="Arial"/>
                <w:noProof/>
              </w:rPr>
              <w:t>3.1 Skills mapping table</w:t>
            </w:r>
            <w:r>
              <w:rPr>
                <w:noProof/>
                <w:webHidden/>
              </w:rPr>
              <w:tab/>
            </w:r>
            <w:r>
              <w:rPr>
                <w:noProof/>
                <w:webHidden/>
              </w:rPr>
              <w:fldChar w:fldCharType="begin"/>
            </w:r>
            <w:r>
              <w:rPr>
                <w:noProof/>
                <w:webHidden/>
              </w:rPr>
              <w:instrText xml:space="preserve"> PAGEREF _Toc229017663 \h </w:instrText>
            </w:r>
            <w:r>
              <w:rPr>
                <w:noProof/>
                <w:webHidden/>
              </w:rPr>
            </w:r>
            <w:r>
              <w:rPr>
                <w:noProof/>
                <w:webHidden/>
              </w:rPr>
              <w:fldChar w:fldCharType="separate"/>
            </w:r>
            <w:r>
              <w:rPr>
                <w:noProof/>
                <w:webHidden/>
              </w:rPr>
              <w:t>5</w:t>
            </w:r>
            <w:r>
              <w:rPr>
                <w:noProof/>
                <w:webHidden/>
              </w:rPr>
              <w:fldChar w:fldCharType="end"/>
            </w:r>
          </w:hyperlink>
        </w:p>
        <w:p w14:paraId="35163170" w14:textId="1C1C9CB4" w:rsidR="00C87A4F" w:rsidRDefault="00C87A4F">
          <w:pPr>
            <w:pStyle w:val="TOC2"/>
            <w:tabs>
              <w:tab w:val="right" w:leader="dot" w:pos="9016"/>
            </w:tabs>
            <w:rPr>
              <w:rFonts w:cstheme="minorBidi"/>
              <w:noProof/>
              <w:kern w:val="2"/>
              <w:sz w:val="24"/>
              <w:szCs w:val="24"/>
              <w14:ligatures w14:val="standardContextual"/>
            </w:rPr>
          </w:pPr>
          <w:hyperlink w:anchor="_Toc229017664" w:history="1">
            <w:r w:rsidRPr="004621E4">
              <w:rPr>
                <w:rStyle w:val="Hyperlink"/>
                <w:rFonts w:ascii="Arial" w:hAnsi="Arial" w:cs="Arial"/>
                <w:noProof/>
              </w:rPr>
              <w:t>3.2 SWOT analysis</w:t>
            </w:r>
            <w:r>
              <w:rPr>
                <w:noProof/>
                <w:webHidden/>
              </w:rPr>
              <w:tab/>
            </w:r>
            <w:r>
              <w:rPr>
                <w:noProof/>
                <w:webHidden/>
              </w:rPr>
              <w:fldChar w:fldCharType="begin"/>
            </w:r>
            <w:r>
              <w:rPr>
                <w:noProof/>
                <w:webHidden/>
              </w:rPr>
              <w:instrText xml:space="preserve"> PAGEREF _Toc229017664 \h </w:instrText>
            </w:r>
            <w:r>
              <w:rPr>
                <w:noProof/>
                <w:webHidden/>
              </w:rPr>
            </w:r>
            <w:r>
              <w:rPr>
                <w:noProof/>
                <w:webHidden/>
              </w:rPr>
              <w:fldChar w:fldCharType="separate"/>
            </w:r>
            <w:r>
              <w:rPr>
                <w:noProof/>
                <w:webHidden/>
              </w:rPr>
              <w:t>6</w:t>
            </w:r>
            <w:r>
              <w:rPr>
                <w:noProof/>
                <w:webHidden/>
              </w:rPr>
              <w:fldChar w:fldCharType="end"/>
            </w:r>
          </w:hyperlink>
        </w:p>
        <w:p w14:paraId="2F73632A" w14:textId="712C950B" w:rsidR="00C87A4F" w:rsidRDefault="00C87A4F">
          <w:pPr>
            <w:pStyle w:val="TOC1"/>
            <w:tabs>
              <w:tab w:val="right" w:leader="dot" w:pos="9016"/>
            </w:tabs>
            <w:rPr>
              <w:rFonts w:cstheme="minorBidi"/>
              <w:noProof/>
              <w:kern w:val="2"/>
              <w:sz w:val="24"/>
              <w:szCs w:val="24"/>
              <w14:ligatures w14:val="standardContextual"/>
            </w:rPr>
          </w:pPr>
          <w:hyperlink w:anchor="_Toc229017665" w:history="1">
            <w:r w:rsidRPr="004621E4">
              <w:rPr>
                <w:rStyle w:val="Hyperlink"/>
                <w:rFonts w:ascii="Arial" w:hAnsi="Arial" w:cs="Arial"/>
                <w:b/>
                <w:bCs/>
                <w:noProof/>
              </w:rPr>
              <w:t>4. Development of personal skills and resources</w:t>
            </w:r>
            <w:r>
              <w:rPr>
                <w:noProof/>
                <w:webHidden/>
              </w:rPr>
              <w:tab/>
            </w:r>
            <w:r>
              <w:rPr>
                <w:noProof/>
                <w:webHidden/>
              </w:rPr>
              <w:fldChar w:fldCharType="begin"/>
            </w:r>
            <w:r>
              <w:rPr>
                <w:noProof/>
                <w:webHidden/>
              </w:rPr>
              <w:instrText xml:space="preserve"> PAGEREF _Toc229017665 \h </w:instrText>
            </w:r>
            <w:r>
              <w:rPr>
                <w:noProof/>
                <w:webHidden/>
              </w:rPr>
            </w:r>
            <w:r>
              <w:rPr>
                <w:noProof/>
                <w:webHidden/>
              </w:rPr>
              <w:fldChar w:fldCharType="separate"/>
            </w:r>
            <w:r>
              <w:rPr>
                <w:noProof/>
                <w:webHidden/>
              </w:rPr>
              <w:t>7</w:t>
            </w:r>
            <w:r>
              <w:rPr>
                <w:noProof/>
                <w:webHidden/>
              </w:rPr>
              <w:fldChar w:fldCharType="end"/>
            </w:r>
          </w:hyperlink>
        </w:p>
        <w:p w14:paraId="78B0150D" w14:textId="0A9A1D79" w:rsidR="00C87A4F" w:rsidRDefault="00C87A4F">
          <w:pPr>
            <w:pStyle w:val="TOC2"/>
            <w:tabs>
              <w:tab w:val="right" w:leader="dot" w:pos="9016"/>
            </w:tabs>
            <w:rPr>
              <w:rFonts w:cstheme="minorBidi"/>
              <w:noProof/>
              <w:kern w:val="2"/>
              <w:sz w:val="24"/>
              <w:szCs w:val="24"/>
              <w14:ligatures w14:val="standardContextual"/>
            </w:rPr>
          </w:pPr>
          <w:hyperlink w:anchor="_Toc229017666" w:history="1">
            <w:r w:rsidRPr="004621E4">
              <w:rPr>
                <w:rStyle w:val="Hyperlink"/>
                <w:rFonts w:ascii="Arial" w:hAnsi="Arial" w:cs="Arial"/>
                <w:noProof/>
              </w:rPr>
              <w:t>4.1 Personal brand and professional identity</w:t>
            </w:r>
            <w:r>
              <w:rPr>
                <w:noProof/>
                <w:webHidden/>
              </w:rPr>
              <w:tab/>
            </w:r>
            <w:r>
              <w:rPr>
                <w:noProof/>
                <w:webHidden/>
              </w:rPr>
              <w:fldChar w:fldCharType="begin"/>
            </w:r>
            <w:r>
              <w:rPr>
                <w:noProof/>
                <w:webHidden/>
              </w:rPr>
              <w:instrText xml:space="preserve"> PAGEREF _Toc229017666 \h </w:instrText>
            </w:r>
            <w:r>
              <w:rPr>
                <w:noProof/>
                <w:webHidden/>
              </w:rPr>
            </w:r>
            <w:r>
              <w:rPr>
                <w:noProof/>
                <w:webHidden/>
              </w:rPr>
              <w:fldChar w:fldCharType="separate"/>
            </w:r>
            <w:r>
              <w:rPr>
                <w:noProof/>
                <w:webHidden/>
              </w:rPr>
              <w:t>7</w:t>
            </w:r>
            <w:r>
              <w:rPr>
                <w:noProof/>
                <w:webHidden/>
              </w:rPr>
              <w:fldChar w:fldCharType="end"/>
            </w:r>
          </w:hyperlink>
        </w:p>
        <w:p w14:paraId="162488EA" w14:textId="43FA1549" w:rsidR="00C87A4F" w:rsidRDefault="00C87A4F">
          <w:pPr>
            <w:pStyle w:val="TOC3"/>
            <w:tabs>
              <w:tab w:val="right" w:leader="dot" w:pos="9016"/>
            </w:tabs>
            <w:rPr>
              <w:rFonts w:cstheme="minorBidi"/>
              <w:noProof/>
              <w:kern w:val="2"/>
              <w:sz w:val="24"/>
              <w:szCs w:val="24"/>
              <w14:ligatures w14:val="standardContextual"/>
            </w:rPr>
          </w:pPr>
          <w:hyperlink w:anchor="_Toc229017667" w:history="1">
            <w:r w:rsidRPr="004621E4">
              <w:rPr>
                <w:rStyle w:val="Hyperlink"/>
                <w:noProof/>
              </w:rPr>
              <w:t>Evidence of Figure 2:</w:t>
            </w:r>
            <w:r>
              <w:rPr>
                <w:noProof/>
                <w:webHidden/>
              </w:rPr>
              <w:tab/>
            </w:r>
            <w:r>
              <w:rPr>
                <w:noProof/>
                <w:webHidden/>
              </w:rPr>
              <w:fldChar w:fldCharType="begin"/>
            </w:r>
            <w:r>
              <w:rPr>
                <w:noProof/>
                <w:webHidden/>
              </w:rPr>
              <w:instrText xml:space="preserve"> PAGEREF _Toc229017667 \h </w:instrText>
            </w:r>
            <w:r>
              <w:rPr>
                <w:noProof/>
                <w:webHidden/>
              </w:rPr>
            </w:r>
            <w:r>
              <w:rPr>
                <w:noProof/>
                <w:webHidden/>
              </w:rPr>
              <w:fldChar w:fldCharType="separate"/>
            </w:r>
            <w:r>
              <w:rPr>
                <w:noProof/>
                <w:webHidden/>
              </w:rPr>
              <w:t>8</w:t>
            </w:r>
            <w:r>
              <w:rPr>
                <w:noProof/>
                <w:webHidden/>
              </w:rPr>
              <w:fldChar w:fldCharType="end"/>
            </w:r>
          </w:hyperlink>
        </w:p>
        <w:p w14:paraId="12A52FC9" w14:textId="2499B0FD" w:rsidR="00C87A4F" w:rsidRDefault="00C87A4F">
          <w:pPr>
            <w:pStyle w:val="TOC1"/>
            <w:tabs>
              <w:tab w:val="right" w:leader="dot" w:pos="9016"/>
            </w:tabs>
            <w:rPr>
              <w:rFonts w:cstheme="minorBidi"/>
              <w:noProof/>
              <w:kern w:val="2"/>
              <w:sz w:val="24"/>
              <w:szCs w:val="24"/>
              <w14:ligatures w14:val="standardContextual"/>
            </w:rPr>
          </w:pPr>
          <w:hyperlink w:anchor="_Toc229017668" w:history="1">
            <w:r w:rsidRPr="004621E4">
              <w:rPr>
                <w:rStyle w:val="Hyperlink"/>
                <w:rFonts w:ascii="Arial" w:hAnsi="Arial" w:cs="Arial"/>
                <w:b/>
                <w:bCs/>
                <w:noProof/>
              </w:rPr>
              <w:t>5. Action plan and timeline</w:t>
            </w:r>
            <w:r>
              <w:rPr>
                <w:noProof/>
                <w:webHidden/>
              </w:rPr>
              <w:tab/>
            </w:r>
            <w:r>
              <w:rPr>
                <w:noProof/>
                <w:webHidden/>
              </w:rPr>
              <w:fldChar w:fldCharType="begin"/>
            </w:r>
            <w:r>
              <w:rPr>
                <w:noProof/>
                <w:webHidden/>
              </w:rPr>
              <w:instrText xml:space="preserve"> PAGEREF _Toc229017668 \h </w:instrText>
            </w:r>
            <w:r>
              <w:rPr>
                <w:noProof/>
                <w:webHidden/>
              </w:rPr>
            </w:r>
            <w:r>
              <w:rPr>
                <w:noProof/>
                <w:webHidden/>
              </w:rPr>
              <w:fldChar w:fldCharType="separate"/>
            </w:r>
            <w:r>
              <w:rPr>
                <w:noProof/>
                <w:webHidden/>
              </w:rPr>
              <w:t>8</w:t>
            </w:r>
            <w:r>
              <w:rPr>
                <w:noProof/>
                <w:webHidden/>
              </w:rPr>
              <w:fldChar w:fldCharType="end"/>
            </w:r>
          </w:hyperlink>
        </w:p>
        <w:p w14:paraId="6626DD07" w14:textId="036DA062" w:rsidR="00C87A4F" w:rsidRDefault="00C87A4F">
          <w:pPr>
            <w:pStyle w:val="TOC1"/>
            <w:tabs>
              <w:tab w:val="right" w:leader="dot" w:pos="9016"/>
            </w:tabs>
            <w:rPr>
              <w:rFonts w:cstheme="minorBidi"/>
              <w:noProof/>
              <w:kern w:val="2"/>
              <w:sz w:val="24"/>
              <w:szCs w:val="24"/>
              <w14:ligatures w14:val="standardContextual"/>
            </w:rPr>
          </w:pPr>
          <w:hyperlink w:anchor="_Toc229017669" w:history="1">
            <w:r w:rsidRPr="004621E4">
              <w:rPr>
                <w:rStyle w:val="Hyperlink"/>
                <w:b/>
                <w:bCs/>
                <w:noProof/>
              </w:rPr>
              <w:t>6. Communication of skills to potential employers</w:t>
            </w:r>
            <w:r>
              <w:rPr>
                <w:noProof/>
                <w:webHidden/>
              </w:rPr>
              <w:tab/>
            </w:r>
            <w:r>
              <w:rPr>
                <w:noProof/>
                <w:webHidden/>
              </w:rPr>
              <w:fldChar w:fldCharType="begin"/>
            </w:r>
            <w:r>
              <w:rPr>
                <w:noProof/>
                <w:webHidden/>
              </w:rPr>
              <w:instrText xml:space="preserve"> PAGEREF _Toc229017669 \h </w:instrText>
            </w:r>
            <w:r>
              <w:rPr>
                <w:noProof/>
                <w:webHidden/>
              </w:rPr>
            </w:r>
            <w:r>
              <w:rPr>
                <w:noProof/>
                <w:webHidden/>
              </w:rPr>
              <w:fldChar w:fldCharType="separate"/>
            </w:r>
            <w:r>
              <w:rPr>
                <w:noProof/>
                <w:webHidden/>
              </w:rPr>
              <w:t>10</w:t>
            </w:r>
            <w:r>
              <w:rPr>
                <w:noProof/>
                <w:webHidden/>
              </w:rPr>
              <w:fldChar w:fldCharType="end"/>
            </w:r>
          </w:hyperlink>
        </w:p>
        <w:p w14:paraId="7BFA396B" w14:textId="0399F6F1" w:rsidR="00C87A4F" w:rsidRDefault="00C87A4F">
          <w:pPr>
            <w:pStyle w:val="TOC1"/>
            <w:tabs>
              <w:tab w:val="right" w:leader="dot" w:pos="9016"/>
            </w:tabs>
            <w:rPr>
              <w:rFonts w:cstheme="minorBidi"/>
              <w:noProof/>
              <w:kern w:val="2"/>
              <w:sz w:val="24"/>
              <w:szCs w:val="24"/>
              <w14:ligatures w14:val="standardContextual"/>
            </w:rPr>
          </w:pPr>
          <w:hyperlink w:anchor="_Toc229017670" w:history="1">
            <w:r w:rsidRPr="004621E4">
              <w:rPr>
                <w:rStyle w:val="Hyperlink"/>
                <w:rFonts w:ascii="Arial" w:hAnsi="Arial" w:cs="Arial"/>
                <w:b/>
                <w:bCs/>
                <w:noProof/>
              </w:rPr>
              <w:t>7. Conclusion</w:t>
            </w:r>
            <w:r>
              <w:rPr>
                <w:noProof/>
                <w:webHidden/>
              </w:rPr>
              <w:tab/>
            </w:r>
            <w:r>
              <w:rPr>
                <w:noProof/>
                <w:webHidden/>
              </w:rPr>
              <w:fldChar w:fldCharType="begin"/>
            </w:r>
            <w:r>
              <w:rPr>
                <w:noProof/>
                <w:webHidden/>
              </w:rPr>
              <w:instrText xml:space="preserve"> PAGEREF _Toc229017670 \h </w:instrText>
            </w:r>
            <w:r>
              <w:rPr>
                <w:noProof/>
                <w:webHidden/>
              </w:rPr>
            </w:r>
            <w:r>
              <w:rPr>
                <w:noProof/>
                <w:webHidden/>
              </w:rPr>
              <w:fldChar w:fldCharType="separate"/>
            </w:r>
            <w:r>
              <w:rPr>
                <w:noProof/>
                <w:webHidden/>
              </w:rPr>
              <w:t>11</w:t>
            </w:r>
            <w:r>
              <w:rPr>
                <w:noProof/>
                <w:webHidden/>
              </w:rPr>
              <w:fldChar w:fldCharType="end"/>
            </w:r>
          </w:hyperlink>
        </w:p>
        <w:p w14:paraId="4979C2F2" w14:textId="45E51378" w:rsidR="00C87A4F" w:rsidRDefault="00C87A4F">
          <w:pPr>
            <w:pStyle w:val="TOC1"/>
            <w:tabs>
              <w:tab w:val="right" w:leader="dot" w:pos="9016"/>
            </w:tabs>
            <w:rPr>
              <w:rFonts w:cstheme="minorBidi"/>
              <w:noProof/>
              <w:kern w:val="2"/>
              <w:sz w:val="24"/>
              <w:szCs w:val="24"/>
              <w14:ligatures w14:val="standardContextual"/>
            </w:rPr>
          </w:pPr>
          <w:hyperlink w:anchor="_Toc229017671" w:history="1">
            <w:r w:rsidRPr="004621E4">
              <w:rPr>
                <w:rStyle w:val="Hyperlink"/>
                <w:rFonts w:ascii="Arial" w:eastAsia="Arial" w:hAnsi="Arial" w:cs="Arial"/>
                <w:b/>
                <w:noProof/>
              </w:rPr>
              <w:t>References</w:t>
            </w:r>
            <w:r>
              <w:rPr>
                <w:noProof/>
                <w:webHidden/>
              </w:rPr>
              <w:tab/>
            </w:r>
            <w:r>
              <w:rPr>
                <w:noProof/>
                <w:webHidden/>
              </w:rPr>
              <w:fldChar w:fldCharType="begin"/>
            </w:r>
            <w:r>
              <w:rPr>
                <w:noProof/>
                <w:webHidden/>
              </w:rPr>
              <w:instrText xml:space="preserve"> PAGEREF _Toc229017671 \h </w:instrText>
            </w:r>
            <w:r>
              <w:rPr>
                <w:noProof/>
                <w:webHidden/>
              </w:rPr>
            </w:r>
            <w:r>
              <w:rPr>
                <w:noProof/>
                <w:webHidden/>
              </w:rPr>
              <w:fldChar w:fldCharType="separate"/>
            </w:r>
            <w:r>
              <w:rPr>
                <w:noProof/>
                <w:webHidden/>
              </w:rPr>
              <w:t>12</w:t>
            </w:r>
            <w:r>
              <w:rPr>
                <w:noProof/>
                <w:webHidden/>
              </w:rPr>
              <w:fldChar w:fldCharType="end"/>
            </w:r>
          </w:hyperlink>
        </w:p>
        <w:p w14:paraId="75C443BB" w14:textId="5F38882B" w:rsidR="00A12E1F" w:rsidRPr="006A57E3" w:rsidRDefault="00A12E1F" w:rsidP="006A57E3">
          <w:pPr>
            <w:spacing w:line="360" w:lineRule="auto"/>
            <w:rPr>
              <w:rFonts w:ascii="Arial" w:hAnsi="Arial" w:cs="Arial"/>
            </w:rPr>
          </w:pPr>
          <w:r w:rsidRPr="006A57E3">
            <w:rPr>
              <w:rFonts w:ascii="Arial" w:hAnsi="Arial" w:cs="Arial"/>
              <w:b/>
              <w:bCs/>
            </w:rPr>
            <w:fldChar w:fldCharType="end"/>
          </w:r>
        </w:p>
      </w:sdtContent>
    </w:sdt>
    <w:p w14:paraId="5102C3CF" w14:textId="4390CDC4" w:rsidR="00A12E1F" w:rsidRPr="006A57E3" w:rsidRDefault="00A12E1F" w:rsidP="006A57E3">
      <w:pPr>
        <w:spacing w:line="360" w:lineRule="auto"/>
        <w:rPr>
          <w:rFonts w:ascii="Arial" w:hAnsi="Arial" w:cs="Arial"/>
        </w:rPr>
      </w:pPr>
      <w:r w:rsidRPr="006A57E3">
        <w:rPr>
          <w:rFonts w:ascii="Arial" w:hAnsi="Arial" w:cs="Arial"/>
        </w:rPr>
        <w:br w:type="page"/>
      </w:r>
    </w:p>
    <w:p w14:paraId="5B179EB7" w14:textId="0D26BAAF" w:rsidR="00A12E1F" w:rsidRPr="006A57E3" w:rsidRDefault="00A12E1F" w:rsidP="006A57E3">
      <w:pPr>
        <w:pStyle w:val="Heading1"/>
        <w:spacing w:line="360" w:lineRule="auto"/>
        <w:rPr>
          <w:rFonts w:ascii="Arial" w:hAnsi="Arial" w:cs="Arial"/>
          <w:b/>
          <w:bCs/>
        </w:rPr>
      </w:pPr>
      <w:bookmarkStart w:id="0" w:name="_Toc229017659"/>
      <w:r w:rsidRPr="006A57E3">
        <w:rPr>
          <w:rFonts w:ascii="Arial" w:hAnsi="Arial" w:cs="Arial"/>
          <w:b/>
          <w:bCs/>
        </w:rPr>
        <w:lastRenderedPageBreak/>
        <w:t>1. Introduction</w:t>
      </w:r>
      <w:bookmarkEnd w:id="0"/>
    </w:p>
    <w:p w14:paraId="51E31A0F" w14:textId="49953849" w:rsidR="000F2EA5" w:rsidRPr="006A57E3" w:rsidRDefault="004603D0" w:rsidP="006A57E3">
      <w:pPr>
        <w:spacing w:line="360" w:lineRule="auto"/>
        <w:rPr>
          <w:rFonts w:ascii="Arial" w:hAnsi="Arial" w:cs="Arial"/>
          <w:color w:val="212121"/>
        </w:rPr>
      </w:pPr>
      <w:r w:rsidRPr="002E2CF8">
        <w:rPr>
          <w:rFonts w:ascii="Arial" w:hAnsi="Arial" w:cs="Arial"/>
          <w:color w:val="000000" w:themeColor="text1"/>
        </w:rPr>
        <w:t xml:space="preserve">This report looks at the job of a Looked After Children Social Worker in the UK. I chose the Social Worker – Looked After Children position advertised by Liquid Personnel on Indeed in Surrey. I am interested in this role because it </w:t>
      </w:r>
      <w:r w:rsidR="002E2CF8" w:rsidRPr="002E2CF8">
        <w:rPr>
          <w:rFonts w:ascii="Arial" w:hAnsi="Arial" w:cs="Arial"/>
          <w:color w:val="000000" w:themeColor="text1"/>
        </w:rPr>
        <w:t>aligns with my goal of helping vulnerable children and complements</w:t>
      </w:r>
      <w:r w:rsidRPr="002E2CF8">
        <w:rPr>
          <w:rFonts w:ascii="Arial" w:hAnsi="Arial" w:cs="Arial"/>
          <w:color w:val="000000" w:themeColor="text1"/>
        </w:rPr>
        <w:t xml:space="preserve"> my current studies in Health and Social Care.</w:t>
      </w:r>
      <w:r w:rsidR="000F2EA5" w:rsidRPr="002E2CF8">
        <w:rPr>
          <w:rFonts w:ascii="Arial" w:hAnsi="Arial" w:cs="Arial"/>
          <w:color w:val="000000" w:themeColor="text1"/>
        </w:rPr>
        <w:t xml:space="preserve"> </w:t>
      </w:r>
      <w:r w:rsidR="000F2EA5" w:rsidRPr="006A57E3">
        <w:rPr>
          <w:rFonts w:ascii="Arial" w:hAnsi="Arial" w:cs="Arial"/>
          <w:color w:val="212121"/>
        </w:rPr>
        <w:t>This position is temporary/locum and pays £42 per hour (Indeed, 2026).</w:t>
      </w:r>
    </w:p>
    <w:p w14:paraId="7D820A08" w14:textId="7F07E4ED" w:rsidR="00043FDF" w:rsidRPr="003925CC" w:rsidRDefault="000F2EA5" w:rsidP="006A57E3">
      <w:pPr>
        <w:spacing w:line="360" w:lineRule="auto"/>
        <w:rPr>
          <w:rFonts w:ascii="Arial" w:hAnsi="Arial" w:cs="Arial"/>
          <w:color w:val="212121"/>
        </w:rPr>
      </w:pPr>
      <w:r w:rsidRPr="003925CC">
        <w:rPr>
          <w:rFonts w:ascii="Arial" w:hAnsi="Arial" w:cs="Arial"/>
          <w:color w:val="212121"/>
        </w:rPr>
        <w:t xml:space="preserve">This role is chosen because it provides an opportunity to work with children and young people in the future. There is a strong interest in helping vulnerable children who need extra support, safety, and care. This role relates to a current BSc in Health and Social Care and a completed Certificate of Higher Education in Skills for the Workplace (Health and Social Care) with Merit. It also connects to experience </w:t>
      </w:r>
      <w:r w:rsidR="009A7F76" w:rsidRPr="003925CC">
        <w:rPr>
          <w:rFonts w:ascii="Arial" w:hAnsi="Arial" w:cs="Arial"/>
          <w:color w:val="212121"/>
        </w:rPr>
        <w:t xml:space="preserve">as a Child Workforce Midday Supervisor in a school and nursery setting, </w:t>
      </w:r>
      <w:r w:rsidR="00904BDF" w:rsidRPr="003925CC">
        <w:rPr>
          <w:rFonts w:ascii="Arial" w:hAnsi="Arial" w:cs="Arial"/>
          <w:color w:val="212121"/>
        </w:rPr>
        <w:t xml:space="preserve">where support is provided to children, safeguarding rules are adhered to, and communication with staff and pupils is maintained </w:t>
      </w:r>
      <w:r w:rsidR="00043FDF" w:rsidRPr="003925CC">
        <w:rPr>
          <w:rFonts w:ascii="Arial" w:hAnsi="Arial" w:cs="Arial"/>
          <w:color w:val="212121"/>
        </w:rPr>
        <w:t>(Rana, 2026).</w:t>
      </w:r>
    </w:p>
    <w:p w14:paraId="34185EB5" w14:textId="3D9F0E60" w:rsidR="00EC0D4F" w:rsidRDefault="000F2EA5" w:rsidP="006A57E3">
      <w:pPr>
        <w:spacing w:line="360" w:lineRule="auto"/>
        <w:rPr>
          <w:rFonts w:ascii="Arial" w:hAnsi="Arial" w:cs="Arial"/>
          <w:color w:val="212121"/>
        </w:rPr>
      </w:pPr>
      <w:r w:rsidRPr="006A57E3">
        <w:rPr>
          <w:rFonts w:ascii="Arial" w:hAnsi="Arial" w:cs="Arial"/>
          <w:color w:val="212121"/>
        </w:rPr>
        <w:t xml:space="preserve">This report will explain the job role, the skills required, and personal strengths and areas for improvement. It will also include a SWOT analysis, a personal brand, an action </w:t>
      </w:r>
      <w:r w:rsidR="009A7F76" w:rsidRPr="006A57E3">
        <w:rPr>
          <w:rFonts w:ascii="Arial" w:hAnsi="Arial" w:cs="Arial"/>
          <w:color w:val="212121"/>
        </w:rPr>
        <w:t>plan</w:t>
      </w:r>
      <w:r w:rsidRPr="006A57E3">
        <w:rPr>
          <w:rFonts w:ascii="Arial" w:hAnsi="Arial" w:cs="Arial"/>
          <w:color w:val="212121"/>
        </w:rPr>
        <w:t>, and ways to demonstrate skills to employers.</w:t>
      </w:r>
    </w:p>
    <w:p w14:paraId="730803B9" w14:textId="77777777" w:rsidR="00C87A4F" w:rsidRDefault="00C87A4F" w:rsidP="006A57E3">
      <w:pPr>
        <w:spacing w:line="360" w:lineRule="auto"/>
        <w:rPr>
          <w:rFonts w:ascii="Arial" w:hAnsi="Arial" w:cs="Arial"/>
          <w:color w:val="212121"/>
        </w:rPr>
      </w:pPr>
    </w:p>
    <w:p w14:paraId="7A2A5D21" w14:textId="77777777" w:rsidR="00C87A4F" w:rsidRPr="006A57E3" w:rsidRDefault="00C87A4F" w:rsidP="006A57E3">
      <w:pPr>
        <w:spacing w:line="360" w:lineRule="auto"/>
        <w:rPr>
          <w:rFonts w:ascii="Arial" w:hAnsi="Arial" w:cs="Arial"/>
          <w:color w:val="212121"/>
        </w:rPr>
      </w:pPr>
    </w:p>
    <w:p w14:paraId="1AD55E4E" w14:textId="473BEFCC" w:rsidR="00EC0D4F" w:rsidRPr="003B1901" w:rsidRDefault="00EC0D4F" w:rsidP="003B1901">
      <w:pPr>
        <w:pStyle w:val="Heading1"/>
        <w:spacing w:line="360" w:lineRule="auto"/>
        <w:rPr>
          <w:rFonts w:ascii="Arial" w:hAnsi="Arial" w:cs="Arial"/>
          <w:b/>
          <w:bCs/>
        </w:rPr>
      </w:pPr>
      <w:bookmarkStart w:id="1" w:name="_Toc229017660"/>
      <w:r w:rsidRPr="006A57E3">
        <w:rPr>
          <w:rFonts w:ascii="Arial" w:hAnsi="Arial" w:cs="Arial"/>
          <w:b/>
          <w:bCs/>
        </w:rPr>
        <w:t>2. Job description of the selected job</w:t>
      </w:r>
      <w:bookmarkEnd w:id="1"/>
    </w:p>
    <w:tbl>
      <w:tblPr>
        <w:tblStyle w:val="GridTable1Light"/>
        <w:tblW w:w="9634" w:type="dxa"/>
        <w:tblLook w:val="04A0" w:firstRow="1" w:lastRow="0" w:firstColumn="1" w:lastColumn="0" w:noHBand="0" w:noVBand="1"/>
      </w:tblPr>
      <w:tblGrid>
        <w:gridCol w:w="2263"/>
        <w:gridCol w:w="7371"/>
      </w:tblGrid>
      <w:tr w:rsidR="00EC0D4F" w:rsidRPr="006A57E3" w14:paraId="1104806A" w14:textId="77777777" w:rsidTr="00BA24D3">
        <w:trPr>
          <w:cnfStyle w:val="100000000000" w:firstRow="1" w:lastRow="0" w:firstColumn="0" w:lastColumn="0" w:oddVBand="0" w:evenVBand="0" w:oddHBand="0" w:evenHBand="0" w:firstRowFirstColumn="0" w:firstRowLastColumn="0" w:lastRowFirstColumn="0" w:lastRowLastColumn="0"/>
          <w:trHeight w:val="638"/>
        </w:trPr>
        <w:tc>
          <w:tcPr>
            <w:cnfStyle w:val="001000000000" w:firstRow="0" w:lastRow="0" w:firstColumn="1" w:lastColumn="0" w:oddVBand="0" w:evenVBand="0" w:oddHBand="0" w:evenHBand="0" w:firstRowFirstColumn="0" w:firstRowLastColumn="0" w:lastRowFirstColumn="0" w:lastRowLastColumn="0"/>
            <w:tcW w:w="2263" w:type="dxa"/>
            <w:shd w:val="clear" w:color="auto" w:fill="DAE9F7" w:themeFill="text2" w:themeFillTint="1A"/>
          </w:tcPr>
          <w:p w14:paraId="13F9E0B0" w14:textId="16027890" w:rsidR="00EC0D4F" w:rsidRPr="006A57E3" w:rsidRDefault="00EC0D4F" w:rsidP="006A57E3">
            <w:pPr>
              <w:spacing w:line="360" w:lineRule="auto"/>
              <w:rPr>
                <w:rFonts w:ascii="Arial" w:hAnsi="Arial" w:cs="Arial"/>
              </w:rPr>
            </w:pPr>
            <w:r w:rsidRPr="006A57E3">
              <w:rPr>
                <w:rFonts w:ascii="Arial" w:hAnsi="Arial" w:cs="Arial"/>
              </w:rPr>
              <w:t>Job advert point</w:t>
            </w:r>
          </w:p>
        </w:tc>
        <w:tc>
          <w:tcPr>
            <w:tcW w:w="7371" w:type="dxa"/>
            <w:shd w:val="clear" w:color="auto" w:fill="DAE9F7" w:themeFill="text2" w:themeFillTint="1A"/>
          </w:tcPr>
          <w:p w14:paraId="742D82EC" w14:textId="0A2810F1" w:rsidR="00EC0D4F" w:rsidRPr="006A57E3" w:rsidRDefault="00EC0D4F" w:rsidP="006A57E3">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6A57E3">
              <w:rPr>
                <w:rFonts w:ascii="Arial" w:hAnsi="Arial" w:cs="Arial"/>
              </w:rPr>
              <w:t>Information to include</w:t>
            </w:r>
          </w:p>
        </w:tc>
      </w:tr>
      <w:tr w:rsidR="00EC0D4F" w:rsidRPr="006A57E3" w14:paraId="1F73BD83" w14:textId="77777777" w:rsidTr="004F4FC2">
        <w:trPr>
          <w:trHeight w:val="529"/>
        </w:trPr>
        <w:tc>
          <w:tcPr>
            <w:cnfStyle w:val="001000000000" w:firstRow="0" w:lastRow="0" w:firstColumn="1" w:lastColumn="0" w:oddVBand="0" w:evenVBand="0" w:oddHBand="0" w:evenHBand="0" w:firstRowFirstColumn="0" w:firstRowLastColumn="0" w:lastRowFirstColumn="0" w:lastRowLastColumn="0"/>
            <w:tcW w:w="2263" w:type="dxa"/>
            <w:shd w:val="clear" w:color="auto" w:fill="FAE2D5" w:themeFill="accent2" w:themeFillTint="33"/>
          </w:tcPr>
          <w:p w14:paraId="74BF0C8A" w14:textId="57F57F9E" w:rsidR="00EC0D4F" w:rsidRPr="006A57E3" w:rsidRDefault="00EC0D4F" w:rsidP="006A57E3">
            <w:pPr>
              <w:spacing w:line="360" w:lineRule="auto"/>
              <w:rPr>
                <w:rFonts w:ascii="Arial" w:hAnsi="Arial" w:cs="Arial"/>
              </w:rPr>
            </w:pPr>
            <w:r w:rsidRPr="006A57E3">
              <w:rPr>
                <w:rFonts w:ascii="Arial" w:hAnsi="Arial" w:cs="Arial"/>
              </w:rPr>
              <w:t>Job title</w:t>
            </w:r>
          </w:p>
        </w:tc>
        <w:tc>
          <w:tcPr>
            <w:tcW w:w="7371" w:type="dxa"/>
          </w:tcPr>
          <w:p w14:paraId="60510683" w14:textId="14F9D46B" w:rsidR="00EC0D4F" w:rsidRPr="006A57E3" w:rsidRDefault="007C4C8B"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212121"/>
              </w:rPr>
            </w:pPr>
            <w:r w:rsidRPr="006A57E3">
              <w:rPr>
                <w:rFonts w:ascii="Arial" w:eastAsia="Arial" w:hAnsi="Arial" w:cs="Arial"/>
                <w:color w:val="212121"/>
              </w:rPr>
              <w:t xml:space="preserve">Social Worker - Looked After Children. </w:t>
            </w:r>
          </w:p>
        </w:tc>
      </w:tr>
      <w:tr w:rsidR="00EC0D4F" w:rsidRPr="006A57E3" w14:paraId="115B7118" w14:textId="77777777" w:rsidTr="004F4FC2">
        <w:trPr>
          <w:trHeight w:val="854"/>
        </w:trPr>
        <w:tc>
          <w:tcPr>
            <w:cnfStyle w:val="001000000000" w:firstRow="0" w:lastRow="0" w:firstColumn="1" w:lastColumn="0" w:oddVBand="0" w:evenVBand="0" w:oddHBand="0" w:evenHBand="0" w:firstRowFirstColumn="0" w:firstRowLastColumn="0" w:lastRowFirstColumn="0" w:lastRowLastColumn="0"/>
            <w:tcW w:w="2263" w:type="dxa"/>
            <w:shd w:val="clear" w:color="auto" w:fill="FAE2D5" w:themeFill="accent2" w:themeFillTint="33"/>
          </w:tcPr>
          <w:p w14:paraId="363A0FF9" w14:textId="7B9B7C67" w:rsidR="00EC0D4F" w:rsidRPr="006A57E3" w:rsidRDefault="00EC0D4F" w:rsidP="006A57E3">
            <w:pPr>
              <w:spacing w:line="360" w:lineRule="auto"/>
              <w:rPr>
                <w:rFonts w:ascii="Arial" w:hAnsi="Arial" w:cs="Arial"/>
              </w:rPr>
            </w:pPr>
            <w:r w:rsidRPr="006A57E3">
              <w:rPr>
                <w:rFonts w:ascii="Arial" w:hAnsi="Arial" w:cs="Arial"/>
              </w:rPr>
              <w:t>Organisation/ platform</w:t>
            </w:r>
          </w:p>
        </w:tc>
        <w:tc>
          <w:tcPr>
            <w:tcW w:w="7371" w:type="dxa"/>
          </w:tcPr>
          <w:p w14:paraId="6C83A4F0" w14:textId="4D244A51" w:rsidR="00EC0D4F" w:rsidRPr="006A57E3" w:rsidRDefault="007C4C8B"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212121"/>
              </w:rPr>
            </w:pPr>
            <w:r w:rsidRPr="006A57E3">
              <w:rPr>
                <w:rFonts w:ascii="Arial" w:eastAsia="Arial" w:hAnsi="Arial" w:cs="Arial"/>
                <w:color w:val="212121"/>
              </w:rPr>
              <w:t>Liquid Personnel vacancy advertised on Indeed</w:t>
            </w:r>
            <w:r w:rsidR="00355F98" w:rsidRPr="006A57E3">
              <w:rPr>
                <w:rFonts w:ascii="Arial" w:eastAsia="Arial" w:hAnsi="Arial" w:cs="Arial"/>
                <w:color w:val="212121"/>
              </w:rPr>
              <w:t xml:space="preserve"> (Indeed, 2026).</w:t>
            </w:r>
          </w:p>
        </w:tc>
      </w:tr>
      <w:tr w:rsidR="00EC0D4F" w:rsidRPr="006A57E3" w14:paraId="3FA71D88" w14:textId="77777777" w:rsidTr="004F4FC2">
        <w:trPr>
          <w:trHeight w:val="555"/>
        </w:trPr>
        <w:tc>
          <w:tcPr>
            <w:cnfStyle w:val="001000000000" w:firstRow="0" w:lastRow="0" w:firstColumn="1" w:lastColumn="0" w:oddVBand="0" w:evenVBand="0" w:oddHBand="0" w:evenHBand="0" w:firstRowFirstColumn="0" w:firstRowLastColumn="0" w:lastRowFirstColumn="0" w:lastRowLastColumn="0"/>
            <w:tcW w:w="2263" w:type="dxa"/>
            <w:shd w:val="clear" w:color="auto" w:fill="FAE2D5" w:themeFill="accent2" w:themeFillTint="33"/>
          </w:tcPr>
          <w:p w14:paraId="7C0E5A64" w14:textId="40417F36" w:rsidR="00EC0D4F" w:rsidRPr="006A57E3" w:rsidRDefault="00EC0D4F" w:rsidP="006A57E3">
            <w:pPr>
              <w:spacing w:line="360" w:lineRule="auto"/>
              <w:rPr>
                <w:rFonts w:ascii="Arial" w:hAnsi="Arial" w:cs="Arial"/>
              </w:rPr>
            </w:pPr>
            <w:r w:rsidRPr="006A57E3">
              <w:rPr>
                <w:rFonts w:ascii="Arial" w:hAnsi="Arial" w:cs="Arial"/>
              </w:rPr>
              <w:t>Location and type</w:t>
            </w:r>
          </w:p>
        </w:tc>
        <w:tc>
          <w:tcPr>
            <w:tcW w:w="7371" w:type="dxa"/>
          </w:tcPr>
          <w:p w14:paraId="4DAEA2C4" w14:textId="6A49DAD2" w:rsidR="00EC0D4F" w:rsidRPr="006A57E3" w:rsidRDefault="007C4C8B"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212121"/>
              </w:rPr>
            </w:pPr>
            <w:r w:rsidRPr="006A57E3">
              <w:rPr>
                <w:rFonts w:ascii="Arial" w:eastAsia="Arial" w:hAnsi="Arial" w:cs="Arial"/>
                <w:color w:val="212121"/>
              </w:rPr>
              <w:t>Surrey; temporary position; £42 per hour</w:t>
            </w:r>
            <w:r w:rsidR="00973306" w:rsidRPr="006A57E3">
              <w:rPr>
                <w:rFonts w:ascii="Arial" w:eastAsia="Arial" w:hAnsi="Arial" w:cs="Arial"/>
                <w:color w:val="212121"/>
              </w:rPr>
              <w:t xml:space="preserve"> (Indeed, 2026).</w:t>
            </w:r>
          </w:p>
        </w:tc>
      </w:tr>
      <w:tr w:rsidR="00EC0D4F" w:rsidRPr="006A57E3" w14:paraId="1F1E0F34" w14:textId="77777777" w:rsidTr="004F4FC2">
        <w:tc>
          <w:tcPr>
            <w:cnfStyle w:val="001000000000" w:firstRow="0" w:lastRow="0" w:firstColumn="1" w:lastColumn="0" w:oddVBand="0" w:evenVBand="0" w:oddHBand="0" w:evenHBand="0" w:firstRowFirstColumn="0" w:firstRowLastColumn="0" w:lastRowFirstColumn="0" w:lastRowLastColumn="0"/>
            <w:tcW w:w="2263" w:type="dxa"/>
            <w:shd w:val="clear" w:color="auto" w:fill="FAE2D5" w:themeFill="accent2" w:themeFillTint="33"/>
          </w:tcPr>
          <w:p w14:paraId="0924CC91" w14:textId="7B273BD1" w:rsidR="00EC0D4F" w:rsidRPr="006A57E3" w:rsidRDefault="00EC0D4F" w:rsidP="006A57E3">
            <w:pPr>
              <w:spacing w:line="360" w:lineRule="auto"/>
              <w:rPr>
                <w:rFonts w:ascii="Arial" w:hAnsi="Arial" w:cs="Arial"/>
              </w:rPr>
            </w:pPr>
            <w:r w:rsidRPr="006A57E3">
              <w:rPr>
                <w:rFonts w:ascii="Arial" w:hAnsi="Arial" w:cs="Arial"/>
              </w:rPr>
              <w:t>Main duties</w:t>
            </w:r>
          </w:p>
        </w:tc>
        <w:tc>
          <w:tcPr>
            <w:tcW w:w="7371" w:type="dxa"/>
          </w:tcPr>
          <w:p w14:paraId="63C88834" w14:textId="3CF76006" w:rsidR="00EC0D4F" w:rsidRPr="00F474CD" w:rsidRDefault="00407AEB"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color w:val="212121"/>
              </w:rPr>
            </w:pPr>
            <w:r>
              <w:rPr>
                <w:rFonts w:ascii="Arial" w:eastAsia="Arial" w:hAnsi="Arial" w:cs="Arial"/>
                <w:color w:val="212121"/>
              </w:rPr>
              <w:t>Main duties include managing cases for children in care, completing visi</w:t>
            </w:r>
            <w:r w:rsidR="0037214F">
              <w:rPr>
                <w:rFonts w:ascii="Arial" w:eastAsia="Arial" w:hAnsi="Arial" w:cs="Arial"/>
                <w:color w:val="212121"/>
              </w:rPr>
              <w:t>ts and direct work, preparing and reviewing care plans, writing reports</w:t>
            </w:r>
            <w:r w:rsidR="00F474CD">
              <w:rPr>
                <w:rFonts w:ascii="Arial" w:eastAsia="Arial" w:hAnsi="Arial" w:cs="Arial"/>
                <w:color w:val="212121"/>
              </w:rPr>
              <w:t>, working with families and professionals, and</w:t>
            </w:r>
            <w:r w:rsidR="00AB597B">
              <w:rPr>
                <w:rFonts w:ascii="Arial" w:eastAsia="Arial" w:hAnsi="Arial" w:cs="Arial"/>
                <w:color w:val="212121"/>
              </w:rPr>
              <w:t xml:space="preserve"> </w:t>
            </w:r>
            <w:r w:rsidR="00F474CD">
              <w:rPr>
                <w:rFonts w:ascii="Arial" w:eastAsia="Arial" w:hAnsi="Arial" w:cs="Arial"/>
                <w:color w:val="212121"/>
              </w:rPr>
              <w:t>advocating</w:t>
            </w:r>
            <w:r w:rsidR="00AB597B">
              <w:rPr>
                <w:rFonts w:ascii="Arial" w:eastAsia="Arial" w:hAnsi="Arial" w:cs="Arial"/>
                <w:color w:val="212121"/>
              </w:rPr>
              <w:t xml:space="preserve"> for the child's needs and wishes.</w:t>
            </w:r>
          </w:p>
        </w:tc>
      </w:tr>
      <w:tr w:rsidR="00EC0D4F" w:rsidRPr="006A57E3" w14:paraId="1AACE9F2" w14:textId="77777777" w:rsidTr="004F4FC2">
        <w:trPr>
          <w:trHeight w:val="845"/>
        </w:trPr>
        <w:tc>
          <w:tcPr>
            <w:cnfStyle w:val="001000000000" w:firstRow="0" w:lastRow="0" w:firstColumn="1" w:lastColumn="0" w:oddVBand="0" w:evenVBand="0" w:oddHBand="0" w:evenHBand="0" w:firstRowFirstColumn="0" w:firstRowLastColumn="0" w:lastRowFirstColumn="0" w:lastRowLastColumn="0"/>
            <w:tcW w:w="2263" w:type="dxa"/>
            <w:shd w:val="clear" w:color="auto" w:fill="FAE2D5" w:themeFill="accent2" w:themeFillTint="33"/>
          </w:tcPr>
          <w:p w14:paraId="5F3A0F56" w14:textId="2294A0ED" w:rsidR="00EC0D4F" w:rsidRPr="006A57E3" w:rsidRDefault="00EC0D4F" w:rsidP="006A57E3">
            <w:pPr>
              <w:spacing w:line="360" w:lineRule="auto"/>
              <w:rPr>
                <w:rFonts w:ascii="Arial" w:hAnsi="Arial" w:cs="Arial"/>
              </w:rPr>
            </w:pPr>
            <w:r w:rsidRPr="006A57E3">
              <w:rPr>
                <w:rFonts w:ascii="Arial" w:hAnsi="Arial" w:cs="Arial"/>
              </w:rPr>
              <w:t>Person specification</w:t>
            </w:r>
          </w:p>
        </w:tc>
        <w:tc>
          <w:tcPr>
            <w:tcW w:w="7371" w:type="dxa"/>
          </w:tcPr>
          <w:p w14:paraId="516B4117" w14:textId="545CEA10" w:rsidR="00EC0D4F" w:rsidRPr="006A57E3" w:rsidRDefault="000F2EA5"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212121"/>
              </w:rPr>
            </w:pPr>
            <w:r w:rsidRPr="006A57E3">
              <w:rPr>
                <w:rFonts w:ascii="Arial" w:eastAsia="Arial" w:hAnsi="Arial" w:cs="Arial"/>
                <w:color w:val="212121"/>
              </w:rPr>
              <w:t xml:space="preserve">You need to register with Social Work England, have the right to work in the UK, hold a full UK driving licence, and possess a social work degree or equivalent. Additionally, you should have experience working in social </w:t>
            </w:r>
            <w:r w:rsidRPr="006A57E3">
              <w:rPr>
                <w:rFonts w:ascii="Arial" w:eastAsia="Arial" w:hAnsi="Arial" w:cs="Arial"/>
                <w:color w:val="212121"/>
              </w:rPr>
              <w:lastRenderedPageBreak/>
              <w:t>work after your qualification</w:t>
            </w:r>
            <w:r w:rsidR="00860F93" w:rsidRPr="006A57E3">
              <w:rPr>
                <w:rFonts w:ascii="Arial" w:eastAsia="Arial" w:hAnsi="Arial" w:cs="Arial"/>
                <w:color w:val="212121"/>
              </w:rPr>
              <w:t xml:space="preserve"> </w:t>
            </w:r>
            <w:r w:rsidR="00D6778E" w:rsidRPr="006A57E3">
              <w:rPr>
                <w:rFonts w:ascii="Arial" w:eastAsia="Arial" w:hAnsi="Arial" w:cs="Arial"/>
                <w:color w:val="212121"/>
              </w:rPr>
              <w:t>(Indeed, 2026</w:t>
            </w:r>
            <w:r w:rsidR="00BB30BB" w:rsidRPr="006A57E3">
              <w:rPr>
                <w:rFonts w:ascii="Arial" w:eastAsia="Arial" w:hAnsi="Arial" w:cs="Arial"/>
                <w:color w:val="212121"/>
              </w:rPr>
              <w:t>; Social Work England, 2026</w:t>
            </w:r>
            <w:r w:rsidR="00D6778E" w:rsidRPr="006A57E3">
              <w:rPr>
                <w:rFonts w:ascii="Arial" w:eastAsia="Arial" w:hAnsi="Arial" w:cs="Arial"/>
                <w:color w:val="212121"/>
              </w:rPr>
              <w:t>).</w:t>
            </w:r>
            <w:r w:rsidR="00BB3CDB">
              <w:rPr>
                <w:rFonts w:ascii="Arial" w:eastAsia="Arial" w:hAnsi="Arial" w:cs="Arial"/>
                <w:color w:val="212121"/>
              </w:rPr>
              <w:t xml:space="preserve"> </w:t>
            </w:r>
            <w:r w:rsidR="005063AF">
              <w:rPr>
                <w:rFonts w:ascii="Arial" w:eastAsia="Arial" w:hAnsi="Arial" w:cs="Arial"/>
                <w:color w:val="212121"/>
              </w:rPr>
              <w:t>I</w:t>
            </w:r>
            <w:r w:rsidR="00BB3CDB">
              <w:rPr>
                <w:rFonts w:ascii="Arial" w:eastAsia="Arial" w:hAnsi="Arial" w:cs="Arial"/>
                <w:color w:val="212121"/>
              </w:rPr>
              <w:t xml:space="preserve"> do not yet meet all these requirements, which is reflected in my development plan.</w:t>
            </w:r>
          </w:p>
        </w:tc>
      </w:tr>
      <w:tr w:rsidR="00EC0D4F" w:rsidRPr="006A57E3" w14:paraId="3AEE04A4" w14:textId="77777777" w:rsidTr="004F4FC2">
        <w:trPr>
          <w:trHeight w:val="1306"/>
        </w:trPr>
        <w:tc>
          <w:tcPr>
            <w:cnfStyle w:val="001000000000" w:firstRow="0" w:lastRow="0" w:firstColumn="1" w:lastColumn="0" w:oddVBand="0" w:evenVBand="0" w:oddHBand="0" w:evenHBand="0" w:firstRowFirstColumn="0" w:firstRowLastColumn="0" w:lastRowFirstColumn="0" w:lastRowLastColumn="0"/>
            <w:tcW w:w="2263" w:type="dxa"/>
            <w:shd w:val="clear" w:color="auto" w:fill="FAE2D5" w:themeFill="accent2" w:themeFillTint="33"/>
          </w:tcPr>
          <w:p w14:paraId="2504DF7F" w14:textId="0094DAEA" w:rsidR="00EC0D4F" w:rsidRPr="006A57E3" w:rsidRDefault="00EC0D4F" w:rsidP="006A57E3">
            <w:pPr>
              <w:spacing w:line="360" w:lineRule="auto"/>
              <w:rPr>
                <w:rFonts w:ascii="Arial" w:hAnsi="Arial" w:cs="Arial"/>
              </w:rPr>
            </w:pPr>
            <w:r w:rsidRPr="006A57E3">
              <w:rPr>
                <w:rFonts w:ascii="Arial" w:hAnsi="Arial" w:cs="Arial"/>
              </w:rPr>
              <w:lastRenderedPageBreak/>
              <w:t>Why the role matters</w:t>
            </w:r>
          </w:p>
        </w:tc>
        <w:tc>
          <w:tcPr>
            <w:tcW w:w="7371" w:type="dxa"/>
          </w:tcPr>
          <w:p w14:paraId="46FEE041" w14:textId="09FF0458" w:rsidR="00EC0D4F" w:rsidRPr="006A57E3" w:rsidRDefault="000F2EA5"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212121"/>
              </w:rPr>
            </w:pPr>
            <w:r w:rsidRPr="006A57E3">
              <w:rPr>
                <w:rFonts w:ascii="Arial" w:eastAsia="Arial" w:hAnsi="Arial" w:cs="Arial"/>
                <w:color w:val="212121"/>
              </w:rPr>
              <w:t>This role helps keep children safe, stable, and healthy. It also supports their rights and encourages them to take part in decisions about their lives.</w:t>
            </w:r>
          </w:p>
        </w:tc>
      </w:tr>
    </w:tbl>
    <w:p w14:paraId="02842B5F" w14:textId="77777777" w:rsidR="00A12E1F" w:rsidRPr="006A57E3" w:rsidRDefault="00A12E1F" w:rsidP="006A57E3">
      <w:pPr>
        <w:spacing w:line="360" w:lineRule="auto"/>
        <w:rPr>
          <w:rFonts w:ascii="Arial" w:hAnsi="Arial" w:cs="Arial"/>
        </w:rPr>
      </w:pPr>
    </w:p>
    <w:p w14:paraId="6A62B2FF" w14:textId="77777777" w:rsidR="00C215AE" w:rsidRDefault="00C215AE" w:rsidP="006A57E3">
      <w:pPr>
        <w:spacing w:line="360" w:lineRule="auto"/>
        <w:rPr>
          <w:rFonts w:ascii="Arial" w:hAnsi="Arial" w:cs="Arial"/>
        </w:rPr>
      </w:pPr>
    </w:p>
    <w:p w14:paraId="041B484A" w14:textId="0646F376" w:rsidR="003F5B23" w:rsidRPr="006A57E3" w:rsidRDefault="002B0281" w:rsidP="002B0281">
      <w:pPr>
        <w:pStyle w:val="Heading3"/>
      </w:pPr>
      <w:bookmarkStart w:id="2" w:name="_Toc229017661"/>
      <w:r>
        <w:t>Evidence</w:t>
      </w:r>
      <w:r w:rsidR="003F5B23">
        <w:t xml:space="preserve"> of Figure 1:</w:t>
      </w:r>
      <w:bookmarkEnd w:id="2"/>
      <w:r>
        <w:br/>
      </w:r>
    </w:p>
    <w:p w14:paraId="1AE19247" w14:textId="0B79124C" w:rsidR="00C215AE" w:rsidRPr="006A57E3" w:rsidRDefault="00C215AE" w:rsidP="006A57E3">
      <w:pPr>
        <w:spacing w:line="360" w:lineRule="auto"/>
        <w:rPr>
          <w:rFonts w:ascii="Arial" w:hAnsi="Arial" w:cs="Arial"/>
        </w:rPr>
      </w:pPr>
      <w:r w:rsidRPr="006A57E3">
        <w:rPr>
          <w:rFonts w:ascii="Arial" w:hAnsi="Arial" w:cs="Arial"/>
          <w:noProof/>
        </w:rPr>
        <w:drawing>
          <wp:inline distT="0" distB="0" distL="0" distR="0" wp14:anchorId="3EBF9339" wp14:editId="02D2C31E">
            <wp:extent cx="6117021" cy="3862070"/>
            <wp:effectExtent l="0" t="0" r="0" b="5080"/>
            <wp:docPr id="1356902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902209" name=""/>
                    <pic:cNvPicPr/>
                  </pic:nvPicPr>
                  <pic:blipFill>
                    <a:blip r:embed="rId10"/>
                    <a:stretch>
                      <a:fillRect/>
                    </a:stretch>
                  </pic:blipFill>
                  <pic:spPr>
                    <a:xfrm>
                      <a:off x="0" y="0"/>
                      <a:ext cx="6132203" cy="3871655"/>
                    </a:xfrm>
                    <a:prstGeom prst="rect">
                      <a:avLst/>
                    </a:prstGeom>
                  </pic:spPr>
                </pic:pic>
              </a:graphicData>
            </a:graphic>
          </wp:inline>
        </w:drawing>
      </w:r>
    </w:p>
    <w:p w14:paraId="1F535245" w14:textId="334A1B01" w:rsidR="007C4C8B" w:rsidRPr="006A57E3" w:rsidRDefault="007C4C8B" w:rsidP="006A57E3">
      <w:pPr>
        <w:spacing w:after="240" w:line="360" w:lineRule="auto"/>
        <w:rPr>
          <w:rFonts w:ascii="Arial" w:hAnsi="Arial" w:cs="Arial"/>
          <w:b/>
          <w:bCs/>
          <w:color w:val="212121"/>
        </w:rPr>
      </w:pPr>
      <w:r w:rsidRPr="006A57E3">
        <w:rPr>
          <w:rFonts w:ascii="Arial" w:hAnsi="Arial" w:cs="Arial"/>
          <w:b/>
          <w:bCs/>
          <w:color w:val="212121"/>
        </w:rPr>
        <w:t xml:space="preserve">Figure </w:t>
      </w:r>
      <w:r w:rsidR="00201BB7" w:rsidRPr="006A57E3">
        <w:rPr>
          <w:rFonts w:ascii="Arial" w:hAnsi="Arial" w:cs="Arial"/>
          <w:b/>
          <w:bCs/>
          <w:color w:val="212121"/>
        </w:rPr>
        <w:t>1</w:t>
      </w:r>
      <w:r w:rsidRPr="006A57E3">
        <w:rPr>
          <w:rFonts w:ascii="Arial" w:hAnsi="Arial" w:cs="Arial"/>
          <w:b/>
          <w:bCs/>
          <w:color w:val="212121"/>
        </w:rPr>
        <w:t xml:space="preserve">: </w:t>
      </w:r>
      <w:r w:rsidRPr="006A57E3">
        <w:rPr>
          <w:rFonts w:ascii="Arial" w:hAnsi="Arial" w:cs="Arial"/>
          <w:color w:val="212121"/>
        </w:rPr>
        <w:t>screenshot of an Indeed job vacancy for Social Worker – Looked After Children, Liquid Personnel, Surrey (Indeed, 2026).</w:t>
      </w:r>
    </w:p>
    <w:p w14:paraId="46EA89DA" w14:textId="77777777" w:rsidR="00C215AE" w:rsidRDefault="00C215AE" w:rsidP="006A57E3">
      <w:pPr>
        <w:spacing w:line="360" w:lineRule="auto"/>
        <w:rPr>
          <w:rFonts w:ascii="Arial" w:hAnsi="Arial" w:cs="Arial"/>
        </w:rPr>
      </w:pPr>
    </w:p>
    <w:p w14:paraId="31BA1DB9" w14:textId="77777777" w:rsidR="00C87A4F" w:rsidRPr="006A57E3" w:rsidRDefault="00C87A4F" w:rsidP="006A57E3">
      <w:pPr>
        <w:spacing w:line="360" w:lineRule="auto"/>
        <w:rPr>
          <w:rFonts w:ascii="Arial" w:hAnsi="Arial" w:cs="Arial"/>
        </w:rPr>
      </w:pPr>
    </w:p>
    <w:p w14:paraId="3842AEC7" w14:textId="4B4CDE86" w:rsidR="00C215AE" w:rsidRPr="006A57E3" w:rsidRDefault="00C215AE" w:rsidP="006A57E3">
      <w:pPr>
        <w:pStyle w:val="Heading1"/>
        <w:spacing w:line="360" w:lineRule="auto"/>
        <w:rPr>
          <w:rFonts w:ascii="Arial" w:hAnsi="Arial" w:cs="Arial"/>
          <w:b/>
          <w:bCs/>
        </w:rPr>
      </w:pPr>
      <w:bookmarkStart w:id="3" w:name="_Toc229017662"/>
      <w:r w:rsidRPr="006A57E3">
        <w:rPr>
          <w:rFonts w:ascii="Arial" w:hAnsi="Arial" w:cs="Arial"/>
          <w:b/>
          <w:bCs/>
        </w:rPr>
        <w:lastRenderedPageBreak/>
        <w:t>3. Analyse the skills needed for the job and assess your skills and experience</w:t>
      </w:r>
      <w:bookmarkEnd w:id="3"/>
    </w:p>
    <w:p w14:paraId="5C24130C" w14:textId="77777777" w:rsidR="00C215AE" w:rsidRPr="006A57E3" w:rsidRDefault="00C215AE" w:rsidP="006A57E3">
      <w:pPr>
        <w:spacing w:line="360" w:lineRule="auto"/>
        <w:rPr>
          <w:rFonts w:ascii="Arial" w:hAnsi="Arial" w:cs="Arial"/>
        </w:rPr>
      </w:pPr>
    </w:p>
    <w:p w14:paraId="42E914C3" w14:textId="3D06EFD6" w:rsidR="00C215AE" w:rsidRPr="006A57E3" w:rsidRDefault="00E32832" w:rsidP="006A57E3">
      <w:pPr>
        <w:pStyle w:val="Heading2"/>
        <w:spacing w:line="360" w:lineRule="auto"/>
        <w:rPr>
          <w:rFonts w:ascii="Arial" w:hAnsi="Arial" w:cs="Arial"/>
        </w:rPr>
      </w:pPr>
      <w:bookmarkStart w:id="4" w:name="_Toc229017663"/>
      <w:r w:rsidRPr="006A57E3">
        <w:rPr>
          <w:rFonts w:ascii="Arial" w:hAnsi="Arial" w:cs="Arial"/>
        </w:rPr>
        <w:t xml:space="preserve">3.1 </w:t>
      </w:r>
      <w:r w:rsidR="00C215AE" w:rsidRPr="006A57E3">
        <w:rPr>
          <w:rFonts w:ascii="Arial" w:hAnsi="Arial" w:cs="Arial"/>
        </w:rPr>
        <w:t>Skills mapping table</w:t>
      </w:r>
      <w:bookmarkEnd w:id="4"/>
    </w:p>
    <w:tbl>
      <w:tblPr>
        <w:tblStyle w:val="GridTable1Light"/>
        <w:tblW w:w="9918" w:type="dxa"/>
        <w:tblLook w:val="04A0" w:firstRow="1" w:lastRow="0" w:firstColumn="1" w:lastColumn="0" w:noHBand="0" w:noVBand="1"/>
      </w:tblPr>
      <w:tblGrid>
        <w:gridCol w:w="1745"/>
        <w:gridCol w:w="3495"/>
        <w:gridCol w:w="2268"/>
        <w:gridCol w:w="2410"/>
      </w:tblGrid>
      <w:tr w:rsidR="00922C46" w:rsidRPr="006A57E3" w14:paraId="10A8DC14" w14:textId="77777777" w:rsidTr="000E3CD7">
        <w:trPr>
          <w:cnfStyle w:val="100000000000" w:firstRow="1" w:lastRow="0" w:firstColumn="0" w:lastColumn="0" w:oddVBand="0" w:evenVBand="0" w:oddHBand="0"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745" w:type="dxa"/>
            <w:shd w:val="clear" w:color="auto" w:fill="DAE9F7" w:themeFill="text2" w:themeFillTint="1A"/>
          </w:tcPr>
          <w:p w14:paraId="1E0198C3" w14:textId="3B17688C" w:rsidR="00922C46" w:rsidRPr="006A57E3" w:rsidRDefault="00922C46" w:rsidP="006A57E3">
            <w:pPr>
              <w:spacing w:line="360" w:lineRule="auto"/>
              <w:rPr>
                <w:rFonts w:ascii="Arial" w:hAnsi="Arial" w:cs="Arial"/>
              </w:rPr>
            </w:pPr>
            <w:r w:rsidRPr="006A57E3">
              <w:rPr>
                <w:rFonts w:ascii="Arial" w:hAnsi="Arial" w:cs="Arial"/>
              </w:rPr>
              <w:t>Skills required</w:t>
            </w:r>
          </w:p>
        </w:tc>
        <w:tc>
          <w:tcPr>
            <w:tcW w:w="3495" w:type="dxa"/>
            <w:shd w:val="clear" w:color="auto" w:fill="DAE9F7" w:themeFill="text2" w:themeFillTint="1A"/>
          </w:tcPr>
          <w:p w14:paraId="3E4E371F" w14:textId="498621DA" w:rsidR="00922C46" w:rsidRPr="006A57E3" w:rsidRDefault="00922C46" w:rsidP="006A57E3">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6A57E3">
              <w:rPr>
                <w:rFonts w:ascii="Arial" w:hAnsi="Arial" w:cs="Arial"/>
              </w:rPr>
              <w:t xml:space="preserve">Why </w:t>
            </w:r>
            <w:r w:rsidR="00E32832" w:rsidRPr="006A57E3">
              <w:rPr>
                <w:rFonts w:ascii="Arial" w:hAnsi="Arial" w:cs="Arial"/>
              </w:rPr>
              <w:t xml:space="preserve">does </w:t>
            </w:r>
            <w:r w:rsidRPr="006A57E3">
              <w:rPr>
                <w:rFonts w:ascii="Arial" w:hAnsi="Arial" w:cs="Arial"/>
              </w:rPr>
              <w:t xml:space="preserve">the job </w:t>
            </w:r>
            <w:r w:rsidR="00E32832" w:rsidRPr="006A57E3">
              <w:rPr>
                <w:rFonts w:ascii="Arial" w:hAnsi="Arial" w:cs="Arial"/>
              </w:rPr>
              <w:t>need</w:t>
            </w:r>
            <w:r w:rsidRPr="006A57E3">
              <w:rPr>
                <w:rFonts w:ascii="Arial" w:hAnsi="Arial" w:cs="Arial"/>
              </w:rPr>
              <w:t xml:space="preserve"> this skill</w:t>
            </w:r>
          </w:p>
        </w:tc>
        <w:tc>
          <w:tcPr>
            <w:tcW w:w="2268" w:type="dxa"/>
            <w:shd w:val="clear" w:color="auto" w:fill="DAE9F7" w:themeFill="text2" w:themeFillTint="1A"/>
          </w:tcPr>
          <w:p w14:paraId="59A588A3" w14:textId="7DF20B17" w:rsidR="00922C46" w:rsidRPr="006A57E3" w:rsidRDefault="00922C46" w:rsidP="006A57E3">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6A57E3">
              <w:rPr>
                <w:rFonts w:ascii="Arial" w:hAnsi="Arial" w:cs="Arial"/>
              </w:rPr>
              <w:t>Your current ev</w:t>
            </w:r>
            <w:r w:rsidR="00E32832" w:rsidRPr="006A57E3">
              <w:rPr>
                <w:rFonts w:ascii="Arial" w:hAnsi="Arial" w:cs="Arial"/>
              </w:rPr>
              <w:t>idence</w:t>
            </w:r>
          </w:p>
        </w:tc>
        <w:tc>
          <w:tcPr>
            <w:tcW w:w="2410" w:type="dxa"/>
            <w:shd w:val="clear" w:color="auto" w:fill="DAE9F7" w:themeFill="text2" w:themeFillTint="1A"/>
          </w:tcPr>
          <w:p w14:paraId="3E77B007" w14:textId="3A33A6A6" w:rsidR="00922C46" w:rsidRPr="006A57E3" w:rsidRDefault="00E32832" w:rsidP="006A57E3">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6A57E3">
              <w:rPr>
                <w:rFonts w:ascii="Arial" w:hAnsi="Arial" w:cs="Arial"/>
              </w:rPr>
              <w:t>Gap/ development need</w:t>
            </w:r>
          </w:p>
        </w:tc>
      </w:tr>
      <w:tr w:rsidR="00E32832" w:rsidRPr="006A57E3" w14:paraId="5E12429F" w14:textId="77777777" w:rsidTr="000E3CD7">
        <w:trPr>
          <w:trHeight w:val="2733"/>
        </w:trPr>
        <w:tc>
          <w:tcPr>
            <w:cnfStyle w:val="001000000000" w:firstRow="0" w:lastRow="0" w:firstColumn="1" w:lastColumn="0" w:oddVBand="0" w:evenVBand="0" w:oddHBand="0" w:evenHBand="0" w:firstRowFirstColumn="0" w:firstRowLastColumn="0" w:lastRowFirstColumn="0" w:lastRowLastColumn="0"/>
            <w:tcW w:w="1745" w:type="dxa"/>
            <w:shd w:val="clear" w:color="auto" w:fill="F2F2F2" w:themeFill="background1" w:themeFillShade="F2"/>
          </w:tcPr>
          <w:p w14:paraId="390FB572" w14:textId="2C22231A" w:rsidR="00E32832" w:rsidRPr="006A57E3" w:rsidRDefault="00E32832" w:rsidP="006A57E3">
            <w:pPr>
              <w:spacing w:line="360" w:lineRule="auto"/>
              <w:rPr>
                <w:rFonts w:ascii="Arial" w:hAnsi="Arial" w:cs="Arial"/>
                <w:b w:val="0"/>
                <w:bCs w:val="0"/>
              </w:rPr>
            </w:pPr>
            <w:r w:rsidRPr="006A57E3">
              <w:rPr>
                <w:rFonts w:ascii="Arial" w:hAnsi="Arial" w:cs="Arial"/>
                <w:b w:val="0"/>
                <w:bCs w:val="0"/>
              </w:rPr>
              <w:t>Safeguarding and child protection</w:t>
            </w:r>
          </w:p>
        </w:tc>
        <w:tc>
          <w:tcPr>
            <w:tcW w:w="3495" w:type="dxa"/>
          </w:tcPr>
          <w:p w14:paraId="2AB0A983" w14:textId="1FC787F1" w:rsidR="00E32832" w:rsidRPr="006A57E3" w:rsidRDefault="00BB3CDB" w:rsidP="000A44A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BB3CDB">
              <w:rPr>
                <w:rFonts w:ascii="Arial" w:hAnsi="Arial" w:cs="Arial"/>
                <w:color w:val="000000" w:themeColor="text1"/>
              </w:rPr>
              <w:t>Looked-after children may have experienced trauma, neglect or instability, so social workers must follow safeguarding and care planning duties to protect their well-being</w:t>
            </w:r>
            <w:r w:rsidR="000A44A3">
              <w:rPr>
                <w:rFonts w:ascii="Arial" w:hAnsi="Arial" w:cs="Arial"/>
                <w:color w:val="000000" w:themeColor="text1"/>
              </w:rPr>
              <w:t xml:space="preserve"> </w:t>
            </w:r>
            <w:r>
              <w:rPr>
                <w:rFonts w:ascii="Arial" w:hAnsi="Arial" w:cs="Arial"/>
              </w:rPr>
              <w:t>(Department for Education, 2010; Department for Education and Department of Health and Social Care,2022).</w:t>
            </w:r>
          </w:p>
        </w:tc>
        <w:tc>
          <w:tcPr>
            <w:tcW w:w="2268" w:type="dxa"/>
          </w:tcPr>
          <w:p w14:paraId="54523F8D" w14:textId="71F33C1F" w:rsidR="00531631" w:rsidRDefault="005A284B"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 xml:space="preserve">School/ nursery experience, </w:t>
            </w:r>
          </w:p>
          <w:p w14:paraId="57DDD1D4" w14:textId="77777777" w:rsidR="005A284B" w:rsidRDefault="005A284B"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safeguarding awareness,</w:t>
            </w:r>
          </w:p>
          <w:p w14:paraId="5663CAEC" w14:textId="6C075FF6" w:rsidR="00E32832" w:rsidRPr="000B78E1" w:rsidRDefault="00E32832"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6A57E3">
              <w:rPr>
                <w:rFonts w:ascii="Arial" w:eastAsia="Arial" w:hAnsi="Arial" w:cs="Arial"/>
              </w:rPr>
              <w:t>enhanced DBS</w:t>
            </w:r>
            <w:r w:rsidR="000B78E1">
              <w:rPr>
                <w:rFonts w:ascii="Arial" w:eastAsia="Arial" w:hAnsi="Arial" w:cs="Arial"/>
              </w:rPr>
              <w:t xml:space="preserve">, </w:t>
            </w:r>
            <w:r w:rsidRPr="006A57E3">
              <w:rPr>
                <w:rFonts w:ascii="Arial" w:eastAsia="Arial" w:hAnsi="Arial" w:cs="Arial"/>
              </w:rPr>
              <w:t xml:space="preserve">Emergency </w:t>
            </w:r>
            <w:r w:rsidR="00B0416C" w:rsidRPr="006A57E3">
              <w:rPr>
                <w:rFonts w:ascii="Arial" w:eastAsia="Arial" w:hAnsi="Arial" w:cs="Arial"/>
              </w:rPr>
              <w:t>Paediatric</w:t>
            </w:r>
            <w:r w:rsidRPr="006A57E3">
              <w:rPr>
                <w:rFonts w:ascii="Arial" w:eastAsia="Arial" w:hAnsi="Arial" w:cs="Arial"/>
              </w:rPr>
              <w:t xml:space="preserve"> First Aid</w:t>
            </w:r>
            <w:r w:rsidR="000B78E1">
              <w:rPr>
                <w:rFonts w:ascii="Arial" w:eastAsia="Arial" w:hAnsi="Arial" w:cs="Arial"/>
              </w:rPr>
              <w:t>,</w:t>
            </w:r>
            <w:r w:rsidR="007276B0">
              <w:rPr>
                <w:rFonts w:ascii="Arial" w:eastAsia="Arial" w:hAnsi="Arial" w:cs="Arial"/>
              </w:rPr>
              <w:t xml:space="preserve"> and </w:t>
            </w:r>
            <w:r w:rsidRPr="006A57E3">
              <w:rPr>
                <w:rFonts w:ascii="Arial" w:eastAsia="Arial" w:hAnsi="Arial" w:cs="Arial"/>
              </w:rPr>
              <w:t>Health and Social Care</w:t>
            </w:r>
            <w:r w:rsidR="007276B0">
              <w:rPr>
                <w:rFonts w:ascii="Arial" w:eastAsia="Arial" w:hAnsi="Arial" w:cs="Arial"/>
              </w:rPr>
              <w:t xml:space="preserve"> study.</w:t>
            </w:r>
          </w:p>
        </w:tc>
        <w:tc>
          <w:tcPr>
            <w:tcW w:w="2410" w:type="dxa"/>
          </w:tcPr>
          <w:p w14:paraId="4D6CB2C0" w14:textId="620D4DFE" w:rsidR="00E32832" w:rsidRPr="006A57E3" w:rsidRDefault="00E32832"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57E3">
              <w:rPr>
                <w:rFonts w:ascii="Arial" w:eastAsia="Arial" w:hAnsi="Arial" w:cs="Arial"/>
              </w:rPr>
              <w:t xml:space="preserve">Gain a deeper </w:t>
            </w:r>
            <w:r w:rsidR="00864E5B">
              <w:rPr>
                <w:rFonts w:ascii="Arial" w:eastAsia="Arial" w:hAnsi="Arial" w:cs="Arial"/>
              </w:rPr>
              <w:t>knowledge</w:t>
            </w:r>
            <w:r w:rsidRPr="006A57E3">
              <w:rPr>
                <w:rFonts w:ascii="Arial" w:eastAsia="Arial" w:hAnsi="Arial" w:cs="Arial"/>
              </w:rPr>
              <w:t xml:space="preserve"> of child protection laws</w:t>
            </w:r>
            <w:r w:rsidR="008B5538">
              <w:rPr>
                <w:rFonts w:ascii="Arial" w:eastAsia="Arial" w:hAnsi="Arial" w:cs="Arial"/>
              </w:rPr>
              <w:t xml:space="preserve"> and </w:t>
            </w:r>
            <w:r w:rsidRPr="006A57E3">
              <w:rPr>
                <w:rFonts w:ascii="Arial" w:eastAsia="Arial" w:hAnsi="Arial" w:cs="Arial"/>
              </w:rPr>
              <w:t>supervised</w:t>
            </w:r>
            <w:r w:rsidR="008B5538">
              <w:rPr>
                <w:rFonts w:ascii="Arial" w:eastAsia="Arial" w:hAnsi="Arial" w:cs="Arial"/>
              </w:rPr>
              <w:t xml:space="preserve"> </w:t>
            </w:r>
            <w:r w:rsidR="00023A78">
              <w:rPr>
                <w:rFonts w:ascii="Arial" w:eastAsia="Arial" w:hAnsi="Arial" w:cs="Arial"/>
              </w:rPr>
              <w:t>experience</w:t>
            </w:r>
            <w:r w:rsidR="009B6A0F">
              <w:rPr>
                <w:rFonts w:ascii="Arial" w:eastAsia="Arial" w:hAnsi="Arial" w:cs="Arial"/>
              </w:rPr>
              <w:t xml:space="preserve"> with </w:t>
            </w:r>
            <w:r w:rsidRPr="006A57E3">
              <w:rPr>
                <w:rFonts w:ascii="Arial" w:eastAsia="Arial" w:hAnsi="Arial" w:cs="Arial"/>
              </w:rPr>
              <w:t>children</w:t>
            </w:r>
            <w:r w:rsidR="009B6A0F">
              <w:rPr>
                <w:rFonts w:ascii="Arial" w:eastAsia="Arial" w:hAnsi="Arial" w:cs="Arial"/>
              </w:rPr>
              <w:t xml:space="preserve"> and families</w:t>
            </w:r>
            <w:r w:rsidRPr="006A57E3">
              <w:rPr>
                <w:rFonts w:ascii="Arial" w:eastAsia="Arial" w:hAnsi="Arial" w:cs="Arial"/>
              </w:rPr>
              <w:t>.</w:t>
            </w:r>
          </w:p>
        </w:tc>
      </w:tr>
      <w:tr w:rsidR="00E32832" w:rsidRPr="006A57E3" w14:paraId="70D38B71" w14:textId="77777777" w:rsidTr="000E3CD7">
        <w:trPr>
          <w:trHeight w:val="2964"/>
        </w:trPr>
        <w:tc>
          <w:tcPr>
            <w:cnfStyle w:val="001000000000" w:firstRow="0" w:lastRow="0" w:firstColumn="1" w:lastColumn="0" w:oddVBand="0" w:evenVBand="0" w:oddHBand="0" w:evenHBand="0" w:firstRowFirstColumn="0" w:firstRowLastColumn="0" w:lastRowFirstColumn="0" w:lastRowLastColumn="0"/>
            <w:tcW w:w="1745" w:type="dxa"/>
            <w:shd w:val="clear" w:color="auto" w:fill="F2F2F2" w:themeFill="background1" w:themeFillShade="F2"/>
          </w:tcPr>
          <w:p w14:paraId="7D92A38D" w14:textId="53DCB51F" w:rsidR="00E32832" w:rsidRPr="006A57E3" w:rsidRDefault="00E32832" w:rsidP="006A57E3">
            <w:pPr>
              <w:spacing w:line="360" w:lineRule="auto"/>
              <w:rPr>
                <w:rFonts w:ascii="Arial" w:hAnsi="Arial" w:cs="Arial"/>
                <w:b w:val="0"/>
                <w:bCs w:val="0"/>
              </w:rPr>
            </w:pPr>
            <w:r w:rsidRPr="006A57E3">
              <w:rPr>
                <w:rFonts w:ascii="Arial" w:hAnsi="Arial" w:cs="Arial"/>
                <w:b w:val="0"/>
                <w:bCs w:val="0"/>
              </w:rPr>
              <w:t>Communication and advocacy</w:t>
            </w:r>
          </w:p>
        </w:tc>
        <w:tc>
          <w:tcPr>
            <w:tcW w:w="3495" w:type="dxa"/>
          </w:tcPr>
          <w:p w14:paraId="7D995799" w14:textId="54F7F821" w:rsidR="00E32832" w:rsidRPr="006A57E3" w:rsidRDefault="000C59EF"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80340D" w:themeColor="accent2" w:themeShade="80"/>
              </w:rPr>
            </w:pPr>
            <w:r w:rsidRPr="00D15A0E">
              <w:rPr>
                <w:rFonts w:ascii="Arial" w:hAnsi="Arial" w:cs="Arial"/>
                <w:color w:val="000000" w:themeColor="text1"/>
              </w:rPr>
              <w:t>Children</w:t>
            </w:r>
            <w:r w:rsidR="004A7F82" w:rsidRPr="00D15A0E">
              <w:rPr>
                <w:rFonts w:ascii="Arial" w:hAnsi="Arial" w:cs="Arial"/>
                <w:color w:val="000000" w:themeColor="text1"/>
              </w:rPr>
              <w:t xml:space="preserve"> should </w:t>
            </w:r>
            <w:r w:rsidR="00EB6C07" w:rsidRPr="00D15A0E">
              <w:rPr>
                <w:rFonts w:ascii="Arial" w:hAnsi="Arial" w:cs="Arial"/>
                <w:color w:val="000000" w:themeColor="text1"/>
              </w:rPr>
              <w:t xml:space="preserve">be listened to and involved in </w:t>
            </w:r>
            <w:r w:rsidR="00D15A0E" w:rsidRPr="00D15A0E">
              <w:rPr>
                <w:rFonts w:ascii="Arial" w:hAnsi="Arial" w:cs="Arial"/>
                <w:color w:val="000000" w:themeColor="text1"/>
              </w:rPr>
              <w:t>decisions about their care, and the vacancy also states that the child's voice should be heard in planning and decision-making</w:t>
            </w:r>
            <w:r w:rsidR="0048637A" w:rsidRPr="00D15A0E">
              <w:rPr>
                <w:rFonts w:ascii="Arial" w:hAnsi="Arial" w:cs="Arial"/>
                <w:color w:val="000000" w:themeColor="text1"/>
              </w:rPr>
              <w:t xml:space="preserve"> (Indeed, 2026).</w:t>
            </w:r>
          </w:p>
        </w:tc>
        <w:tc>
          <w:tcPr>
            <w:tcW w:w="2268" w:type="dxa"/>
          </w:tcPr>
          <w:p w14:paraId="7EC280B0" w14:textId="21646EB3" w:rsidR="00E32832" w:rsidRPr="006A57E3" w:rsidRDefault="0008154F"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eastAsia="Arial" w:hAnsi="Arial" w:cs="Arial"/>
              </w:rPr>
              <w:t>C</w:t>
            </w:r>
            <w:r w:rsidR="00B0416C" w:rsidRPr="006A57E3">
              <w:rPr>
                <w:rFonts w:ascii="Arial" w:eastAsia="Arial" w:hAnsi="Arial" w:cs="Arial"/>
              </w:rPr>
              <w:t xml:space="preserve">ommunication skills from </w:t>
            </w:r>
            <w:r>
              <w:rPr>
                <w:rFonts w:ascii="Arial" w:eastAsia="Arial" w:hAnsi="Arial" w:cs="Arial"/>
              </w:rPr>
              <w:t>education</w:t>
            </w:r>
            <w:r w:rsidR="00B0416C" w:rsidRPr="006A57E3">
              <w:rPr>
                <w:rFonts w:ascii="Arial" w:eastAsia="Arial" w:hAnsi="Arial" w:cs="Arial"/>
              </w:rPr>
              <w:t xml:space="preserve">, </w:t>
            </w:r>
            <w:r w:rsidR="00611FEF">
              <w:rPr>
                <w:rFonts w:ascii="Arial" w:eastAsia="Arial" w:hAnsi="Arial" w:cs="Arial"/>
              </w:rPr>
              <w:t xml:space="preserve">customer service and </w:t>
            </w:r>
            <w:r w:rsidR="00496FA0">
              <w:rPr>
                <w:rFonts w:ascii="Arial" w:eastAsia="Arial" w:hAnsi="Arial" w:cs="Arial"/>
              </w:rPr>
              <w:t>public-facing</w:t>
            </w:r>
            <w:r w:rsidR="00E730E1">
              <w:rPr>
                <w:rFonts w:ascii="Arial" w:eastAsia="Arial" w:hAnsi="Arial" w:cs="Arial"/>
              </w:rPr>
              <w:t xml:space="preserve"> roles; </w:t>
            </w:r>
            <w:r w:rsidR="00496FA0">
              <w:rPr>
                <w:rFonts w:ascii="Arial" w:eastAsia="Arial" w:hAnsi="Arial" w:cs="Arial"/>
              </w:rPr>
              <w:t>multilingual ability.</w:t>
            </w:r>
          </w:p>
        </w:tc>
        <w:tc>
          <w:tcPr>
            <w:tcW w:w="2410" w:type="dxa"/>
          </w:tcPr>
          <w:p w14:paraId="06CFE6BD" w14:textId="3C7400A3" w:rsidR="00E32832" w:rsidRPr="006A57E3" w:rsidRDefault="00B0416C"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57E3">
              <w:rPr>
                <w:rFonts w:ascii="Arial" w:eastAsia="Arial" w:hAnsi="Arial" w:cs="Arial"/>
              </w:rPr>
              <w:t xml:space="preserve">Improve report writing, direct work </w:t>
            </w:r>
            <w:r w:rsidR="00707612">
              <w:rPr>
                <w:rFonts w:ascii="Arial" w:eastAsia="Arial" w:hAnsi="Arial" w:cs="Arial"/>
              </w:rPr>
              <w:t>tools, and confidence</w:t>
            </w:r>
            <w:r w:rsidR="0096006F">
              <w:rPr>
                <w:rFonts w:ascii="Arial" w:eastAsia="Arial" w:hAnsi="Arial" w:cs="Arial"/>
              </w:rPr>
              <w:t xml:space="preserve"> in</w:t>
            </w:r>
            <w:r w:rsidRPr="006A57E3">
              <w:rPr>
                <w:rFonts w:ascii="Arial" w:eastAsia="Arial" w:hAnsi="Arial" w:cs="Arial"/>
              </w:rPr>
              <w:t xml:space="preserve"> multi</w:t>
            </w:r>
            <w:r w:rsidR="0096006F">
              <w:rPr>
                <w:rFonts w:ascii="Arial" w:eastAsia="Arial" w:hAnsi="Arial" w:cs="Arial"/>
              </w:rPr>
              <w:t>-</w:t>
            </w:r>
            <w:r w:rsidRPr="006A57E3">
              <w:rPr>
                <w:rFonts w:ascii="Arial" w:eastAsia="Arial" w:hAnsi="Arial" w:cs="Arial"/>
              </w:rPr>
              <w:t>agenc</w:t>
            </w:r>
            <w:r w:rsidR="0096006F">
              <w:rPr>
                <w:rFonts w:ascii="Arial" w:eastAsia="Arial" w:hAnsi="Arial" w:cs="Arial"/>
              </w:rPr>
              <w:t>y meetings.</w:t>
            </w:r>
          </w:p>
        </w:tc>
      </w:tr>
      <w:tr w:rsidR="00E32832" w:rsidRPr="006A57E3" w14:paraId="6B58868E" w14:textId="77777777" w:rsidTr="000E3CD7">
        <w:trPr>
          <w:trHeight w:val="2963"/>
        </w:trPr>
        <w:tc>
          <w:tcPr>
            <w:cnfStyle w:val="001000000000" w:firstRow="0" w:lastRow="0" w:firstColumn="1" w:lastColumn="0" w:oddVBand="0" w:evenVBand="0" w:oddHBand="0" w:evenHBand="0" w:firstRowFirstColumn="0" w:firstRowLastColumn="0" w:lastRowFirstColumn="0" w:lastRowLastColumn="0"/>
            <w:tcW w:w="1745" w:type="dxa"/>
            <w:shd w:val="clear" w:color="auto" w:fill="F2F2F2" w:themeFill="background1" w:themeFillShade="F2"/>
          </w:tcPr>
          <w:p w14:paraId="7E996363" w14:textId="38119598" w:rsidR="00E32832" w:rsidRPr="006A57E3" w:rsidRDefault="00E32832" w:rsidP="006A57E3">
            <w:pPr>
              <w:spacing w:line="360" w:lineRule="auto"/>
              <w:rPr>
                <w:rFonts w:ascii="Arial" w:hAnsi="Arial" w:cs="Arial"/>
                <w:b w:val="0"/>
                <w:bCs w:val="0"/>
              </w:rPr>
            </w:pPr>
            <w:r w:rsidRPr="006A57E3">
              <w:rPr>
                <w:rFonts w:ascii="Arial" w:hAnsi="Arial" w:cs="Arial"/>
                <w:b w:val="0"/>
                <w:bCs w:val="0"/>
              </w:rPr>
              <w:t>Care planning and statutory</w:t>
            </w:r>
          </w:p>
        </w:tc>
        <w:tc>
          <w:tcPr>
            <w:tcW w:w="3495" w:type="dxa"/>
          </w:tcPr>
          <w:p w14:paraId="5D86B830" w14:textId="41ADEC41" w:rsidR="00E32832" w:rsidRPr="006A57E3" w:rsidRDefault="00AF75EA"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80340D" w:themeColor="accent2" w:themeShade="80"/>
              </w:rPr>
            </w:pPr>
            <w:r w:rsidRPr="00AA12A8">
              <w:rPr>
                <w:rFonts w:ascii="Arial" w:hAnsi="Arial" w:cs="Arial"/>
                <w:color w:val="000000" w:themeColor="text1"/>
              </w:rPr>
              <w:t>Care planning</w:t>
            </w:r>
            <w:r w:rsidR="00AA12A8" w:rsidRPr="00AA12A8">
              <w:rPr>
                <w:rFonts w:ascii="Arial" w:hAnsi="Arial" w:cs="Arial"/>
                <w:color w:val="000000" w:themeColor="text1"/>
              </w:rPr>
              <w:t>, placement</w:t>
            </w:r>
            <w:r w:rsidR="00292975" w:rsidRPr="00AA12A8">
              <w:rPr>
                <w:rFonts w:ascii="Arial" w:hAnsi="Arial" w:cs="Arial"/>
                <w:color w:val="000000" w:themeColor="text1"/>
              </w:rPr>
              <w:t xml:space="preserve"> and review guidance explains the impor</w:t>
            </w:r>
            <w:r w:rsidR="00AA12A8" w:rsidRPr="00AA12A8">
              <w:rPr>
                <w:rFonts w:ascii="Arial" w:hAnsi="Arial" w:cs="Arial"/>
                <w:color w:val="000000" w:themeColor="text1"/>
              </w:rPr>
              <w:t>tance of planning and reviewing care for looked-after children</w:t>
            </w:r>
            <w:r w:rsidR="0048637A" w:rsidRPr="00AA12A8">
              <w:rPr>
                <w:rFonts w:ascii="Arial" w:hAnsi="Arial" w:cs="Arial"/>
                <w:color w:val="000000" w:themeColor="text1"/>
              </w:rPr>
              <w:t xml:space="preserve"> (Department for Education, 2010).</w:t>
            </w:r>
          </w:p>
        </w:tc>
        <w:tc>
          <w:tcPr>
            <w:tcW w:w="2268" w:type="dxa"/>
          </w:tcPr>
          <w:p w14:paraId="1454E095" w14:textId="1867F4A4" w:rsidR="00E32832" w:rsidRPr="006A57E3" w:rsidRDefault="00B0416C"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57E3">
              <w:rPr>
                <w:rFonts w:ascii="Arial" w:eastAsia="Arial" w:hAnsi="Arial" w:cs="Arial"/>
              </w:rPr>
              <w:t>Health and Social Care</w:t>
            </w:r>
            <w:r w:rsidR="00666E0B">
              <w:rPr>
                <w:rFonts w:ascii="Arial" w:eastAsia="Arial" w:hAnsi="Arial" w:cs="Arial"/>
              </w:rPr>
              <w:t xml:space="preserve"> study</w:t>
            </w:r>
            <w:r w:rsidRPr="006A57E3">
              <w:rPr>
                <w:rFonts w:ascii="Arial" w:eastAsia="Arial" w:hAnsi="Arial" w:cs="Arial"/>
              </w:rPr>
              <w:t xml:space="preserve"> and </w:t>
            </w:r>
            <w:r w:rsidR="00A2215A">
              <w:rPr>
                <w:rFonts w:ascii="Arial" w:eastAsia="Arial" w:hAnsi="Arial" w:cs="Arial"/>
              </w:rPr>
              <w:t>child-facing</w:t>
            </w:r>
            <w:r w:rsidR="00DC5E79">
              <w:rPr>
                <w:rFonts w:ascii="Arial" w:eastAsia="Arial" w:hAnsi="Arial" w:cs="Arial"/>
              </w:rPr>
              <w:t xml:space="preserve"> </w:t>
            </w:r>
            <w:r w:rsidR="00A2215A">
              <w:rPr>
                <w:rFonts w:ascii="Arial" w:eastAsia="Arial" w:hAnsi="Arial" w:cs="Arial"/>
              </w:rPr>
              <w:t>work experience.</w:t>
            </w:r>
          </w:p>
        </w:tc>
        <w:tc>
          <w:tcPr>
            <w:tcW w:w="2410" w:type="dxa"/>
          </w:tcPr>
          <w:p w14:paraId="17387120" w14:textId="0ADAC36A" w:rsidR="00E32832" w:rsidRPr="006A57E3" w:rsidRDefault="00A2215A"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eastAsia="Arial" w:hAnsi="Arial" w:cs="Arial"/>
              </w:rPr>
              <w:t xml:space="preserve">Complete </w:t>
            </w:r>
            <w:r w:rsidR="004412CB">
              <w:rPr>
                <w:rFonts w:ascii="Arial" w:eastAsia="Arial" w:hAnsi="Arial" w:cs="Arial"/>
              </w:rPr>
              <w:t xml:space="preserve">a </w:t>
            </w:r>
            <w:r w:rsidR="00781092">
              <w:rPr>
                <w:rFonts w:ascii="Arial" w:eastAsia="Arial" w:hAnsi="Arial" w:cs="Arial"/>
              </w:rPr>
              <w:t xml:space="preserve">recognised </w:t>
            </w:r>
            <w:r w:rsidR="00B0416C" w:rsidRPr="006A57E3">
              <w:rPr>
                <w:rFonts w:ascii="Arial" w:eastAsia="Arial" w:hAnsi="Arial" w:cs="Arial"/>
              </w:rPr>
              <w:t xml:space="preserve">Social Work </w:t>
            </w:r>
            <w:r w:rsidR="004412CB">
              <w:rPr>
                <w:rFonts w:ascii="Arial" w:eastAsia="Arial" w:hAnsi="Arial" w:cs="Arial"/>
              </w:rPr>
              <w:t xml:space="preserve">qualification and gain placement </w:t>
            </w:r>
            <w:r w:rsidR="00C56AF9">
              <w:rPr>
                <w:rFonts w:ascii="Arial" w:eastAsia="Arial" w:hAnsi="Arial" w:cs="Arial"/>
              </w:rPr>
              <w:t>experience in assessment and care planning.</w:t>
            </w:r>
          </w:p>
        </w:tc>
      </w:tr>
      <w:tr w:rsidR="00E32832" w:rsidRPr="006A57E3" w14:paraId="2B556A00" w14:textId="77777777" w:rsidTr="000E3CD7">
        <w:trPr>
          <w:trHeight w:val="1270"/>
        </w:trPr>
        <w:tc>
          <w:tcPr>
            <w:cnfStyle w:val="001000000000" w:firstRow="0" w:lastRow="0" w:firstColumn="1" w:lastColumn="0" w:oddVBand="0" w:evenVBand="0" w:oddHBand="0" w:evenHBand="0" w:firstRowFirstColumn="0" w:firstRowLastColumn="0" w:lastRowFirstColumn="0" w:lastRowLastColumn="0"/>
            <w:tcW w:w="1745" w:type="dxa"/>
            <w:shd w:val="clear" w:color="auto" w:fill="F2F2F2" w:themeFill="background1" w:themeFillShade="F2"/>
          </w:tcPr>
          <w:p w14:paraId="3E2EDCB0" w14:textId="69BF0AFD" w:rsidR="00E32832" w:rsidRPr="006A57E3" w:rsidRDefault="00E32832" w:rsidP="006A57E3">
            <w:pPr>
              <w:spacing w:line="360" w:lineRule="auto"/>
              <w:rPr>
                <w:rFonts w:ascii="Arial" w:hAnsi="Arial" w:cs="Arial"/>
                <w:b w:val="0"/>
                <w:bCs w:val="0"/>
              </w:rPr>
            </w:pPr>
            <w:r w:rsidRPr="006A57E3">
              <w:rPr>
                <w:rFonts w:ascii="Arial" w:hAnsi="Arial" w:cs="Arial"/>
                <w:b w:val="0"/>
                <w:bCs w:val="0"/>
              </w:rPr>
              <w:t>Teamwork and multi-agency working</w:t>
            </w:r>
          </w:p>
        </w:tc>
        <w:tc>
          <w:tcPr>
            <w:tcW w:w="3495" w:type="dxa"/>
          </w:tcPr>
          <w:p w14:paraId="26D52361" w14:textId="1E19065C" w:rsidR="00E32832" w:rsidRPr="006A57E3" w:rsidRDefault="00C0488F"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80340D" w:themeColor="accent2" w:themeShade="80"/>
                <w:szCs w:val="36"/>
              </w:rPr>
            </w:pPr>
            <w:r w:rsidRPr="00C0488F">
              <w:rPr>
                <w:rFonts w:ascii="Arial" w:hAnsi="Arial" w:cs="Arial"/>
                <w:color w:val="000000" w:themeColor="text1"/>
                <w:szCs w:val="36"/>
              </w:rPr>
              <w:t xml:space="preserve">Looked-after children often need support from social care, education and health services, so professionals must work together </w:t>
            </w:r>
            <w:r w:rsidRPr="00C0488F">
              <w:rPr>
                <w:rFonts w:ascii="Arial" w:hAnsi="Arial" w:cs="Arial"/>
                <w:color w:val="000000" w:themeColor="text1"/>
                <w:szCs w:val="36"/>
              </w:rPr>
              <w:lastRenderedPageBreak/>
              <w:t xml:space="preserve">to support their wellbeing </w:t>
            </w:r>
            <w:r w:rsidR="0018536B" w:rsidRPr="00C0488F">
              <w:rPr>
                <w:rFonts w:ascii="Arial" w:hAnsi="Arial" w:cs="Arial"/>
                <w:color w:val="000000" w:themeColor="text1"/>
                <w:szCs w:val="36"/>
              </w:rPr>
              <w:t>(Department for Education and Department of Health and Social Care, 2022).</w:t>
            </w:r>
          </w:p>
        </w:tc>
        <w:tc>
          <w:tcPr>
            <w:tcW w:w="2268" w:type="dxa"/>
          </w:tcPr>
          <w:p w14:paraId="59BB191A" w14:textId="6FDBB4F8" w:rsidR="00E32832" w:rsidRPr="006A57E3" w:rsidRDefault="00423A5C"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36"/>
              </w:rPr>
            </w:pPr>
            <w:r>
              <w:rPr>
                <w:rFonts w:ascii="Arial" w:eastAsia="Arial" w:hAnsi="Arial" w:cs="Arial"/>
                <w:szCs w:val="36"/>
              </w:rPr>
              <w:lastRenderedPageBreak/>
              <w:t>Teamwork</w:t>
            </w:r>
            <w:r w:rsidR="00B0416C" w:rsidRPr="006A57E3">
              <w:rPr>
                <w:rFonts w:ascii="Arial" w:eastAsia="Arial" w:hAnsi="Arial" w:cs="Arial"/>
                <w:szCs w:val="36"/>
              </w:rPr>
              <w:t xml:space="preserve"> </w:t>
            </w:r>
            <w:r w:rsidRPr="006A57E3">
              <w:rPr>
                <w:rFonts w:ascii="Arial" w:eastAsia="Arial" w:hAnsi="Arial" w:cs="Arial"/>
                <w:szCs w:val="36"/>
              </w:rPr>
              <w:t xml:space="preserve">experience </w:t>
            </w:r>
            <w:r w:rsidR="00B0416C" w:rsidRPr="006A57E3">
              <w:rPr>
                <w:rFonts w:ascii="Arial" w:eastAsia="Arial" w:hAnsi="Arial" w:cs="Arial"/>
                <w:szCs w:val="36"/>
              </w:rPr>
              <w:t xml:space="preserve">in </w:t>
            </w:r>
            <w:r>
              <w:rPr>
                <w:rFonts w:ascii="Arial" w:eastAsia="Arial" w:hAnsi="Arial" w:cs="Arial"/>
                <w:szCs w:val="36"/>
              </w:rPr>
              <w:t>schools</w:t>
            </w:r>
            <w:r w:rsidR="00B0416C" w:rsidRPr="006A57E3">
              <w:rPr>
                <w:rFonts w:ascii="Arial" w:eastAsia="Arial" w:hAnsi="Arial" w:cs="Arial"/>
                <w:szCs w:val="36"/>
              </w:rPr>
              <w:t xml:space="preserve">, retail, </w:t>
            </w:r>
            <w:r w:rsidR="00B0416C" w:rsidRPr="006A57E3">
              <w:rPr>
                <w:rFonts w:ascii="Arial" w:eastAsia="Arial" w:hAnsi="Arial" w:cs="Arial"/>
                <w:szCs w:val="36"/>
              </w:rPr>
              <w:lastRenderedPageBreak/>
              <w:t xml:space="preserve">customer service, and </w:t>
            </w:r>
            <w:r w:rsidR="00D62A46">
              <w:rPr>
                <w:rFonts w:ascii="Arial" w:eastAsia="Arial" w:hAnsi="Arial" w:cs="Arial"/>
                <w:szCs w:val="36"/>
              </w:rPr>
              <w:t>events</w:t>
            </w:r>
            <w:r w:rsidR="00B0416C" w:rsidRPr="006A57E3">
              <w:rPr>
                <w:rFonts w:ascii="Arial" w:eastAsia="Arial" w:hAnsi="Arial" w:cs="Arial"/>
                <w:szCs w:val="36"/>
              </w:rPr>
              <w:t>.</w:t>
            </w:r>
          </w:p>
        </w:tc>
        <w:tc>
          <w:tcPr>
            <w:tcW w:w="2410" w:type="dxa"/>
          </w:tcPr>
          <w:p w14:paraId="79BEE49E" w14:textId="3AAC8523" w:rsidR="00E32832" w:rsidRPr="006A57E3" w:rsidRDefault="0010124B"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36"/>
              </w:rPr>
            </w:pPr>
            <w:r>
              <w:rPr>
                <w:rFonts w:ascii="Arial" w:eastAsia="Arial" w:hAnsi="Arial" w:cs="Arial"/>
                <w:szCs w:val="36"/>
              </w:rPr>
              <w:lastRenderedPageBreak/>
              <w:t xml:space="preserve">Gain </w:t>
            </w:r>
            <w:r w:rsidR="00B0416C" w:rsidRPr="006A57E3">
              <w:rPr>
                <w:rFonts w:ascii="Arial" w:eastAsia="Arial" w:hAnsi="Arial" w:cs="Arial"/>
                <w:szCs w:val="36"/>
              </w:rPr>
              <w:t xml:space="preserve">experience </w:t>
            </w:r>
            <w:r>
              <w:rPr>
                <w:rFonts w:ascii="Arial" w:eastAsia="Arial" w:hAnsi="Arial" w:cs="Arial"/>
                <w:szCs w:val="36"/>
              </w:rPr>
              <w:t>in</w:t>
            </w:r>
            <w:r w:rsidR="00B0416C" w:rsidRPr="006A57E3">
              <w:rPr>
                <w:rFonts w:ascii="Arial" w:eastAsia="Arial" w:hAnsi="Arial" w:cs="Arial"/>
                <w:szCs w:val="36"/>
              </w:rPr>
              <w:t xml:space="preserve"> formal</w:t>
            </w:r>
            <w:r w:rsidR="00D62A46">
              <w:rPr>
                <w:rFonts w:ascii="Arial" w:eastAsia="Arial" w:hAnsi="Arial" w:cs="Arial"/>
                <w:szCs w:val="36"/>
              </w:rPr>
              <w:t xml:space="preserve"> case discussions</w:t>
            </w:r>
            <w:r w:rsidR="00B0416C" w:rsidRPr="006A57E3">
              <w:rPr>
                <w:rFonts w:ascii="Arial" w:eastAsia="Arial" w:hAnsi="Arial" w:cs="Arial"/>
                <w:szCs w:val="36"/>
              </w:rPr>
              <w:t xml:space="preserve"> and local authority systems.</w:t>
            </w:r>
          </w:p>
        </w:tc>
      </w:tr>
      <w:tr w:rsidR="00E32832" w:rsidRPr="006A57E3" w14:paraId="618C94FD" w14:textId="77777777" w:rsidTr="000E3CD7">
        <w:trPr>
          <w:trHeight w:val="2802"/>
        </w:trPr>
        <w:tc>
          <w:tcPr>
            <w:cnfStyle w:val="001000000000" w:firstRow="0" w:lastRow="0" w:firstColumn="1" w:lastColumn="0" w:oddVBand="0" w:evenVBand="0" w:oddHBand="0" w:evenHBand="0" w:firstRowFirstColumn="0" w:firstRowLastColumn="0" w:lastRowFirstColumn="0" w:lastRowLastColumn="0"/>
            <w:tcW w:w="1745" w:type="dxa"/>
            <w:shd w:val="clear" w:color="auto" w:fill="F2F2F2" w:themeFill="background1" w:themeFillShade="F2"/>
          </w:tcPr>
          <w:p w14:paraId="06D04B5C" w14:textId="5843CB7B" w:rsidR="00E32832" w:rsidRPr="006A57E3" w:rsidRDefault="00E32832" w:rsidP="006A57E3">
            <w:pPr>
              <w:spacing w:line="360" w:lineRule="auto"/>
              <w:rPr>
                <w:rFonts w:ascii="Arial" w:hAnsi="Arial" w:cs="Arial"/>
                <w:b w:val="0"/>
                <w:bCs w:val="0"/>
              </w:rPr>
            </w:pPr>
            <w:r w:rsidRPr="006A57E3">
              <w:rPr>
                <w:rFonts w:ascii="Arial" w:hAnsi="Arial" w:cs="Arial"/>
                <w:b w:val="0"/>
                <w:bCs w:val="0"/>
              </w:rPr>
              <w:t>Resilience and emotional intelligence</w:t>
            </w:r>
          </w:p>
        </w:tc>
        <w:tc>
          <w:tcPr>
            <w:tcW w:w="3495" w:type="dxa"/>
          </w:tcPr>
          <w:p w14:paraId="7FE7B53A" w14:textId="22ED30CB" w:rsidR="00E32832" w:rsidRPr="006A57E3" w:rsidRDefault="00B0416C"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36"/>
              </w:rPr>
            </w:pPr>
            <w:r w:rsidRPr="006A57E3">
              <w:rPr>
                <w:rFonts w:ascii="Arial" w:eastAsia="Arial" w:hAnsi="Arial" w:cs="Arial"/>
                <w:szCs w:val="36"/>
              </w:rPr>
              <w:t>The role may involve upsetting information, conflicts, complicated family situations, and tough decisions.</w:t>
            </w:r>
          </w:p>
        </w:tc>
        <w:tc>
          <w:tcPr>
            <w:tcW w:w="2268" w:type="dxa"/>
          </w:tcPr>
          <w:p w14:paraId="772063BC" w14:textId="2BEF9CDD" w:rsidR="00E32832" w:rsidRPr="006A57E3" w:rsidRDefault="00032E84"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36"/>
              </w:rPr>
            </w:pPr>
            <w:r w:rsidRPr="006A57E3">
              <w:rPr>
                <w:rFonts w:ascii="Arial" w:eastAsia="Arial" w:hAnsi="Arial" w:cs="Arial"/>
                <w:szCs w:val="36"/>
              </w:rPr>
              <w:t>C</w:t>
            </w:r>
            <w:r w:rsidR="00B0416C" w:rsidRPr="006A57E3">
              <w:rPr>
                <w:rFonts w:ascii="Arial" w:eastAsia="Arial" w:hAnsi="Arial" w:cs="Arial"/>
                <w:szCs w:val="36"/>
              </w:rPr>
              <w:t>alm</w:t>
            </w:r>
            <w:r w:rsidR="00BA160E">
              <w:rPr>
                <w:rFonts w:ascii="Arial" w:eastAsia="Arial" w:hAnsi="Arial" w:cs="Arial"/>
                <w:szCs w:val="36"/>
              </w:rPr>
              <w:t>, adaptable approach to</w:t>
            </w:r>
            <w:r w:rsidR="00B0416C" w:rsidRPr="006A57E3">
              <w:rPr>
                <w:rFonts w:ascii="Arial" w:eastAsia="Arial" w:hAnsi="Arial" w:cs="Arial"/>
                <w:szCs w:val="36"/>
              </w:rPr>
              <w:t xml:space="preserve"> supporting children</w:t>
            </w:r>
            <w:r w:rsidR="00A05BE7">
              <w:rPr>
                <w:rFonts w:ascii="Arial" w:eastAsia="Arial" w:hAnsi="Arial" w:cs="Arial"/>
                <w:szCs w:val="36"/>
              </w:rPr>
              <w:t xml:space="preserve"> and</w:t>
            </w:r>
            <w:r w:rsidR="00B0416C" w:rsidRPr="006A57E3">
              <w:rPr>
                <w:rFonts w:ascii="Arial" w:eastAsia="Arial" w:hAnsi="Arial" w:cs="Arial"/>
                <w:szCs w:val="36"/>
              </w:rPr>
              <w:t xml:space="preserve"> handling </w:t>
            </w:r>
            <w:r w:rsidR="004F63DE">
              <w:rPr>
                <w:rFonts w:ascii="Arial" w:eastAsia="Arial" w:hAnsi="Arial" w:cs="Arial"/>
                <w:szCs w:val="36"/>
              </w:rPr>
              <w:t>customer concerns.</w:t>
            </w:r>
          </w:p>
        </w:tc>
        <w:tc>
          <w:tcPr>
            <w:tcW w:w="2410" w:type="dxa"/>
          </w:tcPr>
          <w:p w14:paraId="309F1244" w14:textId="3F14D49E" w:rsidR="00E32832" w:rsidRPr="006A57E3" w:rsidRDefault="00EA78EB"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36"/>
              </w:rPr>
            </w:pPr>
            <w:r>
              <w:rPr>
                <w:rFonts w:ascii="Arial" w:eastAsia="Arial" w:hAnsi="Arial" w:cs="Arial"/>
                <w:szCs w:val="36"/>
              </w:rPr>
              <w:t>D</w:t>
            </w:r>
            <w:r w:rsidR="00B0416C" w:rsidRPr="006A57E3">
              <w:rPr>
                <w:rFonts w:ascii="Arial" w:eastAsia="Arial" w:hAnsi="Arial" w:cs="Arial"/>
                <w:szCs w:val="36"/>
              </w:rPr>
              <w:t>evelop reflect</w:t>
            </w:r>
            <w:r w:rsidR="00E62CED">
              <w:rPr>
                <w:rFonts w:ascii="Arial" w:eastAsia="Arial" w:hAnsi="Arial" w:cs="Arial"/>
                <w:szCs w:val="36"/>
              </w:rPr>
              <w:t>ive practi</w:t>
            </w:r>
            <w:r w:rsidR="0009078E">
              <w:rPr>
                <w:rFonts w:ascii="Arial" w:eastAsia="Arial" w:hAnsi="Arial" w:cs="Arial"/>
                <w:szCs w:val="36"/>
              </w:rPr>
              <w:t>ce</w:t>
            </w:r>
            <w:r w:rsidR="00B0416C" w:rsidRPr="006A57E3">
              <w:rPr>
                <w:rFonts w:ascii="Arial" w:eastAsia="Arial" w:hAnsi="Arial" w:cs="Arial"/>
                <w:szCs w:val="36"/>
              </w:rPr>
              <w:t xml:space="preserve">, supervision </w:t>
            </w:r>
            <w:r w:rsidR="0044719D">
              <w:rPr>
                <w:rFonts w:ascii="Arial" w:eastAsia="Arial" w:hAnsi="Arial" w:cs="Arial"/>
                <w:szCs w:val="36"/>
              </w:rPr>
              <w:t>skills</w:t>
            </w:r>
            <w:r w:rsidR="00B0416C" w:rsidRPr="006A57E3">
              <w:rPr>
                <w:rFonts w:ascii="Arial" w:eastAsia="Arial" w:hAnsi="Arial" w:cs="Arial"/>
                <w:szCs w:val="36"/>
              </w:rPr>
              <w:t xml:space="preserve">, </w:t>
            </w:r>
            <w:r w:rsidR="009E0771">
              <w:rPr>
                <w:rFonts w:ascii="Arial" w:eastAsia="Arial" w:hAnsi="Arial" w:cs="Arial"/>
                <w:szCs w:val="36"/>
              </w:rPr>
              <w:t xml:space="preserve">and </w:t>
            </w:r>
            <w:r w:rsidR="00220678">
              <w:rPr>
                <w:rFonts w:ascii="Arial" w:eastAsia="Arial" w:hAnsi="Arial" w:cs="Arial"/>
                <w:szCs w:val="36"/>
              </w:rPr>
              <w:t>trauma-informed</w:t>
            </w:r>
            <w:r w:rsidR="00C75C86">
              <w:rPr>
                <w:rFonts w:ascii="Arial" w:eastAsia="Arial" w:hAnsi="Arial" w:cs="Arial"/>
                <w:szCs w:val="36"/>
              </w:rPr>
              <w:t xml:space="preserve"> approaches</w:t>
            </w:r>
            <w:r w:rsidR="00B0416C" w:rsidRPr="006A57E3">
              <w:rPr>
                <w:rFonts w:ascii="Arial" w:eastAsia="Arial" w:hAnsi="Arial" w:cs="Arial"/>
                <w:szCs w:val="36"/>
              </w:rPr>
              <w:t>.</w:t>
            </w:r>
          </w:p>
        </w:tc>
      </w:tr>
      <w:tr w:rsidR="00E32832" w:rsidRPr="006A57E3" w14:paraId="29624099" w14:textId="77777777" w:rsidTr="000E3CD7">
        <w:trPr>
          <w:trHeight w:val="693"/>
        </w:trPr>
        <w:tc>
          <w:tcPr>
            <w:cnfStyle w:val="001000000000" w:firstRow="0" w:lastRow="0" w:firstColumn="1" w:lastColumn="0" w:oddVBand="0" w:evenVBand="0" w:oddHBand="0" w:evenHBand="0" w:firstRowFirstColumn="0" w:firstRowLastColumn="0" w:lastRowFirstColumn="0" w:lastRowLastColumn="0"/>
            <w:tcW w:w="1745" w:type="dxa"/>
            <w:shd w:val="clear" w:color="auto" w:fill="F2F2F2" w:themeFill="background1" w:themeFillShade="F2"/>
          </w:tcPr>
          <w:p w14:paraId="7155BE59" w14:textId="121F496A" w:rsidR="00E32832" w:rsidRPr="006A57E3" w:rsidRDefault="00E32832" w:rsidP="006A57E3">
            <w:pPr>
              <w:spacing w:line="360" w:lineRule="auto"/>
              <w:rPr>
                <w:rFonts w:ascii="Arial" w:hAnsi="Arial" w:cs="Arial"/>
                <w:b w:val="0"/>
                <w:bCs w:val="0"/>
              </w:rPr>
            </w:pPr>
            <w:r w:rsidRPr="006A57E3">
              <w:rPr>
                <w:rFonts w:ascii="Arial" w:hAnsi="Arial" w:cs="Arial"/>
                <w:b w:val="0"/>
                <w:bCs w:val="0"/>
              </w:rPr>
              <w:t>Record keeping and digital literacy</w:t>
            </w:r>
          </w:p>
        </w:tc>
        <w:tc>
          <w:tcPr>
            <w:tcW w:w="3495" w:type="dxa"/>
          </w:tcPr>
          <w:p w14:paraId="3F1BAD3B" w14:textId="1BBCFDF3" w:rsidR="00F47B1E" w:rsidRPr="003F7775" w:rsidRDefault="001263A9"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36"/>
              </w:rPr>
            </w:pPr>
            <w:r w:rsidRPr="003F7775">
              <w:rPr>
                <w:rFonts w:ascii="Arial" w:hAnsi="Arial" w:cs="Arial"/>
                <w:color w:val="000000" w:themeColor="text1"/>
                <w:szCs w:val="36"/>
              </w:rPr>
              <w:t xml:space="preserve">Social </w:t>
            </w:r>
            <w:r w:rsidR="003F7775" w:rsidRPr="003F7775">
              <w:rPr>
                <w:rFonts w:ascii="Arial" w:hAnsi="Arial" w:cs="Arial"/>
                <w:color w:val="000000" w:themeColor="text1"/>
                <w:szCs w:val="36"/>
              </w:rPr>
              <w:t>workers in England are required to practise safely, maintain professional standards,</w:t>
            </w:r>
            <w:r w:rsidR="00AA3FBE" w:rsidRPr="003F7775">
              <w:rPr>
                <w:rFonts w:ascii="Arial" w:hAnsi="Arial" w:cs="Arial"/>
                <w:color w:val="000000" w:themeColor="text1"/>
                <w:szCs w:val="36"/>
              </w:rPr>
              <w:t xml:space="preserve"> and communicate appropriately</w:t>
            </w:r>
            <w:r w:rsidR="00F47B1E" w:rsidRPr="003F7775">
              <w:rPr>
                <w:rFonts w:ascii="Arial" w:hAnsi="Arial" w:cs="Arial"/>
                <w:color w:val="000000" w:themeColor="text1"/>
                <w:szCs w:val="36"/>
              </w:rPr>
              <w:t xml:space="preserve"> (Social Work England, 2019).</w:t>
            </w:r>
          </w:p>
          <w:p w14:paraId="01746382" w14:textId="7D48A225" w:rsidR="00E32832" w:rsidRPr="006A57E3" w:rsidRDefault="00E32832"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36"/>
              </w:rPr>
            </w:pPr>
          </w:p>
        </w:tc>
        <w:tc>
          <w:tcPr>
            <w:tcW w:w="2268" w:type="dxa"/>
          </w:tcPr>
          <w:p w14:paraId="691A1969" w14:textId="6EABE244" w:rsidR="00E32832" w:rsidRPr="006A57E3" w:rsidRDefault="00E068BB"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36"/>
              </w:rPr>
            </w:pPr>
            <w:r w:rsidRPr="006A57E3">
              <w:rPr>
                <w:rFonts w:ascii="Arial" w:eastAsia="Arial" w:hAnsi="Arial" w:cs="Arial"/>
                <w:szCs w:val="36"/>
              </w:rPr>
              <w:t>CRM</w:t>
            </w:r>
            <w:r w:rsidR="00EA78EB">
              <w:rPr>
                <w:rFonts w:ascii="Arial" w:eastAsia="Arial" w:hAnsi="Arial" w:cs="Arial"/>
                <w:szCs w:val="36"/>
              </w:rPr>
              <w:t>/</w:t>
            </w:r>
            <w:r w:rsidRPr="006A57E3">
              <w:rPr>
                <w:rFonts w:ascii="Arial" w:eastAsia="Arial" w:hAnsi="Arial" w:cs="Arial"/>
                <w:szCs w:val="36"/>
              </w:rPr>
              <w:t xml:space="preserve"> </w:t>
            </w:r>
            <w:r w:rsidR="00EA78EB">
              <w:rPr>
                <w:rFonts w:ascii="Arial" w:eastAsia="Arial" w:hAnsi="Arial" w:cs="Arial"/>
                <w:szCs w:val="36"/>
              </w:rPr>
              <w:t xml:space="preserve">data logging </w:t>
            </w:r>
            <w:r w:rsidRPr="006A57E3">
              <w:rPr>
                <w:rFonts w:ascii="Arial" w:eastAsia="Arial" w:hAnsi="Arial" w:cs="Arial"/>
                <w:szCs w:val="36"/>
              </w:rPr>
              <w:t xml:space="preserve">and Microsoft Office </w:t>
            </w:r>
            <w:r w:rsidR="00B24BC7">
              <w:rPr>
                <w:rFonts w:ascii="Arial" w:eastAsia="Arial" w:hAnsi="Arial" w:cs="Arial"/>
                <w:szCs w:val="36"/>
              </w:rPr>
              <w:t>experience.</w:t>
            </w:r>
          </w:p>
        </w:tc>
        <w:tc>
          <w:tcPr>
            <w:tcW w:w="2410" w:type="dxa"/>
          </w:tcPr>
          <w:p w14:paraId="294DD146" w14:textId="6E3C726D" w:rsidR="00E32832" w:rsidRPr="006A57E3" w:rsidRDefault="00B0416C" w:rsidP="006A57E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36"/>
              </w:rPr>
            </w:pPr>
            <w:r w:rsidRPr="006A57E3">
              <w:rPr>
                <w:rFonts w:ascii="Arial" w:eastAsia="Arial" w:hAnsi="Arial" w:cs="Arial"/>
                <w:szCs w:val="36"/>
              </w:rPr>
              <w:t>Learn</w:t>
            </w:r>
            <w:r w:rsidR="00B24BC7">
              <w:rPr>
                <w:rFonts w:ascii="Arial" w:eastAsia="Arial" w:hAnsi="Arial" w:cs="Arial"/>
                <w:szCs w:val="36"/>
              </w:rPr>
              <w:t xml:space="preserve"> profession</w:t>
            </w:r>
            <w:r w:rsidR="002D7E64">
              <w:rPr>
                <w:rFonts w:ascii="Arial" w:eastAsia="Arial" w:hAnsi="Arial" w:cs="Arial"/>
                <w:szCs w:val="36"/>
              </w:rPr>
              <w:t>al</w:t>
            </w:r>
            <w:r w:rsidRPr="006A57E3">
              <w:rPr>
                <w:rFonts w:ascii="Arial" w:eastAsia="Arial" w:hAnsi="Arial" w:cs="Arial"/>
                <w:szCs w:val="36"/>
              </w:rPr>
              <w:t xml:space="preserve"> </w:t>
            </w:r>
            <w:r w:rsidR="00B24BC7" w:rsidRPr="006A57E3">
              <w:rPr>
                <w:rFonts w:ascii="Arial" w:eastAsia="Arial" w:hAnsi="Arial" w:cs="Arial"/>
                <w:szCs w:val="36"/>
              </w:rPr>
              <w:t xml:space="preserve">recording </w:t>
            </w:r>
            <w:r w:rsidR="009814A6">
              <w:rPr>
                <w:rFonts w:ascii="Arial" w:eastAsia="Arial" w:hAnsi="Arial" w:cs="Arial"/>
                <w:szCs w:val="36"/>
              </w:rPr>
              <w:t>standards</w:t>
            </w:r>
            <w:r w:rsidR="002D7E64">
              <w:rPr>
                <w:rFonts w:ascii="Arial" w:eastAsia="Arial" w:hAnsi="Arial" w:cs="Arial"/>
                <w:szCs w:val="36"/>
              </w:rPr>
              <w:t xml:space="preserve"> and</w:t>
            </w:r>
            <w:r w:rsidRPr="006A57E3">
              <w:rPr>
                <w:rFonts w:ascii="Arial" w:eastAsia="Arial" w:hAnsi="Arial" w:cs="Arial"/>
                <w:szCs w:val="36"/>
              </w:rPr>
              <w:t xml:space="preserve"> local authority case systems</w:t>
            </w:r>
            <w:r w:rsidR="002D7E64">
              <w:rPr>
                <w:rFonts w:ascii="Arial" w:eastAsia="Arial" w:hAnsi="Arial" w:cs="Arial"/>
                <w:szCs w:val="36"/>
              </w:rPr>
              <w:t>.</w:t>
            </w:r>
          </w:p>
        </w:tc>
      </w:tr>
    </w:tbl>
    <w:p w14:paraId="4AA35263" w14:textId="77777777" w:rsidR="00922C46" w:rsidRDefault="00922C46" w:rsidP="006A57E3">
      <w:pPr>
        <w:spacing w:line="360" w:lineRule="auto"/>
        <w:rPr>
          <w:rFonts w:ascii="Arial" w:hAnsi="Arial" w:cs="Arial"/>
        </w:rPr>
      </w:pPr>
    </w:p>
    <w:p w14:paraId="07F66C36" w14:textId="32F18C3A" w:rsidR="005511E9" w:rsidRDefault="003C3AD1" w:rsidP="003371D5">
      <w:pPr>
        <w:spacing w:line="360" w:lineRule="auto"/>
        <w:rPr>
          <w:rFonts w:ascii="Arial" w:hAnsi="Arial" w:cs="Arial"/>
        </w:rPr>
      </w:pPr>
      <w:r>
        <w:rPr>
          <w:rFonts w:ascii="Arial" w:hAnsi="Arial" w:cs="Arial"/>
        </w:rPr>
        <w:t xml:space="preserve">These skills can be </w:t>
      </w:r>
      <w:r w:rsidR="008E4820">
        <w:rPr>
          <w:rFonts w:ascii="Arial" w:hAnsi="Arial" w:cs="Arial"/>
        </w:rPr>
        <w:t xml:space="preserve">understood through </w:t>
      </w:r>
      <w:r w:rsidR="007F29C7">
        <w:rPr>
          <w:rFonts w:ascii="Arial" w:hAnsi="Arial" w:cs="Arial"/>
        </w:rPr>
        <w:t xml:space="preserve">employability and care frameworks. </w:t>
      </w:r>
      <w:r w:rsidR="00FC1780">
        <w:rPr>
          <w:rFonts w:ascii="Arial" w:hAnsi="Arial" w:cs="Arial"/>
        </w:rPr>
        <w:t>Kolb's experiential learning theory</w:t>
      </w:r>
      <w:r w:rsidR="00183129">
        <w:rPr>
          <w:rFonts w:ascii="Arial" w:hAnsi="Arial" w:cs="Arial"/>
        </w:rPr>
        <w:t xml:space="preserve"> shows how my practical experience</w:t>
      </w:r>
      <w:r w:rsidR="00CD5180">
        <w:rPr>
          <w:rFonts w:ascii="Arial" w:hAnsi="Arial" w:cs="Arial"/>
        </w:rPr>
        <w:t xml:space="preserve"> with children and customers can be developed through</w:t>
      </w:r>
      <w:r w:rsidR="00157DB6">
        <w:rPr>
          <w:rFonts w:ascii="Arial" w:hAnsi="Arial" w:cs="Arial"/>
        </w:rPr>
        <w:t xml:space="preserve"> reflection and further practice</w:t>
      </w:r>
      <w:r w:rsidR="002512F3">
        <w:rPr>
          <w:rFonts w:ascii="Arial" w:hAnsi="Arial" w:cs="Arial"/>
        </w:rPr>
        <w:t xml:space="preserve"> </w:t>
      </w:r>
      <w:r w:rsidR="002512F3">
        <w:rPr>
          <w:rFonts w:ascii="Arial" w:hAnsi="Arial" w:cs="Arial"/>
        </w:rPr>
        <w:t>(Kolb, 1984)</w:t>
      </w:r>
      <w:r w:rsidR="002512F3">
        <w:rPr>
          <w:rFonts w:ascii="Arial" w:hAnsi="Arial" w:cs="Arial"/>
        </w:rPr>
        <w:t xml:space="preserve">. </w:t>
      </w:r>
      <w:r w:rsidR="00E0338C">
        <w:rPr>
          <w:rFonts w:ascii="Arial" w:hAnsi="Arial" w:cs="Arial"/>
        </w:rPr>
        <w:t xml:space="preserve">The 6Cs also link to this role because care, </w:t>
      </w:r>
      <w:r w:rsidR="00981EF9">
        <w:rPr>
          <w:rFonts w:ascii="Arial" w:hAnsi="Arial" w:cs="Arial"/>
        </w:rPr>
        <w:t>compassion, and communication</w:t>
      </w:r>
      <w:r w:rsidR="009F2FAE">
        <w:rPr>
          <w:rFonts w:ascii="Arial" w:hAnsi="Arial" w:cs="Arial"/>
        </w:rPr>
        <w:t xml:space="preserve"> are central to working with vulnerable</w:t>
      </w:r>
      <w:r w:rsidR="00D2362D">
        <w:rPr>
          <w:rFonts w:ascii="Arial" w:hAnsi="Arial" w:cs="Arial"/>
        </w:rPr>
        <w:t xml:space="preserve"> children</w:t>
      </w:r>
      <w:r w:rsidR="00563199">
        <w:rPr>
          <w:rFonts w:ascii="Arial" w:hAnsi="Arial" w:cs="Arial"/>
        </w:rPr>
        <w:t xml:space="preserve"> </w:t>
      </w:r>
      <w:r w:rsidR="009218F9" w:rsidRPr="003371D5">
        <w:rPr>
          <w:rFonts w:ascii="Arial" w:hAnsi="Arial" w:cs="Arial"/>
        </w:rPr>
        <w:t>(Department of Health, 2012)</w:t>
      </w:r>
      <w:r w:rsidR="003371D5" w:rsidRPr="003371D5">
        <w:rPr>
          <w:rFonts w:ascii="Arial" w:hAnsi="Arial" w:cs="Arial"/>
        </w:rPr>
        <w:t>.</w:t>
      </w:r>
      <w:r w:rsidR="003371D5">
        <w:rPr>
          <w:rFonts w:ascii="Arial" w:hAnsi="Arial" w:cs="Arial"/>
        </w:rPr>
        <w:t xml:space="preserve"> </w:t>
      </w:r>
      <w:r w:rsidR="00563199">
        <w:rPr>
          <w:rFonts w:ascii="Arial" w:hAnsi="Arial" w:cs="Arial"/>
        </w:rPr>
        <w:t>However, my main development gap is prof</w:t>
      </w:r>
      <w:r w:rsidR="00457C4F">
        <w:rPr>
          <w:rFonts w:ascii="Arial" w:hAnsi="Arial" w:cs="Arial"/>
        </w:rPr>
        <w:t>essional competence in statutory social work</w:t>
      </w:r>
      <w:r w:rsidR="00DB49A9">
        <w:rPr>
          <w:rFonts w:ascii="Arial" w:hAnsi="Arial" w:cs="Arial"/>
        </w:rPr>
        <w:t>, which requires further qualification</w:t>
      </w:r>
      <w:r w:rsidR="00187A38">
        <w:rPr>
          <w:rFonts w:ascii="Arial" w:hAnsi="Arial" w:cs="Arial"/>
        </w:rPr>
        <w:t>, placement experience and Social Work England registration</w:t>
      </w:r>
      <w:r w:rsidR="003371D5">
        <w:rPr>
          <w:rFonts w:ascii="Arial" w:hAnsi="Arial" w:cs="Arial"/>
        </w:rPr>
        <w:t xml:space="preserve"> (Social Work England, 2026)</w:t>
      </w:r>
      <w:r w:rsidR="00C40343">
        <w:rPr>
          <w:rFonts w:ascii="Arial" w:hAnsi="Arial" w:cs="Arial"/>
        </w:rPr>
        <w:t>.</w:t>
      </w:r>
    </w:p>
    <w:p w14:paraId="059E9716" w14:textId="77777777" w:rsidR="00C215AE" w:rsidRDefault="00C215AE" w:rsidP="006A57E3">
      <w:pPr>
        <w:spacing w:line="360" w:lineRule="auto"/>
        <w:rPr>
          <w:rFonts w:ascii="Arial" w:hAnsi="Arial" w:cs="Arial"/>
        </w:rPr>
      </w:pPr>
    </w:p>
    <w:p w14:paraId="3C447D88" w14:textId="77777777" w:rsidR="00483A7C" w:rsidRPr="006A57E3" w:rsidRDefault="00483A7C" w:rsidP="006A57E3">
      <w:pPr>
        <w:spacing w:line="360" w:lineRule="auto"/>
        <w:rPr>
          <w:rFonts w:ascii="Arial" w:hAnsi="Arial" w:cs="Arial"/>
        </w:rPr>
      </w:pPr>
    </w:p>
    <w:p w14:paraId="78A5554E" w14:textId="1CF383C2" w:rsidR="00C215AE" w:rsidRPr="006A57E3" w:rsidRDefault="00E32832" w:rsidP="006A57E3">
      <w:pPr>
        <w:pStyle w:val="Heading2"/>
        <w:spacing w:line="360" w:lineRule="auto"/>
        <w:rPr>
          <w:rFonts w:ascii="Arial" w:hAnsi="Arial" w:cs="Arial"/>
        </w:rPr>
      </w:pPr>
      <w:bookmarkStart w:id="5" w:name="_Toc229017664"/>
      <w:r w:rsidRPr="006A57E3">
        <w:rPr>
          <w:rFonts w:ascii="Arial" w:hAnsi="Arial" w:cs="Arial"/>
        </w:rPr>
        <w:t xml:space="preserve">3.2 </w:t>
      </w:r>
      <w:r w:rsidR="00C215AE" w:rsidRPr="006A57E3">
        <w:rPr>
          <w:rFonts w:ascii="Arial" w:hAnsi="Arial" w:cs="Arial"/>
        </w:rPr>
        <w:t>SWOT analysis</w:t>
      </w:r>
      <w:bookmarkEnd w:id="5"/>
    </w:p>
    <w:tbl>
      <w:tblPr>
        <w:tblStyle w:val="TableGrid"/>
        <w:tblW w:w="9493" w:type="dxa"/>
        <w:tblLook w:val="04A0" w:firstRow="1" w:lastRow="0" w:firstColumn="1" w:lastColumn="0" w:noHBand="0" w:noVBand="1"/>
      </w:tblPr>
      <w:tblGrid>
        <w:gridCol w:w="1838"/>
        <w:gridCol w:w="7655"/>
      </w:tblGrid>
      <w:tr w:rsidR="007C4C8B" w:rsidRPr="006A57E3" w14:paraId="5BA37342" w14:textId="77777777" w:rsidTr="00E5358C">
        <w:trPr>
          <w:trHeight w:val="1537"/>
        </w:trPr>
        <w:tc>
          <w:tcPr>
            <w:tcW w:w="1838" w:type="dxa"/>
            <w:shd w:val="clear" w:color="auto" w:fill="DAE9F7" w:themeFill="text2" w:themeFillTint="1A"/>
          </w:tcPr>
          <w:p w14:paraId="50832180" w14:textId="0213E705" w:rsidR="007C4C8B" w:rsidRPr="006A57E3" w:rsidRDefault="007C4C8B" w:rsidP="00503847">
            <w:pPr>
              <w:spacing w:line="360" w:lineRule="auto"/>
              <w:rPr>
                <w:rFonts w:ascii="Arial" w:hAnsi="Arial" w:cs="Arial"/>
                <w:b/>
                <w:bCs/>
              </w:rPr>
            </w:pPr>
            <w:r w:rsidRPr="006A57E3">
              <w:rPr>
                <w:rFonts w:ascii="Arial" w:hAnsi="Arial" w:cs="Arial"/>
                <w:b/>
                <w:bCs/>
              </w:rPr>
              <w:t>Strengths</w:t>
            </w:r>
          </w:p>
        </w:tc>
        <w:tc>
          <w:tcPr>
            <w:tcW w:w="7655" w:type="dxa"/>
          </w:tcPr>
          <w:p w14:paraId="51A9014B" w14:textId="393E5069" w:rsidR="007C4C8B" w:rsidRPr="006A57E3" w:rsidRDefault="000F2EA5" w:rsidP="006A57E3">
            <w:pPr>
              <w:spacing w:line="360" w:lineRule="auto"/>
              <w:rPr>
                <w:rFonts w:ascii="Arial" w:hAnsi="Arial" w:cs="Arial"/>
                <w:color w:val="212121"/>
              </w:rPr>
            </w:pPr>
            <w:r w:rsidRPr="006A57E3">
              <w:rPr>
                <w:rFonts w:ascii="Arial" w:eastAsia="Arial" w:hAnsi="Arial" w:cs="Arial"/>
                <w:color w:val="212121"/>
              </w:rPr>
              <w:t xml:space="preserve">My </w:t>
            </w:r>
            <w:r w:rsidR="000D63BC">
              <w:rPr>
                <w:rFonts w:ascii="Arial" w:eastAsia="Arial" w:hAnsi="Arial" w:cs="Arial"/>
                <w:color w:val="212121"/>
              </w:rPr>
              <w:t xml:space="preserve">strengths </w:t>
            </w:r>
            <w:r w:rsidRPr="006A57E3">
              <w:rPr>
                <w:rFonts w:ascii="Arial" w:eastAsia="Arial" w:hAnsi="Arial" w:cs="Arial"/>
                <w:color w:val="212121"/>
              </w:rPr>
              <w:t>include</w:t>
            </w:r>
            <w:r w:rsidR="000D63BC">
              <w:rPr>
                <w:rFonts w:ascii="Arial" w:eastAsia="Arial" w:hAnsi="Arial" w:cs="Arial"/>
                <w:color w:val="212121"/>
              </w:rPr>
              <w:t xml:space="preserve"> child-facing experience, </w:t>
            </w:r>
            <w:r w:rsidRPr="006A57E3">
              <w:rPr>
                <w:rFonts w:ascii="Arial" w:eastAsia="Arial" w:hAnsi="Arial" w:cs="Arial"/>
                <w:color w:val="212121"/>
              </w:rPr>
              <w:t xml:space="preserve">safeguarding </w:t>
            </w:r>
            <w:r w:rsidR="006363A5">
              <w:rPr>
                <w:rFonts w:ascii="Arial" w:eastAsia="Arial" w:hAnsi="Arial" w:cs="Arial"/>
                <w:color w:val="212121"/>
              </w:rPr>
              <w:t xml:space="preserve">awareness, </w:t>
            </w:r>
            <w:r w:rsidRPr="006A57E3">
              <w:rPr>
                <w:rFonts w:ascii="Arial" w:eastAsia="Arial" w:hAnsi="Arial" w:cs="Arial"/>
                <w:color w:val="212121"/>
              </w:rPr>
              <w:t>Enhanced DBS</w:t>
            </w:r>
            <w:r w:rsidR="006363A5">
              <w:rPr>
                <w:rFonts w:ascii="Arial" w:eastAsia="Arial" w:hAnsi="Arial" w:cs="Arial"/>
                <w:color w:val="212121"/>
              </w:rPr>
              <w:t>,</w:t>
            </w:r>
            <w:r w:rsidRPr="006A57E3">
              <w:rPr>
                <w:rFonts w:ascii="Arial" w:eastAsia="Arial" w:hAnsi="Arial" w:cs="Arial"/>
                <w:color w:val="212121"/>
              </w:rPr>
              <w:t xml:space="preserve"> Emergency Paediatric First Aid</w:t>
            </w:r>
            <w:r w:rsidR="00FF0EDE">
              <w:rPr>
                <w:rFonts w:ascii="Arial" w:eastAsia="Arial" w:hAnsi="Arial" w:cs="Arial"/>
                <w:color w:val="212121"/>
              </w:rPr>
              <w:t xml:space="preserve">, </w:t>
            </w:r>
            <w:r w:rsidRPr="006A57E3">
              <w:rPr>
                <w:rFonts w:ascii="Arial" w:eastAsia="Arial" w:hAnsi="Arial" w:cs="Arial"/>
                <w:color w:val="212121"/>
              </w:rPr>
              <w:t>Health and Social Care</w:t>
            </w:r>
            <w:r w:rsidR="00FF0EDE">
              <w:rPr>
                <w:rFonts w:ascii="Arial" w:eastAsia="Arial" w:hAnsi="Arial" w:cs="Arial"/>
                <w:color w:val="212121"/>
              </w:rPr>
              <w:t xml:space="preserve"> study</w:t>
            </w:r>
            <w:r w:rsidR="00D36797">
              <w:rPr>
                <w:rFonts w:ascii="Arial" w:eastAsia="Arial" w:hAnsi="Arial" w:cs="Arial"/>
                <w:color w:val="212121"/>
              </w:rPr>
              <w:t>,</w:t>
            </w:r>
            <w:r w:rsidRPr="006A57E3">
              <w:rPr>
                <w:rFonts w:ascii="Arial" w:eastAsia="Arial" w:hAnsi="Arial" w:cs="Arial"/>
                <w:color w:val="212121"/>
              </w:rPr>
              <w:t xml:space="preserve"> customer service</w:t>
            </w:r>
            <w:r w:rsidR="00D36797">
              <w:rPr>
                <w:rFonts w:ascii="Arial" w:eastAsia="Arial" w:hAnsi="Arial" w:cs="Arial"/>
                <w:color w:val="212121"/>
              </w:rPr>
              <w:t>,</w:t>
            </w:r>
            <w:r w:rsidRPr="006A57E3">
              <w:rPr>
                <w:rFonts w:ascii="Arial" w:eastAsia="Arial" w:hAnsi="Arial" w:cs="Arial"/>
                <w:color w:val="212121"/>
              </w:rPr>
              <w:t xml:space="preserve"> organi</w:t>
            </w:r>
            <w:r w:rsidR="000D432C">
              <w:rPr>
                <w:rFonts w:ascii="Arial" w:eastAsia="Arial" w:hAnsi="Arial" w:cs="Arial"/>
                <w:color w:val="212121"/>
              </w:rPr>
              <w:t>sation, and multilingual communication.</w:t>
            </w:r>
          </w:p>
        </w:tc>
      </w:tr>
      <w:tr w:rsidR="007C4C8B" w:rsidRPr="006A57E3" w14:paraId="64EA3DCC" w14:textId="77777777" w:rsidTr="00E5358C">
        <w:trPr>
          <w:trHeight w:val="1833"/>
        </w:trPr>
        <w:tc>
          <w:tcPr>
            <w:tcW w:w="1838" w:type="dxa"/>
            <w:shd w:val="clear" w:color="auto" w:fill="A5C9EB" w:themeFill="text2" w:themeFillTint="40"/>
          </w:tcPr>
          <w:p w14:paraId="2889A317" w14:textId="761623E3" w:rsidR="007C4C8B" w:rsidRPr="006A57E3" w:rsidRDefault="007C4C8B" w:rsidP="006A57E3">
            <w:pPr>
              <w:spacing w:line="360" w:lineRule="auto"/>
              <w:rPr>
                <w:rFonts w:ascii="Arial" w:hAnsi="Arial" w:cs="Arial"/>
                <w:b/>
                <w:bCs/>
              </w:rPr>
            </w:pPr>
            <w:r w:rsidRPr="006A57E3">
              <w:rPr>
                <w:rFonts w:ascii="Arial" w:hAnsi="Arial" w:cs="Arial"/>
                <w:b/>
                <w:bCs/>
              </w:rPr>
              <w:lastRenderedPageBreak/>
              <w:t>Weaknesses</w:t>
            </w:r>
          </w:p>
        </w:tc>
        <w:tc>
          <w:tcPr>
            <w:tcW w:w="7655" w:type="dxa"/>
          </w:tcPr>
          <w:p w14:paraId="4342635A" w14:textId="0E89D8A3" w:rsidR="007C4C8B" w:rsidRPr="006A57E3" w:rsidRDefault="003F7B60" w:rsidP="006A57E3">
            <w:pPr>
              <w:spacing w:line="360" w:lineRule="auto"/>
              <w:rPr>
                <w:rFonts w:ascii="Arial" w:hAnsi="Arial" w:cs="Arial"/>
              </w:rPr>
            </w:pPr>
            <w:r>
              <w:rPr>
                <w:rFonts w:ascii="Arial" w:hAnsi="Arial" w:cs="Arial"/>
              </w:rPr>
              <w:t>My main weakne</w:t>
            </w:r>
            <w:r w:rsidR="00342D5A">
              <w:rPr>
                <w:rFonts w:ascii="Arial" w:hAnsi="Arial" w:cs="Arial"/>
              </w:rPr>
              <w:t xml:space="preserve">sses are that I am not yet a </w:t>
            </w:r>
            <w:r w:rsidR="00E21828">
              <w:rPr>
                <w:rFonts w:ascii="Arial" w:hAnsi="Arial" w:cs="Arial"/>
              </w:rPr>
              <w:t>qualified</w:t>
            </w:r>
            <w:r w:rsidR="00342D5A">
              <w:rPr>
                <w:rFonts w:ascii="Arial" w:hAnsi="Arial" w:cs="Arial"/>
              </w:rPr>
              <w:t xml:space="preserve"> social worker, </w:t>
            </w:r>
            <w:r w:rsidR="00120B1F">
              <w:rPr>
                <w:rFonts w:ascii="Arial" w:hAnsi="Arial" w:cs="Arial"/>
              </w:rPr>
              <w:t>I am not registered with Social Work England</w:t>
            </w:r>
            <w:r w:rsidR="00FE6F29">
              <w:rPr>
                <w:rFonts w:ascii="Arial" w:hAnsi="Arial" w:cs="Arial"/>
              </w:rPr>
              <w:t>, and I need more experience in care planning, case manag</w:t>
            </w:r>
            <w:r w:rsidR="00E21828">
              <w:rPr>
                <w:rFonts w:ascii="Arial" w:hAnsi="Arial" w:cs="Arial"/>
              </w:rPr>
              <w:t>ement, report writing and multi-agency meetings.</w:t>
            </w:r>
          </w:p>
        </w:tc>
      </w:tr>
      <w:tr w:rsidR="007C4C8B" w:rsidRPr="006A57E3" w14:paraId="7AA4FCB1" w14:textId="77777777" w:rsidTr="00C824C3">
        <w:trPr>
          <w:trHeight w:val="1540"/>
        </w:trPr>
        <w:tc>
          <w:tcPr>
            <w:tcW w:w="1838" w:type="dxa"/>
            <w:shd w:val="clear" w:color="auto" w:fill="C1E4F5" w:themeFill="accent1" w:themeFillTint="33"/>
          </w:tcPr>
          <w:p w14:paraId="0951AD9A" w14:textId="29545CCC" w:rsidR="007C4C8B" w:rsidRPr="006A57E3" w:rsidRDefault="007C4C8B" w:rsidP="006A57E3">
            <w:pPr>
              <w:spacing w:line="360" w:lineRule="auto"/>
              <w:rPr>
                <w:rFonts w:ascii="Arial" w:hAnsi="Arial" w:cs="Arial"/>
                <w:b/>
                <w:bCs/>
              </w:rPr>
            </w:pPr>
            <w:r w:rsidRPr="006A57E3">
              <w:rPr>
                <w:rFonts w:ascii="Arial" w:hAnsi="Arial" w:cs="Arial"/>
                <w:b/>
                <w:bCs/>
              </w:rPr>
              <w:t>Opportunities</w:t>
            </w:r>
          </w:p>
        </w:tc>
        <w:tc>
          <w:tcPr>
            <w:tcW w:w="7655" w:type="dxa"/>
          </w:tcPr>
          <w:p w14:paraId="1D7DB567" w14:textId="5E0F787E" w:rsidR="007C4C8B" w:rsidRPr="006A57E3" w:rsidRDefault="00606D6F" w:rsidP="006A57E3">
            <w:pPr>
              <w:spacing w:line="360" w:lineRule="auto"/>
              <w:rPr>
                <w:rFonts w:ascii="Arial" w:hAnsi="Arial" w:cs="Arial"/>
              </w:rPr>
            </w:pPr>
            <w:r w:rsidRPr="00606D6F">
              <w:rPr>
                <w:rFonts w:ascii="Arial" w:hAnsi="Arial" w:cs="Arial"/>
              </w:rPr>
              <w:t>Opportunities include completing my</w:t>
            </w:r>
            <w:r>
              <w:rPr>
                <w:rFonts w:ascii="Arial" w:hAnsi="Arial" w:cs="Arial"/>
              </w:rPr>
              <w:t xml:space="preserve"> BSc,</w:t>
            </w:r>
            <w:r w:rsidRPr="00606D6F">
              <w:rPr>
                <w:rFonts w:ascii="Arial" w:hAnsi="Arial" w:cs="Arial"/>
              </w:rPr>
              <w:t xml:space="preserve"> gaining voluntary or paid experience with children and families</w:t>
            </w:r>
            <w:r w:rsidR="008A790A" w:rsidRPr="008A790A">
              <w:rPr>
                <w:rFonts w:ascii="Arial" w:hAnsi="Arial" w:cs="Arial"/>
              </w:rPr>
              <w:t>, completing safeguarding training, and using LinkedIn</w:t>
            </w:r>
            <w:r w:rsidR="00C824C3">
              <w:rPr>
                <w:rFonts w:ascii="Arial" w:hAnsi="Arial" w:cs="Arial"/>
              </w:rPr>
              <w:t>, Indeed, and university career</w:t>
            </w:r>
            <w:r w:rsidR="008A790A" w:rsidRPr="008A790A">
              <w:rPr>
                <w:rFonts w:ascii="Arial" w:hAnsi="Arial" w:cs="Arial"/>
              </w:rPr>
              <w:t xml:space="preserve"> support</w:t>
            </w:r>
            <w:r w:rsidR="00C824C3" w:rsidRPr="00C824C3">
              <w:rPr>
                <w:rFonts w:ascii="Arial" w:hAnsi="Arial" w:cs="Arial"/>
              </w:rPr>
              <w:t>.</w:t>
            </w:r>
          </w:p>
        </w:tc>
      </w:tr>
      <w:tr w:rsidR="007C4C8B" w:rsidRPr="006A57E3" w14:paraId="62DE2A0F" w14:textId="77777777" w:rsidTr="00D82AE9">
        <w:trPr>
          <w:trHeight w:val="1689"/>
        </w:trPr>
        <w:tc>
          <w:tcPr>
            <w:tcW w:w="1838" w:type="dxa"/>
            <w:shd w:val="clear" w:color="auto" w:fill="C5D3FF"/>
          </w:tcPr>
          <w:p w14:paraId="267F0F0F" w14:textId="70E286CD" w:rsidR="007C4C8B" w:rsidRPr="006A57E3" w:rsidRDefault="00F01A4B" w:rsidP="006A57E3">
            <w:pPr>
              <w:spacing w:line="360" w:lineRule="auto"/>
              <w:rPr>
                <w:rFonts w:ascii="Arial" w:hAnsi="Arial" w:cs="Arial"/>
                <w:b/>
                <w:bCs/>
              </w:rPr>
            </w:pPr>
            <w:r w:rsidRPr="006A57E3">
              <w:rPr>
                <w:rFonts w:ascii="Arial" w:hAnsi="Arial" w:cs="Arial"/>
                <w:b/>
                <w:bCs/>
              </w:rPr>
              <w:t>T</w:t>
            </w:r>
            <w:r w:rsidR="007C4C8B" w:rsidRPr="006A57E3">
              <w:rPr>
                <w:rFonts w:ascii="Arial" w:hAnsi="Arial" w:cs="Arial"/>
                <w:b/>
                <w:bCs/>
              </w:rPr>
              <w:t>hreats</w:t>
            </w:r>
          </w:p>
        </w:tc>
        <w:tc>
          <w:tcPr>
            <w:tcW w:w="7655" w:type="dxa"/>
          </w:tcPr>
          <w:p w14:paraId="7371768E" w14:textId="249CF808" w:rsidR="007C4C8B" w:rsidRPr="00E03552" w:rsidRDefault="00CC7373" w:rsidP="006A57E3">
            <w:pPr>
              <w:spacing w:line="360" w:lineRule="auto"/>
              <w:rPr>
                <w:rFonts w:ascii="Arial" w:hAnsi="Arial" w:cs="Arial"/>
              </w:rPr>
            </w:pPr>
            <w:r w:rsidRPr="00CC7373">
              <w:rPr>
                <w:rFonts w:ascii="Arial" w:hAnsi="Arial" w:cs="Arial"/>
              </w:rPr>
              <w:t>Threats include the time and cost of becoming qualified, competition for roles</w:t>
            </w:r>
            <w:r w:rsidR="00D82AE9" w:rsidRPr="00D82AE9">
              <w:rPr>
                <w:rFonts w:ascii="Arial" w:hAnsi="Arial" w:cs="Arial"/>
              </w:rPr>
              <w:t xml:space="preserve">, emotional pressure and </w:t>
            </w:r>
            <w:r w:rsidR="00D82AE9">
              <w:rPr>
                <w:rFonts w:ascii="Arial" w:hAnsi="Arial" w:cs="Arial"/>
              </w:rPr>
              <w:t>children's</w:t>
            </w:r>
            <w:r w:rsidR="00D82AE9" w:rsidRPr="00D82AE9">
              <w:rPr>
                <w:rFonts w:ascii="Arial" w:hAnsi="Arial" w:cs="Arial"/>
              </w:rPr>
              <w:t xml:space="preserve"> services, and the need to use official interpreters in legal or safeguarding situations</w:t>
            </w:r>
            <w:r w:rsidR="00D82AE9">
              <w:rPr>
                <w:rFonts w:ascii="Arial" w:hAnsi="Arial" w:cs="Arial"/>
              </w:rPr>
              <w:t xml:space="preserve"> </w:t>
            </w:r>
            <w:r w:rsidR="005D621D" w:rsidRPr="00E03552">
              <w:rPr>
                <w:rFonts w:ascii="Arial" w:hAnsi="Arial" w:cs="Arial"/>
              </w:rPr>
              <w:t>(Social Work England, 2026).</w:t>
            </w:r>
          </w:p>
        </w:tc>
      </w:tr>
    </w:tbl>
    <w:p w14:paraId="09568FD1" w14:textId="205F0DAC" w:rsidR="00E068BB" w:rsidRDefault="00E068BB" w:rsidP="006A57E3">
      <w:pPr>
        <w:spacing w:line="360" w:lineRule="auto"/>
        <w:rPr>
          <w:rFonts w:ascii="Arial" w:eastAsiaTheme="majorEastAsia" w:hAnsi="Arial" w:cs="Arial"/>
          <w:color w:val="0F4761" w:themeColor="accent1" w:themeShade="BF"/>
          <w:sz w:val="40"/>
          <w:szCs w:val="40"/>
        </w:rPr>
      </w:pPr>
    </w:p>
    <w:p w14:paraId="0B9D83AE" w14:textId="77777777" w:rsidR="00483A7C" w:rsidRPr="006A57E3" w:rsidRDefault="00483A7C" w:rsidP="006A57E3">
      <w:pPr>
        <w:spacing w:line="360" w:lineRule="auto"/>
        <w:rPr>
          <w:rFonts w:ascii="Arial" w:eastAsiaTheme="majorEastAsia" w:hAnsi="Arial" w:cs="Arial"/>
          <w:color w:val="0F4761" w:themeColor="accent1" w:themeShade="BF"/>
          <w:sz w:val="40"/>
          <w:szCs w:val="40"/>
        </w:rPr>
      </w:pPr>
    </w:p>
    <w:p w14:paraId="597FE732" w14:textId="05FF6C67" w:rsidR="00C215AE" w:rsidRPr="00B533C1" w:rsidRDefault="00C215AE" w:rsidP="00B533C1">
      <w:pPr>
        <w:pStyle w:val="Heading1"/>
        <w:spacing w:line="360" w:lineRule="auto"/>
        <w:rPr>
          <w:rFonts w:ascii="Arial" w:hAnsi="Arial" w:cs="Arial"/>
          <w:b/>
          <w:bCs/>
        </w:rPr>
      </w:pPr>
      <w:bookmarkStart w:id="6" w:name="_Toc229017665"/>
      <w:r w:rsidRPr="006A57E3">
        <w:rPr>
          <w:rFonts w:ascii="Arial" w:hAnsi="Arial" w:cs="Arial"/>
          <w:b/>
          <w:bCs/>
        </w:rPr>
        <w:t>4. Development of personal skills and resources</w:t>
      </w:r>
      <w:bookmarkEnd w:id="6"/>
    </w:p>
    <w:p w14:paraId="01C33730" w14:textId="6A7FCC7E" w:rsidR="00C215AE" w:rsidRPr="006A57E3" w:rsidRDefault="00E32832" w:rsidP="006A57E3">
      <w:pPr>
        <w:pStyle w:val="Heading2"/>
        <w:spacing w:line="360" w:lineRule="auto"/>
        <w:rPr>
          <w:rFonts w:ascii="Arial" w:hAnsi="Arial" w:cs="Arial"/>
        </w:rPr>
      </w:pPr>
      <w:bookmarkStart w:id="7" w:name="_Toc229017666"/>
      <w:r w:rsidRPr="006A57E3">
        <w:rPr>
          <w:rFonts w:ascii="Arial" w:hAnsi="Arial" w:cs="Arial"/>
        </w:rPr>
        <w:t>4.</w:t>
      </w:r>
      <w:r w:rsidR="008F779E">
        <w:rPr>
          <w:rFonts w:ascii="Arial" w:hAnsi="Arial" w:cs="Arial"/>
        </w:rPr>
        <w:t xml:space="preserve">1 </w:t>
      </w:r>
      <w:r w:rsidR="00A3120B">
        <w:rPr>
          <w:rFonts w:ascii="Arial" w:hAnsi="Arial" w:cs="Arial"/>
        </w:rPr>
        <w:t>P</w:t>
      </w:r>
      <w:r w:rsidR="008F779E">
        <w:rPr>
          <w:rFonts w:ascii="Arial" w:hAnsi="Arial" w:cs="Arial"/>
        </w:rPr>
        <w:t>ersonal brand and professional identity</w:t>
      </w:r>
      <w:bookmarkEnd w:id="7"/>
    </w:p>
    <w:p w14:paraId="7EFF60F0" w14:textId="6E44FF46" w:rsidR="00FA1385" w:rsidRPr="006121A9" w:rsidRDefault="006121A9" w:rsidP="006A57E3">
      <w:pPr>
        <w:spacing w:line="360" w:lineRule="auto"/>
        <w:rPr>
          <w:rFonts w:ascii="Arial" w:hAnsi="Arial" w:cs="Arial"/>
          <w:color w:val="000000" w:themeColor="text1"/>
        </w:rPr>
      </w:pPr>
      <w:r w:rsidRPr="006121A9">
        <w:rPr>
          <w:rFonts w:ascii="Arial" w:hAnsi="Arial" w:cs="Arial"/>
          <w:color w:val="000000" w:themeColor="text1"/>
        </w:rPr>
        <w:t xml:space="preserve">My personal brand focuses on being a Health and Social Care student aspiring to build a career in children’s social work. I aim to be seen as reliable, caring, respectful, and professional. My values include safeguarding, respect, inclusion, empathy, equality, and </w:t>
      </w:r>
      <w:r w:rsidR="00A53C53">
        <w:rPr>
          <w:rFonts w:ascii="Arial" w:hAnsi="Arial" w:cs="Arial"/>
          <w:color w:val="000000" w:themeColor="text1"/>
        </w:rPr>
        <w:t>Child-Centred</w:t>
      </w:r>
      <w:r w:rsidRPr="006121A9">
        <w:rPr>
          <w:rFonts w:ascii="Arial" w:hAnsi="Arial" w:cs="Arial"/>
          <w:color w:val="000000" w:themeColor="text1"/>
        </w:rPr>
        <w:t xml:space="preserve"> practice. These values are essential because social workers need to protect children, listen to their needs, and advocate on their behalf (Social Work England, 2019; BASW, 202</w:t>
      </w:r>
      <w:r w:rsidR="009276DF">
        <w:rPr>
          <w:rFonts w:ascii="Arial" w:hAnsi="Arial" w:cs="Arial"/>
          <w:color w:val="000000" w:themeColor="text1"/>
        </w:rPr>
        <w:t>3</w:t>
      </w:r>
      <w:r w:rsidRPr="006121A9">
        <w:rPr>
          <w:rFonts w:ascii="Arial" w:hAnsi="Arial" w:cs="Arial"/>
          <w:color w:val="000000" w:themeColor="text1"/>
        </w:rPr>
        <w:t>).</w:t>
      </w:r>
    </w:p>
    <w:p w14:paraId="52DAE16A" w14:textId="32DC8B57" w:rsidR="007D1C59" w:rsidRPr="00344394" w:rsidRDefault="00646ED0" w:rsidP="00B533C1">
      <w:pPr>
        <w:spacing w:line="360" w:lineRule="auto"/>
        <w:rPr>
          <w:rFonts w:ascii="Arial" w:hAnsi="Arial" w:cs="Arial"/>
        </w:rPr>
      </w:pPr>
      <w:r w:rsidRPr="00646ED0">
        <w:rPr>
          <w:rFonts w:ascii="Arial" w:hAnsi="Arial" w:cs="Arial"/>
          <w:color w:val="000000" w:themeColor="text1"/>
        </w:rPr>
        <w:t xml:space="preserve">My unique selling point lies in my experience working with children. Additionally, I am fluent in eight languages, which enables me to build trust with children and families from diverse backgrounds, fostering better communication and cultural understanding. However, in serious safeguarding or legal situations, it is essential to use official interpreters to ensure that information is accurate and fair (Social </w:t>
      </w:r>
      <w:r w:rsidRPr="00B533C1">
        <w:rPr>
          <w:rFonts w:ascii="Arial" w:hAnsi="Arial" w:cs="Arial"/>
        </w:rPr>
        <w:t>Work England, 2019).</w:t>
      </w:r>
    </w:p>
    <w:p w14:paraId="2CFC9C7C" w14:textId="08500946" w:rsidR="00C62A1E" w:rsidRPr="00B533C1" w:rsidRDefault="007D1C59" w:rsidP="00B533C1">
      <w:pPr>
        <w:spacing w:line="360" w:lineRule="auto"/>
        <w:rPr>
          <w:rFonts w:ascii="Arial" w:hAnsi="Arial" w:cs="Arial"/>
        </w:rPr>
      </w:pPr>
      <w:r w:rsidRPr="00B533C1">
        <w:rPr>
          <w:rFonts w:ascii="Arial" w:eastAsia="Arial" w:hAnsi="Arial" w:cs="Arial"/>
        </w:rPr>
        <w:t xml:space="preserve">Holland's Theory </w:t>
      </w:r>
      <w:r w:rsidR="00344394">
        <w:rPr>
          <w:rFonts w:ascii="Arial" w:eastAsia="Arial" w:hAnsi="Arial" w:cs="Arial"/>
        </w:rPr>
        <w:t>(</w:t>
      </w:r>
      <w:r w:rsidRPr="00B533C1">
        <w:rPr>
          <w:rFonts w:ascii="Arial" w:eastAsia="Arial" w:hAnsi="Arial" w:cs="Arial"/>
        </w:rPr>
        <w:t xml:space="preserve">1959) </w:t>
      </w:r>
      <w:r w:rsidR="005C6174">
        <w:rPr>
          <w:rFonts w:ascii="Arial" w:eastAsia="Arial" w:hAnsi="Arial" w:cs="Arial"/>
        </w:rPr>
        <w:t>supports</w:t>
      </w:r>
      <w:r w:rsidR="005C6174" w:rsidRPr="005C6174">
        <w:rPr>
          <w:rFonts w:ascii="Arial" w:eastAsia="Arial" w:hAnsi="Arial" w:cs="Arial"/>
        </w:rPr>
        <w:t xml:space="preserve"> my career choice because my interests </w:t>
      </w:r>
      <w:r w:rsidR="00165F0B">
        <w:rPr>
          <w:rFonts w:ascii="Arial" w:eastAsia="Arial" w:hAnsi="Arial" w:cs="Arial"/>
        </w:rPr>
        <w:t>align with the ‘social’ type, which focuses on helping, teaching,</w:t>
      </w:r>
      <w:r w:rsidR="005C6174" w:rsidRPr="005C6174">
        <w:rPr>
          <w:rFonts w:ascii="Arial" w:eastAsia="Arial" w:hAnsi="Arial" w:cs="Arial"/>
        </w:rPr>
        <w:t xml:space="preserve"> and supporting others</w:t>
      </w:r>
      <w:r w:rsidR="005C6174">
        <w:rPr>
          <w:rFonts w:ascii="Arial" w:eastAsia="Arial" w:hAnsi="Arial" w:cs="Arial"/>
        </w:rPr>
        <w:t>.</w:t>
      </w:r>
      <w:r w:rsidR="00A80A6D">
        <w:rPr>
          <w:rFonts w:ascii="Arial" w:eastAsia="Arial" w:hAnsi="Arial" w:cs="Arial"/>
        </w:rPr>
        <w:t xml:space="preserve"> </w:t>
      </w:r>
      <w:r w:rsidR="00E04939" w:rsidRPr="00B533C1">
        <w:rPr>
          <w:rFonts w:ascii="Arial" w:eastAsia="Arial" w:hAnsi="Arial" w:cs="Arial"/>
        </w:rPr>
        <w:t xml:space="preserve">The </w:t>
      </w:r>
      <w:r w:rsidR="00B533C1" w:rsidRPr="00B533C1">
        <w:rPr>
          <w:rFonts w:ascii="Arial" w:eastAsia="Arial" w:hAnsi="Arial" w:cs="Arial"/>
        </w:rPr>
        <w:t>Career EDGE</w:t>
      </w:r>
      <w:r w:rsidR="00E04939" w:rsidRPr="00B533C1">
        <w:rPr>
          <w:rFonts w:ascii="Arial" w:eastAsia="Arial" w:hAnsi="Arial" w:cs="Arial"/>
        </w:rPr>
        <w:t xml:space="preserve"> model</w:t>
      </w:r>
      <w:r w:rsidR="00E638EE">
        <w:rPr>
          <w:rFonts w:ascii="Arial" w:eastAsia="Arial" w:hAnsi="Arial" w:cs="Arial"/>
        </w:rPr>
        <w:t xml:space="preserve"> also </w:t>
      </w:r>
      <w:r w:rsidR="00207F6C">
        <w:rPr>
          <w:rFonts w:ascii="Arial" w:eastAsia="Arial" w:hAnsi="Arial" w:cs="Arial"/>
        </w:rPr>
        <w:t xml:space="preserve">aligns with my development, as I am building employability through </w:t>
      </w:r>
      <w:r w:rsidR="00320B08">
        <w:rPr>
          <w:rFonts w:ascii="Arial" w:eastAsia="Arial" w:hAnsi="Arial" w:cs="Arial"/>
        </w:rPr>
        <w:t xml:space="preserve">knowledge of </w:t>
      </w:r>
      <w:r w:rsidR="00320B08">
        <w:rPr>
          <w:rFonts w:ascii="Arial" w:eastAsia="Arial" w:hAnsi="Arial" w:cs="Arial"/>
        </w:rPr>
        <w:lastRenderedPageBreak/>
        <w:t>my degree</w:t>
      </w:r>
      <w:r w:rsidR="00207F6C">
        <w:rPr>
          <w:rFonts w:ascii="Arial" w:eastAsia="Arial" w:hAnsi="Arial" w:cs="Arial"/>
        </w:rPr>
        <w:t>, experience, general skills,</w:t>
      </w:r>
      <w:r w:rsidR="0092119C" w:rsidRPr="0092119C">
        <w:rPr>
          <w:rFonts w:ascii="Arial" w:eastAsia="Arial" w:hAnsi="Arial" w:cs="Arial"/>
        </w:rPr>
        <w:t xml:space="preserve"> and emotional </w:t>
      </w:r>
      <w:r w:rsidR="0009607F" w:rsidRPr="0092119C">
        <w:rPr>
          <w:rFonts w:ascii="Arial" w:eastAsia="Arial" w:hAnsi="Arial" w:cs="Arial"/>
        </w:rPr>
        <w:t>intelligence</w:t>
      </w:r>
      <w:r w:rsidR="0009607F">
        <w:rPr>
          <w:rFonts w:ascii="Arial" w:eastAsia="Arial" w:hAnsi="Arial" w:cs="Arial"/>
        </w:rPr>
        <w:t xml:space="preserve"> </w:t>
      </w:r>
      <w:r w:rsidR="0009607F" w:rsidRPr="00B533C1">
        <w:rPr>
          <w:rFonts w:ascii="Arial" w:eastAsia="Arial" w:hAnsi="Arial" w:cs="Arial"/>
        </w:rPr>
        <w:t>(</w:t>
      </w:r>
      <w:r w:rsidR="00E04939" w:rsidRPr="00B533C1">
        <w:rPr>
          <w:rFonts w:ascii="Arial" w:eastAsia="Arial" w:hAnsi="Arial" w:cs="Arial"/>
        </w:rPr>
        <w:t>Dacre Pool and Sewell, 2007)</w:t>
      </w:r>
      <w:r w:rsidR="00E638EE">
        <w:rPr>
          <w:rFonts w:ascii="Arial" w:eastAsia="Arial" w:hAnsi="Arial" w:cs="Arial"/>
        </w:rPr>
        <w:t>.</w:t>
      </w:r>
    </w:p>
    <w:p w14:paraId="5263261B" w14:textId="41EEC9F7" w:rsidR="000E0BA5" w:rsidRPr="00274AF5" w:rsidRDefault="00A96DAD" w:rsidP="006A57E3">
      <w:pPr>
        <w:spacing w:line="360" w:lineRule="auto"/>
        <w:rPr>
          <w:rFonts w:ascii="Arial" w:hAnsi="Arial" w:cs="Arial"/>
          <w:color w:val="000000" w:themeColor="text1"/>
        </w:rPr>
      </w:pPr>
      <w:r>
        <w:rPr>
          <w:rFonts w:ascii="Arial" w:hAnsi="Arial" w:cs="Arial"/>
          <w:color w:val="000000" w:themeColor="text1"/>
        </w:rPr>
        <w:t>To grow in this role, I will seek support from the university’s career service for CV and job application assistance. I’ll also seek feedback from lecturers and mentors. It’s important for me to complete training in safeguarding, trauma-informed practice, and professional boundaries. Additionally, I can explore resources from Social Work England, BASW, Skills for Care, LinkedIn, and Indeed to expand my knowledge and connections.</w:t>
      </w:r>
      <w:r w:rsidR="00FA6329" w:rsidRPr="00C3577E">
        <w:rPr>
          <w:rFonts w:ascii="Arial" w:hAnsi="Arial" w:cs="Arial"/>
          <w:color w:val="000000" w:themeColor="text1"/>
        </w:rPr>
        <w:t xml:space="preserve"> (Social Work England, 2019; BASW, 202</w:t>
      </w:r>
      <w:r w:rsidR="00A8343F">
        <w:rPr>
          <w:rFonts w:ascii="Arial" w:hAnsi="Arial" w:cs="Arial"/>
          <w:color w:val="000000" w:themeColor="text1"/>
        </w:rPr>
        <w:t>3</w:t>
      </w:r>
      <w:r w:rsidR="00FA6329" w:rsidRPr="00C3577E">
        <w:rPr>
          <w:rFonts w:ascii="Arial" w:hAnsi="Arial" w:cs="Arial"/>
          <w:color w:val="000000" w:themeColor="text1"/>
        </w:rPr>
        <w:t>; Skills for Care, n.d.; Rana, 2026).</w:t>
      </w:r>
      <w:r w:rsidR="0000373C">
        <w:rPr>
          <w:rFonts w:ascii="Arial" w:hAnsi="Arial" w:cs="Arial"/>
          <w:color w:val="000000" w:themeColor="text1"/>
        </w:rPr>
        <w:t xml:space="preserve"> </w:t>
      </w:r>
      <w:r w:rsidR="000D07FE" w:rsidRPr="00274AF5">
        <w:rPr>
          <w:rFonts w:ascii="Arial" w:hAnsi="Arial" w:cs="Arial"/>
          <w:color w:val="000000" w:themeColor="text1"/>
        </w:rPr>
        <w:t xml:space="preserve">My </w:t>
      </w:r>
      <w:r w:rsidR="00274AF5" w:rsidRPr="00274AF5">
        <w:rPr>
          <w:rFonts w:ascii="Arial" w:hAnsi="Arial" w:cs="Arial"/>
          <w:color w:val="000000" w:themeColor="text1"/>
        </w:rPr>
        <w:t>LinkedIn profile can support my professional identity by showing my education, experience, career interests, and employability skills online</w:t>
      </w:r>
      <w:r w:rsidR="00FB743B" w:rsidRPr="00274AF5">
        <w:rPr>
          <w:rFonts w:ascii="Arial" w:hAnsi="Arial" w:cs="Arial"/>
          <w:color w:val="000000" w:themeColor="text1"/>
        </w:rPr>
        <w:t xml:space="preserve"> (Rana, 2026).</w:t>
      </w:r>
    </w:p>
    <w:p w14:paraId="17B15130" w14:textId="77777777" w:rsidR="002B0281" w:rsidRDefault="002B0281" w:rsidP="006A57E3">
      <w:pPr>
        <w:spacing w:line="360" w:lineRule="auto"/>
        <w:rPr>
          <w:rFonts w:ascii="Arial" w:hAnsi="Arial" w:cs="Arial"/>
          <w:color w:val="80340D" w:themeColor="accent2" w:themeShade="80"/>
        </w:rPr>
      </w:pPr>
    </w:p>
    <w:p w14:paraId="569DB74F" w14:textId="5989F7C7" w:rsidR="002B0281" w:rsidRPr="0051603E" w:rsidRDefault="0051603E" w:rsidP="0051603E">
      <w:pPr>
        <w:pStyle w:val="Heading3"/>
      </w:pPr>
      <w:bookmarkStart w:id="8" w:name="_Toc229017667"/>
      <w:r>
        <w:t>Evidence of Figure 2:</w:t>
      </w:r>
      <w:bookmarkEnd w:id="8"/>
      <w:r>
        <w:br/>
      </w:r>
    </w:p>
    <w:p w14:paraId="3055CBA8" w14:textId="08844D7F" w:rsidR="000E0BA5" w:rsidRPr="006A57E3" w:rsidRDefault="000E0BA5" w:rsidP="006A57E3">
      <w:pPr>
        <w:spacing w:line="360" w:lineRule="auto"/>
        <w:rPr>
          <w:rFonts w:ascii="Arial" w:hAnsi="Arial" w:cs="Arial"/>
          <w:color w:val="80340D" w:themeColor="accent2" w:themeShade="80"/>
        </w:rPr>
      </w:pPr>
      <w:r w:rsidRPr="006A57E3">
        <w:rPr>
          <w:rFonts w:ascii="Arial" w:hAnsi="Arial" w:cs="Arial"/>
          <w:noProof/>
        </w:rPr>
        <w:drawing>
          <wp:inline distT="0" distB="0" distL="0" distR="0" wp14:anchorId="5BADB2BA" wp14:editId="34A2BF50">
            <wp:extent cx="5731510" cy="3009265"/>
            <wp:effectExtent l="0" t="0" r="2540" b="635"/>
            <wp:docPr id="946219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219327" name=""/>
                    <pic:cNvPicPr/>
                  </pic:nvPicPr>
                  <pic:blipFill>
                    <a:blip r:embed="rId11"/>
                    <a:stretch>
                      <a:fillRect/>
                    </a:stretch>
                  </pic:blipFill>
                  <pic:spPr>
                    <a:xfrm>
                      <a:off x="0" y="0"/>
                      <a:ext cx="5731510" cy="3009265"/>
                    </a:xfrm>
                    <a:prstGeom prst="rect">
                      <a:avLst/>
                    </a:prstGeom>
                  </pic:spPr>
                </pic:pic>
              </a:graphicData>
            </a:graphic>
          </wp:inline>
        </w:drawing>
      </w:r>
    </w:p>
    <w:p w14:paraId="5E71B034" w14:textId="7D168F15" w:rsidR="00E068BB" w:rsidRPr="00E47CBB" w:rsidRDefault="000E0BA5" w:rsidP="006A57E3">
      <w:pPr>
        <w:spacing w:line="360" w:lineRule="auto"/>
        <w:rPr>
          <w:rFonts w:ascii="Arial" w:hAnsi="Arial" w:cs="Arial"/>
        </w:rPr>
      </w:pPr>
      <w:r w:rsidRPr="006A57E3">
        <w:rPr>
          <w:rFonts w:ascii="Arial" w:hAnsi="Arial" w:cs="Arial"/>
          <w:b/>
          <w:bCs/>
        </w:rPr>
        <w:t xml:space="preserve">Figure </w:t>
      </w:r>
      <w:r w:rsidR="00201BB7" w:rsidRPr="006A57E3">
        <w:rPr>
          <w:rFonts w:ascii="Arial" w:hAnsi="Arial" w:cs="Arial"/>
          <w:b/>
          <w:bCs/>
        </w:rPr>
        <w:t>2</w:t>
      </w:r>
      <w:r w:rsidRPr="006A57E3">
        <w:rPr>
          <w:rFonts w:ascii="Arial" w:hAnsi="Arial" w:cs="Arial"/>
          <w:b/>
          <w:bCs/>
        </w:rPr>
        <w:t>:</w:t>
      </w:r>
      <w:r w:rsidRPr="006A57E3">
        <w:rPr>
          <w:rFonts w:ascii="Arial" w:hAnsi="Arial" w:cs="Arial"/>
        </w:rPr>
        <w:t xml:space="preserve"> screenshot of my LinkedIn profile showing my professional identity and online networking profile (Rana, 2026).</w:t>
      </w:r>
    </w:p>
    <w:p w14:paraId="68F4D044" w14:textId="77777777" w:rsidR="000B2DDE" w:rsidRDefault="000B2DDE" w:rsidP="006A57E3">
      <w:pPr>
        <w:spacing w:line="360" w:lineRule="auto"/>
        <w:rPr>
          <w:rFonts w:ascii="Arial" w:hAnsi="Arial" w:cs="Arial"/>
          <w:color w:val="80340D" w:themeColor="accent2" w:themeShade="80"/>
        </w:rPr>
      </w:pPr>
    </w:p>
    <w:p w14:paraId="10938CED" w14:textId="77777777" w:rsidR="00483A7C" w:rsidRDefault="00483A7C" w:rsidP="006A57E3">
      <w:pPr>
        <w:spacing w:line="360" w:lineRule="auto"/>
        <w:rPr>
          <w:rFonts w:ascii="Arial" w:hAnsi="Arial" w:cs="Arial"/>
          <w:color w:val="80340D" w:themeColor="accent2" w:themeShade="80"/>
        </w:rPr>
      </w:pPr>
    </w:p>
    <w:p w14:paraId="7B10EBC7" w14:textId="77777777" w:rsidR="00C87A4F" w:rsidRPr="006A57E3" w:rsidRDefault="00C87A4F" w:rsidP="006A57E3">
      <w:pPr>
        <w:spacing w:line="360" w:lineRule="auto"/>
        <w:rPr>
          <w:rFonts w:ascii="Arial" w:hAnsi="Arial" w:cs="Arial"/>
          <w:color w:val="80340D" w:themeColor="accent2" w:themeShade="80"/>
        </w:rPr>
      </w:pPr>
    </w:p>
    <w:p w14:paraId="69392FD6" w14:textId="68784A2F" w:rsidR="00E068BB" w:rsidRPr="006A57E3" w:rsidRDefault="00E068BB" w:rsidP="006A57E3">
      <w:pPr>
        <w:pStyle w:val="Heading1"/>
        <w:spacing w:line="360" w:lineRule="auto"/>
        <w:rPr>
          <w:rFonts w:ascii="Arial" w:hAnsi="Arial" w:cs="Arial"/>
          <w:b/>
          <w:bCs/>
        </w:rPr>
      </w:pPr>
      <w:bookmarkStart w:id="9" w:name="_Toc229017668"/>
      <w:r w:rsidRPr="006A57E3">
        <w:rPr>
          <w:rFonts w:ascii="Arial" w:hAnsi="Arial" w:cs="Arial"/>
          <w:b/>
          <w:bCs/>
        </w:rPr>
        <w:t>5. Action plan and timeline</w:t>
      </w:r>
      <w:bookmarkEnd w:id="9"/>
    </w:p>
    <w:p w14:paraId="6016E1AB" w14:textId="4095EEF8" w:rsidR="00B15D2A" w:rsidRPr="00D52EDE" w:rsidRDefault="00EF214C" w:rsidP="00E47CBB">
      <w:pPr>
        <w:spacing w:line="360" w:lineRule="auto"/>
        <w:rPr>
          <w:rFonts w:ascii="Arial" w:hAnsi="Arial" w:cs="Arial"/>
          <w:color w:val="000000" w:themeColor="text1"/>
        </w:rPr>
      </w:pPr>
      <w:r w:rsidRPr="00E26C16">
        <w:rPr>
          <w:rFonts w:ascii="Arial" w:hAnsi="Arial" w:cs="Arial"/>
          <w:color w:val="000000" w:themeColor="text1"/>
        </w:rPr>
        <w:t xml:space="preserve">This </w:t>
      </w:r>
      <w:r w:rsidR="00100C64" w:rsidRPr="00E26C16">
        <w:rPr>
          <w:rFonts w:ascii="Arial" w:hAnsi="Arial" w:cs="Arial"/>
          <w:color w:val="000000" w:themeColor="text1"/>
        </w:rPr>
        <w:t xml:space="preserve">action plan uses SMART goals </w:t>
      </w:r>
      <w:r w:rsidR="00A357B1" w:rsidRPr="00E26C16">
        <w:rPr>
          <w:rFonts w:ascii="Arial" w:hAnsi="Arial" w:cs="Arial"/>
          <w:color w:val="000000" w:themeColor="text1"/>
        </w:rPr>
        <w:t>to make</w:t>
      </w:r>
      <w:r w:rsidR="00100C64" w:rsidRPr="00E26C16">
        <w:rPr>
          <w:rFonts w:ascii="Arial" w:hAnsi="Arial" w:cs="Arial"/>
          <w:color w:val="000000" w:themeColor="text1"/>
        </w:rPr>
        <w:t xml:space="preserve"> career development clear</w:t>
      </w:r>
      <w:r w:rsidR="00E73E28" w:rsidRPr="00E26C16">
        <w:rPr>
          <w:rFonts w:ascii="Arial" w:hAnsi="Arial" w:cs="Arial"/>
          <w:color w:val="000000" w:themeColor="text1"/>
        </w:rPr>
        <w:t xml:space="preserve"> and</w:t>
      </w:r>
      <w:r w:rsidR="00D52EDE" w:rsidRPr="00E26C16">
        <w:rPr>
          <w:rFonts w:ascii="Arial" w:hAnsi="Arial" w:cs="Arial"/>
          <w:color w:val="000000" w:themeColor="text1"/>
        </w:rPr>
        <w:t xml:space="preserve"> measurable. It also </w:t>
      </w:r>
      <w:r w:rsidR="00E26C16" w:rsidRPr="00E26C16">
        <w:rPr>
          <w:rFonts w:ascii="Arial" w:hAnsi="Arial" w:cs="Arial"/>
          <w:color w:val="000000" w:themeColor="text1"/>
        </w:rPr>
        <w:t>aligns with Bandura's self-efficacy theory, as</w:t>
      </w:r>
      <w:r w:rsidR="00D52EDE" w:rsidRPr="00E26C16">
        <w:rPr>
          <w:rFonts w:ascii="Arial" w:hAnsi="Arial" w:cs="Arial"/>
          <w:color w:val="000000" w:themeColor="text1"/>
        </w:rPr>
        <w:t xml:space="preserve"> confidence can grow through learning, </w:t>
      </w:r>
      <w:r w:rsidR="00D52EDE" w:rsidRPr="00E26C16">
        <w:rPr>
          <w:rFonts w:ascii="Arial" w:hAnsi="Arial" w:cs="Arial"/>
          <w:color w:val="000000" w:themeColor="text1"/>
        </w:rPr>
        <w:lastRenderedPageBreak/>
        <w:t>practice, and feedback</w:t>
      </w:r>
      <w:r w:rsidR="00B15D2A" w:rsidRPr="00E26C16">
        <w:rPr>
          <w:rFonts w:ascii="Arial" w:hAnsi="Arial" w:cs="Arial"/>
          <w:color w:val="000000" w:themeColor="text1"/>
        </w:rPr>
        <w:t xml:space="preserve"> (Bandura, 1977).</w:t>
      </w:r>
      <w:r w:rsidR="00B15D2A" w:rsidRPr="00E26C16">
        <w:rPr>
          <w:rFonts w:ascii="Arial" w:hAnsi="Arial" w:cs="Arial"/>
          <w:color w:val="000000" w:themeColor="text1"/>
        </w:rPr>
        <w:br/>
      </w:r>
    </w:p>
    <w:tbl>
      <w:tblPr>
        <w:tblStyle w:val="TableGrid"/>
        <w:tblW w:w="9776" w:type="dxa"/>
        <w:jc w:val="center"/>
        <w:tblLayout w:type="fixed"/>
        <w:tblLook w:val="04A0" w:firstRow="1" w:lastRow="0" w:firstColumn="1" w:lastColumn="0" w:noHBand="0" w:noVBand="1"/>
      </w:tblPr>
      <w:tblGrid>
        <w:gridCol w:w="1129"/>
        <w:gridCol w:w="1560"/>
        <w:gridCol w:w="3118"/>
        <w:gridCol w:w="1985"/>
        <w:gridCol w:w="1984"/>
      </w:tblGrid>
      <w:tr w:rsidR="00E068BB" w:rsidRPr="00685F72" w14:paraId="1E9EF9A9" w14:textId="77777777" w:rsidTr="002F781A">
        <w:trPr>
          <w:trHeight w:val="944"/>
          <w:jc w:val="center"/>
        </w:trPr>
        <w:tc>
          <w:tcPr>
            <w:tcW w:w="1129" w:type="dxa"/>
            <w:shd w:val="clear" w:color="auto" w:fill="D9EAF7"/>
          </w:tcPr>
          <w:p w14:paraId="0628A5B4" w14:textId="447CB7F2" w:rsidR="00E068BB" w:rsidRPr="00685F72" w:rsidRDefault="000B2DDE" w:rsidP="006A57E3">
            <w:pPr>
              <w:spacing w:line="360" w:lineRule="auto"/>
              <w:rPr>
                <w:rFonts w:ascii="Arial" w:hAnsi="Arial" w:cs="Arial"/>
              </w:rPr>
            </w:pPr>
            <w:r w:rsidRPr="00685F72">
              <w:rPr>
                <w:rFonts w:ascii="Arial" w:eastAsia="Arial" w:hAnsi="Arial" w:cs="Arial"/>
                <w:b/>
              </w:rPr>
              <w:t>Time</w:t>
            </w:r>
            <w:r>
              <w:rPr>
                <w:rFonts w:ascii="Arial" w:eastAsia="Arial" w:hAnsi="Arial" w:cs="Arial"/>
                <w:b/>
              </w:rPr>
              <w:t>frame</w:t>
            </w:r>
          </w:p>
        </w:tc>
        <w:tc>
          <w:tcPr>
            <w:tcW w:w="1560" w:type="dxa"/>
            <w:shd w:val="clear" w:color="auto" w:fill="D9EAF7"/>
          </w:tcPr>
          <w:p w14:paraId="6069AD3A" w14:textId="77777777" w:rsidR="00E068BB" w:rsidRPr="00685F72" w:rsidRDefault="00E068BB" w:rsidP="006A57E3">
            <w:pPr>
              <w:spacing w:line="360" w:lineRule="auto"/>
              <w:rPr>
                <w:rFonts w:ascii="Arial" w:hAnsi="Arial" w:cs="Arial"/>
              </w:rPr>
            </w:pPr>
            <w:r w:rsidRPr="00685F72">
              <w:rPr>
                <w:rFonts w:ascii="Arial" w:eastAsia="Arial" w:hAnsi="Arial" w:cs="Arial"/>
                <w:b/>
              </w:rPr>
              <w:t>SMART goal</w:t>
            </w:r>
          </w:p>
        </w:tc>
        <w:tc>
          <w:tcPr>
            <w:tcW w:w="3118" w:type="dxa"/>
            <w:shd w:val="clear" w:color="auto" w:fill="D9EAF7"/>
          </w:tcPr>
          <w:p w14:paraId="512764CF" w14:textId="77777777" w:rsidR="00E068BB" w:rsidRPr="00685F72" w:rsidRDefault="00E068BB" w:rsidP="006A57E3">
            <w:pPr>
              <w:spacing w:line="360" w:lineRule="auto"/>
              <w:rPr>
                <w:rFonts w:ascii="Arial" w:hAnsi="Arial" w:cs="Arial"/>
              </w:rPr>
            </w:pPr>
            <w:r w:rsidRPr="00685F72">
              <w:rPr>
                <w:rFonts w:ascii="Arial" w:eastAsia="Arial" w:hAnsi="Arial" w:cs="Arial"/>
                <w:b/>
              </w:rPr>
              <w:t>Actions</w:t>
            </w:r>
          </w:p>
        </w:tc>
        <w:tc>
          <w:tcPr>
            <w:tcW w:w="1985" w:type="dxa"/>
            <w:shd w:val="clear" w:color="auto" w:fill="D9EAF7"/>
          </w:tcPr>
          <w:p w14:paraId="6F5331C3" w14:textId="33E21EB8" w:rsidR="00E068BB" w:rsidRPr="00685F72" w:rsidRDefault="00E068BB" w:rsidP="006A57E3">
            <w:pPr>
              <w:spacing w:line="360" w:lineRule="auto"/>
              <w:rPr>
                <w:rFonts w:ascii="Arial" w:hAnsi="Arial" w:cs="Arial"/>
              </w:rPr>
            </w:pPr>
            <w:r w:rsidRPr="00685F72">
              <w:rPr>
                <w:rFonts w:ascii="Arial" w:eastAsia="Arial" w:hAnsi="Arial" w:cs="Arial"/>
                <w:b/>
              </w:rPr>
              <w:t>Re</w:t>
            </w:r>
            <w:r w:rsidR="00C3766C">
              <w:rPr>
                <w:rFonts w:ascii="Arial" w:eastAsia="Arial" w:hAnsi="Arial" w:cs="Arial"/>
                <w:b/>
              </w:rPr>
              <w:t>-</w:t>
            </w:r>
            <w:r w:rsidRPr="00685F72">
              <w:rPr>
                <w:rFonts w:ascii="Arial" w:eastAsia="Arial" w:hAnsi="Arial" w:cs="Arial"/>
                <w:b/>
              </w:rPr>
              <w:t>sources</w:t>
            </w:r>
          </w:p>
        </w:tc>
        <w:tc>
          <w:tcPr>
            <w:tcW w:w="1984" w:type="dxa"/>
            <w:shd w:val="clear" w:color="auto" w:fill="D9EAF7"/>
          </w:tcPr>
          <w:p w14:paraId="65A8FA80" w14:textId="77777777" w:rsidR="00E068BB" w:rsidRPr="00685F72" w:rsidRDefault="00E068BB" w:rsidP="006A57E3">
            <w:pPr>
              <w:spacing w:line="360" w:lineRule="auto"/>
              <w:rPr>
                <w:rFonts w:ascii="Arial" w:hAnsi="Arial" w:cs="Arial"/>
              </w:rPr>
            </w:pPr>
            <w:r w:rsidRPr="00685F72">
              <w:rPr>
                <w:rFonts w:ascii="Arial" w:eastAsia="Arial" w:hAnsi="Arial" w:cs="Arial"/>
                <w:b/>
              </w:rPr>
              <w:t>Evidence of progress</w:t>
            </w:r>
          </w:p>
        </w:tc>
      </w:tr>
      <w:tr w:rsidR="00E068BB" w:rsidRPr="00685F72" w14:paraId="75D4AB3F" w14:textId="77777777" w:rsidTr="0043584C">
        <w:trPr>
          <w:trHeight w:val="2573"/>
          <w:jc w:val="center"/>
        </w:trPr>
        <w:tc>
          <w:tcPr>
            <w:tcW w:w="1129" w:type="dxa"/>
            <w:shd w:val="clear" w:color="auto" w:fill="FAE2D5" w:themeFill="accent2" w:themeFillTint="33"/>
          </w:tcPr>
          <w:p w14:paraId="53DC9738" w14:textId="6CEF628B" w:rsidR="00E068BB" w:rsidRPr="00685F72" w:rsidRDefault="000C1107" w:rsidP="006A57E3">
            <w:pPr>
              <w:spacing w:line="360" w:lineRule="auto"/>
              <w:rPr>
                <w:rFonts w:ascii="Arial" w:hAnsi="Arial" w:cs="Arial"/>
                <w:b/>
                <w:bCs/>
                <w:color w:val="80340D" w:themeColor="accent2" w:themeShade="80"/>
              </w:rPr>
            </w:pPr>
            <w:r w:rsidRPr="00685F72">
              <w:rPr>
                <w:rFonts w:ascii="Arial" w:eastAsia="Arial" w:hAnsi="Arial" w:cs="Arial"/>
                <w:b/>
                <w:bCs/>
              </w:rPr>
              <w:t>0-6 months</w:t>
            </w:r>
          </w:p>
        </w:tc>
        <w:tc>
          <w:tcPr>
            <w:tcW w:w="1560" w:type="dxa"/>
          </w:tcPr>
          <w:p w14:paraId="50A21C7B" w14:textId="75CC4BE2" w:rsidR="00E068BB" w:rsidRPr="00685F72" w:rsidRDefault="00617C61" w:rsidP="006A57E3">
            <w:pPr>
              <w:spacing w:line="360" w:lineRule="auto"/>
              <w:rPr>
                <w:rFonts w:ascii="Arial" w:hAnsi="Arial" w:cs="Arial"/>
                <w:color w:val="80340D" w:themeColor="accent2" w:themeShade="80"/>
              </w:rPr>
            </w:pPr>
            <w:r w:rsidRPr="00A34931">
              <w:rPr>
                <w:rFonts w:ascii="Arial" w:eastAsia="Arial" w:hAnsi="Arial" w:cs="Arial"/>
              </w:rPr>
              <w:t>Enhance job opportunities in children’s services.</w:t>
            </w:r>
          </w:p>
        </w:tc>
        <w:tc>
          <w:tcPr>
            <w:tcW w:w="3118" w:type="dxa"/>
          </w:tcPr>
          <w:p w14:paraId="07E4A2CD" w14:textId="50C2929A" w:rsidR="00896F8E" w:rsidRPr="00E31AF9" w:rsidRDefault="00E068BB" w:rsidP="001F75A9">
            <w:pPr>
              <w:spacing w:line="360" w:lineRule="auto"/>
              <w:rPr>
                <w:rFonts w:ascii="Arial" w:eastAsia="Arial" w:hAnsi="Arial" w:cs="Arial"/>
              </w:rPr>
            </w:pPr>
            <w:r w:rsidRPr="00E31AF9">
              <w:rPr>
                <w:rFonts w:ascii="Arial" w:eastAsia="Arial" w:hAnsi="Arial" w:cs="Arial"/>
              </w:rPr>
              <w:t>Update CV and LinkedIn</w:t>
            </w:r>
            <w:r w:rsidR="009A04BF" w:rsidRPr="00E31AF9">
              <w:rPr>
                <w:rFonts w:ascii="Arial" w:eastAsia="Arial" w:hAnsi="Arial" w:cs="Arial"/>
              </w:rPr>
              <w:t>.</w:t>
            </w:r>
          </w:p>
          <w:p w14:paraId="70D27EE8" w14:textId="0769AFEF" w:rsidR="00CE639F" w:rsidRPr="00E31AF9" w:rsidRDefault="001F75A9" w:rsidP="009A04BF">
            <w:pPr>
              <w:spacing w:line="360" w:lineRule="auto"/>
              <w:rPr>
                <w:rFonts w:ascii="Arial" w:eastAsia="Arial" w:hAnsi="Arial" w:cs="Arial"/>
              </w:rPr>
            </w:pPr>
            <w:r w:rsidRPr="00E31AF9">
              <w:rPr>
                <w:rFonts w:ascii="Arial" w:eastAsia="Arial" w:hAnsi="Arial" w:cs="Arial"/>
              </w:rPr>
              <w:t>Add</w:t>
            </w:r>
            <w:r w:rsidR="00E068BB" w:rsidRPr="00E31AF9">
              <w:rPr>
                <w:rFonts w:ascii="Arial" w:eastAsia="Arial" w:hAnsi="Arial" w:cs="Arial"/>
              </w:rPr>
              <w:t xml:space="preserve"> Health and Social Care qualification,</w:t>
            </w:r>
            <w:r w:rsidR="009A04BF" w:rsidRPr="00E31AF9">
              <w:rPr>
                <w:rFonts w:ascii="Arial" w:eastAsia="Arial" w:hAnsi="Arial" w:cs="Arial"/>
              </w:rPr>
              <w:t xml:space="preserve"> </w:t>
            </w:r>
            <w:r w:rsidR="00E068BB" w:rsidRPr="00E31AF9">
              <w:rPr>
                <w:rFonts w:ascii="Arial" w:eastAsia="Arial" w:hAnsi="Arial" w:cs="Arial"/>
              </w:rPr>
              <w:t>child-facing experience, DBS, first aid and languages</w:t>
            </w:r>
            <w:r w:rsidR="00CE639F" w:rsidRPr="00E31AF9">
              <w:rPr>
                <w:rFonts w:ascii="Arial" w:eastAsia="Arial" w:hAnsi="Arial" w:cs="Arial"/>
              </w:rPr>
              <w:t>.</w:t>
            </w:r>
            <w:r w:rsidR="002B0DC1">
              <w:rPr>
                <w:rFonts w:ascii="Arial" w:eastAsia="Arial" w:hAnsi="Arial" w:cs="Arial"/>
              </w:rPr>
              <w:t xml:space="preserve"> </w:t>
            </w:r>
            <w:r w:rsidR="00CE639F" w:rsidRPr="00E31AF9">
              <w:rPr>
                <w:rFonts w:ascii="Arial" w:eastAsia="Arial" w:hAnsi="Arial" w:cs="Arial"/>
              </w:rPr>
              <w:t xml:space="preserve">Save </w:t>
            </w:r>
            <w:r w:rsidR="002B0DC1">
              <w:rPr>
                <w:rFonts w:ascii="Arial" w:eastAsia="Arial" w:hAnsi="Arial" w:cs="Arial"/>
              </w:rPr>
              <w:t>relevant</w:t>
            </w:r>
            <w:r w:rsidR="00CE639F" w:rsidRPr="00E31AF9">
              <w:rPr>
                <w:rFonts w:ascii="Arial" w:eastAsia="Arial" w:hAnsi="Arial" w:cs="Arial"/>
              </w:rPr>
              <w:t xml:space="preserve"> job adverts.</w:t>
            </w:r>
          </w:p>
          <w:p w14:paraId="762B6C0E" w14:textId="03222CAC" w:rsidR="00E068BB" w:rsidRPr="001F75A9" w:rsidRDefault="00E31AF9" w:rsidP="009A04BF">
            <w:pPr>
              <w:spacing w:line="360" w:lineRule="auto"/>
              <w:rPr>
                <w:rFonts w:ascii="Arial" w:hAnsi="Arial" w:cs="Arial"/>
                <w:color w:val="80340D" w:themeColor="accent2" w:themeShade="80"/>
              </w:rPr>
            </w:pPr>
            <w:r w:rsidRPr="00E31AF9">
              <w:rPr>
                <w:rFonts w:ascii="Arial" w:eastAsia="Arial" w:hAnsi="Arial" w:cs="Arial"/>
              </w:rPr>
              <w:t>Ask a careers adviser for feedback.</w:t>
            </w:r>
          </w:p>
        </w:tc>
        <w:tc>
          <w:tcPr>
            <w:tcW w:w="1985" w:type="dxa"/>
          </w:tcPr>
          <w:p w14:paraId="7ADD38F6" w14:textId="7D06ED38" w:rsidR="00E068BB" w:rsidRPr="001B4A70" w:rsidRDefault="001B4A70" w:rsidP="006A57E3">
            <w:pPr>
              <w:spacing w:line="360" w:lineRule="auto"/>
              <w:rPr>
                <w:rFonts w:ascii="Arial" w:hAnsi="Arial" w:cs="Arial"/>
              </w:rPr>
            </w:pPr>
            <w:r w:rsidRPr="001B4A70">
              <w:rPr>
                <w:rFonts w:ascii="Arial" w:eastAsia="Arial" w:hAnsi="Arial" w:cs="Arial"/>
              </w:rPr>
              <w:t>CV template, LinkedIn, Indeed, and career services.</w:t>
            </w:r>
          </w:p>
        </w:tc>
        <w:tc>
          <w:tcPr>
            <w:tcW w:w="1984" w:type="dxa"/>
          </w:tcPr>
          <w:p w14:paraId="13DF3A85" w14:textId="4F3BE458" w:rsidR="00E068BB" w:rsidRPr="006C2647" w:rsidRDefault="006C2647" w:rsidP="006A57E3">
            <w:pPr>
              <w:spacing w:line="360" w:lineRule="auto"/>
              <w:rPr>
                <w:rFonts w:ascii="Arial" w:hAnsi="Arial" w:cs="Arial"/>
              </w:rPr>
            </w:pPr>
            <w:r w:rsidRPr="006C2647">
              <w:rPr>
                <w:rFonts w:ascii="Arial" w:eastAsia="Arial" w:hAnsi="Arial" w:cs="Arial"/>
              </w:rPr>
              <w:t>Updated resume, LinkedIn screenshot, job search log, and feedback notes.</w:t>
            </w:r>
          </w:p>
        </w:tc>
      </w:tr>
      <w:tr w:rsidR="00E068BB" w:rsidRPr="00685F72" w14:paraId="603345AA" w14:textId="77777777" w:rsidTr="0043584C">
        <w:trPr>
          <w:jc w:val="center"/>
        </w:trPr>
        <w:tc>
          <w:tcPr>
            <w:tcW w:w="1129" w:type="dxa"/>
            <w:shd w:val="clear" w:color="auto" w:fill="F1A983" w:themeFill="accent2" w:themeFillTint="99"/>
          </w:tcPr>
          <w:p w14:paraId="7ABA9328" w14:textId="76099C59" w:rsidR="00E068BB" w:rsidRPr="00685F72" w:rsidRDefault="00C75B4C" w:rsidP="006A57E3">
            <w:pPr>
              <w:spacing w:line="360" w:lineRule="auto"/>
              <w:rPr>
                <w:rFonts w:ascii="Arial" w:hAnsi="Arial" w:cs="Arial"/>
                <w:b/>
                <w:bCs/>
              </w:rPr>
            </w:pPr>
            <w:r w:rsidRPr="00685F72">
              <w:rPr>
                <w:rFonts w:ascii="Arial" w:eastAsia="Arial" w:hAnsi="Arial" w:cs="Arial"/>
                <w:b/>
                <w:bCs/>
              </w:rPr>
              <w:t>6-12 months</w:t>
            </w:r>
          </w:p>
        </w:tc>
        <w:tc>
          <w:tcPr>
            <w:tcW w:w="1560" w:type="dxa"/>
          </w:tcPr>
          <w:p w14:paraId="62AC6EB9" w14:textId="16592DEF" w:rsidR="00E068BB" w:rsidRPr="006F6837" w:rsidRDefault="00620EDB" w:rsidP="006A57E3">
            <w:pPr>
              <w:spacing w:line="360" w:lineRule="auto"/>
              <w:rPr>
                <w:rFonts w:ascii="Arial" w:hAnsi="Arial" w:cs="Arial"/>
              </w:rPr>
            </w:pPr>
            <w:r w:rsidRPr="006F6837">
              <w:rPr>
                <w:rFonts w:ascii="Arial" w:eastAsia="Arial" w:hAnsi="Arial" w:cs="Arial"/>
              </w:rPr>
              <w:t>Gain direct experience with children and families.</w:t>
            </w:r>
          </w:p>
        </w:tc>
        <w:tc>
          <w:tcPr>
            <w:tcW w:w="3118" w:type="dxa"/>
          </w:tcPr>
          <w:p w14:paraId="0C209F87" w14:textId="5FC534C2" w:rsidR="00E068BB" w:rsidRPr="00F70B7A" w:rsidRDefault="00F70B7A" w:rsidP="006A57E3">
            <w:pPr>
              <w:spacing w:line="360" w:lineRule="auto"/>
              <w:rPr>
                <w:rFonts w:ascii="Arial" w:hAnsi="Arial" w:cs="Arial"/>
              </w:rPr>
            </w:pPr>
            <w:r w:rsidRPr="00F70B7A">
              <w:rPr>
                <w:rFonts w:ascii="Arial" w:eastAsia="Arial" w:hAnsi="Arial" w:cs="Arial"/>
              </w:rPr>
              <w:t>Apply for volunteer or paid roles such as youth support, family support assistant, school support, SEN support, or care support.</w:t>
            </w:r>
          </w:p>
        </w:tc>
        <w:tc>
          <w:tcPr>
            <w:tcW w:w="1985" w:type="dxa"/>
          </w:tcPr>
          <w:p w14:paraId="5A94BC3B" w14:textId="18F51BEE" w:rsidR="00E068BB" w:rsidRPr="00947C83" w:rsidRDefault="00947C83" w:rsidP="006A57E3">
            <w:pPr>
              <w:spacing w:line="360" w:lineRule="auto"/>
              <w:rPr>
                <w:rFonts w:ascii="Arial" w:hAnsi="Arial" w:cs="Arial"/>
              </w:rPr>
            </w:pPr>
            <w:r w:rsidRPr="00947C83">
              <w:rPr>
                <w:rFonts w:ascii="Arial" w:eastAsia="Arial" w:hAnsi="Arial" w:cs="Arial"/>
              </w:rPr>
              <w:t>DBS checks, job references, job alerts, and local charities, schools, and community organizations.</w:t>
            </w:r>
          </w:p>
        </w:tc>
        <w:tc>
          <w:tcPr>
            <w:tcW w:w="1984" w:type="dxa"/>
          </w:tcPr>
          <w:p w14:paraId="17061A7F" w14:textId="744D1095" w:rsidR="00E068BB" w:rsidRPr="00761EE3" w:rsidRDefault="00761EE3" w:rsidP="006A57E3">
            <w:pPr>
              <w:spacing w:line="360" w:lineRule="auto"/>
              <w:rPr>
                <w:rFonts w:ascii="Arial" w:hAnsi="Arial" w:cs="Arial"/>
              </w:rPr>
            </w:pPr>
            <w:r w:rsidRPr="00761EE3">
              <w:rPr>
                <w:rFonts w:ascii="Arial" w:eastAsia="Arial" w:hAnsi="Arial" w:cs="Arial"/>
              </w:rPr>
              <w:t xml:space="preserve">Application records, </w:t>
            </w:r>
            <w:r w:rsidR="006B50C2">
              <w:rPr>
                <w:rFonts w:ascii="Arial" w:eastAsia="Arial" w:hAnsi="Arial" w:cs="Arial"/>
              </w:rPr>
              <w:t>interview feedback, and supervisor feedback</w:t>
            </w:r>
            <w:r w:rsidRPr="00761EE3">
              <w:rPr>
                <w:rFonts w:ascii="Arial" w:eastAsia="Arial" w:hAnsi="Arial" w:cs="Arial"/>
              </w:rPr>
              <w:t>.</w:t>
            </w:r>
          </w:p>
        </w:tc>
      </w:tr>
      <w:tr w:rsidR="00E068BB" w:rsidRPr="00685F72" w14:paraId="4977FE28" w14:textId="77777777" w:rsidTr="0043584C">
        <w:trPr>
          <w:jc w:val="center"/>
        </w:trPr>
        <w:tc>
          <w:tcPr>
            <w:tcW w:w="1129" w:type="dxa"/>
            <w:shd w:val="clear" w:color="auto" w:fill="FAE2D5" w:themeFill="accent2" w:themeFillTint="33"/>
          </w:tcPr>
          <w:p w14:paraId="2A046832" w14:textId="44A9F36B" w:rsidR="00E068BB" w:rsidRPr="00685F72" w:rsidRDefault="00C75B4C" w:rsidP="006A57E3">
            <w:pPr>
              <w:spacing w:line="360" w:lineRule="auto"/>
              <w:rPr>
                <w:rFonts w:ascii="Arial" w:hAnsi="Arial" w:cs="Arial"/>
                <w:b/>
                <w:bCs/>
              </w:rPr>
            </w:pPr>
            <w:r w:rsidRPr="00685F72">
              <w:rPr>
                <w:rFonts w:ascii="Arial" w:eastAsia="Arial" w:hAnsi="Arial" w:cs="Arial"/>
                <w:b/>
                <w:bCs/>
              </w:rPr>
              <w:t>Year 1-2</w:t>
            </w:r>
          </w:p>
        </w:tc>
        <w:tc>
          <w:tcPr>
            <w:tcW w:w="1560" w:type="dxa"/>
          </w:tcPr>
          <w:p w14:paraId="061E0D0D" w14:textId="6F1F7E85" w:rsidR="00E068BB" w:rsidRPr="006F6837" w:rsidRDefault="006F6837" w:rsidP="006A57E3">
            <w:pPr>
              <w:spacing w:line="360" w:lineRule="auto"/>
              <w:rPr>
                <w:rFonts w:ascii="Arial" w:hAnsi="Arial" w:cs="Arial"/>
              </w:rPr>
            </w:pPr>
            <w:r w:rsidRPr="006F6837">
              <w:rPr>
                <w:rFonts w:ascii="Arial" w:eastAsia="Arial" w:hAnsi="Arial" w:cs="Arial"/>
              </w:rPr>
              <w:t>Build your knowledge and confidence in this area.</w:t>
            </w:r>
          </w:p>
        </w:tc>
        <w:tc>
          <w:tcPr>
            <w:tcW w:w="3118" w:type="dxa"/>
          </w:tcPr>
          <w:p w14:paraId="49E758C1" w14:textId="585522D0" w:rsidR="00E068BB" w:rsidRPr="00B6378B" w:rsidRDefault="00B6378B" w:rsidP="006A57E3">
            <w:pPr>
              <w:spacing w:line="360" w:lineRule="auto"/>
              <w:rPr>
                <w:rFonts w:ascii="Arial" w:hAnsi="Arial" w:cs="Arial"/>
              </w:rPr>
            </w:pPr>
            <w:r>
              <w:rPr>
                <w:rFonts w:ascii="Arial" w:eastAsia="Arial" w:hAnsi="Arial" w:cs="Arial"/>
              </w:rPr>
              <w:t>C</w:t>
            </w:r>
            <w:r w:rsidRPr="00B6378B">
              <w:rPr>
                <w:rFonts w:ascii="Arial" w:eastAsia="Arial" w:hAnsi="Arial" w:cs="Arial"/>
              </w:rPr>
              <w:t>omplete</w:t>
            </w:r>
            <w:r w:rsidR="00752A71" w:rsidRPr="00B6378B">
              <w:rPr>
                <w:rFonts w:ascii="Arial" w:eastAsia="Arial" w:hAnsi="Arial" w:cs="Arial"/>
              </w:rPr>
              <w:t xml:space="preserve"> BSc modules. Attend Continuing Professional Development (CPD) sessions on safeguarding children, trauma-informed practice, mental health, equality and diversity, and report writing.</w:t>
            </w:r>
          </w:p>
        </w:tc>
        <w:tc>
          <w:tcPr>
            <w:tcW w:w="1985" w:type="dxa"/>
          </w:tcPr>
          <w:p w14:paraId="4B44C452" w14:textId="7CCB5C6F" w:rsidR="00E068BB" w:rsidRPr="00E664C9" w:rsidRDefault="00E664C9" w:rsidP="006A57E3">
            <w:pPr>
              <w:spacing w:line="360" w:lineRule="auto"/>
              <w:rPr>
                <w:rFonts w:ascii="Arial" w:hAnsi="Arial" w:cs="Arial"/>
              </w:rPr>
            </w:pPr>
            <w:r w:rsidRPr="00E664C9">
              <w:rPr>
                <w:rFonts w:ascii="Arial" w:eastAsia="Arial" w:hAnsi="Arial" w:cs="Arial"/>
              </w:rPr>
              <w:t>University Moodle, CPD providers, and resources from Skills for Care and Skills for Health</w:t>
            </w:r>
            <w:r w:rsidR="000F7D92">
              <w:rPr>
                <w:rFonts w:ascii="Arial" w:eastAsia="Arial" w:hAnsi="Arial" w:cs="Arial"/>
              </w:rPr>
              <w:t xml:space="preserve"> </w:t>
            </w:r>
            <w:r w:rsidR="00C10D36">
              <w:rPr>
                <w:rFonts w:ascii="Arial" w:eastAsia="Arial" w:hAnsi="Arial" w:cs="Arial"/>
              </w:rPr>
              <w:t>(</w:t>
            </w:r>
            <w:r w:rsidR="00613DCE">
              <w:rPr>
                <w:rFonts w:ascii="Arial" w:eastAsia="Arial" w:hAnsi="Arial" w:cs="Arial"/>
              </w:rPr>
              <w:t>Skills</w:t>
            </w:r>
            <w:r w:rsidR="00C10D36">
              <w:rPr>
                <w:rFonts w:ascii="Arial" w:eastAsia="Arial" w:hAnsi="Arial" w:cs="Arial"/>
              </w:rPr>
              <w:t xml:space="preserve"> for Care, n.d.; Skills </w:t>
            </w:r>
            <w:r w:rsidR="00613DCE">
              <w:rPr>
                <w:rFonts w:ascii="Arial" w:eastAsia="Arial" w:hAnsi="Arial" w:cs="Arial"/>
              </w:rPr>
              <w:t>for Health,2026).</w:t>
            </w:r>
          </w:p>
        </w:tc>
        <w:tc>
          <w:tcPr>
            <w:tcW w:w="1984" w:type="dxa"/>
          </w:tcPr>
          <w:p w14:paraId="282C6052" w14:textId="7EFDC8A4" w:rsidR="00E068BB" w:rsidRPr="00345CB4" w:rsidRDefault="00345CB4" w:rsidP="006A57E3">
            <w:pPr>
              <w:spacing w:line="360" w:lineRule="auto"/>
              <w:rPr>
                <w:rFonts w:ascii="Arial" w:hAnsi="Arial" w:cs="Arial"/>
              </w:rPr>
            </w:pPr>
            <w:r w:rsidRPr="00345CB4">
              <w:rPr>
                <w:rFonts w:ascii="Arial" w:eastAsia="Arial" w:hAnsi="Arial" w:cs="Arial"/>
              </w:rPr>
              <w:t>Certificates, notes reflecting on work, and improved academic performance.</w:t>
            </w:r>
          </w:p>
        </w:tc>
      </w:tr>
      <w:tr w:rsidR="00E068BB" w:rsidRPr="00685F72" w14:paraId="713867B1" w14:textId="77777777" w:rsidTr="0043584C">
        <w:trPr>
          <w:jc w:val="center"/>
        </w:trPr>
        <w:tc>
          <w:tcPr>
            <w:tcW w:w="1129" w:type="dxa"/>
            <w:shd w:val="clear" w:color="auto" w:fill="F6C5AC" w:themeFill="accent2" w:themeFillTint="66"/>
          </w:tcPr>
          <w:p w14:paraId="1B5E329A" w14:textId="5B4985A8" w:rsidR="00E068BB" w:rsidRPr="00685F72" w:rsidRDefault="00C75B4C" w:rsidP="006A57E3">
            <w:pPr>
              <w:spacing w:line="360" w:lineRule="auto"/>
              <w:rPr>
                <w:rFonts w:ascii="Arial" w:hAnsi="Arial" w:cs="Arial"/>
                <w:b/>
                <w:bCs/>
              </w:rPr>
            </w:pPr>
            <w:r w:rsidRPr="00685F72">
              <w:rPr>
                <w:rFonts w:ascii="Arial" w:eastAsia="Arial" w:hAnsi="Arial" w:cs="Arial"/>
                <w:b/>
                <w:bCs/>
              </w:rPr>
              <w:t>Year 2-3</w:t>
            </w:r>
          </w:p>
        </w:tc>
        <w:tc>
          <w:tcPr>
            <w:tcW w:w="1560" w:type="dxa"/>
          </w:tcPr>
          <w:p w14:paraId="07C81145" w14:textId="3A1ABEB3" w:rsidR="00E068BB" w:rsidRPr="00850F98" w:rsidRDefault="00850F98" w:rsidP="006A57E3">
            <w:pPr>
              <w:spacing w:line="360" w:lineRule="auto"/>
              <w:rPr>
                <w:rFonts w:ascii="Arial" w:hAnsi="Arial" w:cs="Arial"/>
              </w:rPr>
            </w:pPr>
            <w:r w:rsidRPr="00850F98">
              <w:rPr>
                <w:rFonts w:ascii="Arial" w:eastAsia="Arial" w:hAnsi="Arial" w:cs="Arial"/>
              </w:rPr>
              <w:t>Look into how to become a qualified social worker.</w:t>
            </w:r>
          </w:p>
        </w:tc>
        <w:tc>
          <w:tcPr>
            <w:tcW w:w="3118" w:type="dxa"/>
          </w:tcPr>
          <w:p w14:paraId="214B36F2" w14:textId="045176BA" w:rsidR="00E068BB" w:rsidRPr="00883019" w:rsidRDefault="00883019" w:rsidP="006A57E3">
            <w:pPr>
              <w:spacing w:line="360" w:lineRule="auto"/>
              <w:rPr>
                <w:rFonts w:ascii="Arial" w:eastAsia="Arial" w:hAnsi="Arial" w:cs="Arial"/>
              </w:rPr>
            </w:pPr>
            <w:r w:rsidRPr="00883019">
              <w:rPr>
                <w:rFonts w:ascii="Arial" w:eastAsia="Arial" w:hAnsi="Arial" w:cs="Arial"/>
              </w:rPr>
              <w:t>Compare BA/MA Social Work routes, social work apprenticeships, Step Up to Social Work, and funding/entry requirements (Social Work England, 2026).</w:t>
            </w:r>
          </w:p>
        </w:tc>
        <w:tc>
          <w:tcPr>
            <w:tcW w:w="1985" w:type="dxa"/>
          </w:tcPr>
          <w:p w14:paraId="5D87A233" w14:textId="17A13659" w:rsidR="00E068BB" w:rsidRPr="00345CB4" w:rsidRDefault="00345CB4" w:rsidP="006A57E3">
            <w:pPr>
              <w:spacing w:line="360" w:lineRule="auto"/>
              <w:rPr>
                <w:rFonts w:ascii="Arial" w:hAnsi="Arial" w:cs="Arial"/>
              </w:rPr>
            </w:pPr>
            <w:r w:rsidRPr="00345CB4">
              <w:rPr>
                <w:rFonts w:ascii="Arial" w:eastAsia="Arial" w:hAnsi="Arial" w:cs="Arial"/>
              </w:rPr>
              <w:t>Social Work England, the National Careers Service, university guidance, and UCAS.</w:t>
            </w:r>
          </w:p>
        </w:tc>
        <w:tc>
          <w:tcPr>
            <w:tcW w:w="1984" w:type="dxa"/>
          </w:tcPr>
          <w:p w14:paraId="376678E3" w14:textId="62A8F44C" w:rsidR="00E068BB" w:rsidRPr="00352E24" w:rsidRDefault="00352E24" w:rsidP="006A57E3">
            <w:pPr>
              <w:spacing w:line="360" w:lineRule="auto"/>
              <w:rPr>
                <w:rFonts w:ascii="Arial" w:hAnsi="Arial" w:cs="Arial"/>
              </w:rPr>
            </w:pPr>
            <w:r w:rsidRPr="00352E24">
              <w:rPr>
                <w:rFonts w:ascii="Arial" w:eastAsia="Arial" w:hAnsi="Arial" w:cs="Arial"/>
              </w:rPr>
              <w:t>Shortlisted routes, checklist for entry requirements, and application plan.</w:t>
            </w:r>
          </w:p>
        </w:tc>
      </w:tr>
      <w:tr w:rsidR="00E068BB" w:rsidRPr="00685F72" w14:paraId="7ECE6F1C" w14:textId="77777777" w:rsidTr="0043584C">
        <w:trPr>
          <w:jc w:val="center"/>
        </w:trPr>
        <w:tc>
          <w:tcPr>
            <w:tcW w:w="1129" w:type="dxa"/>
            <w:shd w:val="clear" w:color="auto" w:fill="FAE2D5" w:themeFill="accent2" w:themeFillTint="33"/>
          </w:tcPr>
          <w:p w14:paraId="1BEED93B" w14:textId="766231D3" w:rsidR="00E068BB" w:rsidRPr="00685F72" w:rsidRDefault="00C75B4C" w:rsidP="006A57E3">
            <w:pPr>
              <w:spacing w:line="360" w:lineRule="auto"/>
              <w:rPr>
                <w:rFonts w:ascii="Arial" w:hAnsi="Arial" w:cs="Arial"/>
                <w:b/>
                <w:bCs/>
              </w:rPr>
            </w:pPr>
            <w:r w:rsidRPr="00685F72">
              <w:rPr>
                <w:rFonts w:ascii="Arial" w:eastAsia="Arial" w:hAnsi="Arial" w:cs="Arial"/>
                <w:b/>
                <w:bCs/>
              </w:rPr>
              <w:t xml:space="preserve">Year </w:t>
            </w:r>
            <w:r w:rsidR="00685F72" w:rsidRPr="00685F72">
              <w:rPr>
                <w:rFonts w:ascii="Arial" w:eastAsia="Arial" w:hAnsi="Arial" w:cs="Arial"/>
                <w:b/>
                <w:bCs/>
              </w:rPr>
              <w:t>3-4</w:t>
            </w:r>
          </w:p>
        </w:tc>
        <w:tc>
          <w:tcPr>
            <w:tcW w:w="1560" w:type="dxa"/>
          </w:tcPr>
          <w:p w14:paraId="35105D83" w14:textId="567DA06D" w:rsidR="00E068BB" w:rsidRPr="009013A2" w:rsidRDefault="00602ACE" w:rsidP="006A57E3">
            <w:pPr>
              <w:spacing w:line="360" w:lineRule="auto"/>
              <w:rPr>
                <w:rFonts w:ascii="Arial" w:hAnsi="Arial" w:cs="Arial"/>
              </w:rPr>
            </w:pPr>
            <w:r w:rsidRPr="009013A2">
              <w:rPr>
                <w:rFonts w:ascii="Arial" w:eastAsia="Arial" w:hAnsi="Arial" w:cs="Arial"/>
              </w:rPr>
              <w:t xml:space="preserve">Develop clear </w:t>
            </w:r>
            <w:r w:rsidRPr="009013A2">
              <w:rPr>
                <w:rFonts w:ascii="Arial" w:eastAsia="Arial" w:hAnsi="Arial" w:cs="Arial"/>
              </w:rPr>
              <w:lastRenderedPageBreak/>
              <w:t>supervised practice.</w:t>
            </w:r>
          </w:p>
        </w:tc>
        <w:tc>
          <w:tcPr>
            <w:tcW w:w="3118" w:type="dxa"/>
          </w:tcPr>
          <w:p w14:paraId="4FE04374" w14:textId="011AA520" w:rsidR="00E068BB" w:rsidRPr="00396166" w:rsidRDefault="000B388B" w:rsidP="006A57E3">
            <w:pPr>
              <w:spacing w:line="360" w:lineRule="auto"/>
              <w:rPr>
                <w:rFonts w:ascii="Arial" w:hAnsi="Arial" w:cs="Arial"/>
              </w:rPr>
            </w:pPr>
            <w:r w:rsidRPr="00396166">
              <w:rPr>
                <w:rFonts w:ascii="Arial" w:eastAsia="Arial" w:hAnsi="Arial" w:cs="Arial"/>
              </w:rPr>
              <w:lastRenderedPageBreak/>
              <w:t xml:space="preserve">If you are accepted into a social work program, complete placements and </w:t>
            </w:r>
            <w:r w:rsidRPr="00396166">
              <w:rPr>
                <w:rFonts w:ascii="Arial" w:eastAsia="Arial" w:hAnsi="Arial" w:cs="Arial"/>
              </w:rPr>
              <w:lastRenderedPageBreak/>
              <w:t>develop skills in assessment, care planning, safeguarding, and working with other agencies.</w:t>
            </w:r>
          </w:p>
        </w:tc>
        <w:tc>
          <w:tcPr>
            <w:tcW w:w="1985" w:type="dxa"/>
          </w:tcPr>
          <w:p w14:paraId="6988A350" w14:textId="62D5119B" w:rsidR="00E068BB" w:rsidRPr="00B02028" w:rsidRDefault="008E0026" w:rsidP="006A57E3">
            <w:pPr>
              <w:spacing w:line="360" w:lineRule="auto"/>
              <w:rPr>
                <w:rFonts w:ascii="Arial" w:hAnsi="Arial" w:cs="Arial"/>
              </w:rPr>
            </w:pPr>
            <w:r w:rsidRPr="00B02028">
              <w:rPr>
                <w:rFonts w:ascii="Arial" w:eastAsia="Arial" w:hAnsi="Arial" w:cs="Arial"/>
              </w:rPr>
              <w:lastRenderedPageBreak/>
              <w:t xml:space="preserve">Support for university placements, </w:t>
            </w:r>
            <w:r w:rsidRPr="00B02028">
              <w:rPr>
                <w:rFonts w:ascii="Arial" w:eastAsia="Arial" w:hAnsi="Arial" w:cs="Arial"/>
              </w:rPr>
              <w:lastRenderedPageBreak/>
              <w:t>guidance from practice educators, and supervision.</w:t>
            </w:r>
          </w:p>
        </w:tc>
        <w:tc>
          <w:tcPr>
            <w:tcW w:w="1984" w:type="dxa"/>
          </w:tcPr>
          <w:p w14:paraId="39EE1CAA" w14:textId="6AD1EBF6" w:rsidR="00E068BB" w:rsidRPr="002C4524" w:rsidRDefault="002C4524" w:rsidP="006A57E3">
            <w:pPr>
              <w:spacing w:line="360" w:lineRule="auto"/>
              <w:rPr>
                <w:rFonts w:ascii="Arial" w:hAnsi="Arial" w:cs="Arial"/>
              </w:rPr>
            </w:pPr>
            <w:r w:rsidRPr="002C4524">
              <w:rPr>
                <w:rFonts w:ascii="Arial" w:eastAsia="Arial" w:hAnsi="Arial" w:cs="Arial"/>
              </w:rPr>
              <w:lastRenderedPageBreak/>
              <w:t xml:space="preserve">Placement portfolio, supervisor </w:t>
            </w:r>
            <w:r w:rsidRPr="002C4524">
              <w:rPr>
                <w:rFonts w:ascii="Arial" w:eastAsia="Arial" w:hAnsi="Arial" w:cs="Arial"/>
              </w:rPr>
              <w:lastRenderedPageBreak/>
              <w:t>feedback, and reflective logs.</w:t>
            </w:r>
          </w:p>
        </w:tc>
      </w:tr>
      <w:tr w:rsidR="00E068BB" w:rsidRPr="00685F72" w14:paraId="53935AF2" w14:textId="77777777" w:rsidTr="0043584C">
        <w:trPr>
          <w:jc w:val="center"/>
        </w:trPr>
        <w:tc>
          <w:tcPr>
            <w:tcW w:w="1129" w:type="dxa"/>
            <w:shd w:val="clear" w:color="auto" w:fill="F6C5AC" w:themeFill="accent2" w:themeFillTint="66"/>
          </w:tcPr>
          <w:p w14:paraId="50897EB4" w14:textId="112B3000" w:rsidR="00E068BB" w:rsidRPr="00685F72" w:rsidRDefault="00685F72" w:rsidP="006A57E3">
            <w:pPr>
              <w:spacing w:line="360" w:lineRule="auto"/>
              <w:rPr>
                <w:rFonts w:ascii="Arial" w:hAnsi="Arial" w:cs="Arial"/>
                <w:b/>
                <w:bCs/>
              </w:rPr>
            </w:pPr>
            <w:r w:rsidRPr="00685F72">
              <w:rPr>
                <w:rFonts w:ascii="Arial" w:eastAsia="Arial" w:hAnsi="Arial" w:cs="Arial"/>
                <w:b/>
                <w:bCs/>
              </w:rPr>
              <w:t>Year 4-5</w:t>
            </w:r>
          </w:p>
        </w:tc>
        <w:tc>
          <w:tcPr>
            <w:tcW w:w="1560" w:type="dxa"/>
          </w:tcPr>
          <w:p w14:paraId="45CEB135" w14:textId="45BA7925" w:rsidR="00E068BB" w:rsidRPr="00C94D4A" w:rsidRDefault="00982736" w:rsidP="006A57E3">
            <w:pPr>
              <w:spacing w:line="360" w:lineRule="auto"/>
              <w:rPr>
                <w:rFonts w:ascii="Arial" w:hAnsi="Arial" w:cs="Arial"/>
              </w:rPr>
            </w:pPr>
            <w:r w:rsidRPr="00C94D4A">
              <w:rPr>
                <w:rFonts w:ascii="Arial" w:eastAsia="Arial" w:hAnsi="Arial" w:cs="Arial"/>
              </w:rPr>
              <w:t>Seek a job in children's social work.</w:t>
            </w:r>
          </w:p>
        </w:tc>
        <w:tc>
          <w:tcPr>
            <w:tcW w:w="3118" w:type="dxa"/>
          </w:tcPr>
          <w:p w14:paraId="257114B9" w14:textId="6B27E1EE" w:rsidR="00E068BB" w:rsidRPr="00D20C2B" w:rsidRDefault="00D20C2B" w:rsidP="006A57E3">
            <w:pPr>
              <w:spacing w:line="360" w:lineRule="auto"/>
              <w:rPr>
                <w:rFonts w:ascii="Arial" w:eastAsia="Arial" w:hAnsi="Arial" w:cs="Arial"/>
              </w:rPr>
            </w:pPr>
            <w:r w:rsidRPr="00D20C2B">
              <w:rPr>
                <w:rFonts w:ascii="Arial" w:eastAsia="Arial" w:hAnsi="Arial" w:cs="Arial"/>
              </w:rPr>
              <w:t xml:space="preserve">Finish your qualifications, then register with Social Work England. After that, apply for entry-level roles as a child and </w:t>
            </w:r>
            <w:r w:rsidR="006B50C2">
              <w:rPr>
                <w:rFonts w:ascii="Arial" w:eastAsia="Arial" w:hAnsi="Arial" w:cs="Arial"/>
              </w:rPr>
              <w:t>family</w:t>
            </w:r>
            <w:r w:rsidRPr="00D20C2B">
              <w:rPr>
                <w:rFonts w:ascii="Arial" w:eastAsia="Arial" w:hAnsi="Arial" w:cs="Arial"/>
              </w:rPr>
              <w:t xml:space="preserve"> social worker or for the ASYE program (Social Work England, 2026).</w:t>
            </w:r>
          </w:p>
        </w:tc>
        <w:tc>
          <w:tcPr>
            <w:tcW w:w="1985" w:type="dxa"/>
          </w:tcPr>
          <w:p w14:paraId="7E34C835" w14:textId="070AE31C" w:rsidR="00E068BB" w:rsidRPr="00C64993" w:rsidRDefault="00C64993" w:rsidP="006A57E3">
            <w:pPr>
              <w:spacing w:line="360" w:lineRule="auto"/>
              <w:rPr>
                <w:rFonts w:ascii="Arial" w:hAnsi="Arial" w:cs="Arial"/>
              </w:rPr>
            </w:pPr>
            <w:r w:rsidRPr="00C64993">
              <w:rPr>
                <w:rFonts w:ascii="Arial" w:eastAsia="Arial" w:hAnsi="Arial" w:cs="Arial"/>
              </w:rPr>
              <w:t>Registration guidance, interview practice, and a mentor.</w:t>
            </w:r>
          </w:p>
        </w:tc>
        <w:tc>
          <w:tcPr>
            <w:tcW w:w="1984" w:type="dxa"/>
          </w:tcPr>
          <w:p w14:paraId="49F192A3" w14:textId="233A4FD6" w:rsidR="00E068BB" w:rsidRPr="006B50C2" w:rsidRDefault="006B50C2" w:rsidP="006A57E3">
            <w:pPr>
              <w:spacing w:line="360" w:lineRule="auto"/>
              <w:rPr>
                <w:rFonts w:ascii="Arial" w:hAnsi="Arial" w:cs="Arial"/>
              </w:rPr>
            </w:pPr>
            <w:r w:rsidRPr="006B50C2">
              <w:rPr>
                <w:rFonts w:ascii="Arial" w:eastAsia="Arial" w:hAnsi="Arial" w:cs="Arial"/>
              </w:rPr>
              <w:t>Application for registration, job applications, interviews, and proof of appointments.</w:t>
            </w:r>
          </w:p>
        </w:tc>
      </w:tr>
    </w:tbl>
    <w:p w14:paraId="7A65D886" w14:textId="77777777" w:rsidR="00E068BB" w:rsidRDefault="00E068BB" w:rsidP="006A57E3">
      <w:pPr>
        <w:spacing w:line="360" w:lineRule="auto"/>
        <w:rPr>
          <w:rFonts w:ascii="Arial" w:hAnsi="Arial" w:cs="Arial"/>
        </w:rPr>
      </w:pPr>
    </w:p>
    <w:p w14:paraId="4DBE5C4F" w14:textId="77777777" w:rsidR="00595EC1" w:rsidRPr="006A57E3" w:rsidRDefault="00595EC1" w:rsidP="006A57E3">
      <w:pPr>
        <w:spacing w:line="360" w:lineRule="auto"/>
        <w:rPr>
          <w:rFonts w:ascii="Arial" w:hAnsi="Arial" w:cs="Arial"/>
        </w:rPr>
      </w:pPr>
    </w:p>
    <w:p w14:paraId="50EA79E6" w14:textId="215AD009" w:rsidR="00E068BB" w:rsidRDefault="00E068BB" w:rsidP="007A23E1">
      <w:pPr>
        <w:pStyle w:val="Heading1"/>
        <w:rPr>
          <w:b/>
          <w:bCs/>
        </w:rPr>
      </w:pPr>
      <w:bookmarkStart w:id="10" w:name="_Toc229017669"/>
      <w:r w:rsidRPr="00A316F1">
        <w:rPr>
          <w:b/>
          <w:bCs/>
        </w:rPr>
        <w:t xml:space="preserve">6. </w:t>
      </w:r>
      <w:r w:rsidR="000E0BA5" w:rsidRPr="00A316F1">
        <w:rPr>
          <w:b/>
          <w:bCs/>
        </w:rPr>
        <w:t>Communication of skills to potential employers</w:t>
      </w:r>
      <w:bookmarkEnd w:id="10"/>
    </w:p>
    <w:p w14:paraId="1C65000B" w14:textId="77777777" w:rsidR="00CC5FB3" w:rsidRPr="00CC5FB3" w:rsidRDefault="00CC5FB3" w:rsidP="00CC5FB3"/>
    <w:p w14:paraId="2F05602F" w14:textId="17257795" w:rsidR="00CC5FB3" w:rsidRDefault="006D336B" w:rsidP="006A57E3">
      <w:pPr>
        <w:spacing w:line="360" w:lineRule="auto"/>
        <w:rPr>
          <w:rFonts w:ascii="Arial" w:hAnsi="Arial" w:cs="Arial"/>
          <w:color w:val="000000" w:themeColor="text1"/>
        </w:rPr>
      </w:pPr>
      <w:r w:rsidRPr="006D336B">
        <w:rPr>
          <w:rFonts w:ascii="Arial" w:hAnsi="Arial" w:cs="Arial"/>
          <w:color w:val="000000" w:themeColor="text1"/>
        </w:rPr>
        <w:t xml:space="preserve">I will communicate my </w:t>
      </w:r>
      <w:r w:rsidR="007654A8">
        <w:rPr>
          <w:rFonts w:ascii="Arial" w:hAnsi="Arial" w:cs="Arial"/>
          <w:color w:val="000000" w:themeColor="text1"/>
        </w:rPr>
        <w:t xml:space="preserve">skills </w:t>
      </w:r>
      <w:r w:rsidRPr="006D336B">
        <w:rPr>
          <w:rFonts w:ascii="Arial" w:hAnsi="Arial" w:cs="Arial"/>
          <w:color w:val="000000" w:themeColor="text1"/>
        </w:rPr>
        <w:t xml:space="preserve">through my </w:t>
      </w:r>
      <w:r w:rsidR="007654A8">
        <w:rPr>
          <w:rFonts w:ascii="Arial" w:hAnsi="Arial" w:cs="Arial"/>
          <w:color w:val="000000" w:themeColor="text1"/>
        </w:rPr>
        <w:t>CV</w:t>
      </w:r>
      <w:r w:rsidRPr="006D336B">
        <w:rPr>
          <w:rFonts w:ascii="Arial" w:hAnsi="Arial" w:cs="Arial"/>
          <w:color w:val="000000" w:themeColor="text1"/>
        </w:rPr>
        <w:t xml:space="preserve">, LinkedIn profile, job applications, and interviews. My </w:t>
      </w:r>
      <w:r w:rsidR="007654A8">
        <w:rPr>
          <w:rFonts w:ascii="Arial" w:hAnsi="Arial" w:cs="Arial"/>
          <w:color w:val="000000" w:themeColor="text1"/>
        </w:rPr>
        <w:t>CV</w:t>
      </w:r>
      <w:r w:rsidRPr="006D336B">
        <w:rPr>
          <w:rFonts w:ascii="Arial" w:hAnsi="Arial" w:cs="Arial"/>
          <w:color w:val="000000" w:themeColor="text1"/>
        </w:rPr>
        <w:t xml:space="preserve"> will </w:t>
      </w:r>
      <w:r w:rsidR="00C94318">
        <w:rPr>
          <w:rFonts w:ascii="Arial" w:hAnsi="Arial" w:cs="Arial"/>
          <w:color w:val="000000" w:themeColor="text1"/>
        </w:rPr>
        <w:t>highlight</w:t>
      </w:r>
      <w:r w:rsidRPr="006D336B">
        <w:rPr>
          <w:rFonts w:ascii="Arial" w:hAnsi="Arial" w:cs="Arial"/>
          <w:color w:val="000000" w:themeColor="text1"/>
        </w:rPr>
        <w:t xml:space="preserve"> my Health and Social Care</w:t>
      </w:r>
      <w:r w:rsidR="00C94318">
        <w:rPr>
          <w:rFonts w:ascii="Arial" w:hAnsi="Arial" w:cs="Arial"/>
          <w:color w:val="000000" w:themeColor="text1"/>
        </w:rPr>
        <w:t xml:space="preserve"> education</w:t>
      </w:r>
      <w:r w:rsidRPr="006D336B">
        <w:rPr>
          <w:rFonts w:ascii="Arial" w:hAnsi="Arial" w:cs="Arial"/>
          <w:color w:val="000000" w:themeColor="text1"/>
        </w:rPr>
        <w:t>,</w:t>
      </w:r>
      <w:r w:rsidR="00225859">
        <w:rPr>
          <w:rFonts w:ascii="Arial" w:hAnsi="Arial" w:cs="Arial"/>
          <w:color w:val="000000" w:themeColor="text1"/>
        </w:rPr>
        <w:t xml:space="preserve"> child-facing work experience, </w:t>
      </w:r>
      <w:r w:rsidR="009756D4">
        <w:rPr>
          <w:rFonts w:ascii="Arial" w:hAnsi="Arial" w:cs="Arial"/>
          <w:color w:val="000000" w:themeColor="text1"/>
        </w:rPr>
        <w:t xml:space="preserve">Enhanced DBS, </w:t>
      </w:r>
      <w:r w:rsidR="009756D4">
        <w:rPr>
          <w:rFonts w:ascii="Arial" w:hAnsi="Arial" w:cs="Arial"/>
          <w:color w:val="000000" w:themeColor="text1"/>
        </w:rPr>
        <w:t>Emergency Paediatric First Aid,</w:t>
      </w:r>
      <w:r w:rsidR="009756D4">
        <w:rPr>
          <w:rFonts w:ascii="Arial" w:hAnsi="Arial" w:cs="Arial"/>
          <w:color w:val="000000" w:themeColor="text1"/>
        </w:rPr>
        <w:t xml:space="preserve"> </w:t>
      </w:r>
      <w:r w:rsidR="00CC2C4C">
        <w:rPr>
          <w:rFonts w:ascii="Arial" w:hAnsi="Arial" w:cs="Arial"/>
          <w:color w:val="000000" w:themeColor="text1"/>
        </w:rPr>
        <w:t xml:space="preserve">safeguarding </w:t>
      </w:r>
      <w:r w:rsidR="00CC2C4C">
        <w:rPr>
          <w:rFonts w:ascii="Arial" w:hAnsi="Arial" w:cs="Arial"/>
          <w:color w:val="000000" w:themeColor="text1"/>
        </w:rPr>
        <w:t xml:space="preserve">awareness, </w:t>
      </w:r>
      <w:r w:rsidR="00CC2C4C" w:rsidRPr="006D336B">
        <w:rPr>
          <w:rFonts w:ascii="Arial" w:hAnsi="Arial" w:cs="Arial"/>
          <w:color w:val="000000" w:themeColor="text1"/>
        </w:rPr>
        <w:t xml:space="preserve">Microsoft </w:t>
      </w:r>
      <w:r w:rsidR="00CC2C4C">
        <w:rPr>
          <w:rFonts w:ascii="Arial" w:hAnsi="Arial" w:cs="Arial"/>
          <w:color w:val="000000" w:themeColor="text1"/>
        </w:rPr>
        <w:t xml:space="preserve">Office </w:t>
      </w:r>
      <w:r w:rsidR="00447F3B">
        <w:rPr>
          <w:rFonts w:ascii="Arial" w:hAnsi="Arial" w:cs="Arial"/>
          <w:color w:val="000000" w:themeColor="text1"/>
        </w:rPr>
        <w:t xml:space="preserve">skills and languages </w:t>
      </w:r>
      <w:r w:rsidR="00447F3B" w:rsidRPr="006D336B">
        <w:rPr>
          <w:rFonts w:ascii="Arial" w:hAnsi="Arial" w:cs="Arial"/>
          <w:color w:val="000000" w:themeColor="text1"/>
        </w:rPr>
        <w:t>(Rana, 2026).</w:t>
      </w:r>
    </w:p>
    <w:p w14:paraId="3E343890" w14:textId="3E9D5847" w:rsidR="00506AB3" w:rsidRDefault="001A5DFD" w:rsidP="006A57E3">
      <w:pPr>
        <w:spacing w:line="360" w:lineRule="auto"/>
        <w:rPr>
          <w:rFonts w:ascii="Arial" w:hAnsi="Arial" w:cs="Arial"/>
          <w:color w:val="000000" w:themeColor="text1"/>
        </w:rPr>
      </w:pPr>
      <w:r w:rsidRPr="001A5DFD">
        <w:rPr>
          <w:rFonts w:ascii="Arial" w:hAnsi="Arial" w:cs="Arial"/>
          <w:color w:val="000000" w:themeColor="text1"/>
        </w:rPr>
        <w:t>My LinkedIn profile will showcase my professional identity online. It will highlight my status as a Health and Social Care student with a specific interest in children’s social work. I can include my work experience, education, volunteering interests, and open-to-work status</w:t>
      </w:r>
      <w:r w:rsidR="007D5A6A">
        <w:rPr>
          <w:rFonts w:ascii="Arial" w:hAnsi="Arial" w:cs="Arial"/>
          <w:color w:val="000000" w:themeColor="text1"/>
        </w:rPr>
        <w:t xml:space="preserve"> </w:t>
      </w:r>
      <w:r w:rsidRPr="001A5DFD">
        <w:rPr>
          <w:rFonts w:ascii="Arial" w:hAnsi="Arial" w:cs="Arial"/>
          <w:color w:val="000000" w:themeColor="text1"/>
        </w:rPr>
        <w:t>(Indeed, 2026).</w:t>
      </w:r>
    </w:p>
    <w:p w14:paraId="7F798924" w14:textId="47F219B0" w:rsidR="000F1C38" w:rsidRDefault="00C252C6" w:rsidP="006A57E3">
      <w:pPr>
        <w:spacing w:line="360" w:lineRule="auto"/>
        <w:rPr>
          <w:rFonts w:ascii="Arial" w:hAnsi="Arial" w:cs="Arial"/>
          <w:color w:val="000000" w:themeColor="text1"/>
        </w:rPr>
      </w:pPr>
      <w:r w:rsidRPr="00C252C6">
        <w:rPr>
          <w:rFonts w:ascii="Arial" w:hAnsi="Arial" w:cs="Arial"/>
          <w:color w:val="000000" w:themeColor="text1"/>
        </w:rPr>
        <w:t xml:space="preserve">In </w:t>
      </w:r>
      <w:r w:rsidR="008924A3">
        <w:rPr>
          <w:rFonts w:ascii="Arial" w:hAnsi="Arial" w:cs="Arial"/>
          <w:color w:val="000000" w:themeColor="text1"/>
        </w:rPr>
        <w:t xml:space="preserve">interviews, I will use the </w:t>
      </w:r>
      <w:r w:rsidRPr="00C252C6">
        <w:rPr>
          <w:rFonts w:ascii="Arial" w:hAnsi="Arial" w:cs="Arial"/>
          <w:color w:val="000000" w:themeColor="text1"/>
        </w:rPr>
        <w:t xml:space="preserve">STAR method to </w:t>
      </w:r>
      <w:r w:rsidR="00366DED">
        <w:rPr>
          <w:rFonts w:ascii="Arial" w:hAnsi="Arial" w:cs="Arial"/>
          <w:color w:val="000000" w:themeColor="text1"/>
        </w:rPr>
        <w:t xml:space="preserve">explain </w:t>
      </w:r>
      <w:r w:rsidR="00CD42A1">
        <w:rPr>
          <w:rFonts w:ascii="Arial" w:hAnsi="Arial" w:cs="Arial"/>
          <w:color w:val="000000" w:themeColor="text1"/>
        </w:rPr>
        <w:t>examples</w:t>
      </w:r>
      <w:r w:rsidR="0043487B">
        <w:rPr>
          <w:rFonts w:ascii="Arial" w:hAnsi="Arial" w:cs="Arial"/>
          <w:color w:val="000000" w:themeColor="text1"/>
        </w:rPr>
        <w:t xml:space="preserve"> from school, </w:t>
      </w:r>
      <w:r w:rsidR="0043487B" w:rsidRPr="0043487B">
        <w:rPr>
          <w:rFonts w:ascii="Arial" w:hAnsi="Arial" w:cs="Arial"/>
          <w:color w:val="000000" w:themeColor="text1"/>
        </w:rPr>
        <w:t>Nursery,</w:t>
      </w:r>
      <w:r w:rsidR="00A55407" w:rsidRPr="00A55407">
        <w:rPr>
          <w:rFonts w:ascii="Arial" w:hAnsi="Arial" w:cs="Arial"/>
          <w:color w:val="000000" w:themeColor="text1"/>
        </w:rPr>
        <w:t xml:space="preserve"> customer service</w:t>
      </w:r>
      <w:r w:rsidR="0009607F">
        <w:rPr>
          <w:rFonts w:ascii="Arial" w:hAnsi="Arial" w:cs="Arial"/>
          <w:color w:val="000000" w:themeColor="text1"/>
        </w:rPr>
        <w:t xml:space="preserve">, and teamwork roles, especially </w:t>
      </w:r>
      <w:r w:rsidR="006433C9">
        <w:rPr>
          <w:rFonts w:ascii="Arial" w:hAnsi="Arial" w:cs="Arial"/>
          <w:color w:val="000000" w:themeColor="text1"/>
        </w:rPr>
        <w:t>those in which</w:t>
      </w:r>
      <w:r w:rsidR="0009607F">
        <w:rPr>
          <w:rFonts w:ascii="Arial" w:hAnsi="Arial" w:cs="Arial"/>
          <w:color w:val="000000" w:themeColor="text1"/>
        </w:rPr>
        <w:t xml:space="preserve"> I demonstrated communication, empathy, reliability, safeguarding awareness, and problem-solving</w:t>
      </w:r>
      <w:r w:rsidR="000F1C38">
        <w:rPr>
          <w:rFonts w:ascii="Arial" w:hAnsi="Arial" w:cs="Arial"/>
          <w:color w:val="000000" w:themeColor="text1"/>
        </w:rPr>
        <w:t xml:space="preserve"> </w:t>
      </w:r>
      <w:r w:rsidRPr="00C252C6">
        <w:rPr>
          <w:rFonts w:ascii="Arial" w:hAnsi="Arial" w:cs="Arial"/>
          <w:color w:val="000000" w:themeColor="text1"/>
        </w:rPr>
        <w:t xml:space="preserve">(Skills for Care, n.d.). </w:t>
      </w:r>
    </w:p>
    <w:p w14:paraId="32199732" w14:textId="32C5F9A9" w:rsidR="00E068BB" w:rsidRPr="00C252C6" w:rsidRDefault="00C252C6" w:rsidP="006A57E3">
      <w:pPr>
        <w:spacing w:line="360" w:lineRule="auto"/>
        <w:rPr>
          <w:rFonts w:ascii="Arial" w:hAnsi="Arial" w:cs="Arial"/>
          <w:color w:val="000000" w:themeColor="text1"/>
        </w:rPr>
      </w:pPr>
      <w:r w:rsidRPr="00C252C6">
        <w:rPr>
          <w:rFonts w:ascii="Arial" w:hAnsi="Arial" w:cs="Arial"/>
          <w:color w:val="000000" w:themeColor="text1"/>
        </w:rPr>
        <w:t xml:space="preserve">Additionally, my language skills are </w:t>
      </w:r>
      <w:r w:rsidR="00630112" w:rsidRPr="00C252C6">
        <w:rPr>
          <w:rFonts w:ascii="Arial" w:hAnsi="Arial" w:cs="Arial"/>
          <w:color w:val="000000" w:themeColor="text1"/>
        </w:rPr>
        <w:t>an asset</w:t>
      </w:r>
      <w:r w:rsidRPr="00C252C6">
        <w:rPr>
          <w:rFonts w:ascii="Arial" w:hAnsi="Arial" w:cs="Arial"/>
          <w:color w:val="000000" w:themeColor="text1"/>
        </w:rPr>
        <w:t xml:space="preserve">, as they allow me to communicate effectively with people from diverse backgrounds and to build trust with families. However, in official safeguarding or legal situations, professional interpreters should be </w:t>
      </w:r>
      <w:r w:rsidR="00630112">
        <w:rPr>
          <w:rFonts w:ascii="Arial" w:hAnsi="Arial" w:cs="Arial"/>
          <w:color w:val="000000" w:themeColor="text1"/>
        </w:rPr>
        <w:t>utilised</w:t>
      </w:r>
      <w:r w:rsidRPr="00C252C6">
        <w:rPr>
          <w:rFonts w:ascii="Arial" w:hAnsi="Arial" w:cs="Arial"/>
          <w:color w:val="000000" w:themeColor="text1"/>
        </w:rPr>
        <w:t xml:space="preserve"> when necessary (Social Work England, 2019).</w:t>
      </w:r>
    </w:p>
    <w:p w14:paraId="56C0DEED" w14:textId="60F44435" w:rsidR="00595EC1" w:rsidRDefault="00595EC1">
      <w:pPr>
        <w:rPr>
          <w:rFonts w:ascii="Arial" w:hAnsi="Arial" w:cs="Arial"/>
        </w:rPr>
      </w:pPr>
      <w:r>
        <w:rPr>
          <w:rFonts w:ascii="Arial" w:hAnsi="Arial" w:cs="Arial"/>
        </w:rPr>
        <w:br w:type="page"/>
      </w:r>
    </w:p>
    <w:p w14:paraId="3CC6302D" w14:textId="7AF17043" w:rsidR="000E0BA5" w:rsidRPr="006A57E3" w:rsidRDefault="000E0BA5" w:rsidP="006A57E3">
      <w:pPr>
        <w:pStyle w:val="Heading1"/>
        <w:spacing w:line="360" w:lineRule="auto"/>
        <w:rPr>
          <w:rFonts w:ascii="Arial" w:hAnsi="Arial" w:cs="Arial"/>
          <w:b/>
          <w:bCs/>
        </w:rPr>
      </w:pPr>
      <w:bookmarkStart w:id="11" w:name="_Toc229017670"/>
      <w:r w:rsidRPr="006A57E3">
        <w:rPr>
          <w:rFonts w:ascii="Arial" w:hAnsi="Arial" w:cs="Arial"/>
          <w:b/>
          <w:bCs/>
        </w:rPr>
        <w:lastRenderedPageBreak/>
        <w:t>7. Conclusion</w:t>
      </w:r>
      <w:bookmarkEnd w:id="11"/>
    </w:p>
    <w:p w14:paraId="4D32103F" w14:textId="4CC03BEC" w:rsidR="009D2218" w:rsidRDefault="00CE5980" w:rsidP="006A57E3">
      <w:pPr>
        <w:spacing w:line="360" w:lineRule="auto"/>
        <w:rPr>
          <w:rFonts w:ascii="Arial" w:hAnsi="Arial" w:cs="Arial"/>
          <w:color w:val="000000" w:themeColor="text1"/>
        </w:rPr>
      </w:pPr>
      <w:r w:rsidRPr="00CE5980">
        <w:rPr>
          <w:rFonts w:ascii="Arial" w:hAnsi="Arial" w:cs="Arial"/>
          <w:color w:val="000000" w:themeColor="text1"/>
        </w:rPr>
        <w:t xml:space="preserve">This report examined the role of a </w:t>
      </w:r>
      <w:r w:rsidR="00495EB3">
        <w:rPr>
          <w:rFonts w:ascii="Arial" w:hAnsi="Arial" w:cs="Arial"/>
          <w:color w:val="000000" w:themeColor="text1"/>
        </w:rPr>
        <w:t>looked-after</w:t>
      </w:r>
      <w:r w:rsidRPr="00CE5980">
        <w:rPr>
          <w:rFonts w:ascii="Arial" w:hAnsi="Arial" w:cs="Arial"/>
          <w:color w:val="000000" w:themeColor="text1"/>
        </w:rPr>
        <w:t xml:space="preserve"> children </w:t>
      </w:r>
      <w:r w:rsidR="00495EB3">
        <w:rPr>
          <w:rFonts w:ascii="Arial" w:hAnsi="Arial" w:cs="Arial"/>
          <w:color w:val="000000" w:themeColor="text1"/>
        </w:rPr>
        <w:t>S</w:t>
      </w:r>
      <w:r w:rsidRPr="00CE5980">
        <w:rPr>
          <w:rFonts w:ascii="Arial" w:hAnsi="Arial" w:cs="Arial"/>
          <w:color w:val="000000" w:themeColor="text1"/>
        </w:rPr>
        <w:t xml:space="preserve">ocial </w:t>
      </w:r>
      <w:r w:rsidR="00495EB3">
        <w:rPr>
          <w:rFonts w:ascii="Arial" w:hAnsi="Arial" w:cs="Arial"/>
          <w:color w:val="000000" w:themeColor="text1"/>
        </w:rPr>
        <w:t>W</w:t>
      </w:r>
      <w:r w:rsidRPr="00CE5980">
        <w:rPr>
          <w:rFonts w:ascii="Arial" w:hAnsi="Arial" w:cs="Arial"/>
          <w:color w:val="000000" w:themeColor="text1"/>
        </w:rPr>
        <w:t>orker and the employability skills required, including safeguarding, communication, advocacy</w:t>
      </w:r>
      <w:r w:rsidR="00F26477" w:rsidRPr="00F26477">
        <w:rPr>
          <w:rFonts w:ascii="Arial" w:hAnsi="Arial" w:cs="Arial"/>
          <w:color w:val="000000" w:themeColor="text1"/>
        </w:rPr>
        <w:t xml:space="preserve">, care planning, </w:t>
      </w:r>
      <w:r w:rsidR="00495EB3">
        <w:rPr>
          <w:rFonts w:ascii="Arial" w:hAnsi="Arial" w:cs="Arial"/>
          <w:color w:val="000000" w:themeColor="text1"/>
        </w:rPr>
        <w:t>resilience, and multi-agency</w:t>
      </w:r>
      <w:r w:rsidR="00F26477" w:rsidRPr="00F26477">
        <w:rPr>
          <w:rFonts w:ascii="Arial" w:hAnsi="Arial" w:cs="Arial"/>
          <w:color w:val="000000" w:themeColor="text1"/>
        </w:rPr>
        <w:t xml:space="preserve"> working. My current experience with children, safeguarding awareness, first aid training</w:t>
      </w:r>
      <w:r w:rsidR="009C2423" w:rsidRPr="009C2423">
        <w:rPr>
          <w:rFonts w:ascii="Arial" w:hAnsi="Arial" w:cs="Arial"/>
          <w:color w:val="000000" w:themeColor="text1"/>
        </w:rPr>
        <w:t>, health and social care education, customer service and language skills gives me a useful foundation for this career</w:t>
      </w:r>
      <w:r w:rsidR="009C2423">
        <w:rPr>
          <w:rFonts w:ascii="Arial" w:hAnsi="Arial" w:cs="Arial"/>
          <w:color w:val="000000" w:themeColor="text1"/>
        </w:rPr>
        <w:t>.</w:t>
      </w:r>
    </w:p>
    <w:p w14:paraId="4A09EA70" w14:textId="353A8C55" w:rsidR="009C2423" w:rsidRPr="00C45897" w:rsidRDefault="00907A95" w:rsidP="006A57E3">
      <w:pPr>
        <w:spacing w:line="360" w:lineRule="auto"/>
        <w:rPr>
          <w:rFonts w:ascii="Arial" w:hAnsi="Arial" w:cs="Arial"/>
          <w:color w:val="000000" w:themeColor="text1"/>
        </w:rPr>
      </w:pPr>
      <w:r w:rsidRPr="00907A95">
        <w:rPr>
          <w:rFonts w:ascii="Arial" w:hAnsi="Arial" w:cs="Arial"/>
          <w:color w:val="000000" w:themeColor="text1"/>
        </w:rPr>
        <w:t>However</w:t>
      </w:r>
      <w:r w:rsidR="00FB0995">
        <w:rPr>
          <w:rFonts w:ascii="Arial" w:hAnsi="Arial" w:cs="Arial"/>
          <w:color w:val="000000" w:themeColor="text1"/>
        </w:rPr>
        <w:t>, I still need a recognised social work qualification, Social Work</w:t>
      </w:r>
      <w:r w:rsidRPr="00907A95">
        <w:rPr>
          <w:rFonts w:ascii="Arial" w:hAnsi="Arial" w:cs="Arial"/>
          <w:color w:val="000000" w:themeColor="text1"/>
        </w:rPr>
        <w:t xml:space="preserve"> England registration, placement experience, </w:t>
      </w:r>
      <w:r w:rsidR="00FB0995">
        <w:rPr>
          <w:rFonts w:ascii="Arial" w:hAnsi="Arial" w:cs="Arial"/>
          <w:color w:val="000000" w:themeColor="text1"/>
        </w:rPr>
        <w:t>confidence in report writing,</w:t>
      </w:r>
      <w:r w:rsidRPr="00907A95">
        <w:rPr>
          <w:rFonts w:ascii="Arial" w:hAnsi="Arial" w:cs="Arial"/>
          <w:color w:val="000000" w:themeColor="text1"/>
        </w:rPr>
        <w:t xml:space="preserve"> and stronger knowledge of statutory care planning.</w:t>
      </w:r>
      <w:r w:rsidR="000E2EED" w:rsidRPr="000E2EED">
        <w:rPr>
          <w:rFonts w:ascii="Arial" w:hAnsi="Arial" w:cs="Arial"/>
          <w:color w:val="000000" w:themeColor="text1"/>
        </w:rPr>
        <w:t xml:space="preserve"> My </w:t>
      </w:r>
      <w:r w:rsidR="00FB0995">
        <w:rPr>
          <w:rFonts w:ascii="Arial" w:hAnsi="Arial" w:cs="Arial"/>
          <w:color w:val="000000" w:themeColor="text1"/>
        </w:rPr>
        <w:t>five-year</w:t>
      </w:r>
      <w:r w:rsidR="000E2EED" w:rsidRPr="000E2EED">
        <w:rPr>
          <w:rFonts w:ascii="Arial" w:hAnsi="Arial" w:cs="Arial"/>
          <w:color w:val="000000" w:themeColor="text1"/>
        </w:rPr>
        <w:t xml:space="preserve"> action plan supports this through further study, experience with children and families, CPD training, networking and preparation for social work routes</w:t>
      </w:r>
      <w:r w:rsidR="00495EB3">
        <w:rPr>
          <w:rFonts w:ascii="Arial" w:hAnsi="Arial" w:cs="Arial"/>
          <w:color w:val="000000" w:themeColor="text1"/>
        </w:rPr>
        <w:t xml:space="preserve">. </w:t>
      </w:r>
      <w:r w:rsidR="00495EB3" w:rsidRPr="00495EB3">
        <w:rPr>
          <w:rFonts w:ascii="Arial" w:hAnsi="Arial" w:cs="Arial"/>
          <w:color w:val="000000" w:themeColor="text1"/>
        </w:rPr>
        <w:t>This process has clarified my career goal and strengthened my motivation to work with vulnerable children and young people</w:t>
      </w:r>
      <w:r w:rsidR="00495EB3">
        <w:rPr>
          <w:rFonts w:ascii="Arial" w:hAnsi="Arial" w:cs="Arial"/>
          <w:color w:val="000000" w:themeColor="text1"/>
        </w:rPr>
        <w:t>.</w:t>
      </w:r>
    </w:p>
    <w:p w14:paraId="597EAD8F" w14:textId="77777777" w:rsidR="00EC5AA5" w:rsidRDefault="00EC5AA5">
      <w:pPr>
        <w:rPr>
          <w:rFonts w:ascii="Arial" w:eastAsia="Arial" w:hAnsi="Arial" w:cs="Arial"/>
          <w:b/>
          <w:color w:val="0F4761" w:themeColor="accent1" w:themeShade="BF"/>
          <w:sz w:val="24"/>
          <w:szCs w:val="40"/>
        </w:rPr>
      </w:pPr>
      <w:r>
        <w:rPr>
          <w:rFonts w:ascii="Arial" w:eastAsia="Arial" w:hAnsi="Arial" w:cs="Arial"/>
          <w:b/>
          <w:sz w:val="24"/>
        </w:rPr>
        <w:br w:type="page"/>
      </w:r>
    </w:p>
    <w:p w14:paraId="6DAFB4CF" w14:textId="2C0841A3" w:rsidR="00C40343" w:rsidRPr="00E1266A" w:rsidRDefault="00E068BB" w:rsidP="00C40343">
      <w:pPr>
        <w:pStyle w:val="Heading1"/>
        <w:spacing w:before="160" w:after="120" w:line="360" w:lineRule="auto"/>
        <w:rPr>
          <w:rFonts w:ascii="Arial" w:hAnsi="Arial" w:cs="Arial"/>
          <w:b/>
          <w:sz w:val="48"/>
          <w:szCs w:val="48"/>
        </w:rPr>
      </w:pPr>
      <w:bookmarkStart w:id="12" w:name="_Toc229017671"/>
      <w:r w:rsidRPr="00E1266A">
        <w:rPr>
          <w:rFonts w:ascii="Arial" w:eastAsia="Arial" w:hAnsi="Arial" w:cs="Arial"/>
          <w:b/>
          <w:sz w:val="32"/>
          <w:szCs w:val="48"/>
        </w:rPr>
        <w:lastRenderedPageBreak/>
        <w:t>References</w:t>
      </w:r>
      <w:bookmarkEnd w:id="12"/>
      <w:r w:rsidRPr="00E1266A">
        <w:rPr>
          <w:rFonts w:ascii="Arial" w:eastAsia="Arial" w:hAnsi="Arial" w:cs="Arial"/>
          <w:b/>
          <w:sz w:val="32"/>
          <w:szCs w:val="48"/>
        </w:rPr>
        <w:t xml:space="preserve"> </w:t>
      </w:r>
    </w:p>
    <w:p w14:paraId="08B84C2F" w14:textId="3B87194F" w:rsidR="00C40343" w:rsidRDefault="00C40343" w:rsidP="006A57E3">
      <w:pPr>
        <w:spacing w:after="80" w:line="360" w:lineRule="auto"/>
        <w:rPr>
          <w:rFonts w:ascii="Arial" w:eastAsia="Arial" w:hAnsi="Arial" w:cs="Arial"/>
          <w:sz w:val="20"/>
          <w:szCs w:val="20"/>
        </w:rPr>
      </w:pPr>
      <w:r w:rsidRPr="007A23E1">
        <w:rPr>
          <w:rFonts w:ascii="Arial" w:eastAsia="Arial" w:hAnsi="Arial" w:cs="Arial"/>
          <w:sz w:val="20"/>
          <w:szCs w:val="20"/>
        </w:rPr>
        <w:t>Bandura, A. (1977)</w:t>
      </w:r>
      <w:r w:rsidR="00E1266A">
        <w:rPr>
          <w:rFonts w:ascii="Arial" w:eastAsia="Arial" w:hAnsi="Arial" w:cs="Arial"/>
          <w:sz w:val="20"/>
          <w:szCs w:val="20"/>
        </w:rPr>
        <w:t>.</w:t>
      </w:r>
      <w:r w:rsidRPr="007A23E1">
        <w:rPr>
          <w:rFonts w:ascii="Arial" w:eastAsia="Arial" w:hAnsi="Arial" w:cs="Arial"/>
          <w:sz w:val="20"/>
          <w:szCs w:val="20"/>
        </w:rPr>
        <w:t xml:space="preserve"> “Self-efficacy: Toward a unifying theory of </w:t>
      </w:r>
      <w:r w:rsidRPr="007A23E1">
        <w:rPr>
          <w:rFonts w:ascii="Arial" w:hAnsi="Arial" w:cs="Arial"/>
          <w:sz w:val="20"/>
          <w:szCs w:val="20"/>
        </w:rPr>
        <w:t>behavioural</w:t>
      </w:r>
      <w:r w:rsidRPr="007A23E1">
        <w:rPr>
          <w:rFonts w:ascii="Arial" w:eastAsia="Arial" w:hAnsi="Arial" w:cs="Arial"/>
          <w:sz w:val="20"/>
          <w:szCs w:val="20"/>
        </w:rPr>
        <w:t xml:space="preserve"> change”, Psychological Review, 84(2), pp. 191-215.</w:t>
      </w:r>
      <w:r w:rsidR="00BD1903">
        <w:rPr>
          <w:rFonts w:ascii="Arial" w:eastAsia="Arial" w:hAnsi="Arial" w:cs="Arial"/>
          <w:sz w:val="20"/>
          <w:szCs w:val="20"/>
        </w:rPr>
        <w:br/>
      </w:r>
    </w:p>
    <w:p w14:paraId="214F589B" w14:textId="48E2ADB6" w:rsidR="00C40343" w:rsidRDefault="00C40343" w:rsidP="006A57E3">
      <w:pPr>
        <w:spacing w:after="80" w:line="360" w:lineRule="auto"/>
        <w:rPr>
          <w:rFonts w:ascii="Arial" w:eastAsia="Arial" w:hAnsi="Arial" w:cs="Arial"/>
          <w:sz w:val="20"/>
          <w:szCs w:val="20"/>
        </w:rPr>
      </w:pPr>
      <w:r w:rsidRPr="007A23E1">
        <w:rPr>
          <w:rFonts w:ascii="Arial" w:eastAsia="Arial" w:hAnsi="Arial" w:cs="Arial"/>
          <w:sz w:val="20"/>
          <w:szCs w:val="20"/>
        </w:rPr>
        <w:t>British Association of Social Workers (BASW) (202</w:t>
      </w:r>
      <w:r>
        <w:rPr>
          <w:rFonts w:ascii="Arial" w:eastAsia="Arial" w:hAnsi="Arial" w:cs="Arial"/>
          <w:sz w:val="20"/>
          <w:szCs w:val="20"/>
        </w:rPr>
        <w:t>3</w:t>
      </w:r>
      <w:r w:rsidRPr="007A23E1">
        <w:rPr>
          <w:rFonts w:ascii="Arial" w:eastAsia="Arial" w:hAnsi="Arial" w:cs="Arial"/>
          <w:sz w:val="20"/>
          <w:szCs w:val="20"/>
        </w:rPr>
        <w:t>)</w:t>
      </w:r>
      <w:r w:rsidR="00E1266A">
        <w:rPr>
          <w:rFonts w:ascii="Arial" w:eastAsia="Arial" w:hAnsi="Arial" w:cs="Arial"/>
          <w:sz w:val="20"/>
          <w:szCs w:val="20"/>
        </w:rPr>
        <w:t>.</w:t>
      </w:r>
      <w:r w:rsidRPr="007A23E1">
        <w:rPr>
          <w:rFonts w:ascii="Arial" w:eastAsia="Arial" w:hAnsi="Arial" w:cs="Arial"/>
          <w:sz w:val="20"/>
          <w:szCs w:val="20"/>
        </w:rPr>
        <w:t xml:space="preserve"> Professional Capabilities Framework (PCF). Available at: </w:t>
      </w:r>
      <w:hyperlink r:id="rId12" w:history="1">
        <w:r w:rsidRPr="007A23E1">
          <w:rPr>
            <w:rStyle w:val="Hyperlink"/>
            <w:rFonts w:ascii="Arial" w:hAnsi="Arial" w:cs="Arial"/>
            <w:sz w:val="20"/>
            <w:szCs w:val="20"/>
          </w:rPr>
          <w:t>https://basw.co.uk/training-cpd/professional-capabilities-framework-pcf</w:t>
        </w:r>
      </w:hyperlink>
      <w:r w:rsidRPr="007A23E1">
        <w:rPr>
          <w:rFonts w:ascii="Arial" w:hAnsi="Arial" w:cs="Arial"/>
          <w:sz w:val="20"/>
          <w:szCs w:val="20"/>
        </w:rPr>
        <w:t xml:space="preserve"> </w:t>
      </w:r>
      <w:r w:rsidRPr="007A23E1">
        <w:rPr>
          <w:rFonts w:ascii="Arial" w:eastAsia="Arial" w:hAnsi="Arial" w:cs="Arial"/>
          <w:sz w:val="20"/>
          <w:szCs w:val="20"/>
        </w:rPr>
        <w:t>(Accessed: 5 May 2026).</w:t>
      </w:r>
      <w:r w:rsidR="00BD1903">
        <w:rPr>
          <w:rFonts w:ascii="Arial" w:eastAsia="Arial" w:hAnsi="Arial" w:cs="Arial"/>
          <w:sz w:val="20"/>
          <w:szCs w:val="20"/>
        </w:rPr>
        <w:br/>
      </w:r>
    </w:p>
    <w:p w14:paraId="7C06E841" w14:textId="3B2EF9EE" w:rsidR="00C40343" w:rsidRDefault="00C40343" w:rsidP="00EC5AA5">
      <w:pPr>
        <w:spacing w:after="80" w:line="360" w:lineRule="auto"/>
        <w:rPr>
          <w:rFonts w:ascii="Arial" w:hAnsi="Arial" w:cs="Arial"/>
          <w:sz w:val="20"/>
          <w:szCs w:val="20"/>
        </w:rPr>
      </w:pPr>
      <w:r w:rsidRPr="005C6170">
        <w:rPr>
          <w:rFonts w:ascii="Arial" w:hAnsi="Arial" w:cs="Arial"/>
          <w:sz w:val="20"/>
          <w:szCs w:val="20"/>
        </w:rPr>
        <w:t>Dacre Pool, L. and Sewell, P. (2007)</w:t>
      </w:r>
      <w:r w:rsidR="00E1266A">
        <w:rPr>
          <w:rFonts w:ascii="Arial" w:hAnsi="Arial" w:cs="Arial"/>
          <w:sz w:val="20"/>
          <w:szCs w:val="20"/>
        </w:rPr>
        <w:t>.</w:t>
      </w:r>
      <w:r w:rsidRPr="005C6170">
        <w:rPr>
          <w:rFonts w:ascii="Arial" w:hAnsi="Arial" w:cs="Arial"/>
          <w:sz w:val="20"/>
          <w:szCs w:val="20"/>
        </w:rPr>
        <w:t xml:space="preserve"> ‘The key to employability: developing a practical model of graduate employability’, </w:t>
      </w:r>
      <w:r w:rsidRPr="005C6170">
        <w:rPr>
          <w:rFonts w:ascii="Arial" w:hAnsi="Arial" w:cs="Arial"/>
          <w:i/>
          <w:iCs/>
          <w:sz w:val="20"/>
          <w:szCs w:val="20"/>
        </w:rPr>
        <w:t>Education + Training</w:t>
      </w:r>
      <w:r w:rsidRPr="005C6170">
        <w:rPr>
          <w:rFonts w:ascii="Arial" w:hAnsi="Arial" w:cs="Arial"/>
          <w:sz w:val="20"/>
          <w:szCs w:val="20"/>
        </w:rPr>
        <w:t>, 49(4), pp. 277–289. Available at:</w:t>
      </w:r>
      <w:r w:rsidR="002332E7">
        <w:rPr>
          <w:rFonts w:ascii="Arial" w:hAnsi="Arial" w:cs="Arial"/>
          <w:sz w:val="20"/>
          <w:szCs w:val="20"/>
        </w:rPr>
        <w:t xml:space="preserve"> </w:t>
      </w:r>
      <w:hyperlink r:id="rId13" w:history="1">
        <w:r w:rsidR="000300AF" w:rsidRPr="00F7734A">
          <w:rPr>
            <w:rStyle w:val="Hyperlink"/>
            <w:rFonts w:ascii="Arial" w:hAnsi="Arial" w:cs="Arial"/>
            <w:sz w:val="20"/>
            <w:szCs w:val="20"/>
          </w:rPr>
          <w:t>https://clok.uclan.ac.uk/8347/1/Dacre_Pool__Sewell_2007_CareerEDGE_Article.pdf</w:t>
        </w:r>
      </w:hyperlink>
      <w:r w:rsidR="000300AF">
        <w:rPr>
          <w:rFonts w:ascii="Arial" w:hAnsi="Arial" w:cs="Arial"/>
          <w:sz w:val="20"/>
          <w:szCs w:val="20"/>
        </w:rPr>
        <w:t xml:space="preserve"> </w:t>
      </w:r>
      <w:r w:rsidRPr="005C6170">
        <w:rPr>
          <w:rFonts w:ascii="Arial" w:hAnsi="Arial" w:cs="Arial"/>
          <w:sz w:val="20"/>
          <w:szCs w:val="20"/>
        </w:rPr>
        <w:t>(Accessed: 5 May 2026).</w:t>
      </w:r>
      <w:r w:rsidR="00BD1903">
        <w:rPr>
          <w:rFonts w:ascii="Arial" w:hAnsi="Arial" w:cs="Arial"/>
          <w:sz w:val="20"/>
          <w:szCs w:val="20"/>
        </w:rPr>
        <w:br/>
      </w:r>
    </w:p>
    <w:p w14:paraId="3008FD6D" w14:textId="1436FEFF" w:rsidR="00C40343" w:rsidRDefault="00C40343" w:rsidP="006A57E3">
      <w:pPr>
        <w:spacing w:after="80" w:line="360" w:lineRule="auto"/>
        <w:rPr>
          <w:rFonts w:ascii="Arial" w:eastAsia="Arial" w:hAnsi="Arial" w:cs="Arial"/>
          <w:sz w:val="20"/>
          <w:szCs w:val="20"/>
        </w:rPr>
      </w:pPr>
      <w:r w:rsidRPr="007A23E1">
        <w:rPr>
          <w:rFonts w:ascii="Arial" w:eastAsia="Arial" w:hAnsi="Arial" w:cs="Arial"/>
          <w:sz w:val="20"/>
          <w:szCs w:val="20"/>
        </w:rPr>
        <w:t>Department for Education (2010)</w:t>
      </w:r>
      <w:r w:rsidR="00E1266A">
        <w:rPr>
          <w:rFonts w:ascii="Arial" w:eastAsia="Arial" w:hAnsi="Arial" w:cs="Arial"/>
          <w:sz w:val="20"/>
          <w:szCs w:val="20"/>
        </w:rPr>
        <w:t>.</w:t>
      </w:r>
      <w:r w:rsidRPr="007A23E1">
        <w:rPr>
          <w:rFonts w:ascii="Arial" w:eastAsia="Arial" w:hAnsi="Arial" w:cs="Arial"/>
          <w:sz w:val="20"/>
          <w:szCs w:val="20"/>
        </w:rPr>
        <w:t xml:space="preserve"> Children Act 1989: care planning, placement and case review. Available at: </w:t>
      </w:r>
      <w:hyperlink r:id="rId14" w:history="1">
        <w:r w:rsidR="00683C15" w:rsidRPr="00F7734A">
          <w:rPr>
            <w:rStyle w:val="Hyperlink"/>
            <w:rFonts w:ascii="Arial" w:hAnsi="Arial" w:cs="Arial"/>
            <w:sz w:val="20"/>
            <w:szCs w:val="20"/>
          </w:rPr>
          <w:t>https://www.gov.uk/government/publications/children-act-1989-care-planning-placement-and-case-review</w:t>
        </w:r>
      </w:hyperlink>
      <w:r w:rsidRPr="007A23E1">
        <w:rPr>
          <w:rFonts w:ascii="Arial" w:hAnsi="Arial" w:cs="Arial"/>
          <w:sz w:val="20"/>
          <w:szCs w:val="20"/>
        </w:rPr>
        <w:t xml:space="preserve"> </w:t>
      </w:r>
      <w:r w:rsidRPr="007A23E1">
        <w:rPr>
          <w:rFonts w:ascii="Arial" w:eastAsia="Arial" w:hAnsi="Arial" w:cs="Arial"/>
          <w:sz w:val="20"/>
          <w:szCs w:val="20"/>
        </w:rPr>
        <w:t xml:space="preserve"> (Accessed: </w:t>
      </w:r>
      <w:r w:rsidR="00313DCD">
        <w:rPr>
          <w:rFonts w:ascii="Arial" w:eastAsia="Arial" w:hAnsi="Arial" w:cs="Arial"/>
          <w:sz w:val="20"/>
          <w:szCs w:val="20"/>
        </w:rPr>
        <w:t>7</w:t>
      </w:r>
      <w:r w:rsidRPr="007A23E1">
        <w:rPr>
          <w:rFonts w:ascii="Arial" w:eastAsia="Arial" w:hAnsi="Arial" w:cs="Arial"/>
          <w:sz w:val="20"/>
          <w:szCs w:val="20"/>
        </w:rPr>
        <w:t xml:space="preserve"> May 2026).</w:t>
      </w:r>
      <w:r w:rsidR="00BD1903">
        <w:rPr>
          <w:rFonts w:ascii="Arial" w:eastAsia="Arial" w:hAnsi="Arial" w:cs="Arial"/>
          <w:sz w:val="20"/>
          <w:szCs w:val="20"/>
        </w:rPr>
        <w:br/>
      </w:r>
    </w:p>
    <w:p w14:paraId="63EF0328" w14:textId="1CE146D1" w:rsidR="00C40343" w:rsidRDefault="00C40343" w:rsidP="006A57E3">
      <w:pPr>
        <w:spacing w:after="80" w:line="360" w:lineRule="auto"/>
        <w:rPr>
          <w:rFonts w:ascii="Arial" w:eastAsia="Arial" w:hAnsi="Arial" w:cs="Arial"/>
          <w:sz w:val="20"/>
          <w:szCs w:val="20"/>
        </w:rPr>
      </w:pPr>
      <w:r w:rsidRPr="007A23E1">
        <w:rPr>
          <w:rFonts w:ascii="Arial" w:eastAsia="Arial" w:hAnsi="Arial" w:cs="Arial"/>
          <w:sz w:val="20"/>
          <w:szCs w:val="20"/>
        </w:rPr>
        <w:t xml:space="preserve">Department for Education and Department of Health and Social Care (2022). Promoting the health and well-being of looked-after children. Available at: </w:t>
      </w:r>
      <w:hyperlink r:id="rId15" w:history="1">
        <w:r w:rsidRPr="007A23E1">
          <w:rPr>
            <w:rStyle w:val="Hyperlink"/>
            <w:rFonts w:ascii="Arial" w:hAnsi="Arial" w:cs="Arial"/>
            <w:sz w:val="20"/>
            <w:szCs w:val="20"/>
          </w:rPr>
          <w:t>https://www.gov.uk/government/publications/promoting-the-health-and-wellbeing-of-looked-after-children--2</w:t>
        </w:r>
      </w:hyperlink>
      <w:r w:rsidRPr="007A23E1">
        <w:rPr>
          <w:rFonts w:ascii="Arial" w:hAnsi="Arial" w:cs="Arial"/>
          <w:sz w:val="20"/>
          <w:szCs w:val="20"/>
        </w:rPr>
        <w:t xml:space="preserve"> </w:t>
      </w:r>
      <w:r w:rsidRPr="007A23E1">
        <w:rPr>
          <w:rFonts w:ascii="Arial" w:eastAsia="Arial" w:hAnsi="Arial" w:cs="Arial"/>
          <w:sz w:val="20"/>
          <w:szCs w:val="20"/>
        </w:rPr>
        <w:t xml:space="preserve"> (Accessed: 5 May 2026).</w:t>
      </w:r>
      <w:r w:rsidR="00BD1903">
        <w:rPr>
          <w:rFonts w:ascii="Arial" w:eastAsia="Arial" w:hAnsi="Arial" w:cs="Arial"/>
          <w:sz w:val="20"/>
          <w:szCs w:val="20"/>
        </w:rPr>
        <w:br/>
      </w:r>
    </w:p>
    <w:p w14:paraId="2960E263" w14:textId="2F2450A9" w:rsidR="00683C15" w:rsidRDefault="00C40343" w:rsidP="00EC5AA5">
      <w:pPr>
        <w:spacing w:after="80" w:line="360" w:lineRule="auto"/>
        <w:rPr>
          <w:rFonts w:ascii="Arial" w:hAnsi="Arial" w:cs="Arial"/>
          <w:sz w:val="20"/>
          <w:szCs w:val="20"/>
        </w:rPr>
      </w:pPr>
      <w:r w:rsidRPr="00F00DD3">
        <w:rPr>
          <w:rFonts w:ascii="Arial" w:hAnsi="Arial" w:cs="Arial"/>
          <w:sz w:val="20"/>
          <w:szCs w:val="20"/>
        </w:rPr>
        <w:t>Department of Health (2012)</w:t>
      </w:r>
      <w:r w:rsidR="00E1266A">
        <w:rPr>
          <w:rFonts w:ascii="Arial" w:hAnsi="Arial" w:cs="Arial"/>
          <w:sz w:val="20"/>
          <w:szCs w:val="20"/>
        </w:rPr>
        <w:t>.</w:t>
      </w:r>
      <w:r w:rsidRPr="00F00DD3">
        <w:rPr>
          <w:rFonts w:ascii="Arial" w:hAnsi="Arial" w:cs="Arial"/>
          <w:sz w:val="20"/>
          <w:szCs w:val="20"/>
        </w:rPr>
        <w:t xml:space="preserve"> </w:t>
      </w:r>
      <w:r w:rsidRPr="00F00DD3">
        <w:rPr>
          <w:rFonts w:ascii="Arial" w:hAnsi="Arial" w:cs="Arial"/>
          <w:i/>
          <w:iCs/>
          <w:sz w:val="20"/>
          <w:szCs w:val="20"/>
        </w:rPr>
        <w:t>Compassion in Practice: Nursing, Midwifery and Care Staff: Our Vision and Strategy</w:t>
      </w:r>
      <w:r w:rsidRPr="00F00DD3">
        <w:rPr>
          <w:rFonts w:ascii="Arial" w:hAnsi="Arial" w:cs="Arial"/>
          <w:sz w:val="20"/>
          <w:szCs w:val="20"/>
        </w:rPr>
        <w:t>. Available at:</w:t>
      </w:r>
    </w:p>
    <w:p w14:paraId="6358F716" w14:textId="09669306" w:rsidR="00C40343" w:rsidRDefault="00541DCC" w:rsidP="00EC5AA5">
      <w:pPr>
        <w:spacing w:after="80" w:line="360" w:lineRule="auto"/>
        <w:rPr>
          <w:rFonts w:ascii="Arial" w:hAnsi="Arial" w:cs="Arial"/>
          <w:sz w:val="20"/>
          <w:szCs w:val="20"/>
        </w:rPr>
      </w:pPr>
      <w:hyperlink r:id="rId16" w:history="1">
        <w:r w:rsidRPr="00F7734A">
          <w:rPr>
            <w:rStyle w:val="Hyperlink"/>
            <w:rFonts w:ascii="Arial" w:hAnsi="Arial" w:cs="Arial"/>
            <w:sz w:val="20"/>
            <w:szCs w:val="20"/>
          </w:rPr>
          <w:t>https://www.england.nhs.uk/wp-content/uploads/2012/12/compassion-in-practice.pdf</w:t>
        </w:r>
      </w:hyperlink>
      <w:r>
        <w:rPr>
          <w:rFonts w:ascii="Arial" w:hAnsi="Arial" w:cs="Arial"/>
          <w:sz w:val="20"/>
          <w:szCs w:val="20"/>
        </w:rPr>
        <w:t xml:space="preserve">  </w:t>
      </w:r>
      <w:r w:rsidR="00C40343" w:rsidRPr="00F00DD3">
        <w:rPr>
          <w:rFonts w:ascii="Arial" w:hAnsi="Arial" w:cs="Arial"/>
          <w:sz w:val="20"/>
          <w:szCs w:val="20"/>
        </w:rPr>
        <w:t>(Accessed: 5 May 2026).</w:t>
      </w:r>
      <w:r w:rsidR="00BD1903">
        <w:rPr>
          <w:rFonts w:ascii="Arial" w:hAnsi="Arial" w:cs="Arial"/>
          <w:sz w:val="20"/>
          <w:szCs w:val="20"/>
        </w:rPr>
        <w:br/>
      </w:r>
    </w:p>
    <w:p w14:paraId="670BF3DC" w14:textId="3F231184" w:rsidR="00C40343" w:rsidRPr="007A23E1" w:rsidRDefault="00C40343" w:rsidP="00EC5AA5">
      <w:pPr>
        <w:spacing w:after="80" w:line="360" w:lineRule="auto"/>
        <w:rPr>
          <w:rFonts w:ascii="Arial" w:hAnsi="Arial" w:cs="Arial"/>
          <w:sz w:val="20"/>
          <w:szCs w:val="20"/>
        </w:rPr>
      </w:pPr>
      <w:r w:rsidRPr="001E544B">
        <w:rPr>
          <w:rFonts w:ascii="Arial" w:hAnsi="Arial" w:cs="Arial"/>
          <w:sz w:val="20"/>
          <w:szCs w:val="20"/>
        </w:rPr>
        <w:t>Holland, J.L. (1959)</w:t>
      </w:r>
      <w:r w:rsidR="00E1266A">
        <w:rPr>
          <w:rFonts w:ascii="Arial" w:hAnsi="Arial" w:cs="Arial"/>
          <w:sz w:val="20"/>
          <w:szCs w:val="20"/>
        </w:rPr>
        <w:t>.</w:t>
      </w:r>
      <w:r w:rsidRPr="001E544B">
        <w:rPr>
          <w:rFonts w:ascii="Arial" w:hAnsi="Arial" w:cs="Arial"/>
          <w:sz w:val="20"/>
          <w:szCs w:val="20"/>
        </w:rPr>
        <w:t xml:space="preserve"> ‘A theory of vocational choice’, </w:t>
      </w:r>
      <w:r w:rsidRPr="001E544B">
        <w:rPr>
          <w:rFonts w:ascii="Arial" w:hAnsi="Arial" w:cs="Arial"/>
          <w:i/>
          <w:iCs/>
          <w:sz w:val="20"/>
          <w:szCs w:val="20"/>
        </w:rPr>
        <w:t xml:space="preserve">Journal of </w:t>
      </w:r>
      <w:r w:rsidR="00E1266A">
        <w:rPr>
          <w:rFonts w:ascii="Arial" w:hAnsi="Arial" w:cs="Arial"/>
          <w:i/>
          <w:iCs/>
          <w:sz w:val="20"/>
          <w:szCs w:val="20"/>
        </w:rPr>
        <w:t>Counselling</w:t>
      </w:r>
      <w:r w:rsidRPr="001E544B">
        <w:rPr>
          <w:rFonts w:ascii="Arial" w:hAnsi="Arial" w:cs="Arial"/>
          <w:i/>
          <w:iCs/>
          <w:sz w:val="20"/>
          <w:szCs w:val="20"/>
        </w:rPr>
        <w:t xml:space="preserve"> Psychology</w:t>
      </w:r>
      <w:r w:rsidRPr="001E544B">
        <w:rPr>
          <w:rFonts w:ascii="Arial" w:hAnsi="Arial" w:cs="Arial"/>
          <w:sz w:val="20"/>
          <w:szCs w:val="20"/>
        </w:rPr>
        <w:t>, 6(1), pp. 35–45.</w:t>
      </w:r>
      <w:r w:rsidR="00BD1903">
        <w:rPr>
          <w:rFonts w:ascii="Arial" w:hAnsi="Arial" w:cs="Arial"/>
          <w:sz w:val="20"/>
          <w:szCs w:val="20"/>
        </w:rPr>
        <w:br/>
      </w:r>
    </w:p>
    <w:p w14:paraId="50973C34" w14:textId="3F63C19B" w:rsidR="00C40343" w:rsidRDefault="00C40343" w:rsidP="006A57E3">
      <w:pPr>
        <w:spacing w:after="80" w:line="360" w:lineRule="auto"/>
        <w:rPr>
          <w:rFonts w:ascii="Arial" w:eastAsia="Arial" w:hAnsi="Arial" w:cs="Arial"/>
          <w:sz w:val="20"/>
          <w:szCs w:val="20"/>
        </w:rPr>
      </w:pPr>
      <w:r w:rsidRPr="007A23E1">
        <w:rPr>
          <w:rFonts w:ascii="Arial" w:eastAsia="Arial" w:hAnsi="Arial" w:cs="Arial"/>
          <w:sz w:val="20"/>
          <w:szCs w:val="20"/>
        </w:rPr>
        <w:t>Indeed (2026)</w:t>
      </w:r>
      <w:r w:rsidR="00E1266A">
        <w:rPr>
          <w:rFonts w:ascii="Arial" w:eastAsia="Arial" w:hAnsi="Arial" w:cs="Arial"/>
          <w:sz w:val="20"/>
          <w:szCs w:val="20"/>
        </w:rPr>
        <w:t>.</w:t>
      </w:r>
      <w:r w:rsidRPr="007A23E1">
        <w:rPr>
          <w:rFonts w:ascii="Arial" w:eastAsia="Arial" w:hAnsi="Arial" w:cs="Arial"/>
          <w:sz w:val="20"/>
          <w:szCs w:val="20"/>
        </w:rPr>
        <w:t xml:space="preserve"> Social Worker - Looked After Children. Available at: </w:t>
      </w:r>
      <w:hyperlink r:id="rId17" w:history="1">
        <w:r w:rsidRPr="007A23E1">
          <w:rPr>
            <w:rStyle w:val="Hyperlink"/>
            <w:rFonts w:ascii="Arial" w:hAnsi="Arial" w:cs="Arial"/>
            <w:sz w:val="20"/>
            <w:szCs w:val="20"/>
          </w:rPr>
          <w:t>https://uk.indeed.com/viewjob?jk=b04f0d9af8c7aff3&amp;from=shareddesktop_copy</w:t>
        </w:r>
      </w:hyperlink>
      <w:r w:rsidRPr="007A23E1">
        <w:rPr>
          <w:rFonts w:ascii="Arial" w:hAnsi="Arial" w:cs="Arial"/>
          <w:sz w:val="20"/>
          <w:szCs w:val="20"/>
        </w:rPr>
        <w:t xml:space="preserve"> </w:t>
      </w:r>
      <w:r w:rsidRPr="007A23E1">
        <w:rPr>
          <w:rFonts w:ascii="Arial" w:eastAsia="Arial" w:hAnsi="Arial" w:cs="Arial"/>
          <w:sz w:val="20"/>
          <w:szCs w:val="20"/>
        </w:rPr>
        <w:t xml:space="preserve"> (Accessed: </w:t>
      </w:r>
      <w:r w:rsidR="00313DCD">
        <w:rPr>
          <w:rFonts w:ascii="Arial" w:eastAsia="Arial" w:hAnsi="Arial" w:cs="Arial"/>
          <w:sz w:val="20"/>
          <w:szCs w:val="20"/>
        </w:rPr>
        <w:t>7</w:t>
      </w:r>
      <w:r w:rsidRPr="007A23E1">
        <w:rPr>
          <w:rFonts w:ascii="Arial" w:eastAsia="Arial" w:hAnsi="Arial" w:cs="Arial"/>
          <w:sz w:val="20"/>
          <w:szCs w:val="20"/>
        </w:rPr>
        <w:t xml:space="preserve"> May 2026).</w:t>
      </w:r>
      <w:r w:rsidR="00BD1903">
        <w:rPr>
          <w:rFonts w:ascii="Arial" w:eastAsia="Arial" w:hAnsi="Arial" w:cs="Arial"/>
          <w:sz w:val="20"/>
          <w:szCs w:val="20"/>
        </w:rPr>
        <w:br/>
      </w:r>
    </w:p>
    <w:p w14:paraId="54ED6557" w14:textId="71072A2D" w:rsidR="00C40343" w:rsidRDefault="00C40343" w:rsidP="00EC5AA5">
      <w:pPr>
        <w:spacing w:after="80" w:line="360" w:lineRule="auto"/>
        <w:rPr>
          <w:rFonts w:ascii="Arial" w:hAnsi="Arial" w:cs="Arial"/>
          <w:sz w:val="20"/>
          <w:szCs w:val="20"/>
        </w:rPr>
      </w:pPr>
      <w:r w:rsidRPr="00856E08">
        <w:rPr>
          <w:rFonts w:ascii="Arial" w:hAnsi="Arial" w:cs="Arial"/>
          <w:sz w:val="20"/>
          <w:szCs w:val="20"/>
        </w:rPr>
        <w:t>Kolb, D.A. (1984)</w:t>
      </w:r>
      <w:r w:rsidR="00E1266A">
        <w:rPr>
          <w:rFonts w:ascii="Arial" w:hAnsi="Arial" w:cs="Arial"/>
          <w:sz w:val="20"/>
          <w:szCs w:val="20"/>
        </w:rPr>
        <w:t>.</w:t>
      </w:r>
      <w:r w:rsidRPr="00856E08">
        <w:rPr>
          <w:rFonts w:ascii="Arial" w:hAnsi="Arial" w:cs="Arial"/>
          <w:sz w:val="20"/>
          <w:szCs w:val="20"/>
        </w:rPr>
        <w:t xml:space="preserve"> </w:t>
      </w:r>
      <w:r w:rsidRPr="00856E08">
        <w:rPr>
          <w:rFonts w:ascii="Arial" w:hAnsi="Arial" w:cs="Arial"/>
          <w:i/>
          <w:iCs/>
          <w:sz w:val="20"/>
          <w:szCs w:val="20"/>
        </w:rPr>
        <w:t>Experiential Learning: Experience as the Source of Learning and Development</w:t>
      </w:r>
      <w:r w:rsidRPr="00856E08">
        <w:rPr>
          <w:rFonts w:ascii="Arial" w:hAnsi="Arial" w:cs="Arial"/>
          <w:sz w:val="20"/>
          <w:szCs w:val="20"/>
        </w:rPr>
        <w:t xml:space="preserve">. Englewood Cliffs, NJ: Prentice Hall. Available at: </w:t>
      </w:r>
      <w:hyperlink r:id="rId18" w:history="1">
        <w:r w:rsidR="002D36B3" w:rsidRPr="00F7734A">
          <w:rPr>
            <w:rStyle w:val="Hyperlink"/>
            <w:rFonts w:ascii="Arial" w:hAnsi="Arial" w:cs="Arial"/>
            <w:sz w:val="20"/>
            <w:szCs w:val="20"/>
          </w:rPr>
          <w:t>https://www.fullerton.edu/cice/_resources/pdfs/sl_documents/Experiential%20Learning%20-%20Experience%20As%20The%20Source%20Of%20Learning%20and%20Development.pdf</w:t>
        </w:r>
      </w:hyperlink>
      <w:r w:rsidR="002D36B3">
        <w:rPr>
          <w:rFonts w:ascii="Arial" w:hAnsi="Arial" w:cs="Arial"/>
          <w:sz w:val="20"/>
          <w:szCs w:val="20"/>
        </w:rPr>
        <w:t xml:space="preserve"> </w:t>
      </w:r>
      <w:r w:rsidRPr="00856E08">
        <w:rPr>
          <w:rFonts w:ascii="Arial" w:hAnsi="Arial" w:cs="Arial"/>
          <w:sz w:val="20"/>
          <w:szCs w:val="20"/>
        </w:rPr>
        <w:lastRenderedPageBreak/>
        <w:t>(Accessed: 5 May 2026).</w:t>
      </w:r>
      <w:r w:rsidR="00BD1903">
        <w:rPr>
          <w:rFonts w:ascii="Arial" w:hAnsi="Arial" w:cs="Arial"/>
          <w:sz w:val="20"/>
          <w:szCs w:val="20"/>
        </w:rPr>
        <w:br/>
      </w:r>
    </w:p>
    <w:p w14:paraId="32559B44" w14:textId="407194EE" w:rsidR="00C40343" w:rsidRDefault="00C40343" w:rsidP="006A57E3">
      <w:pPr>
        <w:spacing w:after="80" w:line="360" w:lineRule="auto"/>
        <w:rPr>
          <w:rFonts w:ascii="Arial" w:eastAsia="Arial" w:hAnsi="Arial" w:cs="Arial"/>
          <w:sz w:val="20"/>
          <w:szCs w:val="20"/>
        </w:rPr>
      </w:pPr>
      <w:r w:rsidRPr="007A23E1">
        <w:rPr>
          <w:rFonts w:ascii="Arial" w:eastAsia="Arial" w:hAnsi="Arial" w:cs="Arial"/>
          <w:sz w:val="20"/>
          <w:szCs w:val="20"/>
        </w:rPr>
        <w:t>Rana, A. (2026)</w:t>
      </w:r>
      <w:r w:rsidRPr="007A23E1">
        <w:rPr>
          <w:rFonts w:ascii="Arial" w:hAnsi="Arial" w:cs="Arial"/>
          <w:sz w:val="20"/>
          <w:szCs w:val="20"/>
        </w:rPr>
        <w:t>.</w:t>
      </w:r>
      <w:r w:rsidRPr="007A23E1">
        <w:rPr>
          <w:rFonts w:ascii="Arial" w:eastAsia="Arial" w:hAnsi="Arial" w:cs="Arial"/>
          <w:sz w:val="20"/>
          <w:szCs w:val="20"/>
        </w:rPr>
        <w:t xml:space="preserve"> LinkedIn profile: Amber Rana. Available at: </w:t>
      </w:r>
      <w:hyperlink r:id="rId19" w:history="1">
        <w:r w:rsidRPr="007A23E1">
          <w:rPr>
            <w:rStyle w:val="Hyperlink"/>
            <w:rFonts w:ascii="Arial" w:hAnsi="Arial" w:cs="Arial"/>
            <w:sz w:val="20"/>
            <w:szCs w:val="20"/>
          </w:rPr>
          <w:t>https://www.linkedin.com/in/amber-rana-37a5aa408</w:t>
        </w:r>
      </w:hyperlink>
      <w:r w:rsidRPr="007A23E1">
        <w:rPr>
          <w:rFonts w:ascii="Arial" w:hAnsi="Arial" w:cs="Arial"/>
          <w:sz w:val="20"/>
          <w:szCs w:val="20"/>
        </w:rPr>
        <w:t xml:space="preserve"> </w:t>
      </w:r>
      <w:r w:rsidRPr="007A23E1">
        <w:rPr>
          <w:rFonts w:ascii="Arial" w:eastAsia="Arial" w:hAnsi="Arial" w:cs="Arial"/>
          <w:sz w:val="20"/>
          <w:szCs w:val="20"/>
        </w:rPr>
        <w:t xml:space="preserve"> (Accessed: 5 May 2026).</w:t>
      </w:r>
      <w:r w:rsidR="00BB1ACF">
        <w:rPr>
          <w:rFonts w:ascii="Arial" w:eastAsia="Arial" w:hAnsi="Arial" w:cs="Arial"/>
          <w:sz w:val="20"/>
          <w:szCs w:val="20"/>
        </w:rPr>
        <w:br/>
      </w:r>
    </w:p>
    <w:p w14:paraId="19323F52" w14:textId="606B36D7" w:rsidR="00C40343" w:rsidRDefault="00C40343" w:rsidP="00037B50">
      <w:pPr>
        <w:spacing w:after="80" w:line="360" w:lineRule="auto"/>
        <w:ind w:right="-613"/>
        <w:rPr>
          <w:rFonts w:ascii="Arial" w:eastAsia="Arial" w:hAnsi="Arial" w:cs="Arial"/>
          <w:sz w:val="20"/>
          <w:szCs w:val="20"/>
        </w:rPr>
      </w:pPr>
      <w:r w:rsidRPr="007A23E1">
        <w:rPr>
          <w:rFonts w:ascii="Arial" w:eastAsia="Arial" w:hAnsi="Arial" w:cs="Arial"/>
          <w:sz w:val="20"/>
          <w:szCs w:val="20"/>
        </w:rPr>
        <w:t>Skills for Care (n.d.)</w:t>
      </w:r>
      <w:r w:rsidR="00037B50">
        <w:rPr>
          <w:rFonts w:ascii="Arial" w:eastAsia="Arial" w:hAnsi="Arial" w:cs="Arial"/>
          <w:sz w:val="20"/>
          <w:szCs w:val="20"/>
        </w:rPr>
        <w:t>.</w:t>
      </w:r>
      <w:r w:rsidRPr="007A23E1">
        <w:rPr>
          <w:rFonts w:ascii="Arial" w:eastAsia="Arial" w:hAnsi="Arial" w:cs="Arial"/>
          <w:sz w:val="20"/>
          <w:szCs w:val="20"/>
        </w:rPr>
        <w:t xml:space="preserve"> What core skills do I need to work in social care? Available at: </w:t>
      </w:r>
      <w:hyperlink r:id="rId20" w:history="1">
        <w:r w:rsidRPr="007A23E1">
          <w:rPr>
            <w:rStyle w:val="Hyperlink"/>
            <w:rFonts w:ascii="Arial" w:hAnsi="Arial" w:cs="Arial"/>
            <w:sz w:val="20"/>
            <w:szCs w:val="20"/>
          </w:rPr>
          <w:t>https://www.skillsforcare.org.uk/Documents/Recruitment-and-retention/Careers-in-care/What-core-skills-do-I-need-to-work-in-social-care.pdf</w:t>
        </w:r>
      </w:hyperlink>
      <w:r w:rsidRPr="007A23E1">
        <w:rPr>
          <w:rFonts w:ascii="Arial" w:hAnsi="Arial" w:cs="Arial"/>
          <w:sz w:val="20"/>
          <w:szCs w:val="20"/>
        </w:rPr>
        <w:t xml:space="preserve"> </w:t>
      </w:r>
      <w:r w:rsidRPr="007A23E1">
        <w:rPr>
          <w:rFonts w:ascii="Arial" w:eastAsia="Arial" w:hAnsi="Arial" w:cs="Arial"/>
          <w:sz w:val="20"/>
          <w:szCs w:val="20"/>
        </w:rPr>
        <w:t xml:space="preserve"> (Accessed: 5 May 2026).</w:t>
      </w:r>
      <w:r w:rsidR="00BB1ACF">
        <w:rPr>
          <w:rFonts w:ascii="Arial" w:eastAsia="Arial" w:hAnsi="Arial" w:cs="Arial"/>
          <w:sz w:val="20"/>
          <w:szCs w:val="20"/>
        </w:rPr>
        <w:br/>
      </w:r>
    </w:p>
    <w:p w14:paraId="37B3E86F" w14:textId="0C23C1C8" w:rsidR="00C40343" w:rsidRDefault="00C40343" w:rsidP="006A57E3">
      <w:pPr>
        <w:spacing w:after="80" w:line="360" w:lineRule="auto"/>
        <w:rPr>
          <w:rFonts w:ascii="Arial" w:eastAsia="Arial" w:hAnsi="Arial" w:cs="Arial"/>
          <w:sz w:val="20"/>
          <w:szCs w:val="20"/>
        </w:rPr>
      </w:pPr>
      <w:r w:rsidRPr="007A23E1">
        <w:rPr>
          <w:rFonts w:ascii="Arial" w:eastAsia="Arial" w:hAnsi="Arial" w:cs="Arial"/>
          <w:sz w:val="20"/>
          <w:szCs w:val="20"/>
        </w:rPr>
        <w:t>Skills for Health (2026)</w:t>
      </w:r>
      <w:r w:rsidR="00313DCD">
        <w:rPr>
          <w:rFonts w:ascii="Arial" w:eastAsia="Arial" w:hAnsi="Arial" w:cs="Arial"/>
          <w:sz w:val="20"/>
          <w:szCs w:val="20"/>
        </w:rPr>
        <w:t>.</w:t>
      </w:r>
      <w:r w:rsidRPr="007A23E1">
        <w:rPr>
          <w:rFonts w:ascii="Arial" w:eastAsia="Arial" w:hAnsi="Arial" w:cs="Arial"/>
          <w:sz w:val="20"/>
          <w:szCs w:val="20"/>
        </w:rPr>
        <w:t xml:space="preserve"> Core Skills Training Framework. Available at: </w:t>
      </w:r>
      <w:hyperlink r:id="rId21" w:history="1">
        <w:r w:rsidRPr="007A23E1">
          <w:rPr>
            <w:rStyle w:val="Hyperlink"/>
            <w:rFonts w:ascii="Arial" w:hAnsi="Arial" w:cs="Arial"/>
            <w:sz w:val="20"/>
            <w:szCs w:val="20"/>
          </w:rPr>
          <w:t>https://www.skillsforhealth.org.uk/integrated-solutions/core-skills-training-framework/</w:t>
        </w:r>
      </w:hyperlink>
      <w:r w:rsidRPr="007A23E1">
        <w:rPr>
          <w:rFonts w:ascii="Arial" w:hAnsi="Arial" w:cs="Arial"/>
          <w:sz w:val="20"/>
          <w:szCs w:val="20"/>
        </w:rPr>
        <w:t xml:space="preserve"> </w:t>
      </w:r>
      <w:r w:rsidRPr="007A23E1">
        <w:rPr>
          <w:rFonts w:ascii="Arial" w:eastAsia="Arial" w:hAnsi="Arial" w:cs="Arial"/>
          <w:sz w:val="20"/>
          <w:szCs w:val="20"/>
        </w:rPr>
        <w:t>(Accessed: 5 May 2026).</w:t>
      </w:r>
      <w:r w:rsidR="00BB1ACF">
        <w:rPr>
          <w:rFonts w:ascii="Arial" w:eastAsia="Arial" w:hAnsi="Arial" w:cs="Arial"/>
          <w:sz w:val="20"/>
          <w:szCs w:val="20"/>
        </w:rPr>
        <w:br/>
      </w:r>
    </w:p>
    <w:p w14:paraId="0BE8B448" w14:textId="52CDC9CE" w:rsidR="00C40343" w:rsidRDefault="00C40343" w:rsidP="006A57E3">
      <w:pPr>
        <w:spacing w:after="80" w:line="360" w:lineRule="auto"/>
        <w:rPr>
          <w:rFonts w:ascii="Arial" w:eastAsia="Arial" w:hAnsi="Arial" w:cs="Arial"/>
          <w:sz w:val="20"/>
          <w:szCs w:val="20"/>
        </w:rPr>
      </w:pPr>
      <w:r w:rsidRPr="007A23E1">
        <w:rPr>
          <w:rFonts w:ascii="Arial" w:eastAsia="Arial" w:hAnsi="Arial" w:cs="Arial"/>
          <w:sz w:val="20"/>
          <w:szCs w:val="20"/>
        </w:rPr>
        <w:t>Social Work England (2019)</w:t>
      </w:r>
      <w:r w:rsidR="00313DCD">
        <w:rPr>
          <w:rFonts w:ascii="Arial" w:eastAsia="Arial" w:hAnsi="Arial" w:cs="Arial"/>
          <w:sz w:val="20"/>
          <w:szCs w:val="20"/>
        </w:rPr>
        <w:t>.</w:t>
      </w:r>
      <w:r w:rsidRPr="007A23E1">
        <w:rPr>
          <w:rFonts w:ascii="Arial" w:eastAsia="Arial" w:hAnsi="Arial" w:cs="Arial"/>
          <w:sz w:val="20"/>
          <w:szCs w:val="20"/>
        </w:rPr>
        <w:t xml:space="preserve"> Professional standards. Available at: </w:t>
      </w:r>
      <w:hyperlink r:id="rId22" w:history="1">
        <w:r w:rsidRPr="007A23E1">
          <w:rPr>
            <w:rStyle w:val="Hyperlink"/>
            <w:rFonts w:ascii="Arial" w:hAnsi="Arial" w:cs="Arial"/>
            <w:sz w:val="20"/>
            <w:szCs w:val="20"/>
          </w:rPr>
          <w:t>https://www.socialworkengland.org.uk/standards/professional-standards/</w:t>
        </w:r>
      </w:hyperlink>
      <w:r w:rsidRPr="007A23E1">
        <w:rPr>
          <w:rFonts w:ascii="Arial" w:hAnsi="Arial" w:cs="Arial"/>
          <w:sz w:val="20"/>
          <w:szCs w:val="20"/>
        </w:rPr>
        <w:t xml:space="preserve"> </w:t>
      </w:r>
      <w:r w:rsidRPr="007A23E1">
        <w:rPr>
          <w:rFonts w:ascii="Arial" w:eastAsia="Arial" w:hAnsi="Arial" w:cs="Arial"/>
          <w:sz w:val="20"/>
          <w:szCs w:val="20"/>
        </w:rPr>
        <w:t xml:space="preserve"> (Accessed: </w:t>
      </w:r>
      <w:r w:rsidR="00313DCD">
        <w:rPr>
          <w:rFonts w:ascii="Arial" w:eastAsia="Arial" w:hAnsi="Arial" w:cs="Arial"/>
          <w:sz w:val="20"/>
          <w:szCs w:val="20"/>
        </w:rPr>
        <w:t>7</w:t>
      </w:r>
      <w:r w:rsidRPr="007A23E1">
        <w:rPr>
          <w:rFonts w:ascii="Arial" w:eastAsia="Arial" w:hAnsi="Arial" w:cs="Arial"/>
          <w:sz w:val="20"/>
          <w:szCs w:val="20"/>
        </w:rPr>
        <w:t xml:space="preserve"> May 2026).</w:t>
      </w:r>
      <w:r w:rsidR="00BB1ACF">
        <w:rPr>
          <w:rFonts w:ascii="Arial" w:eastAsia="Arial" w:hAnsi="Arial" w:cs="Arial"/>
          <w:sz w:val="20"/>
          <w:szCs w:val="20"/>
        </w:rPr>
        <w:br/>
      </w:r>
    </w:p>
    <w:p w14:paraId="7958EC58" w14:textId="7D550B9F" w:rsidR="00C40343" w:rsidRDefault="00C40343" w:rsidP="00EC5AA5">
      <w:pPr>
        <w:spacing w:after="80" w:line="360" w:lineRule="auto"/>
        <w:rPr>
          <w:rFonts w:ascii="Arial" w:eastAsia="Arial" w:hAnsi="Arial" w:cs="Arial"/>
          <w:sz w:val="20"/>
          <w:szCs w:val="20"/>
        </w:rPr>
      </w:pPr>
      <w:r w:rsidRPr="007A23E1">
        <w:rPr>
          <w:rFonts w:ascii="Arial" w:eastAsia="Arial" w:hAnsi="Arial" w:cs="Arial"/>
          <w:sz w:val="20"/>
          <w:szCs w:val="20"/>
        </w:rPr>
        <w:t>Social Work England (2026)</w:t>
      </w:r>
      <w:r w:rsidRPr="007A23E1">
        <w:rPr>
          <w:rFonts w:ascii="Arial" w:hAnsi="Arial" w:cs="Arial"/>
          <w:sz w:val="20"/>
          <w:szCs w:val="20"/>
        </w:rPr>
        <w:t>.</w:t>
      </w:r>
      <w:r w:rsidRPr="007A23E1">
        <w:rPr>
          <w:rFonts w:ascii="Arial" w:eastAsia="Arial" w:hAnsi="Arial" w:cs="Arial"/>
          <w:sz w:val="20"/>
          <w:szCs w:val="20"/>
        </w:rPr>
        <w:t xml:space="preserve"> Apply for registration. Available at: </w:t>
      </w:r>
      <w:hyperlink r:id="rId23" w:history="1">
        <w:r w:rsidRPr="007A23E1">
          <w:rPr>
            <w:rStyle w:val="Hyperlink"/>
            <w:rFonts w:ascii="Arial" w:hAnsi="Arial" w:cs="Arial"/>
            <w:sz w:val="20"/>
            <w:szCs w:val="20"/>
          </w:rPr>
          <w:t>https://www.socialworkengland.org.uk/registration/apply-for-registration/</w:t>
        </w:r>
      </w:hyperlink>
      <w:r w:rsidRPr="007A23E1">
        <w:rPr>
          <w:rFonts w:ascii="Arial" w:hAnsi="Arial" w:cs="Arial"/>
          <w:sz w:val="20"/>
          <w:szCs w:val="20"/>
        </w:rPr>
        <w:t xml:space="preserve"> </w:t>
      </w:r>
      <w:r w:rsidRPr="007A23E1">
        <w:rPr>
          <w:rFonts w:ascii="Arial" w:eastAsia="Arial" w:hAnsi="Arial" w:cs="Arial"/>
          <w:sz w:val="20"/>
          <w:szCs w:val="20"/>
        </w:rPr>
        <w:t xml:space="preserve"> (Accessed: </w:t>
      </w:r>
      <w:r w:rsidR="00313DCD">
        <w:rPr>
          <w:rFonts w:ascii="Arial" w:eastAsia="Arial" w:hAnsi="Arial" w:cs="Arial"/>
          <w:sz w:val="20"/>
          <w:szCs w:val="20"/>
        </w:rPr>
        <w:t>7</w:t>
      </w:r>
      <w:r w:rsidRPr="007A23E1">
        <w:rPr>
          <w:rFonts w:ascii="Arial" w:eastAsia="Arial" w:hAnsi="Arial" w:cs="Arial"/>
          <w:sz w:val="20"/>
          <w:szCs w:val="20"/>
        </w:rPr>
        <w:t xml:space="preserve"> May 2026).</w:t>
      </w:r>
    </w:p>
    <w:sectPr w:rsidR="00C40343" w:rsidSect="00A12E1F">
      <w:footerReference w:type="default" r:id="rId24"/>
      <w:pgSz w:w="11906" w:h="16838"/>
      <w:pgMar w:top="709"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EBD387" w14:textId="77777777" w:rsidR="00395A67" w:rsidRDefault="00395A67" w:rsidP="00A12E1F">
      <w:pPr>
        <w:spacing w:after="0" w:line="240" w:lineRule="auto"/>
      </w:pPr>
      <w:r>
        <w:separator/>
      </w:r>
    </w:p>
  </w:endnote>
  <w:endnote w:type="continuationSeparator" w:id="0">
    <w:p w14:paraId="4FAA83D1" w14:textId="77777777" w:rsidR="00395A67" w:rsidRDefault="00395A67" w:rsidP="00A12E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9670467"/>
      <w:docPartObj>
        <w:docPartGallery w:val="Page Numbers (Bottom of Page)"/>
        <w:docPartUnique/>
      </w:docPartObj>
    </w:sdtPr>
    <w:sdtContent>
      <w:p w14:paraId="6214BF64" w14:textId="6BEA6526" w:rsidR="00A12E1F" w:rsidRDefault="00A12E1F">
        <w:pPr>
          <w:pStyle w:val="Footer"/>
          <w:jc w:val="right"/>
        </w:pPr>
        <w:r>
          <w:fldChar w:fldCharType="begin"/>
        </w:r>
        <w:r>
          <w:instrText>PAGE   \* MERGEFORMAT</w:instrText>
        </w:r>
        <w:r>
          <w:fldChar w:fldCharType="separate"/>
        </w:r>
        <w:r>
          <w:t>2</w:t>
        </w:r>
        <w:r>
          <w:fldChar w:fldCharType="end"/>
        </w:r>
      </w:p>
    </w:sdtContent>
  </w:sdt>
  <w:p w14:paraId="14AA0A4F" w14:textId="77777777" w:rsidR="00A12E1F" w:rsidRDefault="00A12E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CD72BA" w14:textId="77777777" w:rsidR="00395A67" w:rsidRDefault="00395A67" w:rsidP="00A12E1F">
      <w:pPr>
        <w:spacing w:after="0" w:line="240" w:lineRule="auto"/>
      </w:pPr>
      <w:r>
        <w:separator/>
      </w:r>
    </w:p>
  </w:footnote>
  <w:footnote w:type="continuationSeparator" w:id="0">
    <w:p w14:paraId="0E347283" w14:textId="77777777" w:rsidR="00395A67" w:rsidRDefault="00395A67" w:rsidP="00A12E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6D29DA"/>
    <w:multiLevelType w:val="hybridMultilevel"/>
    <w:tmpl w:val="7E88C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0019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E1F"/>
    <w:rsid w:val="0000373C"/>
    <w:rsid w:val="00023A78"/>
    <w:rsid w:val="000300AF"/>
    <w:rsid w:val="00032E84"/>
    <w:rsid w:val="00034C68"/>
    <w:rsid w:val="00037B50"/>
    <w:rsid w:val="00043FDF"/>
    <w:rsid w:val="0008154F"/>
    <w:rsid w:val="00090238"/>
    <w:rsid w:val="0009078E"/>
    <w:rsid w:val="0009607F"/>
    <w:rsid w:val="000A2E90"/>
    <w:rsid w:val="000A44A3"/>
    <w:rsid w:val="000B2DDE"/>
    <w:rsid w:val="000B388B"/>
    <w:rsid w:val="000B78E1"/>
    <w:rsid w:val="000C1107"/>
    <w:rsid w:val="000C59EF"/>
    <w:rsid w:val="000C5A80"/>
    <w:rsid w:val="000D07FE"/>
    <w:rsid w:val="000D432C"/>
    <w:rsid w:val="000D54DC"/>
    <w:rsid w:val="000D63BC"/>
    <w:rsid w:val="000E0BA5"/>
    <w:rsid w:val="000E2EED"/>
    <w:rsid w:val="000E3CD7"/>
    <w:rsid w:val="000F1C38"/>
    <w:rsid w:val="000F2EA5"/>
    <w:rsid w:val="000F7D92"/>
    <w:rsid w:val="00100C64"/>
    <w:rsid w:val="0010124B"/>
    <w:rsid w:val="00111B56"/>
    <w:rsid w:val="0011761A"/>
    <w:rsid w:val="00120B1F"/>
    <w:rsid w:val="001263A9"/>
    <w:rsid w:val="0015189C"/>
    <w:rsid w:val="00157DB6"/>
    <w:rsid w:val="00162DD7"/>
    <w:rsid w:val="00165F0B"/>
    <w:rsid w:val="00183129"/>
    <w:rsid w:val="0018536B"/>
    <w:rsid w:val="00187A38"/>
    <w:rsid w:val="00187D1C"/>
    <w:rsid w:val="00194BFE"/>
    <w:rsid w:val="001A3D9B"/>
    <w:rsid w:val="001A598E"/>
    <w:rsid w:val="001A5DFD"/>
    <w:rsid w:val="001B4A70"/>
    <w:rsid w:val="001D23CC"/>
    <w:rsid w:val="001D5081"/>
    <w:rsid w:val="001E544B"/>
    <w:rsid w:val="001F75A9"/>
    <w:rsid w:val="00201BB7"/>
    <w:rsid w:val="00207F6C"/>
    <w:rsid w:val="00215128"/>
    <w:rsid w:val="00220678"/>
    <w:rsid w:val="00225859"/>
    <w:rsid w:val="002332E7"/>
    <w:rsid w:val="002512F3"/>
    <w:rsid w:val="00274AF5"/>
    <w:rsid w:val="00292975"/>
    <w:rsid w:val="002A42FE"/>
    <w:rsid w:val="002B0281"/>
    <w:rsid w:val="002B0DC1"/>
    <w:rsid w:val="002B1F8E"/>
    <w:rsid w:val="002B3C46"/>
    <w:rsid w:val="002B5922"/>
    <w:rsid w:val="002C318D"/>
    <w:rsid w:val="002C4524"/>
    <w:rsid w:val="002D36B3"/>
    <w:rsid w:val="002D7E64"/>
    <w:rsid w:val="002E2CF8"/>
    <w:rsid w:val="002F751D"/>
    <w:rsid w:val="002F781A"/>
    <w:rsid w:val="00303839"/>
    <w:rsid w:val="00307246"/>
    <w:rsid w:val="003127BD"/>
    <w:rsid w:val="00313DCD"/>
    <w:rsid w:val="00320B08"/>
    <w:rsid w:val="00334A20"/>
    <w:rsid w:val="003371D5"/>
    <w:rsid w:val="00342D5A"/>
    <w:rsid w:val="00344394"/>
    <w:rsid w:val="0034560D"/>
    <w:rsid w:val="00345CB4"/>
    <w:rsid w:val="00352E24"/>
    <w:rsid w:val="00353139"/>
    <w:rsid w:val="00355F98"/>
    <w:rsid w:val="00366DED"/>
    <w:rsid w:val="003709F9"/>
    <w:rsid w:val="0037214F"/>
    <w:rsid w:val="003925CC"/>
    <w:rsid w:val="00395A67"/>
    <w:rsid w:val="00396166"/>
    <w:rsid w:val="003A0343"/>
    <w:rsid w:val="003A37E4"/>
    <w:rsid w:val="003B1901"/>
    <w:rsid w:val="003C2924"/>
    <w:rsid w:val="003C3AD1"/>
    <w:rsid w:val="003F3C53"/>
    <w:rsid w:val="003F5B23"/>
    <w:rsid w:val="003F7775"/>
    <w:rsid w:val="003F7B60"/>
    <w:rsid w:val="00407AEB"/>
    <w:rsid w:val="00423A5C"/>
    <w:rsid w:val="004248C7"/>
    <w:rsid w:val="0043487B"/>
    <w:rsid w:val="0043584C"/>
    <w:rsid w:val="004412CB"/>
    <w:rsid w:val="0044719D"/>
    <w:rsid w:val="00447F3B"/>
    <w:rsid w:val="00451724"/>
    <w:rsid w:val="00457C4F"/>
    <w:rsid w:val="004603D0"/>
    <w:rsid w:val="00467CC3"/>
    <w:rsid w:val="00473C08"/>
    <w:rsid w:val="0048036A"/>
    <w:rsid w:val="00483A7C"/>
    <w:rsid w:val="0048637A"/>
    <w:rsid w:val="00491685"/>
    <w:rsid w:val="00495EB3"/>
    <w:rsid w:val="00496FA0"/>
    <w:rsid w:val="004A0E07"/>
    <w:rsid w:val="004A7F82"/>
    <w:rsid w:val="004C4E65"/>
    <w:rsid w:val="004D1882"/>
    <w:rsid w:val="004E6988"/>
    <w:rsid w:val="004F4FC2"/>
    <w:rsid w:val="004F63DE"/>
    <w:rsid w:val="00503847"/>
    <w:rsid w:val="005063AF"/>
    <w:rsid w:val="00506AB3"/>
    <w:rsid w:val="0051603E"/>
    <w:rsid w:val="00524C02"/>
    <w:rsid w:val="00531631"/>
    <w:rsid w:val="00541DCC"/>
    <w:rsid w:val="005511E9"/>
    <w:rsid w:val="005571B6"/>
    <w:rsid w:val="00563199"/>
    <w:rsid w:val="00564F63"/>
    <w:rsid w:val="00566C4E"/>
    <w:rsid w:val="00567B42"/>
    <w:rsid w:val="0058150F"/>
    <w:rsid w:val="005828B3"/>
    <w:rsid w:val="00586205"/>
    <w:rsid w:val="00595EC1"/>
    <w:rsid w:val="00596203"/>
    <w:rsid w:val="005A284B"/>
    <w:rsid w:val="005B2C73"/>
    <w:rsid w:val="005C1E94"/>
    <w:rsid w:val="005C6170"/>
    <w:rsid w:val="005C6174"/>
    <w:rsid w:val="005D621D"/>
    <w:rsid w:val="005E3309"/>
    <w:rsid w:val="00602ACE"/>
    <w:rsid w:val="00606D6F"/>
    <w:rsid w:val="00606FD6"/>
    <w:rsid w:val="00611FEF"/>
    <w:rsid w:val="006121A9"/>
    <w:rsid w:val="00613DCE"/>
    <w:rsid w:val="00617C61"/>
    <w:rsid w:val="00620EDB"/>
    <w:rsid w:val="00630112"/>
    <w:rsid w:val="0063515A"/>
    <w:rsid w:val="006363A5"/>
    <w:rsid w:val="006433C9"/>
    <w:rsid w:val="00646ED0"/>
    <w:rsid w:val="006549B3"/>
    <w:rsid w:val="00666E0B"/>
    <w:rsid w:val="00672EE0"/>
    <w:rsid w:val="00683C15"/>
    <w:rsid w:val="00685F72"/>
    <w:rsid w:val="00691513"/>
    <w:rsid w:val="006A57E3"/>
    <w:rsid w:val="006B50C2"/>
    <w:rsid w:val="006C2647"/>
    <w:rsid w:val="006D336B"/>
    <w:rsid w:val="006E0ACD"/>
    <w:rsid w:val="006E6FEC"/>
    <w:rsid w:val="006F6837"/>
    <w:rsid w:val="00707612"/>
    <w:rsid w:val="007105AF"/>
    <w:rsid w:val="007276B0"/>
    <w:rsid w:val="00752A71"/>
    <w:rsid w:val="00761EE3"/>
    <w:rsid w:val="007654A8"/>
    <w:rsid w:val="00781092"/>
    <w:rsid w:val="00790DB5"/>
    <w:rsid w:val="007A23E1"/>
    <w:rsid w:val="007B5A28"/>
    <w:rsid w:val="007C36A5"/>
    <w:rsid w:val="007C4C8B"/>
    <w:rsid w:val="007D1C59"/>
    <w:rsid w:val="007D5A6A"/>
    <w:rsid w:val="007E4CB5"/>
    <w:rsid w:val="007F29C7"/>
    <w:rsid w:val="00812B4C"/>
    <w:rsid w:val="00820E51"/>
    <w:rsid w:val="00834A5B"/>
    <w:rsid w:val="00850F98"/>
    <w:rsid w:val="00856E08"/>
    <w:rsid w:val="00860F93"/>
    <w:rsid w:val="00864E5B"/>
    <w:rsid w:val="008809FE"/>
    <w:rsid w:val="00883019"/>
    <w:rsid w:val="008924A3"/>
    <w:rsid w:val="00896F8E"/>
    <w:rsid w:val="008A790A"/>
    <w:rsid w:val="008B5538"/>
    <w:rsid w:val="008D4D6A"/>
    <w:rsid w:val="008E0026"/>
    <w:rsid w:val="008E4820"/>
    <w:rsid w:val="008F4F92"/>
    <w:rsid w:val="008F779E"/>
    <w:rsid w:val="009013A2"/>
    <w:rsid w:val="0090491F"/>
    <w:rsid w:val="00904BDF"/>
    <w:rsid w:val="00907A95"/>
    <w:rsid w:val="00910632"/>
    <w:rsid w:val="0092119C"/>
    <w:rsid w:val="009218F9"/>
    <w:rsid w:val="00922C46"/>
    <w:rsid w:val="009276DF"/>
    <w:rsid w:val="009342DC"/>
    <w:rsid w:val="00947C83"/>
    <w:rsid w:val="0096006F"/>
    <w:rsid w:val="009708AA"/>
    <w:rsid w:val="00973306"/>
    <w:rsid w:val="00973D9E"/>
    <w:rsid w:val="009756D4"/>
    <w:rsid w:val="009814A6"/>
    <w:rsid w:val="00981EF9"/>
    <w:rsid w:val="00982736"/>
    <w:rsid w:val="00987946"/>
    <w:rsid w:val="009A04BF"/>
    <w:rsid w:val="009A4B4E"/>
    <w:rsid w:val="009A7F76"/>
    <w:rsid w:val="009B17B5"/>
    <w:rsid w:val="009B6A0F"/>
    <w:rsid w:val="009C2423"/>
    <w:rsid w:val="009D2218"/>
    <w:rsid w:val="009D4942"/>
    <w:rsid w:val="009E0771"/>
    <w:rsid w:val="009E2009"/>
    <w:rsid w:val="009F2FAE"/>
    <w:rsid w:val="00A05BE7"/>
    <w:rsid w:val="00A10291"/>
    <w:rsid w:val="00A12E1F"/>
    <w:rsid w:val="00A2215A"/>
    <w:rsid w:val="00A3120B"/>
    <w:rsid w:val="00A316F1"/>
    <w:rsid w:val="00A34931"/>
    <w:rsid w:val="00A357B1"/>
    <w:rsid w:val="00A53C53"/>
    <w:rsid w:val="00A55407"/>
    <w:rsid w:val="00A6284C"/>
    <w:rsid w:val="00A80A6D"/>
    <w:rsid w:val="00A8343F"/>
    <w:rsid w:val="00A94A24"/>
    <w:rsid w:val="00A96DAD"/>
    <w:rsid w:val="00AA12A8"/>
    <w:rsid w:val="00AA3FBE"/>
    <w:rsid w:val="00AA48E5"/>
    <w:rsid w:val="00AB597B"/>
    <w:rsid w:val="00AC3D2C"/>
    <w:rsid w:val="00AF75EA"/>
    <w:rsid w:val="00B02028"/>
    <w:rsid w:val="00B0416C"/>
    <w:rsid w:val="00B15D2A"/>
    <w:rsid w:val="00B24BC7"/>
    <w:rsid w:val="00B3181E"/>
    <w:rsid w:val="00B476EF"/>
    <w:rsid w:val="00B533C1"/>
    <w:rsid w:val="00B6378B"/>
    <w:rsid w:val="00B90178"/>
    <w:rsid w:val="00B95D21"/>
    <w:rsid w:val="00BA160E"/>
    <w:rsid w:val="00BA24D3"/>
    <w:rsid w:val="00BA72D5"/>
    <w:rsid w:val="00BB0E1F"/>
    <w:rsid w:val="00BB15AA"/>
    <w:rsid w:val="00BB17CD"/>
    <w:rsid w:val="00BB1ACF"/>
    <w:rsid w:val="00BB30BB"/>
    <w:rsid w:val="00BB33CA"/>
    <w:rsid w:val="00BB3CDB"/>
    <w:rsid w:val="00BD1903"/>
    <w:rsid w:val="00BD61C7"/>
    <w:rsid w:val="00BF0C00"/>
    <w:rsid w:val="00BF62C8"/>
    <w:rsid w:val="00C0488F"/>
    <w:rsid w:val="00C06D40"/>
    <w:rsid w:val="00C10D36"/>
    <w:rsid w:val="00C215AE"/>
    <w:rsid w:val="00C2255E"/>
    <w:rsid w:val="00C252C6"/>
    <w:rsid w:val="00C26A93"/>
    <w:rsid w:val="00C3577E"/>
    <w:rsid w:val="00C3766C"/>
    <w:rsid w:val="00C40343"/>
    <w:rsid w:val="00C45897"/>
    <w:rsid w:val="00C56AF9"/>
    <w:rsid w:val="00C62A1E"/>
    <w:rsid w:val="00C64993"/>
    <w:rsid w:val="00C75B4C"/>
    <w:rsid w:val="00C75C86"/>
    <w:rsid w:val="00C76F50"/>
    <w:rsid w:val="00C824C3"/>
    <w:rsid w:val="00C87A4F"/>
    <w:rsid w:val="00C94318"/>
    <w:rsid w:val="00C94D4A"/>
    <w:rsid w:val="00CA310F"/>
    <w:rsid w:val="00CC2C4C"/>
    <w:rsid w:val="00CC5FB3"/>
    <w:rsid w:val="00CC7373"/>
    <w:rsid w:val="00CD42A1"/>
    <w:rsid w:val="00CD5180"/>
    <w:rsid w:val="00CE0136"/>
    <w:rsid w:val="00CE0191"/>
    <w:rsid w:val="00CE5980"/>
    <w:rsid w:val="00CE639F"/>
    <w:rsid w:val="00CF4539"/>
    <w:rsid w:val="00CF70BF"/>
    <w:rsid w:val="00D00B18"/>
    <w:rsid w:val="00D15A0E"/>
    <w:rsid w:val="00D20C2B"/>
    <w:rsid w:val="00D2362D"/>
    <w:rsid w:val="00D36797"/>
    <w:rsid w:val="00D51EE4"/>
    <w:rsid w:val="00D52EDE"/>
    <w:rsid w:val="00D62A46"/>
    <w:rsid w:val="00D6778E"/>
    <w:rsid w:val="00D82AE9"/>
    <w:rsid w:val="00DA49A4"/>
    <w:rsid w:val="00DB49A9"/>
    <w:rsid w:val="00DC5E79"/>
    <w:rsid w:val="00DE4F57"/>
    <w:rsid w:val="00DE6B87"/>
    <w:rsid w:val="00E00E02"/>
    <w:rsid w:val="00E0338C"/>
    <w:rsid w:val="00E03552"/>
    <w:rsid w:val="00E04939"/>
    <w:rsid w:val="00E05BEC"/>
    <w:rsid w:val="00E068BB"/>
    <w:rsid w:val="00E1266A"/>
    <w:rsid w:val="00E17C08"/>
    <w:rsid w:val="00E21828"/>
    <w:rsid w:val="00E22AB6"/>
    <w:rsid w:val="00E26C16"/>
    <w:rsid w:val="00E31AF9"/>
    <w:rsid w:val="00E32832"/>
    <w:rsid w:val="00E47CBB"/>
    <w:rsid w:val="00E5358C"/>
    <w:rsid w:val="00E62CED"/>
    <w:rsid w:val="00E638EE"/>
    <w:rsid w:val="00E664C9"/>
    <w:rsid w:val="00E67E44"/>
    <w:rsid w:val="00E730E1"/>
    <w:rsid w:val="00E7377F"/>
    <w:rsid w:val="00E73E28"/>
    <w:rsid w:val="00E90277"/>
    <w:rsid w:val="00EA0694"/>
    <w:rsid w:val="00EA348F"/>
    <w:rsid w:val="00EA39FC"/>
    <w:rsid w:val="00EA78EB"/>
    <w:rsid w:val="00EB6C07"/>
    <w:rsid w:val="00EC0D4F"/>
    <w:rsid w:val="00EC5AA5"/>
    <w:rsid w:val="00EE52CB"/>
    <w:rsid w:val="00EE72C1"/>
    <w:rsid w:val="00EF214C"/>
    <w:rsid w:val="00F00DD3"/>
    <w:rsid w:val="00F01A4B"/>
    <w:rsid w:val="00F1666E"/>
    <w:rsid w:val="00F16ED1"/>
    <w:rsid w:val="00F26477"/>
    <w:rsid w:val="00F474CD"/>
    <w:rsid w:val="00F47B1E"/>
    <w:rsid w:val="00F70B7A"/>
    <w:rsid w:val="00F759D3"/>
    <w:rsid w:val="00F83ADD"/>
    <w:rsid w:val="00FA1385"/>
    <w:rsid w:val="00FA6329"/>
    <w:rsid w:val="00FB0995"/>
    <w:rsid w:val="00FB2651"/>
    <w:rsid w:val="00FB743B"/>
    <w:rsid w:val="00FC1780"/>
    <w:rsid w:val="00FD6EED"/>
    <w:rsid w:val="00FE6F29"/>
    <w:rsid w:val="00FF0EDE"/>
    <w:rsid w:val="00FF1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E02680"/>
  <w15:chartTrackingRefBased/>
  <w15:docId w15:val="{D0F5F17F-1AD9-4375-978D-65EC7A7D1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2E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12E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12E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2E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2E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2E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2E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2E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2E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E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12E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12E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2E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2E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2E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2E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2E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2E1F"/>
    <w:rPr>
      <w:rFonts w:eastAsiaTheme="majorEastAsia" w:cstheme="majorBidi"/>
      <w:color w:val="272727" w:themeColor="text1" w:themeTint="D8"/>
    </w:rPr>
  </w:style>
  <w:style w:type="paragraph" w:styleId="Title">
    <w:name w:val="Title"/>
    <w:basedOn w:val="Normal"/>
    <w:next w:val="Normal"/>
    <w:link w:val="TitleChar"/>
    <w:uiPriority w:val="10"/>
    <w:qFormat/>
    <w:rsid w:val="00A12E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2E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2E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2E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2E1F"/>
    <w:pPr>
      <w:spacing w:before="160"/>
      <w:jc w:val="center"/>
    </w:pPr>
    <w:rPr>
      <w:i/>
      <w:iCs/>
      <w:color w:val="404040" w:themeColor="text1" w:themeTint="BF"/>
    </w:rPr>
  </w:style>
  <w:style w:type="character" w:customStyle="1" w:styleId="QuoteChar">
    <w:name w:val="Quote Char"/>
    <w:basedOn w:val="DefaultParagraphFont"/>
    <w:link w:val="Quote"/>
    <w:uiPriority w:val="29"/>
    <w:rsid w:val="00A12E1F"/>
    <w:rPr>
      <w:i/>
      <w:iCs/>
      <w:color w:val="404040" w:themeColor="text1" w:themeTint="BF"/>
    </w:rPr>
  </w:style>
  <w:style w:type="paragraph" w:styleId="ListParagraph">
    <w:name w:val="List Paragraph"/>
    <w:basedOn w:val="Normal"/>
    <w:uiPriority w:val="34"/>
    <w:qFormat/>
    <w:rsid w:val="00A12E1F"/>
    <w:pPr>
      <w:ind w:left="720"/>
      <w:contextualSpacing/>
    </w:pPr>
  </w:style>
  <w:style w:type="character" w:styleId="IntenseEmphasis">
    <w:name w:val="Intense Emphasis"/>
    <w:basedOn w:val="DefaultParagraphFont"/>
    <w:uiPriority w:val="21"/>
    <w:qFormat/>
    <w:rsid w:val="00A12E1F"/>
    <w:rPr>
      <w:i/>
      <w:iCs/>
      <w:color w:val="0F4761" w:themeColor="accent1" w:themeShade="BF"/>
    </w:rPr>
  </w:style>
  <w:style w:type="paragraph" w:styleId="IntenseQuote">
    <w:name w:val="Intense Quote"/>
    <w:basedOn w:val="Normal"/>
    <w:next w:val="Normal"/>
    <w:link w:val="IntenseQuoteChar"/>
    <w:uiPriority w:val="30"/>
    <w:qFormat/>
    <w:rsid w:val="00A12E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2E1F"/>
    <w:rPr>
      <w:i/>
      <w:iCs/>
      <w:color w:val="0F4761" w:themeColor="accent1" w:themeShade="BF"/>
    </w:rPr>
  </w:style>
  <w:style w:type="character" w:styleId="IntenseReference">
    <w:name w:val="Intense Reference"/>
    <w:basedOn w:val="DefaultParagraphFont"/>
    <w:uiPriority w:val="32"/>
    <w:qFormat/>
    <w:rsid w:val="00A12E1F"/>
    <w:rPr>
      <w:b/>
      <w:bCs/>
      <w:smallCaps/>
      <w:color w:val="0F4761" w:themeColor="accent1" w:themeShade="BF"/>
      <w:spacing w:val="5"/>
    </w:rPr>
  </w:style>
  <w:style w:type="character" w:styleId="Hyperlink">
    <w:name w:val="Hyperlink"/>
    <w:basedOn w:val="DefaultParagraphFont"/>
    <w:uiPriority w:val="99"/>
    <w:unhideWhenUsed/>
    <w:rsid w:val="00A12E1F"/>
    <w:rPr>
      <w:color w:val="467886" w:themeColor="hyperlink"/>
      <w:u w:val="single"/>
    </w:rPr>
  </w:style>
  <w:style w:type="paragraph" w:styleId="Header">
    <w:name w:val="header"/>
    <w:basedOn w:val="Normal"/>
    <w:link w:val="HeaderChar"/>
    <w:uiPriority w:val="99"/>
    <w:unhideWhenUsed/>
    <w:rsid w:val="00A12E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2E1F"/>
  </w:style>
  <w:style w:type="paragraph" w:styleId="Footer">
    <w:name w:val="footer"/>
    <w:basedOn w:val="Normal"/>
    <w:link w:val="FooterChar"/>
    <w:uiPriority w:val="99"/>
    <w:unhideWhenUsed/>
    <w:rsid w:val="00A12E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2E1F"/>
  </w:style>
  <w:style w:type="paragraph" w:styleId="TOCHeading">
    <w:name w:val="TOC Heading"/>
    <w:basedOn w:val="Heading1"/>
    <w:next w:val="Normal"/>
    <w:uiPriority w:val="39"/>
    <w:unhideWhenUsed/>
    <w:qFormat/>
    <w:rsid w:val="00A12E1F"/>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A12E1F"/>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A12E1F"/>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A12E1F"/>
    <w:pPr>
      <w:spacing w:after="100"/>
      <w:ind w:left="440"/>
    </w:pPr>
    <w:rPr>
      <w:rFonts w:eastAsiaTheme="minorEastAsia" w:cs="Times New Roman"/>
      <w:kern w:val="0"/>
      <w:lang w:eastAsia="en-GB"/>
      <w14:ligatures w14:val="none"/>
    </w:rPr>
  </w:style>
  <w:style w:type="table" w:styleId="TableGrid">
    <w:name w:val="Table Grid"/>
    <w:basedOn w:val="TableNormal"/>
    <w:uiPriority w:val="59"/>
    <w:rsid w:val="00EC0D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EC0D4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E068BB"/>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F00DD3"/>
    <w:rPr>
      <w:color w:val="605E5C"/>
      <w:shd w:val="clear" w:color="auto" w:fill="E1DFDD"/>
    </w:rPr>
  </w:style>
  <w:style w:type="character" w:styleId="FollowedHyperlink">
    <w:name w:val="FollowedHyperlink"/>
    <w:basedOn w:val="DefaultParagraphFont"/>
    <w:uiPriority w:val="99"/>
    <w:semiHidden/>
    <w:unhideWhenUsed/>
    <w:rsid w:val="00EA348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clok.uclan.ac.uk/8347/1/Dacre_Pool__Sewell_2007_CareerEDGE_Article.pdf" TargetMode="External"/><Relationship Id="rId18" Type="http://schemas.openxmlformats.org/officeDocument/2006/relationships/hyperlink" Target="https://www.fullerton.edu/cice/_resources/pdfs/sl_documents/Experiential%20Learning%20-%20Experience%20As%20The%20Source%20Of%20Learning%20and%20Development.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killsforhealth.org.uk/integrated-solutions/core-skills-training-framework/" TargetMode="External"/><Relationship Id="rId7" Type="http://schemas.openxmlformats.org/officeDocument/2006/relationships/image" Target="media/image1.png"/><Relationship Id="rId12" Type="http://schemas.openxmlformats.org/officeDocument/2006/relationships/hyperlink" Target="https://basw.co.uk/training-cpd/professional-capabilities-framework-pcf" TargetMode="External"/><Relationship Id="rId17" Type="http://schemas.openxmlformats.org/officeDocument/2006/relationships/hyperlink" Target="https://uk.indeed.com/viewjob?jk=b04f0d9af8c7aff3&amp;from=shareddesktop_copy"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ngland.nhs.uk/wp-content/uploads/2012/12/compassion-in-practice.pdf" TargetMode="External"/><Relationship Id="rId20" Type="http://schemas.openxmlformats.org/officeDocument/2006/relationships/hyperlink" Target="https://www.skillsforcare.org.uk/Documents/Recruitment-and-retention/Careers-in-care/What-core-skills-do-I-need-to-work-in-social-car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uk/government/publications/promoting-the-health-and-wellbeing-of-looked-after-children--2" TargetMode="External"/><Relationship Id="rId23" Type="http://schemas.openxmlformats.org/officeDocument/2006/relationships/hyperlink" Target="https://www.socialworkengland.org.uk/registration/apply-for-registration/" TargetMode="External"/><Relationship Id="rId10" Type="http://schemas.openxmlformats.org/officeDocument/2006/relationships/image" Target="media/image2.png"/><Relationship Id="rId19" Type="http://schemas.openxmlformats.org/officeDocument/2006/relationships/hyperlink" Target="https://www.linkedin.com/in/amber-rana-37a5aa408" TargetMode="External"/><Relationship Id="rId4" Type="http://schemas.openxmlformats.org/officeDocument/2006/relationships/webSettings" Target="webSettings.xml"/><Relationship Id="rId9" Type="http://schemas.openxmlformats.org/officeDocument/2006/relationships/hyperlink" Target="https://www.grammarly.com/" TargetMode="External"/><Relationship Id="rId14" Type="http://schemas.openxmlformats.org/officeDocument/2006/relationships/hyperlink" Target="https://www.gov.uk/government/publications/children-act-1989-care-planning-placement-and-case-review" TargetMode="External"/><Relationship Id="rId22" Type="http://schemas.openxmlformats.org/officeDocument/2006/relationships/hyperlink" Target="https://www.socialworkengland.org.uk/standards/professional-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259</TotalTime>
  <Pages>13</Pages>
  <Words>2979</Words>
  <Characters>16982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Zubair Rana</dc:creator>
  <cp:keywords/>
  <dc:description/>
  <cp:lastModifiedBy>Amber Zubair Rana</cp:lastModifiedBy>
  <cp:revision>286</cp:revision>
  <dcterms:created xsi:type="dcterms:W3CDTF">2026-05-06T22:04:00Z</dcterms:created>
  <dcterms:modified xsi:type="dcterms:W3CDTF">2026-05-07T02:44:00Z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c49b622e-8cc3-4fa2-8149-e4bb02516dfb</vt:lpwstr>
  </property>
</Properties>
</file>