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09452061" w:displacedByCustomXml="next"/>
    <w:bookmarkEnd w:id="0" w:displacedByCustomXml="next"/>
    <w:sdt>
      <w:sdtPr>
        <w:rPr>
          <w:rFonts w:eastAsiaTheme="minorHAnsi"/>
          <w:kern w:val="2"/>
          <w:sz w:val="24"/>
          <w:szCs w:val="24"/>
          <w:lang w:val="en-GB"/>
          <w14:ligatures w14:val="standardContextual"/>
        </w:rPr>
        <w:id w:val="-2090147245"/>
        <w:docPartObj>
          <w:docPartGallery w:val="Cover Pages"/>
          <w:docPartUnique/>
        </w:docPartObj>
      </w:sdtPr>
      <w:sdtEndPr>
        <w:rPr>
          <w:rFonts w:ascii="Arial" w:hAnsi="Arial" w:cs="Arial"/>
        </w:rPr>
      </w:sdtEndPr>
      <w:sdtContent>
        <w:p w14:paraId="6BCF4F11" w14:textId="502F4D4F" w:rsidR="007076EC" w:rsidRDefault="007076EC">
          <w:pPr>
            <w:pStyle w:val="NoSpacing"/>
          </w:pPr>
          <w:r>
            <w:rPr>
              <w:noProof/>
            </w:rPr>
            <mc:AlternateContent>
              <mc:Choice Requires="wpg">
                <w:drawing>
                  <wp:anchor distT="0" distB="0" distL="114300" distR="114300" simplePos="0" relativeHeight="251659264" behindDoc="1" locked="0" layoutInCell="1" allowOverlap="1" wp14:anchorId="0B1920F6" wp14:editId="5E12327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6-08T00:00:00Z">
                                      <w:dateFormat w:val="M/d/yyyy"/>
                                      <w:lid w:val="en-US"/>
                                      <w:storeMappedDataAs w:val="dateTime"/>
                                      <w:calendar w:val="gregorian"/>
                                    </w:date>
                                  </w:sdtPr>
                                  <w:sdtEndPr/>
                                  <w:sdtContent>
                                    <w:p w14:paraId="0FED5354" w14:textId="67F29261" w:rsidR="007076EC" w:rsidRDefault="00054678">
                                      <w:pPr>
                                        <w:pStyle w:val="NoSpacing"/>
                                        <w:jc w:val="right"/>
                                        <w:rPr>
                                          <w:color w:val="FFFFFF" w:themeColor="background1"/>
                                          <w:sz w:val="28"/>
                                          <w:szCs w:val="28"/>
                                        </w:rPr>
                                      </w:pPr>
                                      <w:r>
                                        <w:rPr>
                                          <w:color w:val="FFFFFF" w:themeColor="background1"/>
                                          <w:sz w:val="28"/>
                                          <w:szCs w:val="28"/>
                                        </w:rPr>
                                        <w:t>6/8/2025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B1920F6"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6-08T00:00:00Z">
                                <w:dateFormat w:val="M/d/yyyy"/>
                                <w:lid w:val="en-US"/>
                                <w:storeMappedDataAs w:val="dateTime"/>
                                <w:calendar w:val="gregorian"/>
                              </w:date>
                            </w:sdtPr>
                            <w:sdtEndPr/>
                            <w:sdtContent>
                              <w:p w14:paraId="0FED5354" w14:textId="67F29261" w:rsidR="007076EC" w:rsidRDefault="00054678">
                                <w:pPr>
                                  <w:pStyle w:val="NoSpacing"/>
                                  <w:jc w:val="right"/>
                                  <w:rPr>
                                    <w:color w:val="FFFFFF" w:themeColor="background1"/>
                                    <w:sz w:val="28"/>
                                    <w:szCs w:val="28"/>
                                  </w:rPr>
                                </w:pPr>
                                <w:r>
                                  <w:rPr>
                                    <w:color w:val="FFFFFF" w:themeColor="background1"/>
                                    <w:sz w:val="28"/>
                                    <w:szCs w:val="28"/>
                                  </w:rPr>
                                  <w:t>6/8/2025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B27DD4B" wp14:editId="4361781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E36EC4" w14:textId="14C4A79C" w:rsidR="007076EC" w:rsidRDefault="00715DE2">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076EC">
                                      <w:rPr>
                                        <w:color w:val="156082" w:themeColor="accent1"/>
                                        <w:sz w:val="26"/>
                                        <w:szCs w:val="26"/>
                                      </w:rPr>
                                      <w:t>Sean O</w:t>
                                    </w:r>
                                    <w:r w:rsidR="003F4F86">
                                      <w:rPr>
                                        <w:color w:val="156082" w:themeColor="accent1"/>
                                        <w:sz w:val="26"/>
                                        <w:szCs w:val="26"/>
                                      </w:rPr>
                                      <w:t>’</w:t>
                                    </w:r>
                                    <w:r w:rsidR="007076EC">
                                      <w:rPr>
                                        <w:color w:val="156082" w:themeColor="accent1"/>
                                        <w:sz w:val="26"/>
                                        <w:szCs w:val="26"/>
                                      </w:rPr>
                                      <w:t>Connor (Welsh Ambulance Service NHS Trust)</w:t>
                                    </w:r>
                                  </w:sdtContent>
                                </w:sdt>
                              </w:p>
                              <w:p w14:paraId="3F1D4C90" w14:textId="1640E70F" w:rsidR="007076EC" w:rsidRDefault="00715DE2">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7076EC">
                                      <w:rPr>
                                        <w:caps/>
                                        <w:color w:val="595959" w:themeColor="text1" w:themeTint="A6"/>
                                        <w:sz w:val="20"/>
                                        <w:szCs w:val="20"/>
                                      </w:rPr>
                                      <w:t>Welsh Ambulance Service NHS Trust</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B27DD4B" id="_x0000_t202" coordsize="21600,21600" o:spt="202" path="m,l,21600r21600,l21600,xe">
                    <v:stroke joinstyle="miter"/>
                    <v:path gradientshapeok="t" o:connecttype="rect"/>
                  </v:shapetype>
                  <v:shape id="Text Box 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BE36EC4" w14:textId="14C4A79C" w:rsidR="007076EC" w:rsidRDefault="00715DE2">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076EC">
                                <w:rPr>
                                  <w:color w:val="156082" w:themeColor="accent1"/>
                                  <w:sz w:val="26"/>
                                  <w:szCs w:val="26"/>
                                </w:rPr>
                                <w:t>Sean O</w:t>
                              </w:r>
                              <w:r w:rsidR="003F4F86">
                                <w:rPr>
                                  <w:color w:val="156082" w:themeColor="accent1"/>
                                  <w:sz w:val="26"/>
                                  <w:szCs w:val="26"/>
                                </w:rPr>
                                <w:t>’</w:t>
                              </w:r>
                              <w:r w:rsidR="007076EC">
                                <w:rPr>
                                  <w:color w:val="156082" w:themeColor="accent1"/>
                                  <w:sz w:val="26"/>
                                  <w:szCs w:val="26"/>
                                </w:rPr>
                                <w:t>Connor (Welsh Ambulance Service NHS Trust)</w:t>
                              </w:r>
                            </w:sdtContent>
                          </w:sdt>
                        </w:p>
                        <w:p w14:paraId="3F1D4C90" w14:textId="1640E70F" w:rsidR="007076EC" w:rsidRDefault="00715DE2">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7076EC">
                                <w:rPr>
                                  <w:caps/>
                                  <w:color w:val="595959" w:themeColor="text1" w:themeTint="A6"/>
                                  <w:sz w:val="20"/>
                                  <w:szCs w:val="20"/>
                                </w:rPr>
                                <w:t>Welsh Ambulance Service NHS Trust</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D47D45C" wp14:editId="17AA790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F83176" w14:textId="05606155" w:rsidR="0016202C" w:rsidRDefault="00377E82" w:rsidP="0016202C">
                                <w:pPr>
                                  <w:rPr>
                                    <w:rFonts w:ascii="Arial" w:hAnsi="Arial" w:cs="Arial"/>
                                    <w:sz w:val="44"/>
                                    <w:szCs w:val="44"/>
                                  </w:rPr>
                                </w:pPr>
                                <w:r w:rsidRPr="00A84B81">
                                  <w:rPr>
                                    <w:rFonts w:ascii="Arial" w:hAnsi="Arial" w:cs="Arial"/>
                                    <w:sz w:val="40"/>
                                    <w:szCs w:val="40"/>
                                  </w:rPr>
                                  <w:t>C</w:t>
                                </w:r>
                                <w:r w:rsidR="0016202C" w:rsidRPr="00A84B81">
                                  <w:rPr>
                                    <w:rFonts w:ascii="Arial" w:hAnsi="Arial" w:cs="Arial"/>
                                    <w:sz w:val="40"/>
                                    <w:szCs w:val="40"/>
                                  </w:rPr>
                                  <w:t xml:space="preserve">ritically </w:t>
                                </w:r>
                                <w:r w:rsidRPr="00A84B81">
                                  <w:rPr>
                                    <w:rFonts w:ascii="Arial" w:hAnsi="Arial" w:cs="Arial"/>
                                    <w:sz w:val="40"/>
                                    <w:szCs w:val="40"/>
                                  </w:rPr>
                                  <w:t>E</w:t>
                                </w:r>
                                <w:r w:rsidR="0016202C" w:rsidRPr="00A84B81">
                                  <w:rPr>
                                    <w:rFonts w:ascii="Arial" w:hAnsi="Arial" w:cs="Arial"/>
                                    <w:sz w:val="40"/>
                                    <w:szCs w:val="40"/>
                                  </w:rPr>
                                  <w:t xml:space="preserve">valuate </w:t>
                                </w:r>
                                <w:r w:rsidRPr="00A84B81">
                                  <w:rPr>
                                    <w:rFonts w:ascii="Arial" w:hAnsi="Arial" w:cs="Arial"/>
                                    <w:sz w:val="40"/>
                                    <w:szCs w:val="40"/>
                                  </w:rPr>
                                  <w:t>O</w:t>
                                </w:r>
                                <w:r w:rsidR="0016202C" w:rsidRPr="00A84B81">
                                  <w:rPr>
                                    <w:rFonts w:ascii="Arial" w:hAnsi="Arial" w:cs="Arial"/>
                                    <w:sz w:val="40"/>
                                    <w:szCs w:val="40"/>
                                  </w:rPr>
                                  <w:t xml:space="preserve">rganisational </w:t>
                                </w:r>
                                <w:r w:rsidRPr="00A84B81">
                                  <w:rPr>
                                    <w:rFonts w:ascii="Arial" w:hAnsi="Arial" w:cs="Arial"/>
                                    <w:sz w:val="40"/>
                                    <w:szCs w:val="40"/>
                                  </w:rPr>
                                  <w:t>C</w:t>
                                </w:r>
                                <w:r w:rsidR="0016202C" w:rsidRPr="00A84B81">
                                  <w:rPr>
                                    <w:rFonts w:ascii="Arial" w:hAnsi="Arial" w:cs="Arial"/>
                                    <w:sz w:val="40"/>
                                    <w:szCs w:val="40"/>
                                  </w:rPr>
                                  <w:t xml:space="preserve">ulture and its </w:t>
                                </w:r>
                                <w:r w:rsidRPr="00A84B81">
                                  <w:rPr>
                                    <w:rFonts w:ascii="Arial" w:hAnsi="Arial" w:cs="Arial"/>
                                    <w:sz w:val="40"/>
                                    <w:szCs w:val="40"/>
                                  </w:rPr>
                                  <w:t>I</w:t>
                                </w:r>
                                <w:r w:rsidR="0016202C" w:rsidRPr="00A84B81">
                                  <w:rPr>
                                    <w:rFonts w:ascii="Arial" w:hAnsi="Arial" w:cs="Arial"/>
                                    <w:sz w:val="40"/>
                                    <w:szCs w:val="40"/>
                                  </w:rPr>
                                  <w:t xml:space="preserve">nfluence in </w:t>
                                </w:r>
                                <w:r w:rsidRPr="00A84B81">
                                  <w:rPr>
                                    <w:rFonts w:ascii="Arial" w:hAnsi="Arial" w:cs="Arial"/>
                                    <w:sz w:val="40"/>
                                    <w:szCs w:val="40"/>
                                  </w:rPr>
                                  <w:t>the Context</w:t>
                                </w:r>
                                <w:r w:rsidR="0016202C" w:rsidRPr="00A84B81">
                                  <w:rPr>
                                    <w:rFonts w:ascii="Arial" w:hAnsi="Arial" w:cs="Arial"/>
                                    <w:sz w:val="40"/>
                                    <w:szCs w:val="40"/>
                                  </w:rPr>
                                  <w:t xml:space="preserve"> of </w:t>
                                </w:r>
                                <w:r w:rsidRPr="00A84B81">
                                  <w:rPr>
                                    <w:rFonts w:ascii="Arial" w:hAnsi="Arial" w:cs="Arial"/>
                                    <w:sz w:val="40"/>
                                    <w:szCs w:val="40"/>
                                  </w:rPr>
                                  <w:t>C</w:t>
                                </w:r>
                                <w:r w:rsidR="0016202C" w:rsidRPr="00A84B81">
                                  <w:rPr>
                                    <w:rFonts w:ascii="Arial" w:hAnsi="Arial" w:cs="Arial"/>
                                    <w:sz w:val="40"/>
                                    <w:szCs w:val="40"/>
                                  </w:rPr>
                                  <w:t xml:space="preserve">hange </w:t>
                                </w:r>
                                <w:r w:rsidRPr="00A84B81">
                                  <w:rPr>
                                    <w:rFonts w:ascii="Arial" w:hAnsi="Arial" w:cs="Arial"/>
                                    <w:sz w:val="40"/>
                                    <w:szCs w:val="40"/>
                                  </w:rPr>
                                  <w:t>I</w:t>
                                </w:r>
                                <w:r w:rsidR="0016202C" w:rsidRPr="00A84B81">
                                  <w:rPr>
                                    <w:rFonts w:ascii="Arial" w:hAnsi="Arial" w:cs="Arial"/>
                                    <w:sz w:val="40"/>
                                    <w:szCs w:val="40"/>
                                  </w:rPr>
                                  <w:t>nitiatives</w:t>
                                </w:r>
                                <w:r w:rsidR="0016202C" w:rsidRPr="00E75B03">
                                  <w:rPr>
                                    <w:rFonts w:ascii="Arial" w:hAnsi="Arial" w:cs="Arial"/>
                                    <w:sz w:val="44"/>
                                    <w:szCs w:val="44"/>
                                  </w:rPr>
                                  <w:t>.</w:t>
                                </w:r>
                              </w:p>
                              <w:p w14:paraId="055C3007" w14:textId="2D10BF9A" w:rsidR="006A0E33" w:rsidRPr="00E75B03" w:rsidRDefault="006A0E33" w:rsidP="0016202C">
                                <w:pPr>
                                  <w:rPr>
                                    <w:rFonts w:ascii="Arial" w:hAnsi="Arial" w:cs="Arial"/>
                                    <w:sz w:val="44"/>
                                    <w:szCs w:val="44"/>
                                  </w:rPr>
                                </w:pPr>
                                <w:r>
                                  <w:rPr>
                                    <w:noProof/>
                                  </w:rPr>
                                  <w:drawing>
                                    <wp:inline distT="0" distB="0" distL="0" distR="0" wp14:anchorId="7693495D" wp14:editId="0B726D80">
                                      <wp:extent cx="3127375" cy="1564640"/>
                                      <wp:effectExtent l="0" t="0" r="0" b="0"/>
                                      <wp:docPr id="818792350" name="Picture 1"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792350" name="Picture 1" descr="University of Wales Trinity Saint David launches ‘One Planet ..."/>
                                              <pic:cNvPicPr>
                                                <a:picLocks noChangeAspect="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27375" cy="1564640"/>
                                              </a:xfrm>
                                              <a:prstGeom prst="rect">
                                                <a:avLst/>
                                              </a:prstGeom>
                                              <a:noFill/>
                                              <a:ln>
                                                <a:noFill/>
                                              </a:ln>
                                            </pic:spPr>
                                          </pic:pic>
                                        </a:graphicData>
                                      </a:graphic>
                                    </wp:inline>
                                  </w:drawing>
                                </w:r>
                              </w:p>
                              <w:p w14:paraId="780D946E" w14:textId="498E4320" w:rsidR="007076EC" w:rsidRDefault="007076EC">
                                <w:pPr>
                                  <w:pStyle w:val="NoSpacing"/>
                                  <w:rPr>
                                    <w:rFonts w:asciiTheme="majorHAnsi" w:eastAsiaTheme="majorEastAsia" w:hAnsiTheme="majorHAnsi" w:cstheme="majorBidi"/>
                                    <w:color w:val="262626" w:themeColor="text1" w:themeTint="D9"/>
                                    <w:sz w:val="72"/>
                                  </w:rPr>
                                </w:pPr>
                              </w:p>
                              <w:p w14:paraId="3C042EB5" w14:textId="4CDE5091" w:rsidR="007076EC" w:rsidRDefault="00715DE2">
                                <w:pPr>
                                  <w:spacing w:before="120"/>
                                  <w:rPr>
                                    <w:rFonts w:ascii="Arial" w:hAnsi="Arial" w:cs="Arial"/>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0551C1">
                                      <w:rPr>
                                        <w:color w:val="404040" w:themeColor="text1" w:themeTint="BF"/>
                                        <w:sz w:val="36"/>
                                        <w:szCs w:val="36"/>
                                      </w:rPr>
                                      <w:t xml:space="preserve">     </w:t>
                                    </w:r>
                                  </w:sdtContent>
                                </w:sdt>
                                <w:r w:rsidR="006E4035">
                                  <w:rPr>
                                    <w:rFonts w:ascii="Arial" w:hAnsi="Arial" w:cs="Arial"/>
                                  </w:rPr>
                                  <w:t>Post Graduate Certificate, Leadership in Emergency Services</w:t>
                                </w:r>
                                <w:r w:rsidR="00A84B81">
                                  <w:rPr>
                                    <w:rFonts w:ascii="Arial" w:hAnsi="Arial" w:cs="Arial"/>
                                  </w:rPr>
                                  <w:t>.</w:t>
                                </w:r>
                              </w:p>
                              <w:p w14:paraId="2298A3A4" w14:textId="7C4997BD" w:rsidR="00F645D9" w:rsidRPr="00F645D9" w:rsidRDefault="00F645D9">
                                <w:pPr>
                                  <w:spacing w:before="120"/>
                                  <w:rPr>
                                    <w:color w:val="404040" w:themeColor="text1" w:themeTint="BF"/>
                                    <w:sz w:val="32"/>
                                    <w:szCs w:val="32"/>
                                  </w:rPr>
                                </w:pPr>
                                <w:r w:rsidRPr="00F645D9">
                                  <w:rPr>
                                    <w:rFonts w:ascii="Arial" w:hAnsi="Arial" w:cs="Arial"/>
                                    <w:sz w:val="32"/>
                                    <w:szCs w:val="32"/>
                                  </w:rPr>
                                  <w:t>WORD COUNT 4500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D47D45C" id="Text Box 3"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21F83176" w14:textId="05606155" w:rsidR="0016202C" w:rsidRDefault="00377E82" w:rsidP="0016202C">
                          <w:pPr>
                            <w:rPr>
                              <w:rFonts w:ascii="Arial" w:hAnsi="Arial" w:cs="Arial"/>
                              <w:sz w:val="44"/>
                              <w:szCs w:val="44"/>
                            </w:rPr>
                          </w:pPr>
                          <w:r w:rsidRPr="00A84B81">
                            <w:rPr>
                              <w:rFonts w:ascii="Arial" w:hAnsi="Arial" w:cs="Arial"/>
                              <w:sz w:val="40"/>
                              <w:szCs w:val="40"/>
                            </w:rPr>
                            <w:t>C</w:t>
                          </w:r>
                          <w:r w:rsidR="0016202C" w:rsidRPr="00A84B81">
                            <w:rPr>
                              <w:rFonts w:ascii="Arial" w:hAnsi="Arial" w:cs="Arial"/>
                              <w:sz w:val="40"/>
                              <w:szCs w:val="40"/>
                            </w:rPr>
                            <w:t xml:space="preserve">ritically </w:t>
                          </w:r>
                          <w:r w:rsidRPr="00A84B81">
                            <w:rPr>
                              <w:rFonts w:ascii="Arial" w:hAnsi="Arial" w:cs="Arial"/>
                              <w:sz w:val="40"/>
                              <w:szCs w:val="40"/>
                            </w:rPr>
                            <w:t>E</w:t>
                          </w:r>
                          <w:r w:rsidR="0016202C" w:rsidRPr="00A84B81">
                            <w:rPr>
                              <w:rFonts w:ascii="Arial" w:hAnsi="Arial" w:cs="Arial"/>
                              <w:sz w:val="40"/>
                              <w:szCs w:val="40"/>
                            </w:rPr>
                            <w:t xml:space="preserve">valuate </w:t>
                          </w:r>
                          <w:r w:rsidRPr="00A84B81">
                            <w:rPr>
                              <w:rFonts w:ascii="Arial" w:hAnsi="Arial" w:cs="Arial"/>
                              <w:sz w:val="40"/>
                              <w:szCs w:val="40"/>
                            </w:rPr>
                            <w:t>O</w:t>
                          </w:r>
                          <w:r w:rsidR="0016202C" w:rsidRPr="00A84B81">
                            <w:rPr>
                              <w:rFonts w:ascii="Arial" w:hAnsi="Arial" w:cs="Arial"/>
                              <w:sz w:val="40"/>
                              <w:szCs w:val="40"/>
                            </w:rPr>
                            <w:t xml:space="preserve">rganisational </w:t>
                          </w:r>
                          <w:r w:rsidRPr="00A84B81">
                            <w:rPr>
                              <w:rFonts w:ascii="Arial" w:hAnsi="Arial" w:cs="Arial"/>
                              <w:sz w:val="40"/>
                              <w:szCs w:val="40"/>
                            </w:rPr>
                            <w:t>C</w:t>
                          </w:r>
                          <w:r w:rsidR="0016202C" w:rsidRPr="00A84B81">
                            <w:rPr>
                              <w:rFonts w:ascii="Arial" w:hAnsi="Arial" w:cs="Arial"/>
                              <w:sz w:val="40"/>
                              <w:szCs w:val="40"/>
                            </w:rPr>
                            <w:t xml:space="preserve">ulture and its </w:t>
                          </w:r>
                          <w:r w:rsidRPr="00A84B81">
                            <w:rPr>
                              <w:rFonts w:ascii="Arial" w:hAnsi="Arial" w:cs="Arial"/>
                              <w:sz w:val="40"/>
                              <w:szCs w:val="40"/>
                            </w:rPr>
                            <w:t>I</w:t>
                          </w:r>
                          <w:r w:rsidR="0016202C" w:rsidRPr="00A84B81">
                            <w:rPr>
                              <w:rFonts w:ascii="Arial" w:hAnsi="Arial" w:cs="Arial"/>
                              <w:sz w:val="40"/>
                              <w:szCs w:val="40"/>
                            </w:rPr>
                            <w:t xml:space="preserve">nfluence in </w:t>
                          </w:r>
                          <w:r w:rsidRPr="00A84B81">
                            <w:rPr>
                              <w:rFonts w:ascii="Arial" w:hAnsi="Arial" w:cs="Arial"/>
                              <w:sz w:val="40"/>
                              <w:szCs w:val="40"/>
                            </w:rPr>
                            <w:t>the Context</w:t>
                          </w:r>
                          <w:r w:rsidR="0016202C" w:rsidRPr="00A84B81">
                            <w:rPr>
                              <w:rFonts w:ascii="Arial" w:hAnsi="Arial" w:cs="Arial"/>
                              <w:sz w:val="40"/>
                              <w:szCs w:val="40"/>
                            </w:rPr>
                            <w:t xml:space="preserve"> of </w:t>
                          </w:r>
                          <w:r w:rsidRPr="00A84B81">
                            <w:rPr>
                              <w:rFonts w:ascii="Arial" w:hAnsi="Arial" w:cs="Arial"/>
                              <w:sz w:val="40"/>
                              <w:szCs w:val="40"/>
                            </w:rPr>
                            <w:t>C</w:t>
                          </w:r>
                          <w:r w:rsidR="0016202C" w:rsidRPr="00A84B81">
                            <w:rPr>
                              <w:rFonts w:ascii="Arial" w:hAnsi="Arial" w:cs="Arial"/>
                              <w:sz w:val="40"/>
                              <w:szCs w:val="40"/>
                            </w:rPr>
                            <w:t xml:space="preserve">hange </w:t>
                          </w:r>
                          <w:r w:rsidRPr="00A84B81">
                            <w:rPr>
                              <w:rFonts w:ascii="Arial" w:hAnsi="Arial" w:cs="Arial"/>
                              <w:sz w:val="40"/>
                              <w:szCs w:val="40"/>
                            </w:rPr>
                            <w:t>I</w:t>
                          </w:r>
                          <w:r w:rsidR="0016202C" w:rsidRPr="00A84B81">
                            <w:rPr>
                              <w:rFonts w:ascii="Arial" w:hAnsi="Arial" w:cs="Arial"/>
                              <w:sz w:val="40"/>
                              <w:szCs w:val="40"/>
                            </w:rPr>
                            <w:t>nitiatives</w:t>
                          </w:r>
                          <w:r w:rsidR="0016202C" w:rsidRPr="00E75B03">
                            <w:rPr>
                              <w:rFonts w:ascii="Arial" w:hAnsi="Arial" w:cs="Arial"/>
                              <w:sz w:val="44"/>
                              <w:szCs w:val="44"/>
                            </w:rPr>
                            <w:t>.</w:t>
                          </w:r>
                        </w:p>
                        <w:p w14:paraId="055C3007" w14:textId="2D10BF9A" w:rsidR="006A0E33" w:rsidRPr="00E75B03" w:rsidRDefault="006A0E33" w:rsidP="0016202C">
                          <w:pPr>
                            <w:rPr>
                              <w:rFonts w:ascii="Arial" w:hAnsi="Arial" w:cs="Arial"/>
                              <w:sz w:val="44"/>
                              <w:szCs w:val="44"/>
                            </w:rPr>
                          </w:pPr>
                          <w:r>
                            <w:rPr>
                              <w:noProof/>
                            </w:rPr>
                            <w:drawing>
                              <wp:inline distT="0" distB="0" distL="0" distR="0" wp14:anchorId="7693495D" wp14:editId="0B726D80">
                                <wp:extent cx="3127375" cy="1564640"/>
                                <wp:effectExtent l="0" t="0" r="0" b="0"/>
                                <wp:docPr id="818792350" name="Picture 1"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792350" name="Picture 1" descr="University of Wales Trinity Saint David launches ‘One Planet ..."/>
                                        <pic:cNvPicPr>
                                          <a:picLocks noChangeAspect="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27375" cy="1564640"/>
                                        </a:xfrm>
                                        <a:prstGeom prst="rect">
                                          <a:avLst/>
                                        </a:prstGeom>
                                        <a:noFill/>
                                        <a:ln>
                                          <a:noFill/>
                                        </a:ln>
                                      </pic:spPr>
                                    </pic:pic>
                                  </a:graphicData>
                                </a:graphic>
                              </wp:inline>
                            </w:drawing>
                          </w:r>
                        </w:p>
                        <w:p w14:paraId="780D946E" w14:textId="498E4320" w:rsidR="007076EC" w:rsidRDefault="007076EC">
                          <w:pPr>
                            <w:pStyle w:val="NoSpacing"/>
                            <w:rPr>
                              <w:rFonts w:asciiTheme="majorHAnsi" w:eastAsiaTheme="majorEastAsia" w:hAnsiTheme="majorHAnsi" w:cstheme="majorBidi"/>
                              <w:color w:val="262626" w:themeColor="text1" w:themeTint="D9"/>
                              <w:sz w:val="72"/>
                            </w:rPr>
                          </w:pPr>
                        </w:p>
                        <w:p w14:paraId="3C042EB5" w14:textId="4CDE5091" w:rsidR="007076EC" w:rsidRDefault="00715DE2">
                          <w:pPr>
                            <w:spacing w:before="120"/>
                            <w:rPr>
                              <w:rFonts w:ascii="Arial" w:hAnsi="Arial" w:cs="Arial"/>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0551C1">
                                <w:rPr>
                                  <w:color w:val="404040" w:themeColor="text1" w:themeTint="BF"/>
                                  <w:sz w:val="36"/>
                                  <w:szCs w:val="36"/>
                                </w:rPr>
                                <w:t xml:space="preserve">     </w:t>
                              </w:r>
                            </w:sdtContent>
                          </w:sdt>
                          <w:r w:rsidR="006E4035">
                            <w:rPr>
                              <w:rFonts w:ascii="Arial" w:hAnsi="Arial" w:cs="Arial"/>
                            </w:rPr>
                            <w:t>Post Graduate Certificate, Leadership in Emergency Services</w:t>
                          </w:r>
                          <w:r w:rsidR="00A84B81">
                            <w:rPr>
                              <w:rFonts w:ascii="Arial" w:hAnsi="Arial" w:cs="Arial"/>
                            </w:rPr>
                            <w:t>.</w:t>
                          </w:r>
                        </w:p>
                        <w:p w14:paraId="2298A3A4" w14:textId="7C4997BD" w:rsidR="00F645D9" w:rsidRPr="00F645D9" w:rsidRDefault="00F645D9">
                          <w:pPr>
                            <w:spacing w:before="120"/>
                            <w:rPr>
                              <w:color w:val="404040" w:themeColor="text1" w:themeTint="BF"/>
                              <w:sz w:val="32"/>
                              <w:szCs w:val="32"/>
                            </w:rPr>
                          </w:pPr>
                          <w:r w:rsidRPr="00F645D9">
                            <w:rPr>
                              <w:rFonts w:ascii="Arial" w:hAnsi="Arial" w:cs="Arial"/>
                              <w:sz w:val="32"/>
                              <w:szCs w:val="32"/>
                            </w:rPr>
                            <w:t>WORD COUNT 4500</w:t>
                          </w:r>
                        </w:p>
                      </w:txbxContent>
                    </v:textbox>
                    <w10:wrap anchorx="page" anchory="page"/>
                  </v:shape>
                </w:pict>
              </mc:Fallback>
            </mc:AlternateContent>
          </w:r>
        </w:p>
        <w:p w14:paraId="0762C493" w14:textId="3A9620F1" w:rsidR="007076EC" w:rsidRDefault="007076EC">
          <w:pPr>
            <w:rPr>
              <w:rFonts w:ascii="Arial" w:hAnsi="Arial" w:cs="Arial"/>
            </w:rPr>
          </w:pPr>
          <w:r>
            <w:rPr>
              <w:rFonts w:ascii="Arial" w:hAnsi="Arial" w:cs="Arial"/>
            </w:rPr>
            <w:br w:type="page"/>
          </w:r>
        </w:p>
      </w:sdtContent>
    </w:sdt>
    <w:p w14:paraId="6B0AC89C" w14:textId="1AD8B9F6" w:rsidR="00167F02" w:rsidRDefault="00167F02">
      <w:r>
        <w:lastRenderedPageBreak/>
        <w:t xml:space="preserve">4500 Word assignment </w:t>
      </w:r>
    </w:p>
    <w:p w14:paraId="5EA1C212" w14:textId="77777777" w:rsidR="00AB777E" w:rsidRDefault="00AB777E"/>
    <w:p w14:paraId="1A8B93E3" w14:textId="3DDE36DD" w:rsidR="00AB777E" w:rsidRDefault="00AB777E">
      <w:pPr>
        <w:rPr>
          <w:rFonts w:ascii="Arial" w:hAnsi="Arial" w:cs="Arial"/>
        </w:rPr>
      </w:pPr>
      <w:r>
        <w:rPr>
          <w:rFonts w:ascii="Arial" w:hAnsi="Arial" w:cs="Arial"/>
        </w:rPr>
        <w:t>Introduction</w:t>
      </w:r>
      <w:r w:rsidR="00465423">
        <w:rPr>
          <w:rFonts w:ascii="Arial" w:hAnsi="Arial" w:cs="Arial"/>
        </w:rPr>
        <w:t>.</w:t>
      </w:r>
      <w:r>
        <w:rPr>
          <w:rFonts w:ascii="Arial" w:hAnsi="Arial" w:cs="Arial"/>
        </w:rPr>
        <w:t xml:space="preserve"> </w:t>
      </w:r>
    </w:p>
    <w:p w14:paraId="1D6EDDE3" w14:textId="5CF1E4C4" w:rsidR="00C760EC" w:rsidRDefault="00C760EC">
      <w:pPr>
        <w:rPr>
          <w:rFonts w:ascii="Arial" w:hAnsi="Arial" w:cs="Arial"/>
        </w:rPr>
      </w:pPr>
    </w:p>
    <w:p w14:paraId="230BBC21" w14:textId="542A51CE" w:rsidR="004049C5" w:rsidRDefault="00AB777E">
      <w:pPr>
        <w:rPr>
          <w:rFonts w:ascii="Arial" w:hAnsi="Arial" w:cs="Arial"/>
        </w:rPr>
      </w:pPr>
      <w:r>
        <w:rPr>
          <w:rFonts w:ascii="Arial" w:hAnsi="Arial" w:cs="Arial"/>
        </w:rPr>
        <w:t xml:space="preserve">I am a </w:t>
      </w:r>
      <w:r w:rsidR="00034C4D">
        <w:rPr>
          <w:rFonts w:ascii="Arial" w:hAnsi="Arial" w:cs="Arial"/>
        </w:rPr>
        <w:t>S</w:t>
      </w:r>
      <w:r>
        <w:rPr>
          <w:rFonts w:ascii="Arial" w:hAnsi="Arial" w:cs="Arial"/>
        </w:rPr>
        <w:t xml:space="preserve">enior </w:t>
      </w:r>
      <w:r w:rsidR="004E55B7">
        <w:rPr>
          <w:rFonts w:ascii="Arial" w:hAnsi="Arial" w:cs="Arial"/>
        </w:rPr>
        <w:t>Paramedic (</w:t>
      </w:r>
      <w:r w:rsidR="00034C4D">
        <w:rPr>
          <w:rFonts w:ascii="Arial" w:hAnsi="Arial" w:cs="Arial"/>
        </w:rPr>
        <w:t>SP)</w:t>
      </w:r>
      <w:r>
        <w:rPr>
          <w:rFonts w:ascii="Arial" w:hAnsi="Arial" w:cs="Arial"/>
        </w:rPr>
        <w:t xml:space="preserve"> within the Welsh Ambulance Service NHS Trust (WAST) I have extensive experience in both the Clinical and Managerial areas within the </w:t>
      </w:r>
      <w:r w:rsidR="00CB510A">
        <w:rPr>
          <w:rFonts w:ascii="Arial" w:hAnsi="Arial" w:cs="Arial"/>
        </w:rPr>
        <w:t>o</w:t>
      </w:r>
      <w:r>
        <w:rPr>
          <w:rFonts w:ascii="Arial" w:hAnsi="Arial" w:cs="Arial"/>
        </w:rPr>
        <w:t xml:space="preserve">rganisation </w:t>
      </w:r>
      <w:r w:rsidR="00925151">
        <w:rPr>
          <w:rFonts w:ascii="Arial" w:hAnsi="Arial" w:cs="Arial"/>
        </w:rPr>
        <w:t>and p</w:t>
      </w:r>
      <w:r w:rsidR="00E441F9">
        <w:rPr>
          <w:rFonts w:ascii="Arial" w:hAnsi="Arial" w:cs="Arial"/>
        </w:rPr>
        <w:t>rior to this</w:t>
      </w:r>
      <w:r w:rsidR="00925151">
        <w:rPr>
          <w:rFonts w:ascii="Arial" w:hAnsi="Arial" w:cs="Arial"/>
        </w:rPr>
        <w:t xml:space="preserve"> in the Armed Forces, where </w:t>
      </w:r>
      <w:r w:rsidR="00106051">
        <w:rPr>
          <w:rFonts w:ascii="Arial" w:hAnsi="Arial" w:cs="Arial"/>
        </w:rPr>
        <w:t>I</w:t>
      </w:r>
      <w:r w:rsidR="00034C4D">
        <w:rPr>
          <w:rFonts w:ascii="Arial" w:hAnsi="Arial" w:cs="Arial"/>
        </w:rPr>
        <w:t xml:space="preserve"> </w:t>
      </w:r>
      <w:r w:rsidR="00350380">
        <w:rPr>
          <w:rFonts w:ascii="Arial" w:hAnsi="Arial" w:cs="Arial"/>
        </w:rPr>
        <w:t>learnt</w:t>
      </w:r>
      <w:r w:rsidR="00362B1D">
        <w:rPr>
          <w:rFonts w:ascii="Arial" w:hAnsi="Arial" w:cs="Arial"/>
        </w:rPr>
        <w:t xml:space="preserve"> and </w:t>
      </w:r>
      <w:r w:rsidR="00830836">
        <w:rPr>
          <w:rFonts w:ascii="Arial" w:hAnsi="Arial" w:cs="Arial"/>
        </w:rPr>
        <w:t>understood every</w:t>
      </w:r>
      <w:r w:rsidR="00537F0E">
        <w:rPr>
          <w:rFonts w:ascii="Arial" w:hAnsi="Arial" w:cs="Arial"/>
        </w:rPr>
        <w:t xml:space="preserve"> </w:t>
      </w:r>
      <w:r w:rsidR="0030486D">
        <w:rPr>
          <w:rFonts w:ascii="Arial" w:hAnsi="Arial" w:cs="Arial"/>
        </w:rPr>
        <w:t>aspect</w:t>
      </w:r>
      <w:r w:rsidR="00982517">
        <w:rPr>
          <w:rFonts w:ascii="Arial" w:hAnsi="Arial" w:cs="Arial"/>
        </w:rPr>
        <w:t xml:space="preserve"> </w:t>
      </w:r>
      <w:r w:rsidR="00362B1D">
        <w:rPr>
          <w:rFonts w:ascii="Arial" w:hAnsi="Arial" w:cs="Arial"/>
        </w:rPr>
        <w:t xml:space="preserve">of </w:t>
      </w:r>
      <w:r w:rsidR="00982517">
        <w:rPr>
          <w:rFonts w:ascii="Arial" w:hAnsi="Arial" w:cs="Arial"/>
        </w:rPr>
        <w:t>cultural awareness</w:t>
      </w:r>
      <w:r w:rsidR="003D57C8">
        <w:rPr>
          <w:rFonts w:ascii="Arial" w:hAnsi="Arial" w:cs="Arial"/>
        </w:rPr>
        <w:t xml:space="preserve"> </w:t>
      </w:r>
      <w:r w:rsidR="006D7479">
        <w:rPr>
          <w:rFonts w:ascii="Arial" w:hAnsi="Arial" w:cs="Arial"/>
        </w:rPr>
        <w:t xml:space="preserve">and change initiatives </w:t>
      </w:r>
      <w:r w:rsidR="003D57C8">
        <w:rPr>
          <w:rFonts w:ascii="Arial" w:hAnsi="Arial" w:cs="Arial"/>
        </w:rPr>
        <w:t xml:space="preserve">as part of </w:t>
      </w:r>
      <w:r w:rsidR="005B4A60">
        <w:rPr>
          <w:rFonts w:ascii="Arial" w:hAnsi="Arial" w:cs="Arial"/>
        </w:rPr>
        <w:t xml:space="preserve">my role as a </w:t>
      </w:r>
      <w:r w:rsidR="00DD0AE6">
        <w:rPr>
          <w:rFonts w:ascii="Arial" w:hAnsi="Arial" w:cs="Arial"/>
        </w:rPr>
        <w:t>front-line</w:t>
      </w:r>
      <w:r w:rsidR="005B4A60">
        <w:rPr>
          <w:rFonts w:ascii="Arial" w:hAnsi="Arial" w:cs="Arial"/>
        </w:rPr>
        <w:t xml:space="preserve"> soldier</w:t>
      </w:r>
      <w:r w:rsidR="00A26164">
        <w:rPr>
          <w:rFonts w:ascii="Arial" w:hAnsi="Arial" w:cs="Arial"/>
        </w:rPr>
        <w:t>.</w:t>
      </w:r>
      <w:r w:rsidR="00DA798B">
        <w:rPr>
          <w:rFonts w:ascii="Arial" w:hAnsi="Arial" w:cs="Arial"/>
        </w:rPr>
        <w:t xml:space="preserve"> I would </w:t>
      </w:r>
      <w:r w:rsidR="00CD7CCD">
        <w:rPr>
          <w:rFonts w:ascii="Arial" w:hAnsi="Arial" w:cs="Arial"/>
        </w:rPr>
        <w:t xml:space="preserve">often </w:t>
      </w:r>
      <w:r w:rsidR="00057B6E" w:rsidRPr="00D24886">
        <w:rPr>
          <w:rFonts w:ascii="Arial" w:hAnsi="Arial" w:cs="Arial"/>
        </w:rPr>
        <w:t>communicat</w:t>
      </w:r>
      <w:r w:rsidR="00E0206A" w:rsidRPr="00D24886">
        <w:rPr>
          <w:rFonts w:ascii="Arial" w:hAnsi="Arial" w:cs="Arial"/>
        </w:rPr>
        <w:t>e</w:t>
      </w:r>
      <w:r w:rsidR="00057B6E">
        <w:rPr>
          <w:rFonts w:ascii="Arial" w:hAnsi="Arial" w:cs="Arial"/>
        </w:rPr>
        <w:t xml:space="preserve"> with differing ethni</w:t>
      </w:r>
      <w:r w:rsidR="00546EEB">
        <w:rPr>
          <w:rFonts w:ascii="Arial" w:hAnsi="Arial" w:cs="Arial"/>
        </w:rPr>
        <w:t xml:space="preserve">c, religious </w:t>
      </w:r>
      <w:r w:rsidR="00BA06C6">
        <w:rPr>
          <w:rFonts w:ascii="Arial" w:hAnsi="Arial" w:cs="Arial"/>
        </w:rPr>
        <w:t xml:space="preserve">and political </w:t>
      </w:r>
      <w:r w:rsidR="00E0206A">
        <w:rPr>
          <w:rFonts w:ascii="Arial" w:hAnsi="Arial" w:cs="Arial"/>
        </w:rPr>
        <w:t>groups</w:t>
      </w:r>
      <w:r w:rsidR="00816ACE">
        <w:rPr>
          <w:rFonts w:ascii="Arial" w:hAnsi="Arial" w:cs="Arial"/>
        </w:rPr>
        <w:t xml:space="preserve"> to </w:t>
      </w:r>
      <w:r w:rsidR="00845D1B">
        <w:rPr>
          <w:rFonts w:ascii="Arial" w:hAnsi="Arial" w:cs="Arial"/>
        </w:rPr>
        <w:t xml:space="preserve">build relationships, </w:t>
      </w:r>
      <w:r w:rsidR="00816ACE">
        <w:rPr>
          <w:rFonts w:ascii="Arial" w:hAnsi="Arial" w:cs="Arial"/>
        </w:rPr>
        <w:t xml:space="preserve">gain </w:t>
      </w:r>
      <w:r w:rsidR="00CF4EFB">
        <w:rPr>
          <w:rFonts w:ascii="Arial" w:hAnsi="Arial" w:cs="Arial"/>
        </w:rPr>
        <w:t>trust</w:t>
      </w:r>
      <w:r w:rsidR="0058145A">
        <w:rPr>
          <w:rFonts w:ascii="Arial" w:hAnsi="Arial" w:cs="Arial"/>
        </w:rPr>
        <w:t xml:space="preserve"> </w:t>
      </w:r>
      <w:r w:rsidR="00A56C84">
        <w:rPr>
          <w:rFonts w:ascii="Arial" w:hAnsi="Arial" w:cs="Arial"/>
        </w:rPr>
        <w:t xml:space="preserve">and therefore </w:t>
      </w:r>
      <w:r w:rsidR="0058145A">
        <w:rPr>
          <w:rFonts w:ascii="Arial" w:hAnsi="Arial" w:cs="Arial"/>
        </w:rPr>
        <w:t>achieve</w:t>
      </w:r>
      <w:r w:rsidR="00CF4EFB">
        <w:rPr>
          <w:rFonts w:ascii="Arial" w:hAnsi="Arial" w:cs="Arial"/>
        </w:rPr>
        <w:t xml:space="preserve"> </w:t>
      </w:r>
      <w:r w:rsidR="00816ACE">
        <w:rPr>
          <w:rFonts w:ascii="Arial" w:hAnsi="Arial" w:cs="Arial"/>
        </w:rPr>
        <w:t>the best outcome</w:t>
      </w:r>
      <w:r w:rsidR="00CF4EFB">
        <w:rPr>
          <w:rFonts w:ascii="Arial" w:hAnsi="Arial" w:cs="Arial"/>
        </w:rPr>
        <w:t xml:space="preserve"> for the task at han</w:t>
      </w:r>
      <w:r w:rsidR="0046397E">
        <w:rPr>
          <w:rFonts w:ascii="Arial" w:hAnsi="Arial" w:cs="Arial"/>
        </w:rPr>
        <w:t>d</w:t>
      </w:r>
      <w:r w:rsidR="00250475">
        <w:rPr>
          <w:rFonts w:ascii="Arial" w:hAnsi="Arial" w:cs="Arial"/>
        </w:rPr>
        <w:t>. C</w:t>
      </w:r>
      <w:r w:rsidR="000D7A0A">
        <w:rPr>
          <w:rFonts w:ascii="Arial" w:hAnsi="Arial" w:cs="Arial"/>
        </w:rPr>
        <w:t>ulture can relate to companies and businesses in a similar manner</w:t>
      </w:r>
      <w:r w:rsidR="000822EF">
        <w:rPr>
          <w:rFonts w:ascii="Arial" w:hAnsi="Arial" w:cs="Arial"/>
        </w:rPr>
        <w:t>, embracing histo</w:t>
      </w:r>
      <w:r w:rsidR="008722E4">
        <w:rPr>
          <w:rFonts w:ascii="Arial" w:hAnsi="Arial" w:cs="Arial"/>
        </w:rPr>
        <w:t>r</w:t>
      </w:r>
      <w:r w:rsidR="007D088E">
        <w:rPr>
          <w:rFonts w:ascii="Arial" w:hAnsi="Arial" w:cs="Arial"/>
        </w:rPr>
        <w:t>ical events, traditions</w:t>
      </w:r>
      <w:r w:rsidR="00797236">
        <w:rPr>
          <w:rFonts w:ascii="Arial" w:hAnsi="Arial" w:cs="Arial"/>
        </w:rPr>
        <w:t xml:space="preserve"> and ceremonies</w:t>
      </w:r>
      <w:r w:rsidR="00816ACE">
        <w:rPr>
          <w:rFonts w:ascii="Arial" w:hAnsi="Arial" w:cs="Arial"/>
        </w:rPr>
        <w:t>.</w:t>
      </w:r>
      <w:r w:rsidR="0033274A">
        <w:rPr>
          <w:rFonts w:ascii="Arial" w:hAnsi="Arial" w:cs="Arial"/>
        </w:rPr>
        <w:t xml:space="preserve"> The </w:t>
      </w:r>
      <w:r w:rsidR="005E0985">
        <w:rPr>
          <w:rFonts w:ascii="Arial" w:hAnsi="Arial" w:cs="Arial"/>
        </w:rPr>
        <w:t>British Army</w:t>
      </w:r>
      <w:r w:rsidR="0033274A">
        <w:rPr>
          <w:rFonts w:ascii="Arial" w:hAnsi="Arial" w:cs="Arial"/>
        </w:rPr>
        <w:t xml:space="preserve"> </w:t>
      </w:r>
      <w:r w:rsidR="003202E4">
        <w:rPr>
          <w:rFonts w:ascii="Arial" w:hAnsi="Arial" w:cs="Arial"/>
        </w:rPr>
        <w:t>still</w:t>
      </w:r>
      <w:r w:rsidR="0033274A">
        <w:rPr>
          <w:rFonts w:ascii="Arial" w:hAnsi="Arial" w:cs="Arial"/>
        </w:rPr>
        <w:t xml:space="preserve"> </w:t>
      </w:r>
      <w:r w:rsidR="003202E4">
        <w:rPr>
          <w:rFonts w:ascii="Arial" w:hAnsi="Arial" w:cs="Arial"/>
        </w:rPr>
        <w:t>adheres</w:t>
      </w:r>
      <w:r w:rsidR="0033274A">
        <w:rPr>
          <w:rFonts w:ascii="Arial" w:hAnsi="Arial" w:cs="Arial"/>
        </w:rPr>
        <w:t xml:space="preserve"> to the </w:t>
      </w:r>
      <w:r w:rsidR="0033274A" w:rsidRPr="00D24886">
        <w:rPr>
          <w:rFonts w:ascii="Arial" w:hAnsi="Arial" w:cs="Arial"/>
        </w:rPr>
        <w:t xml:space="preserve">‘be the best’ </w:t>
      </w:r>
      <w:r w:rsidR="00FE1211">
        <w:rPr>
          <w:rFonts w:ascii="Arial" w:hAnsi="Arial" w:cs="Arial"/>
        </w:rPr>
        <w:t xml:space="preserve">values and standards </w:t>
      </w:r>
      <w:r w:rsidR="00226998">
        <w:rPr>
          <w:rFonts w:ascii="Arial" w:hAnsi="Arial" w:cs="Arial"/>
        </w:rPr>
        <w:t xml:space="preserve">approach to internal </w:t>
      </w:r>
      <w:r w:rsidR="00550B2C">
        <w:rPr>
          <w:rFonts w:ascii="Arial" w:hAnsi="Arial" w:cs="Arial"/>
        </w:rPr>
        <w:t xml:space="preserve">and </w:t>
      </w:r>
      <w:r w:rsidR="00185523">
        <w:rPr>
          <w:rFonts w:ascii="Arial" w:hAnsi="Arial" w:cs="Arial"/>
        </w:rPr>
        <w:t>external cultures</w:t>
      </w:r>
      <w:r w:rsidR="00226998">
        <w:rPr>
          <w:rFonts w:ascii="Arial" w:hAnsi="Arial" w:cs="Arial"/>
        </w:rPr>
        <w:t>,</w:t>
      </w:r>
      <w:r w:rsidR="00120639">
        <w:rPr>
          <w:rFonts w:ascii="Arial" w:hAnsi="Arial" w:cs="Arial"/>
        </w:rPr>
        <w:t xml:space="preserve"> ensuring the highest standards are benchmarked and therefore maintained </w:t>
      </w:r>
      <w:r w:rsidR="007F5F89">
        <w:rPr>
          <w:rFonts w:ascii="Arial" w:hAnsi="Arial" w:cs="Arial"/>
        </w:rPr>
        <w:t xml:space="preserve">whether at peace or war </w:t>
      </w:r>
      <w:r w:rsidR="007C0DC9">
        <w:rPr>
          <w:rFonts w:ascii="Arial" w:hAnsi="Arial" w:cs="Arial"/>
        </w:rPr>
        <w:t>(Ministry of Defence 2018)</w:t>
      </w:r>
      <w:r w:rsidR="00C7054F">
        <w:rPr>
          <w:rFonts w:ascii="Arial" w:hAnsi="Arial" w:cs="Arial"/>
        </w:rPr>
        <w:t>.</w:t>
      </w:r>
      <w:r w:rsidR="00226998">
        <w:rPr>
          <w:rFonts w:ascii="Arial" w:hAnsi="Arial" w:cs="Arial"/>
        </w:rPr>
        <w:t xml:space="preserve"> </w:t>
      </w:r>
      <w:r w:rsidR="00C7054F">
        <w:rPr>
          <w:rFonts w:ascii="Arial" w:hAnsi="Arial" w:cs="Arial"/>
        </w:rPr>
        <w:t>S</w:t>
      </w:r>
      <w:r w:rsidR="00185523">
        <w:rPr>
          <w:rFonts w:ascii="Arial" w:hAnsi="Arial" w:cs="Arial"/>
        </w:rPr>
        <w:t xml:space="preserve">ome of </w:t>
      </w:r>
      <w:r w:rsidR="007C0DC9">
        <w:rPr>
          <w:rFonts w:ascii="Arial" w:hAnsi="Arial" w:cs="Arial"/>
        </w:rPr>
        <w:t>these core values</w:t>
      </w:r>
      <w:r w:rsidR="00674EF7">
        <w:rPr>
          <w:rFonts w:ascii="Arial" w:hAnsi="Arial" w:cs="Arial"/>
        </w:rPr>
        <w:t xml:space="preserve"> overlap with </w:t>
      </w:r>
      <w:r w:rsidR="00B562AE">
        <w:rPr>
          <w:rFonts w:ascii="Arial" w:hAnsi="Arial" w:cs="Arial"/>
        </w:rPr>
        <w:t>WAST</w:t>
      </w:r>
      <w:r w:rsidR="007C0DC9">
        <w:rPr>
          <w:rFonts w:ascii="Arial" w:hAnsi="Arial" w:cs="Arial"/>
        </w:rPr>
        <w:t xml:space="preserve">, </w:t>
      </w:r>
      <w:r w:rsidR="003E4BF2" w:rsidRPr="00D24886">
        <w:rPr>
          <w:rFonts w:ascii="Arial" w:hAnsi="Arial" w:cs="Arial"/>
        </w:rPr>
        <w:t>‘B</w:t>
      </w:r>
      <w:r w:rsidR="007F11D3" w:rsidRPr="00D24886">
        <w:rPr>
          <w:rFonts w:ascii="Arial" w:hAnsi="Arial" w:cs="Arial"/>
        </w:rPr>
        <w:t xml:space="preserve">e </w:t>
      </w:r>
      <w:r w:rsidR="0005705E" w:rsidRPr="00D24886">
        <w:rPr>
          <w:rFonts w:ascii="Arial" w:hAnsi="Arial" w:cs="Arial"/>
        </w:rPr>
        <w:t>o</w:t>
      </w:r>
      <w:r w:rsidR="003E4BF2" w:rsidRPr="00D24886">
        <w:rPr>
          <w:rFonts w:ascii="Arial" w:hAnsi="Arial" w:cs="Arial"/>
        </w:rPr>
        <w:t>ur Best’</w:t>
      </w:r>
      <w:r w:rsidR="003E4BF2" w:rsidRPr="00D24886">
        <w:rPr>
          <w:rFonts w:ascii="Arial" w:hAnsi="Arial" w:cs="Arial"/>
          <w:i/>
          <w:iCs/>
        </w:rPr>
        <w:t xml:space="preserve"> </w:t>
      </w:r>
      <w:r w:rsidR="003A39C1">
        <w:rPr>
          <w:rFonts w:ascii="Arial" w:hAnsi="Arial" w:cs="Arial"/>
        </w:rPr>
        <w:t xml:space="preserve">cultures, </w:t>
      </w:r>
      <w:r w:rsidR="007C0DC9">
        <w:rPr>
          <w:rFonts w:ascii="Arial" w:hAnsi="Arial" w:cs="Arial"/>
        </w:rPr>
        <w:t xml:space="preserve">such as </w:t>
      </w:r>
      <w:r w:rsidR="00745710">
        <w:rPr>
          <w:rFonts w:ascii="Arial" w:hAnsi="Arial" w:cs="Arial"/>
        </w:rPr>
        <w:t xml:space="preserve">respect for others, integrity </w:t>
      </w:r>
      <w:r w:rsidR="001D4328">
        <w:rPr>
          <w:rFonts w:ascii="Arial" w:hAnsi="Arial" w:cs="Arial"/>
        </w:rPr>
        <w:t xml:space="preserve">and </w:t>
      </w:r>
      <w:r w:rsidR="000A223A">
        <w:rPr>
          <w:rFonts w:ascii="Arial" w:hAnsi="Arial" w:cs="Arial"/>
        </w:rPr>
        <w:t>acceptable behaviour</w:t>
      </w:r>
      <w:r w:rsidR="00A2572E">
        <w:rPr>
          <w:rFonts w:ascii="Arial" w:hAnsi="Arial" w:cs="Arial"/>
        </w:rPr>
        <w:t xml:space="preserve"> to </w:t>
      </w:r>
      <w:r w:rsidR="003A39C1">
        <w:rPr>
          <w:rFonts w:ascii="Arial" w:hAnsi="Arial" w:cs="Arial"/>
        </w:rPr>
        <w:t>piers</w:t>
      </w:r>
      <w:r w:rsidR="00A2572E">
        <w:rPr>
          <w:rFonts w:ascii="Arial" w:hAnsi="Arial" w:cs="Arial"/>
        </w:rPr>
        <w:t xml:space="preserve"> and </w:t>
      </w:r>
      <w:r w:rsidR="00826161">
        <w:rPr>
          <w:rFonts w:ascii="Arial" w:hAnsi="Arial" w:cs="Arial"/>
        </w:rPr>
        <w:t xml:space="preserve">the </w:t>
      </w:r>
      <w:r w:rsidR="00A2572E">
        <w:rPr>
          <w:rFonts w:ascii="Arial" w:hAnsi="Arial" w:cs="Arial"/>
        </w:rPr>
        <w:t>wider stakeholder</w:t>
      </w:r>
      <w:r w:rsidR="0075694E">
        <w:rPr>
          <w:rFonts w:ascii="Arial" w:hAnsi="Arial" w:cs="Arial"/>
        </w:rPr>
        <w:t xml:space="preserve"> map</w:t>
      </w:r>
      <w:r w:rsidR="00826161">
        <w:rPr>
          <w:rFonts w:ascii="Arial" w:hAnsi="Arial" w:cs="Arial"/>
        </w:rPr>
        <w:t>, including patients, their relatives and other blue light service providers</w:t>
      </w:r>
      <w:r w:rsidR="000A223A">
        <w:rPr>
          <w:rFonts w:ascii="Arial" w:hAnsi="Arial" w:cs="Arial"/>
        </w:rPr>
        <w:t>.</w:t>
      </w:r>
      <w:r w:rsidR="00D22BB6">
        <w:rPr>
          <w:rFonts w:ascii="Arial" w:hAnsi="Arial" w:cs="Arial"/>
        </w:rPr>
        <w:t xml:space="preserve"> WAST (2025)</w:t>
      </w:r>
      <w:r w:rsidR="00C15213">
        <w:rPr>
          <w:rFonts w:ascii="Arial" w:hAnsi="Arial" w:cs="Arial"/>
        </w:rPr>
        <w:t xml:space="preserve">, </w:t>
      </w:r>
      <w:r w:rsidR="006332A7">
        <w:rPr>
          <w:rFonts w:ascii="Arial" w:hAnsi="Arial" w:cs="Arial"/>
        </w:rPr>
        <w:t>according to</w:t>
      </w:r>
      <w:r w:rsidR="0095723B">
        <w:rPr>
          <w:rFonts w:ascii="Arial" w:hAnsi="Arial" w:cs="Arial"/>
        </w:rPr>
        <w:t xml:space="preserve"> Hofstede, </w:t>
      </w:r>
      <w:r w:rsidR="0095723B" w:rsidRPr="0095723B">
        <w:rPr>
          <w:rFonts w:ascii="Arial" w:hAnsi="Arial" w:cs="Arial"/>
          <w:i/>
          <w:iCs/>
        </w:rPr>
        <w:t>et al</w:t>
      </w:r>
      <w:r w:rsidR="0095723B">
        <w:rPr>
          <w:rFonts w:ascii="Arial" w:hAnsi="Arial" w:cs="Arial"/>
        </w:rPr>
        <w:t xml:space="preserve"> (1990) this</w:t>
      </w:r>
      <w:r w:rsidR="00C15213">
        <w:rPr>
          <w:rFonts w:ascii="Arial" w:hAnsi="Arial" w:cs="Arial"/>
        </w:rPr>
        <w:t xml:space="preserve"> overlapping </w:t>
      </w:r>
      <w:r w:rsidR="00370B94">
        <w:rPr>
          <w:rFonts w:ascii="Arial" w:hAnsi="Arial" w:cs="Arial"/>
        </w:rPr>
        <w:t xml:space="preserve">of core </w:t>
      </w:r>
      <w:r w:rsidR="00294910">
        <w:rPr>
          <w:rFonts w:ascii="Arial" w:hAnsi="Arial" w:cs="Arial"/>
        </w:rPr>
        <w:t xml:space="preserve">cultural </w:t>
      </w:r>
      <w:r w:rsidR="00370B94">
        <w:rPr>
          <w:rFonts w:ascii="Arial" w:hAnsi="Arial" w:cs="Arial"/>
        </w:rPr>
        <w:t xml:space="preserve">beliefs </w:t>
      </w:r>
      <w:r w:rsidR="007F4AAC">
        <w:rPr>
          <w:rFonts w:ascii="Arial" w:hAnsi="Arial" w:cs="Arial"/>
        </w:rPr>
        <w:t xml:space="preserve">between large organisations is commonplace </w:t>
      </w:r>
      <w:r w:rsidR="006C7901">
        <w:rPr>
          <w:rFonts w:ascii="Arial" w:hAnsi="Arial" w:cs="Arial"/>
        </w:rPr>
        <w:t>and, in some respects,</w:t>
      </w:r>
      <w:r w:rsidR="007F4AAC">
        <w:rPr>
          <w:rFonts w:ascii="Arial" w:hAnsi="Arial" w:cs="Arial"/>
        </w:rPr>
        <w:t xml:space="preserve"> unavoidable</w:t>
      </w:r>
      <w:r w:rsidR="00596AD9">
        <w:rPr>
          <w:rFonts w:ascii="Arial" w:hAnsi="Arial" w:cs="Arial"/>
        </w:rPr>
        <w:t xml:space="preserve"> </w:t>
      </w:r>
      <w:r w:rsidR="00C275DC">
        <w:rPr>
          <w:rFonts w:ascii="Arial" w:hAnsi="Arial" w:cs="Arial"/>
        </w:rPr>
        <w:t xml:space="preserve">due to </w:t>
      </w:r>
      <w:r w:rsidR="00D229E1">
        <w:rPr>
          <w:rFonts w:ascii="Arial" w:hAnsi="Arial" w:cs="Arial"/>
        </w:rPr>
        <w:t>the common drive to improve their brand</w:t>
      </w:r>
      <w:r w:rsidR="001936B1">
        <w:rPr>
          <w:rFonts w:ascii="Arial" w:hAnsi="Arial" w:cs="Arial"/>
        </w:rPr>
        <w:t>, create a positive work environment and</w:t>
      </w:r>
      <w:r w:rsidR="0095701F">
        <w:rPr>
          <w:rFonts w:ascii="Arial" w:hAnsi="Arial" w:cs="Arial"/>
        </w:rPr>
        <w:t xml:space="preserve"> </w:t>
      </w:r>
      <w:r w:rsidR="00BE4A64">
        <w:rPr>
          <w:rFonts w:ascii="Arial" w:hAnsi="Arial" w:cs="Arial"/>
        </w:rPr>
        <w:t xml:space="preserve">facilitating change management </w:t>
      </w:r>
      <w:r w:rsidR="0076211F">
        <w:rPr>
          <w:rFonts w:ascii="Arial" w:hAnsi="Arial" w:cs="Arial"/>
        </w:rPr>
        <w:t xml:space="preserve">– which I will be focussing </w:t>
      </w:r>
      <w:r w:rsidR="0034361B">
        <w:rPr>
          <w:rFonts w:ascii="Arial" w:hAnsi="Arial" w:cs="Arial"/>
        </w:rPr>
        <w:t xml:space="preserve">on </w:t>
      </w:r>
      <w:r w:rsidR="0076211F">
        <w:rPr>
          <w:rFonts w:ascii="Arial" w:hAnsi="Arial" w:cs="Arial"/>
        </w:rPr>
        <w:t>in this passage of work.</w:t>
      </w:r>
    </w:p>
    <w:p w14:paraId="32802007" w14:textId="42BFEAA3" w:rsidR="001617D3" w:rsidRDefault="00971CF9">
      <w:pPr>
        <w:rPr>
          <w:rFonts w:ascii="Arial" w:hAnsi="Arial" w:cs="Arial"/>
        </w:rPr>
      </w:pPr>
      <w:r>
        <w:rPr>
          <w:rFonts w:ascii="Arial" w:hAnsi="Arial" w:cs="Arial"/>
        </w:rPr>
        <w:t xml:space="preserve">I </w:t>
      </w:r>
      <w:r w:rsidR="0054557A">
        <w:rPr>
          <w:rFonts w:ascii="Arial" w:hAnsi="Arial" w:cs="Arial"/>
        </w:rPr>
        <w:t>will</w:t>
      </w:r>
      <w:r w:rsidR="0031527A">
        <w:rPr>
          <w:rFonts w:ascii="Arial" w:hAnsi="Arial" w:cs="Arial"/>
        </w:rPr>
        <w:t xml:space="preserve"> broadly</w:t>
      </w:r>
      <w:r w:rsidR="0054557A">
        <w:rPr>
          <w:rFonts w:ascii="Arial" w:hAnsi="Arial" w:cs="Arial"/>
        </w:rPr>
        <w:t xml:space="preserve"> discuss </w:t>
      </w:r>
      <w:r w:rsidR="008859FE">
        <w:rPr>
          <w:rFonts w:ascii="Arial" w:hAnsi="Arial" w:cs="Arial"/>
        </w:rPr>
        <w:t>organisational cultures</w:t>
      </w:r>
      <w:r w:rsidR="00060155">
        <w:rPr>
          <w:rFonts w:ascii="Arial" w:hAnsi="Arial" w:cs="Arial"/>
        </w:rPr>
        <w:t>, theory</w:t>
      </w:r>
      <w:r w:rsidR="008859FE">
        <w:rPr>
          <w:rFonts w:ascii="Arial" w:hAnsi="Arial" w:cs="Arial"/>
        </w:rPr>
        <w:t xml:space="preserve"> and methods of </w:t>
      </w:r>
      <w:r w:rsidR="00944EDF">
        <w:rPr>
          <w:rFonts w:ascii="Arial" w:hAnsi="Arial" w:cs="Arial"/>
        </w:rPr>
        <w:t xml:space="preserve">approach when applying </w:t>
      </w:r>
      <w:r w:rsidR="008859FE">
        <w:rPr>
          <w:rFonts w:ascii="Arial" w:hAnsi="Arial" w:cs="Arial"/>
        </w:rPr>
        <w:t>chang</w:t>
      </w:r>
      <w:r w:rsidR="00944EDF">
        <w:rPr>
          <w:rFonts w:ascii="Arial" w:hAnsi="Arial" w:cs="Arial"/>
        </w:rPr>
        <w:t>e to workplac</w:t>
      </w:r>
      <w:r w:rsidR="00AC2460">
        <w:rPr>
          <w:rFonts w:ascii="Arial" w:hAnsi="Arial" w:cs="Arial"/>
        </w:rPr>
        <w:t>e</w:t>
      </w:r>
      <w:r w:rsidR="008859FE">
        <w:rPr>
          <w:rFonts w:ascii="Arial" w:hAnsi="Arial" w:cs="Arial"/>
        </w:rPr>
        <w:t xml:space="preserve"> </w:t>
      </w:r>
      <w:r w:rsidR="00AC2460">
        <w:rPr>
          <w:rFonts w:ascii="Arial" w:hAnsi="Arial" w:cs="Arial"/>
        </w:rPr>
        <w:t>cultural practices.</w:t>
      </w:r>
      <w:r w:rsidR="0031527A">
        <w:rPr>
          <w:rFonts w:ascii="Arial" w:hAnsi="Arial" w:cs="Arial"/>
        </w:rPr>
        <w:t xml:space="preserve"> </w:t>
      </w:r>
      <w:r w:rsidR="0065089A">
        <w:rPr>
          <w:rFonts w:ascii="Arial" w:hAnsi="Arial" w:cs="Arial"/>
        </w:rPr>
        <w:t xml:space="preserve">I will also discuss </w:t>
      </w:r>
      <w:r w:rsidR="00591390">
        <w:rPr>
          <w:rFonts w:ascii="Arial" w:hAnsi="Arial" w:cs="Arial"/>
        </w:rPr>
        <w:t>WAST’s adopted cultur</w:t>
      </w:r>
      <w:r w:rsidR="00927946">
        <w:rPr>
          <w:rFonts w:ascii="Arial" w:hAnsi="Arial" w:cs="Arial"/>
        </w:rPr>
        <w:t>al policy and</w:t>
      </w:r>
      <w:r w:rsidR="00927946" w:rsidRPr="00D60FB3">
        <w:rPr>
          <w:rFonts w:ascii="Arial" w:hAnsi="Arial" w:cs="Arial"/>
          <w:sz w:val="28"/>
          <w:szCs w:val="28"/>
        </w:rPr>
        <w:t xml:space="preserve"> </w:t>
      </w:r>
      <w:r w:rsidR="00155BC8" w:rsidRPr="008610E3">
        <w:rPr>
          <w:rFonts w:ascii="Arial" w:hAnsi="Arial" w:cs="Arial"/>
        </w:rPr>
        <w:t xml:space="preserve">‘our people’ </w:t>
      </w:r>
      <w:r w:rsidR="00155BC8">
        <w:rPr>
          <w:rFonts w:ascii="Arial" w:hAnsi="Arial" w:cs="Arial"/>
        </w:rPr>
        <w:t>chapter</w:t>
      </w:r>
      <w:r w:rsidR="008C3CCC">
        <w:rPr>
          <w:rFonts w:ascii="Arial" w:hAnsi="Arial" w:cs="Arial"/>
        </w:rPr>
        <w:t xml:space="preserve"> of the Integrated </w:t>
      </w:r>
      <w:r w:rsidR="007103D2">
        <w:rPr>
          <w:rFonts w:ascii="Arial" w:hAnsi="Arial" w:cs="Arial"/>
        </w:rPr>
        <w:t>Medium-Term</w:t>
      </w:r>
      <w:r w:rsidR="008C3CCC">
        <w:rPr>
          <w:rFonts w:ascii="Arial" w:hAnsi="Arial" w:cs="Arial"/>
        </w:rPr>
        <w:t xml:space="preserve"> plan </w:t>
      </w:r>
      <w:r w:rsidR="001663C9">
        <w:rPr>
          <w:rFonts w:ascii="Arial" w:hAnsi="Arial" w:cs="Arial"/>
        </w:rPr>
        <w:t>2024-</w:t>
      </w:r>
      <w:r w:rsidR="00787C2B">
        <w:rPr>
          <w:rFonts w:ascii="Arial" w:hAnsi="Arial" w:cs="Arial"/>
        </w:rPr>
        <w:t xml:space="preserve">2026 </w:t>
      </w:r>
      <w:r w:rsidR="008C3CCC">
        <w:rPr>
          <w:rFonts w:ascii="Arial" w:hAnsi="Arial" w:cs="Arial"/>
        </w:rPr>
        <w:t>(IMTP)</w:t>
      </w:r>
      <w:r w:rsidR="0033680C">
        <w:rPr>
          <w:rFonts w:ascii="Arial" w:hAnsi="Arial" w:cs="Arial"/>
        </w:rPr>
        <w:t>,</w:t>
      </w:r>
      <w:r w:rsidR="00A56B75">
        <w:rPr>
          <w:rFonts w:ascii="Arial" w:hAnsi="Arial" w:cs="Arial"/>
        </w:rPr>
        <w:t xml:space="preserve"> </w:t>
      </w:r>
      <w:r w:rsidR="0065089A">
        <w:rPr>
          <w:rFonts w:ascii="Arial" w:hAnsi="Arial" w:cs="Arial"/>
        </w:rPr>
        <w:t>which is</w:t>
      </w:r>
      <w:r w:rsidR="00F962B6">
        <w:rPr>
          <w:rFonts w:ascii="Arial" w:hAnsi="Arial" w:cs="Arial"/>
        </w:rPr>
        <w:t xml:space="preserve"> WAST’s </w:t>
      </w:r>
      <w:r w:rsidR="00D43750">
        <w:rPr>
          <w:rFonts w:ascii="Arial" w:hAnsi="Arial" w:cs="Arial"/>
        </w:rPr>
        <w:t>four-year</w:t>
      </w:r>
      <w:r w:rsidR="00F962B6">
        <w:rPr>
          <w:rFonts w:ascii="Arial" w:hAnsi="Arial" w:cs="Arial"/>
        </w:rPr>
        <w:t xml:space="preserve"> strategic plan</w:t>
      </w:r>
      <w:r w:rsidR="00673597">
        <w:rPr>
          <w:rFonts w:ascii="Arial" w:hAnsi="Arial" w:cs="Arial"/>
        </w:rPr>
        <w:t>.</w:t>
      </w:r>
      <w:r w:rsidR="00533B4E">
        <w:rPr>
          <w:rFonts w:ascii="Arial" w:hAnsi="Arial" w:cs="Arial"/>
        </w:rPr>
        <w:t xml:space="preserve"> I will also discuss what the </w:t>
      </w:r>
      <w:r w:rsidR="00175896">
        <w:rPr>
          <w:rFonts w:ascii="Arial" w:hAnsi="Arial" w:cs="Arial"/>
        </w:rPr>
        <w:t xml:space="preserve">IMTP </w:t>
      </w:r>
      <w:r w:rsidR="00697366">
        <w:rPr>
          <w:rFonts w:ascii="Arial" w:hAnsi="Arial" w:cs="Arial"/>
        </w:rPr>
        <w:t xml:space="preserve">means for its </w:t>
      </w:r>
      <w:r w:rsidR="00474263">
        <w:rPr>
          <w:rFonts w:ascii="Arial" w:hAnsi="Arial" w:cs="Arial"/>
        </w:rPr>
        <w:t>employees</w:t>
      </w:r>
      <w:r w:rsidR="00697366">
        <w:rPr>
          <w:rFonts w:ascii="Arial" w:hAnsi="Arial" w:cs="Arial"/>
        </w:rPr>
        <w:t xml:space="preserve"> to improve </w:t>
      </w:r>
      <w:r w:rsidR="00546CF2">
        <w:rPr>
          <w:rFonts w:ascii="Arial" w:hAnsi="Arial" w:cs="Arial"/>
        </w:rPr>
        <w:t>physical and emotional well-being</w:t>
      </w:r>
      <w:r w:rsidR="0003328A">
        <w:rPr>
          <w:rFonts w:ascii="Arial" w:hAnsi="Arial" w:cs="Arial"/>
        </w:rPr>
        <w:t xml:space="preserve"> for front line Emergency </w:t>
      </w:r>
      <w:r w:rsidR="00107286">
        <w:rPr>
          <w:rFonts w:ascii="Arial" w:hAnsi="Arial" w:cs="Arial"/>
        </w:rPr>
        <w:t>Medical Service</w:t>
      </w:r>
      <w:r w:rsidR="003B5779">
        <w:rPr>
          <w:rFonts w:ascii="Arial" w:hAnsi="Arial" w:cs="Arial"/>
        </w:rPr>
        <w:t xml:space="preserve"> (EMS)</w:t>
      </w:r>
      <w:r w:rsidR="00107286">
        <w:rPr>
          <w:rFonts w:ascii="Arial" w:hAnsi="Arial" w:cs="Arial"/>
        </w:rPr>
        <w:t xml:space="preserve"> </w:t>
      </w:r>
      <w:r w:rsidR="0027648E">
        <w:rPr>
          <w:rFonts w:ascii="Arial" w:hAnsi="Arial" w:cs="Arial"/>
        </w:rPr>
        <w:t>staff</w:t>
      </w:r>
      <w:r w:rsidR="00474263">
        <w:rPr>
          <w:rFonts w:ascii="Arial" w:hAnsi="Arial" w:cs="Arial"/>
        </w:rPr>
        <w:t>.</w:t>
      </w:r>
      <w:r w:rsidR="0027648E">
        <w:rPr>
          <w:rFonts w:ascii="Arial" w:hAnsi="Arial" w:cs="Arial"/>
        </w:rPr>
        <w:t xml:space="preserve"> </w:t>
      </w:r>
      <w:r w:rsidR="002102CE">
        <w:rPr>
          <w:rFonts w:ascii="Arial" w:hAnsi="Arial" w:cs="Arial"/>
        </w:rPr>
        <w:t xml:space="preserve">Within the </w:t>
      </w:r>
      <w:r w:rsidR="003B6BD6">
        <w:rPr>
          <w:rFonts w:ascii="Arial" w:hAnsi="Arial" w:cs="Arial"/>
        </w:rPr>
        <w:t>organisation</w:t>
      </w:r>
      <w:r w:rsidR="002B51A0">
        <w:rPr>
          <w:rFonts w:ascii="Arial" w:hAnsi="Arial" w:cs="Arial"/>
        </w:rPr>
        <w:t xml:space="preserve">, high levels of stress are apparent, </w:t>
      </w:r>
      <w:r w:rsidR="007613D4">
        <w:rPr>
          <w:rFonts w:ascii="Arial" w:hAnsi="Arial" w:cs="Arial"/>
        </w:rPr>
        <w:t xml:space="preserve">with trauma exposure being experienced </w:t>
      </w:r>
      <w:r w:rsidR="009964E3">
        <w:rPr>
          <w:rFonts w:ascii="Arial" w:hAnsi="Arial" w:cs="Arial"/>
        </w:rPr>
        <w:t>daily</w:t>
      </w:r>
      <w:r w:rsidR="001349B4">
        <w:rPr>
          <w:rFonts w:ascii="Arial" w:hAnsi="Arial" w:cs="Arial"/>
        </w:rPr>
        <w:t xml:space="preserve"> due to the nature of </w:t>
      </w:r>
      <w:r w:rsidR="0072694B">
        <w:rPr>
          <w:rFonts w:ascii="Arial" w:hAnsi="Arial" w:cs="Arial"/>
        </w:rPr>
        <w:t xml:space="preserve">a </w:t>
      </w:r>
      <w:r w:rsidR="00231111">
        <w:rPr>
          <w:rFonts w:ascii="Arial" w:hAnsi="Arial" w:cs="Arial"/>
        </w:rPr>
        <w:t>paramedic’s</w:t>
      </w:r>
      <w:r w:rsidR="00D425A2">
        <w:rPr>
          <w:rFonts w:ascii="Arial" w:hAnsi="Arial" w:cs="Arial"/>
        </w:rPr>
        <w:t xml:space="preserve"> job description</w:t>
      </w:r>
      <w:r w:rsidR="007613D4">
        <w:rPr>
          <w:rFonts w:ascii="Arial" w:hAnsi="Arial" w:cs="Arial"/>
        </w:rPr>
        <w:t xml:space="preserve">. I am </w:t>
      </w:r>
      <w:r w:rsidR="009A2C54">
        <w:rPr>
          <w:rFonts w:ascii="Arial" w:hAnsi="Arial" w:cs="Arial"/>
        </w:rPr>
        <w:t xml:space="preserve">to investigate the impact of these factors on </w:t>
      </w:r>
      <w:r w:rsidR="00231111">
        <w:rPr>
          <w:rFonts w:ascii="Arial" w:hAnsi="Arial" w:cs="Arial"/>
        </w:rPr>
        <w:t xml:space="preserve">the </w:t>
      </w:r>
      <w:r w:rsidR="00445E17">
        <w:rPr>
          <w:rFonts w:ascii="Arial" w:hAnsi="Arial" w:cs="Arial"/>
        </w:rPr>
        <w:t xml:space="preserve">apparent </w:t>
      </w:r>
      <w:r w:rsidR="00D6300B">
        <w:rPr>
          <w:rFonts w:ascii="Arial" w:hAnsi="Arial" w:cs="Arial"/>
        </w:rPr>
        <w:t>prevalence</w:t>
      </w:r>
      <w:r w:rsidR="003B6BD6">
        <w:rPr>
          <w:rFonts w:ascii="Arial" w:hAnsi="Arial" w:cs="Arial"/>
        </w:rPr>
        <w:t xml:space="preserve"> o</w:t>
      </w:r>
      <w:r w:rsidR="00CC248A">
        <w:rPr>
          <w:rFonts w:ascii="Arial" w:hAnsi="Arial" w:cs="Arial"/>
        </w:rPr>
        <w:t xml:space="preserve">f </w:t>
      </w:r>
      <w:r w:rsidR="0011030C">
        <w:rPr>
          <w:rFonts w:ascii="Arial" w:hAnsi="Arial" w:cs="Arial"/>
        </w:rPr>
        <w:t>unhealthy lifestyle choices</w:t>
      </w:r>
      <w:r w:rsidR="001A2920">
        <w:rPr>
          <w:rFonts w:ascii="Arial" w:hAnsi="Arial" w:cs="Arial"/>
        </w:rPr>
        <w:t xml:space="preserve"> within </w:t>
      </w:r>
      <w:r w:rsidR="00533FCD">
        <w:rPr>
          <w:rFonts w:ascii="Arial" w:hAnsi="Arial" w:cs="Arial"/>
        </w:rPr>
        <w:t>prehospital</w:t>
      </w:r>
      <w:r w:rsidR="00734377">
        <w:rPr>
          <w:rFonts w:ascii="Arial" w:hAnsi="Arial" w:cs="Arial"/>
        </w:rPr>
        <w:t xml:space="preserve"> healthcare providers</w:t>
      </w:r>
      <w:r w:rsidR="00CC248A">
        <w:rPr>
          <w:rFonts w:ascii="Arial" w:hAnsi="Arial" w:cs="Arial"/>
        </w:rPr>
        <w:t>,</w:t>
      </w:r>
      <w:r w:rsidR="006E4A46">
        <w:rPr>
          <w:rFonts w:ascii="Arial" w:hAnsi="Arial" w:cs="Arial"/>
        </w:rPr>
        <w:t xml:space="preserve"> and, in the </w:t>
      </w:r>
      <w:r w:rsidR="004C385D">
        <w:rPr>
          <w:rFonts w:ascii="Arial" w:hAnsi="Arial" w:cs="Arial"/>
        </w:rPr>
        <w:t>worst cases</w:t>
      </w:r>
      <w:r w:rsidR="00533FCD">
        <w:rPr>
          <w:rFonts w:ascii="Arial" w:hAnsi="Arial" w:cs="Arial"/>
        </w:rPr>
        <w:t xml:space="preserve"> </w:t>
      </w:r>
      <w:r w:rsidR="007337A8">
        <w:rPr>
          <w:rFonts w:ascii="Arial" w:hAnsi="Arial" w:cs="Arial"/>
        </w:rPr>
        <w:t xml:space="preserve">instances of </w:t>
      </w:r>
      <w:r w:rsidR="000F1ECD">
        <w:rPr>
          <w:rFonts w:ascii="Arial" w:hAnsi="Arial" w:cs="Arial"/>
        </w:rPr>
        <w:t>self-harm</w:t>
      </w:r>
      <w:r w:rsidR="005D3A15">
        <w:rPr>
          <w:rFonts w:ascii="Arial" w:hAnsi="Arial" w:cs="Arial"/>
        </w:rPr>
        <w:t xml:space="preserve"> of which I have witnessed amongst </w:t>
      </w:r>
      <w:r w:rsidR="00DA7F70">
        <w:rPr>
          <w:rFonts w:ascii="Arial" w:hAnsi="Arial" w:cs="Arial"/>
        </w:rPr>
        <w:t>colleagues</w:t>
      </w:r>
      <w:r w:rsidR="00D6300B">
        <w:rPr>
          <w:rFonts w:ascii="Arial" w:hAnsi="Arial" w:cs="Arial"/>
        </w:rPr>
        <w:t>.</w:t>
      </w:r>
      <w:r w:rsidR="000F1ECD">
        <w:rPr>
          <w:rFonts w:ascii="Arial" w:hAnsi="Arial" w:cs="Arial"/>
        </w:rPr>
        <w:t xml:space="preserve"> </w:t>
      </w:r>
      <w:r w:rsidR="00533FCD">
        <w:rPr>
          <w:rFonts w:ascii="Arial" w:hAnsi="Arial" w:cs="Arial"/>
        </w:rPr>
        <w:t>I will be</w:t>
      </w:r>
      <w:r w:rsidR="00A00735">
        <w:rPr>
          <w:rFonts w:ascii="Arial" w:hAnsi="Arial" w:cs="Arial"/>
        </w:rPr>
        <w:t xml:space="preserve"> providing an argument of </w:t>
      </w:r>
      <w:r w:rsidR="00885A8E">
        <w:rPr>
          <w:rFonts w:ascii="Arial" w:hAnsi="Arial" w:cs="Arial"/>
        </w:rPr>
        <w:t>cultur</w:t>
      </w:r>
      <w:r w:rsidR="00A00735">
        <w:rPr>
          <w:rFonts w:ascii="Arial" w:hAnsi="Arial" w:cs="Arial"/>
        </w:rPr>
        <w:t>al change</w:t>
      </w:r>
      <w:r w:rsidR="00016632">
        <w:rPr>
          <w:rFonts w:ascii="Arial" w:hAnsi="Arial" w:cs="Arial"/>
        </w:rPr>
        <w:t xml:space="preserve"> </w:t>
      </w:r>
      <w:r w:rsidR="00774B5C">
        <w:rPr>
          <w:rFonts w:ascii="Arial" w:hAnsi="Arial" w:cs="Arial"/>
        </w:rPr>
        <w:t xml:space="preserve">initiative </w:t>
      </w:r>
      <w:r w:rsidR="00016632">
        <w:rPr>
          <w:rFonts w:ascii="Arial" w:hAnsi="Arial" w:cs="Arial"/>
        </w:rPr>
        <w:t xml:space="preserve">to facilitate a more healthy and vibrant </w:t>
      </w:r>
      <w:r w:rsidR="000676BD">
        <w:rPr>
          <w:rFonts w:ascii="Arial" w:hAnsi="Arial" w:cs="Arial"/>
        </w:rPr>
        <w:t xml:space="preserve">Ambulance service through the </w:t>
      </w:r>
      <w:r w:rsidR="00E45119">
        <w:rPr>
          <w:rFonts w:ascii="Arial" w:hAnsi="Arial" w:cs="Arial"/>
        </w:rPr>
        <w:t>introduction</w:t>
      </w:r>
      <w:r w:rsidR="000676BD">
        <w:rPr>
          <w:rFonts w:ascii="Arial" w:hAnsi="Arial" w:cs="Arial"/>
        </w:rPr>
        <w:t xml:space="preserve"> </w:t>
      </w:r>
      <w:r w:rsidR="00E45119">
        <w:rPr>
          <w:rFonts w:ascii="Arial" w:hAnsi="Arial" w:cs="Arial"/>
        </w:rPr>
        <w:t xml:space="preserve">of </w:t>
      </w:r>
      <w:r w:rsidR="000676BD">
        <w:rPr>
          <w:rFonts w:ascii="Arial" w:hAnsi="Arial" w:cs="Arial"/>
        </w:rPr>
        <w:t xml:space="preserve">exercise </w:t>
      </w:r>
      <w:r w:rsidR="00E45119">
        <w:rPr>
          <w:rFonts w:ascii="Arial" w:hAnsi="Arial" w:cs="Arial"/>
        </w:rPr>
        <w:t xml:space="preserve">as a coping strategy, </w:t>
      </w:r>
      <w:r w:rsidR="0076049B">
        <w:rPr>
          <w:rFonts w:ascii="Arial" w:hAnsi="Arial" w:cs="Arial"/>
        </w:rPr>
        <w:t>in a similar manner to Fire services throughout the United Kingdom (UK).</w:t>
      </w:r>
    </w:p>
    <w:p w14:paraId="054FB489" w14:textId="359DF19F" w:rsidR="00AB7778" w:rsidRDefault="00F903C6">
      <w:pPr>
        <w:rPr>
          <w:rFonts w:ascii="Arial" w:hAnsi="Arial" w:cs="Arial"/>
        </w:rPr>
      </w:pPr>
      <w:r>
        <w:rPr>
          <w:rFonts w:ascii="Arial" w:hAnsi="Arial" w:cs="Arial"/>
        </w:rPr>
        <w:t xml:space="preserve">As an SP and a leader my </w:t>
      </w:r>
      <w:r w:rsidR="001F3311">
        <w:rPr>
          <w:rFonts w:ascii="Arial" w:hAnsi="Arial" w:cs="Arial"/>
        </w:rPr>
        <w:t xml:space="preserve">continued </w:t>
      </w:r>
      <w:r>
        <w:rPr>
          <w:rFonts w:ascii="Arial" w:hAnsi="Arial" w:cs="Arial"/>
        </w:rPr>
        <w:t xml:space="preserve">education </w:t>
      </w:r>
      <w:r w:rsidR="001F3311">
        <w:rPr>
          <w:rFonts w:ascii="Arial" w:hAnsi="Arial" w:cs="Arial"/>
        </w:rPr>
        <w:t xml:space="preserve">has taught me that </w:t>
      </w:r>
      <w:r w:rsidR="00F91650">
        <w:rPr>
          <w:rFonts w:ascii="Arial" w:hAnsi="Arial" w:cs="Arial"/>
        </w:rPr>
        <w:t>‘</w:t>
      </w:r>
      <w:r w:rsidR="001F3311">
        <w:rPr>
          <w:rFonts w:ascii="Arial" w:hAnsi="Arial" w:cs="Arial"/>
        </w:rPr>
        <w:t>every leader leaves a shadow</w:t>
      </w:r>
      <w:r w:rsidR="00F91650">
        <w:rPr>
          <w:rFonts w:ascii="Arial" w:hAnsi="Arial" w:cs="Arial"/>
        </w:rPr>
        <w:t>’</w:t>
      </w:r>
      <w:r w:rsidR="001F3311">
        <w:rPr>
          <w:rFonts w:ascii="Arial" w:hAnsi="Arial" w:cs="Arial"/>
        </w:rPr>
        <w:t>,</w:t>
      </w:r>
      <w:r w:rsidR="00BD69E8">
        <w:rPr>
          <w:rFonts w:ascii="Arial" w:hAnsi="Arial" w:cs="Arial"/>
        </w:rPr>
        <w:t xml:space="preserve"> </w:t>
      </w:r>
      <w:r w:rsidR="00D47EAF">
        <w:rPr>
          <w:rFonts w:ascii="Arial" w:hAnsi="Arial" w:cs="Arial"/>
        </w:rPr>
        <w:t>this is a poignant description</w:t>
      </w:r>
      <w:r w:rsidR="009B34A7">
        <w:rPr>
          <w:rFonts w:ascii="Arial" w:hAnsi="Arial" w:cs="Arial"/>
        </w:rPr>
        <w:t xml:space="preserve"> of </w:t>
      </w:r>
      <w:r w:rsidR="009D0135">
        <w:rPr>
          <w:rFonts w:ascii="Arial" w:hAnsi="Arial" w:cs="Arial"/>
        </w:rPr>
        <w:t>the impact a leader can have on their team</w:t>
      </w:r>
      <w:r w:rsidR="00B43481">
        <w:rPr>
          <w:rFonts w:ascii="Arial" w:hAnsi="Arial" w:cs="Arial"/>
        </w:rPr>
        <w:t>, department and the larger organisation</w:t>
      </w:r>
      <w:r w:rsidR="003937E4">
        <w:rPr>
          <w:rFonts w:ascii="Arial" w:hAnsi="Arial" w:cs="Arial"/>
        </w:rPr>
        <w:t>, especially in periods of transition</w:t>
      </w:r>
      <w:r w:rsidR="00B43481">
        <w:rPr>
          <w:rFonts w:ascii="Arial" w:hAnsi="Arial" w:cs="Arial"/>
        </w:rPr>
        <w:t>.</w:t>
      </w:r>
      <w:r w:rsidR="00187BFA" w:rsidRPr="00187BFA">
        <w:rPr>
          <w:rFonts w:ascii="Arial" w:hAnsi="Arial" w:cs="Arial"/>
        </w:rPr>
        <w:t xml:space="preserve"> </w:t>
      </w:r>
      <w:r w:rsidR="00525141">
        <w:rPr>
          <w:rFonts w:ascii="Arial" w:hAnsi="Arial" w:cs="Arial"/>
        </w:rPr>
        <w:lastRenderedPageBreak/>
        <w:t>This determines l</w:t>
      </w:r>
      <w:r w:rsidR="00187BFA">
        <w:rPr>
          <w:rFonts w:ascii="Arial" w:hAnsi="Arial" w:cs="Arial"/>
        </w:rPr>
        <w:t>eadership</w:t>
      </w:r>
      <w:r w:rsidR="005409E5">
        <w:rPr>
          <w:rFonts w:ascii="Arial" w:hAnsi="Arial" w:cs="Arial"/>
        </w:rPr>
        <w:t xml:space="preserve"> </w:t>
      </w:r>
      <w:r w:rsidR="006D3287">
        <w:rPr>
          <w:rFonts w:ascii="Arial" w:hAnsi="Arial" w:cs="Arial"/>
        </w:rPr>
        <w:t>is</w:t>
      </w:r>
      <w:r w:rsidR="00187BFA">
        <w:rPr>
          <w:rFonts w:ascii="Arial" w:hAnsi="Arial" w:cs="Arial"/>
        </w:rPr>
        <w:t xml:space="preserve"> not neutral</w:t>
      </w:r>
      <w:r w:rsidR="00525141">
        <w:rPr>
          <w:rFonts w:ascii="Arial" w:hAnsi="Arial" w:cs="Arial"/>
        </w:rPr>
        <w:t xml:space="preserve"> and </w:t>
      </w:r>
      <w:r w:rsidR="007B7867">
        <w:rPr>
          <w:rFonts w:ascii="Arial" w:hAnsi="Arial" w:cs="Arial"/>
        </w:rPr>
        <w:t xml:space="preserve">we therefore </w:t>
      </w:r>
      <w:r w:rsidR="009D0135">
        <w:rPr>
          <w:rFonts w:ascii="Arial" w:hAnsi="Arial" w:cs="Arial"/>
        </w:rPr>
        <w:t xml:space="preserve">have a </w:t>
      </w:r>
      <w:r w:rsidR="00907EBD">
        <w:rPr>
          <w:rFonts w:ascii="Arial" w:hAnsi="Arial" w:cs="Arial"/>
        </w:rPr>
        <w:t xml:space="preserve">profound obligation </w:t>
      </w:r>
      <w:r w:rsidR="00F91650">
        <w:rPr>
          <w:rFonts w:ascii="Arial" w:hAnsi="Arial" w:cs="Arial"/>
        </w:rPr>
        <w:t>to be role models</w:t>
      </w:r>
      <w:r w:rsidR="00CA6F16">
        <w:rPr>
          <w:rFonts w:ascii="Arial" w:hAnsi="Arial" w:cs="Arial"/>
        </w:rPr>
        <w:t xml:space="preserve"> to those around us</w:t>
      </w:r>
      <w:r w:rsidR="00E8531A">
        <w:rPr>
          <w:rFonts w:ascii="Arial" w:hAnsi="Arial" w:cs="Arial"/>
        </w:rPr>
        <w:t xml:space="preserve">, </w:t>
      </w:r>
      <w:r w:rsidR="005A651F">
        <w:rPr>
          <w:rFonts w:ascii="Arial" w:hAnsi="Arial" w:cs="Arial"/>
        </w:rPr>
        <w:t>whilst</w:t>
      </w:r>
      <w:r w:rsidR="009B7ECD">
        <w:rPr>
          <w:rFonts w:ascii="Arial" w:hAnsi="Arial" w:cs="Arial"/>
        </w:rPr>
        <w:t xml:space="preserve"> depicting a</w:t>
      </w:r>
      <w:r w:rsidR="00652CCD">
        <w:rPr>
          <w:rFonts w:ascii="Arial" w:hAnsi="Arial" w:cs="Arial"/>
        </w:rPr>
        <w:t xml:space="preserve"> positive influence</w:t>
      </w:r>
      <w:r w:rsidR="009B7ECD">
        <w:rPr>
          <w:rFonts w:ascii="Arial" w:hAnsi="Arial" w:cs="Arial"/>
        </w:rPr>
        <w:t xml:space="preserve"> when undertaking cultural and organisational change initiatives</w:t>
      </w:r>
      <w:r w:rsidR="002C3A1D">
        <w:rPr>
          <w:rFonts w:ascii="Arial" w:hAnsi="Arial" w:cs="Arial"/>
        </w:rPr>
        <w:t xml:space="preserve"> and the challenges and obstacles </w:t>
      </w:r>
      <w:r w:rsidR="00FB7172">
        <w:rPr>
          <w:rFonts w:ascii="Arial" w:hAnsi="Arial" w:cs="Arial"/>
        </w:rPr>
        <w:t>change presents</w:t>
      </w:r>
      <w:r w:rsidR="007718A2">
        <w:rPr>
          <w:rFonts w:ascii="Arial" w:hAnsi="Arial" w:cs="Arial"/>
        </w:rPr>
        <w:t>.</w:t>
      </w:r>
      <w:r w:rsidR="003D7025">
        <w:rPr>
          <w:rFonts w:ascii="Arial" w:hAnsi="Arial" w:cs="Arial"/>
        </w:rPr>
        <w:t xml:space="preserve"> </w:t>
      </w:r>
      <w:r w:rsidR="001D2CF5">
        <w:rPr>
          <w:rFonts w:ascii="Arial" w:hAnsi="Arial" w:cs="Arial"/>
        </w:rPr>
        <w:t xml:space="preserve">I am </w:t>
      </w:r>
      <w:r w:rsidR="00626433">
        <w:rPr>
          <w:rFonts w:ascii="Arial" w:hAnsi="Arial" w:cs="Arial"/>
        </w:rPr>
        <w:t xml:space="preserve">also </w:t>
      </w:r>
      <w:r w:rsidR="001D2CF5">
        <w:rPr>
          <w:rFonts w:ascii="Arial" w:hAnsi="Arial" w:cs="Arial"/>
        </w:rPr>
        <w:t xml:space="preserve">cognisant </w:t>
      </w:r>
      <w:r w:rsidR="007938E3">
        <w:rPr>
          <w:rFonts w:ascii="Arial" w:hAnsi="Arial" w:cs="Arial"/>
        </w:rPr>
        <w:t>tha</w:t>
      </w:r>
      <w:r w:rsidR="00DD07A9">
        <w:rPr>
          <w:rFonts w:ascii="Arial" w:hAnsi="Arial" w:cs="Arial"/>
        </w:rPr>
        <w:t xml:space="preserve">t a </w:t>
      </w:r>
      <w:r w:rsidR="003C6399">
        <w:rPr>
          <w:rFonts w:ascii="Arial" w:hAnsi="Arial" w:cs="Arial"/>
        </w:rPr>
        <w:t>vast</w:t>
      </w:r>
      <w:r w:rsidR="00DD07A9">
        <w:rPr>
          <w:rFonts w:ascii="Arial" w:hAnsi="Arial" w:cs="Arial"/>
        </w:rPr>
        <w:t xml:space="preserve"> understanding of </w:t>
      </w:r>
      <w:r w:rsidR="007938E3">
        <w:rPr>
          <w:rFonts w:ascii="Arial" w:hAnsi="Arial" w:cs="Arial"/>
        </w:rPr>
        <w:t>leadership</w:t>
      </w:r>
      <w:r w:rsidR="007F7BA4">
        <w:rPr>
          <w:rFonts w:ascii="Arial" w:hAnsi="Arial" w:cs="Arial"/>
        </w:rPr>
        <w:t xml:space="preserve"> </w:t>
      </w:r>
      <w:r w:rsidR="00E77770">
        <w:rPr>
          <w:rFonts w:ascii="Arial" w:hAnsi="Arial" w:cs="Arial"/>
        </w:rPr>
        <w:t>successfully correlate</w:t>
      </w:r>
      <w:r w:rsidR="003A6018">
        <w:rPr>
          <w:rFonts w:ascii="Arial" w:hAnsi="Arial" w:cs="Arial"/>
        </w:rPr>
        <w:t>s</w:t>
      </w:r>
      <w:r w:rsidR="00BF210E">
        <w:rPr>
          <w:rFonts w:ascii="Arial" w:hAnsi="Arial" w:cs="Arial"/>
        </w:rPr>
        <w:t xml:space="preserve"> to increased productivity and performance</w:t>
      </w:r>
      <w:r w:rsidR="00996969">
        <w:rPr>
          <w:rFonts w:ascii="Arial" w:hAnsi="Arial" w:cs="Arial"/>
        </w:rPr>
        <w:t xml:space="preserve">, </w:t>
      </w:r>
      <w:r w:rsidR="007D64FD">
        <w:rPr>
          <w:rFonts w:ascii="Arial" w:hAnsi="Arial" w:cs="Arial"/>
        </w:rPr>
        <w:t xml:space="preserve">as well as </w:t>
      </w:r>
      <w:r w:rsidR="0033259E">
        <w:rPr>
          <w:rFonts w:ascii="Arial" w:hAnsi="Arial" w:cs="Arial"/>
        </w:rPr>
        <w:t xml:space="preserve">to </w:t>
      </w:r>
      <w:r w:rsidR="007D64FD">
        <w:rPr>
          <w:rFonts w:ascii="Arial" w:hAnsi="Arial" w:cs="Arial"/>
        </w:rPr>
        <w:t xml:space="preserve">inspire, </w:t>
      </w:r>
      <w:r w:rsidR="00315C3D">
        <w:rPr>
          <w:rFonts w:ascii="Arial" w:hAnsi="Arial" w:cs="Arial"/>
        </w:rPr>
        <w:t>motivate and improve moral</w:t>
      </w:r>
      <w:r w:rsidR="002B273B">
        <w:rPr>
          <w:rFonts w:ascii="Arial" w:hAnsi="Arial" w:cs="Arial"/>
        </w:rPr>
        <w:t>e</w:t>
      </w:r>
      <w:r w:rsidR="000C753F">
        <w:rPr>
          <w:rFonts w:ascii="Arial" w:hAnsi="Arial" w:cs="Arial"/>
        </w:rPr>
        <w:t xml:space="preserve">, spreading trust </w:t>
      </w:r>
      <w:r w:rsidR="00AB2489">
        <w:rPr>
          <w:rFonts w:ascii="Arial" w:hAnsi="Arial" w:cs="Arial"/>
        </w:rPr>
        <w:t xml:space="preserve">and acceptance that not all change </w:t>
      </w:r>
      <w:r w:rsidR="0080655E">
        <w:rPr>
          <w:rFonts w:ascii="Arial" w:hAnsi="Arial" w:cs="Arial"/>
        </w:rPr>
        <w:t xml:space="preserve">should be seen as </w:t>
      </w:r>
      <w:r w:rsidR="00AB2489">
        <w:rPr>
          <w:rFonts w:ascii="Arial" w:hAnsi="Arial" w:cs="Arial"/>
        </w:rPr>
        <w:t>negative</w:t>
      </w:r>
      <w:r w:rsidR="003073F6">
        <w:rPr>
          <w:rFonts w:ascii="Arial" w:hAnsi="Arial" w:cs="Arial"/>
        </w:rPr>
        <w:t>. T</w:t>
      </w:r>
      <w:r w:rsidR="000E143A">
        <w:rPr>
          <w:rFonts w:ascii="Arial" w:hAnsi="Arial" w:cs="Arial"/>
        </w:rPr>
        <w:t xml:space="preserve">his </w:t>
      </w:r>
      <w:r w:rsidR="00374AF6">
        <w:rPr>
          <w:rFonts w:ascii="Arial" w:hAnsi="Arial" w:cs="Arial"/>
        </w:rPr>
        <w:t xml:space="preserve">theory was further </w:t>
      </w:r>
      <w:r w:rsidR="00C97163">
        <w:rPr>
          <w:rFonts w:ascii="Arial" w:hAnsi="Arial" w:cs="Arial"/>
        </w:rPr>
        <w:t>substantiated</w:t>
      </w:r>
      <w:r w:rsidR="00374AF6">
        <w:rPr>
          <w:rFonts w:ascii="Arial" w:hAnsi="Arial" w:cs="Arial"/>
        </w:rPr>
        <w:t xml:space="preserve"> </w:t>
      </w:r>
      <w:r w:rsidR="00B467E3">
        <w:rPr>
          <w:rFonts w:ascii="Arial" w:hAnsi="Arial" w:cs="Arial"/>
        </w:rPr>
        <w:t xml:space="preserve">as </w:t>
      </w:r>
      <w:r w:rsidR="007B39D9">
        <w:rPr>
          <w:rFonts w:ascii="Arial" w:hAnsi="Arial" w:cs="Arial"/>
        </w:rPr>
        <w:t xml:space="preserve">Sinek, </w:t>
      </w:r>
      <w:r w:rsidR="00042E74">
        <w:rPr>
          <w:rFonts w:ascii="Arial" w:hAnsi="Arial" w:cs="Arial"/>
        </w:rPr>
        <w:t>(</w:t>
      </w:r>
      <w:r w:rsidR="007B39D9">
        <w:rPr>
          <w:rFonts w:ascii="Arial" w:hAnsi="Arial" w:cs="Arial"/>
        </w:rPr>
        <w:t>2017)</w:t>
      </w:r>
      <w:r w:rsidR="00042E74">
        <w:rPr>
          <w:rFonts w:ascii="Arial" w:hAnsi="Arial" w:cs="Arial"/>
        </w:rPr>
        <w:t xml:space="preserve"> </w:t>
      </w:r>
      <w:r w:rsidR="00723F9D">
        <w:rPr>
          <w:rFonts w:ascii="Arial" w:hAnsi="Arial" w:cs="Arial"/>
        </w:rPr>
        <w:t xml:space="preserve">discussed </w:t>
      </w:r>
      <w:r w:rsidR="007B39D9">
        <w:rPr>
          <w:rFonts w:ascii="Arial" w:hAnsi="Arial" w:cs="Arial"/>
        </w:rPr>
        <w:t xml:space="preserve">many of the positive aspects of </w:t>
      </w:r>
      <w:r w:rsidR="001B0FC6">
        <w:rPr>
          <w:rFonts w:ascii="Arial" w:hAnsi="Arial" w:cs="Arial"/>
        </w:rPr>
        <w:t xml:space="preserve">robust </w:t>
      </w:r>
      <w:r w:rsidR="002C2522">
        <w:rPr>
          <w:rFonts w:ascii="Arial" w:hAnsi="Arial" w:cs="Arial"/>
        </w:rPr>
        <w:t xml:space="preserve">and educated leadership, however, </w:t>
      </w:r>
      <w:r w:rsidR="003771D5">
        <w:rPr>
          <w:rFonts w:ascii="Arial" w:hAnsi="Arial" w:cs="Arial"/>
        </w:rPr>
        <w:t>argues</w:t>
      </w:r>
      <w:r w:rsidR="002C2522">
        <w:rPr>
          <w:rFonts w:ascii="Arial" w:hAnsi="Arial" w:cs="Arial"/>
        </w:rPr>
        <w:t xml:space="preserve"> this may not necessarily always be the case</w:t>
      </w:r>
      <w:r w:rsidR="00933CAC">
        <w:rPr>
          <w:rFonts w:ascii="Arial" w:hAnsi="Arial" w:cs="Arial"/>
        </w:rPr>
        <w:t>.</w:t>
      </w:r>
      <w:r w:rsidR="003771D5">
        <w:rPr>
          <w:rFonts w:ascii="Arial" w:hAnsi="Arial" w:cs="Arial"/>
        </w:rPr>
        <w:t xml:space="preserve"> </w:t>
      </w:r>
      <w:r w:rsidR="005D4F83">
        <w:rPr>
          <w:rFonts w:ascii="Arial" w:hAnsi="Arial" w:cs="Arial"/>
        </w:rPr>
        <w:t>I</w:t>
      </w:r>
      <w:r w:rsidR="003771D5">
        <w:rPr>
          <w:rFonts w:ascii="Arial" w:hAnsi="Arial" w:cs="Arial"/>
        </w:rPr>
        <w:t xml:space="preserve">t is therefore </w:t>
      </w:r>
      <w:r w:rsidR="00983B4C">
        <w:rPr>
          <w:rFonts w:ascii="Arial" w:hAnsi="Arial" w:cs="Arial"/>
        </w:rPr>
        <w:t xml:space="preserve">important to point </w:t>
      </w:r>
      <w:r w:rsidR="00047700">
        <w:rPr>
          <w:rFonts w:ascii="Arial" w:hAnsi="Arial" w:cs="Arial"/>
        </w:rPr>
        <w:t xml:space="preserve">out </w:t>
      </w:r>
      <w:r w:rsidR="00DC23D7">
        <w:rPr>
          <w:rFonts w:ascii="Arial" w:hAnsi="Arial" w:cs="Arial"/>
        </w:rPr>
        <w:t xml:space="preserve">that when this metaphorical shadow is cast negatively, </w:t>
      </w:r>
      <w:r w:rsidR="00F42215">
        <w:rPr>
          <w:rFonts w:ascii="Arial" w:hAnsi="Arial" w:cs="Arial"/>
        </w:rPr>
        <w:t>team members are watching and</w:t>
      </w:r>
      <w:r w:rsidR="00995A30">
        <w:rPr>
          <w:rFonts w:ascii="Arial" w:hAnsi="Arial" w:cs="Arial"/>
        </w:rPr>
        <w:t xml:space="preserve"> </w:t>
      </w:r>
      <w:r w:rsidR="00F42215">
        <w:rPr>
          <w:rFonts w:ascii="Arial" w:hAnsi="Arial" w:cs="Arial"/>
        </w:rPr>
        <w:t>emulate your actions,</w:t>
      </w:r>
      <w:r w:rsidR="00796464">
        <w:rPr>
          <w:rFonts w:ascii="Arial" w:hAnsi="Arial" w:cs="Arial"/>
        </w:rPr>
        <w:t xml:space="preserve"> unpicking the very fabric of </w:t>
      </w:r>
      <w:r w:rsidR="00432260">
        <w:rPr>
          <w:rFonts w:ascii="Arial" w:hAnsi="Arial" w:cs="Arial"/>
        </w:rPr>
        <w:t>our organisational culture</w:t>
      </w:r>
      <w:r w:rsidR="00E10469">
        <w:rPr>
          <w:rFonts w:ascii="Arial" w:hAnsi="Arial" w:cs="Arial"/>
        </w:rPr>
        <w:t xml:space="preserve"> we strive </w:t>
      </w:r>
      <w:r w:rsidR="000216C5">
        <w:rPr>
          <w:rFonts w:ascii="Arial" w:hAnsi="Arial" w:cs="Arial"/>
        </w:rPr>
        <w:t>to improve</w:t>
      </w:r>
      <w:r w:rsidR="00213F0D">
        <w:rPr>
          <w:rFonts w:ascii="Arial" w:hAnsi="Arial" w:cs="Arial"/>
        </w:rPr>
        <w:t xml:space="preserve">, </w:t>
      </w:r>
      <w:r w:rsidR="00381549">
        <w:rPr>
          <w:rFonts w:ascii="Arial" w:hAnsi="Arial" w:cs="Arial"/>
        </w:rPr>
        <w:t xml:space="preserve">sewing uncertainty and lowering </w:t>
      </w:r>
      <w:r w:rsidR="00941937">
        <w:rPr>
          <w:rFonts w:ascii="Arial" w:hAnsi="Arial" w:cs="Arial"/>
        </w:rPr>
        <w:t>mor</w:t>
      </w:r>
      <w:r w:rsidR="00E1495B">
        <w:rPr>
          <w:rFonts w:ascii="Arial" w:hAnsi="Arial" w:cs="Arial"/>
        </w:rPr>
        <w:t>al</w:t>
      </w:r>
      <w:r w:rsidR="00263CA7">
        <w:rPr>
          <w:rFonts w:ascii="Arial" w:hAnsi="Arial" w:cs="Arial"/>
        </w:rPr>
        <w:t>e</w:t>
      </w:r>
      <w:r w:rsidR="00E1495B">
        <w:rPr>
          <w:rFonts w:ascii="Arial" w:hAnsi="Arial" w:cs="Arial"/>
        </w:rPr>
        <w:t xml:space="preserve"> </w:t>
      </w:r>
      <w:r w:rsidR="000305BE">
        <w:rPr>
          <w:rFonts w:ascii="Arial" w:hAnsi="Arial" w:cs="Arial"/>
        </w:rPr>
        <w:t xml:space="preserve">as well as </w:t>
      </w:r>
      <w:r w:rsidR="00E1495B">
        <w:rPr>
          <w:rFonts w:ascii="Arial" w:hAnsi="Arial" w:cs="Arial"/>
        </w:rPr>
        <w:t>increasing absenteeism</w:t>
      </w:r>
      <w:r w:rsidR="00432260">
        <w:rPr>
          <w:rFonts w:ascii="Arial" w:hAnsi="Arial" w:cs="Arial"/>
        </w:rPr>
        <w:t xml:space="preserve"> </w:t>
      </w:r>
      <w:r w:rsidR="008920FF">
        <w:rPr>
          <w:rFonts w:ascii="Arial" w:hAnsi="Arial" w:cs="Arial"/>
        </w:rPr>
        <w:t>(Hunter, 2009)</w:t>
      </w:r>
      <w:r w:rsidR="001F3311">
        <w:rPr>
          <w:rFonts w:ascii="Arial" w:hAnsi="Arial" w:cs="Arial"/>
        </w:rPr>
        <w:t xml:space="preserve"> </w:t>
      </w:r>
      <w:r w:rsidR="003D0577">
        <w:rPr>
          <w:rFonts w:ascii="Arial" w:hAnsi="Arial" w:cs="Arial"/>
        </w:rPr>
        <w:t>within WAST</w:t>
      </w:r>
      <w:r w:rsidR="00AB7778">
        <w:rPr>
          <w:rFonts w:ascii="Arial" w:hAnsi="Arial" w:cs="Arial"/>
        </w:rPr>
        <w:t>.</w:t>
      </w:r>
    </w:p>
    <w:p w14:paraId="531D051F" w14:textId="3C1D4C36" w:rsidR="001F034C" w:rsidRDefault="00AB7778">
      <w:pPr>
        <w:rPr>
          <w:rFonts w:ascii="Arial" w:hAnsi="Arial" w:cs="Arial"/>
        </w:rPr>
      </w:pPr>
      <w:r>
        <w:rPr>
          <w:rFonts w:ascii="Arial" w:hAnsi="Arial" w:cs="Arial"/>
        </w:rPr>
        <w:t>I</w:t>
      </w:r>
      <w:r w:rsidR="003D0577">
        <w:rPr>
          <w:rFonts w:ascii="Arial" w:hAnsi="Arial" w:cs="Arial"/>
        </w:rPr>
        <w:t xml:space="preserve"> </w:t>
      </w:r>
      <w:r w:rsidR="00C4717E">
        <w:rPr>
          <w:rFonts w:ascii="Arial" w:hAnsi="Arial" w:cs="Arial"/>
        </w:rPr>
        <w:t>hav</w:t>
      </w:r>
      <w:r>
        <w:rPr>
          <w:rFonts w:ascii="Arial" w:hAnsi="Arial" w:cs="Arial"/>
        </w:rPr>
        <w:t>e</w:t>
      </w:r>
      <w:r w:rsidR="00C4717E">
        <w:rPr>
          <w:rFonts w:ascii="Arial" w:hAnsi="Arial" w:cs="Arial"/>
        </w:rPr>
        <w:t xml:space="preserve"> </w:t>
      </w:r>
      <w:r w:rsidR="003D0577">
        <w:rPr>
          <w:rFonts w:ascii="Arial" w:hAnsi="Arial" w:cs="Arial"/>
        </w:rPr>
        <w:t>a strong affinity to the benefits of exercise</w:t>
      </w:r>
      <w:r w:rsidR="00C4717E">
        <w:rPr>
          <w:rFonts w:ascii="Arial" w:hAnsi="Arial" w:cs="Arial"/>
        </w:rPr>
        <w:t xml:space="preserve">, social inclusion and </w:t>
      </w:r>
      <w:r w:rsidR="00197CB7">
        <w:rPr>
          <w:rFonts w:ascii="Arial" w:hAnsi="Arial" w:cs="Arial"/>
        </w:rPr>
        <w:t>the</w:t>
      </w:r>
      <w:r w:rsidR="00BB2DD9">
        <w:rPr>
          <w:rFonts w:ascii="Arial" w:hAnsi="Arial" w:cs="Arial"/>
        </w:rPr>
        <w:t xml:space="preserve"> correlation </w:t>
      </w:r>
      <w:r w:rsidR="001B11C0">
        <w:rPr>
          <w:rFonts w:ascii="Arial" w:hAnsi="Arial" w:cs="Arial"/>
        </w:rPr>
        <w:t>this</w:t>
      </w:r>
      <w:r w:rsidR="006B55F0">
        <w:rPr>
          <w:rFonts w:ascii="Arial" w:hAnsi="Arial" w:cs="Arial"/>
        </w:rPr>
        <w:t xml:space="preserve"> provides to </w:t>
      </w:r>
      <w:r w:rsidR="00BB2DD9">
        <w:rPr>
          <w:rFonts w:ascii="Arial" w:hAnsi="Arial" w:cs="Arial"/>
        </w:rPr>
        <w:t>improved mental health</w:t>
      </w:r>
      <w:r w:rsidR="00197CB7">
        <w:rPr>
          <w:rFonts w:ascii="Arial" w:hAnsi="Arial" w:cs="Arial"/>
        </w:rPr>
        <w:t>, physical health</w:t>
      </w:r>
      <w:r w:rsidR="001D69AE">
        <w:rPr>
          <w:rFonts w:ascii="Arial" w:hAnsi="Arial" w:cs="Arial"/>
        </w:rPr>
        <w:t xml:space="preserve"> and </w:t>
      </w:r>
      <w:r w:rsidR="001B10FE">
        <w:rPr>
          <w:rFonts w:ascii="Arial" w:hAnsi="Arial" w:cs="Arial"/>
        </w:rPr>
        <w:t>enhanced</w:t>
      </w:r>
      <w:r w:rsidR="001D69AE">
        <w:rPr>
          <w:rFonts w:ascii="Arial" w:hAnsi="Arial" w:cs="Arial"/>
        </w:rPr>
        <w:t xml:space="preserve"> </w:t>
      </w:r>
      <w:r w:rsidR="00D4131E">
        <w:rPr>
          <w:rFonts w:ascii="Arial" w:hAnsi="Arial" w:cs="Arial"/>
        </w:rPr>
        <w:t>productivity</w:t>
      </w:r>
      <w:r w:rsidR="00990E63">
        <w:rPr>
          <w:rFonts w:ascii="Arial" w:hAnsi="Arial" w:cs="Arial"/>
        </w:rPr>
        <w:t xml:space="preserve">, this also </w:t>
      </w:r>
      <w:r w:rsidR="00D4131E">
        <w:rPr>
          <w:rFonts w:ascii="Arial" w:hAnsi="Arial" w:cs="Arial"/>
        </w:rPr>
        <w:t>reduce</w:t>
      </w:r>
      <w:r w:rsidR="00990E63">
        <w:rPr>
          <w:rFonts w:ascii="Arial" w:hAnsi="Arial" w:cs="Arial"/>
        </w:rPr>
        <w:t>s</w:t>
      </w:r>
      <w:r w:rsidR="00D4131E">
        <w:rPr>
          <w:rFonts w:ascii="Arial" w:hAnsi="Arial" w:cs="Arial"/>
        </w:rPr>
        <w:t xml:space="preserve"> sickness and absence</w:t>
      </w:r>
      <w:r w:rsidR="0076447C">
        <w:rPr>
          <w:rFonts w:ascii="Arial" w:hAnsi="Arial" w:cs="Arial"/>
        </w:rPr>
        <w:t xml:space="preserve"> due to the physical robustness these activities invariably </w:t>
      </w:r>
      <w:r w:rsidR="0084077D">
        <w:rPr>
          <w:rFonts w:ascii="Arial" w:hAnsi="Arial" w:cs="Arial"/>
        </w:rPr>
        <w:t>provide</w:t>
      </w:r>
      <w:r w:rsidR="00990E63">
        <w:rPr>
          <w:rFonts w:ascii="Arial" w:hAnsi="Arial" w:cs="Arial"/>
        </w:rPr>
        <w:t>.</w:t>
      </w:r>
      <w:r w:rsidR="00BB2DD9">
        <w:rPr>
          <w:rFonts w:ascii="Arial" w:hAnsi="Arial" w:cs="Arial"/>
        </w:rPr>
        <w:t xml:space="preserve"> I will explore </w:t>
      </w:r>
      <w:r w:rsidR="00B05E0D">
        <w:rPr>
          <w:rFonts w:ascii="Arial" w:hAnsi="Arial" w:cs="Arial"/>
        </w:rPr>
        <w:t xml:space="preserve">and </w:t>
      </w:r>
      <w:r w:rsidR="007B097C">
        <w:rPr>
          <w:rFonts w:ascii="Arial" w:hAnsi="Arial" w:cs="Arial"/>
        </w:rPr>
        <w:t xml:space="preserve">discuss the potentials of </w:t>
      </w:r>
      <w:r w:rsidR="008A5D88">
        <w:rPr>
          <w:rFonts w:ascii="Arial" w:hAnsi="Arial" w:cs="Arial"/>
        </w:rPr>
        <w:t xml:space="preserve">introducing a healthy and sustainable culture of </w:t>
      </w:r>
      <w:r w:rsidR="001F034C">
        <w:rPr>
          <w:rFonts w:ascii="Arial" w:hAnsi="Arial" w:cs="Arial"/>
        </w:rPr>
        <w:t>health and wellbeing within WAST</w:t>
      </w:r>
      <w:r w:rsidR="00963196">
        <w:rPr>
          <w:rFonts w:ascii="Arial" w:hAnsi="Arial" w:cs="Arial"/>
        </w:rPr>
        <w:t xml:space="preserve"> through free initiatives, advice and guidance and </w:t>
      </w:r>
      <w:r w:rsidR="008D1EE0">
        <w:rPr>
          <w:rFonts w:ascii="Arial" w:hAnsi="Arial" w:cs="Arial"/>
        </w:rPr>
        <w:t>ultimately, leading by example</w:t>
      </w:r>
      <w:r w:rsidR="001F034C">
        <w:rPr>
          <w:rFonts w:ascii="Arial" w:hAnsi="Arial" w:cs="Arial"/>
        </w:rPr>
        <w:t xml:space="preserve">. </w:t>
      </w:r>
    </w:p>
    <w:p w14:paraId="1EEEBD46" w14:textId="77777777" w:rsidR="006712FB" w:rsidRDefault="006712FB">
      <w:pPr>
        <w:rPr>
          <w:rFonts w:ascii="Arial" w:hAnsi="Arial" w:cs="Arial"/>
        </w:rPr>
      </w:pPr>
    </w:p>
    <w:p w14:paraId="3ADC0204" w14:textId="2FE1CB4F" w:rsidR="002A751D" w:rsidRDefault="00483819">
      <w:pPr>
        <w:rPr>
          <w:rFonts w:ascii="Arial" w:hAnsi="Arial" w:cs="Arial"/>
        </w:rPr>
      </w:pPr>
      <w:r>
        <w:rPr>
          <w:rFonts w:ascii="Arial" w:hAnsi="Arial" w:cs="Arial"/>
        </w:rPr>
        <w:t xml:space="preserve">Organisational </w:t>
      </w:r>
      <w:r w:rsidR="006712FB" w:rsidRPr="00FF79D9">
        <w:rPr>
          <w:rFonts w:ascii="Arial" w:hAnsi="Arial" w:cs="Arial"/>
        </w:rPr>
        <w:t>Culture</w:t>
      </w:r>
      <w:r w:rsidR="002A751D">
        <w:rPr>
          <w:rFonts w:ascii="Arial" w:hAnsi="Arial" w:cs="Arial"/>
        </w:rPr>
        <w:t>.</w:t>
      </w:r>
    </w:p>
    <w:p w14:paraId="29475DB7" w14:textId="0667C18B" w:rsidR="002A751D" w:rsidRPr="00704841" w:rsidRDefault="009527A8" w:rsidP="002A751D">
      <w:pPr>
        <w:rPr>
          <w:rFonts w:ascii="Arial" w:hAnsi="Arial" w:cs="Arial"/>
        </w:rPr>
      </w:pPr>
      <w:r>
        <w:rPr>
          <w:rFonts w:ascii="Arial" w:hAnsi="Arial" w:cs="Arial"/>
        </w:rPr>
        <w:t>Robinso</w:t>
      </w:r>
      <w:r w:rsidR="00B07F44">
        <w:rPr>
          <w:rFonts w:ascii="Arial" w:hAnsi="Arial" w:cs="Arial"/>
        </w:rPr>
        <w:t xml:space="preserve">n, (2006) suggests </w:t>
      </w:r>
      <w:r w:rsidR="002A751D">
        <w:rPr>
          <w:rFonts w:ascii="Arial" w:hAnsi="Arial" w:cs="Arial"/>
        </w:rPr>
        <w:t>organisational culture</w:t>
      </w:r>
      <w:r w:rsidR="006320EE">
        <w:rPr>
          <w:rFonts w:ascii="Arial" w:hAnsi="Arial" w:cs="Arial"/>
        </w:rPr>
        <w:t>s</w:t>
      </w:r>
      <w:r w:rsidR="002A751D">
        <w:rPr>
          <w:rFonts w:ascii="Arial" w:hAnsi="Arial" w:cs="Arial"/>
        </w:rPr>
        <w:t xml:space="preserve"> </w:t>
      </w:r>
      <w:r w:rsidR="005343AE">
        <w:rPr>
          <w:rFonts w:ascii="Arial" w:hAnsi="Arial" w:cs="Arial"/>
        </w:rPr>
        <w:t xml:space="preserve">can be perceived as a </w:t>
      </w:r>
      <w:r w:rsidR="00A50D2D">
        <w:rPr>
          <w:rFonts w:ascii="Arial" w:hAnsi="Arial" w:cs="Arial"/>
        </w:rPr>
        <w:t>handrail</w:t>
      </w:r>
      <w:r w:rsidR="003D7C35">
        <w:rPr>
          <w:rFonts w:ascii="Arial" w:hAnsi="Arial" w:cs="Arial"/>
        </w:rPr>
        <w:t xml:space="preserve"> </w:t>
      </w:r>
      <w:r w:rsidR="000C7FC1">
        <w:rPr>
          <w:rFonts w:ascii="Arial" w:hAnsi="Arial" w:cs="Arial"/>
        </w:rPr>
        <w:t xml:space="preserve">or </w:t>
      </w:r>
      <w:r w:rsidR="000C7FC1" w:rsidRPr="003D7C35">
        <w:rPr>
          <w:rFonts w:ascii="Arial" w:hAnsi="Arial" w:cs="Arial"/>
          <w:i/>
          <w:iCs/>
        </w:rPr>
        <w:t>‘Glue’</w:t>
      </w:r>
      <w:r w:rsidR="005343AE">
        <w:rPr>
          <w:rFonts w:ascii="Arial" w:hAnsi="Arial" w:cs="Arial"/>
        </w:rPr>
        <w:t xml:space="preserve"> </w:t>
      </w:r>
      <w:r w:rsidR="00033EF3">
        <w:rPr>
          <w:rFonts w:ascii="Arial" w:hAnsi="Arial" w:cs="Arial"/>
        </w:rPr>
        <w:t>that influence</w:t>
      </w:r>
      <w:r w:rsidR="00A50D2D">
        <w:rPr>
          <w:rFonts w:ascii="Arial" w:hAnsi="Arial" w:cs="Arial"/>
        </w:rPr>
        <w:t>s</w:t>
      </w:r>
      <w:r w:rsidR="00033EF3">
        <w:rPr>
          <w:rFonts w:ascii="Arial" w:hAnsi="Arial" w:cs="Arial"/>
        </w:rPr>
        <w:t xml:space="preserve"> </w:t>
      </w:r>
      <w:r w:rsidR="00B754E6">
        <w:rPr>
          <w:rFonts w:ascii="Arial" w:hAnsi="Arial" w:cs="Arial"/>
        </w:rPr>
        <w:t xml:space="preserve">every aspect of a </w:t>
      </w:r>
      <w:r w:rsidR="006320EE">
        <w:rPr>
          <w:rFonts w:ascii="Arial" w:hAnsi="Arial" w:cs="Arial"/>
        </w:rPr>
        <w:t>company’s</w:t>
      </w:r>
      <w:r w:rsidR="00B754E6">
        <w:rPr>
          <w:rFonts w:ascii="Arial" w:hAnsi="Arial" w:cs="Arial"/>
        </w:rPr>
        <w:t xml:space="preserve"> </w:t>
      </w:r>
      <w:r w:rsidR="00A50D2D">
        <w:rPr>
          <w:rFonts w:ascii="Arial" w:hAnsi="Arial" w:cs="Arial"/>
        </w:rPr>
        <w:t>brand</w:t>
      </w:r>
      <w:r w:rsidR="006320EE">
        <w:rPr>
          <w:rFonts w:ascii="Arial" w:hAnsi="Arial" w:cs="Arial"/>
        </w:rPr>
        <w:t xml:space="preserve">, reputation and </w:t>
      </w:r>
      <w:r w:rsidR="007837AD">
        <w:rPr>
          <w:rFonts w:ascii="Arial" w:hAnsi="Arial" w:cs="Arial"/>
        </w:rPr>
        <w:t>direction</w:t>
      </w:r>
      <w:r w:rsidR="007868FD">
        <w:rPr>
          <w:rFonts w:ascii="Arial" w:hAnsi="Arial" w:cs="Arial"/>
        </w:rPr>
        <w:t xml:space="preserve"> in their chosen </w:t>
      </w:r>
      <w:r w:rsidR="00AB5A10">
        <w:rPr>
          <w:rFonts w:ascii="Arial" w:hAnsi="Arial" w:cs="Arial"/>
        </w:rPr>
        <w:t>field</w:t>
      </w:r>
      <w:r w:rsidR="007868FD">
        <w:rPr>
          <w:rFonts w:ascii="Arial" w:hAnsi="Arial" w:cs="Arial"/>
        </w:rPr>
        <w:t xml:space="preserve">, </w:t>
      </w:r>
      <w:r w:rsidR="00E05093">
        <w:rPr>
          <w:rFonts w:ascii="Arial" w:hAnsi="Arial" w:cs="Arial"/>
        </w:rPr>
        <w:t xml:space="preserve">these are typically made up of several key factors, such </w:t>
      </w:r>
      <w:r w:rsidR="00524908">
        <w:rPr>
          <w:rFonts w:ascii="Arial" w:hAnsi="Arial" w:cs="Arial"/>
        </w:rPr>
        <w:t xml:space="preserve">shared </w:t>
      </w:r>
      <w:r w:rsidR="00161A22">
        <w:rPr>
          <w:rFonts w:ascii="Arial" w:hAnsi="Arial" w:cs="Arial"/>
        </w:rPr>
        <w:t>practices, values and beliefs</w:t>
      </w:r>
      <w:r w:rsidR="00581C98">
        <w:rPr>
          <w:rFonts w:ascii="Arial" w:hAnsi="Arial" w:cs="Arial"/>
        </w:rPr>
        <w:t>.</w:t>
      </w:r>
      <w:r w:rsidR="00C04B74">
        <w:rPr>
          <w:rFonts w:ascii="Arial" w:hAnsi="Arial" w:cs="Arial"/>
        </w:rPr>
        <w:t xml:space="preserve"> </w:t>
      </w:r>
      <w:r w:rsidR="003A3C48">
        <w:rPr>
          <w:rFonts w:ascii="Arial" w:hAnsi="Arial" w:cs="Arial"/>
        </w:rPr>
        <w:t xml:space="preserve">Shein </w:t>
      </w:r>
      <w:r w:rsidR="00940501">
        <w:rPr>
          <w:rFonts w:ascii="Arial" w:hAnsi="Arial" w:cs="Arial"/>
        </w:rPr>
        <w:t xml:space="preserve">(2016) </w:t>
      </w:r>
      <w:r w:rsidR="00C2489C">
        <w:rPr>
          <w:rFonts w:ascii="Arial" w:hAnsi="Arial" w:cs="Arial"/>
        </w:rPr>
        <w:t xml:space="preserve">discusses </w:t>
      </w:r>
      <w:r w:rsidR="009F544A">
        <w:rPr>
          <w:rFonts w:ascii="Arial" w:hAnsi="Arial" w:cs="Arial"/>
        </w:rPr>
        <w:t xml:space="preserve">organisational </w:t>
      </w:r>
      <w:r w:rsidR="00443A4A">
        <w:rPr>
          <w:rFonts w:ascii="Arial" w:hAnsi="Arial" w:cs="Arial"/>
        </w:rPr>
        <w:t>culture</w:t>
      </w:r>
      <w:r w:rsidR="009F544A">
        <w:rPr>
          <w:rFonts w:ascii="Arial" w:hAnsi="Arial" w:cs="Arial"/>
        </w:rPr>
        <w:t xml:space="preserve"> </w:t>
      </w:r>
      <w:r w:rsidR="008F290F">
        <w:rPr>
          <w:rFonts w:ascii="Arial" w:hAnsi="Arial" w:cs="Arial"/>
        </w:rPr>
        <w:t xml:space="preserve">as a </w:t>
      </w:r>
      <w:r w:rsidR="00501708">
        <w:rPr>
          <w:rFonts w:ascii="Arial" w:hAnsi="Arial" w:cs="Arial"/>
        </w:rPr>
        <w:t>c</w:t>
      </w:r>
      <w:r w:rsidR="00315BB1" w:rsidRPr="00501708">
        <w:rPr>
          <w:rFonts w:ascii="Arial" w:hAnsi="Arial" w:cs="Arial"/>
        </w:rPr>
        <w:t>ompl</w:t>
      </w:r>
      <w:r w:rsidR="00501708">
        <w:rPr>
          <w:rFonts w:ascii="Arial" w:hAnsi="Arial" w:cs="Arial"/>
        </w:rPr>
        <w:t>icated</w:t>
      </w:r>
      <w:r w:rsidR="00315BB1" w:rsidRPr="00501708">
        <w:rPr>
          <w:rFonts w:ascii="Arial" w:hAnsi="Arial" w:cs="Arial"/>
        </w:rPr>
        <w:t xml:space="preserve"> </w:t>
      </w:r>
      <w:r w:rsidR="00501708">
        <w:rPr>
          <w:rFonts w:ascii="Arial" w:hAnsi="Arial" w:cs="Arial"/>
        </w:rPr>
        <w:t>s</w:t>
      </w:r>
      <w:r w:rsidR="00D12231" w:rsidRPr="00501708">
        <w:rPr>
          <w:rFonts w:ascii="Arial" w:hAnsi="Arial" w:cs="Arial"/>
        </w:rPr>
        <w:t xml:space="preserve">ystem of </w:t>
      </w:r>
      <w:r w:rsidR="00DF153D">
        <w:rPr>
          <w:rFonts w:ascii="Arial" w:hAnsi="Arial" w:cs="Arial"/>
        </w:rPr>
        <w:t>mutually embraced a</w:t>
      </w:r>
      <w:r w:rsidR="00D12231" w:rsidRPr="001D1D3A">
        <w:rPr>
          <w:rFonts w:ascii="Arial" w:hAnsi="Arial" w:cs="Arial"/>
        </w:rPr>
        <w:t>ssumptions</w:t>
      </w:r>
      <w:r w:rsidR="00B7363B">
        <w:rPr>
          <w:rFonts w:ascii="Arial" w:hAnsi="Arial" w:cs="Arial"/>
          <w:i/>
          <w:iCs/>
        </w:rPr>
        <w:t xml:space="preserve"> </w:t>
      </w:r>
      <w:r w:rsidR="0058547B">
        <w:rPr>
          <w:rFonts w:ascii="Arial" w:hAnsi="Arial" w:cs="Arial"/>
        </w:rPr>
        <w:t>whereas</w:t>
      </w:r>
      <w:r w:rsidR="00DF153D">
        <w:rPr>
          <w:rFonts w:ascii="Arial" w:hAnsi="Arial" w:cs="Arial"/>
        </w:rPr>
        <w:t xml:space="preserve"> </w:t>
      </w:r>
      <w:r w:rsidR="00217A8E">
        <w:rPr>
          <w:rFonts w:ascii="Arial" w:hAnsi="Arial" w:cs="Arial"/>
        </w:rPr>
        <w:t>Ho</w:t>
      </w:r>
      <w:r w:rsidR="004E4304">
        <w:rPr>
          <w:rFonts w:ascii="Arial" w:hAnsi="Arial" w:cs="Arial"/>
        </w:rPr>
        <w:t>fstede</w:t>
      </w:r>
      <w:r w:rsidR="00467C25">
        <w:rPr>
          <w:rFonts w:ascii="Arial" w:hAnsi="Arial" w:cs="Arial"/>
        </w:rPr>
        <w:t xml:space="preserve"> </w:t>
      </w:r>
      <w:r w:rsidR="00111B95">
        <w:rPr>
          <w:rFonts w:ascii="Arial" w:hAnsi="Arial" w:cs="Arial"/>
        </w:rPr>
        <w:t xml:space="preserve">and Peterson </w:t>
      </w:r>
      <w:r w:rsidR="00467C25">
        <w:rPr>
          <w:rFonts w:ascii="Arial" w:hAnsi="Arial" w:cs="Arial"/>
        </w:rPr>
        <w:t>(</w:t>
      </w:r>
      <w:r w:rsidR="00420736">
        <w:rPr>
          <w:rFonts w:ascii="Arial" w:hAnsi="Arial" w:cs="Arial"/>
        </w:rPr>
        <w:t>2002</w:t>
      </w:r>
      <w:r w:rsidR="00467C25">
        <w:rPr>
          <w:rFonts w:ascii="Arial" w:hAnsi="Arial" w:cs="Arial"/>
        </w:rPr>
        <w:t>)</w:t>
      </w:r>
      <w:r w:rsidR="004E4304">
        <w:rPr>
          <w:rFonts w:ascii="Arial" w:hAnsi="Arial" w:cs="Arial"/>
        </w:rPr>
        <w:t xml:space="preserve"> </w:t>
      </w:r>
      <w:r w:rsidR="007239AE">
        <w:rPr>
          <w:rFonts w:ascii="Arial" w:hAnsi="Arial" w:cs="Arial"/>
        </w:rPr>
        <w:t>depict</w:t>
      </w:r>
      <w:r w:rsidR="00427575">
        <w:rPr>
          <w:rFonts w:ascii="Arial" w:hAnsi="Arial" w:cs="Arial"/>
        </w:rPr>
        <w:t xml:space="preserve"> </w:t>
      </w:r>
      <w:r w:rsidR="00CE6D1B">
        <w:rPr>
          <w:rFonts w:ascii="Arial" w:hAnsi="Arial" w:cs="Arial"/>
        </w:rPr>
        <w:t xml:space="preserve">organisational culture </w:t>
      </w:r>
      <w:r w:rsidR="00CE6D1B" w:rsidRPr="00704841">
        <w:rPr>
          <w:rFonts w:ascii="Arial" w:hAnsi="Arial" w:cs="Arial"/>
        </w:rPr>
        <w:t xml:space="preserve">as </w:t>
      </w:r>
      <w:r w:rsidR="00704841">
        <w:rPr>
          <w:rFonts w:ascii="Arial" w:hAnsi="Arial" w:cs="Arial"/>
        </w:rPr>
        <w:t>a</w:t>
      </w:r>
      <w:r w:rsidR="00BF617D" w:rsidRPr="00704841">
        <w:rPr>
          <w:rFonts w:ascii="Arial" w:hAnsi="Arial" w:cs="Arial"/>
        </w:rPr>
        <w:t xml:space="preserve"> </w:t>
      </w:r>
      <w:r w:rsidR="00704841">
        <w:rPr>
          <w:rFonts w:ascii="Arial" w:hAnsi="Arial" w:cs="Arial"/>
        </w:rPr>
        <w:t>c</w:t>
      </w:r>
      <w:r w:rsidR="00C66355" w:rsidRPr="00704841">
        <w:rPr>
          <w:rFonts w:ascii="Arial" w:hAnsi="Arial" w:cs="Arial"/>
        </w:rPr>
        <w:t xml:space="preserve">ollective </w:t>
      </w:r>
      <w:r w:rsidR="003928AA">
        <w:rPr>
          <w:rFonts w:ascii="Arial" w:hAnsi="Arial" w:cs="Arial"/>
        </w:rPr>
        <w:t>indoctrination</w:t>
      </w:r>
      <w:r w:rsidR="00C66355" w:rsidRPr="00704841">
        <w:rPr>
          <w:rFonts w:ascii="Arial" w:hAnsi="Arial" w:cs="Arial"/>
        </w:rPr>
        <w:t xml:space="preserve"> of the </w:t>
      </w:r>
      <w:r w:rsidR="0006398C">
        <w:rPr>
          <w:rFonts w:ascii="Arial" w:hAnsi="Arial" w:cs="Arial"/>
        </w:rPr>
        <w:t>m</w:t>
      </w:r>
      <w:r w:rsidR="00C66355" w:rsidRPr="00704841">
        <w:rPr>
          <w:rFonts w:ascii="Arial" w:hAnsi="Arial" w:cs="Arial"/>
        </w:rPr>
        <w:t xml:space="preserve">ind, </w:t>
      </w:r>
      <w:r w:rsidR="00C83DDD" w:rsidRPr="00704841">
        <w:rPr>
          <w:rFonts w:ascii="Arial" w:hAnsi="Arial" w:cs="Arial"/>
        </w:rPr>
        <w:t xml:space="preserve">that </w:t>
      </w:r>
      <w:r w:rsidR="00087ECB">
        <w:rPr>
          <w:rFonts w:ascii="Arial" w:hAnsi="Arial" w:cs="Arial"/>
        </w:rPr>
        <w:t>stands o</w:t>
      </w:r>
      <w:r w:rsidR="00C83DDD" w:rsidRPr="00704841">
        <w:rPr>
          <w:rFonts w:ascii="Arial" w:hAnsi="Arial" w:cs="Arial"/>
        </w:rPr>
        <w:t>rganisation</w:t>
      </w:r>
      <w:r w:rsidR="00087ECB">
        <w:rPr>
          <w:rFonts w:ascii="Arial" w:hAnsi="Arial" w:cs="Arial"/>
        </w:rPr>
        <w:t>s apart</w:t>
      </w:r>
      <w:r w:rsidR="00797BDA">
        <w:rPr>
          <w:rFonts w:ascii="Arial" w:hAnsi="Arial" w:cs="Arial"/>
        </w:rPr>
        <w:t xml:space="preserve"> in their </w:t>
      </w:r>
      <w:r w:rsidR="00427575">
        <w:rPr>
          <w:rFonts w:ascii="Arial" w:hAnsi="Arial" w:cs="Arial"/>
        </w:rPr>
        <w:t>approach</w:t>
      </w:r>
      <w:r w:rsidR="008171D5">
        <w:rPr>
          <w:rFonts w:ascii="Arial" w:hAnsi="Arial" w:cs="Arial"/>
        </w:rPr>
        <w:t>es</w:t>
      </w:r>
      <w:r w:rsidR="00C83DDD" w:rsidRPr="00704841">
        <w:rPr>
          <w:rFonts w:ascii="Arial" w:hAnsi="Arial" w:cs="Arial"/>
        </w:rPr>
        <w:t>.</w:t>
      </w:r>
      <w:r w:rsidR="00FD60A8" w:rsidRPr="00704841">
        <w:rPr>
          <w:rFonts w:ascii="Arial" w:hAnsi="Arial" w:cs="Arial"/>
        </w:rPr>
        <w:t xml:space="preserve"> </w:t>
      </w:r>
    </w:p>
    <w:p w14:paraId="4639A8E0" w14:textId="352E5E23" w:rsidR="00354298" w:rsidRDefault="00354298" w:rsidP="002A751D">
      <w:pPr>
        <w:rPr>
          <w:rFonts w:ascii="Arial" w:hAnsi="Arial" w:cs="Arial"/>
        </w:rPr>
      </w:pPr>
      <w:r>
        <w:rPr>
          <w:rFonts w:ascii="Arial" w:hAnsi="Arial" w:cs="Arial"/>
        </w:rPr>
        <w:t xml:space="preserve">Drucker (2009) </w:t>
      </w:r>
      <w:r w:rsidR="008F38AA">
        <w:rPr>
          <w:rFonts w:ascii="Arial" w:hAnsi="Arial" w:cs="Arial"/>
        </w:rPr>
        <w:t xml:space="preserve">highlighted the strength and importance </w:t>
      </w:r>
      <w:r w:rsidR="0058208E">
        <w:rPr>
          <w:rFonts w:ascii="Arial" w:hAnsi="Arial" w:cs="Arial"/>
        </w:rPr>
        <w:t xml:space="preserve">of </w:t>
      </w:r>
      <w:r w:rsidR="001D59F9">
        <w:rPr>
          <w:rFonts w:ascii="Arial" w:hAnsi="Arial" w:cs="Arial"/>
        </w:rPr>
        <w:t xml:space="preserve">positive </w:t>
      </w:r>
      <w:r w:rsidR="00BF6178">
        <w:rPr>
          <w:rFonts w:ascii="Arial" w:hAnsi="Arial" w:cs="Arial"/>
        </w:rPr>
        <w:t xml:space="preserve">workplace culture and suggested </w:t>
      </w:r>
      <w:r w:rsidR="0068307C">
        <w:rPr>
          <w:rFonts w:ascii="Arial" w:hAnsi="Arial" w:cs="Arial"/>
        </w:rPr>
        <w:t>this is more i</w:t>
      </w:r>
      <w:r w:rsidR="000B6440">
        <w:rPr>
          <w:rFonts w:ascii="Arial" w:hAnsi="Arial" w:cs="Arial"/>
        </w:rPr>
        <w:t xml:space="preserve">mportant </w:t>
      </w:r>
      <w:r w:rsidR="00E34C67">
        <w:rPr>
          <w:rFonts w:ascii="Arial" w:hAnsi="Arial" w:cs="Arial"/>
        </w:rPr>
        <w:t>than an organisations strategy</w:t>
      </w:r>
      <w:r w:rsidR="007239AE">
        <w:rPr>
          <w:rFonts w:ascii="Arial" w:hAnsi="Arial" w:cs="Arial"/>
        </w:rPr>
        <w:t>.</w:t>
      </w:r>
      <w:r w:rsidR="00B967C5">
        <w:rPr>
          <w:rFonts w:ascii="Arial" w:hAnsi="Arial" w:cs="Arial"/>
        </w:rPr>
        <w:t xml:space="preserve"> </w:t>
      </w:r>
      <w:r w:rsidR="007239AE">
        <w:rPr>
          <w:rFonts w:ascii="Arial" w:hAnsi="Arial" w:cs="Arial"/>
        </w:rPr>
        <w:t>H</w:t>
      </w:r>
      <w:r w:rsidR="00DE715B">
        <w:rPr>
          <w:rFonts w:ascii="Arial" w:hAnsi="Arial" w:cs="Arial"/>
        </w:rPr>
        <w:t xml:space="preserve">e also proposed </w:t>
      </w:r>
      <w:r w:rsidR="00ED2764">
        <w:rPr>
          <w:rFonts w:ascii="Arial" w:hAnsi="Arial" w:cs="Arial"/>
        </w:rPr>
        <w:t xml:space="preserve">the necessity of </w:t>
      </w:r>
      <w:r w:rsidR="00F5508D">
        <w:rPr>
          <w:rFonts w:ascii="Arial" w:hAnsi="Arial" w:cs="Arial"/>
        </w:rPr>
        <w:t xml:space="preserve">its </w:t>
      </w:r>
      <w:r w:rsidR="00ED2764">
        <w:rPr>
          <w:rFonts w:ascii="Arial" w:hAnsi="Arial" w:cs="Arial"/>
        </w:rPr>
        <w:t xml:space="preserve">leaders </w:t>
      </w:r>
      <w:r w:rsidR="00F5508D">
        <w:rPr>
          <w:rFonts w:ascii="Arial" w:hAnsi="Arial" w:cs="Arial"/>
        </w:rPr>
        <w:t xml:space="preserve">to guide, reenforce </w:t>
      </w:r>
      <w:r w:rsidR="001C62AB">
        <w:rPr>
          <w:rFonts w:ascii="Arial" w:hAnsi="Arial" w:cs="Arial"/>
        </w:rPr>
        <w:t xml:space="preserve">and validate </w:t>
      </w:r>
      <w:r w:rsidR="00743CA9">
        <w:rPr>
          <w:rFonts w:ascii="Arial" w:hAnsi="Arial" w:cs="Arial"/>
        </w:rPr>
        <w:t>cultural goals and objectives.</w:t>
      </w:r>
      <w:r w:rsidR="00B508DC">
        <w:rPr>
          <w:rFonts w:ascii="Arial" w:hAnsi="Arial" w:cs="Arial"/>
        </w:rPr>
        <w:t xml:space="preserve"> This requires a commitment to educate</w:t>
      </w:r>
      <w:r w:rsidR="00150212">
        <w:rPr>
          <w:rFonts w:ascii="Arial" w:hAnsi="Arial" w:cs="Arial"/>
        </w:rPr>
        <w:t xml:space="preserve"> individuals</w:t>
      </w:r>
      <w:r w:rsidR="00E43919">
        <w:rPr>
          <w:rFonts w:ascii="Arial" w:hAnsi="Arial" w:cs="Arial"/>
        </w:rPr>
        <w:t>.</w:t>
      </w:r>
      <w:r w:rsidR="00150212">
        <w:rPr>
          <w:rFonts w:ascii="Arial" w:hAnsi="Arial" w:cs="Arial"/>
        </w:rPr>
        <w:t xml:space="preserve"> </w:t>
      </w:r>
      <w:r w:rsidR="00831B11">
        <w:rPr>
          <w:rFonts w:ascii="Arial" w:hAnsi="Arial" w:cs="Arial"/>
        </w:rPr>
        <w:t xml:space="preserve">  </w:t>
      </w:r>
    </w:p>
    <w:p w14:paraId="1E61B83C" w14:textId="62D837D4" w:rsidR="00F71E51" w:rsidRDefault="00ED55AF" w:rsidP="002A751D">
      <w:pPr>
        <w:rPr>
          <w:rFonts w:ascii="Arial" w:hAnsi="Arial" w:cs="Arial"/>
        </w:rPr>
      </w:pPr>
      <w:r>
        <w:rPr>
          <w:rFonts w:ascii="Arial" w:hAnsi="Arial" w:cs="Arial"/>
        </w:rPr>
        <w:t xml:space="preserve">Fundamentally, </w:t>
      </w:r>
      <w:r w:rsidR="00B32707">
        <w:rPr>
          <w:rFonts w:ascii="Arial" w:hAnsi="Arial" w:cs="Arial"/>
        </w:rPr>
        <w:t>being in a leadership p</w:t>
      </w:r>
      <w:r w:rsidR="00356162">
        <w:rPr>
          <w:rFonts w:ascii="Arial" w:hAnsi="Arial" w:cs="Arial"/>
        </w:rPr>
        <w:t xml:space="preserve">osition, </w:t>
      </w:r>
      <w:r w:rsidR="001B5B26">
        <w:rPr>
          <w:rFonts w:ascii="Arial" w:hAnsi="Arial" w:cs="Arial"/>
        </w:rPr>
        <w:t xml:space="preserve">understanding </w:t>
      </w:r>
      <w:r w:rsidR="00686CCA">
        <w:rPr>
          <w:rFonts w:ascii="Arial" w:hAnsi="Arial" w:cs="Arial"/>
        </w:rPr>
        <w:t xml:space="preserve">the complexity of </w:t>
      </w:r>
      <w:r w:rsidR="008476F8">
        <w:rPr>
          <w:rFonts w:ascii="Arial" w:hAnsi="Arial" w:cs="Arial"/>
        </w:rPr>
        <w:t xml:space="preserve">organisational </w:t>
      </w:r>
      <w:r w:rsidR="00D6751C">
        <w:rPr>
          <w:rFonts w:ascii="Arial" w:hAnsi="Arial" w:cs="Arial"/>
        </w:rPr>
        <w:t xml:space="preserve">culture is paramount in </w:t>
      </w:r>
      <w:r w:rsidR="00356162">
        <w:rPr>
          <w:rFonts w:ascii="Arial" w:hAnsi="Arial" w:cs="Arial"/>
        </w:rPr>
        <w:t>its</w:t>
      </w:r>
      <w:r w:rsidR="00D6751C">
        <w:rPr>
          <w:rFonts w:ascii="Arial" w:hAnsi="Arial" w:cs="Arial"/>
        </w:rPr>
        <w:t xml:space="preserve"> </w:t>
      </w:r>
      <w:r w:rsidR="00356162">
        <w:rPr>
          <w:rFonts w:ascii="Arial" w:hAnsi="Arial" w:cs="Arial"/>
        </w:rPr>
        <w:t xml:space="preserve">correct </w:t>
      </w:r>
      <w:r w:rsidR="00D6751C">
        <w:rPr>
          <w:rFonts w:ascii="Arial" w:hAnsi="Arial" w:cs="Arial"/>
        </w:rPr>
        <w:t xml:space="preserve">application, </w:t>
      </w:r>
      <w:r w:rsidR="001D7A89">
        <w:rPr>
          <w:rFonts w:ascii="Arial" w:hAnsi="Arial" w:cs="Arial"/>
        </w:rPr>
        <w:t xml:space="preserve">as this is the cornerstone of </w:t>
      </w:r>
      <w:r w:rsidR="00E163B3">
        <w:rPr>
          <w:rFonts w:ascii="Arial" w:hAnsi="Arial" w:cs="Arial"/>
        </w:rPr>
        <w:t xml:space="preserve">how team members perceive their roles </w:t>
      </w:r>
      <w:r w:rsidR="00B32707">
        <w:rPr>
          <w:rFonts w:ascii="Arial" w:hAnsi="Arial" w:cs="Arial"/>
        </w:rPr>
        <w:t xml:space="preserve">and responsibilities </w:t>
      </w:r>
      <w:r w:rsidR="00552C93">
        <w:rPr>
          <w:rFonts w:ascii="Arial" w:hAnsi="Arial" w:cs="Arial"/>
        </w:rPr>
        <w:t>within our organisation.</w:t>
      </w:r>
      <w:r w:rsidR="001D1AFC">
        <w:rPr>
          <w:rFonts w:ascii="Arial" w:hAnsi="Arial" w:cs="Arial"/>
        </w:rPr>
        <w:t xml:space="preserve"> Shein (2010) </w:t>
      </w:r>
      <w:r w:rsidR="007D19F9">
        <w:rPr>
          <w:rFonts w:ascii="Arial" w:hAnsi="Arial" w:cs="Arial"/>
        </w:rPr>
        <w:t xml:space="preserve">discusses </w:t>
      </w:r>
      <w:r w:rsidR="00BE45D4">
        <w:rPr>
          <w:rFonts w:ascii="Arial" w:hAnsi="Arial" w:cs="Arial"/>
        </w:rPr>
        <w:t xml:space="preserve">the three levels of organisational </w:t>
      </w:r>
      <w:r w:rsidR="00F71E51">
        <w:rPr>
          <w:rFonts w:ascii="Arial" w:hAnsi="Arial" w:cs="Arial"/>
        </w:rPr>
        <w:t>culture</w:t>
      </w:r>
      <w:r w:rsidR="0043605A">
        <w:rPr>
          <w:rFonts w:ascii="Arial" w:hAnsi="Arial" w:cs="Arial"/>
        </w:rPr>
        <w:t xml:space="preserve">, </w:t>
      </w:r>
      <w:r w:rsidR="00F34921">
        <w:rPr>
          <w:rFonts w:ascii="Arial" w:hAnsi="Arial" w:cs="Arial"/>
        </w:rPr>
        <w:t xml:space="preserve">and </w:t>
      </w:r>
      <w:r w:rsidR="00AC6D2E">
        <w:rPr>
          <w:rFonts w:ascii="Arial" w:hAnsi="Arial" w:cs="Arial"/>
        </w:rPr>
        <w:t xml:space="preserve">this is </w:t>
      </w:r>
      <w:r w:rsidR="00F34921">
        <w:rPr>
          <w:rFonts w:ascii="Arial" w:hAnsi="Arial" w:cs="Arial"/>
        </w:rPr>
        <w:t xml:space="preserve">where </w:t>
      </w:r>
      <w:r w:rsidR="00AC6D2E">
        <w:rPr>
          <w:rFonts w:ascii="Arial" w:hAnsi="Arial" w:cs="Arial"/>
        </w:rPr>
        <w:t xml:space="preserve">I apply them </w:t>
      </w:r>
      <w:r w:rsidR="00F34921">
        <w:rPr>
          <w:rFonts w:ascii="Arial" w:hAnsi="Arial" w:cs="Arial"/>
        </w:rPr>
        <w:t>to WAST</w:t>
      </w:r>
      <w:r w:rsidR="00050601">
        <w:rPr>
          <w:rFonts w:ascii="Arial" w:hAnsi="Arial" w:cs="Arial"/>
        </w:rPr>
        <w:t>’s behaviours</w:t>
      </w:r>
      <w:r w:rsidR="00F71E51">
        <w:rPr>
          <w:rFonts w:ascii="Arial" w:hAnsi="Arial" w:cs="Arial"/>
        </w:rPr>
        <w:t>.</w:t>
      </w:r>
    </w:p>
    <w:p w14:paraId="09DC38C1" w14:textId="77777777" w:rsidR="001872C3" w:rsidRDefault="00F71E51" w:rsidP="00F71E51">
      <w:pPr>
        <w:pStyle w:val="ListParagraph"/>
        <w:numPr>
          <w:ilvl w:val="0"/>
          <w:numId w:val="1"/>
        </w:numPr>
        <w:rPr>
          <w:rFonts w:ascii="Arial" w:hAnsi="Arial" w:cs="Arial"/>
        </w:rPr>
      </w:pPr>
      <w:r>
        <w:rPr>
          <w:rFonts w:ascii="Arial" w:hAnsi="Arial" w:cs="Arial"/>
        </w:rPr>
        <w:t>Artifacts</w:t>
      </w:r>
      <w:r w:rsidR="00F34921">
        <w:rPr>
          <w:rFonts w:ascii="Arial" w:hAnsi="Arial" w:cs="Arial"/>
        </w:rPr>
        <w:t xml:space="preserve">. </w:t>
      </w:r>
    </w:p>
    <w:p w14:paraId="78E87DC3" w14:textId="5EA76C87" w:rsidR="0032675E" w:rsidRDefault="007F06BA" w:rsidP="001872C3">
      <w:pPr>
        <w:pStyle w:val="ListParagraph"/>
        <w:numPr>
          <w:ilvl w:val="0"/>
          <w:numId w:val="2"/>
        </w:numPr>
        <w:rPr>
          <w:rFonts w:ascii="Arial" w:hAnsi="Arial" w:cs="Arial"/>
        </w:rPr>
      </w:pPr>
      <w:r>
        <w:rPr>
          <w:rFonts w:ascii="Arial" w:hAnsi="Arial" w:cs="Arial"/>
        </w:rPr>
        <w:t xml:space="preserve">Vehicles, ensuring they are properly maintained, clean </w:t>
      </w:r>
      <w:r w:rsidR="00762A88">
        <w:rPr>
          <w:rFonts w:ascii="Arial" w:hAnsi="Arial" w:cs="Arial"/>
        </w:rPr>
        <w:t xml:space="preserve">and stocked correctly. </w:t>
      </w:r>
    </w:p>
    <w:p w14:paraId="63CD0C8F" w14:textId="467AC5DC" w:rsidR="00762A88" w:rsidRDefault="00762A88" w:rsidP="001872C3">
      <w:pPr>
        <w:pStyle w:val="ListParagraph"/>
        <w:numPr>
          <w:ilvl w:val="0"/>
          <w:numId w:val="2"/>
        </w:numPr>
        <w:rPr>
          <w:rFonts w:ascii="Arial" w:hAnsi="Arial" w:cs="Arial"/>
        </w:rPr>
      </w:pPr>
      <w:r>
        <w:rPr>
          <w:rFonts w:ascii="Arial" w:hAnsi="Arial" w:cs="Arial"/>
        </w:rPr>
        <w:lastRenderedPageBreak/>
        <w:t>Uni</w:t>
      </w:r>
      <w:r w:rsidR="00E85854">
        <w:rPr>
          <w:rFonts w:ascii="Arial" w:hAnsi="Arial" w:cs="Arial"/>
        </w:rPr>
        <w:t>form, in line with policy</w:t>
      </w:r>
      <w:r w:rsidR="000B5413">
        <w:rPr>
          <w:rFonts w:ascii="Arial" w:hAnsi="Arial" w:cs="Arial"/>
        </w:rPr>
        <w:t>.</w:t>
      </w:r>
    </w:p>
    <w:p w14:paraId="3BF2ACCA" w14:textId="6E282500" w:rsidR="000B5413" w:rsidRDefault="00817A1F" w:rsidP="007B62C4">
      <w:pPr>
        <w:pStyle w:val="ListParagraph"/>
        <w:numPr>
          <w:ilvl w:val="0"/>
          <w:numId w:val="2"/>
        </w:numPr>
        <w:rPr>
          <w:rFonts w:ascii="Arial" w:hAnsi="Arial" w:cs="Arial"/>
        </w:rPr>
      </w:pPr>
      <w:r>
        <w:rPr>
          <w:rFonts w:ascii="Arial" w:hAnsi="Arial" w:cs="Arial"/>
        </w:rPr>
        <w:t xml:space="preserve">Ambulance stations </w:t>
      </w:r>
      <w:r w:rsidR="000B5413">
        <w:rPr>
          <w:rFonts w:ascii="Arial" w:hAnsi="Arial" w:cs="Arial"/>
        </w:rPr>
        <w:t xml:space="preserve">correctly maintained and easily recognised. </w:t>
      </w:r>
      <w:r w:rsidR="00FE147B" w:rsidRPr="0016317D">
        <w:rPr>
          <w:rFonts w:ascii="Arial" w:eastAsia="Arial" w:hAnsi="Arial" w:cs="Arial"/>
          <w:noProof/>
          <w:color w:val="000000" w:themeColor="text1"/>
        </w:rPr>
        <w:drawing>
          <wp:inline distT="0" distB="0" distL="0" distR="0" wp14:anchorId="15205A34" wp14:editId="4C73DD71">
            <wp:extent cx="4184542" cy="3446145"/>
            <wp:effectExtent l="0" t="0" r="6985" b="1905"/>
            <wp:docPr id="966645937"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645937" name="Picture 1" descr="A diagram of a company&#10;&#10;AI-generated content may be incorrect."/>
                    <pic:cNvPicPr/>
                  </pic:nvPicPr>
                  <pic:blipFill>
                    <a:blip r:embed="rId10"/>
                    <a:stretch>
                      <a:fillRect/>
                    </a:stretch>
                  </pic:blipFill>
                  <pic:spPr>
                    <a:xfrm>
                      <a:off x="0" y="0"/>
                      <a:ext cx="4207113" cy="3464733"/>
                    </a:xfrm>
                    <a:prstGeom prst="rect">
                      <a:avLst/>
                    </a:prstGeom>
                  </pic:spPr>
                </pic:pic>
              </a:graphicData>
            </a:graphic>
          </wp:inline>
        </w:drawing>
      </w:r>
    </w:p>
    <w:p w14:paraId="3B55A299" w14:textId="4E934469" w:rsidR="0033758B" w:rsidRDefault="0033758B" w:rsidP="001872C3">
      <w:pPr>
        <w:pStyle w:val="ListParagraph"/>
        <w:numPr>
          <w:ilvl w:val="0"/>
          <w:numId w:val="2"/>
        </w:numPr>
        <w:rPr>
          <w:rFonts w:ascii="Arial" w:hAnsi="Arial" w:cs="Arial"/>
        </w:rPr>
      </w:pPr>
      <w:r>
        <w:rPr>
          <w:rFonts w:ascii="Arial" w:hAnsi="Arial" w:cs="Arial"/>
        </w:rPr>
        <w:t>Trust Val</w:t>
      </w:r>
      <w:r w:rsidR="00FE147B">
        <w:rPr>
          <w:rFonts w:ascii="Arial" w:hAnsi="Arial" w:cs="Arial"/>
        </w:rPr>
        <w:t>u</w:t>
      </w:r>
      <w:r>
        <w:rPr>
          <w:rFonts w:ascii="Arial" w:hAnsi="Arial" w:cs="Arial"/>
        </w:rPr>
        <w:t>es</w:t>
      </w:r>
      <w:r w:rsidR="005029C5">
        <w:rPr>
          <w:rFonts w:ascii="Arial" w:hAnsi="Arial" w:cs="Arial"/>
        </w:rPr>
        <w:t>, taking ownership, broaden our understanding, respect others, show belief in each other, practice ethically</w:t>
      </w:r>
      <w:r w:rsidR="00A84585">
        <w:rPr>
          <w:rFonts w:ascii="Arial" w:hAnsi="Arial" w:cs="Arial"/>
        </w:rPr>
        <w:t xml:space="preserve">, continually improve our service and being inclusive of our whole team. </w:t>
      </w:r>
    </w:p>
    <w:p w14:paraId="0591DEE6" w14:textId="77777777" w:rsidR="00BC636E" w:rsidRPr="00BC636E" w:rsidRDefault="00BC636E" w:rsidP="00BC636E">
      <w:pPr>
        <w:rPr>
          <w:rFonts w:ascii="Arial" w:hAnsi="Arial" w:cs="Arial"/>
        </w:rPr>
      </w:pPr>
    </w:p>
    <w:p w14:paraId="6F41B2A2" w14:textId="43B4770A" w:rsidR="005776E1" w:rsidRDefault="000E75FC" w:rsidP="000E75FC">
      <w:pPr>
        <w:pStyle w:val="ListParagraph"/>
        <w:numPr>
          <w:ilvl w:val="0"/>
          <w:numId w:val="1"/>
        </w:numPr>
        <w:rPr>
          <w:rFonts w:ascii="Arial" w:hAnsi="Arial" w:cs="Arial"/>
        </w:rPr>
      </w:pPr>
      <w:r>
        <w:rPr>
          <w:rFonts w:ascii="Arial" w:hAnsi="Arial" w:cs="Arial"/>
        </w:rPr>
        <w:t>Espouse</w:t>
      </w:r>
      <w:r w:rsidR="00A63FC8">
        <w:rPr>
          <w:rFonts w:ascii="Arial" w:hAnsi="Arial" w:cs="Arial"/>
        </w:rPr>
        <w:t>d</w:t>
      </w:r>
      <w:r>
        <w:rPr>
          <w:rFonts w:ascii="Arial" w:hAnsi="Arial" w:cs="Arial"/>
        </w:rPr>
        <w:t xml:space="preserve"> Values</w:t>
      </w:r>
      <w:r w:rsidR="00535D29">
        <w:rPr>
          <w:rFonts w:ascii="Arial" w:hAnsi="Arial" w:cs="Arial"/>
        </w:rPr>
        <w:t xml:space="preserve">, </w:t>
      </w:r>
      <w:r w:rsidR="0057322E">
        <w:rPr>
          <w:rFonts w:ascii="Arial" w:hAnsi="Arial" w:cs="Arial"/>
        </w:rPr>
        <w:t xml:space="preserve">compassion, resilience and tenacity, </w:t>
      </w:r>
      <w:r w:rsidR="00535D29">
        <w:rPr>
          <w:rFonts w:ascii="Arial" w:hAnsi="Arial" w:cs="Arial"/>
        </w:rPr>
        <w:t xml:space="preserve">guided by staff and stakeholder feedback, giving </w:t>
      </w:r>
      <w:r w:rsidR="005E3AD0">
        <w:rPr>
          <w:rFonts w:ascii="Arial" w:hAnsi="Arial" w:cs="Arial"/>
        </w:rPr>
        <w:t>ownership</w:t>
      </w:r>
      <w:r w:rsidR="00D12694">
        <w:rPr>
          <w:rFonts w:ascii="Arial" w:hAnsi="Arial" w:cs="Arial"/>
        </w:rPr>
        <w:t xml:space="preserve"> and therefore </w:t>
      </w:r>
      <w:r w:rsidR="002604D7">
        <w:rPr>
          <w:rFonts w:ascii="Arial" w:hAnsi="Arial" w:cs="Arial"/>
        </w:rPr>
        <w:t>loyalty</w:t>
      </w:r>
      <w:r w:rsidR="005E3AD0">
        <w:rPr>
          <w:rFonts w:ascii="Arial" w:hAnsi="Arial" w:cs="Arial"/>
        </w:rPr>
        <w:t>.</w:t>
      </w:r>
    </w:p>
    <w:p w14:paraId="077BF5AF" w14:textId="398CF28C" w:rsidR="005776E1" w:rsidRDefault="00BC636E" w:rsidP="005776E1">
      <w:pPr>
        <w:pStyle w:val="ListParagraph"/>
        <w:rPr>
          <w:rFonts w:ascii="Arial" w:hAnsi="Arial" w:cs="Arial"/>
        </w:rPr>
      </w:pPr>
      <w:r>
        <w:rPr>
          <w:rFonts w:ascii="Arial" w:hAnsi="Arial" w:cs="Arial"/>
        </w:rPr>
        <w:t xml:space="preserve"> </w:t>
      </w:r>
    </w:p>
    <w:p w14:paraId="74F3B208" w14:textId="643420AA" w:rsidR="00FE147B" w:rsidRDefault="005776E1" w:rsidP="000E75FC">
      <w:pPr>
        <w:pStyle w:val="ListParagraph"/>
        <w:numPr>
          <w:ilvl w:val="0"/>
          <w:numId w:val="1"/>
        </w:numPr>
        <w:rPr>
          <w:rFonts w:ascii="Arial" w:hAnsi="Arial" w:cs="Arial"/>
        </w:rPr>
      </w:pPr>
      <w:r>
        <w:rPr>
          <w:rFonts w:ascii="Arial" w:hAnsi="Arial" w:cs="Arial"/>
        </w:rPr>
        <w:t>Basic Underlying Assumptions</w:t>
      </w:r>
      <w:r w:rsidR="004E3CDB">
        <w:rPr>
          <w:rFonts w:ascii="Arial" w:hAnsi="Arial" w:cs="Arial"/>
        </w:rPr>
        <w:t xml:space="preserve">, taking for granted staff do not abuse controlled drugs in </w:t>
      </w:r>
      <w:r w:rsidR="00052C88">
        <w:rPr>
          <w:rFonts w:ascii="Arial" w:hAnsi="Arial" w:cs="Arial"/>
        </w:rPr>
        <w:t xml:space="preserve">the </w:t>
      </w:r>
      <w:r w:rsidR="00463AFA">
        <w:rPr>
          <w:rFonts w:ascii="Arial" w:hAnsi="Arial" w:cs="Arial"/>
        </w:rPr>
        <w:t>remit of</w:t>
      </w:r>
      <w:r w:rsidR="00052C88">
        <w:rPr>
          <w:rFonts w:ascii="Arial" w:hAnsi="Arial" w:cs="Arial"/>
        </w:rPr>
        <w:t xml:space="preserve"> our</w:t>
      </w:r>
      <w:r w:rsidR="00463AFA">
        <w:rPr>
          <w:rFonts w:ascii="Arial" w:hAnsi="Arial" w:cs="Arial"/>
        </w:rPr>
        <w:t xml:space="preserve"> practice, </w:t>
      </w:r>
      <w:r w:rsidR="003D1950">
        <w:rPr>
          <w:rFonts w:ascii="Arial" w:hAnsi="Arial" w:cs="Arial"/>
        </w:rPr>
        <w:t>knowing</w:t>
      </w:r>
      <w:r w:rsidR="005E1213">
        <w:rPr>
          <w:rFonts w:ascii="Arial" w:hAnsi="Arial" w:cs="Arial"/>
        </w:rPr>
        <w:t xml:space="preserve"> </w:t>
      </w:r>
      <w:r w:rsidR="003D1950">
        <w:rPr>
          <w:rFonts w:ascii="Arial" w:hAnsi="Arial" w:cs="Arial"/>
        </w:rPr>
        <w:t xml:space="preserve">team </w:t>
      </w:r>
      <w:r w:rsidR="005E1213">
        <w:rPr>
          <w:rFonts w:ascii="Arial" w:hAnsi="Arial" w:cs="Arial"/>
        </w:rPr>
        <w:t xml:space="preserve">members </w:t>
      </w:r>
      <w:r w:rsidR="003D1950">
        <w:rPr>
          <w:rFonts w:ascii="Arial" w:hAnsi="Arial" w:cs="Arial"/>
        </w:rPr>
        <w:t xml:space="preserve">are </w:t>
      </w:r>
      <w:r w:rsidR="004C57DF">
        <w:rPr>
          <w:rFonts w:ascii="Arial" w:hAnsi="Arial" w:cs="Arial"/>
        </w:rPr>
        <w:t xml:space="preserve">behaving appropriately in public and on duty, </w:t>
      </w:r>
      <w:r w:rsidR="005E1213">
        <w:rPr>
          <w:rFonts w:ascii="Arial" w:hAnsi="Arial" w:cs="Arial"/>
        </w:rPr>
        <w:t xml:space="preserve">and giving correct advice and guidance in line with </w:t>
      </w:r>
      <w:r w:rsidR="00645B7D" w:rsidRPr="00310D75">
        <w:rPr>
          <w:rFonts w:ascii="Arial" w:hAnsi="Arial" w:cs="Arial"/>
        </w:rPr>
        <w:t>‘</w:t>
      </w:r>
      <w:r w:rsidR="005E1213" w:rsidRPr="00310D75">
        <w:rPr>
          <w:rFonts w:ascii="Arial" w:hAnsi="Arial" w:cs="Arial"/>
        </w:rPr>
        <w:t>making every contact count</w:t>
      </w:r>
      <w:r w:rsidR="00645B7D" w:rsidRPr="00310D75">
        <w:rPr>
          <w:rFonts w:ascii="Arial" w:hAnsi="Arial" w:cs="Arial"/>
        </w:rPr>
        <w:t>’</w:t>
      </w:r>
      <w:r w:rsidR="005E1213" w:rsidRPr="00310D75">
        <w:rPr>
          <w:rFonts w:ascii="Arial" w:hAnsi="Arial" w:cs="Arial"/>
        </w:rPr>
        <w:t xml:space="preserve"> </w:t>
      </w:r>
      <w:r w:rsidR="00604648">
        <w:rPr>
          <w:rFonts w:ascii="Arial" w:hAnsi="Arial" w:cs="Arial"/>
        </w:rPr>
        <w:t>(</w:t>
      </w:r>
      <w:r w:rsidR="00D76E05">
        <w:rPr>
          <w:rFonts w:ascii="Arial" w:hAnsi="Arial" w:cs="Arial"/>
        </w:rPr>
        <w:t>Association</w:t>
      </w:r>
      <w:r w:rsidR="00604648">
        <w:rPr>
          <w:rFonts w:ascii="Arial" w:hAnsi="Arial" w:cs="Arial"/>
        </w:rPr>
        <w:t xml:space="preserve"> of </w:t>
      </w:r>
      <w:r w:rsidR="00D76E05">
        <w:rPr>
          <w:rFonts w:ascii="Arial" w:hAnsi="Arial" w:cs="Arial"/>
        </w:rPr>
        <w:t>A</w:t>
      </w:r>
      <w:r w:rsidR="00604648">
        <w:rPr>
          <w:rFonts w:ascii="Arial" w:hAnsi="Arial" w:cs="Arial"/>
        </w:rPr>
        <w:t xml:space="preserve">mbulance </w:t>
      </w:r>
      <w:r w:rsidR="00D76E05">
        <w:rPr>
          <w:rFonts w:ascii="Arial" w:hAnsi="Arial" w:cs="Arial"/>
        </w:rPr>
        <w:t>C</w:t>
      </w:r>
      <w:r w:rsidR="00604648">
        <w:rPr>
          <w:rFonts w:ascii="Arial" w:hAnsi="Arial" w:cs="Arial"/>
        </w:rPr>
        <w:t xml:space="preserve">hief </w:t>
      </w:r>
      <w:r w:rsidR="00D76E05">
        <w:rPr>
          <w:rFonts w:ascii="Arial" w:hAnsi="Arial" w:cs="Arial"/>
        </w:rPr>
        <w:t>E</w:t>
      </w:r>
      <w:r w:rsidR="00604648">
        <w:rPr>
          <w:rFonts w:ascii="Arial" w:hAnsi="Arial" w:cs="Arial"/>
        </w:rPr>
        <w:t>xecutives</w:t>
      </w:r>
      <w:r w:rsidR="00D76E05">
        <w:rPr>
          <w:rFonts w:ascii="Arial" w:hAnsi="Arial" w:cs="Arial"/>
        </w:rPr>
        <w:t>,</w:t>
      </w:r>
      <w:r w:rsidR="001F74C0">
        <w:rPr>
          <w:rFonts w:ascii="Arial" w:hAnsi="Arial" w:cs="Arial"/>
        </w:rPr>
        <w:t xml:space="preserve"> 2025</w:t>
      </w:r>
      <w:r w:rsidR="00A27FC7">
        <w:rPr>
          <w:rFonts w:ascii="Arial" w:hAnsi="Arial" w:cs="Arial"/>
        </w:rPr>
        <w:t>)</w:t>
      </w:r>
      <w:r w:rsidR="001F74C0">
        <w:rPr>
          <w:rFonts w:ascii="Arial" w:hAnsi="Arial" w:cs="Arial"/>
        </w:rPr>
        <w:t xml:space="preserve"> </w:t>
      </w:r>
      <w:r w:rsidR="00D73455">
        <w:rPr>
          <w:rFonts w:ascii="Arial" w:hAnsi="Arial" w:cs="Arial"/>
        </w:rPr>
        <w:t xml:space="preserve">during emergency calls, to improve the overall health and well-being of the communities we serve. </w:t>
      </w:r>
      <w:r w:rsidR="000E75FC">
        <w:rPr>
          <w:rFonts w:ascii="Arial" w:hAnsi="Arial" w:cs="Arial"/>
        </w:rPr>
        <w:t xml:space="preserve"> </w:t>
      </w:r>
    </w:p>
    <w:p w14:paraId="2F7F47D7" w14:textId="77777777" w:rsidR="00DC70D1" w:rsidRPr="00DC70D1" w:rsidRDefault="00DC70D1" w:rsidP="00DC70D1">
      <w:pPr>
        <w:pStyle w:val="ListParagraph"/>
        <w:rPr>
          <w:rFonts w:ascii="Arial" w:hAnsi="Arial" w:cs="Arial"/>
        </w:rPr>
      </w:pPr>
    </w:p>
    <w:p w14:paraId="75D83228" w14:textId="77777777" w:rsidR="009B379E" w:rsidRDefault="009B379E" w:rsidP="00DC70D1">
      <w:pPr>
        <w:rPr>
          <w:rFonts w:ascii="Arial" w:hAnsi="Arial" w:cs="Arial"/>
        </w:rPr>
      </w:pPr>
    </w:p>
    <w:p w14:paraId="53E39331" w14:textId="14A0AD1C" w:rsidR="007528ED" w:rsidRDefault="00C0619A" w:rsidP="00DC70D1">
      <w:pPr>
        <w:rPr>
          <w:rFonts w:ascii="Arial" w:hAnsi="Arial" w:cs="Arial"/>
        </w:rPr>
      </w:pPr>
      <w:r>
        <w:rPr>
          <w:rFonts w:ascii="Arial" w:hAnsi="Arial" w:cs="Arial"/>
        </w:rPr>
        <w:t xml:space="preserve">Within WAST we have the </w:t>
      </w:r>
      <w:r w:rsidR="008E00A0" w:rsidRPr="008610E3">
        <w:rPr>
          <w:rFonts w:ascii="Arial" w:hAnsi="Arial" w:cs="Arial"/>
        </w:rPr>
        <w:t>‘</w:t>
      </w:r>
      <w:r w:rsidR="00427BBA" w:rsidRPr="008610E3">
        <w:rPr>
          <w:rFonts w:ascii="Arial" w:hAnsi="Arial" w:cs="Arial"/>
        </w:rPr>
        <w:t>T</w:t>
      </w:r>
      <w:r w:rsidR="00D7151E" w:rsidRPr="008610E3">
        <w:rPr>
          <w:rFonts w:ascii="Arial" w:hAnsi="Arial" w:cs="Arial"/>
        </w:rPr>
        <w:t>eam-</w:t>
      </w:r>
      <w:r w:rsidR="00427BBA" w:rsidRPr="008610E3">
        <w:rPr>
          <w:rFonts w:ascii="Arial" w:hAnsi="Arial" w:cs="Arial"/>
        </w:rPr>
        <w:t>B</w:t>
      </w:r>
      <w:r w:rsidR="00D7151E" w:rsidRPr="008610E3">
        <w:rPr>
          <w:rFonts w:ascii="Arial" w:hAnsi="Arial" w:cs="Arial"/>
        </w:rPr>
        <w:t>ased</w:t>
      </w:r>
      <w:r w:rsidR="008E00A0" w:rsidRPr="008610E3">
        <w:rPr>
          <w:rFonts w:ascii="Arial" w:hAnsi="Arial" w:cs="Arial"/>
        </w:rPr>
        <w:t xml:space="preserve"> </w:t>
      </w:r>
      <w:r w:rsidR="00427BBA" w:rsidRPr="008610E3">
        <w:rPr>
          <w:rFonts w:ascii="Arial" w:hAnsi="Arial" w:cs="Arial"/>
        </w:rPr>
        <w:t>A</w:t>
      </w:r>
      <w:r w:rsidR="008E00A0" w:rsidRPr="008610E3">
        <w:rPr>
          <w:rFonts w:ascii="Arial" w:hAnsi="Arial" w:cs="Arial"/>
        </w:rPr>
        <w:t>pproach’</w:t>
      </w:r>
      <w:r w:rsidR="00D7151E" w:rsidRPr="008610E3">
        <w:rPr>
          <w:rFonts w:ascii="Arial" w:hAnsi="Arial" w:cs="Arial"/>
        </w:rPr>
        <w:t xml:space="preserve">, </w:t>
      </w:r>
      <w:r w:rsidR="00D7151E">
        <w:rPr>
          <w:rFonts w:ascii="Arial" w:hAnsi="Arial" w:cs="Arial"/>
        </w:rPr>
        <w:t xml:space="preserve">we are routinely referred to as </w:t>
      </w:r>
      <w:r w:rsidR="00E72F78" w:rsidRPr="004D7F8C">
        <w:rPr>
          <w:rFonts w:ascii="Arial" w:hAnsi="Arial" w:cs="Arial"/>
        </w:rPr>
        <w:t>‘Team WAST’,</w:t>
      </w:r>
      <w:r w:rsidR="00E72F78">
        <w:rPr>
          <w:rFonts w:ascii="Arial" w:hAnsi="Arial" w:cs="Arial"/>
        </w:rPr>
        <w:t xml:space="preserve"> in emails or on social media, </w:t>
      </w:r>
      <w:r w:rsidR="00904BE9">
        <w:rPr>
          <w:rFonts w:ascii="Arial" w:hAnsi="Arial" w:cs="Arial"/>
        </w:rPr>
        <w:t xml:space="preserve">this coupled with the </w:t>
      </w:r>
      <w:r>
        <w:rPr>
          <w:rFonts w:ascii="Arial" w:hAnsi="Arial" w:cs="Arial"/>
        </w:rPr>
        <w:t>blessing of having a very intelligent and motivated workforce</w:t>
      </w:r>
      <w:r w:rsidR="009715F5">
        <w:rPr>
          <w:rFonts w:ascii="Arial" w:hAnsi="Arial" w:cs="Arial"/>
        </w:rPr>
        <w:t xml:space="preserve"> </w:t>
      </w:r>
      <w:r w:rsidR="00D87749">
        <w:rPr>
          <w:rFonts w:ascii="Arial" w:hAnsi="Arial" w:cs="Arial"/>
        </w:rPr>
        <w:t xml:space="preserve">we have a rich breeding ground for </w:t>
      </w:r>
      <w:r w:rsidR="00240C5F">
        <w:rPr>
          <w:rFonts w:ascii="Arial" w:hAnsi="Arial" w:cs="Arial"/>
        </w:rPr>
        <w:t xml:space="preserve">improvement </w:t>
      </w:r>
      <w:r w:rsidR="005B0D17">
        <w:rPr>
          <w:rFonts w:ascii="Arial" w:hAnsi="Arial" w:cs="Arial"/>
        </w:rPr>
        <w:t xml:space="preserve">ideas and concepts to </w:t>
      </w:r>
      <w:r w:rsidR="00240C5F">
        <w:rPr>
          <w:rFonts w:ascii="Arial" w:hAnsi="Arial" w:cs="Arial"/>
        </w:rPr>
        <w:t>advance</w:t>
      </w:r>
      <w:r w:rsidR="005B0D17">
        <w:rPr>
          <w:rFonts w:ascii="Arial" w:hAnsi="Arial" w:cs="Arial"/>
        </w:rPr>
        <w:t xml:space="preserve"> </w:t>
      </w:r>
      <w:r w:rsidR="00A6493E">
        <w:rPr>
          <w:rFonts w:ascii="Arial" w:hAnsi="Arial" w:cs="Arial"/>
        </w:rPr>
        <w:t xml:space="preserve">every aspect of our </w:t>
      </w:r>
      <w:r w:rsidR="00DF4019">
        <w:rPr>
          <w:rFonts w:ascii="Arial" w:hAnsi="Arial" w:cs="Arial"/>
        </w:rPr>
        <w:t xml:space="preserve">organisation’s </w:t>
      </w:r>
      <w:r w:rsidR="00C049F4">
        <w:rPr>
          <w:rFonts w:ascii="Arial" w:hAnsi="Arial" w:cs="Arial"/>
        </w:rPr>
        <w:t>culture</w:t>
      </w:r>
      <w:r w:rsidR="00C115FE">
        <w:rPr>
          <w:rFonts w:ascii="Arial" w:hAnsi="Arial" w:cs="Arial"/>
        </w:rPr>
        <w:t>.</w:t>
      </w:r>
      <w:r w:rsidR="0016455D">
        <w:rPr>
          <w:rFonts w:ascii="Arial" w:hAnsi="Arial" w:cs="Arial"/>
        </w:rPr>
        <w:t xml:space="preserve"> </w:t>
      </w:r>
      <w:bookmarkStart w:id="1" w:name="_Hlk200214821"/>
      <w:r w:rsidR="009B0EC0">
        <w:rPr>
          <w:rFonts w:ascii="Arial" w:hAnsi="Arial" w:cs="Arial"/>
        </w:rPr>
        <w:t>Sinek, Mead and Docker (</w:t>
      </w:r>
      <w:r w:rsidR="005E7836">
        <w:rPr>
          <w:rFonts w:ascii="Arial" w:hAnsi="Arial" w:cs="Arial"/>
        </w:rPr>
        <w:t>2017)</w:t>
      </w:r>
      <w:r w:rsidR="007F6992">
        <w:rPr>
          <w:rFonts w:ascii="Arial" w:hAnsi="Arial" w:cs="Arial"/>
        </w:rPr>
        <w:t xml:space="preserve"> </w:t>
      </w:r>
      <w:bookmarkEnd w:id="1"/>
      <w:r w:rsidR="00C115FE">
        <w:rPr>
          <w:rFonts w:ascii="Arial" w:hAnsi="Arial" w:cs="Arial"/>
        </w:rPr>
        <w:t>embrace</w:t>
      </w:r>
      <w:r w:rsidR="007F6992">
        <w:rPr>
          <w:rFonts w:ascii="Arial" w:hAnsi="Arial" w:cs="Arial"/>
        </w:rPr>
        <w:t xml:space="preserve"> </w:t>
      </w:r>
      <w:r w:rsidR="007F7375">
        <w:rPr>
          <w:rFonts w:ascii="Arial" w:hAnsi="Arial" w:cs="Arial"/>
        </w:rPr>
        <w:t>th</w:t>
      </w:r>
      <w:r w:rsidR="00CF5D3C">
        <w:rPr>
          <w:rFonts w:ascii="Arial" w:hAnsi="Arial" w:cs="Arial"/>
        </w:rPr>
        <w:t xml:space="preserve">e concept of knowing your </w:t>
      </w:r>
      <w:r w:rsidR="00E835CE" w:rsidRPr="004D7F8C">
        <w:rPr>
          <w:rFonts w:ascii="Arial" w:hAnsi="Arial" w:cs="Arial"/>
        </w:rPr>
        <w:t>‘</w:t>
      </w:r>
      <w:r w:rsidR="00CF5D3C" w:rsidRPr="004D7F8C">
        <w:rPr>
          <w:rFonts w:ascii="Arial" w:hAnsi="Arial" w:cs="Arial"/>
        </w:rPr>
        <w:t>WHY</w:t>
      </w:r>
      <w:r w:rsidR="00E835CE" w:rsidRPr="004D7F8C">
        <w:rPr>
          <w:rFonts w:ascii="Arial" w:hAnsi="Arial" w:cs="Arial"/>
        </w:rPr>
        <w:t>’</w:t>
      </w:r>
      <w:r w:rsidR="00CF5D3C">
        <w:rPr>
          <w:rFonts w:ascii="Arial" w:hAnsi="Arial" w:cs="Arial"/>
        </w:rPr>
        <w:t xml:space="preserve"> – </w:t>
      </w:r>
      <w:r w:rsidR="00E835CE">
        <w:rPr>
          <w:rFonts w:ascii="Arial" w:hAnsi="Arial" w:cs="Arial"/>
        </w:rPr>
        <w:t xml:space="preserve">or </w:t>
      </w:r>
      <w:r w:rsidR="00B9119A">
        <w:rPr>
          <w:rFonts w:ascii="Arial" w:hAnsi="Arial" w:cs="Arial"/>
        </w:rPr>
        <w:t>organisation</w:t>
      </w:r>
      <w:r w:rsidR="00A46C69">
        <w:rPr>
          <w:rFonts w:ascii="Arial" w:hAnsi="Arial" w:cs="Arial"/>
        </w:rPr>
        <w:t>’</w:t>
      </w:r>
      <w:r w:rsidR="00B9119A">
        <w:rPr>
          <w:rFonts w:ascii="Arial" w:hAnsi="Arial" w:cs="Arial"/>
        </w:rPr>
        <w:t xml:space="preserve">s </w:t>
      </w:r>
      <w:r w:rsidR="00E835CE">
        <w:rPr>
          <w:rFonts w:ascii="Arial" w:hAnsi="Arial" w:cs="Arial"/>
        </w:rPr>
        <w:t>purpose</w:t>
      </w:r>
      <w:r w:rsidR="00E93A95">
        <w:rPr>
          <w:rFonts w:ascii="Arial" w:hAnsi="Arial" w:cs="Arial"/>
        </w:rPr>
        <w:t xml:space="preserve"> </w:t>
      </w:r>
      <w:r w:rsidR="000C61E2">
        <w:rPr>
          <w:rFonts w:ascii="Arial" w:hAnsi="Arial" w:cs="Arial"/>
        </w:rPr>
        <w:t xml:space="preserve">and supports the </w:t>
      </w:r>
      <w:r w:rsidR="002B2C9A">
        <w:rPr>
          <w:rFonts w:ascii="Arial" w:hAnsi="Arial" w:cs="Arial"/>
        </w:rPr>
        <w:t>team-based</w:t>
      </w:r>
      <w:r w:rsidR="000C61E2">
        <w:rPr>
          <w:rFonts w:ascii="Arial" w:hAnsi="Arial" w:cs="Arial"/>
        </w:rPr>
        <w:t xml:space="preserve"> approach </w:t>
      </w:r>
      <w:r w:rsidR="00143BD1">
        <w:rPr>
          <w:rFonts w:ascii="Arial" w:hAnsi="Arial" w:cs="Arial"/>
        </w:rPr>
        <w:t xml:space="preserve">in </w:t>
      </w:r>
      <w:r w:rsidR="00DD5662">
        <w:rPr>
          <w:rFonts w:ascii="Arial" w:hAnsi="Arial" w:cs="Arial"/>
        </w:rPr>
        <w:t>managing</w:t>
      </w:r>
      <w:r w:rsidR="00143BD1">
        <w:rPr>
          <w:rFonts w:ascii="Arial" w:hAnsi="Arial" w:cs="Arial"/>
        </w:rPr>
        <w:t xml:space="preserve"> change</w:t>
      </w:r>
      <w:r w:rsidR="000328D0">
        <w:rPr>
          <w:rFonts w:ascii="Arial" w:hAnsi="Arial" w:cs="Arial"/>
        </w:rPr>
        <w:t xml:space="preserve">, </w:t>
      </w:r>
      <w:r w:rsidR="00E93A95">
        <w:rPr>
          <w:rFonts w:ascii="Arial" w:hAnsi="Arial" w:cs="Arial"/>
        </w:rPr>
        <w:t>here they discuss</w:t>
      </w:r>
      <w:r w:rsidR="007F7375">
        <w:rPr>
          <w:rFonts w:ascii="Arial" w:hAnsi="Arial" w:cs="Arial"/>
        </w:rPr>
        <w:t xml:space="preserve"> </w:t>
      </w:r>
      <w:r w:rsidR="002B2C9A" w:rsidRPr="00BE172C">
        <w:rPr>
          <w:rFonts w:ascii="Arial" w:hAnsi="Arial" w:cs="Arial"/>
        </w:rPr>
        <w:t>‘</w:t>
      </w:r>
      <w:r w:rsidR="0079655D" w:rsidRPr="00BE172C">
        <w:rPr>
          <w:rFonts w:ascii="Arial" w:hAnsi="Arial" w:cs="Arial"/>
        </w:rPr>
        <w:t>inverting the triangle</w:t>
      </w:r>
      <w:r w:rsidR="00E93A95" w:rsidRPr="00BE172C">
        <w:rPr>
          <w:rFonts w:ascii="Arial" w:hAnsi="Arial" w:cs="Arial"/>
        </w:rPr>
        <w:t>’</w:t>
      </w:r>
      <w:r w:rsidR="0079655D" w:rsidRPr="00BE172C">
        <w:rPr>
          <w:rFonts w:ascii="Arial" w:hAnsi="Arial" w:cs="Arial"/>
          <w:i/>
          <w:iCs/>
        </w:rPr>
        <w:t xml:space="preserve"> </w:t>
      </w:r>
      <w:r w:rsidR="007B0E74">
        <w:rPr>
          <w:rFonts w:ascii="Arial" w:hAnsi="Arial" w:cs="Arial"/>
        </w:rPr>
        <w:t>method or</w:t>
      </w:r>
      <w:r w:rsidR="0079655D">
        <w:rPr>
          <w:rFonts w:ascii="Arial" w:hAnsi="Arial" w:cs="Arial"/>
        </w:rPr>
        <w:t xml:space="preserve"> ground up approach to </w:t>
      </w:r>
      <w:r w:rsidR="0079655D">
        <w:rPr>
          <w:rFonts w:ascii="Arial" w:hAnsi="Arial" w:cs="Arial"/>
        </w:rPr>
        <w:lastRenderedPageBreak/>
        <w:t>cultural change</w:t>
      </w:r>
      <w:r w:rsidR="00AF1125">
        <w:rPr>
          <w:rFonts w:ascii="Arial" w:hAnsi="Arial" w:cs="Arial"/>
        </w:rPr>
        <w:t>.</w:t>
      </w:r>
      <w:r w:rsidR="00E141C4">
        <w:rPr>
          <w:rFonts w:ascii="Arial" w:hAnsi="Arial" w:cs="Arial"/>
        </w:rPr>
        <w:t xml:space="preserve"> </w:t>
      </w:r>
      <w:r w:rsidR="00AF1125">
        <w:rPr>
          <w:rFonts w:ascii="Arial" w:hAnsi="Arial" w:cs="Arial"/>
        </w:rPr>
        <w:t>T</w:t>
      </w:r>
      <w:r w:rsidR="00E141C4">
        <w:rPr>
          <w:rFonts w:ascii="Arial" w:hAnsi="Arial" w:cs="Arial"/>
        </w:rPr>
        <w:t xml:space="preserve">his identifies a shift in the traditions </w:t>
      </w:r>
      <w:r w:rsidR="000F5144">
        <w:rPr>
          <w:rFonts w:ascii="Arial" w:hAnsi="Arial" w:cs="Arial"/>
        </w:rPr>
        <w:t>of hierarchical structure</w:t>
      </w:r>
      <w:r w:rsidR="008D42D0">
        <w:rPr>
          <w:rFonts w:ascii="Arial" w:hAnsi="Arial" w:cs="Arial"/>
        </w:rPr>
        <w:t xml:space="preserve"> to </w:t>
      </w:r>
      <w:r w:rsidR="00923856">
        <w:rPr>
          <w:rFonts w:ascii="Arial" w:hAnsi="Arial" w:cs="Arial"/>
        </w:rPr>
        <w:t>place leaders at the bottom</w:t>
      </w:r>
      <w:r w:rsidR="006A7D34">
        <w:rPr>
          <w:rFonts w:ascii="Arial" w:hAnsi="Arial" w:cs="Arial"/>
        </w:rPr>
        <w:t xml:space="preserve">, supporting their teams </w:t>
      </w:r>
      <w:r w:rsidR="00B94B6F">
        <w:rPr>
          <w:rFonts w:ascii="Arial" w:hAnsi="Arial" w:cs="Arial"/>
        </w:rPr>
        <w:t>rather than the top, as in Servant Leadership</w:t>
      </w:r>
      <w:r w:rsidR="00A6493E">
        <w:rPr>
          <w:rFonts w:ascii="Arial" w:hAnsi="Arial" w:cs="Arial"/>
        </w:rPr>
        <w:t>.</w:t>
      </w:r>
      <w:r w:rsidR="0079184B">
        <w:rPr>
          <w:rFonts w:ascii="Arial" w:hAnsi="Arial" w:cs="Arial"/>
        </w:rPr>
        <w:t xml:space="preserve"> </w:t>
      </w:r>
    </w:p>
    <w:p w14:paraId="4042A824" w14:textId="42F31730" w:rsidR="00C4664C" w:rsidRDefault="003518C1">
      <w:pPr>
        <w:rPr>
          <w:rFonts w:ascii="Arial" w:hAnsi="Arial" w:cs="Arial"/>
        </w:rPr>
      </w:pPr>
      <w:r>
        <w:rPr>
          <w:rFonts w:ascii="Arial" w:hAnsi="Arial" w:cs="Arial"/>
        </w:rPr>
        <w:t xml:space="preserve">I </w:t>
      </w:r>
      <w:r w:rsidR="00A61BBC">
        <w:rPr>
          <w:rFonts w:ascii="Arial" w:hAnsi="Arial" w:cs="Arial"/>
        </w:rPr>
        <w:t>am</w:t>
      </w:r>
      <w:r>
        <w:rPr>
          <w:rFonts w:ascii="Arial" w:hAnsi="Arial" w:cs="Arial"/>
        </w:rPr>
        <w:t xml:space="preserve"> </w:t>
      </w:r>
      <w:r w:rsidR="00426877">
        <w:rPr>
          <w:rFonts w:ascii="Arial" w:hAnsi="Arial" w:cs="Arial"/>
        </w:rPr>
        <w:t xml:space="preserve">including McKinsey’s </w:t>
      </w:r>
      <w:r w:rsidR="005D52A6">
        <w:rPr>
          <w:rFonts w:ascii="Arial" w:hAnsi="Arial" w:cs="Arial"/>
        </w:rPr>
        <w:t>S</w:t>
      </w:r>
      <w:r w:rsidR="00426877">
        <w:rPr>
          <w:rFonts w:ascii="Arial" w:hAnsi="Arial" w:cs="Arial"/>
        </w:rPr>
        <w:t>even S’</w:t>
      </w:r>
      <w:r w:rsidR="00B33D4A">
        <w:rPr>
          <w:rFonts w:ascii="Arial" w:hAnsi="Arial" w:cs="Arial"/>
        </w:rPr>
        <w:t xml:space="preserve">, </w:t>
      </w:r>
      <w:r>
        <w:rPr>
          <w:rFonts w:ascii="Arial" w:hAnsi="Arial" w:cs="Arial"/>
        </w:rPr>
        <w:t xml:space="preserve">and </w:t>
      </w:r>
      <w:r w:rsidR="008026F7">
        <w:rPr>
          <w:rFonts w:ascii="Arial" w:hAnsi="Arial" w:cs="Arial"/>
        </w:rPr>
        <w:t>Shein’s</w:t>
      </w:r>
      <w:r w:rsidR="00B33D4A">
        <w:rPr>
          <w:rFonts w:ascii="Arial" w:hAnsi="Arial" w:cs="Arial"/>
        </w:rPr>
        <w:t xml:space="preserve"> model of </w:t>
      </w:r>
      <w:r w:rsidR="00652875">
        <w:rPr>
          <w:rFonts w:ascii="Arial" w:hAnsi="Arial" w:cs="Arial"/>
        </w:rPr>
        <w:t xml:space="preserve">organisational culture </w:t>
      </w:r>
      <w:r w:rsidR="00AB6C76">
        <w:rPr>
          <w:rFonts w:ascii="Arial" w:hAnsi="Arial" w:cs="Arial"/>
        </w:rPr>
        <w:t xml:space="preserve">to </w:t>
      </w:r>
      <w:r w:rsidR="00435674">
        <w:rPr>
          <w:rFonts w:ascii="Arial" w:hAnsi="Arial" w:cs="Arial"/>
        </w:rPr>
        <w:t xml:space="preserve">aid </w:t>
      </w:r>
      <w:r w:rsidR="00AB6C76">
        <w:rPr>
          <w:rFonts w:ascii="Arial" w:hAnsi="Arial" w:cs="Arial"/>
        </w:rPr>
        <w:t xml:space="preserve">my </w:t>
      </w:r>
      <w:r w:rsidR="0018379F">
        <w:rPr>
          <w:rFonts w:ascii="Arial" w:hAnsi="Arial" w:cs="Arial"/>
        </w:rPr>
        <w:t xml:space="preserve">journey to improve </w:t>
      </w:r>
      <w:r w:rsidR="003D1533">
        <w:rPr>
          <w:rFonts w:ascii="Arial" w:hAnsi="Arial" w:cs="Arial"/>
        </w:rPr>
        <w:t xml:space="preserve">the overall health of </w:t>
      </w:r>
      <w:r w:rsidR="00126FFD">
        <w:rPr>
          <w:rFonts w:ascii="Arial" w:hAnsi="Arial" w:cs="Arial"/>
        </w:rPr>
        <w:t xml:space="preserve">WAST </w:t>
      </w:r>
      <w:r w:rsidR="003D1533">
        <w:rPr>
          <w:rFonts w:ascii="Arial" w:hAnsi="Arial" w:cs="Arial"/>
        </w:rPr>
        <w:t xml:space="preserve">staff. During my research I </w:t>
      </w:r>
      <w:r w:rsidR="00670F4D">
        <w:rPr>
          <w:rFonts w:ascii="Arial" w:hAnsi="Arial" w:cs="Arial"/>
        </w:rPr>
        <w:t xml:space="preserve">identified </w:t>
      </w:r>
      <w:r w:rsidR="00483C4B">
        <w:rPr>
          <w:rFonts w:ascii="Arial" w:hAnsi="Arial" w:cs="Arial"/>
        </w:rPr>
        <w:t xml:space="preserve">many employers who embrace </w:t>
      </w:r>
      <w:r w:rsidR="00E24D52">
        <w:rPr>
          <w:rFonts w:ascii="Arial" w:hAnsi="Arial" w:cs="Arial"/>
        </w:rPr>
        <w:t xml:space="preserve">free access to physical exercise facilities, including, </w:t>
      </w:r>
      <w:r w:rsidR="00126FFD">
        <w:rPr>
          <w:rFonts w:ascii="Arial" w:hAnsi="Arial" w:cs="Arial"/>
        </w:rPr>
        <w:t>Apple, Microsoft and Google.</w:t>
      </w:r>
      <w:r w:rsidR="005325DF">
        <w:rPr>
          <w:rFonts w:ascii="Arial" w:hAnsi="Arial" w:cs="Arial"/>
        </w:rPr>
        <w:t xml:space="preserve"> </w:t>
      </w:r>
      <w:r w:rsidR="00F53CDD">
        <w:rPr>
          <w:rFonts w:ascii="Arial" w:hAnsi="Arial" w:cs="Arial"/>
        </w:rPr>
        <w:t xml:space="preserve">As an employer, </w:t>
      </w:r>
      <w:r w:rsidR="00C4664C">
        <w:rPr>
          <w:rFonts w:ascii="Arial" w:hAnsi="Arial" w:cs="Arial"/>
        </w:rPr>
        <w:t>Nike a</w:t>
      </w:r>
      <w:r w:rsidR="00D85247">
        <w:rPr>
          <w:rFonts w:ascii="Arial" w:hAnsi="Arial" w:cs="Arial"/>
        </w:rPr>
        <w:t xml:space="preserve">lso has </w:t>
      </w:r>
      <w:r w:rsidR="00BE3491">
        <w:rPr>
          <w:rFonts w:ascii="Arial" w:hAnsi="Arial" w:cs="Arial"/>
        </w:rPr>
        <w:t>a comprehensive</w:t>
      </w:r>
      <w:r w:rsidR="00D15F8B">
        <w:rPr>
          <w:rFonts w:ascii="Arial" w:hAnsi="Arial" w:cs="Arial"/>
        </w:rPr>
        <w:t xml:space="preserve"> </w:t>
      </w:r>
      <w:r w:rsidR="00560AE5">
        <w:rPr>
          <w:rFonts w:ascii="Arial" w:hAnsi="Arial" w:cs="Arial"/>
        </w:rPr>
        <w:t xml:space="preserve">health and wellness </w:t>
      </w:r>
      <w:r w:rsidR="001329F4">
        <w:rPr>
          <w:rFonts w:ascii="Arial" w:hAnsi="Arial" w:cs="Arial"/>
        </w:rPr>
        <w:t xml:space="preserve">strategy for their </w:t>
      </w:r>
      <w:r w:rsidR="00D85247">
        <w:rPr>
          <w:rFonts w:ascii="Arial" w:hAnsi="Arial" w:cs="Arial"/>
        </w:rPr>
        <w:t>employees’</w:t>
      </w:r>
      <w:r w:rsidR="001329F4">
        <w:rPr>
          <w:rFonts w:ascii="Arial" w:hAnsi="Arial" w:cs="Arial"/>
        </w:rPr>
        <w:t xml:space="preserve">. </w:t>
      </w:r>
      <w:r w:rsidR="003E5F49">
        <w:rPr>
          <w:rFonts w:ascii="Arial" w:hAnsi="Arial" w:cs="Arial"/>
        </w:rPr>
        <w:t xml:space="preserve">Incorporated in this is </w:t>
      </w:r>
      <w:r w:rsidR="00242DC3">
        <w:rPr>
          <w:rFonts w:ascii="Arial" w:hAnsi="Arial" w:cs="Arial"/>
        </w:rPr>
        <w:t xml:space="preserve">on site </w:t>
      </w:r>
      <w:r w:rsidR="001B489F">
        <w:rPr>
          <w:rFonts w:ascii="Arial" w:hAnsi="Arial" w:cs="Arial"/>
        </w:rPr>
        <w:t xml:space="preserve">gymnasiums and </w:t>
      </w:r>
      <w:r w:rsidR="003E5F49">
        <w:rPr>
          <w:rFonts w:ascii="Arial" w:hAnsi="Arial" w:cs="Arial"/>
        </w:rPr>
        <w:t xml:space="preserve">fitness </w:t>
      </w:r>
      <w:r w:rsidR="00D15F8B">
        <w:rPr>
          <w:rFonts w:ascii="Arial" w:hAnsi="Arial" w:cs="Arial"/>
        </w:rPr>
        <w:t>classes</w:t>
      </w:r>
      <w:r w:rsidR="001B489F">
        <w:rPr>
          <w:rFonts w:ascii="Arial" w:hAnsi="Arial" w:cs="Arial"/>
        </w:rPr>
        <w:t>.</w:t>
      </w:r>
      <w:r w:rsidR="00D15F8B">
        <w:rPr>
          <w:rFonts w:ascii="Arial" w:hAnsi="Arial" w:cs="Arial"/>
        </w:rPr>
        <w:t xml:space="preserve"> </w:t>
      </w:r>
      <w:r w:rsidR="001B489F">
        <w:rPr>
          <w:rFonts w:ascii="Arial" w:hAnsi="Arial" w:cs="Arial"/>
        </w:rPr>
        <w:t xml:space="preserve">There is also </w:t>
      </w:r>
      <w:r w:rsidR="00D15F8B">
        <w:rPr>
          <w:rFonts w:ascii="Arial" w:hAnsi="Arial" w:cs="Arial"/>
        </w:rPr>
        <w:t>access to mindfulness s</w:t>
      </w:r>
      <w:r w:rsidR="006F4B1A">
        <w:rPr>
          <w:rFonts w:ascii="Arial" w:hAnsi="Arial" w:cs="Arial"/>
        </w:rPr>
        <w:t xml:space="preserve">uites and free counselling services. As well as access </w:t>
      </w:r>
      <w:r w:rsidR="005924F0">
        <w:rPr>
          <w:rFonts w:ascii="Arial" w:hAnsi="Arial" w:cs="Arial"/>
        </w:rPr>
        <w:t>to</w:t>
      </w:r>
      <w:r w:rsidR="00BD369E">
        <w:rPr>
          <w:rFonts w:ascii="Arial" w:hAnsi="Arial" w:cs="Arial"/>
        </w:rPr>
        <w:t xml:space="preserve"> external stakeholders </w:t>
      </w:r>
      <w:r w:rsidR="00266CF9">
        <w:rPr>
          <w:rFonts w:ascii="Arial" w:hAnsi="Arial" w:cs="Arial"/>
        </w:rPr>
        <w:t>who manage</w:t>
      </w:r>
      <w:r w:rsidR="005924F0">
        <w:rPr>
          <w:rFonts w:ascii="Arial" w:hAnsi="Arial" w:cs="Arial"/>
        </w:rPr>
        <w:t xml:space="preserve"> diet plans and diabetes </w:t>
      </w:r>
      <w:r w:rsidR="00BE3491">
        <w:rPr>
          <w:rFonts w:ascii="Arial" w:hAnsi="Arial" w:cs="Arial"/>
        </w:rPr>
        <w:t>management to</w:t>
      </w:r>
      <w:r w:rsidR="005924F0">
        <w:rPr>
          <w:rFonts w:ascii="Arial" w:hAnsi="Arial" w:cs="Arial"/>
        </w:rPr>
        <w:t xml:space="preserve"> reduce modifiable health factors, such as </w:t>
      </w:r>
      <w:r w:rsidR="00FC061E">
        <w:rPr>
          <w:rFonts w:ascii="Arial" w:hAnsi="Arial" w:cs="Arial"/>
        </w:rPr>
        <w:t>obesity</w:t>
      </w:r>
      <w:r w:rsidR="00571478">
        <w:rPr>
          <w:rFonts w:ascii="Arial" w:hAnsi="Arial" w:cs="Arial"/>
        </w:rPr>
        <w:t xml:space="preserve">, </w:t>
      </w:r>
      <w:r w:rsidR="003F2475">
        <w:rPr>
          <w:rFonts w:ascii="Arial" w:hAnsi="Arial" w:cs="Arial"/>
        </w:rPr>
        <w:t>Nike (2021)</w:t>
      </w:r>
    </w:p>
    <w:p w14:paraId="5631AE35" w14:textId="77777777" w:rsidR="00E54934" w:rsidRDefault="00E54934">
      <w:pPr>
        <w:rPr>
          <w:rFonts w:ascii="Arial" w:hAnsi="Arial" w:cs="Arial"/>
        </w:rPr>
      </w:pPr>
    </w:p>
    <w:p w14:paraId="221F2D0B" w14:textId="08AF576A" w:rsidR="00253EF9" w:rsidRDefault="00A07700" w:rsidP="009B6E5D">
      <w:pPr>
        <w:pStyle w:val="NormalWeb"/>
        <w:rPr>
          <w:rFonts w:ascii="Arial" w:hAnsi="Arial" w:cs="Arial"/>
        </w:rPr>
      </w:pPr>
      <w:r>
        <w:rPr>
          <w:rFonts w:ascii="Arial" w:hAnsi="Arial" w:cs="Arial"/>
        </w:rPr>
        <w:t xml:space="preserve"> </w:t>
      </w:r>
      <w:r w:rsidR="009F7DB9">
        <w:rPr>
          <w:rFonts w:ascii="Arial" w:hAnsi="Arial" w:cs="Arial"/>
        </w:rPr>
        <w:t xml:space="preserve">Peters and Waterman, </w:t>
      </w:r>
      <w:r w:rsidR="00BB1EB6">
        <w:rPr>
          <w:rFonts w:ascii="Arial" w:hAnsi="Arial" w:cs="Arial"/>
        </w:rPr>
        <w:t>(</w:t>
      </w:r>
      <w:r w:rsidR="009F7DB9">
        <w:rPr>
          <w:rFonts w:ascii="Arial" w:hAnsi="Arial" w:cs="Arial"/>
        </w:rPr>
        <w:t>1982)</w:t>
      </w:r>
      <w:r w:rsidR="00BB1EB6">
        <w:rPr>
          <w:rFonts w:ascii="Arial" w:hAnsi="Arial" w:cs="Arial"/>
        </w:rPr>
        <w:t xml:space="preserve"> McKinsey’s 7’s.</w:t>
      </w:r>
    </w:p>
    <w:p w14:paraId="77B8C73C" w14:textId="55DDAA65" w:rsidR="00E66E49" w:rsidRDefault="00E66E49" w:rsidP="009B6E5D">
      <w:pPr>
        <w:pStyle w:val="NormalWeb"/>
        <w:rPr>
          <w:rFonts w:ascii="Arial" w:hAnsi="Arial" w:cs="Arial"/>
        </w:rPr>
      </w:pPr>
      <w:r>
        <w:rPr>
          <w:noProof/>
        </w:rPr>
        <w:drawing>
          <wp:inline distT="0" distB="0" distL="0" distR="0" wp14:anchorId="33DEC0A1" wp14:editId="68AB2588">
            <wp:extent cx="5731510" cy="2998097"/>
            <wp:effectExtent l="0" t="0" r="2540" b="0"/>
            <wp:docPr id="1979490322" name="Picture 2" descr="A diagram of 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490322" name="Picture 2" descr="A diagram of a diagram of a company&#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998097"/>
                    </a:xfrm>
                    <a:prstGeom prst="rect">
                      <a:avLst/>
                    </a:prstGeom>
                    <a:noFill/>
                    <a:ln>
                      <a:noFill/>
                    </a:ln>
                  </pic:spPr>
                </pic:pic>
              </a:graphicData>
            </a:graphic>
          </wp:inline>
        </w:drawing>
      </w:r>
    </w:p>
    <w:p w14:paraId="0995A1A2" w14:textId="17467939" w:rsidR="008B3F03" w:rsidRDefault="008B3F03" w:rsidP="00A07700">
      <w:pPr>
        <w:pStyle w:val="NormalWeb"/>
        <w:jc w:val="both"/>
      </w:pPr>
    </w:p>
    <w:p w14:paraId="46DD56CC" w14:textId="375059FA" w:rsidR="000164FD" w:rsidRDefault="00E90BEF" w:rsidP="000164FD">
      <w:pPr>
        <w:rPr>
          <w:rFonts w:ascii="Arial" w:hAnsi="Arial" w:cs="Arial"/>
        </w:rPr>
      </w:pPr>
      <w:r>
        <w:rPr>
          <w:rFonts w:ascii="Arial" w:hAnsi="Arial" w:cs="Arial"/>
        </w:rPr>
        <w:t xml:space="preserve">Physical and </w:t>
      </w:r>
      <w:r w:rsidR="00C7560A">
        <w:rPr>
          <w:rFonts w:ascii="Arial" w:hAnsi="Arial" w:cs="Arial"/>
        </w:rPr>
        <w:t>m</w:t>
      </w:r>
      <w:r>
        <w:rPr>
          <w:rFonts w:ascii="Arial" w:hAnsi="Arial" w:cs="Arial"/>
        </w:rPr>
        <w:t xml:space="preserve">ental </w:t>
      </w:r>
      <w:r w:rsidR="00C7560A">
        <w:rPr>
          <w:rFonts w:ascii="Arial" w:hAnsi="Arial" w:cs="Arial"/>
        </w:rPr>
        <w:t>h</w:t>
      </w:r>
      <w:r>
        <w:rPr>
          <w:rFonts w:ascii="Arial" w:hAnsi="Arial" w:cs="Arial"/>
        </w:rPr>
        <w:t xml:space="preserve">ealth </w:t>
      </w:r>
      <w:r w:rsidR="0091458C">
        <w:rPr>
          <w:rFonts w:ascii="Arial" w:hAnsi="Arial" w:cs="Arial"/>
        </w:rPr>
        <w:t xml:space="preserve">is of enormous importance to me, and </w:t>
      </w:r>
      <w:r w:rsidR="00E11332">
        <w:rPr>
          <w:rFonts w:ascii="Arial" w:hAnsi="Arial" w:cs="Arial"/>
        </w:rPr>
        <w:t xml:space="preserve">in prior role </w:t>
      </w:r>
      <w:r w:rsidR="0029366F">
        <w:rPr>
          <w:rFonts w:ascii="Arial" w:hAnsi="Arial" w:cs="Arial"/>
        </w:rPr>
        <w:t>within WAST</w:t>
      </w:r>
      <w:r w:rsidR="00E11332">
        <w:rPr>
          <w:rFonts w:ascii="Arial" w:hAnsi="Arial" w:cs="Arial"/>
        </w:rPr>
        <w:t xml:space="preserve"> </w:t>
      </w:r>
      <w:r w:rsidR="002D5DF5">
        <w:rPr>
          <w:rFonts w:ascii="Arial" w:hAnsi="Arial" w:cs="Arial"/>
        </w:rPr>
        <w:t xml:space="preserve">I attended a management sickness and absence </w:t>
      </w:r>
      <w:r w:rsidR="00DB6B83">
        <w:rPr>
          <w:rFonts w:ascii="Arial" w:hAnsi="Arial" w:cs="Arial"/>
        </w:rPr>
        <w:t>training session</w:t>
      </w:r>
      <w:r w:rsidR="00584593">
        <w:rPr>
          <w:rFonts w:ascii="Arial" w:hAnsi="Arial" w:cs="Arial"/>
        </w:rPr>
        <w:t xml:space="preserve"> within the reginal </w:t>
      </w:r>
      <w:r w:rsidR="0013021E">
        <w:rPr>
          <w:rFonts w:ascii="Arial" w:hAnsi="Arial" w:cs="Arial"/>
        </w:rPr>
        <w:t>headquarters (HQ)</w:t>
      </w:r>
      <w:r w:rsidR="00680F67">
        <w:rPr>
          <w:rFonts w:ascii="Arial" w:hAnsi="Arial" w:cs="Arial"/>
        </w:rPr>
        <w:t xml:space="preserve">. </w:t>
      </w:r>
      <w:r w:rsidR="00257B3B">
        <w:rPr>
          <w:rFonts w:ascii="Arial" w:hAnsi="Arial" w:cs="Arial"/>
        </w:rPr>
        <w:t>I</w:t>
      </w:r>
      <w:r w:rsidR="00B52B46">
        <w:rPr>
          <w:rFonts w:ascii="Arial" w:hAnsi="Arial" w:cs="Arial"/>
        </w:rPr>
        <w:t>t was highlighted to me that</w:t>
      </w:r>
      <w:r w:rsidR="001B0AE9">
        <w:rPr>
          <w:rFonts w:ascii="Arial" w:hAnsi="Arial" w:cs="Arial"/>
        </w:rPr>
        <w:t xml:space="preserve"> WAST </w:t>
      </w:r>
      <w:r w:rsidR="00586B7A">
        <w:rPr>
          <w:rFonts w:ascii="Arial" w:hAnsi="Arial" w:cs="Arial"/>
        </w:rPr>
        <w:t xml:space="preserve">consistently </w:t>
      </w:r>
      <w:r w:rsidR="001B0AE9">
        <w:rPr>
          <w:rFonts w:ascii="Arial" w:hAnsi="Arial" w:cs="Arial"/>
        </w:rPr>
        <w:t xml:space="preserve">has </w:t>
      </w:r>
      <w:r w:rsidR="0029366F">
        <w:rPr>
          <w:rFonts w:ascii="Arial" w:hAnsi="Arial" w:cs="Arial"/>
        </w:rPr>
        <w:t xml:space="preserve">the worst sickness and absence levels in the whole of NHS Wales. </w:t>
      </w:r>
      <w:r w:rsidR="00CA7BFC">
        <w:rPr>
          <w:rFonts w:ascii="Arial" w:hAnsi="Arial" w:cs="Arial"/>
        </w:rPr>
        <w:t xml:space="preserve">I requested the </w:t>
      </w:r>
      <w:r w:rsidR="00F80ABB">
        <w:rPr>
          <w:rFonts w:ascii="Arial" w:hAnsi="Arial" w:cs="Arial"/>
        </w:rPr>
        <w:t>main causes and the overall costs</w:t>
      </w:r>
      <w:r w:rsidR="00340F09">
        <w:rPr>
          <w:rFonts w:ascii="Arial" w:hAnsi="Arial" w:cs="Arial"/>
        </w:rPr>
        <w:t xml:space="preserve">. It was highlighted mental illness was the chief </w:t>
      </w:r>
      <w:r w:rsidR="004B47D7">
        <w:rPr>
          <w:rFonts w:ascii="Arial" w:hAnsi="Arial" w:cs="Arial"/>
        </w:rPr>
        <w:t xml:space="preserve">cause </w:t>
      </w:r>
      <w:r w:rsidR="003B0D2F">
        <w:rPr>
          <w:rFonts w:ascii="Arial" w:hAnsi="Arial" w:cs="Arial"/>
        </w:rPr>
        <w:t>of these absences</w:t>
      </w:r>
      <w:r w:rsidR="00876067">
        <w:rPr>
          <w:rFonts w:ascii="Arial" w:hAnsi="Arial" w:cs="Arial"/>
        </w:rPr>
        <w:t>,</w:t>
      </w:r>
      <w:r w:rsidR="003B0D2F">
        <w:rPr>
          <w:rFonts w:ascii="Arial" w:hAnsi="Arial" w:cs="Arial"/>
        </w:rPr>
        <w:t xml:space="preserve"> and the cost ran into millions</w:t>
      </w:r>
      <w:r w:rsidR="000164FD">
        <w:rPr>
          <w:rFonts w:ascii="Arial" w:hAnsi="Arial" w:cs="Arial"/>
        </w:rPr>
        <w:t xml:space="preserve"> annually</w:t>
      </w:r>
      <w:r w:rsidR="003B0D2F">
        <w:rPr>
          <w:rFonts w:ascii="Arial" w:hAnsi="Arial" w:cs="Arial"/>
        </w:rPr>
        <w:t>.</w:t>
      </w:r>
      <w:r w:rsidR="002D5DF5">
        <w:rPr>
          <w:rFonts w:ascii="Arial" w:hAnsi="Arial" w:cs="Arial"/>
        </w:rPr>
        <w:t xml:space="preserve"> </w:t>
      </w:r>
    </w:p>
    <w:p w14:paraId="2C2A0731" w14:textId="4D300930" w:rsidR="00424DAB" w:rsidRDefault="00424DAB" w:rsidP="00B8154C">
      <w:pPr>
        <w:jc w:val="center"/>
        <w:rPr>
          <w:rFonts w:ascii="Arial" w:hAnsi="Arial" w:cs="Arial"/>
        </w:rPr>
      </w:pPr>
      <w:r w:rsidRPr="00424DAB">
        <w:rPr>
          <w:rFonts w:ascii="Arial" w:hAnsi="Arial" w:cs="Arial"/>
          <w:noProof/>
        </w:rPr>
        <w:lastRenderedPageBreak/>
        <w:drawing>
          <wp:inline distT="0" distB="0" distL="0" distR="0" wp14:anchorId="087EFFC2" wp14:editId="6973C55C">
            <wp:extent cx="3727450" cy="5499370"/>
            <wp:effectExtent l="0" t="0" r="6350" b="6350"/>
            <wp:docPr id="1757772304" name="Picture 1" descr="A graph of a number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772304" name="Picture 1" descr="A graph of a number of people&#10;&#10;AI-generated content may be incorrect."/>
                    <pic:cNvPicPr/>
                  </pic:nvPicPr>
                  <pic:blipFill>
                    <a:blip r:embed="rId12"/>
                    <a:stretch>
                      <a:fillRect/>
                    </a:stretch>
                  </pic:blipFill>
                  <pic:spPr>
                    <a:xfrm>
                      <a:off x="0" y="0"/>
                      <a:ext cx="3772351" cy="5565615"/>
                    </a:xfrm>
                    <a:prstGeom prst="rect">
                      <a:avLst/>
                    </a:prstGeom>
                  </pic:spPr>
                </pic:pic>
              </a:graphicData>
            </a:graphic>
          </wp:inline>
        </w:drawing>
      </w:r>
    </w:p>
    <w:p w14:paraId="30B1F616" w14:textId="24A1937D" w:rsidR="00183411" w:rsidRDefault="00F066C6" w:rsidP="008D2A27">
      <w:pPr>
        <w:jc w:val="right"/>
        <w:rPr>
          <w:rFonts w:ascii="Arial" w:hAnsi="Arial" w:cs="Arial"/>
        </w:rPr>
      </w:pPr>
      <w:r>
        <w:rPr>
          <w:rFonts w:ascii="Arial" w:hAnsi="Arial" w:cs="Arial"/>
        </w:rPr>
        <w:t>(</w:t>
      </w:r>
      <w:r w:rsidR="008D2A27" w:rsidRPr="00C53043">
        <w:rPr>
          <w:rFonts w:ascii="Arial" w:hAnsi="Arial" w:cs="Arial"/>
        </w:rPr>
        <w:t>Wales Government</w:t>
      </w:r>
      <w:r w:rsidR="008D2A27">
        <w:rPr>
          <w:rFonts w:ascii="Arial" w:hAnsi="Arial" w:cs="Arial"/>
        </w:rPr>
        <w:t>,</w:t>
      </w:r>
      <w:r w:rsidR="008D2A27" w:rsidRPr="00C53043">
        <w:rPr>
          <w:rFonts w:ascii="Arial" w:hAnsi="Arial" w:cs="Arial"/>
        </w:rPr>
        <w:t xml:space="preserve"> 2025)</w:t>
      </w:r>
    </w:p>
    <w:p w14:paraId="5E2AEE67" w14:textId="77777777" w:rsidR="00424DAB" w:rsidRDefault="00424DAB">
      <w:pPr>
        <w:rPr>
          <w:rFonts w:ascii="Arial" w:hAnsi="Arial" w:cs="Arial"/>
        </w:rPr>
      </w:pPr>
    </w:p>
    <w:p w14:paraId="5E766E55" w14:textId="4301147A" w:rsidR="008F467D" w:rsidRDefault="00294766">
      <w:pPr>
        <w:rPr>
          <w:rFonts w:ascii="Arial" w:hAnsi="Arial" w:cs="Arial"/>
        </w:rPr>
      </w:pPr>
      <w:r>
        <w:rPr>
          <w:rFonts w:ascii="Arial" w:hAnsi="Arial" w:cs="Arial"/>
        </w:rPr>
        <w:t xml:space="preserve">This highlighted to me </w:t>
      </w:r>
      <w:r w:rsidR="0072756A">
        <w:rPr>
          <w:rFonts w:ascii="Arial" w:hAnsi="Arial" w:cs="Arial"/>
        </w:rPr>
        <w:t>an opportunity to assist in</w:t>
      </w:r>
      <w:r w:rsidR="006835FC">
        <w:rPr>
          <w:rFonts w:ascii="Arial" w:hAnsi="Arial" w:cs="Arial"/>
        </w:rPr>
        <w:t xml:space="preserve"> a</w:t>
      </w:r>
      <w:r>
        <w:rPr>
          <w:rFonts w:ascii="Arial" w:hAnsi="Arial" w:cs="Arial"/>
        </w:rPr>
        <w:t xml:space="preserve"> cultur</w:t>
      </w:r>
      <w:r w:rsidR="0072756A">
        <w:rPr>
          <w:rFonts w:ascii="Arial" w:hAnsi="Arial" w:cs="Arial"/>
        </w:rPr>
        <w:t xml:space="preserve">al </w:t>
      </w:r>
      <w:r w:rsidR="006835FC">
        <w:rPr>
          <w:rFonts w:ascii="Arial" w:hAnsi="Arial" w:cs="Arial"/>
        </w:rPr>
        <w:t>shift</w:t>
      </w:r>
      <w:r>
        <w:rPr>
          <w:rFonts w:ascii="Arial" w:hAnsi="Arial" w:cs="Arial"/>
        </w:rPr>
        <w:t xml:space="preserve"> within WAST</w:t>
      </w:r>
      <w:r w:rsidR="00D53CF7">
        <w:rPr>
          <w:rFonts w:ascii="Arial" w:hAnsi="Arial" w:cs="Arial"/>
        </w:rPr>
        <w:t xml:space="preserve"> from a local level</w:t>
      </w:r>
      <w:r w:rsidR="00CB0A0D">
        <w:rPr>
          <w:rFonts w:ascii="Arial" w:hAnsi="Arial" w:cs="Arial"/>
        </w:rPr>
        <w:t>.</w:t>
      </w:r>
      <w:r w:rsidR="006835FC">
        <w:rPr>
          <w:rFonts w:ascii="Arial" w:hAnsi="Arial" w:cs="Arial"/>
        </w:rPr>
        <w:t xml:space="preserve"> </w:t>
      </w:r>
      <w:r w:rsidR="00E04E48">
        <w:rPr>
          <w:rFonts w:ascii="Arial" w:hAnsi="Arial" w:cs="Arial"/>
        </w:rPr>
        <w:t>Therefore,</w:t>
      </w:r>
      <w:r w:rsidR="00BA4A56">
        <w:rPr>
          <w:rFonts w:ascii="Arial" w:hAnsi="Arial" w:cs="Arial"/>
        </w:rPr>
        <w:t xml:space="preserve"> by doing so</w:t>
      </w:r>
      <w:r w:rsidR="00E04E48">
        <w:rPr>
          <w:rFonts w:ascii="Arial" w:hAnsi="Arial" w:cs="Arial"/>
        </w:rPr>
        <w:t>,</w:t>
      </w:r>
      <w:r w:rsidR="006835FC">
        <w:rPr>
          <w:rFonts w:ascii="Arial" w:hAnsi="Arial" w:cs="Arial"/>
        </w:rPr>
        <w:t xml:space="preserve"> </w:t>
      </w:r>
      <w:r w:rsidR="003107D6">
        <w:rPr>
          <w:rFonts w:ascii="Arial" w:hAnsi="Arial" w:cs="Arial"/>
        </w:rPr>
        <w:t xml:space="preserve">introduce a positive and healthy </w:t>
      </w:r>
      <w:r w:rsidR="00A70E0E">
        <w:rPr>
          <w:rFonts w:ascii="Arial" w:hAnsi="Arial" w:cs="Arial"/>
        </w:rPr>
        <w:t>method</w:t>
      </w:r>
      <w:r>
        <w:rPr>
          <w:rFonts w:ascii="Arial" w:hAnsi="Arial" w:cs="Arial"/>
        </w:rPr>
        <w:t xml:space="preserve"> </w:t>
      </w:r>
      <w:r w:rsidR="00872F3C">
        <w:rPr>
          <w:rFonts w:ascii="Arial" w:hAnsi="Arial" w:cs="Arial"/>
        </w:rPr>
        <w:t>in addressing sickness and absence</w:t>
      </w:r>
      <w:r w:rsidR="007D23CE">
        <w:rPr>
          <w:rFonts w:ascii="Arial" w:hAnsi="Arial" w:cs="Arial"/>
        </w:rPr>
        <w:t xml:space="preserve"> </w:t>
      </w:r>
      <w:r w:rsidR="00602213">
        <w:rPr>
          <w:rFonts w:ascii="Arial" w:hAnsi="Arial" w:cs="Arial"/>
        </w:rPr>
        <w:t xml:space="preserve">within my </w:t>
      </w:r>
      <w:r>
        <w:rPr>
          <w:rFonts w:ascii="Arial" w:hAnsi="Arial" w:cs="Arial"/>
        </w:rPr>
        <w:t>change</w:t>
      </w:r>
      <w:r w:rsidR="00602213">
        <w:rPr>
          <w:rFonts w:ascii="Arial" w:hAnsi="Arial" w:cs="Arial"/>
        </w:rPr>
        <w:t xml:space="preserve"> initiative</w:t>
      </w:r>
      <w:r w:rsidR="00376965">
        <w:rPr>
          <w:rFonts w:ascii="Arial" w:hAnsi="Arial" w:cs="Arial"/>
        </w:rPr>
        <w:t>.</w:t>
      </w:r>
      <w:r>
        <w:rPr>
          <w:rFonts w:ascii="Arial" w:hAnsi="Arial" w:cs="Arial"/>
        </w:rPr>
        <w:t xml:space="preserve"> </w:t>
      </w:r>
      <w:r w:rsidR="007F2C28">
        <w:rPr>
          <w:rFonts w:ascii="Arial" w:hAnsi="Arial" w:cs="Arial"/>
        </w:rPr>
        <w:t>The current method</w:t>
      </w:r>
      <w:r w:rsidR="00126CC7">
        <w:rPr>
          <w:rFonts w:ascii="Arial" w:hAnsi="Arial" w:cs="Arial"/>
        </w:rPr>
        <w:t xml:space="preserve"> of managing sickness</w:t>
      </w:r>
      <w:r w:rsidR="00A67ABF">
        <w:rPr>
          <w:rFonts w:ascii="Arial" w:hAnsi="Arial" w:cs="Arial"/>
        </w:rPr>
        <w:t xml:space="preserve"> </w:t>
      </w:r>
      <w:r w:rsidR="00EA22B0">
        <w:rPr>
          <w:rFonts w:ascii="Arial" w:hAnsi="Arial" w:cs="Arial"/>
        </w:rPr>
        <w:t xml:space="preserve">and absence of team members </w:t>
      </w:r>
      <w:r w:rsidR="00A67ABF">
        <w:rPr>
          <w:rFonts w:ascii="Arial" w:hAnsi="Arial" w:cs="Arial"/>
        </w:rPr>
        <w:t>with a policy</w:t>
      </w:r>
      <w:r w:rsidR="005F0048">
        <w:rPr>
          <w:rFonts w:ascii="Arial" w:hAnsi="Arial" w:cs="Arial"/>
        </w:rPr>
        <w:t xml:space="preserve"> or algorithm</w:t>
      </w:r>
      <w:r w:rsidR="007F6A3D">
        <w:rPr>
          <w:rFonts w:ascii="Arial" w:hAnsi="Arial" w:cs="Arial"/>
        </w:rPr>
        <w:t xml:space="preserve"> does not appear to be </w:t>
      </w:r>
      <w:r w:rsidR="00F329AF">
        <w:rPr>
          <w:rFonts w:ascii="Arial" w:hAnsi="Arial" w:cs="Arial"/>
        </w:rPr>
        <w:t>focussed on the ro</w:t>
      </w:r>
      <w:r w:rsidR="00562B0B">
        <w:rPr>
          <w:rFonts w:ascii="Arial" w:hAnsi="Arial" w:cs="Arial"/>
        </w:rPr>
        <w:t>ot</w:t>
      </w:r>
      <w:r w:rsidR="00F329AF">
        <w:rPr>
          <w:rFonts w:ascii="Arial" w:hAnsi="Arial" w:cs="Arial"/>
        </w:rPr>
        <w:t xml:space="preserve"> cause</w:t>
      </w:r>
      <w:r w:rsidR="005939E3">
        <w:rPr>
          <w:rFonts w:ascii="Arial" w:hAnsi="Arial" w:cs="Arial"/>
        </w:rPr>
        <w:t xml:space="preserve"> and </w:t>
      </w:r>
      <w:r w:rsidR="0045520B">
        <w:rPr>
          <w:rFonts w:ascii="Arial" w:hAnsi="Arial" w:cs="Arial"/>
        </w:rPr>
        <w:t xml:space="preserve">absence levels remain consistently high, compared to other </w:t>
      </w:r>
      <w:r w:rsidR="003840F5">
        <w:rPr>
          <w:rFonts w:ascii="Arial" w:hAnsi="Arial" w:cs="Arial"/>
        </w:rPr>
        <w:t>health boards in Wales</w:t>
      </w:r>
      <w:r w:rsidR="00F329AF">
        <w:rPr>
          <w:rFonts w:ascii="Arial" w:hAnsi="Arial" w:cs="Arial"/>
        </w:rPr>
        <w:t>.</w:t>
      </w:r>
      <w:r w:rsidR="000C3919">
        <w:rPr>
          <w:rFonts w:ascii="Arial" w:hAnsi="Arial" w:cs="Arial"/>
        </w:rPr>
        <w:t xml:space="preserve"> </w:t>
      </w:r>
      <w:r w:rsidR="0090717C">
        <w:rPr>
          <w:rFonts w:ascii="Arial" w:hAnsi="Arial" w:cs="Arial"/>
        </w:rPr>
        <w:t>By</w:t>
      </w:r>
      <w:r w:rsidR="00262752">
        <w:rPr>
          <w:rFonts w:ascii="Arial" w:hAnsi="Arial" w:cs="Arial"/>
        </w:rPr>
        <w:t xml:space="preserve"> </w:t>
      </w:r>
      <w:r w:rsidR="003D414F">
        <w:rPr>
          <w:rFonts w:ascii="Arial" w:hAnsi="Arial" w:cs="Arial"/>
        </w:rPr>
        <w:t>investing</w:t>
      </w:r>
      <w:r w:rsidR="008B7219">
        <w:rPr>
          <w:rFonts w:ascii="Arial" w:hAnsi="Arial" w:cs="Arial"/>
        </w:rPr>
        <w:t xml:space="preserve"> </w:t>
      </w:r>
      <w:r w:rsidR="001A4C3B">
        <w:rPr>
          <w:rFonts w:ascii="Arial" w:hAnsi="Arial" w:cs="Arial"/>
        </w:rPr>
        <w:t xml:space="preserve">in the brilliant workforce we have, </w:t>
      </w:r>
      <w:r w:rsidR="008B7219">
        <w:rPr>
          <w:rFonts w:ascii="Arial" w:hAnsi="Arial" w:cs="Arial"/>
        </w:rPr>
        <w:t>t</w:t>
      </w:r>
      <w:r w:rsidR="000C3919">
        <w:rPr>
          <w:rFonts w:ascii="Arial" w:hAnsi="Arial" w:cs="Arial"/>
        </w:rPr>
        <w:t>his could assist in</w:t>
      </w:r>
      <w:r w:rsidR="008B7219">
        <w:rPr>
          <w:rFonts w:ascii="Arial" w:hAnsi="Arial" w:cs="Arial"/>
        </w:rPr>
        <w:t xml:space="preserve"> </w:t>
      </w:r>
      <w:r w:rsidR="00D76365">
        <w:rPr>
          <w:rFonts w:ascii="Arial" w:hAnsi="Arial" w:cs="Arial"/>
        </w:rPr>
        <w:t xml:space="preserve">reducing </w:t>
      </w:r>
      <w:r w:rsidR="008B7219">
        <w:rPr>
          <w:rFonts w:ascii="Arial" w:hAnsi="Arial" w:cs="Arial"/>
        </w:rPr>
        <w:t xml:space="preserve">these figures </w:t>
      </w:r>
      <w:r w:rsidR="001A4C3B">
        <w:rPr>
          <w:rFonts w:ascii="Arial" w:hAnsi="Arial" w:cs="Arial"/>
        </w:rPr>
        <w:t xml:space="preserve">in a positive and sustainable way. </w:t>
      </w:r>
      <w:r w:rsidR="00EA22B0">
        <w:rPr>
          <w:rFonts w:ascii="Arial" w:hAnsi="Arial" w:cs="Arial"/>
        </w:rPr>
        <w:t xml:space="preserve">This theory is backed </w:t>
      </w:r>
      <w:r w:rsidR="00345918">
        <w:rPr>
          <w:rFonts w:ascii="Arial" w:hAnsi="Arial" w:cs="Arial"/>
        </w:rPr>
        <w:t xml:space="preserve">up and promoted by the </w:t>
      </w:r>
      <w:r w:rsidR="00D920F2">
        <w:rPr>
          <w:rFonts w:ascii="Arial" w:hAnsi="Arial" w:cs="Arial"/>
        </w:rPr>
        <w:t>w</w:t>
      </w:r>
      <w:r w:rsidR="00345918">
        <w:rPr>
          <w:rFonts w:ascii="Arial" w:hAnsi="Arial" w:cs="Arial"/>
        </w:rPr>
        <w:t xml:space="preserve">orld </w:t>
      </w:r>
      <w:r w:rsidR="00D920F2">
        <w:rPr>
          <w:rFonts w:ascii="Arial" w:hAnsi="Arial" w:cs="Arial"/>
        </w:rPr>
        <w:t>h</w:t>
      </w:r>
      <w:r w:rsidR="00345918">
        <w:rPr>
          <w:rFonts w:ascii="Arial" w:hAnsi="Arial" w:cs="Arial"/>
        </w:rPr>
        <w:t xml:space="preserve">ealth </w:t>
      </w:r>
      <w:r w:rsidR="00D920F2">
        <w:rPr>
          <w:rFonts w:ascii="Arial" w:hAnsi="Arial" w:cs="Arial"/>
        </w:rPr>
        <w:t>o</w:t>
      </w:r>
      <w:r w:rsidR="00345918">
        <w:rPr>
          <w:rFonts w:ascii="Arial" w:hAnsi="Arial" w:cs="Arial"/>
        </w:rPr>
        <w:t xml:space="preserve">rganisation </w:t>
      </w:r>
      <w:r w:rsidR="00B628B0">
        <w:rPr>
          <w:rFonts w:ascii="Arial" w:hAnsi="Arial" w:cs="Arial"/>
        </w:rPr>
        <w:t xml:space="preserve">who </w:t>
      </w:r>
      <w:r w:rsidR="00130C4C">
        <w:rPr>
          <w:rFonts w:ascii="Arial" w:hAnsi="Arial" w:cs="Arial"/>
        </w:rPr>
        <w:t xml:space="preserve">published </w:t>
      </w:r>
      <w:r w:rsidR="00844C16">
        <w:rPr>
          <w:rFonts w:ascii="Arial" w:hAnsi="Arial" w:cs="Arial"/>
        </w:rPr>
        <w:t xml:space="preserve">guidelines </w:t>
      </w:r>
      <w:r w:rsidR="00F85EC8">
        <w:rPr>
          <w:rFonts w:ascii="Arial" w:hAnsi="Arial" w:cs="Arial"/>
        </w:rPr>
        <w:t>and recommendations to</w:t>
      </w:r>
      <w:r w:rsidR="003B1A54">
        <w:rPr>
          <w:rFonts w:ascii="Arial" w:hAnsi="Arial" w:cs="Arial"/>
        </w:rPr>
        <w:t xml:space="preserve"> employers to</w:t>
      </w:r>
      <w:r w:rsidR="00F85EC8">
        <w:rPr>
          <w:rFonts w:ascii="Arial" w:hAnsi="Arial" w:cs="Arial"/>
        </w:rPr>
        <w:t xml:space="preserve"> improve </w:t>
      </w:r>
      <w:r w:rsidR="003B1A54">
        <w:rPr>
          <w:rFonts w:ascii="Arial" w:hAnsi="Arial" w:cs="Arial"/>
        </w:rPr>
        <w:t xml:space="preserve">access to </w:t>
      </w:r>
      <w:r w:rsidR="00E82517">
        <w:rPr>
          <w:rFonts w:ascii="Arial" w:hAnsi="Arial" w:cs="Arial"/>
        </w:rPr>
        <w:t xml:space="preserve">exercise in the workplace and therefore unlock </w:t>
      </w:r>
      <w:r w:rsidR="000B71B8">
        <w:rPr>
          <w:rFonts w:ascii="Arial" w:hAnsi="Arial" w:cs="Arial"/>
        </w:rPr>
        <w:t xml:space="preserve">these </w:t>
      </w:r>
      <w:r w:rsidR="00ED5D74">
        <w:rPr>
          <w:rFonts w:ascii="Arial" w:hAnsi="Arial" w:cs="Arial"/>
        </w:rPr>
        <w:t xml:space="preserve">positive benefits </w:t>
      </w:r>
      <w:r w:rsidR="00534549">
        <w:rPr>
          <w:rFonts w:ascii="Arial" w:hAnsi="Arial" w:cs="Arial"/>
        </w:rPr>
        <w:t>in</w:t>
      </w:r>
      <w:r w:rsidR="00ED5D74">
        <w:rPr>
          <w:rFonts w:ascii="Arial" w:hAnsi="Arial" w:cs="Arial"/>
        </w:rPr>
        <w:t xml:space="preserve"> </w:t>
      </w:r>
      <w:r w:rsidR="00534549">
        <w:rPr>
          <w:rFonts w:ascii="Arial" w:hAnsi="Arial" w:cs="Arial"/>
        </w:rPr>
        <w:t>reducing absenteeism</w:t>
      </w:r>
      <w:r w:rsidR="001425B4">
        <w:rPr>
          <w:rFonts w:ascii="Arial" w:hAnsi="Arial" w:cs="Arial"/>
        </w:rPr>
        <w:t xml:space="preserve">, improving </w:t>
      </w:r>
      <w:r w:rsidR="001773D1">
        <w:rPr>
          <w:rFonts w:ascii="Arial" w:hAnsi="Arial" w:cs="Arial"/>
        </w:rPr>
        <w:t>m</w:t>
      </w:r>
      <w:r w:rsidR="008A16C8">
        <w:rPr>
          <w:rFonts w:ascii="Arial" w:hAnsi="Arial" w:cs="Arial"/>
        </w:rPr>
        <w:t xml:space="preserve">ental </w:t>
      </w:r>
      <w:r w:rsidR="00DF771D">
        <w:rPr>
          <w:rFonts w:ascii="Arial" w:hAnsi="Arial" w:cs="Arial"/>
        </w:rPr>
        <w:t xml:space="preserve">and </w:t>
      </w:r>
      <w:r w:rsidR="001773D1">
        <w:rPr>
          <w:rFonts w:ascii="Arial" w:hAnsi="Arial" w:cs="Arial"/>
        </w:rPr>
        <w:t>p</w:t>
      </w:r>
      <w:r w:rsidR="00DF771D">
        <w:rPr>
          <w:rFonts w:ascii="Arial" w:hAnsi="Arial" w:cs="Arial"/>
        </w:rPr>
        <w:t xml:space="preserve">hysical </w:t>
      </w:r>
      <w:r w:rsidR="001773D1">
        <w:rPr>
          <w:rFonts w:ascii="Arial" w:hAnsi="Arial" w:cs="Arial"/>
        </w:rPr>
        <w:t>h</w:t>
      </w:r>
      <w:r w:rsidR="008A16C8">
        <w:rPr>
          <w:rFonts w:ascii="Arial" w:hAnsi="Arial" w:cs="Arial"/>
        </w:rPr>
        <w:t>ealth</w:t>
      </w:r>
      <w:r w:rsidR="00DF771D">
        <w:rPr>
          <w:rFonts w:ascii="Arial" w:hAnsi="Arial" w:cs="Arial"/>
        </w:rPr>
        <w:t xml:space="preserve">, </w:t>
      </w:r>
      <w:r w:rsidR="005E35A7">
        <w:rPr>
          <w:rFonts w:ascii="Arial" w:hAnsi="Arial" w:cs="Arial"/>
        </w:rPr>
        <w:t>whilst increasing</w:t>
      </w:r>
      <w:r w:rsidR="00BF2957">
        <w:rPr>
          <w:rFonts w:ascii="Arial" w:hAnsi="Arial" w:cs="Arial"/>
        </w:rPr>
        <w:t xml:space="preserve"> productivity </w:t>
      </w:r>
      <w:r w:rsidR="00D90431">
        <w:rPr>
          <w:rFonts w:ascii="Arial" w:hAnsi="Arial" w:cs="Arial"/>
        </w:rPr>
        <w:t>and promot</w:t>
      </w:r>
      <w:r w:rsidR="005E35A7">
        <w:rPr>
          <w:rFonts w:ascii="Arial" w:hAnsi="Arial" w:cs="Arial"/>
        </w:rPr>
        <w:t>ing</w:t>
      </w:r>
      <w:r w:rsidR="00D90431">
        <w:rPr>
          <w:rFonts w:ascii="Arial" w:hAnsi="Arial" w:cs="Arial"/>
        </w:rPr>
        <w:t xml:space="preserve"> a culture of Health </w:t>
      </w:r>
      <w:r w:rsidR="00345918">
        <w:rPr>
          <w:rFonts w:ascii="Arial" w:hAnsi="Arial" w:cs="Arial"/>
        </w:rPr>
        <w:t>(</w:t>
      </w:r>
      <w:r w:rsidR="0094468C">
        <w:rPr>
          <w:rFonts w:ascii="Arial" w:hAnsi="Arial" w:cs="Arial"/>
        </w:rPr>
        <w:t>WHO, 2017)</w:t>
      </w:r>
      <w:r w:rsidR="00BF6D34">
        <w:rPr>
          <w:rFonts w:ascii="Arial" w:hAnsi="Arial" w:cs="Arial"/>
        </w:rPr>
        <w:t>.</w:t>
      </w:r>
    </w:p>
    <w:p w14:paraId="17196C45" w14:textId="77777777" w:rsidR="00334A6C" w:rsidRDefault="00334A6C">
      <w:pPr>
        <w:rPr>
          <w:rFonts w:ascii="Arial" w:hAnsi="Arial" w:cs="Arial"/>
        </w:rPr>
      </w:pPr>
    </w:p>
    <w:p w14:paraId="66F48420" w14:textId="5DC71587" w:rsidR="00334A6C" w:rsidRDefault="00A8102F">
      <w:pPr>
        <w:rPr>
          <w:rFonts w:ascii="Arial" w:hAnsi="Arial" w:cs="Arial"/>
        </w:rPr>
      </w:pPr>
      <w:r>
        <w:rPr>
          <w:rFonts w:ascii="Arial" w:hAnsi="Arial" w:cs="Arial"/>
        </w:rPr>
        <w:t xml:space="preserve">I am utilising </w:t>
      </w:r>
      <w:r w:rsidR="001D39C2">
        <w:rPr>
          <w:rFonts w:ascii="Arial" w:hAnsi="Arial" w:cs="Arial"/>
        </w:rPr>
        <w:t xml:space="preserve">a </w:t>
      </w:r>
      <w:r w:rsidR="00DD7B75">
        <w:rPr>
          <w:rFonts w:ascii="Arial" w:hAnsi="Arial" w:cs="Arial"/>
        </w:rPr>
        <w:t>‘</w:t>
      </w:r>
      <w:r w:rsidR="001D39C2">
        <w:rPr>
          <w:rFonts w:ascii="Arial" w:hAnsi="Arial" w:cs="Arial"/>
        </w:rPr>
        <w:t>PESTEL</w:t>
      </w:r>
      <w:r w:rsidR="00DD7B75">
        <w:rPr>
          <w:rFonts w:ascii="Arial" w:hAnsi="Arial" w:cs="Arial"/>
        </w:rPr>
        <w:t>’</w:t>
      </w:r>
      <w:r w:rsidR="001D39C2">
        <w:rPr>
          <w:rFonts w:ascii="Arial" w:hAnsi="Arial" w:cs="Arial"/>
        </w:rPr>
        <w:t xml:space="preserve"> </w:t>
      </w:r>
      <w:r w:rsidR="001656F3">
        <w:rPr>
          <w:rFonts w:ascii="Arial" w:hAnsi="Arial" w:cs="Arial"/>
        </w:rPr>
        <w:t xml:space="preserve">analysis </w:t>
      </w:r>
      <w:r w:rsidR="00A26B03">
        <w:rPr>
          <w:rFonts w:ascii="Arial" w:hAnsi="Arial" w:cs="Arial"/>
        </w:rPr>
        <w:t xml:space="preserve">prior </w:t>
      </w:r>
      <w:r w:rsidR="008109A3">
        <w:rPr>
          <w:rFonts w:ascii="Arial" w:hAnsi="Arial" w:cs="Arial"/>
        </w:rPr>
        <w:t xml:space="preserve">to </w:t>
      </w:r>
      <w:r w:rsidR="00DD7B75">
        <w:rPr>
          <w:rFonts w:ascii="Arial" w:hAnsi="Arial" w:cs="Arial"/>
        </w:rPr>
        <w:t xml:space="preserve">considering a </w:t>
      </w:r>
      <w:r w:rsidR="007472E6">
        <w:rPr>
          <w:rFonts w:ascii="Arial" w:hAnsi="Arial" w:cs="Arial"/>
        </w:rPr>
        <w:t>st</w:t>
      </w:r>
      <w:r w:rsidR="00334A6C" w:rsidRPr="00334A6C">
        <w:rPr>
          <w:rFonts w:ascii="Arial" w:hAnsi="Arial" w:cs="Arial"/>
        </w:rPr>
        <w:t xml:space="preserve">aff </w:t>
      </w:r>
      <w:r w:rsidR="00DD7B75">
        <w:rPr>
          <w:rFonts w:ascii="Arial" w:hAnsi="Arial" w:cs="Arial"/>
        </w:rPr>
        <w:t>p</w:t>
      </w:r>
      <w:r w:rsidR="00334A6C" w:rsidRPr="00334A6C">
        <w:rPr>
          <w:rFonts w:ascii="Arial" w:hAnsi="Arial" w:cs="Arial"/>
        </w:rPr>
        <w:t>ol</w:t>
      </w:r>
      <w:r w:rsidR="00DD7B75">
        <w:rPr>
          <w:rFonts w:ascii="Arial" w:hAnsi="Arial" w:cs="Arial"/>
        </w:rPr>
        <w:t>l</w:t>
      </w:r>
      <w:r w:rsidR="008D1431">
        <w:rPr>
          <w:rFonts w:ascii="Arial" w:hAnsi="Arial" w:cs="Arial"/>
        </w:rPr>
        <w:t xml:space="preserve"> as a </w:t>
      </w:r>
      <w:r w:rsidR="00220DAE">
        <w:rPr>
          <w:rFonts w:ascii="Arial" w:hAnsi="Arial" w:cs="Arial"/>
        </w:rPr>
        <w:t xml:space="preserve">quantitative means </w:t>
      </w:r>
      <w:r w:rsidR="005146AC">
        <w:rPr>
          <w:rFonts w:ascii="Arial" w:hAnsi="Arial" w:cs="Arial"/>
        </w:rPr>
        <w:t xml:space="preserve">of progressing </w:t>
      </w:r>
      <w:r w:rsidR="00A13C46">
        <w:rPr>
          <w:rFonts w:ascii="Arial" w:hAnsi="Arial" w:cs="Arial"/>
        </w:rPr>
        <w:t xml:space="preserve">with my project. </w:t>
      </w:r>
      <w:r w:rsidR="00FC3046">
        <w:rPr>
          <w:rFonts w:ascii="Arial" w:hAnsi="Arial" w:cs="Arial"/>
        </w:rPr>
        <w:t xml:space="preserve">There are </w:t>
      </w:r>
      <w:r w:rsidR="008109A3">
        <w:rPr>
          <w:rFonts w:ascii="Arial" w:hAnsi="Arial" w:cs="Arial"/>
        </w:rPr>
        <w:t xml:space="preserve">important and </w:t>
      </w:r>
      <w:r w:rsidR="00FC3046">
        <w:rPr>
          <w:rFonts w:ascii="Arial" w:hAnsi="Arial" w:cs="Arial"/>
        </w:rPr>
        <w:t xml:space="preserve">positive aspects in conducting </w:t>
      </w:r>
      <w:r w:rsidR="00186298">
        <w:rPr>
          <w:rFonts w:ascii="Arial" w:hAnsi="Arial" w:cs="Arial"/>
        </w:rPr>
        <w:t xml:space="preserve">this analysis, as it </w:t>
      </w:r>
      <w:r w:rsidR="005F49F9">
        <w:rPr>
          <w:rFonts w:ascii="Arial" w:hAnsi="Arial" w:cs="Arial"/>
        </w:rPr>
        <w:t xml:space="preserve">will </w:t>
      </w:r>
      <w:r w:rsidR="00186298">
        <w:rPr>
          <w:rFonts w:ascii="Arial" w:hAnsi="Arial" w:cs="Arial"/>
        </w:rPr>
        <w:t xml:space="preserve">highlight </w:t>
      </w:r>
      <w:r w:rsidR="00D37284">
        <w:rPr>
          <w:rFonts w:ascii="Arial" w:hAnsi="Arial" w:cs="Arial"/>
        </w:rPr>
        <w:t xml:space="preserve">factors that </w:t>
      </w:r>
      <w:r w:rsidR="00357E32">
        <w:rPr>
          <w:rFonts w:ascii="Arial" w:hAnsi="Arial" w:cs="Arial"/>
        </w:rPr>
        <w:t>may produce barriers</w:t>
      </w:r>
      <w:r w:rsidR="003F4C84">
        <w:rPr>
          <w:rFonts w:ascii="Arial" w:hAnsi="Arial" w:cs="Arial"/>
        </w:rPr>
        <w:t xml:space="preserve"> internally and </w:t>
      </w:r>
      <w:r w:rsidR="002E48D0">
        <w:rPr>
          <w:rFonts w:ascii="Arial" w:hAnsi="Arial" w:cs="Arial"/>
        </w:rPr>
        <w:t xml:space="preserve">externally of WAST. </w:t>
      </w:r>
    </w:p>
    <w:p w14:paraId="2AFBC03A" w14:textId="548EFF13" w:rsidR="000D6B91" w:rsidRDefault="000D6B91">
      <w:pPr>
        <w:rPr>
          <w:rFonts w:ascii="Arial" w:hAnsi="Arial" w:cs="Arial"/>
        </w:rPr>
      </w:pPr>
      <w:r>
        <w:rPr>
          <w:noProof/>
        </w:rPr>
        <w:drawing>
          <wp:inline distT="0" distB="0" distL="0" distR="0" wp14:anchorId="0CDC54FF" wp14:editId="11ECDA7D">
            <wp:extent cx="5236308" cy="2430145"/>
            <wp:effectExtent l="0" t="0" r="2540" b="8255"/>
            <wp:docPr id="394490038" name="Picture 2" descr="Pestel Framework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stel Framework Templat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270417" cy="2445975"/>
                    </a:xfrm>
                    <a:prstGeom prst="rect">
                      <a:avLst/>
                    </a:prstGeom>
                    <a:noFill/>
                    <a:ln>
                      <a:noFill/>
                    </a:ln>
                  </pic:spPr>
                </pic:pic>
              </a:graphicData>
            </a:graphic>
          </wp:inline>
        </w:drawing>
      </w:r>
    </w:p>
    <w:p w14:paraId="264183B5" w14:textId="77777777" w:rsidR="000D6B91" w:rsidRDefault="000D6B91" w:rsidP="000D6B91">
      <w:pPr>
        <w:jc w:val="right"/>
        <w:rPr>
          <w:rFonts w:ascii="Arial" w:hAnsi="Arial" w:cs="Arial"/>
        </w:rPr>
      </w:pPr>
      <w:r>
        <w:rPr>
          <w:rFonts w:ascii="Arial" w:hAnsi="Arial" w:cs="Arial"/>
        </w:rPr>
        <w:t xml:space="preserve">    (Aguilar, 1967)</w:t>
      </w:r>
    </w:p>
    <w:p w14:paraId="561284B1" w14:textId="77777777" w:rsidR="000D6B91" w:rsidRDefault="000D6B91">
      <w:pPr>
        <w:rPr>
          <w:rFonts w:ascii="Arial" w:hAnsi="Arial" w:cs="Arial"/>
        </w:rPr>
      </w:pPr>
    </w:p>
    <w:tbl>
      <w:tblPr>
        <w:tblW w:w="9674" w:type="dxa"/>
        <w:tblInd w:w="-1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674"/>
      </w:tblGrid>
      <w:tr w:rsidR="00176CA3" w14:paraId="1AD607F1" w14:textId="77777777" w:rsidTr="00176CA3">
        <w:trPr>
          <w:trHeight w:val="998"/>
        </w:trPr>
        <w:tc>
          <w:tcPr>
            <w:tcW w:w="9674" w:type="dxa"/>
          </w:tcPr>
          <w:p w14:paraId="47ECA236" w14:textId="77777777" w:rsidR="000D6B91" w:rsidRDefault="000D6B91" w:rsidP="00176CA3">
            <w:pPr>
              <w:ind w:left="160"/>
              <w:rPr>
                <w:rFonts w:ascii="Arial" w:hAnsi="Arial" w:cs="Arial"/>
                <w:shd w:val="clear" w:color="auto" w:fill="D1D1D1" w:themeFill="background2" w:themeFillShade="E6"/>
              </w:rPr>
            </w:pPr>
          </w:p>
          <w:p w14:paraId="130DFE00" w14:textId="10BE5ED0" w:rsidR="00176CA3" w:rsidRDefault="00176CA3" w:rsidP="00176CA3">
            <w:pPr>
              <w:ind w:left="160"/>
              <w:rPr>
                <w:rFonts w:ascii="Arial" w:hAnsi="Arial" w:cs="Arial"/>
                <w:shd w:val="clear" w:color="auto" w:fill="D1D1D1" w:themeFill="background2" w:themeFillShade="E6"/>
              </w:rPr>
            </w:pPr>
            <w:r w:rsidRPr="009F13A0">
              <w:rPr>
                <w:rFonts w:ascii="Arial" w:hAnsi="Arial" w:cs="Arial"/>
                <w:shd w:val="clear" w:color="auto" w:fill="D1D1D1" w:themeFill="background2" w:themeFillShade="E6"/>
              </w:rPr>
              <w:t>Political</w:t>
            </w:r>
            <w:r>
              <w:rPr>
                <w:rFonts w:ascii="Arial" w:hAnsi="Arial" w:cs="Arial"/>
              </w:rPr>
              <w:t xml:space="preserve"> - I </w:t>
            </w:r>
            <w:r w:rsidR="000C3C2D">
              <w:rPr>
                <w:rFonts w:ascii="Arial" w:hAnsi="Arial" w:cs="Arial"/>
              </w:rPr>
              <w:t xml:space="preserve">considered </w:t>
            </w:r>
            <w:r w:rsidR="00025D6C">
              <w:rPr>
                <w:rFonts w:ascii="Arial" w:hAnsi="Arial" w:cs="Arial"/>
              </w:rPr>
              <w:t>Government health initiatives</w:t>
            </w:r>
            <w:r w:rsidR="00B200EB">
              <w:rPr>
                <w:rFonts w:ascii="Arial" w:hAnsi="Arial" w:cs="Arial"/>
              </w:rPr>
              <w:t xml:space="preserve">, promoting workplace wellness and </w:t>
            </w:r>
            <w:r w:rsidR="00636577">
              <w:rPr>
                <w:rFonts w:ascii="Arial" w:hAnsi="Arial" w:cs="Arial"/>
              </w:rPr>
              <w:t>its</w:t>
            </w:r>
            <w:r w:rsidR="00B200EB">
              <w:rPr>
                <w:rFonts w:ascii="Arial" w:hAnsi="Arial" w:cs="Arial"/>
              </w:rPr>
              <w:t xml:space="preserve"> </w:t>
            </w:r>
            <w:r w:rsidR="0019021C">
              <w:rPr>
                <w:rFonts w:ascii="Arial" w:hAnsi="Arial" w:cs="Arial"/>
              </w:rPr>
              <w:t xml:space="preserve">potential benefit to </w:t>
            </w:r>
            <w:r w:rsidR="00D4543C">
              <w:rPr>
                <w:rFonts w:ascii="Arial" w:hAnsi="Arial" w:cs="Arial"/>
              </w:rPr>
              <w:t>long-term</w:t>
            </w:r>
            <w:r w:rsidR="0019021C">
              <w:rPr>
                <w:rFonts w:ascii="Arial" w:hAnsi="Arial" w:cs="Arial"/>
              </w:rPr>
              <w:t xml:space="preserve"> saving</w:t>
            </w:r>
            <w:r w:rsidR="00D4543C">
              <w:rPr>
                <w:rFonts w:ascii="Arial" w:hAnsi="Arial" w:cs="Arial"/>
              </w:rPr>
              <w:t xml:space="preserve"> to the NHS</w:t>
            </w:r>
            <w:r w:rsidR="0019021C">
              <w:rPr>
                <w:rFonts w:ascii="Arial" w:hAnsi="Arial" w:cs="Arial"/>
              </w:rPr>
              <w:t xml:space="preserve">. </w:t>
            </w:r>
            <w:r w:rsidR="00636577">
              <w:rPr>
                <w:rFonts w:ascii="Arial" w:hAnsi="Arial" w:cs="Arial"/>
              </w:rPr>
              <w:t xml:space="preserve">This could also positively impact WAST insurance </w:t>
            </w:r>
            <w:r w:rsidR="000C3C2D">
              <w:rPr>
                <w:rFonts w:ascii="Arial" w:hAnsi="Arial" w:cs="Arial"/>
              </w:rPr>
              <w:t>premiums</w:t>
            </w:r>
            <w:r w:rsidR="00232868">
              <w:rPr>
                <w:rFonts w:ascii="Arial" w:hAnsi="Arial" w:cs="Arial"/>
              </w:rPr>
              <w:t xml:space="preserve">. Improve public image </w:t>
            </w:r>
            <w:r w:rsidR="00D8080D">
              <w:rPr>
                <w:rFonts w:ascii="Arial" w:hAnsi="Arial" w:cs="Arial"/>
              </w:rPr>
              <w:t xml:space="preserve">within Wales. </w:t>
            </w:r>
          </w:p>
        </w:tc>
      </w:tr>
      <w:tr w:rsidR="00176CA3" w14:paraId="0B393350" w14:textId="77777777" w:rsidTr="00176CA3">
        <w:trPr>
          <w:trHeight w:val="1329"/>
        </w:trPr>
        <w:tc>
          <w:tcPr>
            <w:tcW w:w="9674" w:type="dxa"/>
          </w:tcPr>
          <w:p w14:paraId="160ACE84" w14:textId="77777777" w:rsidR="000D6B91" w:rsidRDefault="000D6B91" w:rsidP="00176CA3">
            <w:pPr>
              <w:ind w:left="160"/>
              <w:rPr>
                <w:rFonts w:ascii="Arial" w:hAnsi="Arial" w:cs="Arial"/>
                <w:shd w:val="clear" w:color="auto" w:fill="D1D1D1" w:themeFill="background2" w:themeFillShade="E6"/>
              </w:rPr>
            </w:pPr>
          </w:p>
          <w:p w14:paraId="6BB49EB3" w14:textId="498BB95A" w:rsidR="00176CA3" w:rsidRPr="009F13A0" w:rsidRDefault="00176CA3" w:rsidP="00176CA3">
            <w:pPr>
              <w:ind w:left="160"/>
              <w:rPr>
                <w:rFonts w:ascii="Arial" w:hAnsi="Arial" w:cs="Arial"/>
                <w:shd w:val="clear" w:color="auto" w:fill="D1D1D1" w:themeFill="background2" w:themeFillShade="E6"/>
              </w:rPr>
            </w:pPr>
            <w:r w:rsidRPr="005D11C2">
              <w:rPr>
                <w:rFonts w:ascii="Arial" w:hAnsi="Arial" w:cs="Arial"/>
                <w:shd w:val="clear" w:color="auto" w:fill="D1D1D1" w:themeFill="background2" w:themeFillShade="E6"/>
              </w:rPr>
              <w:t>Economic</w:t>
            </w:r>
            <w:r>
              <w:rPr>
                <w:rFonts w:ascii="Arial" w:hAnsi="Arial" w:cs="Arial"/>
              </w:rPr>
              <w:t xml:space="preserve"> – </w:t>
            </w:r>
            <w:r w:rsidR="00AB5255">
              <w:rPr>
                <w:rFonts w:ascii="Arial" w:hAnsi="Arial" w:cs="Arial"/>
              </w:rPr>
              <w:t xml:space="preserve">Talent retention. </w:t>
            </w:r>
            <w:r w:rsidR="00FD06E8">
              <w:rPr>
                <w:rFonts w:ascii="Arial" w:hAnsi="Arial" w:cs="Arial"/>
              </w:rPr>
              <w:t xml:space="preserve">Paramedicine is a very competitive market, with NHS trusts competing </w:t>
            </w:r>
            <w:r w:rsidR="0082788C">
              <w:rPr>
                <w:rFonts w:ascii="Arial" w:hAnsi="Arial" w:cs="Arial"/>
              </w:rPr>
              <w:t xml:space="preserve">for skilled and experience. </w:t>
            </w:r>
            <w:r w:rsidR="008863FC">
              <w:rPr>
                <w:rFonts w:ascii="Arial" w:hAnsi="Arial" w:cs="Arial"/>
              </w:rPr>
              <w:t>Cost saving through reduced absenteeism</w:t>
            </w:r>
            <w:r w:rsidR="00141A01">
              <w:rPr>
                <w:rFonts w:ascii="Arial" w:hAnsi="Arial" w:cs="Arial"/>
              </w:rPr>
              <w:t>.</w:t>
            </w:r>
            <w:r w:rsidR="00394439">
              <w:rPr>
                <w:rFonts w:ascii="Arial" w:hAnsi="Arial" w:cs="Arial"/>
              </w:rPr>
              <w:t xml:space="preserve"> Funding through charitable and Government driven initiatives. </w:t>
            </w:r>
            <w:r w:rsidR="008863FC">
              <w:rPr>
                <w:rFonts w:ascii="Arial" w:hAnsi="Arial" w:cs="Arial"/>
              </w:rPr>
              <w:t xml:space="preserve"> </w:t>
            </w:r>
          </w:p>
        </w:tc>
      </w:tr>
      <w:tr w:rsidR="00176CA3" w14:paraId="77BA0A39" w14:textId="77777777" w:rsidTr="00176CA3">
        <w:trPr>
          <w:trHeight w:val="1059"/>
        </w:trPr>
        <w:tc>
          <w:tcPr>
            <w:tcW w:w="9674" w:type="dxa"/>
          </w:tcPr>
          <w:p w14:paraId="46D6EB6E" w14:textId="77777777" w:rsidR="000D6B91" w:rsidRDefault="000D6B91" w:rsidP="00176CA3">
            <w:pPr>
              <w:ind w:left="160"/>
              <w:rPr>
                <w:rFonts w:ascii="Arial" w:hAnsi="Arial" w:cs="Arial"/>
                <w:shd w:val="clear" w:color="auto" w:fill="D1D1D1" w:themeFill="background2" w:themeFillShade="E6"/>
              </w:rPr>
            </w:pPr>
          </w:p>
          <w:p w14:paraId="5CEFD48D" w14:textId="2D5CC57B" w:rsidR="00E910FC" w:rsidRPr="00E910FC" w:rsidRDefault="00176CA3" w:rsidP="00E910FC">
            <w:pPr>
              <w:ind w:left="160"/>
              <w:rPr>
                <w:rFonts w:ascii="Arial" w:hAnsi="Arial" w:cs="Arial"/>
              </w:rPr>
            </w:pPr>
            <w:r w:rsidRPr="00B10388">
              <w:rPr>
                <w:rFonts w:ascii="Arial" w:hAnsi="Arial" w:cs="Arial"/>
                <w:shd w:val="clear" w:color="auto" w:fill="D1D1D1" w:themeFill="background2" w:themeFillShade="E6"/>
              </w:rPr>
              <w:t>Technological</w:t>
            </w:r>
            <w:r>
              <w:rPr>
                <w:rFonts w:ascii="Arial" w:hAnsi="Arial" w:cs="Arial"/>
              </w:rPr>
              <w:t xml:space="preserve"> – </w:t>
            </w:r>
            <w:r w:rsidR="00E910FC">
              <w:rPr>
                <w:rFonts w:ascii="Arial" w:hAnsi="Arial" w:cs="Arial"/>
              </w:rPr>
              <w:t xml:space="preserve">Introduction of health technology. Smart Phones. Smart watches </w:t>
            </w:r>
            <w:r w:rsidR="00481253">
              <w:rPr>
                <w:rFonts w:ascii="Arial" w:hAnsi="Arial" w:cs="Arial"/>
              </w:rPr>
              <w:t>and online Apps</w:t>
            </w:r>
            <w:r w:rsidR="000650FC">
              <w:rPr>
                <w:rFonts w:ascii="Arial" w:hAnsi="Arial" w:cs="Arial"/>
              </w:rPr>
              <w:t xml:space="preserve">. Many of which have </w:t>
            </w:r>
            <w:r w:rsidR="00DC14F5">
              <w:rPr>
                <w:rFonts w:ascii="Arial" w:hAnsi="Arial" w:cs="Arial"/>
              </w:rPr>
              <w:t xml:space="preserve">generous blue light discounts. </w:t>
            </w:r>
          </w:p>
        </w:tc>
      </w:tr>
      <w:tr w:rsidR="00176CA3" w14:paraId="675D7415" w14:textId="77777777" w:rsidTr="00176CA3">
        <w:trPr>
          <w:trHeight w:val="1010"/>
        </w:trPr>
        <w:tc>
          <w:tcPr>
            <w:tcW w:w="9674" w:type="dxa"/>
          </w:tcPr>
          <w:p w14:paraId="6D6A1CC2" w14:textId="77777777" w:rsidR="000D6B91" w:rsidRDefault="000D6B91" w:rsidP="00176CA3">
            <w:pPr>
              <w:ind w:left="160"/>
              <w:rPr>
                <w:rFonts w:ascii="Arial" w:hAnsi="Arial" w:cs="Arial"/>
                <w:shd w:val="clear" w:color="auto" w:fill="D1D1D1" w:themeFill="background2" w:themeFillShade="E6"/>
              </w:rPr>
            </w:pPr>
          </w:p>
          <w:p w14:paraId="635C4F5C" w14:textId="3B346B50" w:rsidR="00176CA3" w:rsidRPr="00B10388" w:rsidRDefault="00176CA3" w:rsidP="00176CA3">
            <w:pPr>
              <w:ind w:left="160"/>
              <w:rPr>
                <w:rFonts w:ascii="Arial" w:hAnsi="Arial" w:cs="Arial"/>
                <w:shd w:val="clear" w:color="auto" w:fill="D1D1D1" w:themeFill="background2" w:themeFillShade="E6"/>
              </w:rPr>
            </w:pPr>
            <w:r w:rsidRPr="005474E7">
              <w:rPr>
                <w:rFonts w:ascii="Arial" w:hAnsi="Arial" w:cs="Arial"/>
                <w:shd w:val="clear" w:color="auto" w:fill="D1D1D1" w:themeFill="background2" w:themeFillShade="E6"/>
              </w:rPr>
              <w:t>Environmental</w:t>
            </w:r>
            <w:r>
              <w:rPr>
                <w:rFonts w:ascii="Arial" w:hAnsi="Arial" w:cs="Arial"/>
              </w:rPr>
              <w:t xml:space="preserve"> – </w:t>
            </w:r>
            <w:r w:rsidR="003973F5">
              <w:rPr>
                <w:rFonts w:ascii="Arial" w:hAnsi="Arial" w:cs="Arial"/>
              </w:rPr>
              <w:t xml:space="preserve">Reducing the impact on the environment. Incentivised walking and riding to work </w:t>
            </w:r>
            <w:r w:rsidR="004E6884">
              <w:rPr>
                <w:rFonts w:ascii="Arial" w:hAnsi="Arial" w:cs="Arial"/>
              </w:rPr>
              <w:t>schemes</w:t>
            </w:r>
            <w:r w:rsidR="002F3267">
              <w:rPr>
                <w:rFonts w:ascii="Arial" w:hAnsi="Arial" w:cs="Arial"/>
              </w:rPr>
              <w:t>.</w:t>
            </w:r>
            <w:r w:rsidR="004E6884">
              <w:rPr>
                <w:rFonts w:ascii="Arial" w:hAnsi="Arial" w:cs="Arial"/>
              </w:rPr>
              <w:t xml:space="preserve"> Investing in WAST owned station gyms or subcontracting to </w:t>
            </w:r>
            <w:r w:rsidR="00603F72">
              <w:rPr>
                <w:rFonts w:ascii="Arial" w:hAnsi="Arial" w:cs="Arial"/>
              </w:rPr>
              <w:t xml:space="preserve">SWFR, reducing cost and carbon footprint. </w:t>
            </w:r>
          </w:p>
        </w:tc>
      </w:tr>
      <w:tr w:rsidR="00176CA3" w14:paraId="66D05AD3" w14:textId="77777777" w:rsidTr="00176CA3">
        <w:trPr>
          <w:trHeight w:val="1378"/>
        </w:trPr>
        <w:tc>
          <w:tcPr>
            <w:tcW w:w="9674" w:type="dxa"/>
          </w:tcPr>
          <w:p w14:paraId="7B78DD57" w14:textId="7DC8979B" w:rsidR="00176CA3" w:rsidRPr="005474E7" w:rsidRDefault="00176CA3" w:rsidP="003B4CA1">
            <w:pPr>
              <w:rPr>
                <w:rFonts w:ascii="Arial" w:hAnsi="Arial" w:cs="Arial"/>
                <w:shd w:val="clear" w:color="auto" w:fill="D1D1D1" w:themeFill="background2" w:themeFillShade="E6"/>
              </w:rPr>
            </w:pPr>
            <w:r w:rsidRPr="00FF30F4">
              <w:rPr>
                <w:rFonts w:ascii="Arial" w:hAnsi="Arial" w:cs="Arial"/>
                <w:shd w:val="clear" w:color="auto" w:fill="D1D1D1" w:themeFill="background2" w:themeFillShade="E6"/>
              </w:rPr>
              <w:lastRenderedPageBreak/>
              <w:t>Legal</w:t>
            </w:r>
            <w:r>
              <w:rPr>
                <w:rFonts w:ascii="Arial" w:hAnsi="Arial" w:cs="Arial"/>
              </w:rPr>
              <w:t xml:space="preserve"> – Law and regulations were considered</w:t>
            </w:r>
            <w:r w:rsidR="003C34BC">
              <w:rPr>
                <w:rFonts w:ascii="Arial" w:hAnsi="Arial" w:cs="Arial"/>
              </w:rPr>
              <w:t>.</w:t>
            </w:r>
            <w:r>
              <w:rPr>
                <w:rFonts w:ascii="Arial" w:hAnsi="Arial" w:cs="Arial"/>
              </w:rPr>
              <w:t xml:space="preserve"> </w:t>
            </w:r>
            <w:r w:rsidR="003C34BC">
              <w:rPr>
                <w:rFonts w:ascii="Arial" w:hAnsi="Arial" w:cs="Arial"/>
              </w:rPr>
              <w:t>S</w:t>
            </w:r>
            <w:r w:rsidR="008019B6">
              <w:rPr>
                <w:rFonts w:ascii="Arial" w:hAnsi="Arial" w:cs="Arial"/>
              </w:rPr>
              <w:t xml:space="preserve">uch as GDPR, Health and </w:t>
            </w:r>
            <w:r w:rsidR="003C34BC">
              <w:rPr>
                <w:rFonts w:ascii="Arial" w:hAnsi="Arial" w:cs="Arial"/>
              </w:rPr>
              <w:t>safety</w:t>
            </w:r>
            <w:r w:rsidR="00845A02">
              <w:rPr>
                <w:rFonts w:ascii="Arial" w:hAnsi="Arial" w:cs="Arial"/>
              </w:rPr>
              <w:t xml:space="preserve"> and the Equality Act. </w:t>
            </w:r>
          </w:p>
        </w:tc>
      </w:tr>
    </w:tbl>
    <w:p w14:paraId="6B7A69E9" w14:textId="53F1D435" w:rsidR="00CA0B4B" w:rsidRDefault="00CA0B4B">
      <w:pPr>
        <w:rPr>
          <w:rFonts w:ascii="Arial" w:hAnsi="Arial" w:cs="Arial"/>
        </w:rPr>
      </w:pPr>
    </w:p>
    <w:p w14:paraId="0AA1AA58" w14:textId="50AEC76B" w:rsidR="00F9469F" w:rsidRPr="00334A6C" w:rsidRDefault="00F9469F">
      <w:pPr>
        <w:rPr>
          <w:rFonts w:ascii="Arial" w:hAnsi="Arial" w:cs="Arial"/>
        </w:rPr>
      </w:pPr>
      <w:r>
        <w:rPr>
          <w:rFonts w:ascii="Arial" w:hAnsi="Arial" w:cs="Arial"/>
        </w:rPr>
        <w:t xml:space="preserve">I have a team of </w:t>
      </w:r>
      <w:r w:rsidR="00D13174">
        <w:rPr>
          <w:rFonts w:ascii="Arial" w:hAnsi="Arial" w:cs="Arial"/>
        </w:rPr>
        <w:t>thirty-five</w:t>
      </w:r>
      <w:r w:rsidR="00604C6D">
        <w:rPr>
          <w:rFonts w:ascii="Arial" w:hAnsi="Arial" w:cs="Arial"/>
        </w:rPr>
        <w:t xml:space="preserve"> mixed grade staff, there a 60/40 split between male and female </w:t>
      </w:r>
      <w:r w:rsidR="0009610A">
        <w:rPr>
          <w:rFonts w:ascii="Arial" w:hAnsi="Arial" w:cs="Arial"/>
        </w:rPr>
        <w:t xml:space="preserve">and ages variances from early </w:t>
      </w:r>
      <w:r w:rsidR="00D13174">
        <w:rPr>
          <w:rFonts w:ascii="Arial" w:hAnsi="Arial" w:cs="Arial"/>
        </w:rPr>
        <w:t>twenties</w:t>
      </w:r>
      <w:r w:rsidR="0009610A">
        <w:rPr>
          <w:rFonts w:ascii="Arial" w:hAnsi="Arial" w:cs="Arial"/>
        </w:rPr>
        <w:t xml:space="preserve"> to </w:t>
      </w:r>
      <w:r w:rsidR="00D13174">
        <w:rPr>
          <w:rFonts w:ascii="Arial" w:hAnsi="Arial" w:cs="Arial"/>
        </w:rPr>
        <w:t>sixty years of age. As part of my research, I asked my team several questions relating to their current exercise activities and whether they were open or closed to the concept of</w:t>
      </w:r>
      <w:r w:rsidR="002351DA">
        <w:rPr>
          <w:rFonts w:ascii="Arial" w:hAnsi="Arial" w:cs="Arial"/>
        </w:rPr>
        <w:t xml:space="preserve"> workplace</w:t>
      </w:r>
      <w:r w:rsidR="00D13174">
        <w:rPr>
          <w:rFonts w:ascii="Arial" w:hAnsi="Arial" w:cs="Arial"/>
        </w:rPr>
        <w:t xml:space="preserve"> </w:t>
      </w:r>
      <w:r w:rsidR="009300C8">
        <w:rPr>
          <w:rFonts w:ascii="Arial" w:hAnsi="Arial" w:cs="Arial"/>
        </w:rPr>
        <w:t>incentivised exercise</w:t>
      </w:r>
      <w:r w:rsidR="002351DA">
        <w:rPr>
          <w:rFonts w:ascii="Arial" w:hAnsi="Arial" w:cs="Arial"/>
        </w:rPr>
        <w:t xml:space="preserve"> programmes. </w:t>
      </w:r>
    </w:p>
    <w:p w14:paraId="53C41C77" w14:textId="77777777" w:rsidR="00F75F7C" w:rsidRDefault="00054E2F" w:rsidP="004C7975">
      <w:pPr>
        <w:shd w:val="clear" w:color="auto" w:fill="FFFFFF"/>
        <w:spacing w:after="0" w:line="240" w:lineRule="auto"/>
        <w:textAlignment w:val="baseline"/>
        <w:rPr>
          <w:rFonts w:ascii="Arial" w:eastAsia="Times New Roman" w:hAnsi="Arial" w:cs="Arial"/>
          <w:color w:val="242424"/>
          <w:kern w:val="0"/>
          <w:lang w:eastAsia="en-GB"/>
          <w14:ligatures w14:val="none"/>
        </w:rPr>
      </w:pPr>
      <w:r>
        <w:rPr>
          <w:rFonts w:ascii="Arial" w:eastAsia="Times New Roman" w:hAnsi="Arial" w:cs="Arial"/>
          <w:color w:val="242424"/>
          <w:kern w:val="0"/>
          <w:lang w:eastAsia="en-GB"/>
          <w14:ligatures w14:val="none"/>
        </w:rPr>
        <w:t>P</w:t>
      </w:r>
      <w:r w:rsidR="00334A6C" w:rsidRPr="00334A6C">
        <w:rPr>
          <w:rFonts w:ascii="Arial" w:eastAsia="Times New Roman" w:hAnsi="Arial" w:cs="Arial"/>
          <w:color w:val="242424"/>
          <w:kern w:val="0"/>
          <w:lang w:eastAsia="en-GB"/>
          <w14:ligatures w14:val="none"/>
        </w:rPr>
        <w:t xml:space="preserve">oll </w:t>
      </w:r>
      <w:r w:rsidR="00B253D4">
        <w:rPr>
          <w:rFonts w:ascii="Arial" w:eastAsia="Times New Roman" w:hAnsi="Arial" w:cs="Arial"/>
          <w:color w:val="242424"/>
          <w:kern w:val="0"/>
          <w:lang w:eastAsia="en-GB"/>
          <w14:ligatures w14:val="none"/>
        </w:rPr>
        <w:t xml:space="preserve">to determine </w:t>
      </w:r>
      <w:r w:rsidR="00334A6C" w:rsidRPr="00334A6C">
        <w:rPr>
          <w:rFonts w:ascii="Arial" w:eastAsia="Times New Roman" w:hAnsi="Arial" w:cs="Arial"/>
          <w:color w:val="242424"/>
          <w:kern w:val="0"/>
          <w:lang w:eastAsia="en-GB"/>
          <w14:ligatures w14:val="none"/>
        </w:rPr>
        <w:t xml:space="preserve">group accesses </w:t>
      </w:r>
      <w:r w:rsidR="00B253D4">
        <w:rPr>
          <w:rFonts w:ascii="Arial" w:eastAsia="Times New Roman" w:hAnsi="Arial" w:cs="Arial"/>
          <w:color w:val="242424"/>
          <w:kern w:val="0"/>
          <w:lang w:eastAsia="en-GB"/>
          <w14:ligatures w14:val="none"/>
        </w:rPr>
        <w:t xml:space="preserve">to </w:t>
      </w:r>
      <w:r w:rsidR="00334A6C" w:rsidRPr="00334A6C">
        <w:rPr>
          <w:rFonts w:ascii="Arial" w:eastAsia="Times New Roman" w:hAnsi="Arial" w:cs="Arial"/>
          <w:color w:val="242424"/>
          <w:kern w:val="0"/>
          <w:lang w:eastAsia="en-GB"/>
          <w14:ligatures w14:val="none"/>
        </w:rPr>
        <w:t>fitness resources:</w:t>
      </w:r>
      <w:r w:rsidR="00334A6C" w:rsidRPr="00334A6C">
        <w:rPr>
          <w:rFonts w:ascii="Arial" w:eastAsia="Times New Roman" w:hAnsi="Arial" w:cs="Arial"/>
          <w:color w:val="242424"/>
          <w:kern w:val="0"/>
          <w:lang w:eastAsia="en-GB"/>
          <w14:ligatures w14:val="none"/>
        </w:rPr>
        <w:br/>
      </w:r>
      <w:r w:rsidR="00334A6C" w:rsidRPr="00334A6C">
        <w:rPr>
          <w:rFonts w:ascii="Arial" w:eastAsia="Times New Roman" w:hAnsi="Arial" w:cs="Arial"/>
          <w:color w:val="242424"/>
          <w:kern w:val="0"/>
          <w:lang w:eastAsia="en-GB"/>
          <w14:ligatures w14:val="none"/>
        </w:rPr>
        <w:br/>
        <w:t>Poll: Do You Access Fitness Resources Regularly?</w:t>
      </w:r>
      <w:r w:rsidR="00334A6C" w:rsidRPr="00334A6C">
        <w:rPr>
          <w:rFonts w:ascii="Arial" w:eastAsia="Times New Roman" w:hAnsi="Arial" w:cs="Arial"/>
          <w:color w:val="242424"/>
          <w:kern w:val="0"/>
          <w:lang w:eastAsia="en-GB"/>
          <w14:ligatures w14:val="none"/>
        </w:rPr>
        <w:br/>
      </w:r>
      <w:r w:rsidR="00334A6C" w:rsidRPr="00334A6C">
        <w:rPr>
          <w:rFonts w:ascii="Arial" w:eastAsia="Times New Roman" w:hAnsi="Arial" w:cs="Arial"/>
          <w:color w:val="242424"/>
          <w:kern w:val="0"/>
          <w:lang w:eastAsia="en-GB"/>
          <w14:ligatures w14:val="none"/>
        </w:rPr>
        <w:br/>
        <w:t>1.</w:t>
      </w:r>
      <w:r w:rsidR="00EC4EF2">
        <w:rPr>
          <w:rFonts w:ascii="Arial" w:eastAsia="Times New Roman" w:hAnsi="Arial" w:cs="Arial"/>
          <w:color w:val="242424"/>
          <w:kern w:val="0"/>
          <w:lang w:eastAsia="en-GB"/>
          <w14:ligatures w14:val="none"/>
        </w:rPr>
        <w:t xml:space="preserve">) </w:t>
      </w:r>
      <w:r w:rsidR="00334A6C" w:rsidRPr="00334A6C">
        <w:rPr>
          <w:rFonts w:ascii="Arial" w:eastAsia="Times New Roman" w:hAnsi="Arial" w:cs="Arial"/>
          <w:color w:val="242424"/>
          <w:kern w:val="0"/>
          <w:lang w:eastAsia="en-GB"/>
          <w14:ligatures w14:val="none"/>
        </w:rPr>
        <w:t>Yes, I access fitness resources regularly (e.g., gym, classes, outdoor activities).</w:t>
      </w:r>
    </w:p>
    <w:p w14:paraId="7550ADA6" w14:textId="77777777" w:rsidR="00F75F7C" w:rsidRDefault="00334A6C" w:rsidP="004C7975">
      <w:pPr>
        <w:shd w:val="clear" w:color="auto" w:fill="FFFFFF"/>
        <w:spacing w:after="0" w:line="240" w:lineRule="auto"/>
        <w:textAlignment w:val="baseline"/>
        <w:rPr>
          <w:rFonts w:ascii="Arial" w:eastAsia="Times New Roman" w:hAnsi="Arial" w:cs="Arial"/>
          <w:color w:val="242424"/>
          <w:kern w:val="0"/>
          <w:lang w:eastAsia="en-GB"/>
          <w14:ligatures w14:val="none"/>
        </w:rPr>
      </w:pPr>
      <w:r w:rsidRPr="00334A6C">
        <w:rPr>
          <w:rFonts w:ascii="Arial" w:eastAsia="Times New Roman" w:hAnsi="Arial" w:cs="Arial"/>
          <w:color w:val="242424"/>
          <w:kern w:val="0"/>
          <w:lang w:eastAsia="en-GB"/>
          <w14:ligatures w14:val="none"/>
        </w:rPr>
        <w:br/>
        <w:t>2.</w:t>
      </w:r>
      <w:r w:rsidR="00EC4EF2">
        <w:rPr>
          <w:rFonts w:ascii="Arial" w:eastAsia="Times New Roman" w:hAnsi="Arial" w:cs="Arial"/>
          <w:color w:val="242424"/>
          <w:kern w:val="0"/>
          <w:lang w:eastAsia="en-GB"/>
          <w14:ligatures w14:val="none"/>
        </w:rPr>
        <w:t xml:space="preserve">) </w:t>
      </w:r>
      <w:r w:rsidRPr="00334A6C">
        <w:rPr>
          <w:rFonts w:ascii="Arial" w:eastAsia="Times New Roman" w:hAnsi="Arial" w:cs="Arial"/>
          <w:color w:val="242424"/>
          <w:kern w:val="0"/>
          <w:lang w:eastAsia="en-GB"/>
          <w14:ligatures w14:val="none"/>
        </w:rPr>
        <w:t>Occasionally, I access fitness resources but not consistently.</w:t>
      </w:r>
    </w:p>
    <w:p w14:paraId="52930BAB" w14:textId="77777777" w:rsidR="00F75F7C" w:rsidRDefault="00334A6C" w:rsidP="004C7975">
      <w:pPr>
        <w:shd w:val="clear" w:color="auto" w:fill="FFFFFF"/>
        <w:spacing w:after="0" w:line="240" w:lineRule="auto"/>
        <w:textAlignment w:val="baseline"/>
        <w:rPr>
          <w:rFonts w:ascii="Arial" w:eastAsia="Times New Roman" w:hAnsi="Arial" w:cs="Arial"/>
          <w:color w:val="242424"/>
          <w:kern w:val="0"/>
          <w:lang w:eastAsia="en-GB"/>
          <w14:ligatures w14:val="none"/>
        </w:rPr>
      </w:pPr>
      <w:r w:rsidRPr="00334A6C">
        <w:rPr>
          <w:rFonts w:ascii="Arial" w:eastAsia="Times New Roman" w:hAnsi="Arial" w:cs="Arial"/>
          <w:color w:val="242424"/>
          <w:kern w:val="0"/>
          <w:lang w:eastAsia="en-GB"/>
          <w14:ligatures w14:val="none"/>
        </w:rPr>
        <w:br/>
        <w:t>3.</w:t>
      </w:r>
      <w:r w:rsidR="00EC4EF2">
        <w:rPr>
          <w:rFonts w:ascii="Arial" w:eastAsia="Times New Roman" w:hAnsi="Arial" w:cs="Arial"/>
          <w:color w:val="242424"/>
          <w:kern w:val="0"/>
          <w:lang w:eastAsia="en-GB"/>
          <w14:ligatures w14:val="none"/>
        </w:rPr>
        <w:t>)</w:t>
      </w:r>
      <w:r w:rsidRPr="00334A6C">
        <w:rPr>
          <w:rFonts w:ascii="Arial" w:eastAsia="Times New Roman" w:hAnsi="Arial" w:cs="Arial"/>
          <w:color w:val="242424"/>
          <w:kern w:val="0"/>
          <w:lang w:eastAsia="en-GB"/>
          <w14:ligatures w14:val="none"/>
        </w:rPr>
        <w:t xml:space="preserve"> No, I do not access fitness resources regularly.</w:t>
      </w:r>
    </w:p>
    <w:p w14:paraId="4BA539A5" w14:textId="77777777" w:rsidR="00F75F7C" w:rsidRDefault="00334A6C" w:rsidP="004C7975">
      <w:pPr>
        <w:shd w:val="clear" w:color="auto" w:fill="FFFFFF"/>
        <w:spacing w:after="0" w:line="240" w:lineRule="auto"/>
        <w:textAlignment w:val="baseline"/>
        <w:rPr>
          <w:rFonts w:ascii="Arial" w:eastAsia="Times New Roman" w:hAnsi="Arial" w:cs="Arial"/>
          <w:color w:val="242424"/>
          <w:kern w:val="0"/>
          <w:lang w:eastAsia="en-GB"/>
          <w14:ligatures w14:val="none"/>
        </w:rPr>
      </w:pPr>
      <w:r w:rsidRPr="00334A6C">
        <w:rPr>
          <w:rFonts w:ascii="Arial" w:eastAsia="Times New Roman" w:hAnsi="Arial" w:cs="Arial"/>
          <w:color w:val="242424"/>
          <w:kern w:val="0"/>
          <w:lang w:eastAsia="en-GB"/>
          <w14:ligatures w14:val="none"/>
        </w:rPr>
        <w:br/>
        <w:t>4.</w:t>
      </w:r>
      <w:r w:rsidR="00EC4EF2">
        <w:rPr>
          <w:rFonts w:ascii="Arial" w:eastAsia="Times New Roman" w:hAnsi="Arial" w:cs="Arial"/>
          <w:color w:val="242424"/>
          <w:kern w:val="0"/>
          <w:lang w:eastAsia="en-GB"/>
          <w14:ligatures w14:val="none"/>
        </w:rPr>
        <w:t>)</w:t>
      </w:r>
      <w:r w:rsidRPr="00334A6C">
        <w:rPr>
          <w:rFonts w:ascii="Arial" w:eastAsia="Times New Roman" w:hAnsi="Arial" w:cs="Arial"/>
          <w:color w:val="242424"/>
          <w:kern w:val="0"/>
          <w:lang w:eastAsia="en-GB"/>
          <w14:ligatures w14:val="none"/>
        </w:rPr>
        <w:t xml:space="preserve"> I prefer to exercise at home or independently without using formal resources.</w:t>
      </w:r>
    </w:p>
    <w:p w14:paraId="196F5F7D" w14:textId="6906E5CC" w:rsidR="004C7975" w:rsidRDefault="00334A6C" w:rsidP="004C7975">
      <w:pPr>
        <w:shd w:val="clear" w:color="auto" w:fill="FFFFFF"/>
        <w:spacing w:after="0" w:line="240" w:lineRule="auto"/>
        <w:textAlignment w:val="baseline"/>
        <w:rPr>
          <w:rFonts w:ascii="Arial" w:eastAsia="Times New Roman" w:hAnsi="Arial" w:cs="Arial"/>
          <w:color w:val="242424"/>
          <w:kern w:val="0"/>
          <w:lang w:eastAsia="en-GB"/>
          <w14:ligatures w14:val="none"/>
        </w:rPr>
      </w:pPr>
      <w:r w:rsidRPr="00334A6C">
        <w:rPr>
          <w:rFonts w:ascii="Arial" w:eastAsia="Times New Roman" w:hAnsi="Arial" w:cs="Arial"/>
          <w:color w:val="242424"/>
          <w:kern w:val="0"/>
          <w:lang w:eastAsia="en-GB"/>
          <w14:ligatures w14:val="none"/>
        </w:rPr>
        <w:br/>
        <w:t>5.</w:t>
      </w:r>
      <w:r w:rsidR="00EC4EF2">
        <w:rPr>
          <w:rFonts w:ascii="Arial" w:eastAsia="Times New Roman" w:hAnsi="Arial" w:cs="Arial"/>
          <w:color w:val="242424"/>
          <w:kern w:val="0"/>
          <w:lang w:eastAsia="en-GB"/>
          <w14:ligatures w14:val="none"/>
        </w:rPr>
        <w:t>)</w:t>
      </w:r>
      <w:r w:rsidRPr="00334A6C">
        <w:rPr>
          <w:rFonts w:ascii="Arial" w:eastAsia="Times New Roman" w:hAnsi="Arial" w:cs="Arial"/>
          <w:color w:val="242424"/>
          <w:kern w:val="0"/>
          <w:lang w:eastAsia="en-GB"/>
          <w14:ligatures w14:val="none"/>
        </w:rPr>
        <w:t xml:space="preserve"> I</w:t>
      </w:r>
      <w:r w:rsidR="00F75F7C">
        <w:rPr>
          <w:rFonts w:ascii="Arial" w:eastAsia="Times New Roman" w:hAnsi="Arial" w:cs="Arial"/>
          <w:color w:val="242424"/>
          <w:kern w:val="0"/>
          <w:lang w:eastAsia="en-GB"/>
          <w14:ligatures w14:val="none"/>
        </w:rPr>
        <w:t xml:space="preserve"> am</w:t>
      </w:r>
      <w:r w:rsidRPr="00334A6C">
        <w:rPr>
          <w:rFonts w:ascii="Arial" w:eastAsia="Times New Roman" w:hAnsi="Arial" w:cs="Arial"/>
          <w:color w:val="242424"/>
          <w:kern w:val="0"/>
          <w:lang w:eastAsia="en-GB"/>
          <w14:ligatures w14:val="none"/>
        </w:rPr>
        <w:t xml:space="preserve"> interested in accessing fitness resources but haven’t started yet.</w:t>
      </w:r>
    </w:p>
    <w:p w14:paraId="34374F7B" w14:textId="77777777" w:rsidR="004C7975" w:rsidRDefault="004C7975" w:rsidP="004C7975">
      <w:pPr>
        <w:shd w:val="clear" w:color="auto" w:fill="FFFFFF"/>
        <w:spacing w:after="0" w:line="240" w:lineRule="auto"/>
        <w:textAlignment w:val="baseline"/>
        <w:rPr>
          <w:rFonts w:ascii="Arial" w:eastAsia="Times New Roman" w:hAnsi="Arial" w:cs="Arial"/>
          <w:color w:val="242424"/>
          <w:kern w:val="0"/>
          <w:lang w:eastAsia="en-GB"/>
          <w14:ligatures w14:val="none"/>
        </w:rPr>
      </w:pPr>
    </w:p>
    <w:p w14:paraId="32BECA90" w14:textId="4892AD42" w:rsidR="004C7975" w:rsidRPr="00334A6C" w:rsidRDefault="004C7975" w:rsidP="004C7975">
      <w:pPr>
        <w:shd w:val="clear" w:color="auto" w:fill="FFFFFF"/>
        <w:spacing w:after="0" w:line="240" w:lineRule="auto"/>
        <w:textAlignment w:val="baseline"/>
        <w:rPr>
          <w:rFonts w:ascii="Arial" w:eastAsia="Times New Roman" w:hAnsi="Arial" w:cs="Arial"/>
          <w:color w:val="242424"/>
          <w:kern w:val="0"/>
          <w:lang w:eastAsia="en-GB"/>
          <w14:ligatures w14:val="none"/>
        </w:rPr>
      </w:pPr>
      <w:r>
        <w:rPr>
          <w:rFonts w:ascii="Arial" w:eastAsia="Times New Roman" w:hAnsi="Arial" w:cs="Arial"/>
          <w:color w:val="242424"/>
          <w:kern w:val="0"/>
          <w:lang w:eastAsia="en-GB"/>
          <w14:ligatures w14:val="none"/>
        </w:rPr>
        <w:t>Pol</w:t>
      </w:r>
      <w:r w:rsidR="00DF4121">
        <w:rPr>
          <w:rFonts w:ascii="Arial" w:eastAsia="Times New Roman" w:hAnsi="Arial" w:cs="Arial"/>
          <w:color w:val="242424"/>
          <w:kern w:val="0"/>
          <w:lang w:eastAsia="en-GB"/>
          <w14:ligatures w14:val="none"/>
        </w:rPr>
        <w:t xml:space="preserve">l </w:t>
      </w:r>
      <w:r>
        <w:rPr>
          <w:rFonts w:ascii="Arial" w:eastAsia="Times New Roman" w:hAnsi="Arial" w:cs="Arial"/>
          <w:color w:val="242424"/>
          <w:kern w:val="0"/>
          <w:lang w:eastAsia="en-GB"/>
          <w14:ligatures w14:val="none"/>
        </w:rPr>
        <w:t>results</w:t>
      </w:r>
      <w:r w:rsidR="00CE24D7">
        <w:rPr>
          <w:rFonts w:ascii="Arial" w:eastAsia="Times New Roman" w:hAnsi="Arial" w:cs="Arial"/>
          <w:color w:val="242424"/>
          <w:kern w:val="0"/>
          <w:lang w:eastAsia="en-GB"/>
          <w14:ligatures w14:val="none"/>
        </w:rPr>
        <w:t>;</w:t>
      </w:r>
      <w:r w:rsidR="00334A6C" w:rsidRPr="00334A6C">
        <w:rPr>
          <w:rFonts w:ascii="Arial" w:eastAsia="Times New Roman" w:hAnsi="Arial" w:cs="Arial"/>
          <w:color w:val="242424"/>
          <w:kern w:val="0"/>
          <w:lang w:eastAsia="en-GB"/>
          <w14:ligatures w14:val="none"/>
        </w:rPr>
        <w:br/>
      </w:r>
    </w:p>
    <w:p w14:paraId="51AA2614" w14:textId="77777777" w:rsidR="006424DF" w:rsidRDefault="00334A6C" w:rsidP="00334A6C">
      <w:pPr>
        <w:shd w:val="clear" w:color="auto" w:fill="FFFFFF"/>
        <w:spacing w:after="0" w:line="240" w:lineRule="auto"/>
        <w:textAlignment w:val="baseline"/>
        <w:rPr>
          <w:rFonts w:ascii="Arial" w:eastAsia="Times New Roman" w:hAnsi="Arial" w:cs="Arial"/>
          <w:color w:val="242424"/>
          <w:kern w:val="0"/>
          <w:lang w:eastAsia="en-GB"/>
          <w14:ligatures w14:val="none"/>
        </w:rPr>
      </w:pPr>
      <w:r w:rsidRPr="00334A6C">
        <w:rPr>
          <w:rFonts w:ascii="Arial" w:eastAsia="Times New Roman" w:hAnsi="Arial" w:cs="Arial"/>
          <w:color w:val="242424"/>
          <w:kern w:val="0"/>
          <w:lang w:eastAsia="en-GB"/>
          <w14:ligatures w14:val="none"/>
        </w:rPr>
        <w:t>Total Respondents:</w:t>
      </w:r>
      <w:r w:rsidR="001D2C88">
        <w:rPr>
          <w:rFonts w:ascii="Arial" w:eastAsia="Times New Roman" w:hAnsi="Arial" w:cs="Arial"/>
          <w:color w:val="242424"/>
          <w:kern w:val="0"/>
          <w:lang w:eastAsia="en-GB"/>
          <w14:ligatures w14:val="none"/>
        </w:rPr>
        <w:t xml:space="preserve"> </w:t>
      </w:r>
      <w:r w:rsidRPr="00334A6C">
        <w:rPr>
          <w:rFonts w:ascii="Arial" w:eastAsia="Times New Roman" w:hAnsi="Arial" w:cs="Arial"/>
          <w:color w:val="242424"/>
          <w:kern w:val="0"/>
          <w:lang w:eastAsia="en-GB"/>
          <w14:ligatures w14:val="none"/>
        </w:rPr>
        <w:t>35</w:t>
      </w:r>
    </w:p>
    <w:p w14:paraId="4A4DC885" w14:textId="25127F4B" w:rsidR="006424DF" w:rsidRDefault="00334A6C" w:rsidP="00334A6C">
      <w:pPr>
        <w:shd w:val="clear" w:color="auto" w:fill="FFFFFF"/>
        <w:spacing w:after="0" w:line="240" w:lineRule="auto"/>
        <w:textAlignment w:val="baseline"/>
        <w:rPr>
          <w:rFonts w:ascii="Arial" w:eastAsia="Times New Roman" w:hAnsi="Arial" w:cs="Arial"/>
          <w:color w:val="242424"/>
          <w:kern w:val="0"/>
          <w:lang w:eastAsia="en-GB"/>
          <w14:ligatures w14:val="none"/>
        </w:rPr>
      </w:pPr>
      <w:r w:rsidRPr="00334A6C">
        <w:rPr>
          <w:rFonts w:ascii="Arial" w:eastAsia="Times New Roman" w:hAnsi="Arial" w:cs="Arial"/>
          <w:color w:val="242424"/>
          <w:kern w:val="0"/>
          <w:lang w:eastAsia="en-GB"/>
          <w14:ligatures w14:val="none"/>
        </w:rPr>
        <w:br/>
        <w:t>- Did Not Exercise:</w:t>
      </w:r>
      <w:r w:rsidR="001D2C88">
        <w:rPr>
          <w:rFonts w:ascii="Arial" w:eastAsia="Times New Roman" w:hAnsi="Arial" w:cs="Arial"/>
          <w:color w:val="242424"/>
          <w:kern w:val="0"/>
          <w:lang w:eastAsia="en-GB"/>
          <w14:ligatures w14:val="none"/>
        </w:rPr>
        <w:t xml:space="preserve"> </w:t>
      </w:r>
      <w:r w:rsidRPr="00334A6C">
        <w:rPr>
          <w:rFonts w:ascii="Arial" w:eastAsia="Times New Roman" w:hAnsi="Arial" w:cs="Arial"/>
          <w:color w:val="242424"/>
          <w:kern w:val="0"/>
          <w:lang w:eastAsia="en-GB"/>
          <w14:ligatures w14:val="none"/>
        </w:rPr>
        <w:t xml:space="preserve">25 </w:t>
      </w:r>
      <w:r w:rsidRPr="00334A6C">
        <w:rPr>
          <w:rFonts w:ascii="Arial" w:eastAsia="Times New Roman" w:hAnsi="Arial" w:cs="Arial"/>
          <w:b/>
          <w:bCs/>
          <w:color w:val="242424"/>
          <w:kern w:val="0"/>
          <w:lang w:eastAsia="en-GB"/>
          <w14:ligatures w14:val="none"/>
        </w:rPr>
        <w:t>(71%)</w:t>
      </w:r>
      <w:r w:rsidRPr="00334A6C">
        <w:rPr>
          <w:rFonts w:ascii="Arial" w:eastAsia="Times New Roman" w:hAnsi="Arial" w:cs="Arial"/>
          <w:color w:val="242424"/>
          <w:kern w:val="0"/>
          <w:lang w:eastAsia="en-GB"/>
          <w14:ligatures w14:val="none"/>
        </w:rPr>
        <w:br/>
        <w:t>- Interested in Accessing the Gym</w:t>
      </w:r>
      <w:r w:rsidR="001D2C88">
        <w:rPr>
          <w:rFonts w:ascii="Arial" w:eastAsia="Times New Roman" w:hAnsi="Arial" w:cs="Arial"/>
          <w:color w:val="242424"/>
          <w:kern w:val="0"/>
          <w:lang w:eastAsia="en-GB"/>
          <w14:ligatures w14:val="none"/>
        </w:rPr>
        <w:t xml:space="preserve">. </w:t>
      </w:r>
      <w:r w:rsidRPr="00334A6C">
        <w:rPr>
          <w:rFonts w:ascii="Arial" w:eastAsia="Times New Roman" w:hAnsi="Arial" w:cs="Arial"/>
          <w:color w:val="242424"/>
          <w:kern w:val="0"/>
          <w:lang w:eastAsia="en-GB"/>
          <w14:ligatures w14:val="none"/>
        </w:rPr>
        <w:t xml:space="preserve">10 </w:t>
      </w:r>
      <w:r w:rsidRPr="00334A6C">
        <w:rPr>
          <w:rFonts w:ascii="Arial" w:eastAsia="Times New Roman" w:hAnsi="Arial" w:cs="Arial"/>
          <w:b/>
          <w:bCs/>
          <w:color w:val="242424"/>
          <w:kern w:val="0"/>
          <w:lang w:eastAsia="en-GB"/>
          <w14:ligatures w14:val="none"/>
        </w:rPr>
        <w:t>(29%)</w:t>
      </w:r>
      <w:r w:rsidRPr="00334A6C">
        <w:rPr>
          <w:rFonts w:ascii="Arial" w:eastAsia="Times New Roman" w:hAnsi="Arial" w:cs="Arial"/>
          <w:color w:val="242424"/>
          <w:kern w:val="0"/>
          <w:lang w:eastAsia="en-GB"/>
          <w14:ligatures w14:val="none"/>
        </w:rPr>
        <w:br/>
      </w:r>
      <w:r w:rsidRPr="00334A6C">
        <w:rPr>
          <w:rFonts w:ascii="Arial" w:eastAsia="Times New Roman" w:hAnsi="Arial" w:cs="Arial"/>
          <w:color w:val="242424"/>
          <w:kern w:val="0"/>
          <w:lang w:eastAsia="en-GB"/>
          <w14:ligatures w14:val="none"/>
        </w:rPr>
        <w:br/>
        <w:t>Summary</w:t>
      </w:r>
      <w:r w:rsidR="00643EFA">
        <w:rPr>
          <w:rFonts w:ascii="Arial" w:eastAsia="Times New Roman" w:hAnsi="Arial" w:cs="Arial"/>
          <w:color w:val="242424"/>
          <w:kern w:val="0"/>
          <w:lang w:eastAsia="en-GB"/>
          <w14:ligatures w14:val="none"/>
        </w:rPr>
        <w:t>.</w:t>
      </w:r>
    </w:p>
    <w:p w14:paraId="1BAB9D15" w14:textId="5E08E563" w:rsidR="009B6E5D" w:rsidRDefault="00334A6C" w:rsidP="00334A6C">
      <w:pPr>
        <w:shd w:val="clear" w:color="auto" w:fill="FFFFFF"/>
        <w:spacing w:after="0" w:line="240" w:lineRule="auto"/>
        <w:textAlignment w:val="baseline"/>
        <w:rPr>
          <w:rFonts w:ascii="Arial" w:eastAsia="Times New Roman" w:hAnsi="Arial" w:cs="Arial"/>
          <w:color w:val="242424"/>
          <w:kern w:val="0"/>
          <w:lang w:eastAsia="en-GB"/>
          <w14:ligatures w14:val="none"/>
        </w:rPr>
      </w:pPr>
      <w:r w:rsidRPr="00334A6C">
        <w:rPr>
          <w:rFonts w:ascii="Arial" w:eastAsia="Times New Roman" w:hAnsi="Arial" w:cs="Arial"/>
          <w:color w:val="242424"/>
          <w:kern w:val="0"/>
          <w:lang w:eastAsia="en-GB"/>
          <w14:ligatures w14:val="none"/>
        </w:rPr>
        <w:br/>
        <w:t>- A significant portion of the group (71%) reported not exercising.</w:t>
      </w:r>
      <w:r w:rsidRPr="00334A6C">
        <w:rPr>
          <w:rFonts w:ascii="Arial" w:eastAsia="Times New Roman" w:hAnsi="Arial" w:cs="Arial"/>
          <w:color w:val="242424"/>
          <w:kern w:val="0"/>
          <w:lang w:eastAsia="en-GB"/>
          <w14:ligatures w14:val="none"/>
        </w:rPr>
        <w:br/>
        <w:t xml:space="preserve">- However, </w:t>
      </w:r>
      <w:r w:rsidR="001F72EA" w:rsidRPr="0045646B">
        <w:rPr>
          <w:rFonts w:ascii="Arial" w:eastAsia="Times New Roman" w:hAnsi="Arial" w:cs="Arial"/>
          <w:b/>
          <w:bCs/>
          <w:color w:val="242424"/>
          <w:kern w:val="0"/>
          <w:lang w:eastAsia="en-GB"/>
          <w14:ligatures w14:val="none"/>
        </w:rPr>
        <w:t>(</w:t>
      </w:r>
      <w:r w:rsidRPr="00334A6C">
        <w:rPr>
          <w:rFonts w:ascii="Arial" w:eastAsia="Times New Roman" w:hAnsi="Arial" w:cs="Arial"/>
          <w:b/>
          <w:bCs/>
          <w:color w:val="242424"/>
          <w:kern w:val="0"/>
          <w:lang w:eastAsia="en-GB"/>
          <w14:ligatures w14:val="none"/>
        </w:rPr>
        <w:t>29%</w:t>
      </w:r>
      <w:r w:rsidR="001F72EA" w:rsidRPr="0045646B">
        <w:rPr>
          <w:rFonts w:ascii="Arial" w:eastAsia="Times New Roman" w:hAnsi="Arial" w:cs="Arial"/>
          <w:b/>
          <w:bCs/>
          <w:color w:val="242424"/>
          <w:kern w:val="0"/>
          <w:lang w:eastAsia="en-GB"/>
          <w14:ligatures w14:val="none"/>
        </w:rPr>
        <w:t>)</w:t>
      </w:r>
      <w:r w:rsidRPr="00334A6C">
        <w:rPr>
          <w:rFonts w:ascii="Arial" w:eastAsia="Times New Roman" w:hAnsi="Arial" w:cs="Arial"/>
          <w:color w:val="242424"/>
          <w:kern w:val="0"/>
          <w:lang w:eastAsia="en-GB"/>
          <w14:ligatures w14:val="none"/>
        </w:rPr>
        <w:t xml:space="preserve"> expressed interest in accessing gym facilities.</w:t>
      </w:r>
    </w:p>
    <w:p w14:paraId="5D562D73" w14:textId="77777777" w:rsidR="009B6E5D" w:rsidRDefault="009B6E5D" w:rsidP="00334A6C">
      <w:pPr>
        <w:shd w:val="clear" w:color="auto" w:fill="FFFFFF"/>
        <w:spacing w:after="0" w:line="240" w:lineRule="auto"/>
        <w:textAlignment w:val="baseline"/>
        <w:rPr>
          <w:rFonts w:ascii="Arial" w:eastAsia="Times New Roman" w:hAnsi="Arial" w:cs="Arial"/>
          <w:color w:val="242424"/>
          <w:kern w:val="0"/>
          <w:lang w:eastAsia="en-GB"/>
          <w14:ligatures w14:val="none"/>
        </w:rPr>
      </w:pPr>
    </w:p>
    <w:p w14:paraId="733EB53E" w14:textId="77777777" w:rsidR="00265D09" w:rsidRDefault="00990789" w:rsidP="00334A6C">
      <w:pPr>
        <w:shd w:val="clear" w:color="auto" w:fill="FFFFFF"/>
        <w:spacing w:after="0" w:line="240" w:lineRule="auto"/>
        <w:textAlignment w:val="baseline"/>
        <w:rPr>
          <w:rFonts w:ascii="Arial" w:eastAsia="Times New Roman" w:hAnsi="Arial" w:cs="Arial"/>
          <w:color w:val="242424"/>
          <w:kern w:val="0"/>
          <w:lang w:eastAsia="en-GB"/>
          <w14:ligatures w14:val="none"/>
        </w:rPr>
      </w:pPr>
      <w:r>
        <w:rPr>
          <w:rFonts w:ascii="Arial" w:eastAsia="Times New Roman" w:hAnsi="Arial" w:cs="Arial"/>
          <w:color w:val="242424"/>
          <w:kern w:val="0"/>
          <w:lang w:eastAsia="en-GB"/>
          <w14:ligatures w14:val="none"/>
        </w:rPr>
        <w:t xml:space="preserve">I felt the feedback and staff </w:t>
      </w:r>
      <w:r w:rsidR="004A4A73">
        <w:rPr>
          <w:rFonts w:ascii="Arial" w:eastAsia="Times New Roman" w:hAnsi="Arial" w:cs="Arial"/>
          <w:color w:val="242424"/>
          <w:kern w:val="0"/>
          <w:lang w:eastAsia="en-GB"/>
          <w14:ligatures w14:val="none"/>
        </w:rPr>
        <w:t>response gave me the</w:t>
      </w:r>
      <w:r w:rsidR="003D1B28">
        <w:rPr>
          <w:rFonts w:ascii="Arial" w:eastAsia="Times New Roman" w:hAnsi="Arial" w:cs="Arial"/>
          <w:color w:val="242424"/>
          <w:kern w:val="0"/>
          <w:lang w:eastAsia="en-GB"/>
          <w14:ligatures w14:val="none"/>
        </w:rPr>
        <w:t xml:space="preserve"> motivation and evidence to</w:t>
      </w:r>
      <w:r w:rsidR="00CC1186">
        <w:rPr>
          <w:rFonts w:ascii="Arial" w:eastAsia="Times New Roman" w:hAnsi="Arial" w:cs="Arial"/>
          <w:color w:val="242424"/>
          <w:kern w:val="0"/>
          <w:lang w:eastAsia="en-GB"/>
          <w14:ligatures w14:val="none"/>
        </w:rPr>
        <w:t xml:space="preserve"> complete</w:t>
      </w:r>
      <w:r w:rsidR="00DF3E84">
        <w:rPr>
          <w:rFonts w:ascii="Arial" w:eastAsia="Times New Roman" w:hAnsi="Arial" w:cs="Arial"/>
          <w:color w:val="242424"/>
          <w:kern w:val="0"/>
          <w:lang w:eastAsia="en-GB"/>
          <w14:ligatures w14:val="none"/>
        </w:rPr>
        <w:t xml:space="preserve"> this passage of work </w:t>
      </w:r>
      <w:r w:rsidR="00D44EA8">
        <w:rPr>
          <w:rFonts w:ascii="Arial" w:eastAsia="Times New Roman" w:hAnsi="Arial" w:cs="Arial"/>
          <w:color w:val="242424"/>
          <w:kern w:val="0"/>
          <w:lang w:eastAsia="en-GB"/>
          <w14:ligatures w14:val="none"/>
        </w:rPr>
        <w:t>and to help facilitate cultural and organisational change using referenced methods through a var</w:t>
      </w:r>
      <w:r w:rsidR="0081691E">
        <w:rPr>
          <w:rFonts w:ascii="Arial" w:eastAsia="Times New Roman" w:hAnsi="Arial" w:cs="Arial"/>
          <w:color w:val="242424"/>
          <w:kern w:val="0"/>
          <w:lang w:eastAsia="en-GB"/>
          <w14:ligatures w14:val="none"/>
        </w:rPr>
        <w:t>iety of academic channels, such as online journals, books and academic search engines provided by the University</w:t>
      </w:r>
      <w:r w:rsidR="008F50B9">
        <w:rPr>
          <w:rFonts w:ascii="Arial" w:eastAsia="Times New Roman" w:hAnsi="Arial" w:cs="Arial"/>
          <w:color w:val="242424"/>
          <w:kern w:val="0"/>
          <w:lang w:eastAsia="en-GB"/>
          <w14:ligatures w14:val="none"/>
        </w:rPr>
        <w:t xml:space="preserve"> of Wales Trinity Saint Davids.</w:t>
      </w:r>
      <w:r w:rsidR="00CC1186">
        <w:rPr>
          <w:rFonts w:ascii="Arial" w:eastAsia="Times New Roman" w:hAnsi="Arial" w:cs="Arial"/>
          <w:color w:val="242424"/>
          <w:kern w:val="0"/>
          <w:lang w:eastAsia="en-GB"/>
          <w14:ligatures w14:val="none"/>
        </w:rPr>
        <w:t xml:space="preserve"> </w:t>
      </w:r>
      <w:r w:rsidR="003D1B28">
        <w:rPr>
          <w:rFonts w:ascii="Arial" w:eastAsia="Times New Roman" w:hAnsi="Arial" w:cs="Arial"/>
          <w:color w:val="242424"/>
          <w:kern w:val="0"/>
          <w:lang w:eastAsia="en-GB"/>
          <w14:ligatures w14:val="none"/>
        </w:rPr>
        <w:t xml:space="preserve"> </w:t>
      </w:r>
      <w:r w:rsidR="004A4A73">
        <w:rPr>
          <w:rFonts w:ascii="Arial" w:eastAsia="Times New Roman" w:hAnsi="Arial" w:cs="Arial"/>
          <w:color w:val="242424"/>
          <w:kern w:val="0"/>
          <w:lang w:eastAsia="en-GB"/>
          <w14:ligatures w14:val="none"/>
        </w:rPr>
        <w:t xml:space="preserve"> </w:t>
      </w:r>
    </w:p>
    <w:p w14:paraId="14628D03" w14:textId="77777777" w:rsidR="00265D09" w:rsidRDefault="00265D09" w:rsidP="00334A6C">
      <w:pPr>
        <w:shd w:val="clear" w:color="auto" w:fill="FFFFFF"/>
        <w:spacing w:after="0" w:line="240" w:lineRule="auto"/>
        <w:textAlignment w:val="baseline"/>
        <w:rPr>
          <w:rFonts w:ascii="Arial" w:eastAsia="Times New Roman" w:hAnsi="Arial" w:cs="Arial"/>
          <w:color w:val="242424"/>
          <w:kern w:val="0"/>
          <w:lang w:eastAsia="en-GB"/>
          <w14:ligatures w14:val="none"/>
        </w:rPr>
      </w:pPr>
    </w:p>
    <w:p w14:paraId="5AC49B4D" w14:textId="77777777" w:rsidR="00265D09" w:rsidRDefault="00265D09" w:rsidP="00334A6C">
      <w:pPr>
        <w:shd w:val="clear" w:color="auto" w:fill="FFFFFF"/>
        <w:spacing w:after="0" w:line="240" w:lineRule="auto"/>
        <w:textAlignment w:val="baseline"/>
        <w:rPr>
          <w:rFonts w:ascii="Arial" w:eastAsia="Times New Roman" w:hAnsi="Arial" w:cs="Arial"/>
          <w:color w:val="242424"/>
          <w:kern w:val="0"/>
          <w:lang w:eastAsia="en-GB"/>
          <w14:ligatures w14:val="none"/>
        </w:rPr>
      </w:pPr>
    </w:p>
    <w:p w14:paraId="5C6DD432" w14:textId="23C86B2E" w:rsidR="00334A6C" w:rsidRPr="00334A6C" w:rsidRDefault="00334A6C" w:rsidP="00334A6C">
      <w:pPr>
        <w:shd w:val="clear" w:color="auto" w:fill="FFFFFF"/>
        <w:spacing w:after="0" w:line="240" w:lineRule="auto"/>
        <w:textAlignment w:val="baseline"/>
        <w:rPr>
          <w:rFonts w:ascii="Arial" w:eastAsia="Times New Roman" w:hAnsi="Arial" w:cs="Arial"/>
          <w:color w:val="242424"/>
          <w:kern w:val="0"/>
          <w:lang w:eastAsia="en-GB"/>
          <w14:ligatures w14:val="none"/>
        </w:rPr>
      </w:pPr>
      <w:r w:rsidRPr="00334A6C">
        <w:rPr>
          <w:rFonts w:ascii="Arial" w:eastAsia="Times New Roman" w:hAnsi="Arial" w:cs="Arial"/>
          <w:color w:val="242424"/>
          <w:kern w:val="0"/>
          <w:lang w:eastAsia="en-GB"/>
          <w14:ligatures w14:val="none"/>
        </w:rPr>
        <w:br/>
      </w:r>
      <w:r w:rsidRPr="00334A6C">
        <w:rPr>
          <w:rFonts w:ascii="Segoe UI" w:eastAsia="Times New Roman" w:hAnsi="Segoe UI" w:cs="Segoe UI"/>
          <w:color w:val="242424"/>
          <w:kern w:val="0"/>
          <w:sz w:val="23"/>
          <w:szCs w:val="23"/>
          <w:lang w:eastAsia="en-GB"/>
          <w14:ligatures w14:val="none"/>
        </w:rPr>
        <w:br/>
      </w:r>
    </w:p>
    <w:p w14:paraId="5A6EAB80" w14:textId="59196255" w:rsidR="00334A6C" w:rsidRDefault="008B39A1">
      <w:pPr>
        <w:rPr>
          <w:rFonts w:ascii="Arial" w:hAnsi="Arial" w:cs="Arial"/>
        </w:rPr>
      </w:pPr>
      <w:r>
        <w:rPr>
          <w:rFonts w:ascii="Arial" w:hAnsi="Arial" w:cs="Arial"/>
        </w:rPr>
        <w:t xml:space="preserve">Barriers to </w:t>
      </w:r>
      <w:r w:rsidR="00465423">
        <w:rPr>
          <w:rFonts w:ascii="Arial" w:hAnsi="Arial" w:cs="Arial"/>
        </w:rPr>
        <w:t>C</w:t>
      </w:r>
      <w:r>
        <w:rPr>
          <w:rFonts w:ascii="Arial" w:hAnsi="Arial" w:cs="Arial"/>
        </w:rPr>
        <w:t>hange.</w:t>
      </w:r>
    </w:p>
    <w:p w14:paraId="2377F0DD" w14:textId="77777777" w:rsidR="00265D09" w:rsidRDefault="00265D09">
      <w:pPr>
        <w:rPr>
          <w:rFonts w:ascii="Arial" w:hAnsi="Arial" w:cs="Arial"/>
        </w:rPr>
      </w:pPr>
    </w:p>
    <w:p w14:paraId="068FC522" w14:textId="3B66370A" w:rsidR="00386962" w:rsidRDefault="00F3621D" w:rsidP="009B59F3">
      <w:pPr>
        <w:rPr>
          <w:rFonts w:ascii="Arial" w:hAnsi="Arial" w:cs="Arial"/>
        </w:rPr>
      </w:pPr>
      <w:r>
        <w:rPr>
          <w:rFonts w:ascii="Arial" w:hAnsi="Arial" w:cs="Arial"/>
        </w:rPr>
        <w:t xml:space="preserve">Before I commence the </w:t>
      </w:r>
      <w:r w:rsidR="001F030D">
        <w:rPr>
          <w:rFonts w:ascii="Arial" w:hAnsi="Arial" w:cs="Arial"/>
        </w:rPr>
        <w:t xml:space="preserve">change initiative I have chosen, it’s important to be </w:t>
      </w:r>
      <w:r w:rsidR="00FA68BD">
        <w:rPr>
          <w:rFonts w:ascii="Arial" w:hAnsi="Arial" w:cs="Arial"/>
        </w:rPr>
        <w:t>cognisant</w:t>
      </w:r>
      <w:r w:rsidR="001F030D">
        <w:rPr>
          <w:rFonts w:ascii="Arial" w:hAnsi="Arial" w:cs="Arial"/>
        </w:rPr>
        <w:t xml:space="preserve"> </w:t>
      </w:r>
      <w:r w:rsidR="00FA68BD">
        <w:rPr>
          <w:rFonts w:ascii="Arial" w:hAnsi="Arial" w:cs="Arial"/>
        </w:rPr>
        <w:t xml:space="preserve">of </w:t>
      </w:r>
      <w:r w:rsidR="001F030D">
        <w:rPr>
          <w:rFonts w:ascii="Arial" w:hAnsi="Arial" w:cs="Arial"/>
        </w:rPr>
        <w:t>the human factors come into play</w:t>
      </w:r>
      <w:r w:rsidR="00C16627">
        <w:rPr>
          <w:rFonts w:ascii="Arial" w:hAnsi="Arial" w:cs="Arial"/>
        </w:rPr>
        <w:t>.</w:t>
      </w:r>
      <w:r w:rsidR="001F030D">
        <w:rPr>
          <w:rFonts w:ascii="Arial" w:hAnsi="Arial" w:cs="Arial"/>
        </w:rPr>
        <w:t xml:space="preserve"> </w:t>
      </w:r>
      <w:r w:rsidR="00DD0D89">
        <w:rPr>
          <w:rFonts w:ascii="Arial" w:hAnsi="Arial" w:cs="Arial"/>
        </w:rPr>
        <w:t xml:space="preserve">Deming </w:t>
      </w:r>
      <w:r w:rsidR="005039F4">
        <w:rPr>
          <w:rFonts w:ascii="Arial" w:hAnsi="Arial" w:cs="Arial"/>
        </w:rPr>
        <w:t>(</w:t>
      </w:r>
      <w:r w:rsidR="00821419">
        <w:rPr>
          <w:rFonts w:ascii="Arial" w:hAnsi="Arial" w:cs="Arial"/>
        </w:rPr>
        <w:t>1982</w:t>
      </w:r>
      <w:r w:rsidR="00372DEE">
        <w:rPr>
          <w:rFonts w:ascii="Arial" w:hAnsi="Arial" w:cs="Arial"/>
        </w:rPr>
        <w:t>) describes</w:t>
      </w:r>
      <w:r w:rsidR="006A2AD5">
        <w:rPr>
          <w:rFonts w:ascii="Arial" w:hAnsi="Arial" w:cs="Arial"/>
        </w:rPr>
        <w:t xml:space="preserve"> how </w:t>
      </w:r>
      <w:r w:rsidR="005E6694">
        <w:rPr>
          <w:rFonts w:ascii="Arial" w:hAnsi="Arial" w:cs="Arial"/>
        </w:rPr>
        <w:t xml:space="preserve">humans </w:t>
      </w:r>
      <w:r w:rsidR="000140BA">
        <w:rPr>
          <w:rFonts w:ascii="Arial" w:hAnsi="Arial" w:cs="Arial"/>
        </w:rPr>
        <w:t>overall</w:t>
      </w:r>
      <w:r w:rsidR="005E6694">
        <w:rPr>
          <w:rFonts w:ascii="Arial" w:hAnsi="Arial" w:cs="Arial"/>
        </w:rPr>
        <w:t xml:space="preserve"> are not </w:t>
      </w:r>
      <w:r w:rsidR="007E441F">
        <w:rPr>
          <w:rFonts w:ascii="Arial" w:hAnsi="Arial" w:cs="Arial"/>
        </w:rPr>
        <w:t xml:space="preserve">naturally </w:t>
      </w:r>
      <w:r w:rsidR="005E6694">
        <w:rPr>
          <w:rFonts w:ascii="Arial" w:hAnsi="Arial" w:cs="Arial"/>
        </w:rPr>
        <w:t>keen to change</w:t>
      </w:r>
      <w:r w:rsidR="00372DEE">
        <w:rPr>
          <w:rFonts w:ascii="Arial" w:hAnsi="Arial" w:cs="Arial"/>
        </w:rPr>
        <w:t xml:space="preserve"> in the workplace</w:t>
      </w:r>
      <w:r w:rsidR="005F49E7">
        <w:rPr>
          <w:rFonts w:ascii="Arial" w:hAnsi="Arial" w:cs="Arial"/>
        </w:rPr>
        <w:t xml:space="preserve"> or change in general</w:t>
      </w:r>
      <w:r w:rsidR="00DB2480">
        <w:rPr>
          <w:rFonts w:ascii="Arial" w:hAnsi="Arial" w:cs="Arial"/>
        </w:rPr>
        <w:t xml:space="preserve">, </w:t>
      </w:r>
      <w:r w:rsidR="006A2AD5">
        <w:rPr>
          <w:rFonts w:ascii="Arial" w:hAnsi="Arial" w:cs="Arial"/>
        </w:rPr>
        <w:t xml:space="preserve">for many </w:t>
      </w:r>
      <w:r w:rsidR="007E441F">
        <w:rPr>
          <w:rFonts w:ascii="Arial" w:hAnsi="Arial" w:cs="Arial"/>
        </w:rPr>
        <w:t>reasons</w:t>
      </w:r>
      <w:r w:rsidR="00AA249A">
        <w:rPr>
          <w:rFonts w:ascii="Arial" w:hAnsi="Arial" w:cs="Arial"/>
        </w:rPr>
        <w:t xml:space="preserve">, such as </w:t>
      </w:r>
      <w:r w:rsidR="00DB2480">
        <w:rPr>
          <w:rFonts w:ascii="Arial" w:hAnsi="Arial" w:cs="Arial"/>
        </w:rPr>
        <w:t xml:space="preserve">fear </w:t>
      </w:r>
      <w:r w:rsidR="00AA249A">
        <w:rPr>
          <w:rFonts w:ascii="Arial" w:hAnsi="Arial" w:cs="Arial"/>
        </w:rPr>
        <w:t>of the unknown</w:t>
      </w:r>
      <w:r w:rsidR="000E24FD">
        <w:rPr>
          <w:rFonts w:ascii="Arial" w:hAnsi="Arial" w:cs="Arial"/>
        </w:rPr>
        <w:t>.</w:t>
      </w:r>
      <w:r w:rsidR="00AA249A">
        <w:rPr>
          <w:rFonts w:ascii="Arial" w:hAnsi="Arial" w:cs="Arial"/>
        </w:rPr>
        <w:t xml:space="preserve"> </w:t>
      </w:r>
      <w:r w:rsidR="000E24FD">
        <w:rPr>
          <w:rFonts w:ascii="Arial" w:hAnsi="Arial" w:cs="Arial"/>
        </w:rPr>
        <w:t>P</w:t>
      </w:r>
      <w:r w:rsidR="001B1B0D">
        <w:rPr>
          <w:rFonts w:ascii="Arial" w:hAnsi="Arial" w:cs="Arial"/>
        </w:rPr>
        <w:t xml:space="preserve">oor communication between leadership and </w:t>
      </w:r>
      <w:r w:rsidR="00244E57">
        <w:rPr>
          <w:rFonts w:ascii="Arial" w:hAnsi="Arial" w:cs="Arial"/>
        </w:rPr>
        <w:t xml:space="preserve">employees commonly leads to </w:t>
      </w:r>
      <w:r w:rsidR="00093C9E">
        <w:rPr>
          <w:rFonts w:ascii="Arial" w:hAnsi="Arial" w:cs="Arial"/>
        </w:rPr>
        <w:t>mistrust</w:t>
      </w:r>
      <w:r w:rsidR="00014844">
        <w:rPr>
          <w:rFonts w:ascii="Arial" w:hAnsi="Arial" w:cs="Arial"/>
        </w:rPr>
        <w:t xml:space="preserve">. </w:t>
      </w:r>
      <w:r w:rsidR="00F76119">
        <w:rPr>
          <w:rFonts w:ascii="Arial" w:hAnsi="Arial" w:cs="Arial"/>
        </w:rPr>
        <w:t xml:space="preserve">Generally, </w:t>
      </w:r>
      <w:r w:rsidR="00E97DE8">
        <w:rPr>
          <w:rFonts w:ascii="Arial" w:hAnsi="Arial" w:cs="Arial"/>
        </w:rPr>
        <w:t xml:space="preserve">staff </w:t>
      </w:r>
      <w:r w:rsidR="00932BCA">
        <w:rPr>
          <w:rFonts w:ascii="Arial" w:hAnsi="Arial" w:cs="Arial"/>
        </w:rPr>
        <w:t>feel comfortable with the way things are</w:t>
      </w:r>
      <w:r w:rsidR="008E164D">
        <w:rPr>
          <w:rFonts w:ascii="Arial" w:hAnsi="Arial" w:cs="Arial"/>
        </w:rPr>
        <w:t xml:space="preserve"> and resist change</w:t>
      </w:r>
      <w:r w:rsidR="005E6694">
        <w:rPr>
          <w:rFonts w:ascii="Arial" w:hAnsi="Arial" w:cs="Arial"/>
        </w:rPr>
        <w:t>.</w:t>
      </w:r>
      <w:r w:rsidR="00FA68BD">
        <w:rPr>
          <w:rFonts w:ascii="Arial" w:hAnsi="Arial" w:cs="Arial"/>
        </w:rPr>
        <w:t xml:space="preserve"> </w:t>
      </w:r>
      <w:r w:rsidR="0046361F">
        <w:rPr>
          <w:rFonts w:ascii="Arial" w:hAnsi="Arial" w:cs="Arial"/>
        </w:rPr>
        <w:t xml:space="preserve">To overcome such </w:t>
      </w:r>
      <w:r w:rsidR="00CE01FA">
        <w:rPr>
          <w:rFonts w:ascii="Arial" w:hAnsi="Arial" w:cs="Arial"/>
        </w:rPr>
        <w:t>issues,</w:t>
      </w:r>
      <w:r w:rsidR="0046361F">
        <w:rPr>
          <w:rFonts w:ascii="Arial" w:hAnsi="Arial" w:cs="Arial"/>
        </w:rPr>
        <w:t xml:space="preserve"> it</w:t>
      </w:r>
      <w:r w:rsidR="006F1373">
        <w:rPr>
          <w:rFonts w:ascii="Arial" w:hAnsi="Arial" w:cs="Arial"/>
        </w:rPr>
        <w:t xml:space="preserve">’s important to use </w:t>
      </w:r>
      <w:r w:rsidR="00E15AE9">
        <w:rPr>
          <w:rFonts w:ascii="Arial" w:hAnsi="Arial" w:cs="Arial"/>
        </w:rPr>
        <w:t xml:space="preserve">interpersonal </w:t>
      </w:r>
      <w:r w:rsidR="006F1373">
        <w:rPr>
          <w:rFonts w:ascii="Arial" w:hAnsi="Arial" w:cs="Arial"/>
        </w:rPr>
        <w:t>skills</w:t>
      </w:r>
      <w:r w:rsidR="00262FC3">
        <w:rPr>
          <w:rFonts w:ascii="Arial" w:hAnsi="Arial" w:cs="Arial"/>
        </w:rPr>
        <w:t xml:space="preserve">, in the form of empathy, encouragement </w:t>
      </w:r>
      <w:r w:rsidR="005E479B">
        <w:rPr>
          <w:rFonts w:ascii="Arial" w:hAnsi="Arial" w:cs="Arial"/>
        </w:rPr>
        <w:t>and trust</w:t>
      </w:r>
      <w:r w:rsidR="00D24578">
        <w:rPr>
          <w:rFonts w:ascii="Arial" w:hAnsi="Arial" w:cs="Arial"/>
        </w:rPr>
        <w:t>. These soft skills also help</w:t>
      </w:r>
      <w:r w:rsidR="005E479B">
        <w:rPr>
          <w:rFonts w:ascii="Arial" w:hAnsi="Arial" w:cs="Arial"/>
        </w:rPr>
        <w:t xml:space="preserve"> resolv</w:t>
      </w:r>
      <w:r w:rsidR="00E10FB9">
        <w:rPr>
          <w:rFonts w:ascii="Arial" w:hAnsi="Arial" w:cs="Arial"/>
        </w:rPr>
        <w:t>e</w:t>
      </w:r>
      <w:r w:rsidR="005E479B">
        <w:rPr>
          <w:rFonts w:ascii="Arial" w:hAnsi="Arial" w:cs="Arial"/>
        </w:rPr>
        <w:t xml:space="preserve"> conflict</w:t>
      </w:r>
      <w:r w:rsidR="00E10FB9">
        <w:rPr>
          <w:rFonts w:ascii="Arial" w:hAnsi="Arial" w:cs="Arial"/>
        </w:rPr>
        <w:t xml:space="preserve"> </w:t>
      </w:r>
      <w:r w:rsidR="003E6A0A">
        <w:rPr>
          <w:rFonts w:ascii="Arial" w:hAnsi="Arial" w:cs="Arial"/>
        </w:rPr>
        <w:t xml:space="preserve">and improve </w:t>
      </w:r>
      <w:r w:rsidR="00A72D36">
        <w:rPr>
          <w:rFonts w:ascii="Arial" w:hAnsi="Arial" w:cs="Arial"/>
        </w:rPr>
        <w:t>two-way dialogue</w:t>
      </w:r>
      <w:r w:rsidR="00FD5DF0">
        <w:rPr>
          <w:rFonts w:ascii="Arial" w:hAnsi="Arial" w:cs="Arial"/>
        </w:rPr>
        <w:t>.</w:t>
      </w:r>
      <w:r w:rsidR="006F1373">
        <w:rPr>
          <w:rFonts w:ascii="Arial" w:hAnsi="Arial" w:cs="Arial"/>
        </w:rPr>
        <w:t xml:space="preserve"> </w:t>
      </w:r>
      <w:r w:rsidR="004E7E97">
        <w:rPr>
          <w:rFonts w:ascii="Arial" w:hAnsi="Arial" w:cs="Arial"/>
        </w:rPr>
        <w:t xml:space="preserve">Coleman (1995) </w:t>
      </w:r>
      <w:r w:rsidR="00F028CD">
        <w:rPr>
          <w:rFonts w:ascii="Arial" w:hAnsi="Arial" w:cs="Arial"/>
        </w:rPr>
        <w:t xml:space="preserve">discusses </w:t>
      </w:r>
      <w:r w:rsidR="00F67BDD">
        <w:rPr>
          <w:rFonts w:ascii="Arial" w:hAnsi="Arial" w:cs="Arial"/>
        </w:rPr>
        <w:t>the importance of emotional intelligence</w:t>
      </w:r>
      <w:r w:rsidR="002934B9">
        <w:rPr>
          <w:rFonts w:ascii="Arial" w:hAnsi="Arial" w:cs="Arial"/>
        </w:rPr>
        <w:t xml:space="preserve"> (E</w:t>
      </w:r>
      <w:r w:rsidR="00A51A22">
        <w:rPr>
          <w:rFonts w:ascii="Arial" w:hAnsi="Arial" w:cs="Arial"/>
        </w:rPr>
        <w:t>I</w:t>
      </w:r>
      <w:r w:rsidR="002934B9">
        <w:rPr>
          <w:rFonts w:ascii="Arial" w:hAnsi="Arial" w:cs="Arial"/>
        </w:rPr>
        <w:t>)</w:t>
      </w:r>
      <w:r w:rsidR="00F67BDD">
        <w:rPr>
          <w:rFonts w:ascii="Arial" w:hAnsi="Arial" w:cs="Arial"/>
        </w:rPr>
        <w:t xml:space="preserve"> </w:t>
      </w:r>
      <w:r w:rsidR="00090C63">
        <w:rPr>
          <w:rFonts w:ascii="Arial" w:hAnsi="Arial" w:cs="Arial"/>
        </w:rPr>
        <w:t xml:space="preserve">and managing these emotions </w:t>
      </w:r>
      <w:r w:rsidR="00F67BDD">
        <w:rPr>
          <w:rFonts w:ascii="Arial" w:hAnsi="Arial" w:cs="Arial"/>
        </w:rPr>
        <w:t xml:space="preserve">when </w:t>
      </w:r>
      <w:r w:rsidR="002934B9">
        <w:rPr>
          <w:rFonts w:ascii="Arial" w:hAnsi="Arial" w:cs="Arial"/>
        </w:rPr>
        <w:t xml:space="preserve">considering cultural </w:t>
      </w:r>
      <w:r w:rsidR="00475D18">
        <w:rPr>
          <w:rFonts w:ascii="Arial" w:hAnsi="Arial" w:cs="Arial"/>
        </w:rPr>
        <w:t>ch</w:t>
      </w:r>
      <w:r w:rsidR="00D864BB">
        <w:rPr>
          <w:rFonts w:ascii="Arial" w:hAnsi="Arial" w:cs="Arial"/>
        </w:rPr>
        <w:t xml:space="preserve">ange initiatives </w:t>
      </w:r>
      <w:r w:rsidR="000A6688">
        <w:rPr>
          <w:rFonts w:ascii="Arial" w:hAnsi="Arial" w:cs="Arial"/>
        </w:rPr>
        <w:t>within the workplace</w:t>
      </w:r>
      <w:r w:rsidR="0066671F">
        <w:rPr>
          <w:rFonts w:ascii="Arial" w:hAnsi="Arial" w:cs="Arial"/>
        </w:rPr>
        <w:t>.</w:t>
      </w:r>
      <w:r w:rsidR="00D260F3">
        <w:rPr>
          <w:rFonts w:ascii="Arial" w:hAnsi="Arial" w:cs="Arial"/>
        </w:rPr>
        <w:t xml:space="preserve"> </w:t>
      </w:r>
      <w:r w:rsidR="00314E98">
        <w:rPr>
          <w:rFonts w:ascii="Arial" w:hAnsi="Arial" w:cs="Arial"/>
        </w:rPr>
        <w:t xml:space="preserve">Coleman (1995) </w:t>
      </w:r>
      <w:r w:rsidR="00FE27D7">
        <w:rPr>
          <w:rFonts w:ascii="Arial" w:hAnsi="Arial" w:cs="Arial"/>
        </w:rPr>
        <w:t>makes</w:t>
      </w:r>
      <w:r w:rsidR="000917C7">
        <w:rPr>
          <w:rFonts w:ascii="Arial" w:hAnsi="Arial" w:cs="Arial"/>
        </w:rPr>
        <w:t xml:space="preserve"> </w:t>
      </w:r>
      <w:r w:rsidR="00135B7F">
        <w:rPr>
          <w:rFonts w:ascii="Arial" w:hAnsi="Arial" w:cs="Arial"/>
        </w:rPr>
        <w:t>further</w:t>
      </w:r>
      <w:r w:rsidR="00B73C6A">
        <w:rPr>
          <w:rFonts w:ascii="Arial" w:hAnsi="Arial" w:cs="Arial"/>
        </w:rPr>
        <w:t xml:space="preserve"> claims stating that</w:t>
      </w:r>
      <w:r w:rsidR="003A3316">
        <w:rPr>
          <w:rFonts w:ascii="Arial" w:hAnsi="Arial" w:cs="Arial"/>
        </w:rPr>
        <w:t xml:space="preserve"> E</w:t>
      </w:r>
      <w:r w:rsidR="00A51A22">
        <w:rPr>
          <w:rFonts w:ascii="Arial" w:hAnsi="Arial" w:cs="Arial"/>
        </w:rPr>
        <w:t>I</w:t>
      </w:r>
      <w:r w:rsidR="003A3316">
        <w:rPr>
          <w:rFonts w:ascii="Arial" w:hAnsi="Arial" w:cs="Arial"/>
        </w:rPr>
        <w:t xml:space="preserve"> plays a greater part </w:t>
      </w:r>
      <w:r w:rsidR="007650A9">
        <w:rPr>
          <w:rFonts w:ascii="Arial" w:hAnsi="Arial" w:cs="Arial"/>
        </w:rPr>
        <w:t xml:space="preserve">to </w:t>
      </w:r>
      <w:r w:rsidR="000917C7">
        <w:rPr>
          <w:rFonts w:ascii="Arial" w:hAnsi="Arial" w:cs="Arial"/>
        </w:rPr>
        <w:t>overcom</w:t>
      </w:r>
      <w:r w:rsidR="007650A9">
        <w:rPr>
          <w:rFonts w:ascii="Arial" w:hAnsi="Arial" w:cs="Arial"/>
        </w:rPr>
        <w:t>ing</w:t>
      </w:r>
      <w:r w:rsidR="000917C7">
        <w:rPr>
          <w:rFonts w:ascii="Arial" w:hAnsi="Arial" w:cs="Arial"/>
        </w:rPr>
        <w:t xml:space="preserve"> </w:t>
      </w:r>
      <w:r w:rsidR="00D44284">
        <w:rPr>
          <w:rFonts w:ascii="Arial" w:hAnsi="Arial" w:cs="Arial"/>
        </w:rPr>
        <w:t xml:space="preserve">barriers or </w:t>
      </w:r>
      <w:r w:rsidR="000917C7">
        <w:rPr>
          <w:rFonts w:ascii="Arial" w:hAnsi="Arial" w:cs="Arial"/>
        </w:rPr>
        <w:t>resistance</w:t>
      </w:r>
      <w:r w:rsidR="006552E5">
        <w:rPr>
          <w:rFonts w:ascii="Arial" w:hAnsi="Arial" w:cs="Arial"/>
        </w:rPr>
        <w:t xml:space="preserve"> to change </w:t>
      </w:r>
      <w:r w:rsidR="00AA7105">
        <w:rPr>
          <w:rFonts w:ascii="Arial" w:hAnsi="Arial" w:cs="Arial"/>
        </w:rPr>
        <w:t xml:space="preserve">than traditional </w:t>
      </w:r>
      <w:r w:rsidR="00124A66">
        <w:rPr>
          <w:rFonts w:ascii="Arial" w:hAnsi="Arial" w:cs="Arial"/>
        </w:rPr>
        <w:t>i</w:t>
      </w:r>
      <w:r w:rsidR="00AA7105">
        <w:rPr>
          <w:rFonts w:ascii="Arial" w:hAnsi="Arial" w:cs="Arial"/>
        </w:rPr>
        <w:t xml:space="preserve">ntelligence </w:t>
      </w:r>
      <w:r w:rsidR="00E35EAA">
        <w:rPr>
          <w:rFonts w:ascii="Arial" w:hAnsi="Arial" w:cs="Arial"/>
        </w:rPr>
        <w:t>alone</w:t>
      </w:r>
      <w:r w:rsidR="00EC5645">
        <w:rPr>
          <w:rFonts w:ascii="Arial" w:hAnsi="Arial" w:cs="Arial"/>
        </w:rPr>
        <w:t>.</w:t>
      </w:r>
      <w:r w:rsidR="00960A79">
        <w:rPr>
          <w:rFonts w:ascii="Arial" w:hAnsi="Arial" w:cs="Arial"/>
        </w:rPr>
        <w:t xml:space="preserve"> </w:t>
      </w:r>
      <w:r w:rsidR="00EC5645">
        <w:rPr>
          <w:rFonts w:ascii="Arial" w:hAnsi="Arial" w:cs="Arial"/>
        </w:rPr>
        <w:t>Un</w:t>
      </w:r>
      <w:r w:rsidR="00960A79">
        <w:rPr>
          <w:rFonts w:ascii="Arial" w:hAnsi="Arial" w:cs="Arial"/>
        </w:rPr>
        <w:t xml:space="preserve">derstanding </w:t>
      </w:r>
      <w:r w:rsidR="004364D8">
        <w:rPr>
          <w:rFonts w:ascii="Arial" w:hAnsi="Arial" w:cs="Arial"/>
        </w:rPr>
        <w:t xml:space="preserve">individual </w:t>
      </w:r>
      <w:r w:rsidR="00235AA5">
        <w:rPr>
          <w:rFonts w:ascii="Arial" w:hAnsi="Arial" w:cs="Arial"/>
        </w:rPr>
        <w:t xml:space="preserve">team members and having good, </w:t>
      </w:r>
      <w:r w:rsidR="006C2791">
        <w:rPr>
          <w:rFonts w:ascii="Arial" w:hAnsi="Arial" w:cs="Arial"/>
        </w:rPr>
        <w:t xml:space="preserve">personal </w:t>
      </w:r>
      <w:r w:rsidR="00235AA5">
        <w:rPr>
          <w:rFonts w:ascii="Arial" w:hAnsi="Arial" w:cs="Arial"/>
        </w:rPr>
        <w:t xml:space="preserve">relationships </w:t>
      </w:r>
      <w:r w:rsidR="00D22066">
        <w:rPr>
          <w:rFonts w:ascii="Arial" w:hAnsi="Arial" w:cs="Arial"/>
        </w:rPr>
        <w:t xml:space="preserve">with them </w:t>
      </w:r>
      <w:r w:rsidR="004364D8">
        <w:rPr>
          <w:rFonts w:ascii="Arial" w:hAnsi="Arial" w:cs="Arial"/>
        </w:rPr>
        <w:t xml:space="preserve">clearly has </w:t>
      </w:r>
      <w:r w:rsidR="00104FEC">
        <w:rPr>
          <w:rFonts w:ascii="Arial" w:hAnsi="Arial" w:cs="Arial"/>
        </w:rPr>
        <w:t>bearing</w:t>
      </w:r>
      <w:r w:rsidR="004364D8">
        <w:rPr>
          <w:rFonts w:ascii="Arial" w:hAnsi="Arial" w:cs="Arial"/>
        </w:rPr>
        <w:t xml:space="preserve"> on the </w:t>
      </w:r>
      <w:r w:rsidR="0022289F">
        <w:rPr>
          <w:rFonts w:ascii="Arial" w:hAnsi="Arial" w:cs="Arial"/>
        </w:rPr>
        <w:t xml:space="preserve">success of </w:t>
      </w:r>
      <w:r w:rsidR="00B9203F">
        <w:rPr>
          <w:rFonts w:ascii="Arial" w:hAnsi="Arial" w:cs="Arial"/>
        </w:rPr>
        <w:t xml:space="preserve">cultural </w:t>
      </w:r>
      <w:r w:rsidR="0022289F">
        <w:rPr>
          <w:rFonts w:ascii="Arial" w:hAnsi="Arial" w:cs="Arial"/>
        </w:rPr>
        <w:t>change process</w:t>
      </w:r>
      <w:r w:rsidR="00B9203F">
        <w:rPr>
          <w:rFonts w:ascii="Arial" w:hAnsi="Arial" w:cs="Arial"/>
        </w:rPr>
        <w:t>es</w:t>
      </w:r>
      <w:r w:rsidR="008D2E7E">
        <w:rPr>
          <w:rFonts w:ascii="Arial" w:hAnsi="Arial" w:cs="Arial"/>
        </w:rPr>
        <w:t xml:space="preserve">, </w:t>
      </w:r>
      <w:r w:rsidR="00386962">
        <w:rPr>
          <w:rFonts w:ascii="Arial" w:hAnsi="Arial" w:cs="Arial"/>
        </w:rPr>
        <w:t xml:space="preserve">and </w:t>
      </w:r>
      <w:r w:rsidR="008D2E7E">
        <w:rPr>
          <w:rFonts w:ascii="Arial" w:hAnsi="Arial" w:cs="Arial"/>
        </w:rPr>
        <w:t xml:space="preserve">this </w:t>
      </w:r>
      <w:r w:rsidR="006A7FFC">
        <w:rPr>
          <w:rFonts w:ascii="Arial" w:hAnsi="Arial" w:cs="Arial"/>
        </w:rPr>
        <w:t xml:space="preserve">is highlighted by </w:t>
      </w:r>
      <w:bookmarkStart w:id="2" w:name="_Hlk200545212"/>
      <w:r w:rsidR="00865A9E">
        <w:rPr>
          <w:rFonts w:ascii="Arial" w:hAnsi="Arial" w:cs="Arial"/>
        </w:rPr>
        <w:t xml:space="preserve">Cotter, </w:t>
      </w:r>
      <w:r w:rsidR="0019771D">
        <w:rPr>
          <w:rFonts w:ascii="Arial" w:hAnsi="Arial" w:cs="Arial"/>
        </w:rPr>
        <w:t>(</w:t>
      </w:r>
      <w:r w:rsidR="00DF6B48">
        <w:rPr>
          <w:rFonts w:ascii="Arial" w:hAnsi="Arial" w:cs="Arial"/>
        </w:rPr>
        <w:t>2021)</w:t>
      </w:r>
      <w:bookmarkEnd w:id="2"/>
      <w:r w:rsidR="00AA3EA5">
        <w:rPr>
          <w:rFonts w:ascii="Arial" w:hAnsi="Arial" w:cs="Arial"/>
        </w:rPr>
        <w:t xml:space="preserve">. </w:t>
      </w:r>
    </w:p>
    <w:p w14:paraId="6DB8DD32" w14:textId="4CC2299A" w:rsidR="0033791D" w:rsidRDefault="00961B7A" w:rsidP="009B59F3">
      <w:pPr>
        <w:rPr>
          <w:rFonts w:ascii="Arial" w:hAnsi="Arial" w:cs="Arial"/>
        </w:rPr>
      </w:pPr>
      <w:r>
        <w:rPr>
          <w:rFonts w:ascii="Arial" w:hAnsi="Arial" w:cs="Arial"/>
        </w:rPr>
        <w:t>Kanter (2020)</w:t>
      </w:r>
      <w:r w:rsidR="00355F01">
        <w:rPr>
          <w:rFonts w:ascii="Arial" w:hAnsi="Arial" w:cs="Arial"/>
        </w:rPr>
        <w:t xml:space="preserve"> </w:t>
      </w:r>
      <w:r w:rsidR="00AA2D5A">
        <w:rPr>
          <w:rFonts w:ascii="Arial" w:hAnsi="Arial" w:cs="Arial"/>
        </w:rPr>
        <w:t>describ</w:t>
      </w:r>
      <w:r w:rsidR="00812E6B">
        <w:rPr>
          <w:rFonts w:ascii="Arial" w:hAnsi="Arial" w:cs="Arial"/>
        </w:rPr>
        <w:t>es</w:t>
      </w:r>
      <w:r w:rsidR="00AA2D5A">
        <w:rPr>
          <w:rFonts w:ascii="Arial" w:hAnsi="Arial" w:cs="Arial"/>
        </w:rPr>
        <w:t xml:space="preserve"> the importance and </w:t>
      </w:r>
      <w:r w:rsidR="00392F98">
        <w:rPr>
          <w:rFonts w:ascii="Arial" w:hAnsi="Arial" w:cs="Arial"/>
        </w:rPr>
        <w:t>t</w:t>
      </w:r>
      <w:r w:rsidR="00AC4299">
        <w:rPr>
          <w:rFonts w:ascii="Arial" w:hAnsi="Arial" w:cs="Arial"/>
        </w:rPr>
        <w:t xml:space="preserve">he </w:t>
      </w:r>
      <w:r w:rsidR="002F15D5">
        <w:rPr>
          <w:rFonts w:ascii="Arial" w:hAnsi="Arial" w:cs="Arial"/>
        </w:rPr>
        <w:t>benefits</w:t>
      </w:r>
      <w:r w:rsidR="00AC4299">
        <w:rPr>
          <w:rFonts w:ascii="Arial" w:hAnsi="Arial" w:cs="Arial"/>
        </w:rPr>
        <w:t xml:space="preserve"> </w:t>
      </w:r>
      <w:r w:rsidR="00AA6606">
        <w:rPr>
          <w:rFonts w:ascii="Arial" w:hAnsi="Arial" w:cs="Arial"/>
        </w:rPr>
        <w:t>of</w:t>
      </w:r>
      <w:r w:rsidR="00986720">
        <w:rPr>
          <w:rFonts w:ascii="Arial" w:hAnsi="Arial" w:cs="Arial"/>
        </w:rPr>
        <w:t xml:space="preserve"> inclusive and</w:t>
      </w:r>
      <w:r w:rsidR="008435FC">
        <w:rPr>
          <w:rFonts w:ascii="Arial" w:hAnsi="Arial" w:cs="Arial"/>
        </w:rPr>
        <w:t xml:space="preserve"> </w:t>
      </w:r>
      <w:r w:rsidR="008E3625">
        <w:rPr>
          <w:rFonts w:ascii="Arial" w:hAnsi="Arial" w:cs="Arial"/>
        </w:rPr>
        <w:t xml:space="preserve">positive </w:t>
      </w:r>
      <w:r w:rsidR="00FA4386">
        <w:rPr>
          <w:rFonts w:ascii="Arial" w:hAnsi="Arial" w:cs="Arial"/>
        </w:rPr>
        <w:t xml:space="preserve">leader </w:t>
      </w:r>
      <w:r w:rsidR="008E3625">
        <w:rPr>
          <w:rFonts w:ascii="Arial" w:hAnsi="Arial" w:cs="Arial"/>
        </w:rPr>
        <w:t>employee relationships</w:t>
      </w:r>
      <w:r w:rsidR="00D16529">
        <w:rPr>
          <w:rFonts w:ascii="Arial" w:hAnsi="Arial" w:cs="Arial"/>
        </w:rPr>
        <w:t xml:space="preserve"> </w:t>
      </w:r>
      <w:r w:rsidR="005D242E">
        <w:rPr>
          <w:rFonts w:ascii="Arial" w:hAnsi="Arial" w:cs="Arial"/>
        </w:rPr>
        <w:t xml:space="preserve">in </w:t>
      </w:r>
      <w:r w:rsidR="00392F98">
        <w:rPr>
          <w:rFonts w:ascii="Arial" w:hAnsi="Arial" w:cs="Arial"/>
        </w:rPr>
        <w:t>facilitating cultural change</w:t>
      </w:r>
      <w:r w:rsidR="004275C4">
        <w:rPr>
          <w:rFonts w:ascii="Arial" w:hAnsi="Arial" w:cs="Arial"/>
        </w:rPr>
        <w:t xml:space="preserve"> </w:t>
      </w:r>
      <w:r w:rsidR="00666553">
        <w:rPr>
          <w:rFonts w:ascii="Arial" w:hAnsi="Arial" w:cs="Arial"/>
        </w:rPr>
        <w:t>strategies</w:t>
      </w:r>
      <w:r w:rsidR="00172760">
        <w:rPr>
          <w:rFonts w:ascii="Arial" w:hAnsi="Arial" w:cs="Arial"/>
        </w:rPr>
        <w:t>,</w:t>
      </w:r>
      <w:r w:rsidR="00AA2D5A">
        <w:rPr>
          <w:rFonts w:ascii="Arial" w:hAnsi="Arial" w:cs="Arial"/>
        </w:rPr>
        <w:t xml:space="preserve"> this overcomes barriers </w:t>
      </w:r>
      <w:r w:rsidR="00666553">
        <w:rPr>
          <w:rFonts w:ascii="Arial" w:hAnsi="Arial" w:cs="Arial"/>
        </w:rPr>
        <w:t xml:space="preserve">to change </w:t>
      </w:r>
      <w:r w:rsidR="00AA2D5A">
        <w:rPr>
          <w:rFonts w:ascii="Arial" w:hAnsi="Arial" w:cs="Arial"/>
        </w:rPr>
        <w:t xml:space="preserve">in a multitude of ways, </w:t>
      </w:r>
      <w:r w:rsidR="00FA4386">
        <w:rPr>
          <w:rFonts w:ascii="Arial" w:hAnsi="Arial" w:cs="Arial"/>
        </w:rPr>
        <w:t xml:space="preserve">by way of </w:t>
      </w:r>
      <w:r w:rsidR="001B58F4">
        <w:rPr>
          <w:rFonts w:ascii="Arial" w:hAnsi="Arial" w:cs="Arial"/>
        </w:rPr>
        <w:t>shared leadership, providing</w:t>
      </w:r>
      <w:r w:rsidR="00D81AD7">
        <w:rPr>
          <w:rFonts w:ascii="Arial" w:hAnsi="Arial" w:cs="Arial"/>
        </w:rPr>
        <w:t xml:space="preserve"> empowerment,</w:t>
      </w:r>
      <w:r w:rsidR="001B58F4">
        <w:rPr>
          <w:rFonts w:ascii="Arial" w:hAnsi="Arial" w:cs="Arial"/>
        </w:rPr>
        <w:t xml:space="preserve"> ownership and</w:t>
      </w:r>
      <w:r w:rsidR="00D81AD7">
        <w:rPr>
          <w:rFonts w:ascii="Arial" w:hAnsi="Arial" w:cs="Arial"/>
        </w:rPr>
        <w:t xml:space="preserve"> </w:t>
      </w:r>
      <w:r w:rsidR="001B58F4">
        <w:rPr>
          <w:rFonts w:ascii="Arial" w:hAnsi="Arial" w:cs="Arial"/>
        </w:rPr>
        <w:t>innovation</w:t>
      </w:r>
      <w:r w:rsidR="00AA36A3">
        <w:rPr>
          <w:rFonts w:ascii="Arial" w:hAnsi="Arial" w:cs="Arial"/>
        </w:rPr>
        <w:t xml:space="preserve">. </w:t>
      </w:r>
      <w:r w:rsidR="00E72562">
        <w:rPr>
          <w:rFonts w:ascii="Arial" w:hAnsi="Arial" w:cs="Arial"/>
        </w:rPr>
        <w:t xml:space="preserve">The </w:t>
      </w:r>
      <w:r w:rsidR="00AA36A3">
        <w:rPr>
          <w:rFonts w:ascii="Arial" w:hAnsi="Arial" w:cs="Arial"/>
        </w:rPr>
        <w:t xml:space="preserve">need for </w:t>
      </w:r>
      <w:r w:rsidR="00A202C1">
        <w:rPr>
          <w:rFonts w:ascii="Arial" w:hAnsi="Arial" w:cs="Arial"/>
        </w:rPr>
        <w:t>a</w:t>
      </w:r>
      <w:r w:rsidR="001F4727">
        <w:rPr>
          <w:rFonts w:ascii="Arial" w:hAnsi="Arial" w:cs="Arial"/>
        </w:rPr>
        <w:t xml:space="preserve"> more</w:t>
      </w:r>
      <w:r w:rsidR="00A202C1">
        <w:rPr>
          <w:rFonts w:ascii="Arial" w:hAnsi="Arial" w:cs="Arial"/>
        </w:rPr>
        <w:t xml:space="preserve"> fluid</w:t>
      </w:r>
      <w:r w:rsidR="00AA36A3">
        <w:rPr>
          <w:rFonts w:ascii="Arial" w:hAnsi="Arial" w:cs="Arial"/>
        </w:rPr>
        <w:t xml:space="preserve"> approach to leadership, away from the autocratic </w:t>
      </w:r>
      <w:r w:rsidR="001075CD">
        <w:rPr>
          <w:rFonts w:ascii="Arial" w:hAnsi="Arial" w:cs="Arial"/>
        </w:rPr>
        <w:t>leadership style that stifles growth and positive change</w:t>
      </w:r>
      <w:r w:rsidR="003C5F63">
        <w:rPr>
          <w:rFonts w:ascii="Arial" w:hAnsi="Arial" w:cs="Arial"/>
        </w:rPr>
        <w:t>.</w:t>
      </w:r>
      <w:r w:rsidR="00E418AD">
        <w:rPr>
          <w:rFonts w:ascii="Arial" w:hAnsi="Arial" w:cs="Arial"/>
        </w:rPr>
        <w:t xml:space="preserve"> </w:t>
      </w:r>
      <w:r w:rsidR="003C5F63">
        <w:rPr>
          <w:rFonts w:ascii="Arial" w:hAnsi="Arial" w:cs="Arial"/>
        </w:rPr>
        <w:t xml:space="preserve">However, </w:t>
      </w:r>
      <w:r w:rsidR="00A202C1">
        <w:rPr>
          <w:rFonts w:ascii="Arial" w:hAnsi="Arial" w:cs="Arial"/>
        </w:rPr>
        <w:t>for t</w:t>
      </w:r>
      <w:r w:rsidR="00E418AD">
        <w:rPr>
          <w:rFonts w:ascii="Arial" w:hAnsi="Arial" w:cs="Arial"/>
        </w:rPr>
        <w:t xml:space="preserve">his to be possible, there must be a great understanding of individual team personalities </w:t>
      </w:r>
      <w:r w:rsidR="00E93151">
        <w:rPr>
          <w:rFonts w:ascii="Arial" w:hAnsi="Arial" w:cs="Arial"/>
        </w:rPr>
        <w:t xml:space="preserve">and the way in which they are </w:t>
      </w:r>
      <w:r w:rsidR="00A202C1">
        <w:rPr>
          <w:rFonts w:ascii="Arial" w:hAnsi="Arial" w:cs="Arial"/>
        </w:rPr>
        <w:t xml:space="preserve">uniquely </w:t>
      </w:r>
      <w:r w:rsidR="00E93151">
        <w:rPr>
          <w:rFonts w:ascii="Arial" w:hAnsi="Arial" w:cs="Arial"/>
        </w:rPr>
        <w:t>managed</w:t>
      </w:r>
      <w:r w:rsidR="0077050A">
        <w:rPr>
          <w:rFonts w:ascii="Arial" w:hAnsi="Arial" w:cs="Arial"/>
        </w:rPr>
        <w:t>, focusing on four key areas.</w:t>
      </w:r>
    </w:p>
    <w:p w14:paraId="4061CE87" w14:textId="0CA8CDF4" w:rsidR="0077050A" w:rsidRDefault="00EC1728" w:rsidP="00091585">
      <w:pPr>
        <w:pStyle w:val="ListParagraph"/>
        <w:numPr>
          <w:ilvl w:val="0"/>
          <w:numId w:val="5"/>
        </w:numPr>
        <w:shd w:val="clear" w:color="auto" w:fill="FFFFFF" w:themeFill="background1"/>
        <w:rPr>
          <w:rFonts w:ascii="Arial" w:hAnsi="Arial" w:cs="Arial"/>
        </w:rPr>
      </w:pPr>
      <w:r w:rsidRPr="00542A98">
        <w:rPr>
          <w:rFonts w:ascii="Arial" w:hAnsi="Arial" w:cs="Arial"/>
          <w:shd w:val="clear" w:color="auto" w:fill="FFFFFF" w:themeFill="background1"/>
        </w:rPr>
        <w:t xml:space="preserve">Empowerment </w:t>
      </w:r>
    </w:p>
    <w:p w14:paraId="4900AC3C" w14:textId="4CEB90D9" w:rsidR="00D53E96" w:rsidRDefault="00D53E96" w:rsidP="00091585">
      <w:pPr>
        <w:pStyle w:val="ListParagraph"/>
        <w:numPr>
          <w:ilvl w:val="0"/>
          <w:numId w:val="5"/>
        </w:numPr>
        <w:shd w:val="clear" w:color="auto" w:fill="FFFFFF" w:themeFill="background1"/>
        <w:rPr>
          <w:rFonts w:ascii="Arial" w:hAnsi="Arial" w:cs="Arial"/>
        </w:rPr>
      </w:pPr>
      <w:r w:rsidRPr="00897C87">
        <w:rPr>
          <w:rFonts w:ascii="Arial" w:hAnsi="Arial" w:cs="Arial"/>
          <w:shd w:val="clear" w:color="auto" w:fill="FFFFFF" w:themeFill="background1"/>
        </w:rPr>
        <w:t>Communication</w:t>
      </w:r>
      <w:r w:rsidR="00007075">
        <w:rPr>
          <w:rFonts w:ascii="Arial" w:hAnsi="Arial" w:cs="Arial"/>
        </w:rPr>
        <w:t xml:space="preserve"> </w:t>
      </w:r>
    </w:p>
    <w:p w14:paraId="589BD1E1" w14:textId="76B6F8AF" w:rsidR="00D53E96" w:rsidRDefault="00D53E96" w:rsidP="00091585">
      <w:pPr>
        <w:pStyle w:val="ListParagraph"/>
        <w:numPr>
          <w:ilvl w:val="0"/>
          <w:numId w:val="5"/>
        </w:numPr>
        <w:shd w:val="clear" w:color="auto" w:fill="FFFFFF" w:themeFill="background1"/>
        <w:rPr>
          <w:rFonts w:ascii="Arial" w:hAnsi="Arial" w:cs="Arial"/>
        </w:rPr>
      </w:pPr>
      <w:r w:rsidRPr="00091585">
        <w:rPr>
          <w:rFonts w:ascii="Arial" w:hAnsi="Arial" w:cs="Arial"/>
          <w:shd w:val="clear" w:color="auto" w:fill="FFFFFF" w:themeFill="background1"/>
        </w:rPr>
        <w:t>Support</w:t>
      </w:r>
      <w:r>
        <w:rPr>
          <w:rFonts w:ascii="Arial" w:hAnsi="Arial" w:cs="Arial"/>
        </w:rPr>
        <w:t xml:space="preserve"> </w:t>
      </w:r>
    </w:p>
    <w:p w14:paraId="40C0F027" w14:textId="54D5AEA9" w:rsidR="00D53E96" w:rsidRDefault="00D53E96" w:rsidP="00091585">
      <w:pPr>
        <w:pStyle w:val="ListParagraph"/>
        <w:numPr>
          <w:ilvl w:val="0"/>
          <w:numId w:val="5"/>
        </w:numPr>
        <w:shd w:val="clear" w:color="auto" w:fill="FFFFFF" w:themeFill="background1"/>
        <w:rPr>
          <w:rFonts w:ascii="Arial" w:hAnsi="Arial" w:cs="Arial"/>
        </w:rPr>
      </w:pPr>
      <w:r w:rsidRPr="00091585">
        <w:rPr>
          <w:rFonts w:ascii="Arial" w:hAnsi="Arial" w:cs="Arial"/>
          <w:shd w:val="clear" w:color="auto" w:fill="FFFFFF" w:themeFill="background1"/>
        </w:rPr>
        <w:t>Recognition</w:t>
      </w:r>
      <w:r>
        <w:rPr>
          <w:rFonts w:ascii="Arial" w:hAnsi="Arial" w:cs="Arial"/>
        </w:rPr>
        <w:t xml:space="preserve"> </w:t>
      </w:r>
    </w:p>
    <w:p w14:paraId="5277986D" w14:textId="31A805CC" w:rsidR="00221232" w:rsidRPr="00221232" w:rsidRDefault="00221232" w:rsidP="00221232">
      <w:pPr>
        <w:shd w:val="clear" w:color="auto" w:fill="FFFFFF" w:themeFill="background1"/>
        <w:jc w:val="right"/>
        <w:rPr>
          <w:rFonts w:ascii="Arial" w:hAnsi="Arial" w:cs="Arial"/>
        </w:rPr>
      </w:pPr>
      <w:r>
        <w:rPr>
          <w:rFonts w:ascii="Arial" w:hAnsi="Arial" w:cs="Arial"/>
        </w:rPr>
        <w:t xml:space="preserve">(Kanter, Stein and </w:t>
      </w:r>
      <w:proofErr w:type="spellStart"/>
      <w:r>
        <w:rPr>
          <w:rFonts w:ascii="Arial" w:hAnsi="Arial" w:cs="Arial"/>
        </w:rPr>
        <w:t>Jick</w:t>
      </w:r>
      <w:proofErr w:type="spellEnd"/>
      <w:r>
        <w:rPr>
          <w:rFonts w:ascii="Arial" w:hAnsi="Arial" w:cs="Arial"/>
        </w:rPr>
        <w:t>, 1992)</w:t>
      </w:r>
    </w:p>
    <w:p w14:paraId="7C3C7073" w14:textId="77777777" w:rsidR="00560FE0" w:rsidRDefault="00560FE0">
      <w:pPr>
        <w:rPr>
          <w:rFonts w:ascii="Arial" w:hAnsi="Arial" w:cs="Arial"/>
        </w:rPr>
      </w:pPr>
    </w:p>
    <w:p w14:paraId="48891E47" w14:textId="1714B07D" w:rsidR="00AB777E" w:rsidRDefault="00FD6A3B" w:rsidP="00FD78B3">
      <w:pPr>
        <w:rPr>
          <w:rFonts w:ascii="Arial" w:hAnsi="Arial" w:cs="Arial"/>
        </w:rPr>
      </w:pPr>
      <w:r>
        <w:rPr>
          <w:rFonts w:ascii="Arial" w:hAnsi="Arial" w:cs="Arial"/>
        </w:rPr>
        <w:t>The role I play as a SP can play a significant part in overcoming barriers to change. I feel my consistent and supportive approach to my team has built trust and loyalty,</w:t>
      </w:r>
      <w:r w:rsidR="008A30FE">
        <w:rPr>
          <w:rFonts w:ascii="Arial" w:hAnsi="Arial" w:cs="Arial"/>
        </w:rPr>
        <w:t xml:space="preserve"> without </w:t>
      </w:r>
      <w:r w:rsidR="00766200">
        <w:rPr>
          <w:rFonts w:ascii="Arial" w:hAnsi="Arial" w:cs="Arial"/>
        </w:rPr>
        <w:t>judgment</w:t>
      </w:r>
      <w:r w:rsidR="002836BE">
        <w:rPr>
          <w:rFonts w:ascii="Arial" w:hAnsi="Arial" w:cs="Arial"/>
        </w:rPr>
        <w:t>.</w:t>
      </w:r>
    </w:p>
    <w:p w14:paraId="77080C2E" w14:textId="67340AB3" w:rsidR="00B8519C" w:rsidRDefault="00230DB6">
      <w:pPr>
        <w:rPr>
          <w:rFonts w:ascii="Arial" w:hAnsi="Arial" w:cs="Arial"/>
        </w:rPr>
      </w:pPr>
      <w:r>
        <w:rPr>
          <w:rFonts w:ascii="Arial" w:hAnsi="Arial" w:cs="Arial"/>
        </w:rPr>
        <w:t xml:space="preserve">Leadership </w:t>
      </w:r>
      <w:r w:rsidR="00E74AFA">
        <w:rPr>
          <w:rFonts w:ascii="Arial" w:hAnsi="Arial" w:cs="Arial"/>
        </w:rPr>
        <w:t xml:space="preserve">in Organisational Change. </w:t>
      </w:r>
      <w:r w:rsidR="00465423">
        <w:rPr>
          <w:rFonts w:ascii="Arial" w:hAnsi="Arial" w:cs="Arial"/>
        </w:rPr>
        <w:t xml:space="preserve"> </w:t>
      </w:r>
    </w:p>
    <w:p w14:paraId="5D31D2B2" w14:textId="77777777" w:rsidR="00B90CD3" w:rsidRDefault="00B90CD3">
      <w:pPr>
        <w:rPr>
          <w:rFonts w:ascii="Arial" w:hAnsi="Arial" w:cs="Arial"/>
        </w:rPr>
      </w:pPr>
    </w:p>
    <w:p w14:paraId="257E6FF9" w14:textId="36207963" w:rsidR="00420D21" w:rsidRDefault="00193602" w:rsidP="00C90E96">
      <w:pPr>
        <w:rPr>
          <w:rFonts w:ascii="Arial" w:hAnsi="Arial" w:cs="Arial"/>
        </w:rPr>
      </w:pPr>
      <w:r>
        <w:rPr>
          <w:rFonts w:ascii="Arial" w:hAnsi="Arial" w:cs="Arial"/>
        </w:rPr>
        <w:t xml:space="preserve">Maslow </w:t>
      </w:r>
      <w:r w:rsidR="002752D7">
        <w:rPr>
          <w:rFonts w:ascii="Arial" w:hAnsi="Arial" w:cs="Arial"/>
        </w:rPr>
        <w:t xml:space="preserve">(1998) </w:t>
      </w:r>
      <w:r w:rsidR="00E72FEF">
        <w:rPr>
          <w:rFonts w:ascii="Arial" w:hAnsi="Arial" w:cs="Arial"/>
        </w:rPr>
        <w:t>suggests there</w:t>
      </w:r>
      <w:r w:rsidR="00C73376">
        <w:rPr>
          <w:rFonts w:ascii="Arial" w:hAnsi="Arial" w:cs="Arial"/>
        </w:rPr>
        <w:t xml:space="preserve"> are many factors that drive </w:t>
      </w:r>
      <w:r w:rsidR="003A750B">
        <w:rPr>
          <w:rFonts w:ascii="Arial" w:hAnsi="Arial" w:cs="Arial"/>
        </w:rPr>
        <w:t xml:space="preserve">and </w:t>
      </w:r>
      <w:r w:rsidR="007000F9">
        <w:rPr>
          <w:rFonts w:ascii="Arial" w:hAnsi="Arial" w:cs="Arial"/>
        </w:rPr>
        <w:t>motivate</w:t>
      </w:r>
      <w:r w:rsidR="00B42E20">
        <w:rPr>
          <w:rFonts w:ascii="Arial" w:hAnsi="Arial" w:cs="Arial"/>
        </w:rPr>
        <w:t xml:space="preserve"> </w:t>
      </w:r>
      <w:r w:rsidR="00C73376">
        <w:rPr>
          <w:rFonts w:ascii="Arial" w:hAnsi="Arial" w:cs="Arial"/>
        </w:rPr>
        <w:t>organisational change</w:t>
      </w:r>
      <w:r w:rsidR="00036D70">
        <w:rPr>
          <w:rFonts w:ascii="Arial" w:hAnsi="Arial" w:cs="Arial"/>
        </w:rPr>
        <w:t>.</w:t>
      </w:r>
      <w:r w:rsidR="00BB4CC9">
        <w:rPr>
          <w:rFonts w:ascii="Arial" w:hAnsi="Arial" w:cs="Arial"/>
        </w:rPr>
        <w:t xml:space="preserve"> </w:t>
      </w:r>
      <w:r w:rsidR="004E267C">
        <w:rPr>
          <w:rFonts w:ascii="Arial" w:hAnsi="Arial" w:cs="Arial"/>
        </w:rPr>
        <w:t>Therefore, t</w:t>
      </w:r>
      <w:r w:rsidR="006B0F50">
        <w:rPr>
          <w:rFonts w:ascii="Arial" w:hAnsi="Arial" w:cs="Arial"/>
        </w:rPr>
        <w:t xml:space="preserve">he needs and expectations of employees should be considered </w:t>
      </w:r>
      <w:r w:rsidR="00570ADA">
        <w:rPr>
          <w:rFonts w:ascii="Arial" w:hAnsi="Arial" w:cs="Arial"/>
        </w:rPr>
        <w:t>for</w:t>
      </w:r>
      <w:r w:rsidR="00735947">
        <w:rPr>
          <w:rFonts w:ascii="Arial" w:hAnsi="Arial" w:cs="Arial"/>
        </w:rPr>
        <w:t xml:space="preserve"> any change initiative </w:t>
      </w:r>
      <w:r w:rsidR="001579D7">
        <w:rPr>
          <w:rFonts w:ascii="Arial" w:hAnsi="Arial" w:cs="Arial"/>
        </w:rPr>
        <w:t>to ensure staff are fully engaged and committed</w:t>
      </w:r>
      <w:r w:rsidR="00C90E96">
        <w:rPr>
          <w:rFonts w:ascii="Arial" w:hAnsi="Arial" w:cs="Arial"/>
        </w:rPr>
        <w:t xml:space="preserve"> </w:t>
      </w:r>
      <w:r w:rsidR="001579D7">
        <w:rPr>
          <w:rFonts w:ascii="Arial" w:hAnsi="Arial" w:cs="Arial"/>
        </w:rPr>
        <w:t>(Maslow, 1998)</w:t>
      </w:r>
    </w:p>
    <w:p w14:paraId="1EC05B7B" w14:textId="77777777" w:rsidR="00036D70" w:rsidRDefault="00036D70">
      <w:pPr>
        <w:rPr>
          <w:rFonts w:ascii="Arial" w:hAnsi="Arial" w:cs="Arial"/>
        </w:rPr>
      </w:pPr>
    </w:p>
    <w:p w14:paraId="3591FAE7" w14:textId="403C6063" w:rsidR="00824504" w:rsidRDefault="00C73376">
      <w:pPr>
        <w:rPr>
          <w:rFonts w:ascii="Arial" w:hAnsi="Arial" w:cs="Arial"/>
        </w:rPr>
      </w:pPr>
      <w:r>
        <w:rPr>
          <w:rFonts w:ascii="Arial" w:hAnsi="Arial" w:cs="Arial"/>
        </w:rPr>
        <w:t xml:space="preserve"> </w:t>
      </w:r>
      <w:r w:rsidR="00AE4E64">
        <w:rPr>
          <w:rFonts w:ascii="Arial" w:hAnsi="Arial" w:cs="Arial"/>
        </w:rPr>
        <w:t>Overall</w:t>
      </w:r>
      <w:r w:rsidR="003E11AE">
        <w:rPr>
          <w:rFonts w:ascii="Arial" w:hAnsi="Arial" w:cs="Arial"/>
        </w:rPr>
        <w:t xml:space="preserve">, </w:t>
      </w:r>
      <w:r>
        <w:rPr>
          <w:rFonts w:ascii="Arial" w:hAnsi="Arial" w:cs="Arial"/>
        </w:rPr>
        <w:t>WAST is primarily driven by our service users</w:t>
      </w:r>
      <w:r w:rsidR="00D203BD">
        <w:rPr>
          <w:rFonts w:ascii="Arial" w:hAnsi="Arial" w:cs="Arial"/>
        </w:rPr>
        <w:t xml:space="preserve"> and </w:t>
      </w:r>
      <w:r w:rsidR="00744310">
        <w:rPr>
          <w:rFonts w:ascii="Arial" w:hAnsi="Arial" w:cs="Arial"/>
        </w:rPr>
        <w:t>mandatory adherence</w:t>
      </w:r>
      <w:r w:rsidR="0000016A">
        <w:rPr>
          <w:rFonts w:ascii="Arial" w:hAnsi="Arial" w:cs="Arial"/>
        </w:rPr>
        <w:t xml:space="preserve"> to </w:t>
      </w:r>
      <w:r w:rsidR="00D203BD">
        <w:rPr>
          <w:rFonts w:ascii="Arial" w:hAnsi="Arial" w:cs="Arial"/>
        </w:rPr>
        <w:t>legal</w:t>
      </w:r>
      <w:r w:rsidR="00DF32A2">
        <w:rPr>
          <w:rFonts w:ascii="Arial" w:hAnsi="Arial" w:cs="Arial"/>
        </w:rPr>
        <w:t xml:space="preserve"> framewo</w:t>
      </w:r>
      <w:r w:rsidR="00430F8B">
        <w:rPr>
          <w:rFonts w:ascii="Arial" w:hAnsi="Arial" w:cs="Arial"/>
        </w:rPr>
        <w:t>rks</w:t>
      </w:r>
      <w:r w:rsidR="0080764E">
        <w:rPr>
          <w:rFonts w:ascii="Arial" w:hAnsi="Arial" w:cs="Arial"/>
        </w:rPr>
        <w:t xml:space="preserve"> </w:t>
      </w:r>
      <w:r w:rsidR="00411B8E">
        <w:rPr>
          <w:rFonts w:ascii="Arial" w:hAnsi="Arial" w:cs="Arial"/>
        </w:rPr>
        <w:t>to mitigate threats from terrorism</w:t>
      </w:r>
      <w:r w:rsidR="00300CFB">
        <w:rPr>
          <w:rFonts w:ascii="Arial" w:hAnsi="Arial" w:cs="Arial"/>
        </w:rPr>
        <w:t xml:space="preserve"> or high </w:t>
      </w:r>
      <w:r w:rsidR="0011622F">
        <w:rPr>
          <w:rFonts w:ascii="Arial" w:hAnsi="Arial" w:cs="Arial"/>
        </w:rPr>
        <w:t xml:space="preserve">999 </w:t>
      </w:r>
      <w:r w:rsidR="00300CFB">
        <w:rPr>
          <w:rFonts w:ascii="Arial" w:hAnsi="Arial" w:cs="Arial"/>
        </w:rPr>
        <w:t>call demand</w:t>
      </w:r>
      <w:r w:rsidR="00824504">
        <w:rPr>
          <w:rFonts w:ascii="Arial" w:hAnsi="Arial" w:cs="Arial"/>
        </w:rPr>
        <w:t>.</w:t>
      </w:r>
      <w:r w:rsidR="0011622F">
        <w:rPr>
          <w:rFonts w:ascii="Arial" w:hAnsi="Arial" w:cs="Arial"/>
        </w:rPr>
        <w:t xml:space="preserve"> </w:t>
      </w:r>
      <w:r w:rsidR="00824504">
        <w:rPr>
          <w:rFonts w:ascii="Arial" w:hAnsi="Arial" w:cs="Arial"/>
        </w:rPr>
        <w:t>T</w:t>
      </w:r>
      <w:r w:rsidR="005A5DDC">
        <w:rPr>
          <w:rFonts w:ascii="Arial" w:hAnsi="Arial" w:cs="Arial"/>
        </w:rPr>
        <w:t>his</w:t>
      </w:r>
      <w:r w:rsidR="0011622F">
        <w:rPr>
          <w:rFonts w:ascii="Arial" w:hAnsi="Arial" w:cs="Arial"/>
        </w:rPr>
        <w:t xml:space="preserve"> legislatio</w:t>
      </w:r>
      <w:r w:rsidR="00F53C6E">
        <w:rPr>
          <w:rFonts w:ascii="Arial" w:hAnsi="Arial" w:cs="Arial"/>
        </w:rPr>
        <w:t xml:space="preserve">n is always being updated and includes </w:t>
      </w:r>
      <w:r w:rsidR="00CC7E32">
        <w:rPr>
          <w:rFonts w:ascii="Arial" w:hAnsi="Arial" w:cs="Arial"/>
        </w:rPr>
        <w:t>– The Civil</w:t>
      </w:r>
      <w:r w:rsidR="00AE559F">
        <w:rPr>
          <w:rFonts w:ascii="Arial" w:hAnsi="Arial" w:cs="Arial"/>
        </w:rPr>
        <w:t xml:space="preserve"> </w:t>
      </w:r>
      <w:r w:rsidR="0042521A">
        <w:rPr>
          <w:rFonts w:ascii="Arial" w:hAnsi="Arial" w:cs="Arial"/>
        </w:rPr>
        <w:t>C</w:t>
      </w:r>
      <w:r w:rsidR="00AE559F">
        <w:rPr>
          <w:rFonts w:ascii="Arial" w:hAnsi="Arial" w:cs="Arial"/>
        </w:rPr>
        <w:t>ontingencies</w:t>
      </w:r>
      <w:r w:rsidR="0042521A">
        <w:rPr>
          <w:rFonts w:ascii="Arial" w:hAnsi="Arial" w:cs="Arial"/>
        </w:rPr>
        <w:t xml:space="preserve"> Act</w:t>
      </w:r>
      <w:r w:rsidR="006427F5">
        <w:rPr>
          <w:rFonts w:ascii="Arial" w:hAnsi="Arial" w:cs="Arial"/>
        </w:rPr>
        <w:t>,</w:t>
      </w:r>
      <w:r w:rsidR="007E6FCF">
        <w:rPr>
          <w:rFonts w:ascii="Arial" w:hAnsi="Arial" w:cs="Arial"/>
        </w:rPr>
        <w:t xml:space="preserve"> 2004</w:t>
      </w:r>
      <w:r w:rsidR="004B42E2">
        <w:rPr>
          <w:rFonts w:ascii="Arial" w:hAnsi="Arial" w:cs="Arial"/>
        </w:rPr>
        <w:t xml:space="preserve"> (</w:t>
      </w:r>
      <w:r w:rsidR="0026063A">
        <w:rPr>
          <w:rFonts w:ascii="Arial" w:hAnsi="Arial" w:cs="Arial"/>
        </w:rPr>
        <w:t>WAST, 2025)</w:t>
      </w:r>
      <w:r w:rsidR="0042521A">
        <w:rPr>
          <w:rFonts w:ascii="Arial" w:hAnsi="Arial" w:cs="Arial"/>
        </w:rPr>
        <w:t>, E</w:t>
      </w:r>
      <w:r w:rsidR="00AE559F">
        <w:rPr>
          <w:rFonts w:ascii="Arial" w:hAnsi="Arial" w:cs="Arial"/>
        </w:rPr>
        <w:t xml:space="preserve">quality </w:t>
      </w:r>
      <w:r w:rsidR="00DF32A2">
        <w:rPr>
          <w:rFonts w:ascii="Arial" w:hAnsi="Arial" w:cs="Arial"/>
        </w:rPr>
        <w:t>Ac</w:t>
      </w:r>
      <w:r w:rsidR="00AE559F">
        <w:rPr>
          <w:rFonts w:ascii="Arial" w:hAnsi="Arial" w:cs="Arial"/>
        </w:rPr>
        <w:t>t</w:t>
      </w:r>
      <w:r w:rsidR="00BC34DE">
        <w:rPr>
          <w:rFonts w:ascii="Arial" w:hAnsi="Arial" w:cs="Arial"/>
        </w:rPr>
        <w:t xml:space="preserve">, 2010 </w:t>
      </w:r>
      <w:r w:rsidR="007552EE">
        <w:rPr>
          <w:rFonts w:ascii="Arial" w:hAnsi="Arial" w:cs="Arial"/>
        </w:rPr>
        <w:t>(WAST, 2024)</w:t>
      </w:r>
      <w:r w:rsidR="00047F1C">
        <w:rPr>
          <w:rFonts w:ascii="Arial" w:hAnsi="Arial" w:cs="Arial"/>
        </w:rPr>
        <w:t xml:space="preserve"> </w:t>
      </w:r>
      <w:r w:rsidR="0042521A">
        <w:rPr>
          <w:rFonts w:ascii="Arial" w:hAnsi="Arial" w:cs="Arial"/>
        </w:rPr>
        <w:t>and others</w:t>
      </w:r>
      <w:r w:rsidR="00430F8B">
        <w:rPr>
          <w:rFonts w:ascii="Arial" w:hAnsi="Arial" w:cs="Arial"/>
        </w:rPr>
        <w:t>.</w:t>
      </w:r>
      <w:r w:rsidR="003E11AE">
        <w:rPr>
          <w:rFonts w:ascii="Arial" w:hAnsi="Arial" w:cs="Arial"/>
        </w:rPr>
        <w:t xml:space="preserve"> </w:t>
      </w:r>
    </w:p>
    <w:p w14:paraId="5BCF948B" w14:textId="4760B638" w:rsidR="00B80CF9" w:rsidRDefault="002F6C06">
      <w:pPr>
        <w:rPr>
          <w:rFonts w:ascii="Arial" w:hAnsi="Arial" w:cs="Arial"/>
        </w:rPr>
      </w:pPr>
      <w:r>
        <w:rPr>
          <w:rFonts w:ascii="Arial" w:hAnsi="Arial" w:cs="Arial"/>
        </w:rPr>
        <w:t xml:space="preserve">Humphrey </w:t>
      </w:r>
      <w:r w:rsidR="00C3517E">
        <w:rPr>
          <w:rFonts w:ascii="Arial" w:hAnsi="Arial" w:cs="Arial"/>
        </w:rPr>
        <w:t xml:space="preserve">(2005) </w:t>
      </w:r>
      <w:r w:rsidR="00CE5512">
        <w:rPr>
          <w:rFonts w:ascii="Arial" w:hAnsi="Arial" w:cs="Arial"/>
        </w:rPr>
        <w:t xml:space="preserve">discusses </w:t>
      </w:r>
      <w:r w:rsidR="001143DD">
        <w:rPr>
          <w:rFonts w:ascii="Arial" w:hAnsi="Arial" w:cs="Arial"/>
        </w:rPr>
        <w:t>the use of a ‘SWOT’ analysi</w:t>
      </w:r>
      <w:r w:rsidR="00495869">
        <w:rPr>
          <w:rFonts w:ascii="Arial" w:hAnsi="Arial" w:cs="Arial"/>
        </w:rPr>
        <w:t xml:space="preserve">s </w:t>
      </w:r>
      <w:r w:rsidR="00FE190D">
        <w:rPr>
          <w:rFonts w:ascii="Arial" w:hAnsi="Arial" w:cs="Arial"/>
        </w:rPr>
        <w:t xml:space="preserve">to highlight internal and external factors that may </w:t>
      </w:r>
      <w:r w:rsidR="00F25F93">
        <w:rPr>
          <w:rFonts w:ascii="Arial" w:hAnsi="Arial" w:cs="Arial"/>
        </w:rPr>
        <w:t xml:space="preserve">affect my change initiative. </w:t>
      </w:r>
      <w:r w:rsidR="007415D3">
        <w:rPr>
          <w:rFonts w:ascii="Arial" w:hAnsi="Arial" w:cs="Arial"/>
        </w:rPr>
        <w:t xml:space="preserve">On completion I will be more informed </w:t>
      </w:r>
      <w:r w:rsidR="00727093">
        <w:rPr>
          <w:rFonts w:ascii="Arial" w:hAnsi="Arial" w:cs="Arial"/>
        </w:rPr>
        <w:t>to go forward</w:t>
      </w:r>
      <w:r w:rsidR="00356732">
        <w:rPr>
          <w:rFonts w:ascii="Arial" w:hAnsi="Arial" w:cs="Arial"/>
        </w:rPr>
        <w:t xml:space="preserve">, mindful of potential </w:t>
      </w:r>
      <w:r w:rsidR="00425254">
        <w:rPr>
          <w:rFonts w:ascii="Arial" w:hAnsi="Arial" w:cs="Arial"/>
        </w:rPr>
        <w:t>obstacles</w:t>
      </w:r>
    </w:p>
    <w:p w14:paraId="2DCBBD51" w14:textId="45E17F32" w:rsidR="004C7584" w:rsidRDefault="004C7584">
      <w:pPr>
        <w:rPr>
          <w:rFonts w:ascii="Arial" w:hAnsi="Arial" w:cs="Arial"/>
        </w:rPr>
      </w:pPr>
      <w:r>
        <w:rPr>
          <w:rFonts w:ascii="Arial" w:hAnsi="Arial" w:cs="Arial"/>
        </w:rPr>
        <w:t>SWOT Analysis</w:t>
      </w:r>
      <w:r w:rsidR="00A5218E">
        <w:rPr>
          <w:rFonts w:ascii="Arial" w:hAnsi="Arial" w:cs="Arial"/>
        </w:rPr>
        <w:t>.</w:t>
      </w:r>
    </w:p>
    <w:tbl>
      <w:tblPr>
        <w:tblW w:w="9155" w:type="dxa"/>
        <w:tblInd w:w="-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736"/>
        <w:gridCol w:w="7419"/>
      </w:tblGrid>
      <w:tr w:rsidR="001F3067" w14:paraId="73C974DD" w14:textId="4D86421D" w:rsidTr="00F94DEF">
        <w:trPr>
          <w:trHeight w:val="396"/>
        </w:trPr>
        <w:tc>
          <w:tcPr>
            <w:tcW w:w="1736" w:type="dxa"/>
            <w:shd w:val="clear" w:color="auto" w:fill="D1D1D1" w:themeFill="background2" w:themeFillShade="E6"/>
          </w:tcPr>
          <w:p w14:paraId="046F109C" w14:textId="77777777" w:rsidR="00E642FA" w:rsidRDefault="00E642FA" w:rsidP="00E642FA">
            <w:pPr>
              <w:rPr>
                <w:rFonts w:ascii="Arial" w:hAnsi="Arial" w:cs="Arial"/>
              </w:rPr>
            </w:pPr>
          </w:p>
          <w:p w14:paraId="32514B7B" w14:textId="5E0D3115" w:rsidR="001F3067" w:rsidRDefault="00E642FA" w:rsidP="00E642FA">
            <w:pPr>
              <w:rPr>
                <w:rFonts w:ascii="Arial" w:hAnsi="Arial" w:cs="Arial"/>
              </w:rPr>
            </w:pPr>
            <w:r>
              <w:rPr>
                <w:rFonts w:ascii="Arial" w:hAnsi="Arial" w:cs="Arial"/>
              </w:rPr>
              <w:t xml:space="preserve">   </w:t>
            </w:r>
            <w:r w:rsidR="001F3067">
              <w:rPr>
                <w:rFonts w:ascii="Arial" w:hAnsi="Arial" w:cs="Arial"/>
              </w:rPr>
              <w:t>Strengths</w:t>
            </w:r>
          </w:p>
        </w:tc>
        <w:tc>
          <w:tcPr>
            <w:tcW w:w="7419" w:type="dxa"/>
          </w:tcPr>
          <w:p w14:paraId="4A4429EE" w14:textId="6C0F76AF" w:rsidR="001F3067" w:rsidRPr="00393FC3" w:rsidRDefault="00F90491" w:rsidP="00393FC3">
            <w:pPr>
              <w:pStyle w:val="ListParagraph"/>
              <w:numPr>
                <w:ilvl w:val="0"/>
                <w:numId w:val="8"/>
              </w:numPr>
              <w:rPr>
                <w:rFonts w:ascii="Arial" w:hAnsi="Arial" w:cs="Arial"/>
              </w:rPr>
            </w:pPr>
            <w:r w:rsidRPr="00393FC3">
              <w:rPr>
                <w:rFonts w:ascii="Arial" w:hAnsi="Arial" w:cs="Arial"/>
              </w:rPr>
              <w:t xml:space="preserve">Skilled and dedicated workforce. </w:t>
            </w:r>
          </w:p>
          <w:p w14:paraId="444DFAAD" w14:textId="77C6F846" w:rsidR="00393FC3" w:rsidRDefault="00393FC3" w:rsidP="00393FC3">
            <w:pPr>
              <w:pStyle w:val="ListParagraph"/>
              <w:numPr>
                <w:ilvl w:val="0"/>
                <w:numId w:val="8"/>
              </w:numPr>
              <w:rPr>
                <w:rFonts w:ascii="Arial" w:hAnsi="Arial" w:cs="Arial"/>
              </w:rPr>
            </w:pPr>
            <w:r w:rsidRPr="00393FC3">
              <w:rPr>
                <w:rFonts w:ascii="Arial" w:hAnsi="Arial" w:cs="Arial"/>
              </w:rPr>
              <w:t>Centrally funded by WAG.</w:t>
            </w:r>
          </w:p>
          <w:p w14:paraId="5CBE9053" w14:textId="76913721" w:rsidR="00E642FA" w:rsidRDefault="0085659F" w:rsidP="001F3067">
            <w:pPr>
              <w:pStyle w:val="ListParagraph"/>
              <w:numPr>
                <w:ilvl w:val="0"/>
                <w:numId w:val="8"/>
              </w:numPr>
              <w:rPr>
                <w:rFonts w:ascii="Arial" w:hAnsi="Arial" w:cs="Arial"/>
              </w:rPr>
            </w:pPr>
            <w:r>
              <w:rPr>
                <w:rFonts w:ascii="Arial" w:hAnsi="Arial" w:cs="Arial"/>
              </w:rPr>
              <w:t xml:space="preserve">Funding from outside stakeholders. Such as </w:t>
            </w:r>
            <w:r w:rsidR="00DD1774">
              <w:rPr>
                <w:rFonts w:ascii="Arial" w:hAnsi="Arial" w:cs="Arial"/>
              </w:rPr>
              <w:t xml:space="preserve">TASC and public donations. </w:t>
            </w:r>
          </w:p>
          <w:p w14:paraId="7A25938A" w14:textId="7E99AAAA" w:rsidR="00B251CB" w:rsidRDefault="00B251CB" w:rsidP="001F3067">
            <w:pPr>
              <w:pStyle w:val="ListParagraph"/>
              <w:numPr>
                <w:ilvl w:val="0"/>
                <w:numId w:val="8"/>
              </w:numPr>
              <w:rPr>
                <w:rFonts w:ascii="Arial" w:hAnsi="Arial" w:cs="Arial"/>
              </w:rPr>
            </w:pPr>
            <w:r>
              <w:rPr>
                <w:rFonts w:ascii="Arial" w:hAnsi="Arial" w:cs="Arial"/>
              </w:rPr>
              <w:t>Potential for innovative</w:t>
            </w:r>
            <w:r w:rsidR="00594049">
              <w:rPr>
                <w:rFonts w:ascii="Arial" w:hAnsi="Arial" w:cs="Arial"/>
              </w:rPr>
              <w:t xml:space="preserve"> concepts </w:t>
            </w:r>
            <w:r w:rsidR="00F05F4A">
              <w:rPr>
                <w:rFonts w:ascii="Arial" w:hAnsi="Arial" w:cs="Arial"/>
              </w:rPr>
              <w:t>between public and private enterprise</w:t>
            </w:r>
            <w:r>
              <w:rPr>
                <w:rFonts w:ascii="Arial" w:hAnsi="Arial" w:cs="Arial"/>
              </w:rPr>
              <w:t xml:space="preserve"> </w:t>
            </w:r>
          </w:p>
          <w:p w14:paraId="529E66F0" w14:textId="77777777" w:rsidR="00D700C2" w:rsidRDefault="001D6962" w:rsidP="001F3067">
            <w:pPr>
              <w:pStyle w:val="ListParagraph"/>
              <w:numPr>
                <w:ilvl w:val="0"/>
                <w:numId w:val="8"/>
              </w:numPr>
              <w:rPr>
                <w:rFonts w:ascii="Arial" w:hAnsi="Arial" w:cs="Arial"/>
              </w:rPr>
            </w:pPr>
            <w:r>
              <w:rPr>
                <w:rFonts w:ascii="Arial" w:hAnsi="Arial" w:cs="Arial"/>
              </w:rPr>
              <w:t xml:space="preserve">Excellent public reputation, </w:t>
            </w:r>
            <w:r w:rsidR="00BC0DF8">
              <w:rPr>
                <w:rFonts w:ascii="Arial" w:hAnsi="Arial" w:cs="Arial"/>
              </w:rPr>
              <w:t xml:space="preserve">promoting external stakeholders to be inclined to work with us. </w:t>
            </w:r>
          </w:p>
          <w:p w14:paraId="13B0562C" w14:textId="77777777" w:rsidR="009C5D38" w:rsidRDefault="00EB50E4" w:rsidP="001F3067">
            <w:pPr>
              <w:pStyle w:val="ListParagraph"/>
              <w:numPr>
                <w:ilvl w:val="0"/>
                <w:numId w:val="8"/>
              </w:numPr>
              <w:rPr>
                <w:rFonts w:ascii="Arial" w:hAnsi="Arial" w:cs="Arial"/>
              </w:rPr>
            </w:pPr>
            <w:r>
              <w:rPr>
                <w:rFonts w:ascii="Arial" w:hAnsi="Arial" w:cs="Arial"/>
              </w:rPr>
              <w:t xml:space="preserve">Staff </w:t>
            </w:r>
            <w:r w:rsidR="003344C4">
              <w:rPr>
                <w:rFonts w:ascii="Arial" w:hAnsi="Arial" w:cs="Arial"/>
              </w:rPr>
              <w:t xml:space="preserve">engagement </w:t>
            </w:r>
          </w:p>
          <w:p w14:paraId="32A342DB" w14:textId="787DFA17" w:rsidR="005169F3" w:rsidRPr="00133F66" w:rsidRDefault="005169F3" w:rsidP="001F3067">
            <w:pPr>
              <w:pStyle w:val="ListParagraph"/>
              <w:numPr>
                <w:ilvl w:val="0"/>
                <w:numId w:val="8"/>
              </w:numPr>
              <w:rPr>
                <w:rFonts w:ascii="Arial" w:hAnsi="Arial" w:cs="Arial"/>
              </w:rPr>
            </w:pPr>
            <w:r>
              <w:rPr>
                <w:rFonts w:ascii="Arial" w:hAnsi="Arial" w:cs="Arial"/>
              </w:rPr>
              <w:t xml:space="preserve">Build on </w:t>
            </w:r>
            <w:r w:rsidR="00745DBD">
              <w:rPr>
                <w:rFonts w:ascii="Arial" w:hAnsi="Arial" w:cs="Arial"/>
              </w:rPr>
              <w:t>IMTP – Our People paragraph</w:t>
            </w:r>
          </w:p>
        </w:tc>
      </w:tr>
      <w:tr w:rsidR="001F3067" w14:paraId="0DDF53EC" w14:textId="32E8CFFB" w:rsidTr="00F94DEF">
        <w:trPr>
          <w:trHeight w:val="397"/>
        </w:trPr>
        <w:tc>
          <w:tcPr>
            <w:tcW w:w="1736" w:type="dxa"/>
            <w:shd w:val="clear" w:color="auto" w:fill="D1D1D1" w:themeFill="background2" w:themeFillShade="E6"/>
          </w:tcPr>
          <w:p w14:paraId="28D5C347" w14:textId="77777777" w:rsidR="008D3A89" w:rsidRDefault="008D3A89" w:rsidP="001F3067">
            <w:pPr>
              <w:ind w:left="92"/>
              <w:rPr>
                <w:rFonts w:ascii="Arial" w:hAnsi="Arial" w:cs="Arial"/>
              </w:rPr>
            </w:pPr>
          </w:p>
          <w:p w14:paraId="0DF1BCA9" w14:textId="761434F5" w:rsidR="001F3067" w:rsidRDefault="001F3067" w:rsidP="001F3067">
            <w:pPr>
              <w:ind w:left="92"/>
              <w:rPr>
                <w:rFonts w:ascii="Arial" w:hAnsi="Arial" w:cs="Arial"/>
              </w:rPr>
            </w:pPr>
            <w:r>
              <w:rPr>
                <w:rFonts w:ascii="Arial" w:hAnsi="Arial" w:cs="Arial"/>
              </w:rPr>
              <w:t xml:space="preserve">Weaknesses </w:t>
            </w:r>
          </w:p>
        </w:tc>
        <w:tc>
          <w:tcPr>
            <w:tcW w:w="7419" w:type="dxa"/>
          </w:tcPr>
          <w:p w14:paraId="1A582FF3" w14:textId="77777777" w:rsidR="001F3067" w:rsidRDefault="002B1383" w:rsidP="00F76D85">
            <w:pPr>
              <w:pStyle w:val="ListParagraph"/>
              <w:numPr>
                <w:ilvl w:val="0"/>
                <w:numId w:val="9"/>
              </w:numPr>
              <w:rPr>
                <w:rFonts w:ascii="Arial" w:hAnsi="Arial" w:cs="Arial"/>
              </w:rPr>
            </w:pPr>
            <w:r>
              <w:rPr>
                <w:rFonts w:ascii="Arial" w:hAnsi="Arial" w:cs="Arial"/>
              </w:rPr>
              <w:t>Funding limitations</w:t>
            </w:r>
          </w:p>
          <w:p w14:paraId="3F3F5835" w14:textId="7945A38D" w:rsidR="002B1383" w:rsidRDefault="002B1383" w:rsidP="00F76D85">
            <w:pPr>
              <w:pStyle w:val="ListParagraph"/>
              <w:numPr>
                <w:ilvl w:val="0"/>
                <w:numId w:val="9"/>
              </w:numPr>
              <w:rPr>
                <w:rFonts w:ascii="Arial" w:hAnsi="Arial" w:cs="Arial"/>
              </w:rPr>
            </w:pPr>
            <w:r>
              <w:rPr>
                <w:rFonts w:ascii="Arial" w:hAnsi="Arial" w:cs="Arial"/>
              </w:rPr>
              <w:t xml:space="preserve">Priority to Legislation, such as </w:t>
            </w:r>
            <w:r w:rsidR="00A1493F">
              <w:rPr>
                <w:rFonts w:ascii="Arial" w:hAnsi="Arial" w:cs="Arial"/>
              </w:rPr>
              <w:t xml:space="preserve">the civil contingencies act and </w:t>
            </w:r>
            <w:r w:rsidR="00607D78">
              <w:rPr>
                <w:rFonts w:ascii="Arial" w:hAnsi="Arial" w:cs="Arial"/>
              </w:rPr>
              <w:t>PESTEL analysis.</w:t>
            </w:r>
          </w:p>
          <w:p w14:paraId="5D988BD2" w14:textId="654F93F5" w:rsidR="00A1493F" w:rsidRDefault="00B6682E" w:rsidP="00F76D85">
            <w:pPr>
              <w:pStyle w:val="ListParagraph"/>
              <w:numPr>
                <w:ilvl w:val="0"/>
                <w:numId w:val="9"/>
              </w:numPr>
              <w:rPr>
                <w:rFonts w:ascii="Arial" w:hAnsi="Arial" w:cs="Arial"/>
              </w:rPr>
            </w:pPr>
            <w:r>
              <w:rPr>
                <w:rFonts w:ascii="Arial" w:hAnsi="Arial" w:cs="Arial"/>
              </w:rPr>
              <w:t>Disconnect between senior management</w:t>
            </w:r>
            <w:r w:rsidR="00CF56EE">
              <w:rPr>
                <w:rFonts w:ascii="Arial" w:hAnsi="Arial" w:cs="Arial"/>
              </w:rPr>
              <w:t>, TU</w:t>
            </w:r>
            <w:r w:rsidR="00975163">
              <w:rPr>
                <w:rFonts w:ascii="Arial" w:hAnsi="Arial" w:cs="Arial"/>
              </w:rPr>
              <w:t>’s</w:t>
            </w:r>
            <w:r>
              <w:rPr>
                <w:rFonts w:ascii="Arial" w:hAnsi="Arial" w:cs="Arial"/>
              </w:rPr>
              <w:t xml:space="preserve"> </w:t>
            </w:r>
            <w:r w:rsidR="00086B54">
              <w:rPr>
                <w:rFonts w:ascii="Arial" w:hAnsi="Arial" w:cs="Arial"/>
              </w:rPr>
              <w:t xml:space="preserve">and staff </w:t>
            </w:r>
          </w:p>
          <w:p w14:paraId="47DA63CB" w14:textId="77777777" w:rsidR="008967DA" w:rsidRDefault="008967DA" w:rsidP="00EA3B9B">
            <w:pPr>
              <w:pStyle w:val="ListParagraph"/>
              <w:numPr>
                <w:ilvl w:val="0"/>
                <w:numId w:val="9"/>
              </w:numPr>
              <w:rPr>
                <w:rFonts w:ascii="Arial" w:hAnsi="Arial" w:cs="Arial"/>
              </w:rPr>
            </w:pPr>
            <w:r>
              <w:rPr>
                <w:rFonts w:ascii="Arial" w:hAnsi="Arial" w:cs="Arial"/>
              </w:rPr>
              <w:t xml:space="preserve">Reoccurring funding </w:t>
            </w:r>
          </w:p>
          <w:p w14:paraId="3851856E" w14:textId="54974755" w:rsidR="00FD0191" w:rsidRDefault="00FD0191" w:rsidP="00EA3B9B">
            <w:pPr>
              <w:pStyle w:val="ListParagraph"/>
              <w:numPr>
                <w:ilvl w:val="0"/>
                <w:numId w:val="9"/>
              </w:numPr>
              <w:rPr>
                <w:rFonts w:ascii="Arial" w:hAnsi="Arial" w:cs="Arial"/>
              </w:rPr>
            </w:pPr>
            <w:r>
              <w:rPr>
                <w:rFonts w:ascii="Arial" w:hAnsi="Arial" w:cs="Arial"/>
              </w:rPr>
              <w:t>Appropriate referrals</w:t>
            </w:r>
          </w:p>
          <w:p w14:paraId="287F914C" w14:textId="7FA04205" w:rsidR="00792296" w:rsidRPr="00EA3B9B" w:rsidRDefault="00792296" w:rsidP="00EA3B9B">
            <w:pPr>
              <w:pStyle w:val="ListParagraph"/>
              <w:numPr>
                <w:ilvl w:val="0"/>
                <w:numId w:val="9"/>
              </w:numPr>
              <w:rPr>
                <w:rFonts w:ascii="Arial" w:hAnsi="Arial" w:cs="Arial"/>
              </w:rPr>
            </w:pPr>
            <w:r>
              <w:rPr>
                <w:rFonts w:ascii="Arial" w:hAnsi="Arial" w:cs="Arial"/>
              </w:rPr>
              <w:t xml:space="preserve">Full stakeholder engagement </w:t>
            </w:r>
            <w:r w:rsidR="00D02ED4">
              <w:rPr>
                <w:rFonts w:ascii="Arial" w:hAnsi="Arial" w:cs="Arial"/>
              </w:rPr>
              <w:t>/ buy in.</w:t>
            </w:r>
          </w:p>
        </w:tc>
      </w:tr>
      <w:tr w:rsidR="001F3067" w14:paraId="7A973205" w14:textId="3F7B2585" w:rsidTr="00F94DEF">
        <w:trPr>
          <w:trHeight w:val="397"/>
        </w:trPr>
        <w:tc>
          <w:tcPr>
            <w:tcW w:w="1736" w:type="dxa"/>
            <w:shd w:val="clear" w:color="auto" w:fill="D1D1D1" w:themeFill="background2" w:themeFillShade="E6"/>
          </w:tcPr>
          <w:p w14:paraId="7BF74E78" w14:textId="77777777" w:rsidR="008D3A89" w:rsidRDefault="008D3A89" w:rsidP="008D3A89">
            <w:pPr>
              <w:rPr>
                <w:rFonts w:ascii="Arial" w:hAnsi="Arial" w:cs="Arial"/>
              </w:rPr>
            </w:pPr>
          </w:p>
          <w:p w14:paraId="2141F66B" w14:textId="03E1794E" w:rsidR="001F3067" w:rsidRDefault="001F3067" w:rsidP="008D3A89">
            <w:pPr>
              <w:rPr>
                <w:rFonts w:ascii="Arial" w:hAnsi="Arial" w:cs="Arial"/>
              </w:rPr>
            </w:pPr>
            <w:r>
              <w:rPr>
                <w:rFonts w:ascii="Arial" w:hAnsi="Arial" w:cs="Arial"/>
              </w:rPr>
              <w:t xml:space="preserve">Opportunities </w:t>
            </w:r>
          </w:p>
        </w:tc>
        <w:tc>
          <w:tcPr>
            <w:tcW w:w="7419" w:type="dxa"/>
          </w:tcPr>
          <w:p w14:paraId="544592C4" w14:textId="77777777" w:rsidR="001F3067" w:rsidRDefault="004E53CF" w:rsidP="00EA3B9B">
            <w:pPr>
              <w:pStyle w:val="ListParagraph"/>
              <w:numPr>
                <w:ilvl w:val="0"/>
                <w:numId w:val="10"/>
              </w:numPr>
              <w:rPr>
                <w:rFonts w:ascii="Arial" w:hAnsi="Arial" w:cs="Arial"/>
              </w:rPr>
            </w:pPr>
            <w:r>
              <w:rPr>
                <w:rFonts w:ascii="Arial" w:hAnsi="Arial" w:cs="Arial"/>
              </w:rPr>
              <w:t xml:space="preserve">Increased </w:t>
            </w:r>
            <w:r w:rsidR="00385D5F">
              <w:rPr>
                <w:rFonts w:ascii="Arial" w:hAnsi="Arial" w:cs="Arial"/>
              </w:rPr>
              <w:t xml:space="preserve">workforce </w:t>
            </w:r>
            <w:r>
              <w:rPr>
                <w:rFonts w:ascii="Arial" w:hAnsi="Arial" w:cs="Arial"/>
              </w:rPr>
              <w:t xml:space="preserve">health </w:t>
            </w:r>
            <w:r w:rsidR="00385D5F">
              <w:rPr>
                <w:rFonts w:ascii="Arial" w:hAnsi="Arial" w:cs="Arial"/>
              </w:rPr>
              <w:t xml:space="preserve">demographic </w:t>
            </w:r>
          </w:p>
          <w:p w14:paraId="7A09A278" w14:textId="77777777" w:rsidR="0076331D" w:rsidRDefault="0076331D" w:rsidP="00EA3B9B">
            <w:pPr>
              <w:pStyle w:val="ListParagraph"/>
              <w:numPr>
                <w:ilvl w:val="0"/>
                <w:numId w:val="10"/>
              </w:numPr>
              <w:rPr>
                <w:rFonts w:ascii="Arial" w:hAnsi="Arial" w:cs="Arial"/>
              </w:rPr>
            </w:pPr>
            <w:r>
              <w:rPr>
                <w:rFonts w:ascii="Arial" w:hAnsi="Arial" w:cs="Arial"/>
              </w:rPr>
              <w:t>Cost saving / reduced sickness and absence</w:t>
            </w:r>
          </w:p>
          <w:p w14:paraId="6DCC1AF7" w14:textId="77777777" w:rsidR="0076331D" w:rsidRDefault="0076331D" w:rsidP="00EA3B9B">
            <w:pPr>
              <w:pStyle w:val="ListParagraph"/>
              <w:numPr>
                <w:ilvl w:val="0"/>
                <w:numId w:val="10"/>
              </w:numPr>
              <w:rPr>
                <w:rFonts w:ascii="Arial" w:hAnsi="Arial" w:cs="Arial"/>
              </w:rPr>
            </w:pPr>
            <w:r>
              <w:rPr>
                <w:rFonts w:ascii="Arial" w:hAnsi="Arial" w:cs="Arial"/>
              </w:rPr>
              <w:t>Positive cultural change</w:t>
            </w:r>
          </w:p>
          <w:p w14:paraId="1A53650D" w14:textId="77777777" w:rsidR="007F78B6" w:rsidRDefault="00FF565D" w:rsidP="00EA3B9B">
            <w:pPr>
              <w:pStyle w:val="ListParagraph"/>
              <w:numPr>
                <w:ilvl w:val="0"/>
                <w:numId w:val="10"/>
              </w:numPr>
              <w:rPr>
                <w:rFonts w:ascii="Arial" w:hAnsi="Arial" w:cs="Arial"/>
              </w:rPr>
            </w:pPr>
            <w:r>
              <w:rPr>
                <w:rFonts w:ascii="Arial" w:hAnsi="Arial" w:cs="Arial"/>
              </w:rPr>
              <w:t>Enhance WAST reputation</w:t>
            </w:r>
          </w:p>
          <w:p w14:paraId="72D993A0" w14:textId="77777777" w:rsidR="005E6C41" w:rsidRDefault="005E6C41" w:rsidP="00EA3B9B">
            <w:pPr>
              <w:pStyle w:val="ListParagraph"/>
              <w:numPr>
                <w:ilvl w:val="0"/>
                <w:numId w:val="10"/>
              </w:numPr>
              <w:rPr>
                <w:rFonts w:ascii="Arial" w:hAnsi="Arial" w:cs="Arial"/>
              </w:rPr>
            </w:pPr>
            <w:r>
              <w:rPr>
                <w:rFonts w:ascii="Arial" w:hAnsi="Arial" w:cs="Arial"/>
              </w:rPr>
              <w:t>Introduce gym equipment on ambulance stations</w:t>
            </w:r>
          </w:p>
          <w:p w14:paraId="725B36E8" w14:textId="78823F3C" w:rsidR="00B07951" w:rsidRPr="00EA3B9B" w:rsidRDefault="00B07951" w:rsidP="00EA3B9B">
            <w:pPr>
              <w:pStyle w:val="ListParagraph"/>
              <w:numPr>
                <w:ilvl w:val="0"/>
                <w:numId w:val="10"/>
              </w:numPr>
              <w:rPr>
                <w:rFonts w:ascii="Arial" w:hAnsi="Arial" w:cs="Arial"/>
              </w:rPr>
            </w:pPr>
            <w:r>
              <w:rPr>
                <w:rFonts w:ascii="Arial" w:hAnsi="Arial" w:cs="Arial"/>
              </w:rPr>
              <w:t xml:space="preserve">Build on </w:t>
            </w:r>
            <w:r w:rsidR="00FC74BF">
              <w:rPr>
                <w:rFonts w:ascii="Arial" w:hAnsi="Arial" w:cs="Arial"/>
              </w:rPr>
              <w:t xml:space="preserve">staff and management relations </w:t>
            </w:r>
          </w:p>
        </w:tc>
      </w:tr>
      <w:tr w:rsidR="001F3067" w14:paraId="5E8B978D" w14:textId="78AEF0D0" w:rsidTr="00F94DEF">
        <w:trPr>
          <w:trHeight w:val="806"/>
        </w:trPr>
        <w:tc>
          <w:tcPr>
            <w:tcW w:w="1736" w:type="dxa"/>
            <w:shd w:val="clear" w:color="auto" w:fill="D1D1D1" w:themeFill="background2" w:themeFillShade="E6"/>
          </w:tcPr>
          <w:p w14:paraId="40657133" w14:textId="77777777" w:rsidR="001F3067" w:rsidRDefault="001F3067" w:rsidP="001F3067">
            <w:pPr>
              <w:ind w:left="92"/>
              <w:rPr>
                <w:rFonts w:ascii="Arial" w:hAnsi="Arial" w:cs="Arial"/>
              </w:rPr>
            </w:pPr>
          </w:p>
          <w:p w14:paraId="4EF31579" w14:textId="374AE526" w:rsidR="001F3067" w:rsidRDefault="008D3A89" w:rsidP="001F3067">
            <w:pPr>
              <w:rPr>
                <w:rFonts w:ascii="Arial" w:hAnsi="Arial" w:cs="Arial"/>
              </w:rPr>
            </w:pPr>
            <w:r>
              <w:rPr>
                <w:rFonts w:ascii="Arial" w:hAnsi="Arial" w:cs="Arial"/>
              </w:rPr>
              <w:t xml:space="preserve">    </w:t>
            </w:r>
            <w:r w:rsidR="001F3067">
              <w:rPr>
                <w:rFonts w:ascii="Arial" w:hAnsi="Arial" w:cs="Arial"/>
              </w:rPr>
              <w:t xml:space="preserve">Threats </w:t>
            </w:r>
          </w:p>
        </w:tc>
        <w:tc>
          <w:tcPr>
            <w:tcW w:w="7419" w:type="dxa"/>
          </w:tcPr>
          <w:p w14:paraId="4F99D8AB" w14:textId="60838F94" w:rsidR="001F3067" w:rsidRDefault="00486C05" w:rsidP="00486C05">
            <w:pPr>
              <w:pStyle w:val="ListParagraph"/>
              <w:numPr>
                <w:ilvl w:val="0"/>
                <w:numId w:val="11"/>
              </w:numPr>
              <w:rPr>
                <w:rFonts w:ascii="Arial" w:hAnsi="Arial" w:cs="Arial"/>
              </w:rPr>
            </w:pPr>
            <w:r>
              <w:rPr>
                <w:rFonts w:ascii="Arial" w:hAnsi="Arial" w:cs="Arial"/>
              </w:rPr>
              <w:t xml:space="preserve">Funding </w:t>
            </w:r>
          </w:p>
          <w:p w14:paraId="6B383F60" w14:textId="77777777" w:rsidR="00486C05" w:rsidRDefault="00486C05" w:rsidP="00486C05">
            <w:pPr>
              <w:pStyle w:val="ListParagraph"/>
              <w:numPr>
                <w:ilvl w:val="0"/>
                <w:numId w:val="11"/>
              </w:numPr>
              <w:rPr>
                <w:rFonts w:ascii="Arial" w:hAnsi="Arial" w:cs="Arial"/>
              </w:rPr>
            </w:pPr>
            <w:r>
              <w:rPr>
                <w:rFonts w:ascii="Arial" w:hAnsi="Arial" w:cs="Arial"/>
              </w:rPr>
              <w:t xml:space="preserve">Poor staff uptake </w:t>
            </w:r>
          </w:p>
          <w:p w14:paraId="6A5964C1" w14:textId="4211A5F0" w:rsidR="00486C05" w:rsidRPr="00486C05" w:rsidRDefault="00405F54" w:rsidP="00486C05">
            <w:pPr>
              <w:pStyle w:val="ListParagraph"/>
              <w:numPr>
                <w:ilvl w:val="0"/>
                <w:numId w:val="11"/>
              </w:numPr>
              <w:rPr>
                <w:rFonts w:ascii="Arial" w:hAnsi="Arial" w:cs="Arial"/>
              </w:rPr>
            </w:pPr>
            <w:r>
              <w:rPr>
                <w:rFonts w:ascii="Arial" w:hAnsi="Arial" w:cs="Arial"/>
              </w:rPr>
              <w:t>Demand on WAST external stakeholder</w:t>
            </w:r>
          </w:p>
        </w:tc>
      </w:tr>
    </w:tbl>
    <w:p w14:paraId="52FAE381" w14:textId="77777777" w:rsidR="00425254" w:rsidRDefault="00425254">
      <w:pPr>
        <w:rPr>
          <w:rFonts w:ascii="Arial" w:hAnsi="Arial" w:cs="Arial"/>
        </w:rPr>
      </w:pPr>
    </w:p>
    <w:p w14:paraId="268D7F05" w14:textId="46893CD6" w:rsidR="00960276" w:rsidRDefault="000B09AC">
      <w:pPr>
        <w:rPr>
          <w:rFonts w:ascii="Arial" w:hAnsi="Arial" w:cs="Arial"/>
        </w:rPr>
      </w:pPr>
      <w:r>
        <w:rPr>
          <w:rFonts w:ascii="Arial" w:hAnsi="Arial" w:cs="Arial"/>
        </w:rPr>
        <w:t>The IMTP is a four-year</w:t>
      </w:r>
      <w:r w:rsidR="00D203BD">
        <w:rPr>
          <w:rFonts w:ascii="Arial" w:hAnsi="Arial" w:cs="Arial"/>
        </w:rPr>
        <w:t xml:space="preserve"> </w:t>
      </w:r>
      <w:r w:rsidR="00C854FB">
        <w:rPr>
          <w:rFonts w:ascii="Arial" w:hAnsi="Arial" w:cs="Arial"/>
        </w:rPr>
        <w:t>vision,</w:t>
      </w:r>
      <w:r w:rsidR="00C5342E">
        <w:rPr>
          <w:rFonts w:ascii="Arial" w:hAnsi="Arial" w:cs="Arial"/>
        </w:rPr>
        <w:t xml:space="preserve"> </w:t>
      </w:r>
      <w:r w:rsidR="00685FE1">
        <w:rPr>
          <w:rFonts w:ascii="Arial" w:hAnsi="Arial" w:cs="Arial"/>
        </w:rPr>
        <w:t xml:space="preserve">or a set of </w:t>
      </w:r>
      <w:r w:rsidR="00C5342E">
        <w:rPr>
          <w:rFonts w:ascii="Arial" w:hAnsi="Arial" w:cs="Arial"/>
        </w:rPr>
        <w:t>objectives laid out by the Chief Executive Officer (CEO)</w:t>
      </w:r>
      <w:r w:rsidR="00E85CD1">
        <w:rPr>
          <w:rFonts w:ascii="Arial" w:hAnsi="Arial" w:cs="Arial"/>
        </w:rPr>
        <w:t xml:space="preserve"> and as previously discussed I will</w:t>
      </w:r>
      <w:r w:rsidR="00573E13">
        <w:rPr>
          <w:rFonts w:ascii="Arial" w:hAnsi="Arial" w:cs="Arial"/>
        </w:rPr>
        <w:t xml:space="preserve"> concentrate on chapter five of the </w:t>
      </w:r>
      <w:r w:rsidR="00573E13">
        <w:rPr>
          <w:rFonts w:ascii="Arial" w:hAnsi="Arial" w:cs="Arial"/>
        </w:rPr>
        <w:lastRenderedPageBreak/>
        <w:t>IMTP - ‘O</w:t>
      </w:r>
      <w:r w:rsidR="00E85CD1">
        <w:rPr>
          <w:rFonts w:ascii="Arial" w:hAnsi="Arial" w:cs="Arial"/>
        </w:rPr>
        <w:t>ur people’.</w:t>
      </w:r>
      <w:r w:rsidR="00CA185E">
        <w:rPr>
          <w:rFonts w:ascii="Arial" w:hAnsi="Arial" w:cs="Arial"/>
        </w:rPr>
        <w:t xml:space="preserve"> </w:t>
      </w:r>
      <w:r w:rsidR="00917344">
        <w:rPr>
          <w:rFonts w:ascii="Arial" w:hAnsi="Arial" w:cs="Arial"/>
        </w:rPr>
        <w:t>However, as</w:t>
      </w:r>
      <w:r w:rsidR="003C5A95">
        <w:rPr>
          <w:rFonts w:ascii="Arial" w:hAnsi="Arial" w:cs="Arial"/>
        </w:rPr>
        <w:t xml:space="preserve"> with all public services, budgetary constraints limit how far the IMTP can be spread and therefore, subjects are included in order of priority</w:t>
      </w:r>
      <w:r w:rsidR="00786406">
        <w:rPr>
          <w:rFonts w:ascii="Arial" w:hAnsi="Arial" w:cs="Arial"/>
        </w:rPr>
        <w:t xml:space="preserve"> or demand</w:t>
      </w:r>
      <w:r w:rsidR="003C5A95">
        <w:rPr>
          <w:rFonts w:ascii="Arial" w:hAnsi="Arial" w:cs="Arial"/>
        </w:rPr>
        <w:t>. I therefore need to be realistic in my propositions I would like to introduce in this piece of work</w:t>
      </w:r>
      <w:r w:rsidR="00917344">
        <w:rPr>
          <w:rFonts w:ascii="Arial" w:hAnsi="Arial" w:cs="Arial"/>
        </w:rPr>
        <w:t xml:space="preserve"> and the funding and constraints </w:t>
      </w:r>
      <w:r w:rsidR="00227140">
        <w:rPr>
          <w:rFonts w:ascii="Arial" w:hAnsi="Arial" w:cs="Arial"/>
        </w:rPr>
        <w:t>this would bring</w:t>
      </w:r>
      <w:r w:rsidR="003C5A95">
        <w:rPr>
          <w:rFonts w:ascii="Arial" w:hAnsi="Arial" w:cs="Arial"/>
        </w:rPr>
        <w:t>.</w:t>
      </w:r>
    </w:p>
    <w:p w14:paraId="129F1BB7" w14:textId="58208F28" w:rsidR="00AD74DA" w:rsidRDefault="00B5549D">
      <w:pPr>
        <w:rPr>
          <w:rFonts w:ascii="Arial" w:hAnsi="Arial" w:cs="Arial"/>
        </w:rPr>
      </w:pPr>
      <w:r>
        <w:rPr>
          <w:rFonts w:ascii="Arial" w:hAnsi="Arial" w:cs="Arial"/>
        </w:rPr>
        <w:t xml:space="preserve">I will go some way to critically </w:t>
      </w:r>
      <w:r w:rsidR="0091511F">
        <w:rPr>
          <w:rFonts w:ascii="Arial" w:hAnsi="Arial" w:cs="Arial"/>
        </w:rPr>
        <w:t>examine the challenges</w:t>
      </w:r>
      <w:r w:rsidR="00227140">
        <w:rPr>
          <w:rFonts w:ascii="Arial" w:hAnsi="Arial" w:cs="Arial"/>
        </w:rPr>
        <w:t xml:space="preserve"> I may</w:t>
      </w:r>
      <w:r w:rsidR="0091511F">
        <w:rPr>
          <w:rFonts w:ascii="Arial" w:hAnsi="Arial" w:cs="Arial"/>
        </w:rPr>
        <w:t xml:space="preserve"> </w:t>
      </w:r>
      <w:r w:rsidR="001D070B">
        <w:rPr>
          <w:rFonts w:ascii="Arial" w:hAnsi="Arial" w:cs="Arial"/>
        </w:rPr>
        <w:t xml:space="preserve">experience </w:t>
      </w:r>
      <w:r w:rsidR="00F54BC0">
        <w:rPr>
          <w:rFonts w:ascii="Arial" w:hAnsi="Arial" w:cs="Arial"/>
        </w:rPr>
        <w:t xml:space="preserve">whilst introducing my </w:t>
      </w:r>
      <w:r w:rsidR="00AD74DA">
        <w:rPr>
          <w:rFonts w:ascii="Arial" w:hAnsi="Arial" w:cs="Arial"/>
        </w:rPr>
        <w:t>organisational change initiative</w:t>
      </w:r>
      <w:r w:rsidR="00F54BC0">
        <w:rPr>
          <w:rFonts w:ascii="Arial" w:hAnsi="Arial" w:cs="Arial"/>
        </w:rPr>
        <w:t>.</w:t>
      </w:r>
      <w:r w:rsidR="00AD74DA">
        <w:rPr>
          <w:rFonts w:ascii="Arial" w:hAnsi="Arial" w:cs="Arial"/>
        </w:rPr>
        <w:t xml:space="preserve"> </w:t>
      </w:r>
    </w:p>
    <w:p w14:paraId="05238981" w14:textId="79C1D79F" w:rsidR="005C0B15" w:rsidRDefault="009F46FE">
      <w:pPr>
        <w:rPr>
          <w:rFonts w:ascii="Arial" w:hAnsi="Arial" w:cs="Arial"/>
        </w:rPr>
      </w:pPr>
      <w:r>
        <w:rPr>
          <w:rFonts w:ascii="Arial" w:hAnsi="Arial" w:cs="Arial"/>
        </w:rPr>
        <w:t xml:space="preserve">In the </w:t>
      </w:r>
      <w:r w:rsidR="00A768FD">
        <w:rPr>
          <w:rFonts w:ascii="Arial" w:hAnsi="Arial" w:cs="Arial"/>
        </w:rPr>
        <w:t>A</w:t>
      </w:r>
      <w:r>
        <w:rPr>
          <w:rFonts w:ascii="Arial" w:hAnsi="Arial" w:cs="Arial"/>
        </w:rPr>
        <w:t xml:space="preserve">rmed </w:t>
      </w:r>
      <w:r w:rsidR="00A768FD">
        <w:rPr>
          <w:rFonts w:ascii="Arial" w:hAnsi="Arial" w:cs="Arial"/>
        </w:rPr>
        <w:t>F</w:t>
      </w:r>
      <w:r>
        <w:rPr>
          <w:rFonts w:ascii="Arial" w:hAnsi="Arial" w:cs="Arial"/>
        </w:rPr>
        <w:t xml:space="preserve">orces </w:t>
      </w:r>
      <w:r w:rsidR="00A768FD">
        <w:rPr>
          <w:rFonts w:ascii="Arial" w:hAnsi="Arial" w:cs="Arial"/>
        </w:rPr>
        <w:t>(AF)</w:t>
      </w:r>
      <w:r w:rsidR="007C0BAF">
        <w:rPr>
          <w:rFonts w:ascii="Arial" w:hAnsi="Arial" w:cs="Arial"/>
        </w:rPr>
        <w:t xml:space="preserve"> </w:t>
      </w:r>
      <w:r>
        <w:rPr>
          <w:rFonts w:ascii="Arial" w:hAnsi="Arial" w:cs="Arial"/>
        </w:rPr>
        <w:t xml:space="preserve">there </w:t>
      </w:r>
      <w:r w:rsidR="0027224B">
        <w:rPr>
          <w:rFonts w:ascii="Arial" w:hAnsi="Arial" w:cs="Arial"/>
        </w:rPr>
        <w:t>is</w:t>
      </w:r>
      <w:r>
        <w:rPr>
          <w:rFonts w:ascii="Arial" w:hAnsi="Arial" w:cs="Arial"/>
        </w:rPr>
        <w:t xml:space="preserve"> a positive culture around health and wellbein</w:t>
      </w:r>
      <w:r w:rsidR="00AB6832">
        <w:rPr>
          <w:rFonts w:ascii="Arial" w:hAnsi="Arial" w:cs="Arial"/>
        </w:rPr>
        <w:t xml:space="preserve">g. </w:t>
      </w:r>
      <w:r w:rsidR="0022757F">
        <w:rPr>
          <w:rFonts w:ascii="Arial" w:hAnsi="Arial" w:cs="Arial"/>
        </w:rPr>
        <w:t>T</w:t>
      </w:r>
      <w:r w:rsidR="00A17A2C">
        <w:rPr>
          <w:rFonts w:ascii="Arial" w:hAnsi="Arial" w:cs="Arial"/>
        </w:rPr>
        <w:t>h</w:t>
      </w:r>
      <w:r w:rsidR="009E12CC">
        <w:rPr>
          <w:rFonts w:ascii="Arial" w:hAnsi="Arial" w:cs="Arial"/>
        </w:rPr>
        <w:t xml:space="preserve">e common denominator </w:t>
      </w:r>
      <w:r w:rsidR="00FC7612">
        <w:rPr>
          <w:rFonts w:ascii="Arial" w:hAnsi="Arial" w:cs="Arial"/>
        </w:rPr>
        <w:t xml:space="preserve">for this is </w:t>
      </w:r>
      <w:r w:rsidR="00774975">
        <w:rPr>
          <w:rFonts w:ascii="Arial" w:hAnsi="Arial" w:cs="Arial"/>
        </w:rPr>
        <w:t>education</w:t>
      </w:r>
      <w:r w:rsidR="004B6ABB">
        <w:rPr>
          <w:rFonts w:ascii="Arial" w:hAnsi="Arial" w:cs="Arial"/>
        </w:rPr>
        <w:t xml:space="preserve">, time </w:t>
      </w:r>
      <w:r w:rsidR="00774975">
        <w:rPr>
          <w:rFonts w:ascii="Arial" w:hAnsi="Arial" w:cs="Arial"/>
        </w:rPr>
        <w:t xml:space="preserve">and </w:t>
      </w:r>
      <w:r w:rsidR="00FC7612">
        <w:rPr>
          <w:rFonts w:ascii="Arial" w:hAnsi="Arial" w:cs="Arial"/>
        </w:rPr>
        <w:t>access to such equipment</w:t>
      </w:r>
      <w:r w:rsidR="00D15445">
        <w:rPr>
          <w:rFonts w:ascii="Arial" w:hAnsi="Arial" w:cs="Arial"/>
        </w:rPr>
        <w:t xml:space="preserve">. In </w:t>
      </w:r>
      <w:r w:rsidR="003F14BB">
        <w:rPr>
          <w:rFonts w:ascii="Arial" w:hAnsi="Arial" w:cs="Arial"/>
        </w:rPr>
        <w:t>t</w:t>
      </w:r>
      <w:r w:rsidR="00D15445">
        <w:rPr>
          <w:rFonts w:ascii="Arial" w:hAnsi="Arial" w:cs="Arial"/>
        </w:rPr>
        <w:t xml:space="preserve">he </w:t>
      </w:r>
      <w:r w:rsidR="005626B0">
        <w:rPr>
          <w:rFonts w:ascii="Arial" w:hAnsi="Arial" w:cs="Arial"/>
        </w:rPr>
        <w:t>p</w:t>
      </w:r>
      <w:r w:rsidR="00D15445">
        <w:rPr>
          <w:rFonts w:ascii="Arial" w:hAnsi="Arial" w:cs="Arial"/>
        </w:rPr>
        <w:t xml:space="preserve">olice </w:t>
      </w:r>
      <w:r w:rsidR="005626B0">
        <w:rPr>
          <w:rFonts w:ascii="Arial" w:hAnsi="Arial" w:cs="Arial"/>
        </w:rPr>
        <w:t>f</w:t>
      </w:r>
      <w:r w:rsidR="00D15445">
        <w:rPr>
          <w:rFonts w:ascii="Arial" w:hAnsi="Arial" w:cs="Arial"/>
        </w:rPr>
        <w:t>or</w:t>
      </w:r>
      <w:r w:rsidR="006D5F38">
        <w:rPr>
          <w:rFonts w:ascii="Arial" w:hAnsi="Arial" w:cs="Arial"/>
        </w:rPr>
        <w:t xml:space="preserve">ce, </w:t>
      </w:r>
      <w:r w:rsidR="005626B0">
        <w:rPr>
          <w:rFonts w:ascii="Arial" w:hAnsi="Arial" w:cs="Arial"/>
        </w:rPr>
        <w:t>f</w:t>
      </w:r>
      <w:r w:rsidR="006D5F38">
        <w:rPr>
          <w:rFonts w:ascii="Arial" w:hAnsi="Arial" w:cs="Arial"/>
        </w:rPr>
        <w:t xml:space="preserve">ire </w:t>
      </w:r>
      <w:r w:rsidR="005626B0">
        <w:rPr>
          <w:rFonts w:ascii="Arial" w:hAnsi="Arial" w:cs="Arial"/>
        </w:rPr>
        <w:t>s</w:t>
      </w:r>
      <w:r w:rsidR="006D5F38">
        <w:rPr>
          <w:rFonts w:ascii="Arial" w:hAnsi="Arial" w:cs="Arial"/>
        </w:rPr>
        <w:t xml:space="preserve">ervice and indeed the </w:t>
      </w:r>
      <w:r w:rsidR="007C0BAF">
        <w:rPr>
          <w:rFonts w:ascii="Arial" w:hAnsi="Arial" w:cs="Arial"/>
        </w:rPr>
        <w:t>AF</w:t>
      </w:r>
      <w:r w:rsidR="007357A7">
        <w:rPr>
          <w:rFonts w:ascii="Arial" w:hAnsi="Arial" w:cs="Arial"/>
        </w:rPr>
        <w:t xml:space="preserve">’S </w:t>
      </w:r>
      <w:r w:rsidR="00E236F4">
        <w:rPr>
          <w:rFonts w:ascii="Arial" w:hAnsi="Arial" w:cs="Arial"/>
        </w:rPr>
        <w:t>have statutory and mandatory fitness tests</w:t>
      </w:r>
      <w:r w:rsidR="006D5F38">
        <w:rPr>
          <w:rFonts w:ascii="Arial" w:hAnsi="Arial" w:cs="Arial"/>
        </w:rPr>
        <w:t xml:space="preserve">, there is </w:t>
      </w:r>
      <w:r w:rsidR="0054422B">
        <w:rPr>
          <w:rFonts w:ascii="Arial" w:hAnsi="Arial" w:cs="Arial"/>
        </w:rPr>
        <w:t>an expectation that individuals would maintain their own fitness</w:t>
      </w:r>
      <w:r w:rsidR="00D63649">
        <w:rPr>
          <w:rFonts w:ascii="Arial" w:hAnsi="Arial" w:cs="Arial"/>
        </w:rPr>
        <w:t xml:space="preserve"> without need for prompt</w:t>
      </w:r>
      <w:r w:rsidR="00B6480A">
        <w:rPr>
          <w:rFonts w:ascii="Arial" w:hAnsi="Arial" w:cs="Arial"/>
        </w:rPr>
        <w:t>.</w:t>
      </w:r>
      <w:r w:rsidR="00F5105C">
        <w:rPr>
          <w:rFonts w:ascii="Arial" w:hAnsi="Arial" w:cs="Arial"/>
        </w:rPr>
        <w:t xml:space="preserve"> </w:t>
      </w:r>
      <w:r w:rsidR="00B6480A">
        <w:rPr>
          <w:rFonts w:ascii="Arial" w:hAnsi="Arial" w:cs="Arial"/>
        </w:rPr>
        <w:t>H</w:t>
      </w:r>
      <w:r w:rsidR="00F5105C">
        <w:rPr>
          <w:rFonts w:ascii="Arial" w:hAnsi="Arial" w:cs="Arial"/>
        </w:rPr>
        <w:t xml:space="preserve">aving </w:t>
      </w:r>
      <w:r w:rsidR="007D342B">
        <w:rPr>
          <w:rFonts w:ascii="Arial" w:hAnsi="Arial" w:cs="Arial"/>
        </w:rPr>
        <w:t xml:space="preserve">experienced </w:t>
      </w:r>
      <w:r w:rsidR="00F5105C">
        <w:rPr>
          <w:rFonts w:ascii="Arial" w:hAnsi="Arial" w:cs="Arial"/>
        </w:rPr>
        <w:t xml:space="preserve">this </w:t>
      </w:r>
      <w:r w:rsidR="00DD7946">
        <w:rPr>
          <w:rFonts w:ascii="Arial" w:hAnsi="Arial" w:cs="Arial"/>
        </w:rPr>
        <w:t>culture</w:t>
      </w:r>
      <w:r w:rsidR="0017632F">
        <w:rPr>
          <w:rFonts w:ascii="Arial" w:hAnsi="Arial" w:cs="Arial"/>
        </w:rPr>
        <w:t xml:space="preserve"> during my time in the armed forces</w:t>
      </w:r>
      <w:r w:rsidR="00660967">
        <w:rPr>
          <w:rFonts w:ascii="Arial" w:hAnsi="Arial" w:cs="Arial"/>
        </w:rPr>
        <w:t xml:space="preserve">, </w:t>
      </w:r>
      <w:r w:rsidR="00D75577">
        <w:rPr>
          <w:rFonts w:ascii="Arial" w:hAnsi="Arial" w:cs="Arial"/>
        </w:rPr>
        <w:t>exercise remains highly important to me</w:t>
      </w:r>
      <w:r w:rsidR="008A780C">
        <w:rPr>
          <w:rFonts w:ascii="Arial" w:hAnsi="Arial" w:cs="Arial"/>
        </w:rPr>
        <w:t>, however, WAST’s culture remains different from this</w:t>
      </w:r>
      <w:r w:rsidR="00A35D5C">
        <w:rPr>
          <w:rFonts w:ascii="Arial" w:hAnsi="Arial" w:cs="Arial"/>
        </w:rPr>
        <w:t>, with no minimum</w:t>
      </w:r>
      <w:r w:rsidR="00435987">
        <w:rPr>
          <w:rFonts w:ascii="Arial" w:hAnsi="Arial" w:cs="Arial"/>
        </w:rPr>
        <w:t xml:space="preserve"> fitness </w:t>
      </w:r>
      <w:r w:rsidR="00915100">
        <w:rPr>
          <w:rFonts w:ascii="Arial" w:hAnsi="Arial" w:cs="Arial"/>
        </w:rPr>
        <w:t>standards</w:t>
      </w:r>
      <w:r w:rsidR="006808CE">
        <w:rPr>
          <w:rFonts w:ascii="Arial" w:hAnsi="Arial" w:cs="Arial"/>
        </w:rPr>
        <w:t xml:space="preserve"> or expectations</w:t>
      </w:r>
      <w:r w:rsidR="00915100">
        <w:rPr>
          <w:rFonts w:ascii="Arial" w:hAnsi="Arial" w:cs="Arial"/>
        </w:rPr>
        <w:t>.</w:t>
      </w:r>
      <w:r w:rsidR="00334990">
        <w:rPr>
          <w:rFonts w:ascii="Arial" w:hAnsi="Arial" w:cs="Arial"/>
        </w:rPr>
        <w:t xml:space="preserve"> T</w:t>
      </w:r>
      <w:r w:rsidR="006C18A4">
        <w:rPr>
          <w:rFonts w:ascii="Arial" w:hAnsi="Arial" w:cs="Arial"/>
        </w:rPr>
        <w:t xml:space="preserve">his positive culture </w:t>
      </w:r>
      <w:r w:rsidR="008E5C20">
        <w:rPr>
          <w:rFonts w:ascii="Arial" w:hAnsi="Arial" w:cs="Arial"/>
        </w:rPr>
        <w:t xml:space="preserve">of exercise and inclusion </w:t>
      </w:r>
      <w:r w:rsidR="006C18A4">
        <w:rPr>
          <w:rFonts w:ascii="Arial" w:hAnsi="Arial" w:cs="Arial"/>
        </w:rPr>
        <w:t>remains with me to this day</w:t>
      </w:r>
      <w:r w:rsidR="004238F6">
        <w:rPr>
          <w:rFonts w:ascii="Arial" w:hAnsi="Arial" w:cs="Arial"/>
        </w:rPr>
        <w:t>.</w:t>
      </w:r>
      <w:r w:rsidR="006C18A4">
        <w:rPr>
          <w:rFonts w:ascii="Arial" w:hAnsi="Arial" w:cs="Arial"/>
        </w:rPr>
        <w:t xml:space="preserve"> </w:t>
      </w:r>
    </w:p>
    <w:p w14:paraId="39212CC7" w14:textId="0AE1D8E3" w:rsidR="00C24399" w:rsidRDefault="005C0B15" w:rsidP="006E472B">
      <w:pPr>
        <w:rPr>
          <w:rFonts w:ascii="Arial" w:hAnsi="Arial" w:cs="Arial"/>
        </w:rPr>
      </w:pPr>
      <w:r>
        <w:rPr>
          <w:rFonts w:ascii="Arial" w:hAnsi="Arial" w:cs="Arial"/>
        </w:rPr>
        <w:t xml:space="preserve">WAST has a programme in place </w:t>
      </w:r>
      <w:r w:rsidR="00AC65A0">
        <w:rPr>
          <w:rFonts w:ascii="Arial" w:hAnsi="Arial" w:cs="Arial"/>
        </w:rPr>
        <w:t>called making every contact count</w:t>
      </w:r>
      <w:r w:rsidR="00FD518C">
        <w:rPr>
          <w:rFonts w:ascii="Arial" w:hAnsi="Arial" w:cs="Arial"/>
        </w:rPr>
        <w:t xml:space="preserve"> (</w:t>
      </w:r>
      <w:r w:rsidR="00402921">
        <w:rPr>
          <w:rFonts w:ascii="Arial" w:hAnsi="Arial" w:cs="Arial"/>
        </w:rPr>
        <w:t xml:space="preserve">Association </w:t>
      </w:r>
      <w:r w:rsidR="00573C51">
        <w:rPr>
          <w:rFonts w:ascii="Arial" w:hAnsi="Arial" w:cs="Arial"/>
        </w:rPr>
        <w:t>o</w:t>
      </w:r>
      <w:r w:rsidR="00402921">
        <w:rPr>
          <w:rFonts w:ascii="Arial" w:hAnsi="Arial" w:cs="Arial"/>
        </w:rPr>
        <w:t xml:space="preserve">f </w:t>
      </w:r>
      <w:r w:rsidR="00573C51">
        <w:rPr>
          <w:rFonts w:ascii="Arial" w:hAnsi="Arial" w:cs="Arial"/>
        </w:rPr>
        <w:t>A</w:t>
      </w:r>
      <w:r w:rsidR="00402921">
        <w:rPr>
          <w:rFonts w:ascii="Arial" w:hAnsi="Arial" w:cs="Arial"/>
        </w:rPr>
        <w:t xml:space="preserve">mbulance </w:t>
      </w:r>
      <w:r w:rsidR="00573C51">
        <w:rPr>
          <w:rFonts w:ascii="Arial" w:hAnsi="Arial" w:cs="Arial"/>
        </w:rPr>
        <w:t>C</w:t>
      </w:r>
      <w:r w:rsidR="00402921">
        <w:rPr>
          <w:rFonts w:ascii="Arial" w:hAnsi="Arial" w:cs="Arial"/>
        </w:rPr>
        <w:t xml:space="preserve">hief </w:t>
      </w:r>
      <w:r w:rsidR="00573C51">
        <w:rPr>
          <w:rFonts w:ascii="Arial" w:hAnsi="Arial" w:cs="Arial"/>
        </w:rPr>
        <w:t>E</w:t>
      </w:r>
      <w:r w:rsidR="00402921">
        <w:rPr>
          <w:rFonts w:ascii="Arial" w:hAnsi="Arial" w:cs="Arial"/>
        </w:rPr>
        <w:t>xecutives</w:t>
      </w:r>
      <w:r w:rsidR="00573C51">
        <w:rPr>
          <w:rFonts w:ascii="Arial" w:hAnsi="Arial" w:cs="Arial"/>
        </w:rPr>
        <w:t xml:space="preserve">, </w:t>
      </w:r>
      <w:r w:rsidR="00402921">
        <w:rPr>
          <w:rFonts w:ascii="Arial" w:hAnsi="Arial" w:cs="Arial"/>
        </w:rPr>
        <w:t>2025)</w:t>
      </w:r>
      <w:r w:rsidR="00AC65A0">
        <w:rPr>
          <w:rFonts w:ascii="Arial" w:hAnsi="Arial" w:cs="Arial"/>
        </w:rPr>
        <w:t>. This means when emergency staff attend</w:t>
      </w:r>
      <w:r w:rsidR="00527144">
        <w:rPr>
          <w:rFonts w:ascii="Arial" w:hAnsi="Arial" w:cs="Arial"/>
        </w:rPr>
        <w:t xml:space="preserve"> patients in the community </w:t>
      </w:r>
      <w:r w:rsidR="00BD54E4">
        <w:rPr>
          <w:rFonts w:ascii="Arial" w:hAnsi="Arial" w:cs="Arial"/>
        </w:rPr>
        <w:t xml:space="preserve">there is an expectancy to give sound advice </w:t>
      </w:r>
      <w:r w:rsidR="00D509B8">
        <w:rPr>
          <w:rFonts w:ascii="Arial" w:hAnsi="Arial" w:cs="Arial"/>
        </w:rPr>
        <w:t xml:space="preserve">concerning the </w:t>
      </w:r>
      <w:r w:rsidR="009F56F5">
        <w:rPr>
          <w:rFonts w:ascii="Arial" w:hAnsi="Arial" w:cs="Arial"/>
        </w:rPr>
        <w:t>patient’s</w:t>
      </w:r>
      <w:r w:rsidR="00D509B8">
        <w:rPr>
          <w:rFonts w:ascii="Arial" w:hAnsi="Arial" w:cs="Arial"/>
        </w:rPr>
        <w:t xml:space="preserve"> modifiable lifestyle </w:t>
      </w:r>
      <w:r w:rsidR="00D461B9">
        <w:rPr>
          <w:rFonts w:ascii="Arial" w:hAnsi="Arial" w:cs="Arial"/>
        </w:rPr>
        <w:t xml:space="preserve">risks, such as obesity, fast food </w:t>
      </w:r>
      <w:r w:rsidR="009F56F5">
        <w:rPr>
          <w:rFonts w:ascii="Arial" w:hAnsi="Arial" w:cs="Arial"/>
        </w:rPr>
        <w:t xml:space="preserve">consumption </w:t>
      </w:r>
      <w:r w:rsidR="00D461B9">
        <w:rPr>
          <w:rFonts w:ascii="Arial" w:hAnsi="Arial" w:cs="Arial"/>
        </w:rPr>
        <w:t>and smoking</w:t>
      </w:r>
      <w:r w:rsidR="00D509B8">
        <w:rPr>
          <w:rFonts w:ascii="Arial" w:hAnsi="Arial" w:cs="Arial"/>
        </w:rPr>
        <w:t xml:space="preserve">. </w:t>
      </w:r>
      <w:r w:rsidR="009F56F5">
        <w:rPr>
          <w:rFonts w:ascii="Arial" w:hAnsi="Arial" w:cs="Arial"/>
        </w:rPr>
        <w:t xml:space="preserve">This </w:t>
      </w:r>
      <w:r w:rsidR="009C75F7">
        <w:rPr>
          <w:rFonts w:ascii="Arial" w:hAnsi="Arial" w:cs="Arial"/>
        </w:rPr>
        <w:t xml:space="preserve">programme does not exist </w:t>
      </w:r>
      <w:r w:rsidR="005A66D2">
        <w:rPr>
          <w:rFonts w:ascii="Arial" w:hAnsi="Arial" w:cs="Arial"/>
        </w:rPr>
        <w:t>internally.</w:t>
      </w:r>
      <w:r w:rsidR="00D91862">
        <w:rPr>
          <w:rFonts w:ascii="Arial" w:hAnsi="Arial" w:cs="Arial"/>
        </w:rPr>
        <w:t xml:space="preserve"> I will therefore explore </w:t>
      </w:r>
      <w:r w:rsidR="00DD7946">
        <w:rPr>
          <w:rFonts w:ascii="Arial" w:hAnsi="Arial" w:cs="Arial"/>
        </w:rPr>
        <w:t xml:space="preserve">and </w:t>
      </w:r>
      <w:r w:rsidR="00946D2A">
        <w:rPr>
          <w:rFonts w:ascii="Arial" w:hAnsi="Arial" w:cs="Arial"/>
        </w:rPr>
        <w:t xml:space="preserve">introduce ideas and concepts </w:t>
      </w:r>
      <w:r w:rsidR="000F1B60">
        <w:rPr>
          <w:rFonts w:ascii="Arial" w:hAnsi="Arial" w:cs="Arial"/>
        </w:rPr>
        <w:t xml:space="preserve">to </w:t>
      </w:r>
      <w:r w:rsidR="002E0CDB">
        <w:rPr>
          <w:rFonts w:ascii="Arial" w:hAnsi="Arial" w:cs="Arial"/>
        </w:rPr>
        <w:t xml:space="preserve">improve WAST’s current </w:t>
      </w:r>
      <w:r w:rsidR="00300106">
        <w:rPr>
          <w:rFonts w:ascii="Arial" w:hAnsi="Arial" w:cs="Arial"/>
        </w:rPr>
        <w:t>position</w:t>
      </w:r>
      <w:r w:rsidR="008E5C20">
        <w:rPr>
          <w:rFonts w:ascii="Arial" w:hAnsi="Arial" w:cs="Arial"/>
        </w:rPr>
        <w:t>.</w:t>
      </w:r>
      <w:r w:rsidR="004C20DF">
        <w:rPr>
          <w:rFonts w:ascii="Arial" w:hAnsi="Arial" w:cs="Arial"/>
        </w:rPr>
        <w:t xml:space="preserve"> </w:t>
      </w:r>
      <w:r w:rsidR="003C5691">
        <w:rPr>
          <w:rFonts w:ascii="Arial" w:hAnsi="Arial" w:cs="Arial"/>
        </w:rPr>
        <w:t xml:space="preserve">Kanter, Stein and </w:t>
      </w:r>
      <w:proofErr w:type="spellStart"/>
      <w:r w:rsidR="003C5691">
        <w:rPr>
          <w:rFonts w:ascii="Arial" w:hAnsi="Arial" w:cs="Arial"/>
        </w:rPr>
        <w:t>Jick</w:t>
      </w:r>
      <w:proofErr w:type="spellEnd"/>
      <w:r w:rsidR="003C5691">
        <w:rPr>
          <w:rFonts w:ascii="Arial" w:hAnsi="Arial" w:cs="Arial"/>
        </w:rPr>
        <w:t xml:space="preserve"> (1992) discuss the complexities </w:t>
      </w:r>
      <w:r w:rsidR="00353862">
        <w:rPr>
          <w:rFonts w:ascii="Arial" w:hAnsi="Arial" w:cs="Arial"/>
        </w:rPr>
        <w:t>of leadership during the introduction and facilitation of cultural change</w:t>
      </w:r>
      <w:r w:rsidR="00581862">
        <w:rPr>
          <w:rFonts w:ascii="Arial" w:hAnsi="Arial" w:cs="Arial"/>
        </w:rPr>
        <w:t xml:space="preserve"> in the </w:t>
      </w:r>
      <w:r w:rsidR="00316341">
        <w:rPr>
          <w:rFonts w:ascii="Arial" w:hAnsi="Arial" w:cs="Arial"/>
        </w:rPr>
        <w:t>workspace</w:t>
      </w:r>
      <w:r w:rsidR="00A1710C">
        <w:rPr>
          <w:rFonts w:ascii="Arial" w:hAnsi="Arial" w:cs="Arial"/>
        </w:rPr>
        <w:t>, a positive and enthusiastic approach</w:t>
      </w:r>
      <w:r w:rsidR="00B51F19">
        <w:rPr>
          <w:rFonts w:ascii="Arial" w:hAnsi="Arial" w:cs="Arial"/>
        </w:rPr>
        <w:t xml:space="preserve"> alone</w:t>
      </w:r>
      <w:r w:rsidR="00A1710C">
        <w:rPr>
          <w:rFonts w:ascii="Arial" w:hAnsi="Arial" w:cs="Arial"/>
        </w:rPr>
        <w:t xml:space="preserve"> </w:t>
      </w:r>
      <w:r w:rsidR="00195175">
        <w:rPr>
          <w:rFonts w:ascii="Arial" w:hAnsi="Arial" w:cs="Arial"/>
        </w:rPr>
        <w:t xml:space="preserve">by a </w:t>
      </w:r>
      <w:r w:rsidR="00617276">
        <w:rPr>
          <w:rFonts w:ascii="Arial" w:hAnsi="Arial" w:cs="Arial"/>
        </w:rPr>
        <w:t xml:space="preserve">chief executive </w:t>
      </w:r>
      <w:r w:rsidR="00345AB1">
        <w:rPr>
          <w:rFonts w:ascii="Arial" w:hAnsi="Arial" w:cs="Arial"/>
        </w:rPr>
        <w:t xml:space="preserve">officer (CEO) </w:t>
      </w:r>
      <w:r w:rsidR="00617276">
        <w:rPr>
          <w:rFonts w:ascii="Arial" w:hAnsi="Arial" w:cs="Arial"/>
        </w:rPr>
        <w:t xml:space="preserve">for example </w:t>
      </w:r>
      <w:r w:rsidR="00C9215F">
        <w:rPr>
          <w:rFonts w:ascii="Arial" w:hAnsi="Arial" w:cs="Arial"/>
        </w:rPr>
        <w:t>is</w:t>
      </w:r>
      <w:r w:rsidR="00524957">
        <w:rPr>
          <w:rFonts w:ascii="Arial" w:hAnsi="Arial" w:cs="Arial"/>
        </w:rPr>
        <w:t xml:space="preserve"> </w:t>
      </w:r>
      <w:r w:rsidR="00334CF5">
        <w:rPr>
          <w:rFonts w:ascii="Arial" w:hAnsi="Arial" w:cs="Arial"/>
        </w:rPr>
        <w:t>unrealistic</w:t>
      </w:r>
      <w:r w:rsidR="005E5724">
        <w:rPr>
          <w:rFonts w:ascii="Arial" w:hAnsi="Arial" w:cs="Arial"/>
        </w:rPr>
        <w:t xml:space="preserve"> </w:t>
      </w:r>
      <w:r w:rsidR="00334CF5">
        <w:rPr>
          <w:rFonts w:ascii="Arial" w:hAnsi="Arial" w:cs="Arial"/>
        </w:rPr>
        <w:t>and</w:t>
      </w:r>
      <w:r w:rsidR="00A1710C">
        <w:rPr>
          <w:rFonts w:ascii="Arial" w:hAnsi="Arial" w:cs="Arial"/>
        </w:rPr>
        <w:t xml:space="preserve"> not enough</w:t>
      </w:r>
      <w:r w:rsidR="008F2A09">
        <w:rPr>
          <w:rFonts w:ascii="Arial" w:hAnsi="Arial" w:cs="Arial"/>
        </w:rPr>
        <w:t xml:space="preserve"> to achieve </w:t>
      </w:r>
      <w:r w:rsidR="007E453A">
        <w:rPr>
          <w:rFonts w:ascii="Arial" w:hAnsi="Arial" w:cs="Arial"/>
        </w:rPr>
        <w:t>organisational</w:t>
      </w:r>
      <w:r w:rsidR="00E17810">
        <w:rPr>
          <w:rFonts w:ascii="Arial" w:hAnsi="Arial" w:cs="Arial"/>
        </w:rPr>
        <w:t xml:space="preserve">, </w:t>
      </w:r>
      <w:r w:rsidR="007E453A">
        <w:rPr>
          <w:rFonts w:ascii="Arial" w:hAnsi="Arial" w:cs="Arial"/>
        </w:rPr>
        <w:t xml:space="preserve">cultural </w:t>
      </w:r>
      <w:r w:rsidR="00276FA2">
        <w:rPr>
          <w:rFonts w:ascii="Arial" w:hAnsi="Arial" w:cs="Arial"/>
        </w:rPr>
        <w:t xml:space="preserve">or </w:t>
      </w:r>
      <w:r w:rsidR="0021491E">
        <w:rPr>
          <w:rFonts w:ascii="Arial" w:hAnsi="Arial" w:cs="Arial"/>
        </w:rPr>
        <w:t xml:space="preserve">process </w:t>
      </w:r>
      <w:r w:rsidR="00641D98">
        <w:rPr>
          <w:rFonts w:ascii="Arial" w:hAnsi="Arial" w:cs="Arial"/>
        </w:rPr>
        <w:t>change</w:t>
      </w:r>
      <w:r w:rsidR="00880785">
        <w:rPr>
          <w:rFonts w:ascii="Arial" w:hAnsi="Arial" w:cs="Arial"/>
        </w:rPr>
        <w:t>.</w:t>
      </w:r>
      <w:r w:rsidR="007B7B1D">
        <w:rPr>
          <w:rFonts w:ascii="Arial" w:hAnsi="Arial" w:cs="Arial"/>
        </w:rPr>
        <w:t xml:space="preserve"> </w:t>
      </w:r>
      <w:r w:rsidR="00880785">
        <w:rPr>
          <w:rFonts w:ascii="Arial" w:hAnsi="Arial" w:cs="Arial"/>
        </w:rPr>
        <w:t>A</w:t>
      </w:r>
      <w:r w:rsidR="007B7B1D">
        <w:rPr>
          <w:rFonts w:ascii="Arial" w:hAnsi="Arial" w:cs="Arial"/>
        </w:rPr>
        <w:t xml:space="preserve"> more </w:t>
      </w:r>
      <w:r w:rsidR="00995E5C">
        <w:rPr>
          <w:rFonts w:ascii="Arial" w:hAnsi="Arial" w:cs="Arial"/>
        </w:rPr>
        <w:t>focussed and localised pilot scheme could be introduced</w:t>
      </w:r>
      <w:r w:rsidR="00880785">
        <w:rPr>
          <w:rFonts w:ascii="Arial" w:hAnsi="Arial" w:cs="Arial"/>
        </w:rPr>
        <w:t xml:space="preserve"> and monitored </w:t>
      </w:r>
      <w:r w:rsidR="00D332DE">
        <w:rPr>
          <w:rFonts w:ascii="Arial" w:hAnsi="Arial" w:cs="Arial"/>
        </w:rPr>
        <w:t xml:space="preserve">to remedy </w:t>
      </w:r>
      <w:r w:rsidR="009C46BC">
        <w:rPr>
          <w:rFonts w:ascii="Arial" w:hAnsi="Arial" w:cs="Arial"/>
        </w:rPr>
        <w:t>issues that may arise</w:t>
      </w:r>
      <w:r w:rsidR="00276FA2">
        <w:rPr>
          <w:rFonts w:ascii="Arial" w:hAnsi="Arial" w:cs="Arial"/>
        </w:rPr>
        <w:t>.</w:t>
      </w:r>
      <w:r w:rsidR="00641D98">
        <w:rPr>
          <w:rFonts w:ascii="Arial" w:hAnsi="Arial" w:cs="Arial"/>
        </w:rPr>
        <w:t xml:space="preserve"> This</w:t>
      </w:r>
      <w:r w:rsidR="00E13338">
        <w:rPr>
          <w:rFonts w:ascii="Arial" w:hAnsi="Arial" w:cs="Arial"/>
        </w:rPr>
        <w:t xml:space="preserve"> </w:t>
      </w:r>
      <w:r w:rsidR="00851771">
        <w:rPr>
          <w:rFonts w:ascii="Arial" w:hAnsi="Arial" w:cs="Arial"/>
        </w:rPr>
        <w:t>requir</w:t>
      </w:r>
      <w:r w:rsidR="001175E4">
        <w:rPr>
          <w:rFonts w:ascii="Arial" w:hAnsi="Arial" w:cs="Arial"/>
        </w:rPr>
        <w:t xml:space="preserve">es the implementation </w:t>
      </w:r>
      <w:r w:rsidR="00570BA2">
        <w:rPr>
          <w:rFonts w:ascii="Arial" w:hAnsi="Arial" w:cs="Arial"/>
        </w:rPr>
        <w:t xml:space="preserve">of </w:t>
      </w:r>
      <w:r w:rsidR="00B9429C">
        <w:rPr>
          <w:rFonts w:ascii="Arial" w:hAnsi="Arial" w:cs="Arial"/>
        </w:rPr>
        <w:t>proven theor</w:t>
      </w:r>
      <w:r w:rsidR="00A647BC">
        <w:rPr>
          <w:rFonts w:ascii="Arial" w:hAnsi="Arial" w:cs="Arial"/>
        </w:rPr>
        <w:t>ies</w:t>
      </w:r>
      <w:r w:rsidR="00B9429C">
        <w:rPr>
          <w:rFonts w:ascii="Arial" w:hAnsi="Arial" w:cs="Arial"/>
        </w:rPr>
        <w:t xml:space="preserve">, such as </w:t>
      </w:r>
      <w:r w:rsidR="003D2F5F">
        <w:rPr>
          <w:rFonts w:ascii="Arial" w:hAnsi="Arial" w:cs="Arial"/>
        </w:rPr>
        <w:t>Kanter’s</w:t>
      </w:r>
      <w:r w:rsidR="00641D98">
        <w:rPr>
          <w:rFonts w:ascii="Arial" w:hAnsi="Arial" w:cs="Arial"/>
        </w:rPr>
        <w:t xml:space="preserve"> “</w:t>
      </w:r>
      <w:r w:rsidR="00570BA2">
        <w:rPr>
          <w:rFonts w:ascii="Arial" w:hAnsi="Arial" w:cs="Arial"/>
        </w:rPr>
        <w:t>Big Three”</w:t>
      </w:r>
      <w:r w:rsidR="00A1710C">
        <w:rPr>
          <w:rFonts w:ascii="Arial" w:hAnsi="Arial" w:cs="Arial"/>
        </w:rPr>
        <w:t>.</w:t>
      </w:r>
      <w:r w:rsidR="00672838">
        <w:rPr>
          <w:rFonts w:ascii="Arial" w:hAnsi="Arial" w:cs="Arial"/>
        </w:rPr>
        <w:t xml:space="preserve"> Or </w:t>
      </w:r>
      <w:r w:rsidR="005808D1">
        <w:rPr>
          <w:rFonts w:ascii="Arial" w:hAnsi="Arial" w:cs="Arial"/>
        </w:rPr>
        <w:t>Kotter’s</w:t>
      </w:r>
      <w:r w:rsidR="00672838">
        <w:rPr>
          <w:rFonts w:ascii="Arial" w:hAnsi="Arial" w:cs="Arial"/>
        </w:rPr>
        <w:t xml:space="preserve"> </w:t>
      </w:r>
      <w:r w:rsidR="008A4C13">
        <w:rPr>
          <w:rFonts w:ascii="Arial" w:hAnsi="Arial" w:cs="Arial"/>
        </w:rPr>
        <w:t>8 step change Model</w:t>
      </w:r>
      <w:r w:rsidR="006E472B">
        <w:rPr>
          <w:rFonts w:ascii="Arial" w:hAnsi="Arial" w:cs="Arial"/>
        </w:rPr>
        <w:t xml:space="preserve"> </w:t>
      </w:r>
      <w:r w:rsidR="00C24399">
        <w:rPr>
          <w:rFonts w:ascii="Arial" w:hAnsi="Arial" w:cs="Arial"/>
        </w:rPr>
        <w:t>(</w:t>
      </w:r>
      <w:r w:rsidR="00C24399" w:rsidRPr="00D4040E">
        <w:rPr>
          <w:rFonts w:ascii="Arial" w:hAnsi="Arial" w:cs="Arial"/>
        </w:rPr>
        <w:t xml:space="preserve">Engmann, </w:t>
      </w:r>
      <w:proofErr w:type="spellStart"/>
      <w:r w:rsidR="00C24399" w:rsidRPr="00D4040E">
        <w:rPr>
          <w:rFonts w:ascii="Arial" w:hAnsi="Arial" w:cs="Arial"/>
        </w:rPr>
        <w:t>Eluerkeh</w:t>
      </w:r>
      <w:proofErr w:type="spellEnd"/>
      <w:r w:rsidR="00C24399">
        <w:rPr>
          <w:rFonts w:ascii="Arial" w:hAnsi="Arial" w:cs="Arial"/>
        </w:rPr>
        <w:t xml:space="preserve"> and</w:t>
      </w:r>
      <w:r w:rsidR="00C24399" w:rsidRPr="00D4040E">
        <w:rPr>
          <w:rFonts w:ascii="Arial" w:hAnsi="Arial" w:cs="Arial"/>
        </w:rPr>
        <w:t xml:space="preserve"> </w:t>
      </w:r>
      <w:proofErr w:type="spellStart"/>
      <w:r w:rsidR="00C24399" w:rsidRPr="00D4040E">
        <w:rPr>
          <w:rFonts w:ascii="Arial" w:hAnsi="Arial" w:cs="Arial"/>
        </w:rPr>
        <w:t>Ngwakwe</w:t>
      </w:r>
      <w:proofErr w:type="spellEnd"/>
      <w:r w:rsidR="00696F7E">
        <w:rPr>
          <w:rFonts w:ascii="Arial" w:hAnsi="Arial" w:cs="Arial"/>
        </w:rPr>
        <w:t xml:space="preserve">, </w:t>
      </w:r>
      <w:r w:rsidR="00C24399" w:rsidRPr="00D4040E">
        <w:rPr>
          <w:rFonts w:ascii="Arial" w:hAnsi="Arial" w:cs="Arial"/>
        </w:rPr>
        <w:t>2024)</w:t>
      </w:r>
    </w:p>
    <w:p w14:paraId="03901419" w14:textId="77777777" w:rsidR="00A92996" w:rsidRDefault="00B605D4">
      <w:pPr>
        <w:rPr>
          <w:rFonts w:ascii="Arial" w:hAnsi="Arial" w:cs="Arial"/>
        </w:rPr>
      </w:pPr>
      <w:r>
        <w:rPr>
          <w:rFonts w:ascii="Arial" w:hAnsi="Arial" w:cs="Arial"/>
        </w:rPr>
        <w:t xml:space="preserve">Prior to </w:t>
      </w:r>
      <w:r w:rsidR="0031651C">
        <w:rPr>
          <w:rFonts w:ascii="Arial" w:hAnsi="Arial" w:cs="Arial"/>
        </w:rPr>
        <w:t xml:space="preserve">the implementation of organisational </w:t>
      </w:r>
      <w:r>
        <w:rPr>
          <w:rFonts w:ascii="Arial" w:hAnsi="Arial" w:cs="Arial"/>
        </w:rPr>
        <w:t>change and the up</w:t>
      </w:r>
      <w:r w:rsidR="007F7031">
        <w:rPr>
          <w:rFonts w:ascii="Arial" w:hAnsi="Arial" w:cs="Arial"/>
        </w:rPr>
        <w:t>heav</w:t>
      </w:r>
      <w:r w:rsidR="0044087E">
        <w:rPr>
          <w:rFonts w:ascii="Arial" w:hAnsi="Arial" w:cs="Arial"/>
        </w:rPr>
        <w:t xml:space="preserve">als </w:t>
      </w:r>
      <w:r>
        <w:rPr>
          <w:rFonts w:ascii="Arial" w:hAnsi="Arial" w:cs="Arial"/>
        </w:rPr>
        <w:t xml:space="preserve">these commonly </w:t>
      </w:r>
      <w:r w:rsidR="006E5531">
        <w:rPr>
          <w:rFonts w:ascii="Arial" w:hAnsi="Arial" w:cs="Arial"/>
        </w:rPr>
        <w:t>come associated with in the workplace</w:t>
      </w:r>
      <w:r w:rsidR="0031651C">
        <w:rPr>
          <w:rFonts w:ascii="Arial" w:hAnsi="Arial" w:cs="Arial"/>
        </w:rPr>
        <w:t>,</w:t>
      </w:r>
      <w:r w:rsidR="006E5531">
        <w:rPr>
          <w:rFonts w:ascii="Arial" w:hAnsi="Arial" w:cs="Arial"/>
        </w:rPr>
        <w:t xml:space="preserve"> it is pertinent to discover whether change is </w:t>
      </w:r>
      <w:r w:rsidR="00A41F61">
        <w:rPr>
          <w:rFonts w:ascii="Arial" w:hAnsi="Arial" w:cs="Arial"/>
        </w:rPr>
        <w:t>needed</w:t>
      </w:r>
      <w:r w:rsidR="006E5531">
        <w:rPr>
          <w:rFonts w:ascii="Arial" w:hAnsi="Arial" w:cs="Arial"/>
        </w:rPr>
        <w:t xml:space="preserve"> or not. </w:t>
      </w:r>
    </w:p>
    <w:p w14:paraId="347BD68B" w14:textId="7D27AFEE" w:rsidR="0034454C" w:rsidRDefault="00A41F61">
      <w:pPr>
        <w:rPr>
          <w:rFonts w:ascii="Arial" w:hAnsi="Arial" w:cs="Arial"/>
        </w:rPr>
      </w:pPr>
      <w:r>
        <w:rPr>
          <w:rFonts w:ascii="Arial" w:hAnsi="Arial" w:cs="Arial"/>
        </w:rPr>
        <w:t xml:space="preserve">The application of </w:t>
      </w:r>
      <w:r w:rsidR="00932FE0">
        <w:rPr>
          <w:rFonts w:ascii="Arial" w:hAnsi="Arial" w:cs="Arial"/>
        </w:rPr>
        <w:t xml:space="preserve">a simple </w:t>
      </w:r>
      <w:r w:rsidR="001F6C02">
        <w:rPr>
          <w:rFonts w:ascii="Arial" w:hAnsi="Arial" w:cs="Arial"/>
        </w:rPr>
        <w:t xml:space="preserve">qualitative and </w:t>
      </w:r>
      <w:r w:rsidR="00932FE0">
        <w:rPr>
          <w:rFonts w:ascii="Arial" w:hAnsi="Arial" w:cs="Arial"/>
        </w:rPr>
        <w:t xml:space="preserve">quantitative tool, such as a </w:t>
      </w:r>
      <w:r w:rsidR="000E33D9">
        <w:rPr>
          <w:rFonts w:ascii="Arial" w:hAnsi="Arial" w:cs="Arial"/>
        </w:rPr>
        <w:t>force field analysis worksheet</w:t>
      </w:r>
      <w:r w:rsidR="00276F8C">
        <w:rPr>
          <w:rFonts w:ascii="Arial" w:hAnsi="Arial" w:cs="Arial"/>
        </w:rPr>
        <w:t xml:space="preserve"> </w:t>
      </w:r>
      <w:r w:rsidR="000E33D9">
        <w:rPr>
          <w:rFonts w:ascii="Arial" w:hAnsi="Arial" w:cs="Arial"/>
        </w:rPr>
        <w:t xml:space="preserve">could determine whether the change is feasible </w:t>
      </w:r>
      <w:r w:rsidR="001D485E">
        <w:rPr>
          <w:rFonts w:ascii="Arial" w:hAnsi="Arial" w:cs="Arial"/>
        </w:rPr>
        <w:t xml:space="preserve">for WAST </w:t>
      </w:r>
      <w:r w:rsidR="000E33D9">
        <w:rPr>
          <w:rFonts w:ascii="Arial" w:hAnsi="Arial" w:cs="Arial"/>
        </w:rPr>
        <w:t>prior to launch</w:t>
      </w:r>
      <w:r w:rsidR="00E158FF">
        <w:rPr>
          <w:rFonts w:ascii="Arial" w:hAnsi="Arial" w:cs="Arial"/>
        </w:rPr>
        <w:t xml:space="preserve">. I have </w:t>
      </w:r>
      <w:r w:rsidR="00007F54">
        <w:rPr>
          <w:rFonts w:ascii="Arial" w:hAnsi="Arial" w:cs="Arial"/>
        </w:rPr>
        <w:t xml:space="preserve">engaged </w:t>
      </w:r>
      <w:r w:rsidR="00D24078">
        <w:rPr>
          <w:rFonts w:ascii="Arial" w:hAnsi="Arial" w:cs="Arial"/>
        </w:rPr>
        <w:t xml:space="preserve">with all the relevant stakeholders to populate </w:t>
      </w:r>
      <w:r w:rsidR="006C1459">
        <w:rPr>
          <w:rFonts w:ascii="Arial" w:hAnsi="Arial" w:cs="Arial"/>
        </w:rPr>
        <w:t xml:space="preserve">the </w:t>
      </w:r>
      <w:r w:rsidR="00D54269">
        <w:rPr>
          <w:rFonts w:ascii="Arial" w:hAnsi="Arial" w:cs="Arial"/>
        </w:rPr>
        <w:t xml:space="preserve">force field analysis. </w:t>
      </w:r>
      <w:r w:rsidR="00C03CCA">
        <w:rPr>
          <w:rFonts w:ascii="Arial" w:hAnsi="Arial" w:cs="Arial"/>
        </w:rPr>
        <w:t xml:space="preserve">The feedback from each group </w:t>
      </w:r>
      <w:r w:rsidR="00671897">
        <w:rPr>
          <w:rFonts w:ascii="Arial" w:hAnsi="Arial" w:cs="Arial"/>
        </w:rPr>
        <w:t>to be</w:t>
      </w:r>
      <w:r w:rsidR="00D54269">
        <w:rPr>
          <w:rFonts w:ascii="Arial" w:hAnsi="Arial" w:cs="Arial"/>
        </w:rPr>
        <w:t xml:space="preserve"> </w:t>
      </w:r>
      <w:r w:rsidR="00E158FF">
        <w:rPr>
          <w:rFonts w:ascii="Arial" w:hAnsi="Arial" w:cs="Arial"/>
        </w:rPr>
        <w:t xml:space="preserve">considered </w:t>
      </w:r>
      <w:r w:rsidR="00972852">
        <w:rPr>
          <w:rFonts w:ascii="Arial" w:hAnsi="Arial" w:cs="Arial"/>
        </w:rPr>
        <w:t xml:space="preserve">and placed on the </w:t>
      </w:r>
      <w:r w:rsidR="00E158FF">
        <w:rPr>
          <w:rFonts w:ascii="Arial" w:hAnsi="Arial" w:cs="Arial"/>
        </w:rPr>
        <w:t>diagram</w:t>
      </w:r>
      <w:r w:rsidR="00186514">
        <w:rPr>
          <w:rFonts w:ascii="Arial" w:hAnsi="Arial" w:cs="Arial"/>
        </w:rPr>
        <w:t>. A</w:t>
      </w:r>
      <w:r w:rsidR="001D485E">
        <w:rPr>
          <w:rFonts w:ascii="Arial" w:hAnsi="Arial" w:cs="Arial"/>
        </w:rPr>
        <w:t xml:space="preserve"> score of zero to fi</w:t>
      </w:r>
      <w:r w:rsidR="00890009">
        <w:rPr>
          <w:rFonts w:ascii="Arial" w:hAnsi="Arial" w:cs="Arial"/>
        </w:rPr>
        <w:t xml:space="preserve">ve </w:t>
      </w:r>
      <w:r w:rsidR="00186514">
        <w:rPr>
          <w:rFonts w:ascii="Arial" w:hAnsi="Arial" w:cs="Arial"/>
        </w:rPr>
        <w:t>would</w:t>
      </w:r>
      <w:r w:rsidR="00890009">
        <w:rPr>
          <w:rFonts w:ascii="Arial" w:hAnsi="Arial" w:cs="Arial"/>
        </w:rPr>
        <w:t xml:space="preserve"> determine whether my concept of introducing </w:t>
      </w:r>
      <w:r w:rsidR="0048258C">
        <w:rPr>
          <w:rFonts w:ascii="Arial" w:hAnsi="Arial" w:cs="Arial"/>
        </w:rPr>
        <w:t>p</w:t>
      </w:r>
      <w:r w:rsidR="00890009">
        <w:rPr>
          <w:rFonts w:ascii="Arial" w:hAnsi="Arial" w:cs="Arial"/>
        </w:rPr>
        <w:t>hy</w:t>
      </w:r>
      <w:r w:rsidR="00F13685">
        <w:rPr>
          <w:rFonts w:ascii="Arial" w:hAnsi="Arial" w:cs="Arial"/>
        </w:rPr>
        <w:t xml:space="preserve">sical </w:t>
      </w:r>
      <w:r w:rsidR="0048258C">
        <w:rPr>
          <w:rFonts w:ascii="Arial" w:hAnsi="Arial" w:cs="Arial"/>
        </w:rPr>
        <w:t>h</w:t>
      </w:r>
      <w:r w:rsidR="00F13685">
        <w:rPr>
          <w:rFonts w:ascii="Arial" w:hAnsi="Arial" w:cs="Arial"/>
        </w:rPr>
        <w:t xml:space="preserve">ealth and </w:t>
      </w:r>
      <w:r w:rsidR="0048258C">
        <w:rPr>
          <w:rFonts w:ascii="Arial" w:hAnsi="Arial" w:cs="Arial"/>
        </w:rPr>
        <w:t>w</w:t>
      </w:r>
      <w:r w:rsidR="00F13685">
        <w:rPr>
          <w:rFonts w:ascii="Arial" w:hAnsi="Arial" w:cs="Arial"/>
        </w:rPr>
        <w:t>ell-being into the work force is a worthy reason for organisational change.</w:t>
      </w:r>
    </w:p>
    <w:tbl>
      <w:tblPr>
        <w:tblpPr w:leftFromText="180" w:rightFromText="180" w:vertAnchor="text" w:horzAnchor="margin" w:tblpY="40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517"/>
      </w:tblGrid>
      <w:tr w:rsidR="00756030" w14:paraId="3F8FD059" w14:textId="77777777" w:rsidTr="00756030">
        <w:trPr>
          <w:trHeight w:val="334"/>
        </w:trPr>
        <w:tc>
          <w:tcPr>
            <w:tcW w:w="3517" w:type="dxa"/>
            <w:shd w:val="clear" w:color="auto" w:fill="D1D1D1" w:themeFill="background2" w:themeFillShade="E6"/>
          </w:tcPr>
          <w:p w14:paraId="70065FA2" w14:textId="77777777" w:rsidR="00756030" w:rsidRDefault="00756030" w:rsidP="00756030">
            <w:pPr>
              <w:spacing w:after="0" w:line="259" w:lineRule="auto"/>
              <w:ind w:left="63"/>
              <w:rPr>
                <w:rFonts w:ascii="Arial" w:eastAsia="Arial" w:hAnsi="Arial" w:cs="Arial"/>
                <w:color w:val="000000"/>
                <w:lang w:eastAsia="en-GB"/>
              </w:rPr>
            </w:pPr>
            <w:r w:rsidRPr="004E38E3">
              <w:rPr>
                <w:rFonts w:ascii="Arial" w:eastAsia="Arial" w:hAnsi="Arial" w:cs="Arial"/>
                <w:color w:val="000000"/>
                <w:lang w:eastAsia="en-GB"/>
              </w:rPr>
              <w:t>Force Field Analysis Worksheet</w:t>
            </w:r>
            <w:r>
              <w:rPr>
                <w:rFonts w:ascii="Arial" w:eastAsia="Arial" w:hAnsi="Arial" w:cs="Arial"/>
                <w:color w:val="000000"/>
                <w:lang w:eastAsia="en-GB"/>
              </w:rPr>
              <w:t>.</w:t>
            </w:r>
          </w:p>
        </w:tc>
      </w:tr>
    </w:tbl>
    <w:p w14:paraId="6C932F2A" w14:textId="77777777" w:rsidR="000E69D5" w:rsidRDefault="000E69D5">
      <w:pPr>
        <w:rPr>
          <w:rFonts w:ascii="Arial" w:hAnsi="Arial" w:cs="Arial"/>
        </w:rPr>
      </w:pPr>
    </w:p>
    <w:p w14:paraId="35D4412B" w14:textId="77777777" w:rsidR="00F13685" w:rsidRPr="004E38E3" w:rsidRDefault="00F13685" w:rsidP="00F13685">
      <w:pPr>
        <w:spacing w:after="0" w:line="259" w:lineRule="auto"/>
        <w:rPr>
          <w:rFonts w:ascii="Arial" w:eastAsia="Calibri" w:hAnsi="Arial" w:cs="Arial"/>
          <w:color w:val="000000"/>
          <w:lang w:eastAsia="en-GB"/>
        </w:rPr>
      </w:pPr>
      <w:r w:rsidRPr="007C367E">
        <w:rPr>
          <w:rFonts w:ascii="Arial" w:eastAsia="Calibri" w:hAnsi="Arial" w:cs="Arial"/>
          <w:color w:val="000000"/>
          <w:lang w:eastAsia="en-GB"/>
        </w:rPr>
        <w:t xml:space="preserve"> </w:t>
      </w:r>
    </w:p>
    <w:p w14:paraId="2AD4DB46" w14:textId="77777777" w:rsidR="00F13685" w:rsidRPr="004E38E3" w:rsidRDefault="00F13685" w:rsidP="00F13685">
      <w:pPr>
        <w:spacing w:after="0" w:line="259" w:lineRule="auto"/>
        <w:ind w:left="28"/>
        <w:jc w:val="center"/>
        <w:rPr>
          <w:rFonts w:ascii="Arial" w:eastAsia="Calibri" w:hAnsi="Arial" w:cs="Arial"/>
          <w:color w:val="000000"/>
          <w:lang w:eastAsia="en-GB"/>
        </w:rPr>
      </w:pPr>
      <w:r w:rsidRPr="004E38E3">
        <w:rPr>
          <w:rFonts w:ascii="Arial" w:eastAsia="Arial" w:hAnsi="Arial" w:cs="Arial"/>
          <w:color w:val="000000"/>
          <w:lang w:eastAsia="en-GB"/>
        </w:rPr>
        <w:t xml:space="preserve"> </w:t>
      </w:r>
    </w:p>
    <w:tbl>
      <w:tblPr>
        <w:tblStyle w:val="TableGrid"/>
        <w:tblW w:w="9016" w:type="dxa"/>
        <w:tblInd w:w="0" w:type="dxa"/>
        <w:tblCellMar>
          <w:left w:w="6" w:type="dxa"/>
          <w:right w:w="14" w:type="dxa"/>
        </w:tblCellMar>
        <w:tblLook w:val="04A0" w:firstRow="1" w:lastRow="0" w:firstColumn="1" w:lastColumn="0" w:noHBand="0" w:noVBand="1"/>
      </w:tblPr>
      <w:tblGrid>
        <w:gridCol w:w="1508"/>
        <w:gridCol w:w="1191"/>
        <w:gridCol w:w="2879"/>
        <w:gridCol w:w="1508"/>
        <w:gridCol w:w="826"/>
        <w:gridCol w:w="1104"/>
      </w:tblGrid>
      <w:tr w:rsidR="00F13685" w:rsidRPr="004E38E3" w14:paraId="768F529E" w14:textId="77777777" w:rsidTr="00EB2279">
        <w:trPr>
          <w:gridAfter w:val="1"/>
          <w:trHeight w:val="828"/>
        </w:trPr>
        <w:tc>
          <w:tcPr>
            <w:tcW w:w="1508" w:type="dxa"/>
            <w:tcBorders>
              <w:top w:val="single" w:sz="4" w:space="0" w:color="000000"/>
              <w:left w:val="single" w:sz="4" w:space="0" w:color="000000"/>
              <w:bottom w:val="single" w:sz="4" w:space="0" w:color="000000"/>
              <w:right w:val="single" w:sz="4" w:space="0" w:color="000000"/>
            </w:tcBorders>
            <w:shd w:val="clear" w:color="auto" w:fill="D1D1D1" w:themeFill="background2" w:themeFillShade="E6"/>
            <w:vAlign w:val="center"/>
          </w:tcPr>
          <w:p w14:paraId="42ECDF4D" w14:textId="77777777" w:rsidR="00F13685" w:rsidRPr="004E38E3" w:rsidRDefault="00F13685" w:rsidP="00FE764C">
            <w:pPr>
              <w:spacing w:line="259" w:lineRule="auto"/>
              <w:jc w:val="center"/>
              <w:rPr>
                <w:rFonts w:ascii="Arial" w:eastAsia="Calibri" w:hAnsi="Arial" w:cs="Arial"/>
                <w:color w:val="000000"/>
              </w:rPr>
            </w:pPr>
            <w:r w:rsidRPr="004E38E3">
              <w:rPr>
                <w:rFonts w:ascii="Arial" w:eastAsia="Arial" w:hAnsi="Arial" w:cs="Arial"/>
                <w:b/>
                <w:color w:val="000000"/>
              </w:rPr>
              <w:lastRenderedPageBreak/>
              <w:t xml:space="preserve">Forces FOR change </w:t>
            </w:r>
          </w:p>
        </w:tc>
        <w:tc>
          <w:tcPr>
            <w:tcW w:w="1191" w:type="dxa"/>
            <w:tcBorders>
              <w:top w:val="single" w:sz="4" w:space="0" w:color="000000"/>
              <w:left w:val="single" w:sz="4" w:space="0" w:color="000000"/>
              <w:bottom w:val="single" w:sz="4" w:space="0" w:color="000000"/>
              <w:right w:val="single" w:sz="4" w:space="0" w:color="000000"/>
            </w:tcBorders>
            <w:vAlign w:val="center"/>
          </w:tcPr>
          <w:p w14:paraId="143F62C5" w14:textId="375435CF" w:rsidR="00F13685" w:rsidRPr="004E38E3" w:rsidRDefault="00F13685" w:rsidP="00FE764C">
            <w:pPr>
              <w:spacing w:line="259" w:lineRule="auto"/>
              <w:ind w:left="138"/>
              <w:rPr>
                <w:rFonts w:ascii="Arial" w:eastAsia="Calibri" w:hAnsi="Arial" w:cs="Arial"/>
                <w:color w:val="000000"/>
              </w:rPr>
            </w:pPr>
            <w:r w:rsidRPr="004E38E3">
              <w:rPr>
                <w:rFonts w:ascii="Arial" w:eastAsia="Arial" w:hAnsi="Arial" w:cs="Arial"/>
                <w:b/>
                <w:color w:val="000000"/>
              </w:rPr>
              <w:t>Sco</w:t>
            </w:r>
            <w:r w:rsidR="00BC5421">
              <w:rPr>
                <w:rFonts w:ascii="Arial" w:eastAsia="Arial" w:hAnsi="Arial" w:cs="Arial"/>
                <w:b/>
                <w:color w:val="000000"/>
              </w:rPr>
              <w:t>r</w:t>
            </w:r>
            <w:r w:rsidRPr="004E38E3">
              <w:rPr>
                <w:rFonts w:ascii="Arial" w:eastAsia="Arial" w:hAnsi="Arial" w:cs="Arial"/>
                <w:b/>
                <w:color w:val="000000"/>
              </w:rPr>
              <w:t xml:space="preserve">e </w:t>
            </w:r>
          </w:p>
        </w:tc>
        <w:tc>
          <w:tcPr>
            <w:tcW w:w="2879" w:type="dxa"/>
            <w:tcBorders>
              <w:top w:val="nil"/>
              <w:left w:val="single" w:sz="4" w:space="0" w:color="000000"/>
              <w:bottom w:val="single" w:sz="4" w:space="0" w:color="auto"/>
              <w:right w:val="single" w:sz="4" w:space="0" w:color="000000"/>
            </w:tcBorders>
          </w:tcPr>
          <w:p w14:paraId="218F35DB" w14:textId="77777777" w:rsidR="00960A83" w:rsidRDefault="00960A83" w:rsidP="00FE764C">
            <w:pPr>
              <w:spacing w:after="254" w:line="259" w:lineRule="auto"/>
              <w:ind w:left="69"/>
              <w:jc w:val="center"/>
              <w:rPr>
                <w:rFonts w:ascii="Arial" w:eastAsia="Arial" w:hAnsi="Arial" w:cs="Arial"/>
                <w:b/>
                <w:color w:val="000000"/>
              </w:rPr>
            </w:pPr>
          </w:p>
          <w:p w14:paraId="69733E86" w14:textId="77777777" w:rsidR="00A1388D" w:rsidRDefault="00F13685" w:rsidP="00FE764C">
            <w:pPr>
              <w:spacing w:after="254" w:line="259" w:lineRule="auto"/>
              <w:ind w:left="69"/>
              <w:jc w:val="center"/>
              <w:rPr>
                <w:rFonts w:ascii="Arial" w:eastAsia="Arial" w:hAnsi="Arial" w:cs="Arial"/>
                <w:b/>
                <w:color w:val="000000"/>
              </w:rPr>
            </w:pPr>
            <w:r w:rsidRPr="004E38E3">
              <w:rPr>
                <w:rFonts w:ascii="Arial" w:eastAsia="Arial" w:hAnsi="Arial" w:cs="Arial"/>
                <w:b/>
                <w:color w:val="000000"/>
              </w:rPr>
              <w:t>Welsh Ambulance Service</w:t>
            </w:r>
          </w:p>
          <w:p w14:paraId="0F13D2B7" w14:textId="32F69179" w:rsidR="00F13685" w:rsidRPr="004E38E3" w:rsidRDefault="00F13685" w:rsidP="00FE764C">
            <w:pPr>
              <w:spacing w:after="254" w:line="259" w:lineRule="auto"/>
              <w:ind w:left="69"/>
              <w:jc w:val="center"/>
              <w:rPr>
                <w:rFonts w:ascii="Arial" w:eastAsia="Calibri" w:hAnsi="Arial" w:cs="Arial"/>
                <w:color w:val="000000"/>
              </w:rPr>
            </w:pPr>
            <w:r w:rsidRPr="004E38E3">
              <w:rPr>
                <w:rFonts w:ascii="Arial" w:eastAsia="Arial" w:hAnsi="Arial" w:cs="Arial"/>
                <w:b/>
                <w:color w:val="000000"/>
              </w:rPr>
              <w:t xml:space="preserve"> Physical Exercise Referrals</w:t>
            </w:r>
            <w:r w:rsidR="00C12EF7">
              <w:rPr>
                <w:rFonts w:ascii="Arial" w:eastAsia="Arial" w:hAnsi="Arial" w:cs="Arial"/>
                <w:b/>
                <w:color w:val="000000"/>
              </w:rPr>
              <w:t>.</w:t>
            </w:r>
          </w:p>
        </w:tc>
        <w:tc>
          <w:tcPr>
            <w:tcW w:w="1508" w:type="dxa"/>
            <w:tcBorders>
              <w:top w:val="single" w:sz="4" w:space="0" w:color="000000"/>
              <w:left w:val="single" w:sz="4" w:space="0" w:color="000000"/>
              <w:bottom w:val="single" w:sz="4" w:space="0" w:color="000000"/>
              <w:right w:val="single" w:sz="4" w:space="0" w:color="000000"/>
            </w:tcBorders>
            <w:shd w:val="clear" w:color="auto" w:fill="D1D1D1" w:themeFill="background2" w:themeFillShade="E6"/>
          </w:tcPr>
          <w:p w14:paraId="06878097" w14:textId="77777777" w:rsidR="00F13685" w:rsidRPr="004E38E3" w:rsidRDefault="00F13685" w:rsidP="00FE764C">
            <w:pPr>
              <w:spacing w:line="259" w:lineRule="auto"/>
              <w:ind w:left="8"/>
              <w:jc w:val="center"/>
              <w:rPr>
                <w:rFonts w:ascii="Arial" w:eastAsia="Calibri" w:hAnsi="Arial" w:cs="Arial"/>
                <w:color w:val="000000"/>
              </w:rPr>
            </w:pPr>
            <w:r w:rsidRPr="004E38E3">
              <w:rPr>
                <w:rFonts w:ascii="Arial" w:eastAsia="Arial" w:hAnsi="Arial" w:cs="Arial"/>
                <w:b/>
                <w:color w:val="000000"/>
              </w:rPr>
              <w:t xml:space="preserve">Forces </w:t>
            </w:r>
          </w:p>
          <w:p w14:paraId="175CC69F" w14:textId="77777777" w:rsidR="00F13685" w:rsidRPr="004E38E3" w:rsidRDefault="00F13685" w:rsidP="00FE764C">
            <w:pPr>
              <w:spacing w:line="259" w:lineRule="auto"/>
              <w:ind w:left="103" w:right="36"/>
              <w:jc w:val="center"/>
              <w:rPr>
                <w:rFonts w:ascii="Arial" w:eastAsia="Calibri" w:hAnsi="Arial" w:cs="Arial"/>
                <w:color w:val="000000"/>
              </w:rPr>
            </w:pPr>
            <w:r w:rsidRPr="004E38E3">
              <w:rPr>
                <w:rFonts w:ascii="Arial" w:eastAsia="Arial" w:hAnsi="Arial" w:cs="Arial"/>
                <w:b/>
                <w:color w:val="000000"/>
              </w:rPr>
              <w:t xml:space="preserve">AGAINST change </w:t>
            </w:r>
          </w:p>
        </w:tc>
        <w:tc>
          <w:tcPr>
            <w:tcW w:w="826" w:type="dxa"/>
            <w:tcBorders>
              <w:top w:val="single" w:sz="4" w:space="0" w:color="000000"/>
              <w:left w:val="single" w:sz="4" w:space="0" w:color="000000"/>
              <w:bottom w:val="single" w:sz="4" w:space="0" w:color="000000"/>
              <w:right w:val="single" w:sz="4" w:space="0" w:color="000000"/>
            </w:tcBorders>
            <w:vAlign w:val="center"/>
          </w:tcPr>
          <w:p w14:paraId="5D3C8A37" w14:textId="77777777" w:rsidR="00F13685" w:rsidRPr="004E38E3" w:rsidRDefault="00F13685" w:rsidP="00FE764C">
            <w:pPr>
              <w:spacing w:line="259" w:lineRule="auto"/>
              <w:ind w:left="138"/>
              <w:rPr>
                <w:rFonts w:ascii="Arial" w:eastAsia="Calibri" w:hAnsi="Arial" w:cs="Arial"/>
                <w:color w:val="000000"/>
              </w:rPr>
            </w:pPr>
            <w:r w:rsidRPr="004E38E3">
              <w:rPr>
                <w:rFonts w:ascii="Arial" w:eastAsia="Arial" w:hAnsi="Arial" w:cs="Arial"/>
                <w:b/>
                <w:color w:val="000000"/>
              </w:rPr>
              <w:t xml:space="preserve">Score </w:t>
            </w:r>
          </w:p>
        </w:tc>
      </w:tr>
      <w:tr w:rsidR="00F13685" w:rsidRPr="004E38E3" w14:paraId="1CEC5258" w14:textId="77777777" w:rsidTr="00EB2279">
        <w:trPr>
          <w:gridAfter w:val="1"/>
          <w:trHeight w:val="578"/>
        </w:trPr>
        <w:tc>
          <w:tcPr>
            <w:tcW w:w="1508" w:type="dxa"/>
            <w:tcBorders>
              <w:top w:val="single" w:sz="4" w:space="0" w:color="000000"/>
              <w:left w:val="single" w:sz="4" w:space="0" w:color="000000"/>
              <w:bottom w:val="single" w:sz="4" w:space="0" w:color="000000"/>
              <w:right w:val="single" w:sz="4" w:space="0" w:color="000000"/>
            </w:tcBorders>
            <w:shd w:val="clear" w:color="auto" w:fill="D1D1D1" w:themeFill="background2" w:themeFillShade="E6"/>
          </w:tcPr>
          <w:p w14:paraId="73617427" w14:textId="77777777" w:rsidR="00F13685" w:rsidRPr="004E38E3" w:rsidRDefault="00F13685" w:rsidP="00FE764C">
            <w:pPr>
              <w:spacing w:line="259" w:lineRule="auto"/>
              <w:ind w:left="60"/>
              <w:jc w:val="center"/>
              <w:rPr>
                <w:rFonts w:ascii="Arial" w:eastAsia="Calibri" w:hAnsi="Arial" w:cs="Arial"/>
                <w:color w:val="000000"/>
              </w:rPr>
            </w:pPr>
            <w:r w:rsidRPr="004E38E3">
              <w:rPr>
                <w:rFonts w:ascii="Arial" w:eastAsia="Arial" w:hAnsi="Arial" w:cs="Arial"/>
                <w:color w:val="000000"/>
              </w:rPr>
              <w:t xml:space="preserve"> Reduced absenteeism </w:t>
            </w:r>
          </w:p>
        </w:tc>
        <w:tc>
          <w:tcPr>
            <w:tcW w:w="1191" w:type="dxa"/>
            <w:tcBorders>
              <w:top w:val="single" w:sz="4" w:space="0" w:color="000000"/>
              <w:left w:val="single" w:sz="4" w:space="0" w:color="000000"/>
              <w:bottom w:val="single" w:sz="4" w:space="0" w:color="000000"/>
              <w:right w:val="single" w:sz="4" w:space="0" w:color="000000"/>
            </w:tcBorders>
          </w:tcPr>
          <w:p w14:paraId="7CB1E6A3" w14:textId="77777777" w:rsidR="00F13685" w:rsidRPr="004E38E3" w:rsidRDefault="00F13685" w:rsidP="00FE764C">
            <w:pPr>
              <w:spacing w:line="259" w:lineRule="auto"/>
              <w:ind w:left="60"/>
              <w:jc w:val="center"/>
              <w:rPr>
                <w:rFonts w:ascii="Arial" w:eastAsia="Calibri" w:hAnsi="Arial" w:cs="Arial"/>
                <w:color w:val="000000"/>
              </w:rPr>
            </w:pPr>
            <w:r w:rsidRPr="004E38E3">
              <w:rPr>
                <w:rFonts w:ascii="Arial" w:eastAsia="Arial" w:hAnsi="Arial" w:cs="Arial"/>
                <w:color w:val="000000"/>
              </w:rPr>
              <w:t xml:space="preserve">5 </w:t>
            </w:r>
          </w:p>
        </w:tc>
        <w:tc>
          <w:tcPr>
            <w:tcW w:w="2879" w:type="dxa"/>
            <w:vMerge w:val="restart"/>
            <w:tcBorders>
              <w:top w:val="single" w:sz="4" w:space="0" w:color="auto"/>
              <w:left w:val="single" w:sz="4" w:space="0" w:color="000000"/>
              <w:bottom w:val="nil"/>
              <w:right w:val="single" w:sz="4" w:space="0" w:color="000000"/>
            </w:tcBorders>
          </w:tcPr>
          <w:p w14:paraId="4E93E061" w14:textId="77777777" w:rsidR="00960A83" w:rsidRPr="004E38E3" w:rsidRDefault="00960A83" w:rsidP="00960A83">
            <w:pPr>
              <w:spacing w:line="259" w:lineRule="auto"/>
              <w:ind w:left="63"/>
              <w:jc w:val="center"/>
              <w:rPr>
                <w:rFonts w:ascii="Arial" w:eastAsia="Calibri" w:hAnsi="Arial" w:cs="Arial"/>
                <w:color w:val="000000"/>
              </w:rPr>
            </w:pPr>
            <w:r w:rsidRPr="004E38E3">
              <w:rPr>
                <w:rFonts w:ascii="Arial" w:eastAsia="Arial" w:hAnsi="Arial" w:cs="Arial"/>
                <w:color w:val="000000"/>
              </w:rPr>
              <w:t xml:space="preserve"> </w:t>
            </w:r>
          </w:p>
          <w:p w14:paraId="4FE9FFC3" w14:textId="77777777" w:rsidR="00F13685" w:rsidRPr="004E38E3" w:rsidRDefault="00960A83" w:rsidP="00960A83">
            <w:pPr>
              <w:spacing w:line="259" w:lineRule="auto"/>
              <w:rPr>
                <w:rFonts w:ascii="Arial" w:eastAsia="Calibri" w:hAnsi="Arial" w:cs="Arial"/>
                <w:color w:val="000000"/>
              </w:rPr>
            </w:pPr>
            <w:r w:rsidRPr="004E38E3">
              <w:rPr>
                <w:rFonts w:ascii="Arial" w:eastAsia="Calibri" w:hAnsi="Arial" w:cs="Arial"/>
                <w:noProof/>
                <w:color w:val="000000"/>
              </w:rPr>
              <mc:AlternateContent>
                <mc:Choice Requires="wpg">
                  <w:drawing>
                    <wp:inline distT="0" distB="0" distL="0" distR="0" wp14:anchorId="041418A9" wp14:editId="683CA03C">
                      <wp:extent cx="1815899" cy="4756784"/>
                      <wp:effectExtent l="0" t="0" r="0" b="25400"/>
                      <wp:docPr id="62647787" name="Group 62647787"/>
                      <wp:cNvGraphicFramePr/>
                      <a:graphic xmlns:a="http://schemas.openxmlformats.org/drawingml/2006/main">
                        <a:graphicData uri="http://schemas.microsoft.com/office/word/2010/wordprocessingGroup">
                          <wpg:wgp>
                            <wpg:cNvGrpSpPr/>
                            <wpg:grpSpPr>
                              <a:xfrm>
                                <a:off x="0" y="0"/>
                                <a:ext cx="1815899" cy="4756784"/>
                                <a:chOff x="-3555" y="0"/>
                                <a:chExt cx="1818639" cy="4756784"/>
                              </a:xfrm>
                            </wpg:grpSpPr>
                            <wps:wsp>
                              <wps:cNvPr id="411790494" name="Shape 386"/>
                              <wps:cNvSpPr/>
                              <wps:spPr>
                                <a:xfrm>
                                  <a:off x="462280" y="0"/>
                                  <a:ext cx="911225" cy="4756784"/>
                                </a:xfrm>
                                <a:custGeom>
                                  <a:avLst/>
                                  <a:gdLst/>
                                  <a:ahLst/>
                                  <a:cxnLst/>
                                  <a:rect l="0" t="0" r="0" b="0"/>
                                  <a:pathLst>
                                    <a:path w="911225" h="4756784">
                                      <a:moveTo>
                                        <a:pt x="0" y="0"/>
                                      </a:moveTo>
                                      <a:lnTo>
                                        <a:pt x="911225" y="0"/>
                                      </a:lnTo>
                                      <a:lnTo>
                                        <a:pt x="911225" y="4756784"/>
                                      </a:lnTo>
                                      <a:lnTo>
                                        <a:pt x="0" y="4756784"/>
                                      </a:lnTo>
                                      <a:lnTo>
                                        <a:pt x="0" y="0"/>
                                      </a:lnTo>
                                      <a:close/>
                                    </a:path>
                                  </a:pathLst>
                                </a:custGeom>
                                <a:noFill/>
                                <a:ln w="9525" cap="rnd" cmpd="sng" algn="ctr">
                                  <a:solidFill>
                                    <a:srgbClr val="000000"/>
                                  </a:solidFill>
                                  <a:prstDash val="solid"/>
                                  <a:miter lim="101600"/>
                                </a:ln>
                                <a:effectLst/>
                              </wps:spPr>
                              <wps:bodyPr/>
                            </wps:wsp>
                            <wps:wsp>
                              <wps:cNvPr id="197932846" name="Rectangle 197932846"/>
                              <wps:cNvSpPr/>
                              <wps:spPr>
                                <a:xfrm>
                                  <a:off x="637540" y="35357"/>
                                  <a:ext cx="800228" cy="282553"/>
                                </a:xfrm>
                                <a:prstGeom prst="rect">
                                  <a:avLst/>
                                </a:prstGeom>
                                <a:ln>
                                  <a:noFill/>
                                </a:ln>
                              </wps:spPr>
                              <wps:txbx>
                                <w:txbxContent>
                                  <w:p w14:paraId="2D38CE4C" w14:textId="5461152C" w:rsidR="00960A83" w:rsidRDefault="00960A83" w:rsidP="00960A83">
                                    <w:r>
                                      <w:rPr>
                                        <w:rFonts w:ascii="Arial" w:eastAsia="Arial" w:hAnsi="Arial" w:cs="Arial"/>
                                        <w:b/>
                                      </w:rPr>
                                      <w:t xml:space="preserve"> </w:t>
                                    </w:r>
                                  </w:p>
                                </w:txbxContent>
                              </wps:txbx>
                              <wps:bodyPr horzOverflow="overflow" vert="horz" lIns="0" tIns="0" rIns="0" bIns="0" rtlCol="0">
                                <a:noAutofit/>
                              </wps:bodyPr>
                            </wps:wsp>
                            <wps:wsp>
                              <wps:cNvPr id="769840974" name="Rectangle 769840974"/>
                              <wps:cNvSpPr/>
                              <wps:spPr>
                                <a:xfrm>
                                  <a:off x="596249" y="210590"/>
                                  <a:ext cx="911674" cy="836332"/>
                                </a:xfrm>
                                <a:prstGeom prst="rect">
                                  <a:avLst/>
                                </a:prstGeom>
                                <a:ln>
                                  <a:noFill/>
                                </a:ln>
                              </wps:spPr>
                              <wps:txbx>
                                <w:txbxContent>
                                  <w:p w14:paraId="2F9E74F8" w14:textId="7326557E" w:rsidR="00960A83" w:rsidRDefault="002F6A23" w:rsidP="00960A83">
                                    <w:r>
                                      <w:rPr>
                                        <w:rFonts w:ascii="Arial" w:eastAsia="Arial" w:hAnsi="Arial" w:cs="Arial"/>
                                        <w:b/>
                                      </w:rPr>
                                      <w:t xml:space="preserve">Health &amp; </w:t>
                                    </w:r>
                                    <w:r w:rsidR="00A964EA">
                                      <w:rPr>
                                        <w:rFonts w:ascii="Arial" w:eastAsia="Arial" w:hAnsi="Arial" w:cs="Arial"/>
                                        <w:b/>
                                      </w:rPr>
                                      <w:t>Fitness referrals</w:t>
                                    </w:r>
                                  </w:p>
                                </w:txbxContent>
                              </wps:txbx>
                              <wps:bodyPr horzOverflow="overflow" vert="horz" lIns="0" tIns="0" rIns="0" bIns="0" rtlCol="0">
                                <a:noAutofit/>
                              </wps:bodyPr>
                            </wps:wsp>
                            <wps:wsp>
                              <wps:cNvPr id="1767036148" name="Rectangle 1767036148"/>
                              <wps:cNvSpPr/>
                              <wps:spPr>
                                <a:xfrm>
                                  <a:off x="917956" y="387705"/>
                                  <a:ext cx="56314" cy="269783"/>
                                </a:xfrm>
                                <a:prstGeom prst="rect">
                                  <a:avLst/>
                                </a:prstGeom>
                                <a:ln>
                                  <a:noFill/>
                                </a:ln>
                              </wps:spPr>
                              <wps:txbx>
                                <w:txbxContent>
                                  <w:p w14:paraId="5087F3C7" w14:textId="77777777" w:rsidR="00960A83" w:rsidRDefault="00960A83" w:rsidP="00960A83">
                                    <w:r>
                                      <w:rPr>
                                        <w:rFonts w:ascii="Arial" w:eastAsia="Arial" w:hAnsi="Arial" w:cs="Arial"/>
                                      </w:rPr>
                                      <w:t xml:space="preserve"> </w:t>
                                    </w:r>
                                  </w:p>
                                </w:txbxContent>
                              </wps:txbx>
                              <wps:bodyPr horzOverflow="overflow" vert="horz" lIns="0" tIns="0" rIns="0" bIns="0" rtlCol="0">
                                <a:noAutofit/>
                              </wps:bodyPr>
                            </wps:wsp>
                            <pic:pic xmlns:pic="http://schemas.openxmlformats.org/drawingml/2006/picture">
                              <pic:nvPicPr>
                                <pic:cNvPr id="2084356566" name="Picture 2084356566"/>
                                <pic:cNvPicPr/>
                              </pic:nvPicPr>
                              <pic:blipFill>
                                <a:blip r:embed="rId14"/>
                                <a:stretch>
                                  <a:fillRect/>
                                </a:stretch>
                              </pic:blipFill>
                              <pic:spPr>
                                <a:xfrm>
                                  <a:off x="-3555" y="1585468"/>
                                  <a:ext cx="463296" cy="1374648"/>
                                </a:xfrm>
                                <a:prstGeom prst="rect">
                                  <a:avLst/>
                                </a:prstGeom>
                              </pic:spPr>
                            </pic:pic>
                            <pic:pic xmlns:pic="http://schemas.openxmlformats.org/drawingml/2006/picture">
                              <pic:nvPicPr>
                                <pic:cNvPr id="1123573445" name="Picture 1123573445"/>
                                <pic:cNvPicPr/>
                              </pic:nvPicPr>
                              <pic:blipFill>
                                <a:blip r:embed="rId15"/>
                                <a:stretch>
                                  <a:fillRect/>
                                </a:stretch>
                              </pic:blipFill>
                              <pic:spPr>
                                <a:xfrm>
                                  <a:off x="1351788" y="1576324"/>
                                  <a:ext cx="463296" cy="1371600"/>
                                </a:xfrm>
                                <a:prstGeom prst="rect">
                                  <a:avLst/>
                                </a:prstGeom>
                              </pic:spPr>
                            </pic:pic>
                          </wpg:wgp>
                        </a:graphicData>
                      </a:graphic>
                    </wp:inline>
                  </w:drawing>
                </mc:Choice>
                <mc:Fallback>
                  <w:pict>
                    <v:group w14:anchorId="041418A9" id="Group 62647787" o:spid="_x0000_s1057" style="width:143pt;height:374.55pt;mso-position-horizontal-relative:char;mso-position-vertical-relative:line" coordorigin="-35" coordsize="18186,4756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">
                      <v:shape id="Shape 386" o:spid="_x0000_s1058" style="position:absolute;left:4622;width:9113;height:47567;visibility:visible;mso-wrap-style:square;v-text-anchor:top" coordsize="911225,47567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" path="m,l911225,r,4756784l,4756784,,xe" filled="f">
                        <v:stroke miterlimit="66585f" joinstyle="miter" endcap="round"/>
                        <v:path arrowok="t" textboxrect="0,0,911225,4756784"/>
                      </v:shape>
                      <v:rect id="Rectangle 197932846" o:spid="_x0000_s1059" style="position:absolute;left:6375;top:353;width:8002;height:28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" filled="f" stroked="f">
                        <v:textbox inset="0,0,0,0">
                          <w:txbxContent>
                            <w:p w14:paraId="2D38CE4C" w14:textId="5461152C" w:rsidR="00960A83" w:rsidRDefault="00960A83" w:rsidP="00960A83">
                              <w:r>
                                <w:rPr>
                                  <w:rFonts w:ascii="Arial" w:eastAsia="Arial" w:hAnsi="Arial" w:cs="Arial"/>
                                  <w:b/>
                                </w:rPr>
                                <w:t xml:space="preserve"> </w:t>
                              </w:r>
                            </w:p>
                          </w:txbxContent>
                        </v:textbox>
                      </v:rect>
                      <v:rect id="Rectangle 769840974" o:spid="_x0000_s1060" style="position:absolute;left:5962;top:2105;width:9117;height:83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" filled="f" stroked="f">
                        <v:textbox inset="0,0,0,0">
                          <w:txbxContent>
                            <w:p w14:paraId="2F9E74F8" w14:textId="7326557E" w:rsidR="00960A83" w:rsidRDefault="002F6A23" w:rsidP="00960A83">
                              <w:r>
                                <w:rPr>
                                  <w:rFonts w:ascii="Arial" w:eastAsia="Arial" w:hAnsi="Arial" w:cs="Arial"/>
                                  <w:b/>
                                </w:rPr>
                                <w:t xml:space="preserve">Health &amp; </w:t>
                              </w:r>
                              <w:r w:rsidR="00A964EA">
                                <w:rPr>
                                  <w:rFonts w:ascii="Arial" w:eastAsia="Arial" w:hAnsi="Arial" w:cs="Arial"/>
                                  <w:b/>
                                </w:rPr>
                                <w:t>Fitness referrals</w:t>
                              </w:r>
                            </w:p>
                          </w:txbxContent>
                        </v:textbox>
                      </v:rect>
                      <v:rect id="Rectangle 1767036148" o:spid="_x0000_s1061" style="position:absolute;left:9179;top:3877;width:563;height:2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" filled="f" stroked="f">
                        <v:textbox inset="0,0,0,0">
                          <w:txbxContent>
                            <w:p w14:paraId="5087F3C7" w14:textId="77777777" w:rsidR="00960A83" w:rsidRDefault="00960A83" w:rsidP="00960A83">
                              <w:r>
                                <w:rPr>
                                  <w:rFonts w:ascii="Arial" w:eastAsia="Arial" w:hAnsi="Arial" w:cs="Arial"/>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084356566" o:spid="_x0000_s1062" type="#_x0000_t75" style="position:absolute;left:-35;top:15854;width:4632;height:137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">
                        <v:imagedata r:id="rId16" o:title=""/>
                      </v:shape>
                      <v:shape id="Picture 1123573445" o:spid="_x0000_s1063" type="#_x0000_t75" style="position:absolute;left:13517;top:15763;width:4633;height:137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">
                        <v:imagedata r:id="rId17" o:title=""/>
                      </v:shape>
                      <w10:anchorlock/>
                    </v:group>
                  </w:pict>
                </mc:Fallback>
              </mc:AlternateContent>
            </w:r>
          </w:p>
        </w:tc>
        <w:tc>
          <w:tcPr>
            <w:tcW w:w="1508" w:type="dxa"/>
            <w:tcBorders>
              <w:top w:val="single" w:sz="4" w:space="0" w:color="000000"/>
              <w:left w:val="single" w:sz="4" w:space="0" w:color="000000"/>
              <w:bottom w:val="single" w:sz="4" w:space="0" w:color="000000"/>
              <w:right w:val="single" w:sz="4" w:space="0" w:color="000000"/>
            </w:tcBorders>
            <w:shd w:val="clear" w:color="auto" w:fill="D1D1D1" w:themeFill="background2" w:themeFillShade="E6"/>
          </w:tcPr>
          <w:p w14:paraId="5F05C21E" w14:textId="77777777" w:rsidR="00F13685" w:rsidRPr="004E38E3" w:rsidRDefault="00F13685" w:rsidP="00FE764C">
            <w:pPr>
              <w:spacing w:line="259" w:lineRule="auto"/>
              <w:ind w:left="60"/>
              <w:jc w:val="center"/>
              <w:rPr>
                <w:rFonts w:ascii="Arial" w:eastAsia="Calibri" w:hAnsi="Arial" w:cs="Arial"/>
                <w:color w:val="000000"/>
              </w:rPr>
            </w:pPr>
            <w:r w:rsidRPr="004E38E3">
              <w:rPr>
                <w:rFonts w:ascii="Arial" w:eastAsia="Arial" w:hAnsi="Arial" w:cs="Arial"/>
                <w:color w:val="000000"/>
              </w:rPr>
              <w:t xml:space="preserve">Reduced absenteeism  </w:t>
            </w:r>
          </w:p>
        </w:tc>
        <w:tc>
          <w:tcPr>
            <w:tcW w:w="826" w:type="dxa"/>
            <w:tcBorders>
              <w:top w:val="single" w:sz="4" w:space="0" w:color="000000"/>
              <w:left w:val="single" w:sz="4" w:space="0" w:color="000000"/>
              <w:bottom w:val="single" w:sz="4" w:space="0" w:color="000000"/>
              <w:right w:val="single" w:sz="4" w:space="0" w:color="000000"/>
            </w:tcBorders>
          </w:tcPr>
          <w:p w14:paraId="7AF4D069" w14:textId="77777777" w:rsidR="00F13685" w:rsidRPr="004E38E3" w:rsidRDefault="00F13685" w:rsidP="00FE764C">
            <w:pPr>
              <w:spacing w:line="259" w:lineRule="auto"/>
              <w:ind w:left="60"/>
              <w:jc w:val="center"/>
              <w:rPr>
                <w:rFonts w:ascii="Arial" w:eastAsia="Calibri" w:hAnsi="Arial" w:cs="Arial"/>
                <w:color w:val="000000"/>
              </w:rPr>
            </w:pPr>
            <w:r w:rsidRPr="004E38E3">
              <w:rPr>
                <w:rFonts w:ascii="Arial" w:eastAsia="Arial" w:hAnsi="Arial" w:cs="Arial"/>
                <w:color w:val="000000"/>
              </w:rPr>
              <w:t xml:space="preserve">0 </w:t>
            </w:r>
          </w:p>
        </w:tc>
      </w:tr>
      <w:tr w:rsidR="00F13685" w:rsidRPr="004E38E3" w14:paraId="520E1C46" w14:textId="77777777" w:rsidTr="00EB2279">
        <w:trPr>
          <w:gridAfter w:val="1"/>
          <w:trHeight w:val="576"/>
        </w:trPr>
        <w:tc>
          <w:tcPr>
            <w:tcW w:w="1508" w:type="dxa"/>
            <w:tcBorders>
              <w:top w:val="single" w:sz="4" w:space="0" w:color="000000"/>
              <w:left w:val="single" w:sz="4" w:space="0" w:color="000000"/>
              <w:bottom w:val="single" w:sz="4" w:space="0" w:color="000000"/>
              <w:right w:val="single" w:sz="4" w:space="0" w:color="000000"/>
            </w:tcBorders>
            <w:shd w:val="clear" w:color="auto" w:fill="D1D1D1" w:themeFill="background2" w:themeFillShade="E6"/>
          </w:tcPr>
          <w:p w14:paraId="311FB9BC" w14:textId="77777777" w:rsidR="00F13685" w:rsidRPr="004E38E3" w:rsidRDefault="00F13685" w:rsidP="00FE764C">
            <w:pPr>
              <w:spacing w:line="259" w:lineRule="auto"/>
              <w:ind w:left="60"/>
              <w:jc w:val="center"/>
              <w:rPr>
                <w:rFonts w:ascii="Arial" w:eastAsia="Calibri" w:hAnsi="Arial" w:cs="Arial"/>
                <w:color w:val="000000"/>
              </w:rPr>
            </w:pPr>
            <w:r w:rsidRPr="004E38E3">
              <w:rPr>
                <w:rFonts w:ascii="Arial" w:eastAsia="Arial" w:hAnsi="Arial" w:cs="Arial"/>
                <w:color w:val="000000"/>
              </w:rPr>
              <w:t xml:space="preserve">Improved Staff Welfare </w:t>
            </w:r>
          </w:p>
        </w:tc>
        <w:tc>
          <w:tcPr>
            <w:tcW w:w="1191" w:type="dxa"/>
            <w:tcBorders>
              <w:top w:val="single" w:sz="4" w:space="0" w:color="000000"/>
              <w:left w:val="single" w:sz="4" w:space="0" w:color="000000"/>
              <w:bottom w:val="single" w:sz="4" w:space="0" w:color="000000"/>
              <w:right w:val="single" w:sz="4" w:space="0" w:color="000000"/>
            </w:tcBorders>
          </w:tcPr>
          <w:p w14:paraId="29252AE1" w14:textId="77777777" w:rsidR="00F13685" w:rsidRPr="004E38E3" w:rsidRDefault="00F13685" w:rsidP="00FE764C">
            <w:pPr>
              <w:spacing w:line="259" w:lineRule="auto"/>
              <w:ind w:left="60"/>
              <w:jc w:val="center"/>
              <w:rPr>
                <w:rFonts w:ascii="Arial" w:eastAsia="Calibri" w:hAnsi="Arial" w:cs="Arial"/>
                <w:color w:val="000000"/>
              </w:rPr>
            </w:pPr>
            <w:r w:rsidRPr="004E38E3">
              <w:rPr>
                <w:rFonts w:ascii="Arial" w:eastAsia="Arial" w:hAnsi="Arial" w:cs="Arial"/>
                <w:color w:val="000000"/>
              </w:rPr>
              <w:t xml:space="preserve"> 5</w:t>
            </w:r>
          </w:p>
        </w:tc>
        <w:tc>
          <w:tcPr>
            <w:tcW w:w="2879" w:type="dxa"/>
            <w:vMerge/>
            <w:tcBorders>
              <w:top w:val="nil"/>
              <w:left w:val="single" w:sz="4" w:space="0" w:color="000000"/>
              <w:bottom w:val="nil"/>
              <w:right w:val="single" w:sz="4" w:space="0" w:color="000000"/>
            </w:tcBorders>
          </w:tcPr>
          <w:p w14:paraId="11EABB74" w14:textId="77777777" w:rsidR="00F13685" w:rsidRPr="004E38E3" w:rsidRDefault="00F13685" w:rsidP="00FE764C">
            <w:pPr>
              <w:spacing w:line="259" w:lineRule="auto"/>
              <w:rPr>
                <w:rFonts w:ascii="Arial" w:eastAsia="Calibri" w:hAnsi="Arial" w:cs="Arial"/>
                <w:color w:val="000000"/>
              </w:rPr>
            </w:pPr>
          </w:p>
        </w:tc>
        <w:tc>
          <w:tcPr>
            <w:tcW w:w="1508" w:type="dxa"/>
            <w:tcBorders>
              <w:top w:val="single" w:sz="4" w:space="0" w:color="000000"/>
              <w:left w:val="single" w:sz="4" w:space="0" w:color="000000"/>
              <w:bottom w:val="single" w:sz="4" w:space="0" w:color="000000"/>
              <w:right w:val="single" w:sz="4" w:space="0" w:color="000000"/>
            </w:tcBorders>
            <w:shd w:val="clear" w:color="auto" w:fill="D1D1D1" w:themeFill="background2" w:themeFillShade="E6"/>
          </w:tcPr>
          <w:p w14:paraId="75261014" w14:textId="77777777" w:rsidR="00F13685" w:rsidRPr="004E38E3" w:rsidRDefault="00F13685" w:rsidP="00FE764C">
            <w:pPr>
              <w:spacing w:line="259" w:lineRule="auto"/>
              <w:ind w:left="60"/>
              <w:jc w:val="center"/>
              <w:rPr>
                <w:rFonts w:ascii="Arial" w:eastAsia="Calibri" w:hAnsi="Arial" w:cs="Arial"/>
                <w:color w:val="000000"/>
              </w:rPr>
            </w:pPr>
            <w:r w:rsidRPr="004E38E3">
              <w:rPr>
                <w:rFonts w:ascii="Arial" w:eastAsia="Arial" w:hAnsi="Arial" w:cs="Arial"/>
                <w:color w:val="000000"/>
              </w:rPr>
              <w:t xml:space="preserve">Improved Staff Welfare </w:t>
            </w:r>
          </w:p>
        </w:tc>
        <w:tc>
          <w:tcPr>
            <w:tcW w:w="826" w:type="dxa"/>
            <w:tcBorders>
              <w:top w:val="single" w:sz="4" w:space="0" w:color="000000"/>
              <w:left w:val="single" w:sz="4" w:space="0" w:color="000000"/>
              <w:bottom w:val="single" w:sz="4" w:space="0" w:color="000000"/>
              <w:right w:val="single" w:sz="4" w:space="0" w:color="000000"/>
            </w:tcBorders>
          </w:tcPr>
          <w:p w14:paraId="5043BF48" w14:textId="77777777" w:rsidR="00F13685" w:rsidRPr="004E38E3" w:rsidRDefault="00F13685" w:rsidP="00FE764C">
            <w:pPr>
              <w:spacing w:line="259" w:lineRule="auto"/>
              <w:ind w:left="60"/>
              <w:jc w:val="center"/>
              <w:rPr>
                <w:rFonts w:ascii="Arial" w:eastAsia="Calibri" w:hAnsi="Arial" w:cs="Arial"/>
                <w:color w:val="000000"/>
              </w:rPr>
            </w:pPr>
            <w:r w:rsidRPr="004E38E3">
              <w:rPr>
                <w:rFonts w:ascii="Arial" w:eastAsia="Arial" w:hAnsi="Arial" w:cs="Arial"/>
                <w:color w:val="000000"/>
              </w:rPr>
              <w:t xml:space="preserve"> 0</w:t>
            </w:r>
          </w:p>
        </w:tc>
      </w:tr>
      <w:tr w:rsidR="00F13685" w:rsidRPr="004E38E3" w14:paraId="34D20F73" w14:textId="77777777" w:rsidTr="00EB2279">
        <w:trPr>
          <w:gridAfter w:val="1"/>
          <w:trHeight w:val="578"/>
        </w:trPr>
        <w:tc>
          <w:tcPr>
            <w:tcW w:w="1508" w:type="dxa"/>
            <w:tcBorders>
              <w:top w:val="single" w:sz="4" w:space="0" w:color="000000"/>
              <w:left w:val="single" w:sz="4" w:space="0" w:color="000000"/>
              <w:bottom w:val="single" w:sz="4" w:space="0" w:color="000000"/>
              <w:right w:val="single" w:sz="4" w:space="0" w:color="000000"/>
            </w:tcBorders>
            <w:shd w:val="clear" w:color="auto" w:fill="D1D1D1" w:themeFill="background2" w:themeFillShade="E6"/>
          </w:tcPr>
          <w:p w14:paraId="025F9196" w14:textId="77777777" w:rsidR="00F13685" w:rsidRPr="004E38E3" w:rsidRDefault="00F13685" w:rsidP="00FE764C">
            <w:pPr>
              <w:spacing w:line="259" w:lineRule="auto"/>
              <w:ind w:left="60"/>
              <w:jc w:val="center"/>
              <w:rPr>
                <w:rFonts w:ascii="Arial" w:eastAsia="Calibri" w:hAnsi="Arial" w:cs="Arial"/>
                <w:color w:val="000000"/>
              </w:rPr>
            </w:pPr>
            <w:r w:rsidRPr="004E38E3">
              <w:rPr>
                <w:rFonts w:ascii="Arial" w:eastAsia="Arial" w:hAnsi="Arial" w:cs="Arial"/>
                <w:color w:val="000000"/>
              </w:rPr>
              <w:t xml:space="preserve">Increased physical fitness  </w:t>
            </w:r>
          </w:p>
        </w:tc>
        <w:tc>
          <w:tcPr>
            <w:tcW w:w="1191" w:type="dxa"/>
            <w:tcBorders>
              <w:top w:val="single" w:sz="4" w:space="0" w:color="000000"/>
              <w:left w:val="single" w:sz="4" w:space="0" w:color="000000"/>
              <w:bottom w:val="single" w:sz="4" w:space="0" w:color="000000"/>
              <w:right w:val="single" w:sz="4" w:space="0" w:color="000000"/>
            </w:tcBorders>
          </w:tcPr>
          <w:p w14:paraId="2760C70A" w14:textId="77777777" w:rsidR="00F13685" w:rsidRPr="004E38E3" w:rsidRDefault="00F13685" w:rsidP="00FE764C">
            <w:pPr>
              <w:spacing w:line="259" w:lineRule="auto"/>
              <w:ind w:left="60"/>
              <w:jc w:val="center"/>
              <w:rPr>
                <w:rFonts w:ascii="Arial" w:eastAsia="Calibri" w:hAnsi="Arial" w:cs="Arial"/>
                <w:color w:val="000000"/>
              </w:rPr>
            </w:pPr>
            <w:r w:rsidRPr="004E38E3">
              <w:rPr>
                <w:rFonts w:ascii="Arial" w:eastAsia="Arial" w:hAnsi="Arial" w:cs="Arial"/>
                <w:color w:val="000000"/>
              </w:rPr>
              <w:t xml:space="preserve">4 </w:t>
            </w:r>
          </w:p>
        </w:tc>
        <w:tc>
          <w:tcPr>
            <w:tcW w:w="2879" w:type="dxa"/>
            <w:vMerge/>
            <w:tcBorders>
              <w:top w:val="nil"/>
              <w:left w:val="single" w:sz="4" w:space="0" w:color="000000"/>
              <w:bottom w:val="nil"/>
              <w:right w:val="single" w:sz="4" w:space="0" w:color="000000"/>
            </w:tcBorders>
          </w:tcPr>
          <w:p w14:paraId="46C0902B" w14:textId="77777777" w:rsidR="00F13685" w:rsidRPr="004E38E3" w:rsidRDefault="00F13685" w:rsidP="00FE764C">
            <w:pPr>
              <w:spacing w:line="259" w:lineRule="auto"/>
              <w:rPr>
                <w:rFonts w:ascii="Arial" w:eastAsia="Calibri" w:hAnsi="Arial" w:cs="Arial"/>
                <w:color w:val="000000"/>
              </w:rPr>
            </w:pPr>
          </w:p>
        </w:tc>
        <w:tc>
          <w:tcPr>
            <w:tcW w:w="1508" w:type="dxa"/>
            <w:tcBorders>
              <w:top w:val="single" w:sz="4" w:space="0" w:color="000000"/>
              <w:left w:val="single" w:sz="4" w:space="0" w:color="000000"/>
              <w:bottom w:val="single" w:sz="4" w:space="0" w:color="000000"/>
              <w:right w:val="single" w:sz="4" w:space="0" w:color="000000"/>
            </w:tcBorders>
            <w:shd w:val="clear" w:color="auto" w:fill="D1D1D1" w:themeFill="background2" w:themeFillShade="E6"/>
          </w:tcPr>
          <w:p w14:paraId="6467A1AD" w14:textId="77777777" w:rsidR="00F13685" w:rsidRPr="004E38E3" w:rsidRDefault="00F13685" w:rsidP="00FE764C">
            <w:pPr>
              <w:spacing w:line="259" w:lineRule="auto"/>
              <w:ind w:left="60"/>
              <w:jc w:val="center"/>
              <w:rPr>
                <w:rFonts w:ascii="Arial" w:eastAsia="Calibri" w:hAnsi="Arial" w:cs="Arial"/>
                <w:color w:val="000000"/>
              </w:rPr>
            </w:pPr>
            <w:r w:rsidRPr="004E38E3">
              <w:rPr>
                <w:rFonts w:ascii="Arial" w:eastAsia="Arial" w:hAnsi="Arial" w:cs="Arial"/>
                <w:color w:val="000000"/>
              </w:rPr>
              <w:t xml:space="preserve">Increased physical fitness  </w:t>
            </w:r>
          </w:p>
        </w:tc>
        <w:tc>
          <w:tcPr>
            <w:tcW w:w="826" w:type="dxa"/>
            <w:tcBorders>
              <w:top w:val="single" w:sz="4" w:space="0" w:color="000000"/>
              <w:left w:val="single" w:sz="4" w:space="0" w:color="000000"/>
              <w:bottom w:val="single" w:sz="4" w:space="0" w:color="000000"/>
              <w:right w:val="single" w:sz="4" w:space="0" w:color="000000"/>
            </w:tcBorders>
          </w:tcPr>
          <w:p w14:paraId="76B264CD" w14:textId="77777777" w:rsidR="00F13685" w:rsidRPr="004E38E3" w:rsidRDefault="00F13685" w:rsidP="00FE764C">
            <w:pPr>
              <w:spacing w:line="259" w:lineRule="auto"/>
              <w:ind w:left="60"/>
              <w:jc w:val="center"/>
              <w:rPr>
                <w:rFonts w:ascii="Arial" w:eastAsia="Calibri" w:hAnsi="Arial" w:cs="Arial"/>
                <w:color w:val="000000"/>
              </w:rPr>
            </w:pPr>
            <w:r w:rsidRPr="004E38E3">
              <w:rPr>
                <w:rFonts w:ascii="Arial" w:eastAsia="Arial" w:hAnsi="Arial" w:cs="Arial"/>
                <w:color w:val="000000"/>
              </w:rPr>
              <w:t xml:space="preserve"> 2</w:t>
            </w:r>
          </w:p>
        </w:tc>
      </w:tr>
      <w:tr w:rsidR="00F13685" w:rsidRPr="004E38E3" w14:paraId="411C46BA" w14:textId="77777777" w:rsidTr="00EB2279">
        <w:trPr>
          <w:gridAfter w:val="1"/>
          <w:trHeight w:val="576"/>
        </w:trPr>
        <w:tc>
          <w:tcPr>
            <w:tcW w:w="1508" w:type="dxa"/>
            <w:tcBorders>
              <w:top w:val="single" w:sz="4" w:space="0" w:color="000000"/>
              <w:left w:val="single" w:sz="4" w:space="0" w:color="000000"/>
              <w:bottom w:val="single" w:sz="4" w:space="0" w:color="000000"/>
              <w:right w:val="single" w:sz="4" w:space="0" w:color="000000"/>
            </w:tcBorders>
            <w:shd w:val="clear" w:color="auto" w:fill="D1D1D1" w:themeFill="background2" w:themeFillShade="E6"/>
          </w:tcPr>
          <w:p w14:paraId="79A775BB" w14:textId="77777777" w:rsidR="00F13685" w:rsidRPr="004E38E3" w:rsidRDefault="00F13685" w:rsidP="00FE764C">
            <w:pPr>
              <w:spacing w:line="259" w:lineRule="auto"/>
              <w:ind w:left="60"/>
              <w:jc w:val="center"/>
              <w:rPr>
                <w:rFonts w:ascii="Arial" w:eastAsia="Calibri" w:hAnsi="Arial" w:cs="Arial"/>
                <w:color w:val="000000"/>
              </w:rPr>
            </w:pPr>
            <w:r w:rsidRPr="004E38E3">
              <w:rPr>
                <w:rFonts w:ascii="Arial" w:eastAsia="Arial" w:hAnsi="Arial" w:cs="Arial"/>
                <w:color w:val="000000"/>
              </w:rPr>
              <w:t xml:space="preserve"> Staff inclusiveness </w:t>
            </w:r>
          </w:p>
        </w:tc>
        <w:tc>
          <w:tcPr>
            <w:tcW w:w="1191" w:type="dxa"/>
            <w:tcBorders>
              <w:top w:val="single" w:sz="4" w:space="0" w:color="000000"/>
              <w:left w:val="single" w:sz="4" w:space="0" w:color="000000"/>
              <w:bottom w:val="single" w:sz="4" w:space="0" w:color="000000"/>
              <w:right w:val="single" w:sz="4" w:space="0" w:color="000000"/>
            </w:tcBorders>
          </w:tcPr>
          <w:p w14:paraId="285C87AA" w14:textId="77777777" w:rsidR="00F13685" w:rsidRPr="004E38E3" w:rsidRDefault="00F13685" w:rsidP="00FE764C">
            <w:pPr>
              <w:spacing w:line="259" w:lineRule="auto"/>
              <w:ind w:left="60"/>
              <w:jc w:val="center"/>
              <w:rPr>
                <w:rFonts w:ascii="Arial" w:eastAsia="Calibri" w:hAnsi="Arial" w:cs="Arial"/>
                <w:color w:val="000000"/>
              </w:rPr>
            </w:pPr>
            <w:r w:rsidRPr="004E38E3">
              <w:rPr>
                <w:rFonts w:ascii="Arial" w:eastAsia="Arial" w:hAnsi="Arial" w:cs="Arial"/>
                <w:color w:val="000000"/>
              </w:rPr>
              <w:t xml:space="preserve"> 5</w:t>
            </w:r>
          </w:p>
        </w:tc>
        <w:tc>
          <w:tcPr>
            <w:tcW w:w="2879" w:type="dxa"/>
            <w:vMerge/>
            <w:tcBorders>
              <w:top w:val="nil"/>
              <w:left w:val="single" w:sz="4" w:space="0" w:color="000000"/>
              <w:bottom w:val="nil"/>
              <w:right w:val="single" w:sz="4" w:space="0" w:color="000000"/>
            </w:tcBorders>
          </w:tcPr>
          <w:p w14:paraId="00CD3AA3" w14:textId="77777777" w:rsidR="00F13685" w:rsidRPr="004E38E3" w:rsidRDefault="00F13685" w:rsidP="00FE764C">
            <w:pPr>
              <w:spacing w:line="259" w:lineRule="auto"/>
              <w:rPr>
                <w:rFonts w:ascii="Arial" w:eastAsia="Calibri" w:hAnsi="Arial" w:cs="Arial"/>
                <w:color w:val="000000"/>
              </w:rPr>
            </w:pPr>
          </w:p>
        </w:tc>
        <w:tc>
          <w:tcPr>
            <w:tcW w:w="1508" w:type="dxa"/>
            <w:tcBorders>
              <w:top w:val="single" w:sz="4" w:space="0" w:color="000000"/>
              <w:left w:val="single" w:sz="4" w:space="0" w:color="000000"/>
              <w:bottom w:val="single" w:sz="4" w:space="0" w:color="000000"/>
              <w:right w:val="single" w:sz="4" w:space="0" w:color="000000"/>
            </w:tcBorders>
            <w:shd w:val="clear" w:color="auto" w:fill="D1D1D1" w:themeFill="background2" w:themeFillShade="E6"/>
          </w:tcPr>
          <w:p w14:paraId="5C4F2354" w14:textId="77777777" w:rsidR="00F13685" w:rsidRPr="004E38E3" w:rsidRDefault="00F13685" w:rsidP="00FE764C">
            <w:pPr>
              <w:spacing w:line="259" w:lineRule="auto"/>
              <w:ind w:left="60"/>
              <w:jc w:val="center"/>
              <w:rPr>
                <w:rFonts w:ascii="Arial" w:eastAsia="Calibri" w:hAnsi="Arial" w:cs="Arial"/>
                <w:color w:val="000000"/>
              </w:rPr>
            </w:pPr>
            <w:r w:rsidRPr="004E38E3">
              <w:rPr>
                <w:rFonts w:ascii="Arial" w:eastAsia="Arial" w:hAnsi="Arial" w:cs="Arial"/>
                <w:color w:val="000000"/>
              </w:rPr>
              <w:t xml:space="preserve">Staff inclusiveness  </w:t>
            </w:r>
          </w:p>
        </w:tc>
        <w:tc>
          <w:tcPr>
            <w:tcW w:w="826" w:type="dxa"/>
            <w:tcBorders>
              <w:top w:val="single" w:sz="4" w:space="0" w:color="000000"/>
              <w:left w:val="single" w:sz="4" w:space="0" w:color="000000"/>
              <w:bottom w:val="single" w:sz="4" w:space="0" w:color="000000"/>
              <w:right w:val="single" w:sz="4" w:space="0" w:color="000000"/>
            </w:tcBorders>
          </w:tcPr>
          <w:p w14:paraId="630B3C7C" w14:textId="77777777" w:rsidR="00F13685" w:rsidRPr="004E38E3" w:rsidRDefault="00F13685" w:rsidP="00FE764C">
            <w:pPr>
              <w:spacing w:line="259" w:lineRule="auto"/>
              <w:ind w:left="60"/>
              <w:jc w:val="center"/>
              <w:rPr>
                <w:rFonts w:ascii="Arial" w:eastAsia="Calibri" w:hAnsi="Arial" w:cs="Arial"/>
                <w:color w:val="000000"/>
              </w:rPr>
            </w:pPr>
            <w:r w:rsidRPr="004E38E3">
              <w:rPr>
                <w:rFonts w:ascii="Arial" w:eastAsia="Arial" w:hAnsi="Arial" w:cs="Arial"/>
                <w:color w:val="000000"/>
              </w:rPr>
              <w:t xml:space="preserve"> 2</w:t>
            </w:r>
          </w:p>
        </w:tc>
      </w:tr>
      <w:tr w:rsidR="00F13685" w:rsidRPr="004E38E3" w14:paraId="6D772105" w14:textId="77777777" w:rsidTr="00EB2279">
        <w:trPr>
          <w:gridAfter w:val="1"/>
          <w:trHeight w:val="576"/>
        </w:trPr>
        <w:tc>
          <w:tcPr>
            <w:tcW w:w="1508" w:type="dxa"/>
            <w:tcBorders>
              <w:top w:val="single" w:sz="4" w:space="0" w:color="000000"/>
              <w:left w:val="single" w:sz="4" w:space="0" w:color="000000"/>
              <w:bottom w:val="single" w:sz="4" w:space="0" w:color="000000"/>
              <w:right w:val="single" w:sz="4" w:space="0" w:color="000000"/>
            </w:tcBorders>
            <w:shd w:val="clear" w:color="auto" w:fill="D1D1D1" w:themeFill="background2" w:themeFillShade="E6"/>
          </w:tcPr>
          <w:p w14:paraId="74D213B3" w14:textId="77777777" w:rsidR="00F13685" w:rsidRPr="004E38E3" w:rsidRDefault="00F13685" w:rsidP="00FE764C">
            <w:pPr>
              <w:spacing w:line="259" w:lineRule="auto"/>
              <w:ind w:left="60"/>
              <w:jc w:val="center"/>
              <w:rPr>
                <w:rFonts w:ascii="Arial" w:eastAsia="Calibri" w:hAnsi="Arial" w:cs="Arial"/>
                <w:color w:val="000000"/>
              </w:rPr>
            </w:pPr>
            <w:r w:rsidRPr="004E38E3">
              <w:rPr>
                <w:rFonts w:ascii="Arial" w:eastAsia="Arial" w:hAnsi="Arial" w:cs="Arial"/>
                <w:color w:val="000000"/>
              </w:rPr>
              <w:t xml:space="preserve"> Improved Mental Health </w:t>
            </w:r>
          </w:p>
        </w:tc>
        <w:tc>
          <w:tcPr>
            <w:tcW w:w="1191" w:type="dxa"/>
            <w:tcBorders>
              <w:top w:val="single" w:sz="4" w:space="0" w:color="000000"/>
              <w:left w:val="single" w:sz="4" w:space="0" w:color="000000"/>
              <w:bottom w:val="single" w:sz="4" w:space="0" w:color="000000"/>
              <w:right w:val="single" w:sz="4" w:space="0" w:color="000000"/>
            </w:tcBorders>
          </w:tcPr>
          <w:p w14:paraId="3A4ABAD4" w14:textId="77777777" w:rsidR="00F13685" w:rsidRPr="004E38E3" w:rsidRDefault="00F13685" w:rsidP="00FE764C">
            <w:pPr>
              <w:spacing w:line="259" w:lineRule="auto"/>
              <w:ind w:left="60"/>
              <w:jc w:val="center"/>
              <w:rPr>
                <w:rFonts w:ascii="Arial" w:eastAsia="Calibri" w:hAnsi="Arial" w:cs="Arial"/>
                <w:color w:val="000000"/>
              </w:rPr>
            </w:pPr>
            <w:r w:rsidRPr="004E38E3">
              <w:rPr>
                <w:rFonts w:ascii="Arial" w:eastAsia="Arial" w:hAnsi="Arial" w:cs="Arial"/>
                <w:color w:val="000000"/>
              </w:rPr>
              <w:t xml:space="preserve"> 5</w:t>
            </w:r>
          </w:p>
        </w:tc>
        <w:tc>
          <w:tcPr>
            <w:tcW w:w="2879" w:type="dxa"/>
            <w:vMerge/>
            <w:tcBorders>
              <w:top w:val="nil"/>
              <w:left w:val="single" w:sz="4" w:space="0" w:color="000000"/>
              <w:bottom w:val="nil"/>
              <w:right w:val="single" w:sz="4" w:space="0" w:color="000000"/>
            </w:tcBorders>
          </w:tcPr>
          <w:p w14:paraId="5FEE3A25" w14:textId="77777777" w:rsidR="00F13685" w:rsidRPr="004E38E3" w:rsidRDefault="00F13685" w:rsidP="00FE764C">
            <w:pPr>
              <w:spacing w:line="259" w:lineRule="auto"/>
              <w:rPr>
                <w:rFonts w:ascii="Arial" w:eastAsia="Calibri" w:hAnsi="Arial" w:cs="Arial"/>
                <w:color w:val="000000"/>
              </w:rPr>
            </w:pPr>
          </w:p>
        </w:tc>
        <w:tc>
          <w:tcPr>
            <w:tcW w:w="1508" w:type="dxa"/>
            <w:tcBorders>
              <w:top w:val="single" w:sz="4" w:space="0" w:color="000000"/>
              <w:left w:val="single" w:sz="4" w:space="0" w:color="000000"/>
              <w:bottom w:val="single" w:sz="4" w:space="0" w:color="000000"/>
              <w:right w:val="single" w:sz="4" w:space="0" w:color="000000"/>
            </w:tcBorders>
            <w:shd w:val="clear" w:color="auto" w:fill="D1D1D1" w:themeFill="background2" w:themeFillShade="E6"/>
          </w:tcPr>
          <w:p w14:paraId="51398331" w14:textId="77777777" w:rsidR="00F13685" w:rsidRPr="004E38E3" w:rsidRDefault="00F13685" w:rsidP="00FE764C">
            <w:pPr>
              <w:spacing w:line="259" w:lineRule="auto"/>
              <w:ind w:left="60"/>
              <w:jc w:val="center"/>
              <w:rPr>
                <w:rFonts w:ascii="Arial" w:eastAsia="Calibri" w:hAnsi="Arial" w:cs="Arial"/>
                <w:color w:val="000000"/>
              </w:rPr>
            </w:pPr>
            <w:r w:rsidRPr="004E38E3">
              <w:rPr>
                <w:rFonts w:ascii="Arial" w:eastAsia="Arial" w:hAnsi="Arial" w:cs="Arial"/>
                <w:color w:val="000000"/>
              </w:rPr>
              <w:t xml:space="preserve">Improved Mental Health </w:t>
            </w:r>
          </w:p>
        </w:tc>
        <w:tc>
          <w:tcPr>
            <w:tcW w:w="826" w:type="dxa"/>
            <w:tcBorders>
              <w:top w:val="single" w:sz="4" w:space="0" w:color="000000"/>
              <w:left w:val="single" w:sz="4" w:space="0" w:color="000000"/>
              <w:bottom w:val="single" w:sz="4" w:space="0" w:color="000000"/>
              <w:right w:val="single" w:sz="4" w:space="0" w:color="000000"/>
            </w:tcBorders>
          </w:tcPr>
          <w:p w14:paraId="266AE244" w14:textId="77777777" w:rsidR="00F13685" w:rsidRPr="004E38E3" w:rsidRDefault="00F13685" w:rsidP="00FE764C">
            <w:pPr>
              <w:spacing w:line="259" w:lineRule="auto"/>
              <w:ind w:left="60"/>
              <w:jc w:val="center"/>
              <w:rPr>
                <w:rFonts w:ascii="Arial" w:eastAsia="Calibri" w:hAnsi="Arial" w:cs="Arial"/>
                <w:color w:val="000000"/>
              </w:rPr>
            </w:pPr>
            <w:r w:rsidRPr="004E38E3">
              <w:rPr>
                <w:rFonts w:ascii="Arial" w:eastAsia="Arial" w:hAnsi="Arial" w:cs="Arial"/>
                <w:color w:val="000000"/>
              </w:rPr>
              <w:t xml:space="preserve"> 1</w:t>
            </w:r>
          </w:p>
        </w:tc>
      </w:tr>
      <w:tr w:rsidR="00F13685" w:rsidRPr="004E38E3" w14:paraId="34BBEDB6" w14:textId="77777777" w:rsidTr="00EB2279">
        <w:trPr>
          <w:gridAfter w:val="1"/>
          <w:trHeight w:val="578"/>
        </w:trPr>
        <w:tc>
          <w:tcPr>
            <w:tcW w:w="1508" w:type="dxa"/>
            <w:tcBorders>
              <w:top w:val="single" w:sz="4" w:space="0" w:color="000000"/>
              <w:left w:val="single" w:sz="4" w:space="0" w:color="000000"/>
              <w:bottom w:val="single" w:sz="4" w:space="0" w:color="000000"/>
              <w:right w:val="single" w:sz="4" w:space="0" w:color="000000"/>
            </w:tcBorders>
            <w:shd w:val="clear" w:color="auto" w:fill="D1D1D1" w:themeFill="background2" w:themeFillShade="E6"/>
          </w:tcPr>
          <w:p w14:paraId="0E3AA040" w14:textId="77777777" w:rsidR="00F13685" w:rsidRPr="004E38E3" w:rsidRDefault="00F13685" w:rsidP="00FE764C">
            <w:pPr>
              <w:spacing w:line="259" w:lineRule="auto"/>
              <w:ind w:left="60"/>
              <w:jc w:val="center"/>
              <w:rPr>
                <w:rFonts w:ascii="Arial" w:eastAsia="Calibri" w:hAnsi="Arial" w:cs="Arial"/>
                <w:color w:val="000000"/>
              </w:rPr>
            </w:pPr>
            <w:r w:rsidRPr="004E38E3">
              <w:rPr>
                <w:rFonts w:ascii="Arial" w:eastAsia="Arial" w:hAnsi="Arial" w:cs="Arial"/>
                <w:color w:val="000000"/>
              </w:rPr>
              <w:t xml:space="preserve">Trade Union Support  </w:t>
            </w:r>
          </w:p>
        </w:tc>
        <w:tc>
          <w:tcPr>
            <w:tcW w:w="1191" w:type="dxa"/>
            <w:tcBorders>
              <w:top w:val="single" w:sz="4" w:space="0" w:color="000000"/>
              <w:left w:val="single" w:sz="4" w:space="0" w:color="000000"/>
              <w:bottom w:val="single" w:sz="4" w:space="0" w:color="000000"/>
              <w:right w:val="single" w:sz="4" w:space="0" w:color="000000"/>
            </w:tcBorders>
          </w:tcPr>
          <w:p w14:paraId="7A226C39" w14:textId="77777777" w:rsidR="00F13685" w:rsidRPr="004E38E3" w:rsidRDefault="00F13685" w:rsidP="00FE764C">
            <w:pPr>
              <w:spacing w:line="259" w:lineRule="auto"/>
              <w:ind w:left="60"/>
              <w:jc w:val="center"/>
              <w:rPr>
                <w:rFonts w:ascii="Arial" w:eastAsia="Calibri" w:hAnsi="Arial" w:cs="Arial"/>
                <w:color w:val="000000"/>
              </w:rPr>
            </w:pPr>
            <w:r w:rsidRPr="004E38E3">
              <w:rPr>
                <w:rFonts w:ascii="Arial" w:eastAsia="Arial" w:hAnsi="Arial" w:cs="Arial"/>
                <w:color w:val="000000"/>
              </w:rPr>
              <w:t xml:space="preserve"> 5</w:t>
            </w:r>
          </w:p>
        </w:tc>
        <w:tc>
          <w:tcPr>
            <w:tcW w:w="2879" w:type="dxa"/>
            <w:vMerge/>
            <w:tcBorders>
              <w:top w:val="nil"/>
              <w:left w:val="single" w:sz="4" w:space="0" w:color="000000"/>
              <w:bottom w:val="nil"/>
              <w:right w:val="single" w:sz="4" w:space="0" w:color="000000"/>
            </w:tcBorders>
          </w:tcPr>
          <w:p w14:paraId="159EB0A9" w14:textId="77777777" w:rsidR="00F13685" w:rsidRPr="004E38E3" w:rsidRDefault="00F13685" w:rsidP="00FE764C">
            <w:pPr>
              <w:spacing w:line="259" w:lineRule="auto"/>
              <w:rPr>
                <w:rFonts w:ascii="Arial" w:eastAsia="Calibri" w:hAnsi="Arial" w:cs="Arial"/>
                <w:color w:val="000000"/>
              </w:rPr>
            </w:pPr>
          </w:p>
        </w:tc>
        <w:tc>
          <w:tcPr>
            <w:tcW w:w="1508" w:type="dxa"/>
            <w:tcBorders>
              <w:top w:val="single" w:sz="4" w:space="0" w:color="000000"/>
              <w:left w:val="single" w:sz="4" w:space="0" w:color="000000"/>
              <w:bottom w:val="single" w:sz="4" w:space="0" w:color="000000"/>
              <w:right w:val="single" w:sz="4" w:space="0" w:color="000000"/>
            </w:tcBorders>
            <w:shd w:val="clear" w:color="auto" w:fill="D1D1D1" w:themeFill="background2" w:themeFillShade="E6"/>
          </w:tcPr>
          <w:p w14:paraId="03EBF0E1" w14:textId="77777777" w:rsidR="00F13685" w:rsidRPr="004E38E3" w:rsidRDefault="00F13685" w:rsidP="00FE764C">
            <w:pPr>
              <w:spacing w:line="259" w:lineRule="auto"/>
              <w:ind w:left="60"/>
              <w:jc w:val="center"/>
              <w:rPr>
                <w:rFonts w:ascii="Arial" w:eastAsia="Calibri" w:hAnsi="Arial" w:cs="Arial"/>
                <w:color w:val="000000"/>
              </w:rPr>
            </w:pPr>
            <w:r w:rsidRPr="004E38E3">
              <w:rPr>
                <w:rFonts w:ascii="Arial" w:eastAsia="Arial" w:hAnsi="Arial" w:cs="Arial"/>
                <w:color w:val="000000"/>
              </w:rPr>
              <w:t xml:space="preserve">Trade Union Support </w:t>
            </w:r>
          </w:p>
        </w:tc>
        <w:tc>
          <w:tcPr>
            <w:tcW w:w="826" w:type="dxa"/>
            <w:tcBorders>
              <w:top w:val="single" w:sz="4" w:space="0" w:color="000000"/>
              <w:left w:val="single" w:sz="4" w:space="0" w:color="000000"/>
              <w:bottom w:val="single" w:sz="4" w:space="0" w:color="000000"/>
              <w:right w:val="single" w:sz="4" w:space="0" w:color="000000"/>
            </w:tcBorders>
          </w:tcPr>
          <w:p w14:paraId="0D84A508" w14:textId="77777777" w:rsidR="00F13685" w:rsidRPr="004E38E3" w:rsidRDefault="00F13685" w:rsidP="00FE764C">
            <w:pPr>
              <w:spacing w:line="259" w:lineRule="auto"/>
              <w:ind w:left="60"/>
              <w:jc w:val="center"/>
              <w:rPr>
                <w:rFonts w:ascii="Arial" w:eastAsia="Calibri" w:hAnsi="Arial" w:cs="Arial"/>
                <w:color w:val="000000"/>
              </w:rPr>
            </w:pPr>
            <w:r w:rsidRPr="004E38E3">
              <w:rPr>
                <w:rFonts w:ascii="Arial" w:eastAsia="Arial" w:hAnsi="Arial" w:cs="Arial"/>
                <w:color w:val="000000"/>
              </w:rPr>
              <w:t xml:space="preserve">1 </w:t>
            </w:r>
          </w:p>
        </w:tc>
      </w:tr>
      <w:tr w:rsidR="00F13685" w:rsidRPr="004E38E3" w14:paraId="353C5ED8" w14:textId="77777777" w:rsidTr="00EB2279">
        <w:trPr>
          <w:gridAfter w:val="1"/>
          <w:trHeight w:val="576"/>
        </w:trPr>
        <w:tc>
          <w:tcPr>
            <w:tcW w:w="1508" w:type="dxa"/>
            <w:tcBorders>
              <w:top w:val="single" w:sz="4" w:space="0" w:color="000000"/>
              <w:left w:val="single" w:sz="4" w:space="0" w:color="000000"/>
              <w:bottom w:val="single" w:sz="4" w:space="0" w:color="000000"/>
              <w:right w:val="single" w:sz="4" w:space="0" w:color="000000"/>
            </w:tcBorders>
            <w:shd w:val="clear" w:color="auto" w:fill="D1D1D1" w:themeFill="background2" w:themeFillShade="E6"/>
          </w:tcPr>
          <w:p w14:paraId="289B35BC" w14:textId="51E2144C" w:rsidR="00F13685" w:rsidRPr="004E38E3" w:rsidRDefault="00F13685" w:rsidP="00FE764C">
            <w:pPr>
              <w:spacing w:line="259" w:lineRule="auto"/>
              <w:ind w:left="60"/>
              <w:jc w:val="center"/>
              <w:rPr>
                <w:rFonts w:ascii="Arial" w:eastAsia="Calibri" w:hAnsi="Arial" w:cs="Arial"/>
                <w:color w:val="000000"/>
              </w:rPr>
            </w:pPr>
            <w:r w:rsidRPr="004E38E3">
              <w:rPr>
                <w:rFonts w:ascii="Arial" w:eastAsia="Arial" w:hAnsi="Arial" w:cs="Arial"/>
                <w:color w:val="000000"/>
              </w:rPr>
              <w:t>Positive Stake</w:t>
            </w:r>
            <w:r w:rsidR="00D87B6D">
              <w:rPr>
                <w:rFonts w:ascii="Arial" w:eastAsia="Arial" w:hAnsi="Arial" w:cs="Arial"/>
                <w:color w:val="000000"/>
              </w:rPr>
              <w:t>h</w:t>
            </w:r>
            <w:r w:rsidRPr="004E38E3">
              <w:rPr>
                <w:rFonts w:ascii="Arial" w:eastAsia="Arial" w:hAnsi="Arial" w:cs="Arial"/>
                <w:color w:val="000000"/>
              </w:rPr>
              <w:t xml:space="preserve">older Engagement  </w:t>
            </w:r>
          </w:p>
        </w:tc>
        <w:tc>
          <w:tcPr>
            <w:tcW w:w="1191" w:type="dxa"/>
            <w:tcBorders>
              <w:top w:val="single" w:sz="4" w:space="0" w:color="000000"/>
              <w:left w:val="single" w:sz="4" w:space="0" w:color="000000"/>
              <w:bottom w:val="single" w:sz="4" w:space="0" w:color="000000"/>
              <w:right w:val="single" w:sz="4" w:space="0" w:color="000000"/>
            </w:tcBorders>
          </w:tcPr>
          <w:p w14:paraId="6569463C" w14:textId="77777777" w:rsidR="00F13685" w:rsidRPr="004E38E3" w:rsidRDefault="00F13685" w:rsidP="00FE764C">
            <w:pPr>
              <w:spacing w:line="259" w:lineRule="auto"/>
              <w:ind w:left="60"/>
              <w:jc w:val="center"/>
              <w:rPr>
                <w:rFonts w:ascii="Arial" w:eastAsia="Calibri" w:hAnsi="Arial" w:cs="Arial"/>
                <w:color w:val="000000"/>
              </w:rPr>
            </w:pPr>
            <w:r w:rsidRPr="004E38E3">
              <w:rPr>
                <w:rFonts w:ascii="Arial" w:eastAsia="Arial" w:hAnsi="Arial" w:cs="Arial"/>
                <w:color w:val="000000"/>
              </w:rPr>
              <w:t xml:space="preserve"> 4</w:t>
            </w:r>
          </w:p>
        </w:tc>
        <w:tc>
          <w:tcPr>
            <w:tcW w:w="2879" w:type="dxa"/>
            <w:vMerge/>
            <w:tcBorders>
              <w:top w:val="nil"/>
              <w:left w:val="single" w:sz="4" w:space="0" w:color="000000"/>
              <w:bottom w:val="nil"/>
              <w:right w:val="single" w:sz="4" w:space="0" w:color="000000"/>
            </w:tcBorders>
          </w:tcPr>
          <w:p w14:paraId="12B85CF1" w14:textId="77777777" w:rsidR="00F13685" w:rsidRPr="004E38E3" w:rsidRDefault="00F13685" w:rsidP="00FE764C">
            <w:pPr>
              <w:spacing w:line="259" w:lineRule="auto"/>
              <w:rPr>
                <w:rFonts w:ascii="Arial" w:eastAsia="Calibri" w:hAnsi="Arial" w:cs="Arial"/>
                <w:color w:val="000000"/>
              </w:rPr>
            </w:pPr>
          </w:p>
        </w:tc>
        <w:tc>
          <w:tcPr>
            <w:tcW w:w="1508" w:type="dxa"/>
            <w:tcBorders>
              <w:top w:val="single" w:sz="4" w:space="0" w:color="000000"/>
              <w:left w:val="single" w:sz="4" w:space="0" w:color="000000"/>
              <w:bottom w:val="single" w:sz="4" w:space="0" w:color="000000"/>
              <w:right w:val="single" w:sz="4" w:space="0" w:color="000000"/>
            </w:tcBorders>
            <w:shd w:val="clear" w:color="auto" w:fill="D1D1D1" w:themeFill="background2" w:themeFillShade="E6"/>
          </w:tcPr>
          <w:p w14:paraId="45D247AB" w14:textId="1CC13B96" w:rsidR="00F13685" w:rsidRPr="004E38E3" w:rsidRDefault="00F13685" w:rsidP="00FE764C">
            <w:pPr>
              <w:spacing w:line="259" w:lineRule="auto"/>
              <w:ind w:left="60"/>
              <w:jc w:val="center"/>
              <w:rPr>
                <w:rFonts w:ascii="Arial" w:eastAsia="Calibri" w:hAnsi="Arial" w:cs="Arial"/>
                <w:color w:val="000000"/>
              </w:rPr>
            </w:pPr>
            <w:r w:rsidRPr="004E38E3">
              <w:rPr>
                <w:rFonts w:ascii="Arial" w:eastAsia="Arial" w:hAnsi="Arial" w:cs="Arial"/>
                <w:color w:val="000000"/>
              </w:rPr>
              <w:t>Positive Stake</w:t>
            </w:r>
            <w:r w:rsidR="00D87B6D">
              <w:rPr>
                <w:rFonts w:ascii="Arial" w:eastAsia="Arial" w:hAnsi="Arial" w:cs="Arial"/>
                <w:color w:val="000000"/>
              </w:rPr>
              <w:t>h</w:t>
            </w:r>
            <w:r w:rsidRPr="004E38E3">
              <w:rPr>
                <w:rFonts w:ascii="Arial" w:eastAsia="Arial" w:hAnsi="Arial" w:cs="Arial"/>
                <w:color w:val="000000"/>
              </w:rPr>
              <w:t xml:space="preserve">older Engagement  </w:t>
            </w:r>
          </w:p>
        </w:tc>
        <w:tc>
          <w:tcPr>
            <w:tcW w:w="826" w:type="dxa"/>
            <w:tcBorders>
              <w:top w:val="single" w:sz="4" w:space="0" w:color="000000"/>
              <w:left w:val="single" w:sz="4" w:space="0" w:color="000000"/>
              <w:bottom w:val="single" w:sz="4" w:space="0" w:color="000000"/>
              <w:right w:val="single" w:sz="4" w:space="0" w:color="000000"/>
            </w:tcBorders>
          </w:tcPr>
          <w:p w14:paraId="2F1434DA" w14:textId="77777777" w:rsidR="00F13685" w:rsidRPr="004E38E3" w:rsidRDefault="00F13685" w:rsidP="00FE764C">
            <w:pPr>
              <w:spacing w:line="259" w:lineRule="auto"/>
              <w:ind w:left="60"/>
              <w:jc w:val="center"/>
              <w:rPr>
                <w:rFonts w:ascii="Arial" w:eastAsia="Calibri" w:hAnsi="Arial" w:cs="Arial"/>
                <w:color w:val="000000"/>
              </w:rPr>
            </w:pPr>
            <w:r w:rsidRPr="004E38E3">
              <w:rPr>
                <w:rFonts w:ascii="Arial" w:eastAsia="Arial" w:hAnsi="Arial" w:cs="Arial"/>
                <w:color w:val="000000"/>
              </w:rPr>
              <w:t xml:space="preserve"> 2</w:t>
            </w:r>
          </w:p>
        </w:tc>
      </w:tr>
      <w:tr w:rsidR="00F13685" w:rsidRPr="004E38E3" w14:paraId="4EB7851E" w14:textId="77777777" w:rsidTr="00EB2279">
        <w:trPr>
          <w:gridAfter w:val="1"/>
          <w:trHeight w:val="578"/>
        </w:trPr>
        <w:tc>
          <w:tcPr>
            <w:tcW w:w="1508" w:type="dxa"/>
            <w:tcBorders>
              <w:top w:val="single" w:sz="4" w:space="0" w:color="000000"/>
              <w:left w:val="single" w:sz="4" w:space="0" w:color="000000"/>
              <w:bottom w:val="single" w:sz="4" w:space="0" w:color="000000"/>
              <w:right w:val="single" w:sz="4" w:space="0" w:color="000000"/>
            </w:tcBorders>
            <w:shd w:val="clear" w:color="auto" w:fill="D1D1D1" w:themeFill="background2" w:themeFillShade="E6"/>
          </w:tcPr>
          <w:p w14:paraId="680F6187" w14:textId="77777777" w:rsidR="00F13685" w:rsidRPr="004E38E3" w:rsidRDefault="00F13685" w:rsidP="00FE764C">
            <w:pPr>
              <w:spacing w:line="259" w:lineRule="auto"/>
              <w:ind w:left="60"/>
              <w:jc w:val="center"/>
              <w:rPr>
                <w:rFonts w:ascii="Arial" w:eastAsia="Calibri" w:hAnsi="Arial" w:cs="Arial"/>
                <w:color w:val="000000"/>
              </w:rPr>
            </w:pPr>
            <w:r w:rsidRPr="004E38E3">
              <w:rPr>
                <w:rFonts w:ascii="Arial" w:eastAsia="Arial" w:hAnsi="Arial" w:cs="Arial"/>
                <w:color w:val="000000"/>
              </w:rPr>
              <w:t xml:space="preserve"> Financial Support </w:t>
            </w:r>
          </w:p>
        </w:tc>
        <w:tc>
          <w:tcPr>
            <w:tcW w:w="1191" w:type="dxa"/>
            <w:tcBorders>
              <w:top w:val="single" w:sz="4" w:space="0" w:color="000000"/>
              <w:left w:val="single" w:sz="4" w:space="0" w:color="000000"/>
              <w:bottom w:val="single" w:sz="4" w:space="0" w:color="000000"/>
              <w:right w:val="single" w:sz="4" w:space="0" w:color="000000"/>
            </w:tcBorders>
          </w:tcPr>
          <w:p w14:paraId="311D68D0" w14:textId="77777777" w:rsidR="00F13685" w:rsidRPr="004E38E3" w:rsidRDefault="00F13685" w:rsidP="00FE764C">
            <w:pPr>
              <w:spacing w:line="259" w:lineRule="auto"/>
              <w:ind w:left="60"/>
              <w:jc w:val="center"/>
              <w:rPr>
                <w:rFonts w:ascii="Arial" w:eastAsia="Calibri" w:hAnsi="Arial" w:cs="Arial"/>
                <w:color w:val="000000"/>
              </w:rPr>
            </w:pPr>
            <w:r w:rsidRPr="004E38E3">
              <w:rPr>
                <w:rFonts w:ascii="Arial" w:eastAsia="Arial" w:hAnsi="Arial" w:cs="Arial"/>
                <w:color w:val="000000"/>
              </w:rPr>
              <w:t xml:space="preserve">2 </w:t>
            </w:r>
          </w:p>
        </w:tc>
        <w:tc>
          <w:tcPr>
            <w:tcW w:w="2879" w:type="dxa"/>
            <w:vMerge/>
            <w:tcBorders>
              <w:top w:val="nil"/>
              <w:left w:val="single" w:sz="4" w:space="0" w:color="000000"/>
              <w:bottom w:val="nil"/>
              <w:right w:val="single" w:sz="4" w:space="0" w:color="000000"/>
            </w:tcBorders>
          </w:tcPr>
          <w:p w14:paraId="504AB533" w14:textId="77777777" w:rsidR="00F13685" w:rsidRPr="004E38E3" w:rsidRDefault="00F13685" w:rsidP="00FE764C">
            <w:pPr>
              <w:spacing w:line="259" w:lineRule="auto"/>
              <w:rPr>
                <w:rFonts w:ascii="Arial" w:eastAsia="Calibri" w:hAnsi="Arial" w:cs="Arial"/>
                <w:color w:val="000000"/>
              </w:rPr>
            </w:pPr>
          </w:p>
        </w:tc>
        <w:tc>
          <w:tcPr>
            <w:tcW w:w="1508" w:type="dxa"/>
            <w:tcBorders>
              <w:top w:val="single" w:sz="4" w:space="0" w:color="000000"/>
              <w:left w:val="single" w:sz="4" w:space="0" w:color="000000"/>
              <w:bottom w:val="single" w:sz="4" w:space="0" w:color="000000"/>
              <w:right w:val="single" w:sz="4" w:space="0" w:color="000000"/>
            </w:tcBorders>
            <w:shd w:val="clear" w:color="auto" w:fill="D1D1D1" w:themeFill="background2" w:themeFillShade="E6"/>
          </w:tcPr>
          <w:p w14:paraId="5D1643DC" w14:textId="77777777" w:rsidR="00F13685" w:rsidRPr="004E38E3" w:rsidRDefault="00F13685" w:rsidP="00FE764C">
            <w:pPr>
              <w:spacing w:line="259" w:lineRule="auto"/>
              <w:ind w:left="60"/>
              <w:jc w:val="center"/>
              <w:rPr>
                <w:rFonts w:ascii="Arial" w:eastAsia="Calibri" w:hAnsi="Arial" w:cs="Arial"/>
                <w:color w:val="000000"/>
              </w:rPr>
            </w:pPr>
            <w:r w:rsidRPr="004E38E3">
              <w:rPr>
                <w:rFonts w:ascii="Arial" w:eastAsia="Arial" w:hAnsi="Arial" w:cs="Arial"/>
                <w:color w:val="000000"/>
              </w:rPr>
              <w:t xml:space="preserve">Financial Support </w:t>
            </w:r>
          </w:p>
        </w:tc>
        <w:tc>
          <w:tcPr>
            <w:tcW w:w="826" w:type="dxa"/>
            <w:tcBorders>
              <w:top w:val="single" w:sz="4" w:space="0" w:color="000000"/>
              <w:left w:val="single" w:sz="4" w:space="0" w:color="000000"/>
              <w:bottom w:val="single" w:sz="4" w:space="0" w:color="000000"/>
              <w:right w:val="single" w:sz="4" w:space="0" w:color="000000"/>
            </w:tcBorders>
          </w:tcPr>
          <w:p w14:paraId="3A364310" w14:textId="77777777" w:rsidR="00F13685" w:rsidRPr="004E38E3" w:rsidRDefault="00F13685" w:rsidP="00FE764C">
            <w:pPr>
              <w:spacing w:line="259" w:lineRule="auto"/>
              <w:ind w:left="60"/>
              <w:jc w:val="center"/>
              <w:rPr>
                <w:rFonts w:ascii="Arial" w:eastAsia="Calibri" w:hAnsi="Arial" w:cs="Arial"/>
                <w:color w:val="000000"/>
              </w:rPr>
            </w:pPr>
            <w:r w:rsidRPr="004E38E3">
              <w:rPr>
                <w:rFonts w:ascii="Arial" w:eastAsia="Arial" w:hAnsi="Arial" w:cs="Arial"/>
                <w:color w:val="000000"/>
              </w:rPr>
              <w:t xml:space="preserve"> 4</w:t>
            </w:r>
          </w:p>
        </w:tc>
      </w:tr>
      <w:tr w:rsidR="00F13685" w:rsidRPr="004E38E3" w14:paraId="61401A9D" w14:textId="77777777" w:rsidTr="00EB2279">
        <w:trPr>
          <w:gridAfter w:val="1"/>
          <w:trHeight w:val="576"/>
        </w:trPr>
        <w:tc>
          <w:tcPr>
            <w:tcW w:w="1508" w:type="dxa"/>
            <w:tcBorders>
              <w:top w:val="single" w:sz="4" w:space="0" w:color="000000"/>
              <w:left w:val="single" w:sz="4" w:space="0" w:color="000000"/>
              <w:bottom w:val="single" w:sz="4" w:space="0" w:color="000000"/>
              <w:right w:val="single" w:sz="4" w:space="0" w:color="000000"/>
            </w:tcBorders>
            <w:shd w:val="clear" w:color="auto" w:fill="D1D1D1" w:themeFill="background2" w:themeFillShade="E6"/>
          </w:tcPr>
          <w:p w14:paraId="717AB499" w14:textId="77777777" w:rsidR="00F13685" w:rsidRPr="004E38E3" w:rsidRDefault="00F13685" w:rsidP="00FE764C">
            <w:pPr>
              <w:spacing w:line="259" w:lineRule="auto"/>
              <w:ind w:left="60"/>
              <w:jc w:val="center"/>
              <w:rPr>
                <w:rFonts w:ascii="Arial" w:eastAsia="Calibri" w:hAnsi="Arial" w:cs="Arial"/>
                <w:color w:val="000000"/>
              </w:rPr>
            </w:pPr>
            <w:r w:rsidRPr="004E38E3">
              <w:rPr>
                <w:rFonts w:ascii="Arial" w:eastAsia="Arial" w:hAnsi="Arial" w:cs="Arial"/>
                <w:color w:val="000000"/>
              </w:rPr>
              <w:t xml:space="preserve">Occupational Health Referrals / input  </w:t>
            </w:r>
          </w:p>
        </w:tc>
        <w:tc>
          <w:tcPr>
            <w:tcW w:w="1191" w:type="dxa"/>
            <w:tcBorders>
              <w:top w:val="single" w:sz="4" w:space="0" w:color="000000"/>
              <w:left w:val="single" w:sz="4" w:space="0" w:color="000000"/>
              <w:bottom w:val="single" w:sz="4" w:space="0" w:color="000000"/>
              <w:right w:val="single" w:sz="4" w:space="0" w:color="000000"/>
            </w:tcBorders>
          </w:tcPr>
          <w:p w14:paraId="0B6F5695" w14:textId="77777777" w:rsidR="00F13685" w:rsidRPr="004E38E3" w:rsidRDefault="00F13685" w:rsidP="00FE764C">
            <w:pPr>
              <w:spacing w:line="259" w:lineRule="auto"/>
              <w:ind w:left="60"/>
              <w:jc w:val="center"/>
              <w:rPr>
                <w:rFonts w:ascii="Arial" w:eastAsia="Calibri" w:hAnsi="Arial" w:cs="Arial"/>
                <w:color w:val="000000"/>
              </w:rPr>
            </w:pPr>
            <w:r w:rsidRPr="004E38E3">
              <w:rPr>
                <w:rFonts w:ascii="Arial" w:eastAsia="Arial" w:hAnsi="Arial" w:cs="Arial"/>
                <w:color w:val="000000"/>
              </w:rPr>
              <w:t xml:space="preserve">4 </w:t>
            </w:r>
          </w:p>
        </w:tc>
        <w:tc>
          <w:tcPr>
            <w:tcW w:w="2879" w:type="dxa"/>
            <w:vMerge/>
            <w:tcBorders>
              <w:top w:val="nil"/>
              <w:left w:val="single" w:sz="4" w:space="0" w:color="000000"/>
              <w:bottom w:val="nil"/>
              <w:right w:val="single" w:sz="4" w:space="0" w:color="000000"/>
            </w:tcBorders>
          </w:tcPr>
          <w:p w14:paraId="4959557D" w14:textId="77777777" w:rsidR="00F13685" w:rsidRPr="004E38E3" w:rsidRDefault="00F13685" w:rsidP="00FE764C">
            <w:pPr>
              <w:spacing w:line="259" w:lineRule="auto"/>
              <w:rPr>
                <w:rFonts w:ascii="Arial" w:eastAsia="Calibri" w:hAnsi="Arial" w:cs="Arial"/>
                <w:color w:val="000000"/>
              </w:rPr>
            </w:pPr>
          </w:p>
        </w:tc>
        <w:tc>
          <w:tcPr>
            <w:tcW w:w="1508" w:type="dxa"/>
            <w:tcBorders>
              <w:top w:val="single" w:sz="4" w:space="0" w:color="000000"/>
              <w:left w:val="single" w:sz="4" w:space="0" w:color="000000"/>
              <w:bottom w:val="single" w:sz="4" w:space="0" w:color="000000"/>
              <w:right w:val="single" w:sz="4" w:space="0" w:color="000000"/>
            </w:tcBorders>
            <w:shd w:val="clear" w:color="auto" w:fill="D1D1D1" w:themeFill="background2" w:themeFillShade="E6"/>
          </w:tcPr>
          <w:p w14:paraId="03318191" w14:textId="77777777" w:rsidR="00F13685" w:rsidRPr="004E38E3" w:rsidRDefault="00F13685" w:rsidP="00FE764C">
            <w:pPr>
              <w:spacing w:line="259" w:lineRule="auto"/>
              <w:ind w:left="60"/>
              <w:jc w:val="center"/>
              <w:rPr>
                <w:rFonts w:ascii="Arial" w:eastAsia="Calibri" w:hAnsi="Arial" w:cs="Arial"/>
                <w:color w:val="000000"/>
              </w:rPr>
            </w:pPr>
            <w:r w:rsidRPr="004E38E3">
              <w:rPr>
                <w:rFonts w:ascii="Arial" w:eastAsia="Arial" w:hAnsi="Arial" w:cs="Arial"/>
                <w:color w:val="000000"/>
              </w:rPr>
              <w:t xml:space="preserve">Occupational Health Referrals / input </w:t>
            </w:r>
          </w:p>
        </w:tc>
        <w:tc>
          <w:tcPr>
            <w:tcW w:w="826" w:type="dxa"/>
            <w:tcBorders>
              <w:top w:val="single" w:sz="4" w:space="0" w:color="000000"/>
              <w:left w:val="single" w:sz="4" w:space="0" w:color="000000"/>
              <w:bottom w:val="single" w:sz="4" w:space="0" w:color="000000"/>
              <w:right w:val="single" w:sz="4" w:space="0" w:color="000000"/>
            </w:tcBorders>
          </w:tcPr>
          <w:p w14:paraId="1D445365" w14:textId="77777777" w:rsidR="00F13685" w:rsidRPr="004E38E3" w:rsidRDefault="00F13685" w:rsidP="00FE764C">
            <w:pPr>
              <w:spacing w:line="259" w:lineRule="auto"/>
              <w:ind w:left="60"/>
              <w:jc w:val="center"/>
              <w:rPr>
                <w:rFonts w:ascii="Arial" w:eastAsia="Calibri" w:hAnsi="Arial" w:cs="Arial"/>
                <w:color w:val="000000"/>
              </w:rPr>
            </w:pPr>
            <w:r w:rsidRPr="004E38E3">
              <w:rPr>
                <w:rFonts w:ascii="Arial" w:eastAsia="Arial" w:hAnsi="Arial" w:cs="Arial"/>
                <w:color w:val="000000"/>
              </w:rPr>
              <w:t xml:space="preserve"> 2</w:t>
            </w:r>
          </w:p>
        </w:tc>
      </w:tr>
      <w:tr w:rsidR="00F13685" w:rsidRPr="004E38E3" w14:paraId="2B2CA485" w14:textId="77777777" w:rsidTr="00EB2279">
        <w:trPr>
          <w:gridAfter w:val="1"/>
          <w:trHeight w:val="578"/>
        </w:trPr>
        <w:tc>
          <w:tcPr>
            <w:tcW w:w="1508" w:type="dxa"/>
            <w:tcBorders>
              <w:top w:val="single" w:sz="4" w:space="0" w:color="000000"/>
              <w:left w:val="single" w:sz="4" w:space="0" w:color="000000"/>
              <w:bottom w:val="single" w:sz="4" w:space="0" w:color="000000"/>
              <w:right w:val="single" w:sz="4" w:space="0" w:color="000000"/>
            </w:tcBorders>
            <w:shd w:val="clear" w:color="auto" w:fill="D1D1D1" w:themeFill="background2" w:themeFillShade="E6"/>
          </w:tcPr>
          <w:p w14:paraId="7349F078" w14:textId="77777777" w:rsidR="00F13685" w:rsidRPr="004E38E3" w:rsidRDefault="00F13685" w:rsidP="00FE764C">
            <w:pPr>
              <w:spacing w:line="259" w:lineRule="auto"/>
              <w:ind w:left="60"/>
              <w:jc w:val="center"/>
              <w:rPr>
                <w:rFonts w:ascii="Arial" w:eastAsia="Calibri" w:hAnsi="Arial" w:cs="Arial"/>
                <w:color w:val="000000"/>
              </w:rPr>
            </w:pPr>
            <w:r w:rsidRPr="004E38E3">
              <w:rPr>
                <w:rFonts w:ascii="Arial" w:eastAsia="Arial" w:hAnsi="Arial" w:cs="Arial"/>
                <w:color w:val="000000"/>
              </w:rPr>
              <w:t xml:space="preserve">Human Resources and Policy Change </w:t>
            </w:r>
          </w:p>
        </w:tc>
        <w:tc>
          <w:tcPr>
            <w:tcW w:w="1191" w:type="dxa"/>
            <w:tcBorders>
              <w:top w:val="single" w:sz="4" w:space="0" w:color="000000"/>
              <w:left w:val="single" w:sz="4" w:space="0" w:color="000000"/>
              <w:bottom w:val="single" w:sz="4" w:space="0" w:color="000000"/>
              <w:right w:val="single" w:sz="4" w:space="0" w:color="000000"/>
            </w:tcBorders>
          </w:tcPr>
          <w:p w14:paraId="769B19F6" w14:textId="77777777" w:rsidR="00F13685" w:rsidRPr="004E38E3" w:rsidRDefault="00F13685" w:rsidP="00FE764C">
            <w:pPr>
              <w:spacing w:line="259" w:lineRule="auto"/>
              <w:ind w:left="60"/>
              <w:jc w:val="center"/>
              <w:rPr>
                <w:rFonts w:ascii="Arial" w:eastAsia="Calibri" w:hAnsi="Arial" w:cs="Arial"/>
                <w:color w:val="000000"/>
              </w:rPr>
            </w:pPr>
            <w:r w:rsidRPr="004E38E3">
              <w:rPr>
                <w:rFonts w:ascii="Arial" w:eastAsia="Arial" w:hAnsi="Arial" w:cs="Arial"/>
                <w:color w:val="000000"/>
              </w:rPr>
              <w:t xml:space="preserve"> 4</w:t>
            </w:r>
          </w:p>
        </w:tc>
        <w:tc>
          <w:tcPr>
            <w:tcW w:w="2879" w:type="dxa"/>
            <w:vMerge/>
            <w:tcBorders>
              <w:top w:val="nil"/>
              <w:left w:val="single" w:sz="4" w:space="0" w:color="000000"/>
              <w:bottom w:val="nil"/>
              <w:right w:val="single" w:sz="4" w:space="0" w:color="000000"/>
            </w:tcBorders>
          </w:tcPr>
          <w:p w14:paraId="373FE1A3" w14:textId="77777777" w:rsidR="00F13685" w:rsidRPr="004E38E3" w:rsidRDefault="00F13685" w:rsidP="00FE764C">
            <w:pPr>
              <w:spacing w:line="259" w:lineRule="auto"/>
              <w:rPr>
                <w:rFonts w:ascii="Arial" w:eastAsia="Calibri" w:hAnsi="Arial" w:cs="Arial"/>
                <w:color w:val="000000"/>
              </w:rPr>
            </w:pPr>
          </w:p>
        </w:tc>
        <w:tc>
          <w:tcPr>
            <w:tcW w:w="1508" w:type="dxa"/>
            <w:tcBorders>
              <w:top w:val="single" w:sz="4" w:space="0" w:color="000000"/>
              <w:left w:val="single" w:sz="4" w:space="0" w:color="000000"/>
              <w:bottom w:val="single" w:sz="4" w:space="0" w:color="000000"/>
              <w:right w:val="single" w:sz="4" w:space="0" w:color="000000"/>
            </w:tcBorders>
            <w:shd w:val="clear" w:color="auto" w:fill="D1D1D1" w:themeFill="background2" w:themeFillShade="E6"/>
          </w:tcPr>
          <w:p w14:paraId="28BFFA04" w14:textId="77777777" w:rsidR="00F13685" w:rsidRPr="004E38E3" w:rsidRDefault="00F13685" w:rsidP="00FE764C">
            <w:pPr>
              <w:spacing w:line="259" w:lineRule="auto"/>
              <w:ind w:left="60"/>
              <w:jc w:val="center"/>
              <w:rPr>
                <w:rFonts w:ascii="Arial" w:eastAsia="Calibri" w:hAnsi="Arial" w:cs="Arial"/>
                <w:color w:val="000000"/>
              </w:rPr>
            </w:pPr>
            <w:r w:rsidRPr="004E38E3">
              <w:rPr>
                <w:rFonts w:ascii="Arial" w:eastAsia="Arial" w:hAnsi="Arial" w:cs="Arial"/>
                <w:color w:val="000000"/>
              </w:rPr>
              <w:t xml:space="preserve">Human resource and Policy Change </w:t>
            </w:r>
          </w:p>
        </w:tc>
        <w:tc>
          <w:tcPr>
            <w:tcW w:w="826" w:type="dxa"/>
            <w:tcBorders>
              <w:top w:val="single" w:sz="4" w:space="0" w:color="000000"/>
              <w:left w:val="single" w:sz="4" w:space="0" w:color="000000"/>
              <w:bottom w:val="single" w:sz="4" w:space="0" w:color="000000"/>
              <w:right w:val="single" w:sz="4" w:space="0" w:color="000000"/>
            </w:tcBorders>
          </w:tcPr>
          <w:p w14:paraId="67E73016" w14:textId="77777777" w:rsidR="00F13685" w:rsidRPr="004E38E3" w:rsidRDefault="00F13685" w:rsidP="00FE764C">
            <w:pPr>
              <w:spacing w:line="259" w:lineRule="auto"/>
              <w:ind w:left="60"/>
              <w:jc w:val="center"/>
              <w:rPr>
                <w:rFonts w:ascii="Arial" w:eastAsia="Calibri" w:hAnsi="Arial" w:cs="Arial"/>
                <w:color w:val="000000"/>
              </w:rPr>
            </w:pPr>
            <w:r w:rsidRPr="004E38E3">
              <w:rPr>
                <w:rFonts w:ascii="Arial" w:eastAsia="Arial" w:hAnsi="Arial" w:cs="Arial"/>
                <w:color w:val="000000"/>
              </w:rPr>
              <w:t xml:space="preserve"> 3</w:t>
            </w:r>
          </w:p>
        </w:tc>
      </w:tr>
      <w:tr w:rsidR="00EB2279" w:rsidRPr="004E38E3" w14:paraId="2C563FE9" w14:textId="77777777" w:rsidTr="00EB2279">
        <w:trPr>
          <w:gridAfter w:val="1"/>
          <w:trHeight w:val="578"/>
        </w:trPr>
        <w:tc>
          <w:tcPr>
            <w:tcW w:w="1508" w:type="dxa"/>
            <w:tcBorders>
              <w:top w:val="single" w:sz="4" w:space="0" w:color="000000"/>
              <w:left w:val="single" w:sz="4" w:space="0" w:color="000000"/>
              <w:bottom w:val="single" w:sz="4" w:space="0" w:color="000000"/>
              <w:right w:val="single" w:sz="4" w:space="0" w:color="000000"/>
            </w:tcBorders>
            <w:shd w:val="clear" w:color="auto" w:fill="D1D1D1" w:themeFill="background2" w:themeFillShade="E6"/>
          </w:tcPr>
          <w:p w14:paraId="32120D3F" w14:textId="77777777" w:rsidR="00EB2279" w:rsidRPr="004E38E3" w:rsidRDefault="00EB2279" w:rsidP="00FE764C">
            <w:pPr>
              <w:spacing w:line="259" w:lineRule="auto"/>
              <w:ind w:left="60"/>
              <w:jc w:val="center"/>
              <w:rPr>
                <w:rFonts w:ascii="Arial" w:eastAsia="Arial" w:hAnsi="Arial" w:cs="Arial"/>
                <w:color w:val="000000"/>
              </w:rPr>
            </w:pPr>
          </w:p>
        </w:tc>
        <w:tc>
          <w:tcPr>
            <w:tcW w:w="1191" w:type="dxa"/>
            <w:tcBorders>
              <w:top w:val="single" w:sz="4" w:space="0" w:color="000000"/>
              <w:left w:val="single" w:sz="4" w:space="0" w:color="000000"/>
              <w:bottom w:val="single" w:sz="4" w:space="0" w:color="000000"/>
              <w:right w:val="single" w:sz="4" w:space="0" w:color="000000"/>
            </w:tcBorders>
          </w:tcPr>
          <w:p w14:paraId="7992FC88" w14:textId="77777777" w:rsidR="00EB2279" w:rsidRPr="004E38E3" w:rsidRDefault="00EB2279" w:rsidP="00FE764C">
            <w:pPr>
              <w:spacing w:line="259" w:lineRule="auto"/>
              <w:ind w:left="60"/>
              <w:jc w:val="center"/>
              <w:rPr>
                <w:rFonts w:ascii="Arial" w:eastAsia="Arial" w:hAnsi="Arial" w:cs="Arial"/>
                <w:color w:val="000000"/>
              </w:rPr>
            </w:pPr>
          </w:p>
        </w:tc>
        <w:tc>
          <w:tcPr>
            <w:tcW w:w="2879" w:type="dxa"/>
            <w:vMerge/>
            <w:tcBorders>
              <w:top w:val="nil"/>
              <w:left w:val="single" w:sz="4" w:space="0" w:color="000000"/>
              <w:bottom w:val="nil"/>
              <w:right w:val="single" w:sz="4" w:space="0" w:color="000000"/>
            </w:tcBorders>
          </w:tcPr>
          <w:p w14:paraId="16EED4A9" w14:textId="77777777" w:rsidR="00EB2279" w:rsidRPr="004E38E3" w:rsidRDefault="00EB2279" w:rsidP="00FE764C">
            <w:pPr>
              <w:spacing w:line="259" w:lineRule="auto"/>
              <w:rPr>
                <w:rFonts w:ascii="Arial" w:eastAsia="Calibri" w:hAnsi="Arial" w:cs="Arial"/>
                <w:color w:val="000000"/>
              </w:rPr>
            </w:pPr>
          </w:p>
        </w:tc>
        <w:tc>
          <w:tcPr>
            <w:tcW w:w="1508" w:type="dxa"/>
            <w:tcBorders>
              <w:top w:val="single" w:sz="4" w:space="0" w:color="000000"/>
              <w:left w:val="single" w:sz="4" w:space="0" w:color="000000"/>
              <w:bottom w:val="single" w:sz="4" w:space="0" w:color="000000"/>
              <w:right w:val="single" w:sz="4" w:space="0" w:color="000000"/>
            </w:tcBorders>
            <w:shd w:val="clear" w:color="auto" w:fill="D1D1D1" w:themeFill="background2" w:themeFillShade="E6"/>
          </w:tcPr>
          <w:p w14:paraId="6361168F" w14:textId="77777777" w:rsidR="00EB2279" w:rsidRPr="004E38E3" w:rsidRDefault="00EB2279" w:rsidP="00FE764C">
            <w:pPr>
              <w:spacing w:line="259" w:lineRule="auto"/>
              <w:ind w:left="60"/>
              <w:jc w:val="center"/>
              <w:rPr>
                <w:rFonts w:ascii="Arial" w:eastAsia="Arial" w:hAnsi="Arial" w:cs="Arial"/>
                <w:color w:val="000000"/>
              </w:rPr>
            </w:pPr>
          </w:p>
        </w:tc>
        <w:tc>
          <w:tcPr>
            <w:tcW w:w="826" w:type="dxa"/>
            <w:tcBorders>
              <w:top w:val="single" w:sz="4" w:space="0" w:color="000000"/>
              <w:left w:val="single" w:sz="4" w:space="0" w:color="000000"/>
              <w:bottom w:val="single" w:sz="4" w:space="0" w:color="000000"/>
              <w:right w:val="single" w:sz="4" w:space="0" w:color="000000"/>
            </w:tcBorders>
          </w:tcPr>
          <w:p w14:paraId="1EAB4A83" w14:textId="77777777" w:rsidR="00EB2279" w:rsidRPr="004E38E3" w:rsidRDefault="00EB2279" w:rsidP="00FE764C">
            <w:pPr>
              <w:spacing w:line="259" w:lineRule="auto"/>
              <w:ind w:left="60"/>
              <w:jc w:val="center"/>
              <w:rPr>
                <w:rFonts w:ascii="Arial" w:eastAsia="Arial" w:hAnsi="Arial" w:cs="Arial"/>
                <w:color w:val="000000"/>
              </w:rPr>
            </w:pPr>
          </w:p>
        </w:tc>
      </w:tr>
      <w:tr w:rsidR="00F13685" w:rsidRPr="004E38E3" w14:paraId="6C76D852" w14:textId="77777777" w:rsidTr="00EB2279">
        <w:trPr>
          <w:gridAfter w:val="1"/>
          <w:trHeight w:val="576"/>
        </w:trPr>
        <w:tc>
          <w:tcPr>
            <w:tcW w:w="1508" w:type="dxa"/>
            <w:tcBorders>
              <w:top w:val="single" w:sz="4" w:space="0" w:color="000000"/>
              <w:left w:val="single" w:sz="4" w:space="0" w:color="000000"/>
              <w:bottom w:val="single" w:sz="4" w:space="0" w:color="000000"/>
              <w:right w:val="single" w:sz="4" w:space="0" w:color="000000"/>
            </w:tcBorders>
            <w:shd w:val="clear" w:color="auto" w:fill="D1D1D1" w:themeFill="background2" w:themeFillShade="E6"/>
          </w:tcPr>
          <w:p w14:paraId="6AB044B3" w14:textId="77777777" w:rsidR="00F13685" w:rsidRPr="004E38E3" w:rsidRDefault="00F13685" w:rsidP="00FE764C">
            <w:pPr>
              <w:spacing w:line="259" w:lineRule="auto"/>
              <w:ind w:left="60"/>
              <w:jc w:val="center"/>
              <w:rPr>
                <w:rFonts w:ascii="Arial" w:eastAsia="Calibri" w:hAnsi="Arial" w:cs="Arial"/>
                <w:color w:val="000000"/>
              </w:rPr>
            </w:pPr>
            <w:r w:rsidRPr="004E38E3">
              <w:rPr>
                <w:rFonts w:ascii="Arial" w:eastAsia="Arial" w:hAnsi="Arial" w:cs="Arial"/>
                <w:color w:val="000000"/>
              </w:rPr>
              <w:t xml:space="preserve">Charity Input </w:t>
            </w:r>
          </w:p>
        </w:tc>
        <w:tc>
          <w:tcPr>
            <w:tcW w:w="1191" w:type="dxa"/>
            <w:tcBorders>
              <w:top w:val="single" w:sz="4" w:space="0" w:color="000000"/>
              <w:left w:val="single" w:sz="4" w:space="0" w:color="000000"/>
              <w:bottom w:val="single" w:sz="4" w:space="0" w:color="000000"/>
              <w:right w:val="single" w:sz="4" w:space="0" w:color="000000"/>
            </w:tcBorders>
          </w:tcPr>
          <w:p w14:paraId="074884B0" w14:textId="77777777" w:rsidR="00F13685" w:rsidRPr="004E38E3" w:rsidRDefault="00F13685" w:rsidP="00FE764C">
            <w:pPr>
              <w:spacing w:line="259" w:lineRule="auto"/>
              <w:ind w:left="60"/>
              <w:jc w:val="center"/>
              <w:rPr>
                <w:rFonts w:ascii="Arial" w:eastAsia="Calibri" w:hAnsi="Arial" w:cs="Arial"/>
                <w:color w:val="000000"/>
              </w:rPr>
            </w:pPr>
            <w:r w:rsidRPr="004E38E3">
              <w:rPr>
                <w:rFonts w:ascii="Arial" w:eastAsia="Arial" w:hAnsi="Arial" w:cs="Arial"/>
                <w:color w:val="000000"/>
              </w:rPr>
              <w:t xml:space="preserve">3 </w:t>
            </w:r>
          </w:p>
        </w:tc>
        <w:tc>
          <w:tcPr>
            <w:tcW w:w="2879" w:type="dxa"/>
            <w:vMerge/>
            <w:tcBorders>
              <w:top w:val="nil"/>
              <w:left w:val="single" w:sz="4" w:space="0" w:color="000000"/>
              <w:bottom w:val="nil"/>
              <w:right w:val="single" w:sz="4" w:space="0" w:color="000000"/>
            </w:tcBorders>
          </w:tcPr>
          <w:p w14:paraId="0416F882" w14:textId="77777777" w:rsidR="00F13685" w:rsidRPr="004E38E3" w:rsidRDefault="00F13685" w:rsidP="00FE764C">
            <w:pPr>
              <w:spacing w:line="259" w:lineRule="auto"/>
              <w:rPr>
                <w:rFonts w:ascii="Arial" w:eastAsia="Calibri" w:hAnsi="Arial" w:cs="Arial"/>
                <w:color w:val="000000"/>
              </w:rPr>
            </w:pPr>
          </w:p>
        </w:tc>
        <w:tc>
          <w:tcPr>
            <w:tcW w:w="1508" w:type="dxa"/>
            <w:tcBorders>
              <w:top w:val="single" w:sz="4" w:space="0" w:color="000000"/>
              <w:left w:val="single" w:sz="4" w:space="0" w:color="000000"/>
              <w:bottom w:val="single" w:sz="4" w:space="0" w:color="000000"/>
              <w:right w:val="single" w:sz="4" w:space="0" w:color="000000"/>
            </w:tcBorders>
            <w:shd w:val="clear" w:color="auto" w:fill="D1D1D1" w:themeFill="background2" w:themeFillShade="E6"/>
          </w:tcPr>
          <w:p w14:paraId="004838EB" w14:textId="77777777" w:rsidR="00F13685" w:rsidRPr="004E38E3" w:rsidRDefault="00F13685" w:rsidP="00FE764C">
            <w:pPr>
              <w:spacing w:line="259" w:lineRule="auto"/>
              <w:ind w:left="60"/>
              <w:jc w:val="center"/>
              <w:rPr>
                <w:rFonts w:ascii="Arial" w:eastAsia="Calibri" w:hAnsi="Arial" w:cs="Arial"/>
                <w:color w:val="000000"/>
              </w:rPr>
            </w:pPr>
            <w:r w:rsidRPr="004E38E3">
              <w:rPr>
                <w:rFonts w:ascii="Arial" w:eastAsia="Arial" w:hAnsi="Arial" w:cs="Arial"/>
                <w:color w:val="000000"/>
              </w:rPr>
              <w:t xml:space="preserve">Charity Input </w:t>
            </w:r>
          </w:p>
        </w:tc>
        <w:tc>
          <w:tcPr>
            <w:tcW w:w="826" w:type="dxa"/>
            <w:tcBorders>
              <w:top w:val="single" w:sz="4" w:space="0" w:color="000000"/>
              <w:left w:val="single" w:sz="4" w:space="0" w:color="000000"/>
              <w:bottom w:val="single" w:sz="4" w:space="0" w:color="000000"/>
              <w:right w:val="single" w:sz="4" w:space="0" w:color="000000"/>
            </w:tcBorders>
          </w:tcPr>
          <w:p w14:paraId="6DBC50DB" w14:textId="77777777" w:rsidR="00F13685" w:rsidRPr="004E38E3" w:rsidRDefault="00F13685" w:rsidP="00FE764C">
            <w:pPr>
              <w:spacing w:line="259" w:lineRule="auto"/>
              <w:ind w:left="60"/>
              <w:jc w:val="center"/>
              <w:rPr>
                <w:rFonts w:ascii="Arial" w:eastAsia="Calibri" w:hAnsi="Arial" w:cs="Arial"/>
                <w:color w:val="000000"/>
              </w:rPr>
            </w:pPr>
            <w:r w:rsidRPr="004E38E3">
              <w:rPr>
                <w:rFonts w:ascii="Arial" w:eastAsia="Arial" w:hAnsi="Arial" w:cs="Arial"/>
                <w:color w:val="000000"/>
              </w:rPr>
              <w:t xml:space="preserve"> 3</w:t>
            </w:r>
          </w:p>
        </w:tc>
      </w:tr>
      <w:tr w:rsidR="00F13685" w:rsidRPr="004E38E3" w14:paraId="10AF3924" w14:textId="77777777" w:rsidTr="00EB2279">
        <w:trPr>
          <w:gridAfter w:val="1"/>
          <w:trHeight w:val="576"/>
        </w:trPr>
        <w:tc>
          <w:tcPr>
            <w:tcW w:w="1508" w:type="dxa"/>
            <w:tcBorders>
              <w:top w:val="single" w:sz="4" w:space="0" w:color="000000"/>
              <w:left w:val="single" w:sz="4" w:space="0" w:color="000000"/>
              <w:bottom w:val="single" w:sz="4" w:space="0" w:color="000000"/>
              <w:right w:val="single" w:sz="4" w:space="0" w:color="000000"/>
            </w:tcBorders>
            <w:shd w:val="clear" w:color="auto" w:fill="D1D1D1" w:themeFill="background2" w:themeFillShade="E6"/>
          </w:tcPr>
          <w:p w14:paraId="2655A645" w14:textId="77777777" w:rsidR="00F13685" w:rsidRPr="004E38E3" w:rsidRDefault="00F13685" w:rsidP="00FE764C">
            <w:pPr>
              <w:spacing w:line="259" w:lineRule="auto"/>
              <w:ind w:left="60"/>
              <w:jc w:val="center"/>
              <w:rPr>
                <w:rFonts w:ascii="Arial" w:eastAsia="Calibri" w:hAnsi="Arial" w:cs="Arial"/>
                <w:color w:val="000000"/>
              </w:rPr>
            </w:pPr>
            <w:r w:rsidRPr="004E38E3">
              <w:rPr>
                <w:rFonts w:ascii="Arial" w:eastAsia="Arial" w:hAnsi="Arial" w:cs="Arial"/>
                <w:color w:val="000000"/>
              </w:rPr>
              <w:t xml:space="preserve"> Gym and Health Spa engagement </w:t>
            </w:r>
          </w:p>
        </w:tc>
        <w:tc>
          <w:tcPr>
            <w:tcW w:w="1191" w:type="dxa"/>
            <w:tcBorders>
              <w:top w:val="single" w:sz="4" w:space="0" w:color="000000"/>
              <w:left w:val="single" w:sz="4" w:space="0" w:color="000000"/>
              <w:bottom w:val="single" w:sz="4" w:space="0" w:color="000000"/>
              <w:right w:val="single" w:sz="4" w:space="0" w:color="000000"/>
            </w:tcBorders>
          </w:tcPr>
          <w:p w14:paraId="3ED86EDF" w14:textId="77777777" w:rsidR="00F13685" w:rsidRPr="004E38E3" w:rsidRDefault="00F13685" w:rsidP="00FE764C">
            <w:pPr>
              <w:spacing w:line="259" w:lineRule="auto"/>
              <w:ind w:left="60"/>
              <w:jc w:val="center"/>
              <w:rPr>
                <w:rFonts w:ascii="Arial" w:eastAsia="Calibri" w:hAnsi="Arial" w:cs="Arial"/>
                <w:color w:val="000000"/>
              </w:rPr>
            </w:pPr>
            <w:r w:rsidRPr="004E38E3">
              <w:rPr>
                <w:rFonts w:ascii="Arial" w:eastAsia="Arial" w:hAnsi="Arial" w:cs="Arial"/>
                <w:color w:val="000000"/>
              </w:rPr>
              <w:t xml:space="preserve"> 4</w:t>
            </w:r>
          </w:p>
        </w:tc>
        <w:tc>
          <w:tcPr>
            <w:tcW w:w="2879" w:type="dxa"/>
            <w:vMerge/>
            <w:tcBorders>
              <w:top w:val="nil"/>
              <w:left w:val="single" w:sz="4" w:space="0" w:color="000000"/>
              <w:bottom w:val="nil"/>
              <w:right w:val="single" w:sz="4" w:space="0" w:color="000000"/>
            </w:tcBorders>
          </w:tcPr>
          <w:p w14:paraId="102237A2" w14:textId="77777777" w:rsidR="00F13685" w:rsidRPr="004E38E3" w:rsidRDefault="00F13685" w:rsidP="00FE764C">
            <w:pPr>
              <w:spacing w:line="259" w:lineRule="auto"/>
              <w:rPr>
                <w:rFonts w:ascii="Arial" w:eastAsia="Calibri" w:hAnsi="Arial" w:cs="Arial"/>
                <w:color w:val="000000"/>
              </w:rPr>
            </w:pPr>
          </w:p>
        </w:tc>
        <w:tc>
          <w:tcPr>
            <w:tcW w:w="1508" w:type="dxa"/>
            <w:tcBorders>
              <w:top w:val="single" w:sz="4" w:space="0" w:color="000000"/>
              <w:left w:val="single" w:sz="4" w:space="0" w:color="000000"/>
              <w:bottom w:val="single" w:sz="4" w:space="0" w:color="000000"/>
              <w:right w:val="single" w:sz="4" w:space="0" w:color="000000"/>
            </w:tcBorders>
            <w:shd w:val="clear" w:color="auto" w:fill="D1D1D1" w:themeFill="background2" w:themeFillShade="E6"/>
          </w:tcPr>
          <w:p w14:paraId="0BBCF46F" w14:textId="77777777" w:rsidR="00F13685" w:rsidRPr="004E38E3" w:rsidRDefault="00F13685" w:rsidP="00FE764C">
            <w:pPr>
              <w:spacing w:line="259" w:lineRule="auto"/>
              <w:ind w:left="60"/>
              <w:jc w:val="center"/>
              <w:rPr>
                <w:rFonts w:ascii="Arial" w:eastAsia="Calibri" w:hAnsi="Arial" w:cs="Arial"/>
                <w:color w:val="000000"/>
              </w:rPr>
            </w:pPr>
            <w:r w:rsidRPr="004E38E3">
              <w:rPr>
                <w:rFonts w:ascii="Arial" w:eastAsia="Arial" w:hAnsi="Arial" w:cs="Arial"/>
                <w:color w:val="000000"/>
              </w:rPr>
              <w:t xml:space="preserve">Gym and Health Spa engagement  </w:t>
            </w:r>
          </w:p>
        </w:tc>
        <w:tc>
          <w:tcPr>
            <w:tcW w:w="826" w:type="dxa"/>
            <w:tcBorders>
              <w:top w:val="single" w:sz="4" w:space="0" w:color="000000"/>
              <w:left w:val="single" w:sz="4" w:space="0" w:color="000000"/>
              <w:bottom w:val="single" w:sz="4" w:space="0" w:color="000000"/>
              <w:right w:val="single" w:sz="4" w:space="0" w:color="000000"/>
            </w:tcBorders>
          </w:tcPr>
          <w:p w14:paraId="6AF9EABD" w14:textId="77777777" w:rsidR="00F13685" w:rsidRPr="004E38E3" w:rsidRDefault="00F13685" w:rsidP="00FE764C">
            <w:pPr>
              <w:spacing w:line="259" w:lineRule="auto"/>
              <w:ind w:left="60"/>
              <w:jc w:val="center"/>
              <w:rPr>
                <w:rFonts w:ascii="Arial" w:eastAsia="Calibri" w:hAnsi="Arial" w:cs="Arial"/>
                <w:color w:val="000000"/>
              </w:rPr>
            </w:pPr>
            <w:r w:rsidRPr="004E38E3">
              <w:rPr>
                <w:rFonts w:ascii="Arial" w:eastAsia="Arial" w:hAnsi="Arial" w:cs="Arial"/>
                <w:color w:val="000000"/>
              </w:rPr>
              <w:t xml:space="preserve"> 4</w:t>
            </w:r>
          </w:p>
        </w:tc>
      </w:tr>
      <w:tr w:rsidR="00F13685" w:rsidRPr="004E38E3" w14:paraId="591F6BA9" w14:textId="77777777" w:rsidTr="00EB2279">
        <w:trPr>
          <w:gridAfter w:val="1"/>
          <w:trHeight w:val="578"/>
        </w:trPr>
        <w:tc>
          <w:tcPr>
            <w:tcW w:w="1508" w:type="dxa"/>
            <w:tcBorders>
              <w:top w:val="single" w:sz="4" w:space="0" w:color="000000"/>
              <w:left w:val="single" w:sz="4" w:space="0" w:color="000000"/>
              <w:bottom w:val="single" w:sz="4" w:space="0" w:color="000000"/>
              <w:right w:val="single" w:sz="4" w:space="0" w:color="000000"/>
            </w:tcBorders>
            <w:shd w:val="clear" w:color="auto" w:fill="D1D1D1" w:themeFill="background2" w:themeFillShade="E6"/>
          </w:tcPr>
          <w:p w14:paraId="2D2FE3E2" w14:textId="77777777" w:rsidR="00F13685" w:rsidRPr="004E38E3" w:rsidRDefault="00F13685" w:rsidP="00FE764C">
            <w:pPr>
              <w:spacing w:line="259" w:lineRule="auto"/>
              <w:ind w:left="60"/>
              <w:jc w:val="center"/>
              <w:rPr>
                <w:rFonts w:ascii="Arial" w:eastAsia="Calibri" w:hAnsi="Arial" w:cs="Arial"/>
                <w:color w:val="000000"/>
              </w:rPr>
            </w:pPr>
            <w:r w:rsidRPr="004E38E3">
              <w:rPr>
                <w:rFonts w:ascii="Arial" w:eastAsia="Arial" w:hAnsi="Arial" w:cs="Arial"/>
                <w:color w:val="000000"/>
              </w:rPr>
              <w:t xml:space="preserve"> Self-Referral Opportunity</w:t>
            </w:r>
          </w:p>
        </w:tc>
        <w:tc>
          <w:tcPr>
            <w:tcW w:w="1191" w:type="dxa"/>
            <w:tcBorders>
              <w:top w:val="single" w:sz="4" w:space="0" w:color="000000"/>
              <w:left w:val="single" w:sz="4" w:space="0" w:color="000000"/>
              <w:bottom w:val="single" w:sz="4" w:space="0" w:color="000000"/>
              <w:right w:val="single" w:sz="4" w:space="0" w:color="000000"/>
            </w:tcBorders>
          </w:tcPr>
          <w:p w14:paraId="21462BB9" w14:textId="77777777" w:rsidR="00F13685" w:rsidRPr="004E38E3" w:rsidRDefault="00F13685" w:rsidP="00FE764C">
            <w:pPr>
              <w:spacing w:line="259" w:lineRule="auto"/>
              <w:ind w:left="60"/>
              <w:jc w:val="center"/>
              <w:rPr>
                <w:rFonts w:ascii="Arial" w:eastAsia="Calibri" w:hAnsi="Arial" w:cs="Arial"/>
                <w:color w:val="000000"/>
              </w:rPr>
            </w:pPr>
            <w:r w:rsidRPr="004E38E3">
              <w:rPr>
                <w:rFonts w:ascii="Arial" w:eastAsia="Arial" w:hAnsi="Arial" w:cs="Arial"/>
                <w:color w:val="000000"/>
              </w:rPr>
              <w:t xml:space="preserve">5 </w:t>
            </w:r>
          </w:p>
        </w:tc>
        <w:tc>
          <w:tcPr>
            <w:tcW w:w="2879" w:type="dxa"/>
            <w:vMerge/>
            <w:tcBorders>
              <w:top w:val="nil"/>
              <w:left w:val="single" w:sz="4" w:space="0" w:color="000000"/>
              <w:bottom w:val="nil"/>
              <w:right w:val="single" w:sz="4" w:space="0" w:color="000000"/>
            </w:tcBorders>
          </w:tcPr>
          <w:p w14:paraId="1C080AC9" w14:textId="77777777" w:rsidR="00F13685" w:rsidRPr="004E38E3" w:rsidRDefault="00F13685" w:rsidP="00FE764C">
            <w:pPr>
              <w:spacing w:line="259" w:lineRule="auto"/>
              <w:rPr>
                <w:rFonts w:ascii="Arial" w:eastAsia="Calibri" w:hAnsi="Arial" w:cs="Arial"/>
                <w:color w:val="000000"/>
              </w:rPr>
            </w:pPr>
          </w:p>
        </w:tc>
        <w:tc>
          <w:tcPr>
            <w:tcW w:w="1508" w:type="dxa"/>
            <w:tcBorders>
              <w:top w:val="single" w:sz="4" w:space="0" w:color="000000"/>
              <w:left w:val="single" w:sz="4" w:space="0" w:color="000000"/>
              <w:bottom w:val="single" w:sz="4" w:space="0" w:color="000000"/>
              <w:right w:val="single" w:sz="4" w:space="0" w:color="000000"/>
            </w:tcBorders>
            <w:shd w:val="clear" w:color="auto" w:fill="D1D1D1" w:themeFill="background2" w:themeFillShade="E6"/>
          </w:tcPr>
          <w:p w14:paraId="7B928BCB" w14:textId="77777777" w:rsidR="00F13685" w:rsidRPr="004E38E3" w:rsidRDefault="00F13685" w:rsidP="00FE764C">
            <w:pPr>
              <w:spacing w:line="259" w:lineRule="auto"/>
              <w:ind w:left="60"/>
              <w:jc w:val="center"/>
              <w:rPr>
                <w:rFonts w:ascii="Arial" w:eastAsia="Calibri" w:hAnsi="Arial" w:cs="Arial"/>
                <w:color w:val="000000"/>
              </w:rPr>
            </w:pPr>
            <w:r w:rsidRPr="004E38E3">
              <w:rPr>
                <w:rFonts w:ascii="Arial" w:eastAsia="Arial" w:hAnsi="Arial" w:cs="Arial"/>
                <w:color w:val="000000"/>
              </w:rPr>
              <w:t xml:space="preserve"> Self-Referral Opportunity</w:t>
            </w:r>
          </w:p>
        </w:tc>
        <w:tc>
          <w:tcPr>
            <w:tcW w:w="826" w:type="dxa"/>
            <w:tcBorders>
              <w:top w:val="single" w:sz="4" w:space="0" w:color="000000"/>
              <w:left w:val="single" w:sz="4" w:space="0" w:color="000000"/>
              <w:bottom w:val="single" w:sz="4" w:space="0" w:color="000000"/>
              <w:right w:val="single" w:sz="4" w:space="0" w:color="000000"/>
            </w:tcBorders>
          </w:tcPr>
          <w:p w14:paraId="4009F597" w14:textId="77777777" w:rsidR="00F13685" w:rsidRPr="004E38E3" w:rsidRDefault="00F13685" w:rsidP="00FE764C">
            <w:pPr>
              <w:spacing w:line="259" w:lineRule="auto"/>
              <w:ind w:left="60"/>
              <w:jc w:val="center"/>
              <w:rPr>
                <w:rFonts w:ascii="Arial" w:eastAsia="Calibri" w:hAnsi="Arial" w:cs="Arial"/>
                <w:color w:val="000000"/>
              </w:rPr>
            </w:pPr>
            <w:r w:rsidRPr="004E38E3">
              <w:rPr>
                <w:rFonts w:ascii="Arial" w:eastAsia="Arial" w:hAnsi="Arial" w:cs="Arial"/>
                <w:color w:val="000000"/>
              </w:rPr>
              <w:t xml:space="preserve">3 </w:t>
            </w:r>
          </w:p>
        </w:tc>
      </w:tr>
      <w:tr w:rsidR="00F13685" w:rsidRPr="004E38E3" w14:paraId="2C881B94" w14:textId="77777777" w:rsidTr="00EB2279">
        <w:trPr>
          <w:gridAfter w:val="1"/>
          <w:trHeight w:val="576"/>
        </w:trPr>
        <w:tc>
          <w:tcPr>
            <w:tcW w:w="1508" w:type="dxa"/>
            <w:tcBorders>
              <w:top w:val="single" w:sz="4" w:space="0" w:color="000000"/>
              <w:left w:val="single" w:sz="4" w:space="0" w:color="000000"/>
              <w:bottom w:val="single" w:sz="4" w:space="0" w:color="000000"/>
              <w:right w:val="single" w:sz="4" w:space="0" w:color="000000"/>
            </w:tcBorders>
            <w:shd w:val="clear" w:color="auto" w:fill="D1D1D1" w:themeFill="background2" w:themeFillShade="E6"/>
          </w:tcPr>
          <w:p w14:paraId="25720903" w14:textId="77777777" w:rsidR="00F13685" w:rsidRPr="004E38E3" w:rsidRDefault="00F13685" w:rsidP="00FE764C">
            <w:pPr>
              <w:spacing w:line="259" w:lineRule="auto"/>
              <w:ind w:left="60"/>
              <w:jc w:val="center"/>
              <w:rPr>
                <w:rFonts w:ascii="Arial" w:eastAsia="Calibri" w:hAnsi="Arial" w:cs="Arial"/>
                <w:color w:val="000000"/>
              </w:rPr>
            </w:pPr>
            <w:r w:rsidRPr="004E38E3">
              <w:rPr>
                <w:rFonts w:ascii="Arial" w:eastAsia="Arial" w:hAnsi="Arial" w:cs="Arial"/>
                <w:color w:val="000000"/>
              </w:rPr>
              <w:lastRenderedPageBreak/>
              <w:t xml:space="preserve"> Management engagement </w:t>
            </w:r>
          </w:p>
        </w:tc>
        <w:tc>
          <w:tcPr>
            <w:tcW w:w="1191" w:type="dxa"/>
            <w:tcBorders>
              <w:top w:val="single" w:sz="4" w:space="0" w:color="000000"/>
              <w:left w:val="single" w:sz="4" w:space="0" w:color="000000"/>
              <w:bottom w:val="single" w:sz="4" w:space="0" w:color="000000"/>
              <w:right w:val="single" w:sz="4" w:space="0" w:color="000000"/>
            </w:tcBorders>
          </w:tcPr>
          <w:p w14:paraId="22D09108" w14:textId="77777777" w:rsidR="00F13685" w:rsidRPr="004E38E3" w:rsidRDefault="00F13685" w:rsidP="00FE764C">
            <w:pPr>
              <w:spacing w:line="259" w:lineRule="auto"/>
              <w:ind w:left="60"/>
              <w:jc w:val="center"/>
              <w:rPr>
                <w:rFonts w:ascii="Arial" w:eastAsia="Calibri" w:hAnsi="Arial" w:cs="Arial"/>
                <w:color w:val="000000"/>
              </w:rPr>
            </w:pPr>
            <w:r w:rsidRPr="004E38E3">
              <w:rPr>
                <w:rFonts w:ascii="Arial" w:eastAsia="Arial" w:hAnsi="Arial" w:cs="Arial"/>
                <w:color w:val="000000"/>
              </w:rPr>
              <w:t xml:space="preserve"> 4</w:t>
            </w:r>
          </w:p>
        </w:tc>
        <w:tc>
          <w:tcPr>
            <w:tcW w:w="2879" w:type="dxa"/>
            <w:vMerge/>
            <w:tcBorders>
              <w:top w:val="nil"/>
              <w:left w:val="single" w:sz="4" w:space="0" w:color="000000"/>
              <w:bottom w:val="single" w:sz="4" w:space="0" w:color="000000"/>
              <w:right w:val="single" w:sz="4" w:space="0" w:color="000000"/>
            </w:tcBorders>
          </w:tcPr>
          <w:p w14:paraId="3658AAB0" w14:textId="77777777" w:rsidR="00F13685" w:rsidRPr="004E38E3" w:rsidRDefault="00F13685" w:rsidP="00FE764C">
            <w:pPr>
              <w:spacing w:line="259" w:lineRule="auto"/>
              <w:rPr>
                <w:rFonts w:ascii="Arial" w:eastAsia="Calibri" w:hAnsi="Arial" w:cs="Arial"/>
                <w:color w:val="000000"/>
              </w:rPr>
            </w:pPr>
          </w:p>
        </w:tc>
        <w:tc>
          <w:tcPr>
            <w:tcW w:w="1508" w:type="dxa"/>
            <w:tcBorders>
              <w:top w:val="single" w:sz="4" w:space="0" w:color="000000"/>
              <w:left w:val="single" w:sz="4" w:space="0" w:color="000000"/>
              <w:bottom w:val="single" w:sz="4" w:space="0" w:color="000000"/>
              <w:right w:val="single" w:sz="4" w:space="0" w:color="000000"/>
            </w:tcBorders>
            <w:shd w:val="clear" w:color="auto" w:fill="D1D1D1" w:themeFill="background2" w:themeFillShade="E6"/>
          </w:tcPr>
          <w:p w14:paraId="0298E00F" w14:textId="77777777" w:rsidR="00F13685" w:rsidRPr="004E38E3" w:rsidRDefault="00F13685" w:rsidP="00FE764C">
            <w:pPr>
              <w:spacing w:line="259" w:lineRule="auto"/>
              <w:ind w:left="60"/>
              <w:jc w:val="center"/>
              <w:rPr>
                <w:rFonts w:ascii="Arial" w:eastAsia="Calibri" w:hAnsi="Arial" w:cs="Arial"/>
                <w:color w:val="000000"/>
              </w:rPr>
            </w:pPr>
            <w:r w:rsidRPr="004E38E3">
              <w:rPr>
                <w:rFonts w:ascii="Arial" w:eastAsia="Arial" w:hAnsi="Arial" w:cs="Arial"/>
                <w:color w:val="000000"/>
              </w:rPr>
              <w:t xml:space="preserve">Management engagement  </w:t>
            </w:r>
          </w:p>
        </w:tc>
        <w:tc>
          <w:tcPr>
            <w:tcW w:w="826" w:type="dxa"/>
            <w:tcBorders>
              <w:top w:val="single" w:sz="4" w:space="0" w:color="000000"/>
              <w:left w:val="single" w:sz="4" w:space="0" w:color="000000"/>
              <w:bottom w:val="single" w:sz="4" w:space="0" w:color="000000"/>
              <w:right w:val="single" w:sz="4" w:space="0" w:color="000000"/>
            </w:tcBorders>
          </w:tcPr>
          <w:p w14:paraId="3DD842D1" w14:textId="77777777" w:rsidR="00F13685" w:rsidRPr="004E38E3" w:rsidRDefault="00F13685" w:rsidP="00FE764C">
            <w:pPr>
              <w:spacing w:line="259" w:lineRule="auto"/>
              <w:ind w:left="60"/>
              <w:jc w:val="center"/>
              <w:rPr>
                <w:rFonts w:ascii="Arial" w:eastAsia="Calibri" w:hAnsi="Arial" w:cs="Arial"/>
                <w:color w:val="000000"/>
              </w:rPr>
            </w:pPr>
            <w:r w:rsidRPr="004E38E3">
              <w:rPr>
                <w:rFonts w:ascii="Arial" w:eastAsia="Arial" w:hAnsi="Arial" w:cs="Arial"/>
                <w:color w:val="000000"/>
              </w:rPr>
              <w:t xml:space="preserve"> 3</w:t>
            </w:r>
          </w:p>
        </w:tc>
      </w:tr>
      <w:tr w:rsidR="00F13685" w:rsidRPr="004E38E3" w14:paraId="3418C105" w14:textId="77777777" w:rsidTr="00EB2279">
        <w:trPr>
          <w:trHeight w:val="578"/>
        </w:trPr>
        <w:tc>
          <w:tcPr>
            <w:tcW w:w="1508" w:type="dxa"/>
            <w:tcBorders>
              <w:top w:val="single" w:sz="4" w:space="0" w:color="000000"/>
              <w:left w:val="single" w:sz="4" w:space="0" w:color="000000"/>
              <w:bottom w:val="single" w:sz="4" w:space="0" w:color="000000"/>
              <w:right w:val="single" w:sz="4" w:space="0" w:color="000000"/>
            </w:tcBorders>
            <w:vAlign w:val="center"/>
          </w:tcPr>
          <w:p w14:paraId="7C96CA77" w14:textId="77777777" w:rsidR="00F13685" w:rsidRPr="004E38E3" w:rsidRDefault="00F13685" w:rsidP="00FE764C">
            <w:pPr>
              <w:spacing w:line="259" w:lineRule="auto"/>
              <w:ind w:left="102"/>
              <w:rPr>
                <w:rFonts w:ascii="Arial" w:eastAsia="Calibri" w:hAnsi="Arial" w:cs="Arial"/>
                <w:color w:val="000000"/>
              </w:rPr>
            </w:pPr>
            <w:r w:rsidRPr="004E38E3">
              <w:rPr>
                <w:rFonts w:ascii="Arial" w:eastAsia="Arial" w:hAnsi="Arial" w:cs="Arial"/>
                <w:b/>
                <w:color w:val="000000"/>
              </w:rPr>
              <w:t xml:space="preserve">TOTAL </w:t>
            </w:r>
          </w:p>
        </w:tc>
        <w:tc>
          <w:tcPr>
            <w:tcW w:w="1191" w:type="dxa"/>
            <w:tcBorders>
              <w:top w:val="single" w:sz="4" w:space="0" w:color="000000"/>
              <w:left w:val="single" w:sz="4" w:space="0" w:color="000000"/>
              <w:bottom w:val="single" w:sz="4" w:space="0" w:color="000000"/>
              <w:right w:val="single" w:sz="4" w:space="0" w:color="000000"/>
            </w:tcBorders>
          </w:tcPr>
          <w:p w14:paraId="3FE21EEE" w14:textId="77777777" w:rsidR="00F13685" w:rsidRPr="004E38E3" w:rsidRDefault="00F13685" w:rsidP="00FE764C">
            <w:pPr>
              <w:spacing w:line="259" w:lineRule="auto"/>
              <w:ind w:left="60"/>
              <w:jc w:val="center"/>
              <w:rPr>
                <w:rFonts w:ascii="Arial" w:eastAsia="Calibri" w:hAnsi="Arial" w:cs="Arial"/>
                <w:color w:val="000000"/>
              </w:rPr>
            </w:pPr>
            <w:r w:rsidRPr="004E38E3">
              <w:rPr>
                <w:rFonts w:ascii="Arial" w:eastAsia="Arial" w:hAnsi="Arial" w:cs="Arial"/>
                <w:color w:val="000000"/>
              </w:rPr>
              <w:t xml:space="preserve"> 59</w:t>
            </w:r>
          </w:p>
        </w:tc>
        <w:tc>
          <w:tcPr>
            <w:tcW w:w="2879" w:type="dxa"/>
            <w:tcBorders>
              <w:top w:val="single" w:sz="4" w:space="0" w:color="000000"/>
              <w:left w:val="single" w:sz="4" w:space="0" w:color="000000"/>
              <w:bottom w:val="nil"/>
              <w:right w:val="single" w:sz="4" w:space="0" w:color="000000"/>
            </w:tcBorders>
          </w:tcPr>
          <w:p w14:paraId="60C97949" w14:textId="77777777" w:rsidR="00F13685" w:rsidRPr="004E38E3" w:rsidRDefault="00F13685" w:rsidP="00FE764C">
            <w:pPr>
              <w:spacing w:line="259" w:lineRule="auto"/>
              <w:ind w:left="63"/>
              <w:jc w:val="center"/>
              <w:rPr>
                <w:rFonts w:ascii="Arial" w:eastAsia="Calibri" w:hAnsi="Arial" w:cs="Arial"/>
                <w:color w:val="000000"/>
              </w:rPr>
            </w:pPr>
            <w:r w:rsidRPr="004E38E3">
              <w:rPr>
                <w:rFonts w:ascii="Arial" w:eastAsia="Arial" w:hAnsi="Arial" w:cs="Arial"/>
                <w:color w:val="000000"/>
              </w:rPr>
              <w:t xml:space="preserve"> </w:t>
            </w:r>
          </w:p>
        </w:tc>
        <w:tc>
          <w:tcPr>
            <w:tcW w:w="1508" w:type="dxa"/>
            <w:tcBorders>
              <w:top w:val="single" w:sz="4" w:space="0" w:color="000000"/>
              <w:left w:val="single" w:sz="4" w:space="0" w:color="000000"/>
              <w:bottom w:val="single" w:sz="4" w:space="0" w:color="000000"/>
              <w:right w:val="single" w:sz="4" w:space="0" w:color="000000"/>
            </w:tcBorders>
            <w:vAlign w:val="center"/>
          </w:tcPr>
          <w:p w14:paraId="2C3EC3C8" w14:textId="77777777" w:rsidR="00F13685" w:rsidRPr="004E38E3" w:rsidRDefault="00F13685" w:rsidP="00FE764C">
            <w:pPr>
              <w:spacing w:line="259" w:lineRule="auto"/>
              <w:ind w:left="102"/>
              <w:rPr>
                <w:rFonts w:ascii="Arial" w:eastAsia="Calibri" w:hAnsi="Arial" w:cs="Arial"/>
                <w:color w:val="000000"/>
              </w:rPr>
            </w:pPr>
            <w:r w:rsidRPr="004E38E3">
              <w:rPr>
                <w:rFonts w:ascii="Arial" w:eastAsia="Arial" w:hAnsi="Arial" w:cs="Arial"/>
                <w:b/>
                <w:color w:val="000000"/>
              </w:rPr>
              <w:t>TOTAL</w:t>
            </w:r>
            <w:r w:rsidRPr="004E38E3">
              <w:rPr>
                <w:rFonts w:ascii="Arial" w:eastAsia="Arial" w:hAnsi="Arial" w:cs="Arial"/>
                <w:color w:val="000000"/>
              </w:rPr>
              <w:t xml:space="preserve"> </w:t>
            </w:r>
          </w:p>
        </w:tc>
        <w:tc>
          <w:tcPr>
            <w:tcW w:w="826" w:type="dxa"/>
            <w:tcBorders>
              <w:top w:val="single" w:sz="4" w:space="0" w:color="000000"/>
              <w:left w:val="single" w:sz="4" w:space="0" w:color="000000"/>
              <w:bottom w:val="single" w:sz="4" w:space="0" w:color="000000"/>
              <w:right w:val="single" w:sz="4" w:space="0" w:color="000000"/>
            </w:tcBorders>
          </w:tcPr>
          <w:p w14:paraId="7EE99676" w14:textId="77777777" w:rsidR="00F13685" w:rsidRPr="004E38E3" w:rsidRDefault="00F13685" w:rsidP="00FE764C">
            <w:pPr>
              <w:spacing w:line="259" w:lineRule="auto"/>
              <w:ind w:left="60"/>
              <w:jc w:val="center"/>
              <w:rPr>
                <w:rFonts w:ascii="Arial" w:eastAsia="Calibri" w:hAnsi="Arial" w:cs="Arial"/>
                <w:color w:val="000000"/>
              </w:rPr>
            </w:pPr>
            <w:r w:rsidRPr="004E38E3">
              <w:rPr>
                <w:rFonts w:ascii="Arial" w:eastAsia="Arial" w:hAnsi="Arial" w:cs="Arial"/>
                <w:color w:val="000000"/>
              </w:rPr>
              <w:t xml:space="preserve"> 30</w:t>
            </w:r>
          </w:p>
        </w:tc>
        <w:tc>
          <w:tcPr>
            <w:tcW w:w="0" w:type="auto"/>
          </w:tcPr>
          <w:p w14:paraId="623E1FA8" w14:textId="1FD4597F" w:rsidR="00F13685" w:rsidRPr="004E38E3" w:rsidRDefault="00F13685">
            <w:pPr>
              <w:rPr>
                <w:rFonts w:ascii="Arial" w:eastAsia="Calibri" w:hAnsi="Arial" w:cs="Arial"/>
                <w:color w:val="000000"/>
              </w:rPr>
            </w:pPr>
          </w:p>
        </w:tc>
      </w:tr>
    </w:tbl>
    <w:p w14:paraId="0451545D" w14:textId="77777777" w:rsidR="00F13685" w:rsidRPr="00275873" w:rsidRDefault="00F13685" w:rsidP="00F13685">
      <w:pPr>
        <w:rPr>
          <w:rFonts w:ascii="Arial" w:hAnsi="Arial" w:cs="Arial"/>
        </w:rPr>
      </w:pPr>
    </w:p>
    <w:p w14:paraId="3F1E2F94" w14:textId="77777777" w:rsidR="00F13685" w:rsidRDefault="00F13685" w:rsidP="00F13685">
      <w:pPr>
        <w:jc w:val="right"/>
        <w:rPr>
          <w:rFonts w:ascii="Arial" w:hAnsi="Arial" w:cs="Arial"/>
        </w:rPr>
      </w:pPr>
      <w:r>
        <w:rPr>
          <w:rFonts w:ascii="Arial" w:hAnsi="Arial" w:cs="Arial"/>
        </w:rPr>
        <w:t>(MindTools, 2011)</w:t>
      </w:r>
    </w:p>
    <w:p w14:paraId="71562DEC" w14:textId="77777777" w:rsidR="00F13685" w:rsidRDefault="00F13685">
      <w:pPr>
        <w:rPr>
          <w:rFonts w:ascii="Arial" w:hAnsi="Arial" w:cs="Arial"/>
        </w:rPr>
      </w:pPr>
    </w:p>
    <w:p w14:paraId="72928CD5" w14:textId="608299AC" w:rsidR="00F13685" w:rsidRDefault="008577D6">
      <w:pPr>
        <w:rPr>
          <w:rFonts w:ascii="Arial" w:hAnsi="Arial" w:cs="Arial"/>
        </w:rPr>
      </w:pPr>
      <w:r>
        <w:rPr>
          <w:rFonts w:ascii="Arial" w:hAnsi="Arial" w:cs="Arial"/>
        </w:rPr>
        <w:t>Business Case.</w:t>
      </w:r>
    </w:p>
    <w:p w14:paraId="21B025A1" w14:textId="56CFE68C" w:rsidR="00CE5EBD" w:rsidRDefault="00650F2F" w:rsidP="00CE5EBD">
      <w:pPr>
        <w:rPr>
          <w:rFonts w:ascii="Arial" w:hAnsi="Arial" w:cs="Arial"/>
        </w:rPr>
      </w:pPr>
      <w:r>
        <w:rPr>
          <w:rFonts w:ascii="Arial" w:hAnsi="Arial" w:cs="Arial"/>
        </w:rPr>
        <w:t xml:space="preserve">After </w:t>
      </w:r>
      <w:r w:rsidR="005C3DEB">
        <w:rPr>
          <w:rFonts w:ascii="Arial" w:hAnsi="Arial" w:cs="Arial"/>
        </w:rPr>
        <w:t xml:space="preserve">I </w:t>
      </w:r>
      <w:r>
        <w:rPr>
          <w:rFonts w:ascii="Arial" w:hAnsi="Arial" w:cs="Arial"/>
        </w:rPr>
        <w:t>careful</w:t>
      </w:r>
      <w:r w:rsidR="005C3DEB">
        <w:rPr>
          <w:rFonts w:ascii="Arial" w:hAnsi="Arial" w:cs="Arial"/>
        </w:rPr>
        <w:t>ly</w:t>
      </w:r>
      <w:r>
        <w:rPr>
          <w:rFonts w:ascii="Arial" w:hAnsi="Arial" w:cs="Arial"/>
        </w:rPr>
        <w:t xml:space="preserve"> consider</w:t>
      </w:r>
      <w:r w:rsidR="005C3DEB">
        <w:rPr>
          <w:rFonts w:ascii="Arial" w:hAnsi="Arial" w:cs="Arial"/>
        </w:rPr>
        <w:t xml:space="preserve">ed </w:t>
      </w:r>
      <w:r>
        <w:rPr>
          <w:rFonts w:ascii="Arial" w:hAnsi="Arial" w:cs="Arial"/>
        </w:rPr>
        <w:t>recognised theory</w:t>
      </w:r>
      <w:r w:rsidR="00206652">
        <w:rPr>
          <w:rFonts w:ascii="Arial" w:hAnsi="Arial" w:cs="Arial"/>
        </w:rPr>
        <w:t xml:space="preserve"> in introducing change</w:t>
      </w:r>
      <w:r>
        <w:rPr>
          <w:rFonts w:ascii="Arial" w:hAnsi="Arial" w:cs="Arial"/>
        </w:rPr>
        <w:t xml:space="preserve">, </w:t>
      </w:r>
      <w:r w:rsidR="005C3DEB">
        <w:rPr>
          <w:rFonts w:ascii="Arial" w:hAnsi="Arial" w:cs="Arial"/>
        </w:rPr>
        <w:t>a f</w:t>
      </w:r>
      <w:r w:rsidR="00DF35F7">
        <w:rPr>
          <w:rFonts w:ascii="Arial" w:hAnsi="Arial" w:cs="Arial"/>
        </w:rPr>
        <w:t>urther consideration to a business plan</w:t>
      </w:r>
      <w:r w:rsidR="008577D6">
        <w:rPr>
          <w:rFonts w:ascii="Arial" w:hAnsi="Arial" w:cs="Arial"/>
        </w:rPr>
        <w:t xml:space="preserve"> would have to be </w:t>
      </w:r>
      <w:r w:rsidR="00734619">
        <w:rPr>
          <w:rFonts w:ascii="Arial" w:hAnsi="Arial" w:cs="Arial"/>
        </w:rPr>
        <w:t>one of</w:t>
      </w:r>
      <w:r w:rsidR="008577D6">
        <w:rPr>
          <w:rFonts w:ascii="Arial" w:hAnsi="Arial" w:cs="Arial"/>
        </w:rPr>
        <w:t xml:space="preserve"> the factors that would influence </w:t>
      </w:r>
      <w:r w:rsidR="00206652">
        <w:rPr>
          <w:rFonts w:ascii="Arial" w:hAnsi="Arial" w:cs="Arial"/>
        </w:rPr>
        <w:t>my change initiative.</w:t>
      </w:r>
      <w:r w:rsidR="005044D0">
        <w:rPr>
          <w:rFonts w:ascii="Arial" w:hAnsi="Arial" w:cs="Arial"/>
        </w:rPr>
        <w:t xml:space="preserve"> See Appendix 1.</w:t>
      </w:r>
    </w:p>
    <w:p w14:paraId="589D141F" w14:textId="601C87B5" w:rsidR="002874CB" w:rsidRPr="00CE5EBD" w:rsidRDefault="002874CB" w:rsidP="00CE5EBD">
      <w:pPr>
        <w:rPr>
          <w:rFonts w:ascii="Times New Roman" w:eastAsia="Times New Roman" w:hAnsi="Times New Roman" w:cs="Times New Roman"/>
          <w:kern w:val="0"/>
          <w:lang w:eastAsia="en-GB"/>
          <w14:ligatures w14:val="none"/>
        </w:rPr>
      </w:pPr>
    </w:p>
    <w:p w14:paraId="64AB0321" w14:textId="207CB420" w:rsidR="00316341" w:rsidRPr="00416FC2" w:rsidRDefault="00EC4F75" w:rsidP="00416FC2">
      <w:pPr>
        <w:jc w:val="both"/>
      </w:pPr>
      <w:r>
        <w:t xml:space="preserve"> </w:t>
      </w:r>
      <w:r w:rsidR="003D2F5F">
        <w:rPr>
          <w:rFonts w:ascii="Arial" w:hAnsi="Arial" w:cs="Arial"/>
        </w:rPr>
        <w:t>I</w:t>
      </w:r>
      <w:r w:rsidR="00641D98">
        <w:rPr>
          <w:rFonts w:ascii="Arial" w:hAnsi="Arial" w:cs="Arial"/>
        </w:rPr>
        <w:t xml:space="preserve"> will therefore apply </w:t>
      </w:r>
      <w:r w:rsidR="0063452E">
        <w:rPr>
          <w:rFonts w:ascii="Arial" w:hAnsi="Arial" w:cs="Arial"/>
        </w:rPr>
        <w:t xml:space="preserve">Lewin’s model of change </w:t>
      </w:r>
      <w:r w:rsidR="00003F93">
        <w:rPr>
          <w:rFonts w:ascii="Arial" w:hAnsi="Arial" w:cs="Arial"/>
        </w:rPr>
        <w:t xml:space="preserve">as a guideline </w:t>
      </w:r>
      <w:r w:rsidR="00155A79">
        <w:rPr>
          <w:rFonts w:ascii="Arial" w:hAnsi="Arial" w:cs="Arial"/>
        </w:rPr>
        <w:t>to facilit</w:t>
      </w:r>
      <w:r w:rsidR="00C93EA6">
        <w:rPr>
          <w:rFonts w:ascii="Arial" w:hAnsi="Arial" w:cs="Arial"/>
        </w:rPr>
        <w:t>ate</w:t>
      </w:r>
      <w:r w:rsidR="00003F93">
        <w:rPr>
          <w:rFonts w:ascii="Arial" w:hAnsi="Arial" w:cs="Arial"/>
        </w:rPr>
        <w:t xml:space="preserve"> my chosen </w:t>
      </w:r>
      <w:r w:rsidR="005808D1">
        <w:rPr>
          <w:rFonts w:ascii="Arial" w:hAnsi="Arial" w:cs="Arial"/>
        </w:rPr>
        <w:t>area for improvement</w:t>
      </w:r>
      <w:r w:rsidR="00E36337">
        <w:rPr>
          <w:rFonts w:ascii="Arial" w:hAnsi="Arial" w:cs="Arial"/>
        </w:rPr>
        <w:t xml:space="preserve"> within WAST</w:t>
      </w:r>
      <w:r w:rsidR="005808D1">
        <w:rPr>
          <w:rFonts w:ascii="Arial" w:hAnsi="Arial" w:cs="Arial"/>
        </w:rPr>
        <w:t xml:space="preserve">. </w:t>
      </w:r>
      <w:r w:rsidR="00E40607">
        <w:rPr>
          <w:rFonts w:ascii="Arial" w:hAnsi="Arial" w:cs="Arial"/>
        </w:rPr>
        <w:t xml:space="preserve">Sveningsson and </w:t>
      </w:r>
      <w:proofErr w:type="spellStart"/>
      <w:r w:rsidR="00E40607">
        <w:rPr>
          <w:rFonts w:ascii="Arial" w:hAnsi="Arial" w:cs="Arial"/>
        </w:rPr>
        <w:t>Sorgarde</w:t>
      </w:r>
      <w:proofErr w:type="spellEnd"/>
      <w:r w:rsidR="00E40607">
        <w:rPr>
          <w:rFonts w:ascii="Arial" w:hAnsi="Arial" w:cs="Arial"/>
        </w:rPr>
        <w:t xml:space="preserve"> (2023) </w:t>
      </w:r>
      <w:r w:rsidR="00622BAF">
        <w:rPr>
          <w:rFonts w:ascii="Arial" w:hAnsi="Arial" w:cs="Arial"/>
        </w:rPr>
        <w:t xml:space="preserve">discuss how </w:t>
      </w:r>
      <w:r w:rsidR="009902A0">
        <w:rPr>
          <w:rFonts w:ascii="Arial" w:hAnsi="Arial" w:cs="Arial"/>
        </w:rPr>
        <w:t>Lewin</w:t>
      </w:r>
      <w:r w:rsidR="00E04F80">
        <w:rPr>
          <w:rFonts w:ascii="Arial" w:hAnsi="Arial" w:cs="Arial"/>
        </w:rPr>
        <w:t xml:space="preserve"> </w:t>
      </w:r>
      <w:r w:rsidR="00A26471">
        <w:rPr>
          <w:rFonts w:ascii="Arial" w:hAnsi="Arial" w:cs="Arial"/>
        </w:rPr>
        <w:t>initially</w:t>
      </w:r>
      <w:r w:rsidR="0063452E">
        <w:rPr>
          <w:rFonts w:ascii="Arial" w:hAnsi="Arial" w:cs="Arial"/>
        </w:rPr>
        <w:t xml:space="preserve"> </w:t>
      </w:r>
      <w:r w:rsidR="007D67F2">
        <w:rPr>
          <w:rFonts w:ascii="Arial" w:hAnsi="Arial" w:cs="Arial"/>
        </w:rPr>
        <w:t>introduced</w:t>
      </w:r>
      <w:r w:rsidR="002D6172">
        <w:rPr>
          <w:rFonts w:ascii="Arial" w:hAnsi="Arial" w:cs="Arial"/>
        </w:rPr>
        <w:t xml:space="preserve"> models to solve</w:t>
      </w:r>
      <w:r w:rsidR="00653059">
        <w:rPr>
          <w:rFonts w:ascii="Arial" w:hAnsi="Arial" w:cs="Arial"/>
        </w:rPr>
        <w:t xml:space="preserve"> </w:t>
      </w:r>
      <w:r w:rsidR="00B5227F">
        <w:rPr>
          <w:rFonts w:ascii="Arial" w:hAnsi="Arial" w:cs="Arial"/>
        </w:rPr>
        <w:t>common social concerns</w:t>
      </w:r>
      <w:r w:rsidR="00137DF9">
        <w:rPr>
          <w:rFonts w:ascii="Arial" w:hAnsi="Arial" w:cs="Arial"/>
        </w:rPr>
        <w:t xml:space="preserve">, such as </w:t>
      </w:r>
      <w:r w:rsidR="00622BAF">
        <w:rPr>
          <w:rFonts w:ascii="Arial" w:hAnsi="Arial" w:cs="Arial"/>
        </w:rPr>
        <w:t>faith</w:t>
      </w:r>
      <w:r w:rsidR="0086631C">
        <w:rPr>
          <w:rFonts w:ascii="Arial" w:hAnsi="Arial" w:cs="Arial"/>
        </w:rPr>
        <w:t xml:space="preserve"> </w:t>
      </w:r>
      <w:r w:rsidR="007F7084">
        <w:rPr>
          <w:rFonts w:ascii="Arial" w:hAnsi="Arial" w:cs="Arial"/>
        </w:rPr>
        <w:t xml:space="preserve">and ethnicity, however, </w:t>
      </w:r>
      <w:r w:rsidR="0049129C">
        <w:rPr>
          <w:rFonts w:ascii="Arial" w:hAnsi="Arial" w:cs="Arial"/>
        </w:rPr>
        <w:t>these models</w:t>
      </w:r>
      <w:r w:rsidR="00396174">
        <w:rPr>
          <w:rFonts w:ascii="Arial" w:hAnsi="Arial" w:cs="Arial"/>
        </w:rPr>
        <w:t xml:space="preserve"> eventually overlapped</w:t>
      </w:r>
      <w:r w:rsidR="00C636F7">
        <w:rPr>
          <w:rFonts w:ascii="Arial" w:hAnsi="Arial" w:cs="Arial"/>
        </w:rPr>
        <w:t xml:space="preserve"> to</w:t>
      </w:r>
      <w:r w:rsidR="001B206F">
        <w:rPr>
          <w:rFonts w:ascii="Arial" w:hAnsi="Arial" w:cs="Arial"/>
        </w:rPr>
        <w:t xml:space="preserve"> </w:t>
      </w:r>
      <w:r w:rsidR="002854AC">
        <w:rPr>
          <w:rFonts w:ascii="Arial" w:hAnsi="Arial" w:cs="Arial"/>
        </w:rPr>
        <w:t>influence change</w:t>
      </w:r>
      <w:r w:rsidR="007F3217">
        <w:rPr>
          <w:rFonts w:ascii="Arial" w:hAnsi="Arial" w:cs="Arial"/>
        </w:rPr>
        <w:t xml:space="preserve"> in the industrial setting</w:t>
      </w:r>
      <w:r w:rsidR="00FC6C2C">
        <w:rPr>
          <w:rFonts w:ascii="Arial" w:hAnsi="Arial" w:cs="Arial"/>
        </w:rPr>
        <w:t>,</w:t>
      </w:r>
      <w:r w:rsidR="00DD2329">
        <w:rPr>
          <w:rFonts w:ascii="Arial" w:hAnsi="Arial" w:cs="Arial"/>
        </w:rPr>
        <w:t xml:space="preserve"> depicting </w:t>
      </w:r>
      <w:r w:rsidR="00CB41BC">
        <w:rPr>
          <w:rFonts w:ascii="Arial" w:hAnsi="Arial" w:cs="Arial"/>
        </w:rPr>
        <w:t>how the</w:t>
      </w:r>
      <w:r w:rsidR="003030F6">
        <w:rPr>
          <w:rFonts w:ascii="Arial" w:hAnsi="Arial" w:cs="Arial"/>
        </w:rPr>
        <w:t xml:space="preserve"> targeting </w:t>
      </w:r>
      <w:r w:rsidR="00CB41BC">
        <w:rPr>
          <w:rFonts w:ascii="Arial" w:hAnsi="Arial" w:cs="Arial"/>
        </w:rPr>
        <w:t xml:space="preserve">of </w:t>
      </w:r>
      <w:r w:rsidR="00FC6C2C">
        <w:rPr>
          <w:rFonts w:ascii="Arial" w:hAnsi="Arial" w:cs="Arial"/>
        </w:rPr>
        <w:t xml:space="preserve">a </w:t>
      </w:r>
      <w:r w:rsidR="00887315">
        <w:rPr>
          <w:rFonts w:ascii="Arial" w:hAnsi="Arial" w:cs="Arial"/>
        </w:rPr>
        <w:t>group</w:t>
      </w:r>
      <w:r w:rsidR="00FC6C2C">
        <w:rPr>
          <w:rFonts w:ascii="Arial" w:hAnsi="Arial" w:cs="Arial"/>
        </w:rPr>
        <w:t>s</w:t>
      </w:r>
      <w:r w:rsidR="00887315">
        <w:rPr>
          <w:rFonts w:ascii="Arial" w:hAnsi="Arial" w:cs="Arial"/>
        </w:rPr>
        <w:t xml:space="preserve"> or team</w:t>
      </w:r>
      <w:r w:rsidR="00FC6C2C">
        <w:rPr>
          <w:rFonts w:ascii="Arial" w:hAnsi="Arial" w:cs="Arial"/>
        </w:rPr>
        <w:t>’s</w:t>
      </w:r>
      <w:r w:rsidR="00887315">
        <w:rPr>
          <w:rFonts w:ascii="Arial" w:hAnsi="Arial" w:cs="Arial"/>
        </w:rPr>
        <w:t xml:space="preserve"> </w:t>
      </w:r>
      <w:r w:rsidR="0055643A">
        <w:rPr>
          <w:rFonts w:ascii="Arial" w:hAnsi="Arial" w:cs="Arial"/>
        </w:rPr>
        <w:t xml:space="preserve">thinking </w:t>
      </w:r>
      <w:r w:rsidR="00CB41BC">
        <w:rPr>
          <w:rFonts w:ascii="Arial" w:hAnsi="Arial" w:cs="Arial"/>
        </w:rPr>
        <w:t xml:space="preserve">has the best probability of </w:t>
      </w:r>
      <w:r w:rsidR="006A1659">
        <w:rPr>
          <w:rFonts w:ascii="Arial" w:hAnsi="Arial" w:cs="Arial"/>
        </w:rPr>
        <w:t>changing</w:t>
      </w:r>
      <w:r w:rsidR="0055643A">
        <w:rPr>
          <w:rFonts w:ascii="Arial" w:hAnsi="Arial" w:cs="Arial"/>
        </w:rPr>
        <w:t xml:space="preserve"> behaviours</w:t>
      </w:r>
      <w:r w:rsidR="006A1659">
        <w:rPr>
          <w:rFonts w:ascii="Arial" w:hAnsi="Arial" w:cs="Arial"/>
        </w:rPr>
        <w:t xml:space="preserve"> and cultural beliefs</w:t>
      </w:r>
      <w:r w:rsidR="007A70DA">
        <w:rPr>
          <w:rFonts w:ascii="Arial" w:hAnsi="Arial" w:cs="Arial"/>
        </w:rPr>
        <w:t xml:space="preserve"> within the workforce. By applying </w:t>
      </w:r>
      <w:r w:rsidR="00975D20">
        <w:rPr>
          <w:rFonts w:ascii="Arial" w:hAnsi="Arial" w:cs="Arial"/>
        </w:rPr>
        <w:t>Lewin’s</w:t>
      </w:r>
      <w:r w:rsidR="007A70DA">
        <w:rPr>
          <w:rFonts w:ascii="Arial" w:hAnsi="Arial" w:cs="Arial"/>
        </w:rPr>
        <w:t xml:space="preserve"> three step approach </w:t>
      </w:r>
      <w:r w:rsidR="00887315">
        <w:rPr>
          <w:rFonts w:ascii="Arial" w:hAnsi="Arial" w:cs="Arial"/>
        </w:rPr>
        <w:t xml:space="preserve">would have the greater chance </w:t>
      </w:r>
      <w:r w:rsidR="007141C0">
        <w:rPr>
          <w:rFonts w:ascii="Arial" w:hAnsi="Arial" w:cs="Arial"/>
        </w:rPr>
        <w:t xml:space="preserve">of change </w:t>
      </w:r>
      <w:r w:rsidR="00887315">
        <w:rPr>
          <w:rFonts w:ascii="Arial" w:hAnsi="Arial" w:cs="Arial"/>
        </w:rPr>
        <w:t xml:space="preserve">success. </w:t>
      </w:r>
      <w:r w:rsidR="007141C0">
        <w:rPr>
          <w:rFonts w:ascii="Arial" w:hAnsi="Arial" w:cs="Arial"/>
        </w:rPr>
        <w:t>T</w:t>
      </w:r>
      <w:r w:rsidR="007D67F2">
        <w:rPr>
          <w:rFonts w:ascii="Arial" w:hAnsi="Arial" w:cs="Arial"/>
        </w:rPr>
        <w:t xml:space="preserve">his </w:t>
      </w:r>
      <w:r w:rsidR="00EF5B46">
        <w:rPr>
          <w:rFonts w:ascii="Arial" w:hAnsi="Arial" w:cs="Arial"/>
        </w:rPr>
        <w:t xml:space="preserve">field theory, or </w:t>
      </w:r>
      <w:r w:rsidR="007D67F2">
        <w:rPr>
          <w:rFonts w:ascii="Arial" w:hAnsi="Arial" w:cs="Arial"/>
        </w:rPr>
        <w:t xml:space="preserve">three step model </w:t>
      </w:r>
      <w:r w:rsidR="00EF5B46">
        <w:rPr>
          <w:rFonts w:ascii="Arial" w:hAnsi="Arial" w:cs="Arial"/>
        </w:rPr>
        <w:t xml:space="preserve">can be utilised </w:t>
      </w:r>
      <w:r w:rsidR="007D67F2">
        <w:rPr>
          <w:rFonts w:ascii="Arial" w:hAnsi="Arial" w:cs="Arial"/>
        </w:rPr>
        <w:t xml:space="preserve">to facilitate change in various areas, including </w:t>
      </w:r>
      <w:r w:rsidR="009B74C8">
        <w:rPr>
          <w:rFonts w:ascii="Arial" w:hAnsi="Arial" w:cs="Arial"/>
        </w:rPr>
        <w:t>systems</w:t>
      </w:r>
      <w:r w:rsidR="00253EC9">
        <w:rPr>
          <w:rFonts w:ascii="Arial" w:hAnsi="Arial" w:cs="Arial"/>
        </w:rPr>
        <w:t xml:space="preserve">, </w:t>
      </w:r>
      <w:r w:rsidR="009B74C8">
        <w:rPr>
          <w:rFonts w:ascii="Arial" w:hAnsi="Arial" w:cs="Arial"/>
        </w:rPr>
        <w:t xml:space="preserve">processes </w:t>
      </w:r>
      <w:r w:rsidR="00253EC9">
        <w:rPr>
          <w:rFonts w:ascii="Arial" w:hAnsi="Arial" w:cs="Arial"/>
        </w:rPr>
        <w:t xml:space="preserve">and change initiatives. </w:t>
      </w:r>
    </w:p>
    <w:p w14:paraId="153F2147" w14:textId="6D15481D" w:rsidR="0085267A" w:rsidRDefault="0085267A" w:rsidP="00501543">
      <w:pPr>
        <w:rPr>
          <w:rFonts w:ascii="Arial" w:hAnsi="Arial" w:cs="Arial"/>
        </w:rPr>
      </w:pPr>
      <w:r>
        <w:rPr>
          <w:rFonts w:ascii="Arial" w:hAnsi="Arial" w:cs="Arial"/>
        </w:rPr>
        <w:t xml:space="preserve">My concept for organisational change is to allow staff to self-refer to </w:t>
      </w:r>
      <w:r w:rsidR="00141F37">
        <w:rPr>
          <w:rFonts w:ascii="Arial" w:hAnsi="Arial" w:cs="Arial"/>
        </w:rPr>
        <w:t>health and fitness facilities free of charge</w:t>
      </w:r>
      <w:r w:rsidR="00147847">
        <w:rPr>
          <w:rFonts w:ascii="Arial" w:hAnsi="Arial" w:cs="Arial"/>
        </w:rPr>
        <w:t xml:space="preserve"> when they feel this would benefit them due to stress and anxiety</w:t>
      </w:r>
      <w:r w:rsidR="00141F37">
        <w:rPr>
          <w:rFonts w:ascii="Arial" w:hAnsi="Arial" w:cs="Arial"/>
        </w:rPr>
        <w:t xml:space="preserve">. </w:t>
      </w:r>
      <w:r w:rsidR="00184996">
        <w:rPr>
          <w:rFonts w:ascii="Arial" w:hAnsi="Arial" w:cs="Arial"/>
        </w:rPr>
        <w:t xml:space="preserve">There is also a suggestion that </w:t>
      </w:r>
      <w:r w:rsidR="009A343D">
        <w:rPr>
          <w:rFonts w:ascii="Arial" w:hAnsi="Arial" w:cs="Arial"/>
        </w:rPr>
        <w:t>refer</w:t>
      </w:r>
      <w:r w:rsidR="00184996">
        <w:rPr>
          <w:rFonts w:ascii="Arial" w:hAnsi="Arial" w:cs="Arial"/>
        </w:rPr>
        <w:t>rals can be made</w:t>
      </w:r>
      <w:r w:rsidR="009A343D">
        <w:rPr>
          <w:rFonts w:ascii="Arial" w:hAnsi="Arial" w:cs="Arial"/>
        </w:rPr>
        <w:t xml:space="preserve"> by </w:t>
      </w:r>
      <w:r w:rsidR="00133D07">
        <w:rPr>
          <w:rFonts w:ascii="Arial" w:hAnsi="Arial" w:cs="Arial"/>
        </w:rPr>
        <w:t>Occupational Health (</w:t>
      </w:r>
      <w:r w:rsidR="0094044D">
        <w:rPr>
          <w:rFonts w:ascii="Arial" w:hAnsi="Arial" w:cs="Arial"/>
        </w:rPr>
        <w:t>OH)</w:t>
      </w:r>
      <w:r w:rsidR="000E0510">
        <w:rPr>
          <w:rFonts w:ascii="Arial" w:hAnsi="Arial" w:cs="Arial"/>
        </w:rPr>
        <w:t>, for similar reasons.</w:t>
      </w:r>
    </w:p>
    <w:p w14:paraId="37C9777D" w14:textId="5A53E1BC" w:rsidR="00443744" w:rsidRDefault="00A97E3B">
      <w:pPr>
        <w:rPr>
          <w:rFonts w:ascii="Arial" w:hAnsi="Arial" w:cs="Arial"/>
        </w:rPr>
      </w:pPr>
      <w:r>
        <w:rPr>
          <w:rFonts w:ascii="Arial" w:hAnsi="Arial" w:cs="Arial"/>
        </w:rPr>
        <w:t>Mendelow</w:t>
      </w:r>
      <w:r w:rsidR="00950483">
        <w:rPr>
          <w:rFonts w:ascii="Arial" w:hAnsi="Arial" w:cs="Arial"/>
        </w:rPr>
        <w:t xml:space="preserve">, (1991) </w:t>
      </w:r>
      <w:r w:rsidR="00A4008C">
        <w:rPr>
          <w:rFonts w:ascii="Arial" w:hAnsi="Arial" w:cs="Arial"/>
        </w:rPr>
        <w:t>discusses</w:t>
      </w:r>
      <w:r w:rsidR="00AA3E03">
        <w:rPr>
          <w:rFonts w:ascii="Arial" w:hAnsi="Arial" w:cs="Arial"/>
        </w:rPr>
        <w:t xml:space="preserve"> the importance of introducing</w:t>
      </w:r>
      <w:r w:rsidR="00143D20">
        <w:rPr>
          <w:rFonts w:ascii="Arial" w:hAnsi="Arial" w:cs="Arial"/>
        </w:rPr>
        <w:t xml:space="preserve"> stake</w:t>
      </w:r>
      <w:r w:rsidR="00A6336D">
        <w:rPr>
          <w:rFonts w:ascii="Arial" w:hAnsi="Arial" w:cs="Arial"/>
        </w:rPr>
        <w:t>holder map</w:t>
      </w:r>
      <w:r w:rsidR="00964632">
        <w:rPr>
          <w:rFonts w:ascii="Arial" w:hAnsi="Arial" w:cs="Arial"/>
        </w:rPr>
        <w:t>pin</w:t>
      </w:r>
      <w:r w:rsidR="008C42D4">
        <w:rPr>
          <w:rFonts w:ascii="Arial" w:hAnsi="Arial" w:cs="Arial"/>
        </w:rPr>
        <w:t xml:space="preserve">g, when </w:t>
      </w:r>
      <w:r w:rsidR="00B25191">
        <w:rPr>
          <w:rFonts w:ascii="Arial" w:hAnsi="Arial" w:cs="Arial"/>
        </w:rPr>
        <w:t xml:space="preserve">performing </w:t>
      </w:r>
      <w:r w:rsidR="00166083">
        <w:rPr>
          <w:rFonts w:ascii="Arial" w:hAnsi="Arial" w:cs="Arial"/>
        </w:rPr>
        <w:t>change initiatives</w:t>
      </w:r>
      <w:r w:rsidR="00B25191">
        <w:rPr>
          <w:rFonts w:ascii="Arial" w:hAnsi="Arial" w:cs="Arial"/>
        </w:rPr>
        <w:t>.</w:t>
      </w:r>
      <w:r w:rsidR="00166083">
        <w:rPr>
          <w:rFonts w:ascii="Arial" w:hAnsi="Arial" w:cs="Arial"/>
        </w:rPr>
        <w:t xml:space="preserve"> </w:t>
      </w:r>
      <w:r w:rsidR="00B25191">
        <w:rPr>
          <w:rFonts w:ascii="Arial" w:hAnsi="Arial" w:cs="Arial"/>
        </w:rPr>
        <w:t>T</w:t>
      </w:r>
      <w:r w:rsidR="00E2715A">
        <w:rPr>
          <w:rFonts w:ascii="Arial" w:hAnsi="Arial" w:cs="Arial"/>
        </w:rPr>
        <w:t xml:space="preserve">his will </w:t>
      </w:r>
      <w:r w:rsidR="00A6336D">
        <w:rPr>
          <w:rFonts w:ascii="Arial" w:hAnsi="Arial" w:cs="Arial"/>
        </w:rPr>
        <w:t>assist</w:t>
      </w:r>
      <w:r w:rsidR="00E2715A">
        <w:rPr>
          <w:rFonts w:ascii="Arial" w:hAnsi="Arial" w:cs="Arial"/>
        </w:rPr>
        <w:t xml:space="preserve"> me</w:t>
      </w:r>
      <w:r w:rsidR="00A6336D">
        <w:rPr>
          <w:rFonts w:ascii="Arial" w:hAnsi="Arial" w:cs="Arial"/>
        </w:rPr>
        <w:t xml:space="preserve"> in </w:t>
      </w:r>
      <w:r w:rsidR="00964632">
        <w:rPr>
          <w:rFonts w:ascii="Arial" w:hAnsi="Arial" w:cs="Arial"/>
        </w:rPr>
        <w:t xml:space="preserve">prioritising </w:t>
      </w:r>
      <w:r w:rsidR="009A5178">
        <w:rPr>
          <w:rFonts w:ascii="Arial" w:hAnsi="Arial" w:cs="Arial"/>
        </w:rPr>
        <w:t xml:space="preserve">key </w:t>
      </w:r>
      <w:r w:rsidR="00964632">
        <w:rPr>
          <w:rFonts w:ascii="Arial" w:hAnsi="Arial" w:cs="Arial"/>
        </w:rPr>
        <w:t>individuals and departments</w:t>
      </w:r>
      <w:r w:rsidR="00BD2110">
        <w:rPr>
          <w:rFonts w:ascii="Arial" w:hAnsi="Arial" w:cs="Arial"/>
        </w:rPr>
        <w:t xml:space="preserve"> throughout my project</w:t>
      </w:r>
      <w:r w:rsidR="00F81945">
        <w:rPr>
          <w:rFonts w:ascii="Arial" w:hAnsi="Arial" w:cs="Arial"/>
        </w:rPr>
        <w:t xml:space="preserve"> and their importance </w:t>
      </w:r>
      <w:r w:rsidR="00C21A02">
        <w:rPr>
          <w:rFonts w:ascii="Arial" w:hAnsi="Arial" w:cs="Arial"/>
        </w:rPr>
        <w:t>within</w:t>
      </w:r>
      <w:r w:rsidR="00910469">
        <w:rPr>
          <w:rFonts w:ascii="Arial" w:hAnsi="Arial" w:cs="Arial"/>
        </w:rPr>
        <w:t>.</w:t>
      </w:r>
      <w:r w:rsidR="00772176">
        <w:rPr>
          <w:rFonts w:ascii="Arial" w:hAnsi="Arial" w:cs="Arial"/>
        </w:rPr>
        <w:t xml:space="preserve"> </w:t>
      </w:r>
      <w:r w:rsidR="0088363B">
        <w:rPr>
          <w:rFonts w:ascii="Arial" w:hAnsi="Arial" w:cs="Arial"/>
        </w:rPr>
        <w:t>Freeman</w:t>
      </w:r>
      <w:r w:rsidR="00AE563B">
        <w:rPr>
          <w:rFonts w:ascii="Arial" w:hAnsi="Arial" w:cs="Arial"/>
        </w:rPr>
        <w:t>,</w:t>
      </w:r>
      <w:r w:rsidR="0088363B">
        <w:rPr>
          <w:rFonts w:ascii="Arial" w:hAnsi="Arial" w:cs="Arial"/>
        </w:rPr>
        <w:t xml:space="preserve"> (1984) </w:t>
      </w:r>
      <w:r w:rsidR="00FD1116">
        <w:rPr>
          <w:rFonts w:ascii="Arial" w:hAnsi="Arial" w:cs="Arial"/>
        </w:rPr>
        <w:t xml:space="preserve">also </w:t>
      </w:r>
      <w:r w:rsidR="00E93068">
        <w:rPr>
          <w:rFonts w:ascii="Arial" w:hAnsi="Arial" w:cs="Arial"/>
        </w:rPr>
        <w:t>highlight’s the</w:t>
      </w:r>
      <w:r w:rsidR="00772176">
        <w:rPr>
          <w:rFonts w:ascii="Arial" w:hAnsi="Arial" w:cs="Arial"/>
        </w:rPr>
        <w:t xml:space="preserve"> importance of individual stakeholder</w:t>
      </w:r>
      <w:r w:rsidR="00F2178F">
        <w:rPr>
          <w:rFonts w:ascii="Arial" w:hAnsi="Arial" w:cs="Arial"/>
        </w:rPr>
        <w:t xml:space="preserve">’s </w:t>
      </w:r>
      <w:r w:rsidR="00022D82">
        <w:rPr>
          <w:rFonts w:ascii="Arial" w:hAnsi="Arial" w:cs="Arial"/>
        </w:rPr>
        <w:t>by</w:t>
      </w:r>
      <w:r w:rsidR="00964632">
        <w:rPr>
          <w:rFonts w:ascii="Arial" w:hAnsi="Arial" w:cs="Arial"/>
        </w:rPr>
        <w:t xml:space="preserve"> </w:t>
      </w:r>
      <w:r w:rsidR="004E73F4">
        <w:rPr>
          <w:rFonts w:ascii="Arial" w:hAnsi="Arial" w:cs="Arial"/>
        </w:rPr>
        <w:t>determining</w:t>
      </w:r>
      <w:r w:rsidR="00694D29">
        <w:rPr>
          <w:rFonts w:ascii="Arial" w:hAnsi="Arial" w:cs="Arial"/>
        </w:rPr>
        <w:t xml:space="preserve"> their potential impact </w:t>
      </w:r>
      <w:r w:rsidR="00985574">
        <w:rPr>
          <w:rFonts w:ascii="Arial" w:hAnsi="Arial" w:cs="Arial"/>
        </w:rPr>
        <w:t>and influence</w:t>
      </w:r>
      <w:r w:rsidR="00F2178F">
        <w:rPr>
          <w:rFonts w:ascii="Arial" w:hAnsi="Arial" w:cs="Arial"/>
        </w:rPr>
        <w:t xml:space="preserve"> throughout the project, </w:t>
      </w:r>
      <w:r w:rsidR="00872214">
        <w:rPr>
          <w:rFonts w:ascii="Arial" w:hAnsi="Arial" w:cs="Arial"/>
        </w:rPr>
        <w:t xml:space="preserve">it was also discussed that </w:t>
      </w:r>
      <w:r w:rsidR="00E22DFF">
        <w:rPr>
          <w:rFonts w:ascii="Arial" w:hAnsi="Arial" w:cs="Arial"/>
        </w:rPr>
        <w:t xml:space="preserve">key </w:t>
      </w:r>
      <w:r w:rsidR="00872214">
        <w:rPr>
          <w:rFonts w:ascii="Arial" w:hAnsi="Arial" w:cs="Arial"/>
        </w:rPr>
        <w:t>stakeholder influence was not fixed</w:t>
      </w:r>
      <w:r w:rsidR="007414AF">
        <w:rPr>
          <w:rFonts w:ascii="Arial" w:hAnsi="Arial" w:cs="Arial"/>
        </w:rPr>
        <w:t xml:space="preserve">, and </w:t>
      </w:r>
      <w:r w:rsidR="001A3C45">
        <w:rPr>
          <w:rFonts w:ascii="Arial" w:hAnsi="Arial" w:cs="Arial"/>
        </w:rPr>
        <w:t>may play transient roles throughout the process</w:t>
      </w:r>
      <w:r w:rsidR="00622B19">
        <w:rPr>
          <w:rFonts w:ascii="Arial" w:hAnsi="Arial" w:cs="Arial"/>
        </w:rPr>
        <w:t xml:space="preserve">, this is gauged by regular </w:t>
      </w:r>
      <w:r w:rsidR="00A11517">
        <w:rPr>
          <w:rFonts w:ascii="Arial" w:hAnsi="Arial" w:cs="Arial"/>
        </w:rPr>
        <w:t>re</w:t>
      </w:r>
      <w:r w:rsidR="00622B19">
        <w:rPr>
          <w:rFonts w:ascii="Arial" w:hAnsi="Arial" w:cs="Arial"/>
        </w:rPr>
        <w:t>assessments</w:t>
      </w:r>
      <w:r w:rsidR="00872214">
        <w:rPr>
          <w:rFonts w:ascii="Arial" w:hAnsi="Arial" w:cs="Arial"/>
        </w:rPr>
        <w:t xml:space="preserve"> </w:t>
      </w:r>
      <w:r w:rsidR="00430E33">
        <w:rPr>
          <w:rFonts w:ascii="Arial" w:hAnsi="Arial" w:cs="Arial"/>
        </w:rPr>
        <w:t>to remain on track</w:t>
      </w:r>
      <w:r w:rsidR="00022D82">
        <w:rPr>
          <w:rFonts w:ascii="Arial" w:hAnsi="Arial" w:cs="Arial"/>
        </w:rPr>
        <w:t>.</w:t>
      </w:r>
      <w:r w:rsidR="00985574">
        <w:rPr>
          <w:rFonts w:ascii="Arial" w:hAnsi="Arial" w:cs="Arial"/>
        </w:rPr>
        <w:t xml:space="preserve"> </w:t>
      </w:r>
      <w:r w:rsidR="009F6F71">
        <w:rPr>
          <w:rFonts w:ascii="Arial" w:hAnsi="Arial" w:cs="Arial"/>
        </w:rPr>
        <w:t>I will therefore</w:t>
      </w:r>
      <w:r w:rsidR="009D5AEC">
        <w:rPr>
          <w:rFonts w:ascii="Arial" w:hAnsi="Arial" w:cs="Arial"/>
        </w:rPr>
        <w:t xml:space="preserve"> accurately populat</w:t>
      </w:r>
      <w:r w:rsidR="00CD334A">
        <w:rPr>
          <w:rFonts w:ascii="Arial" w:hAnsi="Arial" w:cs="Arial"/>
        </w:rPr>
        <w:t xml:space="preserve">e </w:t>
      </w:r>
      <w:r w:rsidR="00833216">
        <w:rPr>
          <w:rFonts w:ascii="Arial" w:hAnsi="Arial" w:cs="Arial"/>
        </w:rPr>
        <w:t>a stakeholder map,</w:t>
      </w:r>
      <w:r w:rsidR="00A4008C">
        <w:rPr>
          <w:rFonts w:ascii="Arial" w:hAnsi="Arial" w:cs="Arial"/>
        </w:rPr>
        <w:t xml:space="preserve"> </w:t>
      </w:r>
      <w:r w:rsidR="008A31BA">
        <w:rPr>
          <w:rFonts w:ascii="Arial" w:hAnsi="Arial" w:cs="Arial"/>
        </w:rPr>
        <w:t xml:space="preserve">as well as a </w:t>
      </w:r>
      <w:r w:rsidR="003F4194">
        <w:rPr>
          <w:rFonts w:ascii="Arial" w:hAnsi="Arial" w:cs="Arial"/>
        </w:rPr>
        <w:t>‘P</w:t>
      </w:r>
      <w:r w:rsidR="00A4008C">
        <w:rPr>
          <w:rFonts w:ascii="Arial" w:hAnsi="Arial" w:cs="Arial"/>
        </w:rPr>
        <w:t xml:space="preserve">ower and </w:t>
      </w:r>
      <w:r w:rsidR="003F4194">
        <w:rPr>
          <w:rFonts w:ascii="Arial" w:hAnsi="Arial" w:cs="Arial"/>
        </w:rPr>
        <w:t>I</w:t>
      </w:r>
      <w:r w:rsidR="00A4008C">
        <w:rPr>
          <w:rFonts w:ascii="Arial" w:hAnsi="Arial" w:cs="Arial"/>
        </w:rPr>
        <w:t xml:space="preserve">nterest </w:t>
      </w:r>
      <w:r w:rsidR="003F4194">
        <w:rPr>
          <w:rFonts w:ascii="Arial" w:hAnsi="Arial" w:cs="Arial"/>
        </w:rPr>
        <w:t>M</w:t>
      </w:r>
      <w:r w:rsidR="00A4008C">
        <w:rPr>
          <w:rFonts w:ascii="Arial" w:hAnsi="Arial" w:cs="Arial"/>
        </w:rPr>
        <w:t>atrix</w:t>
      </w:r>
      <w:r w:rsidR="003F4194">
        <w:rPr>
          <w:rFonts w:ascii="Arial" w:hAnsi="Arial" w:cs="Arial"/>
        </w:rPr>
        <w:t>’</w:t>
      </w:r>
      <w:r w:rsidR="00443744">
        <w:rPr>
          <w:rFonts w:ascii="Arial" w:hAnsi="Arial" w:cs="Arial"/>
        </w:rPr>
        <w:t>,</w:t>
      </w:r>
      <w:r w:rsidR="00F339B4">
        <w:rPr>
          <w:rFonts w:ascii="Arial" w:hAnsi="Arial" w:cs="Arial"/>
        </w:rPr>
        <w:t xml:space="preserve"> Chart</w:t>
      </w:r>
      <w:r w:rsidR="006E1E2A">
        <w:rPr>
          <w:rFonts w:ascii="Arial" w:hAnsi="Arial" w:cs="Arial"/>
        </w:rPr>
        <w:t xml:space="preserve"> in line with the above theory. </w:t>
      </w:r>
    </w:p>
    <w:p w14:paraId="12D5A72C" w14:textId="63D7653C" w:rsidR="004E42F1" w:rsidRDefault="005B0FFD">
      <w:pPr>
        <w:rPr>
          <w:rFonts w:ascii="Arial" w:hAnsi="Arial" w:cs="Arial"/>
        </w:rPr>
      </w:pPr>
      <w:r>
        <w:rPr>
          <w:rFonts w:ascii="Arial" w:hAnsi="Arial" w:cs="Arial"/>
        </w:rPr>
        <w:t xml:space="preserve">The first </w:t>
      </w:r>
      <w:r w:rsidR="0020776B">
        <w:rPr>
          <w:rFonts w:ascii="Arial" w:hAnsi="Arial" w:cs="Arial"/>
        </w:rPr>
        <w:t xml:space="preserve">step is to establish a sense of urgency </w:t>
      </w:r>
      <w:r w:rsidR="00443744">
        <w:rPr>
          <w:rFonts w:ascii="Arial" w:hAnsi="Arial" w:cs="Arial"/>
        </w:rPr>
        <w:t>and</w:t>
      </w:r>
      <w:r w:rsidR="0020776B">
        <w:rPr>
          <w:rFonts w:ascii="Arial" w:hAnsi="Arial" w:cs="Arial"/>
        </w:rPr>
        <w:t xml:space="preserve"> </w:t>
      </w:r>
      <w:r w:rsidR="00D1680C">
        <w:rPr>
          <w:rFonts w:ascii="Arial" w:hAnsi="Arial" w:cs="Arial"/>
        </w:rPr>
        <w:t>involve</w:t>
      </w:r>
      <w:r w:rsidR="00443744">
        <w:rPr>
          <w:rFonts w:ascii="Arial" w:hAnsi="Arial" w:cs="Arial"/>
        </w:rPr>
        <w:t xml:space="preserve"> a vast array of </w:t>
      </w:r>
      <w:r w:rsidR="008E0453">
        <w:rPr>
          <w:rFonts w:ascii="Arial" w:hAnsi="Arial" w:cs="Arial"/>
        </w:rPr>
        <w:t xml:space="preserve">departments, internally and externally to </w:t>
      </w:r>
      <w:r w:rsidR="008B459E">
        <w:rPr>
          <w:rFonts w:ascii="Arial" w:hAnsi="Arial" w:cs="Arial"/>
        </w:rPr>
        <w:t>begin barn storming ideas to</w:t>
      </w:r>
      <w:r w:rsidR="00B0189F">
        <w:rPr>
          <w:rFonts w:ascii="Arial" w:hAnsi="Arial" w:cs="Arial"/>
        </w:rPr>
        <w:t xml:space="preserve"> get my idea off the ground.</w:t>
      </w:r>
      <w:r w:rsidR="004B7A0D">
        <w:rPr>
          <w:rFonts w:ascii="Arial" w:hAnsi="Arial" w:cs="Arial"/>
        </w:rPr>
        <w:t xml:space="preserve"> The list is extensive, but includes</w:t>
      </w:r>
      <w:r w:rsidR="00D1680C">
        <w:rPr>
          <w:rFonts w:ascii="Arial" w:hAnsi="Arial" w:cs="Arial"/>
        </w:rPr>
        <w:t xml:space="preserve"> Human Resource (HR), Finance </w:t>
      </w:r>
      <w:r w:rsidR="00D1680C">
        <w:rPr>
          <w:rFonts w:ascii="Arial" w:hAnsi="Arial" w:cs="Arial"/>
        </w:rPr>
        <w:lastRenderedPageBreak/>
        <w:t>Department (FD)</w:t>
      </w:r>
      <w:r w:rsidR="00B678DA">
        <w:rPr>
          <w:rFonts w:ascii="Arial" w:hAnsi="Arial" w:cs="Arial"/>
        </w:rPr>
        <w:t>, the Trade Unions (TU) and</w:t>
      </w:r>
      <w:r w:rsidR="0094044D">
        <w:rPr>
          <w:rFonts w:ascii="Arial" w:hAnsi="Arial" w:cs="Arial"/>
        </w:rPr>
        <w:t xml:space="preserve"> </w:t>
      </w:r>
      <w:r w:rsidR="00B678DA">
        <w:rPr>
          <w:rFonts w:ascii="Arial" w:hAnsi="Arial" w:cs="Arial"/>
        </w:rPr>
        <w:t>OH</w:t>
      </w:r>
      <w:r w:rsidR="004B7A0D">
        <w:rPr>
          <w:rFonts w:ascii="Arial" w:hAnsi="Arial" w:cs="Arial"/>
        </w:rPr>
        <w:t xml:space="preserve"> and external agencies, such as </w:t>
      </w:r>
      <w:r w:rsidR="00974914">
        <w:rPr>
          <w:rFonts w:ascii="Arial" w:hAnsi="Arial" w:cs="Arial"/>
        </w:rPr>
        <w:t xml:space="preserve">Private gymnasiums. </w:t>
      </w:r>
    </w:p>
    <w:p w14:paraId="40838EE2" w14:textId="1294E820" w:rsidR="0083490B" w:rsidRPr="000F03D8" w:rsidRDefault="0033618F">
      <w:pPr>
        <w:rPr>
          <w:rFonts w:ascii="Arial" w:hAnsi="Arial" w:cs="Arial"/>
        </w:rPr>
      </w:pPr>
      <w:r w:rsidRPr="000F03D8">
        <w:rPr>
          <w:rFonts w:ascii="Arial" w:hAnsi="Arial" w:cs="Arial"/>
        </w:rPr>
        <w:t>Stake H</w:t>
      </w:r>
      <w:r w:rsidR="00120B24" w:rsidRPr="000F03D8">
        <w:rPr>
          <w:rFonts w:ascii="Arial" w:hAnsi="Arial" w:cs="Arial"/>
        </w:rPr>
        <w:t xml:space="preserve">older </w:t>
      </w:r>
      <w:r w:rsidRPr="000F03D8">
        <w:rPr>
          <w:rFonts w:ascii="Arial" w:hAnsi="Arial" w:cs="Arial"/>
        </w:rPr>
        <w:t>T</w:t>
      </w:r>
      <w:r w:rsidR="00120B24" w:rsidRPr="000F03D8">
        <w:rPr>
          <w:rFonts w:ascii="Arial" w:hAnsi="Arial" w:cs="Arial"/>
        </w:rPr>
        <w:t xml:space="preserve">able. </w:t>
      </w:r>
      <w:r w:rsidR="00822069" w:rsidRPr="000F03D8">
        <w:rPr>
          <w:rFonts w:ascii="Arial" w:hAnsi="Arial" w:cs="Arial"/>
        </w:rPr>
        <w:t xml:space="preserve"> </w:t>
      </w:r>
    </w:p>
    <w:tbl>
      <w:tblPr>
        <w:tblW w:w="10528" w:type="dxa"/>
        <w:tblInd w:w="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617"/>
        <w:gridCol w:w="1390"/>
        <w:gridCol w:w="937"/>
        <w:gridCol w:w="1604"/>
        <w:gridCol w:w="1444"/>
        <w:gridCol w:w="1617"/>
        <w:gridCol w:w="1697"/>
        <w:gridCol w:w="222"/>
      </w:tblGrid>
      <w:tr w:rsidR="007365F1" w:rsidRPr="000F03D8" w14:paraId="2D9B5187" w14:textId="6CBEF8D2" w:rsidTr="000B65C5">
        <w:trPr>
          <w:gridAfter w:val="1"/>
          <w:wAfter w:w="547" w:type="dxa"/>
          <w:trHeight w:val="1710"/>
        </w:trPr>
        <w:tc>
          <w:tcPr>
            <w:tcW w:w="1617" w:type="dxa"/>
            <w:shd w:val="clear" w:color="auto" w:fill="E8E8E8" w:themeFill="background2"/>
          </w:tcPr>
          <w:p w14:paraId="397084FC" w14:textId="77777777" w:rsidR="00262D3C" w:rsidRPr="000F03D8" w:rsidRDefault="00262D3C" w:rsidP="0038783D">
            <w:pPr>
              <w:rPr>
                <w:rFonts w:ascii="Arial" w:hAnsi="Arial" w:cs="Arial"/>
              </w:rPr>
            </w:pPr>
          </w:p>
          <w:p w14:paraId="7B9210CC" w14:textId="12397A87" w:rsidR="000662C8" w:rsidRPr="000F03D8" w:rsidRDefault="00E86166" w:rsidP="0038783D">
            <w:pPr>
              <w:rPr>
                <w:rFonts w:ascii="Arial" w:hAnsi="Arial" w:cs="Arial"/>
              </w:rPr>
            </w:pPr>
            <w:r w:rsidRPr="000F03D8">
              <w:rPr>
                <w:rFonts w:ascii="Arial" w:hAnsi="Arial" w:cs="Arial"/>
              </w:rPr>
              <w:t xml:space="preserve"> </w:t>
            </w:r>
            <w:r w:rsidR="000662C8" w:rsidRPr="000F03D8">
              <w:rPr>
                <w:rFonts w:ascii="Arial" w:hAnsi="Arial" w:cs="Arial"/>
              </w:rPr>
              <w:t xml:space="preserve">Stake </w:t>
            </w:r>
            <w:r w:rsidRPr="000F03D8">
              <w:rPr>
                <w:rFonts w:ascii="Arial" w:hAnsi="Arial" w:cs="Arial"/>
              </w:rPr>
              <w:t xml:space="preserve">    </w:t>
            </w:r>
            <w:r w:rsidR="0013327F">
              <w:rPr>
                <w:rFonts w:ascii="Arial" w:hAnsi="Arial" w:cs="Arial"/>
              </w:rPr>
              <w:t>h</w:t>
            </w:r>
            <w:r w:rsidR="000662C8" w:rsidRPr="000F03D8">
              <w:rPr>
                <w:rFonts w:ascii="Arial" w:hAnsi="Arial" w:cs="Arial"/>
              </w:rPr>
              <w:t>older</w:t>
            </w:r>
            <w:r w:rsidR="00A61055" w:rsidRPr="000F03D8">
              <w:rPr>
                <w:rFonts w:ascii="Arial" w:hAnsi="Arial" w:cs="Arial"/>
              </w:rPr>
              <w:t>s</w:t>
            </w:r>
            <w:r w:rsidR="000662C8" w:rsidRPr="000F03D8">
              <w:rPr>
                <w:rFonts w:ascii="Arial" w:hAnsi="Arial" w:cs="Arial"/>
              </w:rPr>
              <w:t xml:space="preserve"> </w:t>
            </w:r>
          </w:p>
        </w:tc>
        <w:tc>
          <w:tcPr>
            <w:tcW w:w="1390" w:type="dxa"/>
            <w:shd w:val="clear" w:color="auto" w:fill="E8E8E8" w:themeFill="background2"/>
          </w:tcPr>
          <w:p w14:paraId="1F0960E0" w14:textId="77777777" w:rsidR="00262D3C" w:rsidRPr="000F03D8" w:rsidRDefault="00262D3C" w:rsidP="0038783D">
            <w:pPr>
              <w:rPr>
                <w:rFonts w:ascii="Arial" w:hAnsi="Arial" w:cs="Arial"/>
              </w:rPr>
            </w:pPr>
          </w:p>
          <w:p w14:paraId="05369860" w14:textId="4A3F4BE1" w:rsidR="00262D3C" w:rsidRPr="000F03D8" w:rsidRDefault="00262D3C" w:rsidP="0038783D">
            <w:pPr>
              <w:rPr>
                <w:rFonts w:ascii="Arial" w:hAnsi="Arial" w:cs="Arial"/>
              </w:rPr>
            </w:pPr>
            <w:r w:rsidRPr="000F03D8">
              <w:rPr>
                <w:rFonts w:ascii="Arial" w:hAnsi="Arial" w:cs="Arial"/>
              </w:rPr>
              <w:t>What do we need from them</w:t>
            </w:r>
          </w:p>
        </w:tc>
        <w:tc>
          <w:tcPr>
            <w:tcW w:w="937" w:type="dxa"/>
            <w:shd w:val="clear" w:color="auto" w:fill="E8E8E8" w:themeFill="background2"/>
          </w:tcPr>
          <w:p w14:paraId="2E13E746" w14:textId="77777777" w:rsidR="00262D3C" w:rsidRPr="000F03D8" w:rsidRDefault="00262D3C" w:rsidP="0038783D">
            <w:pPr>
              <w:rPr>
                <w:rFonts w:ascii="Arial" w:hAnsi="Arial" w:cs="Arial"/>
              </w:rPr>
            </w:pPr>
          </w:p>
          <w:p w14:paraId="5BEAAC34" w14:textId="0F96FA7B" w:rsidR="000662C8" w:rsidRPr="000F03D8" w:rsidRDefault="000662C8" w:rsidP="0038783D">
            <w:pPr>
              <w:rPr>
                <w:rFonts w:ascii="Arial" w:hAnsi="Arial" w:cs="Arial"/>
              </w:rPr>
            </w:pPr>
            <w:r w:rsidRPr="000F03D8">
              <w:rPr>
                <w:rFonts w:ascii="Arial" w:hAnsi="Arial" w:cs="Arial"/>
              </w:rPr>
              <w:t>Impact</w:t>
            </w:r>
          </w:p>
        </w:tc>
        <w:tc>
          <w:tcPr>
            <w:tcW w:w="1604" w:type="dxa"/>
            <w:shd w:val="clear" w:color="auto" w:fill="E8E8E8" w:themeFill="background2"/>
          </w:tcPr>
          <w:p w14:paraId="2BE12100" w14:textId="77777777" w:rsidR="00262D3C" w:rsidRPr="000F03D8" w:rsidRDefault="00262D3C" w:rsidP="0038783D">
            <w:pPr>
              <w:rPr>
                <w:rFonts w:ascii="Arial" w:hAnsi="Arial" w:cs="Arial"/>
              </w:rPr>
            </w:pPr>
          </w:p>
          <w:p w14:paraId="4D27D348" w14:textId="77777777" w:rsidR="00262D3C" w:rsidRPr="000F03D8" w:rsidRDefault="00262D3C" w:rsidP="0038783D">
            <w:pPr>
              <w:rPr>
                <w:rFonts w:ascii="Arial" w:hAnsi="Arial" w:cs="Arial"/>
              </w:rPr>
            </w:pPr>
            <w:r w:rsidRPr="000F03D8">
              <w:rPr>
                <w:rFonts w:ascii="Arial" w:hAnsi="Arial" w:cs="Arial"/>
              </w:rPr>
              <w:t xml:space="preserve">Stake in project </w:t>
            </w:r>
          </w:p>
          <w:p w14:paraId="6B516D0A" w14:textId="0F090026" w:rsidR="000662C8" w:rsidRPr="000F03D8" w:rsidRDefault="000662C8" w:rsidP="0038783D">
            <w:pPr>
              <w:rPr>
                <w:rFonts w:ascii="Arial" w:hAnsi="Arial" w:cs="Arial"/>
              </w:rPr>
            </w:pPr>
          </w:p>
        </w:tc>
        <w:tc>
          <w:tcPr>
            <w:tcW w:w="1444" w:type="dxa"/>
            <w:shd w:val="clear" w:color="auto" w:fill="E8E8E8" w:themeFill="background2"/>
          </w:tcPr>
          <w:p w14:paraId="274EA830" w14:textId="77777777" w:rsidR="00262D3C" w:rsidRPr="000F03D8" w:rsidRDefault="00262D3C" w:rsidP="0038783D">
            <w:pPr>
              <w:rPr>
                <w:rFonts w:ascii="Arial" w:hAnsi="Arial" w:cs="Arial"/>
              </w:rPr>
            </w:pPr>
          </w:p>
          <w:p w14:paraId="38AD1D07" w14:textId="42F760F0" w:rsidR="000662C8" w:rsidRPr="000F03D8" w:rsidRDefault="00B117F5" w:rsidP="0038783D">
            <w:pPr>
              <w:rPr>
                <w:rFonts w:ascii="Arial" w:hAnsi="Arial" w:cs="Arial"/>
              </w:rPr>
            </w:pPr>
            <w:r w:rsidRPr="000F03D8">
              <w:rPr>
                <w:rFonts w:ascii="Arial" w:hAnsi="Arial" w:cs="Arial"/>
              </w:rPr>
              <w:t xml:space="preserve">Perceived attitudes </w:t>
            </w:r>
            <w:r w:rsidR="0001560F" w:rsidRPr="000F03D8">
              <w:rPr>
                <w:rFonts w:ascii="Arial" w:hAnsi="Arial" w:cs="Arial"/>
              </w:rPr>
              <w:t>/ Risks</w:t>
            </w:r>
          </w:p>
        </w:tc>
        <w:tc>
          <w:tcPr>
            <w:tcW w:w="1617" w:type="dxa"/>
            <w:shd w:val="clear" w:color="auto" w:fill="E8E8E8" w:themeFill="background2"/>
          </w:tcPr>
          <w:p w14:paraId="70CD697C" w14:textId="77777777" w:rsidR="00262D3C" w:rsidRPr="000F03D8" w:rsidRDefault="00262D3C" w:rsidP="0038783D">
            <w:pPr>
              <w:rPr>
                <w:rFonts w:ascii="Arial" w:hAnsi="Arial" w:cs="Arial"/>
              </w:rPr>
            </w:pPr>
          </w:p>
          <w:p w14:paraId="445365CD" w14:textId="1354B9CD" w:rsidR="000662C8" w:rsidRPr="000F03D8" w:rsidRDefault="0001560F" w:rsidP="0038783D">
            <w:pPr>
              <w:rPr>
                <w:rFonts w:ascii="Arial" w:hAnsi="Arial" w:cs="Arial"/>
              </w:rPr>
            </w:pPr>
            <w:r w:rsidRPr="000F03D8">
              <w:rPr>
                <w:rFonts w:ascii="Arial" w:hAnsi="Arial" w:cs="Arial"/>
              </w:rPr>
              <w:t xml:space="preserve">Stakeholder management Strategy </w:t>
            </w:r>
          </w:p>
        </w:tc>
        <w:tc>
          <w:tcPr>
            <w:tcW w:w="1372" w:type="dxa"/>
            <w:shd w:val="clear" w:color="auto" w:fill="E8E8E8" w:themeFill="background2"/>
          </w:tcPr>
          <w:p w14:paraId="055BBEBA" w14:textId="77777777" w:rsidR="00262D3C" w:rsidRPr="000F03D8" w:rsidRDefault="00262D3C" w:rsidP="0038783D">
            <w:pPr>
              <w:rPr>
                <w:rFonts w:ascii="Arial" w:hAnsi="Arial" w:cs="Arial"/>
              </w:rPr>
            </w:pPr>
          </w:p>
          <w:p w14:paraId="755C87A6" w14:textId="2BB098BF" w:rsidR="000662C8" w:rsidRPr="000F03D8" w:rsidRDefault="0001560F" w:rsidP="0038783D">
            <w:pPr>
              <w:rPr>
                <w:rFonts w:ascii="Arial" w:hAnsi="Arial" w:cs="Arial"/>
              </w:rPr>
            </w:pPr>
            <w:r w:rsidRPr="000F03D8">
              <w:rPr>
                <w:rFonts w:ascii="Arial" w:hAnsi="Arial" w:cs="Arial"/>
              </w:rPr>
              <w:t>Responsibility</w:t>
            </w:r>
          </w:p>
        </w:tc>
      </w:tr>
      <w:tr w:rsidR="00AC3C85" w:rsidRPr="000F03D8" w14:paraId="7274E3A2" w14:textId="4C743F8E" w:rsidTr="000B65C5">
        <w:trPr>
          <w:gridAfter w:val="1"/>
          <w:wAfter w:w="547" w:type="dxa"/>
          <w:trHeight w:val="967"/>
        </w:trPr>
        <w:tc>
          <w:tcPr>
            <w:tcW w:w="1617" w:type="dxa"/>
            <w:shd w:val="clear" w:color="auto" w:fill="ADADAD" w:themeFill="background2" w:themeFillShade="BF"/>
          </w:tcPr>
          <w:p w14:paraId="717A68D4" w14:textId="77777777" w:rsidR="00A61055" w:rsidRPr="000F03D8" w:rsidRDefault="00A61055" w:rsidP="0038783D">
            <w:pPr>
              <w:rPr>
                <w:rFonts w:ascii="Arial" w:hAnsi="Arial" w:cs="Arial"/>
              </w:rPr>
            </w:pPr>
          </w:p>
          <w:p w14:paraId="4880060C" w14:textId="5C1B7EC4" w:rsidR="000662C8" w:rsidRPr="000F03D8" w:rsidRDefault="0034117A" w:rsidP="0038783D">
            <w:pPr>
              <w:rPr>
                <w:rFonts w:ascii="Arial" w:hAnsi="Arial" w:cs="Arial"/>
              </w:rPr>
            </w:pPr>
            <w:r w:rsidRPr="000F03D8">
              <w:rPr>
                <w:rFonts w:ascii="Arial" w:hAnsi="Arial" w:cs="Arial"/>
              </w:rPr>
              <w:t xml:space="preserve">Senior </w:t>
            </w:r>
            <w:r w:rsidR="00262D3C" w:rsidRPr="000F03D8">
              <w:rPr>
                <w:rFonts w:ascii="Arial" w:hAnsi="Arial" w:cs="Arial"/>
              </w:rPr>
              <w:t xml:space="preserve">Management </w:t>
            </w:r>
          </w:p>
        </w:tc>
        <w:tc>
          <w:tcPr>
            <w:tcW w:w="1390" w:type="dxa"/>
          </w:tcPr>
          <w:p w14:paraId="22D0F6A1" w14:textId="11A00504" w:rsidR="00BD4B9E" w:rsidRPr="000F03D8" w:rsidRDefault="0073209E" w:rsidP="00CE5548">
            <w:pPr>
              <w:rPr>
                <w:rFonts w:ascii="Arial" w:hAnsi="Arial" w:cs="Arial"/>
              </w:rPr>
            </w:pPr>
            <w:r w:rsidRPr="000F03D8">
              <w:rPr>
                <w:rFonts w:ascii="Arial" w:hAnsi="Arial" w:cs="Arial"/>
              </w:rPr>
              <w:t>Clarify</w:t>
            </w:r>
            <w:r w:rsidR="00E1180A" w:rsidRPr="000F03D8">
              <w:rPr>
                <w:rFonts w:ascii="Arial" w:hAnsi="Arial" w:cs="Arial"/>
              </w:rPr>
              <w:t xml:space="preserve"> </w:t>
            </w:r>
            <w:r w:rsidRPr="000F03D8">
              <w:rPr>
                <w:rFonts w:ascii="Arial" w:hAnsi="Arial" w:cs="Arial"/>
              </w:rPr>
              <w:t>Goals</w:t>
            </w:r>
          </w:p>
          <w:p w14:paraId="6A91D0F5" w14:textId="77777777" w:rsidR="00BD4B9E" w:rsidRPr="000F03D8" w:rsidRDefault="00BD4B9E" w:rsidP="00CE5548">
            <w:pPr>
              <w:rPr>
                <w:rFonts w:ascii="Arial" w:hAnsi="Arial" w:cs="Arial"/>
              </w:rPr>
            </w:pPr>
            <w:r w:rsidRPr="000F03D8">
              <w:rPr>
                <w:rFonts w:ascii="Arial" w:hAnsi="Arial" w:cs="Arial"/>
              </w:rPr>
              <w:t>A</w:t>
            </w:r>
            <w:r w:rsidR="0073209E" w:rsidRPr="000F03D8">
              <w:rPr>
                <w:rFonts w:ascii="Arial" w:hAnsi="Arial" w:cs="Arial"/>
              </w:rPr>
              <w:t xml:space="preserve">lign </w:t>
            </w:r>
            <w:r w:rsidRPr="000F03D8">
              <w:rPr>
                <w:rFonts w:ascii="Arial" w:hAnsi="Arial" w:cs="Arial"/>
              </w:rPr>
              <w:t>S</w:t>
            </w:r>
            <w:r w:rsidR="0073209E" w:rsidRPr="000F03D8">
              <w:rPr>
                <w:rFonts w:ascii="Arial" w:hAnsi="Arial" w:cs="Arial"/>
              </w:rPr>
              <w:t xml:space="preserve">trategic </w:t>
            </w:r>
            <w:r w:rsidRPr="000F03D8">
              <w:rPr>
                <w:rFonts w:ascii="Arial" w:hAnsi="Arial" w:cs="Arial"/>
              </w:rPr>
              <w:t>D</w:t>
            </w:r>
            <w:r w:rsidR="0073209E" w:rsidRPr="000F03D8">
              <w:rPr>
                <w:rFonts w:ascii="Arial" w:hAnsi="Arial" w:cs="Arial"/>
              </w:rPr>
              <w:t>irection</w:t>
            </w:r>
          </w:p>
          <w:p w14:paraId="175E964F" w14:textId="77777777" w:rsidR="00F53257" w:rsidRPr="000F03D8" w:rsidRDefault="00BD4B9E" w:rsidP="00CE5548">
            <w:pPr>
              <w:rPr>
                <w:rFonts w:ascii="Arial" w:hAnsi="Arial" w:cs="Arial"/>
              </w:rPr>
            </w:pPr>
            <w:r w:rsidRPr="000F03D8">
              <w:rPr>
                <w:rFonts w:ascii="Arial" w:hAnsi="Arial" w:cs="Arial"/>
              </w:rPr>
              <w:t>A</w:t>
            </w:r>
            <w:r w:rsidR="00A47F26" w:rsidRPr="000F03D8">
              <w:rPr>
                <w:rFonts w:ascii="Arial" w:hAnsi="Arial" w:cs="Arial"/>
              </w:rPr>
              <w:t>lign with IMTP.</w:t>
            </w:r>
          </w:p>
          <w:p w14:paraId="5D82BC5C" w14:textId="77777777" w:rsidR="00DD684D" w:rsidRPr="000F03D8" w:rsidRDefault="00F53257" w:rsidP="00CE5548">
            <w:pPr>
              <w:rPr>
                <w:rFonts w:ascii="Arial" w:hAnsi="Arial" w:cs="Arial"/>
              </w:rPr>
            </w:pPr>
            <w:r w:rsidRPr="000F03D8">
              <w:rPr>
                <w:rFonts w:ascii="Arial" w:hAnsi="Arial" w:cs="Arial"/>
              </w:rPr>
              <w:t>Collect Data</w:t>
            </w:r>
          </w:p>
          <w:p w14:paraId="7C20F14E" w14:textId="242F73B5" w:rsidR="007D0551" w:rsidRPr="000F03D8" w:rsidRDefault="00DD684D" w:rsidP="00DB1D2C">
            <w:pPr>
              <w:rPr>
                <w:rFonts w:ascii="Arial" w:hAnsi="Arial" w:cs="Arial"/>
              </w:rPr>
            </w:pPr>
            <w:r w:rsidRPr="000F03D8">
              <w:rPr>
                <w:rFonts w:ascii="Arial" w:hAnsi="Arial" w:cs="Arial"/>
              </w:rPr>
              <w:t>Make future</w:t>
            </w:r>
            <w:r w:rsidR="00CE5548" w:rsidRPr="000F03D8">
              <w:rPr>
                <w:rFonts w:ascii="Arial" w:hAnsi="Arial" w:cs="Arial"/>
              </w:rPr>
              <w:t xml:space="preserve"> </w:t>
            </w:r>
            <w:r w:rsidRPr="000F03D8">
              <w:rPr>
                <w:rFonts w:ascii="Arial" w:hAnsi="Arial" w:cs="Arial"/>
              </w:rPr>
              <w:t>decisions on feedback.</w:t>
            </w:r>
            <w:r w:rsidR="00112F8F" w:rsidRPr="000F03D8">
              <w:rPr>
                <w:rFonts w:ascii="Arial" w:hAnsi="Arial" w:cs="Arial"/>
              </w:rPr>
              <w:t xml:space="preserve"> </w:t>
            </w:r>
          </w:p>
        </w:tc>
        <w:tc>
          <w:tcPr>
            <w:tcW w:w="937" w:type="dxa"/>
          </w:tcPr>
          <w:p w14:paraId="31779694" w14:textId="02E25E34" w:rsidR="000662C8" w:rsidRPr="000F03D8" w:rsidRDefault="00B47C2D" w:rsidP="00CE5548">
            <w:pPr>
              <w:rPr>
                <w:rFonts w:ascii="Arial" w:hAnsi="Arial" w:cs="Arial"/>
              </w:rPr>
            </w:pPr>
            <w:r w:rsidRPr="000F03D8">
              <w:rPr>
                <w:rFonts w:ascii="Arial" w:hAnsi="Arial" w:cs="Arial"/>
              </w:rPr>
              <w:t xml:space="preserve">High </w:t>
            </w:r>
          </w:p>
        </w:tc>
        <w:tc>
          <w:tcPr>
            <w:tcW w:w="1604" w:type="dxa"/>
          </w:tcPr>
          <w:p w14:paraId="1AB1F5B5" w14:textId="77777777" w:rsidR="00294350" w:rsidRPr="000F03D8" w:rsidRDefault="000622A7" w:rsidP="00DB7B18">
            <w:pPr>
              <w:rPr>
                <w:rFonts w:ascii="Arial" w:hAnsi="Arial" w:cs="Arial"/>
              </w:rPr>
            </w:pPr>
            <w:r w:rsidRPr="000F03D8">
              <w:rPr>
                <w:rFonts w:ascii="Arial" w:hAnsi="Arial" w:cs="Arial"/>
              </w:rPr>
              <w:t>C</w:t>
            </w:r>
            <w:r w:rsidR="002B2AB0" w:rsidRPr="000F03D8">
              <w:rPr>
                <w:rFonts w:ascii="Arial" w:hAnsi="Arial" w:cs="Arial"/>
              </w:rPr>
              <w:t>ost saving</w:t>
            </w:r>
            <w:r w:rsidR="00DD684D" w:rsidRPr="000F03D8">
              <w:rPr>
                <w:rFonts w:ascii="Arial" w:hAnsi="Arial" w:cs="Arial"/>
              </w:rPr>
              <w:t xml:space="preserve"> (Sickness &amp; Absence) </w:t>
            </w:r>
          </w:p>
          <w:p w14:paraId="721FFE11" w14:textId="491FA3D2" w:rsidR="00D30FC4" w:rsidRPr="000F03D8" w:rsidRDefault="002B2AB0" w:rsidP="00DB7B18">
            <w:pPr>
              <w:rPr>
                <w:rFonts w:ascii="Arial" w:hAnsi="Arial" w:cs="Arial"/>
              </w:rPr>
            </w:pPr>
            <w:r w:rsidRPr="000F03D8">
              <w:rPr>
                <w:rFonts w:ascii="Arial" w:hAnsi="Arial" w:cs="Arial"/>
              </w:rPr>
              <w:t xml:space="preserve">Improved </w:t>
            </w:r>
            <w:r w:rsidR="00294350" w:rsidRPr="000F03D8">
              <w:rPr>
                <w:rFonts w:ascii="Arial" w:hAnsi="Arial" w:cs="Arial"/>
              </w:rPr>
              <w:t xml:space="preserve">Staff </w:t>
            </w:r>
            <w:r w:rsidRPr="000F03D8">
              <w:rPr>
                <w:rFonts w:ascii="Arial" w:hAnsi="Arial" w:cs="Arial"/>
              </w:rPr>
              <w:t xml:space="preserve">Health </w:t>
            </w:r>
            <w:r w:rsidR="000622A7" w:rsidRPr="000F03D8">
              <w:rPr>
                <w:rFonts w:ascii="Arial" w:hAnsi="Arial" w:cs="Arial"/>
              </w:rPr>
              <w:t xml:space="preserve">&amp; </w:t>
            </w:r>
            <w:r w:rsidRPr="000F03D8">
              <w:rPr>
                <w:rFonts w:ascii="Arial" w:hAnsi="Arial" w:cs="Arial"/>
              </w:rPr>
              <w:t xml:space="preserve">wellbeing. Improved </w:t>
            </w:r>
            <w:r w:rsidR="000622A7" w:rsidRPr="000F03D8">
              <w:rPr>
                <w:rFonts w:ascii="Arial" w:hAnsi="Arial" w:cs="Arial"/>
              </w:rPr>
              <w:t>R</w:t>
            </w:r>
            <w:r w:rsidRPr="000F03D8">
              <w:rPr>
                <w:rFonts w:ascii="Arial" w:hAnsi="Arial" w:cs="Arial"/>
              </w:rPr>
              <w:t>etention.</w:t>
            </w:r>
            <w:r w:rsidR="00FF6211" w:rsidRPr="000F03D8">
              <w:rPr>
                <w:rFonts w:ascii="Arial" w:hAnsi="Arial" w:cs="Arial"/>
              </w:rPr>
              <w:t xml:space="preserve">  Aligns with WAST’s </w:t>
            </w:r>
            <w:r w:rsidR="000622A7" w:rsidRPr="000F03D8">
              <w:rPr>
                <w:rFonts w:ascii="Arial" w:hAnsi="Arial" w:cs="Arial"/>
              </w:rPr>
              <w:t>strategy</w:t>
            </w:r>
            <w:r w:rsidR="00FF6211" w:rsidRPr="000F03D8">
              <w:rPr>
                <w:rFonts w:ascii="Arial" w:hAnsi="Arial" w:cs="Arial"/>
              </w:rPr>
              <w:t>.</w:t>
            </w:r>
            <w:r w:rsidRPr="000F03D8">
              <w:rPr>
                <w:rFonts w:ascii="Arial" w:hAnsi="Arial" w:cs="Arial"/>
              </w:rPr>
              <w:t xml:space="preserve"> </w:t>
            </w:r>
          </w:p>
        </w:tc>
        <w:tc>
          <w:tcPr>
            <w:tcW w:w="1444" w:type="dxa"/>
          </w:tcPr>
          <w:p w14:paraId="69F8A10D" w14:textId="56B9B82C" w:rsidR="000662C8" w:rsidRPr="000F03D8" w:rsidRDefault="00D8065B" w:rsidP="0038783D">
            <w:pPr>
              <w:rPr>
                <w:rFonts w:ascii="Arial" w:hAnsi="Arial" w:cs="Arial"/>
              </w:rPr>
            </w:pPr>
            <w:r w:rsidRPr="000F03D8">
              <w:rPr>
                <w:rFonts w:ascii="Arial" w:hAnsi="Arial" w:cs="Arial"/>
              </w:rPr>
              <w:t>Collect Data,</w:t>
            </w:r>
            <w:r w:rsidR="000E49CE" w:rsidRPr="000F03D8">
              <w:rPr>
                <w:rFonts w:ascii="Arial" w:hAnsi="Arial" w:cs="Arial"/>
              </w:rPr>
              <w:t xml:space="preserve"> make future decisions based on </w:t>
            </w:r>
            <w:r w:rsidR="005842D9" w:rsidRPr="000F03D8">
              <w:rPr>
                <w:rFonts w:ascii="Arial" w:hAnsi="Arial" w:cs="Arial"/>
              </w:rPr>
              <w:t>feedback.</w:t>
            </w:r>
          </w:p>
        </w:tc>
        <w:tc>
          <w:tcPr>
            <w:tcW w:w="1617" w:type="dxa"/>
          </w:tcPr>
          <w:p w14:paraId="4B0E8DBF" w14:textId="77777777" w:rsidR="000662C8" w:rsidRPr="000F03D8" w:rsidRDefault="00C82B9B" w:rsidP="0038783D">
            <w:pPr>
              <w:rPr>
                <w:rFonts w:ascii="Arial" w:hAnsi="Arial" w:cs="Arial"/>
              </w:rPr>
            </w:pPr>
            <w:r w:rsidRPr="000F03D8">
              <w:rPr>
                <w:rFonts w:ascii="Arial" w:hAnsi="Arial" w:cs="Arial"/>
              </w:rPr>
              <w:t xml:space="preserve">Will </w:t>
            </w:r>
            <w:r w:rsidR="005A55EF" w:rsidRPr="000F03D8">
              <w:rPr>
                <w:rFonts w:ascii="Arial" w:hAnsi="Arial" w:cs="Arial"/>
              </w:rPr>
              <w:t xml:space="preserve">reevaluate </w:t>
            </w:r>
            <w:r w:rsidR="00DB1D2C" w:rsidRPr="000F03D8">
              <w:rPr>
                <w:rFonts w:ascii="Arial" w:hAnsi="Arial" w:cs="Arial"/>
              </w:rPr>
              <w:t xml:space="preserve">project </w:t>
            </w:r>
            <w:r w:rsidR="005A55EF" w:rsidRPr="000F03D8">
              <w:rPr>
                <w:rFonts w:ascii="Arial" w:hAnsi="Arial" w:cs="Arial"/>
              </w:rPr>
              <w:t>every quarter.</w:t>
            </w:r>
          </w:p>
          <w:p w14:paraId="00EFBD31" w14:textId="77777777" w:rsidR="00810DEC" w:rsidRPr="000F03D8" w:rsidRDefault="00810DEC" w:rsidP="0038783D">
            <w:pPr>
              <w:rPr>
                <w:rFonts w:ascii="Arial" w:hAnsi="Arial" w:cs="Arial"/>
              </w:rPr>
            </w:pPr>
            <w:r w:rsidRPr="000F03D8">
              <w:rPr>
                <w:rFonts w:ascii="Arial" w:hAnsi="Arial" w:cs="Arial"/>
              </w:rPr>
              <w:t>Involvement in all meetings.</w:t>
            </w:r>
          </w:p>
          <w:p w14:paraId="2F701BD7" w14:textId="7A0652B9" w:rsidR="00D545B4" w:rsidRPr="000F03D8" w:rsidRDefault="00D545B4" w:rsidP="0038783D">
            <w:pPr>
              <w:rPr>
                <w:rFonts w:ascii="Arial" w:hAnsi="Arial" w:cs="Arial"/>
              </w:rPr>
            </w:pPr>
            <w:r w:rsidRPr="000F03D8">
              <w:rPr>
                <w:rFonts w:ascii="Arial" w:hAnsi="Arial" w:cs="Arial"/>
              </w:rPr>
              <w:t>Governance.</w:t>
            </w:r>
          </w:p>
        </w:tc>
        <w:tc>
          <w:tcPr>
            <w:tcW w:w="1372" w:type="dxa"/>
          </w:tcPr>
          <w:p w14:paraId="47F3619B" w14:textId="77777777" w:rsidR="000662C8" w:rsidRPr="000F03D8" w:rsidRDefault="005A55EF" w:rsidP="0038783D">
            <w:pPr>
              <w:rPr>
                <w:rFonts w:ascii="Arial" w:hAnsi="Arial" w:cs="Arial"/>
              </w:rPr>
            </w:pPr>
            <w:r w:rsidRPr="000F03D8">
              <w:rPr>
                <w:rFonts w:ascii="Arial" w:hAnsi="Arial" w:cs="Arial"/>
              </w:rPr>
              <w:t xml:space="preserve">Link in with all stake holder and </w:t>
            </w:r>
            <w:r w:rsidR="000E49CE" w:rsidRPr="000F03D8">
              <w:rPr>
                <w:rFonts w:ascii="Arial" w:hAnsi="Arial" w:cs="Arial"/>
              </w:rPr>
              <w:t>facilitate</w:t>
            </w:r>
            <w:r w:rsidRPr="000F03D8">
              <w:rPr>
                <w:rFonts w:ascii="Arial" w:hAnsi="Arial" w:cs="Arial"/>
              </w:rPr>
              <w:t xml:space="preserve"> meetings</w:t>
            </w:r>
            <w:r w:rsidR="000E49CE" w:rsidRPr="000F03D8">
              <w:rPr>
                <w:rFonts w:ascii="Arial" w:hAnsi="Arial" w:cs="Arial"/>
              </w:rPr>
              <w:t>, moving forwards</w:t>
            </w:r>
            <w:r w:rsidR="00A125EA" w:rsidRPr="000F03D8">
              <w:rPr>
                <w:rFonts w:ascii="Arial" w:hAnsi="Arial" w:cs="Arial"/>
              </w:rPr>
              <w:t>.</w:t>
            </w:r>
          </w:p>
          <w:p w14:paraId="22B6F5AB" w14:textId="5DEDF917" w:rsidR="00A125EA" w:rsidRPr="000F03D8" w:rsidRDefault="00A125EA" w:rsidP="0038783D">
            <w:pPr>
              <w:rPr>
                <w:rFonts w:ascii="Arial" w:hAnsi="Arial" w:cs="Arial"/>
              </w:rPr>
            </w:pPr>
            <w:r w:rsidRPr="000F03D8">
              <w:rPr>
                <w:rFonts w:ascii="Arial" w:hAnsi="Arial" w:cs="Arial"/>
              </w:rPr>
              <w:t>Project manager.</w:t>
            </w:r>
          </w:p>
        </w:tc>
      </w:tr>
      <w:tr w:rsidR="00AC3C85" w:rsidRPr="000F03D8" w14:paraId="4D98BAB3" w14:textId="4BA5AB1B" w:rsidTr="000B65C5">
        <w:trPr>
          <w:gridAfter w:val="1"/>
          <w:wAfter w:w="547" w:type="dxa"/>
          <w:trHeight w:val="862"/>
        </w:trPr>
        <w:tc>
          <w:tcPr>
            <w:tcW w:w="1617" w:type="dxa"/>
            <w:shd w:val="clear" w:color="auto" w:fill="ADADAD" w:themeFill="background2" w:themeFillShade="BF"/>
          </w:tcPr>
          <w:p w14:paraId="4F840605" w14:textId="3FB8752C" w:rsidR="00262D3C" w:rsidRPr="000F03D8" w:rsidRDefault="00075A58" w:rsidP="0038783D">
            <w:pPr>
              <w:rPr>
                <w:rFonts w:ascii="Arial" w:hAnsi="Arial" w:cs="Arial"/>
              </w:rPr>
            </w:pPr>
            <w:r w:rsidRPr="000F03D8">
              <w:rPr>
                <w:rFonts w:ascii="Arial" w:hAnsi="Arial" w:cs="Arial"/>
              </w:rPr>
              <w:t xml:space="preserve">Human Resources </w:t>
            </w:r>
          </w:p>
        </w:tc>
        <w:tc>
          <w:tcPr>
            <w:tcW w:w="1390" w:type="dxa"/>
          </w:tcPr>
          <w:p w14:paraId="5BB53861" w14:textId="77777777" w:rsidR="00385F2B" w:rsidRPr="000F03D8" w:rsidRDefault="005B2254" w:rsidP="0038783D">
            <w:pPr>
              <w:rPr>
                <w:rFonts w:ascii="Arial" w:hAnsi="Arial" w:cs="Arial"/>
              </w:rPr>
            </w:pPr>
            <w:r w:rsidRPr="000F03D8">
              <w:rPr>
                <w:rFonts w:ascii="Arial" w:hAnsi="Arial" w:cs="Arial"/>
              </w:rPr>
              <w:t xml:space="preserve">Introduce </w:t>
            </w:r>
            <w:r w:rsidR="00FA5AF2" w:rsidRPr="000F03D8">
              <w:rPr>
                <w:rFonts w:ascii="Arial" w:hAnsi="Arial" w:cs="Arial"/>
              </w:rPr>
              <w:t>Policy</w:t>
            </w:r>
            <w:r w:rsidR="00385F2B" w:rsidRPr="000F03D8">
              <w:rPr>
                <w:rFonts w:ascii="Arial" w:hAnsi="Arial" w:cs="Arial"/>
              </w:rPr>
              <w:t>.</w:t>
            </w:r>
          </w:p>
          <w:p w14:paraId="3151167B" w14:textId="77777777" w:rsidR="00385F2B" w:rsidRPr="000F03D8" w:rsidRDefault="00385F2B" w:rsidP="0038783D">
            <w:pPr>
              <w:rPr>
                <w:rFonts w:ascii="Arial" w:hAnsi="Arial" w:cs="Arial"/>
              </w:rPr>
            </w:pPr>
            <w:r w:rsidRPr="000F03D8">
              <w:rPr>
                <w:rFonts w:ascii="Arial" w:hAnsi="Arial" w:cs="Arial"/>
              </w:rPr>
              <w:t>Facilitate meetings</w:t>
            </w:r>
          </w:p>
          <w:p w14:paraId="76676AAB" w14:textId="7772AB41" w:rsidR="00262D3C" w:rsidRPr="000F03D8" w:rsidRDefault="00FA5AF2" w:rsidP="0038783D">
            <w:pPr>
              <w:rPr>
                <w:rFonts w:ascii="Arial" w:hAnsi="Arial" w:cs="Arial"/>
              </w:rPr>
            </w:pPr>
            <w:r w:rsidRPr="000F03D8">
              <w:rPr>
                <w:rFonts w:ascii="Arial" w:hAnsi="Arial" w:cs="Arial"/>
              </w:rPr>
              <w:t xml:space="preserve"> </w:t>
            </w:r>
          </w:p>
        </w:tc>
        <w:tc>
          <w:tcPr>
            <w:tcW w:w="937" w:type="dxa"/>
          </w:tcPr>
          <w:p w14:paraId="36993B63" w14:textId="2E8A23D6" w:rsidR="00262D3C" w:rsidRPr="000F03D8" w:rsidRDefault="000E3F1E" w:rsidP="0038783D">
            <w:pPr>
              <w:rPr>
                <w:rFonts w:ascii="Arial" w:hAnsi="Arial" w:cs="Arial"/>
              </w:rPr>
            </w:pPr>
            <w:r w:rsidRPr="000F03D8">
              <w:rPr>
                <w:rFonts w:ascii="Arial" w:hAnsi="Arial" w:cs="Arial"/>
              </w:rPr>
              <w:t>High</w:t>
            </w:r>
          </w:p>
        </w:tc>
        <w:tc>
          <w:tcPr>
            <w:tcW w:w="1604" w:type="dxa"/>
          </w:tcPr>
          <w:p w14:paraId="7786B2BA" w14:textId="212F4051" w:rsidR="00262D3C" w:rsidRPr="000F03D8" w:rsidRDefault="008004D5" w:rsidP="0038783D">
            <w:pPr>
              <w:rPr>
                <w:rFonts w:ascii="Arial" w:hAnsi="Arial" w:cs="Arial"/>
              </w:rPr>
            </w:pPr>
            <w:r w:rsidRPr="000F03D8">
              <w:rPr>
                <w:rFonts w:ascii="Arial" w:hAnsi="Arial" w:cs="Arial"/>
              </w:rPr>
              <w:t xml:space="preserve">Introduce policy, </w:t>
            </w:r>
            <w:r w:rsidR="00CF0A04" w:rsidRPr="000F03D8">
              <w:rPr>
                <w:rFonts w:ascii="Arial" w:hAnsi="Arial" w:cs="Arial"/>
              </w:rPr>
              <w:t xml:space="preserve">legal framework &amp; </w:t>
            </w:r>
            <w:r w:rsidR="00B60B47" w:rsidRPr="000F03D8">
              <w:rPr>
                <w:rFonts w:ascii="Arial" w:hAnsi="Arial" w:cs="Arial"/>
              </w:rPr>
              <w:t xml:space="preserve">assist </w:t>
            </w:r>
            <w:r w:rsidR="00FA1B13" w:rsidRPr="000F03D8">
              <w:rPr>
                <w:rFonts w:ascii="Arial" w:hAnsi="Arial" w:cs="Arial"/>
              </w:rPr>
              <w:t>other stakeholders</w:t>
            </w:r>
          </w:p>
        </w:tc>
        <w:tc>
          <w:tcPr>
            <w:tcW w:w="1444" w:type="dxa"/>
          </w:tcPr>
          <w:p w14:paraId="5EF4888A" w14:textId="6E228607" w:rsidR="00262D3C" w:rsidRPr="000F03D8" w:rsidRDefault="006263CF" w:rsidP="0038783D">
            <w:pPr>
              <w:rPr>
                <w:rFonts w:ascii="Arial" w:hAnsi="Arial" w:cs="Arial"/>
              </w:rPr>
            </w:pPr>
            <w:r w:rsidRPr="000F03D8">
              <w:rPr>
                <w:rFonts w:ascii="Arial" w:hAnsi="Arial" w:cs="Arial"/>
              </w:rPr>
              <w:t xml:space="preserve">Over arching </w:t>
            </w:r>
            <w:r w:rsidR="005E015A" w:rsidRPr="000F03D8">
              <w:rPr>
                <w:rFonts w:ascii="Arial" w:hAnsi="Arial" w:cs="Arial"/>
              </w:rPr>
              <w:t>policy with private enterprise and NHS.</w:t>
            </w:r>
            <w:r w:rsidR="0029429B" w:rsidRPr="000F03D8">
              <w:rPr>
                <w:rFonts w:ascii="Arial" w:hAnsi="Arial" w:cs="Arial"/>
              </w:rPr>
              <w:t xml:space="preserve"> </w:t>
            </w:r>
            <w:r w:rsidR="008219AD" w:rsidRPr="000F03D8">
              <w:rPr>
                <w:rFonts w:ascii="Arial" w:hAnsi="Arial" w:cs="Arial"/>
              </w:rPr>
              <w:t>Facilitate meetings.</w:t>
            </w:r>
          </w:p>
        </w:tc>
        <w:tc>
          <w:tcPr>
            <w:tcW w:w="1617" w:type="dxa"/>
          </w:tcPr>
          <w:p w14:paraId="3635E765" w14:textId="479B865F" w:rsidR="00262D3C" w:rsidRPr="000F03D8" w:rsidRDefault="00CF53F4" w:rsidP="0038783D">
            <w:pPr>
              <w:rPr>
                <w:rFonts w:ascii="Arial" w:hAnsi="Arial" w:cs="Arial"/>
              </w:rPr>
            </w:pPr>
            <w:r w:rsidRPr="000F03D8">
              <w:rPr>
                <w:rFonts w:ascii="Arial" w:hAnsi="Arial" w:cs="Arial"/>
              </w:rPr>
              <w:t xml:space="preserve">Involvement in </w:t>
            </w:r>
            <w:r w:rsidR="008D0309" w:rsidRPr="000F03D8">
              <w:rPr>
                <w:rFonts w:ascii="Arial" w:hAnsi="Arial" w:cs="Arial"/>
              </w:rPr>
              <w:t xml:space="preserve">all level meetings to aid in algorithm </w:t>
            </w:r>
            <w:r w:rsidR="00E662F3" w:rsidRPr="000F03D8">
              <w:rPr>
                <w:rFonts w:ascii="Arial" w:hAnsi="Arial" w:cs="Arial"/>
              </w:rPr>
              <w:t xml:space="preserve">and policy construction. </w:t>
            </w:r>
          </w:p>
        </w:tc>
        <w:tc>
          <w:tcPr>
            <w:tcW w:w="1372" w:type="dxa"/>
          </w:tcPr>
          <w:p w14:paraId="43D3D091" w14:textId="77777777" w:rsidR="001E3B6D" w:rsidRPr="000F03D8" w:rsidRDefault="008305ED" w:rsidP="0038783D">
            <w:pPr>
              <w:rPr>
                <w:rFonts w:ascii="Arial" w:hAnsi="Arial" w:cs="Arial"/>
              </w:rPr>
            </w:pPr>
            <w:r w:rsidRPr="000F03D8">
              <w:rPr>
                <w:rFonts w:ascii="Arial" w:hAnsi="Arial" w:cs="Arial"/>
              </w:rPr>
              <w:t xml:space="preserve">Maintain links between </w:t>
            </w:r>
            <w:r w:rsidR="001E3B6D" w:rsidRPr="000F03D8">
              <w:rPr>
                <w:rFonts w:ascii="Arial" w:hAnsi="Arial" w:cs="Arial"/>
              </w:rPr>
              <w:t>S</w:t>
            </w:r>
            <w:r w:rsidRPr="000F03D8">
              <w:rPr>
                <w:rFonts w:ascii="Arial" w:hAnsi="Arial" w:cs="Arial"/>
              </w:rPr>
              <w:t>takeholders.</w:t>
            </w:r>
          </w:p>
          <w:p w14:paraId="24204EBB" w14:textId="77777777" w:rsidR="008305ED" w:rsidRPr="000F03D8" w:rsidRDefault="001E3B6D" w:rsidP="0038783D">
            <w:pPr>
              <w:rPr>
                <w:rFonts w:ascii="Arial" w:hAnsi="Arial" w:cs="Arial"/>
              </w:rPr>
            </w:pPr>
            <w:r w:rsidRPr="000F03D8">
              <w:rPr>
                <w:rFonts w:ascii="Arial" w:hAnsi="Arial" w:cs="Arial"/>
              </w:rPr>
              <w:t>Publish News on Inter/intranet.</w:t>
            </w:r>
            <w:r w:rsidR="008305ED" w:rsidRPr="000F03D8">
              <w:rPr>
                <w:rFonts w:ascii="Arial" w:hAnsi="Arial" w:cs="Arial"/>
              </w:rPr>
              <w:t xml:space="preserve"> </w:t>
            </w:r>
          </w:p>
          <w:p w14:paraId="2DA21A3A" w14:textId="6CD34799" w:rsidR="00CE2391" w:rsidRPr="000F03D8" w:rsidRDefault="00CE2391" w:rsidP="0038783D">
            <w:pPr>
              <w:rPr>
                <w:rFonts w:ascii="Arial" w:hAnsi="Arial" w:cs="Arial"/>
              </w:rPr>
            </w:pPr>
            <w:r w:rsidRPr="000F03D8">
              <w:rPr>
                <w:rFonts w:ascii="Arial" w:hAnsi="Arial" w:cs="Arial"/>
              </w:rPr>
              <w:t>Maintain employment Law.</w:t>
            </w:r>
          </w:p>
        </w:tc>
      </w:tr>
      <w:tr w:rsidR="00AC3C85" w:rsidRPr="000F03D8" w14:paraId="3D42D8BD" w14:textId="77777777" w:rsidTr="000B65C5">
        <w:trPr>
          <w:gridAfter w:val="1"/>
          <w:wAfter w:w="547" w:type="dxa"/>
          <w:trHeight w:val="893"/>
        </w:trPr>
        <w:tc>
          <w:tcPr>
            <w:tcW w:w="1617" w:type="dxa"/>
            <w:shd w:val="clear" w:color="auto" w:fill="ADADAD" w:themeFill="background2" w:themeFillShade="BF"/>
          </w:tcPr>
          <w:p w14:paraId="2589C8E2" w14:textId="498B25DA" w:rsidR="00075A58" w:rsidRPr="000F03D8" w:rsidRDefault="00075A58" w:rsidP="0038783D">
            <w:pPr>
              <w:rPr>
                <w:rFonts w:ascii="Arial" w:hAnsi="Arial" w:cs="Arial"/>
              </w:rPr>
            </w:pPr>
            <w:r w:rsidRPr="000F03D8">
              <w:rPr>
                <w:rFonts w:ascii="Arial" w:hAnsi="Arial" w:cs="Arial"/>
              </w:rPr>
              <w:t xml:space="preserve">Staff </w:t>
            </w:r>
            <w:r w:rsidR="00A55028" w:rsidRPr="000F03D8">
              <w:rPr>
                <w:rFonts w:ascii="Arial" w:hAnsi="Arial" w:cs="Arial"/>
              </w:rPr>
              <w:t>E</w:t>
            </w:r>
            <w:r w:rsidR="002B633F" w:rsidRPr="000F03D8">
              <w:rPr>
                <w:rFonts w:ascii="Arial" w:hAnsi="Arial" w:cs="Arial"/>
              </w:rPr>
              <w:t xml:space="preserve">ngagement </w:t>
            </w:r>
          </w:p>
        </w:tc>
        <w:tc>
          <w:tcPr>
            <w:tcW w:w="1390" w:type="dxa"/>
          </w:tcPr>
          <w:p w14:paraId="31EC5155" w14:textId="5871CC5A" w:rsidR="00075A58" w:rsidRPr="000F03D8" w:rsidRDefault="005F4426" w:rsidP="0038783D">
            <w:pPr>
              <w:rPr>
                <w:rFonts w:ascii="Arial" w:hAnsi="Arial" w:cs="Arial"/>
              </w:rPr>
            </w:pPr>
            <w:r w:rsidRPr="000F03D8">
              <w:rPr>
                <w:rFonts w:ascii="Arial" w:hAnsi="Arial" w:cs="Arial"/>
              </w:rPr>
              <w:t>Staff survey</w:t>
            </w:r>
            <w:r w:rsidR="0034117A" w:rsidRPr="000F03D8">
              <w:rPr>
                <w:rFonts w:ascii="Arial" w:hAnsi="Arial" w:cs="Arial"/>
              </w:rPr>
              <w:t xml:space="preserve"> suggested </w:t>
            </w:r>
            <w:r w:rsidRPr="000F03D8">
              <w:rPr>
                <w:rFonts w:ascii="Arial" w:hAnsi="Arial" w:cs="Arial"/>
              </w:rPr>
              <w:t>positive uptake</w:t>
            </w:r>
          </w:p>
        </w:tc>
        <w:tc>
          <w:tcPr>
            <w:tcW w:w="937" w:type="dxa"/>
          </w:tcPr>
          <w:p w14:paraId="51F8EB71" w14:textId="14D89BCF" w:rsidR="00075A58" w:rsidRPr="000F03D8" w:rsidRDefault="000B5411" w:rsidP="0038783D">
            <w:pPr>
              <w:rPr>
                <w:rFonts w:ascii="Arial" w:hAnsi="Arial" w:cs="Arial"/>
              </w:rPr>
            </w:pPr>
            <w:r w:rsidRPr="000F03D8">
              <w:rPr>
                <w:rFonts w:ascii="Arial" w:hAnsi="Arial" w:cs="Arial"/>
              </w:rPr>
              <w:t>High</w:t>
            </w:r>
            <w:r w:rsidR="00A55028" w:rsidRPr="000F03D8">
              <w:rPr>
                <w:rFonts w:ascii="Arial" w:hAnsi="Arial" w:cs="Arial"/>
              </w:rPr>
              <w:t xml:space="preserve"> </w:t>
            </w:r>
          </w:p>
        </w:tc>
        <w:tc>
          <w:tcPr>
            <w:tcW w:w="1604" w:type="dxa"/>
          </w:tcPr>
          <w:p w14:paraId="5A14BE50" w14:textId="77777777" w:rsidR="00075A58" w:rsidRPr="000F03D8" w:rsidRDefault="00FF4BA6" w:rsidP="0038783D">
            <w:pPr>
              <w:rPr>
                <w:rFonts w:ascii="Arial" w:hAnsi="Arial" w:cs="Arial"/>
              </w:rPr>
            </w:pPr>
            <w:r w:rsidRPr="000F03D8">
              <w:rPr>
                <w:rFonts w:ascii="Arial" w:hAnsi="Arial" w:cs="Arial"/>
              </w:rPr>
              <w:t xml:space="preserve">Must Engage to make Project viable. </w:t>
            </w:r>
          </w:p>
          <w:p w14:paraId="4D53E016" w14:textId="77777777" w:rsidR="00FF4BA6" w:rsidRPr="000F03D8" w:rsidRDefault="00FF4BA6" w:rsidP="0038783D">
            <w:pPr>
              <w:rPr>
                <w:rFonts w:ascii="Arial" w:hAnsi="Arial" w:cs="Arial"/>
              </w:rPr>
            </w:pPr>
            <w:r w:rsidRPr="000F03D8">
              <w:rPr>
                <w:rFonts w:ascii="Arial" w:hAnsi="Arial" w:cs="Arial"/>
              </w:rPr>
              <w:lastRenderedPageBreak/>
              <w:t>Provide Feedback.</w:t>
            </w:r>
          </w:p>
          <w:p w14:paraId="556D256B" w14:textId="5C2D165C" w:rsidR="00FF4BA6" w:rsidRPr="000F03D8" w:rsidRDefault="00FF4BA6" w:rsidP="0038783D">
            <w:pPr>
              <w:rPr>
                <w:rFonts w:ascii="Arial" w:hAnsi="Arial" w:cs="Arial"/>
              </w:rPr>
            </w:pPr>
          </w:p>
        </w:tc>
        <w:tc>
          <w:tcPr>
            <w:tcW w:w="1444" w:type="dxa"/>
          </w:tcPr>
          <w:p w14:paraId="57414BC4" w14:textId="7BC5143B" w:rsidR="00075A58" w:rsidRPr="000F03D8" w:rsidRDefault="00F60BA0" w:rsidP="0038783D">
            <w:pPr>
              <w:rPr>
                <w:rFonts w:ascii="Arial" w:hAnsi="Arial" w:cs="Arial"/>
              </w:rPr>
            </w:pPr>
            <w:r w:rsidRPr="000F03D8">
              <w:rPr>
                <w:rFonts w:ascii="Arial" w:hAnsi="Arial" w:cs="Arial"/>
              </w:rPr>
              <w:lastRenderedPageBreak/>
              <w:t>Monitor</w:t>
            </w:r>
            <w:r w:rsidR="000B73DF" w:rsidRPr="000F03D8">
              <w:rPr>
                <w:rFonts w:ascii="Arial" w:hAnsi="Arial" w:cs="Arial"/>
              </w:rPr>
              <w:t xml:space="preserve"> </w:t>
            </w:r>
            <w:r w:rsidR="00CB7A20" w:rsidRPr="000F03D8">
              <w:rPr>
                <w:rFonts w:ascii="Arial" w:hAnsi="Arial" w:cs="Arial"/>
              </w:rPr>
              <w:t xml:space="preserve">Staff </w:t>
            </w:r>
            <w:r w:rsidR="000B73DF" w:rsidRPr="000F03D8">
              <w:rPr>
                <w:rFonts w:ascii="Arial" w:hAnsi="Arial" w:cs="Arial"/>
              </w:rPr>
              <w:t xml:space="preserve">Attitude </w:t>
            </w:r>
            <w:r w:rsidR="009B6897" w:rsidRPr="000F03D8">
              <w:rPr>
                <w:rFonts w:ascii="Arial" w:hAnsi="Arial" w:cs="Arial"/>
              </w:rPr>
              <w:t xml:space="preserve">&amp; </w:t>
            </w:r>
            <w:r w:rsidR="000B73DF" w:rsidRPr="000F03D8">
              <w:rPr>
                <w:rFonts w:ascii="Arial" w:hAnsi="Arial" w:cs="Arial"/>
              </w:rPr>
              <w:t>U</w:t>
            </w:r>
            <w:r w:rsidR="00CB7A20" w:rsidRPr="000F03D8">
              <w:rPr>
                <w:rFonts w:ascii="Arial" w:hAnsi="Arial" w:cs="Arial"/>
              </w:rPr>
              <w:t xml:space="preserve">ptake in </w:t>
            </w:r>
            <w:r w:rsidR="000B73DF" w:rsidRPr="000F03D8">
              <w:rPr>
                <w:rFonts w:ascii="Arial" w:hAnsi="Arial" w:cs="Arial"/>
              </w:rPr>
              <w:t>P</w:t>
            </w:r>
            <w:r w:rsidR="00CB7A20" w:rsidRPr="000F03D8">
              <w:rPr>
                <w:rFonts w:ascii="Arial" w:hAnsi="Arial" w:cs="Arial"/>
              </w:rPr>
              <w:t>roject</w:t>
            </w:r>
            <w:r w:rsidR="00CB4F0C" w:rsidRPr="000F03D8">
              <w:rPr>
                <w:rFonts w:ascii="Arial" w:hAnsi="Arial" w:cs="Arial"/>
              </w:rPr>
              <w:t>.</w:t>
            </w:r>
          </w:p>
        </w:tc>
        <w:tc>
          <w:tcPr>
            <w:tcW w:w="1617" w:type="dxa"/>
          </w:tcPr>
          <w:p w14:paraId="6FD097A1" w14:textId="77777777" w:rsidR="00075A58" w:rsidRPr="000F03D8" w:rsidRDefault="00C466A2" w:rsidP="0038783D">
            <w:pPr>
              <w:rPr>
                <w:rFonts w:ascii="Arial" w:hAnsi="Arial" w:cs="Arial"/>
              </w:rPr>
            </w:pPr>
            <w:r w:rsidRPr="000F03D8">
              <w:rPr>
                <w:rFonts w:ascii="Arial" w:hAnsi="Arial" w:cs="Arial"/>
              </w:rPr>
              <w:t xml:space="preserve">Maintaining </w:t>
            </w:r>
            <w:r w:rsidR="00C901D3" w:rsidRPr="000F03D8">
              <w:rPr>
                <w:rFonts w:ascii="Arial" w:hAnsi="Arial" w:cs="Arial"/>
              </w:rPr>
              <w:t xml:space="preserve">staff uptake and positive feedback. </w:t>
            </w:r>
          </w:p>
          <w:p w14:paraId="6291F697" w14:textId="0C2362CD" w:rsidR="00C901D3" w:rsidRPr="000F03D8" w:rsidRDefault="00EA1358" w:rsidP="0038783D">
            <w:pPr>
              <w:rPr>
                <w:rFonts w:ascii="Arial" w:hAnsi="Arial" w:cs="Arial"/>
              </w:rPr>
            </w:pPr>
            <w:r w:rsidRPr="000F03D8">
              <w:rPr>
                <w:rFonts w:ascii="Arial" w:hAnsi="Arial" w:cs="Arial"/>
              </w:rPr>
              <w:t xml:space="preserve">Reducing </w:t>
            </w:r>
            <w:r w:rsidR="00B447AA" w:rsidRPr="000F03D8">
              <w:rPr>
                <w:rFonts w:ascii="Arial" w:hAnsi="Arial" w:cs="Arial"/>
              </w:rPr>
              <w:t>S</w:t>
            </w:r>
            <w:r w:rsidRPr="000F03D8">
              <w:rPr>
                <w:rFonts w:ascii="Arial" w:hAnsi="Arial" w:cs="Arial"/>
              </w:rPr>
              <w:t xml:space="preserve">ickness </w:t>
            </w:r>
            <w:r w:rsidRPr="000F03D8">
              <w:rPr>
                <w:rFonts w:ascii="Arial" w:hAnsi="Arial" w:cs="Arial"/>
              </w:rPr>
              <w:lastRenderedPageBreak/>
              <w:t xml:space="preserve">and </w:t>
            </w:r>
            <w:r w:rsidR="00B447AA" w:rsidRPr="000F03D8">
              <w:rPr>
                <w:rFonts w:ascii="Arial" w:hAnsi="Arial" w:cs="Arial"/>
              </w:rPr>
              <w:t>A</w:t>
            </w:r>
            <w:r w:rsidRPr="000F03D8">
              <w:rPr>
                <w:rFonts w:ascii="Arial" w:hAnsi="Arial" w:cs="Arial"/>
              </w:rPr>
              <w:t xml:space="preserve">bsence. </w:t>
            </w:r>
          </w:p>
          <w:p w14:paraId="7F048C7E" w14:textId="47E56408" w:rsidR="00EA1358" w:rsidRPr="000F03D8" w:rsidRDefault="00B447AA" w:rsidP="0038783D">
            <w:pPr>
              <w:rPr>
                <w:rFonts w:ascii="Arial" w:hAnsi="Arial" w:cs="Arial"/>
              </w:rPr>
            </w:pPr>
            <w:r w:rsidRPr="000F03D8">
              <w:rPr>
                <w:rFonts w:ascii="Arial" w:hAnsi="Arial" w:cs="Arial"/>
              </w:rPr>
              <w:t>Evidence I</w:t>
            </w:r>
            <w:r w:rsidR="00EA1358" w:rsidRPr="000F03D8">
              <w:rPr>
                <w:rFonts w:ascii="Arial" w:hAnsi="Arial" w:cs="Arial"/>
              </w:rPr>
              <w:t>mproving mental health</w:t>
            </w:r>
          </w:p>
        </w:tc>
        <w:tc>
          <w:tcPr>
            <w:tcW w:w="1372" w:type="dxa"/>
          </w:tcPr>
          <w:p w14:paraId="1EF26FC0" w14:textId="77777777" w:rsidR="00075A58" w:rsidRPr="000F03D8" w:rsidRDefault="00264BCB" w:rsidP="0038783D">
            <w:pPr>
              <w:rPr>
                <w:rFonts w:ascii="Arial" w:hAnsi="Arial" w:cs="Arial"/>
              </w:rPr>
            </w:pPr>
            <w:r w:rsidRPr="000F03D8">
              <w:rPr>
                <w:rFonts w:ascii="Arial" w:hAnsi="Arial" w:cs="Arial"/>
              </w:rPr>
              <w:lastRenderedPageBreak/>
              <w:t>Encourage Staff to access facilities</w:t>
            </w:r>
            <w:r w:rsidR="00C318E4" w:rsidRPr="000F03D8">
              <w:rPr>
                <w:rFonts w:ascii="Arial" w:hAnsi="Arial" w:cs="Arial"/>
              </w:rPr>
              <w:t xml:space="preserve">. </w:t>
            </w:r>
          </w:p>
          <w:p w14:paraId="6C8ECC5C" w14:textId="0B53194F" w:rsidR="00C318E4" w:rsidRPr="000F03D8" w:rsidRDefault="00C318E4" w:rsidP="0038783D">
            <w:pPr>
              <w:rPr>
                <w:rFonts w:ascii="Arial" w:hAnsi="Arial" w:cs="Arial"/>
              </w:rPr>
            </w:pPr>
            <w:r w:rsidRPr="000F03D8">
              <w:rPr>
                <w:rFonts w:ascii="Arial" w:hAnsi="Arial" w:cs="Arial"/>
              </w:rPr>
              <w:t xml:space="preserve">Feel empowered </w:t>
            </w:r>
            <w:r w:rsidRPr="000F03D8">
              <w:rPr>
                <w:rFonts w:ascii="Arial" w:hAnsi="Arial" w:cs="Arial"/>
              </w:rPr>
              <w:lastRenderedPageBreak/>
              <w:t>to accept referral.</w:t>
            </w:r>
          </w:p>
        </w:tc>
      </w:tr>
      <w:tr w:rsidR="00AC3C85" w:rsidRPr="000F03D8" w14:paraId="3D2310AF" w14:textId="77777777" w:rsidTr="000B65C5">
        <w:trPr>
          <w:gridAfter w:val="1"/>
          <w:wAfter w:w="547" w:type="dxa"/>
          <w:trHeight w:val="945"/>
        </w:trPr>
        <w:tc>
          <w:tcPr>
            <w:tcW w:w="1617" w:type="dxa"/>
            <w:shd w:val="clear" w:color="auto" w:fill="ADADAD" w:themeFill="background2" w:themeFillShade="BF"/>
          </w:tcPr>
          <w:p w14:paraId="75A9A6B0" w14:textId="7C445BE3" w:rsidR="00DB43CF" w:rsidRPr="000F03D8" w:rsidRDefault="00DB43CF" w:rsidP="0038783D">
            <w:pPr>
              <w:rPr>
                <w:rFonts w:ascii="Arial" w:hAnsi="Arial" w:cs="Arial"/>
              </w:rPr>
            </w:pPr>
            <w:r w:rsidRPr="000F03D8">
              <w:rPr>
                <w:rFonts w:ascii="Arial" w:hAnsi="Arial" w:cs="Arial"/>
              </w:rPr>
              <w:lastRenderedPageBreak/>
              <w:t xml:space="preserve">Occupational Health </w:t>
            </w:r>
          </w:p>
        </w:tc>
        <w:tc>
          <w:tcPr>
            <w:tcW w:w="1390" w:type="dxa"/>
          </w:tcPr>
          <w:p w14:paraId="086CB017" w14:textId="536CB144" w:rsidR="00075A58" w:rsidRPr="000F03D8" w:rsidRDefault="005F4426" w:rsidP="0038783D">
            <w:pPr>
              <w:rPr>
                <w:rFonts w:ascii="Arial" w:hAnsi="Arial" w:cs="Arial"/>
              </w:rPr>
            </w:pPr>
            <w:r w:rsidRPr="000F03D8">
              <w:rPr>
                <w:rFonts w:ascii="Arial" w:hAnsi="Arial" w:cs="Arial"/>
              </w:rPr>
              <w:t xml:space="preserve">Referrals made via </w:t>
            </w:r>
            <w:r w:rsidR="00256A58" w:rsidRPr="000F03D8">
              <w:rPr>
                <w:rFonts w:ascii="Arial" w:hAnsi="Arial" w:cs="Arial"/>
              </w:rPr>
              <w:t>OH for certain conditions.</w:t>
            </w:r>
          </w:p>
        </w:tc>
        <w:tc>
          <w:tcPr>
            <w:tcW w:w="937" w:type="dxa"/>
          </w:tcPr>
          <w:p w14:paraId="4CAC2976" w14:textId="34905082" w:rsidR="00075A58" w:rsidRPr="000F03D8" w:rsidRDefault="001E2C5E" w:rsidP="0038783D">
            <w:pPr>
              <w:rPr>
                <w:rFonts w:ascii="Arial" w:hAnsi="Arial" w:cs="Arial"/>
              </w:rPr>
            </w:pPr>
            <w:r w:rsidRPr="000F03D8">
              <w:rPr>
                <w:rFonts w:ascii="Arial" w:hAnsi="Arial" w:cs="Arial"/>
              </w:rPr>
              <w:t>High</w:t>
            </w:r>
          </w:p>
        </w:tc>
        <w:tc>
          <w:tcPr>
            <w:tcW w:w="1604" w:type="dxa"/>
          </w:tcPr>
          <w:p w14:paraId="03BF7C2C" w14:textId="52554EA1" w:rsidR="007365F1" w:rsidRPr="000F03D8" w:rsidRDefault="007365F1" w:rsidP="0038783D">
            <w:pPr>
              <w:rPr>
                <w:rFonts w:ascii="Arial" w:hAnsi="Arial" w:cs="Arial"/>
              </w:rPr>
            </w:pPr>
            <w:r w:rsidRPr="000F03D8">
              <w:rPr>
                <w:rFonts w:ascii="Arial" w:hAnsi="Arial" w:cs="Arial"/>
              </w:rPr>
              <w:t>Refer Specific Staff demographic</w:t>
            </w:r>
          </w:p>
        </w:tc>
        <w:tc>
          <w:tcPr>
            <w:tcW w:w="1444" w:type="dxa"/>
          </w:tcPr>
          <w:p w14:paraId="640B5177" w14:textId="05FFA9FD" w:rsidR="00075A58" w:rsidRPr="000F03D8" w:rsidRDefault="009B6897" w:rsidP="0038783D">
            <w:pPr>
              <w:rPr>
                <w:rFonts w:ascii="Arial" w:hAnsi="Arial" w:cs="Arial"/>
              </w:rPr>
            </w:pPr>
            <w:r w:rsidRPr="000F03D8">
              <w:rPr>
                <w:rFonts w:ascii="Arial" w:hAnsi="Arial" w:cs="Arial"/>
              </w:rPr>
              <w:t>Making a system simple to refer</w:t>
            </w:r>
            <w:r w:rsidR="003341E6" w:rsidRPr="000F03D8">
              <w:rPr>
                <w:rFonts w:ascii="Arial" w:hAnsi="Arial" w:cs="Arial"/>
              </w:rPr>
              <w:t xml:space="preserve"> staff.</w:t>
            </w:r>
          </w:p>
        </w:tc>
        <w:tc>
          <w:tcPr>
            <w:tcW w:w="1617" w:type="dxa"/>
          </w:tcPr>
          <w:p w14:paraId="214125E3" w14:textId="4858D472" w:rsidR="00075A58" w:rsidRPr="000F03D8" w:rsidRDefault="00B447AA" w:rsidP="0038783D">
            <w:pPr>
              <w:rPr>
                <w:rFonts w:ascii="Arial" w:hAnsi="Arial" w:cs="Arial"/>
              </w:rPr>
            </w:pPr>
            <w:r w:rsidRPr="000F03D8">
              <w:rPr>
                <w:rFonts w:ascii="Arial" w:hAnsi="Arial" w:cs="Arial"/>
              </w:rPr>
              <w:t xml:space="preserve">Build in a </w:t>
            </w:r>
            <w:r w:rsidR="00C24E19" w:rsidRPr="000F03D8">
              <w:rPr>
                <w:rFonts w:ascii="Arial" w:hAnsi="Arial" w:cs="Arial"/>
              </w:rPr>
              <w:t>Staff R</w:t>
            </w:r>
            <w:r w:rsidRPr="000F03D8">
              <w:rPr>
                <w:rFonts w:ascii="Arial" w:hAnsi="Arial" w:cs="Arial"/>
              </w:rPr>
              <w:t xml:space="preserve">eferral </w:t>
            </w:r>
            <w:r w:rsidR="00C24E19" w:rsidRPr="000F03D8">
              <w:rPr>
                <w:rFonts w:ascii="Arial" w:hAnsi="Arial" w:cs="Arial"/>
              </w:rPr>
              <w:t>P</w:t>
            </w:r>
            <w:r w:rsidRPr="000F03D8">
              <w:rPr>
                <w:rFonts w:ascii="Arial" w:hAnsi="Arial" w:cs="Arial"/>
              </w:rPr>
              <w:t xml:space="preserve">rocess to </w:t>
            </w:r>
            <w:r w:rsidR="00C24E19" w:rsidRPr="000F03D8">
              <w:rPr>
                <w:rFonts w:ascii="Arial" w:hAnsi="Arial" w:cs="Arial"/>
              </w:rPr>
              <w:t>C</w:t>
            </w:r>
            <w:r w:rsidRPr="000F03D8">
              <w:rPr>
                <w:rFonts w:ascii="Arial" w:hAnsi="Arial" w:cs="Arial"/>
              </w:rPr>
              <w:t xml:space="preserve">urrent </w:t>
            </w:r>
            <w:r w:rsidR="00C24E19" w:rsidRPr="000F03D8">
              <w:rPr>
                <w:rFonts w:ascii="Arial" w:hAnsi="Arial" w:cs="Arial"/>
              </w:rPr>
              <w:t>W</w:t>
            </w:r>
            <w:r w:rsidRPr="000F03D8">
              <w:rPr>
                <w:rFonts w:ascii="Arial" w:hAnsi="Arial" w:cs="Arial"/>
              </w:rPr>
              <w:t xml:space="preserve">orking </w:t>
            </w:r>
            <w:r w:rsidR="00C24E19" w:rsidRPr="000F03D8">
              <w:rPr>
                <w:rFonts w:ascii="Arial" w:hAnsi="Arial" w:cs="Arial"/>
              </w:rPr>
              <w:t>P</w:t>
            </w:r>
            <w:r w:rsidRPr="000F03D8">
              <w:rPr>
                <w:rFonts w:ascii="Arial" w:hAnsi="Arial" w:cs="Arial"/>
              </w:rPr>
              <w:t xml:space="preserve">rocesses. </w:t>
            </w:r>
          </w:p>
        </w:tc>
        <w:tc>
          <w:tcPr>
            <w:tcW w:w="1372" w:type="dxa"/>
          </w:tcPr>
          <w:p w14:paraId="5B573F45" w14:textId="0C2A20FC" w:rsidR="00075A58" w:rsidRPr="000F03D8" w:rsidRDefault="00D77416" w:rsidP="0038783D">
            <w:pPr>
              <w:rPr>
                <w:rFonts w:ascii="Arial" w:hAnsi="Arial" w:cs="Arial"/>
              </w:rPr>
            </w:pPr>
            <w:r w:rsidRPr="000F03D8">
              <w:rPr>
                <w:rFonts w:ascii="Arial" w:hAnsi="Arial" w:cs="Arial"/>
              </w:rPr>
              <w:t xml:space="preserve">Follow agreed Pathway for </w:t>
            </w:r>
            <w:r w:rsidR="00C72AC1" w:rsidRPr="000F03D8">
              <w:rPr>
                <w:rFonts w:ascii="Arial" w:hAnsi="Arial" w:cs="Arial"/>
              </w:rPr>
              <w:t>R</w:t>
            </w:r>
            <w:r w:rsidRPr="000F03D8">
              <w:rPr>
                <w:rFonts w:ascii="Arial" w:hAnsi="Arial" w:cs="Arial"/>
              </w:rPr>
              <w:t xml:space="preserve">eferring </w:t>
            </w:r>
            <w:r w:rsidR="00C72AC1" w:rsidRPr="000F03D8">
              <w:rPr>
                <w:rFonts w:ascii="Arial" w:hAnsi="Arial" w:cs="Arial"/>
              </w:rPr>
              <w:t>S</w:t>
            </w:r>
            <w:r w:rsidRPr="000F03D8">
              <w:rPr>
                <w:rFonts w:ascii="Arial" w:hAnsi="Arial" w:cs="Arial"/>
              </w:rPr>
              <w:t>taff</w:t>
            </w:r>
            <w:r w:rsidR="00C72AC1" w:rsidRPr="000F03D8">
              <w:rPr>
                <w:rFonts w:ascii="Arial" w:hAnsi="Arial" w:cs="Arial"/>
              </w:rPr>
              <w:t>.</w:t>
            </w:r>
          </w:p>
        </w:tc>
      </w:tr>
      <w:tr w:rsidR="00AC3C85" w:rsidRPr="000F03D8" w14:paraId="182CC667" w14:textId="77777777" w:rsidTr="000B65C5">
        <w:trPr>
          <w:gridAfter w:val="1"/>
          <w:wAfter w:w="547" w:type="dxa"/>
          <w:trHeight w:val="914"/>
        </w:trPr>
        <w:tc>
          <w:tcPr>
            <w:tcW w:w="1617" w:type="dxa"/>
            <w:shd w:val="clear" w:color="auto" w:fill="ADADAD" w:themeFill="background2" w:themeFillShade="BF"/>
          </w:tcPr>
          <w:p w14:paraId="3AAF03B2" w14:textId="77777777" w:rsidR="00256A58" w:rsidRPr="000F03D8" w:rsidRDefault="00256A58" w:rsidP="0038783D">
            <w:pPr>
              <w:rPr>
                <w:rFonts w:ascii="Arial" w:hAnsi="Arial" w:cs="Arial"/>
              </w:rPr>
            </w:pPr>
          </w:p>
          <w:p w14:paraId="0107BBC7" w14:textId="284D5B29" w:rsidR="00DB43CF" w:rsidRPr="000F03D8" w:rsidRDefault="00DB43CF" w:rsidP="0038783D">
            <w:pPr>
              <w:rPr>
                <w:rFonts w:ascii="Arial" w:hAnsi="Arial" w:cs="Arial"/>
              </w:rPr>
            </w:pPr>
            <w:r w:rsidRPr="000F03D8">
              <w:rPr>
                <w:rFonts w:ascii="Arial" w:hAnsi="Arial" w:cs="Arial"/>
              </w:rPr>
              <w:t xml:space="preserve">Finance </w:t>
            </w:r>
          </w:p>
        </w:tc>
        <w:tc>
          <w:tcPr>
            <w:tcW w:w="1390" w:type="dxa"/>
          </w:tcPr>
          <w:p w14:paraId="36F2889B" w14:textId="1AD83EEE" w:rsidR="00210581" w:rsidRPr="000F03D8" w:rsidRDefault="002D4FF7" w:rsidP="0038783D">
            <w:pPr>
              <w:rPr>
                <w:rFonts w:ascii="Arial" w:hAnsi="Arial" w:cs="Arial"/>
              </w:rPr>
            </w:pPr>
            <w:r w:rsidRPr="000F03D8">
              <w:rPr>
                <w:rFonts w:ascii="Arial" w:hAnsi="Arial" w:cs="Arial"/>
              </w:rPr>
              <w:t xml:space="preserve">Locate </w:t>
            </w:r>
            <w:r w:rsidR="00210581" w:rsidRPr="000F03D8">
              <w:rPr>
                <w:rFonts w:ascii="Arial" w:hAnsi="Arial" w:cs="Arial"/>
              </w:rPr>
              <w:t>F</w:t>
            </w:r>
            <w:r w:rsidRPr="000F03D8">
              <w:rPr>
                <w:rFonts w:ascii="Arial" w:hAnsi="Arial" w:cs="Arial"/>
              </w:rPr>
              <w:t xml:space="preserve">unding from </w:t>
            </w:r>
            <w:r w:rsidR="00210581" w:rsidRPr="000F03D8">
              <w:rPr>
                <w:rFonts w:ascii="Arial" w:hAnsi="Arial" w:cs="Arial"/>
              </w:rPr>
              <w:t>C</w:t>
            </w:r>
            <w:r w:rsidR="0050344B" w:rsidRPr="000F03D8">
              <w:rPr>
                <w:rFonts w:ascii="Arial" w:hAnsi="Arial" w:cs="Arial"/>
              </w:rPr>
              <w:t xml:space="preserve">harities </w:t>
            </w:r>
            <w:r w:rsidR="00210581" w:rsidRPr="000F03D8">
              <w:rPr>
                <w:rFonts w:ascii="Arial" w:hAnsi="Arial" w:cs="Arial"/>
              </w:rPr>
              <w:t xml:space="preserve">&amp; </w:t>
            </w:r>
            <w:r w:rsidR="0050344B" w:rsidRPr="000F03D8">
              <w:rPr>
                <w:rFonts w:ascii="Arial" w:hAnsi="Arial" w:cs="Arial"/>
              </w:rPr>
              <w:t>WAG</w:t>
            </w:r>
            <w:r w:rsidR="00C073B0" w:rsidRPr="000F03D8">
              <w:rPr>
                <w:rFonts w:ascii="Arial" w:hAnsi="Arial" w:cs="Arial"/>
              </w:rPr>
              <w:t>.</w:t>
            </w:r>
          </w:p>
          <w:p w14:paraId="20BB72AC" w14:textId="523784E8" w:rsidR="00DB43CF" w:rsidRPr="000F03D8" w:rsidRDefault="00C073B0" w:rsidP="0038783D">
            <w:pPr>
              <w:rPr>
                <w:rFonts w:ascii="Arial" w:hAnsi="Arial" w:cs="Arial"/>
              </w:rPr>
            </w:pPr>
            <w:r w:rsidRPr="000F03D8">
              <w:rPr>
                <w:rFonts w:ascii="Arial" w:hAnsi="Arial" w:cs="Arial"/>
              </w:rPr>
              <w:t>Process Data</w:t>
            </w:r>
            <w:r w:rsidR="0050344B" w:rsidRPr="000F03D8">
              <w:rPr>
                <w:rFonts w:ascii="Arial" w:hAnsi="Arial" w:cs="Arial"/>
              </w:rPr>
              <w:t>.</w:t>
            </w:r>
          </w:p>
        </w:tc>
        <w:tc>
          <w:tcPr>
            <w:tcW w:w="937" w:type="dxa"/>
          </w:tcPr>
          <w:p w14:paraId="3153DF4F" w14:textId="77777777" w:rsidR="00DB43CF" w:rsidRPr="000F03D8" w:rsidRDefault="00DB43CF" w:rsidP="0038783D">
            <w:pPr>
              <w:rPr>
                <w:rFonts w:ascii="Arial" w:hAnsi="Arial" w:cs="Arial"/>
              </w:rPr>
            </w:pPr>
          </w:p>
          <w:p w14:paraId="522AFEDC" w14:textId="34AA793E" w:rsidR="000B5411" w:rsidRPr="000F03D8" w:rsidRDefault="000B5411" w:rsidP="000B5411">
            <w:pPr>
              <w:rPr>
                <w:rFonts w:ascii="Arial" w:hAnsi="Arial" w:cs="Arial"/>
              </w:rPr>
            </w:pPr>
            <w:r w:rsidRPr="000F03D8">
              <w:rPr>
                <w:rFonts w:ascii="Arial" w:hAnsi="Arial" w:cs="Arial"/>
              </w:rPr>
              <w:t>High</w:t>
            </w:r>
          </w:p>
        </w:tc>
        <w:tc>
          <w:tcPr>
            <w:tcW w:w="1604" w:type="dxa"/>
          </w:tcPr>
          <w:p w14:paraId="5680231D" w14:textId="09DF4AE3" w:rsidR="000E122B" w:rsidRPr="000F03D8" w:rsidRDefault="00746EE6" w:rsidP="0038783D">
            <w:pPr>
              <w:rPr>
                <w:rFonts w:ascii="Arial" w:hAnsi="Arial" w:cs="Arial"/>
              </w:rPr>
            </w:pPr>
            <w:r w:rsidRPr="000F03D8">
              <w:rPr>
                <w:rFonts w:ascii="Arial" w:hAnsi="Arial" w:cs="Arial"/>
              </w:rPr>
              <w:t xml:space="preserve">Providing </w:t>
            </w:r>
            <w:r w:rsidR="00283DBA" w:rsidRPr="000F03D8">
              <w:rPr>
                <w:rFonts w:ascii="Arial" w:hAnsi="Arial" w:cs="Arial"/>
              </w:rPr>
              <w:t>Transparent and Accurate Financial Reports to stakeholders</w:t>
            </w:r>
            <w:r w:rsidR="000E122B" w:rsidRPr="000F03D8">
              <w:rPr>
                <w:rFonts w:ascii="Arial" w:hAnsi="Arial" w:cs="Arial"/>
              </w:rPr>
              <w:t xml:space="preserve"> </w:t>
            </w:r>
          </w:p>
        </w:tc>
        <w:tc>
          <w:tcPr>
            <w:tcW w:w="1444" w:type="dxa"/>
          </w:tcPr>
          <w:p w14:paraId="0CCFE1F6" w14:textId="76944AC9" w:rsidR="00DB43CF" w:rsidRPr="000F03D8" w:rsidRDefault="003341E6" w:rsidP="0038783D">
            <w:pPr>
              <w:rPr>
                <w:rFonts w:ascii="Arial" w:hAnsi="Arial" w:cs="Arial"/>
              </w:rPr>
            </w:pPr>
            <w:r w:rsidRPr="000F03D8">
              <w:rPr>
                <w:rFonts w:ascii="Arial" w:hAnsi="Arial" w:cs="Arial"/>
              </w:rPr>
              <w:t>Accessing Finance from WAG and Charit</w:t>
            </w:r>
            <w:r w:rsidR="00C257A6" w:rsidRPr="000F03D8">
              <w:rPr>
                <w:rFonts w:ascii="Arial" w:hAnsi="Arial" w:cs="Arial"/>
              </w:rPr>
              <w:t>y. TASC.</w:t>
            </w:r>
          </w:p>
        </w:tc>
        <w:tc>
          <w:tcPr>
            <w:tcW w:w="1617" w:type="dxa"/>
          </w:tcPr>
          <w:p w14:paraId="065A4265" w14:textId="11D7B347" w:rsidR="00DB43CF" w:rsidRPr="000F03D8" w:rsidRDefault="00170A60" w:rsidP="0038783D">
            <w:pPr>
              <w:rPr>
                <w:rFonts w:ascii="Arial" w:hAnsi="Arial" w:cs="Arial"/>
              </w:rPr>
            </w:pPr>
            <w:r w:rsidRPr="000F03D8">
              <w:rPr>
                <w:rFonts w:ascii="Arial" w:hAnsi="Arial" w:cs="Arial"/>
              </w:rPr>
              <w:t xml:space="preserve">Strategic </w:t>
            </w:r>
            <w:r w:rsidR="00D673AC" w:rsidRPr="000F03D8">
              <w:rPr>
                <w:rFonts w:ascii="Arial" w:hAnsi="Arial" w:cs="Arial"/>
              </w:rPr>
              <w:t>P</w:t>
            </w:r>
            <w:r w:rsidRPr="000F03D8">
              <w:rPr>
                <w:rFonts w:ascii="Arial" w:hAnsi="Arial" w:cs="Arial"/>
              </w:rPr>
              <w:t xml:space="preserve">lan </w:t>
            </w:r>
            <w:r w:rsidR="00D673AC" w:rsidRPr="000F03D8">
              <w:rPr>
                <w:rFonts w:ascii="Arial" w:hAnsi="Arial" w:cs="Arial"/>
              </w:rPr>
              <w:t>R</w:t>
            </w:r>
            <w:r w:rsidRPr="000F03D8">
              <w:rPr>
                <w:rFonts w:ascii="Arial" w:hAnsi="Arial" w:cs="Arial"/>
              </w:rPr>
              <w:t xml:space="preserve">eoccurring funds </w:t>
            </w:r>
            <w:r w:rsidR="00D673AC" w:rsidRPr="000F03D8">
              <w:rPr>
                <w:rFonts w:ascii="Arial" w:hAnsi="Arial" w:cs="Arial"/>
              </w:rPr>
              <w:t xml:space="preserve">&amp; Cost </w:t>
            </w:r>
            <w:r w:rsidR="00A552BD" w:rsidRPr="000F03D8">
              <w:rPr>
                <w:rFonts w:ascii="Arial" w:hAnsi="Arial" w:cs="Arial"/>
              </w:rPr>
              <w:t>Control.</w:t>
            </w:r>
          </w:p>
          <w:p w14:paraId="1E1C465A" w14:textId="249BAE28" w:rsidR="00D545B4" w:rsidRPr="000F03D8" w:rsidRDefault="00D545B4" w:rsidP="0038783D">
            <w:pPr>
              <w:rPr>
                <w:rFonts w:ascii="Arial" w:hAnsi="Arial" w:cs="Arial"/>
              </w:rPr>
            </w:pPr>
            <w:r w:rsidRPr="000F03D8">
              <w:rPr>
                <w:rFonts w:ascii="Arial" w:hAnsi="Arial" w:cs="Arial"/>
              </w:rPr>
              <w:t>Governance</w:t>
            </w:r>
          </w:p>
        </w:tc>
        <w:tc>
          <w:tcPr>
            <w:tcW w:w="1372" w:type="dxa"/>
          </w:tcPr>
          <w:p w14:paraId="3DC3B613" w14:textId="65C6BA6E" w:rsidR="00DB43CF" w:rsidRPr="000F03D8" w:rsidRDefault="00B92365" w:rsidP="0038783D">
            <w:pPr>
              <w:rPr>
                <w:rFonts w:ascii="Arial" w:hAnsi="Arial" w:cs="Arial"/>
              </w:rPr>
            </w:pPr>
            <w:r w:rsidRPr="000F03D8">
              <w:rPr>
                <w:rFonts w:ascii="Arial" w:hAnsi="Arial" w:cs="Arial"/>
              </w:rPr>
              <w:t>Provide funding from WAG and Charitable Funds.</w:t>
            </w:r>
          </w:p>
        </w:tc>
      </w:tr>
      <w:tr w:rsidR="00B447AA" w:rsidRPr="000F03D8" w14:paraId="1D982573" w14:textId="3591F456" w:rsidTr="000B65C5">
        <w:trPr>
          <w:trHeight w:val="473"/>
        </w:trPr>
        <w:tc>
          <w:tcPr>
            <w:tcW w:w="1617" w:type="dxa"/>
            <w:shd w:val="clear" w:color="auto" w:fill="ADADAD" w:themeFill="background2" w:themeFillShade="BF"/>
          </w:tcPr>
          <w:p w14:paraId="67A0CC17" w14:textId="3C544475" w:rsidR="0038783D" w:rsidRPr="000F03D8" w:rsidRDefault="0038783D" w:rsidP="0038783D">
            <w:pPr>
              <w:rPr>
                <w:rFonts w:ascii="Arial" w:hAnsi="Arial" w:cs="Arial"/>
              </w:rPr>
            </w:pPr>
            <w:r w:rsidRPr="000F03D8">
              <w:rPr>
                <w:rFonts w:ascii="Arial" w:hAnsi="Arial" w:cs="Arial"/>
              </w:rPr>
              <w:t xml:space="preserve">Private / External Gym engagement </w:t>
            </w:r>
          </w:p>
        </w:tc>
        <w:tc>
          <w:tcPr>
            <w:tcW w:w="1390" w:type="dxa"/>
          </w:tcPr>
          <w:p w14:paraId="1EC28F29" w14:textId="09837281" w:rsidR="0050344B" w:rsidRPr="000F03D8" w:rsidRDefault="0050344B" w:rsidP="0038783D">
            <w:pPr>
              <w:rPr>
                <w:rFonts w:ascii="Arial" w:hAnsi="Arial" w:cs="Arial"/>
              </w:rPr>
            </w:pPr>
            <w:r w:rsidRPr="000F03D8">
              <w:rPr>
                <w:rFonts w:ascii="Arial" w:hAnsi="Arial" w:cs="Arial"/>
              </w:rPr>
              <w:t xml:space="preserve">Provide </w:t>
            </w:r>
            <w:r w:rsidR="00EA5E53" w:rsidRPr="000F03D8">
              <w:rPr>
                <w:rFonts w:ascii="Arial" w:hAnsi="Arial" w:cs="Arial"/>
              </w:rPr>
              <w:t>C</w:t>
            </w:r>
            <w:r w:rsidRPr="000F03D8">
              <w:rPr>
                <w:rFonts w:ascii="Arial" w:hAnsi="Arial" w:cs="Arial"/>
              </w:rPr>
              <w:t xml:space="preserve">ost </w:t>
            </w:r>
            <w:r w:rsidR="00EA5E53" w:rsidRPr="000F03D8">
              <w:rPr>
                <w:rFonts w:ascii="Arial" w:hAnsi="Arial" w:cs="Arial"/>
              </w:rPr>
              <w:t>E</w:t>
            </w:r>
            <w:r w:rsidRPr="000F03D8">
              <w:rPr>
                <w:rFonts w:ascii="Arial" w:hAnsi="Arial" w:cs="Arial"/>
              </w:rPr>
              <w:t xml:space="preserve">fficient </w:t>
            </w:r>
            <w:r w:rsidR="00EA5E53" w:rsidRPr="000F03D8">
              <w:rPr>
                <w:rFonts w:ascii="Arial" w:hAnsi="Arial" w:cs="Arial"/>
              </w:rPr>
              <w:t>A</w:t>
            </w:r>
            <w:r w:rsidRPr="000F03D8">
              <w:rPr>
                <w:rFonts w:ascii="Arial" w:hAnsi="Arial" w:cs="Arial"/>
              </w:rPr>
              <w:t xml:space="preserve">ccess to </w:t>
            </w:r>
            <w:r w:rsidR="00EA5E53" w:rsidRPr="000F03D8">
              <w:rPr>
                <w:rFonts w:ascii="Arial" w:hAnsi="Arial" w:cs="Arial"/>
              </w:rPr>
              <w:t>G</w:t>
            </w:r>
            <w:r w:rsidR="00080AD4" w:rsidRPr="000F03D8">
              <w:rPr>
                <w:rFonts w:ascii="Arial" w:hAnsi="Arial" w:cs="Arial"/>
              </w:rPr>
              <w:t xml:space="preserve">ym </w:t>
            </w:r>
            <w:r w:rsidR="00EA5E53" w:rsidRPr="000F03D8">
              <w:rPr>
                <w:rFonts w:ascii="Arial" w:hAnsi="Arial" w:cs="Arial"/>
              </w:rPr>
              <w:t>F</w:t>
            </w:r>
            <w:r w:rsidR="00080AD4" w:rsidRPr="000F03D8">
              <w:rPr>
                <w:rFonts w:ascii="Arial" w:hAnsi="Arial" w:cs="Arial"/>
              </w:rPr>
              <w:t xml:space="preserve">acilities / </w:t>
            </w:r>
            <w:r w:rsidR="00EA5E53" w:rsidRPr="000F03D8">
              <w:rPr>
                <w:rFonts w:ascii="Arial" w:hAnsi="Arial" w:cs="Arial"/>
              </w:rPr>
              <w:t>S</w:t>
            </w:r>
            <w:r w:rsidR="00080AD4" w:rsidRPr="000F03D8">
              <w:rPr>
                <w:rFonts w:ascii="Arial" w:hAnsi="Arial" w:cs="Arial"/>
              </w:rPr>
              <w:t>auna’s</w:t>
            </w:r>
          </w:p>
        </w:tc>
        <w:tc>
          <w:tcPr>
            <w:tcW w:w="937" w:type="dxa"/>
          </w:tcPr>
          <w:p w14:paraId="28FAD497" w14:textId="00C18903" w:rsidR="0038783D" w:rsidRPr="000F03D8" w:rsidRDefault="001E2C5E" w:rsidP="0038783D">
            <w:pPr>
              <w:rPr>
                <w:rFonts w:ascii="Arial" w:hAnsi="Arial" w:cs="Arial"/>
              </w:rPr>
            </w:pPr>
            <w:r w:rsidRPr="000F03D8">
              <w:rPr>
                <w:rFonts w:ascii="Arial" w:hAnsi="Arial" w:cs="Arial"/>
              </w:rPr>
              <w:t>High</w:t>
            </w:r>
          </w:p>
        </w:tc>
        <w:tc>
          <w:tcPr>
            <w:tcW w:w="1604" w:type="dxa"/>
          </w:tcPr>
          <w:p w14:paraId="39BA5D47" w14:textId="17DC21C0" w:rsidR="0038783D" w:rsidRPr="000F03D8" w:rsidRDefault="00126BC2" w:rsidP="0038783D">
            <w:pPr>
              <w:rPr>
                <w:rFonts w:ascii="Arial" w:hAnsi="Arial" w:cs="Arial"/>
              </w:rPr>
            </w:pPr>
            <w:r w:rsidRPr="000F03D8">
              <w:rPr>
                <w:rFonts w:ascii="Arial" w:hAnsi="Arial" w:cs="Arial"/>
              </w:rPr>
              <w:t xml:space="preserve">Provide Safe and Clean </w:t>
            </w:r>
            <w:r w:rsidR="00454C7B" w:rsidRPr="000F03D8">
              <w:rPr>
                <w:rFonts w:ascii="Arial" w:hAnsi="Arial" w:cs="Arial"/>
              </w:rPr>
              <w:t xml:space="preserve">Environment </w:t>
            </w:r>
            <w:r w:rsidR="005B584F" w:rsidRPr="000F03D8">
              <w:rPr>
                <w:rFonts w:ascii="Arial" w:hAnsi="Arial" w:cs="Arial"/>
              </w:rPr>
              <w:t xml:space="preserve">for </w:t>
            </w:r>
            <w:r w:rsidR="00454C7B" w:rsidRPr="000F03D8">
              <w:rPr>
                <w:rFonts w:ascii="Arial" w:hAnsi="Arial" w:cs="Arial"/>
              </w:rPr>
              <w:t>WAST staff.</w:t>
            </w:r>
          </w:p>
        </w:tc>
        <w:tc>
          <w:tcPr>
            <w:tcW w:w="1444" w:type="dxa"/>
          </w:tcPr>
          <w:p w14:paraId="3D993E04" w14:textId="4EF7DD64" w:rsidR="0038783D" w:rsidRPr="000F03D8" w:rsidRDefault="00DD22AD" w:rsidP="0038783D">
            <w:pPr>
              <w:rPr>
                <w:rFonts w:ascii="Arial" w:hAnsi="Arial" w:cs="Arial"/>
              </w:rPr>
            </w:pPr>
            <w:r w:rsidRPr="000F03D8">
              <w:rPr>
                <w:rFonts w:ascii="Arial" w:hAnsi="Arial" w:cs="Arial"/>
              </w:rPr>
              <w:t xml:space="preserve">Encourage Private </w:t>
            </w:r>
            <w:r w:rsidR="008B0AA1" w:rsidRPr="000F03D8">
              <w:rPr>
                <w:rFonts w:ascii="Arial" w:hAnsi="Arial" w:cs="Arial"/>
              </w:rPr>
              <w:t>G</w:t>
            </w:r>
            <w:r w:rsidRPr="000F03D8">
              <w:rPr>
                <w:rFonts w:ascii="Arial" w:hAnsi="Arial" w:cs="Arial"/>
              </w:rPr>
              <w:t xml:space="preserve">yms to partner with WAST. </w:t>
            </w:r>
          </w:p>
        </w:tc>
        <w:tc>
          <w:tcPr>
            <w:tcW w:w="1617" w:type="dxa"/>
          </w:tcPr>
          <w:p w14:paraId="3AECF566" w14:textId="6AEC7FB9" w:rsidR="0076219A" w:rsidRPr="000F03D8" w:rsidRDefault="00A21F52" w:rsidP="0038783D">
            <w:pPr>
              <w:rPr>
                <w:rFonts w:ascii="Arial" w:hAnsi="Arial" w:cs="Arial"/>
              </w:rPr>
            </w:pPr>
            <w:r w:rsidRPr="000F03D8">
              <w:rPr>
                <w:rFonts w:ascii="Arial" w:hAnsi="Arial" w:cs="Arial"/>
              </w:rPr>
              <w:t xml:space="preserve">Provide their own Policy and Guidance to </w:t>
            </w:r>
            <w:r w:rsidR="0076219A" w:rsidRPr="000F03D8">
              <w:rPr>
                <w:rFonts w:ascii="Arial" w:hAnsi="Arial" w:cs="Arial"/>
              </w:rPr>
              <w:t>incorporate</w:t>
            </w:r>
            <w:r w:rsidRPr="000F03D8">
              <w:rPr>
                <w:rFonts w:ascii="Arial" w:hAnsi="Arial" w:cs="Arial"/>
              </w:rPr>
              <w:t xml:space="preserve"> </w:t>
            </w:r>
            <w:r w:rsidR="0076219A" w:rsidRPr="000F03D8">
              <w:rPr>
                <w:rFonts w:ascii="Arial" w:hAnsi="Arial" w:cs="Arial"/>
              </w:rPr>
              <w:t>WAST Staff.</w:t>
            </w:r>
          </w:p>
        </w:tc>
        <w:tc>
          <w:tcPr>
            <w:tcW w:w="1372" w:type="dxa"/>
          </w:tcPr>
          <w:p w14:paraId="2F8F0AA5" w14:textId="4ECE8C74" w:rsidR="0038783D" w:rsidRPr="000F03D8" w:rsidRDefault="000E3F1E" w:rsidP="0038783D">
            <w:pPr>
              <w:rPr>
                <w:rFonts w:ascii="Arial" w:hAnsi="Arial" w:cs="Arial"/>
              </w:rPr>
            </w:pPr>
            <w:r w:rsidRPr="000F03D8">
              <w:rPr>
                <w:rFonts w:ascii="Arial" w:hAnsi="Arial" w:cs="Arial"/>
              </w:rPr>
              <w:t>Allow Access</w:t>
            </w:r>
            <w:r w:rsidR="00B92365" w:rsidRPr="000F03D8">
              <w:rPr>
                <w:rFonts w:ascii="Arial" w:hAnsi="Arial" w:cs="Arial"/>
              </w:rPr>
              <w:t xml:space="preserve"> to Gym / </w:t>
            </w:r>
            <w:r w:rsidR="007B07F1" w:rsidRPr="000F03D8">
              <w:rPr>
                <w:rFonts w:ascii="Arial" w:hAnsi="Arial" w:cs="Arial"/>
              </w:rPr>
              <w:t>S</w:t>
            </w:r>
            <w:r w:rsidR="00B92365" w:rsidRPr="000F03D8">
              <w:rPr>
                <w:rFonts w:ascii="Arial" w:hAnsi="Arial" w:cs="Arial"/>
              </w:rPr>
              <w:t xml:space="preserve">auna </w:t>
            </w:r>
            <w:r w:rsidR="007B07F1" w:rsidRPr="000F03D8">
              <w:rPr>
                <w:rFonts w:ascii="Arial" w:hAnsi="Arial" w:cs="Arial"/>
              </w:rPr>
              <w:t>F</w:t>
            </w:r>
            <w:r w:rsidR="00B92365" w:rsidRPr="000F03D8">
              <w:rPr>
                <w:rFonts w:ascii="Arial" w:hAnsi="Arial" w:cs="Arial"/>
              </w:rPr>
              <w:t xml:space="preserve">acilities. </w:t>
            </w:r>
          </w:p>
        </w:tc>
        <w:tc>
          <w:tcPr>
            <w:tcW w:w="547" w:type="dxa"/>
            <w:vMerge w:val="restart"/>
            <w:tcBorders>
              <w:top w:val="nil"/>
              <w:right w:val="nil"/>
            </w:tcBorders>
          </w:tcPr>
          <w:p w14:paraId="3B5768F3" w14:textId="77777777" w:rsidR="0038783D" w:rsidRPr="000F03D8" w:rsidRDefault="0038783D">
            <w:pPr>
              <w:rPr>
                <w:rFonts w:ascii="Arial" w:hAnsi="Arial" w:cs="Arial"/>
              </w:rPr>
            </w:pPr>
          </w:p>
        </w:tc>
      </w:tr>
      <w:tr w:rsidR="00B447AA" w:rsidRPr="000F03D8" w14:paraId="0FB12830" w14:textId="0E4C99EF" w:rsidTr="000B65C5">
        <w:trPr>
          <w:trHeight w:val="1115"/>
        </w:trPr>
        <w:tc>
          <w:tcPr>
            <w:tcW w:w="1617" w:type="dxa"/>
            <w:shd w:val="clear" w:color="auto" w:fill="ADADAD" w:themeFill="background2" w:themeFillShade="BF"/>
          </w:tcPr>
          <w:p w14:paraId="02A8B5E3" w14:textId="02AB2B02" w:rsidR="0038783D" w:rsidRPr="000F03D8" w:rsidRDefault="0038783D">
            <w:pPr>
              <w:rPr>
                <w:rFonts w:ascii="Arial" w:hAnsi="Arial" w:cs="Arial"/>
              </w:rPr>
            </w:pPr>
            <w:r w:rsidRPr="000F03D8">
              <w:rPr>
                <w:rFonts w:ascii="Arial" w:hAnsi="Arial" w:cs="Arial"/>
              </w:rPr>
              <w:t>Partnership Working. Trade Unions.</w:t>
            </w:r>
          </w:p>
        </w:tc>
        <w:tc>
          <w:tcPr>
            <w:tcW w:w="1390" w:type="dxa"/>
          </w:tcPr>
          <w:p w14:paraId="4F1F07C9" w14:textId="10F689F7" w:rsidR="0038783D" w:rsidRPr="000F03D8" w:rsidRDefault="006B4267">
            <w:pPr>
              <w:rPr>
                <w:rFonts w:ascii="Arial" w:hAnsi="Arial" w:cs="Arial"/>
              </w:rPr>
            </w:pPr>
            <w:r w:rsidRPr="000F03D8">
              <w:rPr>
                <w:rFonts w:ascii="Arial" w:hAnsi="Arial" w:cs="Arial"/>
              </w:rPr>
              <w:t xml:space="preserve">Agreement from all TU’s </w:t>
            </w:r>
            <w:r w:rsidR="0017494B" w:rsidRPr="000F03D8">
              <w:rPr>
                <w:rFonts w:ascii="Arial" w:hAnsi="Arial" w:cs="Arial"/>
              </w:rPr>
              <w:t>prior to roll out.</w:t>
            </w:r>
            <w:r w:rsidR="00ED7FAD" w:rsidRPr="000F03D8">
              <w:rPr>
                <w:rFonts w:ascii="Arial" w:hAnsi="Arial" w:cs="Arial"/>
              </w:rPr>
              <w:t xml:space="preserve"> </w:t>
            </w:r>
          </w:p>
        </w:tc>
        <w:tc>
          <w:tcPr>
            <w:tcW w:w="937" w:type="dxa"/>
          </w:tcPr>
          <w:p w14:paraId="254A362B" w14:textId="17184A47" w:rsidR="0038783D" w:rsidRPr="000F03D8" w:rsidRDefault="0017494B">
            <w:pPr>
              <w:rPr>
                <w:rFonts w:ascii="Arial" w:hAnsi="Arial" w:cs="Arial"/>
              </w:rPr>
            </w:pPr>
            <w:r w:rsidRPr="000F03D8">
              <w:rPr>
                <w:rFonts w:ascii="Arial" w:hAnsi="Arial" w:cs="Arial"/>
              </w:rPr>
              <w:t xml:space="preserve">Some </w:t>
            </w:r>
          </w:p>
        </w:tc>
        <w:tc>
          <w:tcPr>
            <w:tcW w:w="1604" w:type="dxa"/>
          </w:tcPr>
          <w:p w14:paraId="21C07C4E" w14:textId="4A3625BE" w:rsidR="0038783D" w:rsidRPr="000F03D8" w:rsidRDefault="005B584F">
            <w:pPr>
              <w:rPr>
                <w:rFonts w:ascii="Arial" w:hAnsi="Arial" w:cs="Arial"/>
              </w:rPr>
            </w:pPr>
            <w:r w:rsidRPr="000F03D8">
              <w:rPr>
                <w:rFonts w:ascii="Arial" w:hAnsi="Arial" w:cs="Arial"/>
              </w:rPr>
              <w:t xml:space="preserve">In line with WAST </w:t>
            </w:r>
            <w:r w:rsidR="0060731D" w:rsidRPr="000F03D8">
              <w:rPr>
                <w:rFonts w:ascii="Arial" w:hAnsi="Arial" w:cs="Arial"/>
              </w:rPr>
              <w:t>Policy. All projects are Underwritten by TU.</w:t>
            </w:r>
          </w:p>
        </w:tc>
        <w:tc>
          <w:tcPr>
            <w:tcW w:w="1444" w:type="dxa"/>
          </w:tcPr>
          <w:p w14:paraId="50B2725E" w14:textId="573C33E7" w:rsidR="0038783D" w:rsidRPr="000F03D8" w:rsidRDefault="00451175">
            <w:pPr>
              <w:rPr>
                <w:rFonts w:ascii="Arial" w:hAnsi="Arial" w:cs="Arial"/>
              </w:rPr>
            </w:pPr>
            <w:r w:rsidRPr="000F03D8">
              <w:rPr>
                <w:rFonts w:ascii="Arial" w:hAnsi="Arial" w:cs="Arial"/>
              </w:rPr>
              <w:t xml:space="preserve">Maintaining </w:t>
            </w:r>
            <w:r w:rsidR="00EE5B5A" w:rsidRPr="000F03D8">
              <w:rPr>
                <w:rFonts w:ascii="Arial" w:hAnsi="Arial" w:cs="Arial"/>
              </w:rPr>
              <w:t>P</w:t>
            </w:r>
            <w:r w:rsidRPr="000F03D8">
              <w:rPr>
                <w:rFonts w:ascii="Arial" w:hAnsi="Arial" w:cs="Arial"/>
              </w:rPr>
              <w:t xml:space="preserve">ositive </w:t>
            </w:r>
            <w:r w:rsidR="00EE5B5A" w:rsidRPr="000F03D8">
              <w:rPr>
                <w:rFonts w:ascii="Arial" w:hAnsi="Arial" w:cs="Arial"/>
              </w:rPr>
              <w:t xml:space="preserve">Relations. </w:t>
            </w:r>
          </w:p>
        </w:tc>
        <w:tc>
          <w:tcPr>
            <w:tcW w:w="1617" w:type="dxa"/>
          </w:tcPr>
          <w:p w14:paraId="6B3D32CE" w14:textId="3F3C0624" w:rsidR="008A310C" w:rsidRPr="000F03D8" w:rsidRDefault="0076219A">
            <w:pPr>
              <w:rPr>
                <w:rFonts w:ascii="Arial" w:hAnsi="Arial" w:cs="Arial"/>
              </w:rPr>
            </w:pPr>
            <w:r w:rsidRPr="000F03D8">
              <w:rPr>
                <w:rFonts w:ascii="Arial" w:hAnsi="Arial" w:cs="Arial"/>
              </w:rPr>
              <w:t xml:space="preserve">Assist Management </w:t>
            </w:r>
            <w:r w:rsidR="008A310C" w:rsidRPr="000F03D8">
              <w:rPr>
                <w:rFonts w:ascii="Arial" w:hAnsi="Arial" w:cs="Arial"/>
              </w:rPr>
              <w:t>and Staff. Potentially Provide Funding.</w:t>
            </w:r>
          </w:p>
        </w:tc>
        <w:tc>
          <w:tcPr>
            <w:tcW w:w="1372" w:type="dxa"/>
          </w:tcPr>
          <w:p w14:paraId="15F8BB71" w14:textId="5BF0BAD6" w:rsidR="0038783D" w:rsidRPr="000F03D8" w:rsidRDefault="00377178">
            <w:pPr>
              <w:rPr>
                <w:rFonts w:ascii="Arial" w:hAnsi="Arial" w:cs="Arial"/>
              </w:rPr>
            </w:pPr>
            <w:r w:rsidRPr="000F03D8">
              <w:rPr>
                <w:rFonts w:ascii="Arial" w:hAnsi="Arial" w:cs="Arial"/>
              </w:rPr>
              <w:t xml:space="preserve">To back management in rolling out </w:t>
            </w:r>
            <w:r w:rsidR="0043147B" w:rsidRPr="000F03D8">
              <w:rPr>
                <w:rFonts w:ascii="Arial" w:hAnsi="Arial" w:cs="Arial"/>
              </w:rPr>
              <w:t>P</w:t>
            </w:r>
            <w:r w:rsidRPr="000F03D8">
              <w:rPr>
                <w:rFonts w:ascii="Arial" w:hAnsi="Arial" w:cs="Arial"/>
              </w:rPr>
              <w:t xml:space="preserve">olicy and </w:t>
            </w:r>
            <w:r w:rsidR="0043147B" w:rsidRPr="000F03D8">
              <w:rPr>
                <w:rFonts w:ascii="Arial" w:hAnsi="Arial" w:cs="Arial"/>
              </w:rPr>
              <w:t>Project</w:t>
            </w:r>
          </w:p>
        </w:tc>
        <w:tc>
          <w:tcPr>
            <w:tcW w:w="547" w:type="dxa"/>
            <w:vMerge/>
            <w:tcBorders>
              <w:right w:val="nil"/>
            </w:tcBorders>
          </w:tcPr>
          <w:p w14:paraId="2BBA254A" w14:textId="77777777" w:rsidR="0038783D" w:rsidRPr="000F03D8" w:rsidRDefault="0038783D">
            <w:pPr>
              <w:rPr>
                <w:rFonts w:ascii="Arial" w:hAnsi="Arial" w:cs="Arial"/>
              </w:rPr>
            </w:pPr>
          </w:p>
        </w:tc>
      </w:tr>
    </w:tbl>
    <w:p w14:paraId="27DF3A25" w14:textId="77777777" w:rsidR="00130C6C" w:rsidRPr="000F03D8" w:rsidRDefault="00130C6C">
      <w:pPr>
        <w:rPr>
          <w:rFonts w:ascii="Arial" w:hAnsi="Arial" w:cs="Arial"/>
        </w:rPr>
      </w:pPr>
    </w:p>
    <w:p w14:paraId="78C4B88F" w14:textId="77777777" w:rsidR="00B060E8" w:rsidRDefault="00B060E8">
      <w:pPr>
        <w:rPr>
          <w:rFonts w:ascii="Arial" w:hAnsi="Arial" w:cs="Arial"/>
        </w:rPr>
      </w:pPr>
    </w:p>
    <w:p w14:paraId="321CF866" w14:textId="0218538B" w:rsidR="00A552BD" w:rsidRDefault="008C587E" w:rsidP="00897F14">
      <w:pPr>
        <w:ind w:left="720"/>
        <w:rPr>
          <w:rFonts w:ascii="Arial" w:hAnsi="Arial" w:cs="Arial"/>
        </w:rPr>
      </w:pPr>
      <w:r>
        <w:rPr>
          <w:rFonts w:ascii="Arial" w:hAnsi="Arial" w:cs="Arial"/>
        </w:rPr>
        <w:t>Stake</w:t>
      </w:r>
      <w:r w:rsidR="00E54425">
        <w:rPr>
          <w:rFonts w:ascii="Arial" w:hAnsi="Arial" w:cs="Arial"/>
        </w:rPr>
        <w:t>h</w:t>
      </w:r>
      <w:r>
        <w:rPr>
          <w:rFonts w:ascii="Arial" w:hAnsi="Arial" w:cs="Arial"/>
        </w:rPr>
        <w:t>older Map</w:t>
      </w:r>
      <w:r w:rsidR="00CB62DF">
        <w:rPr>
          <w:rFonts w:ascii="Arial" w:hAnsi="Arial" w:cs="Arial"/>
        </w:rPr>
        <w:t xml:space="preserve"> / </w:t>
      </w:r>
      <w:r w:rsidR="00A46BF1">
        <w:rPr>
          <w:rFonts w:ascii="Arial" w:hAnsi="Arial" w:cs="Arial"/>
        </w:rPr>
        <w:t>Power and Influence.</w:t>
      </w:r>
      <w:r w:rsidR="00BE3C7C">
        <w:rPr>
          <w:rFonts w:ascii="Arial" w:hAnsi="Arial" w:cs="Arial"/>
        </w:rPr>
        <w:t xml:space="preserve">  </w:t>
      </w:r>
    </w:p>
    <w:tbl>
      <w:tblPr>
        <w:tblStyle w:val="TableGrid0"/>
        <w:tblpPr w:leftFromText="180" w:rightFromText="180" w:vertAnchor="page" w:horzAnchor="page" w:tblpX="2368" w:tblpY="1673"/>
        <w:tblW w:w="9219" w:type="dxa"/>
        <w:tblLook w:val="04A0" w:firstRow="1" w:lastRow="0" w:firstColumn="1" w:lastColumn="0" w:noHBand="0" w:noVBand="1"/>
      </w:tblPr>
      <w:tblGrid>
        <w:gridCol w:w="3091"/>
        <w:gridCol w:w="3077"/>
        <w:gridCol w:w="3051"/>
      </w:tblGrid>
      <w:tr w:rsidR="00412D18" w14:paraId="493EADAC" w14:textId="77777777" w:rsidTr="001D6C0E">
        <w:trPr>
          <w:trHeight w:val="1220"/>
        </w:trPr>
        <w:tc>
          <w:tcPr>
            <w:tcW w:w="3091" w:type="dxa"/>
            <w:shd w:val="clear" w:color="auto" w:fill="BF4E14" w:themeFill="accent2" w:themeFillShade="BF"/>
          </w:tcPr>
          <w:p w14:paraId="2189C3E0" w14:textId="77777777" w:rsidR="00412D18" w:rsidRDefault="00412D18" w:rsidP="001D6C0E">
            <w:pPr>
              <w:rPr>
                <w:rFonts w:ascii="Arial" w:hAnsi="Arial" w:cs="Arial"/>
              </w:rPr>
            </w:pPr>
            <w:r>
              <w:rPr>
                <w:rFonts w:ascii="Arial" w:hAnsi="Arial" w:cs="Arial"/>
              </w:rPr>
              <w:lastRenderedPageBreak/>
              <w:t>Watch</w:t>
            </w:r>
          </w:p>
          <w:p w14:paraId="67DD973F" w14:textId="77777777" w:rsidR="00073A14" w:rsidRDefault="00073A14" w:rsidP="001D6C0E">
            <w:pPr>
              <w:rPr>
                <w:rFonts w:ascii="Arial" w:hAnsi="Arial" w:cs="Arial"/>
              </w:rPr>
            </w:pPr>
          </w:p>
          <w:p w14:paraId="5835323E" w14:textId="702EF27F" w:rsidR="00A179C0" w:rsidRPr="00A179C0" w:rsidRDefault="00A179C0" w:rsidP="001D6C0E">
            <w:pPr>
              <w:rPr>
                <w:rFonts w:ascii="Arial" w:hAnsi="Arial" w:cs="Arial"/>
                <w:b/>
                <w:bCs/>
              </w:rPr>
            </w:pPr>
            <w:r>
              <w:rPr>
                <w:rFonts w:ascii="Arial" w:hAnsi="Arial" w:cs="Arial"/>
              </w:rPr>
              <w:t xml:space="preserve">         </w:t>
            </w:r>
            <w:r w:rsidRPr="00A179C0">
              <w:rPr>
                <w:rFonts w:ascii="Arial" w:hAnsi="Arial" w:cs="Arial"/>
                <w:b/>
                <w:bCs/>
              </w:rPr>
              <w:t xml:space="preserve">Finance </w:t>
            </w:r>
          </w:p>
        </w:tc>
        <w:tc>
          <w:tcPr>
            <w:tcW w:w="3077" w:type="dxa"/>
            <w:shd w:val="clear" w:color="auto" w:fill="F1A983" w:themeFill="accent2" w:themeFillTint="99"/>
          </w:tcPr>
          <w:p w14:paraId="029B038C" w14:textId="77777777" w:rsidR="00412D18" w:rsidRDefault="00412D18" w:rsidP="001D6C0E">
            <w:pPr>
              <w:rPr>
                <w:rFonts w:ascii="Arial" w:hAnsi="Arial" w:cs="Arial"/>
              </w:rPr>
            </w:pPr>
            <w:r>
              <w:rPr>
                <w:rFonts w:ascii="Arial" w:hAnsi="Arial" w:cs="Arial"/>
              </w:rPr>
              <w:t xml:space="preserve">Keep satisfied </w:t>
            </w:r>
          </w:p>
          <w:p w14:paraId="2E2ABC08" w14:textId="77777777" w:rsidR="00A179C0" w:rsidRDefault="00A179C0" w:rsidP="001D6C0E">
            <w:pPr>
              <w:rPr>
                <w:rFonts w:ascii="Arial" w:hAnsi="Arial" w:cs="Arial"/>
              </w:rPr>
            </w:pPr>
          </w:p>
          <w:p w14:paraId="0BD56A9D" w14:textId="140893BB" w:rsidR="00A179C0" w:rsidRDefault="00A179C0" w:rsidP="001D6C0E">
            <w:pPr>
              <w:rPr>
                <w:rFonts w:ascii="Arial" w:hAnsi="Arial" w:cs="Arial"/>
              </w:rPr>
            </w:pPr>
          </w:p>
        </w:tc>
        <w:tc>
          <w:tcPr>
            <w:tcW w:w="3051" w:type="dxa"/>
            <w:shd w:val="clear" w:color="auto" w:fill="F1A983" w:themeFill="accent2" w:themeFillTint="99"/>
          </w:tcPr>
          <w:p w14:paraId="690285FF" w14:textId="77777777" w:rsidR="00412D18" w:rsidRDefault="00412D18" w:rsidP="001D6C0E">
            <w:pPr>
              <w:rPr>
                <w:rFonts w:ascii="Arial" w:hAnsi="Arial" w:cs="Arial"/>
              </w:rPr>
            </w:pPr>
            <w:r>
              <w:rPr>
                <w:rFonts w:ascii="Arial" w:hAnsi="Arial" w:cs="Arial"/>
              </w:rPr>
              <w:t xml:space="preserve">Actively manage </w:t>
            </w:r>
          </w:p>
          <w:p w14:paraId="1F5087CA" w14:textId="77777777" w:rsidR="00CB62BF" w:rsidRDefault="00CB62BF" w:rsidP="001D6C0E">
            <w:pPr>
              <w:rPr>
                <w:rFonts w:ascii="Arial" w:hAnsi="Arial" w:cs="Arial"/>
              </w:rPr>
            </w:pPr>
          </w:p>
          <w:p w14:paraId="1567C6B4" w14:textId="7E67E99F" w:rsidR="00CB62BF" w:rsidRPr="00CB62BF" w:rsidRDefault="00CB62BF" w:rsidP="001D6C0E">
            <w:pPr>
              <w:jc w:val="center"/>
              <w:rPr>
                <w:rFonts w:ascii="Arial" w:hAnsi="Arial" w:cs="Arial"/>
                <w:b/>
                <w:bCs/>
              </w:rPr>
            </w:pPr>
            <w:r w:rsidRPr="00CB62BF">
              <w:rPr>
                <w:rFonts w:ascii="Arial" w:hAnsi="Arial" w:cs="Arial"/>
                <w:b/>
                <w:bCs/>
              </w:rPr>
              <w:t>Staff</w:t>
            </w:r>
          </w:p>
        </w:tc>
      </w:tr>
      <w:tr w:rsidR="00412D18" w14:paraId="3733398F" w14:textId="77777777" w:rsidTr="001D6C0E">
        <w:trPr>
          <w:trHeight w:val="1220"/>
        </w:trPr>
        <w:tc>
          <w:tcPr>
            <w:tcW w:w="3091" w:type="dxa"/>
            <w:shd w:val="clear" w:color="auto" w:fill="DAE9F7" w:themeFill="text2" w:themeFillTint="1A"/>
          </w:tcPr>
          <w:p w14:paraId="60A846B1" w14:textId="79EE4671" w:rsidR="00412D18" w:rsidRDefault="00412D18" w:rsidP="001D6C0E">
            <w:pPr>
              <w:rPr>
                <w:rFonts w:ascii="Arial" w:hAnsi="Arial" w:cs="Arial"/>
              </w:rPr>
            </w:pPr>
            <w:r>
              <w:rPr>
                <w:rFonts w:ascii="Arial" w:hAnsi="Arial" w:cs="Arial"/>
              </w:rPr>
              <w:t xml:space="preserve"> Keep on side </w:t>
            </w:r>
          </w:p>
          <w:p w14:paraId="3C1AD1EE" w14:textId="77777777" w:rsidR="00CB62BF" w:rsidRDefault="00CB62BF" w:rsidP="001D6C0E">
            <w:pPr>
              <w:rPr>
                <w:rFonts w:ascii="Arial" w:hAnsi="Arial" w:cs="Arial"/>
              </w:rPr>
            </w:pPr>
          </w:p>
          <w:p w14:paraId="1A3B7933" w14:textId="30BBEE43" w:rsidR="00CB62BF" w:rsidRDefault="00CB62BF" w:rsidP="001D6C0E">
            <w:pPr>
              <w:rPr>
                <w:rFonts w:ascii="Arial" w:hAnsi="Arial" w:cs="Arial"/>
              </w:rPr>
            </w:pPr>
            <w:r>
              <w:rPr>
                <w:rFonts w:ascii="Arial" w:hAnsi="Arial" w:cs="Arial"/>
              </w:rPr>
              <w:t xml:space="preserve">   </w:t>
            </w:r>
          </w:p>
          <w:p w14:paraId="049987DD" w14:textId="161191A6" w:rsidR="00073A14" w:rsidRDefault="00073A14" w:rsidP="001D6C0E">
            <w:pPr>
              <w:rPr>
                <w:rFonts w:ascii="Arial" w:hAnsi="Arial" w:cs="Arial"/>
              </w:rPr>
            </w:pPr>
          </w:p>
        </w:tc>
        <w:tc>
          <w:tcPr>
            <w:tcW w:w="3077" w:type="dxa"/>
            <w:shd w:val="clear" w:color="auto" w:fill="DAE9F7" w:themeFill="text2" w:themeFillTint="1A"/>
          </w:tcPr>
          <w:p w14:paraId="59A429AD" w14:textId="77777777" w:rsidR="00CB62BF" w:rsidRDefault="00412D18" w:rsidP="001D6C0E">
            <w:pPr>
              <w:rPr>
                <w:rFonts w:ascii="Arial" w:hAnsi="Arial" w:cs="Arial"/>
              </w:rPr>
            </w:pPr>
            <w:r>
              <w:rPr>
                <w:rFonts w:ascii="Arial" w:hAnsi="Arial" w:cs="Arial"/>
              </w:rPr>
              <w:t>Keep on side</w:t>
            </w:r>
          </w:p>
          <w:p w14:paraId="672035B5" w14:textId="77777777" w:rsidR="00CB62BF" w:rsidRDefault="00CB62BF" w:rsidP="001D6C0E">
            <w:pPr>
              <w:rPr>
                <w:rFonts w:ascii="Arial" w:hAnsi="Arial" w:cs="Arial"/>
              </w:rPr>
            </w:pPr>
          </w:p>
          <w:p w14:paraId="10FDDDBD" w14:textId="79EE1F7B" w:rsidR="00412D18" w:rsidRPr="003160CA" w:rsidRDefault="00CB62BF" w:rsidP="001D6C0E">
            <w:pPr>
              <w:jc w:val="center"/>
              <w:rPr>
                <w:rFonts w:ascii="Arial" w:hAnsi="Arial" w:cs="Arial"/>
                <w:b/>
                <w:bCs/>
              </w:rPr>
            </w:pPr>
            <w:r w:rsidRPr="003160CA">
              <w:rPr>
                <w:rFonts w:ascii="Arial" w:hAnsi="Arial" w:cs="Arial"/>
                <w:b/>
                <w:bCs/>
              </w:rPr>
              <w:t>Trade Unions</w:t>
            </w:r>
          </w:p>
        </w:tc>
        <w:tc>
          <w:tcPr>
            <w:tcW w:w="3051" w:type="dxa"/>
            <w:shd w:val="clear" w:color="auto" w:fill="DAE9F7" w:themeFill="text2" w:themeFillTint="1A"/>
          </w:tcPr>
          <w:p w14:paraId="74C1642B" w14:textId="77777777" w:rsidR="00412D18" w:rsidRDefault="00412D18" w:rsidP="001D6C0E">
            <w:pPr>
              <w:rPr>
                <w:rFonts w:ascii="Arial" w:hAnsi="Arial" w:cs="Arial"/>
              </w:rPr>
            </w:pPr>
            <w:r>
              <w:rPr>
                <w:rFonts w:ascii="Arial" w:hAnsi="Arial" w:cs="Arial"/>
              </w:rPr>
              <w:t xml:space="preserve">Keep on side </w:t>
            </w:r>
          </w:p>
          <w:p w14:paraId="6351D9F3" w14:textId="77777777" w:rsidR="001D756A" w:rsidRDefault="001D756A" w:rsidP="001D6C0E">
            <w:pPr>
              <w:rPr>
                <w:rFonts w:ascii="Arial" w:hAnsi="Arial" w:cs="Arial"/>
              </w:rPr>
            </w:pPr>
          </w:p>
          <w:p w14:paraId="763054D4" w14:textId="4F88CD5E" w:rsidR="001D756A" w:rsidRPr="004910E6" w:rsidRDefault="001D756A" w:rsidP="001D6C0E">
            <w:pPr>
              <w:jc w:val="center"/>
              <w:rPr>
                <w:rFonts w:ascii="Arial" w:hAnsi="Arial" w:cs="Arial"/>
                <w:b/>
                <w:bCs/>
              </w:rPr>
            </w:pPr>
            <w:r w:rsidRPr="004910E6">
              <w:rPr>
                <w:rFonts w:ascii="Arial" w:hAnsi="Arial" w:cs="Arial"/>
                <w:b/>
                <w:bCs/>
              </w:rPr>
              <w:t>Gy</w:t>
            </w:r>
            <w:r w:rsidR="004910E6" w:rsidRPr="004910E6">
              <w:rPr>
                <w:rFonts w:ascii="Arial" w:hAnsi="Arial" w:cs="Arial"/>
                <w:b/>
                <w:bCs/>
              </w:rPr>
              <w:t>m</w:t>
            </w:r>
          </w:p>
        </w:tc>
      </w:tr>
      <w:tr w:rsidR="00412D18" w14:paraId="73F169B3" w14:textId="77777777" w:rsidTr="001D6C0E">
        <w:trPr>
          <w:trHeight w:val="1646"/>
        </w:trPr>
        <w:tc>
          <w:tcPr>
            <w:tcW w:w="3091" w:type="dxa"/>
            <w:shd w:val="clear" w:color="auto" w:fill="FAE2D5" w:themeFill="accent2" w:themeFillTint="33"/>
          </w:tcPr>
          <w:p w14:paraId="2E669EF8" w14:textId="77777777" w:rsidR="00073A14" w:rsidRDefault="00412D18" w:rsidP="001D6C0E">
            <w:pPr>
              <w:rPr>
                <w:rFonts w:ascii="Arial" w:hAnsi="Arial" w:cs="Arial"/>
              </w:rPr>
            </w:pPr>
            <w:r>
              <w:rPr>
                <w:rFonts w:ascii="Arial" w:hAnsi="Arial" w:cs="Arial"/>
              </w:rPr>
              <w:t>General communi</w:t>
            </w:r>
            <w:r w:rsidR="00405017">
              <w:rPr>
                <w:rFonts w:ascii="Arial" w:hAnsi="Arial" w:cs="Arial"/>
              </w:rPr>
              <w:t>cation</w:t>
            </w:r>
          </w:p>
          <w:p w14:paraId="0D585A31" w14:textId="77777777" w:rsidR="00C43DBF" w:rsidRDefault="00C43DBF" w:rsidP="001D6C0E">
            <w:pPr>
              <w:rPr>
                <w:rFonts w:ascii="Arial" w:hAnsi="Arial" w:cs="Arial"/>
              </w:rPr>
            </w:pPr>
          </w:p>
          <w:p w14:paraId="45DD9DF3" w14:textId="2B64ABC9" w:rsidR="00C43DBF" w:rsidRPr="00C43DBF" w:rsidRDefault="00C43DBF" w:rsidP="001D6C0E">
            <w:pPr>
              <w:rPr>
                <w:rFonts w:ascii="Arial" w:hAnsi="Arial" w:cs="Arial"/>
                <w:b/>
                <w:bCs/>
              </w:rPr>
            </w:pPr>
            <w:r w:rsidRPr="00C43DBF">
              <w:rPr>
                <w:rFonts w:ascii="Arial" w:hAnsi="Arial" w:cs="Arial"/>
                <w:b/>
                <w:bCs/>
              </w:rPr>
              <w:t>Occupational Health</w:t>
            </w:r>
          </w:p>
          <w:p w14:paraId="4333F632" w14:textId="32ACE8AA" w:rsidR="00412D18" w:rsidRDefault="00405017" w:rsidP="001D6C0E">
            <w:pPr>
              <w:rPr>
                <w:rFonts w:ascii="Arial" w:hAnsi="Arial" w:cs="Arial"/>
              </w:rPr>
            </w:pPr>
            <w:r>
              <w:rPr>
                <w:rFonts w:ascii="Arial" w:hAnsi="Arial" w:cs="Arial"/>
              </w:rPr>
              <w:t xml:space="preserve"> </w:t>
            </w:r>
          </w:p>
        </w:tc>
        <w:tc>
          <w:tcPr>
            <w:tcW w:w="3077" w:type="dxa"/>
            <w:shd w:val="clear" w:color="auto" w:fill="F6C5AC" w:themeFill="accent2" w:themeFillTint="66"/>
          </w:tcPr>
          <w:p w14:paraId="3B78AE70" w14:textId="2BC38614" w:rsidR="00412D18" w:rsidRDefault="00405017" w:rsidP="001D6C0E">
            <w:pPr>
              <w:rPr>
                <w:rFonts w:ascii="Arial" w:hAnsi="Arial" w:cs="Arial"/>
              </w:rPr>
            </w:pPr>
            <w:r>
              <w:rPr>
                <w:rFonts w:ascii="Arial" w:hAnsi="Arial" w:cs="Arial"/>
              </w:rPr>
              <w:t xml:space="preserve">Keep Informed </w:t>
            </w:r>
          </w:p>
        </w:tc>
        <w:tc>
          <w:tcPr>
            <w:tcW w:w="3051" w:type="dxa"/>
            <w:shd w:val="clear" w:color="auto" w:fill="F6C5AC" w:themeFill="accent2" w:themeFillTint="66"/>
          </w:tcPr>
          <w:p w14:paraId="5709B129" w14:textId="77777777" w:rsidR="00412D18" w:rsidRDefault="00405017" w:rsidP="001D6C0E">
            <w:pPr>
              <w:rPr>
                <w:rFonts w:ascii="Arial" w:hAnsi="Arial" w:cs="Arial"/>
              </w:rPr>
            </w:pPr>
            <w:r>
              <w:rPr>
                <w:rFonts w:ascii="Arial" w:hAnsi="Arial" w:cs="Arial"/>
              </w:rPr>
              <w:t xml:space="preserve">Keep Informed </w:t>
            </w:r>
          </w:p>
          <w:p w14:paraId="51960B40" w14:textId="77777777" w:rsidR="004910E6" w:rsidRDefault="004910E6" w:rsidP="001D6C0E">
            <w:pPr>
              <w:rPr>
                <w:rFonts w:ascii="Arial" w:hAnsi="Arial" w:cs="Arial"/>
              </w:rPr>
            </w:pPr>
          </w:p>
          <w:p w14:paraId="1FC8C319" w14:textId="26591BB6" w:rsidR="004910E6" w:rsidRPr="008C28BB" w:rsidRDefault="004910E6" w:rsidP="001D6C0E">
            <w:pPr>
              <w:ind w:left="720"/>
              <w:jc w:val="center"/>
              <w:rPr>
                <w:rFonts w:ascii="Arial" w:hAnsi="Arial" w:cs="Arial"/>
                <w:b/>
                <w:bCs/>
              </w:rPr>
            </w:pPr>
            <w:r w:rsidRPr="008C28BB">
              <w:rPr>
                <w:rFonts w:ascii="Arial" w:hAnsi="Arial" w:cs="Arial"/>
                <w:b/>
                <w:bCs/>
              </w:rPr>
              <w:t>Senior manage</w:t>
            </w:r>
            <w:r w:rsidR="008C28BB" w:rsidRPr="008C28BB">
              <w:rPr>
                <w:rFonts w:ascii="Arial" w:hAnsi="Arial" w:cs="Arial"/>
                <w:b/>
                <w:bCs/>
              </w:rPr>
              <w:t>ment</w:t>
            </w:r>
          </w:p>
        </w:tc>
      </w:tr>
    </w:tbl>
    <w:p w14:paraId="758AB829" w14:textId="07D69571" w:rsidR="00F43CAC" w:rsidRDefault="00A25A46" w:rsidP="00A25A46">
      <w:pPr>
        <w:shd w:val="clear" w:color="auto" w:fill="FFFFFF" w:themeFill="background1"/>
        <w:rPr>
          <w:rFonts w:ascii="Arial" w:hAnsi="Arial" w:cs="Arial"/>
          <w:shd w:val="clear" w:color="auto" w:fill="E8E8E8" w:themeFill="background2"/>
        </w:rPr>
      </w:pPr>
      <w:r>
        <w:rPr>
          <w:rFonts w:ascii="Arial" w:hAnsi="Arial" w:cs="Arial"/>
        </w:rPr>
        <w:t xml:space="preserve">            </w:t>
      </w:r>
      <w:r w:rsidR="007274E2">
        <w:rPr>
          <w:rFonts w:ascii="Arial" w:hAnsi="Arial" w:cs="Arial"/>
        </w:rPr>
        <w:t xml:space="preserve">    </w:t>
      </w:r>
      <w:r w:rsidR="0025062C">
        <w:rPr>
          <w:rFonts w:ascii="Arial" w:hAnsi="Arial" w:cs="Arial"/>
        </w:rPr>
        <w:t xml:space="preserve">  </w:t>
      </w:r>
    </w:p>
    <w:p w14:paraId="1A081CBC" w14:textId="0391D931" w:rsidR="002C1952" w:rsidRDefault="002C1952" w:rsidP="00462952">
      <w:pPr>
        <w:shd w:val="clear" w:color="auto" w:fill="FFFFFF" w:themeFill="background1"/>
        <w:rPr>
          <w:rFonts w:ascii="Arial" w:hAnsi="Arial" w:cs="Arial"/>
        </w:rPr>
      </w:pPr>
      <w:r>
        <w:rPr>
          <w:rFonts w:ascii="Arial" w:hAnsi="Arial" w:cs="Arial"/>
          <w:shd w:val="clear" w:color="auto" w:fill="E8E8E8" w:themeFill="background2"/>
        </w:rPr>
        <w:t xml:space="preserve">  </w:t>
      </w:r>
      <w:r w:rsidR="0090076C">
        <w:rPr>
          <w:rFonts w:ascii="Arial" w:hAnsi="Arial" w:cs="Arial"/>
          <w:shd w:val="clear" w:color="auto" w:fill="E8E8E8" w:themeFill="background2"/>
        </w:rPr>
        <w:t>High</w:t>
      </w:r>
      <w:r>
        <w:rPr>
          <w:rFonts w:ascii="Arial" w:hAnsi="Arial" w:cs="Arial"/>
          <w:shd w:val="clear" w:color="auto" w:fill="E8E8E8" w:themeFill="background2"/>
        </w:rPr>
        <w:t xml:space="preserve">        </w:t>
      </w:r>
      <w:r w:rsidR="002E296F">
        <w:rPr>
          <w:rFonts w:ascii="Arial" w:hAnsi="Arial" w:cs="Arial"/>
          <w:shd w:val="clear" w:color="auto" w:fill="E8E8E8" w:themeFill="background2"/>
        </w:rPr>
        <w:t xml:space="preserve">    </w:t>
      </w:r>
    </w:p>
    <w:p w14:paraId="05E2AE8A" w14:textId="0FF2C29C" w:rsidR="006550B4" w:rsidRDefault="008C28BB" w:rsidP="00462952">
      <w:pPr>
        <w:shd w:val="clear" w:color="auto" w:fill="FFFFFF" w:themeFill="background1"/>
        <w:tabs>
          <w:tab w:val="center" w:pos="706"/>
        </w:tabs>
        <w:rPr>
          <w:rFonts w:ascii="Arial" w:hAnsi="Arial" w:cs="Arial"/>
        </w:rPr>
      </w:pPr>
      <w:r>
        <w:rPr>
          <w:rFonts w:ascii="Arial" w:hAnsi="Arial" w:cs="Arial"/>
        </w:rPr>
        <w:t xml:space="preserve"> </w:t>
      </w:r>
      <w:r w:rsidR="009A5AD5">
        <w:rPr>
          <w:rFonts w:ascii="Arial" w:hAnsi="Arial" w:cs="Arial"/>
        </w:rPr>
        <w:tab/>
      </w:r>
    </w:p>
    <w:p w14:paraId="78CB8887" w14:textId="67E7BBA7" w:rsidR="00F84CA8" w:rsidRDefault="001D6C0E" w:rsidP="00462952">
      <w:pPr>
        <w:shd w:val="clear" w:color="auto" w:fill="FFFFFF" w:themeFill="background1"/>
        <w:rPr>
          <w:rFonts w:ascii="Arial" w:hAnsi="Arial" w:cs="Arial"/>
        </w:rPr>
      </w:pPr>
      <w:r>
        <w:rPr>
          <w:rFonts w:ascii="Arial" w:hAnsi="Arial" w:cs="Arial"/>
          <w:noProof/>
        </w:rPr>
        <mc:AlternateContent>
          <mc:Choice Requires="wps">
            <w:drawing>
              <wp:anchor distT="0" distB="0" distL="114300" distR="114300" simplePos="0" relativeHeight="251669504" behindDoc="0" locked="0" layoutInCell="1" allowOverlap="1" wp14:anchorId="2A0BB226" wp14:editId="4BBAFF7E">
                <wp:simplePos x="0" y="0"/>
                <wp:positionH relativeFrom="margin">
                  <wp:posOffset>-462976</wp:posOffset>
                </wp:positionH>
                <wp:positionV relativeFrom="paragraph">
                  <wp:posOffset>252328</wp:posOffset>
                </wp:positionV>
                <wp:extent cx="1335623" cy="271145"/>
                <wp:effectExtent l="17780" t="20320" r="34925" b="34925"/>
                <wp:wrapNone/>
                <wp:docPr id="350827233" name="Arrow: Left-Right 3"/>
                <wp:cNvGraphicFramePr/>
                <a:graphic xmlns:a="http://schemas.openxmlformats.org/drawingml/2006/main">
                  <a:graphicData uri="http://schemas.microsoft.com/office/word/2010/wordprocessingShape">
                    <wps:wsp>
                      <wps:cNvSpPr/>
                      <wps:spPr>
                        <a:xfrm rot="5400000">
                          <a:off x="0" y="0"/>
                          <a:ext cx="1335623" cy="271145"/>
                        </a:xfrm>
                        <a:prstGeom prst="lef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393D249" id="_x0000_t69" coordsize="21600,21600" o:spt="69" adj="4320,5400" path="m,10800l@0,21600@0@3@2@3@2,21600,21600,10800@2,0@2@1@0@1@0,xe">
                <v:stroke joinstyle="miter"/>
                <v:formulas>
                  <v:f eqn="val #0"/>
                  <v:f eqn="val #1"/>
                  <v:f eqn="sum 21600 0 #0"/>
                  <v:f eqn="sum 21600 0 #1"/>
                  <v:f eqn="prod #0 #1 10800"/>
                  <v:f eqn="sum #0 0 @4"/>
                  <v:f eqn="sum 21600 0 @5"/>
                </v:formulas>
                <v:path o:connecttype="custom" o:connectlocs="@2,0;10800,@1;@0,0;0,10800;@0,21600;10800,@3;@2,21600;21600,10800" o:connectangles="270,270,270,180,90,90,90,0" textboxrect="@5,@1,@6,@3"/>
                <v:handles>
                  <v:h position="#0,#1" xrange="0,10800" yrange="0,10800"/>
                </v:handles>
              </v:shapetype>
              <v:shape id="Arrow: Left-Right 3" o:spid="_x0000_s1026" type="#_x0000_t69" style="position:absolute;margin-left:-36.45pt;margin-top:19.85pt;width:105.15pt;height:21.35pt;rotation:90;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" adj="2193" fillcolor="#156082 [3204]" strokecolor="#030e13 [484]" strokeweight="1.5pt">
                <w10:wrap anchorx="margin"/>
              </v:shape>
            </w:pict>
          </mc:Fallback>
        </mc:AlternateContent>
      </w:r>
      <w:r w:rsidR="007137B9">
        <w:rPr>
          <w:rFonts w:ascii="Arial" w:hAnsi="Arial" w:cs="Arial"/>
        </w:rPr>
        <w:t xml:space="preserve"> </w:t>
      </w:r>
      <w:r w:rsidR="00C62B6D">
        <w:rPr>
          <w:rFonts w:ascii="Arial" w:hAnsi="Arial" w:cs="Arial"/>
        </w:rPr>
        <w:t xml:space="preserve">   </w:t>
      </w:r>
      <w:r w:rsidR="007137B9">
        <w:rPr>
          <w:rFonts w:ascii="Arial" w:hAnsi="Arial" w:cs="Arial"/>
        </w:rPr>
        <w:t xml:space="preserve"> </w:t>
      </w:r>
      <w:r w:rsidR="008C28BB">
        <w:rPr>
          <w:rFonts w:ascii="Arial" w:hAnsi="Arial" w:cs="Arial"/>
        </w:rPr>
        <w:t xml:space="preserve">    </w:t>
      </w:r>
    </w:p>
    <w:p w14:paraId="33ED666F" w14:textId="4016F4D2" w:rsidR="006550B4" w:rsidRDefault="00B25664" w:rsidP="00462952">
      <w:pPr>
        <w:shd w:val="clear" w:color="auto" w:fill="FFFFFF" w:themeFill="background1"/>
        <w:rPr>
          <w:rFonts w:ascii="Arial" w:hAnsi="Arial" w:cs="Arial"/>
          <w:shd w:val="clear" w:color="auto" w:fill="E8E8E8" w:themeFill="background2"/>
        </w:rPr>
      </w:pPr>
      <w:r w:rsidRPr="00C2432C">
        <w:rPr>
          <w:rFonts w:ascii="Arial" w:hAnsi="Arial" w:cs="Arial"/>
          <w:noProof/>
        </w:rPr>
        <mc:AlternateContent>
          <mc:Choice Requires="wps">
            <w:drawing>
              <wp:anchor distT="45720" distB="45720" distL="114300" distR="114300" simplePos="0" relativeHeight="251671552" behindDoc="0" locked="0" layoutInCell="1" allowOverlap="1" wp14:anchorId="4D26B411" wp14:editId="4D4E5E65">
                <wp:simplePos x="0" y="0"/>
                <wp:positionH relativeFrom="leftMargin">
                  <wp:posOffset>-245745</wp:posOffset>
                </wp:positionH>
                <wp:positionV relativeFrom="paragraph">
                  <wp:posOffset>215900</wp:posOffset>
                </wp:positionV>
                <wp:extent cx="1549400" cy="266065"/>
                <wp:effectExtent l="0" t="6033" r="25718" b="25717"/>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549400" cy="266065"/>
                        </a:xfrm>
                        <a:prstGeom prst="rect">
                          <a:avLst/>
                        </a:prstGeom>
                        <a:solidFill>
                          <a:srgbClr val="FFFFFF"/>
                        </a:solidFill>
                        <a:ln w="9525">
                          <a:solidFill>
                            <a:srgbClr val="000000"/>
                          </a:solidFill>
                          <a:miter lim="800000"/>
                          <a:headEnd/>
                          <a:tailEnd/>
                        </a:ln>
                      </wps:spPr>
                      <wps:txbx>
                        <w:txbxContent>
                          <w:p w14:paraId="30E0560E" w14:textId="546C45A3" w:rsidR="00C2432C" w:rsidRPr="00B25664" w:rsidRDefault="00C2432C">
                            <w:pPr>
                              <w:rPr>
                                <w:rFonts w:ascii="Arial" w:hAnsi="Arial" w:cs="Arial"/>
                                <w:b/>
                                <w:bCs/>
                              </w:rPr>
                            </w:pPr>
                            <w:r w:rsidRPr="00B25664">
                              <w:rPr>
                                <w:rFonts w:ascii="Arial" w:hAnsi="Arial" w:cs="Arial"/>
                                <w:b/>
                                <w:bCs/>
                              </w:rPr>
                              <w:t xml:space="preserve">Power / Influence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26B411" id="_x0000_s1064" type="#_x0000_t202" style="position:absolute;margin-left:-19.35pt;margin-top:17pt;width:122pt;height:20.95pt;rotation:-90;z-index:251671552;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">
                <v:textbox>
                  <w:txbxContent>
                    <w:p w14:paraId="30E0560E" w14:textId="546C45A3" w:rsidR="00C2432C" w:rsidRPr="00B25664" w:rsidRDefault="00C2432C">
                      <w:pPr>
                        <w:rPr>
                          <w:rFonts w:ascii="Arial" w:hAnsi="Arial" w:cs="Arial"/>
                          <w:b/>
                          <w:bCs/>
                        </w:rPr>
                      </w:pPr>
                      <w:r w:rsidRPr="00B25664">
                        <w:rPr>
                          <w:rFonts w:ascii="Arial" w:hAnsi="Arial" w:cs="Arial"/>
                          <w:b/>
                          <w:bCs/>
                        </w:rPr>
                        <w:t xml:space="preserve">Power / Influence </w:t>
                      </w:r>
                    </w:p>
                  </w:txbxContent>
                </v:textbox>
                <w10:wrap type="square" anchorx="margin"/>
              </v:shape>
            </w:pict>
          </mc:Fallback>
        </mc:AlternateContent>
      </w:r>
      <w:r w:rsidR="00F84CA8">
        <w:rPr>
          <w:rFonts w:ascii="Arial" w:hAnsi="Arial" w:cs="Arial"/>
        </w:rPr>
        <w:t xml:space="preserve">         </w:t>
      </w:r>
      <w:r w:rsidR="008C28BB">
        <w:rPr>
          <w:rFonts w:ascii="Arial" w:hAnsi="Arial" w:cs="Arial"/>
        </w:rPr>
        <w:t xml:space="preserve">  </w:t>
      </w:r>
    </w:p>
    <w:p w14:paraId="200D17FE" w14:textId="6E0FF14F" w:rsidR="00D03D5D" w:rsidRDefault="00D03D5D" w:rsidP="00A552BD">
      <w:pPr>
        <w:rPr>
          <w:rFonts w:ascii="Arial" w:hAnsi="Arial" w:cs="Arial"/>
          <w:shd w:val="clear" w:color="auto" w:fill="E8E8E8" w:themeFill="background2"/>
        </w:rPr>
      </w:pPr>
    </w:p>
    <w:p w14:paraId="520F4FDB" w14:textId="2861C8D5" w:rsidR="00D03D5D" w:rsidRDefault="00D03D5D" w:rsidP="00A552BD">
      <w:pPr>
        <w:rPr>
          <w:rFonts w:ascii="Arial" w:hAnsi="Arial" w:cs="Arial"/>
          <w:shd w:val="clear" w:color="auto" w:fill="E8E8E8" w:themeFill="background2"/>
        </w:rPr>
      </w:pPr>
      <w:r>
        <w:rPr>
          <w:rFonts w:ascii="Arial" w:hAnsi="Arial" w:cs="Arial"/>
          <w:shd w:val="clear" w:color="auto" w:fill="E8E8E8" w:themeFill="background2"/>
        </w:rPr>
        <w:t xml:space="preserve">  </w:t>
      </w:r>
    </w:p>
    <w:p w14:paraId="02B3894D" w14:textId="4ABDB40C" w:rsidR="00D03D5D" w:rsidRDefault="00462952" w:rsidP="00A552BD">
      <w:pPr>
        <w:rPr>
          <w:rFonts w:ascii="Arial" w:hAnsi="Arial" w:cs="Arial"/>
        </w:rPr>
      </w:pPr>
      <w:r>
        <w:rPr>
          <w:rFonts w:ascii="Arial" w:hAnsi="Arial" w:cs="Arial"/>
          <w:shd w:val="clear" w:color="auto" w:fill="E8E8E8" w:themeFill="background2"/>
        </w:rPr>
        <w:t xml:space="preserve">         </w:t>
      </w:r>
      <w:r w:rsidR="001D6C0E">
        <w:rPr>
          <w:rFonts w:ascii="Arial" w:hAnsi="Arial" w:cs="Arial"/>
          <w:shd w:val="clear" w:color="auto" w:fill="E8E8E8" w:themeFill="background2"/>
        </w:rPr>
        <w:t>Low</w:t>
      </w:r>
    </w:p>
    <w:p w14:paraId="4674D63B" w14:textId="77777777" w:rsidR="000429E7" w:rsidRDefault="00630C53" w:rsidP="00A552BD">
      <w:pPr>
        <w:rPr>
          <w:rFonts w:ascii="Arial" w:hAnsi="Arial" w:cs="Arial"/>
        </w:rPr>
      </w:pPr>
      <w:r>
        <w:rPr>
          <w:rFonts w:ascii="Arial" w:hAnsi="Arial" w:cs="Arial"/>
        </w:rPr>
        <w:t xml:space="preserve">                </w:t>
      </w:r>
    </w:p>
    <w:p w14:paraId="4353E798" w14:textId="315118E2" w:rsidR="00D21490" w:rsidRDefault="000429E7" w:rsidP="00A552BD">
      <w:pPr>
        <w:rPr>
          <w:rFonts w:ascii="Arial" w:hAnsi="Arial" w:cs="Arial"/>
        </w:rPr>
      </w:pPr>
      <w:r>
        <w:rPr>
          <w:rFonts w:ascii="Arial" w:hAnsi="Arial" w:cs="Arial"/>
        </w:rPr>
        <w:t xml:space="preserve">                                   </w:t>
      </w:r>
      <w:r w:rsidRPr="00710EFD">
        <w:rPr>
          <w:rFonts w:ascii="Arial" w:hAnsi="Arial" w:cs="Arial"/>
          <w:shd w:val="clear" w:color="auto" w:fill="E8E8E8" w:themeFill="background2"/>
        </w:rPr>
        <w:t xml:space="preserve">Low    </w:t>
      </w:r>
      <w:r>
        <w:rPr>
          <w:rFonts w:ascii="Arial" w:hAnsi="Arial" w:cs="Arial"/>
        </w:rPr>
        <w:t xml:space="preserve">                                                                               </w:t>
      </w:r>
      <w:r w:rsidRPr="00710EFD">
        <w:rPr>
          <w:rFonts w:ascii="Arial" w:hAnsi="Arial" w:cs="Arial"/>
          <w:shd w:val="clear" w:color="auto" w:fill="E8E8E8" w:themeFill="background2"/>
        </w:rPr>
        <w:t>High</w:t>
      </w:r>
      <w:r w:rsidR="00630C53" w:rsidRPr="00710EFD">
        <w:rPr>
          <w:rFonts w:ascii="Arial" w:hAnsi="Arial" w:cs="Arial"/>
          <w:shd w:val="clear" w:color="auto" w:fill="E8E8E8" w:themeFill="background2"/>
        </w:rPr>
        <w:t xml:space="preserve"> </w:t>
      </w:r>
      <w:r w:rsidR="00630C53">
        <w:rPr>
          <w:rFonts w:ascii="Arial" w:hAnsi="Arial" w:cs="Arial"/>
        </w:rPr>
        <w:t xml:space="preserve">        </w:t>
      </w:r>
      <w:r w:rsidR="0025062C">
        <w:rPr>
          <w:rFonts w:ascii="Arial" w:hAnsi="Arial" w:cs="Arial"/>
        </w:rPr>
        <w:t xml:space="preserve">      </w:t>
      </w:r>
      <w:r w:rsidR="002C1952">
        <w:rPr>
          <w:rFonts w:ascii="Arial" w:hAnsi="Arial" w:cs="Arial"/>
        </w:rPr>
        <w:t xml:space="preserve">     </w:t>
      </w:r>
      <w:r w:rsidR="002E296F">
        <w:rPr>
          <w:rFonts w:ascii="Arial" w:hAnsi="Arial" w:cs="Arial"/>
        </w:rPr>
        <w:t xml:space="preserve">     </w:t>
      </w:r>
      <w:r w:rsidR="00CB62DF">
        <w:rPr>
          <w:rFonts w:ascii="Arial" w:hAnsi="Arial" w:cs="Arial"/>
        </w:rPr>
        <w:t xml:space="preserve">                           </w:t>
      </w:r>
      <w:r w:rsidR="0025062C">
        <w:rPr>
          <w:rFonts w:ascii="Arial" w:hAnsi="Arial" w:cs="Arial"/>
        </w:rPr>
        <w:t xml:space="preserve">                                  </w:t>
      </w:r>
      <w:r w:rsidR="002E296F">
        <w:rPr>
          <w:rFonts w:ascii="Arial" w:hAnsi="Arial" w:cs="Arial"/>
        </w:rPr>
        <w:t xml:space="preserve">                 </w:t>
      </w:r>
    </w:p>
    <w:p w14:paraId="3362DFBE" w14:textId="633B41BF" w:rsidR="00696F7E" w:rsidRPr="00B45D23" w:rsidRDefault="00F43CAC" w:rsidP="00EF1D37">
      <w:pPr>
        <w:rPr>
          <w:rFonts w:ascii="Arial" w:hAnsi="Arial" w:cs="Arial"/>
          <w:b/>
          <w:bCs/>
        </w:rPr>
      </w:pPr>
      <w:r>
        <w:rPr>
          <w:rFonts w:ascii="Arial" w:hAnsi="Arial" w:cs="Arial"/>
          <w:noProof/>
        </w:rPr>
        <mc:AlternateContent>
          <mc:Choice Requires="wps">
            <w:drawing>
              <wp:anchor distT="0" distB="0" distL="114300" distR="114300" simplePos="0" relativeHeight="251668480" behindDoc="0" locked="0" layoutInCell="1" allowOverlap="1" wp14:anchorId="6C18D3FD" wp14:editId="164AC21B">
                <wp:simplePos x="0" y="0"/>
                <wp:positionH relativeFrom="column">
                  <wp:posOffset>1535430</wp:posOffset>
                </wp:positionH>
                <wp:positionV relativeFrom="paragraph">
                  <wp:posOffset>102405</wp:posOffset>
                </wp:positionV>
                <wp:extent cx="3389085" cy="329293"/>
                <wp:effectExtent l="19050" t="19050" r="20955" b="33020"/>
                <wp:wrapNone/>
                <wp:docPr id="30569905" name="Arrow: Left-Right 2"/>
                <wp:cNvGraphicFramePr/>
                <a:graphic xmlns:a="http://schemas.openxmlformats.org/drawingml/2006/main">
                  <a:graphicData uri="http://schemas.microsoft.com/office/word/2010/wordprocessingShape">
                    <wps:wsp>
                      <wps:cNvSpPr/>
                      <wps:spPr>
                        <a:xfrm>
                          <a:off x="0" y="0"/>
                          <a:ext cx="3389085" cy="329293"/>
                        </a:xfrm>
                        <a:prstGeom prst="lef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F95A256" id="Arrow: Left-Right 2" o:spid="_x0000_s1026" type="#_x0000_t69" style="position:absolute;margin-left:120.9pt;margin-top:8.05pt;width:266.85pt;height:25.9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" adj="1049" fillcolor="#156082 [3204]" strokecolor="#030e13 [484]" strokeweight="1.5pt"/>
            </w:pict>
          </mc:Fallback>
        </mc:AlternateContent>
      </w:r>
      <w:r w:rsidR="007676DB">
        <w:rPr>
          <w:rFonts w:ascii="Arial" w:hAnsi="Arial" w:cs="Arial"/>
        </w:rPr>
        <w:t xml:space="preserve">                            </w:t>
      </w:r>
      <w:r w:rsidR="00D21490">
        <w:rPr>
          <w:rFonts w:ascii="Arial" w:hAnsi="Arial" w:cs="Arial"/>
        </w:rPr>
        <w:t xml:space="preserve">                </w:t>
      </w:r>
      <w:r w:rsidR="00D15776">
        <w:rPr>
          <w:rFonts w:ascii="Arial" w:hAnsi="Arial" w:cs="Arial"/>
        </w:rPr>
        <w:t xml:space="preserve">                        </w:t>
      </w:r>
      <w:r w:rsidR="00D21490" w:rsidRPr="00D15776">
        <w:rPr>
          <w:rFonts w:ascii="Arial" w:hAnsi="Arial" w:cs="Arial"/>
          <w:b/>
          <w:bCs/>
        </w:rPr>
        <w:t xml:space="preserve"> Interest</w:t>
      </w:r>
    </w:p>
    <w:p w14:paraId="502898EB" w14:textId="0FCE69DC" w:rsidR="00696F7E" w:rsidRDefault="00696F7E" w:rsidP="00EF1D37">
      <w:pPr>
        <w:rPr>
          <w:rFonts w:ascii="Arial" w:hAnsi="Arial" w:cs="Arial"/>
        </w:rPr>
      </w:pPr>
    </w:p>
    <w:p w14:paraId="1D2F1EA5" w14:textId="77777777" w:rsidR="00BC1702" w:rsidRDefault="00BC1702" w:rsidP="00EF1D37">
      <w:pPr>
        <w:rPr>
          <w:rFonts w:ascii="Arial" w:hAnsi="Arial" w:cs="Arial"/>
        </w:rPr>
      </w:pPr>
    </w:p>
    <w:p w14:paraId="42294463" w14:textId="1D1A8363" w:rsidR="0083490B" w:rsidRDefault="00EF1D37" w:rsidP="00EF1D37">
      <w:pPr>
        <w:rPr>
          <w:rFonts w:ascii="Arial" w:hAnsi="Arial" w:cs="Arial"/>
        </w:rPr>
      </w:pPr>
      <w:r>
        <w:rPr>
          <w:rFonts w:ascii="Arial" w:hAnsi="Arial" w:cs="Arial"/>
        </w:rPr>
        <w:t>Stake</w:t>
      </w:r>
      <w:r w:rsidR="0037748F">
        <w:rPr>
          <w:rFonts w:ascii="Arial" w:hAnsi="Arial" w:cs="Arial"/>
        </w:rPr>
        <w:t>h</w:t>
      </w:r>
      <w:r>
        <w:rPr>
          <w:rFonts w:ascii="Arial" w:hAnsi="Arial" w:cs="Arial"/>
        </w:rPr>
        <w:t>older allegiance</w:t>
      </w:r>
      <w:r w:rsidR="00E20695">
        <w:rPr>
          <w:rFonts w:ascii="Arial" w:hAnsi="Arial" w:cs="Arial"/>
        </w:rPr>
        <w:t>.</w:t>
      </w:r>
      <w:r w:rsidR="00696F7E" w:rsidRPr="00696F7E">
        <w:rPr>
          <w:rFonts w:ascii="Arial" w:hAnsi="Arial" w:cs="Arial"/>
        </w:rPr>
        <w:t xml:space="preserve"> </w:t>
      </w:r>
    </w:p>
    <w:p w14:paraId="7F514347" w14:textId="6B7F43FB" w:rsidR="004E38E3" w:rsidRDefault="004E38E3" w:rsidP="004E38E3">
      <w:pPr>
        <w:spacing w:after="0" w:line="259" w:lineRule="auto"/>
        <w:rPr>
          <w:rFonts w:ascii="Arial" w:eastAsia="Arial" w:hAnsi="Arial" w:cs="Arial"/>
          <w:color w:val="000000"/>
          <w:sz w:val="32"/>
          <w:lang w:eastAsia="en-GB"/>
        </w:rPr>
      </w:pPr>
    </w:p>
    <w:tbl>
      <w:tblPr>
        <w:tblStyle w:val="TableGrid0"/>
        <w:tblW w:w="0" w:type="auto"/>
        <w:tblInd w:w="-1046" w:type="dxa"/>
        <w:tblLook w:val="04A0" w:firstRow="1" w:lastRow="0" w:firstColumn="1" w:lastColumn="0" w:noHBand="0" w:noVBand="1"/>
      </w:tblPr>
      <w:tblGrid>
        <w:gridCol w:w="1617"/>
        <w:gridCol w:w="1070"/>
        <w:gridCol w:w="1317"/>
        <w:gridCol w:w="1232"/>
        <w:gridCol w:w="583"/>
        <w:gridCol w:w="726"/>
        <w:gridCol w:w="595"/>
        <w:gridCol w:w="620"/>
        <w:gridCol w:w="1364"/>
        <w:gridCol w:w="938"/>
      </w:tblGrid>
      <w:tr w:rsidR="00ED5645" w14:paraId="00368AC9" w14:textId="77777777" w:rsidTr="007F6363">
        <w:tc>
          <w:tcPr>
            <w:tcW w:w="1607" w:type="dxa"/>
            <w:shd w:val="clear" w:color="auto" w:fill="ADADAD" w:themeFill="background2" w:themeFillShade="BF"/>
          </w:tcPr>
          <w:p w14:paraId="798FC051" w14:textId="318191AE" w:rsidR="008E2A49" w:rsidRPr="00EF59CE" w:rsidRDefault="006C1E86" w:rsidP="004E38E3">
            <w:pPr>
              <w:spacing w:line="259" w:lineRule="auto"/>
              <w:rPr>
                <w:rFonts w:ascii="Arial" w:eastAsia="Arial" w:hAnsi="Arial" w:cs="Arial"/>
                <w:color w:val="000000"/>
                <w:sz w:val="22"/>
                <w:szCs w:val="22"/>
                <w:lang w:eastAsia="en-GB"/>
              </w:rPr>
            </w:pPr>
            <w:r w:rsidRPr="00EF59CE">
              <w:rPr>
                <w:rFonts w:ascii="Arial" w:eastAsia="Arial" w:hAnsi="Arial" w:cs="Arial"/>
                <w:color w:val="000000"/>
                <w:sz w:val="22"/>
                <w:szCs w:val="22"/>
                <w:lang w:eastAsia="en-GB"/>
              </w:rPr>
              <w:t xml:space="preserve">Stake Holder </w:t>
            </w:r>
          </w:p>
        </w:tc>
        <w:tc>
          <w:tcPr>
            <w:tcW w:w="872" w:type="dxa"/>
            <w:shd w:val="clear" w:color="auto" w:fill="ADADAD" w:themeFill="background2" w:themeFillShade="BF"/>
          </w:tcPr>
          <w:p w14:paraId="1AD1E820" w14:textId="6E6B00AF" w:rsidR="008E2A49" w:rsidRPr="00EF59CE" w:rsidRDefault="006C1E86" w:rsidP="004E38E3">
            <w:pPr>
              <w:spacing w:line="259" w:lineRule="auto"/>
              <w:rPr>
                <w:rFonts w:ascii="Arial" w:eastAsia="Arial" w:hAnsi="Arial" w:cs="Arial"/>
                <w:color w:val="000000"/>
                <w:sz w:val="22"/>
                <w:szCs w:val="22"/>
                <w:lang w:eastAsia="en-GB"/>
              </w:rPr>
            </w:pPr>
            <w:r w:rsidRPr="00EF59CE">
              <w:rPr>
                <w:rFonts w:ascii="Arial" w:eastAsia="Arial" w:hAnsi="Arial" w:cs="Arial"/>
                <w:color w:val="000000"/>
                <w:sz w:val="22"/>
                <w:szCs w:val="22"/>
                <w:lang w:eastAsia="en-GB"/>
              </w:rPr>
              <w:t>Impact</w:t>
            </w:r>
          </w:p>
        </w:tc>
        <w:tc>
          <w:tcPr>
            <w:tcW w:w="1309" w:type="dxa"/>
            <w:shd w:val="clear" w:color="auto" w:fill="ADADAD" w:themeFill="background2" w:themeFillShade="BF"/>
          </w:tcPr>
          <w:p w14:paraId="01C2E17B" w14:textId="5639EFC1" w:rsidR="008E2A49" w:rsidRPr="00EF59CE" w:rsidRDefault="00C10CCB" w:rsidP="004E38E3">
            <w:pPr>
              <w:spacing w:line="259" w:lineRule="auto"/>
              <w:rPr>
                <w:rFonts w:ascii="Arial" w:eastAsia="Arial" w:hAnsi="Arial" w:cs="Arial"/>
                <w:color w:val="000000"/>
                <w:sz w:val="22"/>
                <w:szCs w:val="22"/>
                <w:lang w:eastAsia="en-GB"/>
              </w:rPr>
            </w:pPr>
            <w:r w:rsidRPr="00EF59CE">
              <w:rPr>
                <w:rFonts w:ascii="Arial" w:eastAsia="Arial" w:hAnsi="Arial" w:cs="Arial"/>
                <w:color w:val="000000"/>
                <w:sz w:val="22"/>
                <w:szCs w:val="22"/>
                <w:lang w:eastAsia="en-GB"/>
              </w:rPr>
              <w:t>Importance</w:t>
            </w:r>
          </w:p>
        </w:tc>
        <w:tc>
          <w:tcPr>
            <w:tcW w:w="1225" w:type="dxa"/>
            <w:shd w:val="clear" w:color="auto" w:fill="ADADAD" w:themeFill="background2" w:themeFillShade="BF"/>
          </w:tcPr>
          <w:p w14:paraId="2C50D499" w14:textId="6BCCC7C5" w:rsidR="008E2A49" w:rsidRPr="00EF59CE" w:rsidRDefault="00C10CCB" w:rsidP="004E38E3">
            <w:pPr>
              <w:spacing w:line="259" w:lineRule="auto"/>
              <w:rPr>
                <w:rFonts w:ascii="Arial" w:eastAsia="Arial" w:hAnsi="Arial" w:cs="Arial"/>
                <w:color w:val="000000"/>
                <w:sz w:val="22"/>
                <w:szCs w:val="22"/>
                <w:lang w:eastAsia="en-GB"/>
              </w:rPr>
            </w:pPr>
            <w:r w:rsidRPr="00EF59CE">
              <w:rPr>
                <w:rFonts w:ascii="Arial" w:eastAsia="Arial" w:hAnsi="Arial" w:cs="Arial"/>
                <w:color w:val="000000"/>
                <w:sz w:val="22"/>
                <w:szCs w:val="22"/>
                <w:lang w:eastAsia="en-GB"/>
              </w:rPr>
              <w:t>Allegiance</w:t>
            </w:r>
          </w:p>
        </w:tc>
        <w:tc>
          <w:tcPr>
            <w:tcW w:w="580" w:type="dxa"/>
            <w:shd w:val="clear" w:color="auto" w:fill="ADADAD" w:themeFill="background2" w:themeFillShade="BF"/>
          </w:tcPr>
          <w:p w14:paraId="33F8ABCE" w14:textId="1FCAD9F9" w:rsidR="008E2A49" w:rsidRPr="00EF59CE" w:rsidRDefault="00924AA7" w:rsidP="004E38E3">
            <w:pPr>
              <w:spacing w:line="259" w:lineRule="auto"/>
              <w:rPr>
                <w:rFonts w:ascii="Arial" w:eastAsia="Arial" w:hAnsi="Arial" w:cs="Arial"/>
                <w:color w:val="000000"/>
                <w:sz w:val="22"/>
                <w:szCs w:val="22"/>
                <w:lang w:eastAsia="en-GB"/>
              </w:rPr>
            </w:pPr>
            <w:r w:rsidRPr="00EF59CE">
              <w:rPr>
                <w:rFonts w:ascii="Arial" w:eastAsia="Arial" w:hAnsi="Arial" w:cs="Arial"/>
                <w:color w:val="000000"/>
                <w:sz w:val="22"/>
                <w:szCs w:val="22"/>
                <w:lang w:eastAsia="en-GB"/>
              </w:rPr>
              <w:t>AIH</w:t>
            </w:r>
          </w:p>
        </w:tc>
        <w:tc>
          <w:tcPr>
            <w:tcW w:w="556" w:type="dxa"/>
            <w:shd w:val="clear" w:color="auto" w:fill="ADADAD" w:themeFill="background2" w:themeFillShade="BF"/>
          </w:tcPr>
          <w:p w14:paraId="65E3CD7C" w14:textId="4C3DA8BD" w:rsidR="008E2A49" w:rsidRPr="00EF59CE" w:rsidRDefault="00924AA7" w:rsidP="004E38E3">
            <w:pPr>
              <w:spacing w:line="259" w:lineRule="auto"/>
              <w:rPr>
                <w:rFonts w:ascii="Arial" w:eastAsia="Arial" w:hAnsi="Arial" w:cs="Arial"/>
                <w:color w:val="000000"/>
                <w:sz w:val="22"/>
                <w:szCs w:val="22"/>
                <w:lang w:eastAsia="en-GB"/>
              </w:rPr>
            </w:pPr>
            <w:r w:rsidRPr="00EF59CE">
              <w:rPr>
                <w:rFonts w:ascii="Arial" w:eastAsia="Arial" w:hAnsi="Arial" w:cs="Arial"/>
                <w:color w:val="000000"/>
                <w:sz w:val="22"/>
                <w:szCs w:val="22"/>
                <w:lang w:eastAsia="en-GB"/>
              </w:rPr>
              <w:t>LIH</w:t>
            </w:r>
          </w:p>
        </w:tc>
        <w:tc>
          <w:tcPr>
            <w:tcW w:w="592" w:type="dxa"/>
            <w:shd w:val="clear" w:color="auto" w:fill="ADADAD" w:themeFill="background2" w:themeFillShade="BF"/>
          </w:tcPr>
          <w:p w14:paraId="6F4EEB1B" w14:textId="1249AB9A" w:rsidR="008E2A49" w:rsidRPr="00EF59CE" w:rsidRDefault="00924AA7" w:rsidP="004E38E3">
            <w:pPr>
              <w:spacing w:line="259" w:lineRule="auto"/>
              <w:rPr>
                <w:rFonts w:ascii="Arial" w:eastAsia="Arial" w:hAnsi="Arial" w:cs="Arial"/>
                <w:color w:val="000000"/>
                <w:sz w:val="22"/>
                <w:szCs w:val="22"/>
                <w:lang w:eastAsia="en-GB"/>
              </w:rPr>
            </w:pPr>
            <w:r w:rsidRPr="00EF59CE">
              <w:rPr>
                <w:rFonts w:ascii="Arial" w:eastAsia="Arial" w:hAnsi="Arial" w:cs="Arial"/>
                <w:color w:val="000000"/>
                <w:sz w:val="22"/>
                <w:szCs w:val="22"/>
                <w:lang w:eastAsia="en-GB"/>
              </w:rPr>
              <w:t>HIH</w:t>
            </w:r>
          </w:p>
        </w:tc>
        <w:tc>
          <w:tcPr>
            <w:tcW w:w="617" w:type="dxa"/>
            <w:shd w:val="clear" w:color="auto" w:fill="ADADAD" w:themeFill="background2" w:themeFillShade="BF"/>
          </w:tcPr>
          <w:p w14:paraId="419E5B93" w14:textId="29B492C5" w:rsidR="008E2A49" w:rsidRPr="00EF59CE" w:rsidRDefault="00924AA7" w:rsidP="004E38E3">
            <w:pPr>
              <w:spacing w:line="259" w:lineRule="auto"/>
              <w:rPr>
                <w:rFonts w:ascii="Arial" w:eastAsia="Arial" w:hAnsi="Arial" w:cs="Arial"/>
                <w:color w:val="000000"/>
                <w:sz w:val="22"/>
                <w:szCs w:val="22"/>
                <w:lang w:eastAsia="en-GB"/>
              </w:rPr>
            </w:pPr>
            <w:r w:rsidRPr="00EF59CE">
              <w:rPr>
                <w:rFonts w:ascii="Arial" w:eastAsia="Arial" w:hAnsi="Arial" w:cs="Arial"/>
                <w:color w:val="000000"/>
                <w:sz w:val="22"/>
                <w:szCs w:val="22"/>
                <w:lang w:eastAsia="en-GB"/>
              </w:rPr>
              <w:t>MIH</w:t>
            </w:r>
          </w:p>
        </w:tc>
        <w:tc>
          <w:tcPr>
            <w:tcW w:w="1151" w:type="dxa"/>
            <w:shd w:val="clear" w:color="auto" w:fill="ADADAD" w:themeFill="background2" w:themeFillShade="BF"/>
          </w:tcPr>
          <w:p w14:paraId="732BFE7A" w14:textId="2FA89A8C" w:rsidR="008E2A49" w:rsidRPr="00EF59CE" w:rsidRDefault="00EA3FD7" w:rsidP="004E38E3">
            <w:pPr>
              <w:spacing w:line="259" w:lineRule="auto"/>
              <w:rPr>
                <w:rFonts w:ascii="Arial" w:eastAsia="Arial" w:hAnsi="Arial" w:cs="Arial"/>
                <w:color w:val="000000"/>
                <w:sz w:val="22"/>
                <w:szCs w:val="22"/>
                <w:lang w:eastAsia="en-GB"/>
              </w:rPr>
            </w:pPr>
            <w:r w:rsidRPr="00EF59CE">
              <w:rPr>
                <w:rFonts w:ascii="Arial" w:eastAsia="Arial" w:hAnsi="Arial" w:cs="Arial"/>
                <w:color w:val="000000"/>
                <w:sz w:val="22"/>
                <w:szCs w:val="22"/>
                <w:lang w:eastAsia="en-GB"/>
              </w:rPr>
              <w:t>Concerns</w:t>
            </w:r>
          </w:p>
        </w:tc>
        <w:tc>
          <w:tcPr>
            <w:tcW w:w="933" w:type="dxa"/>
            <w:shd w:val="clear" w:color="auto" w:fill="ADADAD" w:themeFill="background2" w:themeFillShade="BF"/>
          </w:tcPr>
          <w:p w14:paraId="79CE739F" w14:textId="5FD4CF8D" w:rsidR="008E2A49" w:rsidRPr="00EF59CE" w:rsidRDefault="00EF59CE" w:rsidP="004E38E3">
            <w:pPr>
              <w:spacing w:line="259" w:lineRule="auto"/>
              <w:rPr>
                <w:rFonts w:ascii="Arial" w:eastAsia="Arial" w:hAnsi="Arial" w:cs="Arial"/>
                <w:color w:val="000000"/>
                <w:sz w:val="22"/>
                <w:szCs w:val="22"/>
                <w:lang w:eastAsia="en-GB"/>
              </w:rPr>
            </w:pPr>
            <w:r w:rsidRPr="00EF59CE">
              <w:rPr>
                <w:rFonts w:ascii="Arial" w:eastAsia="Arial" w:hAnsi="Arial" w:cs="Arial"/>
                <w:color w:val="000000"/>
                <w:sz w:val="22"/>
                <w:szCs w:val="22"/>
                <w:lang w:eastAsia="en-GB"/>
              </w:rPr>
              <w:t>Actions</w:t>
            </w:r>
          </w:p>
        </w:tc>
      </w:tr>
      <w:tr w:rsidR="00ED5645" w14:paraId="66DE1394" w14:textId="77777777" w:rsidTr="00DA4BBC">
        <w:tc>
          <w:tcPr>
            <w:tcW w:w="1607" w:type="dxa"/>
            <w:shd w:val="clear" w:color="auto" w:fill="D1D1D1" w:themeFill="background2" w:themeFillShade="E6"/>
          </w:tcPr>
          <w:p w14:paraId="4776E369" w14:textId="57989CBE" w:rsidR="008E2A49" w:rsidRPr="00105075" w:rsidRDefault="00352792" w:rsidP="004E38E3">
            <w:pPr>
              <w:spacing w:line="259" w:lineRule="auto"/>
              <w:rPr>
                <w:rFonts w:ascii="Arial" w:eastAsia="Arial" w:hAnsi="Arial" w:cs="Arial"/>
                <w:color w:val="000000"/>
                <w:lang w:eastAsia="en-GB"/>
              </w:rPr>
            </w:pPr>
            <w:r w:rsidRPr="00105075">
              <w:rPr>
                <w:rFonts w:ascii="Arial" w:eastAsia="Arial" w:hAnsi="Arial" w:cs="Arial"/>
                <w:color w:val="000000"/>
                <w:lang w:eastAsia="en-GB"/>
              </w:rPr>
              <w:t>Managem</w:t>
            </w:r>
            <w:r w:rsidR="00105075" w:rsidRPr="00105075">
              <w:rPr>
                <w:rFonts w:ascii="Arial" w:eastAsia="Arial" w:hAnsi="Arial" w:cs="Arial"/>
                <w:color w:val="000000"/>
                <w:lang w:eastAsia="en-GB"/>
              </w:rPr>
              <w:t>e</w:t>
            </w:r>
            <w:r w:rsidRPr="00105075">
              <w:rPr>
                <w:rFonts w:ascii="Arial" w:eastAsia="Arial" w:hAnsi="Arial" w:cs="Arial"/>
                <w:color w:val="000000"/>
                <w:lang w:eastAsia="en-GB"/>
              </w:rPr>
              <w:t>nt</w:t>
            </w:r>
          </w:p>
        </w:tc>
        <w:tc>
          <w:tcPr>
            <w:tcW w:w="872" w:type="dxa"/>
          </w:tcPr>
          <w:p w14:paraId="36FF1B4C" w14:textId="34FF1E7A" w:rsidR="008E2A49" w:rsidRPr="00657F5F" w:rsidRDefault="009A55E2" w:rsidP="004E38E3">
            <w:pPr>
              <w:spacing w:line="259" w:lineRule="auto"/>
              <w:rPr>
                <w:rFonts w:ascii="Arial" w:eastAsia="Arial" w:hAnsi="Arial" w:cs="Arial"/>
                <w:color w:val="000000"/>
                <w:lang w:eastAsia="en-GB"/>
              </w:rPr>
            </w:pPr>
            <w:r w:rsidRPr="00657F5F">
              <w:rPr>
                <w:rFonts w:ascii="Arial" w:eastAsia="Arial" w:hAnsi="Arial" w:cs="Arial"/>
                <w:color w:val="000000"/>
                <w:lang w:eastAsia="en-GB"/>
              </w:rPr>
              <w:t>High</w:t>
            </w:r>
          </w:p>
        </w:tc>
        <w:tc>
          <w:tcPr>
            <w:tcW w:w="1309" w:type="dxa"/>
          </w:tcPr>
          <w:p w14:paraId="73C706E7" w14:textId="1D7CDCCF" w:rsidR="008E2A49" w:rsidRPr="00B42217" w:rsidRDefault="00B42217" w:rsidP="004E38E3">
            <w:pPr>
              <w:spacing w:line="259" w:lineRule="auto"/>
              <w:rPr>
                <w:rFonts w:ascii="Arial" w:eastAsia="Arial" w:hAnsi="Arial" w:cs="Arial"/>
                <w:color w:val="000000"/>
                <w:lang w:eastAsia="en-GB"/>
              </w:rPr>
            </w:pPr>
            <w:r>
              <w:rPr>
                <w:rFonts w:ascii="Arial" w:eastAsia="Arial" w:hAnsi="Arial" w:cs="Arial"/>
                <w:color w:val="000000"/>
                <w:lang w:eastAsia="en-GB"/>
              </w:rPr>
              <w:t>H</w:t>
            </w:r>
            <w:r w:rsidR="00790049" w:rsidRPr="00B42217">
              <w:rPr>
                <w:rFonts w:ascii="Arial" w:eastAsia="Arial" w:hAnsi="Arial" w:cs="Arial"/>
                <w:color w:val="000000"/>
                <w:lang w:eastAsia="en-GB"/>
              </w:rPr>
              <w:t>igh</w:t>
            </w:r>
          </w:p>
        </w:tc>
        <w:tc>
          <w:tcPr>
            <w:tcW w:w="1225" w:type="dxa"/>
          </w:tcPr>
          <w:p w14:paraId="3560B305" w14:textId="00C21C40" w:rsidR="008E2A49" w:rsidRPr="0077418F" w:rsidRDefault="00363D9B" w:rsidP="004E38E3">
            <w:pPr>
              <w:spacing w:line="259" w:lineRule="auto"/>
              <w:rPr>
                <w:rFonts w:ascii="Arial" w:eastAsia="Arial" w:hAnsi="Arial" w:cs="Arial"/>
                <w:color w:val="000000"/>
                <w:lang w:eastAsia="en-GB"/>
              </w:rPr>
            </w:pPr>
            <w:r w:rsidRPr="0077418F">
              <w:rPr>
                <w:rFonts w:ascii="Arial" w:eastAsia="Arial" w:hAnsi="Arial" w:cs="Arial"/>
                <w:color w:val="000000"/>
                <w:lang w:eastAsia="en-GB"/>
              </w:rPr>
              <w:t>Advocate</w:t>
            </w:r>
          </w:p>
        </w:tc>
        <w:tc>
          <w:tcPr>
            <w:tcW w:w="580" w:type="dxa"/>
          </w:tcPr>
          <w:p w14:paraId="59C09E42" w14:textId="77777777" w:rsidR="008E2A49" w:rsidRDefault="008E2A49" w:rsidP="004E38E3">
            <w:pPr>
              <w:spacing w:line="259" w:lineRule="auto"/>
              <w:rPr>
                <w:rFonts w:ascii="Arial" w:eastAsia="Arial" w:hAnsi="Arial" w:cs="Arial"/>
                <w:color w:val="000000"/>
                <w:sz w:val="32"/>
                <w:lang w:eastAsia="en-GB"/>
              </w:rPr>
            </w:pPr>
          </w:p>
        </w:tc>
        <w:tc>
          <w:tcPr>
            <w:tcW w:w="556" w:type="dxa"/>
          </w:tcPr>
          <w:p w14:paraId="4D8422D7" w14:textId="77777777" w:rsidR="008E2A49" w:rsidRDefault="008E2A49" w:rsidP="004E38E3">
            <w:pPr>
              <w:spacing w:line="259" w:lineRule="auto"/>
              <w:rPr>
                <w:rFonts w:ascii="Arial" w:eastAsia="Arial" w:hAnsi="Arial" w:cs="Arial"/>
                <w:color w:val="000000"/>
                <w:sz w:val="32"/>
                <w:lang w:eastAsia="en-GB"/>
              </w:rPr>
            </w:pPr>
          </w:p>
        </w:tc>
        <w:tc>
          <w:tcPr>
            <w:tcW w:w="592" w:type="dxa"/>
          </w:tcPr>
          <w:p w14:paraId="61397C47" w14:textId="77777777" w:rsidR="008E2A49" w:rsidRDefault="008E2A49" w:rsidP="004E38E3">
            <w:pPr>
              <w:spacing w:line="259" w:lineRule="auto"/>
              <w:rPr>
                <w:rFonts w:ascii="Arial" w:eastAsia="Arial" w:hAnsi="Arial" w:cs="Arial"/>
                <w:color w:val="000000"/>
                <w:sz w:val="32"/>
                <w:lang w:eastAsia="en-GB"/>
              </w:rPr>
            </w:pPr>
          </w:p>
        </w:tc>
        <w:tc>
          <w:tcPr>
            <w:tcW w:w="617" w:type="dxa"/>
          </w:tcPr>
          <w:p w14:paraId="75619864" w14:textId="16380520" w:rsidR="008E2A49" w:rsidRDefault="008E2A49" w:rsidP="004E38E3">
            <w:pPr>
              <w:spacing w:line="259" w:lineRule="auto"/>
              <w:rPr>
                <w:rFonts w:ascii="Arial" w:eastAsia="Arial" w:hAnsi="Arial" w:cs="Arial"/>
                <w:color w:val="000000"/>
                <w:sz w:val="32"/>
                <w:lang w:eastAsia="en-GB"/>
              </w:rPr>
            </w:pPr>
          </w:p>
        </w:tc>
        <w:tc>
          <w:tcPr>
            <w:tcW w:w="1151" w:type="dxa"/>
          </w:tcPr>
          <w:p w14:paraId="3C20240C" w14:textId="08896FA4" w:rsidR="008E2A49" w:rsidRPr="00BF4F7C" w:rsidRDefault="00BF4F7C" w:rsidP="004E38E3">
            <w:pPr>
              <w:spacing w:line="259" w:lineRule="auto"/>
              <w:rPr>
                <w:rFonts w:ascii="Arial" w:eastAsia="Arial" w:hAnsi="Arial" w:cs="Arial"/>
                <w:color w:val="000000"/>
                <w:lang w:eastAsia="en-GB"/>
              </w:rPr>
            </w:pPr>
            <w:r w:rsidRPr="00BF4F7C">
              <w:rPr>
                <w:rFonts w:ascii="Arial" w:eastAsia="Arial" w:hAnsi="Arial" w:cs="Arial"/>
                <w:color w:val="000000"/>
                <w:lang w:eastAsia="en-GB"/>
              </w:rPr>
              <w:t xml:space="preserve">Wants </w:t>
            </w:r>
            <w:r>
              <w:rPr>
                <w:rFonts w:ascii="Arial" w:eastAsia="Arial" w:hAnsi="Arial" w:cs="Arial"/>
                <w:color w:val="000000"/>
                <w:lang w:eastAsia="en-GB"/>
              </w:rPr>
              <w:t>success</w:t>
            </w:r>
          </w:p>
        </w:tc>
        <w:tc>
          <w:tcPr>
            <w:tcW w:w="933" w:type="dxa"/>
          </w:tcPr>
          <w:p w14:paraId="3813B39B" w14:textId="77777777" w:rsidR="008E2A49" w:rsidRDefault="008E2A49" w:rsidP="004E38E3">
            <w:pPr>
              <w:spacing w:line="259" w:lineRule="auto"/>
              <w:rPr>
                <w:rFonts w:ascii="Arial" w:eastAsia="Arial" w:hAnsi="Arial" w:cs="Arial"/>
                <w:color w:val="000000"/>
                <w:sz w:val="32"/>
                <w:lang w:eastAsia="en-GB"/>
              </w:rPr>
            </w:pPr>
          </w:p>
        </w:tc>
      </w:tr>
      <w:tr w:rsidR="00ED5645" w14:paraId="4102E5D0" w14:textId="77777777" w:rsidTr="00DA4BBC">
        <w:tc>
          <w:tcPr>
            <w:tcW w:w="1607" w:type="dxa"/>
            <w:shd w:val="clear" w:color="auto" w:fill="D1D1D1" w:themeFill="background2" w:themeFillShade="E6"/>
          </w:tcPr>
          <w:p w14:paraId="70A1FF89" w14:textId="3931F770" w:rsidR="008E2A49" w:rsidRPr="00105075" w:rsidRDefault="00105075" w:rsidP="004E38E3">
            <w:pPr>
              <w:spacing w:line="259" w:lineRule="auto"/>
              <w:rPr>
                <w:rFonts w:ascii="Arial" w:eastAsia="Arial" w:hAnsi="Arial" w:cs="Arial"/>
                <w:color w:val="000000"/>
                <w:lang w:eastAsia="en-GB"/>
              </w:rPr>
            </w:pPr>
            <w:r w:rsidRPr="00105075">
              <w:rPr>
                <w:rFonts w:ascii="Arial" w:eastAsia="Arial" w:hAnsi="Arial" w:cs="Arial"/>
                <w:color w:val="000000"/>
                <w:lang w:eastAsia="en-GB"/>
              </w:rPr>
              <w:t>H</w:t>
            </w:r>
            <w:r w:rsidR="000E3873">
              <w:rPr>
                <w:rFonts w:ascii="Arial" w:eastAsia="Arial" w:hAnsi="Arial" w:cs="Arial"/>
                <w:color w:val="000000"/>
                <w:lang w:eastAsia="en-GB"/>
              </w:rPr>
              <w:t xml:space="preserve">uman </w:t>
            </w:r>
            <w:r w:rsidRPr="00105075">
              <w:rPr>
                <w:rFonts w:ascii="Arial" w:eastAsia="Arial" w:hAnsi="Arial" w:cs="Arial"/>
                <w:color w:val="000000"/>
                <w:lang w:eastAsia="en-GB"/>
              </w:rPr>
              <w:t>R</w:t>
            </w:r>
            <w:r w:rsidR="000E3873">
              <w:rPr>
                <w:rFonts w:ascii="Arial" w:eastAsia="Arial" w:hAnsi="Arial" w:cs="Arial"/>
                <w:color w:val="000000"/>
                <w:lang w:eastAsia="en-GB"/>
              </w:rPr>
              <w:t>esource</w:t>
            </w:r>
          </w:p>
        </w:tc>
        <w:tc>
          <w:tcPr>
            <w:tcW w:w="872" w:type="dxa"/>
          </w:tcPr>
          <w:p w14:paraId="11D524C2" w14:textId="01F24CF5" w:rsidR="008E2A49" w:rsidRPr="00657F5F" w:rsidRDefault="00B42217" w:rsidP="004E38E3">
            <w:pPr>
              <w:spacing w:line="259" w:lineRule="auto"/>
              <w:rPr>
                <w:rFonts w:ascii="Arial" w:eastAsia="Arial" w:hAnsi="Arial" w:cs="Arial"/>
                <w:color w:val="000000"/>
                <w:lang w:eastAsia="en-GB"/>
              </w:rPr>
            </w:pPr>
            <w:r>
              <w:rPr>
                <w:rFonts w:ascii="Arial" w:eastAsia="Arial" w:hAnsi="Arial" w:cs="Arial"/>
                <w:color w:val="000000"/>
                <w:lang w:eastAsia="en-GB"/>
              </w:rPr>
              <w:t>M</w:t>
            </w:r>
            <w:r w:rsidR="009A55E2" w:rsidRPr="00657F5F">
              <w:rPr>
                <w:rFonts w:ascii="Arial" w:eastAsia="Arial" w:hAnsi="Arial" w:cs="Arial"/>
                <w:color w:val="000000"/>
                <w:lang w:eastAsia="en-GB"/>
              </w:rPr>
              <w:t>edium</w:t>
            </w:r>
          </w:p>
        </w:tc>
        <w:tc>
          <w:tcPr>
            <w:tcW w:w="1309" w:type="dxa"/>
          </w:tcPr>
          <w:p w14:paraId="38EFCEDD" w14:textId="7479483A" w:rsidR="008E2A49" w:rsidRPr="00B42217" w:rsidRDefault="00B42217" w:rsidP="004E38E3">
            <w:pPr>
              <w:spacing w:line="259" w:lineRule="auto"/>
              <w:rPr>
                <w:rFonts w:ascii="Arial" w:eastAsia="Arial" w:hAnsi="Arial" w:cs="Arial"/>
                <w:color w:val="000000"/>
                <w:lang w:eastAsia="en-GB"/>
              </w:rPr>
            </w:pPr>
            <w:r>
              <w:rPr>
                <w:rFonts w:ascii="Arial" w:eastAsia="Arial" w:hAnsi="Arial" w:cs="Arial"/>
                <w:color w:val="000000"/>
                <w:lang w:eastAsia="en-GB"/>
              </w:rPr>
              <w:t>S</w:t>
            </w:r>
            <w:r w:rsidR="00790049" w:rsidRPr="00B42217">
              <w:rPr>
                <w:rFonts w:ascii="Arial" w:eastAsia="Arial" w:hAnsi="Arial" w:cs="Arial"/>
                <w:color w:val="000000"/>
                <w:lang w:eastAsia="en-GB"/>
              </w:rPr>
              <w:t>ome</w:t>
            </w:r>
          </w:p>
        </w:tc>
        <w:tc>
          <w:tcPr>
            <w:tcW w:w="1225" w:type="dxa"/>
          </w:tcPr>
          <w:p w14:paraId="62DFCA73" w14:textId="77F4DBA6" w:rsidR="008E2A49" w:rsidRPr="0077418F" w:rsidRDefault="0077418F" w:rsidP="004E38E3">
            <w:pPr>
              <w:spacing w:line="259" w:lineRule="auto"/>
              <w:rPr>
                <w:rFonts w:ascii="Arial" w:eastAsia="Arial" w:hAnsi="Arial" w:cs="Arial"/>
                <w:color w:val="000000"/>
                <w:lang w:eastAsia="en-GB"/>
              </w:rPr>
            </w:pPr>
            <w:r>
              <w:rPr>
                <w:rFonts w:ascii="Arial" w:eastAsia="Arial" w:hAnsi="Arial" w:cs="Arial"/>
                <w:color w:val="000000"/>
                <w:lang w:eastAsia="en-GB"/>
              </w:rPr>
              <w:t>F</w:t>
            </w:r>
            <w:r w:rsidR="00363D9B" w:rsidRPr="0077418F">
              <w:rPr>
                <w:rFonts w:ascii="Arial" w:eastAsia="Arial" w:hAnsi="Arial" w:cs="Arial"/>
                <w:color w:val="000000"/>
                <w:lang w:eastAsia="en-GB"/>
              </w:rPr>
              <w:t>ollower</w:t>
            </w:r>
          </w:p>
        </w:tc>
        <w:tc>
          <w:tcPr>
            <w:tcW w:w="580" w:type="dxa"/>
          </w:tcPr>
          <w:p w14:paraId="3E6699A2" w14:textId="77777777" w:rsidR="008E2A49" w:rsidRDefault="008E2A49" w:rsidP="004E38E3">
            <w:pPr>
              <w:spacing w:line="259" w:lineRule="auto"/>
              <w:rPr>
                <w:rFonts w:ascii="Arial" w:eastAsia="Arial" w:hAnsi="Arial" w:cs="Arial"/>
                <w:color w:val="000000"/>
                <w:sz w:val="32"/>
                <w:lang w:eastAsia="en-GB"/>
              </w:rPr>
            </w:pPr>
          </w:p>
        </w:tc>
        <w:tc>
          <w:tcPr>
            <w:tcW w:w="556" w:type="dxa"/>
          </w:tcPr>
          <w:p w14:paraId="0120BF5C" w14:textId="77777777" w:rsidR="008E2A49" w:rsidRDefault="008E2A49" w:rsidP="004E38E3">
            <w:pPr>
              <w:spacing w:line="259" w:lineRule="auto"/>
              <w:rPr>
                <w:rFonts w:ascii="Arial" w:eastAsia="Arial" w:hAnsi="Arial" w:cs="Arial"/>
                <w:color w:val="000000"/>
                <w:sz w:val="32"/>
                <w:lang w:eastAsia="en-GB"/>
              </w:rPr>
            </w:pPr>
          </w:p>
        </w:tc>
        <w:tc>
          <w:tcPr>
            <w:tcW w:w="592" w:type="dxa"/>
          </w:tcPr>
          <w:p w14:paraId="6059E84A" w14:textId="1A05BA5A" w:rsidR="008E2A49" w:rsidRDefault="00374F35" w:rsidP="004E38E3">
            <w:pPr>
              <w:spacing w:line="259" w:lineRule="auto"/>
              <w:rPr>
                <w:rFonts w:ascii="Arial" w:eastAsia="Arial" w:hAnsi="Arial" w:cs="Arial"/>
                <w:color w:val="000000"/>
                <w:sz w:val="32"/>
                <w:lang w:eastAsia="en-GB"/>
              </w:rPr>
            </w:pPr>
            <w:r>
              <w:rPr>
                <w:rFonts w:ascii="Arial" w:eastAsia="Arial" w:hAnsi="Arial" w:cs="Arial"/>
                <w:noProof/>
                <w:color w:val="000000"/>
                <w:sz w:val="32"/>
                <w:lang w:eastAsia="en-GB"/>
              </w:rPr>
              <mc:AlternateContent>
                <mc:Choice Requires="wps">
                  <w:drawing>
                    <wp:anchor distT="0" distB="0" distL="114300" distR="114300" simplePos="0" relativeHeight="251663360" behindDoc="0" locked="0" layoutInCell="1" allowOverlap="1" wp14:anchorId="713E516E" wp14:editId="11573F1A">
                      <wp:simplePos x="0" y="0"/>
                      <wp:positionH relativeFrom="column">
                        <wp:posOffset>-45720</wp:posOffset>
                      </wp:positionH>
                      <wp:positionV relativeFrom="paragraph">
                        <wp:posOffset>147895</wp:posOffset>
                      </wp:positionV>
                      <wp:extent cx="280049" cy="253643"/>
                      <wp:effectExtent l="0" t="0" r="24765" b="13335"/>
                      <wp:wrapNone/>
                      <wp:docPr id="566612522" name="Smiley Face 2"/>
                      <wp:cNvGraphicFramePr/>
                      <a:graphic xmlns:a="http://schemas.openxmlformats.org/drawingml/2006/main">
                        <a:graphicData uri="http://schemas.microsoft.com/office/word/2010/wordprocessingShape">
                          <wps:wsp>
                            <wps:cNvSpPr/>
                            <wps:spPr>
                              <a:xfrm>
                                <a:off x="0" y="0"/>
                                <a:ext cx="280049" cy="253643"/>
                              </a:xfrm>
                              <a:prstGeom prst="smileyFac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B302569" id="_x0000_t96" coordsize="21600,21600" o:spt="96" adj="17520" path="m10800,qx,10800,10800,21600,21600,10800,10800,xem7340,6445qx6215,7570,7340,8695,8465,7570,7340,6445xnfem14260,6445qx13135,7570,14260,8695,15385,7570,14260,6445xnfem4960@0c8853@3,12747@3,16640@0nfe">
                      <v:formulas>
                        <v:f eqn="sum 33030 0 #0"/>
                        <v:f eqn="prod #0 4 3"/>
                        <v:f eqn="prod @0 1 3"/>
                        <v:f eqn="sum @1 0 @2"/>
                      </v:formulas>
                      <v:path o:extrusionok="f" gradientshapeok="t" o:connecttype="custom" o:connectlocs="10800,0;3163,3163;0,10800;3163,18437;10800,21600;18437,18437;21600,10800;18437,3163" textboxrect="3163,3163,18437,18437"/>
                      <v:handles>
                        <v:h position="center,#0" yrange="15510,17520"/>
                      </v:handles>
                      <o:complex v:ext="view"/>
                    </v:shapetype>
                    <v:shape id="Smiley Face 2" o:spid="_x0000_s1026" type="#_x0000_t96" style="position:absolute;margin-left:-3.6pt;margin-top:11.65pt;width:22.05pt;height:19.9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" fillcolor="#156082 [3204]" strokecolor="#030e13 [484]" strokeweight="1.5pt">
                      <v:stroke joinstyle="miter"/>
                    </v:shape>
                  </w:pict>
                </mc:Fallback>
              </mc:AlternateContent>
            </w:r>
          </w:p>
        </w:tc>
        <w:tc>
          <w:tcPr>
            <w:tcW w:w="617" w:type="dxa"/>
          </w:tcPr>
          <w:p w14:paraId="74313DBE" w14:textId="0F6F52A1" w:rsidR="008E2A49" w:rsidRDefault="00374F35" w:rsidP="004E38E3">
            <w:pPr>
              <w:spacing w:line="259" w:lineRule="auto"/>
              <w:rPr>
                <w:rFonts w:ascii="Arial" w:eastAsia="Arial" w:hAnsi="Arial" w:cs="Arial"/>
                <w:color w:val="000000"/>
                <w:sz w:val="32"/>
                <w:lang w:eastAsia="en-GB"/>
              </w:rPr>
            </w:pPr>
            <w:r>
              <w:rPr>
                <w:rFonts w:ascii="Arial" w:eastAsia="Arial" w:hAnsi="Arial" w:cs="Arial"/>
                <w:noProof/>
                <w:color w:val="000000"/>
                <w:sz w:val="32"/>
                <w:lang w:eastAsia="en-GB"/>
              </w:rPr>
              <mc:AlternateContent>
                <mc:Choice Requires="wps">
                  <w:drawing>
                    <wp:anchor distT="0" distB="0" distL="114300" distR="114300" simplePos="0" relativeHeight="251662336" behindDoc="0" locked="0" layoutInCell="1" allowOverlap="1" wp14:anchorId="18638B7E" wp14:editId="62577DB9">
                      <wp:simplePos x="0" y="0"/>
                      <wp:positionH relativeFrom="column">
                        <wp:posOffset>-17159</wp:posOffset>
                      </wp:positionH>
                      <wp:positionV relativeFrom="paragraph">
                        <wp:posOffset>-321241</wp:posOffset>
                      </wp:positionV>
                      <wp:extent cx="253365" cy="253365"/>
                      <wp:effectExtent l="0" t="0" r="13335" b="13335"/>
                      <wp:wrapNone/>
                      <wp:docPr id="1395626349" name="Smiley Face 1"/>
                      <wp:cNvGraphicFramePr/>
                      <a:graphic xmlns:a="http://schemas.openxmlformats.org/drawingml/2006/main">
                        <a:graphicData uri="http://schemas.microsoft.com/office/word/2010/wordprocessingShape">
                          <wps:wsp>
                            <wps:cNvSpPr/>
                            <wps:spPr>
                              <a:xfrm>
                                <a:off x="0" y="0"/>
                                <a:ext cx="253365" cy="253365"/>
                              </a:xfrm>
                              <a:prstGeom prst="smileyFace">
                                <a:avLst>
                                  <a:gd name="adj" fmla="val -4653"/>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7E99A8" id="Smiley Face 1" o:spid="_x0000_s1026" type="#_x0000_t96" style="position:absolute;margin-left:-1.35pt;margin-top:-25.3pt;width:19.95pt;height:19.9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" adj="15510" fillcolor="#156082 [3204]" strokecolor="#030e13 [484]" strokeweight="1.5pt">
                      <v:stroke joinstyle="miter"/>
                    </v:shape>
                  </w:pict>
                </mc:Fallback>
              </mc:AlternateContent>
            </w:r>
          </w:p>
        </w:tc>
        <w:tc>
          <w:tcPr>
            <w:tcW w:w="1151" w:type="dxa"/>
          </w:tcPr>
          <w:p w14:paraId="201A85AE" w14:textId="30B5CD8A" w:rsidR="008E2A49" w:rsidRPr="00C90FF4" w:rsidRDefault="00C90FF4" w:rsidP="004E38E3">
            <w:pPr>
              <w:spacing w:line="259" w:lineRule="auto"/>
              <w:rPr>
                <w:rFonts w:ascii="Arial" w:eastAsia="Arial" w:hAnsi="Arial" w:cs="Arial"/>
                <w:color w:val="000000"/>
                <w:lang w:eastAsia="en-GB"/>
              </w:rPr>
            </w:pPr>
            <w:r>
              <w:rPr>
                <w:rFonts w:ascii="Arial" w:eastAsia="Arial" w:hAnsi="Arial" w:cs="Arial"/>
                <w:color w:val="000000"/>
                <w:lang w:eastAsia="en-GB"/>
              </w:rPr>
              <w:t>Policy &amp; L</w:t>
            </w:r>
            <w:r w:rsidR="000E3873" w:rsidRPr="00C90FF4">
              <w:rPr>
                <w:rFonts w:ascii="Arial" w:eastAsia="Arial" w:hAnsi="Arial" w:cs="Arial"/>
                <w:color w:val="000000"/>
                <w:lang w:eastAsia="en-GB"/>
              </w:rPr>
              <w:t xml:space="preserve">egislation </w:t>
            </w:r>
            <w:r w:rsidRPr="00C90FF4">
              <w:rPr>
                <w:rFonts w:ascii="Arial" w:eastAsia="Arial" w:hAnsi="Arial" w:cs="Arial"/>
                <w:color w:val="000000"/>
                <w:lang w:eastAsia="en-GB"/>
              </w:rPr>
              <w:t>concerns</w:t>
            </w:r>
          </w:p>
        </w:tc>
        <w:tc>
          <w:tcPr>
            <w:tcW w:w="933" w:type="dxa"/>
          </w:tcPr>
          <w:p w14:paraId="34872E2B" w14:textId="77777777" w:rsidR="008E2A49" w:rsidRDefault="008E2A49" w:rsidP="004E38E3">
            <w:pPr>
              <w:spacing w:line="259" w:lineRule="auto"/>
              <w:rPr>
                <w:rFonts w:ascii="Arial" w:eastAsia="Arial" w:hAnsi="Arial" w:cs="Arial"/>
                <w:color w:val="000000"/>
                <w:sz w:val="32"/>
                <w:lang w:eastAsia="en-GB"/>
              </w:rPr>
            </w:pPr>
          </w:p>
        </w:tc>
      </w:tr>
      <w:tr w:rsidR="00ED5645" w14:paraId="10C575A6" w14:textId="77777777" w:rsidTr="00DA4BBC">
        <w:tc>
          <w:tcPr>
            <w:tcW w:w="1607" w:type="dxa"/>
            <w:shd w:val="clear" w:color="auto" w:fill="D1D1D1" w:themeFill="background2" w:themeFillShade="E6"/>
          </w:tcPr>
          <w:p w14:paraId="27372D43" w14:textId="6FBBBF8A" w:rsidR="008E2A49" w:rsidRPr="00105075" w:rsidRDefault="00105075" w:rsidP="004E38E3">
            <w:pPr>
              <w:spacing w:line="259" w:lineRule="auto"/>
              <w:rPr>
                <w:rFonts w:ascii="Arial" w:eastAsia="Arial" w:hAnsi="Arial" w:cs="Arial"/>
                <w:color w:val="000000"/>
                <w:lang w:eastAsia="en-GB"/>
              </w:rPr>
            </w:pPr>
            <w:r w:rsidRPr="00105075">
              <w:rPr>
                <w:rFonts w:ascii="Arial" w:eastAsia="Arial" w:hAnsi="Arial" w:cs="Arial"/>
                <w:color w:val="000000"/>
                <w:lang w:eastAsia="en-GB"/>
              </w:rPr>
              <w:t>Staff</w:t>
            </w:r>
          </w:p>
        </w:tc>
        <w:tc>
          <w:tcPr>
            <w:tcW w:w="872" w:type="dxa"/>
          </w:tcPr>
          <w:p w14:paraId="0AD02EDF" w14:textId="49A4D766" w:rsidR="008E2A49" w:rsidRPr="00657F5F" w:rsidRDefault="00B42217" w:rsidP="004E38E3">
            <w:pPr>
              <w:spacing w:line="259" w:lineRule="auto"/>
              <w:rPr>
                <w:rFonts w:ascii="Arial" w:eastAsia="Arial" w:hAnsi="Arial" w:cs="Arial"/>
                <w:color w:val="000000"/>
                <w:lang w:eastAsia="en-GB"/>
              </w:rPr>
            </w:pPr>
            <w:r>
              <w:rPr>
                <w:rFonts w:ascii="Arial" w:eastAsia="Arial" w:hAnsi="Arial" w:cs="Arial"/>
                <w:color w:val="000000"/>
                <w:lang w:eastAsia="en-GB"/>
              </w:rPr>
              <w:t>H</w:t>
            </w:r>
            <w:r w:rsidR="00657F5F" w:rsidRPr="00657F5F">
              <w:rPr>
                <w:rFonts w:ascii="Arial" w:eastAsia="Arial" w:hAnsi="Arial" w:cs="Arial"/>
                <w:color w:val="000000"/>
                <w:lang w:eastAsia="en-GB"/>
              </w:rPr>
              <w:t>igh</w:t>
            </w:r>
          </w:p>
        </w:tc>
        <w:tc>
          <w:tcPr>
            <w:tcW w:w="1309" w:type="dxa"/>
          </w:tcPr>
          <w:p w14:paraId="6FA2D815" w14:textId="5ED40D48" w:rsidR="008E2A49" w:rsidRPr="00B42217" w:rsidRDefault="00B42217" w:rsidP="004E38E3">
            <w:pPr>
              <w:spacing w:line="259" w:lineRule="auto"/>
              <w:rPr>
                <w:rFonts w:ascii="Arial" w:eastAsia="Arial" w:hAnsi="Arial" w:cs="Arial"/>
                <w:color w:val="000000"/>
                <w:lang w:eastAsia="en-GB"/>
              </w:rPr>
            </w:pPr>
            <w:r>
              <w:rPr>
                <w:rFonts w:ascii="Arial" w:eastAsia="Arial" w:hAnsi="Arial" w:cs="Arial"/>
                <w:color w:val="000000"/>
                <w:lang w:eastAsia="en-GB"/>
              </w:rPr>
              <w:t>H</w:t>
            </w:r>
            <w:r w:rsidR="00790049" w:rsidRPr="00B42217">
              <w:rPr>
                <w:rFonts w:ascii="Arial" w:eastAsia="Arial" w:hAnsi="Arial" w:cs="Arial"/>
                <w:color w:val="000000"/>
                <w:lang w:eastAsia="en-GB"/>
              </w:rPr>
              <w:t>igh</w:t>
            </w:r>
          </w:p>
        </w:tc>
        <w:tc>
          <w:tcPr>
            <w:tcW w:w="1225" w:type="dxa"/>
          </w:tcPr>
          <w:p w14:paraId="55488AE0" w14:textId="722E333E" w:rsidR="008E2A49" w:rsidRPr="0077418F" w:rsidRDefault="0077418F" w:rsidP="004E38E3">
            <w:pPr>
              <w:spacing w:line="259" w:lineRule="auto"/>
              <w:rPr>
                <w:rFonts w:ascii="Arial" w:eastAsia="Arial" w:hAnsi="Arial" w:cs="Arial"/>
                <w:color w:val="000000"/>
                <w:lang w:eastAsia="en-GB"/>
              </w:rPr>
            </w:pPr>
            <w:r>
              <w:rPr>
                <w:rFonts w:ascii="Arial" w:eastAsia="Arial" w:hAnsi="Arial" w:cs="Arial"/>
                <w:color w:val="000000"/>
                <w:lang w:eastAsia="en-GB"/>
              </w:rPr>
              <w:t>A</w:t>
            </w:r>
            <w:r w:rsidR="00363D9B" w:rsidRPr="0077418F">
              <w:rPr>
                <w:rFonts w:ascii="Arial" w:eastAsia="Arial" w:hAnsi="Arial" w:cs="Arial"/>
                <w:color w:val="000000"/>
                <w:lang w:eastAsia="en-GB"/>
              </w:rPr>
              <w:t>dvocate</w:t>
            </w:r>
          </w:p>
        </w:tc>
        <w:tc>
          <w:tcPr>
            <w:tcW w:w="580" w:type="dxa"/>
          </w:tcPr>
          <w:p w14:paraId="5B0486EB" w14:textId="77777777" w:rsidR="008E2A49" w:rsidRDefault="008E2A49" w:rsidP="004E38E3">
            <w:pPr>
              <w:spacing w:line="259" w:lineRule="auto"/>
              <w:rPr>
                <w:rFonts w:ascii="Arial" w:eastAsia="Arial" w:hAnsi="Arial" w:cs="Arial"/>
                <w:color w:val="000000"/>
                <w:sz w:val="32"/>
                <w:lang w:eastAsia="en-GB"/>
              </w:rPr>
            </w:pPr>
          </w:p>
        </w:tc>
        <w:tc>
          <w:tcPr>
            <w:tcW w:w="556" w:type="dxa"/>
          </w:tcPr>
          <w:p w14:paraId="57B8D384" w14:textId="77777777" w:rsidR="008E2A49" w:rsidRDefault="008E2A49" w:rsidP="004E38E3">
            <w:pPr>
              <w:spacing w:line="259" w:lineRule="auto"/>
              <w:rPr>
                <w:rFonts w:ascii="Arial" w:eastAsia="Arial" w:hAnsi="Arial" w:cs="Arial"/>
                <w:color w:val="000000"/>
                <w:sz w:val="32"/>
                <w:lang w:eastAsia="en-GB"/>
              </w:rPr>
            </w:pPr>
          </w:p>
        </w:tc>
        <w:tc>
          <w:tcPr>
            <w:tcW w:w="592" w:type="dxa"/>
          </w:tcPr>
          <w:p w14:paraId="6897493D" w14:textId="2923D908" w:rsidR="008E2A49" w:rsidRDefault="00374F35" w:rsidP="004E38E3">
            <w:pPr>
              <w:spacing w:line="259" w:lineRule="auto"/>
              <w:rPr>
                <w:rFonts w:ascii="Arial" w:eastAsia="Arial" w:hAnsi="Arial" w:cs="Arial"/>
                <w:color w:val="000000"/>
                <w:sz w:val="32"/>
                <w:lang w:eastAsia="en-GB"/>
              </w:rPr>
            </w:pPr>
            <w:r>
              <w:rPr>
                <w:rFonts w:ascii="Arial" w:eastAsia="Arial" w:hAnsi="Arial" w:cs="Arial"/>
                <w:noProof/>
                <w:color w:val="000000"/>
                <w:sz w:val="32"/>
                <w:lang w:eastAsia="en-GB"/>
              </w:rPr>
              <mc:AlternateContent>
                <mc:Choice Requires="wps">
                  <w:drawing>
                    <wp:anchor distT="0" distB="0" distL="114300" distR="114300" simplePos="0" relativeHeight="251666432" behindDoc="0" locked="0" layoutInCell="1" allowOverlap="1" wp14:anchorId="4CC1DA3A" wp14:editId="34128466">
                      <wp:simplePos x="0" y="0"/>
                      <wp:positionH relativeFrom="column">
                        <wp:posOffset>-32385</wp:posOffset>
                      </wp:positionH>
                      <wp:positionV relativeFrom="paragraph">
                        <wp:posOffset>40705</wp:posOffset>
                      </wp:positionV>
                      <wp:extent cx="266700" cy="253588"/>
                      <wp:effectExtent l="0" t="0" r="19050" b="13335"/>
                      <wp:wrapNone/>
                      <wp:docPr id="2112151400" name="Smiley Face 5"/>
                      <wp:cNvGraphicFramePr/>
                      <a:graphic xmlns:a="http://schemas.openxmlformats.org/drawingml/2006/main">
                        <a:graphicData uri="http://schemas.microsoft.com/office/word/2010/wordprocessingShape">
                          <wps:wsp>
                            <wps:cNvSpPr/>
                            <wps:spPr>
                              <a:xfrm>
                                <a:off x="0" y="0"/>
                                <a:ext cx="266700" cy="253588"/>
                              </a:xfrm>
                              <a:prstGeom prst="smileyFac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5D6938" id="Smiley Face 5" o:spid="_x0000_s1026" type="#_x0000_t96" style="position:absolute;margin-left:-2.55pt;margin-top:3.2pt;width:21pt;height:19.9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" fillcolor="#156082 [3204]" strokecolor="#030e13 [484]" strokeweight="1.5pt">
                      <v:stroke joinstyle="miter"/>
                    </v:shape>
                  </w:pict>
                </mc:Fallback>
              </mc:AlternateContent>
            </w:r>
          </w:p>
        </w:tc>
        <w:tc>
          <w:tcPr>
            <w:tcW w:w="617" w:type="dxa"/>
          </w:tcPr>
          <w:p w14:paraId="0EE1A4A5" w14:textId="77777777" w:rsidR="008E2A49" w:rsidRDefault="008E2A49" w:rsidP="004E38E3">
            <w:pPr>
              <w:spacing w:line="259" w:lineRule="auto"/>
              <w:rPr>
                <w:rFonts w:ascii="Arial" w:eastAsia="Arial" w:hAnsi="Arial" w:cs="Arial"/>
                <w:color w:val="000000"/>
                <w:sz w:val="32"/>
                <w:lang w:eastAsia="en-GB"/>
              </w:rPr>
            </w:pPr>
          </w:p>
        </w:tc>
        <w:tc>
          <w:tcPr>
            <w:tcW w:w="1151" w:type="dxa"/>
          </w:tcPr>
          <w:p w14:paraId="01760E9C" w14:textId="5610D852" w:rsidR="008E2A49" w:rsidRPr="00A963CB" w:rsidRDefault="00377684" w:rsidP="004E38E3">
            <w:pPr>
              <w:spacing w:line="259" w:lineRule="auto"/>
              <w:rPr>
                <w:rFonts w:ascii="Arial" w:eastAsia="Arial" w:hAnsi="Arial" w:cs="Arial"/>
                <w:color w:val="000000"/>
                <w:lang w:eastAsia="en-GB"/>
              </w:rPr>
            </w:pPr>
            <w:r w:rsidRPr="00A963CB">
              <w:rPr>
                <w:rFonts w:ascii="Arial" w:eastAsia="Arial" w:hAnsi="Arial" w:cs="Arial"/>
                <w:color w:val="000000"/>
                <w:lang w:eastAsia="en-GB"/>
              </w:rPr>
              <w:t>Staff Uptake</w:t>
            </w:r>
          </w:p>
        </w:tc>
        <w:tc>
          <w:tcPr>
            <w:tcW w:w="933" w:type="dxa"/>
          </w:tcPr>
          <w:p w14:paraId="291B20C9" w14:textId="77777777" w:rsidR="008E2A49" w:rsidRDefault="008E2A49" w:rsidP="004E38E3">
            <w:pPr>
              <w:spacing w:line="259" w:lineRule="auto"/>
              <w:rPr>
                <w:rFonts w:ascii="Arial" w:eastAsia="Arial" w:hAnsi="Arial" w:cs="Arial"/>
                <w:color w:val="000000"/>
                <w:sz w:val="32"/>
                <w:lang w:eastAsia="en-GB"/>
              </w:rPr>
            </w:pPr>
          </w:p>
        </w:tc>
      </w:tr>
      <w:tr w:rsidR="00ED5645" w14:paraId="4E97DB25" w14:textId="77777777" w:rsidTr="00DA4BBC">
        <w:tc>
          <w:tcPr>
            <w:tcW w:w="1607" w:type="dxa"/>
            <w:shd w:val="clear" w:color="auto" w:fill="D1D1D1" w:themeFill="background2" w:themeFillShade="E6"/>
          </w:tcPr>
          <w:p w14:paraId="023F09E2" w14:textId="06118A6F" w:rsidR="008E2A49" w:rsidRPr="00105075" w:rsidRDefault="00105075" w:rsidP="004E38E3">
            <w:pPr>
              <w:spacing w:line="259" w:lineRule="auto"/>
              <w:rPr>
                <w:rFonts w:ascii="Arial" w:eastAsia="Arial" w:hAnsi="Arial" w:cs="Arial"/>
                <w:color w:val="000000"/>
                <w:lang w:eastAsia="en-GB"/>
              </w:rPr>
            </w:pPr>
            <w:r w:rsidRPr="00105075">
              <w:rPr>
                <w:rFonts w:ascii="Arial" w:eastAsia="Arial" w:hAnsi="Arial" w:cs="Arial"/>
                <w:color w:val="000000"/>
                <w:lang w:eastAsia="en-GB"/>
              </w:rPr>
              <w:t xml:space="preserve">Finance </w:t>
            </w:r>
          </w:p>
        </w:tc>
        <w:tc>
          <w:tcPr>
            <w:tcW w:w="872" w:type="dxa"/>
          </w:tcPr>
          <w:p w14:paraId="476AD125" w14:textId="0FF467DB" w:rsidR="008E2A49" w:rsidRPr="00657F5F" w:rsidRDefault="00B42217" w:rsidP="004E38E3">
            <w:pPr>
              <w:spacing w:line="259" w:lineRule="auto"/>
              <w:rPr>
                <w:rFonts w:ascii="Arial" w:eastAsia="Arial" w:hAnsi="Arial" w:cs="Arial"/>
                <w:color w:val="000000"/>
                <w:lang w:eastAsia="en-GB"/>
              </w:rPr>
            </w:pPr>
            <w:r>
              <w:rPr>
                <w:rFonts w:ascii="Arial" w:eastAsia="Arial" w:hAnsi="Arial" w:cs="Arial"/>
                <w:color w:val="000000"/>
                <w:lang w:eastAsia="en-GB"/>
              </w:rPr>
              <w:t>H</w:t>
            </w:r>
            <w:r w:rsidR="009A55E2" w:rsidRPr="00657F5F">
              <w:rPr>
                <w:rFonts w:ascii="Arial" w:eastAsia="Arial" w:hAnsi="Arial" w:cs="Arial"/>
                <w:color w:val="000000"/>
                <w:lang w:eastAsia="en-GB"/>
              </w:rPr>
              <w:t>igh</w:t>
            </w:r>
          </w:p>
        </w:tc>
        <w:tc>
          <w:tcPr>
            <w:tcW w:w="1309" w:type="dxa"/>
          </w:tcPr>
          <w:p w14:paraId="67E656D0" w14:textId="2D9ECB71" w:rsidR="008E2A49" w:rsidRPr="00B42217" w:rsidRDefault="00B42217" w:rsidP="004E38E3">
            <w:pPr>
              <w:spacing w:line="259" w:lineRule="auto"/>
              <w:rPr>
                <w:rFonts w:ascii="Arial" w:eastAsia="Arial" w:hAnsi="Arial" w:cs="Arial"/>
                <w:color w:val="000000"/>
                <w:lang w:eastAsia="en-GB"/>
              </w:rPr>
            </w:pPr>
            <w:r>
              <w:rPr>
                <w:rFonts w:ascii="Arial" w:eastAsia="Arial" w:hAnsi="Arial" w:cs="Arial"/>
                <w:color w:val="000000"/>
                <w:lang w:eastAsia="en-GB"/>
              </w:rPr>
              <w:t>H</w:t>
            </w:r>
            <w:r w:rsidR="00790049" w:rsidRPr="00B42217">
              <w:rPr>
                <w:rFonts w:ascii="Arial" w:eastAsia="Arial" w:hAnsi="Arial" w:cs="Arial"/>
                <w:color w:val="000000"/>
                <w:lang w:eastAsia="en-GB"/>
              </w:rPr>
              <w:t>igh</w:t>
            </w:r>
          </w:p>
        </w:tc>
        <w:tc>
          <w:tcPr>
            <w:tcW w:w="1225" w:type="dxa"/>
          </w:tcPr>
          <w:p w14:paraId="0A9D64F9" w14:textId="0E89D126" w:rsidR="008E2A49" w:rsidRPr="0077418F" w:rsidRDefault="0077418F" w:rsidP="004E38E3">
            <w:pPr>
              <w:spacing w:line="259" w:lineRule="auto"/>
              <w:rPr>
                <w:rFonts w:ascii="Arial" w:eastAsia="Arial" w:hAnsi="Arial" w:cs="Arial"/>
                <w:color w:val="000000"/>
                <w:lang w:eastAsia="en-GB"/>
              </w:rPr>
            </w:pPr>
            <w:r>
              <w:rPr>
                <w:rFonts w:ascii="Arial" w:eastAsia="Arial" w:hAnsi="Arial" w:cs="Arial"/>
                <w:color w:val="000000"/>
                <w:lang w:eastAsia="en-GB"/>
              </w:rPr>
              <w:t>F</w:t>
            </w:r>
            <w:r w:rsidRPr="0077418F">
              <w:rPr>
                <w:rFonts w:ascii="Arial" w:eastAsia="Arial" w:hAnsi="Arial" w:cs="Arial"/>
                <w:color w:val="000000"/>
                <w:lang w:eastAsia="en-GB"/>
              </w:rPr>
              <w:t>ollower</w:t>
            </w:r>
          </w:p>
        </w:tc>
        <w:tc>
          <w:tcPr>
            <w:tcW w:w="580" w:type="dxa"/>
          </w:tcPr>
          <w:p w14:paraId="53375E27" w14:textId="77777777" w:rsidR="008E2A49" w:rsidRDefault="008E2A49" w:rsidP="004E38E3">
            <w:pPr>
              <w:spacing w:line="259" w:lineRule="auto"/>
              <w:rPr>
                <w:rFonts w:ascii="Arial" w:eastAsia="Arial" w:hAnsi="Arial" w:cs="Arial"/>
                <w:color w:val="000000"/>
                <w:sz w:val="32"/>
                <w:lang w:eastAsia="en-GB"/>
              </w:rPr>
            </w:pPr>
          </w:p>
        </w:tc>
        <w:tc>
          <w:tcPr>
            <w:tcW w:w="556" w:type="dxa"/>
          </w:tcPr>
          <w:p w14:paraId="0E23D2C4" w14:textId="5E027869" w:rsidR="008E2A49" w:rsidRDefault="00551AE2" w:rsidP="004E38E3">
            <w:pPr>
              <w:spacing w:line="259" w:lineRule="auto"/>
              <w:rPr>
                <w:rFonts w:ascii="Arial" w:eastAsia="Arial" w:hAnsi="Arial" w:cs="Arial"/>
                <w:color w:val="000000"/>
                <w:sz w:val="32"/>
                <w:lang w:eastAsia="en-GB"/>
              </w:rPr>
            </w:pPr>
            <w:r w:rsidRPr="00551AE2">
              <w:rPr>
                <w:rFonts w:ascii="Arial" w:eastAsia="Arial" w:hAnsi="Arial" w:cs="Arial"/>
                <w:noProof/>
                <w:color w:val="000000"/>
                <w:sz w:val="32"/>
                <w:lang w:eastAsia="en-GB"/>
              </w:rPr>
              <w:drawing>
                <wp:inline distT="0" distB="0" distL="0" distR="0" wp14:anchorId="1FD22D76" wp14:editId="5D26CF1F">
                  <wp:extent cx="314325" cy="266700"/>
                  <wp:effectExtent l="0" t="0" r="9525" b="0"/>
                  <wp:docPr id="19471655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165545" name=""/>
                          <pic:cNvPicPr/>
                        </pic:nvPicPr>
                        <pic:blipFill>
                          <a:blip r:embed="rId18"/>
                          <a:stretch>
                            <a:fillRect/>
                          </a:stretch>
                        </pic:blipFill>
                        <pic:spPr>
                          <a:xfrm>
                            <a:off x="0" y="0"/>
                            <a:ext cx="314325" cy="266700"/>
                          </a:xfrm>
                          <a:prstGeom prst="rect">
                            <a:avLst/>
                          </a:prstGeom>
                        </pic:spPr>
                      </pic:pic>
                    </a:graphicData>
                  </a:graphic>
                </wp:inline>
              </w:drawing>
            </w:r>
          </w:p>
        </w:tc>
        <w:tc>
          <w:tcPr>
            <w:tcW w:w="592" w:type="dxa"/>
          </w:tcPr>
          <w:p w14:paraId="0F595F74" w14:textId="38546DD1" w:rsidR="008E2A49" w:rsidRDefault="008E2A49" w:rsidP="004E38E3">
            <w:pPr>
              <w:spacing w:line="259" w:lineRule="auto"/>
              <w:rPr>
                <w:rFonts w:ascii="Arial" w:eastAsia="Arial" w:hAnsi="Arial" w:cs="Arial"/>
                <w:color w:val="000000"/>
                <w:sz w:val="32"/>
                <w:lang w:eastAsia="en-GB"/>
              </w:rPr>
            </w:pPr>
          </w:p>
        </w:tc>
        <w:tc>
          <w:tcPr>
            <w:tcW w:w="617" w:type="dxa"/>
          </w:tcPr>
          <w:p w14:paraId="72AFAC18" w14:textId="77777777" w:rsidR="008E2A49" w:rsidRDefault="008E2A49" w:rsidP="004E38E3">
            <w:pPr>
              <w:spacing w:line="259" w:lineRule="auto"/>
              <w:rPr>
                <w:rFonts w:ascii="Arial" w:eastAsia="Arial" w:hAnsi="Arial" w:cs="Arial"/>
                <w:color w:val="000000"/>
                <w:sz w:val="32"/>
                <w:lang w:eastAsia="en-GB"/>
              </w:rPr>
            </w:pPr>
          </w:p>
        </w:tc>
        <w:tc>
          <w:tcPr>
            <w:tcW w:w="1151" w:type="dxa"/>
          </w:tcPr>
          <w:p w14:paraId="586A1572" w14:textId="4459C86D" w:rsidR="008E2A49" w:rsidRPr="000950BB" w:rsidRDefault="000950BB" w:rsidP="004E38E3">
            <w:pPr>
              <w:spacing w:line="259" w:lineRule="auto"/>
              <w:rPr>
                <w:rFonts w:ascii="Arial" w:eastAsia="Arial" w:hAnsi="Arial" w:cs="Arial"/>
                <w:color w:val="000000"/>
                <w:lang w:eastAsia="en-GB"/>
              </w:rPr>
            </w:pPr>
            <w:r w:rsidRPr="000950BB">
              <w:rPr>
                <w:rFonts w:ascii="Arial" w:eastAsia="Arial" w:hAnsi="Arial" w:cs="Arial"/>
                <w:color w:val="000000"/>
                <w:lang w:eastAsia="en-GB"/>
              </w:rPr>
              <w:t>Income concerns</w:t>
            </w:r>
          </w:p>
        </w:tc>
        <w:tc>
          <w:tcPr>
            <w:tcW w:w="933" w:type="dxa"/>
          </w:tcPr>
          <w:p w14:paraId="78C592A6" w14:textId="77777777" w:rsidR="008E2A49" w:rsidRDefault="008E2A49" w:rsidP="004E38E3">
            <w:pPr>
              <w:spacing w:line="259" w:lineRule="auto"/>
              <w:rPr>
                <w:rFonts w:ascii="Arial" w:eastAsia="Arial" w:hAnsi="Arial" w:cs="Arial"/>
                <w:color w:val="000000"/>
                <w:sz w:val="32"/>
                <w:lang w:eastAsia="en-GB"/>
              </w:rPr>
            </w:pPr>
          </w:p>
        </w:tc>
      </w:tr>
      <w:tr w:rsidR="00ED5645" w14:paraId="6E8C921C" w14:textId="77777777" w:rsidTr="00DA4BBC">
        <w:tc>
          <w:tcPr>
            <w:tcW w:w="1607" w:type="dxa"/>
            <w:shd w:val="clear" w:color="auto" w:fill="D1D1D1" w:themeFill="background2" w:themeFillShade="E6"/>
          </w:tcPr>
          <w:p w14:paraId="32BF0990" w14:textId="271067FD" w:rsidR="008E2A49" w:rsidRPr="00105075" w:rsidRDefault="00105075" w:rsidP="004E38E3">
            <w:pPr>
              <w:spacing w:line="259" w:lineRule="auto"/>
              <w:rPr>
                <w:rFonts w:ascii="Arial" w:eastAsia="Arial" w:hAnsi="Arial" w:cs="Arial"/>
                <w:color w:val="000000"/>
                <w:lang w:eastAsia="en-GB"/>
              </w:rPr>
            </w:pPr>
            <w:r w:rsidRPr="00105075">
              <w:rPr>
                <w:rFonts w:ascii="Arial" w:eastAsia="Arial" w:hAnsi="Arial" w:cs="Arial"/>
                <w:color w:val="000000"/>
                <w:lang w:eastAsia="en-GB"/>
              </w:rPr>
              <w:t xml:space="preserve">Gym </w:t>
            </w:r>
          </w:p>
        </w:tc>
        <w:tc>
          <w:tcPr>
            <w:tcW w:w="872" w:type="dxa"/>
          </w:tcPr>
          <w:p w14:paraId="65DE9B19" w14:textId="100E0F5D" w:rsidR="008E2A49" w:rsidRPr="00657F5F" w:rsidRDefault="00B42217" w:rsidP="004E38E3">
            <w:pPr>
              <w:spacing w:line="259" w:lineRule="auto"/>
              <w:rPr>
                <w:rFonts w:ascii="Arial" w:eastAsia="Arial" w:hAnsi="Arial" w:cs="Arial"/>
                <w:color w:val="000000"/>
                <w:lang w:eastAsia="en-GB"/>
              </w:rPr>
            </w:pPr>
            <w:r>
              <w:rPr>
                <w:rFonts w:ascii="Arial" w:eastAsia="Arial" w:hAnsi="Arial" w:cs="Arial"/>
                <w:color w:val="000000"/>
                <w:lang w:eastAsia="en-GB"/>
              </w:rPr>
              <w:t>M</w:t>
            </w:r>
            <w:r w:rsidR="00657F5F" w:rsidRPr="00657F5F">
              <w:rPr>
                <w:rFonts w:ascii="Arial" w:eastAsia="Arial" w:hAnsi="Arial" w:cs="Arial"/>
                <w:color w:val="000000"/>
                <w:lang w:eastAsia="en-GB"/>
              </w:rPr>
              <w:t>edium</w:t>
            </w:r>
          </w:p>
        </w:tc>
        <w:tc>
          <w:tcPr>
            <w:tcW w:w="1309" w:type="dxa"/>
          </w:tcPr>
          <w:p w14:paraId="27F0FA5B" w14:textId="637C44A7" w:rsidR="008E2A49" w:rsidRPr="00B42217" w:rsidRDefault="00B42217" w:rsidP="004E38E3">
            <w:pPr>
              <w:spacing w:line="259" w:lineRule="auto"/>
              <w:rPr>
                <w:rFonts w:ascii="Arial" w:eastAsia="Arial" w:hAnsi="Arial" w:cs="Arial"/>
                <w:color w:val="000000"/>
                <w:lang w:eastAsia="en-GB"/>
              </w:rPr>
            </w:pPr>
            <w:r>
              <w:rPr>
                <w:rFonts w:ascii="Arial" w:eastAsia="Arial" w:hAnsi="Arial" w:cs="Arial"/>
                <w:color w:val="000000"/>
                <w:lang w:eastAsia="en-GB"/>
              </w:rPr>
              <w:t>S</w:t>
            </w:r>
            <w:r w:rsidR="00790049" w:rsidRPr="00B42217">
              <w:rPr>
                <w:rFonts w:ascii="Arial" w:eastAsia="Arial" w:hAnsi="Arial" w:cs="Arial"/>
                <w:color w:val="000000"/>
                <w:lang w:eastAsia="en-GB"/>
              </w:rPr>
              <w:t>ome</w:t>
            </w:r>
          </w:p>
        </w:tc>
        <w:tc>
          <w:tcPr>
            <w:tcW w:w="1225" w:type="dxa"/>
          </w:tcPr>
          <w:p w14:paraId="62C13A97" w14:textId="43DEEA7C" w:rsidR="008E2A49" w:rsidRPr="0077418F" w:rsidRDefault="0077418F" w:rsidP="004E38E3">
            <w:pPr>
              <w:spacing w:line="259" w:lineRule="auto"/>
              <w:rPr>
                <w:rFonts w:ascii="Arial" w:eastAsia="Arial" w:hAnsi="Arial" w:cs="Arial"/>
                <w:color w:val="000000"/>
                <w:lang w:eastAsia="en-GB"/>
              </w:rPr>
            </w:pPr>
            <w:r>
              <w:rPr>
                <w:rFonts w:ascii="Arial" w:eastAsia="Arial" w:hAnsi="Arial" w:cs="Arial"/>
                <w:color w:val="000000"/>
                <w:lang w:eastAsia="en-GB"/>
              </w:rPr>
              <w:t>A</w:t>
            </w:r>
            <w:r w:rsidR="00363D9B" w:rsidRPr="0077418F">
              <w:rPr>
                <w:rFonts w:ascii="Arial" w:eastAsia="Arial" w:hAnsi="Arial" w:cs="Arial"/>
                <w:color w:val="000000"/>
                <w:lang w:eastAsia="en-GB"/>
              </w:rPr>
              <w:t>dvocate</w:t>
            </w:r>
          </w:p>
        </w:tc>
        <w:tc>
          <w:tcPr>
            <w:tcW w:w="580" w:type="dxa"/>
          </w:tcPr>
          <w:p w14:paraId="29F1A247" w14:textId="77777777" w:rsidR="008E2A49" w:rsidRDefault="008E2A49" w:rsidP="004E38E3">
            <w:pPr>
              <w:spacing w:line="259" w:lineRule="auto"/>
              <w:rPr>
                <w:rFonts w:ascii="Arial" w:eastAsia="Arial" w:hAnsi="Arial" w:cs="Arial"/>
                <w:color w:val="000000"/>
                <w:sz w:val="32"/>
                <w:lang w:eastAsia="en-GB"/>
              </w:rPr>
            </w:pPr>
          </w:p>
        </w:tc>
        <w:tc>
          <w:tcPr>
            <w:tcW w:w="556" w:type="dxa"/>
          </w:tcPr>
          <w:p w14:paraId="35EB3517" w14:textId="42ABC4B5" w:rsidR="008E2A49" w:rsidRDefault="00E5695E" w:rsidP="004E38E3">
            <w:pPr>
              <w:spacing w:line="259" w:lineRule="auto"/>
              <w:rPr>
                <w:rFonts w:ascii="Arial" w:eastAsia="Arial" w:hAnsi="Arial" w:cs="Arial"/>
                <w:color w:val="000000"/>
                <w:sz w:val="32"/>
                <w:lang w:eastAsia="en-GB"/>
              </w:rPr>
            </w:pPr>
            <w:r w:rsidRPr="00E5695E">
              <w:rPr>
                <w:rFonts w:ascii="Arial" w:eastAsia="Arial" w:hAnsi="Arial" w:cs="Arial"/>
                <w:noProof/>
                <w:color w:val="000000"/>
                <w:sz w:val="32"/>
                <w:lang w:eastAsia="en-GB"/>
              </w:rPr>
              <w:drawing>
                <wp:inline distT="0" distB="0" distL="0" distR="0" wp14:anchorId="52A61910" wp14:editId="491C5553">
                  <wp:extent cx="314325" cy="266700"/>
                  <wp:effectExtent l="0" t="0" r="9525" b="0"/>
                  <wp:docPr id="1368577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577513" name=""/>
                          <pic:cNvPicPr/>
                        </pic:nvPicPr>
                        <pic:blipFill>
                          <a:blip r:embed="rId18"/>
                          <a:stretch>
                            <a:fillRect/>
                          </a:stretch>
                        </pic:blipFill>
                        <pic:spPr>
                          <a:xfrm>
                            <a:off x="0" y="0"/>
                            <a:ext cx="314325" cy="266700"/>
                          </a:xfrm>
                          <a:prstGeom prst="rect">
                            <a:avLst/>
                          </a:prstGeom>
                        </pic:spPr>
                      </pic:pic>
                    </a:graphicData>
                  </a:graphic>
                </wp:inline>
              </w:drawing>
            </w:r>
          </w:p>
        </w:tc>
        <w:tc>
          <w:tcPr>
            <w:tcW w:w="592" w:type="dxa"/>
          </w:tcPr>
          <w:p w14:paraId="1B608F25" w14:textId="15D1B545" w:rsidR="008E2A49" w:rsidRDefault="008E2A49" w:rsidP="004E38E3">
            <w:pPr>
              <w:spacing w:line="259" w:lineRule="auto"/>
              <w:rPr>
                <w:rFonts w:ascii="Arial" w:eastAsia="Arial" w:hAnsi="Arial" w:cs="Arial"/>
                <w:color w:val="000000"/>
                <w:sz w:val="32"/>
                <w:lang w:eastAsia="en-GB"/>
              </w:rPr>
            </w:pPr>
          </w:p>
        </w:tc>
        <w:tc>
          <w:tcPr>
            <w:tcW w:w="617" w:type="dxa"/>
          </w:tcPr>
          <w:p w14:paraId="62604579" w14:textId="77777777" w:rsidR="008E2A49" w:rsidRDefault="008E2A49" w:rsidP="004E38E3">
            <w:pPr>
              <w:spacing w:line="259" w:lineRule="auto"/>
              <w:rPr>
                <w:rFonts w:ascii="Arial" w:eastAsia="Arial" w:hAnsi="Arial" w:cs="Arial"/>
                <w:color w:val="000000"/>
                <w:sz w:val="32"/>
                <w:lang w:eastAsia="en-GB"/>
              </w:rPr>
            </w:pPr>
          </w:p>
        </w:tc>
        <w:tc>
          <w:tcPr>
            <w:tcW w:w="1151" w:type="dxa"/>
          </w:tcPr>
          <w:p w14:paraId="2256144B" w14:textId="26C72587" w:rsidR="008E2A49" w:rsidRPr="00427F80" w:rsidRDefault="00427F80" w:rsidP="004E38E3">
            <w:pPr>
              <w:spacing w:line="259" w:lineRule="auto"/>
              <w:rPr>
                <w:rFonts w:ascii="Arial" w:eastAsia="Arial" w:hAnsi="Arial" w:cs="Arial"/>
                <w:color w:val="000000"/>
                <w:lang w:eastAsia="en-GB"/>
              </w:rPr>
            </w:pPr>
            <w:r w:rsidRPr="00427F80">
              <w:rPr>
                <w:rFonts w:ascii="Arial" w:eastAsia="Arial" w:hAnsi="Arial" w:cs="Arial"/>
                <w:color w:val="000000"/>
                <w:lang w:eastAsia="en-GB"/>
              </w:rPr>
              <w:t>Volume</w:t>
            </w:r>
          </w:p>
        </w:tc>
        <w:tc>
          <w:tcPr>
            <w:tcW w:w="933" w:type="dxa"/>
          </w:tcPr>
          <w:p w14:paraId="5B5532D9" w14:textId="77777777" w:rsidR="008E2A49" w:rsidRDefault="008E2A49" w:rsidP="004E38E3">
            <w:pPr>
              <w:spacing w:line="259" w:lineRule="auto"/>
              <w:rPr>
                <w:rFonts w:ascii="Arial" w:eastAsia="Arial" w:hAnsi="Arial" w:cs="Arial"/>
                <w:color w:val="000000"/>
                <w:sz w:val="32"/>
                <w:lang w:eastAsia="en-GB"/>
              </w:rPr>
            </w:pPr>
          </w:p>
        </w:tc>
      </w:tr>
      <w:tr w:rsidR="00ED5645" w14:paraId="7A29781B" w14:textId="77777777" w:rsidTr="00DA4BBC">
        <w:tc>
          <w:tcPr>
            <w:tcW w:w="1607" w:type="dxa"/>
            <w:shd w:val="clear" w:color="auto" w:fill="D1D1D1" w:themeFill="background2" w:themeFillShade="E6"/>
          </w:tcPr>
          <w:p w14:paraId="21CE2FDD" w14:textId="1B93A5D9" w:rsidR="008E2A49" w:rsidRPr="00105075" w:rsidRDefault="00105075" w:rsidP="004E38E3">
            <w:pPr>
              <w:spacing w:line="259" w:lineRule="auto"/>
              <w:rPr>
                <w:rFonts w:ascii="Arial" w:eastAsia="Arial" w:hAnsi="Arial" w:cs="Arial"/>
                <w:color w:val="000000"/>
                <w:lang w:eastAsia="en-GB"/>
              </w:rPr>
            </w:pPr>
            <w:r w:rsidRPr="00105075">
              <w:rPr>
                <w:rFonts w:ascii="Arial" w:eastAsia="Arial" w:hAnsi="Arial" w:cs="Arial"/>
                <w:color w:val="000000"/>
                <w:lang w:eastAsia="en-GB"/>
              </w:rPr>
              <w:t>Trade Union</w:t>
            </w:r>
          </w:p>
        </w:tc>
        <w:tc>
          <w:tcPr>
            <w:tcW w:w="872" w:type="dxa"/>
          </w:tcPr>
          <w:p w14:paraId="7E0EF624" w14:textId="13D9881C" w:rsidR="008E2A49" w:rsidRPr="00657F5F" w:rsidRDefault="00B42217" w:rsidP="004E38E3">
            <w:pPr>
              <w:spacing w:line="259" w:lineRule="auto"/>
              <w:rPr>
                <w:rFonts w:ascii="Arial" w:eastAsia="Arial" w:hAnsi="Arial" w:cs="Arial"/>
                <w:color w:val="000000"/>
                <w:lang w:eastAsia="en-GB"/>
              </w:rPr>
            </w:pPr>
            <w:r>
              <w:rPr>
                <w:rFonts w:ascii="Arial" w:eastAsia="Arial" w:hAnsi="Arial" w:cs="Arial"/>
                <w:color w:val="000000"/>
                <w:lang w:eastAsia="en-GB"/>
              </w:rPr>
              <w:t>M</w:t>
            </w:r>
            <w:r w:rsidR="00657F5F" w:rsidRPr="00657F5F">
              <w:rPr>
                <w:rFonts w:ascii="Arial" w:eastAsia="Arial" w:hAnsi="Arial" w:cs="Arial"/>
                <w:color w:val="000000"/>
                <w:lang w:eastAsia="en-GB"/>
              </w:rPr>
              <w:t>edium</w:t>
            </w:r>
          </w:p>
        </w:tc>
        <w:tc>
          <w:tcPr>
            <w:tcW w:w="1309" w:type="dxa"/>
          </w:tcPr>
          <w:p w14:paraId="1F05C083" w14:textId="317FE784" w:rsidR="008E2A49" w:rsidRPr="00B42217" w:rsidRDefault="00B42217" w:rsidP="004E38E3">
            <w:pPr>
              <w:spacing w:line="259" w:lineRule="auto"/>
              <w:rPr>
                <w:rFonts w:ascii="Arial" w:eastAsia="Arial" w:hAnsi="Arial" w:cs="Arial"/>
                <w:color w:val="000000"/>
                <w:lang w:eastAsia="en-GB"/>
              </w:rPr>
            </w:pPr>
            <w:r>
              <w:rPr>
                <w:rFonts w:ascii="Arial" w:eastAsia="Arial" w:hAnsi="Arial" w:cs="Arial"/>
                <w:color w:val="000000"/>
                <w:lang w:eastAsia="en-GB"/>
              </w:rPr>
              <w:t>N</w:t>
            </w:r>
            <w:r w:rsidRPr="00B42217">
              <w:rPr>
                <w:rFonts w:ascii="Arial" w:eastAsia="Arial" w:hAnsi="Arial" w:cs="Arial"/>
                <w:color w:val="000000"/>
                <w:lang w:eastAsia="en-GB"/>
              </w:rPr>
              <w:t>one</w:t>
            </w:r>
          </w:p>
        </w:tc>
        <w:tc>
          <w:tcPr>
            <w:tcW w:w="1225" w:type="dxa"/>
          </w:tcPr>
          <w:p w14:paraId="3AB717C3" w14:textId="56AB3630" w:rsidR="008E2A49" w:rsidRPr="0077418F" w:rsidRDefault="00363D9B" w:rsidP="004E38E3">
            <w:pPr>
              <w:spacing w:line="259" w:lineRule="auto"/>
              <w:rPr>
                <w:rFonts w:ascii="Arial" w:eastAsia="Arial" w:hAnsi="Arial" w:cs="Arial"/>
                <w:color w:val="000000"/>
                <w:lang w:eastAsia="en-GB"/>
              </w:rPr>
            </w:pPr>
            <w:r w:rsidRPr="0077418F">
              <w:rPr>
                <w:rFonts w:ascii="Arial" w:eastAsia="Arial" w:hAnsi="Arial" w:cs="Arial"/>
                <w:color w:val="000000"/>
                <w:lang w:eastAsia="en-GB"/>
              </w:rPr>
              <w:t>Follower</w:t>
            </w:r>
          </w:p>
        </w:tc>
        <w:tc>
          <w:tcPr>
            <w:tcW w:w="580" w:type="dxa"/>
          </w:tcPr>
          <w:p w14:paraId="1D177A32" w14:textId="77777777" w:rsidR="008E2A49" w:rsidRDefault="008E2A49" w:rsidP="004E38E3">
            <w:pPr>
              <w:spacing w:line="259" w:lineRule="auto"/>
              <w:rPr>
                <w:rFonts w:ascii="Arial" w:eastAsia="Arial" w:hAnsi="Arial" w:cs="Arial"/>
                <w:color w:val="000000"/>
                <w:sz w:val="32"/>
                <w:lang w:eastAsia="en-GB"/>
              </w:rPr>
            </w:pPr>
          </w:p>
        </w:tc>
        <w:tc>
          <w:tcPr>
            <w:tcW w:w="556" w:type="dxa"/>
          </w:tcPr>
          <w:p w14:paraId="28B78849" w14:textId="77777777" w:rsidR="008E2A49" w:rsidRDefault="008E2A49" w:rsidP="004E38E3">
            <w:pPr>
              <w:spacing w:line="259" w:lineRule="auto"/>
              <w:rPr>
                <w:rFonts w:ascii="Arial" w:eastAsia="Arial" w:hAnsi="Arial" w:cs="Arial"/>
                <w:color w:val="000000"/>
                <w:sz w:val="32"/>
                <w:lang w:eastAsia="en-GB"/>
              </w:rPr>
            </w:pPr>
          </w:p>
        </w:tc>
        <w:tc>
          <w:tcPr>
            <w:tcW w:w="592" w:type="dxa"/>
          </w:tcPr>
          <w:p w14:paraId="23F4343C" w14:textId="6D5E133F" w:rsidR="008E2A49" w:rsidRDefault="008E2A49" w:rsidP="004E38E3">
            <w:pPr>
              <w:spacing w:line="259" w:lineRule="auto"/>
              <w:rPr>
                <w:rFonts w:ascii="Arial" w:eastAsia="Arial" w:hAnsi="Arial" w:cs="Arial"/>
                <w:color w:val="000000"/>
                <w:sz w:val="32"/>
                <w:lang w:eastAsia="en-GB"/>
              </w:rPr>
            </w:pPr>
          </w:p>
        </w:tc>
        <w:tc>
          <w:tcPr>
            <w:tcW w:w="617" w:type="dxa"/>
          </w:tcPr>
          <w:p w14:paraId="6A84A1DC" w14:textId="77777777" w:rsidR="008E2A49" w:rsidRDefault="008E2A49" w:rsidP="004E38E3">
            <w:pPr>
              <w:spacing w:line="259" w:lineRule="auto"/>
              <w:rPr>
                <w:rFonts w:ascii="Arial" w:eastAsia="Arial" w:hAnsi="Arial" w:cs="Arial"/>
                <w:color w:val="000000"/>
                <w:sz w:val="32"/>
                <w:lang w:eastAsia="en-GB"/>
              </w:rPr>
            </w:pPr>
          </w:p>
        </w:tc>
        <w:tc>
          <w:tcPr>
            <w:tcW w:w="1151" w:type="dxa"/>
          </w:tcPr>
          <w:p w14:paraId="7D425A5F" w14:textId="0DD2C603" w:rsidR="008E2A49" w:rsidRPr="00ED5645" w:rsidRDefault="00ED5645" w:rsidP="004E38E3">
            <w:pPr>
              <w:spacing w:line="259" w:lineRule="auto"/>
              <w:rPr>
                <w:rFonts w:ascii="Arial" w:eastAsia="Arial" w:hAnsi="Arial" w:cs="Arial"/>
                <w:color w:val="000000"/>
                <w:lang w:eastAsia="en-GB"/>
              </w:rPr>
            </w:pPr>
            <w:r>
              <w:rPr>
                <w:rFonts w:ascii="Arial" w:eastAsia="Arial" w:hAnsi="Arial" w:cs="Arial"/>
                <w:color w:val="000000"/>
                <w:lang w:eastAsia="en-GB"/>
              </w:rPr>
              <w:t xml:space="preserve">Joint </w:t>
            </w:r>
            <w:r w:rsidRPr="00ED5645">
              <w:rPr>
                <w:rFonts w:ascii="Arial" w:eastAsia="Arial" w:hAnsi="Arial" w:cs="Arial"/>
                <w:color w:val="000000"/>
                <w:lang w:eastAsia="en-GB"/>
              </w:rPr>
              <w:t>working</w:t>
            </w:r>
          </w:p>
        </w:tc>
        <w:tc>
          <w:tcPr>
            <w:tcW w:w="933" w:type="dxa"/>
          </w:tcPr>
          <w:p w14:paraId="7591EC77" w14:textId="77777777" w:rsidR="008E2A49" w:rsidRDefault="008E2A49" w:rsidP="004E38E3">
            <w:pPr>
              <w:spacing w:line="259" w:lineRule="auto"/>
              <w:rPr>
                <w:rFonts w:ascii="Arial" w:eastAsia="Arial" w:hAnsi="Arial" w:cs="Arial"/>
                <w:color w:val="000000"/>
                <w:sz w:val="32"/>
                <w:lang w:eastAsia="en-GB"/>
              </w:rPr>
            </w:pPr>
          </w:p>
        </w:tc>
      </w:tr>
    </w:tbl>
    <w:p w14:paraId="0D69A6D0" w14:textId="35125D4F" w:rsidR="00C37956" w:rsidRDefault="00444736" w:rsidP="0029609A">
      <w:pPr>
        <w:spacing w:after="0" w:line="259" w:lineRule="auto"/>
        <w:rPr>
          <w:rFonts w:ascii="Arial" w:eastAsia="Arial" w:hAnsi="Arial" w:cs="Arial"/>
          <w:color w:val="000000"/>
          <w:lang w:eastAsia="en-GB"/>
        </w:rPr>
      </w:pPr>
      <w:r>
        <w:rPr>
          <w:rFonts w:ascii="Arial" w:eastAsia="Arial" w:hAnsi="Arial" w:cs="Arial"/>
          <w:noProof/>
          <w:color w:val="000000"/>
          <w:sz w:val="32"/>
          <w:lang w:eastAsia="en-GB"/>
        </w:rPr>
        <mc:AlternateContent>
          <mc:Choice Requires="wps">
            <w:drawing>
              <wp:anchor distT="0" distB="0" distL="114300" distR="114300" simplePos="0" relativeHeight="251665408" behindDoc="0" locked="0" layoutInCell="1" allowOverlap="1" wp14:anchorId="0256C2D9" wp14:editId="59A2D6FE">
                <wp:simplePos x="0" y="0"/>
                <wp:positionH relativeFrom="column">
                  <wp:posOffset>3551231</wp:posOffset>
                </wp:positionH>
                <wp:positionV relativeFrom="paragraph">
                  <wp:posOffset>-244137</wp:posOffset>
                </wp:positionV>
                <wp:extent cx="246955" cy="240280"/>
                <wp:effectExtent l="0" t="0" r="20320" b="26670"/>
                <wp:wrapNone/>
                <wp:docPr id="374186885" name="Smiley Face 4"/>
                <wp:cNvGraphicFramePr/>
                <a:graphic xmlns:a="http://schemas.openxmlformats.org/drawingml/2006/main">
                  <a:graphicData uri="http://schemas.microsoft.com/office/word/2010/wordprocessingShape">
                    <wps:wsp>
                      <wps:cNvSpPr/>
                      <wps:spPr>
                        <a:xfrm>
                          <a:off x="0" y="0"/>
                          <a:ext cx="246955" cy="240280"/>
                        </a:xfrm>
                        <a:prstGeom prst="smileyFac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79A53F6" id="_x0000_t96" coordsize="21600,21600" o:spt="96" adj="17520" path="m10800,qx,10800,10800,21600,21600,10800,10800,xem7340,6445qx6215,7570,7340,8695,8465,7570,7340,6445xnfem14260,6445qx13135,7570,14260,8695,15385,7570,14260,6445xnfem4960@0c8853@3,12747@3,16640@0nfe">
                <v:formulas>
                  <v:f eqn="sum 33030 0 #0"/>
                  <v:f eqn="prod #0 4 3"/>
                  <v:f eqn="prod @0 1 3"/>
                  <v:f eqn="sum @1 0 @2"/>
                </v:formulas>
                <v:path o:extrusionok="f" gradientshapeok="t" o:connecttype="custom" o:connectlocs="10800,0;3163,3163;0,10800;3163,18437;10800,21600;18437,18437;21600,10800;18437,3163" textboxrect="3163,3163,18437,18437"/>
                <v:handles>
                  <v:h position="center,#0" yrange="15510,17520"/>
                </v:handles>
                <o:complex v:ext="view"/>
              </v:shapetype>
              <v:shape id="Smiley Face 4" o:spid="_x0000_s1026" type="#_x0000_t96" style="position:absolute;margin-left:279.6pt;margin-top:-19.2pt;width:19.45pt;height:18.9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" fillcolor="#156082 [3204]" strokecolor="#030e13 [484]" strokeweight="1.5pt">
                <v:stroke joinstyle="miter"/>
              </v:shape>
            </w:pict>
          </mc:Fallback>
        </mc:AlternateContent>
      </w:r>
    </w:p>
    <w:p w14:paraId="10519FE5" w14:textId="279C494B" w:rsidR="009B30FB" w:rsidRDefault="00C37956" w:rsidP="0029609A">
      <w:pPr>
        <w:spacing w:after="0" w:line="259" w:lineRule="auto"/>
        <w:rPr>
          <w:rFonts w:ascii="Arial" w:eastAsia="Arial" w:hAnsi="Arial" w:cs="Arial"/>
          <w:color w:val="000000"/>
          <w:lang w:eastAsia="en-GB"/>
        </w:rPr>
      </w:pPr>
      <w:r w:rsidRPr="00C37956">
        <w:rPr>
          <w:rFonts w:ascii="Arial" w:eastAsia="Arial" w:hAnsi="Arial" w:cs="Arial"/>
          <w:noProof/>
          <w:color w:val="000000"/>
          <w:lang w:eastAsia="en-GB"/>
        </w:rPr>
        <w:drawing>
          <wp:inline distT="0" distB="0" distL="0" distR="0" wp14:anchorId="3710F745" wp14:editId="54898705">
            <wp:extent cx="5731510" cy="208915"/>
            <wp:effectExtent l="0" t="0" r="2540" b="635"/>
            <wp:docPr id="5326547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654772" name=""/>
                    <pic:cNvPicPr/>
                  </pic:nvPicPr>
                  <pic:blipFill>
                    <a:blip r:embed="rId19"/>
                    <a:stretch>
                      <a:fillRect/>
                    </a:stretch>
                  </pic:blipFill>
                  <pic:spPr>
                    <a:xfrm>
                      <a:off x="0" y="0"/>
                      <a:ext cx="5731510" cy="208915"/>
                    </a:xfrm>
                    <a:prstGeom prst="rect">
                      <a:avLst/>
                    </a:prstGeom>
                  </pic:spPr>
                </pic:pic>
              </a:graphicData>
            </a:graphic>
          </wp:inline>
        </w:drawing>
      </w:r>
    </w:p>
    <w:p w14:paraId="2C8A776B" w14:textId="32CF71D6" w:rsidR="009B30FB" w:rsidRDefault="009B30FB" w:rsidP="00D32917">
      <w:pPr>
        <w:spacing w:after="0" w:line="259" w:lineRule="auto"/>
        <w:jc w:val="center"/>
        <w:rPr>
          <w:rFonts w:ascii="Arial" w:eastAsia="Arial" w:hAnsi="Arial" w:cs="Arial"/>
          <w:color w:val="000000"/>
          <w:lang w:eastAsia="en-GB"/>
        </w:rPr>
      </w:pPr>
    </w:p>
    <w:p w14:paraId="3971448A" w14:textId="77912152" w:rsidR="009B30FB" w:rsidRDefault="009B30FB" w:rsidP="00D32917">
      <w:pPr>
        <w:spacing w:after="0" w:line="259" w:lineRule="auto"/>
        <w:jc w:val="center"/>
        <w:rPr>
          <w:rFonts w:ascii="Arial" w:eastAsia="Arial" w:hAnsi="Arial" w:cs="Arial"/>
          <w:color w:val="000000"/>
          <w:lang w:eastAsia="en-GB"/>
        </w:rPr>
      </w:pPr>
    </w:p>
    <w:p w14:paraId="00094FAB" w14:textId="318A7B2C" w:rsidR="004726CA" w:rsidRDefault="004726CA">
      <w:pPr>
        <w:rPr>
          <w:rFonts w:ascii="Arial" w:hAnsi="Arial" w:cs="Arial"/>
        </w:rPr>
      </w:pPr>
    </w:p>
    <w:p w14:paraId="7D40CD11" w14:textId="2463071E" w:rsidR="004726CA" w:rsidRDefault="004726CA">
      <w:pPr>
        <w:rPr>
          <w:rFonts w:ascii="Arial" w:hAnsi="Arial" w:cs="Arial"/>
        </w:rPr>
      </w:pPr>
    </w:p>
    <w:p w14:paraId="134D1840" w14:textId="77777777" w:rsidR="00B52CA0" w:rsidRDefault="00B52CA0">
      <w:pPr>
        <w:rPr>
          <w:rFonts w:ascii="Arial" w:hAnsi="Arial" w:cs="Arial"/>
        </w:rPr>
      </w:pPr>
    </w:p>
    <w:p w14:paraId="0CD1A870" w14:textId="51D27E88" w:rsidR="00E8396A" w:rsidRDefault="00D33E37">
      <w:pPr>
        <w:rPr>
          <w:rFonts w:ascii="Arial" w:hAnsi="Arial" w:cs="Arial"/>
        </w:rPr>
      </w:pPr>
      <w:r>
        <w:rPr>
          <w:rFonts w:ascii="Arial" w:hAnsi="Arial" w:cs="Arial"/>
        </w:rPr>
        <w:t>Summary.</w:t>
      </w:r>
    </w:p>
    <w:p w14:paraId="7616D929" w14:textId="796DB39B" w:rsidR="005F252D" w:rsidRDefault="007D545D">
      <w:pPr>
        <w:rPr>
          <w:rFonts w:ascii="Arial" w:hAnsi="Arial" w:cs="Arial"/>
        </w:rPr>
      </w:pPr>
      <w:r>
        <w:rPr>
          <w:rFonts w:ascii="Arial" w:hAnsi="Arial" w:cs="Arial"/>
        </w:rPr>
        <w:t>Instinctively, p</w:t>
      </w:r>
      <w:r w:rsidR="00F244FD">
        <w:rPr>
          <w:rFonts w:ascii="Arial" w:hAnsi="Arial" w:cs="Arial"/>
        </w:rPr>
        <w:t xml:space="preserve">eople in general </w:t>
      </w:r>
      <w:r w:rsidR="00F53081">
        <w:rPr>
          <w:rFonts w:ascii="Arial" w:hAnsi="Arial" w:cs="Arial"/>
        </w:rPr>
        <w:t>do not take to change in any form easily</w:t>
      </w:r>
      <w:r w:rsidR="005C47E8">
        <w:rPr>
          <w:rFonts w:ascii="Arial" w:hAnsi="Arial" w:cs="Arial"/>
        </w:rPr>
        <w:t>.</w:t>
      </w:r>
      <w:r w:rsidR="00F53081">
        <w:rPr>
          <w:rFonts w:ascii="Arial" w:hAnsi="Arial" w:cs="Arial"/>
        </w:rPr>
        <w:t xml:space="preserve"> </w:t>
      </w:r>
      <w:r w:rsidR="00A44FD7">
        <w:rPr>
          <w:rFonts w:ascii="Arial" w:hAnsi="Arial" w:cs="Arial"/>
        </w:rPr>
        <w:t>T</w:t>
      </w:r>
      <w:r w:rsidR="00C832D3">
        <w:rPr>
          <w:rFonts w:ascii="Arial" w:hAnsi="Arial" w:cs="Arial"/>
        </w:rPr>
        <w:t xml:space="preserve">his is because it can have negative </w:t>
      </w:r>
      <w:r w:rsidR="00AD7E0C">
        <w:rPr>
          <w:rFonts w:ascii="Arial" w:hAnsi="Arial" w:cs="Arial"/>
        </w:rPr>
        <w:t>effects</w:t>
      </w:r>
      <w:r w:rsidR="00C832D3">
        <w:rPr>
          <w:rFonts w:ascii="Arial" w:hAnsi="Arial" w:cs="Arial"/>
        </w:rPr>
        <w:t xml:space="preserve"> on pay, pensions and working conditions</w:t>
      </w:r>
      <w:r w:rsidR="001F2D24">
        <w:rPr>
          <w:rFonts w:ascii="Arial" w:hAnsi="Arial" w:cs="Arial"/>
        </w:rPr>
        <w:t xml:space="preserve">, this has been cited </w:t>
      </w:r>
      <w:r w:rsidR="001049F3">
        <w:rPr>
          <w:rFonts w:ascii="Arial" w:hAnsi="Arial" w:cs="Arial"/>
        </w:rPr>
        <w:t xml:space="preserve">extensively </w:t>
      </w:r>
      <w:r w:rsidR="00565A60">
        <w:rPr>
          <w:rFonts w:ascii="Arial" w:hAnsi="Arial" w:cs="Arial"/>
        </w:rPr>
        <w:t xml:space="preserve">by </w:t>
      </w:r>
      <w:r w:rsidR="009A380F">
        <w:rPr>
          <w:rFonts w:ascii="Arial" w:hAnsi="Arial" w:cs="Arial"/>
        </w:rPr>
        <w:t>(Hunter, 2009 and Cotter, 2021)</w:t>
      </w:r>
      <w:r w:rsidR="00AD7E0C">
        <w:rPr>
          <w:rFonts w:ascii="Arial" w:hAnsi="Arial" w:cs="Arial"/>
        </w:rPr>
        <w:t>.</w:t>
      </w:r>
      <w:r w:rsidR="00652D93">
        <w:rPr>
          <w:rFonts w:ascii="Arial" w:hAnsi="Arial" w:cs="Arial"/>
        </w:rPr>
        <w:t xml:space="preserve"> </w:t>
      </w:r>
      <w:r w:rsidR="00293638">
        <w:rPr>
          <w:rFonts w:ascii="Arial" w:hAnsi="Arial" w:cs="Arial"/>
        </w:rPr>
        <w:t>With the introduction of management and leadership theory, it can be determined that change should not be performed without careful consideration</w:t>
      </w:r>
      <w:r w:rsidR="00177968">
        <w:rPr>
          <w:rFonts w:ascii="Arial" w:hAnsi="Arial" w:cs="Arial"/>
        </w:rPr>
        <w:t xml:space="preserve"> and </w:t>
      </w:r>
      <w:r w:rsidR="00E453FC">
        <w:rPr>
          <w:rFonts w:ascii="Arial" w:hAnsi="Arial" w:cs="Arial"/>
        </w:rPr>
        <w:t>diligent analysis carried out</w:t>
      </w:r>
      <w:r w:rsidR="00501AEE">
        <w:rPr>
          <w:rFonts w:ascii="Arial" w:hAnsi="Arial" w:cs="Arial"/>
        </w:rPr>
        <w:t xml:space="preserve"> to ensure the change initiative </w:t>
      </w:r>
      <w:r w:rsidR="002771EC">
        <w:rPr>
          <w:rFonts w:ascii="Arial" w:hAnsi="Arial" w:cs="Arial"/>
        </w:rPr>
        <w:t>positively impacts the organisation</w:t>
      </w:r>
      <w:r w:rsidR="00293638">
        <w:rPr>
          <w:rFonts w:ascii="Arial" w:hAnsi="Arial" w:cs="Arial"/>
        </w:rPr>
        <w:t xml:space="preserve">. </w:t>
      </w:r>
      <w:r w:rsidR="00E338BD">
        <w:rPr>
          <w:rFonts w:ascii="Arial" w:hAnsi="Arial" w:cs="Arial"/>
        </w:rPr>
        <w:t>The introduction of</w:t>
      </w:r>
      <w:r w:rsidR="00C50727">
        <w:rPr>
          <w:rFonts w:ascii="Arial" w:hAnsi="Arial" w:cs="Arial"/>
        </w:rPr>
        <w:t xml:space="preserve"> </w:t>
      </w:r>
      <w:r w:rsidR="00B70961">
        <w:rPr>
          <w:rFonts w:ascii="Arial" w:hAnsi="Arial" w:cs="Arial"/>
        </w:rPr>
        <w:t xml:space="preserve">a </w:t>
      </w:r>
      <w:r w:rsidR="004C2718">
        <w:rPr>
          <w:rFonts w:ascii="Arial" w:hAnsi="Arial" w:cs="Arial"/>
        </w:rPr>
        <w:t xml:space="preserve">health and fitness </w:t>
      </w:r>
      <w:r w:rsidR="00B70961">
        <w:rPr>
          <w:rFonts w:ascii="Arial" w:hAnsi="Arial" w:cs="Arial"/>
        </w:rPr>
        <w:t xml:space="preserve">initiative, </w:t>
      </w:r>
      <w:r w:rsidR="003743F5">
        <w:rPr>
          <w:rFonts w:ascii="Arial" w:hAnsi="Arial" w:cs="Arial"/>
        </w:rPr>
        <w:t>and</w:t>
      </w:r>
      <w:r w:rsidR="00B70961">
        <w:rPr>
          <w:rFonts w:ascii="Arial" w:hAnsi="Arial" w:cs="Arial"/>
        </w:rPr>
        <w:t xml:space="preserve"> </w:t>
      </w:r>
      <w:r w:rsidR="00C00CD1">
        <w:rPr>
          <w:rFonts w:ascii="Arial" w:hAnsi="Arial" w:cs="Arial"/>
        </w:rPr>
        <w:t>extended stake holder inclusion</w:t>
      </w:r>
      <w:r w:rsidR="003743F5">
        <w:rPr>
          <w:rFonts w:ascii="Arial" w:hAnsi="Arial" w:cs="Arial"/>
        </w:rPr>
        <w:t xml:space="preserve"> </w:t>
      </w:r>
      <w:r w:rsidR="00D37FB7">
        <w:rPr>
          <w:rFonts w:ascii="Arial" w:hAnsi="Arial" w:cs="Arial"/>
        </w:rPr>
        <w:t>highlighted that overwhelmingly,</w:t>
      </w:r>
      <w:r w:rsidR="004E2EF8">
        <w:rPr>
          <w:rFonts w:ascii="Arial" w:hAnsi="Arial" w:cs="Arial"/>
        </w:rPr>
        <w:t xml:space="preserve"> the stake holder map in general</w:t>
      </w:r>
      <w:r w:rsidR="002131CA">
        <w:rPr>
          <w:rFonts w:ascii="Arial" w:hAnsi="Arial" w:cs="Arial"/>
        </w:rPr>
        <w:t xml:space="preserve"> were pushing towards a positive conclusion</w:t>
      </w:r>
      <w:r w:rsidR="00C00CD1">
        <w:rPr>
          <w:rFonts w:ascii="Arial" w:hAnsi="Arial" w:cs="Arial"/>
        </w:rPr>
        <w:t xml:space="preserve">. </w:t>
      </w:r>
      <w:r w:rsidR="00D64D35">
        <w:rPr>
          <w:rFonts w:ascii="Arial" w:hAnsi="Arial" w:cs="Arial"/>
        </w:rPr>
        <w:t xml:space="preserve">Further to this, </w:t>
      </w:r>
      <w:r w:rsidR="005A454A">
        <w:rPr>
          <w:rFonts w:ascii="Arial" w:hAnsi="Arial" w:cs="Arial"/>
        </w:rPr>
        <w:t xml:space="preserve">I am also cognisant that my change initiative is </w:t>
      </w:r>
      <w:r w:rsidR="00CF44E1">
        <w:rPr>
          <w:rFonts w:ascii="Arial" w:hAnsi="Arial" w:cs="Arial"/>
        </w:rPr>
        <w:t xml:space="preserve">not the one size fits all answer to </w:t>
      </w:r>
      <w:r w:rsidR="006E4155">
        <w:rPr>
          <w:rFonts w:ascii="Arial" w:hAnsi="Arial" w:cs="Arial"/>
        </w:rPr>
        <w:t xml:space="preserve">the stresses </w:t>
      </w:r>
      <w:r w:rsidR="001C206D">
        <w:rPr>
          <w:rFonts w:ascii="Arial" w:hAnsi="Arial" w:cs="Arial"/>
        </w:rPr>
        <w:t xml:space="preserve">front line emergency </w:t>
      </w:r>
      <w:r w:rsidR="001D0F17">
        <w:rPr>
          <w:rFonts w:ascii="Arial" w:hAnsi="Arial" w:cs="Arial"/>
        </w:rPr>
        <w:t xml:space="preserve">work often </w:t>
      </w:r>
      <w:r w:rsidR="001C206D">
        <w:rPr>
          <w:rFonts w:ascii="Arial" w:hAnsi="Arial" w:cs="Arial"/>
        </w:rPr>
        <w:t>brings. T</w:t>
      </w:r>
      <w:r w:rsidR="00D64D35">
        <w:rPr>
          <w:rFonts w:ascii="Arial" w:hAnsi="Arial" w:cs="Arial"/>
        </w:rPr>
        <w:t xml:space="preserve">he </w:t>
      </w:r>
      <w:r w:rsidR="0091025F">
        <w:rPr>
          <w:rFonts w:ascii="Arial" w:hAnsi="Arial" w:cs="Arial"/>
        </w:rPr>
        <w:t>anonymised poll</w:t>
      </w:r>
      <w:r w:rsidR="00652D93">
        <w:rPr>
          <w:rFonts w:ascii="Arial" w:hAnsi="Arial" w:cs="Arial"/>
        </w:rPr>
        <w:t xml:space="preserve"> </w:t>
      </w:r>
      <w:r w:rsidR="001C206D">
        <w:rPr>
          <w:rFonts w:ascii="Arial" w:hAnsi="Arial" w:cs="Arial"/>
        </w:rPr>
        <w:t xml:space="preserve">backed this </w:t>
      </w:r>
      <w:r w:rsidR="001B3723">
        <w:rPr>
          <w:rFonts w:ascii="Arial" w:hAnsi="Arial" w:cs="Arial"/>
        </w:rPr>
        <w:t xml:space="preserve">conclusion up, </w:t>
      </w:r>
      <w:r w:rsidR="00C34B53">
        <w:rPr>
          <w:rFonts w:ascii="Arial" w:hAnsi="Arial" w:cs="Arial"/>
        </w:rPr>
        <w:t>when the</w:t>
      </w:r>
      <w:r w:rsidR="001B3723">
        <w:rPr>
          <w:rFonts w:ascii="Arial" w:hAnsi="Arial" w:cs="Arial"/>
        </w:rPr>
        <w:t xml:space="preserve"> feedback highlighted </w:t>
      </w:r>
      <w:r w:rsidR="00D64D35">
        <w:rPr>
          <w:rFonts w:ascii="Arial" w:hAnsi="Arial" w:cs="Arial"/>
        </w:rPr>
        <w:t>there</w:t>
      </w:r>
      <w:r w:rsidR="00722C72">
        <w:rPr>
          <w:rFonts w:ascii="Arial" w:hAnsi="Arial" w:cs="Arial"/>
        </w:rPr>
        <w:t xml:space="preserve"> is a cohort of the workforce who would not under any circumstances accept a referral to </w:t>
      </w:r>
      <w:r w:rsidR="00E04720">
        <w:rPr>
          <w:rFonts w:ascii="Arial" w:hAnsi="Arial" w:cs="Arial"/>
        </w:rPr>
        <w:t>h</w:t>
      </w:r>
      <w:r w:rsidR="00722C72">
        <w:rPr>
          <w:rFonts w:ascii="Arial" w:hAnsi="Arial" w:cs="Arial"/>
        </w:rPr>
        <w:t>ealth and wellbeing facilities</w:t>
      </w:r>
      <w:r w:rsidR="00D7615F">
        <w:rPr>
          <w:rFonts w:ascii="Arial" w:hAnsi="Arial" w:cs="Arial"/>
        </w:rPr>
        <w:t>.</w:t>
      </w:r>
      <w:r w:rsidR="001469B3">
        <w:rPr>
          <w:rFonts w:ascii="Arial" w:hAnsi="Arial" w:cs="Arial"/>
        </w:rPr>
        <w:t xml:space="preserve"> </w:t>
      </w:r>
      <w:r w:rsidR="00D7615F">
        <w:rPr>
          <w:rFonts w:ascii="Arial" w:hAnsi="Arial" w:cs="Arial"/>
        </w:rPr>
        <w:t>T</w:t>
      </w:r>
      <w:r w:rsidR="001469B3">
        <w:rPr>
          <w:rFonts w:ascii="Arial" w:hAnsi="Arial" w:cs="Arial"/>
        </w:rPr>
        <w:t xml:space="preserve">his would be an unnatural environment for them and </w:t>
      </w:r>
      <w:r w:rsidR="00E67EDC">
        <w:rPr>
          <w:rFonts w:ascii="Arial" w:hAnsi="Arial" w:cs="Arial"/>
        </w:rPr>
        <w:t>therefor</w:t>
      </w:r>
      <w:r w:rsidR="00015D85">
        <w:rPr>
          <w:rFonts w:ascii="Arial" w:hAnsi="Arial" w:cs="Arial"/>
        </w:rPr>
        <w:t>e</w:t>
      </w:r>
      <w:r w:rsidR="00E67EDC">
        <w:rPr>
          <w:rFonts w:ascii="Arial" w:hAnsi="Arial" w:cs="Arial"/>
        </w:rPr>
        <w:t xml:space="preserve"> exacerbate existing </w:t>
      </w:r>
      <w:r w:rsidR="00D61320">
        <w:rPr>
          <w:rFonts w:ascii="Arial" w:hAnsi="Arial" w:cs="Arial"/>
        </w:rPr>
        <w:t>physical or psychological issues they may have</w:t>
      </w:r>
      <w:r w:rsidR="00015D85">
        <w:rPr>
          <w:rFonts w:ascii="Arial" w:hAnsi="Arial" w:cs="Arial"/>
        </w:rPr>
        <w:t>, resulting in the reverse effect</w:t>
      </w:r>
      <w:r w:rsidR="00991606">
        <w:rPr>
          <w:rFonts w:ascii="Arial" w:hAnsi="Arial" w:cs="Arial"/>
        </w:rPr>
        <w:t xml:space="preserve">. </w:t>
      </w:r>
      <w:r w:rsidR="00942541">
        <w:rPr>
          <w:rFonts w:ascii="Arial" w:hAnsi="Arial" w:cs="Arial"/>
        </w:rPr>
        <w:t xml:space="preserve">I </w:t>
      </w:r>
      <w:r w:rsidR="00015D85">
        <w:rPr>
          <w:rFonts w:ascii="Arial" w:hAnsi="Arial" w:cs="Arial"/>
        </w:rPr>
        <w:t xml:space="preserve">have considered the </w:t>
      </w:r>
      <w:r w:rsidR="00123F1D">
        <w:rPr>
          <w:rFonts w:ascii="Arial" w:hAnsi="Arial" w:cs="Arial"/>
        </w:rPr>
        <w:t xml:space="preserve">access </w:t>
      </w:r>
      <w:r w:rsidR="00015D85">
        <w:rPr>
          <w:rFonts w:ascii="Arial" w:hAnsi="Arial" w:cs="Arial"/>
        </w:rPr>
        <w:t xml:space="preserve">of </w:t>
      </w:r>
      <w:r w:rsidR="00D16FCF">
        <w:rPr>
          <w:rFonts w:ascii="Arial" w:hAnsi="Arial" w:cs="Arial"/>
        </w:rPr>
        <w:t xml:space="preserve">websites, such as </w:t>
      </w:r>
      <w:r w:rsidR="00015D85">
        <w:rPr>
          <w:rFonts w:ascii="Arial" w:hAnsi="Arial" w:cs="Arial"/>
        </w:rPr>
        <w:t xml:space="preserve">survey monkey </w:t>
      </w:r>
      <w:r w:rsidR="00942541">
        <w:rPr>
          <w:rFonts w:ascii="Arial" w:hAnsi="Arial" w:cs="Arial"/>
        </w:rPr>
        <w:t xml:space="preserve">to gauge </w:t>
      </w:r>
      <w:r w:rsidR="00A96626">
        <w:rPr>
          <w:rFonts w:ascii="Arial" w:hAnsi="Arial" w:cs="Arial"/>
        </w:rPr>
        <w:t xml:space="preserve">staff </w:t>
      </w:r>
      <w:r w:rsidR="00942541">
        <w:rPr>
          <w:rFonts w:ascii="Arial" w:hAnsi="Arial" w:cs="Arial"/>
        </w:rPr>
        <w:t>feedback</w:t>
      </w:r>
      <w:r w:rsidR="00377DCC">
        <w:rPr>
          <w:rFonts w:ascii="Arial" w:hAnsi="Arial" w:cs="Arial"/>
        </w:rPr>
        <w:t>,</w:t>
      </w:r>
      <w:r w:rsidR="000B6FA6">
        <w:rPr>
          <w:rFonts w:ascii="Arial" w:hAnsi="Arial" w:cs="Arial"/>
        </w:rPr>
        <w:t xml:space="preserve"> and act accordingly.</w:t>
      </w:r>
      <w:r w:rsidR="00377DCC">
        <w:rPr>
          <w:rFonts w:ascii="Arial" w:hAnsi="Arial" w:cs="Arial"/>
        </w:rPr>
        <w:t xml:space="preserve"> </w:t>
      </w:r>
      <w:r w:rsidR="002E70C3">
        <w:rPr>
          <w:rFonts w:ascii="Arial" w:hAnsi="Arial" w:cs="Arial"/>
        </w:rPr>
        <w:t>These</w:t>
      </w:r>
      <w:r w:rsidR="00377DCC">
        <w:rPr>
          <w:rFonts w:ascii="Arial" w:hAnsi="Arial" w:cs="Arial"/>
        </w:rPr>
        <w:t xml:space="preserve"> surveys</w:t>
      </w:r>
      <w:r w:rsidR="00942541">
        <w:rPr>
          <w:rFonts w:ascii="Arial" w:hAnsi="Arial" w:cs="Arial"/>
        </w:rPr>
        <w:t xml:space="preserve"> </w:t>
      </w:r>
      <w:r w:rsidR="006E0576">
        <w:rPr>
          <w:rFonts w:ascii="Arial" w:hAnsi="Arial" w:cs="Arial"/>
        </w:rPr>
        <w:t xml:space="preserve">should take place </w:t>
      </w:r>
      <w:r w:rsidR="00942541">
        <w:rPr>
          <w:rFonts w:ascii="Arial" w:hAnsi="Arial" w:cs="Arial"/>
        </w:rPr>
        <w:t xml:space="preserve">every three </w:t>
      </w:r>
      <w:r w:rsidR="00B669C2">
        <w:rPr>
          <w:rFonts w:ascii="Arial" w:hAnsi="Arial" w:cs="Arial"/>
        </w:rPr>
        <w:t>months to determine</w:t>
      </w:r>
      <w:r w:rsidR="006E0576">
        <w:rPr>
          <w:rFonts w:ascii="Arial" w:hAnsi="Arial" w:cs="Arial"/>
        </w:rPr>
        <w:t xml:space="preserve"> themes and trends.</w:t>
      </w:r>
      <w:r w:rsidR="00A52BA5">
        <w:rPr>
          <w:rFonts w:ascii="Arial" w:hAnsi="Arial" w:cs="Arial"/>
        </w:rPr>
        <w:t xml:space="preserve"> The</w:t>
      </w:r>
      <w:r w:rsidR="00B77436">
        <w:rPr>
          <w:rFonts w:ascii="Arial" w:hAnsi="Arial" w:cs="Arial"/>
        </w:rPr>
        <w:t xml:space="preserve"> benefits of having a healthy and vibrant workforce, as discussed </w:t>
      </w:r>
      <w:r w:rsidR="00BD6ABD">
        <w:rPr>
          <w:rFonts w:ascii="Arial" w:hAnsi="Arial" w:cs="Arial"/>
        </w:rPr>
        <w:t xml:space="preserve">within WAST </w:t>
      </w:r>
      <w:r w:rsidR="00A6378F">
        <w:rPr>
          <w:rFonts w:ascii="Arial" w:hAnsi="Arial" w:cs="Arial"/>
        </w:rPr>
        <w:t xml:space="preserve">strategic plans </w:t>
      </w:r>
      <w:r w:rsidR="00305495">
        <w:rPr>
          <w:rFonts w:ascii="Arial" w:hAnsi="Arial" w:cs="Arial"/>
        </w:rPr>
        <w:t xml:space="preserve">has positive and </w:t>
      </w:r>
      <w:r w:rsidR="00866495">
        <w:rPr>
          <w:rFonts w:ascii="Arial" w:hAnsi="Arial" w:cs="Arial"/>
        </w:rPr>
        <w:t>far-reaching</w:t>
      </w:r>
      <w:r w:rsidR="00305495">
        <w:rPr>
          <w:rFonts w:ascii="Arial" w:hAnsi="Arial" w:cs="Arial"/>
        </w:rPr>
        <w:t xml:space="preserve"> benefits</w:t>
      </w:r>
      <w:r w:rsidR="00AF3DD9">
        <w:rPr>
          <w:rFonts w:ascii="Arial" w:hAnsi="Arial" w:cs="Arial"/>
        </w:rPr>
        <w:t xml:space="preserve">. These include reduced absenteeism, </w:t>
      </w:r>
      <w:r w:rsidR="00D937F3">
        <w:rPr>
          <w:rFonts w:ascii="Arial" w:hAnsi="Arial" w:cs="Arial"/>
        </w:rPr>
        <w:t xml:space="preserve">positive company culture, increased </w:t>
      </w:r>
      <w:r w:rsidR="003433C7">
        <w:rPr>
          <w:rFonts w:ascii="Arial" w:hAnsi="Arial" w:cs="Arial"/>
        </w:rPr>
        <w:t>productivity</w:t>
      </w:r>
      <w:r w:rsidR="00D937F3">
        <w:rPr>
          <w:rFonts w:ascii="Arial" w:hAnsi="Arial" w:cs="Arial"/>
        </w:rPr>
        <w:t xml:space="preserve"> </w:t>
      </w:r>
      <w:r w:rsidR="003433C7">
        <w:rPr>
          <w:rFonts w:ascii="Arial" w:hAnsi="Arial" w:cs="Arial"/>
        </w:rPr>
        <w:t>and staff retention</w:t>
      </w:r>
      <w:r w:rsidR="00866495">
        <w:rPr>
          <w:rFonts w:ascii="Arial" w:hAnsi="Arial" w:cs="Arial"/>
        </w:rPr>
        <w:t xml:space="preserve"> </w:t>
      </w:r>
      <w:r w:rsidR="00D1593B">
        <w:rPr>
          <w:rFonts w:ascii="Arial" w:hAnsi="Arial" w:cs="Arial"/>
        </w:rPr>
        <w:t>(</w:t>
      </w:r>
      <w:r w:rsidR="00866495">
        <w:rPr>
          <w:rFonts w:ascii="Arial" w:hAnsi="Arial" w:cs="Arial"/>
        </w:rPr>
        <w:t>WHO, 2017 and WAST</w:t>
      </w:r>
      <w:r w:rsidR="00D1593B">
        <w:rPr>
          <w:rFonts w:ascii="Arial" w:hAnsi="Arial" w:cs="Arial"/>
        </w:rPr>
        <w:t>, 2025)</w:t>
      </w:r>
      <w:r w:rsidR="00E95F7D">
        <w:rPr>
          <w:rFonts w:ascii="Arial" w:hAnsi="Arial" w:cs="Arial"/>
        </w:rPr>
        <w:t>.</w:t>
      </w:r>
      <w:r w:rsidR="00243930">
        <w:rPr>
          <w:rFonts w:ascii="Arial" w:hAnsi="Arial" w:cs="Arial"/>
        </w:rPr>
        <w:t xml:space="preserve"> </w:t>
      </w:r>
      <w:r w:rsidR="00413EE1">
        <w:rPr>
          <w:rFonts w:ascii="Arial" w:hAnsi="Arial" w:cs="Arial"/>
        </w:rPr>
        <w:t xml:space="preserve">Leadership in change </w:t>
      </w:r>
      <w:r w:rsidR="00974BFE">
        <w:rPr>
          <w:rFonts w:ascii="Arial" w:hAnsi="Arial" w:cs="Arial"/>
        </w:rPr>
        <w:t>is a monumental and complex task</w:t>
      </w:r>
      <w:r w:rsidR="0056418F">
        <w:rPr>
          <w:rFonts w:ascii="Arial" w:hAnsi="Arial" w:cs="Arial"/>
        </w:rPr>
        <w:t>.</w:t>
      </w:r>
      <w:r w:rsidR="00974BFE">
        <w:rPr>
          <w:rFonts w:ascii="Arial" w:hAnsi="Arial" w:cs="Arial"/>
        </w:rPr>
        <w:t xml:space="preserve"> </w:t>
      </w:r>
      <w:r w:rsidR="0056418F">
        <w:rPr>
          <w:rFonts w:ascii="Arial" w:hAnsi="Arial" w:cs="Arial"/>
        </w:rPr>
        <w:t>I</w:t>
      </w:r>
      <w:r w:rsidR="00974BFE">
        <w:rPr>
          <w:rFonts w:ascii="Arial" w:hAnsi="Arial" w:cs="Arial"/>
        </w:rPr>
        <w:t xml:space="preserve">t cannot be performed in isolation </w:t>
      </w:r>
      <w:r w:rsidR="00901D46">
        <w:rPr>
          <w:rFonts w:ascii="Arial" w:hAnsi="Arial" w:cs="Arial"/>
        </w:rPr>
        <w:t>or forced though by any one individual</w:t>
      </w:r>
      <w:r w:rsidR="0056418F">
        <w:rPr>
          <w:rFonts w:ascii="Arial" w:hAnsi="Arial" w:cs="Arial"/>
        </w:rPr>
        <w:t xml:space="preserve">, regardless of their standing in the </w:t>
      </w:r>
      <w:r w:rsidR="0085755E">
        <w:rPr>
          <w:rFonts w:ascii="Arial" w:hAnsi="Arial" w:cs="Arial"/>
        </w:rPr>
        <w:t>organisation</w:t>
      </w:r>
      <w:r w:rsidR="002912E7">
        <w:rPr>
          <w:rFonts w:ascii="Arial" w:hAnsi="Arial" w:cs="Arial"/>
        </w:rPr>
        <w:t xml:space="preserve"> to expect a positive outcome. Teamwork, through complex stake holder engagement</w:t>
      </w:r>
      <w:r w:rsidR="00BF0392">
        <w:rPr>
          <w:rFonts w:ascii="Arial" w:hAnsi="Arial" w:cs="Arial"/>
        </w:rPr>
        <w:t xml:space="preserve"> and the correct cause to make change are the key assets </w:t>
      </w:r>
      <w:r w:rsidR="0022735D">
        <w:rPr>
          <w:rFonts w:ascii="Arial" w:hAnsi="Arial" w:cs="Arial"/>
        </w:rPr>
        <w:t xml:space="preserve">when making </w:t>
      </w:r>
      <w:r w:rsidR="00C62BB0">
        <w:rPr>
          <w:rFonts w:ascii="Arial" w:hAnsi="Arial" w:cs="Arial"/>
        </w:rPr>
        <w:t>cultural or organisational change in modern, productive companies, such as WAST.</w:t>
      </w:r>
    </w:p>
    <w:p w14:paraId="2CB03115" w14:textId="0A54345B" w:rsidR="00147A8C" w:rsidRDefault="00147A8C">
      <w:pPr>
        <w:rPr>
          <w:rFonts w:ascii="Arial" w:hAnsi="Arial" w:cs="Arial"/>
        </w:rPr>
      </w:pPr>
    </w:p>
    <w:p w14:paraId="490AEA68" w14:textId="6281F494" w:rsidR="005B0091" w:rsidRDefault="00147A8C" w:rsidP="005B0091">
      <w:pPr>
        <w:rPr>
          <w:rFonts w:ascii="Arial" w:hAnsi="Arial" w:cs="Arial"/>
        </w:rPr>
      </w:pPr>
      <w:r>
        <w:rPr>
          <w:noProof/>
        </w:rPr>
        <w:lastRenderedPageBreak/>
        <w:drawing>
          <wp:inline distT="0" distB="0" distL="0" distR="0" wp14:anchorId="2E90B2B9" wp14:editId="6F15DE8D">
            <wp:extent cx="5161722" cy="3923616"/>
            <wp:effectExtent l="0" t="0" r="1270" b="1270"/>
            <wp:docPr id="14659347" name="Picture 4" descr="A diagram of a business diagram&#10;&#10;AI-generated content may be incorrect.">
              <a:extLst xmlns:a="http://schemas.openxmlformats.org/drawingml/2006/main">
                <a:ext uri="{FF2B5EF4-FFF2-40B4-BE49-F238E27FC236}">
                  <a16:creationId xmlns:a16="http://schemas.microsoft.com/office/drawing/2014/main" id="{5D728B2B-55FB-4719-B794-0333E1118B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9347" name="Picture 4" descr="A diagram of a business diagram&#10;&#10;AI-generated content may be incorrect.">
                      <a:extLst>
                        <a:ext uri="{FF2B5EF4-FFF2-40B4-BE49-F238E27FC236}">
                          <a16:creationId xmlns:a16="http://schemas.microsoft.com/office/drawing/2014/main" id="{5D728B2B-55FB-4719-B794-0333E1118B89}"/>
                        </a:ext>
                      </a:extLst>
                    </pic:cNvPr>
                    <pic:cNvPicPr>
                      <a:picLocks noChangeAspect="1"/>
                    </pic:cNvPicPr>
                  </pic:nvPicPr>
                  <pic:blipFill>
                    <a:blip r:embed="rId20"/>
                    <a:stretch>
                      <a:fillRect/>
                    </a:stretch>
                  </pic:blipFill>
                  <pic:spPr>
                    <a:xfrm>
                      <a:off x="0" y="0"/>
                      <a:ext cx="5197577" cy="3950871"/>
                    </a:xfrm>
                    <a:prstGeom prst="rect">
                      <a:avLst/>
                    </a:prstGeom>
                  </pic:spPr>
                </pic:pic>
              </a:graphicData>
            </a:graphic>
          </wp:inline>
        </w:drawing>
      </w:r>
    </w:p>
    <w:p w14:paraId="342CF23E" w14:textId="77777777" w:rsidR="00684129" w:rsidRDefault="00684129" w:rsidP="0004260B">
      <w:pPr>
        <w:jc w:val="right"/>
        <w:rPr>
          <w:rFonts w:ascii="Arial" w:hAnsi="Arial" w:cs="Arial"/>
        </w:rPr>
      </w:pPr>
    </w:p>
    <w:p w14:paraId="13515DA5" w14:textId="06174E6C" w:rsidR="003A0AAF" w:rsidRDefault="003A0AAF" w:rsidP="0004260B">
      <w:pPr>
        <w:jc w:val="right"/>
        <w:rPr>
          <w:rFonts w:ascii="Arial" w:hAnsi="Arial" w:cs="Arial"/>
        </w:rPr>
      </w:pPr>
      <w:r>
        <w:rPr>
          <w:rFonts w:ascii="Arial" w:hAnsi="Arial" w:cs="Arial"/>
        </w:rPr>
        <w:t>(</w:t>
      </w:r>
      <w:r w:rsidRPr="00D4040E">
        <w:rPr>
          <w:rFonts w:ascii="Arial" w:hAnsi="Arial" w:cs="Arial"/>
        </w:rPr>
        <w:t xml:space="preserve">Engmann, </w:t>
      </w:r>
      <w:proofErr w:type="spellStart"/>
      <w:r w:rsidRPr="00D4040E">
        <w:rPr>
          <w:rFonts w:ascii="Arial" w:hAnsi="Arial" w:cs="Arial"/>
        </w:rPr>
        <w:t>Eluerkeh</w:t>
      </w:r>
      <w:proofErr w:type="spellEnd"/>
      <w:r>
        <w:rPr>
          <w:rFonts w:ascii="Arial" w:hAnsi="Arial" w:cs="Arial"/>
        </w:rPr>
        <w:t xml:space="preserve"> and</w:t>
      </w:r>
      <w:r w:rsidRPr="00D4040E">
        <w:rPr>
          <w:rFonts w:ascii="Arial" w:hAnsi="Arial" w:cs="Arial"/>
        </w:rPr>
        <w:t xml:space="preserve"> </w:t>
      </w:r>
      <w:proofErr w:type="spellStart"/>
      <w:r w:rsidRPr="00D4040E">
        <w:rPr>
          <w:rFonts w:ascii="Arial" w:hAnsi="Arial" w:cs="Arial"/>
        </w:rPr>
        <w:t>Ngwakwe</w:t>
      </w:r>
      <w:proofErr w:type="spellEnd"/>
      <w:r>
        <w:rPr>
          <w:rFonts w:ascii="Arial" w:hAnsi="Arial" w:cs="Arial"/>
        </w:rPr>
        <w:t xml:space="preserve">. </w:t>
      </w:r>
      <w:r w:rsidRPr="00D4040E">
        <w:rPr>
          <w:rFonts w:ascii="Arial" w:hAnsi="Arial" w:cs="Arial"/>
        </w:rPr>
        <w:t>2024)</w:t>
      </w:r>
    </w:p>
    <w:p w14:paraId="29CE2360" w14:textId="33825032" w:rsidR="005B0091" w:rsidRPr="005B0091" w:rsidRDefault="005B0091" w:rsidP="005B0091">
      <w:pPr>
        <w:rPr>
          <w:rFonts w:ascii="Arial" w:hAnsi="Arial" w:cs="Arial"/>
        </w:rPr>
      </w:pPr>
    </w:p>
    <w:p w14:paraId="1EFEA125" w14:textId="77777777" w:rsidR="005B0091" w:rsidRPr="00391533" w:rsidRDefault="005B0091" w:rsidP="005B0091">
      <w:pPr>
        <w:rPr>
          <w:rFonts w:ascii="Arial" w:hAnsi="Arial" w:cs="Arial"/>
          <w:noProof/>
        </w:rPr>
      </w:pPr>
    </w:p>
    <w:p w14:paraId="18DC58A0" w14:textId="77777777" w:rsidR="000D2A21" w:rsidRDefault="005B0091" w:rsidP="000D2A21">
      <w:pPr>
        <w:tabs>
          <w:tab w:val="left" w:pos="2709"/>
        </w:tabs>
        <w:rPr>
          <w:rFonts w:ascii="Arial" w:hAnsi="Arial" w:cs="Arial"/>
        </w:rPr>
      </w:pPr>
      <w:r w:rsidRPr="0033114F">
        <w:rPr>
          <w:rFonts w:ascii="Arial" w:hAnsi="Arial" w:cs="Arial"/>
        </w:rPr>
        <w:tab/>
      </w:r>
      <w:r w:rsidR="000D2A21" w:rsidRPr="0033114F">
        <w:rPr>
          <w:rFonts w:ascii="Arial" w:hAnsi="Arial" w:cs="Arial"/>
        </w:rPr>
        <w:t xml:space="preserve">References </w:t>
      </w:r>
    </w:p>
    <w:p w14:paraId="37474749" w14:textId="54865B22" w:rsidR="00461588" w:rsidRPr="0052433F" w:rsidRDefault="00790B48" w:rsidP="000D2A21">
      <w:pPr>
        <w:tabs>
          <w:tab w:val="left" w:pos="2709"/>
        </w:tabs>
        <w:rPr>
          <w:rFonts w:ascii="Arial" w:hAnsi="Arial" w:cs="Arial"/>
        </w:rPr>
      </w:pPr>
      <w:r>
        <w:rPr>
          <w:rFonts w:ascii="Arial" w:hAnsi="Arial" w:cs="Arial"/>
        </w:rPr>
        <w:t xml:space="preserve">Aguilar, </w:t>
      </w:r>
      <w:r w:rsidR="0052433F">
        <w:rPr>
          <w:rFonts w:ascii="Arial" w:hAnsi="Arial" w:cs="Arial"/>
        </w:rPr>
        <w:t xml:space="preserve">F </w:t>
      </w:r>
      <w:r>
        <w:rPr>
          <w:rFonts w:ascii="Arial" w:hAnsi="Arial" w:cs="Arial"/>
        </w:rPr>
        <w:t>(1967)</w:t>
      </w:r>
      <w:r w:rsidR="00DE6279">
        <w:rPr>
          <w:rFonts w:ascii="Arial" w:hAnsi="Arial" w:cs="Arial"/>
        </w:rPr>
        <w:t xml:space="preserve"> Scanning the Business Environment</w:t>
      </w:r>
      <w:r w:rsidR="00E17B5E">
        <w:rPr>
          <w:rFonts w:ascii="Arial" w:hAnsi="Arial" w:cs="Arial"/>
        </w:rPr>
        <w:t xml:space="preserve">. </w:t>
      </w:r>
      <w:r w:rsidR="00E17B5E" w:rsidRPr="00C06690">
        <w:rPr>
          <w:rFonts w:ascii="Arial" w:hAnsi="Arial" w:cs="Arial"/>
          <w:i/>
          <w:iCs/>
        </w:rPr>
        <w:t>Studies of the Modern</w:t>
      </w:r>
      <w:r w:rsidR="0048413E" w:rsidRPr="00C06690">
        <w:rPr>
          <w:rFonts w:ascii="Arial" w:hAnsi="Arial" w:cs="Arial"/>
          <w:i/>
          <w:iCs/>
        </w:rPr>
        <w:t xml:space="preserve"> Corporation</w:t>
      </w:r>
      <w:r w:rsidR="00C06690">
        <w:rPr>
          <w:rFonts w:ascii="Arial" w:hAnsi="Arial" w:cs="Arial"/>
          <w:i/>
          <w:iCs/>
        </w:rPr>
        <w:t xml:space="preserve">. </w:t>
      </w:r>
      <w:r w:rsidR="0052433F">
        <w:rPr>
          <w:rFonts w:ascii="Arial" w:hAnsi="Arial" w:cs="Arial"/>
        </w:rPr>
        <w:t xml:space="preserve">Macmillan, New York. </w:t>
      </w:r>
    </w:p>
    <w:p w14:paraId="4251BFCD" w14:textId="77777777" w:rsidR="000D2A21" w:rsidRPr="00790B48" w:rsidRDefault="000D2A21" w:rsidP="000D2A21">
      <w:pPr>
        <w:tabs>
          <w:tab w:val="left" w:pos="2709"/>
        </w:tabs>
        <w:rPr>
          <w:rFonts w:ascii="Arial" w:hAnsi="Arial" w:cs="Arial"/>
        </w:rPr>
      </w:pPr>
      <w:r w:rsidRPr="00790B48">
        <w:rPr>
          <w:rFonts w:ascii="Arial" w:hAnsi="Arial" w:cs="Arial"/>
        </w:rPr>
        <w:t xml:space="preserve">Association of Ambulance Chief Executives (2025) Making Every Contact Count. </w:t>
      </w:r>
      <w:hyperlink r:id="rId21" w:history="1">
        <w:r w:rsidRPr="00790B48">
          <w:rPr>
            <w:rStyle w:val="Hyperlink"/>
            <w:rFonts w:ascii="Arial" w:hAnsi="Arial" w:cs="Arial"/>
          </w:rPr>
          <w:t>Making Every Contact Count - videos - aace.org.uk</w:t>
        </w:r>
      </w:hyperlink>
      <w:r w:rsidRPr="00790B48">
        <w:rPr>
          <w:rFonts w:ascii="Arial" w:hAnsi="Arial" w:cs="Arial"/>
        </w:rPr>
        <w:t xml:space="preserve"> (Online, accessed 6.6.25) </w:t>
      </w:r>
    </w:p>
    <w:p w14:paraId="5537E68D" w14:textId="77777777" w:rsidR="000D2A21" w:rsidRPr="0033114F" w:rsidRDefault="000D2A21" w:rsidP="000D2A21">
      <w:pPr>
        <w:tabs>
          <w:tab w:val="left" w:pos="2709"/>
        </w:tabs>
        <w:rPr>
          <w:rFonts w:ascii="Arial" w:hAnsi="Arial" w:cs="Arial"/>
        </w:rPr>
      </w:pPr>
      <w:r w:rsidRPr="0033114F">
        <w:rPr>
          <w:rFonts w:ascii="Arial" w:hAnsi="Arial" w:cs="Arial"/>
        </w:rPr>
        <w:t>Burns J (1978) Leadership. Harper and Row</w:t>
      </w:r>
      <w:r>
        <w:rPr>
          <w:rFonts w:ascii="Arial" w:hAnsi="Arial" w:cs="Arial"/>
        </w:rPr>
        <w:t xml:space="preserve"> Publishers. New York, United States.</w:t>
      </w:r>
    </w:p>
    <w:p w14:paraId="5C948936" w14:textId="77777777" w:rsidR="000D2A21" w:rsidRDefault="000D2A21" w:rsidP="000D2A21">
      <w:pPr>
        <w:tabs>
          <w:tab w:val="left" w:pos="2709"/>
        </w:tabs>
        <w:rPr>
          <w:rFonts w:ascii="Arial" w:hAnsi="Arial" w:cs="Arial"/>
        </w:rPr>
      </w:pPr>
      <w:r w:rsidRPr="0033114F">
        <w:rPr>
          <w:rFonts w:ascii="Arial" w:hAnsi="Arial" w:cs="Arial"/>
        </w:rPr>
        <w:t xml:space="preserve">Cameron k, Quinn R (2011) Diagnosing and Changing Organisational Culture. Based on the Competing Values Framework. </w:t>
      </w:r>
      <w:r>
        <w:rPr>
          <w:rFonts w:ascii="Arial" w:hAnsi="Arial" w:cs="Arial"/>
        </w:rPr>
        <w:t xml:space="preserve">Third Edition. </w:t>
      </w:r>
      <w:r w:rsidRPr="0033114F">
        <w:rPr>
          <w:rFonts w:ascii="Arial" w:hAnsi="Arial" w:cs="Arial"/>
        </w:rPr>
        <w:t xml:space="preserve">Pearson. </w:t>
      </w:r>
      <w:r>
        <w:rPr>
          <w:rFonts w:ascii="Arial" w:hAnsi="Arial" w:cs="Arial"/>
        </w:rPr>
        <w:t xml:space="preserve">Jossey-Bass. San Francisco, California. </w:t>
      </w:r>
    </w:p>
    <w:p w14:paraId="4960BC3A" w14:textId="77777777" w:rsidR="000D2A21" w:rsidRDefault="000D2A21" w:rsidP="000D2A21">
      <w:pPr>
        <w:tabs>
          <w:tab w:val="left" w:pos="2709"/>
        </w:tabs>
        <w:rPr>
          <w:rFonts w:ascii="Arial" w:hAnsi="Arial" w:cs="Arial"/>
        </w:rPr>
      </w:pPr>
      <w:r>
        <w:rPr>
          <w:rFonts w:ascii="Arial" w:hAnsi="Arial" w:cs="Arial"/>
        </w:rPr>
        <w:t>Coleman D (1995) Emotional Intelligence. Why it Can Matter More than IQ. Bantam Book Publishers. New York.</w:t>
      </w:r>
    </w:p>
    <w:p w14:paraId="1F21CE38" w14:textId="77777777" w:rsidR="000D2A21" w:rsidRDefault="000D2A21" w:rsidP="000D2A21">
      <w:pPr>
        <w:tabs>
          <w:tab w:val="left" w:pos="2709"/>
        </w:tabs>
        <w:rPr>
          <w:rFonts w:ascii="Arial" w:hAnsi="Arial" w:cs="Arial"/>
        </w:rPr>
      </w:pPr>
      <w:r>
        <w:rPr>
          <w:rFonts w:ascii="Arial" w:hAnsi="Arial" w:cs="Arial"/>
        </w:rPr>
        <w:t>Cotter, (2021) Change; How Organisations Achieve Hard to imagine Results in Uncertain and Volatile Times. Wiley and Sons, Inc. New Jersey.</w:t>
      </w:r>
    </w:p>
    <w:p w14:paraId="6EF10951" w14:textId="77777777" w:rsidR="000D2A21" w:rsidRPr="00391533" w:rsidRDefault="000D2A21" w:rsidP="000D2A21">
      <w:pPr>
        <w:tabs>
          <w:tab w:val="left" w:pos="2709"/>
        </w:tabs>
        <w:rPr>
          <w:rFonts w:ascii="Arial" w:hAnsi="Arial" w:cs="Arial"/>
        </w:rPr>
      </w:pPr>
      <w:r>
        <w:rPr>
          <w:rFonts w:ascii="Arial" w:hAnsi="Arial" w:cs="Arial"/>
        </w:rPr>
        <w:lastRenderedPageBreak/>
        <w:t>Deming, E (1982) Out of the Crisis. Massachusetts Institute of Publishers. United States.</w:t>
      </w:r>
    </w:p>
    <w:p w14:paraId="2FFF5380" w14:textId="77777777" w:rsidR="000D2A21" w:rsidRDefault="000D2A21" w:rsidP="000D2A21">
      <w:pPr>
        <w:tabs>
          <w:tab w:val="left" w:pos="2709"/>
        </w:tabs>
        <w:rPr>
          <w:rFonts w:ascii="Arial" w:hAnsi="Arial" w:cs="Arial"/>
        </w:rPr>
      </w:pPr>
      <w:r>
        <w:rPr>
          <w:rFonts w:ascii="Arial" w:hAnsi="Arial" w:cs="Arial"/>
        </w:rPr>
        <w:t xml:space="preserve">Douglas McGregor (1960) The Human side of Enterprise. McGraw-Hill Publishers. New York </w:t>
      </w:r>
    </w:p>
    <w:p w14:paraId="71331EB4" w14:textId="77777777" w:rsidR="000D2A21" w:rsidRDefault="000D2A21" w:rsidP="000D2A21">
      <w:pPr>
        <w:tabs>
          <w:tab w:val="left" w:pos="2709"/>
        </w:tabs>
        <w:rPr>
          <w:rFonts w:ascii="Arial" w:hAnsi="Arial" w:cs="Arial"/>
        </w:rPr>
      </w:pPr>
      <w:r>
        <w:rPr>
          <w:rFonts w:ascii="Arial" w:hAnsi="Arial" w:cs="Arial"/>
        </w:rPr>
        <w:t>Drucker P (2009) The Essential Drucker. The Best of Sixty Years of Peter Drucker’s Essential Writings on Management Thinking. Harper Collins Publishers. New York. United States.</w:t>
      </w:r>
    </w:p>
    <w:p w14:paraId="512DCAFD" w14:textId="77777777" w:rsidR="000D2A21" w:rsidRDefault="000D2A21" w:rsidP="000D2A21">
      <w:pPr>
        <w:tabs>
          <w:tab w:val="left" w:pos="2709"/>
        </w:tabs>
        <w:rPr>
          <w:rFonts w:ascii="Arial" w:hAnsi="Arial" w:cs="Arial"/>
        </w:rPr>
      </w:pPr>
      <w:bookmarkStart w:id="3" w:name="_Hlk209451959"/>
      <w:r w:rsidRPr="00D4040E">
        <w:rPr>
          <w:rFonts w:ascii="Arial" w:hAnsi="Arial" w:cs="Arial"/>
        </w:rPr>
        <w:t xml:space="preserve">Engmann, </w:t>
      </w:r>
      <w:proofErr w:type="spellStart"/>
      <w:r w:rsidRPr="00D4040E">
        <w:rPr>
          <w:rFonts w:ascii="Arial" w:hAnsi="Arial" w:cs="Arial"/>
        </w:rPr>
        <w:t>Eluerkeh</w:t>
      </w:r>
      <w:proofErr w:type="spellEnd"/>
      <w:r>
        <w:rPr>
          <w:rFonts w:ascii="Arial" w:hAnsi="Arial" w:cs="Arial"/>
        </w:rPr>
        <w:t xml:space="preserve"> and</w:t>
      </w:r>
      <w:r w:rsidRPr="00D4040E">
        <w:rPr>
          <w:rFonts w:ascii="Arial" w:hAnsi="Arial" w:cs="Arial"/>
        </w:rPr>
        <w:t xml:space="preserve"> </w:t>
      </w:r>
      <w:proofErr w:type="spellStart"/>
      <w:r w:rsidRPr="00D4040E">
        <w:rPr>
          <w:rFonts w:ascii="Arial" w:hAnsi="Arial" w:cs="Arial"/>
        </w:rPr>
        <w:t>Ngwakwe</w:t>
      </w:r>
      <w:proofErr w:type="spellEnd"/>
      <w:r>
        <w:rPr>
          <w:rFonts w:ascii="Arial" w:hAnsi="Arial" w:cs="Arial"/>
        </w:rPr>
        <w:t xml:space="preserve">. </w:t>
      </w:r>
      <w:r w:rsidRPr="00D4040E">
        <w:rPr>
          <w:rFonts w:ascii="Arial" w:hAnsi="Arial" w:cs="Arial"/>
        </w:rPr>
        <w:t xml:space="preserve">(2024) </w:t>
      </w:r>
      <w:bookmarkEnd w:id="3"/>
      <w:r w:rsidRPr="00D4040E">
        <w:rPr>
          <w:rFonts w:ascii="Arial" w:hAnsi="Arial" w:cs="Arial"/>
        </w:rPr>
        <w:t xml:space="preserve">Leading change by design - integrating design thinking with Kotter’s 8 step process, </w:t>
      </w:r>
      <w:proofErr w:type="spellStart"/>
      <w:r w:rsidRPr="00D4040E">
        <w:rPr>
          <w:rFonts w:ascii="Arial" w:hAnsi="Arial" w:cs="Arial"/>
        </w:rPr>
        <w:t>Holistica</w:t>
      </w:r>
      <w:proofErr w:type="spellEnd"/>
      <w:r w:rsidRPr="00D4040E">
        <w:rPr>
          <w:rFonts w:ascii="Arial" w:hAnsi="Arial" w:cs="Arial"/>
        </w:rPr>
        <w:t xml:space="preserve"> Journal of Business and Public Administration, Vol. 15, </w:t>
      </w:r>
      <w:proofErr w:type="spellStart"/>
      <w:r w:rsidRPr="00D4040E">
        <w:rPr>
          <w:rFonts w:ascii="Arial" w:hAnsi="Arial" w:cs="Arial"/>
        </w:rPr>
        <w:t>Iss</w:t>
      </w:r>
      <w:proofErr w:type="spellEnd"/>
      <w:r w:rsidRPr="00D4040E">
        <w:rPr>
          <w:rFonts w:ascii="Arial" w:hAnsi="Arial" w:cs="Arial"/>
        </w:rPr>
        <w:t>. 2, pp.127-141</w:t>
      </w:r>
    </w:p>
    <w:p w14:paraId="64D11F74" w14:textId="77777777" w:rsidR="000D2A21" w:rsidRDefault="000D2A21" w:rsidP="000D2A21">
      <w:pPr>
        <w:tabs>
          <w:tab w:val="left" w:pos="2709"/>
        </w:tabs>
        <w:rPr>
          <w:rFonts w:ascii="Arial" w:hAnsi="Arial" w:cs="Arial"/>
        </w:rPr>
      </w:pPr>
      <w:r>
        <w:rPr>
          <w:rFonts w:ascii="Arial" w:hAnsi="Arial" w:cs="Arial"/>
        </w:rPr>
        <w:t xml:space="preserve">Freeman, (1984) Strategic Management: A Stake Holder Approach. Cambridge University Press. </w:t>
      </w:r>
    </w:p>
    <w:p w14:paraId="45B09349" w14:textId="77777777" w:rsidR="000D2A21" w:rsidRDefault="000D2A21" w:rsidP="000D2A21">
      <w:pPr>
        <w:tabs>
          <w:tab w:val="left" w:pos="2709"/>
        </w:tabs>
        <w:rPr>
          <w:rFonts w:ascii="Arial" w:hAnsi="Arial" w:cs="Arial"/>
        </w:rPr>
      </w:pPr>
      <w:bookmarkStart w:id="4" w:name="_Hlk200105549"/>
      <w:r>
        <w:rPr>
          <w:rFonts w:ascii="Arial" w:hAnsi="Arial" w:cs="Arial"/>
        </w:rPr>
        <w:t xml:space="preserve">Hofstede G and Pederson P (2002) </w:t>
      </w:r>
      <w:bookmarkEnd w:id="4"/>
      <w:r>
        <w:rPr>
          <w:rFonts w:ascii="Arial" w:hAnsi="Arial" w:cs="Arial"/>
        </w:rPr>
        <w:t>Exploring Culture.  Exercises, Stories and synthetic Cultures. John Murry Press.</w:t>
      </w:r>
    </w:p>
    <w:p w14:paraId="220F31CF" w14:textId="77777777" w:rsidR="000D2A21" w:rsidRPr="003613BB" w:rsidRDefault="000D2A21" w:rsidP="000D2A21">
      <w:pPr>
        <w:spacing w:after="0" w:line="360" w:lineRule="auto"/>
        <w:rPr>
          <w:rFonts w:ascii="Arial" w:eastAsia="Calibri" w:hAnsi="Arial" w:cs="Arial"/>
          <w:color w:val="000000" w:themeColor="text1"/>
        </w:rPr>
      </w:pPr>
      <w:r w:rsidRPr="00AD78E6">
        <w:rPr>
          <w:rFonts w:ascii="Arial" w:eastAsia="Calibri" w:hAnsi="Arial" w:cs="Arial"/>
          <w:color w:val="000000" w:themeColor="text1"/>
        </w:rPr>
        <w:t xml:space="preserve">Hofstede, G, </w:t>
      </w:r>
      <w:proofErr w:type="spellStart"/>
      <w:r w:rsidRPr="00AD78E6">
        <w:rPr>
          <w:rFonts w:ascii="Arial" w:eastAsia="Calibri" w:hAnsi="Arial" w:cs="Arial"/>
          <w:color w:val="000000" w:themeColor="text1"/>
        </w:rPr>
        <w:t>Neuijen</w:t>
      </w:r>
      <w:proofErr w:type="spellEnd"/>
      <w:r w:rsidRPr="00AD78E6">
        <w:rPr>
          <w:rFonts w:ascii="Arial" w:eastAsia="Calibri" w:hAnsi="Arial" w:cs="Arial"/>
          <w:color w:val="000000" w:themeColor="text1"/>
        </w:rPr>
        <w:t xml:space="preserve">, B, </w:t>
      </w:r>
      <w:proofErr w:type="spellStart"/>
      <w:r w:rsidRPr="00AD78E6">
        <w:rPr>
          <w:rFonts w:ascii="Arial" w:eastAsia="Calibri" w:hAnsi="Arial" w:cs="Arial"/>
          <w:color w:val="000000" w:themeColor="text1"/>
        </w:rPr>
        <w:t>Ohayv</w:t>
      </w:r>
      <w:proofErr w:type="spellEnd"/>
      <w:r w:rsidRPr="00AD78E6">
        <w:rPr>
          <w:rFonts w:ascii="Arial" w:eastAsia="Calibri" w:hAnsi="Arial" w:cs="Arial"/>
          <w:color w:val="000000" w:themeColor="text1"/>
        </w:rPr>
        <w:t>, D.D. and Sanders, G</w:t>
      </w:r>
      <w:r>
        <w:rPr>
          <w:rFonts w:ascii="Arial" w:eastAsia="Calibri" w:hAnsi="Arial" w:cs="Arial"/>
          <w:color w:val="000000" w:themeColor="text1"/>
        </w:rPr>
        <w:t xml:space="preserve"> (</w:t>
      </w:r>
      <w:r w:rsidRPr="00AD78E6">
        <w:rPr>
          <w:rFonts w:ascii="Arial" w:eastAsia="Calibri" w:hAnsi="Arial" w:cs="Arial"/>
          <w:color w:val="000000" w:themeColor="text1"/>
        </w:rPr>
        <w:t>1990</w:t>
      </w:r>
      <w:r>
        <w:rPr>
          <w:rFonts w:ascii="Arial" w:eastAsia="Calibri" w:hAnsi="Arial" w:cs="Arial"/>
          <w:color w:val="000000" w:themeColor="text1"/>
        </w:rPr>
        <w:t>)</w:t>
      </w:r>
      <w:r w:rsidRPr="00AD78E6">
        <w:rPr>
          <w:rFonts w:ascii="Arial" w:eastAsia="Calibri" w:hAnsi="Arial" w:cs="Arial"/>
          <w:color w:val="000000" w:themeColor="text1"/>
        </w:rPr>
        <w:t xml:space="preserve">. Measuring </w:t>
      </w:r>
      <w:r>
        <w:rPr>
          <w:rFonts w:ascii="Arial" w:eastAsia="Calibri" w:hAnsi="Arial" w:cs="Arial"/>
          <w:color w:val="000000" w:themeColor="text1"/>
        </w:rPr>
        <w:t>O</w:t>
      </w:r>
      <w:r w:rsidRPr="00AD78E6">
        <w:rPr>
          <w:rFonts w:ascii="Arial" w:eastAsia="Calibri" w:hAnsi="Arial" w:cs="Arial"/>
          <w:color w:val="000000" w:themeColor="text1"/>
        </w:rPr>
        <w:t xml:space="preserve">rganizational </w:t>
      </w:r>
      <w:r>
        <w:rPr>
          <w:rFonts w:ascii="Arial" w:eastAsia="Calibri" w:hAnsi="Arial" w:cs="Arial"/>
          <w:color w:val="000000" w:themeColor="text1"/>
        </w:rPr>
        <w:t>C</w:t>
      </w:r>
      <w:r w:rsidRPr="00AD78E6">
        <w:rPr>
          <w:rFonts w:ascii="Arial" w:eastAsia="Calibri" w:hAnsi="Arial" w:cs="Arial"/>
          <w:color w:val="000000" w:themeColor="text1"/>
        </w:rPr>
        <w:t xml:space="preserve">ultures: A </w:t>
      </w:r>
      <w:r>
        <w:rPr>
          <w:rFonts w:ascii="Arial" w:eastAsia="Calibri" w:hAnsi="Arial" w:cs="Arial"/>
          <w:color w:val="000000" w:themeColor="text1"/>
        </w:rPr>
        <w:t>Q</w:t>
      </w:r>
      <w:r w:rsidRPr="00AD78E6">
        <w:rPr>
          <w:rFonts w:ascii="Arial" w:eastAsia="Calibri" w:hAnsi="Arial" w:cs="Arial"/>
          <w:color w:val="000000" w:themeColor="text1"/>
        </w:rPr>
        <w:t xml:space="preserve">ualitative and </w:t>
      </w:r>
      <w:r>
        <w:rPr>
          <w:rFonts w:ascii="Arial" w:eastAsia="Calibri" w:hAnsi="Arial" w:cs="Arial"/>
          <w:color w:val="000000" w:themeColor="text1"/>
        </w:rPr>
        <w:t>Q</w:t>
      </w:r>
      <w:r w:rsidRPr="00AD78E6">
        <w:rPr>
          <w:rFonts w:ascii="Arial" w:eastAsia="Calibri" w:hAnsi="Arial" w:cs="Arial"/>
          <w:color w:val="000000" w:themeColor="text1"/>
        </w:rPr>
        <w:t xml:space="preserve">uantitative </w:t>
      </w:r>
      <w:r>
        <w:rPr>
          <w:rFonts w:ascii="Arial" w:eastAsia="Calibri" w:hAnsi="Arial" w:cs="Arial"/>
          <w:color w:val="000000" w:themeColor="text1"/>
        </w:rPr>
        <w:t>S</w:t>
      </w:r>
      <w:r w:rsidRPr="00AD78E6">
        <w:rPr>
          <w:rFonts w:ascii="Arial" w:eastAsia="Calibri" w:hAnsi="Arial" w:cs="Arial"/>
          <w:color w:val="000000" w:themeColor="text1"/>
        </w:rPr>
        <w:t xml:space="preserve">tudy </w:t>
      </w:r>
      <w:r>
        <w:rPr>
          <w:rFonts w:ascii="Arial" w:eastAsia="Calibri" w:hAnsi="Arial" w:cs="Arial"/>
          <w:color w:val="000000" w:themeColor="text1"/>
        </w:rPr>
        <w:t>A</w:t>
      </w:r>
      <w:r w:rsidRPr="00AD78E6">
        <w:rPr>
          <w:rFonts w:ascii="Arial" w:eastAsia="Calibri" w:hAnsi="Arial" w:cs="Arial"/>
          <w:color w:val="000000" w:themeColor="text1"/>
        </w:rPr>
        <w:t xml:space="preserve">cross </w:t>
      </w:r>
      <w:r>
        <w:rPr>
          <w:rFonts w:ascii="Arial" w:eastAsia="Calibri" w:hAnsi="Arial" w:cs="Arial"/>
          <w:color w:val="000000" w:themeColor="text1"/>
        </w:rPr>
        <w:t>T</w:t>
      </w:r>
      <w:r w:rsidRPr="00AD78E6">
        <w:rPr>
          <w:rFonts w:ascii="Arial" w:eastAsia="Calibri" w:hAnsi="Arial" w:cs="Arial"/>
          <w:color w:val="000000" w:themeColor="text1"/>
        </w:rPr>
        <w:t xml:space="preserve">wenty </w:t>
      </w:r>
      <w:r>
        <w:rPr>
          <w:rFonts w:ascii="Arial" w:eastAsia="Calibri" w:hAnsi="Arial" w:cs="Arial"/>
          <w:color w:val="000000" w:themeColor="text1"/>
        </w:rPr>
        <w:t>C</w:t>
      </w:r>
      <w:r w:rsidRPr="00AD78E6">
        <w:rPr>
          <w:rFonts w:ascii="Arial" w:eastAsia="Calibri" w:hAnsi="Arial" w:cs="Arial"/>
          <w:color w:val="000000" w:themeColor="text1"/>
        </w:rPr>
        <w:t>ases. </w:t>
      </w:r>
      <w:r w:rsidRPr="00AD78E6">
        <w:rPr>
          <w:rFonts w:ascii="Arial" w:eastAsia="Calibri" w:hAnsi="Arial" w:cs="Arial"/>
          <w:i/>
          <w:iCs/>
          <w:color w:val="000000" w:themeColor="text1"/>
        </w:rPr>
        <w:t xml:space="preserve">Administrative </w:t>
      </w:r>
      <w:r>
        <w:rPr>
          <w:rFonts w:ascii="Arial" w:eastAsia="Calibri" w:hAnsi="Arial" w:cs="Arial"/>
          <w:i/>
          <w:iCs/>
          <w:color w:val="000000" w:themeColor="text1"/>
        </w:rPr>
        <w:t>S</w:t>
      </w:r>
      <w:r w:rsidRPr="00AD78E6">
        <w:rPr>
          <w:rFonts w:ascii="Arial" w:eastAsia="Calibri" w:hAnsi="Arial" w:cs="Arial"/>
          <w:i/>
          <w:iCs/>
          <w:color w:val="000000" w:themeColor="text1"/>
        </w:rPr>
        <w:t xml:space="preserve">cience </w:t>
      </w:r>
      <w:r>
        <w:rPr>
          <w:rFonts w:ascii="Arial" w:eastAsia="Calibri" w:hAnsi="Arial" w:cs="Arial"/>
          <w:i/>
          <w:iCs/>
          <w:color w:val="000000" w:themeColor="text1"/>
        </w:rPr>
        <w:t>Q</w:t>
      </w:r>
      <w:r w:rsidRPr="00AD78E6">
        <w:rPr>
          <w:rFonts w:ascii="Arial" w:eastAsia="Calibri" w:hAnsi="Arial" w:cs="Arial"/>
          <w:i/>
          <w:iCs/>
          <w:color w:val="000000" w:themeColor="text1"/>
        </w:rPr>
        <w:t>uarterly</w:t>
      </w:r>
      <w:r w:rsidRPr="00AD78E6">
        <w:rPr>
          <w:rFonts w:ascii="Arial" w:eastAsia="Calibri" w:hAnsi="Arial" w:cs="Arial"/>
          <w:color w:val="000000" w:themeColor="text1"/>
        </w:rPr>
        <w:t>,</w:t>
      </w:r>
      <w:r>
        <w:rPr>
          <w:rFonts w:ascii="Arial" w:eastAsia="Calibri" w:hAnsi="Arial" w:cs="Arial"/>
          <w:color w:val="000000" w:themeColor="text1"/>
        </w:rPr>
        <w:t xml:space="preserve"> Volume 35.</w:t>
      </w:r>
      <w:r w:rsidRPr="00AD78E6">
        <w:rPr>
          <w:rFonts w:ascii="Arial" w:eastAsia="Calibri" w:hAnsi="Arial" w:cs="Arial"/>
          <w:color w:val="000000" w:themeColor="text1"/>
        </w:rPr>
        <w:t xml:space="preserve"> pp.286-316. </w:t>
      </w:r>
      <w:r>
        <w:rPr>
          <w:rFonts w:ascii="Arial" w:eastAsia="Calibri" w:hAnsi="Arial" w:cs="Arial"/>
          <w:color w:val="000000" w:themeColor="text1"/>
        </w:rPr>
        <w:t xml:space="preserve">Sage Publications. </w:t>
      </w:r>
    </w:p>
    <w:p w14:paraId="3BF6A751" w14:textId="77777777" w:rsidR="000D2A21" w:rsidRDefault="000D2A21" w:rsidP="000D2A21">
      <w:pPr>
        <w:spacing w:after="0" w:line="360" w:lineRule="auto"/>
        <w:rPr>
          <w:rFonts w:ascii="Arial" w:eastAsia="Calibri" w:hAnsi="Arial" w:cs="Arial"/>
          <w:color w:val="000000" w:themeColor="text1"/>
        </w:rPr>
      </w:pPr>
      <w:r>
        <w:rPr>
          <w:rFonts w:ascii="Arial" w:eastAsia="Calibri" w:hAnsi="Arial" w:cs="Arial"/>
          <w:color w:val="000000" w:themeColor="text1"/>
        </w:rPr>
        <w:t>Hunter, J (2009) Every Leader Casts a Shadow. How to Live in the Leadership Zone Crown Business Publishers. New York, United States.</w:t>
      </w:r>
    </w:p>
    <w:p w14:paraId="39290F92" w14:textId="10117C84" w:rsidR="00421E1E" w:rsidRDefault="004E79AB" w:rsidP="000D2A21">
      <w:pPr>
        <w:spacing w:after="0" w:line="360" w:lineRule="auto"/>
        <w:rPr>
          <w:rFonts w:ascii="Arial" w:eastAsia="Calibri" w:hAnsi="Arial" w:cs="Arial"/>
          <w:color w:val="000000" w:themeColor="text1"/>
        </w:rPr>
      </w:pPr>
      <w:r>
        <w:rPr>
          <w:rFonts w:ascii="Arial" w:eastAsia="Calibri" w:hAnsi="Arial" w:cs="Arial"/>
          <w:color w:val="000000" w:themeColor="text1"/>
        </w:rPr>
        <w:t xml:space="preserve">Humphrey, A (2005) ‘SWOT Analysis </w:t>
      </w:r>
      <w:r w:rsidR="004944B0">
        <w:rPr>
          <w:rFonts w:ascii="Arial" w:eastAsia="Calibri" w:hAnsi="Arial" w:cs="Arial"/>
          <w:color w:val="000000" w:themeColor="text1"/>
        </w:rPr>
        <w:t xml:space="preserve">for Management Consulting. </w:t>
      </w:r>
      <w:r w:rsidR="00CE3A2E" w:rsidRPr="00CE3A2E">
        <w:rPr>
          <w:rFonts w:ascii="Arial" w:eastAsia="Calibri" w:hAnsi="Arial" w:cs="Arial"/>
          <w:i/>
          <w:iCs/>
          <w:color w:val="000000" w:themeColor="text1"/>
        </w:rPr>
        <w:t xml:space="preserve">SRI </w:t>
      </w:r>
      <w:r w:rsidR="00CE3A2E" w:rsidRPr="00CE3A2E">
        <w:rPr>
          <w:rFonts w:ascii="Arial" w:eastAsia="Calibri" w:hAnsi="Arial" w:cs="Arial"/>
          <w:color w:val="000000" w:themeColor="text1"/>
        </w:rPr>
        <w:t xml:space="preserve">Alumni </w:t>
      </w:r>
      <w:r w:rsidR="005A19B0">
        <w:rPr>
          <w:rFonts w:ascii="Arial" w:eastAsia="Calibri" w:hAnsi="Arial" w:cs="Arial"/>
          <w:color w:val="000000" w:themeColor="text1"/>
        </w:rPr>
        <w:t>Association Newsletter</w:t>
      </w:r>
      <w:r w:rsidR="004739F1">
        <w:rPr>
          <w:rFonts w:ascii="Arial" w:eastAsia="Calibri" w:hAnsi="Arial" w:cs="Arial"/>
          <w:color w:val="000000" w:themeColor="text1"/>
        </w:rPr>
        <w:t xml:space="preserve">, </w:t>
      </w:r>
      <w:r w:rsidR="00D243B2">
        <w:rPr>
          <w:rFonts w:ascii="Arial" w:eastAsia="Calibri" w:hAnsi="Arial" w:cs="Arial"/>
          <w:color w:val="000000" w:themeColor="text1"/>
        </w:rPr>
        <w:t xml:space="preserve">Dec. PP – 8. </w:t>
      </w:r>
    </w:p>
    <w:p w14:paraId="007DB575" w14:textId="77777777" w:rsidR="000D2A21" w:rsidRDefault="000D2A21" w:rsidP="000D2A21">
      <w:pPr>
        <w:spacing w:after="0" w:line="360" w:lineRule="auto"/>
        <w:rPr>
          <w:rFonts w:ascii="Arial" w:eastAsia="Calibri" w:hAnsi="Arial" w:cs="Arial"/>
          <w:color w:val="000000" w:themeColor="text1"/>
        </w:rPr>
      </w:pPr>
      <w:r>
        <w:rPr>
          <w:rFonts w:ascii="Arial" w:eastAsia="Calibri" w:hAnsi="Arial" w:cs="Arial"/>
          <w:color w:val="000000" w:themeColor="text1"/>
        </w:rPr>
        <w:t xml:space="preserve">Johnson, G and Scholes, K (1999) Exploring Corporate Strategy. Fifth Edition. Prentice Hall Publishers. Harlow, United Kingdom. </w:t>
      </w:r>
    </w:p>
    <w:p w14:paraId="71A6F39C" w14:textId="77777777" w:rsidR="000D2A21" w:rsidRDefault="000D2A21" w:rsidP="000D2A21">
      <w:pPr>
        <w:tabs>
          <w:tab w:val="left" w:pos="2709"/>
        </w:tabs>
        <w:rPr>
          <w:rFonts w:ascii="Arial" w:hAnsi="Arial" w:cs="Arial"/>
        </w:rPr>
      </w:pPr>
      <w:r>
        <w:rPr>
          <w:rFonts w:ascii="Arial" w:hAnsi="Arial" w:cs="Arial"/>
        </w:rPr>
        <w:t xml:space="preserve">Kanter (2020) Think Outside the Building. How Advanced Leaders Can Change the World One Smart Innovation at a Time. John Murrey Press. </w:t>
      </w:r>
    </w:p>
    <w:p w14:paraId="2CDCAB06" w14:textId="77777777" w:rsidR="000D2A21" w:rsidRDefault="000D2A21" w:rsidP="000D2A21">
      <w:pPr>
        <w:tabs>
          <w:tab w:val="left" w:pos="2709"/>
        </w:tabs>
        <w:rPr>
          <w:rFonts w:ascii="Arial" w:hAnsi="Arial" w:cs="Arial"/>
        </w:rPr>
      </w:pPr>
      <w:bookmarkStart w:id="5" w:name="_Hlk206433634"/>
      <w:r>
        <w:rPr>
          <w:rFonts w:ascii="Arial" w:hAnsi="Arial" w:cs="Arial"/>
        </w:rPr>
        <w:t xml:space="preserve">Kanter, Stein and </w:t>
      </w:r>
      <w:proofErr w:type="spellStart"/>
      <w:r>
        <w:rPr>
          <w:rFonts w:ascii="Arial" w:hAnsi="Arial" w:cs="Arial"/>
        </w:rPr>
        <w:t>Jick</w:t>
      </w:r>
      <w:proofErr w:type="spellEnd"/>
      <w:r>
        <w:rPr>
          <w:rFonts w:ascii="Arial" w:hAnsi="Arial" w:cs="Arial"/>
        </w:rPr>
        <w:t xml:space="preserve"> (1992) </w:t>
      </w:r>
      <w:bookmarkEnd w:id="5"/>
      <w:r>
        <w:rPr>
          <w:rFonts w:ascii="Arial" w:hAnsi="Arial" w:cs="Arial"/>
        </w:rPr>
        <w:t xml:space="preserve">The Challenge of Organizational Change. How Companies Experience </w:t>
      </w:r>
      <w:proofErr w:type="gramStart"/>
      <w:r>
        <w:rPr>
          <w:rFonts w:ascii="Arial" w:hAnsi="Arial" w:cs="Arial"/>
        </w:rPr>
        <w:t>it</w:t>
      </w:r>
      <w:proofErr w:type="gramEnd"/>
      <w:r>
        <w:rPr>
          <w:rFonts w:ascii="Arial" w:hAnsi="Arial" w:cs="Arial"/>
        </w:rPr>
        <w:t xml:space="preserve"> and Leaders Guide it. Free Press. United States of America.</w:t>
      </w:r>
    </w:p>
    <w:p w14:paraId="2899D43B" w14:textId="77777777" w:rsidR="000D2A21" w:rsidRDefault="000D2A21" w:rsidP="000D2A21">
      <w:pPr>
        <w:tabs>
          <w:tab w:val="left" w:pos="2709"/>
        </w:tabs>
        <w:rPr>
          <w:rFonts w:ascii="Arial" w:hAnsi="Arial" w:cs="Arial"/>
        </w:rPr>
      </w:pPr>
      <w:r>
        <w:rPr>
          <w:rFonts w:ascii="Arial" w:hAnsi="Arial" w:cs="Arial"/>
        </w:rPr>
        <w:t>Kotter J and Rathgeber H (2016) That’s Not How We Do it Here. Portfolio Penguin Publishers. United Kingdom.</w:t>
      </w:r>
    </w:p>
    <w:p w14:paraId="306FA71D" w14:textId="77777777" w:rsidR="000D2A21" w:rsidRPr="00B24ED6" w:rsidRDefault="000D2A21" w:rsidP="000D2A21">
      <w:pPr>
        <w:spacing w:after="0" w:line="259" w:lineRule="auto"/>
        <w:rPr>
          <w:rFonts w:ascii="Arial" w:eastAsia="Calibri" w:hAnsi="Arial" w:cs="Arial"/>
          <w:color w:val="000000"/>
          <w:lang w:eastAsia="en-GB"/>
        </w:rPr>
      </w:pPr>
      <w:r w:rsidRPr="00B24ED6">
        <w:rPr>
          <w:rFonts w:ascii="Arial" w:hAnsi="Arial" w:cs="Arial"/>
        </w:rPr>
        <w:t xml:space="preserve">Mind Tools (2011) Force Field analysis. Essential Skills for an Excellent Career.  </w:t>
      </w:r>
      <w:hyperlink r:id="rId22">
        <w:r w:rsidRPr="00B24ED6">
          <w:rPr>
            <w:rFonts w:ascii="Arial" w:eastAsia="Arial" w:hAnsi="Arial" w:cs="Arial"/>
            <w:b/>
            <w:color w:val="E26213"/>
            <w:u w:val="single" w:color="E26213"/>
            <w:lang w:eastAsia="en-GB"/>
          </w:rPr>
          <w:t>www.mindtools.com/rs/ForceField</w:t>
        </w:r>
      </w:hyperlink>
      <w:hyperlink r:id="rId23">
        <w:r w:rsidRPr="00B24ED6">
          <w:rPr>
            <w:rFonts w:ascii="Arial" w:eastAsia="Arial" w:hAnsi="Arial" w:cs="Arial"/>
            <w:color w:val="000000"/>
            <w:lang w:eastAsia="en-GB"/>
          </w:rPr>
          <w:t xml:space="preserve">. </w:t>
        </w:r>
      </w:hyperlink>
      <w:r w:rsidRPr="00B24ED6">
        <w:rPr>
          <w:rFonts w:ascii="Arial" w:eastAsia="Calibri" w:hAnsi="Arial" w:cs="Arial"/>
          <w:color w:val="000000"/>
          <w:lang w:eastAsia="en-GB"/>
        </w:rPr>
        <w:t>(Online. Accessed 27.8.25)</w:t>
      </w:r>
    </w:p>
    <w:p w14:paraId="75424E86" w14:textId="77777777" w:rsidR="00B24ED6" w:rsidRDefault="00B24ED6" w:rsidP="000D2A21">
      <w:pPr>
        <w:tabs>
          <w:tab w:val="left" w:pos="2709"/>
        </w:tabs>
        <w:rPr>
          <w:rFonts w:ascii="Arial" w:hAnsi="Arial" w:cs="Arial"/>
        </w:rPr>
      </w:pPr>
    </w:p>
    <w:p w14:paraId="099C6181" w14:textId="370C7DC9" w:rsidR="000D2A21" w:rsidRDefault="000D2A21" w:rsidP="000D2A21">
      <w:pPr>
        <w:tabs>
          <w:tab w:val="left" w:pos="2709"/>
        </w:tabs>
        <w:rPr>
          <w:rFonts w:ascii="Arial" w:hAnsi="Arial" w:cs="Arial"/>
        </w:rPr>
      </w:pPr>
      <w:r w:rsidRPr="0033114F">
        <w:rPr>
          <w:rFonts w:ascii="Arial" w:hAnsi="Arial" w:cs="Arial"/>
        </w:rPr>
        <w:lastRenderedPageBreak/>
        <w:t xml:space="preserve">Ministry of Defence Army (2018) Values and Standards of the British Army </w:t>
      </w:r>
      <w:hyperlink r:id="rId24" w:history="1">
        <w:r w:rsidRPr="0033114F">
          <w:rPr>
            <w:rStyle w:val="Hyperlink"/>
            <w:rFonts w:ascii="Arial" w:hAnsi="Arial" w:cs="Arial"/>
          </w:rPr>
          <w:t>20180910-values_standards_2018_final.pdf</w:t>
        </w:r>
      </w:hyperlink>
      <w:r w:rsidRPr="0033114F">
        <w:rPr>
          <w:rFonts w:ascii="Arial" w:hAnsi="Arial" w:cs="Arial"/>
        </w:rPr>
        <w:t xml:space="preserve"> (Online, accessed 6.</w:t>
      </w:r>
      <w:r w:rsidRPr="00391533">
        <w:rPr>
          <w:rFonts w:ascii="Arial" w:hAnsi="Arial" w:cs="Arial"/>
        </w:rPr>
        <w:t>6.25)</w:t>
      </w:r>
    </w:p>
    <w:p w14:paraId="2C119FCA" w14:textId="5FFC1304" w:rsidR="004F7A20" w:rsidRDefault="00C20847" w:rsidP="000D2A21">
      <w:pPr>
        <w:tabs>
          <w:tab w:val="left" w:pos="2709"/>
        </w:tabs>
        <w:rPr>
          <w:rFonts w:ascii="Arial" w:hAnsi="Arial" w:cs="Arial"/>
        </w:rPr>
      </w:pPr>
      <w:r>
        <w:rPr>
          <w:rFonts w:ascii="Arial" w:hAnsi="Arial" w:cs="Arial"/>
        </w:rPr>
        <w:t>Maslow</w:t>
      </w:r>
      <w:r w:rsidR="009051C8">
        <w:rPr>
          <w:rFonts w:ascii="Arial" w:hAnsi="Arial" w:cs="Arial"/>
        </w:rPr>
        <w:t xml:space="preserve">, Stephens and Heil </w:t>
      </w:r>
      <w:r w:rsidR="00464893">
        <w:rPr>
          <w:rFonts w:ascii="Arial" w:hAnsi="Arial" w:cs="Arial"/>
        </w:rPr>
        <w:t xml:space="preserve">(1998) </w:t>
      </w:r>
      <w:r w:rsidR="00AE521A">
        <w:rPr>
          <w:rFonts w:ascii="Arial" w:hAnsi="Arial" w:cs="Arial"/>
        </w:rPr>
        <w:t xml:space="preserve">Maslow on </w:t>
      </w:r>
      <w:r w:rsidR="002962DB">
        <w:rPr>
          <w:rFonts w:ascii="Arial" w:hAnsi="Arial" w:cs="Arial"/>
        </w:rPr>
        <w:t>M</w:t>
      </w:r>
      <w:r w:rsidR="00AE521A">
        <w:rPr>
          <w:rFonts w:ascii="Arial" w:hAnsi="Arial" w:cs="Arial"/>
        </w:rPr>
        <w:t>anagement</w:t>
      </w:r>
      <w:r w:rsidR="002962DB">
        <w:rPr>
          <w:rFonts w:ascii="Arial" w:hAnsi="Arial" w:cs="Arial"/>
        </w:rPr>
        <w:t>. New York. John Wiley and Sons</w:t>
      </w:r>
    </w:p>
    <w:p w14:paraId="4F553FA5" w14:textId="77777777" w:rsidR="000D2A21" w:rsidRDefault="000D2A21" w:rsidP="000D2A21">
      <w:pPr>
        <w:tabs>
          <w:tab w:val="left" w:pos="2709"/>
        </w:tabs>
        <w:rPr>
          <w:rFonts w:ascii="Arial" w:hAnsi="Arial" w:cs="Arial"/>
        </w:rPr>
      </w:pPr>
      <w:r>
        <w:rPr>
          <w:rFonts w:ascii="Arial" w:hAnsi="Arial" w:cs="Arial"/>
        </w:rPr>
        <w:t xml:space="preserve">Maxwell J (2008) Leadership Gold. ‘Lessons I’ve Learnt </w:t>
      </w:r>
      <w:proofErr w:type="gramStart"/>
      <w:r>
        <w:rPr>
          <w:rFonts w:ascii="Arial" w:hAnsi="Arial" w:cs="Arial"/>
        </w:rPr>
        <w:t>From</w:t>
      </w:r>
      <w:proofErr w:type="gramEnd"/>
      <w:r>
        <w:rPr>
          <w:rFonts w:ascii="Arial" w:hAnsi="Arial" w:cs="Arial"/>
        </w:rPr>
        <w:t xml:space="preserve"> a Lifetime of Leading’. Thomas Nelson Publishers. United States.</w:t>
      </w:r>
    </w:p>
    <w:p w14:paraId="1477761C" w14:textId="77777777" w:rsidR="000D2A21" w:rsidRDefault="000D2A21" w:rsidP="000D2A21">
      <w:pPr>
        <w:tabs>
          <w:tab w:val="left" w:pos="2709"/>
        </w:tabs>
        <w:rPr>
          <w:rFonts w:ascii="Arial" w:hAnsi="Arial" w:cs="Arial"/>
        </w:rPr>
      </w:pPr>
      <w:r>
        <w:rPr>
          <w:rFonts w:ascii="Arial" w:hAnsi="Arial" w:cs="Arial"/>
        </w:rPr>
        <w:t>Mendelow (1991) ‘Stake Holder Mapping’. Proceedings of the second International Conference on Information Systems. Cambridge, Massachusetts.</w:t>
      </w:r>
    </w:p>
    <w:p w14:paraId="10344635" w14:textId="4445FDBB" w:rsidR="00115348" w:rsidRDefault="00115348" w:rsidP="000D2A21">
      <w:pPr>
        <w:tabs>
          <w:tab w:val="left" w:pos="2709"/>
        </w:tabs>
        <w:rPr>
          <w:rFonts w:ascii="Arial" w:hAnsi="Arial" w:cs="Arial"/>
        </w:rPr>
      </w:pPr>
      <w:r>
        <w:rPr>
          <w:rFonts w:ascii="Arial" w:hAnsi="Arial" w:cs="Arial"/>
        </w:rPr>
        <w:t>Peters and Wat</w:t>
      </w:r>
      <w:r w:rsidR="00955F96">
        <w:rPr>
          <w:rFonts w:ascii="Arial" w:hAnsi="Arial" w:cs="Arial"/>
        </w:rPr>
        <w:t xml:space="preserve">erman (1982) </w:t>
      </w:r>
      <w:r w:rsidR="00BA4E5E">
        <w:rPr>
          <w:rFonts w:ascii="Arial" w:hAnsi="Arial" w:cs="Arial"/>
        </w:rPr>
        <w:t>In Search of Excellence</w:t>
      </w:r>
      <w:r w:rsidR="00CB7141">
        <w:rPr>
          <w:rFonts w:ascii="Arial" w:hAnsi="Arial" w:cs="Arial"/>
        </w:rPr>
        <w:t xml:space="preserve">: Lessons from Americas best run companies. New York. </w:t>
      </w:r>
      <w:r w:rsidR="00B24ED6">
        <w:rPr>
          <w:rFonts w:ascii="Arial" w:hAnsi="Arial" w:cs="Arial"/>
        </w:rPr>
        <w:t>Harper and Row.</w:t>
      </w:r>
    </w:p>
    <w:p w14:paraId="45FAC97E" w14:textId="77777777" w:rsidR="000D2A21" w:rsidRPr="00444740" w:rsidRDefault="000D2A21" w:rsidP="000D2A21">
      <w:pPr>
        <w:tabs>
          <w:tab w:val="left" w:pos="2709"/>
        </w:tabs>
        <w:rPr>
          <w:rFonts w:ascii="Arial" w:hAnsi="Arial" w:cs="Arial"/>
        </w:rPr>
      </w:pPr>
      <w:r w:rsidRPr="00444740">
        <w:rPr>
          <w:rFonts w:ascii="Arial" w:hAnsi="Arial" w:cs="Arial"/>
        </w:rPr>
        <w:t xml:space="preserve">Nike (2021) Breaking Barriers. FY21 NIKE, Inc. Impact Report. </w:t>
      </w:r>
      <w:hyperlink r:id="rId25" w:history="1">
        <w:r w:rsidRPr="00444740">
          <w:rPr>
            <w:rFonts w:ascii="Arial" w:hAnsi="Arial" w:cs="Arial"/>
            <w:color w:val="0000FF"/>
            <w:u w:val="single"/>
          </w:rPr>
          <w:t>FY21_NIKE-Impact-Report.pdf</w:t>
        </w:r>
      </w:hyperlink>
      <w:r w:rsidRPr="00444740">
        <w:rPr>
          <w:rFonts w:ascii="Arial" w:hAnsi="Arial" w:cs="Arial"/>
        </w:rPr>
        <w:t xml:space="preserve"> (Online, accessed 15.9.25)</w:t>
      </w:r>
    </w:p>
    <w:p w14:paraId="4110BEE4" w14:textId="77777777" w:rsidR="000D2A21" w:rsidRDefault="000D2A21" w:rsidP="000D2A21">
      <w:pPr>
        <w:tabs>
          <w:tab w:val="left" w:pos="2709"/>
        </w:tabs>
        <w:rPr>
          <w:rFonts w:ascii="Arial" w:hAnsi="Arial" w:cs="Arial"/>
        </w:rPr>
      </w:pPr>
      <w:r>
        <w:rPr>
          <w:rFonts w:ascii="Arial" w:hAnsi="Arial" w:cs="Arial"/>
        </w:rPr>
        <w:t xml:space="preserve">Robinson S (2006) Organisational behaviour. Prentice Hall. </w:t>
      </w:r>
    </w:p>
    <w:p w14:paraId="3A77FBAF" w14:textId="77777777" w:rsidR="000D2A21" w:rsidRDefault="000D2A21" w:rsidP="000D2A21">
      <w:pPr>
        <w:tabs>
          <w:tab w:val="left" w:pos="2709"/>
        </w:tabs>
        <w:rPr>
          <w:rFonts w:ascii="Arial" w:hAnsi="Arial" w:cs="Arial"/>
        </w:rPr>
      </w:pPr>
      <w:r>
        <w:rPr>
          <w:rFonts w:ascii="Arial" w:hAnsi="Arial" w:cs="Arial"/>
        </w:rPr>
        <w:t xml:space="preserve">Shein E (2016) Organisational Culture and Leadership: A Dynamic View. Fifth Edition. John Wiley and Sons. New Jersey, United States </w:t>
      </w:r>
    </w:p>
    <w:p w14:paraId="27FF2DA9" w14:textId="77777777" w:rsidR="000D2A21" w:rsidRDefault="000D2A21" w:rsidP="000D2A21">
      <w:pPr>
        <w:tabs>
          <w:tab w:val="left" w:pos="2709"/>
        </w:tabs>
        <w:rPr>
          <w:rFonts w:ascii="Arial" w:hAnsi="Arial" w:cs="Arial"/>
        </w:rPr>
      </w:pPr>
      <w:r>
        <w:rPr>
          <w:rFonts w:ascii="Arial" w:hAnsi="Arial" w:cs="Arial"/>
        </w:rPr>
        <w:t>Shein E and Shein P (2023) Humble Leadership. The Powers of Relationships, Openness and Trust. Second Edition. Berrett-Koehler Publishers. United States</w:t>
      </w:r>
    </w:p>
    <w:p w14:paraId="03877202" w14:textId="77777777" w:rsidR="000D2A21" w:rsidRDefault="000D2A21" w:rsidP="000D2A21">
      <w:pPr>
        <w:tabs>
          <w:tab w:val="left" w:pos="2709"/>
        </w:tabs>
        <w:rPr>
          <w:rFonts w:ascii="Arial" w:hAnsi="Arial" w:cs="Arial"/>
        </w:rPr>
      </w:pPr>
      <w:r>
        <w:rPr>
          <w:rFonts w:ascii="Arial" w:hAnsi="Arial" w:cs="Arial"/>
        </w:rPr>
        <w:t xml:space="preserve">Sinek S, Mead D and Docker P (2017) Find Your Why. A Practical Guide for Discovering Purpose for You and Your Team. Portfolio Penguin Publishers. United States. </w:t>
      </w:r>
    </w:p>
    <w:p w14:paraId="7E2D6062" w14:textId="77777777" w:rsidR="000D2A21" w:rsidRDefault="000D2A21" w:rsidP="000D2A21">
      <w:pPr>
        <w:tabs>
          <w:tab w:val="left" w:pos="2709"/>
        </w:tabs>
        <w:rPr>
          <w:rFonts w:ascii="Arial" w:hAnsi="Arial" w:cs="Arial"/>
        </w:rPr>
      </w:pPr>
      <w:r>
        <w:rPr>
          <w:rFonts w:ascii="Arial" w:hAnsi="Arial" w:cs="Arial"/>
        </w:rPr>
        <w:t xml:space="preserve">Sinek, S. (2017) Leaders Eat Last. Why Some Teams Pull Together and Others Don’t. First Edition. Penguin. United Kingdom. </w:t>
      </w:r>
    </w:p>
    <w:p w14:paraId="2DD78F81" w14:textId="77777777" w:rsidR="000D2A21" w:rsidRDefault="000D2A21" w:rsidP="000D2A21">
      <w:pPr>
        <w:tabs>
          <w:tab w:val="left" w:pos="2709"/>
        </w:tabs>
        <w:rPr>
          <w:rFonts w:ascii="Arial" w:hAnsi="Arial" w:cs="Arial"/>
        </w:rPr>
      </w:pPr>
      <w:r>
        <w:rPr>
          <w:rFonts w:ascii="Arial" w:hAnsi="Arial" w:cs="Arial"/>
        </w:rPr>
        <w:t xml:space="preserve">Sveningsson and </w:t>
      </w:r>
      <w:proofErr w:type="spellStart"/>
      <w:r>
        <w:rPr>
          <w:rFonts w:ascii="Arial" w:hAnsi="Arial" w:cs="Arial"/>
        </w:rPr>
        <w:t>Sorgarde</w:t>
      </w:r>
      <w:proofErr w:type="spellEnd"/>
      <w:r>
        <w:rPr>
          <w:rFonts w:ascii="Arial" w:hAnsi="Arial" w:cs="Arial"/>
        </w:rPr>
        <w:t xml:space="preserve"> (2023) Managing Change </w:t>
      </w:r>
      <w:proofErr w:type="gramStart"/>
      <w:r>
        <w:rPr>
          <w:rFonts w:ascii="Arial" w:hAnsi="Arial" w:cs="Arial"/>
        </w:rPr>
        <w:t>In</w:t>
      </w:r>
      <w:proofErr w:type="gramEnd"/>
      <w:r>
        <w:rPr>
          <w:rFonts w:ascii="Arial" w:hAnsi="Arial" w:cs="Arial"/>
        </w:rPr>
        <w:t xml:space="preserve"> Organizations. Second Edition. Sage Publishers London. </w:t>
      </w:r>
    </w:p>
    <w:p w14:paraId="41A9241A" w14:textId="77777777" w:rsidR="000D2A21" w:rsidRPr="00C53043" w:rsidRDefault="000D2A21" w:rsidP="000D2A21">
      <w:pPr>
        <w:tabs>
          <w:tab w:val="left" w:pos="2709"/>
        </w:tabs>
        <w:rPr>
          <w:rFonts w:ascii="Arial" w:hAnsi="Arial" w:cs="Arial"/>
        </w:rPr>
      </w:pPr>
      <w:r w:rsidRPr="00C53043">
        <w:rPr>
          <w:rFonts w:ascii="Arial" w:hAnsi="Arial" w:cs="Arial"/>
        </w:rPr>
        <w:t xml:space="preserve">Wales Government (2025) Sickness and Absence in the NHS; July to September 2024. </w:t>
      </w:r>
      <w:hyperlink r:id="rId26" w:history="1">
        <w:r w:rsidRPr="00C53043">
          <w:rPr>
            <w:rFonts w:ascii="Arial" w:hAnsi="Arial" w:cs="Arial"/>
            <w:color w:val="0000FF"/>
            <w:u w:val="single"/>
          </w:rPr>
          <w:t>Sickness absence in the NHS: July to September 2024 [HTML] | GOV.WALES</w:t>
        </w:r>
      </w:hyperlink>
      <w:r w:rsidRPr="00C53043">
        <w:rPr>
          <w:rFonts w:ascii="Arial" w:hAnsi="Arial" w:cs="Arial"/>
        </w:rPr>
        <w:t xml:space="preserve"> (Online. Accessed 27.8.25)</w:t>
      </w:r>
    </w:p>
    <w:p w14:paraId="10DAC3ED" w14:textId="77777777" w:rsidR="000D2A21" w:rsidRPr="00391533" w:rsidRDefault="000D2A21" w:rsidP="000D2A21">
      <w:pPr>
        <w:tabs>
          <w:tab w:val="left" w:pos="2709"/>
        </w:tabs>
        <w:rPr>
          <w:rFonts w:ascii="Arial" w:hAnsi="Arial" w:cs="Arial"/>
        </w:rPr>
      </w:pPr>
      <w:r w:rsidRPr="00391533">
        <w:rPr>
          <w:rFonts w:ascii="Arial" w:hAnsi="Arial" w:cs="Arial"/>
        </w:rPr>
        <w:t>Welsh Ambulance Service</w:t>
      </w:r>
      <w:r>
        <w:rPr>
          <w:rFonts w:ascii="Arial" w:hAnsi="Arial" w:cs="Arial"/>
        </w:rPr>
        <w:t>, NHS Trust</w:t>
      </w:r>
      <w:r w:rsidRPr="00391533">
        <w:rPr>
          <w:rFonts w:ascii="Arial" w:hAnsi="Arial" w:cs="Arial"/>
        </w:rPr>
        <w:t xml:space="preserve"> (2025) Health and wellbeing Plan </w:t>
      </w:r>
      <w:hyperlink r:id="rId27" w:history="1">
        <w:r w:rsidRPr="00391533">
          <w:rPr>
            <w:rStyle w:val="Hyperlink"/>
            <w:rFonts w:ascii="Arial" w:hAnsi="Arial" w:cs="Arial"/>
          </w:rPr>
          <w:t>DRAFT HWB Plan</w:t>
        </w:r>
      </w:hyperlink>
      <w:r w:rsidRPr="00391533">
        <w:rPr>
          <w:rFonts w:ascii="Arial" w:hAnsi="Arial" w:cs="Arial"/>
        </w:rPr>
        <w:t xml:space="preserve"> (</w:t>
      </w:r>
      <w:r>
        <w:rPr>
          <w:rFonts w:ascii="Arial" w:hAnsi="Arial" w:cs="Arial"/>
        </w:rPr>
        <w:t xml:space="preserve">Online. </w:t>
      </w:r>
      <w:r w:rsidRPr="00391533">
        <w:rPr>
          <w:rFonts w:ascii="Arial" w:hAnsi="Arial" w:cs="Arial"/>
        </w:rPr>
        <w:t>Accessed 6.6.25)</w:t>
      </w:r>
    </w:p>
    <w:p w14:paraId="339B23B4" w14:textId="77777777" w:rsidR="000D2A21" w:rsidRPr="00BC4AD2" w:rsidRDefault="000D2A21" w:rsidP="000D2A21">
      <w:pPr>
        <w:tabs>
          <w:tab w:val="left" w:pos="2709"/>
        </w:tabs>
        <w:rPr>
          <w:rFonts w:ascii="Arial" w:hAnsi="Arial" w:cs="Arial"/>
        </w:rPr>
      </w:pPr>
      <w:r w:rsidRPr="00BC4AD2">
        <w:rPr>
          <w:rFonts w:ascii="Arial" w:hAnsi="Arial" w:cs="Arial"/>
        </w:rPr>
        <w:t xml:space="preserve">Welsh Ambulance Services, NHS Trust (2025) Integrated Medium-Term Plan 2023-2026. </w:t>
      </w:r>
      <w:hyperlink r:id="rId28" w:history="1">
        <w:proofErr w:type="gramStart"/>
        <w:r w:rsidRPr="00BC4AD2">
          <w:rPr>
            <w:rStyle w:val="Hyperlink"/>
            <w:rFonts w:ascii="Arial" w:hAnsi="Arial" w:cs="Arial"/>
          </w:rPr>
          <w:t>ambulance.nhs.wales</w:t>
        </w:r>
        <w:proofErr w:type="gramEnd"/>
        <w:r w:rsidRPr="00BC4AD2">
          <w:rPr>
            <w:rStyle w:val="Hyperlink"/>
            <w:rFonts w:ascii="Arial" w:hAnsi="Arial" w:cs="Arial"/>
          </w:rPr>
          <w:t>/files/publications/strategies-and-plans/integrated-medium-term-plan-2023-2026/</w:t>
        </w:r>
      </w:hyperlink>
      <w:r w:rsidRPr="00BC4AD2">
        <w:rPr>
          <w:rFonts w:ascii="Arial" w:hAnsi="Arial" w:cs="Arial"/>
        </w:rPr>
        <w:t xml:space="preserve"> (Online. Accessed 6.6.25)</w:t>
      </w:r>
    </w:p>
    <w:p w14:paraId="61B58A9A" w14:textId="77777777" w:rsidR="000D2A21" w:rsidRPr="00BC4AD2" w:rsidRDefault="000D2A21" w:rsidP="000D2A21">
      <w:pPr>
        <w:tabs>
          <w:tab w:val="left" w:pos="2709"/>
        </w:tabs>
        <w:rPr>
          <w:rFonts w:ascii="Arial" w:hAnsi="Arial" w:cs="Arial"/>
        </w:rPr>
      </w:pPr>
      <w:r w:rsidRPr="00BC4AD2">
        <w:rPr>
          <w:rFonts w:ascii="Arial" w:hAnsi="Arial" w:cs="Arial"/>
        </w:rPr>
        <w:t xml:space="preserve">Welsh Ambulance Service, NHS Trust (2024) Treating People Fairly. Our Strategic Plan. </w:t>
      </w:r>
      <w:hyperlink r:id="rId29" w:history="1">
        <w:r w:rsidRPr="00BC4AD2">
          <w:rPr>
            <w:rFonts w:ascii="Arial" w:hAnsi="Arial" w:cs="Arial"/>
            <w:color w:val="0000FF"/>
            <w:u w:val="single"/>
          </w:rPr>
          <w:t>PowerPoint Presentation</w:t>
        </w:r>
      </w:hyperlink>
      <w:r w:rsidRPr="00BC4AD2">
        <w:rPr>
          <w:rFonts w:ascii="Arial" w:hAnsi="Arial" w:cs="Arial"/>
        </w:rPr>
        <w:t xml:space="preserve"> (Online. Accessed 11.06.25)</w:t>
      </w:r>
    </w:p>
    <w:p w14:paraId="0C932A76" w14:textId="77777777" w:rsidR="000D2A21" w:rsidRPr="00BC4AD2" w:rsidRDefault="000D2A21" w:rsidP="000D2A21">
      <w:pPr>
        <w:tabs>
          <w:tab w:val="left" w:pos="2709"/>
        </w:tabs>
        <w:rPr>
          <w:rFonts w:ascii="Arial" w:hAnsi="Arial" w:cs="Arial"/>
        </w:rPr>
      </w:pPr>
      <w:r w:rsidRPr="00BC4AD2">
        <w:rPr>
          <w:rFonts w:ascii="Arial" w:hAnsi="Arial" w:cs="Arial"/>
        </w:rPr>
        <w:lastRenderedPageBreak/>
        <w:t>Welsh Ambulance Service NHS Trust</w:t>
      </w:r>
      <w:r>
        <w:rPr>
          <w:rFonts w:ascii="Arial" w:hAnsi="Arial" w:cs="Arial"/>
        </w:rPr>
        <w:t xml:space="preserve"> </w:t>
      </w:r>
      <w:r w:rsidRPr="00BC4AD2">
        <w:rPr>
          <w:rFonts w:ascii="Arial" w:hAnsi="Arial" w:cs="Arial"/>
        </w:rPr>
        <w:t xml:space="preserve">(2025) Emergency Preparedness, Resilience and Response. </w:t>
      </w:r>
      <w:hyperlink r:id="rId30" w:history="1">
        <w:r w:rsidRPr="00BC4AD2">
          <w:rPr>
            <w:rFonts w:ascii="Arial" w:hAnsi="Arial" w:cs="Arial"/>
            <w:color w:val="0000FF"/>
            <w:u w:val="single"/>
          </w:rPr>
          <w:t>Emergency Preparedness, Resilience and Response - Welsh Ambulance Services University NHS Trust</w:t>
        </w:r>
      </w:hyperlink>
      <w:r w:rsidRPr="00BC4AD2">
        <w:rPr>
          <w:rFonts w:ascii="Arial" w:hAnsi="Arial" w:cs="Arial"/>
        </w:rPr>
        <w:t xml:space="preserve"> (Online. Accessed 11.06.25)</w:t>
      </w:r>
    </w:p>
    <w:p w14:paraId="69A6FA76" w14:textId="6A173BD4" w:rsidR="00B61961" w:rsidRDefault="000D2A21" w:rsidP="005B0091">
      <w:pPr>
        <w:tabs>
          <w:tab w:val="left" w:pos="2709"/>
        </w:tabs>
        <w:rPr>
          <w:rFonts w:ascii="Arial" w:hAnsi="Arial" w:cs="Arial"/>
        </w:rPr>
      </w:pPr>
      <w:r w:rsidRPr="00BC4AD2">
        <w:rPr>
          <w:rFonts w:ascii="Arial" w:hAnsi="Arial" w:cs="Arial"/>
        </w:rPr>
        <w:t xml:space="preserve">World Health Organisation (2017) Promoting a Healthy Lifestyle in the Workplace. Be the Change. </w:t>
      </w:r>
      <w:hyperlink r:id="rId31" w:history="1">
        <w:proofErr w:type="spellStart"/>
        <w:r w:rsidRPr="00BC4AD2">
          <w:rPr>
            <w:rStyle w:val="Hyperlink"/>
            <w:rFonts w:ascii="Arial" w:hAnsi="Arial" w:cs="Arial"/>
          </w:rPr>
          <w:t>COVER.cdr</w:t>
        </w:r>
        <w:proofErr w:type="spellEnd"/>
      </w:hyperlink>
      <w:r w:rsidRPr="00BC4AD2">
        <w:rPr>
          <w:rFonts w:ascii="Arial" w:hAnsi="Arial" w:cs="Arial"/>
        </w:rPr>
        <w:t xml:space="preserve"> (Online. Accessed 8.6.25)</w:t>
      </w:r>
      <w:r w:rsidR="00AC1BA6">
        <w:rPr>
          <w:rFonts w:ascii="Arial" w:hAnsi="Arial" w:cs="Arial"/>
        </w:rPr>
        <w:t>.</w:t>
      </w:r>
    </w:p>
    <w:p w14:paraId="3A6377ED" w14:textId="0384E26A" w:rsidR="00E0211E" w:rsidRPr="00E0211E" w:rsidRDefault="00E0211E" w:rsidP="00E0211E">
      <w:pPr>
        <w:tabs>
          <w:tab w:val="left" w:pos="2709"/>
        </w:tabs>
        <w:rPr>
          <w:rFonts w:ascii="Arial" w:hAnsi="Arial" w:cs="Arial"/>
        </w:rPr>
      </w:pPr>
    </w:p>
    <w:p w14:paraId="002FD164" w14:textId="77777777" w:rsidR="00D43DFC" w:rsidRDefault="00D43DFC" w:rsidP="005B0091">
      <w:pPr>
        <w:tabs>
          <w:tab w:val="left" w:pos="2709"/>
        </w:tabs>
        <w:rPr>
          <w:rFonts w:ascii="Arial" w:hAnsi="Arial" w:cs="Arial"/>
        </w:rPr>
      </w:pPr>
    </w:p>
    <w:p w14:paraId="43FD05F8" w14:textId="77777777" w:rsidR="00A66F11" w:rsidRPr="00303CA9" w:rsidRDefault="00A66F11" w:rsidP="00A66F11">
      <w:pPr>
        <w:spacing w:after="0" w:line="240" w:lineRule="auto"/>
        <w:jc w:val="right"/>
        <w:rPr>
          <w:rFonts w:ascii="Verdana" w:eastAsia="Times New Roman" w:hAnsi="Verdana" w:cs="Times New Roman"/>
          <w:b/>
          <w:kern w:val="0"/>
          <w:sz w:val="20"/>
          <w:szCs w:val="20"/>
          <w:lang w:eastAsia="en-GB"/>
          <w14:ligatures w14:val="none"/>
        </w:rPr>
      </w:pPr>
      <w:r>
        <w:rPr>
          <w:rFonts w:ascii="Verdana" w:eastAsia="Times New Roman" w:hAnsi="Verdana" w:cs="Times New Roman"/>
          <w:b/>
          <w:kern w:val="0"/>
          <w:sz w:val="20"/>
          <w:szCs w:val="20"/>
          <w:lang w:eastAsia="en-GB"/>
          <w14:ligatures w14:val="none"/>
        </w:rPr>
        <w:t>Appendix 1</w:t>
      </w:r>
    </w:p>
    <w:p w14:paraId="5CDAD4EE" w14:textId="77777777" w:rsidR="00A66F11" w:rsidRPr="00303CA9" w:rsidRDefault="00A66F11" w:rsidP="00A66F11">
      <w:pPr>
        <w:spacing w:after="0" w:line="240" w:lineRule="auto"/>
        <w:jc w:val="center"/>
        <w:rPr>
          <w:rFonts w:ascii="Verdana" w:eastAsia="Times New Roman" w:hAnsi="Verdana" w:cs="Times New Roman"/>
          <w:b/>
          <w:kern w:val="0"/>
          <w:sz w:val="20"/>
          <w:szCs w:val="20"/>
          <w:lang w:eastAsia="en-GB"/>
          <w14:ligatures w14:val="none"/>
        </w:rPr>
      </w:pPr>
    </w:p>
    <w:p w14:paraId="5227A67F" w14:textId="77777777" w:rsidR="00A66F11" w:rsidRPr="00303CA9" w:rsidRDefault="00A66F11" w:rsidP="00A66F11">
      <w:pPr>
        <w:spacing w:after="0" w:line="240" w:lineRule="auto"/>
        <w:jc w:val="center"/>
        <w:rPr>
          <w:rFonts w:ascii="Verdana" w:eastAsia="Times New Roman" w:hAnsi="Verdana" w:cs="Times New Roman"/>
          <w:b/>
          <w:kern w:val="0"/>
          <w:sz w:val="20"/>
          <w:szCs w:val="20"/>
          <w:lang w:eastAsia="en-GB"/>
          <w14:ligatures w14:val="none"/>
        </w:rPr>
      </w:pPr>
    </w:p>
    <w:p w14:paraId="562B2F86" w14:textId="77777777" w:rsidR="00A66F11" w:rsidRPr="00303CA9" w:rsidRDefault="00A66F11" w:rsidP="00A66F11">
      <w:pPr>
        <w:spacing w:after="0" w:line="240" w:lineRule="auto"/>
        <w:jc w:val="center"/>
        <w:rPr>
          <w:rFonts w:ascii="Verdana" w:eastAsia="Times New Roman" w:hAnsi="Verdana" w:cs="Times New Roman"/>
          <w:b/>
          <w:kern w:val="0"/>
          <w:sz w:val="20"/>
          <w:szCs w:val="20"/>
          <w:lang w:eastAsia="en-GB"/>
          <w14:ligatures w14:val="none"/>
        </w:rPr>
      </w:pPr>
    </w:p>
    <w:p w14:paraId="51CB1C44" w14:textId="77777777" w:rsidR="00A66F11" w:rsidRPr="00303CA9" w:rsidRDefault="00A66F11" w:rsidP="00A66F11">
      <w:pPr>
        <w:spacing w:after="0" w:line="240" w:lineRule="auto"/>
        <w:jc w:val="center"/>
        <w:rPr>
          <w:rFonts w:ascii="Verdana" w:eastAsia="Times New Roman" w:hAnsi="Verdana" w:cs="Times New Roman"/>
          <w:b/>
          <w:kern w:val="0"/>
          <w:sz w:val="20"/>
          <w:szCs w:val="20"/>
          <w:lang w:eastAsia="en-GB"/>
          <w14:ligatures w14:val="none"/>
        </w:rPr>
      </w:pPr>
    </w:p>
    <w:p w14:paraId="78084ED1" w14:textId="77777777" w:rsidR="00A66F11" w:rsidRPr="00303CA9" w:rsidRDefault="00A66F11" w:rsidP="00A66F11">
      <w:pPr>
        <w:spacing w:after="0" w:line="240" w:lineRule="auto"/>
        <w:jc w:val="center"/>
        <w:rPr>
          <w:rFonts w:ascii="Verdana" w:eastAsia="Times New Roman" w:hAnsi="Verdana" w:cs="Times New Roman"/>
          <w:b/>
          <w:kern w:val="0"/>
          <w:sz w:val="20"/>
          <w:szCs w:val="20"/>
          <w:lang w:eastAsia="en-GB"/>
          <w14:ligatures w14:val="none"/>
        </w:rPr>
      </w:pPr>
    </w:p>
    <w:p w14:paraId="71C49A43" w14:textId="77777777" w:rsidR="00A66F11" w:rsidRPr="00303CA9" w:rsidRDefault="00A66F11" w:rsidP="00A66F11">
      <w:pPr>
        <w:spacing w:after="0" w:line="240" w:lineRule="auto"/>
        <w:jc w:val="center"/>
        <w:rPr>
          <w:rFonts w:ascii="Verdana" w:eastAsia="Times New Roman" w:hAnsi="Verdana" w:cs="Times New Roman"/>
          <w:b/>
          <w:kern w:val="0"/>
          <w:sz w:val="20"/>
          <w:szCs w:val="20"/>
          <w:lang w:eastAsia="en-GB"/>
          <w14:ligatures w14:val="none"/>
        </w:rPr>
      </w:pPr>
    </w:p>
    <w:p w14:paraId="1E5F03BD" w14:textId="77777777" w:rsidR="00A66F11" w:rsidRPr="00303CA9" w:rsidRDefault="00A66F11" w:rsidP="00A66F11">
      <w:pPr>
        <w:spacing w:after="0" w:line="240" w:lineRule="auto"/>
        <w:jc w:val="center"/>
        <w:rPr>
          <w:rFonts w:ascii="Verdana" w:eastAsia="Times New Roman" w:hAnsi="Verdana" w:cs="Times New Roman"/>
          <w:b/>
          <w:kern w:val="0"/>
          <w:sz w:val="20"/>
          <w:szCs w:val="20"/>
          <w:lang w:eastAsia="en-GB"/>
          <w14:ligatures w14:val="none"/>
        </w:rPr>
      </w:pPr>
    </w:p>
    <w:p w14:paraId="3E1F25D4" w14:textId="77777777" w:rsidR="00A66F11" w:rsidRPr="00303CA9" w:rsidRDefault="00A66F11" w:rsidP="00A66F11">
      <w:pPr>
        <w:spacing w:after="0" w:line="240" w:lineRule="auto"/>
        <w:jc w:val="center"/>
        <w:rPr>
          <w:rFonts w:ascii="Verdana" w:eastAsia="Times New Roman" w:hAnsi="Verdana" w:cs="Times New Roman"/>
          <w:b/>
          <w:kern w:val="0"/>
          <w:sz w:val="20"/>
          <w:szCs w:val="20"/>
          <w:lang w:eastAsia="en-GB"/>
          <w14:ligatures w14:val="none"/>
        </w:rPr>
      </w:pPr>
    </w:p>
    <w:p w14:paraId="4BFB0A62" w14:textId="77777777" w:rsidR="00A66F11" w:rsidRPr="00303CA9" w:rsidRDefault="00A66F11" w:rsidP="00A66F11">
      <w:pPr>
        <w:spacing w:after="0" w:line="240" w:lineRule="auto"/>
        <w:jc w:val="center"/>
        <w:rPr>
          <w:rFonts w:ascii="Verdana" w:eastAsia="Times New Roman" w:hAnsi="Verdana" w:cs="Times New Roman"/>
          <w:b/>
          <w:kern w:val="0"/>
          <w:sz w:val="20"/>
          <w:szCs w:val="20"/>
          <w:lang w:eastAsia="en-GB"/>
          <w14:ligatures w14:val="none"/>
        </w:rPr>
      </w:pPr>
    </w:p>
    <w:p w14:paraId="78CA3FAB" w14:textId="77777777" w:rsidR="00A66F11" w:rsidRPr="00303CA9" w:rsidRDefault="00A66F11" w:rsidP="00A66F11">
      <w:pPr>
        <w:spacing w:after="0" w:line="240" w:lineRule="auto"/>
        <w:jc w:val="center"/>
        <w:rPr>
          <w:rFonts w:ascii="Verdana" w:eastAsia="Times New Roman" w:hAnsi="Verdana" w:cs="Times New Roman"/>
          <w:b/>
          <w:kern w:val="0"/>
          <w:sz w:val="36"/>
          <w:szCs w:val="20"/>
          <w:lang w:eastAsia="en-GB"/>
          <w14:ligatures w14:val="none"/>
        </w:rPr>
      </w:pPr>
      <w:r w:rsidRPr="00303CA9">
        <w:rPr>
          <w:rFonts w:ascii="Verdana" w:eastAsia="Times New Roman" w:hAnsi="Verdana" w:cs="Times New Roman"/>
          <w:b/>
          <w:kern w:val="0"/>
          <w:sz w:val="36"/>
          <w:szCs w:val="20"/>
          <w:lang w:eastAsia="en-GB"/>
          <w14:ligatures w14:val="none"/>
        </w:rPr>
        <w:t>Document outline</w:t>
      </w:r>
    </w:p>
    <w:p w14:paraId="01F97CCF" w14:textId="77777777" w:rsidR="00A66F11" w:rsidRPr="00303CA9" w:rsidRDefault="00A66F11" w:rsidP="00A66F11">
      <w:pPr>
        <w:spacing w:after="0" w:line="240" w:lineRule="auto"/>
        <w:jc w:val="center"/>
        <w:rPr>
          <w:rFonts w:ascii="Verdana" w:eastAsia="Times New Roman" w:hAnsi="Verdana" w:cs="Times New Roman"/>
          <w:b/>
          <w:kern w:val="0"/>
          <w:sz w:val="36"/>
          <w:szCs w:val="20"/>
          <w:lang w:eastAsia="en-GB"/>
          <w14:ligatures w14:val="none"/>
        </w:rPr>
      </w:pPr>
    </w:p>
    <w:p w14:paraId="5B35C413" w14:textId="77777777" w:rsidR="00A66F11" w:rsidRPr="00303CA9" w:rsidRDefault="00A66F11" w:rsidP="00A66F11">
      <w:pPr>
        <w:spacing w:after="0" w:line="240" w:lineRule="auto"/>
        <w:jc w:val="center"/>
        <w:rPr>
          <w:rFonts w:ascii="Verdana" w:eastAsia="Times New Roman" w:hAnsi="Verdana" w:cs="Times New Roman"/>
          <w:b/>
          <w:kern w:val="0"/>
          <w:sz w:val="36"/>
          <w:szCs w:val="20"/>
          <w:lang w:eastAsia="en-GB"/>
          <w14:ligatures w14:val="none"/>
        </w:rPr>
      </w:pPr>
      <w:r w:rsidRPr="00303CA9">
        <w:rPr>
          <w:rFonts w:ascii="Verdana" w:eastAsia="Times New Roman" w:hAnsi="Verdana" w:cs="Times New Roman"/>
          <w:b/>
          <w:kern w:val="0"/>
          <w:sz w:val="36"/>
          <w:szCs w:val="20"/>
          <w:lang w:eastAsia="en-GB"/>
          <w14:ligatures w14:val="none"/>
        </w:rPr>
        <w:t>Business Case</w:t>
      </w:r>
    </w:p>
    <w:p w14:paraId="38AFF38F" w14:textId="77777777" w:rsidR="00A66F11" w:rsidRPr="00303CA9" w:rsidRDefault="00A66F11" w:rsidP="00A66F11">
      <w:pPr>
        <w:spacing w:after="0" w:line="240" w:lineRule="auto"/>
        <w:jc w:val="center"/>
        <w:rPr>
          <w:rFonts w:ascii="Verdana" w:eastAsia="Times New Roman" w:hAnsi="Verdana" w:cs="Times New Roman"/>
          <w:b/>
          <w:kern w:val="0"/>
          <w:sz w:val="36"/>
          <w:szCs w:val="20"/>
          <w:lang w:eastAsia="en-GB"/>
          <w14:ligatures w14:val="none"/>
        </w:rPr>
      </w:pPr>
    </w:p>
    <w:p w14:paraId="511F7995" w14:textId="77777777" w:rsidR="00A66F11" w:rsidRPr="00303CA9" w:rsidRDefault="00A66F11" w:rsidP="00A66F11">
      <w:pPr>
        <w:spacing w:after="0" w:line="240" w:lineRule="auto"/>
        <w:jc w:val="center"/>
        <w:rPr>
          <w:rFonts w:ascii="Verdana" w:eastAsia="Times New Roman" w:hAnsi="Verdana" w:cs="Times New Roman"/>
          <w:b/>
          <w:kern w:val="0"/>
          <w:sz w:val="36"/>
          <w:szCs w:val="20"/>
          <w:lang w:eastAsia="en-GB"/>
          <w14:ligatures w14:val="none"/>
        </w:rPr>
      </w:pPr>
    </w:p>
    <w:p w14:paraId="3F8831A7" w14:textId="77777777" w:rsidR="00A66F11" w:rsidRPr="00303CA9" w:rsidRDefault="00A66F11" w:rsidP="00A66F11">
      <w:pPr>
        <w:spacing w:after="0" w:line="240" w:lineRule="auto"/>
        <w:jc w:val="center"/>
        <w:rPr>
          <w:rFonts w:ascii="Verdana" w:eastAsia="Times New Roman" w:hAnsi="Verdana" w:cs="Times New Roman"/>
          <w:b/>
          <w:kern w:val="0"/>
          <w:sz w:val="36"/>
          <w:szCs w:val="20"/>
          <w:lang w:eastAsia="en-GB"/>
          <w14:ligatures w14:val="none"/>
        </w:rPr>
      </w:pPr>
      <w:r w:rsidRPr="00303CA9">
        <w:rPr>
          <w:rFonts w:ascii="Verdana" w:eastAsia="Times New Roman" w:hAnsi="Verdana" w:cs="Times New Roman"/>
          <w:b/>
          <w:kern w:val="0"/>
          <w:sz w:val="36"/>
          <w:szCs w:val="20"/>
          <w:lang w:eastAsia="en-GB"/>
          <w14:ligatures w14:val="none"/>
        </w:rPr>
        <w:t>for</w:t>
      </w:r>
    </w:p>
    <w:p w14:paraId="66E5BC6A" w14:textId="77777777" w:rsidR="00A66F11" w:rsidRPr="00303CA9" w:rsidRDefault="00A66F11" w:rsidP="00A66F11">
      <w:pPr>
        <w:spacing w:after="0" w:line="240" w:lineRule="auto"/>
        <w:jc w:val="center"/>
        <w:rPr>
          <w:rFonts w:ascii="Verdana" w:eastAsia="Times New Roman" w:hAnsi="Verdana" w:cs="Times New Roman"/>
          <w:b/>
          <w:kern w:val="0"/>
          <w:sz w:val="36"/>
          <w:szCs w:val="20"/>
          <w:lang w:eastAsia="en-GB"/>
          <w14:ligatures w14:val="none"/>
        </w:rPr>
      </w:pPr>
    </w:p>
    <w:p w14:paraId="167A2C2A" w14:textId="77777777" w:rsidR="00A66F11" w:rsidRPr="00303CA9" w:rsidRDefault="00A66F11" w:rsidP="00A66F11">
      <w:pPr>
        <w:spacing w:after="0" w:line="240" w:lineRule="auto"/>
        <w:jc w:val="center"/>
        <w:rPr>
          <w:rFonts w:ascii="Verdana" w:eastAsia="Times New Roman" w:hAnsi="Verdana" w:cs="Times New Roman"/>
          <w:kern w:val="0"/>
          <w:sz w:val="36"/>
          <w:szCs w:val="20"/>
          <w:lang w:eastAsia="en-GB"/>
          <w14:ligatures w14:val="none"/>
        </w:rPr>
      </w:pPr>
    </w:p>
    <w:p w14:paraId="67FD122F" w14:textId="77777777" w:rsidR="00A66F11" w:rsidRPr="00303CA9" w:rsidRDefault="00A66F11" w:rsidP="00A66F11">
      <w:pPr>
        <w:spacing w:after="0" w:line="240" w:lineRule="auto"/>
        <w:jc w:val="center"/>
        <w:rPr>
          <w:rFonts w:ascii="Verdana" w:eastAsia="Times New Roman" w:hAnsi="Verdana" w:cs="Times New Roman"/>
          <w:b/>
          <w:i/>
          <w:kern w:val="0"/>
          <w:sz w:val="36"/>
          <w:szCs w:val="20"/>
          <w:lang w:eastAsia="en-GB"/>
          <w14:ligatures w14:val="none"/>
        </w:rPr>
      </w:pPr>
      <w:r w:rsidRPr="00303CA9">
        <w:rPr>
          <w:rFonts w:ascii="Verdana" w:eastAsia="Times New Roman" w:hAnsi="Verdana" w:cs="Times New Roman"/>
          <w:b/>
          <w:i/>
          <w:kern w:val="0"/>
          <w:sz w:val="36"/>
          <w:szCs w:val="20"/>
          <w:lang w:eastAsia="en-GB"/>
          <w14:ligatures w14:val="none"/>
        </w:rPr>
        <w:t>Introducing Health and Fitness to Welsh Ambulance Service (WAST) Staff.</w:t>
      </w:r>
    </w:p>
    <w:p w14:paraId="72AF877D" w14:textId="77777777" w:rsidR="00A66F11" w:rsidRPr="00303CA9" w:rsidRDefault="00A66F11" w:rsidP="00A66F11">
      <w:pPr>
        <w:spacing w:after="0" w:line="240" w:lineRule="auto"/>
        <w:jc w:val="center"/>
        <w:rPr>
          <w:rFonts w:ascii="Verdana" w:eastAsia="Times New Roman" w:hAnsi="Verdana" w:cs="Times New Roman"/>
          <w:b/>
          <w:kern w:val="0"/>
          <w:sz w:val="36"/>
          <w:szCs w:val="20"/>
          <w:lang w:eastAsia="en-GB"/>
          <w14:ligatures w14:val="none"/>
        </w:rPr>
      </w:pPr>
    </w:p>
    <w:p w14:paraId="52EDAE43" w14:textId="77777777" w:rsidR="00A66F11" w:rsidRPr="00303CA9" w:rsidRDefault="00A66F11" w:rsidP="00A66F11">
      <w:pPr>
        <w:spacing w:after="0" w:line="240" w:lineRule="auto"/>
        <w:jc w:val="center"/>
        <w:rPr>
          <w:rFonts w:ascii="Verdana" w:eastAsia="Times New Roman" w:hAnsi="Verdana" w:cs="Times New Roman"/>
          <w:b/>
          <w:kern w:val="0"/>
          <w:sz w:val="36"/>
          <w:szCs w:val="20"/>
          <w:lang w:eastAsia="en-GB"/>
          <w14:ligatures w14:val="none"/>
        </w:rPr>
      </w:pPr>
    </w:p>
    <w:p w14:paraId="034310E4" w14:textId="77777777" w:rsidR="00A66F11" w:rsidRPr="00303CA9" w:rsidRDefault="00A66F11" w:rsidP="00A66F11">
      <w:pPr>
        <w:spacing w:after="0" w:line="240" w:lineRule="auto"/>
        <w:jc w:val="center"/>
        <w:rPr>
          <w:rFonts w:ascii="Verdana" w:eastAsia="Times New Roman" w:hAnsi="Verdana" w:cs="Times New Roman"/>
          <w:b/>
          <w:kern w:val="0"/>
          <w:sz w:val="36"/>
          <w:szCs w:val="20"/>
          <w:lang w:eastAsia="en-GB"/>
          <w14:ligatures w14:val="none"/>
        </w:rPr>
      </w:pPr>
    </w:p>
    <w:p w14:paraId="3EEBB86B" w14:textId="77777777" w:rsidR="00A66F11" w:rsidRPr="00303CA9" w:rsidRDefault="00A66F11" w:rsidP="00A66F11">
      <w:pPr>
        <w:spacing w:after="0" w:line="240" w:lineRule="auto"/>
        <w:jc w:val="center"/>
        <w:rPr>
          <w:rFonts w:ascii="Verdana" w:eastAsia="Times New Roman" w:hAnsi="Verdana" w:cs="Times New Roman"/>
          <w:b/>
          <w:kern w:val="0"/>
          <w:sz w:val="36"/>
          <w:szCs w:val="20"/>
          <w:lang w:eastAsia="en-GB"/>
          <w14:ligatures w14:val="none"/>
        </w:rPr>
      </w:pPr>
    </w:p>
    <w:p w14:paraId="740EC68C" w14:textId="77777777" w:rsidR="00A66F11" w:rsidRPr="00303CA9" w:rsidRDefault="00A66F11" w:rsidP="00A66F11">
      <w:pPr>
        <w:keepNext/>
        <w:spacing w:before="240" w:after="60" w:line="240" w:lineRule="auto"/>
        <w:outlineLvl w:val="0"/>
        <w:rPr>
          <w:rFonts w:ascii="Arial" w:eastAsia="Times New Roman" w:hAnsi="Arial" w:cs="Arial"/>
          <w:b/>
          <w:bCs/>
          <w:kern w:val="32"/>
          <w:sz w:val="32"/>
          <w:szCs w:val="32"/>
          <w:lang w:eastAsia="en-GB"/>
          <w14:ligatures w14:val="none"/>
        </w:rPr>
      </w:pPr>
      <w:r w:rsidRPr="00303CA9">
        <w:rPr>
          <w:rFonts w:ascii="Arial" w:eastAsia="Times New Roman" w:hAnsi="Arial" w:cs="Arial"/>
          <w:b/>
          <w:bCs/>
          <w:kern w:val="32"/>
          <w:sz w:val="32"/>
          <w:szCs w:val="32"/>
          <w:lang w:eastAsia="en-GB"/>
          <w14:ligatures w14:val="none"/>
        </w:rPr>
        <w:br w:type="page"/>
      </w:r>
      <w:r w:rsidRPr="00303CA9">
        <w:rPr>
          <w:rFonts w:ascii="Arial" w:eastAsia="Times New Roman" w:hAnsi="Arial" w:cs="Arial"/>
          <w:b/>
          <w:bCs/>
          <w:kern w:val="32"/>
          <w:sz w:val="32"/>
          <w:szCs w:val="32"/>
          <w:lang w:eastAsia="en-GB"/>
          <w14:ligatures w14:val="none"/>
        </w:rPr>
        <w:lastRenderedPageBreak/>
        <w:t>Introduction</w:t>
      </w:r>
    </w:p>
    <w:p w14:paraId="75E3EC5B" w14:textId="77777777" w:rsidR="00A66F11" w:rsidRPr="00303CA9" w:rsidRDefault="00A66F11" w:rsidP="00A66F11">
      <w:pPr>
        <w:spacing w:after="0" w:line="240" w:lineRule="auto"/>
        <w:rPr>
          <w:rFonts w:ascii="Verdana" w:eastAsia="Times New Roman" w:hAnsi="Verdana" w:cs="Times New Roman"/>
          <w:kern w:val="0"/>
          <w:lang w:eastAsia="en-GB"/>
          <w14:ligatures w14:val="none"/>
        </w:rPr>
      </w:pPr>
    </w:p>
    <w:p w14:paraId="43EF56DE" w14:textId="77777777" w:rsidR="00A66F11" w:rsidRPr="00303CA9" w:rsidRDefault="00A66F11" w:rsidP="00A66F11">
      <w:pPr>
        <w:spacing w:after="0" w:line="240" w:lineRule="auto"/>
        <w:rPr>
          <w:rFonts w:ascii="Verdana" w:eastAsia="Times New Roman" w:hAnsi="Verdana" w:cs="Times New Roman"/>
          <w:kern w:val="0"/>
          <w:lang w:eastAsia="en-GB"/>
          <w14:ligatures w14:val="none"/>
        </w:rPr>
      </w:pPr>
      <w:r w:rsidRPr="00303CA9">
        <w:rPr>
          <w:rFonts w:ascii="Verdana" w:eastAsia="Times New Roman" w:hAnsi="Verdana" w:cs="Times New Roman"/>
          <w:kern w:val="0"/>
          <w:lang w:eastAsia="en-GB"/>
          <w14:ligatures w14:val="none"/>
        </w:rPr>
        <w:t>The introduction of health and fitness into the workplace, highlights WAST’s commitment to invest in its most valuable commodity – it’s staff. In doing so, this has positive impacts on staff retention, reduced absenteeism, improved health demographic and increased productivity. It also makes a huge impact on staff burn out and staff retention.</w:t>
      </w:r>
    </w:p>
    <w:p w14:paraId="4FE46D92" w14:textId="77777777" w:rsidR="00A66F11" w:rsidRPr="00303CA9" w:rsidRDefault="00A66F11" w:rsidP="00A66F11">
      <w:pPr>
        <w:spacing w:after="0" w:line="240" w:lineRule="auto"/>
        <w:rPr>
          <w:rFonts w:ascii="Verdana" w:eastAsia="Times New Roman" w:hAnsi="Verdana" w:cs="Times New Roman"/>
          <w:kern w:val="0"/>
          <w:sz w:val="20"/>
          <w:szCs w:val="20"/>
          <w:lang w:eastAsia="en-GB"/>
          <w14:ligatures w14:val="none"/>
        </w:rPr>
      </w:pPr>
    </w:p>
    <w:p w14:paraId="094C5B99" w14:textId="77777777" w:rsidR="00A66F11" w:rsidRPr="00303CA9" w:rsidRDefault="00A66F11" w:rsidP="00A66F11">
      <w:pPr>
        <w:spacing w:after="0" w:line="240" w:lineRule="auto"/>
        <w:rPr>
          <w:rFonts w:ascii="Verdana" w:eastAsia="Times New Roman" w:hAnsi="Verdana" w:cs="Times New Roman"/>
          <w:b/>
          <w:kern w:val="0"/>
          <w:sz w:val="20"/>
          <w:szCs w:val="20"/>
          <w:lang w:eastAsia="en-GB"/>
          <w14:ligatures w14:val="none"/>
        </w:rPr>
      </w:pPr>
    </w:p>
    <w:p w14:paraId="5162C317" w14:textId="77777777" w:rsidR="00A66F11" w:rsidRPr="00303CA9" w:rsidRDefault="00A66F11" w:rsidP="00A66F11">
      <w:pPr>
        <w:spacing w:after="0" w:line="240" w:lineRule="auto"/>
        <w:rPr>
          <w:rFonts w:ascii="Verdana" w:eastAsia="Times New Roman" w:hAnsi="Verdana" w:cs="Times New Roman"/>
          <w:b/>
          <w:kern w:val="0"/>
          <w:lang w:eastAsia="en-GB"/>
          <w14:ligatures w14:val="none"/>
        </w:rPr>
      </w:pPr>
      <w:r w:rsidRPr="00303CA9">
        <w:rPr>
          <w:rFonts w:ascii="Verdana" w:eastAsia="Times New Roman" w:hAnsi="Verdana" w:cs="Times New Roman"/>
          <w:b/>
          <w:kern w:val="0"/>
          <w:lang w:eastAsia="en-GB"/>
          <w14:ligatures w14:val="none"/>
        </w:rPr>
        <w:t>Introduction</w:t>
      </w:r>
    </w:p>
    <w:p w14:paraId="54E32045" w14:textId="77777777" w:rsidR="00A66F11" w:rsidRPr="00303CA9" w:rsidRDefault="00A66F11" w:rsidP="00A66F11">
      <w:pPr>
        <w:spacing w:after="0" w:line="240" w:lineRule="auto"/>
        <w:rPr>
          <w:rFonts w:ascii="Verdana" w:eastAsia="Times New Roman" w:hAnsi="Verdana" w:cs="Times New Roman"/>
          <w:b/>
          <w:kern w:val="0"/>
          <w:lang w:eastAsia="en-GB"/>
          <w14:ligatures w14:val="none"/>
        </w:rPr>
      </w:pPr>
    </w:p>
    <w:p w14:paraId="2859EBE2" w14:textId="77777777" w:rsidR="00A66F11" w:rsidRPr="00303CA9" w:rsidRDefault="00A66F11" w:rsidP="00A66F11">
      <w:pPr>
        <w:spacing w:after="0" w:line="240" w:lineRule="auto"/>
        <w:rPr>
          <w:rFonts w:ascii="Arial" w:eastAsia="Times New Roman" w:hAnsi="Arial" w:cs="Arial"/>
          <w:bCs/>
          <w:kern w:val="0"/>
          <w:lang w:eastAsia="en-GB"/>
          <w14:ligatures w14:val="none"/>
        </w:rPr>
      </w:pPr>
      <w:r w:rsidRPr="00303CA9">
        <w:rPr>
          <w:rFonts w:ascii="Arial" w:eastAsia="Times New Roman" w:hAnsi="Arial" w:cs="Arial"/>
          <w:bCs/>
          <w:kern w:val="0"/>
          <w:lang w:eastAsia="en-GB"/>
          <w14:ligatures w14:val="none"/>
        </w:rPr>
        <w:t>After much research and consideration, I have proposed a method to introduce health and fitness into the Welsh Ambulance Service Trust (WAST), through several different means.</w:t>
      </w:r>
    </w:p>
    <w:p w14:paraId="1CBAF766" w14:textId="77777777" w:rsidR="00A66F11" w:rsidRPr="00303CA9" w:rsidRDefault="00A66F11" w:rsidP="00A66F11">
      <w:pPr>
        <w:spacing w:after="0" w:line="240" w:lineRule="auto"/>
        <w:rPr>
          <w:rFonts w:ascii="Arial" w:eastAsia="Times New Roman" w:hAnsi="Arial" w:cs="Arial"/>
          <w:bCs/>
          <w:kern w:val="0"/>
          <w:lang w:eastAsia="en-GB"/>
          <w14:ligatures w14:val="none"/>
        </w:rPr>
      </w:pPr>
    </w:p>
    <w:p w14:paraId="4BB1C3AB" w14:textId="77777777" w:rsidR="00A66F11" w:rsidRPr="00303CA9" w:rsidRDefault="00A66F11" w:rsidP="00A66F11">
      <w:pPr>
        <w:spacing w:after="0" w:line="240" w:lineRule="auto"/>
        <w:rPr>
          <w:rFonts w:ascii="Arial" w:eastAsia="Times New Roman" w:hAnsi="Arial" w:cs="Arial"/>
          <w:bCs/>
          <w:kern w:val="0"/>
          <w:lang w:eastAsia="en-GB"/>
          <w14:ligatures w14:val="none"/>
        </w:rPr>
      </w:pPr>
      <w:r w:rsidRPr="00303CA9">
        <w:rPr>
          <w:rFonts w:ascii="Arial" w:eastAsia="Times New Roman" w:hAnsi="Arial" w:cs="Arial"/>
          <w:bCs/>
          <w:kern w:val="0"/>
          <w:lang w:eastAsia="en-GB"/>
          <w14:ligatures w14:val="none"/>
        </w:rPr>
        <w:t>This positively targets WAST’s position as being at the top of the sickness and absence table, in all Health Board areas in Wales. The primary cause of absenteeism being work based stress and anxiety. As small-scale pilot scheme, I propose the introduction of staff self-referral system, via duty operational managers or Senior Paramedics and finally, occupational health when an employee has received a referral due to stress, anxiety or depression.</w:t>
      </w:r>
    </w:p>
    <w:p w14:paraId="7DAC5920" w14:textId="77777777" w:rsidR="00A66F11" w:rsidRPr="00303CA9" w:rsidRDefault="00A66F11" w:rsidP="00A66F11">
      <w:pPr>
        <w:spacing w:after="0" w:line="240" w:lineRule="auto"/>
        <w:rPr>
          <w:rFonts w:ascii="Arial" w:eastAsia="Times New Roman" w:hAnsi="Arial" w:cs="Arial"/>
          <w:bCs/>
          <w:kern w:val="0"/>
          <w:lang w:eastAsia="en-GB"/>
          <w14:ligatures w14:val="none"/>
        </w:rPr>
      </w:pPr>
      <w:r w:rsidRPr="00303CA9">
        <w:rPr>
          <w:rFonts w:ascii="Arial" w:eastAsia="Times New Roman" w:hAnsi="Arial" w:cs="Arial"/>
          <w:bCs/>
          <w:kern w:val="0"/>
          <w:lang w:eastAsia="en-GB"/>
          <w14:ligatures w14:val="none"/>
        </w:rPr>
        <w:t xml:space="preserve">The further suggestion we embrace the health service wide scheme, ‘making every contact count’, but using this ethos internally as well as when we are patient facing. Quick wins, such as poor diet advice, smoking and alcohol consumption can be positively addressed with humility and support adding to the culture of a positive and vibrant working environment.   </w:t>
      </w:r>
    </w:p>
    <w:p w14:paraId="57E410F1" w14:textId="77777777" w:rsidR="00A66F11" w:rsidRPr="00303CA9" w:rsidRDefault="00A66F11" w:rsidP="00A66F11">
      <w:pPr>
        <w:spacing w:after="0" w:line="240" w:lineRule="auto"/>
        <w:rPr>
          <w:rFonts w:ascii="Arial" w:eastAsia="Times New Roman" w:hAnsi="Arial" w:cs="Arial"/>
          <w:bCs/>
          <w:kern w:val="0"/>
          <w:lang w:eastAsia="en-GB"/>
          <w14:ligatures w14:val="none"/>
        </w:rPr>
      </w:pPr>
    </w:p>
    <w:p w14:paraId="636AD22D" w14:textId="77777777" w:rsidR="00A66F11" w:rsidRPr="00303CA9" w:rsidRDefault="00A66F11" w:rsidP="00A66F11">
      <w:pPr>
        <w:spacing w:after="0" w:line="240" w:lineRule="auto"/>
        <w:rPr>
          <w:rFonts w:ascii="Arial" w:eastAsia="Times New Roman" w:hAnsi="Arial" w:cs="Arial"/>
          <w:bCs/>
          <w:kern w:val="0"/>
          <w:lang w:eastAsia="en-GB"/>
          <w14:ligatures w14:val="none"/>
        </w:rPr>
      </w:pPr>
      <w:r w:rsidRPr="00303CA9">
        <w:rPr>
          <w:rFonts w:ascii="Arial" w:eastAsia="Times New Roman" w:hAnsi="Arial" w:cs="Arial"/>
          <w:bCs/>
          <w:kern w:val="0"/>
          <w:lang w:eastAsia="en-GB"/>
          <w14:ligatures w14:val="none"/>
        </w:rPr>
        <w:t xml:space="preserve">This project has limitations in those who should or could be referred such as </w:t>
      </w:r>
      <w:proofErr w:type="gramStart"/>
      <w:r w:rsidRPr="00303CA9">
        <w:rPr>
          <w:rFonts w:ascii="Arial" w:eastAsia="Times New Roman" w:hAnsi="Arial" w:cs="Arial"/>
          <w:bCs/>
          <w:kern w:val="0"/>
          <w:lang w:eastAsia="en-GB"/>
          <w14:ligatures w14:val="none"/>
        </w:rPr>
        <w:t>employees’</w:t>
      </w:r>
      <w:proofErr w:type="gramEnd"/>
      <w:r w:rsidRPr="00303CA9">
        <w:rPr>
          <w:rFonts w:ascii="Arial" w:eastAsia="Times New Roman" w:hAnsi="Arial" w:cs="Arial"/>
          <w:bCs/>
          <w:kern w:val="0"/>
          <w:lang w:eastAsia="en-GB"/>
          <w14:ligatures w14:val="none"/>
        </w:rPr>
        <w:t xml:space="preserve"> with muscular skeletal injuries or those who do not wish to take part.</w:t>
      </w:r>
    </w:p>
    <w:p w14:paraId="140E0661" w14:textId="77777777" w:rsidR="00A66F11" w:rsidRPr="00303CA9" w:rsidRDefault="00A66F11" w:rsidP="00A66F11">
      <w:pPr>
        <w:spacing w:after="0" w:line="240" w:lineRule="auto"/>
        <w:rPr>
          <w:rFonts w:ascii="Verdana" w:eastAsia="Times New Roman" w:hAnsi="Verdana" w:cs="Times New Roman"/>
          <w:kern w:val="0"/>
          <w:sz w:val="20"/>
          <w:szCs w:val="20"/>
          <w:lang w:eastAsia="en-GB"/>
          <w14:ligatures w14:val="none"/>
        </w:rPr>
      </w:pPr>
    </w:p>
    <w:p w14:paraId="79177EA4" w14:textId="77777777" w:rsidR="00A66F11" w:rsidRPr="00303CA9" w:rsidRDefault="00A66F11" w:rsidP="00A66F11">
      <w:pPr>
        <w:spacing w:after="0" w:line="240" w:lineRule="auto"/>
        <w:rPr>
          <w:rFonts w:ascii="Verdana" w:eastAsia="Times New Roman" w:hAnsi="Verdana" w:cs="Times New Roman"/>
          <w:kern w:val="0"/>
          <w:lang w:eastAsia="en-GB"/>
          <w14:ligatures w14:val="none"/>
        </w:rPr>
      </w:pPr>
    </w:p>
    <w:p w14:paraId="15625DC1" w14:textId="77777777" w:rsidR="00A66F11" w:rsidRPr="00303CA9" w:rsidRDefault="00A66F11" w:rsidP="00A66F11">
      <w:pPr>
        <w:spacing w:after="0" w:line="240" w:lineRule="auto"/>
        <w:rPr>
          <w:rFonts w:ascii="Verdana" w:eastAsia="Times New Roman" w:hAnsi="Verdana" w:cs="Times New Roman"/>
          <w:b/>
          <w:kern w:val="0"/>
          <w:lang w:eastAsia="en-GB"/>
          <w14:ligatures w14:val="none"/>
        </w:rPr>
      </w:pPr>
      <w:r w:rsidRPr="00303CA9">
        <w:rPr>
          <w:rFonts w:ascii="Verdana" w:eastAsia="Times New Roman" w:hAnsi="Verdana" w:cs="Times New Roman"/>
          <w:b/>
          <w:kern w:val="0"/>
          <w:lang w:eastAsia="en-GB"/>
          <w14:ligatures w14:val="none"/>
        </w:rPr>
        <w:t>Business objectives</w:t>
      </w:r>
    </w:p>
    <w:p w14:paraId="79B37878" w14:textId="77777777" w:rsidR="00A66F11" w:rsidRPr="00303CA9" w:rsidRDefault="00A66F11" w:rsidP="00A66F11">
      <w:pPr>
        <w:spacing w:after="0" w:line="240" w:lineRule="auto"/>
        <w:rPr>
          <w:rFonts w:ascii="Verdana" w:eastAsia="Times New Roman" w:hAnsi="Verdana" w:cs="Times New Roman"/>
          <w:b/>
          <w:kern w:val="0"/>
          <w:lang w:eastAsia="en-GB"/>
          <w14:ligatures w14:val="none"/>
        </w:rPr>
      </w:pPr>
    </w:p>
    <w:p w14:paraId="75219F1B" w14:textId="77777777" w:rsidR="00A66F11" w:rsidRPr="00303CA9" w:rsidRDefault="00A66F11" w:rsidP="00A66F11">
      <w:pPr>
        <w:spacing w:after="0" w:line="240" w:lineRule="auto"/>
        <w:rPr>
          <w:rFonts w:ascii="Verdana" w:eastAsia="Times New Roman" w:hAnsi="Verdana" w:cs="Times New Roman"/>
          <w:b/>
          <w:kern w:val="0"/>
          <w:lang w:eastAsia="en-GB"/>
          <w14:ligatures w14:val="none"/>
        </w:rPr>
      </w:pPr>
    </w:p>
    <w:p w14:paraId="25E1D768" w14:textId="77777777" w:rsidR="00A66F11" w:rsidRPr="00303CA9" w:rsidRDefault="00A66F11" w:rsidP="00A66F11">
      <w:pPr>
        <w:spacing w:after="0" w:line="240" w:lineRule="auto"/>
        <w:rPr>
          <w:rFonts w:ascii="Arial" w:eastAsia="Times New Roman" w:hAnsi="Arial" w:cs="Arial"/>
          <w:kern w:val="0"/>
          <w:lang w:eastAsia="en-GB"/>
          <w14:ligatures w14:val="none"/>
        </w:rPr>
      </w:pPr>
      <w:r w:rsidRPr="00303CA9">
        <w:rPr>
          <w:rFonts w:ascii="Arial" w:eastAsia="Times New Roman" w:hAnsi="Arial" w:cs="Arial"/>
          <w:kern w:val="0"/>
          <w:lang w:eastAsia="en-GB"/>
          <w14:ligatures w14:val="none"/>
        </w:rPr>
        <w:t xml:space="preserve">I propose the introduction of my concept to my team of thirty front line Paramedics and Emergency Medical Technicians. </w:t>
      </w:r>
    </w:p>
    <w:p w14:paraId="6411695A" w14:textId="77777777" w:rsidR="00A66F11" w:rsidRPr="00303CA9" w:rsidRDefault="00A66F11" w:rsidP="00A66F11">
      <w:pPr>
        <w:spacing w:after="0" w:line="240" w:lineRule="auto"/>
        <w:rPr>
          <w:rFonts w:ascii="Arial" w:eastAsia="Times New Roman" w:hAnsi="Arial" w:cs="Arial"/>
          <w:kern w:val="0"/>
          <w:lang w:eastAsia="en-GB"/>
          <w14:ligatures w14:val="none"/>
        </w:rPr>
      </w:pPr>
    </w:p>
    <w:p w14:paraId="0B0380DC" w14:textId="77777777" w:rsidR="00A66F11" w:rsidRPr="00303CA9" w:rsidRDefault="00A66F11" w:rsidP="00A66F11">
      <w:pPr>
        <w:spacing w:after="0" w:line="240" w:lineRule="auto"/>
        <w:rPr>
          <w:rFonts w:ascii="Arial" w:eastAsia="Times New Roman" w:hAnsi="Arial" w:cs="Arial"/>
          <w:kern w:val="0"/>
          <w:lang w:eastAsia="en-GB"/>
          <w14:ligatures w14:val="none"/>
        </w:rPr>
      </w:pPr>
      <w:r w:rsidRPr="00303CA9">
        <w:rPr>
          <w:rFonts w:ascii="Arial" w:eastAsia="Times New Roman" w:hAnsi="Arial" w:cs="Arial"/>
          <w:kern w:val="0"/>
          <w:lang w:eastAsia="en-GB"/>
          <w14:ligatures w14:val="none"/>
        </w:rPr>
        <w:t xml:space="preserve">It should be monitored for threat months and data collected from GRS live and Surveys carried on for staff who has accessed the facilities on offer. reduced instances of absenteeism fed back up to senior managers, such as Locality Manager. </w:t>
      </w:r>
    </w:p>
    <w:p w14:paraId="20731F43" w14:textId="77777777" w:rsidR="00A66F11" w:rsidRPr="00303CA9" w:rsidRDefault="00A66F11" w:rsidP="00A66F11">
      <w:pPr>
        <w:spacing w:after="0" w:line="240" w:lineRule="auto"/>
        <w:rPr>
          <w:rFonts w:ascii="Arial" w:eastAsia="Times New Roman" w:hAnsi="Arial" w:cs="Arial"/>
          <w:kern w:val="0"/>
          <w:lang w:eastAsia="en-GB"/>
          <w14:ligatures w14:val="none"/>
        </w:rPr>
      </w:pPr>
    </w:p>
    <w:p w14:paraId="7B830EAD" w14:textId="77777777" w:rsidR="00A66F11" w:rsidRPr="00303CA9" w:rsidRDefault="00A66F11" w:rsidP="00A66F11">
      <w:pPr>
        <w:spacing w:after="0" w:line="240" w:lineRule="auto"/>
        <w:rPr>
          <w:rFonts w:ascii="Arial" w:eastAsia="Times New Roman" w:hAnsi="Arial" w:cs="Arial"/>
          <w:kern w:val="0"/>
          <w:lang w:eastAsia="en-GB"/>
          <w14:ligatures w14:val="none"/>
        </w:rPr>
      </w:pPr>
      <w:r w:rsidRPr="00303CA9">
        <w:rPr>
          <w:rFonts w:ascii="Arial" w:eastAsia="Times New Roman" w:hAnsi="Arial" w:cs="Arial"/>
          <w:kern w:val="0"/>
          <w:lang w:eastAsia="en-GB"/>
          <w14:ligatures w14:val="none"/>
        </w:rPr>
        <w:t xml:space="preserve">A costs analysis should take place to ensure the costs savings are greater than the outlay, this can be assessed on published data by WAST. </w:t>
      </w:r>
    </w:p>
    <w:p w14:paraId="6DD6EBAB" w14:textId="77777777" w:rsidR="00A66F11" w:rsidRPr="00303CA9" w:rsidRDefault="00A66F11" w:rsidP="00A66F11">
      <w:pPr>
        <w:spacing w:after="0" w:line="240" w:lineRule="auto"/>
        <w:rPr>
          <w:rFonts w:ascii="Arial" w:eastAsia="Times New Roman" w:hAnsi="Arial" w:cs="Arial"/>
          <w:kern w:val="0"/>
          <w:lang w:eastAsia="en-GB"/>
          <w14:ligatures w14:val="none"/>
        </w:rPr>
      </w:pPr>
    </w:p>
    <w:p w14:paraId="691C03D1" w14:textId="77777777" w:rsidR="00A66F11" w:rsidRPr="00303CA9" w:rsidRDefault="00A66F11" w:rsidP="00A66F11">
      <w:pPr>
        <w:spacing w:after="0" w:line="240" w:lineRule="auto"/>
        <w:rPr>
          <w:rFonts w:ascii="Arial" w:eastAsia="Times New Roman" w:hAnsi="Arial" w:cs="Arial"/>
          <w:kern w:val="0"/>
          <w:lang w:eastAsia="en-GB"/>
          <w14:ligatures w14:val="none"/>
        </w:rPr>
      </w:pPr>
      <w:r w:rsidRPr="00303CA9">
        <w:rPr>
          <w:rFonts w:ascii="Arial" w:eastAsia="Times New Roman" w:hAnsi="Arial" w:cs="Arial"/>
          <w:kern w:val="0"/>
          <w:lang w:eastAsia="en-GB"/>
          <w14:ligatures w14:val="none"/>
        </w:rPr>
        <w:t xml:space="preserve">The specific initiative is to roll out a free of charge, for four-weeks, access to this programme is limited to WAST front line emergency staff. Feedback Data measured through WAST’s finance department and project lead to gauge success of change initiative. Three months of data should determine whether the project can be </w:t>
      </w:r>
      <w:r w:rsidRPr="00303CA9">
        <w:rPr>
          <w:rFonts w:ascii="Arial" w:eastAsia="Times New Roman" w:hAnsi="Arial" w:cs="Arial"/>
          <w:kern w:val="0"/>
          <w:lang w:eastAsia="en-GB"/>
          <w14:ligatures w14:val="none"/>
        </w:rPr>
        <w:lastRenderedPageBreak/>
        <w:t xml:space="preserve">achieved and therefore rolled out throughout Aneurin Bevan Locality. I have research evidence from many large organisations that suggest the successful results of my change initiative are realistic, sustainable and therefore worthwhile. The time frame of this project and the monitoring should be performed quarterly and themes and trends discussed on subsequent stake holder meetings.  </w:t>
      </w:r>
    </w:p>
    <w:p w14:paraId="72CB5D23" w14:textId="77777777" w:rsidR="00A66F11" w:rsidRPr="00303CA9" w:rsidRDefault="00A66F11" w:rsidP="00A66F11">
      <w:pPr>
        <w:spacing w:after="0" w:line="240" w:lineRule="auto"/>
        <w:rPr>
          <w:rFonts w:ascii="Verdana" w:eastAsia="Times New Roman" w:hAnsi="Verdana" w:cs="Times New Roman"/>
          <w:i/>
          <w:kern w:val="0"/>
          <w:sz w:val="20"/>
          <w:szCs w:val="20"/>
          <w:lang w:eastAsia="en-GB"/>
          <w14:ligatures w14:val="none"/>
        </w:rPr>
      </w:pPr>
    </w:p>
    <w:p w14:paraId="7EC0FD59" w14:textId="77777777" w:rsidR="00A66F11" w:rsidRPr="00303CA9" w:rsidRDefault="00A66F11" w:rsidP="00A66F11">
      <w:pPr>
        <w:spacing w:after="0" w:line="240" w:lineRule="auto"/>
        <w:rPr>
          <w:rFonts w:ascii="Verdana" w:eastAsia="Times New Roman" w:hAnsi="Verdana" w:cs="Times New Roman"/>
          <w:b/>
          <w:kern w:val="0"/>
          <w:lang w:eastAsia="en-GB"/>
          <w14:ligatures w14:val="none"/>
        </w:rPr>
      </w:pPr>
    </w:p>
    <w:p w14:paraId="4CC4466D" w14:textId="77777777" w:rsidR="00A66F11" w:rsidRPr="00303CA9" w:rsidRDefault="00A66F11" w:rsidP="00A66F11">
      <w:pPr>
        <w:spacing w:after="0" w:line="240" w:lineRule="auto"/>
        <w:rPr>
          <w:rFonts w:ascii="Verdana" w:eastAsia="Times New Roman" w:hAnsi="Verdana" w:cs="Times New Roman"/>
          <w:b/>
          <w:kern w:val="0"/>
          <w:lang w:eastAsia="en-GB"/>
          <w14:ligatures w14:val="none"/>
        </w:rPr>
      </w:pPr>
      <w:r w:rsidRPr="00303CA9">
        <w:rPr>
          <w:rFonts w:ascii="Verdana" w:eastAsia="Times New Roman" w:hAnsi="Verdana" w:cs="Times New Roman"/>
          <w:b/>
          <w:kern w:val="0"/>
          <w:lang w:eastAsia="en-GB"/>
          <w14:ligatures w14:val="none"/>
        </w:rPr>
        <w:t>Strategic fit</w:t>
      </w:r>
    </w:p>
    <w:p w14:paraId="20CEB09F" w14:textId="77777777" w:rsidR="00A66F11" w:rsidRPr="00303CA9" w:rsidRDefault="00A66F11" w:rsidP="00A66F11">
      <w:pPr>
        <w:spacing w:after="0" w:line="240" w:lineRule="auto"/>
        <w:rPr>
          <w:rFonts w:ascii="Verdana" w:eastAsia="Times New Roman" w:hAnsi="Verdana" w:cs="Times New Roman"/>
          <w:b/>
          <w:kern w:val="0"/>
          <w:lang w:eastAsia="en-GB"/>
          <w14:ligatures w14:val="none"/>
        </w:rPr>
      </w:pPr>
    </w:p>
    <w:p w14:paraId="345A8241" w14:textId="77777777" w:rsidR="00A66F11" w:rsidRPr="00303CA9" w:rsidRDefault="00A66F11" w:rsidP="00A66F11">
      <w:pPr>
        <w:spacing w:after="0" w:line="240" w:lineRule="auto"/>
        <w:rPr>
          <w:rFonts w:ascii="Arial" w:eastAsia="Times New Roman" w:hAnsi="Arial" w:cs="Arial"/>
          <w:bCs/>
          <w:kern w:val="0"/>
          <w:lang w:eastAsia="en-GB"/>
          <w14:ligatures w14:val="none"/>
        </w:rPr>
      </w:pPr>
      <w:r w:rsidRPr="00303CA9">
        <w:rPr>
          <w:rFonts w:ascii="Arial" w:eastAsia="Times New Roman" w:hAnsi="Arial" w:cs="Arial"/>
          <w:bCs/>
          <w:kern w:val="0"/>
          <w:lang w:eastAsia="en-GB"/>
          <w14:ligatures w14:val="none"/>
        </w:rPr>
        <w:t>The integrated medium-term plan (IMTP) within WAST runs until the end of 2026. Chapter five discusses</w:t>
      </w:r>
      <w:r w:rsidRPr="00303CA9">
        <w:rPr>
          <w:rFonts w:ascii="Arial" w:eastAsia="Times New Roman" w:hAnsi="Arial" w:cs="Arial"/>
          <w:bCs/>
          <w:i/>
          <w:iCs/>
          <w:kern w:val="0"/>
          <w:lang w:eastAsia="en-GB"/>
          <w14:ligatures w14:val="none"/>
        </w:rPr>
        <w:t xml:space="preserve"> ‘our people’ </w:t>
      </w:r>
      <w:r w:rsidRPr="00303CA9">
        <w:rPr>
          <w:rFonts w:ascii="Arial" w:eastAsia="Times New Roman" w:hAnsi="Arial" w:cs="Arial"/>
          <w:bCs/>
          <w:kern w:val="0"/>
          <w:lang w:eastAsia="en-GB"/>
          <w14:ligatures w14:val="none"/>
        </w:rPr>
        <w:t>and the Trust’s, commitment to improve physical and mental health of the workforce. It also discusses staff retention, which is currently sat at eight percent.  I have introduced this change initiative to fit in with the strategic view of the chief executive officer (CEO)</w:t>
      </w:r>
    </w:p>
    <w:p w14:paraId="0F43BDD3" w14:textId="77777777" w:rsidR="00A66F11" w:rsidRPr="00303CA9" w:rsidRDefault="00A66F11" w:rsidP="00A66F11">
      <w:pPr>
        <w:spacing w:after="0" w:line="240" w:lineRule="auto"/>
        <w:rPr>
          <w:rFonts w:ascii="Arial" w:eastAsia="Times New Roman" w:hAnsi="Arial" w:cs="Arial"/>
          <w:bCs/>
          <w:kern w:val="0"/>
          <w:lang w:eastAsia="en-GB"/>
          <w14:ligatures w14:val="none"/>
        </w:rPr>
      </w:pPr>
    </w:p>
    <w:p w14:paraId="34D602B2" w14:textId="77777777" w:rsidR="00A66F11" w:rsidRPr="00303CA9" w:rsidRDefault="00A66F11" w:rsidP="00A66F11">
      <w:pPr>
        <w:spacing w:after="0" w:line="240" w:lineRule="auto"/>
        <w:rPr>
          <w:rFonts w:ascii="Arial" w:eastAsia="Times New Roman" w:hAnsi="Arial" w:cs="Arial"/>
          <w:bCs/>
          <w:kern w:val="0"/>
          <w:lang w:eastAsia="en-GB"/>
          <w14:ligatures w14:val="none"/>
        </w:rPr>
      </w:pPr>
      <w:r w:rsidRPr="00303CA9">
        <w:rPr>
          <w:rFonts w:ascii="Arial" w:eastAsia="Times New Roman" w:hAnsi="Arial" w:cs="Arial"/>
          <w:bCs/>
          <w:kern w:val="0"/>
          <w:lang w:eastAsia="en-GB"/>
          <w14:ligatures w14:val="none"/>
        </w:rPr>
        <w:t>I have also considered the evidence of increased productivity, reduced absenteeism and its direct link to cost saving for WAST in the long term. A paramedic off work with stress or anxiety costs WAST £3000 per month. A gym access programme would cost £12.99 per month in Pure Gym. The social inclusion aspect of gyms and the positive and upbeat environment they exhibit could bring staff back to work sooner. Potentially saving thousands, to WAST and in doing so improve staff strength and conditioning - reducing muscular skeletal injuries in the workplace. Plus, improving mental health and reducing anxiety.</w:t>
      </w:r>
    </w:p>
    <w:p w14:paraId="1132459A" w14:textId="77777777" w:rsidR="00A66F11" w:rsidRPr="00303CA9" w:rsidRDefault="00A66F11" w:rsidP="00A66F11">
      <w:pPr>
        <w:spacing w:after="0" w:line="240" w:lineRule="auto"/>
        <w:rPr>
          <w:rFonts w:ascii="Arial" w:eastAsia="Times New Roman" w:hAnsi="Arial" w:cs="Arial"/>
          <w:bCs/>
          <w:kern w:val="0"/>
          <w:lang w:eastAsia="en-GB"/>
          <w14:ligatures w14:val="none"/>
        </w:rPr>
      </w:pPr>
    </w:p>
    <w:p w14:paraId="50A4DDBE" w14:textId="77777777" w:rsidR="00A66F11" w:rsidRPr="00303CA9" w:rsidRDefault="00A66F11" w:rsidP="00A66F11">
      <w:pPr>
        <w:spacing w:after="0" w:line="240" w:lineRule="auto"/>
        <w:rPr>
          <w:rFonts w:ascii="Arial" w:eastAsia="Times New Roman" w:hAnsi="Arial" w:cs="Arial"/>
          <w:bCs/>
          <w:kern w:val="0"/>
          <w:lang w:eastAsia="en-GB"/>
          <w14:ligatures w14:val="none"/>
        </w:rPr>
      </w:pPr>
      <w:r w:rsidRPr="00303CA9">
        <w:rPr>
          <w:rFonts w:ascii="Arial" w:eastAsia="Times New Roman" w:hAnsi="Arial" w:cs="Arial"/>
          <w:bCs/>
          <w:kern w:val="0"/>
          <w:lang w:eastAsia="en-GB"/>
          <w14:ligatures w14:val="none"/>
        </w:rPr>
        <w:t>Ambulance staff are a trusted profession and most private companies, such as gyms would be inclined to support this initiative, as the promotion of the pilot study would be good and positive advertisement for their company. I have also considered the potential of accessing police or fire service gyms, however, I feel this is not viable, as the setting is more formal and the benefits coming from socialising with non-uniformed members of the public, being more beneficial.</w:t>
      </w:r>
    </w:p>
    <w:p w14:paraId="5FDB8FB9" w14:textId="77777777" w:rsidR="00A66F11" w:rsidRPr="00303CA9" w:rsidRDefault="00A66F11" w:rsidP="00A66F11">
      <w:pPr>
        <w:spacing w:after="0" w:line="240" w:lineRule="auto"/>
        <w:rPr>
          <w:rFonts w:ascii="Arial" w:eastAsia="Times New Roman" w:hAnsi="Arial" w:cs="Arial"/>
          <w:bCs/>
          <w:kern w:val="0"/>
          <w:sz w:val="20"/>
          <w:szCs w:val="20"/>
          <w:lang w:eastAsia="en-GB"/>
          <w14:ligatures w14:val="none"/>
        </w:rPr>
      </w:pPr>
    </w:p>
    <w:p w14:paraId="052593E9" w14:textId="77777777" w:rsidR="00A66F11" w:rsidRPr="00303CA9" w:rsidRDefault="00A66F11" w:rsidP="00A66F11">
      <w:pPr>
        <w:spacing w:after="0" w:line="240" w:lineRule="auto"/>
        <w:rPr>
          <w:rFonts w:ascii="Verdana" w:eastAsia="Times New Roman" w:hAnsi="Verdana" w:cs="Times New Roman"/>
          <w:b/>
          <w:kern w:val="0"/>
          <w:lang w:eastAsia="en-GB"/>
          <w14:ligatures w14:val="none"/>
        </w:rPr>
      </w:pPr>
    </w:p>
    <w:p w14:paraId="0DA8141C" w14:textId="77777777" w:rsidR="00A66F11" w:rsidRPr="00303CA9" w:rsidRDefault="00A66F11" w:rsidP="00A66F11">
      <w:pPr>
        <w:spacing w:after="0" w:line="240" w:lineRule="auto"/>
        <w:rPr>
          <w:rFonts w:ascii="Verdana" w:eastAsia="Times New Roman" w:hAnsi="Verdana" w:cs="Times New Roman"/>
          <w:b/>
          <w:kern w:val="0"/>
          <w:lang w:eastAsia="en-GB"/>
          <w14:ligatures w14:val="none"/>
        </w:rPr>
      </w:pPr>
      <w:r w:rsidRPr="00303CA9">
        <w:rPr>
          <w:rFonts w:ascii="Verdana" w:eastAsia="Times New Roman" w:hAnsi="Verdana" w:cs="Times New Roman"/>
          <w:b/>
          <w:kern w:val="0"/>
          <w:lang w:eastAsia="en-GB"/>
          <w14:ligatures w14:val="none"/>
        </w:rPr>
        <w:t>High level business and technical requirements</w:t>
      </w:r>
    </w:p>
    <w:p w14:paraId="04182E13" w14:textId="77777777" w:rsidR="00A66F11" w:rsidRPr="00303CA9" w:rsidRDefault="00A66F11" w:rsidP="00A66F11">
      <w:pPr>
        <w:spacing w:after="0" w:line="240" w:lineRule="auto"/>
        <w:rPr>
          <w:rFonts w:ascii="Verdana" w:eastAsia="Times New Roman" w:hAnsi="Verdana" w:cs="Times New Roman"/>
          <w:b/>
          <w:kern w:val="0"/>
          <w:lang w:eastAsia="en-GB"/>
          <w14:ligatures w14:val="none"/>
        </w:rPr>
      </w:pPr>
    </w:p>
    <w:p w14:paraId="2EAC2F59" w14:textId="77777777" w:rsidR="00A66F11" w:rsidRPr="00303CA9" w:rsidRDefault="00A66F11" w:rsidP="00A66F11">
      <w:pPr>
        <w:spacing w:after="0" w:line="240" w:lineRule="auto"/>
        <w:rPr>
          <w:rFonts w:ascii="Arial" w:eastAsia="Times New Roman" w:hAnsi="Arial" w:cs="Arial"/>
          <w:bCs/>
          <w:kern w:val="0"/>
          <w:lang w:eastAsia="en-GB"/>
          <w14:ligatures w14:val="none"/>
        </w:rPr>
      </w:pPr>
      <w:r w:rsidRPr="00303CA9">
        <w:rPr>
          <w:rFonts w:ascii="Arial" w:eastAsia="Times New Roman" w:hAnsi="Arial" w:cs="Arial"/>
          <w:bCs/>
          <w:kern w:val="0"/>
          <w:lang w:eastAsia="en-GB"/>
          <w14:ligatures w14:val="none"/>
        </w:rPr>
        <w:t>I have considered costs with the finance department and discovered that charitable funds can be accessed from the ambulance service charity - TASC. There is also access to gratuity funds donated to WAST and funds from Welsh Assembly Government to drive subjects such as the IMTP.</w:t>
      </w:r>
    </w:p>
    <w:p w14:paraId="1EA135C3" w14:textId="77777777" w:rsidR="00A66F11" w:rsidRPr="00303CA9" w:rsidRDefault="00A66F11" w:rsidP="00A66F11">
      <w:pPr>
        <w:spacing w:after="0" w:line="240" w:lineRule="auto"/>
        <w:rPr>
          <w:rFonts w:ascii="Arial" w:eastAsia="Times New Roman" w:hAnsi="Arial" w:cs="Arial"/>
          <w:bCs/>
          <w:kern w:val="0"/>
          <w:lang w:eastAsia="en-GB"/>
          <w14:ligatures w14:val="none"/>
        </w:rPr>
      </w:pPr>
    </w:p>
    <w:p w14:paraId="299837CF" w14:textId="77777777" w:rsidR="00A66F11" w:rsidRPr="00303CA9" w:rsidRDefault="00A66F11" w:rsidP="00A66F11">
      <w:pPr>
        <w:spacing w:after="0" w:line="240" w:lineRule="auto"/>
        <w:rPr>
          <w:rFonts w:ascii="Arial" w:eastAsia="Times New Roman" w:hAnsi="Arial" w:cs="Arial"/>
          <w:bCs/>
          <w:kern w:val="0"/>
          <w:lang w:eastAsia="en-GB"/>
          <w14:ligatures w14:val="none"/>
        </w:rPr>
      </w:pPr>
      <w:r w:rsidRPr="00303CA9">
        <w:rPr>
          <w:rFonts w:ascii="Arial" w:eastAsia="Times New Roman" w:hAnsi="Arial" w:cs="Arial"/>
          <w:bCs/>
          <w:kern w:val="0"/>
          <w:lang w:eastAsia="en-GB"/>
          <w14:ligatures w14:val="none"/>
        </w:rPr>
        <w:t xml:space="preserve">The projected outcomes of the change initiative should result in cost savings, reduced sickness and absence and more productive and vibrant workforce. To make this work I need the introduction of finance to fund and publish data, human resources to introduce new policy to support legislation and occupational health. There is the external input of private stake holders from health and fitness facilities, who see a benefit in working in partnership with WAST.  As the scheme is being launched for thirty members of staff only, it is unlikely to be overused and therefore financially draining for WAST at an early stage. </w:t>
      </w:r>
    </w:p>
    <w:p w14:paraId="4FA1BBFE" w14:textId="77777777" w:rsidR="00A66F11" w:rsidRPr="00303CA9" w:rsidRDefault="00A66F11" w:rsidP="00A66F11">
      <w:pPr>
        <w:spacing w:after="0" w:line="240" w:lineRule="auto"/>
        <w:rPr>
          <w:rFonts w:ascii="Arial" w:eastAsia="Times New Roman" w:hAnsi="Arial" w:cs="Arial"/>
          <w:bCs/>
          <w:kern w:val="0"/>
          <w:lang w:eastAsia="en-GB"/>
          <w14:ligatures w14:val="none"/>
        </w:rPr>
      </w:pPr>
    </w:p>
    <w:p w14:paraId="0AB5D72B" w14:textId="77777777" w:rsidR="00A66F11" w:rsidRPr="00303CA9" w:rsidRDefault="00A66F11" w:rsidP="00A66F11">
      <w:pPr>
        <w:spacing w:after="0" w:line="240" w:lineRule="auto"/>
        <w:rPr>
          <w:rFonts w:ascii="Verdana" w:eastAsia="Times New Roman" w:hAnsi="Verdana" w:cs="Times New Roman"/>
          <w:kern w:val="0"/>
          <w:sz w:val="20"/>
          <w:szCs w:val="20"/>
          <w:lang w:eastAsia="en-GB"/>
          <w14:ligatures w14:val="none"/>
        </w:rPr>
      </w:pPr>
    </w:p>
    <w:p w14:paraId="7D0C4291" w14:textId="77777777" w:rsidR="00A66F11" w:rsidRPr="00303CA9" w:rsidRDefault="00A66F11" w:rsidP="00A66F11">
      <w:pPr>
        <w:spacing w:after="0" w:line="240" w:lineRule="auto"/>
        <w:rPr>
          <w:rFonts w:ascii="Verdana" w:eastAsia="Times New Roman" w:hAnsi="Verdana" w:cs="Times New Roman"/>
          <w:b/>
          <w:kern w:val="0"/>
          <w:lang w:eastAsia="en-GB"/>
          <w14:ligatures w14:val="none"/>
        </w:rPr>
      </w:pPr>
    </w:p>
    <w:p w14:paraId="5A62AC7C" w14:textId="77777777" w:rsidR="00A66F11" w:rsidRPr="00303CA9" w:rsidRDefault="00A66F11" w:rsidP="00A66F11">
      <w:pPr>
        <w:spacing w:after="0" w:line="240" w:lineRule="auto"/>
        <w:rPr>
          <w:rFonts w:ascii="Verdana" w:eastAsia="Times New Roman" w:hAnsi="Verdana" w:cs="Times New Roman"/>
          <w:b/>
          <w:kern w:val="0"/>
          <w:lang w:eastAsia="en-GB"/>
          <w14:ligatures w14:val="none"/>
        </w:rPr>
      </w:pPr>
      <w:r w:rsidRPr="00303CA9">
        <w:rPr>
          <w:rFonts w:ascii="Verdana" w:eastAsia="Times New Roman" w:hAnsi="Verdana" w:cs="Times New Roman"/>
          <w:b/>
          <w:kern w:val="0"/>
          <w:lang w:eastAsia="en-GB"/>
          <w14:ligatures w14:val="none"/>
        </w:rPr>
        <w:lastRenderedPageBreak/>
        <w:t>Options considered and recommended solution</w:t>
      </w:r>
    </w:p>
    <w:p w14:paraId="167FFBF9" w14:textId="77777777" w:rsidR="00A66F11" w:rsidRPr="00303CA9" w:rsidRDefault="00A66F11" w:rsidP="00A66F11">
      <w:pPr>
        <w:spacing w:after="0" w:line="240" w:lineRule="auto"/>
        <w:rPr>
          <w:rFonts w:ascii="Verdana" w:eastAsia="Times New Roman" w:hAnsi="Verdana" w:cs="Times New Roman"/>
          <w:b/>
          <w:kern w:val="0"/>
          <w:lang w:eastAsia="en-GB"/>
          <w14:ligatures w14:val="none"/>
        </w:rPr>
      </w:pPr>
    </w:p>
    <w:p w14:paraId="46F23AA6" w14:textId="77777777" w:rsidR="00A66F11" w:rsidRPr="00303CA9" w:rsidRDefault="00A66F11" w:rsidP="00A66F11">
      <w:pPr>
        <w:spacing w:after="0" w:line="240" w:lineRule="auto"/>
        <w:rPr>
          <w:rFonts w:ascii="Arial" w:eastAsia="Times New Roman" w:hAnsi="Arial" w:cs="Arial"/>
          <w:bCs/>
          <w:kern w:val="0"/>
          <w:lang w:eastAsia="en-GB"/>
          <w14:ligatures w14:val="none"/>
        </w:rPr>
      </w:pPr>
    </w:p>
    <w:p w14:paraId="55C0DF2D" w14:textId="77777777" w:rsidR="00A66F11" w:rsidRPr="00303CA9" w:rsidRDefault="00A66F11" w:rsidP="00A66F11">
      <w:pPr>
        <w:spacing w:after="0" w:line="240" w:lineRule="auto"/>
        <w:rPr>
          <w:rFonts w:ascii="Arial" w:eastAsia="Times New Roman" w:hAnsi="Arial" w:cs="Arial"/>
          <w:bCs/>
          <w:kern w:val="0"/>
          <w:lang w:eastAsia="en-GB"/>
          <w14:ligatures w14:val="none"/>
        </w:rPr>
      </w:pPr>
      <w:r w:rsidRPr="00303CA9">
        <w:rPr>
          <w:rFonts w:ascii="Arial" w:eastAsia="Times New Roman" w:hAnsi="Arial" w:cs="Arial"/>
          <w:bCs/>
          <w:kern w:val="0"/>
          <w:lang w:eastAsia="en-GB"/>
          <w14:ligatures w14:val="none"/>
        </w:rPr>
        <w:t xml:space="preserve">The introduction of change was driven by consistently high absenteeism and the causes thereof. </w:t>
      </w:r>
    </w:p>
    <w:p w14:paraId="633E9843" w14:textId="77777777" w:rsidR="00A66F11" w:rsidRPr="00303CA9" w:rsidRDefault="00A66F11" w:rsidP="00A66F11">
      <w:pPr>
        <w:spacing w:after="0" w:line="240" w:lineRule="auto"/>
        <w:rPr>
          <w:rFonts w:ascii="Arial" w:eastAsia="Times New Roman" w:hAnsi="Arial" w:cs="Arial"/>
          <w:bCs/>
          <w:kern w:val="0"/>
          <w:lang w:eastAsia="en-GB"/>
          <w14:ligatures w14:val="none"/>
        </w:rPr>
      </w:pPr>
      <w:r w:rsidRPr="00303CA9">
        <w:rPr>
          <w:rFonts w:ascii="Arial" w:eastAsia="Times New Roman" w:hAnsi="Arial" w:cs="Arial"/>
          <w:bCs/>
          <w:kern w:val="0"/>
          <w:lang w:eastAsia="en-GB"/>
          <w14:ligatures w14:val="none"/>
        </w:rPr>
        <w:t xml:space="preserve">The strength of the project lies in the small number of staff involved, the potential savings it could produce and the cultural change WAST desires to adopt. There are also weaknesses in the change initiative, in as far as the limited target group of staff suitable to be enrolled. There is also the demographic of staff who would not want to be enrolled, which was highlighted in a previous poll. </w:t>
      </w:r>
    </w:p>
    <w:p w14:paraId="73643726" w14:textId="77777777" w:rsidR="00A66F11" w:rsidRPr="00303CA9" w:rsidRDefault="00A66F11" w:rsidP="00A66F11">
      <w:pPr>
        <w:spacing w:after="0" w:line="240" w:lineRule="auto"/>
        <w:rPr>
          <w:rFonts w:ascii="Arial" w:eastAsia="Times New Roman" w:hAnsi="Arial" w:cs="Arial"/>
          <w:bCs/>
          <w:kern w:val="0"/>
          <w:lang w:eastAsia="en-GB"/>
          <w14:ligatures w14:val="none"/>
        </w:rPr>
      </w:pPr>
      <w:r w:rsidRPr="00303CA9">
        <w:rPr>
          <w:rFonts w:ascii="Arial" w:eastAsia="Times New Roman" w:hAnsi="Arial" w:cs="Arial"/>
          <w:bCs/>
          <w:kern w:val="0"/>
          <w:lang w:eastAsia="en-GB"/>
          <w14:ligatures w14:val="none"/>
        </w:rPr>
        <w:t>There is an opportunity to positively change WAST’s culture with this project. Staff members feeling supported and invested in to make positive changes to their own physical and mental health and in doing so, reducing costs in a positive and sustainable way.</w:t>
      </w:r>
    </w:p>
    <w:p w14:paraId="66A4B3D3" w14:textId="77777777" w:rsidR="00A66F11" w:rsidRPr="00303CA9" w:rsidRDefault="00A66F11" w:rsidP="00A66F11">
      <w:pPr>
        <w:spacing w:after="0" w:line="240" w:lineRule="auto"/>
        <w:rPr>
          <w:rFonts w:ascii="Arial" w:eastAsia="Times New Roman" w:hAnsi="Arial" w:cs="Arial"/>
          <w:bCs/>
          <w:kern w:val="0"/>
          <w:lang w:eastAsia="en-GB"/>
          <w14:ligatures w14:val="none"/>
        </w:rPr>
      </w:pPr>
      <w:r w:rsidRPr="00303CA9">
        <w:rPr>
          <w:rFonts w:ascii="Arial" w:eastAsia="Times New Roman" w:hAnsi="Arial" w:cs="Arial"/>
          <w:bCs/>
          <w:kern w:val="0"/>
          <w:lang w:eastAsia="en-GB"/>
          <w14:ligatures w14:val="none"/>
        </w:rPr>
        <w:t xml:space="preserve">I see the associated threats being funding and further roll out to the wider health board area. </w:t>
      </w:r>
    </w:p>
    <w:p w14:paraId="57938BC7" w14:textId="77777777" w:rsidR="00A66F11" w:rsidRPr="00303CA9" w:rsidRDefault="00A66F11" w:rsidP="00A66F11">
      <w:pPr>
        <w:spacing w:after="0" w:line="240" w:lineRule="auto"/>
        <w:rPr>
          <w:rFonts w:ascii="Arial" w:eastAsia="Times New Roman" w:hAnsi="Arial" w:cs="Arial"/>
          <w:bCs/>
          <w:kern w:val="0"/>
          <w:lang w:eastAsia="en-GB"/>
          <w14:ligatures w14:val="none"/>
        </w:rPr>
      </w:pPr>
      <w:r w:rsidRPr="00303CA9">
        <w:rPr>
          <w:rFonts w:ascii="Arial" w:eastAsia="Times New Roman" w:hAnsi="Arial" w:cs="Arial"/>
          <w:bCs/>
          <w:kern w:val="0"/>
          <w:lang w:eastAsia="en-GB"/>
          <w14:ligatures w14:val="none"/>
        </w:rPr>
        <w:t>The is also the cost-effective method of setting aside a portion of staff’s fifty-two-hour paid annual entitlement to perform continued professional development to perform health and fitness activities, post referral. This can be audited by DOM’s.</w:t>
      </w:r>
    </w:p>
    <w:p w14:paraId="5266413C" w14:textId="77777777" w:rsidR="00A66F11" w:rsidRPr="00303CA9" w:rsidRDefault="00A66F11" w:rsidP="00A66F11">
      <w:pPr>
        <w:spacing w:after="0" w:line="240" w:lineRule="auto"/>
        <w:rPr>
          <w:rFonts w:ascii="Arial" w:eastAsia="Times New Roman" w:hAnsi="Arial" w:cs="Arial"/>
          <w:bCs/>
          <w:kern w:val="0"/>
          <w:lang w:eastAsia="en-GB"/>
          <w14:ligatures w14:val="none"/>
        </w:rPr>
      </w:pPr>
    </w:p>
    <w:p w14:paraId="37E182E0" w14:textId="77777777" w:rsidR="00A66F11" w:rsidRPr="00303CA9" w:rsidRDefault="00A66F11" w:rsidP="00A66F11">
      <w:pPr>
        <w:spacing w:after="0" w:line="240" w:lineRule="auto"/>
        <w:rPr>
          <w:rFonts w:ascii="Verdana" w:eastAsia="Times New Roman" w:hAnsi="Verdana" w:cs="Times New Roman"/>
          <w:i/>
          <w:kern w:val="0"/>
          <w:sz w:val="20"/>
          <w:szCs w:val="20"/>
          <w:lang w:eastAsia="en-GB"/>
          <w14:ligatures w14:val="none"/>
        </w:rPr>
      </w:pPr>
    </w:p>
    <w:p w14:paraId="61668A50" w14:textId="77777777" w:rsidR="00A66F11" w:rsidRPr="00303CA9" w:rsidRDefault="00A66F11" w:rsidP="00A66F11">
      <w:pPr>
        <w:spacing w:after="0" w:line="240" w:lineRule="auto"/>
        <w:rPr>
          <w:rFonts w:ascii="Verdana" w:eastAsia="Times New Roman" w:hAnsi="Verdana" w:cs="Times New Roman"/>
          <w:kern w:val="0"/>
          <w:lang w:eastAsia="en-GB"/>
          <w14:ligatures w14:val="none"/>
        </w:rPr>
      </w:pPr>
    </w:p>
    <w:p w14:paraId="35D50F15" w14:textId="77777777" w:rsidR="00A66F11" w:rsidRPr="00303CA9" w:rsidRDefault="00A66F11" w:rsidP="00A66F11">
      <w:pPr>
        <w:spacing w:after="0" w:line="240" w:lineRule="auto"/>
        <w:rPr>
          <w:rFonts w:ascii="Verdana" w:eastAsia="Times New Roman" w:hAnsi="Verdana" w:cs="Times New Roman"/>
          <w:b/>
          <w:kern w:val="0"/>
          <w:lang w:eastAsia="en-GB"/>
          <w14:ligatures w14:val="none"/>
        </w:rPr>
      </w:pPr>
      <w:r w:rsidRPr="00303CA9">
        <w:rPr>
          <w:rFonts w:ascii="Verdana" w:eastAsia="Times New Roman" w:hAnsi="Verdana" w:cs="Times New Roman"/>
          <w:b/>
          <w:kern w:val="0"/>
          <w:lang w:eastAsia="en-GB"/>
          <w14:ligatures w14:val="none"/>
        </w:rPr>
        <w:t>Scope</w:t>
      </w:r>
    </w:p>
    <w:p w14:paraId="49B0614F" w14:textId="77777777" w:rsidR="00A66F11" w:rsidRPr="00303CA9" w:rsidRDefault="00A66F11" w:rsidP="00A66F11">
      <w:pPr>
        <w:spacing w:after="0" w:line="240" w:lineRule="auto"/>
        <w:rPr>
          <w:rFonts w:ascii="Verdana" w:eastAsia="Times New Roman" w:hAnsi="Verdana" w:cs="Times New Roman"/>
          <w:b/>
          <w:kern w:val="0"/>
          <w:lang w:eastAsia="en-GB"/>
          <w14:ligatures w14:val="none"/>
        </w:rPr>
      </w:pPr>
    </w:p>
    <w:p w14:paraId="0E91F4E2" w14:textId="77777777" w:rsidR="00A66F11" w:rsidRPr="00303CA9" w:rsidRDefault="00A66F11" w:rsidP="00A66F11">
      <w:pPr>
        <w:spacing w:after="0" w:line="240" w:lineRule="auto"/>
        <w:rPr>
          <w:rFonts w:ascii="Arial" w:eastAsia="Times New Roman" w:hAnsi="Arial" w:cs="Arial"/>
          <w:bCs/>
          <w:kern w:val="0"/>
          <w:lang w:eastAsia="en-GB"/>
          <w14:ligatures w14:val="none"/>
        </w:rPr>
      </w:pPr>
      <w:r w:rsidRPr="00303CA9">
        <w:rPr>
          <w:rFonts w:ascii="Arial" w:eastAsia="Times New Roman" w:hAnsi="Arial" w:cs="Arial"/>
          <w:bCs/>
          <w:kern w:val="0"/>
          <w:lang w:eastAsia="en-GB"/>
          <w14:ligatures w14:val="none"/>
        </w:rPr>
        <w:t xml:space="preserve">This change initiative should be rolled out on a small, team sized scale and present on the health boards local deliver plan (LDP). If in the future the project is further rolled out to the regions it should be added to the IMTP. </w:t>
      </w:r>
    </w:p>
    <w:p w14:paraId="106C4C22" w14:textId="77777777" w:rsidR="00A66F11" w:rsidRPr="00303CA9" w:rsidRDefault="00A66F11" w:rsidP="00A66F11">
      <w:pPr>
        <w:spacing w:after="0" w:line="240" w:lineRule="auto"/>
        <w:rPr>
          <w:rFonts w:ascii="Arial" w:eastAsia="Times New Roman" w:hAnsi="Arial" w:cs="Arial"/>
          <w:bCs/>
          <w:kern w:val="0"/>
          <w:lang w:eastAsia="en-GB"/>
          <w14:ligatures w14:val="none"/>
        </w:rPr>
      </w:pPr>
      <w:r w:rsidRPr="00303CA9">
        <w:rPr>
          <w:rFonts w:ascii="Arial" w:eastAsia="Times New Roman" w:hAnsi="Arial" w:cs="Arial"/>
          <w:bCs/>
          <w:kern w:val="0"/>
          <w:lang w:eastAsia="en-GB"/>
          <w14:ligatures w14:val="none"/>
        </w:rPr>
        <w:t xml:space="preserve">This will go some way to satisfy the Trusts projected view of having a health and vibrant workforce, whilst producing cost savings and increasing productivity. </w:t>
      </w:r>
    </w:p>
    <w:p w14:paraId="25B17983" w14:textId="77777777" w:rsidR="00A66F11" w:rsidRPr="00303CA9" w:rsidRDefault="00A66F11" w:rsidP="00A66F11">
      <w:pPr>
        <w:spacing w:after="0" w:line="240" w:lineRule="auto"/>
        <w:rPr>
          <w:rFonts w:ascii="Arial" w:eastAsia="Times New Roman" w:hAnsi="Arial" w:cs="Arial"/>
          <w:bCs/>
          <w:kern w:val="0"/>
          <w:lang w:eastAsia="en-GB"/>
          <w14:ligatures w14:val="none"/>
        </w:rPr>
      </w:pPr>
    </w:p>
    <w:p w14:paraId="248F632B" w14:textId="77777777" w:rsidR="00A66F11" w:rsidRPr="00303CA9" w:rsidRDefault="00A66F11" w:rsidP="00A66F11">
      <w:pPr>
        <w:spacing w:after="0" w:line="240" w:lineRule="auto"/>
        <w:rPr>
          <w:rFonts w:ascii="Arial" w:eastAsia="Times New Roman" w:hAnsi="Arial" w:cs="Arial"/>
          <w:bCs/>
          <w:kern w:val="0"/>
          <w:lang w:eastAsia="en-GB"/>
          <w14:ligatures w14:val="none"/>
        </w:rPr>
      </w:pPr>
      <w:r w:rsidRPr="00303CA9">
        <w:rPr>
          <w:rFonts w:ascii="Arial" w:eastAsia="Times New Roman" w:hAnsi="Arial" w:cs="Arial"/>
          <w:bCs/>
          <w:kern w:val="0"/>
          <w:lang w:eastAsia="en-GB"/>
          <w14:ligatures w14:val="none"/>
        </w:rPr>
        <w:t xml:space="preserve">There are a cohort of staff who are omitted from the change initiative, these include Non-Emergency Transport Staff (NEPT’s) and control staff. There is little requirement to involve office-based staff also. </w:t>
      </w:r>
    </w:p>
    <w:p w14:paraId="2BDC3486" w14:textId="77777777" w:rsidR="00A66F11" w:rsidRPr="00303CA9" w:rsidRDefault="00A66F11" w:rsidP="00A66F11">
      <w:pPr>
        <w:spacing w:after="0" w:line="240" w:lineRule="auto"/>
        <w:rPr>
          <w:rFonts w:ascii="Verdana" w:eastAsia="Times New Roman" w:hAnsi="Verdana" w:cs="Times New Roman"/>
          <w:b/>
          <w:kern w:val="0"/>
          <w:lang w:eastAsia="en-GB"/>
          <w14:ligatures w14:val="none"/>
        </w:rPr>
      </w:pPr>
    </w:p>
    <w:p w14:paraId="39D7D298" w14:textId="77777777" w:rsidR="00A66F11" w:rsidRPr="00303CA9" w:rsidRDefault="00A66F11" w:rsidP="00A66F11">
      <w:pPr>
        <w:spacing w:after="0" w:line="240" w:lineRule="auto"/>
        <w:rPr>
          <w:rFonts w:ascii="Verdana" w:eastAsia="Times New Roman" w:hAnsi="Verdana" w:cs="Times New Roman"/>
          <w:kern w:val="0"/>
          <w:sz w:val="20"/>
          <w:szCs w:val="20"/>
          <w:lang w:eastAsia="en-GB"/>
          <w14:ligatures w14:val="none"/>
        </w:rPr>
      </w:pPr>
    </w:p>
    <w:p w14:paraId="27B6E9DC" w14:textId="77777777" w:rsidR="00A66F11" w:rsidRPr="00303CA9" w:rsidRDefault="00A66F11" w:rsidP="00A66F11">
      <w:pPr>
        <w:spacing w:after="0" w:line="240" w:lineRule="auto"/>
        <w:rPr>
          <w:rFonts w:ascii="Verdana" w:eastAsia="Times New Roman" w:hAnsi="Verdana" w:cs="Times New Roman"/>
          <w:kern w:val="0"/>
          <w:lang w:eastAsia="en-GB"/>
          <w14:ligatures w14:val="none"/>
        </w:rPr>
      </w:pPr>
    </w:p>
    <w:p w14:paraId="2F367231" w14:textId="77777777" w:rsidR="00A66F11" w:rsidRPr="00303CA9" w:rsidRDefault="00A66F11" w:rsidP="00A66F11">
      <w:pPr>
        <w:spacing w:after="0" w:line="240" w:lineRule="auto"/>
        <w:rPr>
          <w:rFonts w:ascii="Verdana" w:eastAsia="Times New Roman" w:hAnsi="Verdana" w:cs="Times New Roman"/>
          <w:b/>
          <w:kern w:val="0"/>
          <w:lang w:eastAsia="en-GB"/>
          <w14:ligatures w14:val="none"/>
        </w:rPr>
      </w:pPr>
      <w:r w:rsidRPr="00303CA9">
        <w:rPr>
          <w:rFonts w:ascii="Verdana" w:eastAsia="Times New Roman" w:hAnsi="Verdana" w:cs="Times New Roman"/>
          <w:b/>
          <w:kern w:val="0"/>
          <w:lang w:eastAsia="en-GB"/>
          <w14:ligatures w14:val="none"/>
        </w:rPr>
        <w:t>Business benefits</w:t>
      </w:r>
    </w:p>
    <w:p w14:paraId="56C79066" w14:textId="77777777" w:rsidR="00A66F11" w:rsidRPr="00303CA9" w:rsidRDefault="00A66F11" w:rsidP="00A66F11">
      <w:pPr>
        <w:spacing w:after="0" w:line="240" w:lineRule="auto"/>
        <w:rPr>
          <w:rFonts w:ascii="Verdana" w:eastAsia="Times New Roman" w:hAnsi="Verdana" w:cs="Times New Roman"/>
          <w:b/>
          <w:kern w:val="0"/>
          <w:lang w:eastAsia="en-GB"/>
          <w14:ligatures w14:val="none"/>
        </w:rPr>
      </w:pPr>
    </w:p>
    <w:p w14:paraId="40FB87A6" w14:textId="77777777" w:rsidR="00A66F11" w:rsidRPr="00303CA9" w:rsidRDefault="00A66F11" w:rsidP="00A66F11">
      <w:pPr>
        <w:spacing w:after="0" w:line="240" w:lineRule="auto"/>
        <w:rPr>
          <w:rFonts w:ascii="Arial" w:eastAsia="Times New Roman" w:hAnsi="Arial" w:cs="Arial"/>
          <w:bCs/>
          <w:kern w:val="0"/>
          <w:lang w:eastAsia="en-GB"/>
          <w14:ligatures w14:val="none"/>
        </w:rPr>
      </w:pPr>
      <w:r w:rsidRPr="00303CA9">
        <w:rPr>
          <w:rFonts w:ascii="Arial" w:eastAsia="Times New Roman" w:hAnsi="Arial" w:cs="Arial"/>
          <w:bCs/>
          <w:kern w:val="0"/>
          <w:lang w:eastAsia="en-GB"/>
          <w14:ligatures w14:val="none"/>
        </w:rPr>
        <w:t xml:space="preserve">The benefits include staff investment and therefore improved retention and improved morale. </w:t>
      </w:r>
    </w:p>
    <w:p w14:paraId="0C8FC90B" w14:textId="77777777" w:rsidR="00A66F11" w:rsidRPr="00303CA9" w:rsidRDefault="00A66F11" w:rsidP="00A66F11">
      <w:pPr>
        <w:spacing w:after="0" w:line="240" w:lineRule="auto"/>
        <w:rPr>
          <w:rFonts w:ascii="Arial" w:eastAsia="Times New Roman" w:hAnsi="Arial" w:cs="Arial"/>
          <w:bCs/>
          <w:kern w:val="0"/>
          <w:lang w:eastAsia="en-GB"/>
          <w14:ligatures w14:val="none"/>
        </w:rPr>
      </w:pPr>
      <w:r w:rsidRPr="00303CA9">
        <w:rPr>
          <w:rFonts w:ascii="Arial" w:eastAsia="Times New Roman" w:hAnsi="Arial" w:cs="Arial"/>
          <w:bCs/>
          <w:kern w:val="0"/>
          <w:lang w:eastAsia="en-GB"/>
          <w14:ligatures w14:val="none"/>
        </w:rPr>
        <w:t xml:space="preserve">The is also evidence to suggest a financial saving from reduced absenteeism. Improved health demographic within front line staff. </w:t>
      </w:r>
    </w:p>
    <w:p w14:paraId="03206764" w14:textId="77777777" w:rsidR="00A66F11" w:rsidRPr="00303CA9" w:rsidRDefault="00A66F11" w:rsidP="00A66F11">
      <w:pPr>
        <w:spacing w:after="0" w:line="240" w:lineRule="auto"/>
        <w:rPr>
          <w:rFonts w:ascii="Arial" w:eastAsia="Times New Roman" w:hAnsi="Arial" w:cs="Arial"/>
          <w:bCs/>
          <w:kern w:val="0"/>
          <w:lang w:eastAsia="en-GB"/>
          <w14:ligatures w14:val="none"/>
        </w:rPr>
      </w:pPr>
      <w:r w:rsidRPr="00303CA9">
        <w:rPr>
          <w:rFonts w:ascii="Arial" w:eastAsia="Times New Roman" w:hAnsi="Arial" w:cs="Arial"/>
          <w:bCs/>
          <w:kern w:val="0"/>
          <w:lang w:eastAsia="en-GB"/>
          <w14:ligatures w14:val="none"/>
        </w:rPr>
        <w:t xml:space="preserve">Improved mental and physical health and sustainable and productive means to cope with stress and anxiety. </w:t>
      </w:r>
    </w:p>
    <w:p w14:paraId="0D2B2A3E" w14:textId="77777777" w:rsidR="00A66F11" w:rsidRPr="00303CA9" w:rsidRDefault="00A66F11" w:rsidP="00A66F11">
      <w:pPr>
        <w:spacing w:after="0" w:line="240" w:lineRule="auto"/>
        <w:rPr>
          <w:rFonts w:ascii="Arial" w:eastAsia="Times New Roman" w:hAnsi="Arial" w:cs="Arial"/>
          <w:bCs/>
          <w:kern w:val="0"/>
          <w:lang w:eastAsia="en-GB"/>
          <w14:ligatures w14:val="none"/>
        </w:rPr>
      </w:pPr>
      <w:r w:rsidRPr="00303CA9">
        <w:rPr>
          <w:rFonts w:ascii="Arial" w:eastAsia="Times New Roman" w:hAnsi="Arial" w:cs="Arial"/>
          <w:bCs/>
          <w:kern w:val="0"/>
          <w:lang w:eastAsia="en-GB"/>
          <w14:ligatures w14:val="none"/>
        </w:rPr>
        <w:t xml:space="preserve">Reduced alcohol intake and unhealthy methods of coping historically linked to emergency staff. </w:t>
      </w:r>
    </w:p>
    <w:p w14:paraId="4C0047DE" w14:textId="77777777" w:rsidR="00A66F11" w:rsidRPr="00303CA9" w:rsidRDefault="00A66F11" w:rsidP="00A66F11">
      <w:pPr>
        <w:spacing w:after="0" w:line="240" w:lineRule="auto"/>
        <w:rPr>
          <w:rFonts w:ascii="Arial" w:eastAsia="Times New Roman" w:hAnsi="Arial" w:cs="Arial"/>
          <w:bCs/>
          <w:kern w:val="0"/>
          <w:lang w:eastAsia="en-GB"/>
          <w14:ligatures w14:val="none"/>
        </w:rPr>
      </w:pPr>
      <w:r w:rsidRPr="00303CA9">
        <w:rPr>
          <w:rFonts w:ascii="Arial" w:eastAsia="Times New Roman" w:hAnsi="Arial" w:cs="Arial"/>
          <w:bCs/>
          <w:kern w:val="0"/>
          <w:lang w:eastAsia="en-GB"/>
          <w14:ligatures w14:val="none"/>
        </w:rPr>
        <w:t xml:space="preserve">Improved organisation reputation and commitment to the </w:t>
      </w:r>
      <w:r w:rsidRPr="00303CA9">
        <w:rPr>
          <w:rFonts w:ascii="Arial" w:eastAsia="Times New Roman" w:hAnsi="Arial" w:cs="Arial"/>
          <w:bCs/>
          <w:i/>
          <w:iCs/>
          <w:kern w:val="0"/>
          <w:lang w:eastAsia="en-GB"/>
          <w14:ligatures w14:val="none"/>
        </w:rPr>
        <w:t xml:space="preserve">‘our people’ </w:t>
      </w:r>
      <w:r w:rsidRPr="00303CA9">
        <w:rPr>
          <w:rFonts w:ascii="Arial" w:eastAsia="Times New Roman" w:hAnsi="Arial" w:cs="Arial"/>
          <w:bCs/>
          <w:kern w:val="0"/>
          <w:lang w:eastAsia="en-GB"/>
          <w14:ligatures w14:val="none"/>
        </w:rPr>
        <w:t>chapter of the IMTP.</w:t>
      </w:r>
    </w:p>
    <w:p w14:paraId="41D1FB16" w14:textId="77777777" w:rsidR="00A66F11" w:rsidRPr="00303CA9" w:rsidRDefault="00A66F11" w:rsidP="00A66F11">
      <w:pPr>
        <w:spacing w:after="0" w:line="240" w:lineRule="auto"/>
        <w:rPr>
          <w:rFonts w:ascii="Verdana" w:eastAsia="Times New Roman" w:hAnsi="Verdana" w:cs="Times New Roman"/>
          <w:kern w:val="0"/>
          <w:sz w:val="20"/>
          <w:szCs w:val="20"/>
          <w:lang w:eastAsia="en-GB"/>
          <w14:ligatures w14:val="none"/>
        </w:rPr>
      </w:pPr>
    </w:p>
    <w:p w14:paraId="2F9A57AE" w14:textId="77777777" w:rsidR="00A66F11" w:rsidRPr="00303CA9" w:rsidRDefault="00A66F11" w:rsidP="00A66F11">
      <w:pPr>
        <w:spacing w:after="0" w:line="240" w:lineRule="auto"/>
        <w:rPr>
          <w:rFonts w:ascii="Verdana" w:eastAsia="Times New Roman" w:hAnsi="Verdana" w:cs="Times New Roman"/>
          <w:i/>
          <w:kern w:val="0"/>
          <w:sz w:val="20"/>
          <w:szCs w:val="20"/>
          <w:lang w:eastAsia="en-GB"/>
          <w14:ligatures w14:val="none"/>
        </w:rPr>
      </w:pPr>
      <w:r w:rsidRPr="00303CA9">
        <w:rPr>
          <w:rFonts w:ascii="Verdana" w:eastAsia="Times New Roman" w:hAnsi="Verdana" w:cs="Times New Roman"/>
          <w:i/>
          <w:kern w:val="0"/>
          <w:sz w:val="20"/>
          <w:szCs w:val="20"/>
          <w:lang w:eastAsia="en-GB"/>
          <w14:ligatures w14:val="none"/>
        </w:rPr>
        <w:t>.</w:t>
      </w:r>
    </w:p>
    <w:p w14:paraId="4F227C23" w14:textId="77777777" w:rsidR="00A66F11" w:rsidRPr="00303CA9" w:rsidRDefault="00A66F11" w:rsidP="00A66F11">
      <w:pPr>
        <w:spacing w:after="0" w:line="240" w:lineRule="auto"/>
        <w:rPr>
          <w:rFonts w:ascii="Verdana" w:eastAsia="Times New Roman" w:hAnsi="Verdana" w:cs="Times New Roman"/>
          <w:kern w:val="0"/>
          <w:lang w:eastAsia="en-GB"/>
          <w14:ligatures w14:val="none"/>
        </w:rPr>
      </w:pPr>
    </w:p>
    <w:p w14:paraId="790120F4" w14:textId="77777777" w:rsidR="00A66F11" w:rsidRPr="00303CA9" w:rsidRDefault="00A66F11" w:rsidP="00A66F11">
      <w:pPr>
        <w:spacing w:after="0" w:line="240" w:lineRule="auto"/>
        <w:rPr>
          <w:rFonts w:ascii="Verdana" w:eastAsia="Times New Roman" w:hAnsi="Verdana" w:cs="Times New Roman"/>
          <w:b/>
          <w:kern w:val="0"/>
          <w:lang w:eastAsia="en-GB"/>
          <w14:ligatures w14:val="none"/>
        </w:rPr>
      </w:pPr>
      <w:r w:rsidRPr="00303CA9">
        <w:rPr>
          <w:rFonts w:ascii="Verdana" w:eastAsia="Times New Roman" w:hAnsi="Verdana" w:cs="Times New Roman"/>
          <w:b/>
          <w:kern w:val="0"/>
          <w:lang w:eastAsia="en-GB"/>
          <w14:ligatures w14:val="none"/>
        </w:rPr>
        <w:t>Assumptions</w:t>
      </w:r>
    </w:p>
    <w:p w14:paraId="3B5A3377" w14:textId="77777777" w:rsidR="00A66F11" w:rsidRPr="00303CA9" w:rsidRDefault="00A66F11" w:rsidP="00A66F11">
      <w:pPr>
        <w:spacing w:after="0" w:line="240" w:lineRule="auto"/>
        <w:rPr>
          <w:rFonts w:ascii="Verdana" w:eastAsia="Times New Roman" w:hAnsi="Verdana" w:cs="Times New Roman"/>
          <w:b/>
          <w:kern w:val="0"/>
          <w:lang w:eastAsia="en-GB"/>
          <w14:ligatures w14:val="none"/>
        </w:rPr>
      </w:pPr>
    </w:p>
    <w:p w14:paraId="0E753BC4" w14:textId="6E7361B0" w:rsidR="00A66F11" w:rsidRPr="00303CA9" w:rsidRDefault="00A66F11" w:rsidP="00A66F11">
      <w:pPr>
        <w:spacing w:after="0" w:line="240" w:lineRule="auto"/>
        <w:rPr>
          <w:rFonts w:ascii="Arial" w:eastAsia="Times New Roman" w:hAnsi="Arial" w:cs="Arial"/>
          <w:bCs/>
          <w:kern w:val="0"/>
          <w:lang w:eastAsia="en-GB"/>
          <w14:ligatures w14:val="none"/>
        </w:rPr>
      </w:pPr>
      <w:r w:rsidRPr="00303CA9">
        <w:rPr>
          <w:rFonts w:ascii="Arial" w:eastAsia="Times New Roman" w:hAnsi="Arial" w:cs="Arial"/>
          <w:bCs/>
          <w:kern w:val="0"/>
          <w:lang w:eastAsia="en-GB"/>
          <w14:ligatures w14:val="none"/>
        </w:rPr>
        <w:t>It’s estimated that ten percent of my team would be referred at any one time, this is estimated to be approximately £</w:t>
      </w:r>
      <w:r w:rsidR="00C30022">
        <w:rPr>
          <w:rFonts w:ascii="Arial" w:eastAsia="Times New Roman" w:hAnsi="Arial" w:cs="Arial"/>
          <w:bCs/>
          <w:kern w:val="0"/>
          <w:lang w:eastAsia="en-GB"/>
          <w14:ligatures w14:val="none"/>
        </w:rPr>
        <w:t>12.99 i</w:t>
      </w:r>
      <w:r w:rsidRPr="00303CA9">
        <w:rPr>
          <w:rFonts w:ascii="Arial" w:eastAsia="Times New Roman" w:hAnsi="Arial" w:cs="Arial"/>
          <w:bCs/>
          <w:kern w:val="0"/>
          <w:lang w:eastAsia="en-GB"/>
          <w14:ligatures w14:val="none"/>
        </w:rPr>
        <w:t xml:space="preserve">n pure gym for a four-week period. The team members should attend in their own time or potentially use some of their fifty-two hours paid CPD hours – If negotiated with management. </w:t>
      </w:r>
    </w:p>
    <w:p w14:paraId="42829862" w14:textId="77777777" w:rsidR="00A66F11" w:rsidRPr="00303CA9" w:rsidRDefault="00A66F11" w:rsidP="00A66F11">
      <w:pPr>
        <w:spacing w:after="0" w:line="240" w:lineRule="auto"/>
        <w:rPr>
          <w:rFonts w:ascii="Arial" w:eastAsia="Times New Roman" w:hAnsi="Arial" w:cs="Arial"/>
          <w:bCs/>
          <w:kern w:val="0"/>
          <w:lang w:eastAsia="en-GB"/>
          <w14:ligatures w14:val="none"/>
        </w:rPr>
      </w:pPr>
    </w:p>
    <w:p w14:paraId="271CBAB3" w14:textId="77777777" w:rsidR="00A66F11" w:rsidRPr="00303CA9" w:rsidRDefault="00A66F11" w:rsidP="00A66F11">
      <w:pPr>
        <w:spacing w:after="0" w:line="240" w:lineRule="auto"/>
        <w:rPr>
          <w:rFonts w:ascii="Arial" w:eastAsia="Times New Roman" w:hAnsi="Arial" w:cs="Arial"/>
          <w:bCs/>
          <w:kern w:val="0"/>
          <w:lang w:eastAsia="en-GB"/>
          <w14:ligatures w14:val="none"/>
        </w:rPr>
      </w:pPr>
      <w:r w:rsidRPr="00303CA9">
        <w:rPr>
          <w:rFonts w:ascii="Arial" w:eastAsia="Times New Roman" w:hAnsi="Arial" w:cs="Arial"/>
          <w:bCs/>
          <w:kern w:val="0"/>
          <w:lang w:eastAsia="en-GB"/>
          <w14:ligatures w14:val="none"/>
        </w:rPr>
        <w:t xml:space="preserve">The benefits of this are wide reaching. If these three staff members were off work with stress for the same </w:t>
      </w:r>
      <w:proofErr w:type="gramStart"/>
      <w:r w:rsidRPr="00303CA9">
        <w:rPr>
          <w:rFonts w:ascii="Arial" w:eastAsia="Times New Roman" w:hAnsi="Arial" w:cs="Arial"/>
          <w:bCs/>
          <w:kern w:val="0"/>
          <w:lang w:eastAsia="en-GB"/>
          <w14:ligatures w14:val="none"/>
        </w:rPr>
        <w:t>period</w:t>
      </w:r>
      <w:proofErr w:type="gramEnd"/>
      <w:r w:rsidRPr="00303CA9">
        <w:rPr>
          <w:rFonts w:ascii="Arial" w:eastAsia="Times New Roman" w:hAnsi="Arial" w:cs="Arial"/>
          <w:bCs/>
          <w:kern w:val="0"/>
          <w:lang w:eastAsia="en-GB"/>
          <w14:ligatures w14:val="none"/>
        </w:rPr>
        <w:t xml:space="preserve"> it would cost WAST £9,0000. There is also the possibility of staff returning to work sooner than they otherwise normally would. </w:t>
      </w:r>
    </w:p>
    <w:p w14:paraId="1433295D" w14:textId="77777777" w:rsidR="00A66F11" w:rsidRPr="00303CA9" w:rsidRDefault="00A66F11" w:rsidP="00A66F11">
      <w:pPr>
        <w:spacing w:after="0" w:line="240" w:lineRule="auto"/>
        <w:rPr>
          <w:rFonts w:ascii="Verdana" w:eastAsia="Times New Roman" w:hAnsi="Verdana" w:cs="Times New Roman"/>
          <w:kern w:val="0"/>
          <w:sz w:val="20"/>
          <w:szCs w:val="20"/>
          <w:lang w:eastAsia="en-GB"/>
          <w14:ligatures w14:val="none"/>
        </w:rPr>
      </w:pPr>
    </w:p>
    <w:p w14:paraId="09C6A171" w14:textId="77777777" w:rsidR="00A66F11" w:rsidRPr="00303CA9" w:rsidRDefault="00A66F11" w:rsidP="00A66F11">
      <w:pPr>
        <w:spacing w:after="0" w:line="240" w:lineRule="auto"/>
        <w:rPr>
          <w:rFonts w:ascii="Verdana" w:eastAsia="Times New Roman" w:hAnsi="Verdana" w:cs="Times New Roman"/>
          <w:b/>
          <w:kern w:val="0"/>
          <w:lang w:eastAsia="en-GB"/>
          <w14:ligatures w14:val="none"/>
        </w:rPr>
      </w:pPr>
      <w:r w:rsidRPr="00303CA9">
        <w:rPr>
          <w:rFonts w:ascii="Verdana" w:eastAsia="Times New Roman" w:hAnsi="Verdana" w:cs="Times New Roman"/>
          <w:b/>
          <w:kern w:val="0"/>
          <w:lang w:eastAsia="en-GB"/>
          <w14:ligatures w14:val="none"/>
        </w:rPr>
        <w:t>Constraints</w:t>
      </w:r>
    </w:p>
    <w:p w14:paraId="242C188F" w14:textId="77777777" w:rsidR="00A66F11" w:rsidRPr="00303CA9" w:rsidRDefault="00A66F11" w:rsidP="00A66F11">
      <w:pPr>
        <w:spacing w:after="0" w:line="240" w:lineRule="auto"/>
        <w:rPr>
          <w:rFonts w:ascii="Verdana" w:eastAsia="Times New Roman" w:hAnsi="Verdana" w:cs="Times New Roman"/>
          <w:b/>
          <w:kern w:val="0"/>
          <w:lang w:eastAsia="en-GB"/>
          <w14:ligatures w14:val="none"/>
        </w:rPr>
      </w:pPr>
    </w:p>
    <w:p w14:paraId="4AB6FBBE" w14:textId="77777777" w:rsidR="00A66F11" w:rsidRPr="00303CA9" w:rsidRDefault="00A66F11" w:rsidP="00A66F11">
      <w:pPr>
        <w:spacing w:after="0" w:line="240" w:lineRule="auto"/>
        <w:rPr>
          <w:rFonts w:ascii="Arial" w:eastAsia="Times New Roman" w:hAnsi="Arial" w:cs="Arial"/>
          <w:bCs/>
          <w:kern w:val="0"/>
          <w:lang w:eastAsia="en-GB"/>
          <w14:ligatures w14:val="none"/>
        </w:rPr>
      </w:pPr>
      <w:r w:rsidRPr="00303CA9">
        <w:rPr>
          <w:rFonts w:ascii="Arial" w:eastAsia="Times New Roman" w:hAnsi="Arial" w:cs="Arial"/>
          <w:bCs/>
          <w:kern w:val="0"/>
          <w:lang w:eastAsia="en-GB"/>
          <w14:ligatures w14:val="none"/>
        </w:rPr>
        <w:t>Constraints on the spending of money on areas that do not directly influence service delivery may be a barrier, funding to WAST is delivered from WAG and tight restrictions are in place for this. There is also pressure from WAG to make year on year savings due to austerity measures.</w:t>
      </w:r>
    </w:p>
    <w:p w14:paraId="68E48109" w14:textId="77777777" w:rsidR="00A66F11" w:rsidRPr="00303CA9" w:rsidRDefault="00A66F11" w:rsidP="00A66F11">
      <w:pPr>
        <w:spacing w:after="0" w:line="240" w:lineRule="auto"/>
        <w:rPr>
          <w:rFonts w:ascii="Arial" w:eastAsia="Times New Roman" w:hAnsi="Arial" w:cs="Arial"/>
          <w:bCs/>
          <w:kern w:val="0"/>
          <w:lang w:eastAsia="en-GB"/>
          <w14:ligatures w14:val="none"/>
        </w:rPr>
      </w:pPr>
    </w:p>
    <w:p w14:paraId="21372E62" w14:textId="77777777" w:rsidR="00A66F11" w:rsidRPr="00303CA9" w:rsidRDefault="00A66F11" w:rsidP="00A66F11">
      <w:pPr>
        <w:spacing w:after="0" w:line="240" w:lineRule="auto"/>
        <w:rPr>
          <w:rFonts w:ascii="Arial" w:eastAsia="Times New Roman" w:hAnsi="Arial" w:cs="Arial"/>
          <w:bCs/>
          <w:kern w:val="0"/>
          <w:lang w:eastAsia="en-GB"/>
          <w14:ligatures w14:val="none"/>
        </w:rPr>
      </w:pPr>
      <w:r w:rsidRPr="00303CA9">
        <w:rPr>
          <w:rFonts w:ascii="Arial" w:eastAsia="Times New Roman" w:hAnsi="Arial" w:cs="Arial"/>
          <w:bCs/>
          <w:kern w:val="0"/>
          <w:lang w:eastAsia="en-GB"/>
          <w14:ligatures w14:val="none"/>
        </w:rPr>
        <w:t xml:space="preserve">Small scale pilot schemes can be funded from charity or donated funds, limiting disruption to service delivery. Senior management and other stake holder </w:t>
      </w:r>
      <w:proofErr w:type="gramStart"/>
      <w:r w:rsidRPr="00303CA9">
        <w:rPr>
          <w:rFonts w:ascii="Arial" w:eastAsia="Times New Roman" w:hAnsi="Arial" w:cs="Arial"/>
          <w:bCs/>
          <w:kern w:val="0"/>
          <w:lang w:eastAsia="en-GB"/>
          <w14:ligatures w14:val="none"/>
        </w:rPr>
        <w:t>has</w:t>
      </w:r>
      <w:proofErr w:type="gramEnd"/>
      <w:r w:rsidRPr="00303CA9">
        <w:rPr>
          <w:rFonts w:ascii="Arial" w:eastAsia="Times New Roman" w:hAnsi="Arial" w:cs="Arial"/>
          <w:bCs/>
          <w:kern w:val="0"/>
          <w:lang w:eastAsia="en-GB"/>
          <w14:ligatures w14:val="none"/>
        </w:rPr>
        <w:t xml:space="preserve"> promised a commitment to roll this project out in the short term. </w:t>
      </w:r>
    </w:p>
    <w:p w14:paraId="5CFB1F98" w14:textId="77777777" w:rsidR="00A66F11" w:rsidRPr="00303CA9" w:rsidRDefault="00A66F11" w:rsidP="00A66F11">
      <w:pPr>
        <w:spacing w:after="0" w:line="240" w:lineRule="auto"/>
        <w:rPr>
          <w:rFonts w:ascii="Arial" w:eastAsia="Times New Roman" w:hAnsi="Arial" w:cs="Arial"/>
          <w:bCs/>
          <w:kern w:val="0"/>
          <w:lang w:eastAsia="en-GB"/>
          <w14:ligatures w14:val="none"/>
        </w:rPr>
      </w:pPr>
    </w:p>
    <w:p w14:paraId="28F7FAB0" w14:textId="77777777" w:rsidR="00A66F11" w:rsidRPr="00303CA9" w:rsidRDefault="00A66F11" w:rsidP="00A66F11">
      <w:pPr>
        <w:spacing w:after="0" w:line="240" w:lineRule="auto"/>
        <w:rPr>
          <w:rFonts w:ascii="Verdana" w:eastAsia="Times New Roman" w:hAnsi="Verdana" w:cs="Times New Roman"/>
          <w:kern w:val="0"/>
          <w:lang w:val="en-US" w:eastAsia="en-GB"/>
          <w14:ligatures w14:val="none"/>
        </w:rPr>
      </w:pPr>
    </w:p>
    <w:p w14:paraId="4C58FE10" w14:textId="77777777" w:rsidR="00A66F11" w:rsidRPr="00303CA9" w:rsidRDefault="00A66F11" w:rsidP="00A66F11">
      <w:pPr>
        <w:spacing w:after="0" w:line="240" w:lineRule="auto"/>
        <w:rPr>
          <w:rFonts w:ascii="Verdana" w:eastAsia="Times New Roman" w:hAnsi="Verdana" w:cs="Times New Roman"/>
          <w:kern w:val="0"/>
          <w:lang w:val="en-US" w:eastAsia="en-GB"/>
          <w14:ligatures w14:val="none"/>
        </w:rPr>
      </w:pPr>
    </w:p>
    <w:p w14:paraId="0D179AA3" w14:textId="77777777" w:rsidR="00A66F11" w:rsidRPr="00303CA9" w:rsidRDefault="00A66F11" w:rsidP="00A66F11">
      <w:pPr>
        <w:spacing w:after="0" w:line="240" w:lineRule="auto"/>
        <w:rPr>
          <w:rFonts w:ascii="Verdana" w:eastAsia="Times New Roman" w:hAnsi="Verdana" w:cs="Times New Roman"/>
          <w:b/>
          <w:kern w:val="0"/>
          <w:lang w:eastAsia="en-GB"/>
          <w14:ligatures w14:val="none"/>
        </w:rPr>
      </w:pPr>
      <w:commentRangeStart w:id="6"/>
      <w:r w:rsidRPr="00303CA9">
        <w:rPr>
          <w:rFonts w:ascii="Verdana" w:eastAsia="Times New Roman" w:hAnsi="Verdana" w:cs="Times New Roman"/>
          <w:b/>
          <w:kern w:val="0"/>
          <w:lang w:eastAsia="en-GB"/>
          <w14:ligatures w14:val="none"/>
        </w:rPr>
        <w:t>Costs and budgets</w:t>
      </w:r>
      <w:commentRangeEnd w:id="6"/>
      <w:r>
        <w:rPr>
          <w:rStyle w:val="CommentReference"/>
        </w:rPr>
        <w:commentReference w:id="6"/>
      </w:r>
    </w:p>
    <w:p w14:paraId="5D940521" w14:textId="77777777" w:rsidR="00A66F11" w:rsidRPr="00303CA9" w:rsidRDefault="00A66F11" w:rsidP="00A66F11">
      <w:pPr>
        <w:spacing w:after="0" w:line="240" w:lineRule="auto"/>
        <w:rPr>
          <w:rFonts w:ascii="Verdana" w:eastAsia="Times New Roman" w:hAnsi="Verdana" w:cs="Times New Roman"/>
          <w:b/>
          <w:kern w:val="0"/>
          <w:lang w:eastAsia="en-GB"/>
          <w14:ligatures w14:val="none"/>
        </w:rPr>
      </w:pPr>
    </w:p>
    <w:p w14:paraId="12959962" w14:textId="77777777" w:rsidR="00A66F11" w:rsidRPr="00303CA9" w:rsidRDefault="00A66F11" w:rsidP="00A66F11">
      <w:pPr>
        <w:spacing w:after="0" w:line="240" w:lineRule="auto"/>
        <w:rPr>
          <w:rFonts w:ascii="Arial" w:eastAsia="Times New Roman" w:hAnsi="Arial" w:cs="Arial"/>
          <w:bCs/>
          <w:kern w:val="0"/>
          <w:lang w:eastAsia="en-GB"/>
          <w14:ligatures w14:val="none"/>
        </w:rPr>
      </w:pPr>
      <w:r w:rsidRPr="00303CA9">
        <w:rPr>
          <w:rFonts w:ascii="Arial" w:eastAsia="Times New Roman" w:hAnsi="Arial" w:cs="Arial"/>
          <w:bCs/>
          <w:kern w:val="0"/>
          <w:lang w:eastAsia="en-GB"/>
          <w14:ligatures w14:val="none"/>
        </w:rPr>
        <w:t>The small-scale cost analysis is likely to be low and achievable through charity and donated money alike. The are opportunities to use CPD hours and when available public money, directly from WAST finance.</w:t>
      </w:r>
    </w:p>
    <w:p w14:paraId="102A08A4" w14:textId="77777777" w:rsidR="00A66F11" w:rsidRPr="00303CA9" w:rsidRDefault="00A66F11" w:rsidP="00A66F11">
      <w:pPr>
        <w:spacing w:after="0" w:line="240" w:lineRule="auto"/>
        <w:rPr>
          <w:rFonts w:ascii="Arial" w:eastAsia="Times New Roman" w:hAnsi="Arial" w:cs="Arial"/>
          <w:bCs/>
          <w:kern w:val="0"/>
          <w:lang w:eastAsia="en-GB"/>
          <w14:ligatures w14:val="none"/>
        </w:rPr>
      </w:pPr>
    </w:p>
    <w:p w14:paraId="379A2C5B" w14:textId="77777777" w:rsidR="00A66F11" w:rsidRPr="00303CA9" w:rsidRDefault="00A66F11" w:rsidP="00A66F11">
      <w:pPr>
        <w:spacing w:after="0" w:line="240" w:lineRule="auto"/>
        <w:rPr>
          <w:rFonts w:ascii="Arial" w:eastAsia="Times New Roman" w:hAnsi="Arial" w:cs="Arial"/>
          <w:bCs/>
          <w:kern w:val="0"/>
          <w:lang w:eastAsia="en-GB"/>
          <w14:ligatures w14:val="none"/>
        </w:rPr>
      </w:pPr>
      <w:r w:rsidRPr="00303CA9">
        <w:rPr>
          <w:rFonts w:ascii="Arial" w:eastAsia="Times New Roman" w:hAnsi="Arial" w:cs="Arial"/>
          <w:bCs/>
          <w:kern w:val="0"/>
          <w:lang w:eastAsia="en-GB"/>
          <w14:ligatures w14:val="none"/>
        </w:rPr>
        <w:t>The finding of this can be published by digital services. The pilot scheme cost may be multiplied to reflect a greater roll out to an HB wide initiative.</w:t>
      </w:r>
    </w:p>
    <w:p w14:paraId="30A4826A" w14:textId="77777777" w:rsidR="00A66F11" w:rsidRPr="00303CA9" w:rsidRDefault="00A66F11" w:rsidP="00A66F11">
      <w:pPr>
        <w:spacing w:after="0" w:line="240" w:lineRule="auto"/>
        <w:rPr>
          <w:rFonts w:ascii="Arial" w:eastAsia="Times New Roman" w:hAnsi="Arial" w:cs="Arial"/>
          <w:bCs/>
          <w:kern w:val="0"/>
          <w:lang w:eastAsia="en-GB"/>
          <w14:ligatures w14:val="none"/>
        </w:rPr>
      </w:pPr>
    </w:p>
    <w:p w14:paraId="322BF0CE" w14:textId="77777777" w:rsidR="00A66F11" w:rsidRPr="00303CA9" w:rsidRDefault="00A66F11" w:rsidP="00A66F11">
      <w:pPr>
        <w:spacing w:after="0" w:line="240" w:lineRule="auto"/>
        <w:rPr>
          <w:rFonts w:ascii="Arial" w:eastAsia="Times New Roman" w:hAnsi="Arial" w:cs="Arial"/>
          <w:bCs/>
          <w:kern w:val="0"/>
          <w:lang w:eastAsia="en-GB"/>
          <w14:ligatures w14:val="none"/>
        </w:rPr>
      </w:pPr>
      <w:r w:rsidRPr="00303CA9">
        <w:rPr>
          <w:rFonts w:ascii="Arial" w:eastAsia="Times New Roman" w:hAnsi="Arial" w:cs="Arial"/>
          <w:bCs/>
          <w:kern w:val="0"/>
          <w:lang w:eastAsia="en-GB"/>
          <w14:ligatures w14:val="none"/>
        </w:rPr>
        <w:t xml:space="preserve">It’s been previously discussed the cost saving analysis could potentially be extensive. </w:t>
      </w:r>
    </w:p>
    <w:p w14:paraId="5AC1CF93" w14:textId="77777777" w:rsidR="00A66F11" w:rsidRPr="00303CA9" w:rsidRDefault="00A66F11" w:rsidP="00A66F11">
      <w:pPr>
        <w:spacing w:after="0" w:line="240" w:lineRule="auto"/>
        <w:rPr>
          <w:rFonts w:ascii="Verdana" w:eastAsia="Times New Roman" w:hAnsi="Verdana" w:cs="Times New Roman"/>
          <w:kern w:val="0"/>
          <w:sz w:val="20"/>
          <w:szCs w:val="20"/>
          <w:lang w:eastAsia="en-GB"/>
          <w14:ligatures w14:val="none"/>
        </w:rPr>
      </w:pPr>
    </w:p>
    <w:p w14:paraId="584511D8" w14:textId="77777777" w:rsidR="00A66F11" w:rsidRPr="00303CA9" w:rsidRDefault="00A66F11" w:rsidP="00A66F11">
      <w:pPr>
        <w:spacing w:after="0" w:line="240" w:lineRule="auto"/>
        <w:rPr>
          <w:rFonts w:ascii="Verdana" w:eastAsia="Times New Roman" w:hAnsi="Verdana" w:cs="Times New Roman"/>
          <w:kern w:val="0"/>
          <w:lang w:eastAsia="en-GB"/>
          <w14:ligatures w14:val="none"/>
        </w:rPr>
      </w:pPr>
    </w:p>
    <w:p w14:paraId="6CCA6455" w14:textId="77777777" w:rsidR="00A66F11" w:rsidRPr="00303CA9" w:rsidRDefault="00A66F11" w:rsidP="00A66F11">
      <w:pPr>
        <w:spacing w:after="0" w:line="240" w:lineRule="auto"/>
        <w:rPr>
          <w:rFonts w:ascii="Verdana" w:eastAsia="Times New Roman" w:hAnsi="Verdana" w:cs="Times New Roman"/>
          <w:b/>
          <w:kern w:val="0"/>
          <w:lang w:eastAsia="en-GB"/>
          <w14:ligatures w14:val="none"/>
        </w:rPr>
      </w:pPr>
      <w:r w:rsidRPr="00303CA9">
        <w:rPr>
          <w:rFonts w:ascii="Verdana" w:eastAsia="Times New Roman" w:hAnsi="Verdana" w:cs="Times New Roman"/>
          <w:b/>
          <w:kern w:val="0"/>
          <w:lang w:eastAsia="en-GB"/>
          <w14:ligatures w14:val="none"/>
        </w:rPr>
        <w:t>Proposed timescales</w:t>
      </w:r>
    </w:p>
    <w:p w14:paraId="2B77FB0E" w14:textId="77777777" w:rsidR="00A66F11" w:rsidRPr="00303CA9" w:rsidRDefault="00A66F11" w:rsidP="00A66F11">
      <w:pPr>
        <w:spacing w:after="0" w:line="240" w:lineRule="auto"/>
        <w:rPr>
          <w:rFonts w:ascii="Verdana" w:eastAsia="Times New Roman" w:hAnsi="Verdana" w:cs="Times New Roman"/>
          <w:b/>
          <w:kern w:val="0"/>
          <w:lang w:eastAsia="en-GB"/>
          <w14:ligatures w14:val="none"/>
        </w:rPr>
      </w:pPr>
    </w:p>
    <w:p w14:paraId="34E70A66" w14:textId="77777777" w:rsidR="00A66F11" w:rsidRPr="00303CA9" w:rsidRDefault="00A66F11" w:rsidP="00A66F11">
      <w:pPr>
        <w:spacing w:after="0" w:line="240" w:lineRule="auto"/>
        <w:rPr>
          <w:rFonts w:ascii="Arial" w:eastAsia="Times New Roman" w:hAnsi="Arial" w:cs="Arial"/>
          <w:bCs/>
          <w:kern w:val="0"/>
          <w:lang w:eastAsia="en-GB"/>
          <w14:ligatures w14:val="none"/>
        </w:rPr>
      </w:pPr>
      <w:r w:rsidRPr="00303CA9">
        <w:rPr>
          <w:rFonts w:ascii="Arial" w:eastAsia="Times New Roman" w:hAnsi="Arial" w:cs="Arial"/>
          <w:bCs/>
          <w:kern w:val="0"/>
          <w:lang w:eastAsia="en-GB"/>
          <w14:ligatures w14:val="none"/>
        </w:rPr>
        <w:t xml:space="preserve">The initial project will take place for three months, if the projected savings are identified then a further three months will be extended.  </w:t>
      </w:r>
    </w:p>
    <w:p w14:paraId="1E86BB61" w14:textId="77777777" w:rsidR="00A66F11" w:rsidRPr="00303CA9" w:rsidRDefault="00A66F11" w:rsidP="00A66F11">
      <w:pPr>
        <w:spacing w:after="0" w:line="240" w:lineRule="auto"/>
        <w:rPr>
          <w:rFonts w:ascii="Verdana" w:eastAsia="Times New Roman" w:hAnsi="Verdana" w:cs="Times New Roman"/>
          <w:kern w:val="0"/>
          <w:sz w:val="20"/>
          <w:szCs w:val="20"/>
          <w:lang w:eastAsia="en-GB"/>
          <w14:ligatures w14:val="none"/>
        </w:rPr>
      </w:pPr>
    </w:p>
    <w:p w14:paraId="31CF474A" w14:textId="77777777" w:rsidR="00A66F11" w:rsidRPr="00303CA9" w:rsidRDefault="00A66F11" w:rsidP="00A66F11">
      <w:pPr>
        <w:spacing w:after="0" w:line="240" w:lineRule="auto"/>
        <w:rPr>
          <w:rFonts w:ascii="Verdana" w:eastAsia="Times New Roman" w:hAnsi="Verdana" w:cs="Times New Roman"/>
          <w:kern w:val="0"/>
          <w:lang w:eastAsia="en-GB"/>
          <w14:ligatures w14:val="none"/>
        </w:rPr>
      </w:pPr>
    </w:p>
    <w:p w14:paraId="77EEAD8F" w14:textId="77777777" w:rsidR="00A66F11" w:rsidRPr="00303CA9" w:rsidRDefault="00A66F11" w:rsidP="00A66F11">
      <w:pPr>
        <w:spacing w:after="0" w:line="240" w:lineRule="auto"/>
        <w:rPr>
          <w:rFonts w:ascii="Verdana" w:eastAsia="Times New Roman" w:hAnsi="Verdana" w:cs="Times New Roman"/>
          <w:b/>
          <w:kern w:val="0"/>
          <w:lang w:eastAsia="en-GB"/>
          <w14:ligatures w14:val="none"/>
        </w:rPr>
      </w:pPr>
      <w:r w:rsidRPr="00303CA9">
        <w:rPr>
          <w:rFonts w:ascii="Verdana" w:eastAsia="Times New Roman" w:hAnsi="Verdana" w:cs="Times New Roman"/>
          <w:b/>
          <w:kern w:val="0"/>
          <w:lang w:eastAsia="en-GB"/>
          <w14:ligatures w14:val="none"/>
        </w:rPr>
        <w:t>Risk management</w:t>
      </w:r>
    </w:p>
    <w:p w14:paraId="1A853253" w14:textId="77777777" w:rsidR="00A66F11" w:rsidRPr="00303CA9" w:rsidRDefault="00A66F11" w:rsidP="00A66F11">
      <w:pPr>
        <w:spacing w:after="0" w:line="240" w:lineRule="auto"/>
        <w:rPr>
          <w:rFonts w:ascii="Verdana" w:eastAsia="Times New Roman" w:hAnsi="Verdana" w:cs="Times New Roman"/>
          <w:b/>
          <w:kern w:val="0"/>
          <w:lang w:eastAsia="en-GB"/>
          <w14:ligatures w14:val="none"/>
        </w:rPr>
      </w:pPr>
    </w:p>
    <w:p w14:paraId="02E858DF" w14:textId="77777777" w:rsidR="00A66F11" w:rsidRPr="00303CA9" w:rsidRDefault="00A66F11" w:rsidP="00A66F11">
      <w:pPr>
        <w:spacing w:after="0" w:line="240" w:lineRule="auto"/>
        <w:rPr>
          <w:rFonts w:ascii="Verdana" w:eastAsia="Times New Roman" w:hAnsi="Verdana" w:cs="Times New Roman"/>
          <w:bCs/>
          <w:kern w:val="0"/>
          <w:lang w:eastAsia="en-GB"/>
          <w14:ligatures w14:val="none"/>
        </w:rPr>
      </w:pPr>
      <w:r w:rsidRPr="00303CA9">
        <w:rPr>
          <w:rFonts w:ascii="Verdana" w:eastAsia="Times New Roman" w:hAnsi="Verdana" w:cs="Times New Roman"/>
          <w:bCs/>
          <w:kern w:val="0"/>
          <w:lang w:eastAsia="en-GB"/>
          <w14:ligatures w14:val="none"/>
        </w:rPr>
        <w:t>Health and safety responsibilities should be adhered in line with Trust policies and private providers.</w:t>
      </w:r>
    </w:p>
    <w:p w14:paraId="26A617C3" w14:textId="77777777" w:rsidR="00A66F11" w:rsidRPr="00303CA9" w:rsidRDefault="00A66F11" w:rsidP="00A66F11">
      <w:pPr>
        <w:spacing w:after="0" w:line="240" w:lineRule="auto"/>
        <w:rPr>
          <w:rFonts w:ascii="Verdana" w:eastAsia="Times New Roman" w:hAnsi="Verdana" w:cs="Times New Roman"/>
          <w:bCs/>
          <w:kern w:val="0"/>
          <w:lang w:eastAsia="en-GB"/>
          <w14:ligatures w14:val="none"/>
        </w:rPr>
      </w:pPr>
      <w:r w:rsidRPr="00303CA9">
        <w:rPr>
          <w:rFonts w:ascii="Verdana" w:eastAsia="Times New Roman" w:hAnsi="Verdana" w:cs="Times New Roman"/>
          <w:bCs/>
          <w:kern w:val="0"/>
          <w:lang w:eastAsia="en-GB"/>
          <w14:ligatures w14:val="none"/>
        </w:rPr>
        <w:t xml:space="preserve">Inductions should be undertaken to limit the risk of injury. </w:t>
      </w:r>
    </w:p>
    <w:p w14:paraId="4CEA68E3" w14:textId="77777777" w:rsidR="00A66F11" w:rsidRPr="00303CA9" w:rsidRDefault="00A66F11" w:rsidP="00A66F11">
      <w:pPr>
        <w:spacing w:after="0" w:line="240" w:lineRule="auto"/>
        <w:rPr>
          <w:rFonts w:ascii="Verdana" w:eastAsia="Times New Roman" w:hAnsi="Verdana" w:cs="Times New Roman"/>
          <w:kern w:val="0"/>
          <w:sz w:val="20"/>
          <w:szCs w:val="20"/>
          <w:lang w:val="en" w:eastAsia="en-GB"/>
          <w14:ligatures w14:val="none"/>
        </w:rPr>
      </w:pPr>
    </w:p>
    <w:p w14:paraId="57C69D29" w14:textId="77777777" w:rsidR="00A66F11" w:rsidRPr="00303CA9" w:rsidRDefault="00A66F11" w:rsidP="00A66F11">
      <w:pPr>
        <w:spacing w:after="0" w:line="240" w:lineRule="auto"/>
        <w:rPr>
          <w:rFonts w:ascii="Arial" w:eastAsia="Times New Roman" w:hAnsi="Arial" w:cs="Arial"/>
          <w:kern w:val="0"/>
          <w:lang w:val="en" w:eastAsia="en-GB"/>
          <w14:ligatures w14:val="none"/>
        </w:rPr>
      </w:pPr>
    </w:p>
    <w:p w14:paraId="79881FC8" w14:textId="77777777" w:rsidR="00A66F11" w:rsidRPr="00303CA9" w:rsidRDefault="00A66F11" w:rsidP="00A66F11">
      <w:pPr>
        <w:spacing w:after="0" w:line="240" w:lineRule="auto"/>
        <w:rPr>
          <w:rFonts w:ascii="Verdana" w:eastAsia="Times New Roman" w:hAnsi="Verdana" w:cs="Arial"/>
          <w:b/>
          <w:bCs/>
          <w:kern w:val="0"/>
          <w:lang w:val="en" w:eastAsia="en-GB"/>
          <w14:ligatures w14:val="none"/>
        </w:rPr>
      </w:pPr>
      <w:r w:rsidRPr="00303CA9">
        <w:rPr>
          <w:rFonts w:ascii="Verdana" w:eastAsia="Times New Roman" w:hAnsi="Verdana" w:cs="Arial"/>
          <w:b/>
          <w:bCs/>
          <w:kern w:val="0"/>
          <w:lang w:val="en" w:eastAsia="en-GB"/>
          <w14:ligatures w14:val="none"/>
        </w:rPr>
        <w:t>Investment appraisal</w:t>
      </w:r>
    </w:p>
    <w:p w14:paraId="76383F74" w14:textId="025E0705" w:rsidR="00A66F11" w:rsidRPr="00303CA9" w:rsidRDefault="00A66F11" w:rsidP="00A66F11">
      <w:pPr>
        <w:spacing w:after="0" w:line="240" w:lineRule="auto"/>
        <w:rPr>
          <w:rFonts w:ascii="Arial" w:eastAsia="Times New Roman" w:hAnsi="Arial" w:cs="Arial"/>
          <w:kern w:val="0"/>
          <w:lang w:val="en" w:eastAsia="en-GB"/>
          <w14:ligatures w14:val="none"/>
        </w:rPr>
      </w:pPr>
    </w:p>
    <w:tbl>
      <w:tblPr>
        <w:tblStyle w:val="TableGrid1"/>
        <w:tblW w:w="0" w:type="auto"/>
        <w:tblLook w:val="04A0" w:firstRow="1" w:lastRow="0" w:firstColumn="1" w:lastColumn="0" w:noHBand="0" w:noVBand="1"/>
      </w:tblPr>
      <w:tblGrid>
        <w:gridCol w:w="1546"/>
        <w:gridCol w:w="3934"/>
        <w:gridCol w:w="3536"/>
      </w:tblGrid>
      <w:tr w:rsidR="00A66F11" w:rsidRPr="00303CA9" w14:paraId="7D8DCD1C" w14:textId="77777777" w:rsidTr="00B660F9">
        <w:tc>
          <w:tcPr>
            <w:tcW w:w="1555" w:type="dxa"/>
            <w:shd w:val="clear" w:color="auto" w:fill="D1D1D1"/>
          </w:tcPr>
          <w:p w14:paraId="66E73275" w14:textId="77777777" w:rsidR="00A66F11" w:rsidRPr="00303CA9" w:rsidRDefault="00A66F11" w:rsidP="00B660F9">
            <w:pPr>
              <w:rPr>
                <w:rFonts w:ascii="Arial" w:hAnsi="Arial" w:cs="Arial"/>
                <w:lang w:val="en" w:eastAsia="en-GB"/>
              </w:rPr>
            </w:pPr>
            <w:r w:rsidRPr="00303CA9">
              <w:rPr>
                <w:rFonts w:ascii="Arial" w:hAnsi="Arial" w:cs="Arial"/>
                <w:lang w:val="en" w:eastAsia="en-GB"/>
              </w:rPr>
              <w:t>Pure Gym</w:t>
            </w:r>
          </w:p>
        </w:tc>
        <w:tc>
          <w:tcPr>
            <w:tcW w:w="3969" w:type="dxa"/>
          </w:tcPr>
          <w:p w14:paraId="4E87B34E" w14:textId="77777777" w:rsidR="00A66F11" w:rsidRPr="00303CA9" w:rsidRDefault="00A66F11" w:rsidP="00B660F9">
            <w:pPr>
              <w:rPr>
                <w:rFonts w:ascii="Arial" w:hAnsi="Arial" w:cs="Arial"/>
                <w:lang w:val="en" w:eastAsia="en-GB"/>
              </w:rPr>
            </w:pPr>
            <w:r w:rsidRPr="00303CA9">
              <w:rPr>
                <w:rFonts w:ascii="Arial" w:hAnsi="Arial" w:cs="Arial"/>
                <w:lang w:val="en" w:eastAsia="en-GB"/>
              </w:rPr>
              <w:t>£12.99 per month Per Person</w:t>
            </w:r>
          </w:p>
        </w:tc>
        <w:tc>
          <w:tcPr>
            <w:tcW w:w="3565" w:type="dxa"/>
          </w:tcPr>
          <w:p w14:paraId="46F69A64" w14:textId="77777777" w:rsidR="00A66F11" w:rsidRPr="00303CA9" w:rsidRDefault="00A66F11" w:rsidP="00B660F9">
            <w:pPr>
              <w:rPr>
                <w:rFonts w:ascii="Arial" w:hAnsi="Arial" w:cs="Arial"/>
                <w:lang w:val="en" w:eastAsia="en-GB"/>
              </w:rPr>
            </w:pPr>
            <w:r w:rsidRPr="00303CA9">
              <w:rPr>
                <w:rFonts w:ascii="Arial" w:hAnsi="Arial" w:cs="Arial"/>
                <w:lang w:val="en" w:eastAsia="en-GB"/>
              </w:rPr>
              <w:t>Possible corporate reduction.</w:t>
            </w:r>
          </w:p>
        </w:tc>
      </w:tr>
      <w:tr w:rsidR="00A66F11" w:rsidRPr="00303CA9" w14:paraId="04F58D29" w14:textId="77777777" w:rsidTr="00B660F9">
        <w:tc>
          <w:tcPr>
            <w:tcW w:w="1555" w:type="dxa"/>
            <w:shd w:val="clear" w:color="auto" w:fill="D1D1D1"/>
          </w:tcPr>
          <w:p w14:paraId="4402A2C2" w14:textId="77777777" w:rsidR="00A66F11" w:rsidRPr="00303CA9" w:rsidRDefault="00A66F11" w:rsidP="00B660F9">
            <w:pPr>
              <w:rPr>
                <w:rFonts w:ascii="Arial" w:hAnsi="Arial" w:cs="Arial"/>
                <w:lang w:val="en" w:eastAsia="en-GB"/>
              </w:rPr>
            </w:pPr>
            <w:r w:rsidRPr="00303CA9">
              <w:rPr>
                <w:rFonts w:ascii="Arial" w:hAnsi="Arial" w:cs="Arial"/>
                <w:lang w:val="en" w:eastAsia="en-GB"/>
              </w:rPr>
              <w:t>WAST</w:t>
            </w:r>
          </w:p>
        </w:tc>
        <w:tc>
          <w:tcPr>
            <w:tcW w:w="3969" w:type="dxa"/>
          </w:tcPr>
          <w:p w14:paraId="342AC26C" w14:textId="77777777" w:rsidR="00A66F11" w:rsidRPr="00303CA9" w:rsidRDefault="00A66F11" w:rsidP="00B660F9">
            <w:pPr>
              <w:rPr>
                <w:rFonts w:ascii="Arial" w:hAnsi="Arial" w:cs="Arial"/>
                <w:lang w:val="en" w:eastAsia="en-GB"/>
              </w:rPr>
            </w:pPr>
            <w:r w:rsidRPr="00303CA9">
              <w:rPr>
                <w:rFonts w:ascii="Arial" w:hAnsi="Arial" w:cs="Arial"/>
                <w:lang w:val="en" w:eastAsia="en-GB"/>
              </w:rPr>
              <w:t>Direct Debit on evidence used.</w:t>
            </w:r>
          </w:p>
        </w:tc>
        <w:tc>
          <w:tcPr>
            <w:tcW w:w="3565" w:type="dxa"/>
          </w:tcPr>
          <w:p w14:paraId="677169D2" w14:textId="77777777" w:rsidR="00A66F11" w:rsidRPr="00303CA9" w:rsidRDefault="00A66F11" w:rsidP="00B660F9">
            <w:pPr>
              <w:rPr>
                <w:rFonts w:ascii="Arial" w:hAnsi="Arial" w:cs="Arial"/>
                <w:lang w:val="en" w:eastAsia="en-GB"/>
              </w:rPr>
            </w:pPr>
            <w:r w:rsidRPr="00303CA9">
              <w:rPr>
                <w:rFonts w:ascii="Arial" w:hAnsi="Arial" w:cs="Arial"/>
                <w:lang w:val="en" w:eastAsia="en-GB"/>
              </w:rPr>
              <w:t>Charity / Donations / WAG</w:t>
            </w:r>
          </w:p>
        </w:tc>
      </w:tr>
    </w:tbl>
    <w:p w14:paraId="5B3518A3" w14:textId="77777777" w:rsidR="00A66F11" w:rsidRPr="00303CA9" w:rsidRDefault="00A66F11" w:rsidP="00A66F11">
      <w:pPr>
        <w:spacing w:after="0" w:line="240" w:lineRule="auto"/>
        <w:rPr>
          <w:rFonts w:ascii="Verdana" w:eastAsia="Times New Roman" w:hAnsi="Verdana" w:cs="Times New Roman"/>
          <w:b/>
          <w:kern w:val="0"/>
          <w:lang w:val="en" w:eastAsia="en-GB"/>
          <w14:ligatures w14:val="none"/>
        </w:rPr>
      </w:pPr>
    </w:p>
    <w:p w14:paraId="1EFF0EA4" w14:textId="77777777" w:rsidR="00A66F11" w:rsidRPr="00303CA9" w:rsidRDefault="00A66F11" w:rsidP="00A66F11">
      <w:pPr>
        <w:spacing w:after="0" w:line="240" w:lineRule="auto"/>
        <w:rPr>
          <w:rFonts w:ascii="Verdana" w:eastAsia="Times New Roman" w:hAnsi="Verdana" w:cs="Times New Roman"/>
          <w:kern w:val="0"/>
          <w:sz w:val="20"/>
          <w:szCs w:val="20"/>
          <w:lang w:eastAsia="en-GB"/>
          <w14:ligatures w14:val="none"/>
        </w:rPr>
      </w:pPr>
    </w:p>
    <w:p w14:paraId="39E172DC" w14:textId="77777777" w:rsidR="00A66F11" w:rsidRPr="00303CA9" w:rsidRDefault="00A66F11" w:rsidP="00A66F11">
      <w:pPr>
        <w:spacing w:before="240" w:after="60" w:line="240" w:lineRule="auto"/>
        <w:rPr>
          <w:rFonts w:ascii="Verdana" w:eastAsia="Times New Roman" w:hAnsi="Verdana" w:cs="Times New Roman"/>
          <w:b/>
          <w:kern w:val="0"/>
          <w:sz w:val="32"/>
          <w:szCs w:val="32"/>
          <w:lang w:eastAsia="en-GB"/>
          <w14:ligatures w14:val="none"/>
        </w:rPr>
      </w:pPr>
      <w:r w:rsidRPr="00303CA9">
        <w:rPr>
          <w:rFonts w:ascii="Verdana" w:eastAsia="Times New Roman" w:hAnsi="Verdana" w:cs="Times New Roman"/>
          <w:b/>
          <w:kern w:val="0"/>
          <w:sz w:val="32"/>
          <w:szCs w:val="32"/>
          <w:lang w:eastAsia="en-GB"/>
          <w14:ligatures w14:val="none"/>
        </w:rPr>
        <w:t>Outputs and outcomes</w:t>
      </w:r>
    </w:p>
    <w:p w14:paraId="19002E20" w14:textId="3C671741" w:rsidR="00A66F11" w:rsidRPr="00303CA9" w:rsidRDefault="00A66F11" w:rsidP="00A66F11">
      <w:pPr>
        <w:spacing w:before="240" w:after="60" w:line="240" w:lineRule="auto"/>
        <w:rPr>
          <w:rFonts w:ascii="Arial" w:eastAsia="Times New Roman" w:hAnsi="Arial" w:cs="Arial"/>
          <w:bCs/>
          <w:kern w:val="0"/>
          <w:lang w:eastAsia="en-GB"/>
          <w14:ligatures w14:val="none"/>
        </w:rPr>
      </w:pPr>
      <w:r w:rsidRPr="00303CA9">
        <w:rPr>
          <w:rFonts w:ascii="Arial" w:eastAsia="Times New Roman" w:hAnsi="Arial" w:cs="Arial"/>
          <w:bCs/>
          <w:kern w:val="0"/>
          <w:lang w:eastAsia="en-GB"/>
          <w14:ligatures w14:val="none"/>
        </w:rPr>
        <w:t xml:space="preserve">The discussed project will be passed through the senior team and executives to be signed off for development and review. </w:t>
      </w:r>
    </w:p>
    <w:p w14:paraId="36F6510D" w14:textId="105813D5" w:rsidR="00A66F11" w:rsidRPr="00303CA9" w:rsidRDefault="00A66F11" w:rsidP="00A66F11">
      <w:pPr>
        <w:spacing w:before="240" w:after="60" w:line="240" w:lineRule="auto"/>
        <w:rPr>
          <w:rFonts w:ascii="Arial" w:eastAsia="Times New Roman" w:hAnsi="Arial" w:cs="Arial"/>
          <w:bCs/>
          <w:kern w:val="0"/>
          <w:lang w:eastAsia="en-GB"/>
          <w14:ligatures w14:val="none"/>
        </w:rPr>
      </w:pPr>
      <w:r w:rsidRPr="00303CA9">
        <w:rPr>
          <w:rFonts w:ascii="Arial" w:eastAsia="Times New Roman" w:hAnsi="Arial" w:cs="Arial"/>
          <w:bCs/>
          <w:kern w:val="0"/>
          <w:lang w:eastAsia="en-GB"/>
          <w14:ligatures w14:val="none"/>
        </w:rPr>
        <w:t>If this is approved it will initially run for thre</w:t>
      </w:r>
      <w:r w:rsidR="0087753D">
        <w:rPr>
          <w:rFonts w:ascii="Arial" w:eastAsia="Times New Roman" w:hAnsi="Arial" w:cs="Arial"/>
          <w:bCs/>
          <w:kern w:val="0"/>
          <w:lang w:eastAsia="en-GB"/>
          <w14:ligatures w14:val="none"/>
        </w:rPr>
        <w:t>e</w:t>
      </w:r>
      <w:r w:rsidRPr="00303CA9">
        <w:rPr>
          <w:rFonts w:ascii="Arial" w:eastAsia="Times New Roman" w:hAnsi="Arial" w:cs="Arial"/>
          <w:bCs/>
          <w:kern w:val="0"/>
          <w:lang w:eastAsia="en-GB"/>
          <w14:ligatures w14:val="none"/>
        </w:rPr>
        <w:t xml:space="preserve"> months and data collated for examination, prior to further expansion. </w:t>
      </w:r>
    </w:p>
    <w:p w14:paraId="229027E1" w14:textId="46532D36" w:rsidR="00A66F11" w:rsidRPr="00303CA9" w:rsidRDefault="00A66F11" w:rsidP="00A66F11">
      <w:pPr>
        <w:spacing w:before="240" w:after="60" w:line="240" w:lineRule="auto"/>
        <w:rPr>
          <w:rFonts w:ascii="Arial" w:eastAsia="Times New Roman" w:hAnsi="Arial" w:cs="Arial"/>
          <w:bCs/>
          <w:kern w:val="0"/>
          <w:lang w:eastAsia="en-GB"/>
          <w14:ligatures w14:val="none"/>
        </w:rPr>
      </w:pPr>
      <w:r w:rsidRPr="00303CA9">
        <w:rPr>
          <w:rFonts w:ascii="Arial" w:eastAsia="Times New Roman" w:hAnsi="Arial" w:cs="Arial"/>
          <w:bCs/>
          <w:kern w:val="0"/>
          <w:lang w:eastAsia="en-GB"/>
          <w14:ligatures w14:val="none"/>
        </w:rPr>
        <w:t>The expectations will be a cost saving to WAST and an improved health demographic to WAST staff. This aligning to the current IMTP.</w:t>
      </w:r>
    </w:p>
    <w:p w14:paraId="6F939CF9" w14:textId="51E7F928" w:rsidR="00D43DFC" w:rsidRPr="00D936F5" w:rsidRDefault="00D43DFC" w:rsidP="005B0091">
      <w:pPr>
        <w:tabs>
          <w:tab w:val="left" w:pos="2709"/>
        </w:tabs>
        <w:rPr>
          <w:rFonts w:ascii="Arial" w:hAnsi="Arial" w:cs="Arial"/>
        </w:rPr>
      </w:pPr>
    </w:p>
    <w:p w14:paraId="11D02ADA" w14:textId="584CA383" w:rsidR="00966DAD" w:rsidRPr="00947140" w:rsidRDefault="00966DAD" w:rsidP="00BE1EC6">
      <w:pPr>
        <w:tabs>
          <w:tab w:val="left" w:pos="2709"/>
        </w:tabs>
        <w:jc w:val="center"/>
        <w:rPr>
          <w:rFonts w:ascii="Arial" w:hAnsi="Arial" w:cs="Arial"/>
        </w:rPr>
      </w:pPr>
    </w:p>
    <w:sectPr w:rsidR="00966DAD" w:rsidRPr="00947140" w:rsidSect="007076EC">
      <w:headerReference w:type="default" r:id="rId36"/>
      <w:headerReference w:type="first" r:id="rId37"/>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6" w:author="Julie Crossman" w:date="2025-09-25T17:12:00Z" w:initials="JC">
    <w:p w14:paraId="0D1770BE" w14:textId="77777777" w:rsidR="00A66F11" w:rsidRDefault="00A66F11" w:rsidP="00A66F11">
      <w:pPr>
        <w:pStyle w:val="CommentText"/>
      </w:pPr>
      <w:r>
        <w:rPr>
          <w:rStyle w:val="CommentReference"/>
        </w:rPr>
        <w:annotationRef/>
      </w:r>
      <w:r>
        <w:t>Have you/will you complete a Cost Benefit Analysis?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0D1770BE"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18ED8000" w16cex:dateUtc="2025-09-25T16:1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0D1770BE" w16cid:durableId="18ED8000"/>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A76542" w14:textId="77777777" w:rsidR="00D65B43" w:rsidRDefault="00D65B43" w:rsidP="00167F02">
      <w:pPr>
        <w:spacing w:after="0" w:line="240" w:lineRule="auto"/>
      </w:pPr>
      <w:r>
        <w:separator/>
      </w:r>
    </w:p>
  </w:endnote>
  <w:endnote w:type="continuationSeparator" w:id="0">
    <w:p w14:paraId="4BE6A052" w14:textId="77777777" w:rsidR="00D65B43" w:rsidRDefault="00D65B43" w:rsidP="00167F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7AECF6" w14:textId="77777777" w:rsidR="00D65B43" w:rsidRDefault="00D65B43" w:rsidP="00167F02">
      <w:pPr>
        <w:spacing w:after="0" w:line="240" w:lineRule="auto"/>
      </w:pPr>
      <w:r>
        <w:separator/>
      </w:r>
    </w:p>
  </w:footnote>
  <w:footnote w:type="continuationSeparator" w:id="0">
    <w:p w14:paraId="3B2488E4" w14:textId="77777777" w:rsidR="00D65B43" w:rsidRDefault="00D65B43" w:rsidP="00167F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3997365"/>
      <w:docPartObj>
        <w:docPartGallery w:val="Page Numbers (Top of Page)"/>
        <w:docPartUnique/>
      </w:docPartObj>
    </w:sdtPr>
    <w:sdtEndPr>
      <w:rPr>
        <w:noProof/>
      </w:rPr>
    </w:sdtEndPr>
    <w:sdtContent>
      <w:p w14:paraId="0C538CDA" w14:textId="14F1F23E" w:rsidR="00A964EA" w:rsidRDefault="00A964EA">
        <w:pPr>
          <w:pStyle w:val="Header"/>
        </w:pPr>
        <w:r>
          <w:fldChar w:fldCharType="begin"/>
        </w:r>
        <w:r>
          <w:instrText xml:space="preserve"> PAGE   \* MERGEFORMAT </w:instrText>
        </w:r>
        <w:r>
          <w:fldChar w:fldCharType="separate"/>
        </w:r>
        <w:r>
          <w:rPr>
            <w:noProof/>
          </w:rPr>
          <w:t>2</w:t>
        </w:r>
        <w:r>
          <w:rPr>
            <w:noProof/>
          </w:rPr>
          <w:fldChar w:fldCharType="end"/>
        </w:r>
      </w:p>
    </w:sdtContent>
  </w:sdt>
  <w:p w14:paraId="71348FEF" w14:textId="176EAF9B" w:rsidR="00167F02" w:rsidRDefault="00167F0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8330E0" w14:textId="77777777" w:rsidR="0002732F" w:rsidRDefault="0002732F" w:rsidP="0002732F">
    <w:pPr>
      <w:pStyle w:val="Header"/>
    </w:pPr>
    <w:r>
      <w:t xml:space="preserve">Student ID 2331105 (BMPF7309D) </w:t>
    </w:r>
  </w:p>
  <w:p w14:paraId="7548F3A5" w14:textId="77777777" w:rsidR="0002732F" w:rsidRPr="0002732F" w:rsidRDefault="0002732F" w:rsidP="000273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CE0751"/>
    <w:multiLevelType w:val="hybridMultilevel"/>
    <w:tmpl w:val="AB1831F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92D12C4"/>
    <w:multiLevelType w:val="hybridMultilevel"/>
    <w:tmpl w:val="58BA5402"/>
    <w:lvl w:ilvl="0" w:tplc="412E078C">
      <w:start w:val="1"/>
      <w:numFmt w:val="bullet"/>
      <w:lvlText w:val="•"/>
      <w:lvlJc w:val="left"/>
      <w:pPr>
        <w:ind w:left="288"/>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D796209C">
      <w:start w:val="1"/>
      <w:numFmt w:val="bullet"/>
      <w:lvlText w:val="o"/>
      <w:lvlJc w:val="left"/>
      <w:pPr>
        <w:ind w:left="1080"/>
      </w:pPr>
      <w:rPr>
        <w:rFonts w:ascii="Segoe UI Symbol" w:eastAsia="Segoe UI Symbol" w:hAnsi="Segoe UI Symbol" w:cs="Segoe UI Symbol"/>
        <w:b w:val="0"/>
        <w:i w:val="0"/>
        <w:strike w:val="0"/>
        <w:dstrike w:val="0"/>
        <w:color w:val="000000"/>
        <w:sz w:val="16"/>
        <w:szCs w:val="16"/>
        <w:u w:val="none" w:color="000000"/>
        <w:bdr w:val="none" w:sz="0" w:space="0" w:color="auto"/>
        <w:shd w:val="clear" w:color="auto" w:fill="auto"/>
        <w:vertAlign w:val="baseline"/>
      </w:rPr>
    </w:lvl>
    <w:lvl w:ilvl="2" w:tplc="50289BC2">
      <w:start w:val="1"/>
      <w:numFmt w:val="bullet"/>
      <w:lvlText w:val="▪"/>
      <w:lvlJc w:val="left"/>
      <w:pPr>
        <w:ind w:left="1800"/>
      </w:pPr>
      <w:rPr>
        <w:rFonts w:ascii="Segoe UI Symbol" w:eastAsia="Segoe UI Symbol" w:hAnsi="Segoe UI Symbol" w:cs="Segoe UI Symbol"/>
        <w:b w:val="0"/>
        <w:i w:val="0"/>
        <w:strike w:val="0"/>
        <w:dstrike w:val="0"/>
        <w:color w:val="000000"/>
        <w:sz w:val="16"/>
        <w:szCs w:val="16"/>
        <w:u w:val="none" w:color="000000"/>
        <w:bdr w:val="none" w:sz="0" w:space="0" w:color="auto"/>
        <w:shd w:val="clear" w:color="auto" w:fill="auto"/>
        <w:vertAlign w:val="baseline"/>
      </w:rPr>
    </w:lvl>
    <w:lvl w:ilvl="3" w:tplc="028853F8">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CEA8948E">
      <w:start w:val="1"/>
      <w:numFmt w:val="bullet"/>
      <w:lvlText w:val="o"/>
      <w:lvlJc w:val="left"/>
      <w:pPr>
        <w:ind w:left="3240"/>
      </w:pPr>
      <w:rPr>
        <w:rFonts w:ascii="Segoe UI Symbol" w:eastAsia="Segoe UI Symbol" w:hAnsi="Segoe UI Symbol" w:cs="Segoe UI Symbol"/>
        <w:b w:val="0"/>
        <w:i w:val="0"/>
        <w:strike w:val="0"/>
        <w:dstrike w:val="0"/>
        <w:color w:val="000000"/>
        <w:sz w:val="16"/>
        <w:szCs w:val="16"/>
        <w:u w:val="none" w:color="000000"/>
        <w:bdr w:val="none" w:sz="0" w:space="0" w:color="auto"/>
        <w:shd w:val="clear" w:color="auto" w:fill="auto"/>
        <w:vertAlign w:val="baseline"/>
      </w:rPr>
    </w:lvl>
    <w:lvl w:ilvl="5" w:tplc="886AE916">
      <w:start w:val="1"/>
      <w:numFmt w:val="bullet"/>
      <w:lvlText w:val="▪"/>
      <w:lvlJc w:val="left"/>
      <w:pPr>
        <w:ind w:left="3960"/>
      </w:pPr>
      <w:rPr>
        <w:rFonts w:ascii="Segoe UI Symbol" w:eastAsia="Segoe UI Symbol" w:hAnsi="Segoe UI Symbol" w:cs="Segoe UI Symbol"/>
        <w:b w:val="0"/>
        <w:i w:val="0"/>
        <w:strike w:val="0"/>
        <w:dstrike w:val="0"/>
        <w:color w:val="000000"/>
        <w:sz w:val="16"/>
        <w:szCs w:val="16"/>
        <w:u w:val="none" w:color="000000"/>
        <w:bdr w:val="none" w:sz="0" w:space="0" w:color="auto"/>
        <w:shd w:val="clear" w:color="auto" w:fill="auto"/>
        <w:vertAlign w:val="baseline"/>
      </w:rPr>
    </w:lvl>
    <w:lvl w:ilvl="6" w:tplc="834C94B0">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BD34E8E4">
      <w:start w:val="1"/>
      <w:numFmt w:val="bullet"/>
      <w:lvlText w:val="o"/>
      <w:lvlJc w:val="left"/>
      <w:pPr>
        <w:ind w:left="5400"/>
      </w:pPr>
      <w:rPr>
        <w:rFonts w:ascii="Segoe UI Symbol" w:eastAsia="Segoe UI Symbol" w:hAnsi="Segoe UI Symbol" w:cs="Segoe UI Symbol"/>
        <w:b w:val="0"/>
        <w:i w:val="0"/>
        <w:strike w:val="0"/>
        <w:dstrike w:val="0"/>
        <w:color w:val="000000"/>
        <w:sz w:val="16"/>
        <w:szCs w:val="16"/>
        <w:u w:val="none" w:color="000000"/>
        <w:bdr w:val="none" w:sz="0" w:space="0" w:color="auto"/>
        <w:shd w:val="clear" w:color="auto" w:fill="auto"/>
        <w:vertAlign w:val="baseline"/>
      </w:rPr>
    </w:lvl>
    <w:lvl w:ilvl="8" w:tplc="3048898E">
      <w:start w:val="1"/>
      <w:numFmt w:val="bullet"/>
      <w:lvlText w:val="▪"/>
      <w:lvlJc w:val="left"/>
      <w:pPr>
        <w:ind w:left="6120"/>
      </w:pPr>
      <w:rPr>
        <w:rFonts w:ascii="Segoe UI Symbol" w:eastAsia="Segoe UI Symbol" w:hAnsi="Segoe UI Symbol" w:cs="Segoe UI Symbol"/>
        <w:b w:val="0"/>
        <w:i w:val="0"/>
        <w:strike w:val="0"/>
        <w:dstrike w:val="0"/>
        <w:color w:val="000000"/>
        <w:sz w:val="16"/>
        <w:szCs w:val="16"/>
        <w:u w:val="none" w:color="000000"/>
        <w:bdr w:val="none" w:sz="0" w:space="0" w:color="auto"/>
        <w:shd w:val="clear" w:color="auto" w:fill="auto"/>
        <w:vertAlign w:val="baseline"/>
      </w:rPr>
    </w:lvl>
  </w:abstractNum>
  <w:abstractNum w:abstractNumId="2" w15:restartNumberingAfterBreak="0">
    <w:nsid w:val="25B26304"/>
    <w:multiLevelType w:val="hybridMultilevel"/>
    <w:tmpl w:val="98E06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435824"/>
    <w:multiLevelType w:val="hybridMultilevel"/>
    <w:tmpl w:val="4DB47C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2C3ABB"/>
    <w:multiLevelType w:val="hybridMultilevel"/>
    <w:tmpl w:val="37529C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C0E7A14"/>
    <w:multiLevelType w:val="hybridMultilevel"/>
    <w:tmpl w:val="66648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ACC12AC"/>
    <w:multiLevelType w:val="hybridMultilevel"/>
    <w:tmpl w:val="1E3A1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E0B110D"/>
    <w:multiLevelType w:val="hybridMultilevel"/>
    <w:tmpl w:val="8CD43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7C0BAB"/>
    <w:multiLevelType w:val="hybridMultilevel"/>
    <w:tmpl w:val="31D652CC"/>
    <w:lvl w:ilvl="0" w:tplc="0D8ABE9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F2650BE"/>
    <w:multiLevelType w:val="hybridMultilevel"/>
    <w:tmpl w:val="987C3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3ED2E3E"/>
    <w:multiLevelType w:val="hybridMultilevel"/>
    <w:tmpl w:val="1E448B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60959511">
    <w:abstractNumId w:val="10"/>
  </w:num>
  <w:num w:numId="2" w16cid:durableId="714239674">
    <w:abstractNumId w:val="0"/>
  </w:num>
  <w:num w:numId="3" w16cid:durableId="548499440">
    <w:abstractNumId w:val="4"/>
  </w:num>
  <w:num w:numId="4" w16cid:durableId="840897248">
    <w:abstractNumId w:val="7"/>
  </w:num>
  <w:num w:numId="5" w16cid:durableId="1467703216">
    <w:abstractNumId w:val="3"/>
  </w:num>
  <w:num w:numId="6" w16cid:durableId="834759260">
    <w:abstractNumId w:val="1"/>
  </w:num>
  <w:num w:numId="7" w16cid:durableId="594483020">
    <w:abstractNumId w:val="8"/>
  </w:num>
  <w:num w:numId="8" w16cid:durableId="2128309457">
    <w:abstractNumId w:val="9"/>
  </w:num>
  <w:num w:numId="9" w16cid:durableId="467942816">
    <w:abstractNumId w:val="6"/>
  </w:num>
  <w:num w:numId="10" w16cid:durableId="1302491971">
    <w:abstractNumId w:val="2"/>
  </w:num>
  <w:num w:numId="11" w16cid:durableId="518278414">
    <w:abstractNumId w:val="5"/>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Julie Crossman">
    <w15:presenceInfo w15:providerId="AD" w15:userId="S::julie.crossman@uwtsd.ac.uk::d902ac89-ff56-4e5d-982f-3384b0284ab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7F02"/>
    <w:rsid w:val="0000016A"/>
    <w:rsid w:val="00001CC4"/>
    <w:rsid w:val="000027E7"/>
    <w:rsid w:val="0000363D"/>
    <w:rsid w:val="00003F93"/>
    <w:rsid w:val="00005231"/>
    <w:rsid w:val="00007075"/>
    <w:rsid w:val="00007AED"/>
    <w:rsid w:val="00007C44"/>
    <w:rsid w:val="00007E43"/>
    <w:rsid w:val="00007F54"/>
    <w:rsid w:val="00010C97"/>
    <w:rsid w:val="00012C8D"/>
    <w:rsid w:val="000136CC"/>
    <w:rsid w:val="000140BA"/>
    <w:rsid w:val="00014844"/>
    <w:rsid w:val="0001560F"/>
    <w:rsid w:val="00015D85"/>
    <w:rsid w:val="00016302"/>
    <w:rsid w:val="000164FD"/>
    <w:rsid w:val="00016632"/>
    <w:rsid w:val="00020850"/>
    <w:rsid w:val="0002121F"/>
    <w:rsid w:val="000216C5"/>
    <w:rsid w:val="00021E7E"/>
    <w:rsid w:val="00022D73"/>
    <w:rsid w:val="00022D82"/>
    <w:rsid w:val="00025D6C"/>
    <w:rsid w:val="0002732F"/>
    <w:rsid w:val="000305BE"/>
    <w:rsid w:val="00031D99"/>
    <w:rsid w:val="000328D0"/>
    <w:rsid w:val="00033134"/>
    <w:rsid w:val="0003328A"/>
    <w:rsid w:val="0003349F"/>
    <w:rsid w:val="00033DC2"/>
    <w:rsid w:val="00033EF3"/>
    <w:rsid w:val="00034C4D"/>
    <w:rsid w:val="000351AF"/>
    <w:rsid w:val="00036A39"/>
    <w:rsid w:val="00036D70"/>
    <w:rsid w:val="000373C3"/>
    <w:rsid w:val="00037689"/>
    <w:rsid w:val="000406DF"/>
    <w:rsid w:val="000418C2"/>
    <w:rsid w:val="0004239A"/>
    <w:rsid w:val="0004260B"/>
    <w:rsid w:val="000429E7"/>
    <w:rsid w:val="00042E74"/>
    <w:rsid w:val="00045C2D"/>
    <w:rsid w:val="00045D83"/>
    <w:rsid w:val="00045D87"/>
    <w:rsid w:val="00047700"/>
    <w:rsid w:val="00047F1C"/>
    <w:rsid w:val="00050601"/>
    <w:rsid w:val="00050C83"/>
    <w:rsid w:val="00052C88"/>
    <w:rsid w:val="00054567"/>
    <w:rsid w:val="00054678"/>
    <w:rsid w:val="00054E2F"/>
    <w:rsid w:val="000551C1"/>
    <w:rsid w:val="0005705E"/>
    <w:rsid w:val="00057B6E"/>
    <w:rsid w:val="00060155"/>
    <w:rsid w:val="00061618"/>
    <w:rsid w:val="000622A7"/>
    <w:rsid w:val="00062970"/>
    <w:rsid w:val="0006317D"/>
    <w:rsid w:val="0006398C"/>
    <w:rsid w:val="000650FC"/>
    <w:rsid w:val="000659F9"/>
    <w:rsid w:val="000662C8"/>
    <w:rsid w:val="000676BD"/>
    <w:rsid w:val="0007291D"/>
    <w:rsid w:val="00072F9D"/>
    <w:rsid w:val="00073A14"/>
    <w:rsid w:val="00074F0A"/>
    <w:rsid w:val="000750E5"/>
    <w:rsid w:val="00075A58"/>
    <w:rsid w:val="00080AD4"/>
    <w:rsid w:val="00081C0C"/>
    <w:rsid w:val="000822EF"/>
    <w:rsid w:val="00083932"/>
    <w:rsid w:val="00083C37"/>
    <w:rsid w:val="00086B54"/>
    <w:rsid w:val="00087DE9"/>
    <w:rsid w:val="00087ECB"/>
    <w:rsid w:val="00090C63"/>
    <w:rsid w:val="00091585"/>
    <w:rsid w:val="000917C7"/>
    <w:rsid w:val="00092655"/>
    <w:rsid w:val="000926D2"/>
    <w:rsid w:val="00093B26"/>
    <w:rsid w:val="00093C9E"/>
    <w:rsid w:val="000950BB"/>
    <w:rsid w:val="0009610A"/>
    <w:rsid w:val="000964B0"/>
    <w:rsid w:val="000A12E0"/>
    <w:rsid w:val="000A223A"/>
    <w:rsid w:val="000A508C"/>
    <w:rsid w:val="000A65A0"/>
    <w:rsid w:val="000A6688"/>
    <w:rsid w:val="000B09AC"/>
    <w:rsid w:val="000B1829"/>
    <w:rsid w:val="000B31FE"/>
    <w:rsid w:val="000B4B59"/>
    <w:rsid w:val="000B5411"/>
    <w:rsid w:val="000B5413"/>
    <w:rsid w:val="000B63BC"/>
    <w:rsid w:val="000B6440"/>
    <w:rsid w:val="000B65C5"/>
    <w:rsid w:val="000B6FA6"/>
    <w:rsid w:val="000B71B8"/>
    <w:rsid w:val="000B73DF"/>
    <w:rsid w:val="000C0C65"/>
    <w:rsid w:val="000C1DF8"/>
    <w:rsid w:val="000C3919"/>
    <w:rsid w:val="000C3C2D"/>
    <w:rsid w:val="000C5204"/>
    <w:rsid w:val="000C53E9"/>
    <w:rsid w:val="000C61E2"/>
    <w:rsid w:val="000C6C18"/>
    <w:rsid w:val="000C753F"/>
    <w:rsid w:val="000C7CBD"/>
    <w:rsid w:val="000C7FC1"/>
    <w:rsid w:val="000C7FF9"/>
    <w:rsid w:val="000D0218"/>
    <w:rsid w:val="000D2A21"/>
    <w:rsid w:val="000D3FB6"/>
    <w:rsid w:val="000D4E4B"/>
    <w:rsid w:val="000D545D"/>
    <w:rsid w:val="000D567C"/>
    <w:rsid w:val="000D6B91"/>
    <w:rsid w:val="000D7A0A"/>
    <w:rsid w:val="000E0510"/>
    <w:rsid w:val="000E072A"/>
    <w:rsid w:val="000E122B"/>
    <w:rsid w:val="000E143A"/>
    <w:rsid w:val="000E1A43"/>
    <w:rsid w:val="000E1DA0"/>
    <w:rsid w:val="000E24FD"/>
    <w:rsid w:val="000E33D9"/>
    <w:rsid w:val="000E3873"/>
    <w:rsid w:val="000E3F1E"/>
    <w:rsid w:val="000E49CE"/>
    <w:rsid w:val="000E6012"/>
    <w:rsid w:val="000E69D5"/>
    <w:rsid w:val="000E75FC"/>
    <w:rsid w:val="000E7634"/>
    <w:rsid w:val="000F0382"/>
    <w:rsid w:val="000F03D8"/>
    <w:rsid w:val="000F1B60"/>
    <w:rsid w:val="000F1CAC"/>
    <w:rsid w:val="000F1ECD"/>
    <w:rsid w:val="000F5144"/>
    <w:rsid w:val="000F7486"/>
    <w:rsid w:val="00100A11"/>
    <w:rsid w:val="00100C3D"/>
    <w:rsid w:val="00100D88"/>
    <w:rsid w:val="001049F3"/>
    <w:rsid w:val="00104FEC"/>
    <w:rsid w:val="00105075"/>
    <w:rsid w:val="00106051"/>
    <w:rsid w:val="00107286"/>
    <w:rsid w:val="001075CD"/>
    <w:rsid w:val="001100DB"/>
    <w:rsid w:val="0011030C"/>
    <w:rsid w:val="001112BE"/>
    <w:rsid w:val="00111B95"/>
    <w:rsid w:val="00112F8F"/>
    <w:rsid w:val="0011426D"/>
    <w:rsid w:val="001143DD"/>
    <w:rsid w:val="00114872"/>
    <w:rsid w:val="00115348"/>
    <w:rsid w:val="0011622F"/>
    <w:rsid w:val="001171F4"/>
    <w:rsid w:val="001175E4"/>
    <w:rsid w:val="00120639"/>
    <w:rsid w:val="00120652"/>
    <w:rsid w:val="00120B24"/>
    <w:rsid w:val="00120C97"/>
    <w:rsid w:val="00121256"/>
    <w:rsid w:val="001218E2"/>
    <w:rsid w:val="0012327B"/>
    <w:rsid w:val="001237F7"/>
    <w:rsid w:val="00123F1D"/>
    <w:rsid w:val="001243D5"/>
    <w:rsid w:val="00124A66"/>
    <w:rsid w:val="00124B33"/>
    <w:rsid w:val="00124FE0"/>
    <w:rsid w:val="0012500C"/>
    <w:rsid w:val="00126BC2"/>
    <w:rsid w:val="00126CC7"/>
    <w:rsid w:val="00126FFD"/>
    <w:rsid w:val="00127A3D"/>
    <w:rsid w:val="0013021E"/>
    <w:rsid w:val="00130C4C"/>
    <w:rsid w:val="00130C6C"/>
    <w:rsid w:val="00131BB8"/>
    <w:rsid w:val="001329F4"/>
    <w:rsid w:val="00133053"/>
    <w:rsid w:val="0013327F"/>
    <w:rsid w:val="00133D07"/>
    <w:rsid w:val="00133E76"/>
    <w:rsid w:val="00133F66"/>
    <w:rsid w:val="001349B4"/>
    <w:rsid w:val="0013504D"/>
    <w:rsid w:val="00135784"/>
    <w:rsid w:val="00135B7F"/>
    <w:rsid w:val="00136059"/>
    <w:rsid w:val="00136FE0"/>
    <w:rsid w:val="00137DF9"/>
    <w:rsid w:val="00141A01"/>
    <w:rsid w:val="00141F37"/>
    <w:rsid w:val="00142407"/>
    <w:rsid w:val="00142503"/>
    <w:rsid w:val="001425B4"/>
    <w:rsid w:val="00143BD1"/>
    <w:rsid w:val="00143D20"/>
    <w:rsid w:val="0014583F"/>
    <w:rsid w:val="001469B3"/>
    <w:rsid w:val="00147847"/>
    <w:rsid w:val="00147A8C"/>
    <w:rsid w:val="00150212"/>
    <w:rsid w:val="001504E7"/>
    <w:rsid w:val="0015418B"/>
    <w:rsid w:val="00154CFA"/>
    <w:rsid w:val="00155506"/>
    <w:rsid w:val="00155A79"/>
    <w:rsid w:val="00155BC8"/>
    <w:rsid w:val="001579D7"/>
    <w:rsid w:val="001617D3"/>
    <w:rsid w:val="001618A3"/>
    <w:rsid w:val="00161A22"/>
    <w:rsid w:val="0016202C"/>
    <w:rsid w:val="0016455D"/>
    <w:rsid w:val="001650AF"/>
    <w:rsid w:val="001656F3"/>
    <w:rsid w:val="00166083"/>
    <w:rsid w:val="001663C9"/>
    <w:rsid w:val="00166697"/>
    <w:rsid w:val="00167326"/>
    <w:rsid w:val="00167F02"/>
    <w:rsid w:val="00170561"/>
    <w:rsid w:val="00170A60"/>
    <w:rsid w:val="00171A20"/>
    <w:rsid w:val="0017226D"/>
    <w:rsid w:val="00172760"/>
    <w:rsid w:val="00172BFF"/>
    <w:rsid w:val="00174425"/>
    <w:rsid w:val="0017494B"/>
    <w:rsid w:val="00175896"/>
    <w:rsid w:val="0017632F"/>
    <w:rsid w:val="00176CA3"/>
    <w:rsid w:val="001773D1"/>
    <w:rsid w:val="00177968"/>
    <w:rsid w:val="00180FBE"/>
    <w:rsid w:val="001810B7"/>
    <w:rsid w:val="00183411"/>
    <w:rsid w:val="0018379F"/>
    <w:rsid w:val="00184996"/>
    <w:rsid w:val="00184ACE"/>
    <w:rsid w:val="00185523"/>
    <w:rsid w:val="0018577D"/>
    <w:rsid w:val="00186298"/>
    <w:rsid w:val="00186514"/>
    <w:rsid w:val="001872C3"/>
    <w:rsid w:val="00187BFA"/>
    <w:rsid w:val="0019021C"/>
    <w:rsid w:val="00192004"/>
    <w:rsid w:val="00192E39"/>
    <w:rsid w:val="00193602"/>
    <w:rsid w:val="001936B1"/>
    <w:rsid w:val="001948DE"/>
    <w:rsid w:val="00195175"/>
    <w:rsid w:val="00195B16"/>
    <w:rsid w:val="00196DCA"/>
    <w:rsid w:val="0019771D"/>
    <w:rsid w:val="00197CB7"/>
    <w:rsid w:val="001A0FEB"/>
    <w:rsid w:val="001A2920"/>
    <w:rsid w:val="001A2DED"/>
    <w:rsid w:val="001A3C45"/>
    <w:rsid w:val="001A4C3B"/>
    <w:rsid w:val="001A650C"/>
    <w:rsid w:val="001A7818"/>
    <w:rsid w:val="001A7EC7"/>
    <w:rsid w:val="001B0AE9"/>
    <w:rsid w:val="001B0FC6"/>
    <w:rsid w:val="001B10FE"/>
    <w:rsid w:val="001B1199"/>
    <w:rsid w:val="001B11C0"/>
    <w:rsid w:val="001B1B0D"/>
    <w:rsid w:val="001B206F"/>
    <w:rsid w:val="001B3723"/>
    <w:rsid w:val="001B489F"/>
    <w:rsid w:val="001B58F4"/>
    <w:rsid w:val="001B5B26"/>
    <w:rsid w:val="001B5F17"/>
    <w:rsid w:val="001B6F76"/>
    <w:rsid w:val="001B792E"/>
    <w:rsid w:val="001C0412"/>
    <w:rsid w:val="001C0AE8"/>
    <w:rsid w:val="001C206D"/>
    <w:rsid w:val="001C357F"/>
    <w:rsid w:val="001C62AB"/>
    <w:rsid w:val="001C7826"/>
    <w:rsid w:val="001D070B"/>
    <w:rsid w:val="001D0F17"/>
    <w:rsid w:val="001D12DB"/>
    <w:rsid w:val="001D1AFC"/>
    <w:rsid w:val="001D1D3A"/>
    <w:rsid w:val="001D2C88"/>
    <w:rsid w:val="001D2CF5"/>
    <w:rsid w:val="001D39C2"/>
    <w:rsid w:val="001D4328"/>
    <w:rsid w:val="001D485E"/>
    <w:rsid w:val="001D59F9"/>
    <w:rsid w:val="001D6962"/>
    <w:rsid w:val="001D69AE"/>
    <w:rsid w:val="001D6C0E"/>
    <w:rsid w:val="001D756A"/>
    <w:rsid w:val="001D7A89"/>
    <w:rsid w:val="001E1481"/>
    <w:rsid w:val="001E1AC5"/>
    <w:rsid w:val="001E2012"/>
    <w:rsid w:val="001E21B8"/>
    <w:rsid w:val="001E2C5E"/>
    <w:rsid w:val="001E3B6D"/>
    <w:rsid w:val="001E586A"/>
    <w:rsid w:val="001F030D"/>
    <w:rsid w:val="001F034C"/>
    <w:rsid w:val="001F142B"/>
    <w:rsid w:val="001F2D24"/>
    <w:rsid w:val="001F3067"/>
    <w:rsid w:val="001F3311"/>
    <w:rsid w:val="001F4727"/>
    <w:rsid w:val="001F4C07"/>
    <w:rsid w:val="001F6C02"/>
    <w:rsid w:val="001F6EA8"/>
    <w:rsid w:val="001F72EA"/>
    <w:rsid w:val="001F74C0"/>
    <w:rsid w:val="00200373"/>
    <w:rsid w:val="002031FD"/>
    <w:rsid w:val="00206652"/>
    <w:rsid w:val="0020731C"/>
    <w:rsid w:val="0020776B"/>
    <w:rsid w:val="002102CE"/>
    <w:rsid w:val="00210581"/>
    <w:rsid w:val="00211E0A"/>
    <w:rsid w:val="00213124"/>
    <w:rsid w:val="002131CA"/>
    <w:rsid w:val="002133B5"/>
    <w:rsid w:val="00213F0D"/>
    <w:rsid w:val="0021491E"/>
    <w:rsid w:val="002151DE"/>
    <w:rsid w:val="002164D5"/>
    <w:rsid w:val="00216708"/>
    <w:rsid w:val="00217297"/>
    <w:rsid w:val="00217A8E"/>
    <w:rsid w:val="00220DAE"/>
    <w:rsid w:val="00221232"/>
    <w:rsid w:val="0022289F"/>
    <w:rsid w:val="002250CB"/>
    <w:rsid w:val="00226998"/>
    <w:rsid w:val="00226FD8"/>
    <w:rsid w:val="00227140"/>
    <w:rsid w:val="0022735D"/>
    <w:rsid w:val="002273CF"/>
    <w:rsid w:val="0022757F"/>
    <w:rsid w:val="00227AF8"/>
    <w:rsid w:val="002302A8"/>
    <w:rsid w:val="002305B0"/>
    <w:rsid w:val="00230DB6"/>
    <w:rsid w:val="00231111"/>
    <w:rsid w:val="00232868"/>
    <w:rsid w:val="0023317A"/>
    <w:rsid w:val="002351DA"/>
    <w:rsid w:val="00235AA5"/>
    <w:rsid w:val="00240C5F"/>
    <w:rsid w:val="00240D9C"/>
    <w:rsid w:val="00242DC3"/>
    <w:rsid w:val="0024350F"/>
    <w:rsid w:val="00243930"/>
    <w:rsid w:val="00244E57"/>
    <w:rsid w:val="00246159"/>
    <w:rsid w:val="00250475"/>
    <w:rsid w:val="0025062C"/>
    <w:rsid w:val="00250CF1"/>
    <w:rsid w:val="00251D0C"/>
    <w:rsid w:val="00253EC9"/>
    <w:rsid w:val="00253EF9"/>
    <w:rsid w:val="002558A1"/>
    <w:rsid w:val="00256A58"/>
    <w:rsid w:val="00257B3B"/>
    <w:rsid w:val="002604D7"/>
    <w:rsid w:val="0026063A"/>
    <w:rsid w:val="00262752"/>
    <w:rsid w:val="00262D3C"/>
    <w:rsid w:val="00262FC3"/>
    <w:rsid w:val="00263CA7"/>
    <w:rsid w:val="0026450C"/>
    <w:rsid w:val="00264BCB"/>
    <w:rsid w:val="00265D09"/>
    <w:rsid w:val="00265F6A"/>
    <w:rsid w:val="00266CF9"/>
    <w:rsid w:val="002676F2"/>
    <w:rsid w:val="00270C2E"/>
    <w:rsid w:val="0027224B"/>
    <w:rsid w:val="002752D7"/>
    <w:rsid w:val="00275873"/>
    <w:rsid w:val="0027648E"/>
    <w:rsid w:val="00276F8C"/>
    <w:rsid w:val="00276FA2"/>
    <w:rsid w:val="002771EC"/>
    <w:rsid w:val="0028136B"/>
    <w:rsid w:val="002835BD"/>
    <w:rsid w:val="002836BE"/>
    <w:rsid w:val="00283DBA"/>
    <w:rsid w:val="002854AC"/>
    <w:rsid w:val="002874CB"/>
    <w:rsid w:val="00290675"/>
    <w:rsid w:val="00290B1C"/>
    <w:rsid w:val="002912E7"/>
    <w:rsid w:val="00292C11"/>
    <w:rsid w:val="002934B9"/>
    <w:rsid w:val="00293638"/>
    <w:rsid w:val="0029366F"/>
    <w:rsid w:val="0029429B"/>
    <w:rsid w:val="00294350"/>
    <w:rsid w:val="00294766"/>
    <w:rsid w:val="00294910"/>
    <w:rsid w:val="00294B08"/>
    <w:rsid w:val="0029609A"/>
    <w:rsid w:val="002962DB"/>
    <w:rsid w:val="00297460"/>
    <w:rsid w:val="002A4960"/>
    <w:rsid w:val="002A5A90"/>
    <w:rsid w:val="002A5B3D"/>
    <w:rsid w:val="002A751D"/>
    <w:rsid w:val="002A7527"/>
    <w:rsid w:val="002B1383"/>
    <w:rsid w:val="002B273B"/>
    <w:rsid w:val="002B2AB0"/>
    <w:rsid w:val="002B2C9A"/>
    <w:rsid w:val="002B51A0"/>
    <w:rsid w:val="002B601A"/>
    <w:rsid w:val="002B633F"/>
    <w:rsid w:val="002B6692"/>
    <w:rsid w:val="002C1952"/>
    <w:rsid w:val="002C240B"/>
    <w:rsid w:val="002C2522"/>
    <w:rsid w:val="002C3A1D"/>
    <w:rsid w:val="002D1930"/>
    <w:rsid w:val="002D24CC"/>
    <w:rsid w:val="002D2957"/>
    <w:rsid w:val="002D4530"/>
    <w:rsid w:val="002D4FF7"/>
    <w:rsid w:val="002D5DF5"/>
    <w:rsid w:val="002D6172"/>
    <w:rsid w:val="002D655E"/>
    <w:rsid w:val="002E0CDB"/>
    <w:rsid w:val="002E296F"/>
    <w:rsid w:val="002E34B8"/>
    <w:rsid w:val="002E3C32"/>
    <w:rsid w:val="002E4626"/>
    <w:rsid w:val="002E48D0"/>
    <w:rsid w:val="002E70C3"/>
    <w:rsid w:val="002F15D5"/>
    <w:rsid w:val="002F17F8"/>
    <w:rsid w:val="002F3267"/>
    <w:rsid w:val="002F3DD9"/>
    <w:rsid w:val="002F45E2"/>
    <w:rsid w:val="002F5118"/>
    <w:rsid w:val="002F595E"/>
    <w:rsid w:val="002F6A23"/>
    <w:rsid w:val="002F6C06"/>
    <w:rsid w:val="002F6C9A"/>
    <w:rsid w:val="00300106"/>
    <w:rsid w:val="00300CFB"/>
    <w:rsid w:val="00301087"/>
    <w:rsid w:val="003030F6"/>
    <w:rsid w:val="003037A5"/>
    <w:rsid w:val="0030486D"/>
    <w:rsid w:val="00305495"/>
    <w:rsid w:val="003073F6"/>
    <w:rsid w:val="00307951"/>
    <w:rsid w:val="003107D6"/>
    <w:rsid w:val="00310D75"/>
    <w:rsid w:val="003115DE"/>
    <w:rsid w:val="00312E36"/>
    <w:rsid w:val="00314CBC"/>
    <w:rsid w:val="00314E98"/>
    <w:rsid w:val="0031527A"/>
    <w:rsid w:val="0031583C"/>
    <w:rsid w:val="00315BB1"/>
    <w:rsid w:val="00315C3D"/>
    <w:rsid w:val="00315D07"/>
    <w:rsid w:val="003160CA"/>
    <w:rsid w:val="00316341"/>
    <w:rsid w:val="0031651C"/>
    <w:rsid w:val="00317CA6"/>
    <w:rsid w:val="00320116"/>
    <w:rsid w:val="003202E4"/>
    <w:rsid w:val="00320C54"/>
    <w:rsid w:val="0032483B"/>
    <w:rsid w:val="00325F78"/>
    <w:rsid w:val="0032675E"/>
    <w:rsid w:val="00326A2B"/>
    <w:rsid w:val="00326F24"/>
    <w:rsid w:val="00327E23"/>
    <w:rsid w:val="0033114F"/>
    <w:rsid w:val="0033167E"/>
    <w:rsid w:val="0033259E"/>
    <w:rsid w:val="003325AA"/>
    <w:rsid w:val="0033274A"/>
    <w:rsid w:val="00332C24"/>
    <w:rsid w:val="00332C50"/>
    <w:rsid w:val="00333A71"/>
    <w:rsid w:val="003341E6"/>
    <w:rsid w:val="003344C4"/>
    <w:rsid w:val="00334990"/>
    <w:rsid w:val="00334A6C"/>
    <w:rsid w:val="00334CF5"/>
    <w:rsid w:val="003359D8"/>
    <w:rsid w:val="00335E1A"/>
    <w:rsid w:val="00335E96"/>
    <w:rsid w:val="0033618F"/>
    <w:rsid w:val="0033680C"/>
    <w:rsid w:val="0033758B"/>
    <w:rsid w:val="0033791D"/>
    <w:rsid w:val="00337E24"/>
    <w:rsid w:val="00340D2B"/>
    <w:rsid w:val="00340F09"/>
    <w:rsid w:val="0034117A"/>
    <w:rsid w:val="003430FE"/>
    <w:rsid w:val="003433C7"/>
    <w:rsid w:val="00343537"/>
    <w:rsid w:val="0034361B"/>
    <w:rsid w:val="0034454C"/>
    <w:rsid w:val="00345918"/>
    <w:rsid w:val="00345AB1"/>
    <w:rsid w:val="00346C01"/>
    <w:rsid w:val="00350380"/>
    <w:rsid w:val="003518C1"/>
    <w:rsid w:val="00351E79"/>
    <w:rsid w:val="00352792"/>
    <w:rsid w:val="00353724"/>
    <w:rsid w:val="00353862"/>
    <w:rsid w:val="00354298"/>
    <w:rsid w:val="00354B8D"/>
    <w:rsid w:val="00355B2D"/>
    <w:rsid w:val="00355F01"/>
    <w:rsid w:val="00356162"/>
    <w:rsid w:val="00356732"/>
    <w:rsid w:val="00356AF5"/>
    <w:rsid w:val="00356FB2"/>
    <w:rsid w:val="00357E32"/>
    <w:rsid w:val="003613BB"/>
    <w:rsid w:val="003618FA"/>
    <w:rsid w:val="00361A8D"/>
    <w:rsid w:val="00361D5B"/>
    <w:rsid w:val="00362B1D"/>
    <w:rsid w:val="00363244"/>
    <w:rsid w:val="00363D9B"/>
    <w:rsid w:val="00364FB1"/>
    <w:rsid w:val="0036689B"/>
    <w:rsid w:val="00367023"/>
    <w:rsid w:val="00370B94"/>
    <w:rsid w:val="00372DEE"/>
    <w:rsid w:val="003743F5"/>
    <w:rsid w:val="00374AF6"/>
    <w:rsid w:val="00374F35"/>
    <w:rsid w:val="00376965"/>
    <w:rsid w:val="00377178"/>
    <w:rsid w:val="003771D5"/>
    <w:rsid w:val="0037748F"/>
    <w:rsid w:val="00377684"/>
    <w:rsid w:val="00377DCC"/>
    <w:rsid w:val="00377E82"/>
    <w:rsid w:val="00380017"/>
    <w:rsid w:val="00381549"/>
    <w:rsid w:val="00381C5C"/>
    <w:rsid w:val="003840F5"/>
    <w:rsid w:val="0038551A"/>
    <w:rsid w:val="00385D5F"/>
    <w:rsid w:val="00385F2B"/>
    <w:rsid w:val="00386962"/>
    <w:rsid w:val="0038732C"/>
    <w:rsid w:val="0038783D"/>
    <w:rsid w:val="00391533"/>
    <w:rsid w:val="003928AA"/>
    <w:rsid w:val="00392F98"/>
    <w:rsid w:val="003937E4"/>
    <w:rsid w:val="00393FC3"/>
    <w:rsid w:val="00394439"/>
    <w:rsid w:val="00394D6D"/>
    <w:rsid w:val="00396174"/>
    <w:rsid w:val="003966EF"/>
    <w:rsid w:val="003973F5"/>
    <w:rsid w:val="003A0AAF"/>
    <w:rsid w:val="003A147A"/>
    <w:rsid w:val="003A1EFB"/>
    <w:rsid w:val="003A3316"/>
    <w:rsid w:val="003A39C1"/>
    <w:rsid w:val="003A3C48"/>
    <w:rsid w:val="003A5195"/>
    <w:rsid w:val="003A525C"/>
    <w:rsid w:val="003A6018"/>
    <w:rsid w:val="003A6568"/>
    <w:rsid w:val="003A750B"/>
    <w:rsid w:val="003B02E2"/>
    <w:rsid w:val="003B0D2F"/>
    <w:rsid w:val="003B127D"/>
    <w:rsid w:val="003B1A54"/>
    <w:rsid w:val="003B1B25"/>
    <w:rsid w:val="003B4CA1"/>
    <w:rsid w:val="003B5779"/>
    <w:rsid w:val="003B6BD6"/>
    <w:rsid w:val="003C34BC"/>
    <w:rsid w:val="003C5691"/>
    <w:rsid w:val="003C5A95"/>
    <w:rsid w:val="003C5E48"/>
    <w:rsid w:val="003C5F63"/>
    <w:rsid w:val="003C60DC"/>
    <w:rsid w:val="003C6399"/>
    <w:rsid w:val="003D0577"/>
    <w:rsid w:val="003D061E"/>
    <w:rsid w:val="003D1533"/>
    <w:rsid w:val="003D182B"/>
    <w:rsid w:val="003D1950"/>
    <w:rsid w:val="003D1B28"/>
    <w:rsid w:val="003D2F5F"/>
    <w:rsid w:val="003D414F"/>
    <w:rsid w:val="003D57C8"/>
    <w:rsid w:val="003D7025"/>
    <w:rsid w:val="003D7C35"/>
    <w:rsid w:val="003D7D77"/>
    <w:rsid w:val="003D7E47"/>
    <w:rsid w:val="003E11AE"/>
    <w:rsid w:val="003E17C3"/>
    <w:rsid w:val="003E334F"/>
    <w:rsid w:val="003E4BF2"/>
    <w:rsid w:val="003E5F49"/>
    <w:rsid w:val="003E6A0A"/>
    <w:rsid w:val="003F14BB"/>
    <w:rsid w:val="003F2475"/>
    <w:rsid w:val="003F2AFF"/>
    <w:rsid w:val="003F4194"/>
    <w:rsid w:val="003F4C84"/>
    <w:rsid w:val="003F4F86"/>
    <w:rsid w:val="003F5189"/>
    <w:rsid w:val="003F56CC"/>
    <w:rsid w:val="003F663B"/>
    <w:rsid w:val="0040001E"/>
    <w:rsid w:val="0040269C"/>
    <w:rsid w:val="004027EF"/>
    <w:rsid w:val="00402921"/>
    <w:rsid w:val="00403548"/>
    <w:rsid w:val="004039FC"/>
    <w:rsid w:val="004049C5"/>
    <w:rsid w:val="00405017"/>
    <w:rsid w:val="00405F54"/>
    <w:rsid w:val="00406875"/>
    <w:rsid w:val="00410FC7"/>
    <w:rsid w:val="0041155D"/>
    <w:rsid w:val="00411B8E"/>
    <w:rsid w:val="00412D18"/>
    <w:rsid w:val="004139F5"/>
    <w:rsid w:val="00413EE1"/>
    <w:rsid w:val="00416FC2"/>
    <w:rsid w:val="00417F57"/>
    <w:rsid w:val="00420736"/>
    <w:rsid w:val="00420D21"/>
    <w:rsid w:val="00421A60"/>
    <w:rsid w:val="00421E1E"/>
    <w:rsid w:val="004238F6"/>
    <w:rsid w:val="00424DAB"/>
    <w:rsid w:val="0042521A"/>
    <w:rsid w:val="00425254"/>
    <w:rsid w:val="00426877"/>
    <w:rsid w:val="00427575"/>
    <w:rsid w:val="004275C4"/>
    <w:rsid w:val="004278AA"/>
    <w:rsid w:val="00427BBA"/>
    <w:rsid w:val="00427F80"/>
    <w:rsid w:val="00430407"/>
    <w:rsid w:val="004309BD"/>
    <w:rsid w:val="00430E33"/>
    <w:rsid w:val="00430F8B"/>
    <w:rsid w:val="0043147B"/>
    <w:rsid w:val="00432260"/>
    <w:rsid w:val="0043343B"/>
    <w:rsid w:val="00435674"/>
    <w:rsid w:val="00435987"/>
    <w:rsid w:val="0043605A"/>
    <w:rsid w:val="004364D8"/>
    <w:rsid w:val="00436E7F"/>
    <w:rsid w:val="00437AB0"/>
    <w:rsid w:val="00437BCB"/>
    <w:rsid w:val="0044087E"/>
    <w:rsid w:val="004424C9"/>
    <w:rsid w:val="00443744"/>
    <w:rsid w:val="00443A4A"/>
    <w:rsid w:val="00444736"/>
    <w:rsid w:val="00444740"/>
    <w:rsid w:val="0044499D"/>
    <w:rsid w:val="00445E17"/>
    <w:rsid w:val="004464D7"/>
    <w:rsid w:val="004471E0"/>
    <w:rsid w:val="0045114E"/>
    <w:rsid w:val="00451175"/>
    <w:rsid w:val="00451E59"/>
    <w:rsid w:val="00452199"/>
    <w:rsid w:val="00453140"/>
    <w:rsid w:val="00454034"/>
    <w:rsid w:val="0045450F"/>
    <w:rsid w:val="00454C7B"/>
    <w:rsid w:val="00454F69"/>
    <w:rsid w:val="0045520B"/>
    <w:rsid w:val="0045646B"/>
    <w:rsid w:val="0045760A"/>
    <w:rsid w:val="00460A47"/>
    <w:rsid w:val="00461588"/>
    <w:rsid w:val="0046233B"/>
    <w:rsid w:val="00462952"/>
    <w:rsid w:val="0046361F"/>
    <w:rsid w:val="0046397E"/>
    <w:rsid w:val="00463AFA"/>
    <w:rsid w:val="00463CC3"/>
    <w:rsid w:val="00464893"/>
    <w:rsid w:val="00465423"/>
    <w:rsid w:val="004655F9"/>
    <w:rsid w:val="00467C25"/>
    <w:rsid w:val="00471D44"/>
    <w:rsid w:val="00471DF5"/>
    <w:rsid w:val="00472495"/>
    <w:rsid w:val="004726CA"/>
    <w:rsid w:val="00473883"/>
    <w:rsid w:val="004739F1"/>
    <w:rsid w:val="00474263"/>
    <w:rsid w:val="00475D18"/>
    <w:rsid w:val="00477C66"/>
    <w:rsid w:val="00481253"/>
    <w:rsid w:val="00481A35"/>
    <w:rsid w:val="0048258C"/>
    <w:rsid w:val="00483819"/>
    <w:rsid w:val="00483C4B"/>
    <w:rsid w:val="0048413E"/>
    <w:rsid w:val="00485C53"/>
    <w:rsid w:val="00486C05"/>
    <w:rsid w:val="00487C38"/>
    <w:rsid w:val="004910E6"/>
    <w:rsid w:val="0049129C"/>
    <w:rsid w:val="0049292F"/>
    <w:rsid w:val="004944B0"/>
    <w:rsid w:val="00495869"/>
    <w:rsid w:val="00496B92"/>
    <w:rsid w:val="00496DED"/>
    <w:rsid w:val="004A10E0"/>
    <w:rsid w:val="004A472F"/>
    <w:rsid w:val="004A495A"/>
    <w:rsid w:val="004A4A73"/>
    <w:rsid w:val="004B3611"/>
    <w:rsid w:val="004B3D25"/>
    <w:rsid w:val="004B42E2"/>
    <w:rsid w:val="004B47D7"/>
    <w:rsid w:val="004B484F"/>
    <w:rsid w:val="004B4ECA"/>
    <w:rsid w:val="004B64C8"/>
    <w:rsid w:val="004B6ABB"/>
    <w:rsid w:val="004B7A0D"/>
    <w:rsid w:val="004C20DF"/>
    <w:rsid w:val="004C2718"/>
    <w:rsid w:val="004C385D"/>
    <w:rsid w:val="004C38E5"/>
    <w:rsid w:val="004C42F5"/>
    <w:rsid w:val="004C516E"/>
    <w:rsid w:val="004C57DF"/>
    <w:rsid w:val="004C5DDC"/>
    <w:rsid w:val="004C670A"/>
    <w:rsid w:val="004C7584"/>
    <w:rsid w:val="004C7975"/>
    <w:rsid w:val="004D0169"/>
    <w:rsid w:val="004D41BB"/>
    <w:rsid w:val="004D7F8C"/>
    <w:rsid w:val="004E16F4"/>
    <w:rsid w:val="004E267C"/>
    <w:rsid w:val="004E2EF8"/>
    <w:rsid w:val="004E38E3"/>
    <w:rsid w:val="004E3CDB"/>
    <w:rsid w:val="004E42F1"/>
    <w:rsid w:val="004E4304"/>
    <w:rsid w:val="004E53CF"/>
    <w:rsid w:val="004E55B7"/>
    <w:rsid w:val="004E6884"/>
    <w:rsid w:val="004E73F4"/>
    <w:rsid w:val="004E7858"/>
    <w:rsid w:val="004E79AB"/>
    <w:rsid w:val="004E7E97"/>
    <w:rsid w:val="004F31BA"/>
    <w:rsid w:val="004F3BB8"/>
    <w:rsid w:val="004F4CFE"/>
    <w:rsid w:val="004F57BE"/>
    <w:rsid w:val="004F5CE5"/>
    <w:rsid w:val="004F7A20"/>
    <w:rsid w:val="004F7EB9"/>
    <w:rsid w:val="00501543"/>
    <w:rsid w:val="00501708"/>
    <w:rsid w:val="00501ABC"/>
    <w:rsid w:val="00501AEE"/>
    <w:rsid w:val="00501D8F"/>
    <w:rsid w:val="005029C5"/>
    <w:rsid w:val="0050344B"/>
    <w:rsid w:val="005039F4"/>
    <w:rsid w:val="005044D0"/>
    <w:rsid w:val="005055CC"/>
    <w:rsid w:val="00512BE3"/>
    <w:rsid w:val="005146AC"/>
    <w:rsid w:val="00515766"/>
    <w:rsid w:val="0051664B"/>
    <w:rsid w:val="005169F3"/>
    <w:rsid w:val="0052002D"/>
    <w:rsid w:val="00520121"/>
    <w:rsid w:val="00521CA3"/>
    <w:rsid w:val="00523701"/>
    <w:rsid w:val="00523BCA"/>
    <w:rsid w:val="0052433F"/>
    <w:rsid w:val="00524908"/>
    <w:rsid w:val="00524957"/>
    <w:rsid w:val="00525141"/>
    <w:rsid w:val="005256E8"/>
    <w:rsid w:val="00525B41"/>
    <w:rsid w:val="00525E4A"/>
    <w:rsid w:val="00526751"/>
    <w:rsid w:val="00527144"/>
    <w:rsid w:val="00527E91"/>
    <w:rsid w:val="00531849"/>
    <w:rsid w:val="005325DF"/>
    <w:rsid w:val="00533B4E"/>
    <w:rsid w:val="00533F97"/>
    <w:rsid w:val="00533FCD"/>
    <w:rsid w:val="005343AE"/>
    <w:rsid w:val="00534549"/>
    <w:rsid w:val="00535D29"/>
    <w:rsid w:val="005363A2"/>
    <w:rsid w:val="00536547"/>
    <w:rsid w:val="00537F0E"/>
    <w:rsid w:val="005409E5"/>
    <w:rsid w:val="00542A98"/>
    <w:rsid w:val="00542F29"/>
    <w:rsid w:val="00543D09"/>
    <w:rsid w:val="0054422B"/>
    <w:rsid w:val="0054557A"/>
    <w:rsid w:val="00546CF2"/>
    <w:rsid w:val="00546EEB"/>
    <w:rsid w:val="005474E7"/>
    <w:rsid w:val="005509C4"/>
    <w:rsid w:val="00550B2C"/>
    <w:rsid w:val="00551AE2"/>
    <w:rsid w:val="005521FA"/>
    <w:rsid w:val="00552C93"/>
    <w:rsid w:val="0055359F"/>
    <w:rsid w:val="00553A2D"/>
    <w:rsid w:val="00555C54"/>
    <w:rsid w:val="0055600B"/>
    <w:rsid w:val="0055643A"/>
    <w:rsid w:val="005574DD"/>
    <w:rsid w:val="00560AE5"/>
    <w:rsid w:val="00560FE0"/>
    <w:rsid w:val="005626B0"/>
    <w:rsid w:val="00562B0B"/>
    <w:rsid w:val="0056412D"/>
    <w:rsid w:val="0056418F"/>
    <w:rsid w:val="005645C2"/>
    <w:rsid w:val="00565437"/>
    <w:rsid w:val="00565A60"/>
    <w:rsid w:val="005668AC"/>
    <w:rsid w:val="00566B39"/>
    <w:rsid w:val="00570ADA"/>
    <w:rsid w:val="00570BA2"/>
    <w:rsid w:val="00571478"/>
    <w:rsid w:val="00572880"/>
    <w:rsid w:val="00572D69"/>
    <w:rsid w:val="00572DC0"/>
    <w:rsid w:val="0057322E"/>
    <w:rsid w:val="00573C51"/>
    <w:rsid w:val="00573E13"/>
    <w:rsid w:val="0057495F"/>
    <w:rsid w:val="00575923"/>
    <w:rsid w:val="00575D70"/>
    <w:rsid w:val="00575D9B"/>
    <w:rsid w:val="00576D37"/>
    <w:rsid w:val="005776E1"/>
    <w:rsid w:val="00577C59"/>
    <w:rsid w:val="005808D1"/>
    <w:rsid w:val="0058145A"/>
    <w:rsid w:val="00581862"/>
    <w:rsid w:val="00581C98"/>
    <w:rsid w:val="0058208E"/>
    <w:rsid w:val="005842D9"/>
    <w:rsid w:val="00584593"/>
    <w:rsid w:val="005845C7"/>
    <w:rsid w:val="0058547B"/>
    <w:rsid w:val="00586B7A"/>
    <w:rsid w:val="00587260"/>
    <w:rsid w:val="00591390"/>
    <w:rsid w:val="005924F0"/>
    <w:rsid w:val="005939E3"/>
    <w:rsid w:val="00594049"/>
    <w:rsid w:val="00596AD9"/>
    <w:rsid w:val="00597136"/>
    <w:rsid w:val="005A19B0"/>
    <w:rsid w:val="005A31C2"/>
    <w:rsid w:val="005A39A2"/>
    <w:rsid w:val="005A454A"/>
    <w:rsid w:val="005A55EF"/>
    <w:rsid w:val="005A5DDC"/>
    <w:rsid w:val="005A651F"/>
    <w:rsid w:val="005A66D2"/>
    <w:rsid w:val="005B0091"/>
    <w:rsid w:val="005B0CBE"/>
    <w:rsid w:val="005B0D17"/>
    <w:rsid w:val="005B0FFD"/>
    <w:rsid w:val="005B2254"/>
    <w:rsid w:val="005B4A60"/>
    <w:rsid w:val="005B584F"/>
    <w:rsid w:val="005B6460"/>
    <w:rsid w:val="005C0B15"/>
    <w:rsid w:val="005C1A12"/>
    <w:rsid w:val="005C3DEB"/>
    <w:rsid w:val="005C47E8"/>
    <w:rsid w:val="005C5A0E"/>
    <w:rsid w:val="005C7565"/>
    <w:rsid w:val="005C7AEF"/>
    <w:rsid w:val="005D11C2"/>
    <w:rsid w:val="005D242E"/>
    <w:rsid w:val="005D3A15"/>
    <w:rsid w:val="005D4F83"/>
    <w:rsid w:val="005D52A6"/>
    <w:rsid w:val="005E015A"/>
    <w:rsid w:val="005E0985"/>
    <w:rsid w:val="005E0D4D"/>
    <w:rsid w:val="005E1213"/>
    <w:rsid w:val="005E1B84"/>
    <w:rsid w:val="005E1C54"/>
    <w:rsid w:val="005E2752"/>
    <w:rsid w:val="005E35A7"/>
    <w:rsid w:val="005E3AD0"/>
    <w:rsid w:val="005E479B"/>
    <w:rsid w:val="005E5724"/>
    <w:rsid w:val="005E6694"/>
    <w:rsid w:val="005E671B"/>
    <w:rsid w:val="005E6C41"/>
    <w:rsid w:val="005E7836"/>
    <w:rsid w:val="005E7A88"/>
    <w:rsid w:val="005F0048"/>
    <w:rsid w:val="005F0CD7"/>
    <w:rsid w:val="005F252D"/>
    <w:rsid w:val="005F33F0"/>
    <w:rsid w:val="005F4426"/>
    <w:rsid w:val="005F49E7"/>
    <w:rsid w:val="005F49F9"/>
    <w:rsid w:val="005F76AD"/>
    <w:rsid w:val="005F77BE"/>
    <w:rsid w:val="00600D0E"/>
    <w:rsid w:val="00602213"/>
    <w:rsid w:val="00602B8D"/>
    <w:rsid w:val="00603F72"/>
    <w:rsid w:val="00604648"/>
    <w:rsid w:val="00604C6D"/>
    <w:rsid w:val="00604EE4"/>
    <w:rsid w:val="0060731D"/>
    <w:rsid w:val="00607D78"/>
    <w:rsid w:val="006125F0"/>
    <w:rsid w:val="0061273D"/>
    <w:rsid w:val="00617276"/>
    <w:rsid w:val="00620345"/>
    <w:rsid w:val="00622166"/>
    <w:rsid w:val="00622B19"/>
    <w:rsid w:val="00622BAF"/>
    <w:rsid w:val="006232FF"/>
    <w:rsid w:val="0062486B"/>
    <w:rsid w:val="006248A9"/>
    <w:rsid w:val="00624985"/>
    <w:rsid w:val="00625C3F"/>
    <w:rsid w:val="006263CF"/>
    <w:rsid w:val="00626433"/>
    <w:rsid w:val="00626C7C"/>
    <w:rsid w:val="00626E9A"/>
    <w:rsid w:val="006278F1"/>
    <w:rsid w:val="00630C53"/>
    <w:rsid w:val="00631C53"/>
    <w:rsid w:val="00631CE3"/>
    <w:rsid w:val="00631DE1"/>
    <w:rsid w:val="006320EE"/>
    <w:rsid w:val="006332A7"/>
    <w:rsid w:val="006338EC"/>
    <w:rsid w:val="00633D6C"/>
    <w:rsid w:val="006340B6"/>
    <w:rsid w:val="0063452E"/>
    <w:rsid w:val="00636577"/>
    <w:rsid w:val="006370C8"/>
    <w:rsid w:val="006372F9"/>
    <w:rsid w:val="00641D98"/>
    <w:rsid w:val="006424DF"/>
    <w:rsid w:val="006427F5"/>
    <w:rsid w:val="00643EFA"/>
    <w:rsid w:val="00645B7D"/>
    <w:rsid w:val="0065089A"/>
    <w:rsid w:val="0065095C"/>
    <w:rsid w:val="00650F2F"/>
    <w:rsid w:val="00652875"/>
    <w:rsid w:val="00652CCD"/>
    <w:rsid w:val="00652D93"/>
    <w:rsid w:val="00653059"/>
    <w:rsid w:val="006545F3"/>
    <w:rsid w:val="006550B4"/>
    <w:rsid w:val="006552E5"/>
    <w:rsid w:val="006559F7"/>
    <w:rsid w:val="006567FB"/>
    <w:rsid w:val="00657F5F"/>
    <w:rsid w:val="00660967"/>
    <w:rsid w:val="00664FCC"/>
    <w:rsid w:val="0066565C"/>
    <w:rsid w:val="006656B9"/>
    <w:rsid w:val="00666553"/>
    <w:rsid w:val="0066671F"/>
    <w:rsid w:val="00670E1B"/>
    <w:rsid w:val="00670F4D"/>
    <w:rsid w:val="00670FFD"/>
    <w:rsid w:val="00671178"/>
    <w:rsid w:val="006712FB"/>
    <w:rsid w:val="00671897"/>
    <w:rsid w:val="00672838"/>
    <w:rsid w:val="00673597"/>
    <w:rsid w:val="00674EF7"/>
    <w:rsid w:val="00677833"/>
    <w:rsid w:val="00677878"/>
    <w:rsid w:val="006808CE"/>
    <w:rsid w:val="00680F67"/>
    <w:rsid w:val="0068307C"/>
    <w:rsid w:val="006835FC"/>
    <w:rsid w:val="00684129"/>
    <w:rsid w:val="00685FE1"/>
    <w:rsid w:val="00686CCA"/>
    <w:rsid w:val="00693F38"/>
    <w:rsid w:val="00694D29"/>
    <w:rsid w:val="00696203"/>
    <w:rsid w:val="00696F7E"/>
    <w:rsid w:val="00697366"/>
    <w:rsid w:val="006A02F8"/>
    <w:rsid w:val="006A08E3"/>
    <w:rsid w:val="006A0E33"/>
    <w:rsid w:val="006A1659"/>
    <w:rsid w:val="006A2AD5"/>
    <w:rsid w:val="006A3EA7"/>
    <w:rsid w:val="006A7D34"/>
    <w:rsid w:val="006A7FFC"/>
    <w:rsid w:val="006B0B8B"/>
    <w:rsid w:val="006B0F50"/>
    <w:rsid w:val="006B20EE"/>
    <w:rsid w:val="006B4267"/>
    <w:rsid w:val="006B4BAD"/>
    <w:rsid w:val="006B55F0"/>
    <w:rsid w:val="006B7AD1"/>
    <w:rsid w:val="006C1459"/>
    <w:rsid w:val="006C18A4"/>
    <w:rsid w:val="006C1E86"/>
    <w:rsid w:val="006C2791"/>
    <w:rsid w:val="006C30F6"/>
    <w:rsid w:val="006C45DC"/>
    <w:rsid w:val="006C4DC4"/>
    <w:rsid w:val="006C4E07"/>
    <w:rsid w:val="006C7901"/>
    <w:rsid w:val="006D06FF"/>
    <w:rsid w:val="006D3287"/>
    <w:rsid w:val="006D333F"/>
    <w:rsid w:val="006D3713"/>
    <w:rsid w:val="006D3BE1"/>
    <w:rsid w:val="006D3FC3"/>
    <w:rsid w:val="006D5F38"/>
    <w:rsid w:val="006D7479"/>
    <w:rsid w:val="006E0576"/>
    <w:rsid w:val="006E069A"/>
    <w:rsid w:val="006E1E2A"/>
    <w:rsid w:val="006E1FD0"/>
    <w:rsid w:val="006E4035"/>
    <w:rsid w:val="006E4095"/>
    <w:rsid w:val="006E4155"/>
    <w:rsid w:val="006E472B"/>
    <w:rsid w:val="006E4A46"/>
    <w:rsid w:val="006E53A8"/>
    <w:rsid w:val="006E5531"/>
    <w:rsid w:val="006F1373"/>
    <w:rsid w:val="006F4B1A"/>
    <w:rsid w:val="006F7DF7"/>
    <w:rsid w:val="007000F9"/>
    <w:rsid w:val="00700576"/>
    <w:rsid w:val="00701E08"/>
    <w:rsid w:val="00703499"/>
    <w:rsid w:val="00704841"/>
    <w:rsid w:val="007051A1"/>
    <w:rsid w:val="007055A6"/>
    <w:rsid w:val="00705E23"/>
    <w:rsid w:val="007076EC"/>
    <w:rsid w:val="007103D2"/>
    <w:rsid w:val="00710653"/>
    <w:rsid w:val="00710670"/>
    <w:rsid w:val="00710EFD"/>
    <w:rsid w:val="007137B9"/>
    <w:rsid w:val="007141C0"/>
    <w:rsid w:val="00715DE2"/>
    <w:rsid w:val="007204BE"/>
    <w:rsid w:val="007204E1"/>
    <w:rsid w:val="00720DE2"/>
    <w:rsid w:val="007218F9"/>
    <w:rsid w:val="00721FB1"/>
    <w:rsid w:val="00722C72"/>
    <w:rsid w:val="007239AE"/>
    <w:rsid w:val="00723F9D"/>
    <w:rsid w:val="0072606C"/>
    <w:rsid w:val="0072616F"/>
    <w:rsid w:val="0072694B"/>
    <w:rsid w:val="00727093"/>
    <w:rsid w:val="007274E2"/>
    <w:rsid w:val="0072756A"/>
    <w:rsid w:val="0073088B"/>
    <w:rsid w:val="0073209E"/>
    <w:rsid w:val="007337A8"/>
    <w:rsid w:val="00733C28"/>
    <w:rsid w:val="00734377"/>
    <w:rsid w:val="00734619"/>
    <w:rsid w:val="007357A7"/>
    <w:rsid w:val="00735947"/>
    <w:rsid w:val="007365F1"/>
    <w:rsid w:val="00737A69"/>
    <w:rsid w:val="007414AF"/>
    <w:rsid w:val="007415D3"/>
    <w:rsid w:val="00743CA9"/>
    <w:rsid w:val="00744310"/>
    <w:rsid w:val="00745710"/>
    <w:rsid w:val="00745DBD"/>
    <w:rsid w:val="00746EE6"/>
    <w:rsid w:val="007472E6"/>
    <w:rsid w:val="00751DFE"/>
    <w:rsid w:val="007524AD"/>
    <w:rsid w:val="007528ED"/>
    <w:rsid w:val="0075469A"/>
    <w:rsid w:val="00755122"/>
    <w:rsid w:val="007552EE"/>
    <w:rsid w:val="00755722"/>
    <w:rsid w:val="00756030"/>
    <w:rsid w:val="0075694E"/>
    <w:rsid w:val="00756ECA"/>
    <w:rsid w:val="0076049B"/>
    <w:rsid w:val="00760ACD"/>
    <w:rsid w:val="007612A9"/>
    <w:rsid w:val="007613D4"/>
    <w:rsid w:val="00761554"/>
    <w:rsid w:val="00761FCC"/>
    <w:rsid w:val="0076211F"/>
    <w:rsid w:val="0076219A"/>
    <w:rsid w:val="00762A88"/>
    <w:rsid w:val="00762CE9"/>
    <w:rsid w:val="0076331D"/>
    <w:rsid w:val="00763A5F"/>
    <w:rsid w:val="0076447C"/>
    <w:rsid w:val="007650A9"/>
    <w:rsid w:val="007653BF"/>
    <w:rsid w:val="00766200"/>
    <w:rsid w:val="00766EAD"/>
    <w:rsid w:val="007671B4"/>
    <w:rsid w:val="007676DB"/>
    <w:rsid w:val="0077050A"/>
    <w:rsid w:val="007718A2"/>
    <w:rsid w:val="00772176"/>
    <w:rsid w:val="0077418F"/>
    <w:rsid w:val="00774975"/>
    <w:rsid w:val="00774B5C"/>
    <w:rsid w:val="00782473"/>
    <w:rsid w:val="007837AD"/>
    <w:rsid w:val="00784596"/>
    <w:rsid w:val="007855E0"/>
    <w:rsid w:val="00786406"/>
    <w:rsid w:val="007868FD"/>
    <w:rsid w:val="00786C6B"/>
    <w:rsid w:val="00787C2B"/>
    <w:rsid w:val="00790049"/>
    <w:rsid w:val="00790B48"/>
    <w:rsid w:val="0079184B"/>
    <w:rsid w:val="00791A2D"/>
    <w:rsid w:val="00791F87"/>
    <w:rsid w:val="00792296"/>
    <w:rsid w:val="007937D0"/>
    <w:rsid w:val="007938E3"/>
    <w:rsid w:val="00794D14"/>
    <w:rsid w:val="00795FE2"/>
    <w:rsid w:val="00796464"/>
    <w:rsid w:val="0079655D"/>
    <w:rsid w:val="00797236"/>
    <w:rsid w:val="00797B0B"/>
    <w:rsid w:val="00797BDA"/>
    <w:rsid w:val="007A1028"/>
    <w:rsid w:val="007A1267"/>
    <w:rsid w:val="007A5D49"/>
    <w:rsid w:val="007A6557"/>
    <w:rsid w:val="007A70DA"/>
    <w:rsid w:val="007B07F1"/>
    <w:rsid w:val="007B097C"/>
    <w:rsid w:val="007B0989"/>
    <w:rsid w:val="007B0E74"/>
    <w:rsid w:val="007B28D2"/>
    <w:rsid w:val="007B39D9"/>
    <w:rsid w:val="007B5662"/>
    <w:rsid w:val="007B62C4"/>
    <w:rsid w:val="007B7867"/>
    <w:rsid w:val="007B7B1D"/>
    <w:rsid w:val="007C0BAF"/>
    <w:rsid w:val="007C0DC9"/>
    <w:rsid w:val="007C1AF4"/>
    <w:rsid w:val="007C367E"/>
    <w:rsid w:val="007C40CD"/>
    <w:rsid w:val="007C41E9"/>
    <w:rsid w:val="007C45CF"/>
    <w:rsid w:val="007C4E28"/>
    <w:rsid w:val="007C5467"/>
    <w:rsid w:val="007C5B6C"/>
    <w:rsid w:val="007D0551"/>
    <w:rsid w:val="007D06F2"/>
    <w:rsid w:val="007D088E"/>
    <w:rsid w:val="007D19F9"/>
    <w:rsid w:val="007D1F7C"/>
    <w:rsid w:val="007D23CE"/>
    <w:rsid w:val="007D2742"/>
    <w:rsid w:val="007D2CBC"/>
    <w:rsid w:val="007D342B"/>
    <w:rsid w:val="007D36BB"/>
    <w:rsid w:val="007D53FE"/>
    <w:rsid w:val="007D545D"/>
    <w:rsid w:val="007D64CE"/>
    <w:rsid w:val="007D64FD"/>
    <w:rsid w:val="007D67F2"/>
    <w:rsid w:val="007E0B0B"/>
    <w:rsid w:val="007E1AFB"/>
    <w:rsid w:val="007E2F12"/>
    <w:rsid w:val="007E3742"/>
    <w:rsid w:val="007E441F"/>
    <w:rsid w:val="007E453A"/>
    <w:rsid w:val="007E49B9"/>
    <w:rsid w:val="007E4A16"/>
    <w:rsid w:val="007E5DB7"/>
    <w:rsid w:val="007E6FCF"/>
    <w:rsid w:val="007F0483"/>
    <w:rsid w:val="007F06BA"/>
    <w:rsid w:val="007F0BF1"/>
    <w:rsid w:val="007F0CCB"/>
    <w:rsid w:val="007F11D3"/>
    <w:rsid w:val="007F2C28"/>
    <w:rsid w:val="007F3217"/>
    <w:rsid w:val="007F4AAC"/>
    <w:rsid w:val="007F5F89"/>
    <w:rsid w:val="007F6363"/>
    <w:rsid w:val="007F6992"/>
    <w:rsid w:val="007F6A3D"/>
    <w:rsid w:val="007F7031"/>
    <w:rsid w:val="007F7084"/>
    <w:rsid w:val="007F7375"/>
    <w:rsid w:val="007F78B6"/>
    <w:rsid w:val="007F7BA4"/>
    <w:rsid w:val="00800347"/>
    <w:rsid w:val="008004D5"/>
    <w:rsid w:val="008019B6"/>
    <w:rsid w:val="008026F7"/>
    <w:rsid w:val="008036DA"/>
    <w:rsid w:val="00803D4B"/>
    <w:rsid w:val="008048FC"/>
    <w:rsid w:val="0080655E"/>
    <w:rsid w:val="0080764E"/>
    <w:rsid w:val="00807C0A"/>
    <w:rsid w:val="00807DD8"/>
    <w:rsid w:val="008109A3"/>
    <w:rsid w:val="00810D2C"/>
    <w:rsid w:val="00810DEC"/>
    <w:rsid w:val="00812D5C"/>
    <w:rsid w:val="00812E6B"/>
    <w:rsid w:val="00816239"/>
    <w:rsid w:val="0081691E"/>
    <w:rsid w:val="00816ACE"/>
    <w:rsid w:val="00816C87"/>
    <w:rsid w:val="008171D5"/>
    <w:rsid w:val="00817A1F"/>
    <w:rsid w:val="00820A3B"/>
    <w:rsid w:val="0082139E"/>
    <w:rsid w:val="00821419"/>
    <w:rsid w:val="008216BB"/>
    <w:rsid w:val="008219AD"/>
    <w:rsid w:val="00822069"/>
    <w:rsid w:val="00824504"/>
    <w:rsid w:val="00825BFC"/>
    <w:rsid w:val="00826161"/>
    <w:rsid w:val="00826A0A"/>
    <w:rsid w:val="0082788C"/>
    <w:rsid w:val="008305ED"/>
    <w:rsid w:val="00830836"/>
    <w:rsid w:val="00831513"/>
    <w:rsid w:val="00831B11"/>
    <w:rsid w:val="00832B9B"/>
    <w:rsid w:val="00832E8C"/>
    <w:rsid w:val="00833216"/>
    <w:rsid w:val="0083352C"/>
    <w:rsid w:val="008338DC"/>
    <w:rsid w:val="008339CF"/>
    <w:rsid w:val="00833D78"/>
    <w:rsid w:val="0083490B"/>
    <w:rsid w:val="00837629"/>
    <w:rsid w:val="0084077D"/>
    <w:rsid w:val="00842083"/>
    <w:rsid w:val="008435FC"/>
    <w:rsid w:val="00844C16"/>
    <w:rsid w:val="00845A02"/>
    <w:rsid w:val="00845D1B"/>
    <w:rsid w:val="00846AD0"/>
    <w:rsid w:val="008476F8"/>
    <w:rsid w:val="00850FD7"/>
    <w:rsid w:val="00851771"/>
    <w:rsid w:val="0085267A"/>
    <w:rsid w:val="008533D5"/>
    <w:rsid w:val="008538A4"/>
    <w:rsid w:val="008540A5"/>
    <w:rsid w:val="00854F7D"/>
    <w:rsid w:val="0085619C"/>
    <w:rsid w:val="0085659F"/>
    <w:rsid w:val="0085755E"/>
    <w:rsid w:val="008577D6"/>
    <w:rsid w:val="008610E3"/>
    <w:rsid w:val="00861739"/>
    <w:rsid w:val="00861D7C"/>
    <w:rsid w:val="008648E6"/>
    <w:rsid w:val="00865A9E"/>
    <w:rsid w:val="0086631C"/>
    <w:rsid w:val="00866495"/>
    <w:rsid w:val="00866A39"/>
    <w:rsid w:val="00867E82"/>
    <w:rsid w:val="0087003B"/>
    <w:rsid w:val="0087010D"/>
    <w:rsid w:val="00870FBD"/>
    <w:rsid w:val="00872214"/>
    <w:rsid w:val="008722E4"/>
    <w:rsid w:val="00872F3C"/>
    <w:rsid w:val="00876067"/>
    <w:rsid w:val="0087709E"/>
    <w:rsid w:val="0087753D"/>
    <w:rsid w:val="00880785"/>
    <w:rsid w:val="00880B56"/>
    <w:rsid w:val="00882D03"/>
    <w:rsid w:val="0088363B"/>
    <w:rsid w:val="00884059"/>
    <w:rsid w:val="008847E7"/>
    <w:rsid w:val="0088578E"/>
    <w:rsid w:val="008859FE"/>
    <w:rsid w:val="00885A8E"/>
    <w:rsid w:val="008863FC"/>
    <w:rsid w:val="00886613"/>
    <w:rsid w:val="00887315"/>
    <w:rsid w:val="008877CB"/>
    <w:rsid w:val="00890009"/>
    <w:rsid w:val="008920FF"/>
    <w:rsid w:val="008938F6"/>
    <w:rsid w:val="00893A91"/>
    <w:rsid w:val="008944FC"/>
    <w:rsid w:val="008967DA"/>
    <w:rsid w:val="00897C87"/>
    <w:rsid w:val="00897F14"/>
    <w:rsid w:val="008A0ACE"/>
    <w:rsid w:val="008A16C8"/>
    <w:rsid w:val="008A2240"/>
    <w:rsid w:val="008A27BF"/>
    <w:rsid w:val="008A30FE"/>
    <w:rsid w:val="008A310C"/>
    <w:rsid w:val="008A31BA"/>
    <w:rsid w:val="008A4C13"/>
    <w:rsid w:val="008A5D88"/>
    <w:rsid w:val="008A780C"/>
    <w:rsid w:val="008B0638"/>
    <w:rsid w:val="008B0AA1"/>
    <w:rsid w:val="008B18BF"/>
    <w:rsid w:val="008B28D3"/>
    <w:rsid w:val="008B39A1"/>
    <w:rsid w:val="008B3F03"/>
    <w:rsid w:val="008B459E"/>
    <w:rsid w:val="008B48A2"/>
    <w:rsid w:val="008B7219"/>
    <w:rsid w:val="008C23A7"/>
    <w:rsid w:val="008C28BB"/>
    <w:rsid w:val="008C3CCC"/>
    <w:rsid w:val="008C406A"/>
    <w:rsid w:val="008C42D4"/>
    <w:rsid w:val="008C45D5"/>
    <w:rsid w:val="008C4D6F"/>
    <w:rsid w:val="008C529F"/>
    <w:rsid w:val="008C53D8"/>
    <w:rsid w:val="008C587E"/>
    <w:rsid w:val="008C69F0"/>
    <w:rsid w:val="008D0309"/>
    <w:rsid w:val="008D1431"/>
    <w:rsid w:val="008D1EE0"/>
    <w:rsid w:val="008D2A27"/>
    <w:rsid w:val="008D2E7E"/>
    <w:rsid w:val="008D3305"/>
    <w:rsid w:val="008D344E"/>
    <w:rsid w:val="008D3A89"/>
    <w:rsid w:val="008D42D0"/>
    <w:rsid w:val="008D5626"/>
    <w:rsid w:val="008D6909"/>
    <w:rsid w:val="008E00A0"/>
    <w:rsid w:val="008E0453"/>
    <w:rsid w:val="008E0DF5"/>
    <w:rsid w:val="008E164D"/>
    <w:rsid w:val="008E2A49"/>
    <w:rsid w:val="008E328E"/>
    <w:rsid w:val="008E3625"/>
    <w:rsid w:val="008E57CE"/>
    <w:rsid w:val="008E5C20"/>
    <w:rsid w:val="008E6C49"/>
    <w:rsid w:val="008F0763"/>
    <w:rsid w:val="008F0CD5"/>
    <w:rsid w:val="008F290F"/>
    <w:rsid w:val="008F2A09"/>
    <w:rsid w:val="008F38AA"/>
    <w:rsid w:val="008F3EC4"/>
    <w:rsid w:val="008F467D"/>
    <w:rsid w:val="008F50B9"/>
    <w:rsid w:val="008F5B5D"/>
    <w:rsid w:val="008F6256"/>
    <w:rsid w:val="008F6424"/>
    <w:rsid w:val="008F6612"/>
    <w:rsid w:val="008F7E53"/>
    <w:rsid w:val="0090076C"/>
    <w:rsid w:val="00901C8D"/>
    <w:rsid w:val="00901D46"/>
    <w:rsid w:val="00902223"/>
    <w:rsid w:val="009046D9"/>
    <w:rsid w:val="00904BE9"/>
    <w:rsid w:val="009051C8"/>
    <w:rsid w:val="0090717C"/>
    <w:rsid w:val="00907EBD"/>
    <w:rsid w:val="0091025F"/>
    <w:rsid w:val="00910469"/>
    <w:rsid w:val="00911798"/>
    <w:rsid w:val="0091289D"/>
    <w:rsid w:val="00913F35"/>
    <w:rsid w:val="0091458C"/>
    <w:rsid w:val="00915100"/>
    <w:rsid w:val="0091511F"/>
    <w:rsid w:val="00916DF9"/>
    <w:rsid w:val="00917344"/>
    <w:rsid w:val="00923856"/>
    <w:rsid w:val="009248EC"/>
    <w:rsid w:val="00924AA7"/>
    <w:rsid w:val="00925151"/>
    <w:rsid w:val="0092685D"/>
    <w:rsid w:val="00927946"/>
    <w:rsid w:val="009300C8"/>
    <w:rsid w:val="00932BCA"/>
    <w:rsid w:val="00932FE0"/>
    <w:rsid w:val="0093377A"/>
    <w:rsid w:val="00933CAC"/>
    <w:rsid w:val="00934A84"/>
    <w:rsid w:val="00936C17"/>
    <w:rsid w:val="00937615"/>
    <w:rsid w:val="0094044D"/>
    <w:rsid w:val="00940501"/>
    <w:rsid w:val="00941937"/>
    <w:rsid w:val="00942225"/>
    <w:rsid w:val="00942541"/>
    <w:rsid w:val="0094468C"/>
    <w:rsid w:val="00944EDF"/>
    <w:rsid w:val="00946D2A"/>
    <w:rsid w:val="00947140"/>
    <w:rsid w:val="00950238"/>
    <w:rsid w:val="00950483"/>
    <w:rsid w:val="00951D0A"/>
    <w:rsid w:val="0095242D"/>
    <w:rsid w:val="009527A8"/>
    <w:rsid w:val="00953D25"/>
    <w:rsid w:val="00954EAF"/>
    <w:rsid w:val="00955F96"/>
    <w:rsid w:val="0095618A"/>
    <w:rsid w:val="0095701F"/>
    <w:rsid w:val="0095723B"/>
    <w:rsid w:val="00960276"/>
    <w:rsid w:val="00960A79"/>
    <w:rsid w:val="00960A83"/>
    <w:rsid w:val="00961B7A"/>
    <w:rsid w:val="00963196"/>
    <w:rsid w:val="00964021"/>
    <w:rsid w:val="00964632"/>
    <w:rsid w:val="0096527F"/>
    <w:rsid w:val="009663C4"/>
    <w:rsid w:val="00966DAD"/>
    <w:rsid w:val="00967604"/>
    <w:rsid w:val="00970671"/>
    <w:rsid w:val="009715F5"/>
    <w:rsid w:val="00971CF9"/>
    <w:rsid w:val="00972852"/>
    <w:rsid w:val="00972D8E"/>
    <w:rsid w:val="0097413A"/>
    <w:rsid w:val="00974914"/>
    <w:rsid w:val="00974BFE"/>
    <w:rsid w:val="00975163"/>
    <w:rsid w:val="00975D20"/>
    <w:rsid w:val="009817CE"/>
    <w:rsid w:val="00982517"/>
    <w:rsid w:val="00983B4C"/>
    <w:rsid w:val="00985177"/>
    <w:rsid w:val="00985574"/>
    <w:rsid w:val="00985617"/>
    <w:rsid w:val="009865C6"/>
    <w:rsid w:val="00986720"/>
    <w:rsid w:val="009902A0"/>
    <w:rsid w:val="00990789"/>
    <w:rsid w:val="00990E63"/>
    <w:rsid w:val="00991606"/>
    <w:rsid w:val="00992041"/>
    <w:rsid w:val="00995A30"/>
    <w:rsid w:val="00995E5C"/>
    <w:rsid w:val="009964B1"/>
    <w:rsid w:val="009964E3"/>
    <w:rsid w:val="00996969"/>
    <w:rsid w:val="009A2C54"/>
    <w:rsid w:val="009A343D"/>
    <w:rsid w:val="009A350B"/>
    <w:rsid w:val="009A380F"/>
    <w:rsid w:val="009A5178"/>
    <w:rsid w:val="009A55E2"/>
    <w:rsid w:val="009A5AD5"/>
    <w:rsid w:val="009A6126"/>
    <w:rsid w:val="009A7954"/>
    <w:rsid w:val="009B0EC0"/>
    <w:rsid w:val="009B30FB"/>
    <w:rsid w:val="009B34A7"/>
    <w:rsid w:val="009B379E"/>
    <w:rsid w:val="009B59F3"/>
    <w:rsid w:val="009B5AE8"/>
    <w:rsid w:val="009B65DA"/>
    <w:rsid w:val="009B6864"/>
    <w:rsid w:val="009B6897"/>
    <w:rsid w:val="009B6E5D"/>
    <w:rsid w:val="009B74C8"/>
    <w:rsid w:val="009B7ECD"/>
    <w:rsid w:val="009C46BC"/>
    <w:rsid w:val="009C5D38"/>
    <w:rsid w:val="009C75CB"/>
    <w:rsid w:val="009C75F7"/>
    <w:rsid w:val="009D0135"/>
    <w:rsid w:val="009D319B"/>
    <w:rsid w:val="009D3854"/>
    <w:rsid w:val="009D4617"/>
    <w:rsid w:val="009D5AEC"/>
    <w:rsid w:val="009E07C7"/>
    <w:rsid w:val="009E12CC"/>
    <w:rsid w:val="009E4AC8"/>
    <w:rsid w:val="009E621A"/>
    <w:rsid w:val="009F09AC"/>
    <w:rsid w:val="009F13A0"/>
    <w:rsid w:val="009F2093"/>
    <w:rsid w:val="009F30AA"/>
    <w:rsid w:val="009F46FE"/>
    <w:rsid w:val="009F4980"/>
    <w:rsid w:val="009F544A"/>
    <w:rsid w:val="009F56F5"/>
    <w:rsid w:val="009F6F71"/>
    <w:rsid w:val="009F7BE2"/>
    <w:rsid w:val="009F7DB9"/>
    <w:rsid w:val="00A00735"/>
    <w:rsid w:val="00A0391C"/>
    <w:rsid w:val="00A05589"/>
    <w:rsid w:val="00A0617A"/>
    <w:rsid w:val="00A07700"/>
    <w:rsid w:val="00A10165"/>
    <w:rsid w:val="00A1017C"/>
    <w:rsid w:val="00A10E42"/>
    <w:rsid w:val="00A11517"/>
    <w:rsid w:val="00A12355"/>
    <w:rsid w:val="00A125EA"/>
    <w:rsid w:val="00A1388D"/>
    <w:rsid w:val="00A13C46"/>
    <w:rsid w:val="00A13FF8"/>
    <w:rsid w:val="00A1493F"/>
    <w:rsid w:val="00A1628C"/>
    <w:rsid w:val="00A167A5"/>
    <w:rsid w:val="00A1683A"/>
    <w:rsid w:val="00A16E0E"/>
    <w:rsid w:val="00A1710C"/>
    <w:rsid w:val="00A179C0"/>
    <w:rsid w:val="00A17A2C"/>
    <w:rsid w:val="00A202C1"/>
    <w:rsid w:val="00A20761"/>
    <w:rsid w:val="00A21F52"/>
    <w:rsid w:val="00A22801"/>
    <w:rsid w:val="00A23F4E"/>
    <w:rsid w:val="00A24533"/>
    <w:rsid w:val="00A251E6"/>
    <w:rsid w:val="00A2572E"/>
    <w:rsid w:val="00A25A46"/>
    <w:rsid w:val="00A26164"/>
    <w:rsid w:val="00A2628A"/>
    <w:rsid w:val="00A26471"/>
    <w:rsid w:val="00A26B03"/>
    <w:rsid w:val="00A26DCE"/>
    <w:rsid w:val="00A27FC7"/>
    <w:rsid w:val="00A31A5F"/>
    <w:rsid w:val="00A339F2"/>
    <w:rsid w:val="00A35D5C"/>
    <w:rsid w:val="00A361F9"/>
    <w:rsid w:val="00A4008C"/>
    <w:rsid w:val="00A409EC"/>
    <w:rsid w:val="00A41F61"/>
    <w:rsid w:val="00A42292"/>
    <w:rsid w:val="00A44552"/>
    <w:rsid w:val="00A44FD7"/>
    <w:rsid w:val="00A45388"/>
    <w:rsid w:val="00A46123"/>
    <w:rsid w:val="00A46BF1"/>
    <w:rsid w:val="00A46C69"/>
    <w:rsid w:val="00A46CC2"/>
    <w:rsid w:val="00A47F26"/>
    <w:rsid w:val="00A50390"/>
    <w:rsid w:val="00A50D2D"/>
    <w:rsid w:val="00A51A22"/>
    <w:rsid w:val="00A5218E"/>
    <w:rsid w:val="00A52BA5"/>
    <w:rsid w:val="00A55028"/>
    <w:rsid w:val="00A552BD"/>
    <w:rsid w:val="00A554FF"/>
    <w:rsid w:val="00A56226"/>
    <w:rsid w:val="00A56B75"/>
    <w:rsid w:val="00A56C84"/>
    <w:rsid w:val="00A57A07"/>
    <w:rsid w:val="00A60B87"/>
    <w:rsid w:val="00A61055"/>
    <w:rsid w:val="00A617E6"/>
    <w:rsid w:val="00A61BBC"/>
    <w:rsid w:val="00A6336D"/>
    <w:rsid w:val="00A63753"/>
    <w:rsid w:val="00A6378F"/>
    <w:rsid w:val="00A63FC8"/>
    <w:rsid w:val="00A647BC"/>
    <w:rsid w:val="00A6493E"/>
    <w:rsid w:val="00A66F11"/>
    <w:rsid w:val="00A6736B"/>
    <w:rsid w:val="00A67ABF"/>
    <w:rsid w:val="00A70E0E"/>
    <w:rsid w:val="00A72D36"/>
    <w:rsid w:val="00A73184"/>
    <w:rsid w:val="00A73573"/>
    <w:rsid w:val="00A75D23"/>
    <w:rsid w:val="00A75DDF"/>
    <w:rsid w:val="00A7667A"/>
    <w:rsid w:val="00A768E5"/>
    <w:rsid w:val="00A768FD"/>
    <w:rsid w:val="00A8102F"/>
    <w:rsid w:val="00A818E2"/>
    <w:rsid w:val="00A84585"/>
    <w:rsid w:val="00A84B81"/>
    <w:rsid w:val="00A852A7"/>
    <w:rsid w:val="00A8720B"/>
    <w:rsid w:val="00A873C1"/>
    <w:rsid w:val="00A91A55"/>
    <w:rsid w:val="00A92996"/>
    <w:rsid w:val="00A94CA5"/>
    <w:rsid w:val="00A963CB"/>
    <w:rsid w:val="00A964EA"/>
    <w:rsid w:val="00A96626"/>
    <w:rsid w:val="00A96D09"/>
    <w:rsid w:val="00A97394"/>
    <w:rsid w:val="00A973D4"/>
    <w:rsid w:val="00A97E3B"/>
    <w:rsid w:val="00AA0B24"/>
    <w:rsid w:val="00AA1B51"/>
    <w:rsid w:val="00AA1E20"/>
    <w:rsid w:val="00AA249A"/>
    <w:rsid w:val="00AA2D5A"/>
    <w:rsid w:val="00AA36A3"/>
    <w:rsid w:val="00AA3E03"/>
    <w:rsid w:val="00AA3EA5"/>
    <w:rsid w:val="00AA6606"/>
    <w:rsid w:val="00AA7105"/>
    <w:rsid w:val="00AA7581"/>
    <w:rsid w:val="00AB2489"/>
    <w:rsid w:val="00AB2EC4"/>
    <w:rsid w:val="00AB3770"/>
    <w:rsid w:val="00AB44C9"/>
    <w:rsid w:val="00AB5255"/>
    <w:rsid w:val="00AB5A10"/>
    <w:rsid w:val="00AB6832"/>
    <w:rsid w:val="00AB6C76"/>
    <w:rsid w:val="00AB7778"/>
    <w:rsid w:val="00AB777E"/>
    <w:rsid w:val="00AC0087"/>
    <w:rsid w:val="00AC1BA6"/>
    <w:rsid w:val="00AC2460"/>
    <w:rsid w:val="00AC30D2"/>
    <w:rsid w:val="00AC3C85"/>
    <w:rsid w:val="00AC4299"/>
    <w:rsid w:val="00AC51E3"/>
    <w:rsid w:val="00AC65A0"/>
    <w:rsid w:val="00AC6D2E"/>
    <w:rsid w:val="00AD0122"/>
    <w:rsid w:val="00AD02DD"/>
    <w:rsid w:val="00AD0ACC"/>
    <w:rsid w:val="00AD0B63"/>
    <w:rsid w:val="00AD1A06"/>
    <w:rsid w:val="00AD5066"/>
    <w:rsid w:val="00AD74DA"/>
    <w:rsid w:val="00AD78E6"/>
    <w:rsid w:val="00AD7E0C"/>
    <w:rsid w:val="00AE0BA2"/>
    <w:rsid w:val="00AE0FBA"/>
    <w:rsid w:val="00AE3DB5"/>
    <w:rsid w:val="00AE4E64"/>
    <w:rsid w:val="00AE521A"/>
    <w:rsid w:val="00AE559F"/>
    <w:rsid w:val="00AE563B"/>
    <w:rsid w:val="00AE6098"/>
    <w:rsid w:val="00AE7757"/>
    <w:rsid w:val="00AE7EAD"/>
    <w:rsid w:val="00AF1125"/>
    <w:rsid w:val="00AF3DD9"/>
    <w:rsid w:val="00AF594B"/>
    <w:rsid w:val="00AF6506"/>
    <w:rsid w:val="00AF6CC3"/>
    <w:rsid w:val="00AF7E17"/>
    <w:rsid w:val="00B004D3"/>
    <w:rsid w:val="00B0189F"/>
    <w:rsid w:val="00B0220B"/>
    <w:rsid w:val="00B03BA1"/>
    <w:rsid w:val="00B05257"/>
    <w:rsid w:val="00B05E0D"/>
    <w:rsid w:val="00B060E8"/>
    <w:rsid w:val="00B077E2"/>
    <w:rsid w:val="00B07951"/>
    <w:rsid w:val="00B07F44"/>
    <w:rsid w:val="00B10388"/>
    <w:rsid w:val="00B1093D"/>
    <w:rsid w:val="00B117F5"/>
    <w:rsid w:val="00B14327"/>
    <w:rsid w:val="00B15F95"/>
    <w:rsid w:val="00B16A34"/>
    <w:rsid w:val="00B16DFD"/>
    <w:rsid w:val="00B17326"/>
    <w:rsid w:val="00B200EB"/>
    <w:rsid w:val="00B21BC9"/>
    <w:rsid w:val="00B24ED6"/>
    <w:rsid w:val="00B25191"/>
    <w:rsid w:val="00B251CB"/>
    <w:rsid w:val="00B253D4"/>
    <w:rsid w:val="00B25664"/>
    <w:rsid w:val="00B25D75"/>
    <w:rsid w:val="00B261EC"/>
    <w:rsid w:val="00B30727"/>
    <w:rsid w:val="00B32351"/>
    <w:rsid w:val="00B326BE"/>
    <w:rsid w:val="00B32707"/>
    <w:rsid w:val="00B33C01"/>
    <w:rsid w:val="00B33D4A"/>
    <w:rsid w:val="00B40B83"/>
    <w:rsid w:val="00B40F3B"/>
    <w:rsid w:val="00B42217"/>
    <w:rsid w:val="00B42D90"/>
    <w:rsid w:val="00B42E20"/>
    <w:rsid w:val="00B43481"/>
    <w:rsid w:val="00B4404E"/>
    <w:rsid w:val="00B447AA"/>
    <w:rsid w:val="00B45D23"/>
    <w:rsid w:val="00B467E3"/>
    <w:rsid w:val="00B47C2D"/>
    <w:rsid w:val="00B508DC"/>
    <w:rsid w:val="00B5096E"/>
    <w:rsid w:val="00B5154D"/>
    <w:rsid w:val="00B51F19"/>
    <w:rsid w:val="00B5227F"/>
    <w:rsid w:val="00B52B46"/>
    <w:rsid w:val="00B52CA0"/>
    <w:rsid w:val="00B53CDE"/>
    <w:rsid w:val="00B5549D"/>
    <w:rsid w:val="00B562AE"/>
    <w:rsid w:val="00B605D4"/>
    <w:rsid w:val="00B60B47"/>
    <w:rsid w:val="00B610F7"/>
    <w:rsid w:val="00B61524"/>
    <w:rsid w:val="00B61961"/>
    <w:rsid w:val="00B61EDD"/>
    <w:rsid w:val="00B628B0"/>
    <w:rsid w:val="00B646A2"/>
    <w:rsid w:val="00B6480A"/>
    <w:rsid w:val="00B6682E"/>
    <w:rsid w:val="00B669C2"/>
    <w:rsid w:val="00B676B9"/>
    <w:rsid w:val="00B678DA"/>
    <w:rsid w:val="00B6798B"/>
    <w:rsid w:val="00B67D45"/>
    <w:rsid w:val="00B70961"/>
    <w:rsid w:val="00B714E5"/>
    <w:rsid w:val="00B71B33"/>
    <w:rsid w:val="00B71BDE"/>
    <w:rsid w:val="00B734BB"/>
    <w:rsid w:val="00B7352E"/>
    <w:rsid w:val="00B7363B"/>
    <w:rsid w:val="00B736A6"/>
    <w:rsid w:val="00B73C6A"/>
    <w:rsid w:val="00B741DE"/>
    <w:rsid w:val="00B754E6"/>
    <w:rsid w:val="00B77436"/>
    <w:rsid w:val="00B800D9"/>
    <w:rsid w:val="00B80CF9"/>
    <w:rsid w:val="00B8154C"/>
    <w:rsid w:val="00B81E53"/>
    <w:rsid w:val="00B82CB2"/>
    <w:rsid w:val="00B83A0F"/>
    <w:rsid w:val="00B8519C"/>
    <w:rsid w:val="00B86522"/>
    <w:rsid w:val="00B90CD3"/>
    <w:rsid w:val="00B9119A"/>
    <w:rsid w:val="00B91C64"/>
    <w:rsid w:val="00B9203F"/>
    <w:rsid w:val="00B92365"/>
    <w:rsid w:val="00B93D65"/>
    <w:rsid w:val="00B93F8B"/>
    <w:rsid w:val="00B9429C"/>
    <w:rsid w:val="00B94B6F"/>
    <w:rsid w:val="00B9661C"/>
    <w:rsid w:val="00B967C5"/>
    <w:rsid w:val="00B96BE1"/>
    <w:rsid w:val="00BA06C6"/>
    <w:rsid w:val="00BA2CEA"/>
    <w:rsid w:val="00BA2D86"/>
    <w:rsid w:val="00BA355B"/>
    <w:rsid w:val="00BA4A56"/>
    <w:rsid w:val="00BA4C76"/>
    <w:rsid w:val="00BA4E5E"/>
    <w:rsid w:val="00BA6CEE"/>
    <w:rsid w:val="00BB0ADE"/>
    <w:rsid w:val="00BB1EB6"/>
    <w:rsid w:val="00BB2DD9"/>
    <w:rsid w:val="00BB4891"/>
    <w:rsid w:val="00BB4CC9"/>
    <w:rsid w:val="00BC013E"/>
    <w:rsid w:val="00BC0AEC"/>
    <w:rsid w:val="00BC0DF8"/>
    <w:rsid w:val="00BC1702"/>
    <w:rsid w:val="00BC19E2"/>
    <w:rsid w:val="00BC34DE"/>
    <w:rsid w:val="00BC4AD2"/>
    <w:rsid w:val="00BC5421"/>
    <w:rsid w:val="00BC636E"/>
    <w:rsid w:val="00BC6D8B"/>
    <w:rsid w:val="00BC6E53"/>
    <w:rsid w:val="00BD2110"/>
    <w:rsid w:val="00BD25C5"/>
    <w:rsid w:val="00BD2B66"/>
    <w:rsid w:val="00BD369E"/>
    <w:rsid w:val="00BD4B9E"/>
    <w:rsid w:val="00BD54E4"/>
    <w:rsid w:val="00BD5D5A"/>
    <w:rsid w:val="00BD662E"/>
    <w:rsid w:val="00BD69E8"/>
    <w:rsid w:val="00BD6ABD"/>
    <w:rsid w:val="00BD734F"/>
    <w:rsid w:val="00BD7AB9"/>
    <w:rsid w:val="00BE1543"/>
    <w:rsid w:val="00BE172C"/>
    <w:rsid w:val="00BE1EC6"/>
    <w:rsid w:val="00BE3491"/>
    <w:rsid w:val="00BE3C7C"/>
    <w:rsid w:val="00BE45D4"/>
    <w:rsid w:val="00BE4A64"/>
    <w:rsid w:val="00BE7A93"/>
    <w:rsid w:val="00BE7D37"/>
    <w:rsid w:val="00BF0392"/>
    <w:rsid w:val="00BF0B28"/>
    <w:rsid w:val="00BF0B4D"/>
    <w:rsid w:val="00BF210E"/>
    <w:rsid w:val="00BF2957"/>
    <w:rsid w:val="00BF4F7C"/>
    <w:rsid w:val="00BF5470"/>
    <w:rsid w:val="00BF6178"/>
    <w:rsid w:val="00BF617D"/>
    <w:rsid w:val="00BF65C6"/>
    <w:rsid w:val="00BF6D34"/>
    <w:rsid w:val="00C002DC"/>
    <w:rsid w:val="00C00CD1"/>
    <w:rsid w:val="00C01712"/>
    <w:rsid w:val="00C034ED"/>
    <w:rsid w:val="00C03CCA"/>
    <w:rsid w:val="00C049F4"/>
    <w:rsid w:val="00C04B74"/>
    <w:rsid w:val="00C05147"/>
    <w:rsid w:val="00C06001"/>
    <w:rsid w:val="00C0619A"/>
    <w:rsid w:val="00C06690"/>
    <w:rsid w:val="00C073B0"/>
    <w:rsid w:val="00C10CCB"/>
    <w:rsid w:val="00C115FE"/>
    <w:rsid w:val="00C1179D"/>
    <w:rsid w:val="00C11E09"/>
    <w:rsid w:val="00C12EF7"/>
    <w:rsid w:val="00C15213"/>
    <w:rsid w:val="00C16627"/>
    <w:rsid w:val="00C2046E"/>
    <w:rsid w:val="00C20847"/>
    <w:rsid w:val="00C21A02"/>
    <w:rsid w:val="00C22B32"/>
    <w:rsid w:val="00C232CD"/>
    <w:rsid w:val="00C23B10"/>
    <w:rsid w:val="00C2432C"/>
    <w:rsid w:val="00C24399"/>
    <w:rsid w:val="00C2489C"/>
    <w:rsid w:val="00C24E19"/>
    <w:rsid w:val="00C2526D"/>
    <w:rsid w:val="00C257A6"/>
    <w:rsid w:val="00C258EF"/>
    <w:rsid w:val="00C275DC"/>
    <w:rsid w:val="00C30022"/>
    <w:rsid w:val="00C30CC2"/>
    <w:rsid w:val="00C311F3"/>
    <w:rsid w:val="00C318E4"/>
    <w:rsid w:val="00C3248A"/>
    <w:rsid w:val="00C3452F"/>
    <w:rsid w:val="00C34B1A"/>
    <w:rsid w:val="00C34B53"/>
    <w:rsid w:val="00C3517E"/>
    <w:rsid w:val="00C37956"/>
    <w:rsid w:val="00C4081C"/>
    <w:rsid w:val="00C40CB8"/>
    <w:rsid w:val="00C4154F"/>
    <w:rsid w:val="00C41D8D"/>
    <w:rsid w:val="00C42DA9"/>
    <w:rsid w:val="00C43A89"/>
    <w:rsid w:val="00C43DBF"/>
    <w:rsid w:val="00C45813"/>
    <w:rsid w:val="00C4664C"/>
    <w:rsid w:val="00C466A2"/>
    <w:rsid w:val="00C4717E"/>
    <w:rsid w:val="00C50727"/>
    <w:rsid w:val="00C5074D"/>
    <w:rsid w:val="00C50B1D"/>
    <w:rsid w:val="00C50EBC"/>
    <w:rsid w:val="00C5144C"/>
    <w:rsid w:val="00C52E49"/>
    <w:rsid w:val="00C53043"/>
    <w:rsid w:val="00C530A7"/>
    <w:rsid w:val="00C5342E"/>
    <w:rsid w:val="00C54107"/>
    <w:rsid w:val="00C626B6"/>
    <w:rsid w:val="00C62B6D"/>
    <w:rsid w:val="00C62BB0"/>
    <w:rsid w:val="00C636F7"/>
    <w:rsid w:val="00C63795"/>
    <w:rsid w:val="00C65229"/>
    <w:rsid w:val="00C66067"/>
    <w:rsid w:val="00C660F5"/>
    <w:rsid w:val="00C66355"/>
    <w:rsid w:val="00C7054F"/>
    <w:rsid w:val="00C7291D"/>
    <w:rsid w:val="00C72AC1"/>
    <w:rsid w:val="00C731EE"/>
    <w:rsid w:val="00C73376"/>
    <w:rsid w:val="00C7560A"/>
    <w:rsid w:val="00C760EC"/>
    <w:rsid w:val="00C82B9B"/>
    <w:rsid w:val="00C832D3"/>
    <w:rsid w:val="00C83DDD"/>
    <w:rsid w:val="00C847F2"/>
    <w:rsid w:val="00C854FB"/>
    <w:rsid w:val="00C901D3"/>
    <w:rsid w:val="00C90E96"/>
    <w:rsid w:val="00C90FF4"/>
    <w:rsid w:val="00C917AD"/>
    <w:rsid w:val="00C9215F"/>
    <w:rsid w:val="00C93EA6"/>
    <w:rsid w:val="00C94005"/>
    <w:rsid w:val="00C94CF8"/>
    <w:rsid w:val="00C94ED9"/>
    <w:rsid w:val="00C95AB4"/>
    <w:rsid w:val="00C96BFE"/>
    <w:rsid w:val="00C97163"/>
    <w:rsid w:val="00C978C7"/>
    <w:rsid w:val="00CA0B4B"/>
    <w:rsid w:val="00CA0CFA"/>
    <w:rsid w:val="00CA185E"/>
    <w:rsid w:val="00CA2BD6"/>
    <w:rsid w:val="00CA2DA1"/>
    <w:rsid w:val="00CA507E"/>
    <w:rsid w:val="00CA6F16"/>
    <w:rsid w:val="00CA7137"/>
    <w:rsid w:val="00CA7BFC"/>
    <w:rsid w:val="00CB0827"/>
    <w:rsid w:val="00CB0A0D"/>
    <w:rsid w:val="00CB268E"/>
    <w:rsid w:val="00CB41BC"/>
    <w:rsid w:val="00CB4F0C"/>
    <w:rsid w:val="00CB510A"/>
    <w:rsid w:val="00CB62BF"/>
    <w:rsid w:val="00CB62DF"/>
    <w:rsid w:val="00CB7141"/>
    <w:rsid w:val="00CB7A20"/>
    <w:rsid w:val="00CC03EF"/>
    <w:rsid w:val="00CC1186"/>
    <w:rsid w:val="00CC248A"/>
    <w:rsid w:val="00CC2AB6"/>
    <w:rsid w:val="00CC31C3"/>
    <w:rsid w:val="00CC3D4D"/>
    <w:rsid w:val="00CC49E3"/>
    <w:rsid w:val="00CC57D2"/>
    <w:rsid w:val="00CC5895"/>
    <w:rsid w:val="00CC7E32"/>
    <w:rsid w:val="00CD249B"/>
    <w:rsid w:val="00CD253E"/>
    <w:rsid w:val="00CD334A"/>
    <w:rsid w:val="00CD459F"/>
    <w:rsid w:val="00CD4EE1"/>
    <w:rsid w:val="00CD7122"/>
    <w:rsid w:val="00CD7CCD"/>
    <w:rsid w:val="00CE01FA"/>
    <w:rsid w:val="00CE1A98"/>
    <w:rsid w:val="00CE2391"/>
    <w:rsid w:val="00CE24D7"/>
    <w:rsid w:val="00CE3A2E"/>
    <w:rsid w:val="00CE5512"/>
    <w:rsid w:val="00CE5548"/>
    <w:rsid w:val="00CE5C53"/>
    <w:rsid w:val="00CE5EBD"/>
    <w:rsid w:val="00CE61A3"/>
    <w:rsid w:val="00CE68A4"/>
    <w:rsid w:val="00CE6CF2"/>
    <w:rsid w:val="00CE6D1B"/>
    <w:rsid w:val="00CF0597"/>
    <w:rsid w:val="00CF0A04"/>
    <w:rsid w:val="00CF2C93"/>
    <w:rsid w:val="00CF311C"/>
    <w:rsid w:val="00CF407E"/>
    <w:rsid w:val="00CF44E1"/>
    <w:rsid w:val="00CF4EFB"/>
    <w:rsid w:val="00CF53F4"/>
    <w:rsid w:val="00CF561C"/>
    <w:rsid w:val="00CF56EE"/>
    <w:rsid w:val="00CF5B71"/>
    <w:rsid w:val="00CF5D3C"/>
    <w:rsid w:val="00D02ED4"/>
    <w:rsid w:val="00D03D5D"/>
    <w:rsid w:val="00D05D4D"/>
    <w:rsid w:val="00D12231"/>
    <w:rsid w:val="00D12694"/>
    <w:rsid w:val="00D13174"/>
    <w:rsid w:val="00D149ED"/>
    <w:rsid w:val="00D14E8D"/>
    <w:rsid w:val="00D15148"/>
    <w:rsid w:val="00D15445"/>
    <w:rsid w:val="00D15685"/>
    <w:rsid w:val="00D15776"/>
    <w:rsid w:val="00D1593B"/>
    <w:rsid w:val="00D15F8B"/>
    <w:rsid w:val="00D16529"/>
    <w:rsid w:val="00D1680C"/>
    <w:rsid w:val="00D16F6F"/>
    <w:rsid w:val="00D16FCF"/>
    <w:rsid w:val="00D203BD"/>
    <w:rsid w:val="00D21490"/>
    <w:rsid w:val="00D22066"/>
    <w:rsid w:val="00D227D7"/>
    <w:rsid w:val="00D229E1"/>
    <w:rsid w:val="00D22BB6"/>
    <w:rsid w:val="00D24078"/>
    <w:rsid w:val="00D2437E"/>
    <w:rsid w:val="00D243B2"/>
    <w:rsid w:val="00D24578"/>
    <w:rsid w:val="00D24886"/>
    <w:rsid w:val="00D260F3"/>
    <w:rsid w:val="00D272D3"/>
    <w:rsid w:val="00D30FC4"/>
    <w:rsid w:val="00D319E9"/>
    <w:rsid w:val="00D32917"/>
    <w:rsid w:val="00D33127"/>
    <w:rsid w:val="00D332DE"/>
    <w:rsid w:val="00D33E37"/>
    <w:rsid w:val="00D35EE8"/>
    <w:rsid w:val="00D370C1"/>
    <w:rsid w:val="00D37284"/>
    <w:rsid w:val="00D37FB7"/>
    <w:rsid w:val="00D4040E"/>
    <w:rsid w:val="00D4131E"/>
    <w:rsid w:val="00D425A2"/>
    <w:rsid w:val="00D43750"/>
    <w:rsid w:val="00D43DFC"/>
    <w:rsid w:val="00D44284"/>
    <w:rsid w:val="00D44EA8"/>
    <w:rsid w:val="00D4543C"/>
    <w:rsid w:val="00D4566C"/>
    <w:rsid w:val="00D45FFF"/>
    <w:rsid w:val="00D461B9"/>
    <w:rsid w:val="00D46E51"/>
    <w:rsid w:val="00D473D9"/>
    <w:rsid w:val="00D47EAF"/>
    <w:rsid w:val="00D50521"/>
    <w:rsid w:val="00D509B8"/>
    <w:rsid w:val="00D51B82"/>
    <w:rsid w:val="00D53333"/>
    <w:rsid w:val="00D53CF7"/>
    <w:rsid w:val="00D53E96"/>
    <w:rsid w:val="00D53F92"/>
    <w:rsid w:val="00D54269"/>
    <w:rsid w:val="00D545B4"/>
    <w:rsid w:val="00D5686C"/>
    <w:rsid w:val="00D57AE1"/>
    <w:rsid w:val="00D603F2"/>
    <w:rsid w:val="00D60FB3"/>
    <w:rsid w:val="00D6124C"/>
    <w:rsid w:val="00D61320"/>
    <w:rsid w:val="00D615B8"/>
    <w:rsid w:val="00D6300B"/>
    <w:rsid w:val="00D63649"/>
    <w:rsid w:val="00D63929"/>
    <w:rsid w:val="00D64D35"/>
    <w:rsid w:val="00D658C7"/>
    <w:rsid w:val="00D65B43"/>
    <w:rsid w:val="00D668FB"/>
    <w:rsid w:val="00D67183"/>
    <w:rsid w:val="00D673AC"/>
    <w:rsid w:val="00D6744C"/>
    <w:rsid w:val="00D6751C"/>
    <w:rsid w:val="00D67766"/>
    <w:rsid w:val="00D677BF"/>
    <w:rsid w:val="00D700C2"/>
    <w:rsid w:val="00D7151E"/>
    <w:rsid w:val="00D73455"/>
    <w:rsid w:val="00D73879"/>
    <w:rsid w:val="00D75577"/>
    <w:rsid w:val="00D75D5D"/>
    <w:rsid w:val="00D7615F"/>
    <w:rsid w:val="00D76365"/>
    <w:rsid w:val="00D76E05"/>
    <w:rsid w:val="00D77416"/>
    <w:rsid w:val="00D77F45"/>
    <w:rsid w:val="00D8065B"/>
    <w:rsid w:val="00D8080D"/>
    <w:rsid w:val="00D81AD7"/>
    <w:rsid w:val="00D83A86"/>
    <w:rsid w:val="00D85247"/>
    <w:rsid w:val="00D85C0E"/>
    <w:rsid w:val="00D8613E"/>
    <w:rsid w:val="00D864BB"/>
    <w:rsid w:val="00D86DD2"/>
    <w:rsid w:val="00D87749"/>
    <w:rsid w:val="00D87849"/>
    <w:rsid w:val="00D87B6D"/>
    <w:rsid w:val="00D90431"/>
    <w:rsid w:val="00D91862"/>
    <w:rsid w:val="00D920F2"/>
    <w:rsid w:val="00D9213E"/>
    <w:rsid w:val="00D92D77"/>
    <w:rsid w:val="00D936F5"/>
    <w:rsid w:val="00D937F3"/>
    <w:rsid w:val="00DA2B76"/>
    <w:rsid w:val="00DA4041"/>
    <w:rsid w:val="00DA4BBC"/>
    <w:rsid w:val="00DA798B"/>
    <w:rsid w:val="00DA7F70"/>
    <w:rsid w:val="00DB148F"/>
    <w:rsid w:val="00DB1D2C"/>
    <w:rsid w:val="00DB23BC"/>
    <w:rsid w:val="00DB2480"/>
    <w:rsid w:val="00DB43CF"/>
    <w:rsid w:val="00DB6B83"/>
    <w:rsid w:val="00DB7388"/>
    <w:rsid w:val="00DB7B18"/>
    <w:rsid w:val="00DC14F5"/>
    <w:rsid w:val="00DC195D"/>
    <w:rsid w:val="00DC1F04"/>
    <w:rsid w:val="00DC23D7"/>
    <w:rsid w:val="00DC66B8"/>
    <w:rsid w:val="00DC70D1"/>
    <w:rsid w:val="00DC790E"/>
    <w:rsid w:val="00DC7E26"/>
    <w:rsid w:val="00DD026D"/>
    <w:rsid w:val="00DD07A9"/>
    <w:rsid w:val="00DD0AE6"/>
    <w:rsid w:val="00DD0D89"/>
    <w:rsid w:val="00DD1652"/>
    <w:rsid w:val="00DD1774"/>
    <w:rsid w:val="00DD22AD"/>
    <w:rsid w:val="00DD2329"/>
    <w:rsid w:val="00DD5662"/>
    <w:rsid w:val="00DD684D"/>
    <w:rsid w:val="00DD7946"/>
    <w:rsid w:val="00DD7A55"/>
    <w:rsid w:val="00DD7B75"/>
    <w:rsid w:val="00DE2B80"/>
    <w:rsid w:val="00DE6279"/>
    <w:rsid w:val="00DE715B"/>
    <w:rsid w:val="00DF0786"/>
    <w:rsid w:val="00DF0FA8"/>
    <w:rsid w:val="00DF153D"/>
    <w:rsid w:val="00DF32A2"/>
    <w:rsid w:val="00DF35F7"/>
    <w:rsid w:val="00DF3E84"/>
    <w:rsid w:val="00DF4019"/>
    <w:rsid w:val="00DF4121"/>
    <w:rsid w:val="00DF6825"/>
    <w:rsid w:val="00DF6B48"/>
    <w:rsid w:val="00DF771D"/>
    <w:rsid w:val="00E00011"/>
    <w:rsid w:val="00E0092F"/>
    <w:rsid w:val="00E0206A"/>
    <w:rsid w:val="00E0211E"/>
    <w:rsid w:val="00E021D1"/>
    <w:rsid w:val="00E04720"/>
    <w:rsid w:val="00E04E48"/>
    <w:rsid w:val="00E04F80"/>
    <w:rsid w:val="00E05093"/>
    <w:rsid w:val="00E05E8E"/>
    <w:rsid w:val="00E0635B"/>
    <w:rsid w:val="00E07477"/>
    <w:rsid w:val="00E079B0"/>
    <w:rsid w:val="00E1030C"/>
    <w:rsid w:val="00E10469"/>
    <w:rsid w:val="00E10F24"/>
    <w:rsid w:val="00E10FB9"/>
    <w:rsid w:val="00E11332"/>
    <w:rsid w:val="00E1180A"/>
    <w:rsid w:val="00E1310D"/>
    <w:rsid w:val="00E13338"/>
    <w:rsid w:val="00E141C4"/>
    <w:rsid w:val="00E1495B"/>
    <w:rsid w:val="00E158FF"/>
    <w:rsid w:val="00E15AE9"/>
    <w:rsid w:val="00E163B3"/>
    <w:rsid w:val="00E17810"/>
    <w:rsid w:val="00E17B5E"/>
    <w:rsid w:val="00E20695"/>
    <w:rsid w:val="00E208CC"/>
    <w:rsid w:val="00E2199F"/>
    <w:rsid w:val="00E22DFF"/>
    <w:rsid w:val="00E233AF"/>
    <w:rsid w:val="00E236F4"/>
    <w:rsid w:val="00E239DF"/>
    <w:rsid w:val="00E24D52"/>
    <w:rsid w:val="00E25931"/>
    <w:rsid w:val="00E2715A"/>
    <w:rsid w:val="00E3285F"/>
    <w:rsid w:val="00E338BD"/>
    <w:rsid w:val="00E34319"/>
    <w:rsid w:val="00E34C67"/>
    <w:rsid w:val="00E35EAA"/>
    <w:rsid w:val="00E361E8"/>
    <w:rsid w:val="00E36337"/>
    <w:rsid w:val="00E40607"/>
    <w:rsid w:val="00E418AD"/>
    <w:rsid w:val="00E41A97"/>
    <w:rsid w:val="00E43919"/>
    <w:rsid w:val="00E441F9"/>
    <w:rsid w:val="00E45119"/>
    <w:rsid w:val="00E453FC"/>
    <w:rsid w:val="00E45495"/>
    <w:rsid w:val="00E457EB"/>
    <w:rsid w:val="00E45886"/>
    <w:rsid w:val="00E467E8"/>
    <w:rsid w:val="00E527E6"/>
    <w:rsid w:val="00E54425"/>
    <w:rsid w:val="00E54934"/>
    <w:rsid w:val="00E5695E"/>
    <w:rsid w:val="00E5739A"/>
    <w:rsid w:val="00E57792"/>
    <w:rsid w:val="00E623E2"/>
    <w:rsid w:val="00E62BAC"/>
    <w:rsid w:val="00E642FA"/>
    <w:rsid w:val="00E662F3"/>
    <w:rsid w:val="00E669F1"/>
    <w:rsid w:val="00E66E49"/>
    <w:rsid w:val="00E67EDC"/>
    <w:rsid w:val="00E72562"/>
    <w:rsid w:val="00E72F78"/>
    <w:rsid w:val="00E72FEF"/>
    <w:rsid w:val="00E7326A"/>
    <w:rsid w:val="00E74AFA"/>
    <w:rsid w:val="00E75B03"/>
    <w:rsid w:val="00E77770"/>
    <w:rsid w:val="00E82517"/>
    <w:rsid w:val="00E835CE"/>
    <w:rsid w:val="00E8396A"/>
    <w:rsid w:val="00E83E32"/>
    <w:rsid w:val="00E84C90"/>
    <w:rsid w:val="00E8531A"/>
    <w:rsid w:val="00E85854"/>
    <w:rsid w:val="00E85CD1"/>
    <w:rsid w:val="00E86166"/>
    <w:rsid w:val="00E90849"/>
    <w:rsid w:val="00E90BEF"/>
    <w:rsid w:val="00E90F20"/>
    <w:rsid w:val="00E910FC"/>
    <w:rsid w:val="00E93068"/>
    <w:rsid w:val="00E93151"/>
    <w:rsid w:val="00E93A95"/>
    <w:rsid w:val="00E95F7D"/>
    <w:rsid w:val="00E97DE8"/>
    <w:rsid w:val="00EA1358"/>
    <w:rsid w:val="00EA22B0"/>
    <w:rsid w:val="00EA2748"/>
    <w:rsid w:val="00EA3B9B"/>
    <w:rsid w:val="00EA3C47"/>
    <w:rsid w:val="00EA3FD7"/>
    <w:rsid w:val="00EA4E75"/>
    <w:rsid w:val="00EA4F84"/>
    <w:rsid w:val="00EA5E53"/>
    <w:rsid w:val="00EB029C"/>
    <w:rsid w:val="00EB2270"/>
    <w:rsid w:val="00EB2279"/>
    <w:rsid w:val="00EB3712"/>
    <w:rsid w:val="00EB49A9"/>
    <w:rsid w:val="00EB50E4"/>
    <w:rsid w:val="00EC1728"/>
    <w:rsid w:val="00EC2666"/>
    <w:rsid w:val="00EC4EF2"/>
    <w:rsid w:val="00EC4F75"/>
    <w:rsid w:val="00EC551B"/>
    <w:rsid w:val="00EC5645"/>
    <w:rsid w:val="00EC690F"/>
    <w:rsid w:val="00EC6F09"/>
    <w:rsid w:val="00EC7CF4"/>
    <w:rsid w:val="00ED2764"/>
    <w:rsid w:val="00ED3933"/>
    <w:rsid w:val="00ED3B3A"/>
    <w:rsid w:val="00ED55AF"/>
    <w:rsid w:val="00ED5645"/>
    <w:rsid w:val="00ED5D74"/>
    <w:rsid w:val="00ED79FB"/>
    <w:rsid w:val="00ED7FAD"/>
    <w:rsid w:val="00EE1D91"/>
    <w:rsid w:val="00EE2E4E"/>
    <w:rsid w:val="00EE50A5"/>
    <w:rsid w:val="00EE5B5A"/>
    <w:rsid w:val="00EE7B44"/>
    <w:rsid w:val="00EF1D37"/>
    <w:rsid w:val="00EF3E32"/>
    <w:rsid w:val="00EF40B2"/>
    <w:rsid w:val="00EF42A4"/>
    <w:rsid w:val="00EF4DCA"/>
    <w:rsid w:val="00EF59CE"/>
    <w:rsid w:val="00EF5B46"/>
    <w:rsid w:val="00EF62F3"/>
    <w:rsid w:val="00EF6496"/>
    <w:rsid w:val="00EF6589"/>
    <w:rsid w:val="00EF7262"/>
    <w:rsid w:val="00F01D8E"/>
    <w:rsid w:val="00F027A8"/>
    <w:rsid w:val="00F028CD"/>
    <w:rsid w:val="00F02CAA"/>
    <w:rsid w:val="00F05F4A"/>
    <w:rsid w:val="00F066C6"/>
    <w:rsid w:val="00F127FA"/>
    <w:rsid w:val="00F13685"/>
    <w:rsid w:val="00F15D64"/>
    <w:rsid w:val="00F2178F"/>
    <w:rsid w:val="00F23599"/>
    <w:rsid w:val="00F244FD"/>
    <w:rsid w:val="00F25F93"/>
    <w:rsid w:val="00F272A2"/>
    <w:rsid w:val="00F320CE"/>
    <w:rsid w:val="00F32830"/>
    <w:rsid w:val="00F329AF"/>
    <w:rsid w:val="00F32CCD"/>
    <w:rsid w:val="00F32DC1"/>
    <w:rsid w:val="00F339B4"/>
    <w:rsid w:val="00F34921"/>
    <w:rsid w:val="00F3621D"/>
    <w:rsid w:val="00F36251"/>
    <w:rsid w:val="00F4110F"/>
    <w:rsid w:val="00F413F5"/>
    <w:rsid w:val="00F42121"/>
    <w:rsid w:val="00F42215"/>
    <w:rsid w:val="00F43CAC"/>
    <w:rsid w:val="00F4698D"/>
    <w:rsid w:val="00F5105C"/>
    <w:rsid w:val="00F53081"/>
    <w:rsid w:val="00F53257"/>
    <w:rsid w:val="00F53C6E"/>
    <w:rsid w:val="00F53CDD"/>
    <w:rsid w:val="00F54438"/>
    <w:rsid w:val="00F54BC0"/>
    <w:rsid w:val="00F5508D"/>
    <w:rsid w:val="00F5728A"/>
    <w:rsid w:val="00F60BA0"/>
    <w:rsid w:val="00F60FAE"/>
    <w:rsid w:val="00F61FD1"/>
    <w:rsid w:val="00F621B5"/>
    <w:rsid w:val="00F645D9"/>
    <w:rsid w:val="00F6491F"/>
    <w:rsid w:val="00F67BDD"/>
    <w:rsid w:val="00F71E51"/>
    <w:rsid w:val="00F75EB3"/>
    <w:rsid w:val="00F75F7C"/>
    <w:rsid w:val="00F76119"/>
    <w:rsid w:val="00F76D85"/>
    <w:rsid w:val="00F80ABB"/>
    <w:rsid w:val="00F80FB2"/>
    <w:rsid w:val="00F81945"/>
    <w:rsid w:val="00F82B0E"/>
    <w:rsid w:val="00F83AF6"/>
    <w:rsid w:val="00F84CA8"/>
    <w:rsid w:val="00F85EC8"/>
    <w:rsid w:val="00F87DE4"/>
    <w:rsid w:val="00F903C6"/>
    <w:rsid w:val="00F90491"/>
    <w:rsid w:val="00F91650"/>
    <w:rsid w:val="00F91793"/>
    <w:rsid w:val="00F91907"/>
    <w:rsid w:val="00F9453C"/>
    <w:rsid w:val="00F9469F"/>
    <w:rsid w:val="00F94DEF"/>
    <w:rsid w:val="00F962B6"/>
    <w:rsid w:val="00F97F39"/>
    <w:rsid w:val="00FA0BC6"/>
    <w:rsid w:val="00FA15B3"/>
    <w:rsid w:val="00FA16D8"/>
    <w:rsid w:val="00FA1B13"/>
    <w:rsid w:val="00FA35DD"/>
    <w:rsid w:val="00FA4386"/>
    <w:rsid w:val="00FA498F"/>
    <w:rsid w:val="00FA5AF2"/>
    <w:rsid w:val="00FA68BD"/>
    <w:rsid w:val="00FB0D67"/>
    <w:rsid w:val="00FB127B"/>
    <w:rsid w:val="00FB4EA0"/>
    <w:rsid w:val="00FB7172"/>
    <w:rsid w:val="00FB7FE6"/>
    <w:rsid w:val="00FC061E"/>
    <w:rsid w:val="00FC0E36"/>
    <w:rsid w:val="00FC1706"/>
    <w:rsid w:val="00FC3046"/>
    <w:rsid w:val="00FC4C08"/>
    <w:rsid w:val="00FC6C2C"/>
    <w:rsid w:val="00FC74BF"/>
    <w:rsid w:val="00FC7612"/>
    <w:rsid w:val="00FD0191"/>
    <w:rsid w:val="00FD05BD"/>
    <w:rsid w:val="00FD06E8"/>
    <w:rsid w:val="00FD079E"/>
    <w:rsid w:val="00FD1116"/>
    <w:rsid w:val="00FD335E"/>
    <w:rsid w:val="00FD4C67"/>
    <w:rsid w:val="00FD518C"/>
    <w:rsid w:val="00FD5DF0"/>
    <w:rsid w:val="00FD60A8"/>
    <w:rsid w:val="00FD6A3B"/>
    <w:rsid w:val="00FD6C45"/>
    <w:rsid w:val="00FD7091"/>
    <w:rsid w:val="00FD76D9"/>
    <w:rsid w:val="00FD78B3"/>
    <w:rsid w:val="00FE0118"/>
    <w:rsid w:val="00FE0374"/>
    <w:rsid w:val="00FE1211"/>
    <w:rsid w:val="00FE147B"/>
    <w:rsid w:val="00FE190D"/>
    <w:rsid w:val="00FE1BCB"/>
    <w:rsid w:val="00FE1ECC"/>
    <w:rsid w:val="00FE2711"/>
    <w:rsid w:val="00FE27D7"/>
    <w:rsid w:val="00FE3B0B"/>
    <w:rsid w:val="00FE5EB0"/>
    <w:rsid w:val="00FF07FC"/>
    <w:rsid w:val="00FF0F3F"/>
    <w:rsid w:val="00FF2F9D"/>
    <w:rsid w:val="00FF30F4"/>
    <w:rsid w:val="00FF4BA6"/>
    <w:rsid w:val="00FF565D"/>
    <w:rsid w:val="00FF6211"/>
    <w:rsid w:val="00FF66A8"/>
    <w:rsid w:val="00FF79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4E5E3E"/>
  <w15:chartTrackingRefBased/>
  <w15:docId w15:val="{0AA1AF37-EE2D-42E8-9CF3-4049D8F929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7F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67F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67F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7F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7F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7F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7F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7F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7F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7F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67F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67F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7F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7F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7F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7F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7F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7F02"/>
    <w:rPr>
      <w:rFonts w:eastAsiaTheme="majorEastAsia" w:cstheme="majorBidi"/>
      <w:color w:val="272727" w:themeColor="text1" w:themeTint="D8"/>
    </w:rPr>
  </w:style>
  <w:style w:type="paragraph" w:styleId="Title">
    <w:name w:val="Title"/>
    <w:basedOn w:val="Normal"/>
    <w:next w:val="Normal"/>
    <w:link w:val="TitleChar"/>
    <w:uiPriority w:val="10"/>
    <w:qFormat/>
    <w:rsid w:val="00167F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7F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7F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7F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7F02"/>
    <w:pPr>
      <w:spacing w:before="160"/>
      <w:jc w:val="center"/>
    </w:pPr>
    <w:rPr>
      <w:i/>
      <w:iCs/>
      <w:color w:val="404040" w:themeColor="text1" w:themeTint="BF"/>
    </w:rPr>
  </w:style>
  <w:style w:type="character" w:customStyle="1" w:styleId="QuoteChar">
    <w:name w:val="Quote Char"/>
    <w:basedOn w:val="DefaultParagraphFont"/>
    <w:link w:val="Quote"/>
    <w:uiPriority w:val="29"/>
    <w:rsid w:val="00167F02"/>
    <w:rPr>
      <w:i/>
      <w:iCs/>
      <w:color w:val="404040" w:themeColor="text1" w:themeTint="BF"/>
    </w:rPr>
  </w:style>
  <w:style w:type="paragraph" w:styleId="ListParagraph">
    <w:name w:val="List Paragraph"/>
    <w:basedOn w:val="Normal"/>
    <w:uiPriority w:val="1"/>
    <w:qFormat/>
    <w:rsid w:val="00167F02"/>
    <w:pPr>
      <w:ind w:left="720"/>
      <w:contextualSpacing/>
    </w:pPr>
  </w:style>
  <w:style w:type="character" w:styleId="IntenseEmphasis">
    <w:name w:val="Intense Emphasis"/>
    <w:basedOn w:val="DefaultParagraphFont"/>
    <w:uiPriority w:val="21"/>
    <w:qFormat/>
    <w:rsid w:val="00167F02"/>
    <w:rPr>
      <w:i/>
      <w:iCs/>
      <w:color w:val="0F4761" w:themeColor="accent1" w:themeShade="BF"/>
    </w:rPr>
  </w:style>
  <w:style w:type="paragraph" w:styleId="IntenseQuote">
    <w:name w:val="Intense Quote"/>
    <w:basedOn w:val="Normal"/>
    <w:next w:val="Normal"/>
    <w:link w:val="IntenseQuoteChar"/>
    <w:uiPriority w:val="30"/>
    <w:qFormat/>
    <w:rsid w:val="00167F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7F02"/>
    <w:rPr>
      <w:i/>
      <w:iCs/>
      <w:color w:val="0F4761" w:themeColor="accent1" w:themeShade="BF"/>
    </w:rPr>
  </w:style>
  <w:style w:type="character" w:styleId="IntenseReference">
    <w:name w:val="Intense Reference"/>
    <w:basedOn w:val="DefaultParagraphFont"/>
    <w:uiPriority w:val="32"/>
    <w:qFormat/>
    <w:rsid w:val="00167F02"/>
    <w:rPr>
      <w:b/>
      <w:bCs/>
      <w:smallCaps/>
      <w:color w:val="0F4761" w:themeColor="accent1" w:themeShade="BF"/>
      <w:spacing w:val="5"/>
    </w:rPr>
  </w:style>
  <w:style w:type="paragraph" w:styleId="Header">
    <w:name w:val="header"/>
    <w:basedOn w:val="Normal"/>
    <w:link w:val="HeaderChar"/>
    <w:uiPriority w:val="99"/>
    <w:unhideWhenUsed/>
    <w:rsid w:val="00167F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7F02"/>
  </w:style>
  <w:style w:type="paragraph" w:styleId="Footer">
    <w:name w:val="footer"/>
    <w:basedOn w:val="Normal"/>
    <w:link w:val="FooterChar"/>
    <w:uiPriority w:val="99"/>
    <w:unhideWhenUsed/>
    <w:rsid w:val="00167F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7F02"/>
  </w:style>
  <w:style w:type="character" w:customStyle="1" w:styleId="text-truncate">
    <w:name w:val="text-truncate"/>
    <w:basedOn w:val="DefaultParagraphFont"/>
    <w:rsid w:val="00167F02"/>
  </w:style>
  <w:style w:type="paragraph" w:styleId="NoSpacing">
    <w:name w:val="No Spacing"/>
    <w:link w:val="NoSpacingChar"/>
    <w:uiPriority w:val="1"/>
    <w:qFormat/>
    <w:rsid w:val="007076E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076EC"/>
    <w:rPr>
      <w:rFonts w:eastAsiaTheme="minorEastAsia"/>
      <w:kern w:val="0"/>
      <w:sz w:val="22"/>
      <w:szCs w:val="22"/>
      <w:lang w:val="en-US"/>
      <w14:ligatures w14:val="none"/>
    </w:rPr>
  </w:style>
  <w:style w:type="character" w:styleId="Hyperlink">
    <w:name w:val="Hyperlink"/>
    <w:basedOn w:val="DefaultParagraphFont"/>
    <w:uiPriority w:val="99"/>
    <w:unhideWhenUsed/>
    <w:rsid w:val="00531849"/>
    <w:rPr>
      <w:color w:val="0000FF"/>
      <w:u w:val="single"/>
    </w:rPr>
  </w:style>
  <w:style w:type="paragraph" w:styleId="NormalWeb">
    <w:name w:val="Normal (Web)"/>
    <w:basedOn w:val="Normal"/>
    <w:uiPriority w:val="99"/>
    <w:semiHidden/>
    <w:unhideWhenUsed/>
    <w:rsid w:val="008B3F0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Revision">
    <w:name w:val="Revision"/>
    <w:hidden/>
    <w:uiPriority w:val="99"/>
    <w:semiHidden/>
    <w:rsid w:val="00886613"/>
    <w:pPr>
      <w:spacing w:after="0" w:line="240" w:lineRule="auto"/>
    </w:pPr>
  </w:style>
  <w:style w:type="table" w:customStyle="1" w:styleId="TableGrid">
    <w:name w:val="TableGrid"/>
    <w:rsid w:val="004E38E3"/>
    <w:pPr>
      <w:spacing w:after="0" w:line="240" w:lineRule="auto"/>
    </w:pPr>
    <w:rPr>
      <w:rFonts w:eastAsiaTheme="minorEastAsia"/>
      <w:lang w:eastAsia="en-GB"/>
    </w:rPr>
    <w:tblPr>
      <w:tblCellMar>
        <w:top w:w="0" w:type="dxa"/>
        <w:left w:w="0" w:type="dxa"/>
        <w:bottom w:w="0" w:type="dxa"/>
        <w:right w:w="0" w:type="dxa"/>
      </w:tblCellMar>
    </w:tblPr>
  </w:style>
  <w:style w:type="table" w:styleId="TableGrid0">
    <w:name w:val="Table Grid"/>
    <w:basedOn w:val="TableNormal"/>
    <w:uiPriority w:val="39"/>
    <w:rsid w:val="008E2A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f01">
    <w:name w:val="cf01"/>
    <w:basedOn w:val="DefaultParagraphFont"/>
    <w:rsid w:val="004B3611"/>
    <w:rPr>
      <w:rFonts w:ascii="Segoe UI" w:hAnsi="Segoe UI" w:cs="Segoe UI" w:hint="default"/>
      <w:sz w:val="18"/>
      <w:szCs w:val="18"/>
    </w:rPr>
  </w:style>
  <w:style w:type="character" w:styleId="UnresolvedMention">
    <w:name w:val="Unresolved Mention"/>
    <w:basedOn w:val="DefaultParagraphFont"/>
    <w:uiPriority w:val="99"/>
    <w:semiHidden/>
    <w:unhideWhenUsed/>
    <w:rsid w:val="00F42121"/>
    <w:rPr>
      <w:color w:val="605E5C"/>
      <w:shd w:val="clear" w:color="auto" w:fill="E1DFDD"/>
    </w:rPr>
  </w:style>
  <w:style w:type="table" w:customStyle="1" w:styleId="TableGrid1">
    <w:name w:val="Table Grid1"/>
    <w:basedOn w:val="TableNormal"/>
    <w:next w:val="TableGrid0"/>
    <w:rsid w:val="00A66F11"/>
    <w:pPr>
      <w:spacing w:after="0" w:line="240" w:lineRule="auto"/>
    </w:pPr>
    <w:rPr>
      <w:rFonts w:ascii="Times New Roman" w:eastAsia="Times New Roman" w:hAnsi="Times New Roman" w:cs="Times New Roman"/>
      <w:kern w:val="0"/>
      <w:sz w:val="20"/>
      <w:szCs w:val="20"/>
      <w:lang w:eastAsia="zh-C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A66F11"/>
    <w:rPr>
      <w:sz w:val="16"/>
      <w:szCs w:val="16"/>
    </w:rPr>
  </w:style>
  <w:style w:type="paragraph" w:styleId="CommentText">
    <w:name w:val="annotation text"/>
    <w:basedOn w:val="Normal"/>
    <w:link w:val="CommentTextChar"/>
    <w:uiPriority w:val="99"/>
    <w:unhideWhenUsed/>
    <w:rsid w:val="00A66F11"/>
    <w:pPr>
      <w:spacing w:line="240" w:lineRule="auto"/>
    </w:pPr>
    <w:rPr>
      <w:sz w:val="20"/>
      <w:szCs w:val="20"/>
    </w:rPr>
  </w:style>
  <w:style w:type="character" w:customStyle="1" w:styleId="CommentTextChar">
    <w:name w:val="Comment Text Char"/>
    <w:basedOn w:val="DefaultParagraphFont"/>
    <w:link w:val="CommentText"/>
    <w:uiPriority w:val="99"/>
    <w:rsid w:val="00A66F11"/>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9316309">
      <w:bodyDiv w:val="1"/>
      <w:marLeft w:val="0"/>
      <w:marRight w:val="0"/>
      <w:marTop w:val="0"/>
      <w:marBottom w:val="0"/>
      <w:divBdr>
        <w:top w:val="none" w:sz="0" w:space="0" w:color="auto"/>
        <w:left w:val="none" w:sz="0" w:space="0" w:color="auto"/>
        <w:bottom w:val="none" w:sz="0" w:space="0" w:color="auto"/>
        <w:right w:val="none" w:sz="0" w:space="0" w:color="auto"/>
      </w:divBdr>
    </w:div>
    <w:div w:id="855922274">
      <w:bodyDiv w:val="1"/>
      <w:marLeft w:val="0"/>
      <w:marRight w:val="0"/>
      <w:marTop w:val="0"/>
      <w:marBottom w:val="0"/>
      <w:divBdr>
        <w:top w:val="none" w:sz="0" w:space="0" w:color="auto"/>
        <w:left w:val="none" w:sz="0" w:space="0" w:color="auto"/>
        <w:bottom w:val="none" w:sz="0" w:space="0" w:color="auto"/>
        <w:right w:val="none" w:sz="0" w:space="0" w:color="auto"/>
      </w:divBdr>
    </w:div>
    <w:div w:id="975529600">
      <w:bodyDiv w:val="1"/>
      <w:marLeft w:val="0"/>
      <w:marRight w:val="0"/>
      <w:marTop w:val="0"/>
      <w:marBottom w:val="0"/>
      <w:divBdr>
        <w:top w:val="none" w:sz="0" w:space="0" w:color="auto"/>
        <w:left w:val="none" w:sz="0" w:space="0" w:color="auto"/>
        <w:bottom w:val="none" w:sz="0" w:space="0" w:color="auto"/>
        <w:right w:val="none" w:sz="0" w:space="0" w:color="auto"/>
      </w:divBdr>
    </w:div>
    <w:div w:id="1577857880">
      <w:bodyDiv w:val="1"/>
      <w:marLeft w:val="0"/>
      <w:marRight w:val="0"/>
      <w:marTop w:val="0"/>
      <w:marBottom w:val="0"/>
      <w:divBdr>
        <w:top w:val="none" w:sz="0" w:space="0" w:color="auto"/>
        <w:left w:val="none" w:sz="0" w:space="0" w:color="auto"/>
        <w:bottom w:val="none" w:sz="0" w:space="0" w:color="auto"/>
        <w:right w:val="none" w:sz="0" w:space="0" w:color="auto"/>
      </w:divBdr>
    </w:div>
    <w:div w:id="1959331005">
      <w:bodyDiv w:val="1"/>
      <w:marLeft w:val="0"/>
      <w:marRight w:val="0"/>
      <w:marTop w:val="0"/>
      <w:marBottom w:val="0"/>
      <w:divBdr>
        <w:top w:val="none" w:sz="0" w:space="0" w:color="auto"/>
        <w:left w:val="none" w:sz="0" w:space="0" w:color="auto"/>
        <w:bottom w:val="none" w:sz="0" w:space="0" w:color="auto"/>
        <w:right w:val="none" w:sz="0" w:space="0" w:color="auto"/>
      </w:divBdr>
    </w:div>
    <w:div w:id="1962955811">
      <w:bodyDiv w:val="1"/>
      <w:marLeft w:val="0"/>
      <w:marRight w:val="0"/>
      <w:marTop w:val="0"/>
      <w:marBottom w:val="0"/>
      <w:divBdr>
        <w:top w:val="none" w:sz="0" w:space="0" w:color="auto"/>
        <w:left w:val="none" w:sz="0" w:space="0" w:color="auto"/>
        <w:bottom w:val="none" w:sz="0" w:space="0" w:color="auto"/>
        <w:right w:val="none" w:sz="0" w:space="0" w:color="auto"/>
      </w:divBdr>
      <w:divsChild>
        <w:div w:id="1412582120">
          <w:marLeft w:val="0"/>
          <w:marRight w:val="0"/>
          <w:marTop w:val="0"/>
          <w:marBottom w:val="0"/>
          <w:divBdr>
            <w:top w:val="none" w:sz="0" w:space="0" w:color="auto"/>
            <w:left w:val="none" w:sz="0" w:space="0" w:color="auto"/>
            <w:bottom w:val="none" w:sz="0" w:space="0" w:color="auto"/>
            <w:right w:val="none" w:sz="0" w:space="0" w:color="auto"/>
          </w:divBdr>
        </w:div>
        <w:div w:id="1268319058">
          <w:marLeft w:val="0"/>
          <w:marRight w:val="0"/>
          <w:marTop w:val="0"/>
          <w:marBottom w:val="0"/>
          <w:divBdr>
            <w:top w:val="none" w:sz="0" w:space="0" w:color="auto"/>
            <w:left w:val="none" w:sz="0" w:space="0" w:color="auto"/>
            <w:bottom w:val="none" w:sz="0" w:space="0" w:color="auto"/>
            <w:right w:val="none" w:sz="0" w:space="0" w:color="auto"/>
          </w:divBdr>
          <w:divsChild>
            <w:div w:id="1001546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0274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png"/><Relationship Id="rId26" Type="http://schemas.openxmlformats.org/officeDocument/2006/relationships/hyperlink" Target="https://www.gov.wales/sickness-absence-nhs-july-september-2024-html" TargetMode="External"/><Relationship Id="rId39" Type="http://schemas.microsoft.com/office/2011/relationships/people" Target="people.xml"/><Relationship Id="rId21" Type="http://schemas.openxmlformats.org/officeDocument/2006/relationships/hyperlink" Target="https://aace.org.uk/making-every-contact-count-videos/" TargetMode="External"/><Relationship Id="rId34" Type="http://schemas.microsoft.com/office/2016/09/relationships/commentsIds" Target="commentsIds.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media.about.nike.com/files/a9da025c-fc41-486c-99df-bfb41bef2d41/FY21_NIKE-Impact-Report.pdf" TargetMode="External"/><Relationship Id="rId33" Type="http://schemas.microsoft.com/office/2011/relationships/commentsExtended" Target="commentsExtended.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ambulance.nhs.wales/files/publications/strategies-and-plans/treating-people-fairly-our-strategic-equality-plan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army.mod.uk/media/5219/20180910-values_standards_2018_final.pdf" TargetMode="External"/><Relationship Id="rId32" Type="http://schemas.openxmlformats.org/officeDocument/2006/relationships/comments" Target="comments.xml"/><Relationship Id="rId37" Type="http://schemas.openxmlformats.org/officeDocument/2006/relationships/header" Target="header2.xml"/><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www.mindtools.com/rs/ForceField" TargetMode="External"/><Relationship Id="rId28" Type="http://schemas.openxmlformats.org/officeDocument/2006/relationships/hyperlink" Target="https://ambulance.nhs.wales/files/publications/strategies-and-plans/integrated-medium-term-plan-2023-2026/" TargetMode="External"/><Relationship Id="rId36"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iris.who.int/bitstream/handle/10665/258752/9789290225966-eng.pdf?sequence=1"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hyperlink" Target="http://www.mindtools.com/rs/ForceField" TargetMode="External"/><Relationship Id="rId27" Type="http://schemas.openxmlformats.org/officeDocument/2006/relationships/hyperlink" Target="https://ambulance.nhs.wales/files/publications/strategies-and-plans/health-and-wellbeing-plan-2025-2029/" TargetMode="External"/><Relationship Id="rId30" Type="http://schemas.openxmlformats.org/officeDocument/2006/relationships/hyperlink" Target="https://ambulance.nhs.wales/services/emergency-preparedness-resilience-and-response/" TargetMode="External"/><Relationship Id="rId35" Type="http://schemas.microsoft.com/office/2018/08/relationships/commentsExtensible" Target="commentsExtensible.xml"/><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2025-06-08T00:00:00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D92E8A6-CFCD-4520-AF36-7E0CB0853C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6646</Words>
  <Characters>37886</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Welsh Ambulance Service NHS Trust</Company>
  <LinksUpToDate>false</LinksUpToDate>
  <CharactersWithSpaces>44444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O’Connor (Welsh Ambulance Service NHS Trust)</dc:creator>
  <cp:keywords/>
  <dc:description/>
  <cp:lastModifiedBy>Sean OConnor  (Welsh Ambulance Service NHS Trust)</cp:lastModifiedBy>
  <cp:revision>2</cp:revision>
  <dcterms:created xsi:type="dcterms:W3CDTF">2025-10-10T09:44:00Z</dcterms:created>
  <dcterms:modified xsi:type="dcterms:W3CDTF">2025-10-10T09:44:00Z</dcterms:modified>
</cp:coreProperties>
</file>