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88979" w14:textId="60080202" w:rsidR="00A5513C" w:rsidRPr="00A5513C" w:rsidRDefault="00A5513C" w:rsidP="00BA2D39">
      <w:pPr>
        <w:pStyle w:val="NormalWeb"/>
        <w:rPr>
          <w:b/>
          <w:bCs/>
          <w:color w:val="000000"/>
          <w:sz w:val="32"/>
          <w:szCs w:val="32"/>
          <w:u w:val="single"/>
        </w:rPr>
      </w:pPr>
      <w:r w:rsidRPr="00A5513C">
        <w:rPr>
          <w:b/>
          <w:bCs/>
          <w:color w:val="000000"/>
          <w:sz w:val="32"/>
          <w:szCs w:val="32"/>
          <w:u w:val="single"/>
        </w:rPr>
        <w:t xml:space="preserve">Jac </w:t>
      </w:r>
      <w:r w:rsidR="00710FB4">
        <w:rPr>
          <w:b/>
          <w:bCs/>
          <w:color w:val="000000"/>
          <w:sz w:val="32"/>
          <w:szCs w:val="32"/>
          <w:u w:val="single"/>
        </w:rPr>
        <w:t>Cullen 2400132</w:t>
      </w:r>
    </w:p>
    <w:p w14:paraId="6E56F845" w14:textId="77777777" w:rsidR="00A5513C" w:rsidRDefault="00A5513C" w:rsidP="00BA2D39">
      <w:pPr>
        <w:pStyle w:val="NormalWeb"/>
        <w:rPr>
          <w:color w:val="000000"/>
          <w:sz w:val="20"/>
          <w:szCs w:val="20"/>
        </w:rPr>
      </w:pPr>
    </w:p>
    <w:p w14:paraId="5DAEAD17" w14:textId="289EC777" w:rsidR="00A5513C" w:rsidRPr="00BA2D39" w:rsidRDefault="00BA2D39" w:rsidP="00BA2D39">
      <w:pPr>
        <w:pStyle w:val="NormalWeb"/>
        <w:rPr>
          <w:color w:val="000000"/>
          <w:sz w:val="20"/>
          <w:szCs w:val="20"/>
        </w:rPr>
      </w:pPr>
      <w:r w:rsidRPr="00BA2D39">
        <w:rPr>
          <w:color w:val="000000"/>
          <w:sz w:val="20"/>
          <w:szCs w:val="20"/>
        </w:rPr>
        <w:t>TASK A.</w:t>
      </w:r>
    </w:p>
    <w:p w14:paraId="44AB0616" w14:textId="77777777" w:rsidR="00BA2D39" w:rsidRPr="00BA2D39" w:rsidRDefault="00BA2D39" w:rsidP="00BA2D39">
      <w:pPr>
        <w:pStyle w:val="NormalWeb"/>
        <w:rPr>
          <w:color w:val="000000"/>
          <w:sz w:val="20"/>
          <w:szCs w:val="20"/>
        </w:rPr>
      </w:pPr>
      <w:r w:rsidRPr="00BA2D39">
        <w:rPr>
          <w:color w:val="000000"/>
          <w:sz w:val="20"/>
          <w:szCs w:val="20"/>
        </w:rPr>
        <w:t>Part 1:</w:t>
      </w:r>
    </w:p>
    <w:p w14:paraId="70154EA9" w14:textId="77777777" w:rsidR="00BA2D39" w:rsidRPr="00BA2D39" w:rsidRDefault="00BA2D39" w:rsidP="00BA2D39">
      <w:pPr>
        <w:pStyle w:val="NormalWeb"/>
        <w:rPr>
          <w:color w:val="000000"/>
          <w:sz w:val="20"/>
          <w:szCs w:val="20"/>
        </w:rPr>
      </w:pPr>
      <w:r w:rsidRPr="00BA2D39">
        <w:rPr>
          <w:color w:val="000000"/>
          <w:sz w:val="20"/>
          <w:szCs w:val="20"/>
        </w:rPr>
        <w:t>A production area in a factory measures 60 metres x 24 metres x 8 metres in height. The factory’s work benches are set at a height of 1m above the floor level. The area’s reflectance's are 0.3 for the ceiling and 0.5 for the walls. The Lighting design specifies fluorescent lamps in recessed louvre with DLOR of 50%.</w:t>
      </w:r>
    </w:p>
    <w:p w14:paraId="7C778CF9" w14:textId="77777777" w:rsidR="00BA2D39" w:rsidRPr="00BA2D39" w:rsidRDefault="00BA2D39" w:rsidP="00BA2D39">
      <w:pPr>
        <w:pStyle w:val="NormalWeb"/>
        <w:rPr>
          <w:color w:val="000000"/>
          <w:sz w:val="20"/>
          <w:szCs w:val="20"/>
        </w:rPr>
      </w:pPr>
      <w:r w:rsidRPr="00BA2D39">
        <w:rPr>
          <w:color w:val="000000"/>
          <w:sz w:val="20"/>
          <w:szCs w:val="20"/>
        </w:rPr>
        <w:t>A Lighting Design Lumen (LDL) output of 18,000 lumens is required.</w:t>
      </w:r>
    </w:p>
    <w:p w14:paraId="116815BC" w14:textId="77777777" w:rsidR="00BA2D39" w:rsidRPr="00BA2D39" w:rsidRDefault="00BA2D39" w:rsidP="00BA2D39">
      <w:pPr>
        <w:pStyle w:val="NormalWeb"/>
        <w:rPr>
          <w:color w:val="000000"/>
          <w:sz w:val="20"/>
          <w:szCs w:val="20"/>
        </w:rPr>
      </w:pPr>
      <w:r w:rsidRPr="00BA2D39">
        <w:rPr>
          <w:color w:val="000000"/>
          <w:sz w:val="20"/>
          <w:szCs w:val="20"/>
        </w:rPr>
        <w:t>The illumination required for the factory area is 200 lux at the working plane.</w:t>
      </w:r>
    </w:p>
    <w:p w14:paraId="611688B7" w14:textId="77777777" w:rsidR="00BA2D39" w:rsidRPr="00BA2D39" w:rsidRDefault="00BA2D39" w:rsidP="00BA2D39">
      <w:pPr>
        <w:pStyle w:val="NormalWeb"/>
        <w:rPr>
          <w:color w:val="000000"/>
          <w:sz w:val="20"/>
          <w:szCs w:val="20"/>
        </w:rPr>
      </w:pPr>
      <w:r w:rsidRPr="00BA2D39">
        <w:rPr>
          <w:color w:val="000000"/>
          <w:sz w:val="20"/>
          <w:szCs w:val="20"/>
        </w:rPr>
        <w:t>Light Loss Factor = 0.75</w:t>
      </w:r>
    </w:p>
    <w:p w14:paraId="3887AFE5" w14:textId="77777777" w:rsidR="00BA2D39" w:rsidRPr="00BA2D39" w:rsidRDefault="00BA2D39" w:rsidP="00BA2D39">
      <w:pPr>
        <w:pStyle w:val="NormalWeb"/>
        <w:rPr>
          <w:color w:val="000000"/>
          <w:sz w:val="20"/>
          <w:szCs w:val="20"/>
        </w:rPr>
      </w:pPr>
      <w:r w:rsidRPr="00BA2D39">
        <w:rPr>
          <w:color w:val="000000"/>
          <w:sz w:val="20"/>
          <w:szCs w:val="20"/>
        </w:rPr>
        <w:t>Calculate:</w:t>
      </w:r>
    </w:p>
    <w:p w14:paraId="4873AEBF" w14:textId="77777777" w:rsidR="00BA2D39" w:rsidRPr="00BA2D39" w:rsidRDefault="00BA2D39" w:rsidP="00BA2D39">
      <w:pPr>
        <w:pStyle w:val="NormalWeb"/>
        <w:rPr>
          <w:color w:val="000000"/>
          <w:sz w:val="20"/>
          <w:szCs w:val="20"/>
        </w:rPr>
      </w:pPr>
      <w:r w:rsidRPr="00BA2D39">
        <w:rPr>
          <w:color w:val="000000"/>
          <w:sz w:val="20"/>
          <w:szCs w:val="20"/>
        </w:rPr>
        <w:t>1) The Room Index</w:t>
      </w:r>
    </w:p>
    <w:p w14:paraId="1903A4F7" w14:textId="77777777" w:rsidR="00BA2D39" w:rsidRPr="00BA2D39" w:rsidRDefault="00BA2D39" w:rsidP="00BA2D39">
      <w:pPr>
        <w:pStyle w:val="NormalWeb"/>
        <w:rPr>
          <w:color w:val="000000"/>
          <w:sz w:val="20"/>
          <w:szCs w:val="20"/>
        </w:rPr>
      </w:pPr>
      <w:r w:rsidRPr="00BA2D39">
        <w:rPr>
          <w:color w:val="000000"/>
          <w:sz w:val="20"/>
          <w:szCs w:val="20"/>
        </w:rPr>
        <w:t>2) The Utilisation Factor (from tables)</w:t>
      </w:r>
    </w:p>
    <w:p w14:paraId="3BDC4776" w14:textId="77777777" w:rsidR="00BA2D39" w:rsidRPr="00BA2D39" w:rsidRDefault="00BA2D39" w:rsidP="00BA2D39">
      <w:pPr>
        <w:pStyle w:val="NormalWeb"/>
        <w:rPr>
          <w:color w:val="000000"/>
          <w:sz w:val="20"/>
          <w:szCs w:val="20"/>
        </w:rPr>
      </w:pPr>
      <w:r w:rsidRPr="00BA2D39">
        <w:rPr>
          <w:color w:val="000000"/>
          <w:sz w:val="20"/>
          <w:szCs w:val="20"/>
        </w:rPr>
        <w:t>3) The Number of lamps required</w:t>
      </w:r>
    </w:p>
    <w:p w14:paraId="0CAE4865" w14:textId="77777777" w:rsidR="00BA2D39" w:rsidRPr="00BA2D39" w:rsidRDefault="00BA2D39" w:rsidP="00BA2D39">
      <w:pPr>
        <w:pStyle w:val="NormalWeb"/>
        <w:rPr>
          <w:color w:val="000000"/>
          <w:sz w:val="20"/>
          <w:szCs w:val="20"/>
        </w:rPr>
      </w:pPr>
      <w:r w:rsidRPr="00BA2D39">
        <w:rPr>
          <w:color w:val="000000"/>
          <w:sz w:val="20"/>
          <w:szCs w:val="20"/>
        </w:rPr>
        <w:t>4) A suitable layout (value of S) for the lamp fittings</w:t>
      </w:r>
    </w:p>
    <w:p w14:paraId="151C0BF5" w14:textId="77777777" w:rsidR="00BA2D39" w:rsidRPr="00BA2D39" w:rsidRDefault="00BA2D39" w:rsidP="00BA2D39">
      <w:pPr>
        <w:pStyle w:val="NormalWeb"/>
        <w:rPr>
          <w:color w:val="000000"/>
          <w:sz w:val="20"/>
          <w:szCs w:val="20"/>
        </w:rPr>
      </w:pPr>
      <w:r w:rsidRPr="00BA2D39">
        <w:rPr>
          <w:color w:val="000000"/>
          <w:sz w:val="20"/>
          <w:szCs w:val="20"/>
        </w:rPr>
        <w:t>SHOW ALL YOUR WORKINGS AND UNITS AND INCLUDE THE UF SHEET WITH INTERSECTIONS CLEARLY MARKED.</w:t>
      </w:r>
    </w:p>
    <w:p w14:paraId="7003717F" w14:textId="77777777" w:rsidR="00BA2D39" w:rsidRPr="00BA2D39" w:rsidRDefault="00BA2D39" w:rsidP="00BA2D39">
      <w:pPr>
        <w:pStyle w:val="NormalWeb"/>
        <w:rPr>
          <w:color w:val="000000"/>
          <w:sz w:val="20"/>
          <w:szCs w:val="20"/>
        </w:rPr>
      </w:pPr>
      <w:r w:rsidRPr="00BA2D39">
        <w:rPr>
          <w:color w:val="000000"/>
          <w:sz w:val="20"/>
          <w:szCs w:val="20"/>
        </w:rPr>
        <w:t>Part 2:</w:t>
      </w:r>
    </w:p>
    <w:p w14:paraId="4F25F784" w14:textId="77777777" w:rsidR="00BA2D39" w:rsidRPr="00BA2D39" w:rsidRDefault="00BA2D39" w:rsidP="00BA2D39">
      <w:pPr>
        <w:pStyle w:val="NormalWeb"/>
        <w:rPr>
          <w:color w:val="000000"/>
          <w:sz w:val="20"/>
          <w:szCs w:val="20"/>
        </w:rPr>
      </w:pPr>
      <w:r w:rsidRPr="00BA2D39">
        <w:rPr>
          <w:color w:val="000000"/>
          <w:sz w:val="20"/>
          <w:szCs w:val="20"/>
        </w:rPr>
        <w:t>Draw the plan layout on a scale drawing of the factory floor indicating your ‘best fit’ design for the luminaire installation.</w:t>
      </w:r>
    </w:p>
    <w:p w14:paraId="7E956FD2" w14:textId="77777777" w:rsidR="00BA2D39" w:rsidRPr="00BA2D39" w:rsidRDefault="00BA2D39" w:rsidP="00BA2D39">
      <w:pPr>
        <w:pStyle w:val="NormalWeb"/>
        <w:rPr>
          <w:color w:val="000000"/>
          <w:sz w:val="20"/>
          <w:szCs w:val="20"/>
        </w:rPr>
      </w:pPr>
      <w:r w:rsidRPr="00BA2D39">
        <w:rPr>
          <w:color w:val="000000"/>
          <w:sz w:val="20"/>
          <w:szCs w:val="20"/>
        </w:rPr>
        <w:t>Points on the row layout should indicate the position of the lamp centres.</w:t>
      </w:r>
    </w:p>
    <w:p w14:paraId="45EFC892" w14:textId="77777777" w:rsidR="00BA2D39" w:rsidRPr="00BA2D39" w:rsidRDefault="00BA2D39" w:rsidP="00BA2D39">
      <w:pPr>
        <w:pStyle w:val="NormalWeb"/>
        <w:rPr>
          <w:color w:val="000000"/>
          <w:sz w:val="20"/>
          <w:szCs w:val="20"/>
        </w:rPr>
      </w:pPr>
      <w:r w:rsidRPr="00BA2D39">
        <w:rPr>
          <w:color w:val="000000"/>
          <w:sz w:val="20"/>
          <w:szCs w:val="20"/>
        </w:rPr>
        <w:t>NOTE: You may use a software design package to generate your lighting layout or draft this layout neatly by hand. All drawings must be to scale. Photographs of sketches of the lamp layout will NOT be accepted.</w:t>
      </w:r>
    </w:p>
    <w:p w14:paraId="1AEE577E" w14:textId="77777777" w:rsidR="00BA2D39" w:rsidRPr="00BA2D39" w:rsidRDefault="00BA2D39" w:rsidP="00BA2D39">
      <w:pPr>
        <w:pStyle w:val="NormalWeb"/>
        <w:rPr>
          <w:color w:val="000000"/>
          <w:sz w:val="20"/>
          <w:szCs w:val="20"/>
        </w:rPr>
      </w:pPr>
      <w:r w:rsidRPr="00BA2D39">
        <w:rPr>
          <w:color w:val="000000"/>
          <w:sz w:val="20"/>
          <w:szCs w:val="20"/>
        </w:rPr>
        <w:t>(65 marks)</w:t>
      </w:r>
    </w:p>
    <w:p w14:paraId="449F3711" w14:textId="77777777" w:rsidR="00BA2D39" w:rsidRPr="00BA2D39" w:rsidRDefault="00BA2D39" w:rsidP="00BA2D39">
      <w:pPr>
        <w:pStyle w:val="NormalWeb"/>
        <w:rPr>
          <w:color w:val="000000"/>
          <w:sz w:val="20"/>
          <w:szCs w:val="20"/>
        </w:rPr>
      </w:pPr>
      <w:r w:rsidRPr="00BA2D39">
        <w:rPr>
          <w:color w:val="000000"/>
          <w:sz w:val="20"/>
          <w:szCs w:val="20"/>
        </w:rPr>
        <w:t>TASK B:</w:t>
      </w:r>
    </w:p>
    <w:p w14:paraId="2B106D28" w14:textId="77777777" w:rsidR="00BA2D39" w:rsidRPr="00BA2D39" w:rsidRDefault="00BA2D39" w:rsidP="00BA2D39">
      <w:pPr>
        <w:pStyle w:val="NormalWeb"/>
        <w:rPr>
          <w:color w:val="000000"/>
          <w:sz w:val="20"/>
          <w:szCs w:val="20"/>
        </w:rPr>
      </w:pPr>
      <w:r w:rsidRPr="00BA2D39">
        <w:rPr>
          <w:color w:val="000000"/>
          <w:sz w:val="20"/>
          <w:szCs w:val="20"/>
        </w:rPr>
        <w:t>Part 1:</w:t>
      </w:r>
    </w:p>
    <w:p w14:paraId="3038532D" w14:textId="77777777" w:rsidR="00BA2D39" w:rsidRPr="00BA2D39" w:rsidRDefault="00BA2D39" w:rsidP="00BA2D39">
      <w:pPr>
        <w:pStyle w:val="NormalWeb"/>
        <w:rPr>
          <w:color w:val="000000"/>
          <w:sz w:val="20"/>
          <w:szCs w:val="20"/>
        </w:rPr>
      </w:pPr>
      <w:r w:rsidRPr="00BA2D39">
        <w:rPr>
          <w:color w:val="000000"/>
          <w:sz w:val="20"/>
          <w:szCs w:val="20"/>
        </w:rPr>
        <w:t>With the support of academic references, Define frequency and the wavelength of a sound, and discuss the implication of dealing with these two parameters in:</w:t>
      </w:r>
    </w:p>
    <w:p w14:paraId="7BDBAF4C" w14:textId="77777777" w:rsidR="00BA2D39" w:rsidRPr="00BA2D39" w:rsidRDefault="00BA2D39" w:rsidP="00BA2D39">
      <w:pPr>
        <w:pStyle w:val="NormalWeb"/>
        <w:rPr>
          <w:color w:val="000000"/>
          <w:sz w:val="20"/>
          <w:szCs w:val="20"/>
        </w:rPr>
      </w:pPr>
      <w:r w:rsidRPr="00BA2D39">
        <w:rPr>
          <w:color w:val="000000"/>
          <w:sz w:val="20"/>
          <w:szCs w:val="20"/>
        </w:rPr>
        <w:t>(a) A building’s internal design and services support</w:t>
      </w:r>
    </w:p>
    <w:p w14:paraId="35E10187" w14:textId="77777777" w:rsidR="00BA2D39" w:rsidRPr="00BA2D39" w:rsidRDefault="00BA2D39" w:rsidP="00BA2D39">
      <w:pPr>
        <w:pStyle w:val="NormalWeb"/>
        <w:rPr>
          <w:color w:val="000000"/>
          <w:sz w:val="20"/>
          <w:szCs w:val="20"/>
        </w:rPr>
      </w:pPr>
      <w:r w:rsidRPr="00BA2D39">
        <w:rPr>
          <w:color w:val="000000"/>
          <w:sz w:val="20"/>
          <w:szCs w:val="20"/>
        </w:rPr>
        <w:t>(b) A partition wall’s construction technique</w:t>
      </w:r>
    </w:p>
    <w:p w14:paraId="140468E5" w14:textId="77777777" w:rsidR="00BA2D39" w:rsidRPr="00BA2D39" w:rsidRDefault="00BA2D39" w:rsidP="00BA2D39">
      <w:pPr>
        <w:pStyle w:val="NormalWeb"/>
        <w:rPr>
          <w:color w:val="000000"/>
          <w:sz w:val="20"/>
          <w:szCs w:val="20"/>
        </w:rPr>
      </w:pPr>
      <w:r w:rsidRPr="00BA2D39">
        <w:rPr>
          <w:color w:val="000000"/>
          <w:sz w:val="20"/>
          <w:szCs w:val="20"/>
        </w:rPr>
        <w:lastRenderedPageBreak/>
        <w:t>(c) The choice of Insulation types available.</w:t>
      </w:r>
    </w:p>
    <w:p w14:paraId="0838CC4C" w14:textId="77777777" w:rsidR="00BA2D39" w:rsidRPr="00BA2D39" w:rsidRDefault="00BA2D39" w:rsidP="00BA2D39">
      <w:pPr>
        <w:pStyle w:val="NormalWeb"/>
        <w:rPr>
          <w:color w:val="000000"/>
          <w:sz w:val="20"/>
          <w:szCs w:val="20"/>
        </w:rPr>
      </w:pPr>
      <w:r w:rsidRPr="00BA2D39">
        <w:rPr>
          <w:color w:val="000000"/>
          <w:sz w:val="20"/>
          <w:szCs w:val="20"/>
        </w:rPr>
        <w:t>(600 words in total for all parts a, b and c above) (20 marks)</w:t>
      </w:r>
    </w:p>
    <w:p w14:paraId="5E4C97AE" w14:textId="77777777" w:rsidR="00BA2D39" w:rsidRDefault="00BA2D39" w:rsidP="00BA2D39">
      <w:pPr>
        <w:pStyle w:val="NormalWeb"/>
        <w:rPr>
          <w:color w:val="000000"/>
          <w:sz w:val="20"/>
          <w:szCs w:val="20"/>
        </w:rPr>
      </w:pPr>
    </w:p>
    <w:p w14:paraId="06022E72" w14:textId="7194389B" w:rsidR="00BA2D39" w:rsidRPr="00BA2D39" w:rsidRDefault="00BA2D39" w:rsidP="00BA2D39">
      <w:pPr>
        <w:pStyle w:val="NormalWeb"/>
        <w:rPr>
          <w:color w:val="000000"/>
          <w:sz w:val="20"/>
          <w:szCs w:val="20"/>
        </w:rPr>
      </w:pPr>
      <w:r w:rsidRPr="00BA2D39">
        <w:rPr>
          <w:color w:val="000000"/>
          <w:sz w:val="20"/>
          <w:szCs w:val="20"/>
        </w:rPr>
        <w:t>Part 2:</w:t>
      </w:r>
    </w:p>
    <w:p w14:paraId="1CBC6CAF" w14:textId="77777777" w:rsidR="00BA2D39" w:rsidRPr="00BA2D39" w:rsidRDefault="00BA2D39" w:rsidP="00BA2D39">
      <w:pPr>
        <w:pStyle w:val="NormalWeb"/>
        <w:rPr>
          <w:color w:val="000000"/>
          <w:sz w:val="20"/>
          <w:szCs w:val="20"/>
        </w:rPr>
      </w:pPr>
      <w:r w:rsidRPr="00BA2D39">
        <w:rPr>
          <w:color w:val="000000"/>
          <w:sz w:val="20"/>
          <w:szCs w:val="20"/>
        </w:rPr>
        <w:t>(a) Define Thermal Transmittance and Thermal Resistance and explain the relationship between these two parameters when calculating heat loss through the building’s fabric.</w:t>
      </w:r>
    </w:p>
    <w:p w14:paraId="03A241EE" w14:textId="77777777" w:rsidR="00BA2D39" w:rsidRPr="00BA2D39" w:rsidRDefault="00BA2D39" w:rsidP="00BA2D39">
      <w:pPr>
        <w:pStyle w:val="NormalWeb"/>
        <w:rPr>
          <w:color w:val="000000"/>
          <w:sz w:val="20"/>
          <w:szCs w:val="20"/>
        </w:rPr>
      </w:pPr>
      <w:r w:rsidRPr="00BA2D39">
        <w:rPr>
          <w:color w:val="000000"/>
          <w:sz w:val="20"/>
          <w:szCs w:val="20"/>
        </w:rPr>
        <w:t>(b) Illustrate, by means of your own supporting diagram, how Thermal Conductivity is measured, and explain why ‘material type’ and ‘distance’ are contributary factors in this calculation.</w:t>
      </w:r>
    </w:p>
    <w:p w14:paraId="13966239" w14:textId="77777777" w:rsidR="00F404CA" w:rsidRDefault="00F404CA"/>
    <w:p w14:paraId="7FD5D72E" w14:textId="42040757" w:rsidR="00BA2D39" w:rsidRDefault="00A03983">
      <w:r>
        <w:t>ANSWERS</w:t>
      </w:r>
    </w:p>
    <w:p w14:paraId="5385F1D5" w14:textId="67042F11" w:rsidR="00C76687" w:rsidRDefault="00C76687">
      <w:r>
        <w:t>Task A</w:t>
      </w:r>
    </w:p>
    <w:p w14:paraId="608E0012" w14:textId="1012D83B" w:rsidR="00A03983" w:rsidRDefault="00E85FD8">
      <w:r>
        <w:t>Part 1</w:t>
      </w:r>
    </w:p>
    <w:p w14:paraId="786407C4" w14:textId="5A55804A" w:rsidR="00461933" w:rsidRDefault="00461933">
      <w:r>
        <w:t>1)</w:t>
      </w:r>
    </w:p>
    <w:p w14:paraId="0D8C55D7" w14:textId="45751365" w:rsidR="00461933" w:rsidRDefault="00461933">
      <w:r>
        <w:t>Room index = (L x W)</w:t>
      </w:r>
      <w:r w:rsidR="00345067">
        <w:t xml:space="preserve"> / (H</w:t>
      </w:r>
      <w:r w:rsidR="00345067">
        <w:rPr>
          <w:vertAlign w:val="subscript"/>
        </w:rPr>
        <w:t>m</w:t>
      </w:r>
      <w:r w:rsidR="00345067">
        <w:t xml:space="preserve"> (L + W)</w:t>
      </w:r>
    </w:p>
    <w:p w14:paraId="12B2CBA7" w14:textId="5807EA72" w:rsidR="00CA285B" w:rsidRDefault="002A5655">
      <w:r>
        <w:t xml:space="preserve">Room index = (60 x 24) / </w:t>
      </w:r>
      <w:r w:rsidR="00645F5A">
        <w:t xml:space="preserve"> 7</w:t>
      </w:r>
      <w:r w:rsidR="00E07A54">
        <w:t xml:space="preserve"> (60 + 24)</w:t>
      </w:r>
    </w:p>
    <w:p w14:paraId="7E917C33" w14:textId="169A8FF8" w:rsidR="00E07A54" w:rsidRDefault="00E07A54">
      <w:r>
        <w:t xml:space="preserve">Room index= </w:t>
      </w:r>
      <w:r w:rsidR="002B57A6">
        <w:t>2.4489</w:t>
      </w:r>
    </w:p>
    <w:p w14:paraId="7170C663" w14:textId="43F99477" w:rsidR="002B57A6" w:rsidRDefault="002B57A6">
      <w:r>
        <w:t>Room index=</w:t>
      </w:r>
      <w:r w:rsidR="00F355F5">
        <w:t>2.45</w:t>
      </w:r>
    </w:p>
    <w:p w14:paraId="12F4CDDB" w14:textId="505BA8FB" w:rsidR="00F355F5" w:rsidRDefault="00F355F5">
      <w:r>
        <w:t>2)</w:t>
      </w:r>
    </w:p>
    <w:p w14:paraId="576D7F9D" w14:textId="4D0894A7" w:rsidR="0036426C" w:rsidRDefault="0036426C">
      <w:r>
        <w:t>0.44</w:t>
      </w:r>
    </w:p>
    <w:p w14:paraId="2E71BDE3" w14:textId="5E29A3B6" w:rsidR="008C1290" w:rsidRDefault="008C1290">
      <w:r>
        <w:t>3)</w:t>
      </w:r>
    </w:p>
    <w:p w14:paraId="38DC4A5B" w14:textId="411AD96F" w:rsidR="008C1290" w:rsidRDefault="00C72716">
      <w:r>
        <w:t>N=E x A</w:t>
      </w:r>
      <w:r w:rsidR="00B15C32">
        <w:t xml:space="preserve"> / F x UF x LLF</w:t>
      </w:r>
    </w:p>
    <w:p w14:paraId="2A4FC2E4" w14:textId="41C75CC1" w:rsidR="00B15C32" w:rsidRDefault="00B15C32">
      <w:r>
        <w:t>N=</w:t>
      </w:r>
      <w:r w:rsidR="008C6476">
        <w:t>200</w:t>
      </w:r>
      <w:r w:rsidR="00464BC6">
        <w:t xml:space="preserve"> x (60 x 24) / </w:t>
      </w:r>
      <w:r w:rsidR="000F2AAC">
        <w:t>18</w:t>
      </w:r>
      <w:r w:rsidR="00CF700A">
        <w:t>000</w:t>
      </w:r>
      <w:r w:rsidR="005F2A61">
        <w:t xml:space="preserve"> x 2.45 x 0.75</w:t>
      </w:r>
    </w:p>
    <w:p w14:paraId="6E69BE65" w14:textId="3346371D" w:rsidR="005F2A61" w:rsidRDefault="005F2A61">
      <w:r>
        <w:t>N</w:t>
      </w:r>
      <w:r w:rsidR="002C4DB1">
        <w:t>=29.4</w:t>
      </w:r>
    </w:p>
    <w:p w14:paraId="5A67E7AA" w14:textId="2C69EF54" w:rsidR="00727D30" w:rsidRDefault="00727D30">
      <w:r>
        <w:t>N=30 Lamps required</w:t>
      </w:r>
    </w:p>
    <w:p w14:paraId="0261E540" w14:textId="3F0EF88F" w:rsidR="00C96002" w:rsidRDefault="00C96002">
      <w:r>
        <w:t>4)</w:t>
      </w:r>
    </w:p>
    <w:p w14:paraId="23C24EF1" w14:textId="19C3D891" w:rsidR="00C96002" w:rsidRDefault="00DC4F61">
      <w:r>
        <w:t>S</w:t>
      </w:r>
      <w:r>
        <w:rPr>
          <w:vertAlign w:val="subscript"/>
        </w:rPr>
        <w:t>max</w:t>
      </w:r>
      <w:r>
        <w:t>=</w:t>
      </w:r>
      <w:r w:rsidR="00D74AFA">
        <w:t>1.5 x 7</w:t>
      </w:r>
    </w:p>
    <w:p w14:paraId="105287BC" w14:textId="6F46E628" w:rsidR="00D74AFA" w:rsidRDefault="00D74AFA">
      <w:r>
        <w:t>S</w:t>
      </w:r>
      <w:r>
        <w:rPr>
          <w:vertAlign w:val="subscript"/>
        </w:rPr>
        <w:t>max</w:t>
      </w:r>
      <w:r>
        <w:t>=</w:t>
      </w:r>
      <w:r w:rsidR="008855D2">
        <w:t>10.5</w:t>
      </w:r>
    </w:p>
    <w:p w14:paraId="44326FB3" w14:textId="69A4974C" w:rsidR="00C76687" w:rsidRDefault="00AD1882">
      <w:r w:rsidRPr="00AD1882">
        <w:rPr>
          <w:noProof/>
        </w:rPr>
        <w:lastRenderedPageBreak/>
        <w:drawing>
          <wp:inline distT="0" distB="0" distL="0" distR="0" wp14:anchorId="6A4D3EE2" wp14:editId="5FBE5DFD">
            <wp:extent cx="4921760" cy="3705225"/>
            <wp:effectExtent l="0" t="0" r="0" b="0"/>
            <wp:docPr id="90654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543051" name=""/>
                    <pic:cNvPicPr/>
                  </pic:nvPicPr>
                  <pic:blipFill>
                    <a:blip r:embed="rId4"/>
                    <a:stretch>
                      <a:fillRect/>
                    </a:stretch>
                  </pic:blipFill>
                  <pic:spPr>
                    <a:xfrm>
                      <a:off x="0" y="0"/>
                      <a:ext cx="4928188" cy="3710064"/>
                    </a:xfrm>
                    <a:prstGeom prst="rect">
                      <a:avLst/>
                    </a:prstGeom>
                  </pic:spPr>
                </pic:pic>
              </a:graphicData>
            </a:graphic>
          </wp:inline>
        </w:drawing>
      </w:r>
    </w:p>
    <w:p w14:paraId="4B01EABE" w14:textId="77777777" w:rsidR="00C76687" w:rsidRDefault="00C76687"/>
    <w:p w14:paraId="21899DF5" w14:textId="71C950C7" w:rsidR="00AD1882" w:rsidRDefault="00AD1882">
      <w:r>
        <w:t>Part 2</w:t>
      </w:r>
    </w:p>
    <w:p w14:paraId="7A39880E" w14:textId="04EA6883" w:rsidR="00AD1882" w:rsidRDefault="00A40AC3">
      <w:r w:rsidRPr="00A40AC3">
        <w:rPr>
          <w:noProof/>
        </w:rPr>
        <w:drawing>
          <wp:inline distT="0" distB="0" distL="0" distR="0" wp14:anchorId="2FB81AF8" wp14:editId="325E523F">
            <wp:extent cx="5731510" cy="2914650"/>
            <wp:effectExtent l="0" t="0" r="2540" b="0"/>
            <wp:docPr id="409317045" name="Picture 1" descr="A graph paper with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17045" name="Picture 1" descr="A graph paper with a grid&#10;&#10;Description automatically generated"/>
                    <pic:cNvPicPr/>
                  </pic:nvPicPr>
                  <pic:blipFill>
                    <a:blip r:embed="rId5"/>
                    <a:stretch>
                      <a:fillRect/>
                    </a:stretch>
                  </pic:blipFill>
                  <pic:spPr>
                    <a:xfrm>
                      <a:off x="0" y="0"/>
                      <a:ext cx="5731510" cy="2914650"/>
                    </a:xfrm>
                    <a:prstGeom prst="rect">
                      <a:avLst/>
                    </a:prstGeom>
                  </pic:spPr>
                </pic:pic>
              </a:graphicData>
            </a:graphic>
          </wp:inline>
        </w:drawing>
      </w:r>
    </w:p>
    <w:p w14:paraId="1BFBB8F8" w14:textId="77777777" w:rsidR="00A40AC3" w:rsidRDefault="00A40AC3"/>
    <w:p w14:paraId="12F7F5E5" w14:textId="77777777" w:rsidR="00FE2150" w:rsidRDefault="00FE2150"/>
    <w:p w14:paraId="36E19198" w14:textId="77777777" w:rsidR="00FE2150" w:rsidRDefault="00FE2150"/>
    <w:p w14:paraId="0D569AE9" w14:textId="77777777" w:rsidR="00FE2150" w:rsidRDefault="00FE2150"/>
    <w:p w14:paraId="7DEAACC8" w14:textId="069B4299" w:rsidR="00A40AC3" w:rsidRDefault="00A40AC3">
      <w:r>
        <w:lastRenderedPageBreak/>
        <w:t>Task B</w:t>
      </w:r>
    </w:p>
    <w:p w14:paraId="3A158A69" w14:textId="11A4D069" w:rsidR="00A40AC3" w:rsidRDefault="00A40AC3">
      <w:r>
        <w:t>Part 1</w:t>
      </w:r>
    </w:p>
    <w:p w14:paraId="6668973B" w14:textId="38F844A0" w:rsidR="00A40AC3" w:rsidRDefault="001D3521">
      <w:r>
        <w:t>Frequency</w:t>
      </w:r>
      <w:r w:rsidR="00FE2150">
        <w:t xml:space="preserve"> – </w:t>
      </w:r>
    </w:p>
    <w:p w14:paraId="34F0B4D7" w14:textId="3C404D18" w:rsidR="00FE2150" w:rsidRDefault="00FE2150">
      <w:r>
        <w:t xml:space="preserve">Frequency is the amount of times a sound wave </w:t>
      </w:r>
      <w:r w:rsidR="009511B7">
        <w:t xml:space="preserve">repeats itself per second </w:t>
      </w:r>
    </w:p>
    <w:p w14:paraId="1BCD3994" w14:textId="14B40751" w:rsidR="009511B7" w:rsidRDefault="009511B7">
      <w:r>
        <w:t>Wavelength-</w:t>
      </w:r>
    </w:p>
    <w:p w14:paraId="09F304C3" w14:textId="332ED735" w:rsidR="009511B7" w:rsidRDefault="00A127AE">
      <w:r>
        <w:t>Wavelength is the distance between a peak of a sound wave and the next peak</w:t>
      </w:r>
    </w:p>
    <w:p w14:paraId="69D06EEB" w14:textId="77777777" w:rsidR="00CF0553" w:rsidRDefault="00AA0F49">
      <w:r>
        <w:t>Buildings internal design</w:t>
      </w:r>
      <w:r w:rsidR="00CD5AD5">
        <w:t xml:space="preserve"> and services support</w:t>
      </w:r>
      <w:r w:rsidR="00CF0553">
        <w:t>-</w:t>
      </w:r>
    </w:p>
    <w:p w14:paraId="5A1D1F27" w14:textId="11ABB745" w:rsidR="001101B4" w:rsidRDefault="00822D09">
      <w:r>
        <w:t>Internal design is crucial to how much sound will be absorbed etc in a building.</w:t>
      </w:r>
      <w:r w:rsidR="00690D6B">
        <w:t xml:space="preserve"> As we know there are multiple types of sound but I would assume that the most comm</w:t>
      </w:r>
      <w:r w:rsidR="00E40A38">
        <w:t>on noises that would effect the internal design would be impact sound</w:t>
      </w:r>
      <w:r w:rsidR="00B51119">
        <w:t xml:space="preserve"> which would be a low frequency and long </w:t>
      </w:r>
      <w:r w:rsidR="008E5753">
        <w:t>wavelength</w:t>
      </w:r>
      <w:r w:rsidR="00E40A38">
        <w:t xml:space="preserve"> </w:t>
      </w:r>
      <w:r w:rsidR="001101B4">
        <w:t>and airborne</w:t>
      </w:r>
      <w:r w:rsidR="008E5753">
        <w:t xml:space="preserve"> which would also be low frequency long wavelength </w:t>
      </w:r>
      <w:r w:rsidR="001101B4">
        <w:t xml:space="preserve">. For example if you were to design a block of flats, you would need to heavily consider the fact that people </w:t>
      </w:r>
      <w:r w:rsidR="002323E6">
        <w:t xml:space="preserve">will be effected by the impact sound of people walking etc </w:t>
      </w:r>
      <w:r w:rsidR="003A5E83">
        <w:t xml:space="preserve">and airborne would be general speech etc. To combat this I would suggest </w:t>
      </w:r>
      <w:r w:rsidR="00B90D72">
        <w:t xml:space="preserve">the possible addition on more insulation between floors and possibly adding a acoustic board to the ceilings in order to keep </w:t>
      </w:r>
      <w:r w:rsidR="00CF0553">
        <w:t>any sound created in the room.</w:t>
      </w:r>
    </w:p>
    <w:p w14:paraId="258BA7E7" w14:textId="017C66D0" w:rsidR="00A40AC3" w:rsidRDefault="00CF0553">
      <w:r>
        <w:t>Partition Walls</w:t>
      </w:r>
      <w:r w:rsidR="00B750E7">
        <w:t>-</w:t>
      </w:r>
    </w:p>
    <w:p w14:paraId="4224FE7F" w14:textId="5959C7DA" w:rsidR="00E64106" w:rsidRDefault="00F801F8">
      <w:r>
        <w:t xml:space="preserve">Partition walls have the benefit of </w:t>
      </w:r>
      <w:r w:rsidR="00D97740">
        <w:t xml:space="preserve">absorbing sound. As partition walls are not very thick the best noise for them to absorb would be high frequency short wavelength </w:t>
      </w:r>
      <w:r w:rsidR="00D50C76">
        <w:t xml:space="preserve">sounds, because it would not take that much for the wall to absorb the noise. Also if the sound was a low frequency and long wavelength the partition wall would have a slight effect on it making it slightly quieter </w:t>
      </w:r>
      <w:r w:rsidR="00D11D8E">
        <w:t>as it passes through.</w:t>
      </w:r>
    </w:p>
    <w:p w14:paraId="260E0BD0" w14:textId="2C083C7A" w:rsidR="00D11D8E" w:rsidRDefault="00D11D8E">
      <w:r>
        <w:t>Choice of insulation types available-</w:t>
      </w:r>
    </w:p>
    <w:p w14:paraId="7B20DB61" w14:textId="06974145" w:rsidR="00D11D8E" w:rsidRDefault="005B2810">
      <w:r>
        <w:t>Insulations main purpose is to keep hea</w:t>
      </w:r>
      <w:r w:rsidR="003D2FA3">
        <w:t xml:space="preserve">t in the building and the cold out. It also has the benefit of absorbing sound. If you were to use </w:t>
      </w:r>
      <w:r w:rsidR="00C14623">
        <w:t xml:space="preserve">standard insulation then the best at absorbing sound would be the thicker it is. </w:t>
      </w:r>
      <w:r w:rsidR="00263A97">
        <w:t>A possible different type of insulation would mineral wool/ rock wool</w:t>
      </w:r>
      <w:r w:rsidR="000251D3">
        <w:t xml:space="preserve"> as it is dense and therefore very effective in both aspects.</w:t>
      </w:r>
    </w:p>
    <w:p w14:paraId="35596A0E" w14:textId="77777777" w:rsidR="000251D3" w:rsidRDefault="000251D3"/>
    <w:p w14:paraId="0290E3C8" w14:textId="77777777" w:rsidR="00226D34" w:rsidRDefault="00226D34"/>
    <w:p w14:paraId="25DB7364" w14:textId="77777777" w:rsidR="00226D34" w:rsidRDefault="00226D34"/>
    <w:p w14:paraId="1F3F1ACC" w14:textId="77777777" w:rsidR="00226D34" w:rsidRDefault="00226D34"/>
    <w:p w14:paraId="6C243829" w14:textId="77777777" w:rsidR="00226D34" w:rsidRDefault="00226D34"/>
    <w:p w14:paraId="33935920" w14:textId="77777777" w:rsidR="00226D34" w:rsidRDefault="00226D34"/>
    <w:p w14:paraId="24793457" w14:textId="448B6AF7" w:rsidR="000251D3" w:rsidRDefault="000251D3">
      <w:r>
        <w:lastRenderedPageBreak/>
        <w:t>Part 2-</w:t>
      </w:r>
    </w:p>
    <w:p w14:paraId="5AD8E7D4" w14:textId="4E42A8B9" w:rsidR="00226D34" w:rsidRDefault="00226D34">
      <w:r>
        <w:t>A</w:t>
      </w:r>
    </w:p>
    <w:p w14:paraId="2E9C63DB" w14:textId="2BD62409" w:rsidR="000251D3" w:rsidRDefault="00E96FC5">
      <w:r>
        <w:t>Thermal Resistance-</w:t>
      </w:r>
    </w:p>
    <w:p w14:paraId="3FBB5D1A" w14:textId="15640E00" w:rsidR="005D77CE" w:rsidRDefault="005D77CE" w:rsidP="005D77CE">
      <w:r>
        <w:t xml:space="preserve">Thermal resistance is a measure of the opposition of heat transfer offered by a particular component in a building element </w:t>
      </w:r>
      <w:r w:rsidR="000902C8">
        <w:t>and is measure as an “R-Value”</w:t>
      </w:r>
    </w:p>
    <w:p w14:paraId="65E18420" w14:textId="4545E6BD" w:rsidR="00E96FC5" w:rsidRDefault="00E96FC5">
      <w:r>
        <w:t>Thermal Transmittance-</w:t>
      </w:r>
    </w:p>
    <w:p w14:paraId="19CEC208" w14:textId="4B842A1C" w:rsidR="00685A53" w:rsidRDefault="00685A53">
      <w:r>
        <w:t xml:space="preserve">Thermal transmittance is </w:t>
      </w:r>
      <w:r w:rsidR="00EA5BF3">
        <w:t>essentially the opposite of resistance and is an indication on how quickly heat can pass through the material</w:t>
      </w:r>
      <w:r w:rsidR="00901823">
        <w:t>, this is measure as a “U-value”</w:t>
      </w:r>
    </w:p>
    <w:p w14:paraId="3E5FCDE9" w14:textId="77777777" w:rsidR="00226D34" w:rsidRDefault="00226D34"/>
    <w:p w14:paraId="3850B929" w14:textId="5FB53A7F" w:rsidR="00226D34" w:rsidRDefault="00226D34">
      <w:r>
        <w:t xml:space="preserve">Part 2 </w:t>
      </w:r>
    </w:p>
    <w:p w14:paraId="6818B1B0" w14:textId="1665A606" w:rsidR="00226D34" w:rsidRDefault="00226D34">
      <w:r>
        <w:t>B</w:t>
      </w:r>
    </w:p>
    <w:p w14:paraId="512A3760" w14:textId="5A588554" w:rsidR="0077256A" w:rsidRDefault="00226D34" w:rsidP="0077256A">
      <w:r>
        <w:t xml:space="preserve">Thermal Conductivity </w:t>
      </w:r>
      <w:r w:rsidR="0077256A">
        <w:t>is</w:t>
      </w:r>
      <w:r w:rsidR="0077256A" w:rsidRPr="0077256A">
        <w:t xml:space="preserve"> </w:t>
      </w:r>
      <w:r w:rsidR="0077256A">
        <w:t>measure of the rate at which heat is conducted through a particular material.</w:t>
      </w:r>
      <w:r w:rsidR="00CA29F8">
        <w:t xml:space="preserve"> Material type is very important in thermal conductivity because it </w:t>
      </w:r>
      <w:r w:rsidR="00626191">
        <w:t xml:space="preserve">will change </w:t>
      </w:r>
      <w:r w:rsidR="006E06C6">
        <w:t>how quick heat can be passed through the material.</w:t>
      </w:r>
      <w:r w:rsidR="002B1913">
        <w:t xml:space="preserve"> For example metals such as copper have a high thermal conductivity </w:t>
      </w:r>
      <w:r w:rsidR="005E0DE7">
        <w:t xml:space="preserve">meaning heat passes through quickly where as plastics have a low thermal conductivity. </w:t>
      </w:r>
      <w:r w:rsidR="00791F38">
        <w:t xml:space="preserve"> Distance for example a cavity wall will also have an effect on thermal </w:t>
      </w:r>
      <w:r w:rsidR="007143E8">
        <w:t>conductivity</w:t>
      </w:r>
      <w:r w:rsidR="00791F38">
        <w:t xml:space="preserve"> </w:t>
      </w:r>
      <w:r w:rsidR="007143E8">
        <w:t xml:space="preserve">because the air filled gap between the internal and external walls </w:t>
      </w:r>
      <w:r w:rsidR="00064B6B">
        <w:t>acts as a barrier to heat transfer,</w:t>
      </w:r>
      <w:r w:rsidR="00D211ED">
        <w:t xml:space="preserve"> air is a poor conductor of heat so having an air gap</w:t>
      </w:r>
      <w:r w:rsidR="00E753C0">
        <w:t xml:space="preserve"> slows down the transfer of heat.</w:t>
      </w:r>
    </w:p>
    <w:p w14:paraId="7237C686" w14:textId="5D5BFB4E" w:rsidR="00226D34" w:rsidRDefault="00E753C0">
      <w:r>
        <w:rPr>
          <w:noProof/>
        </w:rPr>
        <mc:AlternateContent>
          <mc:Choice Requires="wps">
            <w:drawing>
              <wp:anchor distT="45720" distB="45720" distL="114300" distR="114300" simplePos="0" relativeHeight="251664384" behindDoc="0" locked="0" layoutInCell="1" allowOverlap="1" wp14:anchorId="2CC4CEE8" wp14:editId="5F71AF39">
                <wp:simplePos x="0" y="0"/>
                <wp:positionH relativeFrom="column">
                  <wp:posOffset>1447800</wp:posOffset>
                </wp:positionH>
                <wp:positionV relativeFrom="paragraph">
                  <wp:posOffset>78740</wp:posOffset>
                </wp:positionV>
                <wp:extent cx="1028700" cy="2819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81940"/>
                        </a:xfrm>
                        <a:prstGeom prst="rect">
                          <a:avLst/>
                        </a:prstGeom>
                        <a:solidFill>
                          <a:srgbClr val="FFFFFF"/>
                        </a:solidFill>
                        <a:ln w="9525">
                          <a:solidFill>
                            <a:srgbClr val="000000"/>
                          </a:solidFill>
                          <a:miter lim="800000"/>
                          <a:headEnd/>
                          <a:tailEnd/>
                        </a:ln>
                      </wps:spPr>
                      <wps:txbx>
                        <w:txbxContent>
                          <w:p w14:paraId="07098086" w14:textId="44261AD2" w:rsidR="00E753C0" w:rsidRDefault="00E753C0">
                            <w:r>
                              <w:t>Internal wall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C4CEE8" id="_x0000_t202" coordsize="21600,21600" o:spt="202" path="m,l,21600r21600,l21600,xe">
                <v:stroke joinstyle="miter"/>
                <v:path gradientshapeok="t" o:connecttype="rect"/>
              </v:shapetype>
              <v:shape id="Text Box 2" o:spid="_x0000_s1026" type="#_x0000_t202" style="position:absolute;margin-left:114pt;margin-top:6.2pt;width:81pt;height:22.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">
                <v:textbox>
                  <w:txbxContent>
                    <w:p w14:paraId="07098086" w14:textId="44261AD2" w:rsidR="00E753C0" w:rsidRDefault="00E753C0">
                      <w:r>
                        <w:t>Internal wall</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07BC1401" wp14:editId="79FC4CDC">
                <wp:simplePos x="0" y="0"/>
                <wp:positionH relativeFrom="column">
                  <wp:posOffset>60960</wp:posOffset>
                </wp:positionH>
                <wp:positionV relativeFrom="paragraph">
                  <wp:posOffset>93980</wp:posOffset>
                </wp:positionV>
                <wp:extent cx="1196340" cy="243840"/>
                <wp:effectExtent l="0" t="0" r="22860" b="22860"/>
                <wp:wrapNone/>
                <wp:docPr id="453652753" name="Text Box 2"/>
                <wp:cNvGraphicFramePr/>
                <a:graphic xmlns:a="http://schemas.openxmlformats.org/drawingml/2006/main">
                  <a:graphicData uri="http://schemas.microsoft.com/office/word/2010/wordprocessingShape">
                    <wps:wsp>
                      <wps:cNvSpPr txBox="1"/>
                      <wps:spPr>
                        <a:xfrm>
                          <a:off x="0" y="0"/>
                          <a:ext cx="1196340" cy="243840"/>
                        </a:xfrm>
                        <a:prstGeom prst="rect">
                          <a:avLst/>
                        </a:prstGeom>
                        <a:solidFill>
                          <a:schemeClr val="lt1"/>
                        </a:solidFill>
                        <a:ln w="6350">
                          <a:solidFill>
                            <a:prstClr val="black"/>
                          </a:solidFill>
                        </a:ln>
                      </wps:spPr>
                      <wps:txbx>
                        <w:txbxContent>
                          <w:p w14:paraId="5D773E46" w14:textId="3E2CDF51" w:rsidR="00E753C0" w:rsidRDefault="00E753C0">
                            <w:r>
                              <w:t>External wall</w:t>
                            </w:r>
                          </w:p>
                          <w:p w14:paraId="786986F9" w14:textId="77777777" w:rsidR="00E753C0" w:rsidRDefault="00E753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BC1401" id="_x0000_s1027" type="#_x0000_t202" style="position:absolute;margin-left:4.8pt;margin-top:7.4pt;width:94.2pt;height:19.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" fillcolor="white [3201]" strokeweight=".5pt">
                <v:textbox>
                  <w:txbxContent>
                    <w:p w14:paraId="5D773E46" w14:textId="3E2CDF51" w:rsidR="00E753C0" w:rsidRDefault="00E753C0">
                      <w:r>
                        <w:t>External wall</w:t>
                      </w:r>
                    </w:p>
                    <w:p w14:paraId="786986F9" w14:textId="77777777" w:rsidR="00E753C0" w:rsidRDefault="00E753C0"/>
                  </w:txbxContent>
                </v:textbox>
              </v:shape>
            </w:pict>
          </mc:Fallback>
        </mc:AlternateContent>
      </w:r>
    </w:p>
    <w:p w14:paraId="29AB7356" w14:textId="0CF6DE0F" w:rsidR="00901823" w:rsidRDefault="00E753C0">
      <w:r>
        <w:rPr>
          <w:noProof/>
        </w:rPr>
        <mc:AlternateContent>
          <mc:Choice Requires="wps">
            <w:drawing>
              <wp:anchor distT="0" distB="0" distL="114300" distR="114300" simplePos="0" relativeHeight="251662336" behindDoc="0" locked="0" layoutInCell="1" allowOverlap="1" wp14:anchorId="4C868394" wp14:editId="1B03AACD">
                <wp:simplePos x="0" y="0"/>
                <wp:positionH relativeFrom="column">
                  <wp:posOffset>1828800</wp:posOffset>
                </wp:positionH>
                <wp:positionV relativeFrom="paragraph">
                  <wp:posOffset>12065</wp:posOffset>
                </wp:positionV>
                <wp:extent cx="213360" cy="3406140"/>
                <wp:effectExtent l="0" t="0" r="15240" b="22860"/>
                <wp:wrapNone/>
                <wp:docPr id="1287517760" name="Rectangle 1"/>
                <wp:cNvGraphicFramePr/>
                <a:graphic xmlns:a="http://schemas.openxmlformats.org/drawingml/2006/main">
                  <a:graphicData uri="http://schemas.microsoft.com/office/word/2010/wordprocessingShape">
                    <wps:wsp>
                      <wps:cNvSpPr/>
                      <wps:spPr>
                        <a:xfrm>
                          <a:off x="0" y="0"/>
                          <a:ext cx="213360" cy="3406140"/>
                        </a:xfrm>
                        <a:prstGeom prst="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FBCF6" id="Rectangle 1" o:spid="_x0000_s1026" style="position:absolute;margin-left:2in;margin-top:.95pt;width:16.8pt;height:268.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" fillcolor="#e8e8e8 [3214]" strokecolor="#030e13 [484]" strokeweight="1pt"/>
            </w:pict>
          </mc:Fallback>
        </mc:AlternateContent>
      </w:r>
      <w:r>
        <w:rPr>
          <w:noProof/>
        </w:rPr>
        <mc:AlternateContent>
          <mc:Choice Requires="wps">
            <w:drawing>
              <wp:anchor distT="0" distB="0" distL="114300" distR="114300" simplePos="0" relativeHeight="251659264" behindDoc="0" locked="0" layoutInCell="1" allowOverlap="1" wp14:anchorId="256579A6" wp14:editId="651C4FDB">
                <wp:simplePos x="0" y="0"/>
                <wp:positionH relativeFrom="column">
                  <wp:posOffset>678180</wp:posOffset>
                </wp:positionH>
                <wp:positionV relativeFrom="paragraph">
                  <wp:posOffset>36195</wp:posOffset>
                </wp:positionV>
                <wp:extent cx="213360" cy="3406140"/>
                <wp:effectExtent l="0" t="0" r="15240" b="22860"/>
                <wp:wrapNone/>
                <wp:docPr id="277204194" name="Rectangle 1"/>
                <wp:cNvGraphicFramePr/>
                <a:graphic xmlns:a="http://schemas.openxmlformats.org/drawingml/2006/main">
                  <a:graphicData uri="http://schemas.microsoft.com/office/word/2010/wordprocessingShape">
                    <wps:wsp>
                      <wps:cNvSpPr/>
                      <wps:spPr>
                        <a:xfrm>
                          <a:off x="0" y="0"/>
                          <a:ext cx="213360" cy="340614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EE32D" id="Rectangle 1" o:spid="_x0000_s1026" style="position:absolute;margin-left:53.4pt;margin-top:2.85pt;width:16.8pt;height:268.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" fillcolor="#e97132 [3205]" strokecolor="#030e13 [484]" strokeweight="1pt"/>
            </w:pict>
          </mc:Fallback>
        </mc:AlternateContent>
      </w:r>
    </w:p>
    <w:p w14:paraId="17BF3992" w14:textId="75B1AC67" w:rsidR="00B750E7" w:rsidRDefault="00A5513C">
      <w:r>
        <w:rPr>
          <w:noProof/>
        </w:rPr>
        <mc:AlternateContent>
          <mc:Choice Requires="wps">
            <w:drawing>
              <wp:anchor distT="45720" distB="45720" distL="114300" distR="114300" simplePos="0" relativeHeight="251670528" behindDoc="0" locked="0" layoutInCell="1" allowOverlap="1" wp14:anchorId="2A2D0E2B" wp14:editId="04EA47A3">
                <wp:simplePos x="0" y="0"/>
                <wp:positionH relativeFrom="column">
                  <wp:posOffset>929640</wp:posOffset>
                </wp:positionH>
                <wp:positionV relativeFrom="paragraph">
                  <wp:posOffset>168910</wp:posOffset>
                </wp:positionV>
                <wp:extent cx="861060" cy="1920240"/>
                <wp:effectExtent l="0" t="0" r="15240" b="22860"/>
                <wp:wrapSquare wrapText="bothSides"/>
                <wp:docPr id="250722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920240"/>
                        </a:xfrm>
                        <a:prstGeom prst="rect">
                          <a:avLst/>
                        </a:prstGeom>
                        <a:solidFill>
                          <a:srgbClr val="FFFFFF"/>
                        </a:solidFill>
                        <a:ln w="9525">
                          <a:solidFill>
                            <a:srgbClr val="000000"/>
                          </a:solidFill>
                          <a:miter lim="800000"/>
                          <a:headEnd/>
                          <a:tailEnd/>
                        </a:ln>
                      </wps:spPr>
                      <wps:txbx>
                        <w:txbxContent>
                          <w:p w14:paraId="260E9AA4" w14:textId="0C8CA556" w:rsidR="00A5513C" w:rsidRPr="00A5513C" w:rsidRDefault="00A5513C">
                            <w:pPr>
                              <w:rPr>
                                <w:sz w:val="20"/>
                                <w:szCs w:val="20"/>
                              </w:rPr>
                            </w:pPr>
                            <w:r w:rsidRPr="00A5513C">
                              <w:rPr>
                                <w:sz w:val="20"/>
                                <w:szCs w:val="20"/>
                              </w:rPr>
                              <w:t>Air gap being a poor conductor leaves the cold air away from transferring with the warm air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D0E2B" id="_x0000_s1028" type="#_x0000_t202" style="position:absolute;margin-left:73.2pt;margin-top:13.3pt;width:67.8pt;height:151.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">
                <v:textbox>
                  <w:txbxContent>
                    <w:p w14:paraId="260E9AA4" w14:textId="0C8CA556" w:rsidR="00A5513C" w:rsidRPr="00A5513C" w:rsidRDefault="00A5513C">
                      <w:pPr>
                        <w:rPr>
                          <w:sz w:val="20"/>
                          <w:szCs w:val="20"/>
                        </w:rPr>
                      </w:pPr>
                      <w:r w:rsidRPr="00A5513C">
                        <w:rPr>
                          <w:sz w:val="20"/>
                          <w:szCs w:val="20"/>
                        </w:rPr>
                        <w:t>Air gap being a poor conductor leaves the cold air away from transferring with the warm air</w:t>
                      </w:r>
                    </w:p>
                  </w:txbxContent>
                </v:textbox>
                <w10:wrap type="square"/>
              </v:shape>
            </w:pict>
          </mc:Fallback>
        </mc:AlternateContent>
      </w:r>
    </w:p>
    <w:p w14:paraId="34CF807A" w14:textId="5F61F5E7" w:rsidR="00A40AC3" w:rsidRPr="00D74AFA" w:rsidRDefault="00E3459C">
      <w:r>
        <w:rPr>
          <w:noProof/>
        </w:rPr>
        <mc:AlternateContent>
          <mc:Choice Requires="wps">
            <w:drawing>
              <wp:anchor distT="0" distB="0" distL="114300" distR="114300" simplePos="0" relativeHeight="251668480" behindDoc="0" locked="0" layoutInCell="1" allowOverlap="1" wp14:anchorId="7CC65DCC" wp14:editId="1A86AB94">
                <wp:simplePos x="0" y="0"/>
                <wp:positionH relativeFrom="column">
                  <wp:posOffset>1325880</wp:posOffset>
                </wp:positionH>
                <wp:positionV relativeFrom="paragraph">
                  <wp:posOffset>1195705</wp:posOffset>
                </wp:positionV>
                <wp:extent cx="213360" cy="3406140"/>
                <wp:effectExtent l="3810" t="0" r="19050" b="19050"/>
                <wp:wrapNone/>
                <wp:docPr id="1921986245" name="Rectangle 1"/>
                <wp:cNvGraphicFramePr/>
                <a:graphic xmlns:a="http://schemas.openxmlformats.org/drawingml/2006/main">
                  <a:graphicData uri="http://schemas.microsoft.com/office/word/2010/wordprocessingShape">
                    <wps:wsp>
                      <wps:cNvSpPr/>
                      <wps:spPr>
                        <a:xfrm rot="5400000">
                          <a:off x="0" y="0"/>
                          <a:ext cx="213360" cy="3406140"/>
                        </a:xfrm>
                        <a:prstGeom prst="rect">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AAA64" id="Rectangle 1" o:spid="_x0000_s1026" style="position:absolute;margin-left:104.4pt;margin-top:94.15pt;width:16.8pt;height:268.2pt;rotation:9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" fillcolor="#4ea72e [3209]" strokecolor="#030e13 [484]" strokeweight="1pt"/>
            </w:pict>
          </mc:Fallback>
        </mc:AlternateContent>
      </w:r>
      <w:r>
        <w:rPr>
          <w:noProof/>
        </w:rPr>
        <mc:AlternateContent>
          <mc:Choice Requires="wps">
            <w:drawing>
              <wp:anchor distT="0" distB="0" distL="114300" distR="114300" simplePos="0" relativeHeight="251666432" behindDoc="0" locked="0" layoutInCell="1" allowOverlap="1" wp14:anchorId="15DF4B6D" wp14:editId="4150EAFA">
                <wp:simplePos x="0" y="0"/>
                <wp:positionH relativeFrom="column">
                  <wp:posOffset>-342900</wp:posOffset>
                </wp:positionH>
                <wp:positionV relativeFrom="paragraph">
                  <wp:posOffset>87630</wp:posOffset>
                </wp:positionV>
                <wp:extent cx="739140" cy="289560"/>
                <wp:effectExtent l="0" t="0" r="22860" b="15240"/>
                <wp:wrapNone/>
                <wp:docPr id="1602639014" name="Text Box 4"/>
                <wp:cNvGraphicFramePr/>
                <a:graphic xmlns:a="http://schemas.openxmlformats.org/drawingml/2006/main">
                  <a:graphicData uri="http://schemas.microsoft.com/office/word/2010/wordprocessingShape">
                    <wps:wsp>
                      <wps:cNvSpPr txBox="1"/>
                      <wps:spPr>
                        <a:xfrm>
                          <a:off x="0" y="0"/>
                          <a:ext cx="739140" cy="289560"/>
                        </a:xfrm>
                        <a:prstGeom prst="rect">
                          <a:avLst/>
                        </a:prstGeom>
                        <a:solidFill>
                          <a:schemeClr val="lt1"/>
                        </a:solidFill>
                        <a:ln w="6350">
                          <a:solidFill>
                            <a:prstClr val="black"/>
                          </a:solidFill>
                        </a:ln>
                      </wps:spPr>
                      <wps:txbx>
                        <w:txbxContent>
                          <w:p w14:paraId="54E0B2F6" w14:textId="4BD04010" w:rsidR="00E3459C" w:rsidRDefault="00E3459C">
                            <w:r>
                              <w:t xml:space="preserve">Cold air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F4B6D" id="Text Box 4" o:spid="_x0000_s1029" type="#_x0000_t202" style="position:absolute;margin-left:-27pt;margin-top:6.9pt;width:58.2pt;height:22.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" fillcolor="white [3201]" strokeweight=".5pt">
                <v:textbox>
                  <w:txbxContent>
                    <w:p w14:paraId="54E0B2F6" w14:textId="4BD04010" w:rsidR="00E3459C" w:rsidRDefault="00E3459C">
                      <w:r>
                        <w:t xml:space="preserve">Cold air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9430707" wp14:editId="55153E92">
                <wp:simplePos x="0" y="0"/>
                <wp:positionH relativeFrom="column">
                  <wp:posOffset>-434340</wp:posOffset>
                </wp:positionH>
                <wp:positionV relativeFrom="paragraph">
                  <wp:posOffset>453390</wp:posOffset>
                </wp:positionV>
                <wp:extent cx="922020" cy="0"/>
                <wp:effectExtent l="0" t="76200" r="11430" b="95250"/>
                <wp:wrapNone/>
                <wp:docPr id="873981134" name="Straight Arrow Connector 3"/>
                <wp:cNvGraphicFramePr/>
                <a:graphic xmlns:a="http://schemas.openxmlformats.org/drawingml/2006/main">
                  <a:graphicData uri="http://schemas.microsoft.com/office/word/2010/wordprocessingShape">
                    <wps:wsp>
                      <wps:cNvCnPr/>
                      <wps:spPr>
                        <a:xfrm>
                          <a:off x="0" y="0"/>
                          <a:ext cx="9220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D0974C" id="_x0000_t32" coordsize="21600,21600" o:spt="32" o:oned="t" path="m,l21600,21600e" filled="f">
                <v:path arrowok="t" fillok="f" o:connecttype="none"/>
                <o:lock v:ext="edit" shapetype="t"/>
              </v:shapetype>
              <v:shape id="Straight Arrow Connector 3" o:spid="_x0000_s1026" type="#_x0000_t32" style="position:absolute;margin-left:-34.2pt;margin-top:35.7pt;width:72.6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" strokecolor="#156082 [3204]" strokeweight=".5pt">
                <v:stroke endarrow="block" joinstyle="miter"/>
              </v:shape>
            </w:pict>
          </mc:Fallback>
        </mc:AlternateContent>
      </w:r>
    </w:p>
    <w:sectPr w:rsidR="00A40AC3" w:rsidRPr="00D74A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4CA"/>
    <w:rsid w:val="000251D3"/>
    <w:rsid w:val="00064B6B"/>
    <w:rsid w:val="000902C8"/>
    <w:rsid w:val="000F2AAC"/>
    <w:rsid w:val="001101B4"/>
    <w:rsid w:val="00177C51"/>
    <w:rsid w:val="001D3521"/>
    <w:rsid w:val="00226D34"/>
    <w:rsid w:val="002323E6"/>
    <w:rsid w:val="00263A97"/>
    <w:rsid w:val="002A5655"/>
    <w:rsid w:val="002B1913"/>
    <w:rsid w:val="002B57A6"/>
    <w:rsid w:val="002C4DB1"/>
    <w:rsid w:val="002F200F"/>
    <w:rsid w:val="002F3C0F"/>
    <w:rsid w:val="00345067"/>
    <w:rsid w:val="0036426C"/>
    <w:rsid w:val="003A5E83"/>
    <w:rsid w:val="003B0439"/>
    <w:rsid w:val="003D2FA3"/>
    <w:rsid w:val="00461933"/>
    <w:rsid w:val="00464BC6"/>
    <w:rsid w:val="005B2810"/>
    <w:rsid w:val="005D77CE"/>
    <w:rsid w:val="005E0DE7"/>
    <w:rsid w:val="005F2A61"/>
    <w:rsid w:val="00626191"/>
    <w:rsid w:val="00645F5A"/>
    <w:rsid w:val="00662C78"/>
    <w:rsid w:val="00685A53"/>
    <w:rsid w:val="00690D6B"/>
    <w:rsid w:val="006E06C6"/>
    <w:rsid w:val="00710FB4"/>
    <w:rsid w:val="007143E8"/>
    <w:rsid w:val="00727D30"/>
    <w:rsid w:val="0077256A"/>
    <w:rsid w:val="00791F38"/>
    <w:rsid w:val="007A0FC3"/>
    <w:rsid w:val="00822D09"/>
    <w:rsid w:val="008855D2"/>
    <w:rsid w:val="008C1290"/>
    <w:rsid w:val="008C6476"/>
    <w:rsid w:val="008E5753"/>
    <w:rsid w:val="00901823"/>
    <w:rsid w:val="00914A90"/>
    <w:rsid w:val="009511B7"/>
    <w:rsid w:val="00A03983"/>
    <w:rsid w:val="00A127AE"/>
    <w:rsid w:val="00A22D92"/>
    <w:rsid w:val="00A40AC3"/>
    <w:rsid w:val="00A5513C"/>
    <w:rsid w:val="00AA0F49"/>
    <w:rsid w:val="00AD1882"/>
    <w:rsid w:val="00B15C32"/>
    <w:rsid w:val="00B2307A"/>
    <w:rsid w:val="00B51119"/>
    <w:rsid w:val="00B750E7"/>
    <w:rsid w:val="00B90D72"/>
    <w:rsid w:val="00BA2D39"/>
    <w:rsid w:val="00C14623"/>
    <w:rsid w:val="00C72716"/>
    <w:rsid w:val="00C76687"/>
    <w:rsid w:val="00C96002"/>
    <w:rsid w:val="00CA285B"/>
    <w:rsid w:val="00CA29F8"/>
    <w:rsid w:val="00CD5AD5"/>
    <w:rsid w:val="00CE4A1F"/>
    <w:rsid w:val="00CF0553"/>
    <w:rsid w:val="00CF700A"/>
    <w:rsid w:val="00D11D8E"/>
    <w:rsid w:val="00D211ED"/>
    <w:rsid w:val="00D50C76"/>
    <w:rsid w:val="00D74AFA"/>
    <w:rsid w:val="00D97740"/>
    <w:rsid w:val="00DC3A86"/>
    <w:rsid w:val="00DC4F61"/>
    <w:rsid w:val="00E07A54"/>
    <w:rsid w:val="00E17DD7"/>
    <w:rsid w:val="00E242E3"/>
    <w:rsid w:val="00E3459C"/>
    <w:rsid w:val="00E40A38"/>
    <w:rsid w:val="00E64106"/>
    <w:rsid w:val="00E753C0"/>
    <w:rsid w:val="00E85FD8"/>
    <w:rsid w:val="00E96FC5"/>
    <w:rsid w:val="00EA5BF3"/>
    <w:rsid w:val="00F355F5"/>
    <w:rsid w:val="00F404CA"/>
    <w:rsid w:val="00F801F8"/>
    <w:rsid w:val="00FE2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6E696"/>
  <w15:chartTrackingRefBased/>
  <w15:docId w15:val="{96764E0A-A732-41D0-A379-7B4A7641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0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0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0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0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0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0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0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0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4CA"/>
    <w:rPr>
      <w:rFonts w:eastAsiaTheme="majorEastAsia" w:cstheme="majorBidi"/>
      <w:color w:val="272727" w:themeColor="text1" w:themeTint="D8"/>
    </w:rPr>
  </w:style>
  <w:style w:type="paragraph" w:styleId="Title">
    <w:name w:val="Title"/>
    <w:basedOn w:val="Normal"/>
    <w:next w:val="Normal"/>
    <w:link w:val="TitleChar"/>
    <w:uiPriority w:val="10"/>
    <w:qFormat/>
    <w:rsid w:val="00F40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4CA"/>
    <w:pPr>
      <w:spacing w:before="160"/>
      <w:jc w:val="center"/>
    </w:pPr>
    <w:rPr>
      <w:i/>
      <w:iCs/>
      <w:color w:val="404040" w:themeColor="text1" w:themeTint="BF"/>
    </w:rPr>
  </w:style>
  <w:style w:type="character" w:customStyle="1" w:styleId="QuoteChar">
    <w:name w:val="Quote Char"/>
    <w:basedOn w:val="DefaultParagraphFont"/>
    <w:link w:val="Quote"/>
    <w:uiPriority w:val="29"/>
    <w:rsid w:val="00F404CA"/>
    <w:rPr>
      <w:i/>
      <w:iCs/>
      <w:color w:val="404040" w:themeColor="text1" w:themeTint="BF"/>
    </w:rPr>
  </w:style>
  <w:style w:type="paragraph" w:styleId="ListParagraph">
    <w:name w:val="List Paragraph"/>
    <w:basedOn w:val="Normal"/>
    <w:uiPriority w:val="34"/>
    <w:qFormat/>
    <w:rsid w:val="00F404CA"/>
    <w:pPr>
      <w:ind w:left="720"/>
      <w:contextualSpacing/>
    </w:pPr>
  </w:style>
  <w:style w:type="character" w:styleId="IntenseEmphasis">
    <w:name w:val="Intense Emphasis"/>
    <w:basedOn w:val="DefaultParagraphFont"/>
    <w:uiPriority w:val="21"/>
    <w:qFormat/>
    <w:rsid w:val="00F404CA"/>
    <w:rPr>
      <w:i/>
      <w:iCs/>
      <w:color w:val="0F4761" w:themeColor="accent1" w:themeShade="BF"/>
    </w:rPr>
  </w:style>
  <w:style w:type="paragraph" w:styleId="IntenseQuote">
    <w:name w:val="Intense Quote"/>
    <w:basedOn w:val="Normal"/>
    <w:next w:val="Normal"/>
    <w:link w:val="IntenseQuoteChar"/>
    <w:uiPriority w:val="30"/>
    <w:qFormat/>
    <w:rsid w:val="00F40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4CA"/>
    <w:rPr>
      <w:i/>
      <w:iCs/>
      <w:color w:val="0F4761" w:themeColor="accent1" w:themeShade="BF"/>
    </w:rPr>
  </w:style>
  <w:style w:type="character" w:styleId="IntenseReference">
    <w:name w:val="Intense Reference"/>
    <w:basedOn w:val="DefaultParagraphFont"/>
    <w:uiPriority w:val="32"/>
    <w:qFormat/>
    <w:rsid w:val="00F404CA"/>
    <w:rPr>
      <w:b/>
      <w:bCs/>
      <w:smallCaps/>
      <w:color w:val="0F4761" w:themeColor="accent1" w:themeShade="BF"/>
      <w:spacing w:val="5"/>
    </w:rPr>
  </w:style>
  <w:style w:type="paragraph" w:styleId="NormalWeb">
    <w:name w:val="Normal (Web)"/>
    <w:basedOn w:val="Normal"/>
    <w:uiPriority w:val="99"/>
    <w:semiHidden/>
    <w:unhideWhenUsed/>
    <w:rsid w:val="00BA2D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1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759</Words>
  <Characters>4329</Characters>
  <Application>Microsoft Office Word</Application>
  <DocSecurity>0</DocSecurity>
  <Lines>36</Lines>
  <Paragraphs>10</Paragraphs>
  <ScaleCrop>false</ScaleCrop>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Cullen</dc:creator>
  <cp:keywords/>
  <dc:description/>
  <cp:lastModifiedBy>Jac Cullen</cp:lastModifiedBy>
  <cp:revision>94</cp:revision>
  <dcterms:created xsi:type="dcterms:W3CDTF">2024-03-20T09:37:00Z</dcterms:created>
  <dcterms:modified xsi:type="dcterms:W3CDTF">2024-03-28T23:20:00Z</dcterms:modified>
</cp:coreProperties>
</file>