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1627A3" w14:textId="77777777" w:rsidR="00842F5C" w:rsidRDefault="00842F5C" w:rsidP="00F83066">
      <w:pPr>
        <w:spacing w:after="0" w:line="360" w:lineRule="auto"/>
        <w:rPr>
          <w:rFonts w:ascii="Arial" w:hAnsi="Arial" w:cs="Arial"/>
          <w:b/>
          <w:sz w:val="24"/>
          <w:szCs w:val="24"/>
        </w:rPr>
      </w:pPr>
      <w:bookmarkStart w:id="0" w:name="_Hlk33614077"/>
      <w:bookmarkEnd w:id="0"/>
    </w:p>
    <w:p w14:paraId="6717A583" w14:textId="77777777" w:rsidR="00842F5C" w:rsidRDefault="00842F5C" w:rsidP="00F83066">
      <w:pPr>
        <w:spacing w:after="0" w:line="360" w:lineRule="auto"/>
        <w:rPr>
          <w:rFonts w:ascii="Arial" w:hAnsi="Arial" w:cs="Arial"/>
          <w:b/>
          <w:sz w:val="24"/>
          <w:szCs w:val="24"/>
        </w:rPr>
      </w:pPr>
    </w:p>
    <w:p w14:paraId="4C59496E" w14:textId="77777777" w:rsidR="00842F5C" w:rsidRDefault="00842F5C" w:rsidP="00F83066">
      <w:pPr>
        <w:spacing w:after="0" w:line="360" w:lineRule="auto"/>
        <w:rPr>
          <w:rFonts w:ascii="Arial" w:hAnsi="Arial" w:cs="Arial"/>
          <w:b/>
          <w:sz w:val="24"/>
          <w:szCs w:val="24"/>
        </w:rPr>
      </w:pPr>
    </w:p>
    <w:p w14:paraId="24D24C3D" w14:textId="77777777" w:rsidR="00842F5C" w:rsidRDefault="00842F5C" w:rsidP="00F83066">
      <w:pPr>
        <w:spacing w:after="0" w:line="360" w:lineRule="auto"/>
        <w:rPr>
          <w:rFonts w:ascii="Arial" w:hAnsi="Arial" w:cs="Arial"/>
          <w:b/>
          <w:sz w:val="24"/>
          <w:szCs w:val="24"/>
        </w:rPr>
      </w:pPr>
    </w:p>
    <w:p w14:paraId="13AD328C" w14:textId="77777777" w:rsidR="00842F5C" w:rsidRDefault="00842F5C" w:rsidP="00F83066">
      <w:pPr>
        <w:spacing w:after="0" w:line="360" w:lineRule="auto"/>
        <w:rPr>
          <w:rFonts w:ascii="Arial" w:hAnsi="Arial" w:cs="Arial"/>
          <w:b/>
          <w:sz w:val="24"/>
          <w:szCs w:val="24"/>
        </w:rPr>
      </w:pPr>
    </w:p>
    <w:p w14:paraId="17073649" w14:textId="1427B76D" w:rsidR="00842F5C" w:rsidRDefault="00842F5C" w:rsidP="00F83066">
      <w:pPr>
        <w:spacing w:after="0" w:line="360" w:lineRule="auto"/>
        <w:rPr>
          <w:rFonts w:ascii="Arial" w:hAnsi="Arial" w:cs="Arial"/>
          <w:b/>
          <w:sz w:val="24"/>
          <w:szCs w:val="24"/>
        </w:rPr>
      </w:pPr>
      <w:r w:rsidRPr="00842F5C">
        <w:rPr>
          <w:rFonts w:ascii="Calibri" w:eastAsia="Calibri" w:hAnsi="Calibri" w:cs="Times New Roman"/>
          <w:noProof/>
          <w:sz w:val="28"/>
          <w:szCs w:val="28"/>
          <w:lang w:eastAsia="en-GB"/>
        </w:rPr>
        <mc:AlternateContent>
          <mc:Choice Requires="wps">
            <w:drawing>
              <wp:anchor distT="0" distB="0" distL="114300" distR="114300" simplePos="0" relativeHeight="251659264" behindDoc="0" locked="0" layoutInCell="1" allowOverlap="1" wp14:anchorId="52B4942F" wp14:editId="74A5A2C4">
                <wp:simplePos x="0" y="0"/>
                <wp:positionH relativeFrom="page">
                  <wp:posOffset>222885</wp:posOffset>
                </wp:positionH>
                <wp:positionV relativeFrom="page">
                  <wp:posOffset>1213485</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ysClr val="window" lastClr="FFFFFF"/>
                        </a:solidFill>
                        <a:ln w="6350">
                          <a:noFill/>
                        </a:ln>
                        <a:effectLst/>
                      </wps:spPr>
                      <wps:txbx>
                        <w:txbxContent>
                          <w:tbl>
                            <w:tblPr>
                              <w:tblW w:w="5000" w:type="pct"/>
                              <w:jc w:val="center"/>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42F5C" w14:paraId="071A006E" w14:textId="77777777" w:rsidTr="00842F5C">
                              <w:trPr>
                                <w:jc w:val="center"/>
                              </w:trPr>
                              <w:tc>
                                <w:tcPr>
                                  <w:tcW w:w="2568" w:type="pct"/>
                                  <w:vAlign w:val="center"/>
                                </w:tcPr>
                                <w:p w14:paraId="0E97EBAA" w14:textId="3230E14C" w:rsidR="00842F5C" w:rsidRPr="00AC04F2" w:rsidRDefault="00842F5C">
                                  <w:pPr>
                                    <w:jc w:val="right"/>
                                    <w:rPr>
                                      <w:rFonts w:ascii="Arial" w:hAnsi="Arial" w:cs="Arial"/>
                                    </w:rPr>
                                  </w:pPr>
                                  <w:r w:rsidRPr="00AC04F2">
                                    <w:rPr>
                                      <w:rFonts w:ascii="Arial" w:hAnsi="Arial" w:cs="Arial"/>
                                      <w:noProof/>
                                      <w:lang w:eastAsia="en-GB"/>
                                    </w:rPr>
                                    <w:drawing>
                                      <wp:inline distT="0" distB="0" distL="0" distR="0" wp14:anchorId="183FF548" wp14:editId="09E59667">
                                        <wp:extent cx="2422715" cy="2419350"/>
                                        <wp:effectExtent l="0" t="0" r="0" b="0"/>
                                        <wp:docPr id="5" name="Picture 5" descr="https://scontent-lhr8-1.xx.fbcdn.net/v/t1.0-1/s720x720/48982014_278727112761631_6937767020914016256_n.jpg?_nc_cat=101&amp;_nc_ohc=pW6vnVND0-MAX8fIavh&amp;_nc_ht=scontent-lhr8-1.xx&amp;oh=65b6814d5631787f865bd0eb0063b6a6&amp;oe=5F02AF9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8-1.xx.fbcdn.net/v/t1.0-1/s720x720/48982014_278727112761631_6937767020914016256_n.jpg?_nc_cat=101&amp;_nc_ohc=pW6vnVND0-MAX8fIavh&amp;_nc_ht=scontent-lhr8-1.xx&amp;oh=65b6814d5631787f865bd0eb0063b6a6&amp;oe=5F02AF9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9993" cy="2426617"/>
                                                </a:xfrm>
                                                <a:prstGeom prst="rect">
                                                  <a:avLst/>
                                                </a:prstGeom>
                                                <a:noFill/>
                                                <a:ln>
                                                  <a:noFill/>
                                                </a:ln>
                                              </pic:spPr>
                                            </pic:pic>
                                          </a:graphicData>
                                        </a:graphic>
                                      </wp:inline>
                                    </w:drawing>
                                  </w:r>
                                </w:p>
                                <w:sdt>
                                  <w:sdtPr>
                                    <w:rPr>
                                      <w:rFonts w:ascii="Arial" w:hAnsi="Arial" w:cs="Arial"/>
                                      <w:caps/>
                                      <w:color w:val="191919"/>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538A45C" w14:textId="77777777" w:rsidR="00842F5C" w:rsidRPr="00AC04F2" w:rsidRDefault="00842F5C">
                                      <w:pPr>
                                        <w:pStyle w:val="NoSpacing1"/>
                                        <w:spacing w:line="312" w:lineRule="auto"/>
                                        <w:jc w:val="right"/>
                                        <w:rPr>
                                          <w:rFonts w:ascii="Arial" w:hAnsi="Arial" w:cs="Arial"/>
                                          <w:caps/>
                                          <w:color w:val="191919"/>
                                          <w:sz w:val="72"/>
                                          <w:szCs w:val="72"/>
                                        </w:rPr>
                                      </w:pPr>
                                      <w:r w:rsidRPr="00AC04F2">
                                        <w:rPr>
                                          <w:rFonts w:ascii="Arial" w:hAnsi="Arial" w:cs="Arial"/>
                                          <w:caps/>
                                          <w:color w:val="191919"/>
                                          <w:sz w:val="72"/>
                                          <w:szCs w:val="72"/>
                                        </w:rPr>
                                        <w:t xml:space="preserve">     </w:t>
                                      </w:r>
                                    </w:p>
                                  </w:sdtContent>
                                </w:sdt>
                                <w:p w14:paraId="190641D4" w14:textId="5F47E41F" w:rsidR="00842F5C" w:rsidRPr="00AC04F2" w:rsidRDefault="00842F5C" w:rsidP="00331B67">
                                  <w:pPr>
                                    <w:jc w:val="right"/>
                                    <w:rPr>
                                      <w:rFonts w:ascii="Arial" w:hAnsi="Arial" w:cs="Arial"/>
                                      <w:sz w:val="24"/>
                                      <w:szCs w:val="24"/>
                                    </w:rPr>
                                  </w:pPr>
                                </w:p>
                              </w:tc>
                              <w:tc>
                                <w:tcPr>
                                  <w:tcW w:w="2432" w:type="pct"/>
                                  <w:vAlign w:val="center"/>
                                </w:tcPr>
                                <w:p w14:paraId="5947BA10" w14:textId="2844755F" w:rsidR="00842F5C" w:rsidRPr="00AC04F2" w:rsidRDefault="00AC04F2">
                                  <w:pPr>
                                    <w:rPr>
                                      <w:rFonts w:ascii="Arial" w:hAnsi="Arial" w:cs="Arial"/>
                                      <w:color w:val="000000"/>
                                      <w:sz w:val="52"/>
                                      <w:szCs w:val="52"/>
                                    </w:rPr>
                                  </w:pPr>
                                  <w:r w:rsidRPr="00AC04F2">
                                    <w:rPr>
                                      <w:rFonts w:ascii="Arial" w:hAnsi="Arial" w:cs="Arial"/>
                                      <w:color w:val="000000"/>
                                      <w:sz w:val="52"/>
                                      <w:szCs w:val="52"/>
                                    </w:rPr>
                                    <w:t xml:space="preserve">Innovation and Creativity </w:t>
                                  </w:r>
                                </w:p>
                                <w:p w14:paraId="6B4C9F19" w14:textId="77777777" w:rsidR="00842F5C" w:rsidRPr="00AC04F2" w:rsidRDefault="00AC04F2" w:rsidP="00331B67">
                                  <w:pPr>
                                    <w:pStyle w:val="NoSpacing1"/>
                                    <w:rPr>
                                      <w:rFonts w:ascii="Arial" w:hAnsi="Arial" w:cs="Arial"/>
                                      <w:color w:val="ED7D31"/>
                                      <w:sz w:val="52"/>
                                      <w:szCs w:val="52"/>
                                    </w:rPr>
                                  </w:pPr>
                                  <w:r w:rsidRPr="00AC04F2">
                                    <w:rPr>
                                      <w:rFonts w:ascii="Arial" w:hAnsi="Arial" w:cs="Arial"/>
                                      <w:color w:val="ED7D31"/>
                                      <w:sz w:val="52"/>
                                      <w:szCs w:val="52"/>
                                    </w:rPr>
                                    <w:t>Shafna Begum</w:t>
                                  </w:r>
                                </w:p>
                                <w:p w14:paraId="5AAC0360" w14:textId="77777777" w:rsidR="00AC04F2" w:rsidRPr="00AC04F2" w:rsidRDefault="00AC04F2" w:rsidP="00AC04F2">
                                  <w:pPr>
                                    <w:pStyle w:val="NoSpacing"/>
                                    <w:rPr>
                                      <w:rFonts w:ascii="Arial" w:hAnsi="Arial" w:cs="Arial"/>
                                      <w:sz w:val="52"/>
                                      <w:szCs w:val="52"/>
                                      <w:lang w:val="en-US"/>
                                    </w:rPr>
                                  </w:pPr>
                                </w:p>
                                <w:p w14:paraId="2FB9D480" w14:textId="0C985FF4" w:rsidR="00AC04F2" w:rsidRPr="00AC04F2" w:rsidRDefault="00AC04F2" w:rsidP="00AC04F2">
                                  <w:pPr>
                                    <w:pStyle w:val="NoSpacing"/>
                                    <w:rPr>
                                      <w:lang w:val="en-US"/>
                                    </w:rPr>
                                  </w:pPr>
                                  <w:r w:rsidRPr="00AC04F2">
                                    <w:rPr>
                                      <w:rFonts w:ascii="Arial" w:hAnsi="Arial" w:cs="Arial"/>
                                      <w:sz w:val="52"/>
                                      <w:szCs w:val="52"/>
                                      <w:lang w:val="en-US"/>
                                    </w:rPr>
                                    <w:t>1706147</w:t>
                                  </w:r>
                                </w:p>
                              </w:tc>
                            </w:tr>
                          </w:tbl>
                          <w:p w14:paraId="0B8F2BD8" w14:textId="77777777" w:rsidR="00842F5C" w:rsidRDefault="00842F5C" w:rsidP="00842F5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2B4942F" id="_x0000_t202" coordsize="21600,21600" o:spt="202" path="m,l,21600r21600,l21600,xe">
                <v:stroke joinstyle="miter"/>
                <v:path gradientshapeok="t" o:connecttype="rect"/>
              </v:shapetype>
              <v:shape id="Text Box 138" o:spid="_x0000_s1026" type="#_x0000_t202" style="position:absolute;margin-left:17.55pt;margin-top:95.5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" fillcolor="window" stroked="f" strokeweight=".5pt">
                <v:textbox inset="0,0,0,0">
                  <w:txbxContent>
                    <w:tbl>
                      <w:tblPr>
                        <w:tblW w:w="5000" w:type="pct"/>
                        <w:jc w:val="center"/>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42F5C" w14:paraId="071A006E" w14:textId="77777777" w:rsidTr="00842F5C">
                        <w:trPr>
                          <w:jc w:val="center"/>
                        </w:trPr>
                        <w:tc>
                          <w:tcPr>
                            <w:tcW w:w="2568" w:type="pct"/>
                            <w:vAlign w:val="center"/>
                          </w:tcPr>
                          <w:p w14:paraId="0E97EBAA" w14:textId="3230E14C" w:rsidR="00842F5C" w:rsidRPr="00AC04F2" w:rsidRDefault="00842F5C">
                            <w:pPr>
                              <w:jc w:val="right"/>
                              <w:rPr>
                                <w:rFonts w:ascii="Arial" w:hAnsi="Arial" w:cs="Arial"/>
                              </w:rPr>
                            </w:pPr>
                            <w:r w:rsidRPr="00AC04F2">
                              <w:rPr>
                                <w:rFonts w:ascii="Arial" w:hAnsi="Arial" w:cs="Arial"/>
                                <w:noProof/>
                                <w:lang w:eastAsia="en-GB"/>
                              </w:rPr>
                              <w:drawing>
                                <wp:inline distT="0" distB="0" distL="0" distR="0" wp14:anchorId="183FF548" wp14:editId="09E59667">
                                  <wp:extent cx="2422715" cy="2419350"/>
                                  <wp:effectExtent l="0" t="0" r="0" b="0"/>
                                  <wp:docPr id="5" name="Picture 5" descr="https://scontent-lhr8-1.xx.fbcdn.net/v/t1.0-1/s720x720/48982014_278727112761631_6937767020914016256_n.jpg?_nc_cat=101&amp;_nc_ohc=pW6vnVND0-MAX8fIavh&amp;_nc_ht=scontent-lhr8-1.xx&amp;oh=65b6814d5631787f865bd0eb0063b6a6&amp;oe=5F02AF9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8-1.xx.fbcdn.net/v/t1.0-1/s720x720/48982014_278727112761631_6937767020914016256_n.jpg?_nc_cat=101&amp;_nc_ohc=pW6vnVND0-MAX8fIavh&amp;_nc_ht=scontent-lhr8-1.xx&amp;oh=65b6814d5631787f865bd0eb0063b6a6&amp;oe=5F02AF9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9993" cy="2426617"/>
                                          </a:xfrm>
                                          <a:prstGeom prst="rect">
                                            <a:avLst/>
                                          </a:prstGeom>
                                          <a:noFill/>
                                          <a:ln>
                                            <a:noFill/>
                                          </a:ln>
                                        </pic:spPr>
                                      </pic:pic>
                                    </a:graphicData>
                                  </a:graphic>
                                </wp:inline>
                              </w:drawing>
                            </w:r>
                          </w:p>
                          <w:sdt>
                            <w:sdtPr>
                              <w:rPr>
                                <w:rFonts w:ascii="Arial" w:hAnsi="Arial" w:cs="Arial"/>
                                <w:caps/>
                                <w:color w:val="191919"/>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538A45C" w14:textId="77777777" w:rsidR="00842F5C" w:rsidRPr="00AC04F2" w:rsidRDefault="00842F5C">
                                <w:pPr>
                                  <w:pStyle w:val="NoSpacing1"/>
                                  <w:spacing w:line="312" w:lineRule="auto"/>
                                  <w:jc w:val="right"/>
                                  <w:rPr>
                                    <w:rFonts w:ascii="Arial" w:hAnsi="Arial" w:cs="Arial"/>
                                    <w:caps/>
                                    <w:color w:val="191919"/>
                                    <w:sz w:val="72"/>
                                    <w:szCs w:val="72"/>
                                  </w:rPr>
                                </w:pPr>
                                <w:r w:rsidRPr="00AC04F2">
                                  <w:rPr>
                                    <w:rFonts w:ascii="Arial" w:hAnsi="Arial" w:cs="Arial"/>
                                    <w:caps/>
                                    <w:color w:val="191919"/>
                                    <w:sz w:val="72"/>
                                    <w:szCs w:val="72"/>
                                  </w:rPr>
                                  <w:t xml:space="preserve">     </w:t>
                                </w:r>
                              </w:p>
                            </w:sdtContent>
                          </w:sdt>
                          <w:p w14:paraId="190641D4" w14:textId="5F47E41F" w:rsidR="00842F5C" w:rsidRPr="00AC04F2" w:rsidRDefault="00842F5C" w:rsidP="00331B67">
                            <w:pPr>
                              <w:jc w:val="right"/>
                              <w:rPr>
                                <w:rFonts w:ascii="Arial" w:hAnsi="Arial" w:cs="Arial"/>
                                <w:sz w:val="24"/>
                                <w:szCs w:val="24"/>
                              </w:rPr>
                            </w:pPr>
                          </w:p>
                        </w:tc>
                        <w:tc>
                          <w:tcPr>
                            <w:tcW w:w="2432" w:type="pct"/>
                            <w:vAlign w:val="center"/>
                          </w:tcPr>
                          <w:p w14:paraId="5947BA10" w14:textId="2844755F" w:rsidR="00842F5C" w:rsidRPr="00AC04F2" w:rsidRDefault="00AC04F2">
                            <w:pPr>
                              <w:rPr>
                                <w:rFonts w:ascii="Arial" w:hAnsi="Arial" w:cs="Arial"/>
                                <w:color w:val="000000"/>
                                <w:sz w:val="52"/>
                                <w:szCs w:val="52"/>
                              </w:rPr>
                            </w:pPr>
                            <w:r w:rsidRPr="00AC04F2">
                              <w:rPr>
                                <w:rFonts w:ascii="Arial" w:hAnsi="Arial" w:cs="Arial"/>
                                <w:color w:val="000000"/>
                                <w:sz w:val="52"/>
                                <w:szCs w:val="52"/>
                              </w:rPr>
                              <w:t xml:space="preserve">Innovation and Creativity </w:t>
                            </w:r>
                          </w:p>
                          <w:p w14:paraId="6B4C9F19" w14:textId="77777777" w:rsidR="00842F5C" w:rsidRPr="00AC04F2" w:rsidRDefault="00AC04F2" w:rsidP="00331B67">
                            <w:pPr>
                              <w:pStyle w:val="NoSpacing1"/>
                              <w:rPr>
                                <w:rFonts w:ascii="Arial" w:hAnsi="Arial" w:cs="Arial"/>
                                <w:color w:val="ED7D31"/>
                                <w:sz w:val="52"/>
                                <w:szCs w:val="52"/>
                              </w:rPr>
                            </w:pPr>
                            <w:r w:rsidRPr="00AC04F2">
                              <w:rPr>
                                <w:rFonts w:ascii="Arial" w:hAnsi="Arial" w:cs="Arial"/>
                                <w:color w:val="ED7D31"/>
                                <w:sz w:val="52"/>
                                <w:szCs w:val="52"/>
                              </w:rPr>
                              <w:t>Shafna Begum</w:t>
                            </w:r>
                          </w:p>
                          <w:p w14:paraId="5AAC0360" w14:textId="77777777" w:rsidR="00AC04F2" w:rsidRPr="00AC04F2" w:rsidRDefault="00AC04F2" w:rsidP="00AC04F2">
                            <w:pPr>
                              <w:pStyle w:val="NoSpacing"/>
                              <w:rPr>
                                <w:rFonts w:ascii="Arial" w:hAnsi="Arial" w:cs="Arial"/>
                                <w:sz w:val="52"/>
                                <w:szCs w:val="52"/>
                                <w:lang w:val="en-US"/>
                              </w:rPr>
                            </w:pPr>
                          </w:p>
                          <w:p w14:paraId="2FB9D480" w14:textId="0C985FF4" w:rsidR="00AC04F2" w:rsidRPr="00AC04F2" w:rsidRDefault="00AC04F2" w:rsidP="00AC04F2">
                            <w:pPr>
                              <w:pStyle w:val="NoSpacing"/>
                              <w:rPr>
                                <w:lang w:val="en-US"/>
                              </w:rPr>
                            </w:pPr>
                            <w:r w:rsidRPr="00AC04F2">
                              <w:rPr>
                                <w:rFonts w:ascii="Arial" w:hAnsi="Arial" w:cs="Arial"/>
                                <w:sz w:val="52"/>
                                <w:szCs w:val="52"/>
                                <w:lang w:val="en-US"/>
                              </w:rPr>
                              <w:t>1706147</w:t>
                            </w:r>
                          </w:p>
                        </w:tc>
                      </w:tr>
                    </w:tbl>
                    <w:p w14:paraId="0B8F2BD8" w14:textId="77777777" w:rsidR="00842F5C" w:rsidRDefault="00842F5C" w:rsidP="00842F5C"/>
                  </w:txbxContent>
                </v:textbox>
                <w10:wrap anchorx="page" anchory="page"/>
              </v:shape>
            </w:pict>
          </mc:Fallback>
        </mc:AlternateContent>
      </w:r>
    </w:p>
    <w:p w14:paraId="279C58A3" w14:textId="77777777" w:rsidR="00842F5C" w:rsidRDefault="00842F5C" w:rsidP="00F83066">
      <w:pPr>
        <w:spacing w:after="0" w:line="360" w:lineRule="auto"/>
        <w:rPr>
          <w:rFonts w:ascii="Arial" w:hAnsi="Arial" w:cs="Arial"/>
          <w:b/>
          <w:sz w:val="24"/>
          <w:szCs w:val="24"/>
        </w:rPr>
      </w:pPr>
    </w:p>
    <w:p w14:paraId="2BC37174" w14:textId="77777777" w:rsidR="00842F5C" w:rsidRDefault="00842F5C" w:rsidP="00F83066">
      <w:pPr>
        <w:spacing w:after="0" w:line="360" w:lineRule="auto"/>
        <w:rPr>
          <w:rFonts w:ascii="Arial" w:hAnsi="Arial" w:cs="Arial"/>
          <w:b/>
          <w:sz w:val="24"/>
          <w:szCs w:val="24"/>
        </w:rPr>
      </w:pPr>
    </w:p>
    <w:p w14:paraId="65B9EEE8" w14:textId="77777777" w:rsidR="00842F5C" w:rsidRDefault="00842F5C" w:rsidP="00F83066">
      <w:pPr>
        <w:spacing w:after="0" w:line="360" w:lineRule="auto"/>
        <w:rPr>
          <w:rFonts w:ascii="Arial" w:hAnsi="Arial" w:cs="Arial"/>
          <w:b/>
          <w:sz w:val="24"/>
          <w:szCs w:val="24"/>
        </w:rPr>
      </w:pPr>
    </w:p>
    <w:p w14:paraId="48157ACA" w14:textId="77777777" w:rsidR="00842F5C" w:rsidRDefault="00842F5C" w:rsidP="00F83066">
      <w:pPr>
        <w:spacing w:after="0" w:line="360" w:lineRule="auto"/>
        <w:rPr>
          <w:rFonts w:ascii="Arial" w:hAnsi="Arial" w:cs="Arial"/>
          <w:b/>
          <w:sz w:val="24"/>
          <w:szCs w:val="24"/>
        </w:rPr>
      </w:pPr>
    </w:p>
    <w:p w14:paraId="58993CC7" w14:textId="77777777" w:rsidR="00842F5C" w:rsidRDefault="00842F5C" w:rsidP="00F83066">
      <w:pPr>
        <w:spacing w:after="0" w:line="360" w:lineRule="auto"/>
        <w:rPr>
          <w:rFonts w:ascii="Arial" w:hAnsi="Arial" w:cs="Arial"/>
          <w:b/>
          <w:sz w:val="24"/>
          <w:szCs w:val="24"/>
        </w:rPr>
      </w:pPr>
    </w:p>
    <w:p w14:paraId="454BFB4C" w14:textId="77777777" w:rsidR="00842F5C" w:rsidRDefault="00842F5C" w:rsidP="00F83066">
      <w:pPr>
        <w:spacing w:after="0" w:line="360" w:lineRule="auto"/>
        <w:rPr>
          <w:rFonts w:ascii="Arial" w:hAnsi="Arial" w:cs="Arial"/>
          <w:b/>
          <w:sz w:val="24"/>
          <w:szCs w:val="24"/>
        </w:rPr>
      </w:pPr>
    </w:p>
    <w:p w14:paraId="54416ECF" w14:textId="77777777" w:rsidR="00842F5C" w:rsidRDefault="00842F5C" w:rsidP="00F83066">
      <w:pPr>
        <w:spacing w:after="0" w:line="360" w:lineRule="auto"/>
        <w:rPr>
          <w:rFonts w:ascii="Arial" w:hAnsi="Arial" w:cs="Arial"/>
          <w:b/>
          <w:sz w:val="24"/>
          <w:szCs w:val="24"/>
        </w:rPr>
      </w:pPr>
    </w:p>
    <w:p w14:paraId="03DEBB9F" w14:textId="77777777" w:rsidR="00842F5C" w:rsidRDefault="00842F5C" w:rsidP="00F83066">
      <w:pPr>
        <w:spacing w:after="0" w:line="360" w:lineRule="auto"/>
        <w:rPr>
          <w:rFonts w:ascii="Arial" w:hAnsi="Arial" w:cs="Arial"/>
          <w:b/>
          <w:sz w:val="24"/>
          <w:szCs w:val="24"/>
        </w:rPr>
      </w:pPr>
    </w:p>
    <w:p w14:paraId="60C265F0" w14:textId="77777777" w:rsidR="00842F5C" w:rsidRDefault="00842F5C" w:rsidP="00F83066">
      <w:pPr>
        <w:spacing w:after="0" w:line="360" w:lineRule="auto"/>
        <w:rPr>
          <w:rFonts w:ascii="Arial" w:hAnsi="Arial" w:cs="Arial"/>
          <w:b/>
          <w:sz w:val="24"/>
          <w:szCs w:val="24"/>
        </w:rPr>
      </w:pPr>
    </w:p>
    <w:p w14:paraId="132A5668" w14:textId="77777777" w:rsidR="00842F5C" w:rsidRDefault="00842F5C" w:rsidP="00F83066">
      <w:pPr>
        <w:spacing w:after="0" w:line="360" w:lineRule="auto"/>
        <w:rPr>
          <w:rFonts w:ascii="Arial" w:hAnsi="Arial" w:cs="Arial"/>
          <w:b/>
          <w:sz w:val="24"/>
          <w:szCs w:val="24"/>
        </w:rPr>
      </w:pPr>
    </w:p>
    <w:p w14:paraId="21B7A094" w14:textId="77777777" w:rsidR="00842F5C" w:rsidRDefault="00842F5C" w:rsidP="00F83066">
      <w:pPr>
        <w:spacing w:after="0" w:line="360" w:lineRule="auto"/>
        <w:rPr>
          <w:rFonts w:ascii="Arial" w:hAnsi="Arial" w:cs="Arial"/>
          <w:b/>
          <w:sz w:val="24"/>
          <w:szCs w:val="24"/>
        </w:rPr>
      </w:pPr>
    </w:p>
    <w:p w14:paraId="1074222E" w14:textId="77777777" w:rsidR="00842F5C" w:rsidRDefault="00842F5C" w:rsidP="00F83066">
      <w:pPr>
        <w:spacing w:after="0" w:line="360" w:lineRule="auto"/>
        <w:rPr>
          <w:rFonts w:ascii="Arial" w:hAnsi="Arial" w:cs="Arial"/>
          <w:b/>
          <w:sz w:val="24"/>
          <w:szCs w:val="24"/>
        </w:rPr>
      </w:pPr>
    </w:p>
    <w:p w14:paraId="5F4775E7" w14:textId="77777777" w:rsidR="00842F5C" w:rsidRDefault="00842F5C" w:rsidP="00F83066">
      <w:pPr>
        <w:spacing w:after="0" w:line="360" w:lineRule="auto"/>
        <w:rPr>
          <w:rFonts w:ascii="Arial" w:hAnsi="Arial" w:cs="Arial"/>
          <w:b/>
          <w:sz w:val="24"/>
          <w:szCs w:val="24"/>
        </w:rPr>
      </w:pPr>
    </w:p>
    <w:p w14:paraId="643D28BF" w14:textId="77777777" w:rsidR="00842F5C" w:rsidRDefault="00842F5C" w:rsidP="00F83066">
      <w:pPr>
        <w:spacing w:after="0" w:line="360" w:lineRule="auto"/>
        <w:rPr>
          <w:rFonts w:ascii="Arial" w:hAnsi="Arial" w:cs="Arial"/>
          <w:b/>
          <w:sz w:val="24"/>
          <w:szCs w:val="24"/>
        </w:rPr>
      </w:pPr>
    </w:p>
    <w:p w14:paraId="58B0A5CE" w14:textId="77777777" w:rsidR="00842F5C" w:rsidRDefault="00842F5C" w:rsidP="00F83066">
      <w:pPr>
        <w:spacing w:after="0" w:line="360" w:lineRule="auto"/>
        <w:rPr>
          <w:rFonts w:ascii="Arial" w:hAnsi="Arial" w:cs="Arial"/>
          <w:b/>
          <w:sz w:val="24"/>
          <w:szCs w:val="24"/>
        </w:rPr>
      </w:pPr>
    </w:p>
    <w:p w14:paraId="1E11EC93" w14:textId="77777777" w:rsidR="00842F5C" w:rsidRDefault="00842F5C" w:rsidP="00F83066">
      <w:pPr>
        <w:spacing w:after="0" w:line="360" w:lineRule="auto"/>
        <w:rPr>
          <w:rFonts w:ascii="Arial" w:hAnsi="Arial" w:cs="Arial"/>
          <w:b/>
          <w:sz w:val="24"/>
          <w:szCs w:val="24"/>
        </w:rPr>
      </w:pPr>
    </w:p>
    <w:p w14:paraId="0CA1C5CA" w14:textId="77777777" w:rsidR="00842F5C" w:rsidRDefault="00842F5C" w:rsidP="00F83066">
      <w:pPr>
        <w:spacing w:after="0" w:line="360" w:lineRule="auto"/>
        <w:rPr>
          <w:rFonts w:ascii="Arial" w:hAnsi="Arial" w:cs="Arial"/>
          <w:b/>
          <w:sz w:val="24"/>
          <w:szCs w:val="24"/>
        </w:rPr>
      </w:pPr>
    </w:p>
    <w:p w14:paraId="2F64CAB7" w14:textId="77777777" w:rsidR="00842F5C" w:rsidRDefault="00842F5C" w:rsidP="00F83066">
      <w:pPr>
        <w:spacing w:after="0" w:line="360" w:lineRule="auto"/>
        <w:rPr>
          <w:rFonts w:ascii="Arial" w:hAnsi="Arial" w:cs="Arial"/>
          <w:b/>
          <w:sz w:val="24"/>
          <w:szCs w:val="24"/>
        </w:rPr>
      </w:pPr>
    </w:p>
    <w:p w14:paraId="470A32FB" w14:textId="77777777" w:rsidR="00842F5C" w:rsidRDefault="00842F5C" w:rsidP="00F83066">
      <w:pPr>
        <w:spacing w:after="0" w:line="360" w:lineRule="auto"/>
        <w:rPr>
          <w:rFonts w:ascii="Arial" w:hAnsi="Arial" w:cs="Arial"/>
          <w:b/>
          <w:sz w:val="24"/>
          <w:szCs w:val="24"/>
        </w:rPr>
      </w:pPr>
    </w:p>
    <w:p w14:paraId="1545FCDF" w14:textId="77777777" w:rsidR="00842F5C" w:rsidRDefault="00842F5C" w:rsidP="00F83066">
      <w:pPr>
        <w:spacing w:after="0" w:line="360" w:lineRule="auto"/>
        <w:rPr>
          <w:rFonts w:ascii="Arial" w:hAnsi="Arial" w:cs="Arial"/>
          <w:b/>
          <w:sz w:val="24"/>
          <w:szCs w:val="24"/>
        </w:rPr>
      </w:pPr>
    </w:p>
    <w:p w14:paraId="3A0DA426" w14:textId="77777777" w:rsidR="00842F5C" w:rsidRDefault="00842F5C" w:rsidP="00F83066">
      <w:pPr>
        <w:spacing w:after="0" w:line="360" w:lineRule="auto"/>
        <w:rPr>
          <w:rFonts w:ascii="Arial" w:hAnsi="Arial" w:cs="Arial"/>
          <w:b/>
          <w:sz w:val="24"/>
          <w:szCs w:val="24"/>
        </w:rPr>
      </w:pPr>
    </w:p>
    <w:p w14:paraId="306B3B5C" w14:textId="77777777" w:rsidR="00842F5C" w:rsidRDefault="00842F5C" w:rsidP="00F83066">
      <w:pPr>
        <w:spacing w:after="0" w:line="360" w:lineRule="auto"/>
        <w:rPr>
          <w:rFonts w:ascii="Arial" w:hAnsi="Arial" w:cs="Arial"/>
          <w:b/>
          <w:sz w:val="24"/>
          <w:szCs w:val="24"/>
        </w:rPr>
      </w:pPr>
    </w:p>
    <w:p w14:paraId="1C9C5BAB" w14:textId="77777777" w:rsidR="00842F5C" w:rsidRDefault="00842F5C" w:rsidP="00F83066">
      <w:pPr>
        <w:spacing w:after="0" w:line="360" w:lineRule="auto"/>
        <w:rPr>
          <w:rFonts w:ascii="Arial" w:hAnsi="Arial" w:cs="Arial"/>
          <w:b/>
          <w:sz w:val="24"/>
          <w:szCs w:val="24"/>
        </w:rPr>
      </w:pPr>
    </w:p>
    <w:p w14:paraId="7598FF21" w14:textId="77777777" w:rsidR="00842F5C" w:rsidRDefault="00842F5C" w:rsidP="00F83066">
      <w:pPr>
        <w:spacing w:after="0" w:line="360" w:lineRule="auto"/>
        <w:rPr>
          <w:rFonts w:ascii="Arial" w:hAnsi="Arial" w:cs="Arial"/>
          <w:b/>
          <w:sz w:val="24"/>
          <w:szCs w:val="24"/>
        </w:rPr>
      </w:pPr>
    </w:p>
    <w:p w14:paraId="20D1F9A0" w14:textId="77777777" w:rsidR="00842F5C" w:rsidRDefault="00842F5C" w:rsidP="00F83066">
      <w:pPr>
        <w:spacing w:after="0" w:line="360" w:lineRule="auto"/>
        <w:rPr>
          <w:rFonts w:ascii="Arial" w:hAnsi="Arial" w:cs="Arial"/>
          <w:b/>
          <w:sz w:val="24"/>
          <w:szCs w:val="24"/>
        </w:rPr>
      </w:pPr>
    </w:p>
    <w:p w14:paraId="7B65CDA3" w14:textId="77777777" w:rsidR="00842F5C" w:rsidRDefault="00842F5C" w:rsidP="00F83066">
      <w:pPr>
        <w:spacing w:after="0" w:line="360" w:lineRule="auto"/>
        <w:rPr>
          <w:rFonts w:ascii="Arial" w:hAnsi="Arial" w:cs="Arial"/>
          <w:b/>
          <w:sz w:val="24"/>
          <w:szCs w:val="24"/>
        </w:rPr>
      </w:pPr>
    </w:p>
    <w:p w14:paraId="047DC4CC" w14:textId="77777777" w:rsidR="00842F5C" w:rsidRDefault="00842F5C" w:rsidP="00F83066">
      <w:pPr>
        <w:spacing w:after="0" w:line="360" w:lineRule="auto"/>
        <w:rPr>
          <w:rFonts w:ascii="Arial" w:hAnsi="Arial" w:cs="Arial"/>
          <w:b/>
          <w:sz w:val="24"/>
          <w:szCs w:val="24"/>
        </w:rPr>
      </w:pPr>
    </w:p>
    <w:p w14:paraId="01D16993" w14:textId="77777777" w:rsidR="00842F5C" w:rsidRDefault="00842F5C" w:rsidP="00F83066">
      <w:pPr>
        <w:spacing w:after="0" w:line="360" w:lineRule="auto"/>
        <w:rPr>
          <w:rFonts w:ascii="Arial" w:hAnsi="Arial" w:cs="Arial"/>
          <w:b/>
          <w:sz w:val="24"/>
          <w:szCs w:val="24"/>
        </w:rPr>
      </w:pPr>
    </w:p>
    <w:sdt>
      <w:sdtPr>
        <w:rPr>
          <w:rFonts w:asciiTheme="minorHAnsi" w:eastAsiaTheme="minorHAnsi" w:hAnsiTheme="minorHAnsi" w:cstheme="minorBidi"/>
          <w:color w:val="auto"/>
          <w:sz w:val="22"/>
          <w:szCs w:val="22"/>
          <w:lang w:val="en-GB"/>
        </w:rPr>
        <w:id w:val="-1740320762"/>
        <w:docPartObj>
          <w:docPartGallery w:val="Table of Contents"/>
          <w:docPartUnique/>
        </w:docPartObj>
      </w:sdtPr>
      <w:sdtEndPr>
        <w:rPr>
          <w:b/>
          <w:bCs/>
          <w:noProof/>
        </w:rPr>
      </w:sdtEndPr>
      <w:sdtContent>
        <w:p w14:paraId="1F3B97B4" w14:textId="121F0C2C" w:rsidR="00C9516C" w:rsidRDefault="00C9516C">
          <w:pPr>
            <w:pStyle w:val="TOCHeading"/>
          </w:pPr>
          <w:r>
            <w:t>Table of Contents</w:t>
          </w:r>
        </w:p>
        <w:p w14:paraId="6192A23A" w14:textId="08492336" w:rsidR="00216D64" w:rsidRDefault="00C951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242862" w:history="1">
            <w:r w:rsidR="00216D64" w:rsidRPr="001623EC">
              <w:rPr>
                <w:rStyle w:val="Hyperlink"/>
                <w:b/>
                <w:noProof/>
              </w:rPr>
              <w:t>Introduction</w:t>
            </w:r>
            <w:r w:rsidR="00216D64">
              <w:rPr>
                <w:noProof/>
                <w:webHidden/>
              </w:rPr>
              <w:tab/>
            </w:r>
            <w:r w:rsidR="00216D64">
              <w:rPr>
                <w:noProof/>
                <w:webHidden/>
              </w:rPr>
              <w:fldChar w:fldCharType="begin"/>
            </w:r>
            <w:r w:rsidR="00216D64">
              <w:rPr>
                <w:noProof/>
                <w:webHidden/>
              </w:rPr>
              <w:instrText xml:space="preserve"> PAGEREF _Toc34242862 \h </w:instrText>
            </w:r>
            <w:r w:rsidR="00216D64">
              <w:rPr>
                <w:noProof/>
                <w:webHidden/>
              </w:rPr>
            </w:r>
            <w:r w:rsidR="00216D64">
              <w:rPr>
                <w:noProof/>
                <w:webHidden/>
              </w:rPr>
              <w:fldChar w:fldCharType="separate"/>
            </w:r>
            <w:r w:rsidR="00216D64">
              <w:rPr>
                <w:noProof/>
                <w:webHidden/>
              </w:rPr>
              <w:t>3</w:t>
            </w:r>
            <w:r w:rsidR="00216D64">
              <w:rPr>
                <w:noProof/>
                <w:webHidden/>
              </w:rPr>
              <w:fldChar w:fldCharType="end"/>
            </w:r>
          </w:hyperlink>
        </w:p>
        <w:p w14:paraId="516679BD" w14:textId="68B0B7C6" w:rsidR="00216D64" w:rsidRDefault="00216D64">
          <w:pPr>
            <w:pStyle w:val="TOC1"/>
            <w:tabs>
              <w:tab w:val="right" w:leader="dot" w:pos="9016"/>
            </w:tabs>
            <w:rPr>
              <w:rFonts w:eastAsiaTheme="minorEastAsia"/>
              <w:noProof/>
              <w:lang w:eastAsia="en-GB"/>
            </w:rPr>
          </w:pPr>
          <w:hyperlink w:anchor="_Toc34242863" w:history="1">
            <w:r w:rsidRPr="001623EC">
              <w:rPr>
                <w:rStyle w:val="Hyperlink"/>
                <w:b/>
                <w:noProof/>
              </w:rPr>
              <w:t>Innovation Opportunities</w:t>
            </w:r>
            <w:r>
              <w:rPr>
                <w:noProof/>
                <w:webHidden/>
              </w:rPr>
              <w:tab/>
            </w:r>
            <w:r>
              <w:rPr>
                <w:noProof/>
                <w:webHidden/>
              </w:rPr>
              <w:fldChar w:fldCharType="begin"/>
            </w:r>
            <w:r>
              <w:rPr>
                <w:noProof/>
                <w:webHidden/>
              </w:rPr>
              <w:instrText xml:space="preserve"> PAGEREF _Toc34242863 \h </w:instrText>
            </w:r>
            <w:r>
              <w:rPr>
                <w:noProof/>
                <w:webHidden/>
              </w:rPr>
            </w:r>
            <w:r>
              <w:rPr>
                <w:noProof/>
                <w:webHidden/>
              </w:rPr>
              <w:fldChar w:fldCharType="separate"/>
            </w:r>
            <w:r>
              <w:rPr>
                <w:noProof/>
                <w:webHidden/>
              </w:rPr>
              <w:t>4</w:t>
            </w:r>
            <w:r>
              <w:rPr>
                <w:noProof/>
                <w:webHidden/>
              </w:rPr>
              <w:fldChar w:fldCharType="end"/>
            </w:r>
          </w:hyperlink>
        </w:p>
        <w:p w14:paraId="63592C5D" w14:textId="1C53B22C" w:rsidR="00216D64" w:rsidRDefault="00216D64">
          <w:pPr>
            <w:pStyle w:val="TOC2"/>
            <w:tabs>
              <w:tab w:val="right" w:leader="dot" w:pos="9016"/>
            </w:tabs>
            <w:rPr>
              <w:rFonts w:eastAsiaTheme="minorEastAsia"/>
              <w:noProof/>
              <w:lang w:eastAsia="en-GB"/>
            </w:rPr>
          </w:pPr>
          <w:hyperlink w:anchor="_Toc34242864" w:history="1">
            <w:r w:rsidRPr="001623EC">
              <w:rPr>
                <w:rStyle w:val="Hyperlink"/>
                <w:b/>
                <w:noProof/>
              </w:rPr>
              <w:t>Open and closed innovation, an alternative approach to innovation</w:t>
            </w:r>
            <w:r>
              <w:rPr>
                <w:noProof/>
                <w:webHidden/>
              </w:rPr>
              <w:tab/>
            </w:r>
            <w:r>
              <w:rPr>
                <w:noProof/>
                <w:webHidden/>
              </w:rPr>
              <w:fldChar w:fldCharType="begin"/>
            </w:r>
            <w:r>
              <w:rPr>
                <w:noProof/>
                <w:webHidden/>
              </w:rPr>
              <w:instrText xml:space="preserve"> PAGEREF _Toc34242864 \h </w:instrText>
            </w:r>
            <w:r>
              <w:rPr>
                <w:noProof/>
                <w:webHidden/>
              </w:rPr>
            </w:r>
            <w:r>
              <w:rPr>
                <w:noProof/>
                <w:webHidden/>
              </w:rPr>
              <w:fldChar w:fldCharType="separate"/>
            </w:r>
            <w:r>
              <w:rPr>
                <w:noProof/>
                <w:webHidden/>
              </w:rPr>
              <w:t>4</w:t>
            </w:r>
            <w:r>
              <w:rPr>
                <w:noProof/>
                <w:webHidden/>
              </w:rPr>
              <w:fldChar w:fldCharType="end"/>
            </w:r>
          </w:hyperlink>
        </w:p>
        <w:p w14:paraId="6F07CA6B" w14:textId="2C20020F" w:rsidR="00216D64" w:rsidRDefault="00216D64">
          <w:pPr>
            <w:pStyle w:val="TOC1"/>
            <w:tabs>
              <w:tab w:val="right" w:leader="dot" w:pos="9016"/>
            </w:tabs>
            <w:rPr>
              <w:rFonts w:eastAsiaTheme="minorEastAsia"/>
              <w:noProof/>
              <w:lang w:eastAsia="en-GB"/>
            </w:rPr>
          </w:pPr>
          <w:hyperlink w:anchor="_Toc34242865" w:history="1">
            <w:r w:rsidRPr="001623EC">
              <w:rPr>
                <w:rStyle w:val="Hyperlink"/>
                <w:b/>
                <w:noProof/>
              </w:rPr>
              <w:t>Innovation Life Cycle Model</w:t>
            </w:r>
            <w:r>
              <w:rPr>
                <w:noProof/>
                <w:webHidden/>
              </w:rPr>
              <w:tab/>
            </w:r>
            <w:r>
              <w:rPr>
                <w:noProof/>
                <w:webHidden/>
              </w:rPr>
              <w:fldChar w:fldCharType="begin"/>
            </w:r>
            <w:r>
              <w:rPr>
                <w:noProof/>
                <w:webHidden/>
              </w:rPr>
              <w:instrText xml:space="preserve"> PAGEREF _Toc34242865 \h </w:instrText>
            </w:r>
            <w:r>
              <w:rPr>
                <w:noProof/>
                <w:webHidden/>
              </w:rPr>
            </w:r>
            <w:r>
              <w:rPr>
                <w:noProof/>
                <w:webHidden/>
              </w:rPr>
              <w:fldChar w:fldCharType="separate"/>
            </w:r>
            <w:r>
              <w:rPr>
                <w:noProof/>
                <w:webHidden/>
              </w:rPr>
              <w:t>5</w:t>
            </w:r>
            <w:r>
              <w:rPr>
                <w:noProof/>
                <w:webHidden/>
              </w:rPr>
              <w:fldChar w:fldCharType="end"/>
            </w:r>
          </w:hyperlink>
        </w:p>
        <w:p w14:paraId="18ED5486" w14:textId="3C5B6284" w:rsidR="00216D64" w:rsidRDefault="00216D64">
          <w:pPr>
            <w:pStyle w:val="TOC1"/>
            <w:tabs>
              <w:tab w:val="right" w:leader="dot" w:pos="9016"/>
            </w:tabs>
            <w:rPr>
              <w:rFonts w:eastAsiaTheme="minorEastAsia"/>
              <w:noProof/>
              <w:lang w:eastAsia="en-GB"/>
            </w:rPr>
          </w:pPr>
          <w:hyperlink w:anchor="_Toc34242866" w:history="1">
            <w:r w:rsidRPr="001623EC">
              <w:rPr>
                <w:rStyle w:val="Hyperlink"/>
                <w:b/>
                <w:noProof/>
              </w:rPr>
              <w:t>Process Phase Model</w:t>
            </w:r>
            <w:r>
              <w:rPr>
                <w:noProof/>
                <w:webHidden/>
              </w:rPr>
              <w:tab/>
            </w:r>
            <w:r>
              <w:rPr>
                <w:noProof/>
                <w:webHidden/>
              </w:rPr>
              <w:fldChar w:fldCharType="begin"/>
            </w:r>
            <w:r>
              <w:rPr>
                <w:noProof/>
                <w:webHidden/>
              </w:rPr>
              <w:instrText xml:space="preserve"> PAGEREF _Toc34242866 \h </w:instrText>
            </w:r>
            <w:r>
              <w:rPr>
                <w:noProof/>
                <w:webHidden/>
              </w:rPr>
            </w:r>
            <w:r>
              <w:rPr>
                <w:noProof/>
                <w:webHidden/>
              </w:rPr>
              <w:fldChar w:fldCharType="separate"/>
            </w:r>
            <w:r>
              <w:rPr>
                <w:noProof/>
                <w:webHidden/>
              </w:rPr>
              <w:t>5</w:t>
            </w:r>
            <w:r>
              <w:rPr>
                <w:noProof/>
                <w:webHidden/>
              </w:rPr>
              <w:fldChar w:fldCharType="end"/>
            </w:r>
          </w:hyperlink>
        </w:p>
        <w:p w14:paraId="63D050A6" w14:textId="38554E8C" w:rsidR="00216D64" w:rsidRDefault="00216D64">
          <w:pPr>
            <w:pStyle w:val="TOC1"/>
            <w:tabs>
              <w:tab w:val="right" w:leader="dot" w:pos="9016"/>
            </w:tabs>
            <w:rPr>
              <w:rFonts w:eastAsiaTheme="minorEastAsia"/>
              <w:noProof/>
              <w:lang w:eastAsia="en-GB"/>
            </w:rPr>
          </w:pPr>
          <w:hyperlink w:anchor="_Toc34242867" w:history="1">
            <w:r w:rsidRPr="001623EC">
              <w:rPr>
                <w:rStyle w:val="Hyperlink"/>
                <w:b/>
                <w:noProof/>
              </w:rPr>
              <w:t>The 4PS</w:t>
            </w:r>
            <w:r>
              <w:rPr>
                <w:noProof/>
                <w:webHidden/>
              </w:rPr>
              <w:tab/>
            </w:r>
            <w:r>
              <w:rPr>
                <w:noProof/>
                <w:webHidden/>
              </w:rPr>
              <w:fldChar w:fldCharType="begin"/>
            </w:r>
            <w:r>
              <w:rPr>
                <w:noProof/>
                <w:webHidden/>
              </w:rPr>
              <w:instrText xml:space="preserve"> PAGEREF _Toc34242867 \h </w:instrText>
            </w:r>
            <w:r>
              <w:rPr>
                <w:noProof/>
                <w:webHidden/>
              </w:rPr>
            </w:r>
            <w:r>
              <w:rPr>
                <w:noProof/>
                <w:webHidden/>
              </w:rPr>
              <w:fldChar w:fldCharType="separate"/>
            </w:r>
            <w:r>
              <w:rPr>
                <w:noProof/>
                <w:webHidden/>
              </w:rPr>
              <w:t>6</w:t>
            </w:r>
            <w:r>
              <w:rPr>
                <w:noProof/>
                <w:webHidden/>
              </w:rPr>
              <w:fldChar w:fldCharType="end"/>
            </w:r>
          </w:hyperlink>
        </w:p>
        <w:p w14:paraId="49B2E471" w14:textId="107BA142" w:rsidR="00216D64" w:rsidRDefault="00216D64">
          <w:pPr>
            <w:pStyle w:val="TOC1"/>
            <w:tabs>
              <w:tab w:val="right" w:leader="dot" w:pos="9016"/>
            </w:tabs>
            <w:rPr>
              <w:rFonts w:eastAsiaTheme="minorEastAsia"/>
              <w:noProof/>
              <w:lang w:eastAsia="en-GB"/>
            </w:rPr>
          </w:pPr>
          <w:hyperlink w:anchor="_Toc34242868" w:history="1">
            <w:r w:rsidRPr="001623EC">
              <w:rPr>
                <w:rStyle w:val="Hyperlink"/>
                <w:b/>
                <w:noProof/>
              </w:rPr>
              <w:t>Channel innovations</w:t>
            </w:r>
            <w:r>
              <w:rPr>
                <w:noProof/>
                <w:webHidden/>
              </w:rPr>
              <w:tab/>
            </w:r>
            <w:r>
              <w:rPr>
                <w:noProof/>
                <w:webHidden/>
              </w:rPr>
              <w:fldChar w:fldCharType="begin"/>
            </w:r>
            <w:r>
              <w:rPr>
                <w:noProof/>
                <w:webHidden/>
              </w:rPr>
              <w:instrText xml:space="preserve"> PAGEREF _Toc34242868 \h </w:instrText>
            </w:r>
            <w:r>
              <w:rPr>
                <w:noProof/>
                <w:webHidden/>
              </w:rPr>
            </w:r>
            <w:r>
              <w:rPr>
                <w:noProof/>
                <w:webHidden/>
              </w:rPr>
              <w:fldChar w:fldCharType="separate"/>
            </w:r>
            <w:r>
              <w:rPr>
                <w:noProof/>
                <w:webHidden/>
              </w:rPr>
              <w:t>7</w:t>
            </w:r>
            <w:r>
              <w:rPr>
                <w:noProof/>
                <w:webHidden/>
              </w:rPr>
              <w:fldChar w:fldCharType="end"/>
            </w:r>
          </w:hyperlink>
        </w:p>
        <w:p w14:paraId="6EF2B1B8" w14:textId="0A509A9A" w:rsidR="00216D64" w:rsidRDefault="00216D64">
          <w:pPr>
            <w:pStyle w:val="TOC2"/>
            <w:tabs>
              <w:tab w:val="right" w:leader="dot" w:pos="9016"/>
            </w:tabs>
            <w:rPr>
              <w:rFonts w:eastAsiaTheme="minorEastAsia"/>
              <w:noProof/>
              <w:lang w:eastAsia="en-GB"/>
            </w:rPr>
          </w:pPr>
          <w:hyperlink w:anchor="_Toc34242869" w:history="1">
            <w:r w:rsidRPr="001623EC">
              <w:rPr>
                <w:rStyle w:val="Hyperlink"/>
                <w:b/>
                <w:bCs/>
                <w:noProof/>
              </w:rPr>
              <w:t>Customer Engagement</w:t>
            </w:r>
            <w:r>
              <w:rPr>
                <w:noProof/>
                <w:webHidden/>
              </w:rPr>
              <w:tab/>
            </w:r>
            <w:r>
              <w:rPr>
                <w:noProof/>
                <w:webHidden/>
              </w:rPr>
              <w:fldChar w:fldCharType="begin"/>
            </w:r>
            <w:r>
              <w:rPr>
                <w:noProof/>
                <w:webHidden/>
              </w:rPr>
              <w:instrText xml:space="preserve"> PAGEREF _Toc34242869 \h </w:instrText>
            </w:r>
            <w:r>
              <w:rPr>
                <w:noProof/>
                <w:webHidden/>
              </w:rPr>
            </w:r>
            <w:r>
              <w:rPr>
                <w:noProof/>
                <w:webHidden/>
              </w:rPr>
              <w:fldChar w:fldCharType="separate"/>
            </w:r>
            <w:r>
              <w:rPr>
                <w:noProof/>
                <w:webHidden/>
              </w:rPr>
              <w:t>7</w:t>
            </w:r>
            <w:r>
              <w:rPr>
                <w:noProof/>
                <w:webHidden/>
              </w:rPr>
              <w:fldChar w:fldCharType="end"/>
            </w:r>
          </w:hyperlink>
        </w:p>
        <w:p w14:paraId="6F98C48B" w14:textId="7F21A52F" w:rsidR="00216D64" w:rsidRDefault="00216D64">
          <w:pPr>
            <w:pStyle w:val="TOC2"/>
            <w:tabs>
              <w:tab w:val="right" w:leader="dot" w:pos="9016"/>
            </w:tabs>
            <w:rPr>
              <w:rFonts w:eastAsiaTheme="minorEastAsia"/>
              <w:noProof/>
              <w:lang w:eastAsia="en-GB"/>
            </w:rPr>
          </w:pPr>
          <w:hyperlink w:anchor="_Toc34242870" w:history="1">
            <w:r w:rsidRPr="001623EC">
              <w:rPr>
                <w:rStyle w:val="Hyperlink"/>
                <w:b/>
                <w:noProof/>
              </w:rPr>
              <w:t>Ideas</w:t>
            </w:r>
            <w:r>
              <w:rPr>
                <w:noProof/>
                <w:webHidden/>
              </w:rPr>
              <w:tab/>
            </w:r>
            <w:r>
              <w:rPr>
                <w:noProof/>
                <w:webHidden/>
              </w:rPr>
              <w:fldChar w:fldCharType="begin"/>
            </w:r>
            <w:r>
              <w:rPr>
                <w:noProof/>
                <w:webHidden/>
              </w:rPr>
              <w:instrText xml:space="preserve"> PAGEREF _Toc34242870 \h </w:instrText>
            </w:r>
            <w:r>
              <w:rPr>
                <w:noProof/>
                <w:webHidden/>
              </w:rPr>
            </w:r>
            <w:r>
              <w:rPr>
                <w:noProof/>
                <w:webHidden/>
              </w:rPr>
              <w:fldChar w:fldCharType="separate"/>
            </w:r>
            <w:r>
              <w:rPr>
                <w:noProof/>
                <w:webHidden/>
              </w:rPr>
              <w:t>7</w:t>
            </w:r>
            <w:r>
              <w:rPr>
                <w:noProof/>
                <w:webHidden/>
              </w:rPr>
              <w:fldChar w:fldCharType="end"/>
            </w:r>
          </w:hyperlink>
        </w:p>
        <w:p w14:paraId="52B90D7E" w14:textId="45B8FF6D" w:rsidR="00216D64" w:rsidRDefault="00216D64">
          <w:pPr>
            <w:pStyle w:val="TOC1"/>
            <w:tabs>
              <w:tab w:val="right" w:leader="dot" w:pos="9016"/>
            </w:tabs>
            <w:rPr>
              <w:rFonts w:eastAsiaTheme="minorEastAsia"/>
              <w:noProof/>
              <w:lang w:eastAsia="en-GB"/>
            </w:rPr>
          </w:pPr>
          <w:hyperlink w:anchor="_Toc34242871" w:history="1">
            <w:r w:rsidRPr="001623EC">
              <w:rPr>
                <w:rStyle w:val="Hyperlink"/>
                <w:b/>
                <w:noProof/>
              </w:rPr>
              <w:t>Barriers</w:t>
            </w:r>
            <w:r>
              <w:rPr>
                <w:noProof/>
                <w:webHidden/>
              </w:rPr>
              <w:tab/>
            </w:r>
            <w:r>
              <w:rPr>
                <w:noProof/>
                <w:webHidden/>
              </w:rPr>
              <w:fldChar w:fldCharType="begin"/>
            </w:r>
            <w:r>
              <w:rPr>
                <w:noProof/>
                <w:webHidden/>
              </w:rPr>
              <w:instrText xml:space="preserve"> PAGEREF _Toc34242871 \h </w:instrText>
            </w:r>
            <w:r>
              <w:rPr>
                <w:noProof/>
                <w:webHidden/>
              </w:rPr>
            </w:r>
            <w:r>
              <w:rPr>
                <w:noProof/>
                <w:webHidden/>
              </w:rPr>
              <w:fldChar w:fldCharType="separate"/>
            </w:r>
            <w:r>
              <w:rPr>
                <w:noProof/>
                <w:webHidden/>
              </w:rPr>
              <w:t>8</w:t>
            </w:r>
            <w:r>
              <w:rPr>
                <w:noProof/>
                <w:webHidden/>
              </w:rPr>
              <w:fldChar w:fldCharType="end"/>
            </w:r>
          </w:hyperlink>
        </w:p>
        <w:p w14:paraId="20478480" w14:textId="1409B97C" w:rsidR="00216D64" w:rsidRDefault="00216D64">
          <w:pPr>
            <w:pStyle w:val="TOC1"/>
            <w:tabs>
              <w:tab w:val="right" w:leader="dot" w:pos="9016"/>
            </w:tabs>
            <w:rPr>
              <w:rFonts w:eastAsiaTheme="minorEastAsia"/>
              <w:noProof/>
              <w:lang w:eastAsia="en-GB"/>
            </w:rPr>
          </w:pPr>
          <w:hyperlink w:anchor="_Toc34242872" w:history="1">
            <w:r w:rsidRPr="001623EC">
              <w:rPr>
                <w:rStyle w:val="Hyperlink"/>
                <w:b/>
                <w:noProof/>
              </w:rPr>
              <w:t>Attitudes</w:t>
            </w:r>
            <w:r>
              <w:rPr>
                <w:noProof/>
                <w:webHidden/>
              </w:rPr>
              <w:tab/>
            </w:r>
            <w:r>
              <w:rPr>
                <w:noProof/>
                <w:webHidden/>
              </w:rPr>
              <w:fldChar w:fldCharType="begin"/>
            </w:r>
            <w:r>
              <w:rPr>
                <w:noProof/>
                <w:webHidden/>
              </w:rPr>
              <w:instrText xml:space="preserve"> PAGEREF _Toc34242872 \h </w:instrText>
            </w:r>
            <w:r>
              <w:rPr>
                <w:noProof/>
                <w:webHidden/>
              </w:rPr>
            </w:r>
            <w:r>
              <w:rPr>
                <w:noProof/>
                <w:webHidden/>
              </w:rPr>
              <w:fldChar w:fldCharType="separate"/>
            </w:r>
            <w:r>
              <w:rPr>
                <w:noProof/>
                <w:webHidden/>
              </w:rPr>
              <w:t>9</w:t>
            </w:r>
            <w:r>
              <w:rPr>
                <w:noProof/>
                <w:webHidden/>
              </w:rPr>
              <w:fldChar w:fldCharType="end"/>
            </w:r>
          </w:hyperlink>
        </w:p>
        <w:p w14:paraId="72B2E14A" w14:textId="07F3AAE0" w:rsidR="00216D64" w:rsidRDefault="00216D64">
          <w:pPr>
            <w:pStyle w:val="TOC1"/>
            <w:tabs>
              <w:tab w:val="right" w:leader="dot" w:pos="9016"/>
            </w:tabs>
            <w:rPr>
              <w:rFonts w:eastAsiaTheme="minorEastAsia"/>
              <w:noProof/>
              <w:lang w:eastAsia="en-GB"/>
            </w:rPr>
          </w:pPr>
          <w:hyperlink w:anchor="_Toc34242873" w:history="1">
            <w:r w:rsidRPr="001623EC">
              <w:rPr>
                <w:rStyle w:val="Hyperlink"/>
                <w:b/>
                <w:noProof/>
              </w:rPr>
              <w:t>Conclusion</w:t>
            </w:r>
            <w:r>
              <w:rPr>
                <w:noProof/>
                <w:webHidden/>
              </w:rPr>
              <w:tab/>
            </w:r>
            <w:r>
              <w:rPr>
                <w:noProof/>
                <w:webHidden/>
              </w:rPr>
              <w:fldChar w:fldCharType="begin"/>
            </w:r>
            <w:r>
              <w:rPr>
                <w:noProof/>
                <w:webHidden/>
              </w:rPr>
              <w:instrText xml:space="preserve"> PAGEREF _Toc34242873 \h </w:instrText>
            </w:r>
            <w:r>
              <w:rPr>
                <w:noProof/>
                <w:webHidden/>
              </w:rPr>
            </w:r>
            <w:r>
              <w:rPr>
                <w:noProof/>
                <w:webHidden/>
              </w:rPr>
              <w:fldChar w:fldCharType="separate"/>
            </w:r>
            <w:r>
              <w:rPr>
                <w:noProof/>
                <w:webHidden/>
              </w:rPr>
              <w:t>10</w:t>
            </w:r>
            <w:r>
              <w:rPr>
                <w:noProof/>
                <w:webHidden/>
              </w:rPr>
              <w:fldChar w:fldCharType="end"/>
            </w:r>
          </w:hyperlink>
        </w:p>
        <w:p w14:paraId="5379B5F7" w14:textId="2F18E5F6" w:rsidR="00216D64" w:rsidRDefault="00216D64">
          <w:pPr>
            <w:pStyle w:val="TOC1"/>
            <w:tabs>
              <w:tab w:val="right" w:leader="dot" w:pos="9016"/>
            </w:tabs>
            <w:rPr>
              <w:rFonts w:eastAsiaTheme="minorEastAsia"/>
              <w:noProof/>
              <w:lang w:eastAsia="en-GB"/>
            </w:rPr>
          </w:pPr>
          <w:hyperlink w:anchor="_Toc34242874" w:history="1">
            <w:r w:rsidRPr="001623EC">
              <w:rPr>
                <w:rStyle w:val="Hyperlink"/>
                <w:b/>
                <w:bCs/>
                <w:noProof/>
              </w:rPr>
              <w:t>Reference List</w:t>
            </w:r>
            <w:r>
              <w:rPr>
                <w:noProof/>
                <w:webHidden/>
              </w:rPr>
              <w:tab/>
            </w:r>
            <w:r>
              <w:rPr>
                <w:noProof/>
                <w:webHidden/>
              </w:rPr>
              <w:fldChar w:fldCharType="begin"/>
            </w:r>
            <w:r>
              <w:rPr>
                <w:noProof/>
                <w:webHidden/>
              </w:rPr>
              <w:instrText xml:space="preserve"> PAGEREF _Toc34242874 \h </w:instrText>
            </w:r>
            <w:r>
              <w:rPr>
                <w:noProof/>
                <w:webHidden/>
              </w:rPr>
            </w:r>
            <w:r>
              <w:rPr>
                <w:noProof/>
                <w:webHidden/>
              </w:rPr>
              <w:fldChar w:fldCharType="separate"/>
            </w:r>
            <w:r>
              <w:rPr>
                <w:noProof/>
                <w:webHidden/>
              </w:rPr>
              <w:t>12</w:t>
            </w:r>
            <w:r>
              <w:rPr>
                <w:noProof/>
                <w:webHidden/>
              </w:rPr>
              <w:fldChar w:fldCharType="end"/>
            </w:r>
          </w:hyperlink>
        </w:p>
        <w:p w14:paraId="4C378A6A" w14:textId="7F4695B9" w:rsidR="00C9516C" w:rsidRDefault="00C9516C">
          <w:r>
            <w:rPr>
              <w:b/>
              <w:bCs/>
              <w:noProof/>
            </w:rPr>
            <w:fldChar w:fldCharType="end"/>
          </w:r>
        </w:p>
      </w:sdtContent>
    </w:sdt>
    <w:p w14:paraId="427D2853" w14:textId="77777777" w:rsidR="00842F5C" w:rsidRDefault="00842F5C" w:rsidP="00C9516C">
      <w:pPr>
        <w:pStyle w:val="Heading1"/>
      </w:pPr>
    </w:p>
    <w:p w14:paraId="4B84488D" w14:textId="77777777" w:rsidR="00C9516C" w:rsidRDefault="00C9516C" w:rsidP="00F83066">
      <w:pPr>
        <w:spacing w:after="0" w:line="360" w:lineRule="auto"/>
        <w:rPr>
          <w:rFonts w:ascii="Arial" w:hAnsi="Arial" w:cs="Arial"/>
          <w:b/>
          <w:sz w:val="24"/>
          <w:szCs w:val="24"/>
        </w:rPr>
      </w:pPr>
    </w:p>
    <w:p w14:paraId="2F34DCE6" w14:textId="77777777" w:rsidR="00C9516C" w:rsidRDefault="00C9516C" w:rsidP="00F83066">
      <w:pPr>
        <w:spacing w:after="0" w:line="360" w:lineRule="auto"/>
        <w:rPr>
          <w:rFonts w:ascii="Arial" w:hAnsi="Arial" w:cs="Arial"/>
          <w:b/>
          <w:sz w:val="24"/>
          <w:szCs w:val="24"/>
        </w:rPr>
      </w:pPr>
    </w:p>
    <w:p w14:paraId="38AD067D" w14:textId="77777777" w:rsidR="00C9516C" w:rsidRDefault="00C9516C" w:rsidP="00F83066">
      <w:pPr>
        <w:spacing w:after="0" w:line="360" w:lineRule="auto"/>
        <w:rPr>
          <w:rFonts w:ascii="Arial" w:hAnsi="Arial" w:cs="Arial"/>
          <w:b/>
          <w:sz w:val="24"/>
          <w:szCs w:val="24"/>
        </w:rPr>
      </w:pPr>
    </w:p>
    <w:p w14:paraId="5DCFB617" w14:textId="77777777" w:rsidR="00C9516C" w:rsidRDefault="00C9516C" w:rsidP="00F83066">
      <w:pPr>
        <w:spacing w:after="0" w:line="360" w:lineRule="auto"/>
        <w:rPr>
          <w:rFonts w:ascii="Arial" w:hAnsi="Arial" w:cs="Arial"/>
          <w:b/>
          <w:sz w:val="24"/>
          <w:szCs w:val="24"/>
        </w:rPr>
      </w:pPr>
    </w:p>
    <w:p w14:paraId="2B78DB43" w14:textId="77777777" w:rsidR="00C9516C" w:rsidRDefault="00C9516C" w:rsidP="00F83066">
      <w:pPr>
        <w:spacing w:after="0" w:line="360" w:lineRule="auto"/>
        <w:rPr>
          <w:rFonts w:ascii="Arial" w:hAnsi="Arial" w:cs="Arial"/>
          <w:b/>
          <w:sz w:val="24"/>
          <w:szCs w:val="24"/>
        </w:rPr>
      </w:pPr>
    </w:p>
    <w:p w14:paraId="16D59426" w14:textId="77777777" w:rsidR="00C9516C" w:rsidRDefault="00C9516C" w:rsidP="00F83066">
      <w:pPr>
        <w:spacing w:after="0" w:line="360" w:lineRule="auto"/>
        <w:rPr>
          <w:rFonts w:ascii="Arial" w:hAnsi="Arial" w:cs="Arial"/>
          <w:b/>
          <w:sz w:val="24"/>
          <w:szCs w:val="24"/>
        </w:rPr>
      </w:pPr>
    </w:p>
    <w:p w14:paraId="331E47D0" w14:textId="77777777" w:rsidR="00C9516C" w:rsidRDefault="00C9516C" w:rsidP="00F83066">
      <w:pPr>
        <w:spacing w:after="0" w:line="360" w:lineRule="auto"/>
        <w:rPr>
          <w:rFonts w:ascii="Arial" w:hAnsi="Arial" w:cs="Arial"/>
          <w:b/>
          <w:sz w:val="24"/>
          <w:szCs w:val="24"/>
        </w:rPr>
      </w:pPr>
    </w:p>
    <w:p w14:paraId="77D25F0E" w14:textId="77777777" w:rsidR="00C9516C" w:rsidRDefault="00C9516C" w:rsidP="00F83066">
      <w:pPr>
        <w:spacing w:after="0" w:line="360" w:lineRule="auto"/>
        <w:rPr>
          <w:rFonts w:ascii="Arial" w:hAnsi="Arial" w:cs="Arial"/>
          <w:b/>
          <w:sz w:val="24"/>
          <w:szCs w:val="24"/>
        </w:rPr>
      </w:pPr>
    </w:p>
    <w:p w14:paraId="703DEFC9" w14:textId="77777777" w:rsidR="00C9516C" w:rsidRDefault="00C9516C" w:rsidP="00F83066">
      <w:pPr>
        <w:spacing w:after="0" w:line="360" w:lineRule="auto"/>
        <w:rPr>
          <w:rFonts w:ascii="Arial" w:hAnsi="Arial" w:cs="Arial"/>
          <w:b/>
          <w:sz w:val="24"/>
          <w:szCs w:val="24"/>
        </w:rPr>
      </w:pPr>
    </w:p>
    <w:p w14:paraId="09DDB85C" w14:textId="77777777" w:rsidR="00C9516C" w:rsidRDefault="00C9516C" w:rsidP="00F83066">
      <w:pPr>
        <w:spacing w:after="0" w:line="360" w:lineRule="auto"/>
        <w:rPr>
          <w:rFonts w:ascii="Arial" w:hAnsi="Arial" w:cs="Arial"/>
          <w:b/>
          <w:sz w:val="24"/>
          <w:szCs w:val="24"/>
        </w:rPr>
      </w:pPr>
    </w:p>
    <w:p w14:paraId="19ADF288" w14:textId="77777777" w:rsidR="00C9516C" w:rsidRDefault="00C9516C" w:rsidP="00F83066">
      <w:pPr>
        <w:spacing w:after="0" w:line="360" w:lineRule="auto"/>
        <w:rPr>
          <w:rFonts w:ascii="Arial" w:hAnsi="Arial" w:cs="Arial"/>
          <w:b/>
          <w:sz w:val="24"/>
          <w:szCs w:val="24"/>
        </w:rPr>
      </w:pPr>
    </w:p>
    <w:p w14:paraId="04A9BBC8" w14:textId="77777777" w:rsidR="00C9516C" w:rsidRDefault="00C9516C" w:rsidP="00F83066">
      <w:pPr>
        <w:spacing w:after="0" w:line="360" w:lineRule="auto"/>
        <w:rPr>
          <w:rFonts w:ascii="Arial" w:hAnsi="Arial" w:cs="Arial"/>
          <w:b/>
          <w:sz w:val="24"/>
          <w:szCs w:val="24"/>
        </w:rPr>
      </w:pPr>
    </w:p>
    <w:p w14:paraId="4EB4BEC5" w14:textId="77777777" w:rsidR="00C9516C" w:rsidRDefault="00C9516C" w:rsidP="00F83066">
      <w:pPr>
        <w:spacing w:after="0" w:line="360" w:lineRule="auto"/>
        <w:rPr>
          <w:rFonts w:ascii="Arial" w:hAnsi="Arial" w:cs="Arial"/>
          <w:b/>
          <w:sz w:val="24"/>
          <w:szCs w:val="24"/>
        </w:rPr>
      </w:pPr>
    </w:p>
    <w:p w14:paraId="42D84C4C" w14:textId="77777777" w:rsidR="00C9516C" w:rsidRDefault="00C9516C" w:rsidP="00F83066">
      <w:pPr>
        <w:spacing w:after="0" w:line="360" w:lineRule="auto"/>
        <w:rPr>
          <w:rFonts w:ascii="Arial" w:hAnsi="Arial" w:cs="Arial"/>
          <w:b/>
          <w:sz w:val="24"/>
          <w:szCs w:val="24"/>
        </w:rPr>
      </w:pPr>
    </w:p>
    <w:p w14:paraId="6B48E9B0" w14:textId="77777777" w:rsidR="00C9516C" w:rsidRDefault="00C9516C" w:rsidP="00F83066">
      <w:pPr>
        <w:spacing w:after="0" w:line="360" w:lineRule="auto"/>
        <w:rPr>
          <w:rFonts w:ascii="Arial" w:hAnsi="Arial" w:cs="Arial"/>
          <w:b/>
          <w:sz w:val="24"/>
          <w:szCs w:val="24"/>
        </w:rPr>
      </w:pPr>
    </w:p>
    <w:p w14:paraId="37EF874F" w14:textId="77777777" w:rsidR="00C9516C" w:rsidRDefault="00C9516C" w:rsidP="00F83066">
      <w:pPr>
        <w:spacing w:after="0" w:line="360" w:lineRule="auto"/>
        <w:rPr>
          <w:rFonts w:ascii="Arial" w:hAnsi="Arial" w:cs="Arial"/>
          <w:b/>
          <w:sz w:val="24"/>
          <w:szCs w:val="24"/>
        </w:rPr>
      </w:pPr>
    </w:p>
    <w:p w14:paraId="16772002" w14:textId="77777777" w:rsidR="00C9516C" w:rsidRDefault="00C9516C" w:rsidP="00F83066">
      <w:pPr>
        <w:spacing w:after="0" w:line="360" w:lineRule="auto"/>
        <w:rPr>
          <w:rFonts w:ascii="Arial" w:hAnsi="Arial" w:cs="Arial"/>
          <w:b/>
          <w:sz w:val="24"/>
          <w:szCs w:val="24"/>
        </w:rPr>
      </w:pPr>
    </w:p>
    <w:p w14:paraId="548DEA32" w14:textId="77777777" w:rsidR="00C9516C" w:rsidRDefault="00C9516C" w:rsidP="00F83066">
      <w:pPr>
        <w:spacing w:after="0" w:line="360" w:lineRule="auto"/>
        <w:rPr>
          <w:rFonts w:ascii="Arial" w:hAnsi="Arial" w:cs="Arial"/>
          <w:b/>
          <w:sz w:val="24"/>
          <w:szCs w:val="24"/>
        </w:rPr>
      </w:pPr>
    </w:p>
    <w:p w14:paraId="39E87969" w14:textId="77777777" w:rsidR="00C9516C" w:rsidRDefault="00C9516C" w:rsidP="00F83066">
      <w:pPr>
        <w:spacing w:after="0" w:line="360" w:lineRule="auto"/>
        <w:rPr>
          <w:rFonts w:ascii="Arial" w:hAnsi="Arial" w:cs="Arial"/>
          <w:b/>
          <w:sz w:val="24"/>
          <w:szCs w:val="24"/>
        </w:rPr>
      </w:pPr>
    </w:p>
    <w:p w14:paraId="103E91DD" w14:textId="77777777" w:rsidR="00C9516C" w:rsidRDefault="00C9516C" w:rsidP="00F83066">
      <w:pPr>
        <w:spacing w:after="0" w:line="360" w:lineRule="auto"/>
        <w:rPr>
          <w:rFonts w:ascii="Arial" w:hAnsi="Arial" w:cs="Arial"/>
          <w:b/>
          <w:sz w:val="24"/>
          <w:szCs w:val="24"/>
        </w:rPr>
      </w:pPr>
    </w:p>
    <w:p w14:paraId="07A8824B" w14:textId="36D87094" w:rsidR="00637752" w:rsidRPr="00AC04F2" w:rsidRDefault="00637752" w:rsidP="00C9516C">
      <w:pPr>
        <w:pStyle w:val="Heading1"/>
        <w:rPr>
          <w:b/>
        </w:rPr>
      </w:pPr>
      <w:bookmarkStart w:id="1" w:name="_Toc34242862"/>
      <w:r w:rsidRPr="00AC04F2">
        <w:rPr>
          <w:b/>
        </w:rPr>
        <w:t>Introduction</w:t>
      </w:r>
      <w:bookmarkEnd w:id="1"/>
      <w:r w:rsidRPr="00AC04F2">
        <w:rPr>
          <w:b/>
        </w:rPr>
        <w:t xml:space="preserve"> </w:t>
      </w:r>
    </w:p>
    <w:p w14:paraId="669B1C69" w14:textId="77777777" w:rsidR="00637752" w:rsidRPr="00F83066" w:rsidRDefault="00637752" w:rsidP="00F83066">
      <w:pPr>
        <w:spacing w:after="0" w:line="360" w:lineRule="auto"/>
        <w:ind w:left="142"/>
        <w:rPr>
          <w:rFonts w:ascii="Arial" w:hAnsi="Arial" w:cs="Arial"/>
          <w:sz w:val="24"/>
          <w:szCs w:val="24"/>
        </w:rPr>
      </w:pPr>
    </w:p>
    <w:p w14:paraId="679DC594" w14:textId="77777777" w:rsidR="00637752" w:rsidRPr="00F83066" w:rsidRDefault="00637752" w:rsidP="00F83066">
      <w:pPr>
        <w:spacing w:after="0" w:line="360" w:lineRule="auto"/>
        <w:rPr>
          <w:rFonts w:ascii="Arial" w:hAnsi="Arial" w:cs="Arial"/>
          <w:sz w:val="24"/>
          <w:szCs w:val="24"/>
        </w:rPr>
      </w:pPr>
      <w:r w:rsidRPr="00F83066">
        <w:rPr>
          <w:rFonts w:ascii="Arial" w:hAnsi="Arial" w:cs="Arial"/>
          <w:sz w:val="24"/>
          <w:szCs w:val="24"/>
        </w:rPr>
        <w:t xml:space="preserve">The aim of this report is to highlight innovation opportunities for India Street Kitchen and evaluate the importance for innovation as a means of benefit to the Business. It will further explore innovation models to indicate the ways in which innovation can increase productivity and further critically assess its effectiveness to the business. </w:t>
      </w:r>
    </w:p>
    <w:p w14:paraId="2AB1AC03" w14:textId="77777777" w:rsidR="00637752" w:rsidRPr="00F83066" w:rsidRDefault="00637752" w:rsidP="00F83066">
      <w:pPr>
        <w:spacing w:after="0" w:line="360" w:lineRule="auto"/>
        <w:ind w:left="142"/>
        <w:rPr>
          <w:rFonts w:ascii="Arial" w:hAnsi="Arial" w:cs="Arial"/>
          <w:sz w:val="24"/>
          <w:szCs w:val="24"/>
        </w:rPr>
      </w:pPr>
    </w:p>
    <w:p w14:paraId="23AAA124" w14:textId="7B0F20B3" w:rsidR="00637752" w:rsidRPr="00F83066" w:rsidRDefault="00637752" w:rsidP="00F83066">
      <w:pPr>
        <w:spacing w:after="0" w:line="360" w:lineRule="auto"/>
        <w:rPr>
          <w:rFonts w:ascii="Arial" w:hAnsi="Arial" w:cs="Arial"/>
          <w:b/>
          <w:sz w:val="24"/>
          <w:szCs w:val="24"/>
        </w:rPr>
      </w:pPr>
      <w:r w:rsidRPr="00F83066">
        <w:rPr>
          <w:rFonts w:ascii="Arial" w:hAnsi="Arial" w:cs="Arial"/>
          <w:sz w:val="24"/>
          <w:szCs w:val="24"/>
        </w:rPr>
        <w:t>Innovation is about helping organizations grow. Growth is often measured in terms of turnover and profit, but can also occur in knowledge, in human experience, and in efficiency and quality. Innovation is the process of making changes to something established by introducing something new. As such, it can be radical or incremental, and it can be applied to products, processes, or services and in any organization. It can happen at all levels in an organization, from management teams to departments and even to the level of the individual</w:t>
      </w:r>
      <w:r w:rsidR="00AC28F9" w:rsidRPr="00F83066">
        <w:rPr>
          <w:rFonts w:ascii="Arial" w:hAnsi="Arial" w:cs="Arial"/>
          <w:sz w:val="24"/>
          <w:szCs w:val="24"/>
        </w:rPr>
        <w:t xml:space="preserve"> (</w:t>
      </w:r>
      <w:proofErr w:type="spellStart"/>
      <w:r w:rsidR="00AC28F9" w:rsidRPr="00F83066">
        <w:rPr>
          <w:rFonts w:ascii="Arial" w:hAnsi="Arial" w:cs="Arial"/>
          <w:sz w:val="24"/>
          <w:szCs w:val="24"/>
        </w:rPr>
        <w:t>O’Sullvian</w:t>
      </w:r>
      <w:proofErr w:type="spellEnd"/>
      <w:r w:rsidR="00AC28F9" w:rsidRPr="00F83066">
        <w:rPr>
          <w:rFonts w:ascii="Arial" w:hAnsi="Arial" w:cs="Arial"/>
          <w:sz w:val="24"/>
          <w:szCs w:val="24"/>
        </w:rPr>
        <w:t xml:space="preserve"> and Dooley, 2008). </w:t>
      </w:r>
    </w:p>
    <w:p w14:paraId="63F4B147" w14:textId="77777777" w:rsidR="00637752" w:rsidRPr="00F83066" w:rsidRDefault="00637752" w:rsidP="00F83066">
      <w:pPr>
        <w:spacing w:after="0" w:line="360" w:lineRule="auto"/>
        <w:rPr>
          <w:rFonts w:ascii="Arial" w:hAnsi="Arial" w:cs="Arial"/>
          <w:sz w:val="24"/>
          <w:szCs w:val="24"/>
        </w:rPr>
      </w:pPr>
    </w:p>
    <w:p w14:paraId="3D41CA68" w14:textId="0A2A5BE4" w:rsidR="00637752" w:rsidRPr="00F83066" w:rsidRDefault="006C25C0" w:rsidP="00F83066">
      <w:pPr>
        <w:spacing w:after="0" w:line="360" w:lineRule="auto"/>
        <w:rPr>
          <w:rFonts w:ascii="Arial" w:hAnsi="Arial" w:cs="Arial"/>
          <w:sz w:val="24"/>
          <w:szCs w:val="24"/>
        </w:rPr>
      </w:pPr>
      <w:r w:rsidRPr="00F83066">
        <w:rPr>
          <w:rFonts w:ascii="Arial" w:hAnsi="Arial" w:cs="Arial"/>
          <w:sz w:val="24"/>
          <w:szCs w:val="24"/>
        </w:rPr>
        <w:t>Today</w:t>
      </w:r>
      <w:r w:rsidR="00637752" w:rsidRPr="00F83066">
        <w:rPr>
          <w:rFonts w:ascii="Arial" w:hAnsi="Arial" w:cs="Arial"/>
          <w:sz w:val="24"/>
          <w:szCs w:val="24"/>
        </w:rPr>
        <w:t xml:space="preserve">, innovation is defined within the context of </w:t>
      </w:r>
      <w:r w:rsidR="008E3A9C" w:rsidRPr="00F83066">
        <w:rPr>
          <w:rFonts w:ascii="Arial" w:hAnsi="Arial" w:cs="Arial"/>
          <w:sz w:val="24"/>
          <w:szCs w:val="24"/>
        </w:rPr>
        <w:t>high-end</w:t>
      </w:r>
      <w:r w:rsidR="00637752" w:rsidRPr="00F83066">
        <w:rPr>
          <w:rFonts w:ascii="Arial" w:hAnsi="Arial" w:cs="Arial"/>
          <w:sz w:val="24"/>
          <w:szCs w:val="24"/>
        </w:rPr>
        <w:t xml:space="preserve"> technology or new products, but it </w:t>
      </w:r>
      <w:proofErr w:type="gramStart"/>
      <w:r w:rsidR="00637752" w:rsidRPr="00F83066">
        <w:rPr>
          <w:rFonts w:ascii="Arial" w:hAnsi="Arial" w:cs="Arial"/>
          <w:sz w:val="24"/>
          <w:szCs w:val="24"/>
        </w:rPr>
        <w:t>overlaps</w:t>
      </w:r>
      <w:proofErr w:type="gramEnd"/>
      <w:r w:rsidR="00637752" w:rsidRPr="00F83066">
        <w:rPr>
          <w:rFonts w:ascii="Arial" w:hAnsi="Arial" w:cs="Arial"/>
          <w:sz w:val="24"/>
          <w:szCs w:val="24"/>
        </w:rPr>
        <w:t xml:space="preserve"> and it includes a broader aspect of business activities (</w:t>
      </w:r>
      <w:proofErr w:type="spellStart"/>
      <w:r w:rsidR="00637752" w:rsidRPr="00F83066">
        <w:rPr>
          <w:rFonts w:ascii="Arial" w:hAnsi="Arial" w:cs="Arial"/>
          <w:sz w:val="24"/>
          <w:szCs w:val="24"/>
        </w:rPr>
        <w:t>Navickas</w:t>
      </w:r>
      <w:proofErr w:type="spellEnd"/>
      <w:r w:rsidR="00637752" w:rsidRPr="00F83066">
        <w:rPr>
          <w:rFonts w:ascii="Arial" w:hAnsi="Arial" w:cs="Arial"/>
          <w:sz w:val="24"/>
          <w:szCs w:val="24"/>
        </w:rPr>
        <w:t xml:space="preserve"> and </w:t>
      </w:r>
      <w:bookmarkStart w:id="2" w:name="_Hlk32340573"/>
      <w:proofErr w:type="spellStart"/>
      <w:r w:rsidR="00637752" w:rsidRPr="00F83066">
        <w:rPr>
          <w:rFonts w:ascii="Arial" w:hAnsi="Arial" w:cs="Arial"/>
          <w:sz w:val="24"/>
          <w:szCs w:val="24"/>
        </w:rPr>
        <w:t>Kontautienė</w:t>
      </w:r>
      <w:bookmarkEnd w:id="2"/>
      <w:proofErr w:type="spellEnd"/>
      <w:r w:rsidR="00637752" w:rsidRPr="00F83066">
        <w:rPr>
          <w:rFonts w:ascii="Arial" w:hAnsi="Arial" w:cs="Arial"/>
          <w:sz w:val="24"/>
          <w:szCs w:val="24"/>
        </w:rPr>
        <w:t xml:space="preserve">, 2013). According to </w:t>
      </w:r>
      <w:proofErr w:type="spellStart"/>
      <w:r w:rsidR="00637752" w:rsidRPr="00F83066">
        <w:rPr>
          <w:rFonts w:ascii="Arial" w:hAnsi="Arial" w:cs="Arial"/>
          <w:sz w:val="24"/>
          <w:szCs w:val="24"/>
        </w:rPr>
        <w:t>Gogodze</w:t>
      </w:r>
      <w:proofErr w:type="spellEnd"/>
      <w:r w:rsidR="00637752" w:rsidRPr="00F83066">
        <w:rPr>
          <w:rFonts w:ascii="Arial" w:hAnsi="Arial" w:cs="Arial"/>
          <w:sz w:val="24"/>
          <w:szCs w:val="24"/>
        </w:rPr>
        <w:t xml:space="preserve"> (2013)</w:t>
      </w:r>
      <w:r w:rsidRPr="00F83066">
        <w:rPr>
          <w:rFonts w:ascii="Arial" w:hAnsi="Arial" w:cs="Arial"/>
          <w:sz w:val="24"/>
          <w:szCs w:val="24"/>
        </w:rPr>
        <w:t>,</w:t>
      </w:r>
      <w:r w:rsidR="00637752" w:rsidRPr="00F83066">
        <w:rPr>
          <w:rFonts w:ascii="Arial" w:hAnsi="Arial" w:cs="Arial"/>
          <w:sz w:val="24"/>
          <w:szCs w:val="24"/>
        </w:rPr>
        <w:t xml:space="preserve"> innovation is a system that creates and utilizes new knowledge. It is a system that strengthens the competitive position of countries and boosts economic growth.</w:t>
      </w:r>
      <w:r w:rsidR="00043C97" w:rsidRPr="00F83066">
        <w:rPr>
          <w:rFonts w:ascii="Arial" w:hAnsi="Arial" w:cs="Arial"/>
          <w:sz w:val="24"/>
          <w:szCs w:val="24"/>
        </w:rPr>
        <w:t xml:space="preserve"> </w:t>
      </w:r>
    </w:p>
    <w:p w14:paraId="188BB818" w14:textId="77777777" w:rsidR="006C25C0" w:rsidRPr="00F83066" w:rsidRDefault="006C25C0" w:rsidP="00F83066">
      <w:pPr>
        <w:spacing w:after="0" w:line="360" w:lineRule="auto"/>
        <w:rPr>
          <w:rFonts w:ascii="Arial" w:hAnsi="Arial" w:cs="Arial"/>
          <w:sz w:val="24"/>
          <w:szCs w:val="24"/>
        </w:rPr>
      </w:pPr>
    </w:p>
    <w:p w14:paraId="0F210267" w14:textId="3C487738" w:rsidR="00637752" w:rsidRPr="00F83066" w:rsidRDefault="009629B8" w:rsidP="00F83066">
      <w:pPr>
        <w:spacing w:after="0" w:line="360" w:lineRule="auto"/>
        <w:rPr>
          <w:rFonts w:ascii="Arial" w:hAnsi="Arial" w:cs="Arial"/>
          <w:sz w:val="24"/>
          <w:szCs w:val="24"/>
        </w:rPr>
      </w:pPr>
      <w:r w:rsidRPr="00F83066">
        <w:rPr>
          <w:rFonts w:ascii="Arial" w:hAnsi="Arial" w:cs="Arial"/>
          <w:sz w:val="24"/>
          <w:szCs w:val="24"/>
        </w:rPr>
        <w:t>According to Sawhney et al (2006), i</w:t>
      </w:r>
      <w:r w:rsidR="00637752" w:rsidRPr="00F83066">
        <w:rPr>
          <w:rFonts w:ascii="Arial" w:hAnsi="Arial" w:cs="Arial"/>
          <w:sz w:val="24"/>
          <w:szCs w:val="24"/>
        </w:rPr>
        <w:t xml:space="preserve">nnovation is a fundamental feature of </w:t>
      </w:r>
      <w:r w:rsidRPr="00F83066">
        <w:rPr>
          <w:rFonts w:ascii="Arial" w:hAnsi="Arial" w:cs="Arial"/>
          <w:sz w:val="24"/>
          <w:szCs w:val="24"/>
        </w:rPr>
        <w:t xml:space="preserve">corporations of modern times. It </w:t>
      </w:r>
      <w:r w:rsidR="00637752" w:rsidRPr="00F83066">
        <w:rPr>
          <w:rFonts w:ascii="Arial" w:hAnsi="Arial" w:cs="Arial"/>
          <w:sz w:val="24"/>
          <w:szCs w:val="24"/>
        </w:rPr>
        <w:t>increase</w:t>
      </w:r>
      <w:r w:rsidRPr="00F83066">
        <w:rPr>
          <w:rFonts w:ascii="Arial" w:hAnsi="Arial" w:cs="Arial"/>
          <w:sz w:val="24"/>
          <w:szCs w:val="24"/>
        </w:rPr>
        <w:t>s business activities an</w:t>
      </w:r>
      <w:r w:rsidR="00731394">
        <w:rPr>
          <w:rFonts w:ascii="Arial" w:hAnsi="Arial" w:cs="Arial"/>
          <w:sz w:val="24"/>
          <w:szCs w:val="24"/>
        </w:rPr>
        <w:t xml:space="preserve">d retains competitive </w:t>
      </w:r>
      <w:proofErr w:type="gramStart"/>
      <w:r w:rsidR="00731394">
        <w:rPr>
          <w:rFonts w:ascii="Arial" w:hAnsi="Arial" w:cs="Arial"/>
          <w:sz w:val="24"/>
          <w:szCs w:val="24"/>
        </w:rPr>
        <w:t>advantage;</w:t>
      </w:r>
      <w:proofErr w:type="gramEnd"/>
      <w:r w:rsidRPr="00F83066">
        <w:rPr>
          <w:rFonts w:ascii="Arial" w:hAnsi="Arial" w:cs="Arial"/>
          <w:sz w:val="24"/>
          <w:szCs w:val="24"/>
        </w:rPr>
        <w:t xml:space="preserve"> </w:t>
      </w:r>
      <w:r w:rsidR="00637752" w:rsidRPr="00F83066">
        <w:rPr>
          <w:rFonts w:ascii="Arial" w:hAnsi="Arial" w:cs="Arial"/>
          <w:sz w:val="24"/>
          <w:szCs w:val="24"/>
        </w:rPr>
        <w:t>a top prior</w:t>
      </w:r>
      <w:r w:rsidRPr="00F83066">
        <w:rPr>
          <w:rFonts w:ascii="Arial" w:hAnsi="Arial" w:cs="Arial"/>
          <w:sz w:val="24"/>
          <w:szCs w:val="24"/>
        </w:rPr>
        <w:t xml:space="preserve">ity among CEOs around the world. </w:t>
      </w:r>
      <w:proofErr w:type="spellStart"/>
      <w:r w:rsidRPr="00F83066">
        <w:rPr>
          <w:rFonts w:ascii="Arial" w:hAnsi="Arial" w:cs="Arial"/>
          <w:sz w:val="24"/>
          <w:szCs w:val="24"/>
        </w:rPr>
        <w:t>Navickas</w:t>
      </w:r>
      <w:proofErr w:type="spellEnd"/>
      <w:r w:rsidRPr="00F83066">
        <w:rPr>
          <w:rFonts w:ascii="Arial" w:hAnsi="Arial" w:cs="Arial"/>
          <w:sz w:val="24"/>
          <w:szCs w:val="24"/>
        </w:rPr>
        <w:t xml:space="preserve"> and </w:t>
      </w:r>
      <w:proofErr w:type="spellStart"/>
      <w:r w:rsidRPr="00F83066">
        <w:rPr>
          <w:rFonts w:ascii="Arial" w:hAnsi="Arial" w:cs="Arial"/>
          <w:sz w:val="24"/>
          <w:szCs w:val="24"/>
        </w:rPr>
        <w:t>Kontautiene</w:t>
      </w:r>
      <w:proofErr w:type="spellEnd"/>
      <w:r w:rsidRPr="00F83066">
        <w:rPr>
          <w:rFonts w:ascii="Arial" w:hAnsi="Arial" w:cs="Arial"/>
          <w:sz w:val="24"/>
          <w:szCs w:val="24"/>
        </w:rPr>
        <w:t>, (2013) add that i</w:t>
      </w:r>
      <w:r w:rsidR="00637752" w:rsidRPr="00F83066">
        <w:rPr>
          <w:rFonts w:ascii="Arial" w:hAnsi="Arial" w:cs="Arial"/>
          <w:sz w:val="24"/>
          <w:szCs w:val="24"/>
        </w:rPr>
        <w:t xml:space="preserve">nnovation is one of the key factors that boosts effectiveness and makes companies more competitive in the global market. </w:t>
      </w:r>
      <w:r w:rsidRPr="00F83066">
        <w:rPr>
          <w:rFonts w:ascii="Arial" w:hAnsi="Arial" w:cs="Arial"/>
          <w:sz w:val="24"/>
          <w:szCs w:val="24"/>
        </w:rPr>
        <w:t xml:space="preserve">It </w:t>
      </w:r>
      <w:r w:rsidR="00637752" w:rsidRPr="00F83066">
        <w:rPr>
          <w:rFonts w:ascii="Arial" w:hAnsi="Arial" w:cs="Arial"/>
          <w:sz w:val="24"/>
          <w:szCs w:val="24"/>
        </w:rPr>
        <w:t>is a factor for making wealth from new p</w:t>
      </w:r>
      <w:r w:rsidR="00731394">
        <w:rPr>
          <w:rFonts w:ascii="Arial" w:hAnsi="Arial" w:cs="Arial"/>
          <w:sz w:val="24"/>
          <w:szCs w:val="24"/>
        </w:rPr>
        <w:t>roducts and making them desirable to</w:t>
      </w:r>
      <w:r w:rsidR="00637752" w:rsidRPr="00F83066">
        <w:rPr>
          <w:rFonts w:ascii="Arial" w:hAnsi="Arial" w:cs="Arial"/>
          <w:sz w:val="24"/>
          <w:szCs w:val="24"/>
        </w:rPr>
        <w:t xml:space="preserve"> costumers </w:t>
      </w:r>
      <w:bookmarkStart w:id="3" w:name="_Hlk32341525"/>
      <w:r w:rsidRPr="00F83066">
        <w:rPr>
          <w:rFonts w:ascii="Arial" w:hAnsi="Arial" w:cs="Arial"/>
          <w:sz w:val="24"/>
          <w:szCs w:val="24"/>
        </w:rPr>
        <w:t>(</w:t>
      </w:r>
      <w:proofErr w:type="spellStart"/>
      <w:r w:rsidRPr="00F83066">
        <w:rPr>
          <w:rFonts w:ascii="Arial" w:hAnsi="Arial" w:cs="Arial"/>
          <w:sz w:val="24"/>
          <w:szCs w:val="24"/>
        </w:rPr>
        <w:t>Navickas</w:t>
      </w:r>
      <w:proofErr w:type="spellEnd"/>
      <w:r w:rsidRPr="00F83066">
        <w:rPr>
          <w:rFonts w:ascii="Arial" w:hAnsi="Arial" w:cs="Arial"/>
          <w:sz w:val="24"/>
          <w:szCs w:val="24"/>
        </w:rPr>
        <w:t xml:space="preserve"> and </w:t>
      </w:r>
      <w:proofErr w:type="spellStart"/>
      <w:r w:rsidRPr="00F83066">
        <w:rPr>
          <w:rFonts w:ascii="Arial" w:hAnsi="Arial" w:cs="Arial"/>
          <w:sz w:val="24"/>
          <w:szCs w:val="24"/>
        </w:rPr>
        <w:t>Kontautiene</w:t>
      </w:r>
      <w:proofErr w:type="spellEnd"/>
      <w:r w:rsidRPr="00F83066">
        <w:rPr>
          <w:rFonts w:ascii="Arial" w:hAnsi="Arial" w:cs="Arial"/>
          <w:sz w:val="24"/>
          <w:szCs w:val="24"/>
        </w:rPr>
        <w:t>, 2013</w:t>
      </w:r>
      <w:r w:rsidR="00637752" w:rsidRPr="00F83066">
        <w:rPr>
          <w:rFonts w:ascii="Arial" w:hAnsi="Arial" w:cs="Arial"/>
          <w:sz w:val="24"/>
          <w:szCs w:val="24"/>
        </w:rPr>
        <w:t>).</w:t>
      </w:r>
      <w:r w:rsidR="00862E94" w:rsidRPr="00F83066">
        <w:rPr>
          <w:rFonts w:ascii="Arial" w:hAnsi="Arial" w:cs="Arial"/>
          <w:sz w:val="24"/>
          <w:szCs w:val="24"/>
        </w:rPr>
        <w:t xml:space="preserve"> </w:t>
      </w:r>
      <w:bookmarkEnd w:id="3"/>
    </w:p>
    <w:p w14:paraId="4D81C0F7" w14:textId="77777777" w:rsidR="006C25C0" w:rsidRPr="00F83066" w:rsidRDefault="006C25C0" w:rsidP="00F83066">
      <w:pPr>
        <w:spacing w:after="0" w:line="360" w:lineRule="auto"/>
        <w:rPr>
          <w:rFonts w:ascii="Arial" w:hAnsi="Arial" w:cs="Arial"/>
          <w:sz w:val="24"/>
          <w:szCs w:val="24"/>
        </w:rPr>
      </w:pPr>
    </w:p>
    <w:p w14:paraId="5CEF64D9" w14:textId="13F946A1" w:rsidR="00637752" w:rsidRPr="00F83066" w:rsidRDefault="00637752" w:rsidP="00F83066">
      <w:pPr>
        <w:spacing w:after="0" w:line="360" w:lineRule="auto"/>
        <w:rPr>
          <w:rFonts w:ascii="Arial" w:hAnsi="Arial" w:cs="Arial"/>
          <w:sz w:val="24"/>
          <w:szCs w:val="24"/>
        </w:rPr>
      </w:pPr>
      <w:r w:rsidRPr="00F83066">
        <w:rPr>
          <w:rFonts w:ascii="Arial" w:hAnsi="Arial" w:cs="Arial"/>
          <w:sz w:val="24"/>
          <w:szCs w:val="24"/>
        </w:rPr>
        <w:t xml:space="preserve">Evangelista and </w:t>
      </w:r>
      <w:proofErr w:type="spellStart"/>
      <w:r w:rsidRPr="00F83066">
        <w:rPr>
          <w:rFonts w:ascii="Arial" w:hAnsi="Arial" w:cs="Arial"/>
          <w:sz w:val="24"/>
          <w:szCs w:val="24"/>
        </w:rPr>
        <w:t>Vezzani</w:t>
      </w:r>
      <w:proofErr w:type="spellEnd"/>
      <w:r w:rsidRPr="00F83066">
        <w:rPr>
          <w:rFonts w:ascii="Arial" w:hAnsi="Arial" w:cs="Arial"/>
          <w:sz w:val="24"/>
          <w:szCs w:val="24"/>
        </w:rPr>
        <w:t xml:space="preserve"> (2012)</w:t>
      </w:r>
      <w:r w:rsidR="009629B8" w:rsidRPr="00F83066">
        <w:rPr>
          <w:rFonts w:ascii="Arial" w:hAnsi="Arial" w:cs="Arial"/>
          <w:sz w:val="24"/>
          <w:szCs w:val="24"/>
        </w:rPr>
        <w:t>,</w:t>
      </w:r>
      <w:r w:rsidRPr="00F83066">
        <w:rPr>
          <w:rFonts w:ascii="Arial" w:hAnsi="Arial" w:cs="Arial"/>
          <w:sz w:val="24"/>
          <w:szCs w:val="24"/>
        </w:rPr>
        <w:t xml:space="preserve"> </w:t>
      </w:r>
      <w:r w:rsidR="009629B8" w:rsidRPr="00F83066">
        <w:rPr>
          <w:rFonts w:ascii="Arial" w:hAnsi="Arial" w:cs="Arial"/>
          <w:sz w:val="24"/>
          <w:szCs w:val="24"/>
        </w:rPr>
        <w:t>state</w:t>
      </w:r>
      <w:r w:rsidRPr="00F83066">
        <w:rPr>
          <w:rFonts w:ascii="Arial" w:hAnsi="Arial" w:cs="Arial"/>
          <w:sz w:val="24"/>
          <w:szCs w:val="24"/>
        </w:rPr>
        <w:t xml:space="preserve"> that innovations have </w:t>
      </w:r>
      <w:r w:rsidR="00731394">
        <w:rPr>
          <w:rFonts w:ascii="Arial" w:hAnsi="Arial" w:cs="Arial"/>
          <w:sz w:val="24"/>
          <w:szCs w:val="24"/>
        </w:rPr>
        <w:t xml:space="preserve">a </w:t>
      </w:r>
      <w:r w:rsidRPr="00F83066">
        <w:rPr>
          <w:rFonts w:ascii="Arial" w:hAnsi="Arial" w:cs="Arial"/>
          <w:sz w:val="24"/>
          <w:szCs w:val="24"/>
        </w:rPr>
        <w:t xml:space="preserve">positive impact on employment </w:t>
      </w:r>
      <w:r w:rsidR="00731394">
        <w:rPr>
          <w:rFonts w:ascii="Arial" w:hAnsi="Arial" w:cs="Arial"/>
          <w:sz w:val="24"/>
          <w:szCs w:val="24"/>
        </w:rPr>
        <w:t>in</w:t>
      </w:r>
      <w:r w:rsidRPr="00F83066">
        <w:rPr>
          <w:rFonts w:ascii="Arial" w:hAnsi="Arial" w:cs="Arial"/>
          <w:sz w:val="24"/>
          <w:szCs w:val="24"/>
        </w:rPr>
        <w:t xml:space="preserve"> both </w:t>
      </w:r>
      <w:r w:rsidR="00731394">
        <w:rPr>
          <w:rFonts w:ascii="Arial" w:hAnsi="Arial" w:cs="Arial"/>
          <w:sz w:val="24"/>
          <w:szCs w:val="24"/>
        </w:rPr>
        <w:t>the service and</w:t>
      </w:r>
      <w:r w:rsidRPr="00F83066">
        <w:rPr>
          <w:rFonts w:ascii="Arial" w:hAnsi="Arial" w:cs="Arial"/>
          <w:sz w:val="24"/>
          <w:szCs w:val="24"/>
        </w:rPr>
        <w:t xml:space="preserve"> manufacturing</w:t>
      </w:r>
      <w:r w:rsidR="00731394">
        <w:rPr>
          <w:rFonts w:ascii="Arial" w:hAnsi="Arial" w:cs="Arial"/>
          <w:sz w:val="24"/>
          <w:szCs w:val="24"/>
        </w:rPr>
        <w:t xml:space="preserve"> sectors</w:t>
      </w:r>
      <w:r w:rsidRPr="00F83066">
        <w:rPr>
          <w:rFonts w:ascii="Arial" w:hAnsi="Arial" w:cs="Arial"/>
          <w:sz w:val="24"/>
          <w:szCs w:val="24"/>
        </w:rPr>
        <w:t xml:space="preserve">. According to Muller et al. </w:t>
      </w:r>
      <w:r w:rsidRPr="00F83066">
        <w:rPr>
          <w:rFonts w:ascii="Arial" w:hAnsi="Arial" w:cs="Arial"/>
          <w:sz w:val="24"/>
          <w:szCs w:val="24"/>
        </w:rPr>
        <w:lastRenderedPageBreak/>
        <w:t>(2005)</w:t>
      </w:r>
      <w:r w:rsidR="009629B8" w:rsidRPr="00F83066">
        <w:rPr>
          <w:rFonts w:ascii="Arial" w:hAnsi="Arial" w:cs="Arial"/>
          <w:sz w:val="24"/>
          <w:szCs w:val="24"/>
        </w:rPr>
        <w:t>,</w:t>
      </w:r>
      <w:r w:rsidRPr="00F83066">
        <w:rPr>
          <w:rFonts w:ascii="Arial" w:hAnsi="Arial" w:cs="Arial"/>
          <w:sz w:val="24"/>
          <w:szCs w:val="24"/>
        </w:rPr>
        <w:t xml:space="preserve"> innovators are the leaders of every industry. Moreover, customer behavio</w:t>
      </w:r>
      <w:r w:rsidR="00731394">
        <w:rPr>
          <w:rFonts w:ascii="Arial" w:hAnsi="Arial" w:cs="Arial"/>
          <w:sz w:val="24"/>
          <w:szCs w:val="24"/>
        </w:rPr>
        <w:t>u</w:t>
      </w:r>
      <w:r w:rsidRPr="00F83066">
        <w:rPr>
          <w:rFonts w:ascii="Arial" w:hAnsi="Arial" w:cs="Arial"/>
          <w:sz w:val="24"/>
          <w:szCs w:val="24"/>
        </w:rPr>
        <w:t xml:space="preserve">r is changing and day-by-day expectations from </w:t>
      </w:r>
      <w:r w:rsidR="009629B8" w:rsidRPr="00F83066">
        <w:rPr>
          <w:rFonts w:ascii="Arial" w:hAnsi="Arial" w:cs="Arial"/>
          <w:sz w:val="24"/>
          <w:szCs w:val="24"/>
        </w:rPr>
        <w:t xml:space="preserve">producers and service providers, </w:t>
      </w:r>
      <w:r w:rsidRPr="00F83066">
        <w:rPr>
          <w:rFonts w:ascii="Arial" w:hAnsi="Arial" w:cs="Arial"/>
          <w:sz w:val="24"/>
          <w:szCs w:val="24"/>
        </w:rPr>
        <w:t>are increasing due to</w:t>
      </w:r>
      <w:r w:rsidR="00731394">
        <w:rPr>
          <w:rFonts w:ascii="Arial" w:hAnsi="Arial" w:cs="Arial"/>
          <w:sz w:val="24"/>
          <w:szCs w:val="24"/>
        </w:rPr>
        <w:t xml:space="preserve"> the</w:t>
      </w:r>
      <w:r w:rsidRPr="00F83066">
        <w:rPr>
          <w:rFonts w:ascii="Arial" w:hAnsi="Arial" w:cs="Arial"/>
          <w:sz w:val="24"/>
          <w:szCs w:val="24"/>
        </w:rPr>
        <w:t xml:space="preserve"> increas</w:t>
      </w:r>
      <w:r w:rsidR="00731394">
        <w:rPr>
          <w:rFonts w:ascii="Arial" w:hAnsi="Arial" w:cs="Arial"/>
          <w:sz w:val="24"/>
          <w:szCs w:val="24"/>
        </w:rPr>
        <w:t>e</w:t>
      </w:r>
      <w:r w:rsidRPr="00F83066">
        <w:rPr>
          <w:rFonts w:ascii="Arial" w:hAnsi="Arial" w:cs="Arial"/>
          <w:sz w:val="24"/>
          <w:szCs w:val="24"/>
        </w:rPr>
        <w:t xml:space="preserve"> of inf</w:t>
      </w:r>
      <w:r w:rsidR="009629B8" w:rsidRPr="00F83066">
        <w:rPr>
          <w:rFonts w:ascii="Arial" w:hAnsi="Arial" w:cs="Arial"/>
          <w:sz w:val="24"/>
          <w:szCs w:val="24"/>
        </w:rPr>
        <w:t>ormation means and awareness. As such</w:t>
      </w:r>
      <w:r w:rsidRPr="00F83066">
        <w:rPr>
          <w:rFonts w:ascii="Arial" w:hAnsi="Arial" w:cs="Arial"/>
          <w:sz w:val="24"/>
          <w:szCs w:val="24"/>
        </w:rPr>
        <w:t xml:space="preserve">, it is an indispensable need for businesses to innovate in order to decrease their costs, improve their productivity (Baird et al., 2011; </w:t>
      </w:r>
      <w:proofErr w:type="spellStart"/>
      <w:r w:rsidRPr="00F83066">
        <w:rPr>
          <w:rFonts w:ascii="Arial" w:hAnsi="Arial" w:cs="Arial"/>
          <w:sz w:val="24"/>
          <w:szCs w:val="24"/>
        </w:rPr>
        <w:t>Fallah</w:t>
      </w:r>
      <w:proofErr w:type="spellEnd"/>
      <w:r w:rsidRPr="00F83066">
        <w:rPr>
          <w:rFonts w:ascii="Arial" w:hAnsi="Arial" w:cs="Arial"/>
          <w:sz w:val="24"/>
          <w:szCs w:val="24"/>
        </w:rPr>
        <w:t xml:space="preserve"> and </w:t>
      </w:r>
      <w:proofErr w:type="spellStart"/>
      <w:r w:rsidRPr="00F83066">
        <w:rPr>
          <w:rFonts w:ascii="Arial" w:hAnsi="Arial" w:cs="Arial"/>
          <w:sz w:val="24"/>
          <w:szCs w:val="24"/>
        </w:rPr>
        <w:t>Lechler</w:t>
      </w:r>
      <w:proofErr w:type="spellEnd"/>
      <w:r w:rsidRPr="00F83066">
        <w:rPr>
          <w:rFonts w:ascii="Arial" w:hAnsi="Arial" w:cs="Arial"/>
          <w:sz w:val="24"/>
          <w:szCs w:val="24"/>
        </w:rPr>
        <w:t>, 2008) and remain in the market (Oksanen and Rilla, 2009; Song et al., 2010).</w:t>
      </w:r>
    </w:p>
    <w:p w14:paraId="08CF3FFE" w14:textId="77777777" w:rsidR="00637752" w:rsidRPr="00F83066" w:rsidRDefault="00637752" w:rsidP="00F83066">
      <w:pPr>
        <w:spacing w:after="0" w:line="360" w:lineRule="auto"/>
        <w:rPr>
          <w:rFonts w:ascii="Arial" w:hAnsi="Arial" w:cs="Arial"/>
          <w:b/>
          <w:sz w:val="24"/>
          <w:szCs w:val="24"/>
        </w:rPr>
      </w:pPr>
    </w:p>
    <w:p w14:paraId="11D6AB19" w14:textId="2C922389" w:rsidR="00637752" w:rsidRPr="00AC04F2" w:rsidRDefault="00637752" w:rsidP="00C9516C">
      <w:pPr>
        <w:pStyle w:val="Heading1"/>
        <w:rPr>
          <w:b/>
        </w:rPr>
      </w:pPr>
      <w:bookmarkStart w:id="4" w:name="_Toc34242863"/>
      <w:r w:rsidRPr="00AC04F2">
        <w:rPr>
          <w:b/>
        </w:rPr>
        <w:t>Innovation Opportunities</w:t>
      </w:r>
      <w:bookmarkEnd w:id="4"/>
    </w:p>
    <w:p w14:paraId="68F73916" w14:textId="467BF460" w:rsidR="006675B3" w:rsidRPr="00AC04F2" w:rsidRDefault="006675B3" w:rsidP="00312049">
      <w:pPr>
        <w:pStyle w:val="Heading2"/>
        <w:rPr>
          <w:b/>
        </w:rPr>
      </w:pPr>
      <w:bookmarkStart w:id="5" w:name="_Toc34242864"/>
      <w:r w:rsidRPr="00AC04F2">
        <w:rPr>
          <w:b/>
        </w:rPr>
        <w:t>Open and closed innovation, an alternative approach to innovation</w:t>
      </w:r>
      <w:bookmarkEnd w:id="5"/>
      <w:r w:rsidRPr="00AC04F2">
        <w:rPr>
          <w:b/>
        </w:rPr>
        <w:t xml:space="preserve"> </w:t>
      </w:r>
    </w:p>
    <w:p w14:paraId="1C5AF28D" w14:textId="77777777" w:rsidR="005F5509" w:rsidRPr="005F5509" w:rsidRDefault="005F5509" w:rsidP="005F5509"/>
    <w:p w14:paraId="6F55E3D2" w14:textId="3F4A276F" w:rsidR="006675B3" w:rsidRDefault="006675B3" w:rsidP="006675B3">
      <w:pPr>
        <w:spacing w:line="360" w:lineRule="auto"/>
        <w:rPr>
          <w:rFonts w:ascii="Arial" w:hAnsi="Arial" w:cs="Arial"/>
          <w:bCs/>
          <w:sz w:val="24"/>
          <w:szCs w:val="24"/>
        </w:rPr>
      </w:pPr>
      <w:r>
        <w:rPr>
          <w:rFonts w:ascii="Arial" w:hAnsi="Arial" w:cs="Arial"/>
          <w:bCs/>
          <w:sz w:val="24"/>
          <w:szCs w:val="24"/>
        </w:rPr>
        <w:t>Innovation is a driving power in every industry, and new ideas are crucial to the competitiveness of every business venture. If today</w:t>
      </w:r>
      <w:r w:rsidR="005F5509">
        <w:rPr>
          <w:rFonts w:ascii="Arial" w:hAnsi="Arial" w:cs="Arial"/>
          <w:bCs/>
          <w:sz w:val="24"/>
          <w:szCs w:val="24"/>
        </w:rPr>
        <w:t xml:space="preserve">, </w:t>
      </w:r>
      <w:r>
        <w:rPr>
          <w:rFonts w:ascii="Arial" w:hAnsi="Arial" w:cs="Arial"/>
          <w:bCs/>
          <w:sz w:val="24"/>
          <w:szCs w:val="24"/>
        </w:rPr>
        <w:t>a company is not constantly innovating, then it is also getting constantly outdated, therefore, organisations cannot grow or win new opportunities, meaning there is a need for constant innovation.</w:t>
      </w:r>
    </w:p>
    <w:p w14:paraId="5CFE55E5" w14:textId="77777777" w:rsidR="005F5509" w:rsidRDefault="006675B3" w:rsidP="006675B3">
      <w:pPr>
        <w:spacing w:line="360" w:lineRule="auto"/>
        <w:rPr>
          <w:rFonts w:ascii="Arial" w:hAnsi="Arial" w:cs="Arial"/>
          <w:bCs/>
          <w:sz w:val="24"/>
          <w:szCs w:val="24"/>
        </w:rPr>
      </w:pPr>
      <w:r>
        <w:rPr>
          <w:rFonts w:ascii="Arial" w:hAnsi="Arial" w:cs="Arial"/>
          <w:bCs/>
          <w:sz w:val="24"/>
          <w:szCs w:val="24"/>
        </w:rPr>
        <w:t xml:space="preserve">There are two types of innovation: Closed and Open Innovation. The traditional way to achieve innovation is within a company’s own Research and Development Department. This is called the Closed Innovation process. Closed innovation is based on the organisation’s complete control over the whole innovation process. However, this means that the organisation is strictly keeping the developed IP out of external reach. </w:t>
      </w:r>
    </w:p>
    <w:p w14:paraId="4D11DF88" w14:textId="4284F9A7" w:rsidR="006675B3" w:rsidRDefault="006675B3" w:rsidP="006675B3">
      <w:pPr>
        <w:spacing w:line="360" w:lineRule="auto"/>
        <w:rPr>
          <w:rFonts w:ascii="Arial" w:hAnsi="Arial" w:cs="Arial"/>
          <w:bCs/>
          <w:sz w:val="24"/>
          <w:szCs w:val="24"/>
        </w:rPr>
      </w:pPr>
      <w:r>
        <w:rPr>
          <w:rFonts w:ascii="Arial" w:hAnsi="Arial" w:cs="Arial"/>
          <w:bCs/>
          <w:sz w:val="24"/>
          <w:szCs w:val="24"/>
        </w:rPr>
        <w:t xml:space="preserve">The shortcomings are investments for supplying the internal Research and Development Departments, the high level of patent costs, a slow innovation process, time wasted on development of ideas, and limited market share. There is a larger risk for companies during their innovation process due to the long-term planning of resource allocation. The new concept that opposes Closed Innovation is Open Innovation. Open Innovation is based on permitting the free flow of organisations internal knowledge and benefitting from external innovative solutions. These models </w:t>
      </w:r>
      <w:r w:rsidRPr="005F5509">
        <w:rPr>
          <w:rFonts w:ascii="Arial" w:hAnsi="Arial" w:cs="Arial"/>
          <w:bCs/>
          <w:sz w:val="24"/>
          <w:szCs w:val="24"/>
        </w:rPr>
        <w:t>work by sharing and gaining knowledge which is always secured by IP rights. (</w:t>
      </w:r>
      <w:r w:rsidR="005F5509" w:rsidRPr="005F5509">
        <w:rPr>
          <w:rFonts w:ascii="Arial" w:hAnsi="Arial" w:cs="Arial"/>
          <w:sz w:val="24"/>
          <w:szCs w:val="24"/>
        </w:rPr>
        <w:t>MAPPING Awareness</w:t>
      </w:r>
      <w:r w:rsidR="005F5509">
        <w:rPr>
          <w:rFonts w:ascii="Arial" w:hAnsi="Arial" w:cs="Arial"/>
          <w:sz w:val="24"/>
          <w:szCs w:val="24"/>
        </w:rPr>
        <w:t xml:space="preserve"> Campaign</w:t>
      </w:r>
      <w:r w:rsidR="005F5509" w:rsidRPr="005F5509">
        <w:rPr>
          <w:rFonts w:ascii="Arial" w:hAnsi="Arial" w:cs="Arial"/>
          <w:sz w:val="24"/>
          <w:szCs w:val="24"/>
        </w:rPr>
        <w:t xml:space="preserve">, </w:t>
      </w:r>
      <w:r w:rsidRPr="005F5509">
        <w:rPr>
          <w:rFonts w:ascii="Arial" w:hAnsi="Arial" w:cs="Arial"/>
          <w:sz w:val="24"/>
          <w:szCs w:val="24"/>
        </w:rPr>
        <w:t>2018)</w:t>
      </w:r>
      <w:r w:rsidR="005F5509" w:rsidRPr="005F5509">
        <w:rPr>
          <w:rFonts w:ascii="Arial" w:hAnsi="Arial" w:cs="Arial"/>
          <w:sz w:val="24"/>
          <w:szCs w:val="24"/>
        </w:rPr>
        <w:t xml:space="preserve">. </w:t>
      </w:r>
    </w:p>
    <w:p w14:paraId="7F074304" w14:textId="77777777" w:rsidR="00AC04F2" w:rsidRDefault="00AC04F2" w:rsidP="00312049">
      <w:pPr>
        <w:pStyle w:val="Heading2"/>
      </w:pPr>
    </w:p>
    <w:p w14:paraId="013134D7" w14:textId="77777777" w:rsidR="00AC04F2" w:rsidRDefault="00AC04F2" w:rsidP="00AC04F2">
      <w:pPr>
        <w:rPr>
          <w:rFonts w:asciiTheme="majorHAnsi" w:eastAsiaTheme="majorEastAsia" w:hAnsiTheme="majorHAnsi" w:cstheme="majorBidi"/>
          <w:color w:val="2E74B5" w:themeColor="accent1" w:themeShade="BF"/>
          <w:sz w:val="26"/>
          <w:szCs w:val="26"/>
        </w:rPr>
      </w:pPr>
    </w:p>
    <w:p w14:paraId="36A3DE8D" w14:textId="77777777" w:rsidR="00AC04F2" w:rsidRDefault="00AC04F2" w:rsidP="00AC04F2">
      <w:pPr>
        <w:rPr>
          <w:rFonts w:asciiTheme="majorHAnsi" w:eastAsiaTheme="majorEastAsia" w:hAnsiTheme="majorHAnsi" w:cstheme="majorBidi"/>
          <w:color w:val="2E74B5" w:themeColor="accent1" w:themeShade="BF"/>
          <w:sz w:val="26"/>
          <w:szCs w:val="26"/>
        </w:rPr>
      </w:pPr>
    </w:p>
    <w:p w14:paraId="023C16E4" w14:textId="77777777" w:rsidR="00AC04F2" w:rsidRDefault="00AC04F2" w:rsidP="00AC04F2">
      <w:pPr>
        <w:rPr>
          <w:rFonts w:asciiTheme="majorHAnsi" w:eastAsiaTheme="majorEastAsia" w:hAnsiTheme="majorHAnsi" w:cstheme="majorBidi"/>
          <w:color w:val="2E74B5" w:themeColor="accent1" w:themeShade="BF"/>
          <w:sz w:val="26"/>
          <w:szCs w:val="26"/>
        </w:rPr>
      </w:pPr>
    </w:p>
    <w:p w14:paraId="74FA8AFA" w14:textId="77777777" w:rsidR="00AC04F2" w:rsidRDefault="00AC04F2" w:rsidP="00AC04F2">
      <w:pPr>
        <w:rPr>
          <w:rFonts w:asciiTheme="majorHAnsi" w:eastAsiaTheme="majorEastAsia" w:hAnsiTheme="majorHAnsi" w:cstheme="majorBidi"/>
          <w:color w:val="2E74B5" w:themeColor="accent1" w:themeShade="BF"/>
          <w:sz w:val="26"/>
          <w:szCs w:val="26"/>
        </w:rPr>
      </w:pPr>
    </w:p>
    <w:p w14:paraId="41B94224" w14:textId="5646CB85" w:rsidR="006675B3" w:rsidRPr="00AC04F2" w:rsidRDefault="006675B3" w:rsidP="00AC04F2">
      <w:pPr>
        <w:pStyle w:val="Heading1"/>
        <w:rPr>
          <w:b/>
          <w:sz w:val="26"/>
          <w:szCs w:val="26"/>
        </w:rPr>
      </w:pPr>
      <w:bookmarkStart w:id="6" w:name="_Toc34242865"/>
      <w:r w:rsidRPr="00AC04F2">
        <w:rPr>
          <w:b/>
        </w:rPr>
        <w:t>Innovation Life Cycle Model</w:t>
      </w:r>
      <w:bookmarkEnd w:id="6"/>
      <w:r w:rsidRPr="00AC04F2">
        <w:rPr>
          <w:b/>
        </w:rPr>
        <w:t xml:space="preserve"> </w:t>
      </w:r>
    </w:p>
    <w:p w14:paraId="7B2B41D5" w14:textId="77777777" w:rsidR="006675B3" w:rsidRPr="00F83066" w:rsidRDefault="006675B3" w:rsidP="006675B3">
      <w:pPr>
        <w:spacing w:after="0" w:line="360" w:lineRule="auto"/>
        <w:rPr>
          <w:rFonts w:ascii="Arial" w:hAnsi="Arial" w:cs="Arial"/>
          <w:b/>
          <w:sz w:val="24"/>
          <w:szCs w:val="24"/>
        </w:rPr>
      </w:pPr>
    </w:p>
    <w:p w14:paraId="458971A7" w14:textId="77777777" w:rsidR="006675B3" w:rsidRPr="00F83066" w:rsidRDefault="006675B3" w:rsidP="006675B3">
      <w:pPr>
        <w:spacing w:after="0" w:line="360" w:lineRule="auto"/>
        <w:rPr>
          <w:rFonts w:ascii="Arial" w:hAnsi="Arial" w:cs="Arial"/>
          <w:b/>
          <w:sz w:val="24"/>
          <w:szCs w:val="24"/>
        </w:rPr>
      </w:pPr>
    </w:p>
    <w:p w14:paraId="44D9F573" w14:textId="77777777" w:rsidR="006675B3" w:rsidRPr="00F83066" w:rsidRDefault="006675B3" w:rsidP="006675B3">
      <w:pPr>
        <w:spacing w:after="0" w:line="360" w:lineRule="auto"/>
        <w:rPr>
          <w:rFonts w:ascii="Arial" w:hAnsi="Arial" w:cs="Arial"/>
          <w:b/>
          <w:sz w:val="24"/>
          <w:szCs w:val="24"/>
        </w:rPr>
      </w:pPr>
      <w:r>
        <w:rPr>
          <w:noProof/>
          <w:lang w:eastAsia="en-GB"/>
        </w:rPr>
        <w:drawing>
          <wp:inline distT="0" distB="0" distL="0" distR="0" wp14:anchorId="6C82BA84" wp14:editId="6E3A3849">
            <wp:extent cx="3810000" cy="1733550"/>
            <wp:effectExtent l="0" t="0" r="0" b="0"/>
            <wp:docPr id="2" name="Picture 2" descr="http://2inno.eu/sites/default/files/2inno/WP2%202inno%20platform/Images%20for%20Website/2inno%20pics%20used/Innovation%20Methods/2inno_method_innovation_life_cycle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2inno.eu/sites/default/files/2inno/WP2%202inno%20platform/Images%20for%20Website/2inno%20pics%20used/Innovation%20Methods/2inno_method_innovation_life_cycle_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1733550"/>
                    </a:xfrm>
                    <a:prstGeom prst="rect">
                      <a:avLst/>
                    </a:prstGeom>
                    <a:noFill/>
                    <a:ln>
                      <a:noFill/>
                    </a:ln>
                  </pic:spPr>
                </pic:pic>
              </a:graphicData>
            </a:graphic>
          </wp:inline>
        </w:drawing>
      </w:r>
    </w:p>
    <w:p w14:paraId="78AA1830" w14:textId="77777777" w:rsidR="006675B3" w:rsidRPr="00F83066" w:rsidRDefault="006675B3" w:rsidP="006675B3">
      <w:pPr>
        <w:spacing w:after="0" w:line="360" w:lineRule="auto"/>
        <w:rPr>
          <w:rFonts w:ascii="Arial" w:hAnsi="Arial" w:cs="Arial"/>
          <w:b/>
          <w:sz w:val="24"/>
          <w:szCs w:val="24"/>
        </w:rPr>
      </w:pPr>
    </w:p>
    <w:p w14:paraId="306EDA5B" w14:textId="689F4819" w:rsidR="006675B3" w:rsidRPr="005F5509" w:rsidRDefault="006675B3" w:rsidP="006675B3">
      <w:pPr>
        <w:spacing w:after="0" w:line="360" w:lineRule="auto"/>
        <w:rPr>
          <w:rFonts w:ascii="Arial" w:hAnsi="Arial" w:cs="Arial"/>
          <w:sz w:val="24"/>
          <w:szCs w:val="24"/>
        </w:rPr>
      </w:pPr>
      <w:r w:rsidRPr="005F5509">
        <w:rPr>
          <w:rFonts w:ascii="Arial" w:hAnsi="Arial" w:cs="Arial"/>
          <w:sz w:val="24"/>
          <w:szCs w:val="24"/>
        </w:rPr>
        <w:t xml:space="preserve">The innovation life cycle keeps track of only a single product and contains </w:t>
      </w:r>
      <w:proofErr w:type="gramStart"/>
      <w:r w:rsidRPr="005F5509">
        <w:rPr>
          <w:rFonts w:ascii="Arial" w:hAnsi="Arial" w:cs="Arial"/>
          <w:sz w:val="24"/>
          <w:szCs w:val="24"/>
        </w:rPr>
        <w:t>a number of</w:t>
      </w:r>
      <w:proofErr w:type="gramEnd"/>
      <w:r w:rsidRPr="005F5509">
        <w:rPr>
          <w:rFonts w:ascii="Arial" w:hAnsi="Arial" w:cs="Arial"/>
          <w:sz w:val="24"/>
          <w:szCs w:val="24"/>
        </w:rPr>
        <w:t xml:space="preserve"> stages of convention and innovation. These stages showcase how the organisation’s actions affect the target market. The innovation life cycle includes the following stages</w:t>
      </w:r>
      <w:r w:rsidR="005F5509">
        <w:rPr>
          <w:rFonts w:ascii="Arial" w:hAnsi="Arial" w:cs="Arial"/>
          <w:sz w:val="24"/>
          <w:szCs w:val="24"/>
        </w:rPr>
        <w:t xml:space="preserve"> and can be applied to India Street Kitchen through the following ways</w:t>
      </w:r>
      <w:r w:rsidRPr="005F5509">
        <w:rPr>
          <w:rFonts w:ascii="Arial" w:hAnsi="Arial" w:cs="Arial"/>
          <w:sz w:val="24"/>
          <w:szCs w:val="24"/>
        </w:rPr>
        <w:t xml:space="preserve">: </w:t>
      </w:r>
    </w:p>
    <w:p w14:paraId="27BBA4B6" w14:textId="77777777" w:rsidR="006675B3" w:rsidRPr="005F5509" w:rsidRDefault="006675B3" w:rsidP="006675B3">
      <w:pPr>
        <w:pStyle w:val="ListParagraph"/>
        <w:numPr>
          <w:ilvl w:val="0"/>
          <w:numId w:val="5"/>
        </w:numPr>
        <w:spacing w:after="0" w:line="360" w:lineRule="auto"/>
        <w:rPr>
          <w:rFonts w:ascii="Arial" w:hAnsi="Arial" w:cs="Arial"/>
          <w:sz w:val="24"/>
          <w:szCs w:val="24"/>
        </w:rPr>
      </w:pPr>
      <w:r w:rsidRPr="005F5509">
        <w:rPr>
          <w:rFonts w:ascii="Arial" w:hAnsi="Arial" w:cs="Arial"/>
          <w:sz w:val="24"/>
          <w:szCs w:val="24"/>
        </w:rPr>
        <w:t>Idea</w:t>
      </w:r>
      <w:r w:rsidRPr="005F5509">
        <w:rPr>
          <w:rFonts w:ascii="Arial" w:hAnsi="Arial" w:cs="Arial"/>
          <w:sz w:val="24"/>
          <w:szCs w:val="24"/>
        </w:rPr>
        <w:softHyphen/>
        <w:t xml:space="preserve">- online competition to engage customers  </w:t>
      </w:r>
    </w:p>
    <w:p w14:paraId="64AA90D0" w14:textId="419DD6BA" w:rsidR="006675B3" w:rsidRPr="005F5509" w:rsidRDefault="006675B3" w:rsidP="006675B3">
      <w:pPr>
        <w:pStyle w:val="ListParagraph"/>
        <w:numPr>
          <w:ilvl w:val="0"/>
          <w:numId w:val="5"/>
        </w:numPr>
        <w:spacing w:after="0" w:line="360" w:lineRule="auto"/>
        <w:rPr>
          <w:rFonts w:ascii="Arial" w:hAnsi="Arial" w:cs="Arial"/>
          <w:sz w:val="24"/>
          <w:szCs w:val="24"/>
        </w:rPr>
      </w:pPr>
      <w:r w:rsidRPr="005F5509">
        <w:rPr>
          <w:rFonts w:ascii="Arial" w:hAnsi="Arial" w:cs="Arial"/>
          <w:sz w:val="24"/>
          <w:szCs w:val="24"/>
        </w:rPr>
        <w:t>Concept – to develop an effective marketing strategy to engage and retain customers using social media.</w:t>
      </w:r>
      <w:r w:rsidR="005F5509">
        <w:rPr>
          <w:rFonts w:ascii="Arial" w:hAnsi="Arial" w:cs="Arial"/>
          <w:sz w:val="24"/>
          <w:szCs w:val="24"/>
        </w:rPr>
        <w:t xml:space="preserve"> </w:t>
      </w:r>
    </w:p>
    <w:p w14:paraId="7E826C53" w14:textId="2F3D8B37" w:rsidR="006675B3" w:rsidRPr="005F5509" w:rsidRDefault="006675B3" w:rsidP="006675B3">
      <w:pPr>
        <w:pStyle w:val="ListParagraph"/>
        <w:numPr>
          <w:ilvl w:val="0"/>
          <w:numId w:val="5"/>
        </w:numPr>
        <w:spacing w:after="0" w:line="360" w:lineRule="auto"/>
        <w:rPr>
          <w:rFonts w:ascii="Arial" w:hAnsi="Arial" w:cs="Arial"/>
          <w:sz w:val="24"/>
          <w:szCs w:val="24"/>
        </w:rPr>
      </w:pPr>
      <w:r w:rsidRPr="005F5509">
        <w:rPr>
          <w:rFonts w:ascii="Arial" w:hAnsi="Arial" w:cs="Arial"/>
          <w:sz w:val="24"/>
          <w:szCs w:val="24"/>
        </w:rPr>
        <w:t>Market – Identify customers and research market demands through customer feedback</w:t>
      </w:r>
      <w:r w:rsidR="005F5509">
        <w:rPr>
          <w:rFonts w:ascii="Arial" w:hAnsi="Arial" w:cs="Arial"/>
          <w:sz w:val="24"/>
          <w:szCs w:val="24"/>
        </w:rPr>
        <w:t xml:space="preserve">. </w:t>
      </w:r>
    </w:p>
    <w:p w14:paraId="7D6A1010" w14:textId="77777777" w:rsidR="006675B3" w:rsidRPr="00AC04F2" w:rsidRDefault="006675B3" w:rsidP="006675B3">
      <w:pPr>
        <w:rPr>
          <w:b/>
        </w:rPr>
      </w:pPr>
    </w:p>
    <w:p w14:paraId="4EBAED43" w14:textId="10152365" w:rsidR="005F5509" w:rsidRPr="00AC04F2" w:rsidRDefault="00B1423E" w:rsidP="00B1423E">
      <w:pPr>
        <w:pStyle w:val="Heading1"/>
        <w:rPr>
          <w:b/>
        </w:rPr>
      </w:pPr>
      <w:bookmarkStart w:id="7" w:name="_Toc34242866"/>
      <w:r w:rsidRPr="00AC04F2">
        <w:rPr>
          <w:b/>
        </w:rPr>
        <w:t>Process Phase Model</w:t>
      </w:r>
      <w:bookmarkEnd w:id="7"/>
    </w:p>
    <w:p w14:paraId="15FB8AEC" w14:textId="6E0D402C" w:rsidR="00B1423E" w:rsidRDefault="00B1423E" w:rsidP="00B1423E"/>
    <w:p w14:paraId="2C6D3B7A" w14:textId="0E6FED82" w:rsidR="004232EE" w:rsidRPr="003C41BA" w:rsidRDefault="003768AA" w:rsidP="00B1423E">
      <w:pPr>
        <w:spacing w:after="0" w:line="360" w:lineRule="auto"/>
        <w:rPr>
          <w:rFonts w:ascii="Arial" w:hAnsi="Arial" w:cs="Arial"/>
          <w:bCs/>
          <w:sz w:val="24"/>
          <w:szCs w:val="24"/>
        </w:rPr>
      </w:pPr>
      <w:r w:rsidRPr="003C41BA">
        <w:rPr>
          <w:rFonts w:ascii="Arial" w:hAnsi="Arial" w:cs="Arial"/>
          <w:bCs/>
          <w:sz w:val="24"/>
          <w:szCs w:val="24"/>
        </w:rPr>
        <w:t xml:space="preserve">The process </w:t>
      </w:r>
      <w:r w:rsidR="00B1423E" w:rsidRPr="003C41BA">
        <w:rPr>
          <w:rFonts w:ascii="Arial" w:hAnsi="Arial" w:cs="Arial"/>
          <w:bCs/>
          <w:sz w:val="24"/>
          <w:szCs w:val="24"/>
        </w:rPr>
        <w:t>phase model</w:t>
      </w:r>
      <w:r w:rsidRPr="003C41BA">
        <w:rPr>
          <w:rFonts w:ascii="Arial" w:hAnsi="Arial" w:cs="Arial"/>
          <w:bCs/>
          <w:sz w:val="24"/>
          <w:szCs w:val="24"/>
        </w:rPr>
        <w:t xml:space="preserve"> </w:t>
      </w:r>
      <w:r w:rsidR="00B1423E" w:rsidRPr="003C41BA">
        <w:rPr>
          <w:rFonts w:ascii="Arial" w:hAnsi="Arial" w:cs="Arial"/>
          <w:bCs/>
          <w:sz w:val="24"/>
          <w:szCs w:val="24"/>
        </w:rPr>
        <w:t>of</w:t>
      </w:r>
      <w:r w:rsidRPr="003C41BA">
        <w:rPr>
          <w:rFonts w:ascii="Arial" w:hAnsi="Arial" w:cs="Arial"/>
          <w:bCs/>
          <w:sz w:val="24"/>
          <w:szCs w:val="24"/>
        </w:rPr>
        <w:t xml:space="preserve"> innovation </w:t>
      </w:r>
      <w:r w:rsidR="00B1423E" w:rsidRPr="003C41BA">
        <w:rPr>
          <w:rFonts w:ascii="Arial" w:hAnsi="Arial" w:cs="Arial"/>
          <w:bCs/>
          <w:sz w:val="24"/>
          <w:szCs w:val="24"/>
        </w:rPr>
        <w:t>consists of</w:t>
      </w:r>
      <w:r w:rsidRPr="003C41BA">
        <w:rPr>
          <w:rFonts w:ascii="Arial" w:hAnsi="Arial" w:cs="Arial"/>
          <w:bCs/>
          <w:sz w:val="24"/>
          <w:szCs w:val="24"/>
        </w:rPr>
        <w:t xml:space="preserve"> three stages: preparation of </w:t>
      </w:r>
      <w:r w:rsidR="00731394" w:rsidRPr="003C41BA">
        <w:rPr>
          <w:rFonts w:ascii="Arial" w:hAnsi="Arial" w:cs="Arial"/>
          <w:bCs/>
          <w:sz w:val="24"/>
          <w:szCs w:val="24"/>
        </w:rPr>
        <w:t xml:space="preserve">the </w:t>
      </w:r>
      <w:r w:rsidRPr="003C41BA">
        <w:rPr>
          <w:rFonts w:ascii="Arial" w:hAnsi="Arial" w:cs="Arial"/>
          <w:bCs/>
          <w:sz w:val="24"/>
          <w:szCs w:val="24"/>
        </w:rPr>
        <w:t xml:space="preserve">product (PPD), new product development (NPD) and the commercialisation of the products (CP) </w:t>
      </w:r>
      <w:r w:rsidR="004232EE" w:rsidRPr="003C41BA">
        <w:rPr>
          <w:rFonts w:ascii="Arial" w:hAnsi="Arial" w:cs="Arial"/>
          <w:bCs/>
          <w:sz w:val="24"/>
          <w:szCs w:val="24"/>
        </w:rPr>
        <w:t>Preparation of product development has a huge effect in terms of the overall result of the process product innovation</w:t>
      </w:r>
      <w:r w:rsidR="003C41BA" w:rsidRPr="003C41BA">
        <w:rPr>
          <w:rFonts w:ascii="Arial" w:hAnsi="Arial" w:cs="Arial"/>
          <w:bCs/>
          <w:sz w:val="24"/>
          <w:szCs w:val="24"/>
        </w:rPr>
        <w:t>.</w:t>
      </w:r>
      <w:r w:rsidR="004232EE" w:rsidRPr="003C41BA">
        <w:rPr>
          <w:rFonts w:ascii="Arial" w:hAnsi="Arial" w:cs="Arial"/>
          <w:bCs/>
          <w:sz w:val="24"/>
          <w:szCs w:val="24"/>
        </w:rPr>
        <w:t xml:space="preserve"> It is commonly </w:t>
      </w:r>
      <w:r w:rsidR="004A243F" w:rsidRPr="003C41BA">
        <w:rPr>
          <w:rFonts w:ascii="Arial" w:hAnsi="Arial" w:cs="Arial"/>
          <w:bCs/>
          <w:sz w:val="24"/>
          <w:szCs w:val="24"/>
        </w:rPr>
        <w:t>suggested</w:t>
      </w:r>
      <w:r w:rsidR="004232EE" w:rsidRPr="003C41BA">
        <w:rPr>
          <w:rFonts w:ascii="Arial" w:hAnsi="Arial" w:cs="Arial"/>
          <w:bCs/>
          <w:sz w:val="24"/>
          <w:szCs w:val="24"/>
        </w:rPr>
        <w:t xml:space="preserve"> that the process of product innovation </w:t>
      </w:r>
      <w:r w:rsidR="004A243F" w:rsidRPr="003C41BA">
        <w:rPr>
          <w:rFonts w:ascii="Arial" w:hAnsi="Arial" w:cs="Arial"/>
          <w:bCs/>
          <w:sz w:val="24"/>
          <w:szCs w:val="24"/>
        </w:rPr>
        <w:t>is</w:t>
      </w:r>
      <w:r w:rsidR="004232EE" w:rsidRPr="003C41BA">
        <w:rPr>
          <w:rFonts w:ascii="Arial" w:hAnsi="Arial" w:cs="Arial"/>
          <w:bCs/>
          <w:sz w:val="24"/>
          <w:szCs w:val="24"/>
        </w:rPr>
        <w:t xml:space="preserve"> extremely important with regards to the success of </w:t>
      </w:r>
      <w:proofErr w:type="spellStart"/>
      <w:proofErr w:type="gramStart"/>
      <w:r w:rsidR="004232EE" w:rsidRPr="003C41BA">
        <w:rPr>
          <w:rFonts w:ascii="Arial" w:hAnsi="Arial" w:cs="Arial"/>
          <w:bCs/>
          <w:sz w:val="24"/>
          <w:szCs w:val="24"/>
        </w:rPr>
        <w:lastRenderedPageBreak/>
        <w:t>innovation.</w:t>
      </w:r>
      <w:r w:rsidR="00D26283" w:rsidRPr="003C41BA">
        <w:rPr>
          <w:rFonts w:ascii="Arial" w:hAnsi="Arial" w:cs="Arial"/>
          <w:bCs/>
          <w:sz w:val="24"/>
          <w:szCs w:val="24"/>
        </w:rPr>
        <w:t>he</w:t>
      </w:r>
      <w:proofErr w:type="spellEnd"/>
      <w:proofErr w:type="gramEnd"/>
      <w:r w:rsidR="00D26283" w:rsidRPr="003C41BA">
        <w:rPr>
          <w:rFonts w:ascii="Arial" w:hAnsi="Arial" w:cs="Arial"/>
          <w:bCs/>
          <w:sz w:val="24"/>
          <w:szCs w:val="24"/>
        </w:rPr>
        <w:t xml:space="preserve"> decisions made during PPD massively impact the overall cost of product innovation</w:t>
      </w:r>
      <w:r w:rsidR="003C41BA">
        <w:rPr>
          <w:rFonts w:ascii="Arial" w:hAnsi="Arial" w:cs="Arial"/>
          <w:bCs/>
          <w:sz w:val="24"/>
          <w:szCs w:val="24"/>
        </w:rPr>
        <w:t xml:space="preserve"> (</w:t>
      </w:r>
      <w:proofErr w:type="spellStart"/>
      <w:r w:rsidR="003C41BA">
        <w:rPr>
          <w:rFonts w:ascii="Arial" w:hAnsi="Arial" w:cs="Arial"/>
          <w:bCs/>
          <w:sz w:val="24"/>
          <w:szCs w:val="24"/>
        </w:rPr>
        <w:t>Stevanovic</w:t>
      </w:r>
      <w:proofErr w:type="spellEnd"/>
      <w:r w:rsidR="003C41BA">
        <w:rPr>
          <w:rFonts w:ascii="Arial" w:hAnsi="Arial" w:cs="Arial"/>
          <w:bCs/>
          <w:sz w:val="24"/>
          <w:szCs w:val="24"/>
        </w:rPr>
        <w:t xml:space="preserve">, </w:t>
      </w:r>
      <w:proofErr w:type="spellStart"/>
      <w:r w:rsidR="003C41BA">
        <w:rPr>
          <w:rFonts w:ascii="Arial" w:hAnsi="Arial" w:cs="Arial"/>
          <w:bCs/>
          <w:sz w:val="24"/>
          <w:szCs w:val="24"/>
        </w:rPr>
        <w:t>Marjanovic</w:t>
      </w:r>
      <w:proofErr w:type="spellEnd"/>
      <w:r w:rsidR="003C41BA">
        <w:rPr>
          <w:rFonts w:ascii="Arial" w:hAnsi="Arial" w:cs="Arial"/>
          <w:bCs/>
          <w:sz w:val="24"/>
          <w:szCs w:val="24"/>
        </w:rPr>
        <w:t xml:space="preserve"> and </w:t>
      </w:r>
      <w:proofErr w:type="spellStart"/>
      <w:r w:rsidR="003C41BA">
        <w:rPr>
          <w:rFonts w:ascii="Arial" w:hAnsi="Arial" w:cs="Arial"/>
          <w:bCs/>
          <w:sz w:val="24"/>
          <w:szCs w:val="24"/>
        </w:rPr>
        <w:t>Storga</w:t>
      </w:r>
      <w:proofErr w:type="spellEnd"/>
      <w:r w:rsidR="003C41BA">
        <w:rPr>
          <w:rFonts w:ascii="Arial" w:hAnsi="Arial" w:cs="Arial"/>
          <w:bCs/>
          <w:sz w:val="24"/>
          <w:szCs w:val="24"/>
        </w:rPr>
        <w:t xml:space="preserve">, 2013). </w:t>
      </w:r>
    </w:p>
    <w:p w14:paraId="715CDB1C" w14:textId="77777777" w:rsidR="00B1423E" w:rsidRPr="003C41BA" w:rsidRDefault="00B1423E" w:rsidP="00F83066">
      <w:pPr>
        <w:spacing w:line="360" w:lineRule="auto"/>
        <w:rPr>
          <w:rFonts w:ascii="Arial" w:hAnsi="Arial" w:cs="Arial"/>
          <w:bCs/>
          <w:sz w:val="24"/>
          <w:szCs w:val="24"/>
        </w:rPr>
      </w:pPr>
    </w:p>
    <w:p w14:paraId="72839B91" w14:textId="2F9EB393" w:rsidR="00D26283" w:rsidRDefault="00D26283" w:rsidP="00F83066">
      <w:pPr>
        <w:spacing w:line="360" w:lineRule="auto"/>
        <w:rPr>
          <w:rFonts w:ascii="Arial" w:hAnsi="Arial" w:cs="Arial"/>
          <w:bCs/>
          <w:sz w:val="24"/>
          <w:szCs w:val="24"/>
        </w:rPr>
      </w:pPr>
      <w:r w:rsidRPr="003C41BA">
        <w:rPr>
          <w:rFonts w:ascii="Arial" w:hAnsi="Arial" w:cs="Arial"/>
          <w:bCs/>
          <w:sz w:val="24"/>
          <w:szCs w:val="24"/>
        </w:rPr>
        <w:t xml:space="preserve">The innovation procedure includes </w:t>
      </w:r>
      <w:r w:rsidR="004A243F" w:rsidRPr="003C41BA">
        <w:rPr>
          <w:rFonts w:ascii="Arial" w:hAnsi="Arial" w:cs="Arial"/>
          <w:bCs/>
          <w:sz w:val="24"/>
          <w:szCs w:val="24"/>
        </w:rPr>
        <w:t xml:space="preserve">the </w:t>
      </w:r>
      <w:r w:rsidRPr="003C41BA">
        <w:rPr>
          <w:rFonts w:ascii="Arial" w:hAnsi="Arial" w:cs="Arial"/>
          <w:bCs/>
          <w:sz w:val="24"/>
          <w:szCs w:val="24"/>
        </w:rPr>
        <w:t xml:space="preserve">preparation of product development, in which </w:t>
      </w:r>
      <w:r w:rsidR="004A243F" w:rsidRPr="003C41BA">
        <w:rPr>
          <w:rFonts w:ascii="Arial" w:hAnsi="Arial" w:cs="Arial"/>
          <w:bCs/>
          <w:sz w:val="24"/>
          <w:szCs w:val="24"/>
        </w:rPr>
        <w:t xml:space="preserve">the </w:t>
      </w:r>
      <w:r w:rsidRPr="003C41BA">
        <w:rPr>
          <w:rFonts w:ascii="Arial" w:hAnsi="Arial" w:cs="Arial"/>
          <w:bCs/>
          <w:sz w:val="24"/>
          <w:szCs w:val="24"/>
        </w:rPr>
        <w:t xml:space="preserve">business approach is developed, market opportunities are identified, the product </w:t>
      </w:r>
      <w:r w:rsidR="004A243F" w:rsidRPr="003C41BA">
        <w:rPr>
          <w:rFonts w:ascii="Arial" w:hAnsi="Arial" w:cs="Arial"/>
          <w:bCs/>
          <w:sz w:val="24"/>
          <w:szCs w:val="24"/>
        </w:rPr>
        <w:t>for</w:t>
      </w:r>
      <w:r w:rsidRPr="003C41BA">
        <w:rPr>
          <w:rFonts w:ascii="Arial" w:hAnsi="Arial" w:cs="Arial"/>
          <w:bCs/>
          <w:sz w:val="24"/>
          <w:szCs w:val="24"/>
        </w:rPr>
        <w:t xml:space="preserve"> development is formed, product ideas whic</w:t>
      </w:r>
      <w:r w:rsidR="002D0AD2" w:rsidRPr="003C41BA">
        <w:rPr>
          <w:rFonts w:ascii="Arial" w:hAnsi="Arial" w:cs="Arial"/>
          <w:bCs/>
          <w:sz w:val="24"/>
          <w:szCs w:val="24"/>
        </w:rPr>
        <w:t xml:space="preserve">h are new are selected and </w:t>
      </w:r>
      <w:r w:rsidRPr="003C41BA">
        <w:rPr>
          <w:rFonts w:ascii="Arial" w:hAnsi="Arial" w:cs="Arial"/>
          <w:bCs/>
          <w:sz w:val="24"/>
          <w:szCs w:val="24"/>
        </w:rPr>
        <w:t>in the late</w:t>
      </w:r>
      <w:r w:rsidR="002D0AD2" w:rsidRPr="003C41BA">
        <w:rPr>
          <w:rFonts w:ascii="Arial" w:hAnsi="Arial" w:cs="Arial"/>
          <w:bCs/>
          <w:sz w:val="24"/>
          <w:szCs w:val="24"/>
        </w:rPr>
        <w:t xml:space="preserve">r phases of product development, </w:t>
      </w:r>
      <w:r w:rsidRPr="003C41BA">
        <w:rPr>
          <w:rFonts w:ascii="Arial" w:hAnsi="Arial" w:cs="Arial"/>
          <w:bCs/>
          <w:sz w:val="24"/>
          <w:szCs w:val="24"/>
        </w:rPr>
        <w:t>upcoming concepts are talked about</w:t>
      </w:r>
      <w:r w:rsidR="003C41BA">
        <w:rPr>
          <w:rFonts w:ascii="Arial" w:hAnsi="Arial" w:cs="Arial"/>
          <w:bCs/>
          <w:sz w:val="24"/>
          <w:szCs w:val="24"/>
        </w:rPr>
        <w:t xml:space="preserve"> (</w:t>
      </w:r>
      <w:proofErr w:type="spellStart"/>
      <w:r w:rsidR="003C41BA">
        <w:rPr>
          <w:rFonts w:ascii="Arial" w:hAnsi="Arial" w:cs="Arial"/>
          <w:bCs/>
          <w:sz w:val="24"/>
          <w:szCs w:val="24"/>
        </w:rPr>
        <w:t>Stevanovic</w:t>
      </w:r>
      <w:proofErr w:type="spellEnd"/>
      <w:r w:rsidR="003C41BA">
        <w:rPr>
          <w:rFonts w:ascii="Arial" w:hAnsi="Arial" w:cs="Arial"/>
          <w:bCs/>
          <w:sz w:val="24"/>
          <w:szCs w:val="24"/>
        </w:rPr>
        <w:t xml:space="preserve">, </w:t>
      </w:r>
      <w:proofErr w:type="spellStart"/>
      <w:r w:rsidR="003C41BA">
        <w:rPr>
          <w:rFonts w:ascii="Arial" w:hAnsi="Arial" w:cs="Arial"/>
          <w:bCs/>
          <w:sz w:val="24"/>
          <w:szCs w:val="24"/>
        </w:rPr>
        <w:t>Marjanovic</w:t>
      </w:r>
      <w:proofErr w:type="spellEnd"/>
      <w:r w:rsidR="003C41BA">
        <w:rPr>
          <w:rFonts w:ascii="Arial" w:hAnsi="Arial" w:cs="Arial"/>
          <w:bCs/>
          <w:sz w:val="24"/>
          <w:szCs w:val="24"/>
        </w:rPr>
        <w:t xml:space="preserve"> and </w:t>
      </w:r>
      <w:proofErr w:type="spellStart"/>
      <w:r w:rsidR="003C41BA">
        <w:rPr>
          <w:rFonts w:ascii="Arial" w:hAnsi="Arial" w:cs="Arial"/>
          <w:bCs/>
          <w:sz w:val="24"/>
          <w:szCs w:val="24"/>
        </w:rPr>
        <w:t>Storga</w:t>
      </w:r>
      <w:proofErr w:type="spellEnd"/>
      <w:r w:rsidR="003C41BA">
        <w:rPr>
          <w:rFonts w:ascii="Arial" w:hAnsi="Arial" w:cs="Arial"/>
          <w:bCs/>
          <w:sz w:val="24"/>
          <w:szCs w:val="24"/>
        </w:rPr>
        <w:t>, 2013).</w:t>
      </w:r>
    </w:p>
    <w:p w14:paraId="42C8D431" w14:textId="4AB28B9C" w:rsidR="009B5A0C" w:rsidRDefault="009B5A0C" w:rsidP="00312049">
      <w:pPr>
        <w:pStyle w:val="Heading1"/>
        <w:rPr>
          <w:b/>
        </w:rPr>
      </w:pPr>
      <w:bookmarkStart w:id="8" w:name="_Toc34242867"/>
      <w:r w:rsidRPr="00AC04F2">
        <w:rPr>
          <w:b/>
        </w:rPr>
        <w:t>The 4PS</w:t>
      </w:r>
      <w:bookmarkEnd w:id="8"/>
      <w:r w:rsidR="00B1423E" w:rsidRPr="00AC04F2">
        <w:rPr>
          <w:b/>
        </w:rPr>
        <w:t xml:space="preserve"> </w:t>
      </w:r>
    </w:p>
    <w:p w14:paraId="3EA2C400" w14:textId="77777777" w:rsidR="00AC04F2" w:rsidRPr="00AC04F2" w:rsidRDefault="00AC04F2" w:rsidP="00AC04F2"/>
    <w:p w14:paraId="3AE89BA3" w14:textId="77777777" w:rsidR="001F2B48" w:rsidRDefault="000B1204" w:rsidP="007112A8">
      <w:pPr>
        <w:spacing w:line="360" w:lineRule="auto"/>
        <w:rPr>
          <w:rFonts w:ascii="Arial" w:hAnsi="Arial" w:cs="Arial"/>
          <w:bCs/>
          <w:sz w:val="24"/>
          <w:szCs w:val="24"/>
        </w:rPr>
      </w:pPr>
      <w:r>
        <w:rPr>
          <w:rFonts w:ascii="Arial" w:hAnsi="Arial" w:cs="Arial"/>
          <w:sz w:val="24"/>
          <w:szCs w:val="24"/>
        </w:rPr>
        <w:t>Similarly, t</w:t>
      </w:r>
      <w:r w:rsidRPr="00AD7CD8">
        <w:rPr>
          <w:rFonts w:ascii="Arial" w:hAnsi="Arial" w:cs="Arial"/>
          <w:bCs/>
          <w:sz w:val="24"/>
          <w:szCs w:val="24"/>
        </w:rPr>
        <w:t xml:space="preserve">he 4P model </w:t>
      </w:r>
      <w:r>
        <w:rPr>
          <w:rFonts w:ascii="Arial" w:hAnsi="Arial" w:cs="Arial"/>
          <w:bCs/>
          <w:sz w:val="24"/>
          <w:szCs w:val="24"/>
        </w:rPr>
        <w:t>highlights four innovation</w:t>
      </w:r>
      <w:r w:rsidR="002473B3">
        <w:rPr>
          <w:rFonts w:ascii="Arial" w:hAnsi="Arial" w:cs="Arial"/>
          <w:bCs/>
          <w:sz w:val="24"/>
          <w:szCs w:val="24"/>
        </w:rPr>
        <w:t xml:space="preserve"> segments</w:t>
      </w:r>
      <w:r>
        <w:rPr>
          <w:rFonts w:ascii="Arial" w:hAnsi="Arial" w:cs="Arial"/>
          <w:bCs/>
          <w:sz w:val="24"/>
          <w:szCs w:val="24"/>
        </w:rPr>
        <w:t>: product, process, paradigm, and p</w:t>
      </w:r>
      <w:r w:rsidRPr="00AD7CD8">
        <w:rPr>
          <w:rFonts w:ascii="Arial" w:hAnsi="Arial" w:cs="Arial"/>
          <w:bCs/>
          <w:sz w:val="24"/>
          <w:szCs w:val="24"/>
        </w:rPr>
        <w:t>osition (Francis &amp; Bessant, 2005).</w:t>
      </w:r>
      <w:r>
        <w:rPr>
          <w:rFonts w:ascii="Arial" w:hAnsi="Arial" w:cs="Arial"/>
          <w:sz w:val="24"/>
          <w:szCs w:val="24"/>
        </w:rPr>
        <w:t xml:space="preserve"> </w:t>
      </w:r>
      <w:r w:rsidRPr="00AD7CD8">
        <w:rPr>
          <w:rFonts w:ascii="Arial" w:hAnsi="Arial" w:cs="Arial"/>
          <w:bCs/>
          <w:sz w:val="24"/>
          <w:szCs w:val="24"/>
        </w:rPr>
        <w:t>Product</w:t>
      </w:r>
      <w:r>
        <w:rPr>
          <w:rFonts w:ascii="Arial" w:hAnsi="Arial" w:cs="Arial"/>
          <w:bCs/>
          <w:sz w:val="24"/>
          <w:szCs w:val="24"/>
        </w:rPr>
        <w:t xml:space="preserve"> refers to new material or improvements made through innovation. Process relates to changes in the </w:t>
      </w:r>
      <w:r w:rsidR="007112A8">
        <w:rPr>
          <w:rFonts w:ascii="Arial" w:hAnsi="Arial" w:cs="Arial"/>
          <w:bCs/>
          <w:sz w:val="24"/>
          <w:szCs w:val="24"/>
        </w:rPr>
        <w:t xml:space="preserve">management </w:t>
      </w:r>
      <w:r>
        <w:rPr>
          <w:rFonts w:ascii="Arial" w:hAnsi="Arial" w:cs="Arial"/>
          <w:bCs/>
          <w:sz w:val="24"/>
          <w:szCs w:val="24"/>
        </w:rPr>
        <w:t xml:space="preserve">processes </w:t>
      </w:r>
      <w:proofErr w:type="spellStart"/>
      <w:r w:rsidR="007112A8">
        <w:rPr>
          <w:rFonts w:ascii="Arial" w:hAnsi="Arial" w:cs="Arial"/>
          <w:bCs/>
          <w:sz w:val="24"/>
          <w:szCs w:val="24"/>
        </w:rPr>
        <w:t>i.e</w:t>
      </w:r>
      <w:proofErr w:type="spellEnd"/>
      <w:r w:rsidR="007112A8">
        <w:rPr>
          <w:rFonts w:ascii="Arial" w:hAnsi="Arial" w:cs="Arial"/>
          <w:bCs/>
          <w:sz w:val="24"/>
          <w:szCs w:val="24"/>
        </w:rPr>
        <w:t xml:space="preserve"> the ways in which things are created or delivered. Position on the other hand, relates to how a product is perceived and its target. Finally, paradigm is concerned with the changes </w:t>
      </w:r>
      <w:r w:rsidR="004A243F">
        <w:rPr>
          <w:rFonts w:ascii="Arial" w:hAnsi="Arial" w:cs="Arial"/>
          <w:bCs/>
          <w:sz w:val="24"/>
          <w:szCs w:val="24"/>
        </w:rPr>
        <w:t>through</w:t>
      </w:r>
      <w:r w:rsidR="007112A8">
        <w:rPr>
          <w:rFonts w:ascii="Arial" w:hAnsi="Arial" w:cs="Arial"/>
          <w:bCs/>
          <w:sz w:val="24"/>
          <w:szCs w:val="24"/>
        </w:rPr>
        <w:t xml:space="preserve"> which things are carried out.</w:t>
      </w:r>
    </w:p>
    <w:p w14:paraId="30E43875" w14:textId="08A78294" w:rsidR="008238EE" w:rsidRDefault="0072788D" w:rsidP="007112A8">
      <w:pPr>
        <w:spacing w:line="360" w:lineRule="auto"/>
        <w:rPr>
          <w:rFonts w:ascii="Arial" w:hAnsi="Arial" w:cs="Arial"/>
          <w:color w:val="000000" w:themeColor="text1"/>
          <w:sz w:val="24"/>
          <w:szCs w:val="24"/>
        </w:rPr>
      </w:pPr>
      <w:r w:rsidRPr="002D0AD2">
        <w:rPr>
          <w:rFonts w:ascii="Arial" w:hAnsi="Arial" w:cs="Arial"/>
          <w:sz w:val="24"/>
          <w:szCs w:val="24"/>
        </w:rPr>
        <w:t xml:space="preserve">                                                                                                                                                                                                                                                                                                                                                                                                                                                                                                                                                                                                                                                                                                                                                                                                                                                                                                                                                                                                                                                                                                                                                                                                                                                                                                                                                                                                                                                                                                                                                                                                                                                                                                                                                                                                                                                                                                                                                                                                                                                                                                                                                                                                                                                                                                                                                                                                                                                                                                                                                                                                                                                                                                                                                                                                                                                                                                                                                                                                                                                                                                                                                                                                                                                                                                                                                                                                                                                                                                                                                                                                                                                                                                                                                                                                                                                                                                                                                                                                                                                                                                                                                                                                                                                                                                                                                                                                                                                                                                                                                                                                                                                                                                                                                                                                                                                                                                                                                                                                                                                                                                                                                                                                                                                                                                       </w:t>
      </w:r>
      <w:r w:rsidR="007112A8">
        <w:rPr>
          <w:rFonts w:ascii="Arial" w:hAnsi="Arial" w:cs="Arial"/>
          <w:sz w:val="24"/>
          <w:szCs w:val="24"/>
        </w:rPr>
        <w:t xml:space="preserve">                   </w:t>
      </w:r>
      <w:r w:rsidR="002473B3" w:rsidRPr="00980527">
        <w:rPr>
          <w:rFonts w:ascii="Arial" w:hAnsi="Arial" w:cs="Arial"/>
          <w:color w:val="000000" w:themeColor="text1"/>
          <w:sz w:val="24"/>
          <w:szCs w:val="24"/>
        </w:rPr>
        <w:t xml:space="preserve">When focusing on </w:t>
      </w:r>
      <w:r w:rsidR="004A243F">
        <w:rPr>
          <w:rFonts w:ascii="Arial" w:hAnsi="Arial" w:cs="Arial"/>
          <w:color w:val="000000" w:themeColor="text1"/>
          <w:sz w:val="24"/>
          <w:szCs w:val="24"/>
        </w:rPr>
        <w:t xml:space="preserve">the </w:t>
      </w:r>
      <w:r w:rsidR="002473B3" w:rsidRPr="00980527">
        <w:rPr>
          <w:rFonts w:ascii="Arial" w:hAnsi="Arial" w:cs="Arial"/>
          <w:color w:val="000000" w:themeColor="text1"/>
          <w:sz w:val="24"/>
          <w:szCs w:val="24"/>
        </w:rPr>
        <w:t>product,</w:t>
      </w:r>
      <w:r w:rsidR="004A243F">
        <w:rPr>
          <w:rFonts w:ascii="Arial" w:hAnsi="Arial" w:cs="Arial"/>
          <w:color w:val="000000" w:themeColor="text1"/>
          <w:sz w:val="24"/>
          <w:szCs w:val="24"/>
        </w:rPr>
        <w:t xml:space="preserve"> </w:t>
      </w:r>
      <w:r w:rsidR="008238EE" w:rsidRPr="00980527">
        <w:rPr>
          <w:rFonts w:ascii="Arial" w:hAnsi="Arial" w:cs="Arial"/>
          <w:color w:val="000000" w:themeColor="text1"/>
          <w:sz w:val="24"/>
          <w:szCs w:val="24"/>
        </w:rPr>
        <w:t>Indian Street Kitche</w:t>
      </w:r>
      <w:r w:rsidR="002473B3" w:rsidRPr="00980527">
        <w:rPr>
          <w:rFonts w:ascii="Arial" w:hAnsi="Arial" w:cs="Arial"/>
          <w:color w:val="000000" w:themeColor="text1"/>
          <w:sz w:val="24"/>
          <w:szCs w:val="24"/>
        </w:rPr>
        <w:t xml:space="preserve">n </w:t>
      </w:r>
      <w:r w:rsidR="004A243F" w:rsidRPr="00980527">
        <w:rPr>
          <w:rFonts w:ascii="Arial" w:hAnsi="Arial" w:cs="Arial"/>
          <w:color w:val="000000" w:themeColor="text1"/>
          <w:sz w:val="24"/>
          <w:szCs w:val="24"/>
        </w:rPr>
        <w:t>started</w:t>
      </w:r>
      <w:r w:rsidR="002473B3" w:rsidRPr="00980527">
        <w:rPr>
          <w:rFonts w:ascii="Arial" w:hAnsi="Arial" w:cs="Arial"/>
          <w:color w:val="000000" w:themeColor="text1"/>
          <w:sz w:val="24"/>
          <w:szCs w:val="24"/>
        </w:rPr>
        <w:t xml:space="preserve"> with a</w:t>
      </w:r>
      <w:r w:rsidR="008238EE" w:rsidRPr="00980527">
        <w:rPr>
          <w:rFonts w:ascii="Arial" w:hAnsi="Arial" w:cs="Arial"/>
          <w:color w:val="000000" w:themeColor="text1"/>
          <w:sz w:val="24"/>
          <w:szCs w:val="24"/>
        </w:rPr>
        <w:t xml:space="preserve"> menu</w:t>
      </w:r>
      <w:r w:rsidR="002473B3" w:rsidRPr="00980527">
        <w:rPr>
          <w:rFonts w:ascii="Arial" w:hAnsi="Arial" w:cs="Arial"/>
          <w:color w:val="000000" w:themeColor="text1"/>
          <w:sz w:val="24"/>
          <w:szCs w:val="24"/>
        </w:rPr>
        <w:t>,</w:t>
      </w:r>
      <w:r w:rsidR="008238EE" w:rsidRPr="00980527">
        <w:rPr>
          <w:rFonts w:ascii="Arial" w:hAnsi="Arial" w:cs="Arial"/>
          <w:color w:val="000000" w:themeColor="text1"/>
          <w:sz w:val="24"/>
          <w:szCs w:val="24"/>
        </w:rPr>
        <w:t xml:space="preserve"> </w:t>
      </w:r>
      <w:r w:rsidR="002473B3" w:rsidRPr="00980527">
        <w:rPr>
          <w:rFonts w:ascii="Arial" w:hAnsi="Arial" w:cs="Arial"/>
          <w:color w:val="000000" w:themeColor="text1"/>
          <w:sz w:val="24"/>
          <w:szCs w:val="24"/>
        </w:rPr>
        <w:t xml:space="preserve">limited to a few </w:t>
      </w:r>
      <w:r w:rsidR="008238EE" w:rsidRPr="00980527">
        <w:rPr>
          <w:rFonts w:ascii="Arial" w:hAnsi="Arial" w:cs="Arial"/>
          <w:color w:val="000000" w:themeColor="text1"/>
          <w:sz w:val="24"/>
          <w:szCs w:val="24"/>
        </w:rPr>
        <w:t xml:space="preserve">starters and burgers. However, in discussion with the owner, a new menu of </w:t>
      </w:r>
      <w:r w:rsidR="002473B3" w:rsidRPr="00980527">
        <w:rPr>
          <w:rFonts w:ascii="Arial" w:hAnsi="Arial" w:cs="Arial"/>
          <w:color w:val="000000" w:themeColor="text1"/>
          <w:sz w:val="24"/>
          <w:szCs w:val="24"/>
        </w:rPr>
        <w:t xml:space="preserve">different wraps was suggested as a lunch time offer. Wraps are a very versatile option, and can be applied to all taste palettes, (meaty, healthy, vegetarian, vegan etc). </w:t>
      </w:r>
    </w:p>
    <w:p w14:paraId="1620284C" w14:textId="151ADE63" w:rsidR="001F2B48" w:rsidRDefault="001F2B48" w:rsidP="001F2B48">
      <w:pPr>
        <w:spacing w:line="360" w:lineRule="auto"/>
        <w:rPr>
          <w:rFonts w:ascii="Arial" w:hAnsi="Arial" w:cs="Arial"/>
          <w:bCs/>
          <w:color w:val="000000" w:themeColor="text1"/>
          <w:sz w:val="24"/>
          <w:szCs w:val="24"/>
        </w:rPr>
      </w:pPr>
      <w:r w:rsidRPr="00A32984">
        <w:rPr>
          <w:rFonts w:ascii="Arial" w:hAnsi="Arial" w:cs="Arial"/>
          <w:bCs/>
          <w:color w:val="000000" w:themeColor="text1"/>
          <w:sz w:val="24"/>
          <w:szCs w:val="24"/>
        </w:rPr>
        <w:t>Taken from online reviews, the position of Indian Street food is regarded as relatively good. Customers have noted ‘food being amazing’ ‘a good range of vegan and vegetarian options’ and a ‘friendly service’</w:t>
      </w:r>
      <w:r w:rsidR="002B1DA6" w:rsidRPr="00A32984">
        <w:rPr>
          <w:rFonts w:ascii="Arial" w:hAnsi="Arial" w:cs="Arial"/>
          <w:bCs/>
          <w:color w:val="000000" w:themeColor="text1"/>
          <w:sz w:val="24"/>
          <w:szCs w:val="24"/>
        </w:rPr>
        <w:t xml:space="preserve"> (Facebook, 2019)</w:t>
      </w:r>
      <w:r>
        <w:rPr>
          <w:rFonts w:ascii="Arial" w:hAnsi="Arial" w:cs="Arial"/>
          <w:bCs/>
          <w:color w:val="000000" w:themeColor="text1"/>
          <w:sz w:val="24"/>
          <w:szCs w:val="24"/>
        </w:rPr>
        <w:t xml:space="preserve"> </w:t>
      </w:r>
    </w:p>
    <w:p w14:paraId="30870465" w14:textId="6F0E0F21" w:rsidR="00980527" w:rsidRDefault="002473B3" w:rsidP="00980527">
      <w:pPr>
        <w:spacing w:line="360" w:lineRule="auto"/>
        <w:rPr>
          <w:rFonts w:ascii="Arial" w:hAnsi="Arial" w:cs="Arial"/>
          <w:bCs/>
          <w:color w:val="000000" w:themeColor="text1"/>
          <w:sz w:val="24"/>
          <w:szCs w:val="24"/>
        </w:rPr>
      </w:pPr>
      <w:r w:rsidRPr="00980527">
        <w:rPr>
          <w:rFonts w:ascii="Arial" w:hAnsi="Arial" w:cs="Arial"/>
          <w:bCs/>
          <w:color w:val="000000" w:themeColor="text1"/>
          <w:sz w:val="24"/>
          <w:szCs w:val="24"/>
        </w:rPr>
        <w:t>When considering the process of innovation,</w:t>
      </w:r>
      <w:r w:rsidR="004A243F">
        <w:rPr>
          <w:rFonts w:ascii="Arial" w:hAnsi="Arial" w:cs="Arial"/>
          <w:bCs/>
          <w:color w:val="000000" w:themeColor="text1"/>
          <w:sz w:val="24"/>
          <w:szCs w:val="24"/>
        </w:rPr>
        <w:t xml:space="preserve"> </w:t>
      </w:r>
      <w:r w:rsidR="00980527" w:rsidRPr="00980527">
        <w:rPr>
          <w:rFonts w:ascii="Arial" w:hAnsi="Arial" w:cs="Arial"/>
          <w:bCs/>
          <w:color w:val="000000" w:themeColor="text1"/>
          <w:sz w:val="24"/>
          <w:szCs w:val="24"/>
        </w:rPr>
        <w:t>India</w:t>
      </w:r>
      <w:r w:rsidR="004A243F">
        <w:rPr>
          <w:rFonts w:ascii="Arial" w:hAnsi="Arial" w:cs="Arial"/>
          <w:bCs/>
          <w:color w:val="000000" w:themeColor="text1"/>
          <w:sz w:val="24"/>
          <w:szCs w:val="24"/>
        </w:rPr>
        <w:t>n</w:t>
      </w:r>
      <w:r w:rsidR="00980527" w:rsidRPr="00980527">
        <w:rPr>
          <w:rFonts w:ascii="Arial" w:hAnsi="Arial" w:cs="Arial"/>
          <w:bCs/>
          <w:color w:val="000000" w:themeColor="text1"/>
          <w:sz w:val="24"/>
          <w:szCs w:val="24"/>
        </w:rPr>
        <w:t xml:space="preserve"> Street kitchen originally had only one method of contact; via approaching the food truck and waiting in long que</w:t>
      </w:r>
      <w:r w:rsidR="004A243F">
        <w:rPr>
          <w:rFonts w:ascii="Arial" w:hAnsi="Arial" w:cs="Arial"/>
          <w:bCs/>
          <w:color w:val="000000" w:themeColor="text1"/>
          <w:sz w:val="24"/>
          <w:szCs w:val="24"/>
        </w:rPr>
        <w:t>ue</w:t>
      </w:r>
      <w:r w:rsidR="00980527" w:rsidRPr="00980527">
        <w:rPr>
          <w:rFonts w:ascii="Arial" w:hAnsi="Arial" w:cs="Arial"/>
          <w:bCs/>
          <w:color w:val="000000" w:themeColor="text1"/>
          <w:sz w:val="24"/>
          <w:szCs w:val="24"/>
        </w:rPr>
        <w:t xml:space="preserve">s to be served. This approach limited customer interaction, client base, sales and marketing. </w:t>
      </w:r>
      <w:r w:rsidR="004842BA">
        <w:rPr>
          <w:rFonts w:ascii="Arial" w:hAnsi="Arial" w:cs="Arial"/>
          <w:bCs/>
          <w:color w:val="000000" w:themeColor="text1"/>
          <w:sz w:val="24"/>
          <w:szCs w:val="24"/>
        </w:rPr>
        <w:t>However, one of the downfalls of the company was that the long qu</w:t>
      </w:r>
      <w:r w:rsidR="009B5A0C">
        <w:rPr>
          <w:rFonts w:ascii="Arial" w:hAnsi="Arial" w:cs="Arial"/>
          <w:bCs/>
          <w:color w:val="000000" w:themeColor="text1"/>
          <w:sz w:val="24"/>
          <w:szCs w:val="24"/>
        </w:rPr>
        <w:t xml:space="preserve">eues </w:t>
      </w:r>
      <w:r w:rsidR="004842BA">
        <w:rPr>
          <w:rFonts w:ascii="Arial" w:hAnsi="Arial" w:cs="Arial"/>
          <w:bCs/>
          <w:color w:val="000000" w:themeColor="text1"/>
          <w:sz w:val="24"/>
          <w:szCs w:val="24"/>
        </w:rPr>
        <w:t xml:space="preserve">were putting customers off. </w:t>
      </w:r>
      <w:r w:rsidR="005C54FE">
        <w:rPr>
          <w:rFonts w:ascii="Arial" w:hAnsi="Arial" w:cs="Arial"/>
          <w:bCs/>
          <w:color w:val="000000" w:themeColor="text1"/>
          <w:sz w:val="24"/>
          <w:szCs w:val="24"/>
        </w:rPr>
        <w:t>It i</w:t>
      </w:r>
      <w:r w:rsidR="0011648F">
        <w:rPr>
          <w:rFonts w:ascii="Arial" w:hAnsi="Arial" w:cs="Arial"/>
          <w:bCs/>
          <w:color w:val="000000" w:themeColor="text1"/>
          <w:sz w:val="24"/>
          <w:szCs w:val="24"/>
        </w:rPr>
        <w:t xml:space="preserve">s therefore suggested that the company open a phone </w:t>
      </w:r>
      <w:r w:rsidR="0011648F">
        <w:rPr>
          <w:rFonts w:ascii="Arial" w:hAnsi="Arial" w:cs="Arial"/>
          <w:bCs/>
          <w:color w:val="000000" w:themeColor="text1"/>
          <w:sz w:val="24"/>
          <w:szCs w:val="24"/>
        </w:rPr>
        <w:lastRenderedPageBreak/>
        <w:t xml:space="preserve">line </w:t>
      </w:r>
      <w:r w:rsidR="004842BA">
        <w:rPr>
          <w:rFonts w:ascii="Arial" w:hAnsi="Arial" w:cs="Arial"/>
          <w:bCs/>
          <w:color w:val="000000" w:themeColor="text1"/>
          <w:sz w:val="24"/>
          <w:szCs w:val="24"/>
        </w:rPr>
        <w:t xml:space="preserve">so that customers </w:t>
      </w:r>
      <w:r w:rsidR="004842BA">
        <w:rPr>
          <w:rFonts w:ascii="Arial" w:hAnsi="Arial" w:cs="Arial"/>
          <w:sz w:val="24"/>
          <w:szCs w:val="24"/>
        </w:rPr>
        <w:t>can pre-book their orders. This would avoid the hassle of waiting</w:t>
      </w:r>
      <w:r w:rsidR="006675B3">
        <w:rPr>
          <w:rFonts w:ascii="Arial" w:hAnsi="Arial" w:cs="Arial"/>
          <w:sz w:val="24"/>
          <w:szCs w:val="24"/>
        </w:rPr>
        <w:t>,</w:t>
      </w:r>
      <w:r w:rsidR="004842BA">
        <w:rPr>
          <w:rFonts w:ascii="Arial" w:hAnsi="Arial" w:cs="Arial"/>
          <w:sz w:val="24"/>
          <w:szCs w:val="24"/>
        </w:rPr>
        <w:t xml:space="preserve"> offer convenience to </w:t>
      </w:r>
      <w:r w:rsidR="0053042E">
        <w:rPr>
          <w:rFonts w:ascii="Arial" w:hAnsi="Arial" w:cs="Arial"/>
          <w:sz w:val="24"/>
          <w:szCs w:val="24"/>
        </w:rPr>
        <w:t>customers and</w:t>
      </w:r>
      <w:r w:rsidR="009B5A0C">
        <w:rPr>
          <w:rFonts w:ascii="Arial" w:hAnsi="Arial" w:cs="Arial"/>
          <w:sz w:val="24"/>
          <w:szCs w:val="24"/>
        </w:rPr>
        <w:t xml:space="preserve"> </w:t>
      </w:r>
      <w:r w:rsidR="004842BA">
        <w:rPr>
          <w:rFonts w:ascii="Arial" w:hAnsi="Arial" w:cs="Arial"/>
          <w:bCs/>
          <w:color w:val="000000" w:themeColor="text1"/>
          <w:sz w:val="24"/>
          <w:szCs w:val="24"/>
        </w:rPr>
        <w:t xml:space="preserve">widen the number of sales and loyalty of customers. </w:t>
      </w:r>
    </w:p>
    <w:p w14:paraId="4C73BD19" w14:textId="5BB40E97" w:rsidR="00DC491E" w:rsidRPr="00AC04F2" w:rsidRDefault="00DC491E" w:rsidP="00AC04F2">
      <w:pPr>
        <w:pStyle w:val="Heading1"/>
        <w:rPr>
          <w:b/>
          <w:sz w:val="26"/>
          <w:szCs w:val="26"/>
        </w:rPr>
      </w:pPr>
      <w:bookmarkStart w:id="9" w:name="_Toc34242868"/>
      <w:r w:rsidRPr="00AC04F2">
        <w:rPr>
          <w:b/>
        </w:rPr>
        <w:t>Channel innovations</w:t>
      </w:r>
      <w:bookmarkEnd w:id="9"/>
    </w:p>
    <w:p w14:paraId="587514A1" w14:textId="77777777" w:rsidR="001F2B48" w:rsidRDefault="001F2B48" w:rsidP="00DC491E">
      <w:pPr>
        <w:spacing w:line="360" w:lineRule="auto"/>
        <w:ind w:left="720"/>
        <w:rPr>
          <w:rFonts w:ascii="Arial" w:hAnsi="Arial" w:cs="Arial"/>
          <w:bCs/>
          <w:i/>
          <w:color w:val="000000" w:themeColor="text1"/>
          <w:sz w:val="24"/>
          <w:szCs w:val="24"/>
        </w:rPr>
      </w:pPr>
    </w:p>
    <w:p w14:paraId="7ACBEE61" w14:textId="1D1ADF84" w:rsidR="00650DE2" w:rsidRDefault="00DC491E" w:rsidP="00DC491E">
      <w:pPr>
        <w:spacing w:line="360" w:lineRule="auto"/>
        <w:ind w:left="720"/>
        <w:rPr>
          <w:rFonts w:ascii="Arial" w:hAnsi="Arial" w:cs="Arial"/>
          <w:bCs/>
          <w:i/>
          <w:color w:val="000000" w:themeColor="text1"/>
          <w:sz w:val="24"/>
          <w:szCs w:val="24"/>
        </w:rPr>
      </w:pPr>
      <w:r>
        <w:rPr>
          <w:rFonts w:ascii="Arial" w:hAnsi="Arial" w:cs="Arial"/>
          <w:bCs/>
          <w:i/>
          <w:color w:val="000000" w:themeColor="text1"/>
          <w:sz w:val="24"/>
          <w:szCs w:val="24"/>
        </w:rPr>
        <w:t>“</w:t>
      </w:r>
      <w:r w:rsidR="00312049" w:rsidRPr="00DC491E">
        <w:rPr>
          <w:rFonts w:ascii="Arial" w:hAnsi="Arial" w:cs="Arial"/>
          <w:bCs/>
          <w:color w:val="000000" w:themeColor="text1"/>
          <w:sz w:val="24"/>
          <w:szCs w:val="24"/>
        </w:rPr>
        <w:t xml:space="preserve">Channel innovations encompass all the ways that you connect your company’s offerings with your customers and users. While e-commerce has emerged as a dominant force in recent years, traditional channels such as physical stores are still important — particularly when it comes to creating immersive </w:t>
      </w:r>
      <w:r w:rsidR="00312049" w:rsidRPr="001F2B48">
        <w:rPr>
          <w:rFonts w:ascii="Arial" w:hAnsi="Arial" w:cs="Arial"/>
          <w:bCs/>
          <w:color w:val="000000" w:themeColor="text1"/>
          <w:sz w:val="24"/>
          <w:szCs w:val="24"/>
        </w:rPr>
        <w:t>experiences.</w:t>
      </w:r>
      <w:r w:rsidRPr="001F2B48">
        <w:rPr>
          <w:rFonts w:ascii="Arial" w:hAnsi="Arial" w:cs="Arial"/>
          <w:bCs/>
          <w:color w:val="000000" w:themeColor="text1"/>
          <w:sz w:val="24"/>
          <w:szCs w:val="24"/>
        </w:rPr>
        <w:t>”</w:t>
      </w:r>
      <w:r w:rsidRPr="001F2B48">
        <w:rPr>
          <w:rFonts w:ascii="Arial" w:hAnsi="Arial" w:cs="Arial"/>
          <w:sz w:val="24"/>
          <w:szCs w:val="24"/>
        </w:rPr>
        <w:t xml:space="preserve"> (</w:t>
      </w:r>
      <w:proofErr w:type="spellStart"/>
      <w:r w:rsidRPr="001F2B48">
        <w:rPr>
          <w:rFonts w:ascii="Arial" w:hAnsi="Arial" w:cs="Arial"/>
          <w:sz w:val="24"/>
          <w:szCs w:val="24"/>
        </w:rPr>
        <w:t>PennState</w:t>
      </w:r>
      <w:proofErr w:type="spellEnd"/>
      <w:r w:rsidRPr="001F2B48">
        <w:rPr>
          <w:rFonts w:ascii="Arial" w:hAnsi="Arial" w:cs="Arial"/>
          <w:sz w:val="24"/>
          <w:szCs w:val="24"/>
        </w:rPr>
        <w:t>, 2018</w:t>
      </w:r>
      <w:r w:rsidR="001F2B48">
        <w:rPr>
          <w:rFonts w:ascii="Arial" w:hAnsi="Arial" w:cs="Arial"/>
          <w:sz w:val="24"/>
          <w:szCs w:val="24"/>
        </w:rPr>
        <w:t>, no p. no.</w:t>
      </w:r>
      <w:r w:rsidRPr="001F2B48">
        <w:rPr>
          <w:rFonts w:ascii="Arial" w:hAnsi="Arial" w:cs="Arial"/>
          <w:sz w:val="24"/>
          <w:szCs w:val="24"/>
        </w:rPr>
        <w:t>)</w:t>
      </w:r>
    </w:p>
    <w:p w14:paraId="191E7514" w14:textId="1E79FC37" w:rsidR="005C54FE" w:rsidRDefault="005C54FE" w:rsidP="00DC491E">
      <w:pPr>
        <w:spacing w:line="360" w:lineRule="auto"/>
        <w:rPr>
          <w:rFonts w:ascii="Arial" w:hAnsi="Arial" w:cs="Arial"/>
          <w:bCs/>
          <w:i/>
          <w:color w:val="000000" w:themeColor="text1"/>
          <w:sz w:val="24"/>
          <w:szCs w:val="24"/>
        </w:rPr>
      </w:pPr>
      <w:r w:rsidRPr="005C54FE">
        <w:rPr>
          <w:rFonts w:ascii="Arial" w:hAnsi="Arial" w:cs="Arial"/>
          <w:bCs/>
          <w:color w:val="000000" w:themeColor="text1"/>
          <w:sz w:val="24"/>
          <w:szCs w:val="24"/>
        </w:rPr>
        <w:t>Being innovative means giving customers what they want with the most amount of convenience and pleasure</w:t>
      </w:r>
      <w:r w:rsidR="001F2B48">
        <w:rPr>
          <w:rFonts w:ascii="Arial" w:hAnsi="Arial" w:cs="Arial"/>
          <w:bCs/>
          <w:color w:val="000000" w:themeColor="text1"/>
          <w:sz w:val="24"/>
          <w:szCs w:val="24"/>
        </w:rPr>
        <w:t>. F</w:t>
      </w:r>
      <w:r>
        <w:rPr>
          <w:rFonts w:ascii="Arial" w:hAnsi="Arial" w:cs="Arial"/>
          <w:bCs/>
          <w:color w:val="000000" w:themeColor="text1"/>
          <w:sz w:val="24"/>
          <w:szCs w:val="24"/>
        </w:rPr>
        <w:t>or example</w:t>
      </w:r>
      <w:r w:rsidR="001F2B48">
        <w:rPr>
          <w:rFonts w:ascii="Arial" w:hAnsi="Arial" w:cs="Arial"/>
          <w:bCs/>
          <w:color w:val="000000" w:themeColor="text1"/>
          <w:sz w:val="24"/>
          <w:szCs w:val="24"/>
        </w:rPr>
        <w:t>,</w:t>
      </w:r>
      <w:r>
        <w:rPr>
          <w:rFonts w:ascii="Arial" w:hAnsi="Arial" w:cs="Arial"/>
          <w:bCs/>
          <w:color w:val="000000" w:themeColor="text1"/>
          <w:sz w:val="24"/>
          <w:szCs w:val="24"/>
        </w:rPr>
        <w:t xml:space="preserve"> </w:t>
      </w:r>
      <w:r w:rsidR="00DC491E" w:rsidRPr="005C54FE">
        <w:rPr>
          <w:rFonts w:ascii="Arial" w:hAnsi="Arial" w:cs="Arial"/>
          <w:bCs/>
          <w:color w:val="000000" w:themeColor="text1"/>
          <w:sz w:val="24"/>
          <w:szCs w:val="24"/>
        </w:rPr>
        <w:t xml:space="preserve">Dollar Shave Club </w:t>
      </w:r>
      <w:r w:rsidRPr="005C54FE">
        <w:rPr>
          <w:rFonts w:ascii="Arial" w:hAnsi="Arial" w:cs="Arial"/>
          <w:bCs/>
          <w:color w:val="000000" w:themeColor="text1"/>
          <w:sz w:val="24"/>
          <w:szCs w:val="24"/>
        </w:rPr>
        <w:t>provides</w:t>
      </w:r>
      <w:r w:rsidR="00DC491E" w:rsidRPr="005C54FE">
        <w:rPr>
          <w:rFonts w:ascii="Arial" w:hAnsi="Arial" w:cs="Arial"/>
          <w:bCs/>
          <w:color w:val="000000" w:themeColor="text1"/>
          <w:sz w:val="24"/>
          <w:szCs w:val="24"/>
        </w:rPr>
        <w:t xml:space="preserve"> </w:t>
      </w:r>
      <w:r w:rsidR="001F2B48">
        <w:rPr>
          <w:rFonts w:ascii="Arial" w:hAnsi="Arial" w:cs="Arial"/>
          <w:bCs/>
          <w:color w:val="000000" w:themeColor="text1"/>
          <w:sz w:val="24"/>
          <w:szCs w:val="24"/>
        </w:rPr>
        <w:t>razor blades d</w:t>
      </w:r>
      <w:r w:rsidR="00DC491E" w:rsidRPr="005C54FE">
        <w:rPr>
          <w:rFonts w:ascii="Arial" w:hAnsi="Arial" w:cs="Arial"/>
          <w:bCs/>
          <w:color w:val="000000" w:themeColor="text1"/>
          <w:sz w:val="24"/>
          <w:szCs w:val="24"/>
        </w:rPr>
        <w:t>irect to your door</w:t>
      </w:r>
      <w:r w:rsidR="001F2B48">
        <w:rPr>
          <w:rFonts w:ascii="Arial" w:hAnsi="Arial" w:cs="Arial"/>
          <w:bCs/>
          <w:color w:val="000000" w:themeColor="text1"/>
          <w:sz w:val="24"/>
          <w:szCs w:val="24"/>
        </w:rPr>
        <w:t xml:space="preserve">. </w:t>
      </w:r>
      <w:r w:rsidRPr="005C54FE">
        <w:rPr>
          <w:rFonts w:ascii="Arial" w:hAnsi="Arial" w:cs="Arial"/>
          <w:bCs/>
          <w:color w:val="000000" w:themeColor="text1"/>
          <w:sz w:val="24"/>
          <w:szCs w:val="24"/>
        </w:rPr>
        <w:t xml:space="preserve">The razor blades are cheaper but paid for on a subscription </w:t>
      </w:r>
      <w:r w:rsidR="001F2B48">
        <w:rPr>
          <w:rFonts w:ascii="Arial" w:hAnsi="Arial" w:cs="Arial"/>
          <w:bCs/>
          <w:color w:val="000000" w:themeColor="text1"/>
          <w:sz w:val="24"/>
          <w:szCs w:val="24"/>
        </w:rPr>
        <w:t xml:space="preserve">basis, </w:t>
      </w:r>
      <w:r w:rsidRPr="005C54FE">
        <w:rPr>
          <w:rFonts w:ascii="Arial" w:hAnsi="Arial" w:cs="Arial"/>
          <w:bCs/>
          <w:color w:val="000000" w:themeColor="text1"/>
          <w:sz w:val="24"/>
          <w:szCs w:val="24"/>
        </w:rPr>
        <w:t>which maintains customer loyalty, convenience and profit.</w:t>
      </w:r>
    </w:p>
    <w:p w14:paraId="037AD1A4" w14:textId="17BA7AC8" w:rsidR="005C54FE" w:rsidRDefault="004842BA" w:rsidP="00980527">
      <w:pPr>
        <w:spacing w:line="360" w:lineRule="auto"/>
        <w:rPr>
          <w:rFonts w:ascii="Arial" w:hAnsi="Arial" w:cs="Arial"/>
          <w:sz w:val="24"/>
          <w:szCs w:val="24"/>
        </w:rPr>
      </w:pPr>
      <w:r>
        <w:rPr>
          <w:rFonts w:ascii="Arial" w:hAnsi="Arial" w:cs="Arial"/>
          <w:bCs/>
          <w:color w:val="000000" w:themeColor="text1"/>
          <w:sz w:val="24"/>
          <w:szCs w:val="24"/>
        </w:rPr>
        <w:t xml:space="preserve">It is further </w:t>
      </w:r>
      <w:r w:rsidRPr="00D23D3A">
        <w:rPr>
          <w:rFonts w:ascii="Arial" w:hAnsi="Arial" w:cs="Arial"/>
          <w:bCs/>
          <w:color w:val="000000" w:themeColor="text1"/>
          <w:sz w:val="24"/>
          <w:szCs w:val="24"/>
        </w:rPr>
        <w:t>suggested that the company increase</w:t>
      </w:r>
      <w:r w:rsidR="009B5A0C" w:rsidRPr="00D23D3A">
        <w:rPr>
          <w:rFonts w:ascii="Arial" w:hAnsi="Arial" w:cs="Arial"/>
          <w:bCs/>
          <w:color w:val="000000" w:themeColor="text1"/>
          <w:sz w:val="24"/>
          <w:szCs w:val="24"/>
        </w:rPr>
        <w:t>s</w:t>
      </w:r>
      <w:r w:rsidRPr="00D23D3A">
        <w:rPr>
          <w:rFonts w:ascii="Arial" w:hAnsi="Arial" w:cs="Arial"/>
          <w:bCs/>
          <w:color w:val="000000" w:themeColor="text1"/>
          <w:sz w:val="24"/>
          <w:szCs w:val="24"/>
        </w:rPr>
        <w:t xml:space="preserve"> customer interaction by offering online competitions</w:t>
      </w:r>
      <w:r w:rsidRPr="00A32984">
        <w:rPr>
          <w:rFonts w:ascii="Arial" w:hAnsi="Arial" w:cs="Arial"/>
          <w:bCs/>
          <w:color w:val="000000" w:themeColor="text1"/>
          <w:sz w:val="24"/>
          <w:szCs w:val="24"/>
        </w:rPr>
        <w:t xml:space="preserve">. </w:t>
      </w:r>
      <w:r w:rsidR="00A32984" w:rsidRPr="00A32984">
        <w:rPr>
          <w:rFonts w:ascii="Arial" w:hAnsi="Arial" w:cs="Arial"/>
          <w:bCs/>
          <w:color w:val="000000" w:themeColor="text1"/>
          <w:sz w:val="24"/>
          <w:szCs w:val="24"/>
        </w:rPr>
        <w:t xml:space="preserve">According to </w:t>
      </w:r>
      <w:proofErr w:type="spellStart"/>
      <w:r w:rsidR="00A32984" w:rsidRPr="00A32984">
        <w:rPr>
          <w:rFonts w:ascii="Arial" w:hAnsi="Arial" w:cs="Arial"/>
          <w:bCs/>
          <w:color w:val="000000" w:themeColor="text1"/>
          <w:sz w:val="24"/>
          <w:szCs w:val="24"/>
        </w:rPr>
        <w:t>Skillicorn</w:t>
      </w:r>
      <w:proofErr w:type="spellEnd"/>
      <w:r w:rsidR="00A32984" w:rsidRPr="00A32984">
        <w:rPr>
          <w:rFonts w:ascii="Arial" w:hAnsi="Arial" w:cs="Arial"/>
          <w:bCs/>
          <w:color w:val="000000" w:themeColor="text1"/>
          <w:sz w:val="24"/>
          <w:szCs w:val="24"/>
        </w:rPr>
        <w:t xml:space="preserve"> (2019), </w:t>
      </w:r>
      <w:r w:rsidR="00D23D3A" w:rsidRPr="00A32984">
        <w:rPr>
          <w:rFonts w:ascii="Arial" w:hAnsi="Arial" w:cs="Arial"/>
          <w:sz w:val="24"/>
          <w:szCs w:val="24"/>
        </w:rPr>
        <w:t>it</w:t>
      </w:r>
      <w:r w:rsidR="00D23D3A" w:rsidRPr="00D23D3A">
        <w:rPr>
          <w:rFonts w:ascii="Arial" w:hAnsi="Arial" w:cs="Arial"/>
          <w:sz w:val="24"/>
          <w:szCs w:val="24"/>
        </w:rPr>
        <w:t xml:space="preserve"> is important to</w:t>
      </w:r>
      <w:r w:rsidR="005C54FE" w:rsidRPr="00D23D3A">
        <w:rPr>
          <w:rFonts w:ascii="Arial" w:hAnsi="Arial" w:cs="Arial"/>
          <w:sz w:val="24"/>
          <w:szCs w:val="24"/>
        </w:rPr>
        <w:t xml:space="preserve"> foster compelling interactions</w:t>
      </w:r>
      <w:r w:rsidR="006675B3">
        <w:rPr>
          <w:rFonts w:ascii="Arial" w:hAnsi="Arial" w:cs="Arial"/>
          <w:sz w:val="24"/>
          <w:szCs w:val="24"/>
        </w:rPr>
        <w:t>.</w:t>
      </w:r>
    </w:p>
    <w:p w14:paraId="5F4A166F" w14:textId="20A4CEAC" w:rsidR="00312049" w:rsidRPr="00216D64" w:rsidRDefault="00312049" w:rsidP="00312049">
      <w:pPr>
        <w:pStyle w:val="Heading2"/>
        <w:rPr>
          <w:b/>
          <w:bCs/>
          <w:i/>
        </w:rPr>
      </w:pPr>
      <w:bookmarkStart w:id="10" w:name="_Toc34242869"/>
      <w:r w:rsidRPr="00216D64">
        <w:rPr>
          <w:b/>
          <w:bCs/>
        </w:rPr>
        <w:t>Customer Engagement</w:t>
      </w:r>
      <w:bookmarkEnd w:id="10"/>
    </w:p>
    <w:p w14:paraId="6E183327" w14:textId="417DEC78" w:rsidR="00650DE2" w:rsidRDefault="00D23D3A" w:rsidP="005C54FE">
      <w:pPr>
        <w:spacing w:line="360" w:lineRule="auto"/>
        <w:rPr>
          <w:rFonts w:ascii="Arial" w:hAnsi="Arial" w:cs="Arial"/>
          <w:sz w:val="24"/>
          <w:szCs w:val="24"/>
        </w:rPr>
      </w:pPr>
      <w:r w:rsidRPr="00D23D3A">
        <w:rPr>
          <w:rFonts w:ascii="Arial" w:hAnsi="Arial" w:cs="Arial"/>
          <w:sz w:val="24"/>
          <w:szCs w:val="24"/>
        </w:rPr>
        <w:t>“</w:t>
      </w:r>
      <w:r w:rsidR="00312049" w:rsidRPr="00D23D3A">
        <w:rPr>
          <w:rFonts w:ascii="Arial" w:hAnsi="Arial" w:cs="Arial"/>
          <w:sz w:val="24"/>
          <w:szCs w:val="24"/>
        </w:rPr>
        <w:t xml:space="preserve">Customer Engagement innovations are all about understanding the deep-seated aspirations of customers and </w:t>
      </w:r>
      <w:proofErr w:type="gramStart"/>
      <w:r w:rsidR="00312049" w:rsidRPr="00D23D3A">
        <w:rPr>
          <w:rFonts w:ascii="Arial" w:hAnsi="Arial" w:cs="Arial"/>
          <w:sz w:val="24"/>
          <w:szCs w:val="24"/>
        </w:rPr>
        <w:t>users, and</w:t>
      </w:r>
      <w:proofErr w:type="gramEnd"/>
      <w:r w:rsidR="00312049" w:rsidRPr="00D23D3A">
        <w:rPr>
          <w:rFonts w:ascii="Arial" w:hAnsi="Arial" w:cs="Arial"/>
          <w:sz w:val="24"/>
          <w:szCs w:val="24"/>
        </w:rPr>
        <w:t xml:space="preserve"> using those insights to develop meaningful connections between them and your company.</w:t>
      </w:r>
      <w:r w:rsidRPr="00D23D3A">
        <w:rPr>
          <w:rFonts w:ascii="Arial" w:hAnsi="Arial" w:cs="Arial"/>
          <w:sz w:val="24"/>
          <w:szCs w:val="24"/>
        </w:rPr>
        <w:t>”</w:t>
      </w:r>
      <w:r>
        <w:rPr>
          <w:rFonts w:ascii="Arial" w:hAnsi="Arial" w:cs="Arial"/>
          <w:sz w:val="24"/>
          <w:szCs w:val="24"/>
        </w:rPr>
        <w:t xml:space="preserve"> (CITATION)</w:t>
      </w:r>
    </w:p>
    <w:p w14:paraId="6615B4E6" w14:textId="5BA9D824" w:rsidR="001F2B48" w:rsidRDefault="001F2B48" w:rsidP="001F2B48">
      <w:pPr>
        <w:pStyle w:val="Heading2"/>
        <w:rPr>
          <w:rStyle w:val="Heading1Char"/>
          <w:b/>
        </w:rPr>
      </w:pPr>
      <w:bookmarkStart w:id="11" w:name="_Toc34242870"/>
      <w:r w:rsidRPr="00AC04F2">
        <w:rPr>
          <w:rStyle w:val="Heading1Char"/>
          <w:b/>
        </w:rPr>
        <w:t>Ideas</w:t>
      </w:r>
      <w:bookmarkEnd w:id="11"/>
      <w:r w:rsidRPr="00AC04F2">
        <w:rPr>
          <w:rStyle w:val="Heading1Char"/>
          <w:b/>
        </w:rPr>
        <w:t xml:space="preserve"> </w:t>
      </w:r>
    </w:p>
    <w:p w14:paraId="1DD5BF89" w14:textId="77777777" w:rsidR="00AC04F2" w:rsidRPr="00AC04F2" w:rsidRDefault="00AC04F2" w:rsidP="00AC04F2"/>
    <w:p w14:paraId="69C9BA90" w14:textId="77777777" w:rsidR="001F2B48" w:rsidRPr="004A243F" w:rsidRDefault="001F2B48" w:rsidP="001F2B48">
      <w:pPr>
        <w:spacing w:line="360" w:lineRule="auto"/>
        <w:rPr>
          <w:rFonts w:ascii="Arial" w:hAnsi="Arial" w:cs="Arial"/>
          <w:bCs/>
          <w:sz w:val="24"/>
          <w:szCs w:val="24"/>
        </w:rPr>
      </w:pPr>
      <w:r w:rsidRPr="004A243F">
        <w:rPr>
          <w:rFonts w:ascii="Arial" w:hAnsi="Arial" w:cs="Arial"/>
          <w:bCs/>
          <w:sz w:val="24"/>
          <w:szCs w:val="24"/>
        </w:rPr>
        <w:t>These</w:t>
      </w:r>
      <w:r>
        <w:rPr>
          <w:rFonts w:ascii="Arial" w:hAnsi="Arial" w:cs="Arial"/>
          <w:bCs/>
          <w:sz w:val="24"/>
          <w:szCs w:val="24"/>
        </w:rPr>
        <w:t xml:space="preserve"> are the innovation opportunities identified for the Indian Street Kitchen</w:t>
      </w:r>
    </w:p>
    <w:p w14:paraId="42625525" w14:textId="77777777" w:rsidR="001F2B48" w:rsidRDefault="001F2B48" w:rsidP="00980527">
      <w:pPr>
        <w:spacing w:line="360" w:lineRule="auto"/>
        <w:rPr>
          <w:rFonts w:ascii="Arial" w:hAnsi="Arial" w:cs="Arial"/>
          <w:bCs/>
          <w:color w:val="000000" w:themeColor="text1"/>
          <w:sz w:val="24"/>
          <w:szCs w:val="24"/>
        </w:rPr>
      </w:pPr>
    </w:p>
    <w:p w14:paraId="7C0F11EE" w14:textId="19C17792" w:rsidR="00A07A68" w:rsidRDefault="001F2B48" w:rsidP="00F83066">
      <w:pPr>
        <w:spacing w:after="0" w:line="360" w:lineRule="auto"/>
        <w:rPr>
          <w:sz w:val="28"/>
          <w:szCs w:val="28"/>
        </w:rPr>
      </w:pPr>
      <w:r w:rsidRPr="00F83066">
        <w:rPr>
          <w:rFonts w:ascii="Arial" w:hAnsi="Arial" w:cs="Arial"/>
          <w:noProof/>
          <w:sz w:val="24"/>
          <w:szCs w:val="24"/>
          <w:lang w:eastAsia="en-GB"/>
        </w:rPr>
        <w:lastRenderedPageBreak/>
        <w:drawing>
          <wp:inline distT="0" distB="0" distL="0" distR="0" wp14:anchorId="2E14DD74" wp14:editId="022F2FF9">
            <wp:extent cx="5731510" cy="2201545"/>
            <wp:effectExtent l="0" t="0" r="2540" b="8255"/>
            <wp:docPr id="3" name="pic00001.png" descr="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pic:cNvPicPr>
                      <a:picLocks noChangeAspect="1" noChangeArrowheads="1"/>
                    </pic:cNvPicPr>
                  </pic:nvPicPr>
                  <pic:blipFill>
                    <a:blip r:embed="rId10" cstate="print"/>
                    <a:srcRect/>
                    <a:stretch>
                      <a:fillRect/>
                    </a:stretch>
                  </pic:blipFill>
                  <pic:spPr bwMode="auto">
                    <a:xfrm>
                      <a:off x="0" y="0"/>
                      <a:ext cx="5731510" cy="2201545"/>
                    </a:xfrm>
                    <a:prstGeom prst="rect">
                      <a:avLst/>
                    </a:prstGeom>
                    <a:noFill/>
                    <a:ln>
                      <a:noFill/>
                    </a:ln>
                  </pic:spPr>
                </pic:pic>
              </a:graphicData>
            </a:graphic>
          </wp:inline>
        </w:drawing>
      </w:r>
    </w:p>
    <w:p w14:paraId="6F7DC716" w14:textId="1B27A9CD" w:rsidR="00637752" w:rsidRPr="00AC04F2" w:rsidRDefault="00637752" w:rsidP="00C9516C">
      <w:pPr>
        <w:pStyle w:val="Heading1"/>
        <w:rPr>
          <w:b/>
        </w:rPr>
      </w:pPr>
      <w:bookmarkStart w:id="12" w:name="_Toc34242871"/>
      <w:r w:rsidRPr="00AC04F2">
        <w:rPr>
          <w:b/>
        </w:rPr>
        <w:t>Barriers</w:t>
      </w:r>
      <w:bookmarkEnd w:id="12"/>
      <w:r w:rsidRPr="00AC04F2">
        <w:rPr>
          <w:b/>
        </w:rPr>
        <w:t xml:space="preserve"> </w:t>
      </w:r>
    </w:p>
    <w:p w14:paraId="0957389D" w14:textId="77777777" w:rsidR="004E5017" w:rsidRPr="00AC04F2" w:rsidRDefault="004E5017" w:rsidP="004E5017">
      <w:pPr>
        <w:rPr>
          <w:b/>
        </w:rPr>
      </w:pPr>
    </w:p>
    <w:p w14:paraId="53D101A0" w14:textId="1C219AD8" w:rsidR="004E5017" w:rsidRDefault="009B3DBF" w:rsidP="00F83066">
      <w:pPr>
        <w:spacing w:after="0" w:line="360" w:lineRule="auto"/>
        <w:rPr>
          <w:rFonts w:ascii="Arial" w:hAnsi="Arial" w:cs="Arial"/>
          <w:sz w:val="24"/>
          <w:szCs w:val="24"/>
        </w:rPr>
      </w:pPr>
      <w:r w:rsidRPr="00F83066">
        <w:rPr>
          <w:rFonts w:ascii="Arial" w:hAnsi="Arial" w:cs="Arial"/>
          <w:sz w:val="24"/>
          <w:szCs w:val="24"/>
        </w:rPr>
        <w:t>According to Madrid-</w:t>
      </w:r>
      <w:proofErr w:type="spellStart"/>
      <w:r w:rsidRPr="00F83066">
        <w:rPr>
          <w:rFonts w:ascii="Arial" w:hAnsi="Arial" w:cs="Arial"/>
          <w:sz w:val="24"/>
          <w:szCs w:val="24"/>
        </w:rPr>
        <w:t>Guijarro</w:t>
      </w:r>
      <w:proofErr w:type="spellEnd"/>
      <w:r w:rsidRPr="00F83066">
        <w:rPr>
          <w:rFonts w:ascii="Arial" w:hAnsi="Arial" w:cs="Arial"/>
          <w:sz w:val="24"/>
          <w:szCs w:val="24"/>
        </w:rPr>
        <w:t xml:space="preserve">, Garcia and Van </w:t>
      </w:r>
      <w:proofErr w:type="spellStart"/>
      <w:r w:rsidRPr="00F83066">
        <w:rPr>
          <w:rFonts w:ascii="Arial" w:hAnsi="Arial" w:cs="Arial"/>
          <w:sz w:val="24"/>
          <w:szCs w:val="24"/>
        </w:rPr>
        <w:t>Auken</w:t>
      </w:r>
      <w:proofErr w:type="spellEnd"/>
      <w:r w:rsidRPr="00F83066">
        <w:rPr>
          <w:rFonts w:ascii="Arial" w:hAnsi="Arial" w:cs="Arial"/>
          <w:sz w:val="24"/>
          <w:szCs w:val="24"/>
        </w:rPr>
        <w:t xml:space="preserve"> (2009</w:t>
      </w:r>
      <w:r w:rsidR="00311E9B">
        <w:rPr>
          <w:rFonts w:ascii="Arial" w:hAnsi="Arial" w:cs="Arial"/>
          <w:sz w:val="24"/>
          <w:szCs w:val="24"/>
        </w:rPr>
        <w:t>, cited in Madeira et al 2017</w:t>
      </w:r>
      <w:r w:rsidRPr="00F83066">
        <w:rPr>
          <w:rFonts w:ascii="Arial" w:hAnsi="Arial" w:cs="Arial"/>
          <w:sz w:val="24"/>
          <w:szCs w:val="24"/>
        </w:rPr>
        <w:t xml:space="preserve">) and Hidalgo and </w:t>
      </w:r>
      <w:proofErr w:type="spellStart"/>
      <w:r w:rsidRPr="00F83066">
        <w:rPr>
          <w:rFonts w:ascii="Arial" w:hAnsi="Arial" w:cs="Arial"/>
          <w:sz w:val="24"/>
          <w:szCs w:val="24"/>
        </w:rPr>
        <w:t>D’</w:t>
      </w:r>
      <w:r w:rsidR="00311E9B">
        <w:rPr>
          <w:rFonts w:ascii="Arial" w:hAnsi="Arial" w:cs="Arial"/>
          <w:sz w:val="24"/>
          <w:szCs w:val="24"/>
        </w:rPr>
        <w:t>A</w:t>
      </w:r>
      <w:r w:rsidRPr="00F83066">
        <w:rPr>
          <w:rFonts w:ascii="Arial" w:hAnsi="Arial" w:cs="Arial"/>
          <w:sz w:val="24"/>
          <w:szCs w:val="24"/>
        </w:rPr>
        <w:t>lvano</w:t>
      </w:r>
      <w:proofErr w:type="spellEnd"/>
      <w:r w:rsidRPr="00F83066">
        <w:rPr>
          <w:rFonts w:ascii="Arial" w:hAnsi="Arial" w:cs="Arial"/>
          <w:sz w:val="24"/>
          <w:szCs w:val="24"/>
        </w:rPr>
        <w:t xml:space="preserve"> (2014</w:t>
      </w:r>
      <w:r>
        <w:rPr>
          <w:rFonts w:ascii="Arial" w:hAnsi="Arial" w:cs="Arial"/>
          <w:sz w:val="24"/>
          <w:szCs w:val="24"/>
        </w:rPr>
        <w:t>), there are very little st</w:t>
      </w:r>
      <w:r w:rsidR="00A03CB3">
        <w:rPr>
          <w:rFonts w:ascii="Arial" w:hAnsi="Arial" w:cs="Arial"/>
          <w:sz w:val="24"/>
          <w:szCs w:val="24"/>
        </w:rPr>
        <w:t>udies on the concept of the barriers towards innovatio</w:t>
      </w:r>
      <w:r w:rsidR="000F3F41">
        <w:rPr>
          <w:rFonts w:ascii="Arial" w:hAnsi="Arial" w:cs="Arial"/>
          <w:sz w:val="24"/>
          <w:szCs w:val="24"/>
        </w:rPr>
        <w:t xml:space="preserve">n, which are mainly directed towards technological side of innovation. These authors proclaim that the understanding of the factors </w:t>
      </w:r>
      <w:r w:rsidR="004E5017">
        <w:rPr>
          <w:rFonts w:ascii="Arial" w:hAnsi="Arial" w:cs="Arial"/>
          <w:sz w:val="24"/>
          <w:szCs w:val="24"/>
        </w:rPr>
        <w:t xml:space="preserve">relating to </w:t>
      </w:r>
      <w:r w:rsidR="000F3F41">
        <w:rPr>
          <w:rFonts w:ascii="Arial" w:hAnsi="Arial" w:cs="Arial"/>
          <w:sz w:val="24"/>
          <w:szCs w:val="24"/>
        </w:rPr>
        <w:t xml:space="preserve">barriers towards </w:t>
      </w:r>
      <w:r w:rsidR="00A153C4">
        <w:rPr>
          <w:rFonts w:ascii="Arial" w:hAnsi="Arial" w:cs="Arial"/>
          <w:sz w:val="24"/>
          <w:szCs w:val="24"/>
        </w:rPr>
        <w:t>innovation</w:t>
      </w:r>
      <w:r w:rsidR="004E5017">
        <w:rPr>
          <w:rFonts w:ascii="Arial" w:hAnsi="Arial" w:cs="Arial"/>
          <w:sz w:val="24"/>
          <w:szCs w:val="24"/>
        </w:rPr>
        <w:t xml:space="preserve">, </w:t>
      </w:r>
      <w:r w:rsidR="000F3F41">
        <w:rPr>
          <w:rFonts w:ascii="Arial" w:hAnsi="Arial" w:cs="Arial"/>
          <w:sz w:val="24"/>
          <w:szCs w:val="24"/>
        </w:rPr>
        <w:t xml:space="preserve">could </w:t>
      </w:r>
      <w:r w:rsidR="004E5017">
        <w:rPr>
          <w:rFonts w:ascii="Arial" w:hAnsi="Arial" w:cs="Arial"/>
          <w:sz w:val="24"/>
          <w:szCs w:val="24"/>
        </w:rPr>
        <w:t xml:space="preserve">be </w:t>
      </w:r>
      <w:r w:rsidR="000F3F41">
        <w:rPr>
          <w:rFonts w:ascii="Arial" w:hAnsi="Arial" w:cs="Arial"/>
          <w:sz w:val="24"/>
          <w:szCs w:val="24"/>
        </w:rPr>
        <w:t xml:space="preserve">useful </w:t>
      </w:r>
      <w:r w:rsidR="00A153C4">
        <w:rPr>
          <w:rFonts w:ascii="Arial" w:hAnsi="Arial" w:cs="Arial"/>
          <w:sz w:val="24"/>
          <w:szCs w:val="24"/>
        </w:rPr>
        <w:t xml:space="preserve">in terms of developing public policies which </w:t>
      </w:r>
      <w:r w:rsidR="00533DE9">
        <w:rPr>
          <w:rFonts w:ascii="Arial" w:hAnsi="Arial" w:cs="Arial"/>
          <w:sz w:val="24"/>
          <w:szCs w:val="24"/>
        </w:rPr>
        <w:t>aid</w:t>
      </w:r>
      <w:r w:rsidR="004E5017">
        <w:rPr>
          <w:rFonts w:ascii="Arial" w:hAnsi="Arial" w:cs="Arial"/>
          <w:sz w:val="24"/>
          <w:szCs w:val="24"/>
        </w:rPr>
        <w:t>s</w:t>
      </w:r>
      <w:r w:rsidR="00533DE9">
        <w:rPr>
          <w:rFonts w:ascii="Arial" w:hAnsi="Arial" w:cs="Arial"/>
          <w:sz w:val="24"/>
          <w:szCs w:val="24"/>
        </w:rPr>
        <w:t xml:space="preserve"> managers in encouraging an innovative culture in firms, which, according to </w:t>
      </w:r>
      <w:proofErr w:type="spellStart"/>
      <w:r w:rsidR="00533DE9" w:rsidRPr="00A223B7">
        <w:rPr>
          <w:rFonts w:ascii="Arial" w:hAnsi="Arial" w:cs="Arial"/>
          <w:sz w:val="24"/>
          <w:szCs w:val="24"/>
        </w:rPr>
        <w:t>Perel</w:t>
      </w:r>
      <w:proofErr w:type="spellEnd"/>
      <w:r w:rsidR="00533DE9" w:rsidRPr="00A223B7">
        <w:rPr>
          <w:rFonts w:ascii="Arial" w:hAnsi="Arial" w:cs="Arial"/>
          <w:sz w:val="24"/>
          <w:szCs w:val="24"/>
        </w:rPr>
        <w:t xml:space="preserve"> (2002),</w:t>
      </w:r>
      <w:r w:rsidR="00533DE9">
        <w:rPr>
          <w:rFonts w:ascii="Arial" w:hAnsi="Arial" w:cs="Arial"/>
          <w:sz w:val="24"/>
          <w:szCs w:val="24"/>
        </w:rPr>
        <w:t xml:space="preserve"> is one of the determinants of survival and the amount of success the firms have.</w:t>
      </w:r>
      <w:r w:rsidR="00A776CF">
        <w:rPr>
          <w:rFonts w:ascii="Arial" w:hAnsi="Arial" w:cs="Arial"/>
          <w:sz w:val="24"/>
          <w:szCs w:val="24"/>
        </w:rPr>
        <w:t xml:space="preserve"> </w:t>
      </w:r>
    </w:p>
    <w:p w14:paraId="4CF74BAA" w14:textId="77777777" w:rsidR="004E5017" w:rsidRDefault="004E5017" w:rsidP="00F83066">
      <w:pPr>
        <w:spacing w:after="0" w:line="360" w:lineRule="auto"/>
        <w:rPr>
          <w:rFonts w:ascii="Arial" w:hAnsi="Arial" w:cs="Arial"/>
          <w:sz w:val="24"/>
          <w:szCs w:val="24"/>
        </w:rPr>
      </w:pPr>
    </w:p>
    <w:p w14:paraId="6971FB8C" w14:textId="155E5F98" w:rsidR="001F4C85" w:rsidRPr="00F83066" w:rsidRDefault="00A776CF" w:rsidP="00F83066">
      <w:pPr>
        <w:spacing w:after="0" w:line="360" w:lineRule="auto"/>
        <w:rPr>
          <w:rFonts w:ascii="Arial" w:hAnsi="Arial" w:cs="Arial"/>
          <w:sz w:val="24"/>
          <w:szCs w:val="24"/>
        </w:rPr>
      </w:pPr>
      <w:r>
        <w:rPr>
          <w:rFonts w:ascii="Arial" w:hAnsi="Arial" w:cs="Arial"/>
          <w:sz w:val="24"/>
          <w:szCs w:val="24"/>
        </w:rPr>
        <w:t xml:space="preserve">Furthermore, </w:t>
      </w:r>
      <w:r w:rsidRPr="00F83066">
        <w:rPr>
          <w:rFonts w:ascii="Arial" w:hAnsi="Arial" w:cs="Arial"/>
          <w:sz w:val="24"/>
          <w:szCs w:val="24"/>
        </w:rPr>
        <w:t>Amara</w:t>
      </w:r>
      <w:r w:rsidR="004E5017">
        <w:rPr>
          <w:rFonts w:ascii="Arial" w:hAnsi="Arial" w:cs="Arial"/>
          <w:sz w:val="24"/>
          <w:szCs w:val="24"/>
        </w:rPr>
        <w:t xml:space="preserve"> et al </w:t>
      </w:r>
      <w:r w:rsidRPr="00F83066">
        <w:rPr>
          <w:rFonts w:ascii="Arial" w:hAnsi="Arial" w:cs="Arial"/>
          <w:sz w:val="24"/>
          <w:szCs w:val="24"/>
        </w:rPr>
        <w:t>(2016)</w:t>
      </w:r>
      <w:r w:rsidR="004E5017">
        <w:rPr>
          <w:rFonts w:ascii="Arial" w:hAnsi="Arial" w:cs="Arial"/>
          <w:sz w:val="24"/>
          <w:szCs w:val="24"/>
        </w:rPr>
        <w:t xml:space="preserve">, </w:t>
      </w:r>
      <w:r>
        <w:rPr>
          <w:rFonts w:ascii="Arial" w:hAnsi="Arial" w:cs="Arial"/>
          <w:sz w:val="24"/>
          <w:szCs w:val="24"/>
        </w:rPr>
        <w:t>argue that through understanding</w:t>
      </w:r>
      <w:r w:rsidR="004E5017">
        <w:rPr>
          <w:rFonts w:ascii="Arial" w:hAnsi="Arial" w:cs="Arial"/>
          <w:sz w:val="24"/>
          <w:szCs w:val="24"/>
        </w:rPr>
        <w:t>,</w:t>
      </w:r>
      <w:r>
        <w:rPr>
          <w:rFonts w:ascii="Arial" w:hAnsi="Arial" w:cs="Arial"/>
          <w:sz w:val="24"/>
          <w:szCs w:val="24"/>
        </w:rPr>
        <w:t xml:space="preserve"> barriers to innovation enhances the theories which potentially explains why firms may not want to innovate or consistently promote and engage in innovation. </w:t>
      </w:r>
      <w:r w:rsidR="005C7B75">
        <w:rPr>
          <w:rFonts w:ascii="Arial" w:hAnsi="Arial" w:cs="Arial"/>
          <w:sz w:val="24"/>
          <w:szCs w:val="24"/>
        </w:rPr>
        <w:t>The recognition of the barriers towards innovation is important to</w:t>
      </w:r>
      <w:r w:rsidR="00227386">
        <w:rPr>
          <w:rFonts w:ascii="Arial" w:hAnsi="Arial" w:cs="Arial"/>
          <w:sz w:val="24"/>
          <w:szCs w:val="24"/>
        </w:rPr>
        <w:t xml:space="preserve"> knowing the innovation processes, to stop the success of the firm being hindered</w:t>
      </w:r>
      <w:r w:rsidR="004E5017">
        <w:rPr>
          <w:rFonts w:ascii="Arial" w:hAnsi="Arial" w:cs="Arial"/>
          <w:sz w:val="24"/>
          <w:szCs w:val="24"/>
        </w:rPr>
        <w:t xml:space="preserve"> (</w:t>
      </w:r>
      <w:proofErr w:type="spellStart"/>
      <w:r w:rsidR="00227386" w:rsidRPr="00F83066">
        <w:rPr>
          <w:rFonts w:ascii="Arial" w:hAnsi="Arial" w:cs="Arial"/>
          <w:sz w:val="24"/>
          <w:szCs w:val="24"/>
        </w:rPr>
        <w:t>D’Este</w:t>
      </w:r>
      <w:proofErr w:type="spellEnd"/>
      <w:r w:rsidR="00227386" w:rsidRPr="00F83066">
        <w:rPr>
          <w:rFonts w:ascii="Arial" w:hAnsi="Arial" w:cs="Arial"/>
          <w:sz w:val="24"/>
          <w:szCs w:val="24"/>
        </w:rPr>
        <w:t xml:space="preserve"> et al, 2012).</w:t>
      </w:r>
    </w:p>
    <w:p w14:paraId="5B08D739" w14:textId="77777777" w:rsidR="00637752" w:rsidRPr="00F83066" w:rsidRDefault="00637752" w:rsidP="00F83066">
      <w:pPr>
        <w:spacing w:after="0" w:line="360" w:lineRule="auto"/>
        <w:rPr>
          <w:rFonts w:ascii="Arial" w:hAnsi="Arial" w:cs="Arial"/>
          <w:sz w:val="24"/>
          <w:szCs w:val="24"/>
        </w:rPr>
      </w:pPr>
    </w:p>
    <w:p w14:paraId="0906288D" w14:textId="519FEACE" w:rsidR="00637752" w:rsidRPr="00F83066" w:rsidRDefault="00637752" w:rsidP="00F83066">
      <w:pPr>
        <w:spacing w:after="0" w:line="360" w:lineRule="auto"/>
        <w:rPr>
          <w:rFonts w:ascii="Arial" w:hAnsi="Arial" w:cs="Arial"/>
          <w:sz w:val="24"/>
          <w:szCs w:val="24"/>
        </w:rPr>
      </w:pPr>
    </w:p>
    <w:p w14:paraId="4C4E63E4" w14:textId="743F45F0" w:rsidR="00637752" w:rsidRPr="00F83066" w:rsidRDefault="00637752" w:rsidP="00F83066">
      <w:pPr>
        <w:spacing w:after="0" w:line="360" w:lineRule="auto"/>
        <w:rPr>
          <w:rFonts w:ascii="Arial" w:hAnsi="Arial" w:cs="Arial"/>
          <w:b/>
          <w:sz w:val="24"/>
          <w:szCs w:val="24"/>
        </w:rPr>
      </w:pPr>
    </w:p>
    <w:p w14:paraId="765B0448" w14:textId="3A6B0BD6" w:rsidR="00637752" w:rsidRPr="00F83066" w:rsidRDefault="004E5017" w:rsidP="00F83066">
      <w:pPr>
        <w:spacing w:line="360" w:lineRule="auto"/>
        <w:rPr>
          <w:rFonts w:ascii="Arial" w:hAnsi="Arial" w:cs="Arial"/>
          <w:sz w:val="24"/>
          <w:szCs w:val="24"/>
        </w:rPr>
      </w:pPr>
      <w:r w:rsidRPr="00F83066">
        <w:rPr>
          <w:rFonts w:ascii="Arial" w:hAnsi="Arial" w:cs="Arial"/>
          <w:noProof/>
          <w:sz w:val="24"/>
          <w:szCs w:val="24"/>
          <w:lang w:eastAsia="en-GB"/>
        </w:rPr>
        <w:lastRenderedPageBreak/>
        <w:drawing>
          <wp:anchor distT="0" distB="0" distL="114300" distR="114300" simplePos="0" relativeHeight="251660288" behindDoc="0" locked="0" layoutInCell="1" allowOverlap="1" wp14:anchorId="2E3283AF" wp14:editId="5CCAAC88">
            <wp:simplePos x="0" y="0"/>
            <wp:positionH relativeFrom="column">
              <wp:posOffset>666750</wp:posOffset>
            </wp:positionH>
            <wp:positionV relativeFrom="paragraph">
              <wp:posOffset>-492760</wp:posOffset>
            </wp:positionV>
            <wp:extent cx="4124325" cy="2596515"/>
            <wp:effectExtent l="0" t="0" r="9525" b="0"/>
            <wp:wrapThrough wrapText="bothSides">
              <wp:wrapPolygon edited="0">
                <wp:start x="0" y="0"/>
                <wp:lineTo x="0" y="21394"/>
                <wp:lineTo x="21550" y="21394"/>
                <wp:lineTo x="2155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8223" t="48783" r="39342" b="25138"/>
                    <a:stretch/>
                  </pic:blipFill>
                  <pic:spPr bwMode="auto">
                    <a:xfrm>
                      <a:off x="0" y="0"/>
                      <a:ext cx="4124325" cy="2596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C031EC" w14:textId="77777777" w:rsidR="00637752" w:rsidRPr="00F83066" w:rsidRDefault="00637752" w:rsidP="00F83066">
      <w:pPr>
        <w:spacing w:line="360" w:lineRule="auto"/>
        <w:rPr>
          <w:rFonts w:ascii="Arial" w:hAnsi="Arial" w:cs="Arial"/>
          <w:sz w:val="24"/>
          <w:szCs w:val="24"/>
        </w:rPr>
      </w:pPr>
    </w:p>
    <w:p w14:paraId="20EFD6D4" w14:textId="77777777" w:rsidR="003B757D" w:rsidRDefault="003B757D" w:rsidP="00F83066">
      <w:pPr>
        <w:spacing w:line="360" w:lineRule="auto"/>
        <w:rPr>
          <w:rFonts w:ascii="Arial" w:hAnsi="Arial" w:cs="Arial"/>
          <w:sz w:val="24"/>
          <w:szCs w:val="24"/>
        </w:rPr>
      </w:pPr>
    </w:p>
    <w:p w14:paraId="2EE808F8" w14:textId="77777777" w:rsidR="003B757D" w:rsidRDefault="003B757D" w:rsidP="00F83066">
      <w:pPr>
        <w:spacing w:line="360" w:lineRule="auto"/>
        <w:rPr>
          <w:rFonts w:ascii="Arial" w:hAnsi="Arial" w:cs="Arial"/>
          <w:sz w:val="24"/>
          <w:szCs w:val="24"/>
        </w:rPr>
      </w:pPr>
    </w:p>
    <w:p w14:paraId="7F3DCB86" w14:textId="77777777" w:rsidR="003B757D" w:rsidRDefault="003B757D" w:rsidP="00F83066">
      <w:pPr>
        <w:spacing w:line="360" w:lineRule="auto"/>
        <w:rPr>
          <w:rFonts w:ascii="Arial" w:hAnsi="Arial" w:cs="Arial"/>
          <w:sz w:val="24"/>
          <w:szCs w:val="24"/>
        </w:rPr>
      </w:pPr>
    </w:p>
    <w:p w14:paraId="59FBBD5E" w14:textId="77777777" w:rsidR="003B757D" w:rsidRDefault="003B757D" w:rsidP="00F83066">
      <w:pPr>
        <w:spacing w:line="360" w:lineRule="auto"/>
        <w:rPr>
          <w:rFonts w:ascii="Arial" w:hAnsi="Arial" w:cs="Arial"/>
          <w:sz w:val="24"/>
          <w:szCs w:val="24"/>
        </w:rPr>
      </w:pPr>
    </w:p>
    <w:p w14:paraId="7A550022" w14:textId="1ADE8D26" w:rsidR="003B757D" w:rsidRDefault="003B757D" w:rsidP="00F83066">
      <w:pPr>
        <w:spacing w:line="360" w:lineRule="auto"/>
        <w:rPr>
          <w:rFonts w:ascii="Arial" w:hAnsi="Arial" w:cs="Arial"/>
          <w:sz w:val="24"/>
          <w:szCs w:val="24"/>
        </w:rPr>
      </w:pPr>
    </w:p>
    <w:p w14:paraId="66D9BD4C" w14:textId="77777777" w:rsidR="00DD708D" w:rsidRDefault="00DD708D" w:rsidP="00F83066">
      <w:pPr>
        <w:spacing w:line="360" w:lineRule="auto"/>
        <w:rPr>
          <w:rFonts w:ascii="Arial" w:hAnsi="Arial" w:cs="Arial"/>
          <w:sz w:val="24"/>
          <w:szCs w:val="24"/>
        </w:rPr>
      </w:pPr>
      <w:bookmarkStart w:id="13" w:name="_GoBack"/>
      <w:bookmarkEnd w:id="13"/>
    </w:p>
    <w:p w14:paraId="5C01887F" w14:textId="24C0933D" w:rsidR="00637752" w:rsidRPr="00F83066" w:rsidRDefault="004E5017" w:rsidP="00F83066">
      <w:pPr>
        <w:spacing w:line="360" w:lineRule="auto"/>
        <w:rPr>
          <w:rFonts w:ascii="Arial" w:hAnsi="Arial" w:cs="Arial"/>
          <w:sz w:val="24"/>
          <w:szCs w:val="24"/>
        </w:rPr>
      </w:pPr>
      <w:r>
        <w:rPr>
          <w:rFonts w:ascii="Arial" w:hAnsi="Arial" w:cs="Arial"/>
          <w:sz w:val="24"/>
          <w:szCs w:val="24"/>
        </w:rPr>
        <w:t>B</w:t>
      </w:r>
      <w:r w:rsidR="00637752" w:rsidRPr="00F83066">
        <w:rPr>
          <w:rFonts w:ascii="Arial" w:hAnsi="Arial" w:cs="Arial"/>
          <w:sz w:val="24"/>
          <w:szCs w:val="24"/>
        </w:rPr>
        <w:t>arriers may be classified and grouped in different ways as external (or exogenous, arising when firms acquire resources or knowledge externally) and internal (or endogenous, normally associated with difficulties in implementing internal changes in their organizational processes) to the firm (</w:t>
      </w:r>
      <w:proofErr w:type="spellStart"/>
      <w:r w:rsidR="00637752" w:rsidRPr="00F83066">
        <w:rPr>
          <w:rFonts w:ascii="Arial" w:hAnsi="Arial" w:cs="Arial"/>
          <w:sz w:val="24"/>
          <w:szCs w:val="24"/>
        </w:rPr>
        <w:t>Lewandowska</w:t>
      </w:r>
      <w:proofErr w:type="spellEnd"/>
      <w:r w:rsidR="00637752" w:rsidRPr="00F83066">
        <w:rPr>
          <w:rFonts w:ascii="Arial" w:hAnsi="Arial" w:cs="Arial"/>
          <w:sz w:val="24"/>
          <w:szCs w:val="24"/>
        </w:rPr>
        <w:t>, 2014</w:t>
      </w:r>
      <w:r w:rsidR="00A223B7">
        <w:rPr>
          <w:rFonts w:ascii="Arial" w:hAnsi="Arial" w:cs="Arial"/>
          <w:sz w:val="24"/>
          <w:szCs w:val="24"/>
        </w:rPr>
        <w:t>, cited in Madeira et al, 2017</w:t>
      </w:r>
      <w:r w:rsidR="00637752" w:rsidRPr="00F83066">
        <w:rPr>
          <w:rFonts w:ascii="Arial" w:hAnsi="Arial" w:cs="Arial"/>
          <w:sz w:val="24"/>
          <w:szCs w:val="24"/>
        </w:rPr>
        <w:t xml:space="preserve">). According to </w:t>
      </w:r>
      <w:proofErr w:type="spellStart"/>
      <w:r w:rsidR="00637752" w:rsidRPr="00F83066">
        <w:rPr>
          <w:rFonts w:ascii="Arial" w:hAnsi="Arial" w:cs="Arial"/>
          <w:sz w:val="24"/>
          <w:szCs w:val="24"/>
        </w:rPr>
        <w:t>Saatcioglu</w:t>
      </w:r>
      <w:proofErr w:type="spellEnd"/>
      <w:r w:rsidR="00637752" w:rsidRPr="00F83066">
        <w:rPr>
          <w:rFonts w:ascii="Arial" w:hAnsi="Arial" w:cs="Arial"/>
          <w:sz w:val="24"/>
          <w:szCs w:val="24"/>
        </w:rPr>
        <w:t xml:space="preserve"> and </w:t>
      </w:r>
      <w:proofErr w:type="spellStart"/>
      <w:r w:rsidR="00637752" w:rsidRPr="00F83066">
        <w:rPr>
          <w:rFonts w:ascii="Arial" w:hAnsi="Arial" w:cs="Arial"/>
          <w:sz w:val="24"/>
          <w:szCs w:val="24"/>
        </w:rPr>
        <w:t>Ozmen</w:t>
      </w:r>
      <w:proofErr w:type="spellEnd"/>
      <w:r w:rsidR="00637752" w:rsidRPr="00F83066">
        <w:rPr>
          <w:rFonts w:ascii="Arial" w:hAnsi="Arial" w:cs="Arial"/>
          <w:sz w:val="24"/>
          <w:szCs w:val="24"/>
        </w:rPr>
        <w:t xml:space="preserve"> (2010), the internal barriers include the following: (</w:t>
      </w:r>
      <w:proofErr w:type="spellStart"/>
      <w:r w:rsidR="00637752" w:rsidRPr="00F83066">
        <w:rPr>
          <w:rFonts w:ascii="Arial" w:hAnsi="Arial" w:cs="Arial"/>
          <w:sz w:val="24"/>
          <w:szCs w:val="24"/>
        </w:rPr>
        <w:t>i</w:t>
      </w:r>
      <w:proofErr w:type="spellEnd"/>
      <w:r w:rsidR="00637752" w:rsidRPr="00F83066">
        <w:rPr>
          <w:rFonts w:ascii="Arial" w:hAnsi="Arial" w:cs="Arial"/>
          <w:sz w:val="24"/>
          <w:szCs w:val="24"/>
        </w:rPr>
        <w:t xml:space="preserve">) lack of qualified personnel; (ii) bureaucracy; (iii) lack of </w:t>
      </w:r>
      <w:r w:rsidR="00637752" w:rsidRPr="00AC04F2">
        <w:rPr>
          <w:rFonts w:ascii="Arial" w:hAnsi="Arial" w:cs="Arial"/>
          <w:sz w:val="24"/>
          <w:szCs w:val="24"/>
        </w:rPr>
        <w:t>R&amp;D,</w:t>
      </w:r>
      <w:r w:rsidR="00637752" w:rsidRPr="00F83066">
        <w:rPr>
          <w:rFonts w:ascii="Arial" w:hAnsi="Arial" w:cs="Arial"/>
          <w:sz w:val="24"/>
          <w:szCs w:val="24"/>
        </w:rPr>
        <w:t xml:space="preserve"> design, testing and other technical problems in firms; (iv) long timeline for return on innovation; (v) perception of innovation as risky; (vi) difficulty in controlling innovation costs; and (vii) financing innovation. Meanwhile, the external barriers include the following: (</w:t>
      </w:r>
      <w:proofErr w:type="spellStart"/>
      <w:r w:rsidR="00637752" w:rsidRPr="00F83066">
        <w:rPr>
          <w:rFonts w:ascii="Arial" w:hAnsi="Arial" w:cs="Arial"/>
          <w:sz w:val="24"/>
          <w:szCs w:val="24"/>
        </w:rPr>
        <w:t>i</w:t>
      </w:r>
      <w:proofErr w:type="spellEnd"/>
      <w:r w:rsidR="00637752" w:rsidRPr="00F83066">
        <w:rPr>
          <w:rFonts w:ascii="Arial" w:hAnsi="Arial" w:cs="Arial"/>
          <w:sz w:val="24"/>
          <w:szCs w:val="24"/>
        </w:rPr>
        <w:t>) patent and license policies; (ii) lack of government incentives; (iii) foreign trade policy; and (iv) competition.</w:t>
      </w:r>
      <w:r w:rsidR="003B757D">
        <w:rPr>
          <w:rFonts w:ascii="Arial" w:hAnsi="Arial" w:cs="Arial"/>
          <w:sz w:val="24"/>
          <w:szCs w:val="24"/>
        </w:rPr>
        <w:t xml:space="preserve">  </w:t>
      </w:r>
    </w:p>
    <w:p w14:paraId="3897083C" w14:textId="2C46E9D2" w:rsidR="00E06E62" w:rsidRPr="00F83066" w:rsidRDefault="00637752" w:rsidP="00F83066">
      <w:pPr>
        <w:spacing w:line="360" w:lineRule="auto"/>
        <w:rPr>
          <w:rFonts w:ascii="Arial" w:hAnsi="Arial" w:cs="Arial"/>
          <w:sz w:val="24"/>
          <w:szCs w:val="24"/>
        </w:rPr>
      </w:pPr>
      <w:r w:rsidRPr="00F83066">
        <w:rPr>
          <w:rFonts w:ascii="Arial" w:hAnsi="Arial" w:cs="Arial"/>
          <w:sz w:val="24"/>
          <w:szCs w:val="24"/>
        </w:rPr>
        <w:t>Researchers ha</w:t>
      </w:r>
      <w:r w:rsidR="004E5017">
        <w:rPr>
          <w:rFonts w:ascii="Arial" w:hAnsi="Arial" w:cs="Arial"/>
          <w:sz w:val="24"/>
          <w:szCs w:val="24"/>
        </w:rPr>
        <w:t xml:space="preserve">s </w:t>
      </w:r>
      <w:r w:rsidRPr="00F83066">
        <w:rPr>
          <w:rFonts w:ascii="Arial" w:hAnsi="Arial" w:cs="Arial"/>
          <w:sz w:val="24"/>
          <w:szCs w:val="24"/>
        </w:rPr>
        <w:t xml:space="preserve">shown that culture plays a significant role </w:t>
      </w:r>
      <w:r w:rsidR="004E5017">
        <w:rPr>
          <w:rFonts w:ascii="Arial" w:hAnsi="Arial" w:cs="Arial"/>
          <w:sz w:val="24"/>
          <w:szCs w:val="24"/>
        </w:rPr>
        <w:t xml:space="preserve">when considering the application of innovation. This relates to </w:t>
      </w:r>
      <w:r w:rsidR="004E5017" w:rsidRPr="00F83066">
        <w:rPr>
          <w:rFonts w:ascii="Arial" w:hAnsi="Arial" w:cs="Arial"/>
          <w:sz w:val="24"/>
          <w:szCs w:val="24"/>
        </w:rPr>
        <w:t xml:space="preserve">the level of inquisitiveness and tolerance regarding new ideas (Harrison &amp; Huntington, 2000, </w:t>
      </w:r>
      <w:r w:rsidR="004E5017" w:rsidRPr="00494521">
        <w:rPr>
          <w:rFonts w:ascii="Arial" w:hAnsi="Arial" w:cs="Arial"/>
          <w:sz w:val="24"/>
          <w:szCs w:val="24"/>
        </w:rPr>
        <w:t>Inglehart &amp; Baker, 2000</w:t>
      </w:r>
      <w:r w:rsidR="004E5017" w:rsidRPr="00AC04F2">
        <w:rPr>
          <w:rFonts w:ascii="Arial" w:hAnsi="Arial" w:cs="Arial"/>
          <w:sz w:val="24"/>
          <w:szCs w:val="24"/>
        </w:rPr>
        <w:t xml:space="preserve">; Diener, 1996; </w:t>
      </w:r>
      <w:r w:rsidR="00AC04F2" w:rsidRPr="00AC04F2">
        <w:rPr>
          <w:rFonts w:ascii="Arial" w:hAnsi="Arial" w:cs="Arial"/>
          <w:sz w:val="24"/>
          <w:szCs w:val="24"/>
        </w:rPr>
        <w:t xml:space="preserve">Dollinger; </w:t>
      </w:r>
      <w:proofErr w:type="spellStart"/>
      <w:r w:rsidR="004E5017" w:rsidRPr="00AC04F2">
        <w:rPr>
          <w:rFonts w:ascii="Arial" w:hAnsi="Arial" w:cs="Arial"/>
          <w:sz w:val="24"/>
          <w:szCs w:val="24"/>
        </w:rPr>
        <w:t>Kharkhurin</w:t>
      </w:r>
      <w:proofErr w:type="spellEnd"/>
      <w:r w:rsidR="004E5017" w:rsidRPr="00AC04F2">
        <w:rPr>
          <w:rFonts w:ascii="Arial" w:hAnsi="Arial" w:cs="Arial"/>
          <w:sz w:val="24"/>
          <w:szCs w:val="24"/>
        </w:rPr>
        <w:t xml:space="preserve">, </w:t>
      </w:r>
      <w:proofErr w:type="spellStart"/>
      <w:r w:rsidR="004E5017" w:rsidRPr="00AC04F2">
        <w:rPr>
          <w:rFonts w:ascii="Arial" w:hAnsi="Arial" w:cs="Arial"/>
          <w:sz w:val="24"/>
          <w:szCs w:val="24"/>
        </w:rPr>
        <w:t>Motalleebi</w:t>
      </w:r>
      <w:proofErr w:type="spellEnd"/>
      <w:r w:rsidR="004E5017" w:rsidRPr="00AC04F2">
        <w:rPr>
          <w:rFonts w:ascii="Arial" w:hAnsi="Arial" w:cs="Arial"/>
          <w:sz w:val="24"/>
          <w:szCs w:val="24"/>
        </w:rPr>
        <w:t>, 2008).</w:t>
      </w:r>
      <w:r w:rsidR="00311E9B">
        <w:rPr>
          <w:rFonts w:ascii="Arial" w:hAnsi="Arial" w:cs="Arial"/>
          <w:sz w:val="24"/>
          <w:szCs w:val="24"/>
        </w:rPr>
        <w:t xml:space="preserve"> For instance, an </w:t>
      </w:r>
      <w:r w:rsidR="00E06E62">
        <w:rPr>
          <w:rFonts w:ascii="Arial" w:hAnsi="Arial" w:cs="Arial"/>
          <w:sz w:val="24"/>
          <w:szCs w:val="24"/>
        </w:rPr>
        <w:t>essential factor linked to culture is the level open mindedness towards new ideas and potential improvements</w:t>
      </w:r>
      <w:r w:rsidR="00311E9B">
        <w:rPr>
          <w:rFonts w:ascii="Arial" w:hAnsi="Arial" w:cs="Arial"/>
          <w:sz w:val="24"/>
          <w:szCs w:val="24"/>
        </w:rPr>
        <w:t xml:space="preserve">. </w:t>
      </w:r>
    </w:p>
    <w:p w14:paraId="23CDB67B" w14:textId="34A49600" w:rsidR="003912E3" w:rsidRPr="00AC04F2" w:rsidRDefault="003912E3" w:rsidP="00C9516C">
      <w:pPr>
        <w:pStyle w:val="Heading1"/>
        <w:rPr>
          <w:b/>
        </w:rPr>
      </w:pPr>
      <w:bookmarkStart w:id="14" w:name="_Toc34242872"/>
      <w:r w:rsidRPr="00AC04F2">
        <w:rPr>
          <w:b/>
        </w:rPr>
        <w:t>Attitudes</w:t>
      </w:r>
      <w:bookmarkEnd w:id="14"/>
      <w:r w:rsidRPr="00AC04F2">
        <w:rPr>
          <w:b/>
        </w:rPr>
        <w:t xml:space="preserve"> </w:t>
      </w:r>
    </w:p>
    <w:p w14:paraId="291B49E7" w14:textId="77777777" w:rsidR="007A4765" w:rsidRPr="007A4765" w:rsidRDefault="007A4765" w:rsidP="007A4765"/>
    <w:p w14:paraId="51241419" w14:textId="4D7DAED2" w:rsidR="005E2510" w:rsidRDefault="00BB771D" w:rsidP="00F83066">
      <w:pPr>
        <w:spacing w:line="360" w:lineRule="auto"/>
        <w:rPr>
          <w:rFonts w:ascii="Arial" w:hAnsi="Arial" w:cs="Arial"/>
          <w:sz w:val="24"/>
          <w:szCs w:val="24"/>
        </w:rPr>
      </w:pPr>
      <w:r>
        <w:rPr>
          <w:rFonts w:ascii="Arial" w:hAnsi="Arial" w:cs="Arial"/>
          <w:sz w:val="24"/>
          <w:szCs w:val="24"/>
        </w:rPr>
        <w:t xml:space="preserve">From the organisation’s viewpoint, </w:t>
      </w:r>
      <w:r w:rsidR="007A4765">
        <w:rPr>
          <w:rFonts w:ascii="Arial" w:hAnsi="Arial" w:cs="Arial"/>
          <w:sz w:val="24"/>
          <w:szCs w:val="24"/>
        </w:rPr>
        <w:t xml:space="preserve">adopting the use of </w:t>
      </w:r>
      <w:r>
        <w:rPr>
          <w:rFonts w:ascii="Arial" w:hAnsi="Arial" w:cs="Arial"/>
          <w:sz w:val="24"/>
          <w:szCs w:val="24"/>
        </w:rPr>
        <w:t>innovation strategies</w:t>
      </w:r>
      <w:r w:rsidR="007A4765">
        <w:rPr>
          <w:rFonts w:ascii="Arial" w:hAnsi="Arial" w:cs="Arial"/>
          <w:sz w:val="24"/>
          <w:szCs w:val="24"/>
        </w:rPr>
        <w:t xml:space="preserve"> comes with its implications, particularly in the area of human resources. For example, </w:t>
      </w:r>
      <w:r w:rsidR="00541750">
        <w:rPr>
          <w:rFonts w:ascii="Arial" w:hAnsi="Arial" w:cs="Arial"/>
          <w:sz w:val="24"/>
          <w:szCs w:val="24"/>
        </w:rPr>
        <w:t xml:space="preserve">in the </w:t>
      </w:r>
      <w:r w:rsidR="00541750">
        <w:rPr>
          <w:rFonts w:ascii="Arial" w:hAnsi="Arial" w:cs="Arial"/>
          <w:sz w:val="24"/>
          <w:szCs w:val="24"/>
        </w:rPr>
        <w:lastRenderedPageBreak/>
        <w:t>case of India Street Kitchen, the</w:t>
      </w:r>
      <w:r>
        <w:rPr>
          <w:rFonts w:ascii="Arial" w:hAnsi="Arial" w:cs="Arial"/>
          <w:sz w:val="24"/>
          <w:szCs w:val="24"/>
        </w:rPr>
        <w:t xml:space="preserve"> execut</w:t>
      </w:r>
      <w:r w:rsidR="00541750">
        <w:rPr>
          <w:rFonts w:ascii="Arial" w:hAnsi="Arial" w:cs="Arial"/>
          <w:sz w:val="24"/>
          <w:szCs w:val="24"/>
        </w:rPr>
        <w:t xml:space="preserve">ion of innovation poses difficulties; employees or partners my refuse to take part and </w:t>
      </w:r>
      <w:r>
        <w:rPr>
          <w:rFonts w:ascii="Arial" w:hAnsi="Arial" w:cs="Arial"/>
          <w:sz w:val="24"/>
          <w:szCs w:val="24"/>
        </w:rPr>
        <w:t>I</w:t>
      </w:r>
      <w:r w:rsidR="00541750">
        <w:rPr>
          <w:rFonts w:ascii="Arial" w:hAnsi="Arial" w:cs="Arial"/>
          <w:sz w:val="24"/>
          <w:szCs w:val="24"/>
        </w:rPr>
        <w:t>f</w:t>
      </w:r>
      <w:r>
        <w:rPr>
          <w:rFonts w:ascii="Arial" w:hAnsi="Arial" w:cs="Arial"/>
          <w:sz w:val="24"/>
          <w:szCs w:val="24"/>
        </w:rPr>
        <w:t xml:space="preserve"> the refusal to participate in innovation is not manged effectively, it can lead to barriers that affect innovation.</w:t>
      </w:r>
      <w:r w:rsidR="007A4765">
        <w:rPr>
          <w:rFonts w:ascii="Arial" w:hAnsi="Arial" w:cs="Arial"/>
          <w:sz w:val="24"/>
          <w:szCs w:val="24"/>
        </w:rPr>
        <w:t xml:space="preserve"> </w:t>
      </w:r>
    </w:p>
    <w:p w14:paraId="209D9C91" w14:textId="22E0CE1C" w:rsidR="007A4765" w:rsidRPr="00541750" w:rsidRDefault="00541750" w:rsidP="00F83066">
      <w:pPr>
        <w:spacing w:line="360" w:lineRule="auto"/>
        <w:rPr>
          <w:rFonts w:ascii="Arial" w:hAnsi="Arial" w:cs="Arial"/>
          <w:sz w:val="24"/>
          <w:szCs w:val="24"/>
        </w:rPr>
      </w:pPr>
      <w:r w:rsidRPr="00541750">
        <w:rPr>
          <w:rFonts w:ascii="Arial" w:hAnsi="Arial" w:cs="Arial"/>
          <w:sz w:val="24"/>
          <w:szCs w:val="24"/>
        </w:rPr>
        <w:t xml:space="preserve">Moreover, considering innovation processes also come with costs. </w:t>
      </w:r>
      <w:r>
        <w:rPr>
          <w:rFonts w:ascii="Arial" w:hAnsi="Arial" w:cs="Arial"/>
          <w:sz w:val="24"/>
          <w:szCs w:val="24"/>
        </w:rPr>
        <w:t xml:space="preserve">Without access to financial resources, it is difficult to </w:t>
      </w:r>
      <w:r w:rsidR="00102C93">
        <w:rPr>
          <w:rFonts w:ascii="Arial" w:hAnsi="Arial" w:cs="Arial"/>
          <w:sz w:val="24"/>
          <w:szCs w:val="24"/>
        </w:rPr>
        <w:t>initiate</w:t>
      </w:r>
      <w:r>
        <w:rPr>
          <w:rFonts w:ascii="Arial" w:hAnsi="Arial" w:cs="Arial"/>
          <w:sz w:val="24"/>
          <w:szCs w:val="24"/>
        </w:rPr>
        <w:t xml:space="preserve"> any implementation</w:t>
      </w:r>
      <w:r w:rsidR="00102C93">
        <w:rPr>
          <w:rFonts w:ascii="Arial" w:hAnsi="Arial" w:cs="Arial"/>
          <w:sz w:val="24"/>
          <w:szCs w:val="24"/>
        </w:rPr>
        <w:t xml:space="preserve">. </w:t>
      </w:r>
    </w:p>
    <w:p w14:paraId="244FDF7D" w14:textId="58E6A9C8" w:rsidR="00102C93" w:rsidRDefault="00102C93" w:rsidP="00494521">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However, t</w:t>
      </w:r>
      <w:r w:rsidR="005E2510" w:rsidRPr="005E2510">
        <w:rPr>
          <w:rStyle w:val="Hyperlink"/>
          <w:rFonts w:ascii="Arial" w:hAnsi="Arial" w:cs="Arial"/>
          <w:color w:val="000000" w:themeColor="text1"/>
          <w:sz w:val="24"/>
          <w:szCs w:val="24"/>
          <w:u w:val="none"/>
        </w:rPr>
        <w:t xml:space="preserve">aking steps </w:t>
      </w:r>
      <w:r w:rsidR="005E2510">
        <w:rPr>
          <w:rStyle w:val="Hyperlink"/>
          <w:rFonts w:ascii="Arial" w:hAnsi="Arial" w:cs="Arial"/>
          <w:color w:val="000000" w:themeColor="text1"/>
          <w:sz w:val="24"/>
          <w:szCs w:val="24"/>
          <w:u w:val="none"/>
        </w:rPr>
        <w:t xml:space="preserve">to reach optimum levels of both innovation and creativity is extremely important to the company. </w:t>
      </w:r>
      <w:r>
        <w:rPr>
          <w:rStyle w:val="Hyperlink"/>
          <w:rFonts w:ascii="Arial" w:hAnsi="Arial" w:cs="Arial"/>
          <w:color w:val="000000" w:themeColor="text1"/>
          <w:sz w:val="24"/>
          <w:szCs w:val="24"/>
          <w:u w:val="none"/>
        </w:rPr>
        <w:t xml:space="preserve">This would allow for the business to expand. Stand out and thrive. </w:t>
      </w:r>
    </w:p>
    <w:p w14:paraId="2AF411B3" w14:textId="705C7740" w:rsidR="00102C93" w:rsidRDefault="00C12DC5" w:rsidP="00494521">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Attitude is crucial when working towards implementing innovation and creativity in the </w:t>
      </w:r>
      <w:r w:rsidR="00290651">
        <w:rPr>
          <w:rStyle w:val="Hyperlink"/>
          <w:rFonts w:ascii="Arial" w:hAnsi="Arial" w:cs="Arial"/>
          <w:color w:val="000000" w:themeColor="text1"/>
          <w:sz w:val="24"/>
          <w:szCs w:val="24"/>
          <w:u w:val="none"/>
        </w:rPr>
        <w:t>workplace</w:t>
      </w:r>
      <w:r>
        <w:rPr>
          <w:rStyle w:val="Hyperlink"/>
          <w:rFonts w:ascii="Arial" w:hAnsi="Arial" w:cs="Arial"/>
          <w:color w:val="000000" w:themeColor="text1"/>
          <w:sz w:val="24"/>
          <w:szCs w:val="24"/>
          <w:u w:val="none"/>
        </w:rPr>
        <w:t>.</w:t>
      </w:r>
      <w:r w:rsidR="00290651">
        <w:rPr>
          <w:rStyle w:val="Hyperlink"/>
          <w:rFonts w:ascii="Arial" w:hAnsi="Arial" w:cs="Arial"/>
          <w:color w:val="000000" w:themeColor="text1"/>
          <w:sz w:val="24"/>
          <w:szCs w:val="24"/>
          <w:u w:val="none"/>
        </w:rPr>
        <w:t xml:space="preserve"> For example, if the employees have an overall positive towards the </w:t>
      </w:r>
      <w:r w:rsidR="00102C93">
        <w:rPr>
          <w:rStyle w:val="Hyperlink"/>
          <w:rFonts w:ascii="Arial" w:hAnsi="Arial" w:cs="Arial"/>
          <w:color w:val="000000" w:themeColor="text1"/>
          <w:sz w:val="24"/>
          <w:szCs w:val="24"/>
          <w:u w:val="none"/>
        </w:rPr>
        <w:t>implementation</w:t>
      </w:r>
      <w:r w:rsidR="00290651">
        <w:rPr>
          <w:rStyle w:val="Hyperlink"/>
          <w:rFonts w:ascii="Arial" w:hAnsi="Arial" w:cs="Arial"/>
          <w:color w:val="000000" w:themeColor="text1"/>
          <w:sz w:val="24"/>
          <w:szCs w:val="24"/>
          <w:u w:val="none"/>
        </w:rPr>
        <w:t xml:space="preserve"> of innovation and creativity, </w:t>
      </w:r>
      <w:r w:rsidR="00102C93">
        <w:rPr>
          <w:rStyle w:val="Hyperlink"/>
          <w:rFonts w:ascii="Arial" w:hAnsi="Arial" w:cs="Arial"/>
          <w:color w:val="000000" w:themeColor="text1"/>
          <w:sz w:val="24"/>
          <w:szCs w:val="24"/>
          <w:u w:val="none"/>
        </w:rPr>
        <w:t xml:space="preserve">it </w:t>
      </w:r>
      <w:proofErr w:type="gramStart"/>
      <w:r w:rsidR="00102C93">
        <w:rPr>
          <w:rStyle w:val="Hyperlink"/>
          <w:rFonts w:ascii="Arial" w:hAnsi="Arial" w:cs="Arial"/>
          <w:color w:val="000000" w:themeColor="text1"/>
          <w:sz w:val="24"/>
          <w:szCs w:val="24"/>
          <w:u w:val="none"/>
        </w:rPr>
        <w:t>would</w:t>
      </w:r>
      <w:proofErr w:type="gramEnd"/>
      <w:r w:rsidR="00102C93">
        <w:rPr>
          <w:rStyle w:val="Hyperlink"/>
          <w:rFonts w:ascii="Arial" w:hAnsi="Arial" w:cs="Arial"/>
          <w:color w:val="000000" w:themeColor="text1"/>
          <w:sz w:val="24"/>
          <w:szCs w:val="24"/>
          <w:u w:val="none"/>
        </w:rPr>
        <w:t xml:space="preserve"> enable the business to</w:t>
      </w:r>
      <w:r w:rsidR="00290651">
        <w:rPr>
          <w:rStyle w:val="Hyperlink"/>
          <w:rFonts w:ascii="Arial" w:hAnsi="Arial" w:cs="Arial"/>
          <w:color w:val="000000" w:themeColor="text1"/>
          <w:sz w:val="24"/>
          <w:szCs w:val="24"/>
          <w:u w:val="none"/>
        </w:rPr>
        <w:t xml:space="preserve"> succeed at a much faster and efficient rate</w:t>
      </w:r>
      <w:r w:rsidR="00102C93">
        <w:rPr>
          <w:rStyle w:val="Hyperlink"/>
          <w:rFonts w:ascii="Arial" w:hAnsi="Arial" w:cs="Arial"/>
          <w:color w:val="000000" w:themeColor="text1"/>
          <w:sz w:val="24"/>
          <w:szCs w:val="24"/>
          <w:u w:val="none"/>
        </w:rPr>
        <w:t>.</w:t>
      </w:r>
    </w:p>
    <w:p w14:paraId="5D6DAAE7" w14:textId="53423928" w:rsidR="00102C93" w:rsidRDefault="00102C93" w:rsidP="00494521">
      <w:pPr>
        <w:spacing w:line="360" w:lineRule="auto"/>
        <w:rPr>
          <w:rStyle w:val="Hyperlink"/>
          <w:rFonts w:ascii="Arial" w:hAnsi="Arial" w:cs="Arial"/>
          <w:color w:val="000000" w:themeColor="text1"/>
          <w:sz w:val="24"/>
          <w:szCs w:val="24"/>
          <w:u w:val="none"/>
        </w:rPr>
      </w:pPr>
    </w:p>
    <w:p w14:paraId="2815DB8F" w14:textId="77777777" w:rsidR="00AC04F2" w:rsidRDefault="00AC04F2" w:rsidP="00494521">
      <w:pPr>
        <w:spacing w:line="360" w:lineRule="auto"/>
        <w:rPr>
          <w:rStyle w:val="Hyperlink"/>
          <w:rFonts w:ascii="Arial" w:hAnsi="Arial" w:cs="Arial"/>
          <w:b/>
          <w:color w:val="000000" w:themeColor="text1"/>
          <w:sz w:val="24"/>
          <w:szCs w:val="24"/>
          <w:u w:val="none"/>
        </w:rPr>
      </w:pPr>
    </w:p>
    <w:p w14:paraId="7704523F" w14:textId="1B7FAD24" w:rsidR="00216D64" w:rsidRPr="00216D64" w:rsidRDefault="00102C93" w:rsidP="00216D64">
      <w:pPr>
        <w:pStyle w:val="Heading1"/>
        <w:rPr>
          <w:b/>
          <w:sz w:val="24"/>
          <w:szCs w:val="24"/>
        </w:rPr>
      </w:pPr>
      <w:bookmarkStart w:id="15" w:name="_Toc34242873"/>
      <w:r w:rsidRPr="00AC04F2">
        <w:rPr>
          <w:rStyle w:val="Hyperlink"/>
          <w:b/>
          <w:color w:val="2E74B5" w:themeColor="accent1" w:themeShade="BF"/>
          <w:u w:val="none"/>
        </w:rPr>
        <w:t>Conclusion</w:t>
      </w:r>
      <w:bookmarkEnd w:id="15"/>
    </w:p>
    <w:p w14:paraId="2D248CC0" w14:textId="77777777" w:rsidR="00216D64" w:rsidRPr="00216D64" w:rsidRDefault="00216D64" w:rsidP="00216D64">
      <w:pPr>
        <w:rPr>
          <w:rFonts w:ascii="Arial" w:hAnsi="Arial" w:cs="Arial"/>
          <w:sz w:val="24"/>
          <w:szCs w:val="24"/>
        </w:rPr>
      </w:pPr>
      <w:r w:rsidRPr="00216D64">
        <w:rPr>
          <w:rFonts w:ascii="Arial" w:hAnsi="Arial" w:cs="Arial"/>
          <w:sz w:val="24"/>
          <w:szCs w:val="24"/>
        </w:rPr>
        <w:t>Innovation is the implementation of information, imagination and initiative in deriving different or greater values from resources. There are several benefits of incorporating innovation, such as ensuring the company is kept up to date with recent developments and competition. However, there are certain drawbacks towards innovation. For example, the patents costs are quite high. In this project, several different models were used, such as the four Ps of innovation, open and close theories, innovation life cycle, channel innovation, customer engagement and innovation opportunities. Through innovation, it makes sure that the company produces much more efficient concepts, products and processes.</w:t>
      </w:r>
    </w:p>
    <w:p w14:paraId="197E2100" w14:textId="6E387CDC" w:rsidR="00216D64" w:rsidRPr="00216D64" w:rsidRDefault="00216D64" w:rsidP="00216D64">
      <w:r w:rsidRPr="00216D64">
        <w:rPr>
          <w:rFonts w:ascii="Arial" w:hAnsi="Arial" w:cs="Arial"/>
          <w:sz w:val="24"/>
          <w:szCs w:val="24"/>
        </w:rPr>
        <w:br w:type="page"/>
      </w:r>
    </w:p>
    <w:p w14:paraId="68B19666" w14:textId="07BAFDB1" w:rsidR="00C9516C" w:rsidRPr="00216D64" w:rsidRDefault="00AC04F2" w:rsidP="00AC04F2">
      <w:pPr>
        <w:pStyle w:val="Heading1"/>
        <w:rPr>
          <w:b/>
          <w:bCs/>
        </w:rPr>
      </w:pPr>
      <w:r>
        <w:lastRenderedPageBreak/>
        <w:br w:type="page"/>
      </w:r>
      <w:bookmarkStart w:id="16" w:name="_Toc34242874"/>
      <w:r w:rsidR="00C9516C" w:rsidRPr="00216D64">
        <w:rPr>
          <w:b/>
          <w:bCs/>
        </w:rPr>
        <w:lastRenderedPageBreak/>
        <w:t>Reference List</w:t>
      </w:r>
      <w:bookmarkEnd w:id="16"/>
    </w:p>
    <w:p w14:paraId="6D64B94B" w14:textId="575672CA" w:rsidR="00AC04F2" w:rsidRPr="00AC04F2" w:rsidRDefault="00AC04F2" w:rsidP="00C9516C">
      <w:pPr>
        <w:spacing w:line="360" w:lineRule="auto"/>
        <w:rPr>
          <w:rFonts w:ascii="Arial" w:hAnsi="Arial" w:cs="Arial"/>
          <w:sz w:val="24"/>
          <w:szCs w:val="24"/>
        </w:rPr>
      </w:pPr>
    </w:p>
    <w:p w14:paraId="4C25541A" w14:textId="77777777" w:rsidR="00AC04F2" w:rsidRPr="00AC04F2" w:rsidRDefault="00AC04F2" w:rsidP="00F83066">
      <w:pPr>
        <w:spacing w:line="360" w:lineRule="auto"/>
        <w:rPr>
          <w:rFonts w:ascii="Arial" w:hAnsi="Arial" w:cs="Arial"/>
          <w:i/>
          <w:sz w:val="24"/>
          <w:szCs w:val="24"/>
        </w:rPr>
      </w:pPr>
      <w:r w:rsidRPr="00AC04F2">
        <w:rPr>
          <w:rFonts w:ascii="Arial" w:hAnsi="Arial" w:cs="Arial"/>
          <w:sz w:val="24"/>
          <w:szCs w:val="24"/>
        </w:rPr>
        <w:t xml:space="preserve">Amara, N., </w:t>
      </w:r>
      <w:proofErr w:type="spellStart"/>
      <w:r w:rsidRPr="00AC04F2">
        <w:rPr>
          <w:rFonts w:ascii="Arial" w:hAnsi="Arial" w:cs="Arial"/>
          <w:sz w:val="24"/>
          <w:szCs w:val="24"/>
        </w:rPr>
        <w:t>D’Este</w:t>
      </w:r>
      <w:proofErr w:type="spellEnd"/>
      <w:r w:rsidRPr="00AC04F2">
        <w:rPr>
          <w:rFonts w:ascii="Arial" w:hAnsi="Arial" w:cs="Arial"/>
          <w:sz w:val="24"/>
          <w:szCs w:val="24"/>
        </w:rPr>
        <w:t xml:space="preserve">, P., Landry, R., </w:t>
      </w:r>
      <w:proofErr w:type="spellStart"/>
      <w:r w:rsidRPr="00AC04F2">
        <w:rPr>
          <w:rFonts w:ascii="Arial" w:hAnsi="Arial" w:cs="Arial"/>
          <w:sz w:val="24"/>
          <w:szCs w:val="24"/>
        </w:rPr>
        <w:t>Doloreux</w:t>
      </w:r>
      <w:proofErr w:type="spellEnd"/>
      <w:r w:rsidRPr="00AC04F2">
        <w:rPr>
          <w:rFonts w:ascii="Arial" w:hAnsi="Arial" w:cs="Arial"/>
          <w:sz w:val="24"/>
          <w:szCs w:val="24"/>
        </w:rPr>
        <w:t xml:space="preserve">, D. (2016). Impacts of obstacles on innovation patterns in KIBS firms. </w:t>
      </w:r>
      <w:r w:rsidRPr="00AC04F2">
        <w:rPr>
          <w:rFonts w:ascii="Arial" w:hAnsi="Arial" w:cs="Arial"/>
          <w:i/>
          <w:sz w:val="24"/>
          <w:szCs w:val="24"/>
        </w:rPr>
        <w:t>Journal of Business Research.</w:t>
      </w:r>
    </w:p>
    <w:p w14:paraId="4F184BFA" w14:textId="77777777" w:rsidR="00AC04F2" w:rsidRPr="00AC04F2" w:rsidRDefault="00AC04F2" w:rsidP="00C9516C">
      <w:pPr>
        <w:spacing w:line="360" w:lineRule="auto"/>
        <w:rPr>
          <w:rFonts w:ascii="Arial" w:hAnsi="Arial" w:cs="Arial"/>
          <w:sz w:val="24"/>
          <w:szCs w:val="24"/>
        </w:rPr>
      </w:pPr>
      <w:r w:rsidRPr="00AC04F2">
        <w:rPr>
          <w:rFonts w:ascii="Arial" w:hAnsi="Arial" w:cs="Arial"/>
          <w:sz w:val="24"/>
          <w:szCs w:val="24"/>
        </w:rPr>
        <w:t xml:space="preserve">Baird, K., Hu, K.J. and </w:t>
      </w:r>
      <w:proofErr w:type="spellStart"/>
      <w:proofErr w:type="gramStart"/>
      <w:r w:rsidRPr="00AC04F2">
        <w:rPr>
          <w:rFonts w:ascii="Arial" w:hAnsi="Arial" w:cs="Arial"/>
          <w:sz w:val="24"/>
          <w:szCs w:val="24"/>
        </w:rPr>
        <w:t>Reeve,R</w:t>
      </w:r>
      <w:proofErr w:type="spellEnd"/>
      <w:r w:rsidRPr="00AC04F2">
        <w:rPr>
          <w:rFonts w:ascii="Arial" w:hAnsi="Arial" w:cs="Arial"/>
          <w:sz w:val="24"/>
          <w:szCs w:val="24"/>
        </w:rPr>
        <w:t>.</w:t>
      </w:r>
      <w:proofErr w:type="gramEnd"/>
      <w:r w:rsidRPr="00AC04F2">
        <w:rPr>
          <w:rFonts w:ascii="Arial" w:hAnsi="Arial" w:cs="Arial"/>
          <w:sz w:val="24"/>
          <w:szCs w:val="24"/>
        </w:rPr>
        <w:t xml:space="preserve"> (2011). The relationships between organizational culture, total quality management practices and operational performance. </w:t>
      </w:r>
      <w:r w:rsidRPr="00AC04F2">
        <w:rPr>
          <w:rFonts w:ascii="Arial" w:hAnsi="Arial" w:cs="Arial"/>
          <w:i/>
          <w:sz w:val="24"/>
          <w:szCs w:val="24"/>
        </w:rPr>
        <w:t>International Journal of Operations &amp; Production Management,</w:t>
      </w:r>
      <w:r w:rsidRPr="00AC04F2">
        <w:rPr>
          <w:rFonts w:ascii="Arial" w:hAnsi="Arial" w:cs="Arial"/>
          <w:sz w:val="24"/>
          <w:szCs w:val="24"/>
        </w:rPr>
        <w:t xml:space="preserve"> 31 (7), pp. 789 – 814</w:t>
      </w:r>
    </w:p>
    <w:p w14:paraId="72278A30" w14:textId="77777777" w:rsidR="00AC04F2" w:rsidRPr="00AC04F2" w:rsidRDefault="00AC04F2" w:rsidP="00F83066">
      <w:pPr>
        <w:spacing w:line="360" w:lineRule="auto"/>
        <w:rPr>
          <w:rFonts w:ascii="Arial" w:hAnsi="Arial" w:cs="Arial"/>
          <w:sz w:val="24"/>
          <w:szCs w:val="24"/>
        </w:rPr>
      </w:pPr>
      <w:proofErr w:type="spellStart"/>
      <w:r w:rsidRPr="00AC04F2">
        <w:rPr>
          <w:rFonts w:ascii="Arial" w:hAnsi="Arial" w:cs="Arial"/>
          <w:sz w:val="24"/>
          <w:szCs w:val="24"/>
        </w:rPr>
        <w:t>D’Este</w:t>
      </w:r>
      <w:proofErr w:type="spellEnd"/>
      <w:r w:rsidRPr="00AC04F2">
        <w:rPr>
          <w:rFonts w:ascii="Arial" w:hAnsi="Arial" w:cs="Arial"/>
          <w:sz w:val="24"/>
          <w:szCs w:val="24"/>
        </w:rPr>
        <w:t xml:space="preserve">, P., </w:t>
      </w:r>
      <w:proofErr w:type="spellStart"/>
      <w:r w:rsidRPr="00AC04F2">
        <w:rPr>
          <w:rFonts w:ascii="Arial" w:hAnsi="Arial" w:cs="Arial"/>
          <w:sz w:val="24"/>
          <w:szCs w:val="24"/>
        </w:rPr>
        <w:t>Iammarino</w:t>
      </w:r>
      <w:proofErr w:type="spellEnd"/>
      <w:r w:rsidRPr="00AC04F2">
        <w:rPr>
          <w:rFonts w:ascii="Arial" w:hAnsi="Arial" w:cs="Arial"/>
          <w:sz w:val="24"/>
          <w:szCs w:val="24"/>
        </w:rPr>
        <w:t xml:space="preserve">, S., Savona, M., &amp; von </w:t>
      </w:r>
      <w:proofErr w:type="spellStart"/>
      <w:r w:rsidRPr="00AC04F2">
        <w:rPr>
          <w:rFonts w:ascii="Arial" w:hAnsi="Arial" w:cs="Arial"/>
          <w:sz w:val="24"/>
          <w:szCs w:val="24"/>
        </w:rPr>
        <w:t>Tunzelmann</w:t>
      </w:r>
      <w:proofErr w:type="spellEnd"/>
      <w:r w:rsidRPr="00AC04F2">
        <w:rPr>
          <w:rFonts w:ascii="Arial" w:hAnsi="Arial" w:cs="Arial"/>
          <w:sz w:val="24"/>
          <w:szCs w:val="24"/>
        </w:rPr>
        <w:t xml:space="preserve">, N. (2012). What hampers innovation? Revealed barriers versus deterring barriers. </w:t>
      </w:r>
      <w:r w:rsidRPr="00AC04F2">
        <w:rPr>
          <w:rFonts w:ascii="Arial" w:hAnsi="Arial" w:cs="Arial"/>
          <w:i/>
          <w:sz w:val="24"/>
          <w:szCs w:val="24"/>
        </w:rPr>
        <w:t>Research Policy,</w:t>
      </w:r>
      <w:r w:rsidRPr="00AC04F2">
        <w:rPr>
          <w:rFonts w:ascii="Arial" w:hAnsi="Arial" w:cs="Arial"/>
          <w:sz w:val="24"/>
          <w:szCs w:val="24"/>
        </w:rPr>
        <w:t xml:space="preserve"> 41(2), pp. 482- 488.</w:t>
      </w:r>
    </w:p>
    <w:p w14:paraId="71ED4181" w14:textId="4F66A276" w:rsidR="00AC04F2" w:rsidRPr="00AC04F2" w:rsidRDefault="00AC04F2" w:rsidP="00C9516C">
      <w:pPr>
        <w:spacing w:line="360" w:lineRule="auto"/>
        <w:rPr>
          <w:rFonts w:ascii="Arial" w:hAnsi="Arial" w:cs="Arial"/>
          <w:sz w:val="24"/>
          <w:szCs w:val="24"/>
        </w:rPr>
      </w:pPr>
      <w:r w:rsidRPr="00AC04F2">
        <w:rPr>
          <w:rFonts w:ascii="Arial" w:hAnsi="Arial" w:cs="Arial"/>
          <w:sz w:val="24"/>
          <w:szCs w:val="24"/>
        </w:rPr>
        <w:t xml:space="preserve">Diener, E. (1996). Subjective well-being in cross-cultural perspective. In </w:t>
      </w:r>
      <w:proofErr w:type="spellStart"/>
      <w:proofErr w:type="gramStart"/>
      <w:r w:rsidRPr="00AC04F2">
        <w:rPr>
          <w:rFonts w:ascii="Arial" w:hAnsi="Arial" w:cs="Arial"/>
          <w:sz w:val="24"/>
          <w:szCs w:val="24"/>
        </w:rPr>
        <w:t>H.Grad</w:t>
      </w:r>
      <w:proofErr w:type="spellEnd"/>
      <w:proofErr w:type="gramEnd"/>
      <w:r w:rsidRPr="00AC04F2">
        <w:rPr>
          <w:rFonts w:ascii="Arial" w:hAnsi="Arial" w:cs="Arial"/>
          <w:sz w:val="24"/>
          <w:szCs w:val="24"/>
        </w:rPr>
        <w:t xml:space="preserve">, </w:t>
      </w:r>
      <w:proofErr w:type="spellStart"/>
      <w:r w:rsidRPr="00AC04F2">
        <w:rPr>
          <w:rFonts w:ascii="Arial" w:hAnsi="Arial" w:cs="Arial"/>
          <w:sz w:val="24"/>
          <w:szCs w:val="24"/>
        </w:rPr>
        <w:t>A.Blanco</w:t>
      </w:r>
      <w:proofErr w:type="spellEnd"/>
      <w:r w:rsidRPr="00AC04F2">
        <w:rPr>
          <w:rFonts w:ascii="Arial" w:hAnsi="Arial" w:cs="Arial"/>
          <w:sz w:val="24"/>
          <w:szCs w:val="24"/>
        </w:rPr>
        <w:t xml:space="preserve">, &amp; </w:t>
      </w:r>
      <w:proofErr w:type="spellStart"/>
      <w:r w:rsidRPr="00AC04F2">
        <w:rPr>
          <w:rFonts w:ascii="Arial" w:hAnsi="Arial" w:cs="Arial"/>
          <w:sz w:val="24"/>
          <w:szCs w:val="24"/>
        </w:rPr>
        <w:t>J.Georgas</w:t>
      </w:r>
      <w:proofErr w:type="spellEnd"/>
      <w:r w:rsidRPr="00AC04F2">
        <w:rPr>
          <w:rFonts w:ascii="Arial" w:hAnsi="Arial" w:cs="Arial"/>
          <w:sz w:val="24"/>
          <w:szCs w:val="24"/>
        </w:rPr>
        <w:t xml:space="preserve"> (Eds.).</w:t>
      </w:r>
      <w:r w:rsidRPr="00AC04F2">
        <w:rPr>
          <w:rFonts w:ascii="Arial" w:hAnsi="Arial" w:cs="Arial"/>
          <w:i/>
          <w:sz w:val="24"/>
          <w:szCs w:val="24"/>
        </w:rPr>
        <w:t>Key issues in cross-cultural psychology</w:t>
      </w:r>
      <w:r>
        <w:rPr>
          <w:rFonts w:ascii="Arial" w:hAnsi="Arial" w:cs="Arial"/>
          <w:sz w:val="24"/>
          <w:szCs w:val="24"/>
        </w:rPr>
        <w:t xml:space="preserve">. </w:t>
      </w:r>
      <w:proofErr w:type="spellStart"/>
      <w:r w:rsidRPr="00AC04F2">
        <w:rPr>
          <w:rFonts w:ascii="Arial" w:hAnsi="Arial" w:cs="Arial"/>
          <w:sz w:val="24"/>
          <w:szCs w:val="24"/>
        </w:rPr>
        <w:t>Lisse</w:t>
      </w:r>
      <w:proofErr w:type="spellEnd"/>
      <w:r w:rsidRPr="00AC04F2">
        <w:rPr>
          <w:rFonts w:ascii="Arial" w:hAnsi="Arial" w:cs="Arial"/>
          <w:sz w:val="24"/>
          <w:szCs w:val="24"/>
        </w:rPr>
        <w:t xml:space="preserve">, Netherlands: </w:t>
      </w:r>
      <w:proofErr w:type="spellStart"/>
      <w:r w:rsidRPr="00AC04F2">
        <w:rPr>
          <w:rFonts w:ascii="Arial" w:hAnsi="Arial" w:cs="Arial"/>
          <w:sz w:val="24"/>
          <w:szCs w:val="24"/>
        </w:rPr>
        <w:t>Swets</w:t>
      </w:r>
      <w:proofErr w:type="spellEnd"/>
      <w:r w:rsidRPr="00AC04F2">
        <w:rPr>
          <w:rFonts w:ascii="Arial" w:hAnsi="Arial" w:cs="Arial"/>
          <w:sz w:val="24"/>
          <w:szCs w:val="24"/>
        </w:rPr>
        <w:t xml:space="preserve"> &amp; </w:t>
      </w:r>
      <w:proofErr w:type="spellStart"/>
      <w:r w:rsidRPr="00AC04F2">
        <w:rPr>
          <w:rFonts w:ascii="Arial" w:hAnsi="Arial" w:cs="Arial"/>
          <w:sz w:val="24"/>
          <w:szCs w:val="24"/>
        </w:rPr>
        <w:t>Zetlinger</w:t>
      </w:r>
      <w:proofErr w:type="spellEnd"/>
      <w:r w:rsidRPr="00AC04F2">
        <w:rPr>
          <w:rFonts w:ascii="Arial" w:hAnsi="Arial" w:cs="Arial"/>
          <w:sz w:val="24"/>
          <w:szCs w:val="24"/>
        </w:rPr>
        <w:t>.</w:t>
      </w:r>
    </w:p>
    <w:p w14:paraId="35F6EB9F" w14:textId="77777777" w:rsidR="00AC04F2" w:rsidRPr="00AC04F2" w:rsidRDefault="00AC04F2" w:rsidP="00C9516C">
      <w:pPr>
        <w:spacing w:line="360" w:lineRule="auto"/>
        <w:rPr>
          <w:rFonts w:ascii="Arial" w:hAnsi="Arial" w:cs="Arial"/>
          <w:sz w:val="24"/>
          <w:szCs w:val="24"/>
        </w:rPr>
      </w:pPr>
      <w:r w:rsidRPr="00AC04F2">
        <w:rPr>
          <w:rFonts w:ascii="Arial" w:hAnsi="Arial" w:cs="Arial"/>
          <w:sz w:val="24"/>
          <w:szCs w:val="24"/>
        </w:rPr>
        <w:t xml:space="preserve">Evangelista, R. and </w:t>
      </w:r>
      <w:proofErr w:type="spellStart"/>
      <w:r w:rsidRPr="00AC04F2">
        <w:rPr>
          <w:rFonts w:ascii="Arial" w:hAnsi="Arial" w:cs="Arial"/>
          <w:sz w:val="24"/>
          <w:szCs w:val="24"/>
        </w:rPr>
        <w:t>Vezzani</w:t>
      </w:r>
      <w:proofErr w:type="spellEnd"/>
      <w:r w:rsidRPr="00AC04F2">
        <w:rPr>
          <w:rFonts w:ascii="Arial" w:hAnsi="Arial" w:cs="Arial"/>
          <w:sz w:val="24"/>
          <w:szCs w:val="24"/>
        </w:rPr>
        <w:t>, A. (2012). The impact of technological and organizational innovations on employment in European firms</w:t>
      </w:r>
      <w:r w:rsidRPr="00AC04F2">
        <w:rPr>
          <w:rFonts w:ascii="Arial" w:hAnsi="Arial" w:cs="Arial"/>
          <w:i/>
          <w:sz w:val="24"/>
          <w:szCs w:val="24"/>
        </w:rPr>
        <w:t>. Industrial &amp; Corporate Change,</w:t>
      </w:r>
      <w:r w:rsidRPr="00AC04F2">
        <w:rPr>
          <w:rFonts w:ascii="Arial" w:hAnsi="Arial" w:cs="Arial"/>
          <w:sz w:val="24"/>
          <w:szCs w:val="24"/>
        </w:rPr>
        <w:t xml:space="preserve"> 21 (4), pp. 871-899</w:t>
      </w:r>
    </w:p>
    <w:p w14:paraId="5CBA130B" w14:textId="77777777" w:rsidR="00AC04F2" w:rsidRPr="00AC04F2" w:rsidRDefault="00AC04F2" w:rsidP="00C9516C">
      <w:pPr>
        <w:spacing w:line="360" w:lineRule="auto"/>
        <w:rPr>
          <w:rFonts w:ascii="Arial" w:hAnsi="Arial" w:cs="Arial"/>
          <w:sz w:val="24"/>
          <w:szCs w:val="24"/>
        </w:rPr>
      </w:pPr>
      <w:r w:rsidRPr="00AC04F2">
        <w:rPr>
          <w:rFonts w:ascii="Arial" w:hAnsi="Arial" w:cs="Arial"/>
          <w:sz w:val="24"/>
          <w:szCs w:val="24"/>
        </w:rPr>
        <w:t xml:space="preserve">Facebook (2020) </w:t>
      </w:r>
      <w:r w:rsidRPr="00AC04F2">
        <w:rPr>
          <w:rFonts w:ascii="Arial" w:hAnsi="Arial" w:cs="Arial"/>
          <w:i/>
          <w:sz w:val="24"/>
          <w:szCs w:val="24"/>
        </w:rPr>
        <w:t>India Street Kitchen</w:t>
      </w:r>
      <w:r w:rsidRPr="00AC04F2">
        <w:rPr>
          <w:rFonts w:ascii="Arial" w:hAnsi="Arial" w:cs="Arial"/>
          <w:sz w:val="24"/>
          <w:szCs w:val="24"/>
        </w:rPr>
        <w:t xml:space="preserve">. Available at: </w:t>
      </w:r>
      <w:hyperlink r:id="rId12" w:history="1">
        <w:r w:rsidRPr="00AC04F2">
          <w:rPr>
            <w:rFonts w:ascii="Arial" w:hAnsi="Arial" w:cs="Arial"/>
            <w:color w:val="0000FF"/>
            <w:sz w:val="24"/>
            <w:szCs w:val="24"/>
            <w:u w:val="single"/>
          </w:rPr>
          <w:t>https://www.facebook.com/theindianstreetkitchen/</w:t>
        </w:r>
      </w:hyperlink>
      <w:r w:rsidRPr="00AC04F2">
        <w:rPr>
          <w:rFonts w:ascii="Arial" w:hAnsi="Arial" w:cs="Arial"/>
          <w:sz w:val="24"/>
          <w:szCs w:val="24"/>
        </w:rPr>
        <w:t xml:space="preserve"> (Accessed: 22 February 2020)</w:t>
      </w:r>
    </w:p>
    <w:p w14:paraId="6979767E" w14:textId="77777777" w:rsidR="00AC04F2" w:rsidRPr="00AC04F2" w:rsidRDefault="00AC04F2" w:rsidP="00C9516C">
      <w:pPr>
        <w:spacing w:line="360" w:lineRule="auto"/>
        <w:rPr>
          <w:rFonts w:ascii="Arial" w:hAnsi="Arial" w:cs="Arial"/>
          <w:sz w:val="24"/>
          <w:szCs w:val="24"/>
        </w:rPr>
      </w:pPr>
      <w:proofErr w:type="spellStart"/>
      <w:r w:rsidRPr="00AC04F2">
        <w:rPr>
          <w:rFonts w:ascii="Arial" w:hAnsi="Arial" w:cs="Arial"/>
          <w:sz w:val="24"/>
          <w:szCs w:val="24"/>
        </w:rPr>
        <w:t>Fallah</w:t>
      </w:r>
      <w:proofErr w:type="spellEnd"/>
      <w:r w:rsidRPr="00AC04F2">
        <w:rPr>
          <w:rFonts w:ascii="Arial" w:hAnsi="Arial" w:cs="Arial"/>
          <w:sz w:val="24"/>
          <w:szCs w:val="24"/>
        </w:rPr>
        <w:t xml:space="preserve">, M. and </w:t>
      </w:r>
      <w:proofErr w:type="spellStart"/>
      <w:r w:rsidRPr="00AC04F2">
        <w:rPr>
          <w:rFonts w:ascii="Arial" w:hAnsi="Arial" w:cs="Arial"/>
          <w:sz w:val="24"/>
          <w:szCs w:val="24"/>
        </w:rPr>
        <w:t>Lechler</w:t>
      </w:r>
      <w:proofErr w:type="spellEnd"/>
      <w:r w:rsidRPr="00AC04F2">
        <w:rPr>
          <w:rFonts w:ascii="Arial" w:hAnsi="Arial" w:cs="Arial"/>
          <w:sz w:val="24"/>
          <w:szCs w:val="24"/>
        </w:rPr>
        <w:t xml:space="preserve">, T. (2008). Global innovation performance: Strategic challenges for multinational corporations. </w:t>
      </w:r>
      <w:r w:rsidRPr="00AC04F2">
        <w:rPr>
          <w:rFonts w:ascii="Arial" w:hAnsi="Arial" w:cs="Arial"/>
          <w:i/>
          <w:sz w:val="24"/>
          <w:szCs w:val="24"/>
        </w:rPr>
        <w:t>Journal of Engineering &amp; Technology Management,</w:t>
      </w:r>
      <w:r w:rsidRPr="00AC04F2">
        <w:rPr>
          <w:rFonts w:ascii="Arial" w:hAnsi="Arial" w:cs="Arial"/>
          <w:sz w:val="24"/>
          <w:szCs w:val="24"/>
        </w:rPr>
        <w:t xml:space="preserve"> 25(1), p. 58- 74</w:t>
      </w:r>
    </w:p>
    <w:p w14:paraId="73C3B662" w14:textId="77777777" w:rsidR="00AC04F2" w:rsidRPr="00AC04F2" w:rsidRDefault="00AC04F2" w:rsidP="00F83066">
      <w:pPr>
        <w:spacing w:line="360" w:lineRule="auto"/>
        <w:rPr>
          <w:rFonts w:ascii="Arial" w:hAnsi="Arial" w:cs="Arial"/>
          <w:sz w:val="24"/>
          <w:szCs w:val="24"/>
        </w:rPr>
      </w:pPr>
      <w:r w:rsidRPr="00AC04F2">
        <w:rPr>
          <w:rFonts w:ascii="Arial" w:hAnsi="Arial" w:cs="Arial"/>
          <w:sz w:val="24"/>
          <w:szCs w:val="24"/>
        </w:rPr>
        <w:t xml:space="preserve">Francis, D., Bessant, J. 2005. </w:t>
      </w:r>
      <w:proofErr w:type="gramStart"/>
      <w:r w:rsidRPr="00AC04F2">
        <w:rPr>
          <w:rFonts w:ascii="Arial" w:hAnsi="Arial" w:cs="Arial"/>
          <w:sz w:val="24"/>
          <w:szCs w:val="24"/>
        </w:rPr>
        <w:t>”Targeting</w:t>
      </w:r>
      <w:proofErr w:type="gramEnd"/>
      <w:r w:rsidRPr="00AC04F2">
        <w:rPr>
          <w:rFonts w:ascii="Arial" w:hAnsi="Arial" w:cs="Arial"/>
          <w:sz w:val="24"/>
          <w:szCs w:val="24"/>
        </w:rPr>
        <w:t xml:space="preserve"> innovation and implications for capability development.” </w:t>
      </w:r>
      <w:proofErr w:type="spellStart"/>
      <w:r w:rsidRPr="00AC04F2">
        <w:rPr>
          <w:rFonts w:ascii="Arial" w:hAnsi="Arial" w:cs="Arial"/>
          <w:i/>
          <w:sz w:val="24"/>
          <w:szCs w:val="24"/>
        </w:rPr>
        <w:t>Technovision</w:t>
      </w:r>
      <w:proofErr w:type="spellEnd"/>
      <w:r w:rsidRPr="00AC04F2">
        <w:rPr>
          <w:rFonts w:ascii="Arial" w:hAnsi="Arial" w:cs="Arial"/>
          <w:i/>
          <w:sz w:val="24"/>
          <w:szCs w:val="24"/>
        </w:rPr>
        <w:t xml:space="preserve">, </w:t>
      </w:r>
      <w:r w:rsidRPr="00AC04F2">
        <w:rPr>
          <w:rFonts w:ascii="Arial" w:hAnsi="Arial" w:cs="Arial"/>
          <w:sz w:val="24"/>
          <w:szCs w:val="24"/>
        </w:rPr>
        <w:t>25, pp. 171-183</w:t>
      </w:r>
    </w:p>
    <w:p w14:paraId="3638BC0C" w14:textId="77777777" w:rsidR="00AC04F2" w:rsidRPr="00AC04F2" w:rsidRDefault="00AC04F2" w:rsidP="00C9516C">
      <w:pPr>
        <w:spacing w:line="360" w:lineRule="auto"/>
        <w:rPr>
          <w:rFonts w:ascii="Arial" w:hAnsi="Arial" w:cs="Arial"/>
          <w:sz w:val="24"/>
          <w:szCs w:val="24"/>
        </w:rPr>
      </w:pPr>
      <w:proofErr w:type="spellStart"/>
      <w:r w:rsidRPr="00AC04F2">
        <w:rPr>
          <w:rFonts w:ascii="Arial" w:hAnsi="Arial" w:cs="Arial"/>
          <w:sz w:val="24"/>
          <w:szCs w:val="24"/>
        </w:rPr>
        <w:t>Gogodze</w:t>
      </w:r>
      <w:proofErr w:type="spellEnd"/>
      <w:r w:rsidRPr="00AC04F2">
        <w:rPr>
          <w:rFonts w:ascii="Arial" w:hAnsi="Arial" w:cs="Arial"/>
          <w:sz w:val="24"/>
          <w:szCs w:val="24"/>
        </w:rPr>
        <w:t xml:space="preserve">, J. (2013). Measuring Innovative Capacities of the Georgia Regions. </w:t>
      </w:r>
      <w:r w:rsidRPr="00AC04F2">
        <w:rPr>
          <w:rFonts w:ascii="Arial" w:hAnsi="Arial" w:cs="Arial"/>
          <w:i/>
          <w:sz w:val="24"/>
          <w:szCs w:val="24"/>
        </w:rPr>
        <w:t>Journal of technology management &amp; innovation,</w:t>
      </w:r>
      <w:r w:rsidRPr="00AC04F2">
        <w:rPr>
          <w:rFonts w:ascii="Arial" w:hAnsi="Arial" w:cs="Arial"/>
          <w:sz w:val="24"/>
          <w:szCs w:val="24"/>
        </w:rPr>
        <w:t xml:space="preserve"> 8 (3), pp. 116-129.</w:t>
      </w:r>
    </w:p>
    <w:p w14:paraId="3992E84F" w14:textId="77777777" w:rsidR="00AC04F2" w:rsidRPr="00AC04F2" w:rsidRDefault="00AC04F2" w:rsidP="00F83066">
      <w:pPr>
        <w:spacing w:line="360" w:lineRule="auto"/>
        <w:rPr>
          <w:rFonts w:ascii="Arial" w:hAnsi="Arial" w:cs="Arial"/>
          <w:i/>
          <w:sz w:val="24"/>
          <w:szCs w:val="24"/>
        </w:rPr>
      </w:pPr>
      <w:r w:rsidRPr="00AC04F2">
        <w:rPr>
          <w:rFonts w:ascii="Arial" w:hAnsi="Arial" w:cs="Arial"/>
          <w:sz w:val="24"/>
          <w:szCs w:val="24"/>
        </w:rPr>
        <w:t xml:space="preserve">Harrison, L. E., &amp; Huntington, S. P. (2000) </w:t>
      </w:r>
      <w:r w:rsidRPr="00AC04F2">
        <w:rPr>
          <w:rFonts w:ascii="Arial" w:hAnsi="Arial" w:cs="Arial"/>
          <w:i/>
          <w:sz w:val="24"/>
          <w:szCs w:val="24"/>
        </w:rPr>
        <w:t>Culture matters: How values shape human progress</w:t>
      </w:r>
      <w:r w:rsidRPr="00AC04F2">
        <w:rPr>
          <w:rFonts w:ascii="Arial" w:hAnsi="Arial" w:cs="Arial"/>
          <w:sz w:val="24"/>
          <w:szCs w:val="24"/>
        </w:rPr>
        <w:t>. New York: Basic Books.</w:t>
      </w:r>
    </w:p>
    <w:p w14:paraId="53E6F145" w14:textId="77777777" w:rsidR="00AC04F2" w:rsidRPr="00AC04F2" w:rsidRDefault="00AC04F2" w:rsidP="00F83066">
      <w:pPr>
        <w:spacing w:line="360" w:lineRule="auto"/>
        <w:rPr>
          <w:rFonts w:ascii="Arial" w:hAnsi="Arial" w:cs="Arial"/>
          <w:sz w:val="24"/>
          <w:szCs w:val="24"/>
        </w:rPr>
      </w:pPr>
      <w:r w:rsidRPr="00AC04F2">
        <w:rPr>
          <w:rFonts w:ascii="Arial" w:hAnsi="Arial" w:cs="Arial"/>
          <w:sz w:val="24"/>
          <w:szCs w:val="24"/>
        </w:rPr>
        <w:t xml:space="preserve">Hidalgo, A., </w:t>
      </w:r>
      <w:proofErr w:type="spellStart"/>
      <w:r w:rsidRPr="00AC04F2">
        <w:rPr>
          <w:rFonts w:ascii="Arial" w:hAnsi="Arial" w:cs="Arial"/>
          <w:sz w:val="24"/>
          <w:szCs w:val="24"/>
        </w:rPr>
        <w:t>D’Alvano</w:t>
      </w:r>
      <w:proofErr w:type="spellEnd"/>
      <w:r w:rsidRPr="00AC04F2">
        <w:rPr>
          <w:rFonts w:ascii="Arial" w:hAnsi="Arial" w:cs="Arial"/>
          <w:sz w:val="24"/>
          <w:szCs w:val="24"/>
        </w:rPr>
        <w:t xml:space="preserve">, L. (2014). Service innovation: Inward and outward related activities and cooperation model. </w:t>
      </w:r>
      <w:r w:rsidRPr="00AC04F2">
        <w:rPr>
          <w:rFonts w:ascii="Arial" w:hAnsi="Arial" w:cs="Arial"/>
          <w:i/>
          <w:sz w:val="24"/>
          <w:szCs w:val="24"/>
        </w:rPr>
        <w:t>Journal of Business Research,</w:t>
      </w:r>
      <w:r w:rsidRPr="00AC04F2">
        <w:rPr>
          <w:rFonts w:ascii="Arial" w:hAnsi="Arial" w:cs="Arial"/>
          <w:sz w:val="24"/>
          <w:szCs w:val="24"/>
        </w:rPr>
        <w:t xml:space="preserve"> 67, pp. 698-703.</w:t>
      </w:r>
    </w:p>
    <w:p w14:paraId="5DC2C459" w14:textId="77777777" w:rsidR="00AC04F2" w:rsidRPr="00AC04F2" w:rsidRDefault="00AC04F2" w:rsidP="00C9516C">
      <w:pPr>
        <w:spacing w:line="360" w:lineRule="auto"/>
        <w:rPr>
          <w:rFonts w:ascii="Arial" w:hAnsi="Arial" w:cs="Arial"/>
          <w:sz w:val="24"/>
          <w:szCs w:val="24"/>
        </w:rPr>
      </w:pPr>
      <w:r w:rsidRPr="00AC04F2">
        <w:rPr>
          <w:rFonts w:ascii="Arial" w:hAnsi="Arial" w:cs="Arial"/>
          <w:sz w:val="24"/>
          <w:szCs w:val="24"/>
        </w:rPr>
        <w:lastRenderedPageBreak/>
        <w:t xml:space="preserve">Inglehart, R., &amp; Baker, W. E. Modernization, cultural change and the persistence of traditional values, </w:t>
      </w:r>
      <w:r w:rsidRPr="00AC04F2">
        <w:rPr>
          <w:rFonts w:ascii="Arial" w:hAnsi="Arial" w:cs="Arial"/>
          <w:i/>
          <w:sz w:val="24"/>
          <w:szCs w:val="24"/>
        </w:rPr>
        <w:t>American Sociological Review</w:t>
      </w:r>
      <w:r w:rsidRPr="00AC04F2">
        <w:rPr>
          <w:rFonts w:ascii="Arial" w:hAnsi="Arial" w:cs="Arial"/>
          <w:sz w:val="24"/>
          <w:szCs w:val="24"/>
        </w:rPr>
        <w:t>, 65, pp. 19–51.</w:t>
      </w:r>
    </w:p>
    <w:p w14:paraId="13F373D6" w14:textId="77777777" w:rsidR="00AC04F2" w:rsidRPr="00AC04F2" w:rsidRDefault="00AC04F2" w:rsidP="00C9516C">
      <w:pPr>
        <w:spacing w:line="360" w:lineRule="auto"/>
        <w:rPr>
          <w:rFonts w:ascii="Arial" w:hAnsi="Arial" w:cs="Arial"/>
          <w:sz w:val="24"/>
          <w:szCs w:val="24"/>
        </w:rPr>
      </w:pPr>
      <w:proofErr w:type="spellStart"/>
      <w:r w:rsidRPr="00AC04F2">
        <w:rPr>
          <w:rFonts w:ascii="Arial" w:hAnsi="Arial" w:cs="Arial"/>
          <w:sz w:val="24"/>
          <w:szCs w:val="24"/>
        </w:rPr>
        <w:t>Kharkhurin</w:t>
      </w:r>
      <w:proofErr w:type="spellEnd"/>
      <w:r w:rsidRPr="00AC04F2">
        <w:rPr>
          <w:rFonts w:ascii="Arial" w:hAnsi="Arial" w:cs="Arial"/>
          <w:sz w:val="24"/>
          <w:szCs w:val="24"/>
        </w:rPr>
        <w:t xml:space="preserve">, A., &amp; </w:t>
      </w:r>
      <w:proofErr w:type="spellStart"/>
      <w:r w:rsidRPr="00AC04F2">
        <w:rPr>
          <w:rFonts w:ascii="Arial" w:hAnsi="Arial" w:cs="Arial"/>
          <w:sz w:val="24"/>
          <w:szCs w:val="24"/>
        </w:rPr>
        <w:t>Motalleebi</w:t>
      </w:r>
      <w:proofErr w:type="spellEnd"/>
      <w:r w:rsidRPr="00AC04F2">
        <w:rPr>
          <w:rFonts w:ascii="Arial" w:hAnsi="Arial" w:cs="Arial"/>
          <w:sz w:val="24"/>
          <w:szCs w:val="24"/>
        </w:rPr>
        <w:t>, S.N.S. (2008) The Impact of the Creative Potential of American, Russian, and Iranian College Students</w:t>
      </w:r>
      <w:r w:rsidRPr="00AC04F2">
        <w:rPr>
          <w:rFonts w:ascii="Arial" w:hAnsi="Arial" w:cs="Arial"/>
          <w:i/>
          <w:sz w:val="24"/>
          <w:szCs w:val="24"/>
        </w:rPr>
        <w:t>, Creativity Research Journal</w:t>
      </w:r>
      <w:r w:rsidRPr="00AC04F2">
        <w:rPr>
          <w:rFonts w:ascii="Arial" w:hAnsi="Arial" w:cs="Arial"/>
          <w:sz w:val="24"/>
          <w:szCs w:val="24"/>
        </w:rPr>
        <w:t>, 20 (4), pp. 404–411.</w:t>
      </w:r>
    </w:p>
    <w:p w14:paraId="7DAF82A0" w14:textId="77777777" w:rsidR="00AC04F2" w:rsidRPr="00AC04F2" w:rsidRDefault="00AC04F2" w:rsidP="00F83066">
      <w:pPr>
        <w:spacing w:line="360" w:lineRule="auto"/>
        <w:rPr>
          <w:rFonts w:ascii="Arial" w:hAnsi="Arial" w:cs="Arial"/>
          <w:sz w:val="24"/>
          <w:szCs w:val="24"/>
        </w:rPr>
      </w:pPr>
      <w:r w:rsidRPr="00AC04F2">
        <w:rPr>
          <w:rFonts w:ascii="Arial" w:hAnsi="Arial" w:cs="Arial"/>
          <w:sz w:val="24"/>
          <w:szCs w:val="24"/>
        </w:rPr>
        <w:t xml:space="preserve">Madeira, J. M., Carvalho. J., Moreira, M, R. J., </w:t>
      </w:r>
      <w:proofErr w:type="spellStart"/>
      <w:r w:rsidRPr="00AC04F2">
        <w:rPr>
          <w:rFonts w:ascii="Arial" w:hAnsi="Arial" w:cs="Arial"/>
          <w:sz w:val="24"/>
          <w:szCs w:val="24"/>
        </w:rPr>
        <w:t>Durate</w:t>
      </w:r>
      <w:proofErr w:type="spellEnd"/>
      <w:r w:rsidRPr="00AC04F2">
        <w:rPr>
          <w:rFonts w:ascii="Arial" w:hAnsi="Arial" w:cs="Arial"/>
          <w:sz w:val="24"/>
          <w:szCs w:val="24"/>
        </w:rPr>
        <w:t xml:space="preserve">, A. F &amp; Filho, O, D. F (2017) Barriers to Innovation and the Innovative Performance of Portuguese Firms, </w:t>
      </w:r>
      <w:r w:rsidRPr="00AC04F2">
        <w:rPr>
          <w:rFonts w:ascii="Arial" w:hAnsi="Arial" w:cs="Arial"/>
          <w:i/>
          <w:sz w:val="24"/>
          <w:szCs w:val="24"/>
        </w:rPr>
        <w:t>Journal of Business,</w:t>
      </w:r>
      <w:r w:rsidRPr="00AC04F2">
        <w:rPr>
          <w:rFonts w:ascii="Arial" w:hAnsi="Arial" w:cs="Arial"/>
          <w:sz w:val="24"/>
          <w:szCs w:val="24"/>
        </w:rPr>
        <w:t xml:space="preserve"> 9(1), p. 2-22. </w:t>
      </w:r>
    </w:p>
    <w:p w14:paraId="51332292" w14:textId="77777777" w:rsidR="00AC04F2" w:rsidRPr="00AC04F2" w:rsidRDefault="00AC04F2" w:rsidP="00D23D3A">
      <w:pPr>
        <w:spacing w:line="360" w:lineRule="auto"/>
        <w:rPr>
          <w:rFonts w:ascii="Arial" w:hAnsi="Arial" w:cs="Arial"/>
          <w:sz w:val="24"/>
          <w:szCs w:val="24"/>
        </w:rPr>
      </w:pPr>
      <w:r w:rsidRPr="00AC04F2">
        <w:rPr>
          <w:rFonts w:ascii="Arial" w:hAnsi="Arial" w:cs="Arial"/>
          <w:sz w:val="24"/>
          <w:szCs w:val="24"/>
        </w:rPr>
        <w:t xml:space="preserve">Mapping Awareness Campaign (2018) </w:t>
      </w:r>
      <w:r w:rsidRPr="00AC04F2">
        <w:rPr>
          <w:rFonts w:ascii="Arial" w:hAnsi="Arial" w:cs="Arial"/>
          <w:i/>
          <w:sz w:val="24"/>
          <w:szCs w:val="24"/>
        </w:rPr>
        <w:t>What is open innovation?</w:t>
      </w:r>
      <w:r w:rsidRPr="00AC04F2">
        <w:rPr>
          <w:rFonts w:ascii="Arial" w:hAnsi="Arial" w:cs="Arial"/>
          <w:sz w:val="24"/>
          <w:szCs w:val="24"/>
        </w:rPr>
        <w:t xml:space="preserve"> [Video] YouTube Available at: </w:t>
      </w:r>
      <w:hyperlink r:id="rId13" w:history="1">
        <w:r w:rsidRPr="00AC04F2">
          <w:rPr>
            <w:rFonts w:ascii="Arial" w:hAnsi="Arial" w:cs="Arial"/>
            <w:sz w:val="24"/>
            <w:szCs w:val="24"/>
            <w:u w:val="single"/>
          </w:rPr>
          <w:t>https://www.youtube.com/watch?v=GD2wCS2xwWQ</w:t>
        </w:r>
      </w:hyperlink>
      <w:r w:rsidRPr="00AC04F2">
        <w:rPr>
          <w:rFonts w:ascii="Arial" w:hAnsi="Arial" w:cs="Arial"/>
          <w:sz w:val="24"/>
          <w:szCs w:val="24"/>
        </w:rPr>
        <w:t xml:space="preserve"> (Accessed: 26th February 2020)</w:t>
      </w:r>
    </w:p>
    <w:p w14:paraId="31C20AFD" w14:textId="77777777" w:rsidR="00AC04F2" w:rsidRPr="00AC04F2" w:rsidRDefault="00AC04F2" w:rsidP="00C9516C">
      <w:pPr>
        <w:spacing w:line="360" w:lineRule="auto"/>
        <w:rPr>
          <w:rFonts w:ascii="Arial" w:hAnsi="Arial" w:cs="Arial"/>
          <w:sz w:val="24"/>
          <w:szCs w:val="24"/>
        </w:rPr>
      </w:pPr>
      <w:r w:rsidRPr="00AC04F2">
        <w:rPr>
          <w:rFonts w:ascii="Arial" w:hAnsi="Arial" w:cs="Arial"/>
          <w:sz w:val="24"/>
          <w:szCs w:val="24"/>
        </w:rPr>
        <w:t xml:space="preserve">Muller A., </w:t>
      </w:r>
      <w:proofErr w:type="spellStart"/>
      <w:r w:rsidRPr="00AC04F2">
        <w:rPr>
          <w:rFonts w:ascii="Arial" w:hAnsi="Arial" w:cs="Arial"/>
          <w:sz w:val="24"/>
          <w:szCs w:val="24"/>
        </w:rPr>
        <w:t>Välikangas</w:t>
      </w:r>
      <w:proofErr w:type="spellEnd"/>
      <w:r w:rsidRPr="00AC04F2">
        <w:rPr>
          <w:rFonts w:ascii="Arial" w:hAnsi="Arial" w:cs="Arial"/>
          <w:sz w:val="24"/>
          <w:szCs w:val="24"/>
        </w:rPr>
        <w:t xml:space="preserve">, L. and Merlyn, P. (2005). Metrics for innovation: guidelines for developing a customized suite of innovation metrics. </w:t>
      </w:r>
      <w:r w:rsidRPr="00AC04F2">
        <w:rPr>
          <w:rFonts w:ascii="Arial" w:hAnsi="Arial" w:cs="Arial"/>
          <w:i/>
          <w:sz w:val="24"/>
          <w:szCs w:val="24"/>
        </w:rPr>
        <w:t xml:space="preserve">Strategy &amp; Leadership, </w:t>
      </w:r>
      <w:r w:rsidRPr="00AC04F2">
        <w:rPr>
          <w:rFonts w:ascii="Arial" w:hAnsi="Arial" w:cs="Arial"/>
          <w:sz w:val="24"/>
          <w:szCs w:val="24"/>
        </w:rPr>
        <w:t>33 (1), p. 37-45</w:t>
      </w:r>
    </w:p>
    <w:p w14:paraId="7C2C5E7A" w14:textId="77777777" w:rsidR="00AC04F2" w:rsidRPr="00AC04F2" w:rsidRDefault="00AC04F2" w:rsidP="00C9516C">
      <w:pPr>
        <w:spacing w:line="360" w:lineRule="auto"/>
        <w:rPr>
          <w:rFonts w:ascii="Arial" w:hAnsi="Arial" w:cs="Arial"/>
          <w:sz w:val="24"/>
          <w:szCs w:val="24"/>
        </w:rPr>
      </w:pPr>
      <w:proofErr w:type="spellStart"/>
      <w:r w:rsidRPr="00AC04F2">
        <w:rPr>
          <w:rFonts w:ascii="Arial" w:hAnsi="Arial" w:cs="Arial"/>
          <w:sz w:val="24"/>
          <w:szCs w:val="24"/>
        </w:rPr>
        <w:t>Navickas</w:t>
      </w:r>
      <w:proofErr w:type="spellEnd"/>
      <w:r w:rsidRPr="00AC04F2">
        <w:rPr>
          <w:rFonts w:ascii="Arial" w:hAnsi="Arial" w:cs="Arial"/>
          <w:sz w:val="24"/>
          <w:szCs w:val="24"/>
        </w:rPr>
        <w:t xml:space="preserve">, V. and </w:t>
      </w:r>
      <w:proofErr w:type="spellStart"/>
      <w:r w:rsidRPr="00AC04F2">
        <w:rPr>
          <w:rFonts w:ascii="Arial" w:hAnsi="Arial" w:cs="Arial"/>
          <w:sz w:val="24"/>
          <w:szCs w:val="24"/>
        </w:rPr>
        <w:t>Kontautienė</w:t>
      </w:r>
      <w:proofErr w:type="spellEnd"/>
      <w:r w:rsidRPr="00AC04F2">
        <w:rPr>
          <w:rFonts w:ascii="Arial" w:hAnsi="Arial" w:cs="Arial"/>
          <w:sz w:val="24"/>
          <w:szCs w:val="24"/>
        </w:rPr>
        <w:t xml:space="preserve">, R. (2013). The initiatives of corporate social responsibility as sources of innovations. </w:t>
      </w:r>
      <w:r w:rsidRPr="00AC04F2">
        <w:rPr>
          <w:rFonts w:ascii="Arial" w:hAnsi="Arial" w:cs="Arial"/>
          <w:i/>
          <w:sz w:val="24"/>
          <w:szCs w:val="24"/>
        </w:rPr>
        <w:t>Business: Theory &amp; Practice</w:t>
      </w:r>
      <w:r w:rsidRPr="00AC04F2">
        <w:rPr>
          <w:rFonts w:ascii="Arial" w:hAnsi="Arial" w:cs="Arial"/>
          <w:sz w:val="24"/>
          <w:szCs w:val="24"/>
        </w:rPr>
        <w:t>, 14 (1), 27-34.</w:t>
      </w:r>
    </w:p>
    <w:p w14:paraId="4D3174F7" w14:textId="77777777" w:rsidR="00AC04F2" w:rsidRPr="00AC04F2" w:rsidRDefault="00AC04F2" w:rsidP="00C9516C">
      <w:pPr>
        <w:spacing w:line="360" w:lineRule="auto"/>
        <w:rPr>
          <w:rFonts w:ascii="Arial" w:hAnsi="Arial" w:cs="Arial"/>
          <w:sz w:val="24"/>
          <w:szCs w:val="24"/>
        </w:rPr>
      </w:pPr>
      <w:proofErr w:type="spellStart"/>
      <w:r w:rsidRPr="00AC04F2">
        <w:rPr>
          <w:rFonts w:ascii="Arial" w:hAnsi="Arial" w:cs="Arial"/>
          <w:sz w:val="24"/>
          <w:szCs w:val="24"/>
        </w:rPr>
        <w:t>O’Sullvian</w:t>
      </w:r>
      <w:proofErr w:type="spellEnd"/>
      <w:r w:rsidRPr="00AC04F2">
        <w:rPr>
          <w:rFonts w:ascii="Arial" w:hAnsi="Arial" w:cs="Arial"/>
          <w:sz w:val="24"/>
          <w:szCs w:val="24"/>
        </w:rPr>
        <w:t xml:space="preserve">. D &amp; Dooley. L (2008) </w:t>
      </w:r>
      <w:r w:rsidRPr="00AC04F2">
        <w:rPr>
          <w:rFonts w:ascii="Arial" w:hAnsi="Arial" w:cs="Arial"/>
          <w:i/>
          <w:sz w:val="24"/>
          <w:szCs w:val="24"/>
        </w:rPr>
        <w:t>Applying Innovation</w:t>
      </w:r>
      <w:r w:rsidRPr="00AC04F2">
        <w:rPr>
          <w:rFonts w:ascii="Arial" w:hAnsi="Arial" w:cs="Arial"/>
          <w:sz w:val="24"/>
          <w:szCs w:val="24"/>
        </w:rPr>
        <w:t xml:space="preserve">. London: SAGE Publications Ltd. </w:t>
      </w:r>
    </w:p>
    <w:p w14:paraId="7D61114D" w14:textId="77777777" w:rsidR="00AC04F2" w:rsidRPr="00AC04F2" w:rsidRDefault="00AC04F2" w:rsidP="00C9516C">
      <w:pPr>
        <w:spacing w:line="360" w:lineRule="auto"/>
        <w:rPr>
          <w:rFonts w:ascii="Arial" w:hAnsi="Arial" w:cs="Arial"/>
          <w:sz w:val="24"/>
          <w:szCs w:val="24"/>
        </w:rPr>
      </w:pPr>
      <w:r w:rsidRPr="00AC04F2">
        <w:rPr>
          <w:rFonts w:ascii="Arial" w:hAnsi="Arial" w:cs="Arial"/>
          <w:sz w:val="24"/>
          <w:szCs w:val="24"/>
        </w:rPr>
        <w:t xml:space="preserve">Oksanen, J., and Rilla, N. (2009). Innovation and Entrepreneurship: </w:t>
      </w:r>
      <w:proofErr w:type="gramStart"/>
      <w:r w:rsidRPr="00AC04F2">
        <w:rPr>
          <w:rFonts w:ascii="Arial" w:hAnsi="Arial" w:cs="Arial"/>
          <w:sz w:val="24"/>
          <w:szCs w:val="24"/>
        </w:rPr>
        <w:t>New Innovation</w:t>
      </w:r>
      <w:proofErr w:type="gramEnd"/>
      <w:r w:rsidRPr="00AC04F2">
        <w:rPr>
          <w:rFonts w:ascii="Arial" w:hAnsi="Arial" w:cs="Arial"/>
          <w:sz w:val="24"/>
          <w:szCs w:val="24"/>
        </w:rPr>
        <w:t xml:space="preserve"> as source for competitiveness in Finnish SMES. </w:t>
      </w:r>
      <w:r w:rsidRPr="00AC04F2">
        <w:rPr>
          <w:rFonts w:ascii="Arial" w:hAnsi="Arial" w:cs="Arial"/>
          <w:i/>
          <w:sz w:val="24"/>
          <w:szCs w:val="24"/>
        </w:rPr>
        <w:t>International Journal of Entrepreneurship</w:t>
      </w:r>
      <w:r w:rsidRPr="00AC04F2">
        <w:rPr>
          <w:rFonts w:ascii="Arial" w:hAnsi="Arial" w:cs="Arial"/>
          <w:sz w:val="24"/>
          <w:szCs w:val="24"/>
        </w:rPr>
        <w:t>, 13, p. 35-48.</w:t>
      </w:r>
    </w:p>
    <w:p w14:paraId="0FE1B48E" w14:textId="538D2B9E" w:rsidR="00AC04F2" w:rsidRPr="00AC04F2" w:rsidRDefault="00AC04F2" w:rsidP="00DC491E">
      <w:pPr>
        <w:spacing w:line="360" w:lineRule="auto"/>
        <w:rPr>
          <w:rFonts w:ascii="Arial" w:hAnsi="Arial" w:cs="Arial"/>
          <w:sz w:val="24"/>
          <w:szCs w:val="24"/>
        </w:rPr>
      </w:pPr>
      <w:proofErr w:type="spellStart"/>
      <w:r w:rsidRPr="00AC04F2">
        <w:rPr>
          <w:rFonts w:ascii="Arial" w:hAnsi="Arial" w:cs="Arial"/>
          <w:sz w:val="24"/>
          <w:szCs w:val="24"/>
        </w:rPr>
        <w:t>PennState</w:t>
      </w:r>
      <w:proofErr w:type="spellEnd"/>
      <w:r w:rsidRPr="00AC04F2">
        <w:rPr>
          <w:rFonts w:ascii="Arial" w:hAnsi="Arial" w:cs="Arial"/>
          <w:sz w:val="24"/>
          <w:szCs w:val="24"/>
        </w:rPr>
        <w:t xml:space="preserve"> (2018) </w:t>
      </w:r>
      <w:r w:rsidRPr="00AC04F2">
        <w:rPr>
          <w:rFonts w:ascii="Arial" w:hAnsi="Arial" w:cs="Arial"/>
          <w:i/>
          <w:sz w:val="24"/>
          <w:szCs w:val="24"/>
        </w:rPr>
        <w:t>Channel Innovation. Sustainability driven innovation</w:t>
      </w:r>
      <w:r w:rsidRPr="00AC04F2">
        <w:rPr>
          <w:rFonts w:ascii="Arial" w:hAnsi="Arial" w:cs="Arial"/>
          <w:sz w:val="24"/>
          <w:szCs w:val="24"/>
        </w:rPr>
        <w:t xml:space="preserve">. Available at: </w:t>
      </w:r>
      <w:hyperlink r:id="rId14" w:history="1">
        <w:r w:rsidRPr="00AC04F2">
          <w:rPr>
            <w:rFonts w:ascii="Arial" w:hAnsi="Arial" w:cs="Arial"/>
            <w:sz w:val="24"/>
            <w:szCs w:val="24"/>
            <w:u w:val="single"/>
          </w:rPr>
          <w:t>https://www.e-education.psu.edu/ba850/node/723</w:t>
        </w:r>
      </w:hyperlink>
      <w:r>
        <w:rPr>
          <w:rFonts w:ascii="Arial" w:hAnsi="Arial" w:cs="Arial"/>
          <w:sz w:val="24"/>
          <w:szCs w:val="24"/>
        </w:rPr>
        <w:t xml:space="preserve"> (Accessed: 26</w:t>
      </w:r>
      <w:r w:rsidRPr="00AC04F2">
        <w:rPr>
          <w:rFonts w:ascii="Arial" w:hAnsi="Arial" w:cs="Arial"/>
          <w:sz w:val="24"/>
          <w:szCs w:val="24"/>
        </w:rPr>
        <w:t xml:space="preserve"> February 2020)</w:t>
      </w:r>
    </w:p>
    <w:p w14:paraId="60D86F8B" w14:textId="77777777" w:rsidR="00AC04F2" w:rsidRPr="00AC04F2" w:rsidRDefault="00AC04F2" w:rsidP="00F83066">
      <w:pPr>
        <w:spacing w:line="360" w:lineRule="auto"/>
        <w:rPr>
          <w:rFonts w:ascii="Arial" w:hAnsi="Arial" w:cs="Arial"/>
          <w:sz w:val="24"/>
          <w:szCs w:val="24"/>
        </w:rPr>
      </w:pPr>
      <w:proofErr w:type="spellStart"/>
      <w:r w:rsidRPr="00AC04F2">
        <w:rPr>
          <w:rFonts w:ascii="Arial" w:hAnsi="Arial" w:cs="Arial"/>
          <w:sz w:val="24"/>
          <w:szCs w:val="24"/>
        </w:rPr>
        <w:t>Perel</w:t>
      </w:r>
      <w:proofErr w:type="spellEnd"/>
      <w:r w:rsidRPr="00AC04F2">
        <w:rPr>
          <w:rFonts w:ascii="Arial" w:hAnsi="Arial" w:cs="Arial"/>
          <w:sz w:val="24"/>
          <w:szCs w:val="24"/>
        </w:rPr>
        <w:t xml:space="preserve">, M. (2002). Corporate courage: Breaking the barrier to innovation. </w:t>
      </w:r>
      <w:r w:rsidRPr="00AC04F2">
        <w:rPr>
          <w:rFonts w:ascii="Arial" w:hAnsi="Arial" w:cs="Arial"/>
          <w:i/>
          <w:sz w:val="24"/>
          <w:szCs w:val="24"/>
        </w:rPr>
        <w:t>Research Technology Management,</w:t>
      </w:r>
      <w:r w:rsidRPr="00AC04F2">
        <w:rPr>
          <w:rFonts w:ascii="Arial" w:hAnsi="Arial" w:cs="Arial"/>
          <w:sz w:val="24"/>
          <w:szCs w:val="24"/>
        </w:rPr>
        <w:t xml:space="preserve"> p. 9-17.</w:t>
      </w:r>
    </w:p>
    <w:p w14:paraId="6A3C1E08" w14:textId="77777777" w:rsidR="00AC04F2" w:rsidRPr="00AC04F2" w:rsidRDefault="00AC04F2" w:rsidP="00F83066">
      <w:pPr>
        <w:spacing w:line="360" w:lineRule="auto"/>
        <w:rPr>
          <w:rFonts w:ascii="Arial" w:hAnsi="Arial" w:cs="Arial"/>
          <w:sz w:val="24"/>
          <w:szCs w:val="24"/>
        </w:rPr>
      </w:pPr>
      <w:proofErr w:type="spellStart"/>
      <w:r w:rsidRPr="00AC04F2">
        <w:rPr>
          <w:rFonts w:ascii="Arial" w:hAnsi="Arial" w:cs="Arial"/>
          <w:sz w:val="24"/>
          <w:szCs w:val="24"/>
        </w:rPr>
        <w:t>Saatcioglu</w:t>
      </w:r>
      <w:proofErr w:type="spellEnd"/>
      <w:r w:rsidRPr="00AC04F2">
        <w:rPr>
          <w:rFonts w:ascii="Arial" w:hAnsi="Arial" w:cs="Arial"/>
          <w:sz w:val="24"/>
          <w:szCs w:val="24"/>
        </w:rPr>
        <w:t xml:space="preserve">, O., </w:t>
      </w:r>
      <w:proofErr w:type="spellStart"/>
      <w:r w:rsidRPr="00AC04F2">
        <w:rPr>
          <w:rFonts w:ascii="Arial" w:hAnsi="Arial" w:cs="Arial"/>
          <w:sz w:val="24"/>
          <w:szCs w:val="24"/>
        </w:rPr>
        <w:t>Ozmen</w:t>
      </w:r>
      <w:proofErr w:type="spellEnd"/>
      <w:r w:rsidRPr="00AC04F2">
        <w:rPr>
          <w:rFonts w:ascii="Arial" w:hAnsi="Arial" w:cs="Arial"/>
          <w:sz w:val="24"/>
          <w:szCs w:val="24"/>
        </w:rPr>
        <w:t xml:space="preserve">, O. (2010). </w:t>
      </w:r>
      <w:proofErr w:type="spellStart"/>
      <w:r w:rsidRPr="00AC04F2">
        <w:rPr>
          <w:rFonts w:ascii="Arial" w:hAnsi="Arial" w:cs="Arial"/>
          <w:sz w:val="24"/>
          <w:szCs w:val="24"/>
        </w:rPr>
        <w:t>Analyzing</w:t>
      </w:r>
      <w:proofErr w:type="spellEnd"/>
      <w:r w:rsidRPr="00AC04F2">
        <w:rPr>
          <w:rFonts w:ascii="Arial" w:hAnsi="Arial" w:cs="Arial"/>
          <w:sz w:val="24"/>
          <w:szCs w:val="24"/>
        </w:rPr>
        <w:t xml:space="preserve"> the barriers encountered in innovation process through interpretative structural modelling: evidence from Turkey. </w:t>
      </w:r>
      <w:proofErr w:type="spellStart"/>
      <w:r w:rsidRPr="00AC04F2">
        <w:rPr>
          <w:rFonts w:ascii="Arial" w:hAnsi="Arial" w:cs="Arial"/>
          <w:i/>
          <w:sz w:val="24"/>
          <w:szCs w:val="24"/>
        </w:rPr>
        <w:t>Yonetim</w:t>
      </w:r>
      <w:proofErr w:type="spellEnd"/>
      <w:r w:rsidRPr="00AC04F2">
        <w:rPr>
          <w:rFonts w:ascii="Arial" w:hAnsi="Arial" w:cs="Arial"/>
          <w:i/>
          <w:sz w:val="24"/>
          <w:szCs w:val="24"/>
        </w:rPr>
        <w:t xml:space="preserve"> </w:t>
      </w:r>
      <w:proofErr w:type="spellStart"/>
      <w:r w:rsidRPr="00AC04F2">
        <w:rPr>
          <w:rFonts w:ascii="Arial" w:hAnsi="Arial" w:cs="Arial"/>
          <w:i/>
          <w:sz w:val="24"/>
          <w:szCs w:val="24"/>
        </w:rPr>
        <w:t>Ve</w:t>
      </w:r>
      <w:proofErr w:type="spellEnd"/>
      <w:r w:rsidRPr="00AC04F2">
        <w:rPr>
          <w:rFonts w:ascii="Arial" w:hAnsi="Arial" w:cs="Arial"/>
          <w:i/>
          <w:sz w:val="24"/>
          <w:szCs w:val="24"/>
        </w:rPr>
        <w:t xml:space="preserve"> </w:t>
      </w:r>
      <w:proofErr w:type="spellStart"/>
      <w:r w:rsidRPr="00AC04F2">
        <w:rPr>
          <w:rFonts w:ascii="Arial" w:hAnsi="Arial" w:cs="Arial"/>
          <w:i/>
          <w:sz w:val="24"/>
          <w:szCs w:val="24"/>
        </w:rPr>
        <w:t>Ekonomi</w:t>
      </w:r>
      <w:proofErr w:type="spellEnd"/>
      <w:r w:rsidRPr="00AC04F2">
        <w:rPr>
          <w:rFonts w:ascii="Arial" w:hAnsi="Arial" w:cs="Arial"/>
          <w:i/>
          <w:sz w:val="24"/>
          <w:szCs w:val="24"/>
        </w:rPr>
        <w:t>,</w:t>
      </w:r>
      <w:r w:rsidRPr="00AC04F2">
        <w:rPr>
          <w:rFonts w:ascii="Arial" w:hAnsi="Arial" w:cs="Arial"/>
          <w:sz w:val="24"/>
          <w:szCs w:val="24"/>
        </w:rPr>
        <w:t xml:space="preserve"> 17(2), pp. 207-225.</w:t>
      </w:r>
    </w:p>
    <w:p w14:paraId="1F590062" w14:textId="77777777" w:rsidR="00AC04F2" w:rsidRPr="00AC04F2" w:rsidRDefault="00AC04F2" w:rsidP="00C9516C">
      <w:pPr>
        <w:spacing w:line="360" w:lineRule="auto"/>
        <w:rPr>
          <w:rFonts w:ascii="Arial" w:hAnsi="Arial" w:cs="Arial"/>
          <w:sz w:val="24"/>
          <w:szCs w:val="24"/>
        </w:rPr>
      </w:pPr>
      <w:r w:rsidRPr="00AC04F2">
        <w:rPr>
          <w:rFonts w:ascii="Arial" w:hAnsi="Arial" w:cs="Arial"/>
          <w:sz w:val="24"/>
          <w:szCs w:val="24"/>
        </w:rPr>
        <w:lastRenderedPageBreak/>
        <w:t xml:space="preserve">Sawhney, M., Wolcott, R. C. and </w:t>
      </w:r>
      <w:proofErr w:type="spellStart"/>
      <w:r w:rsidRPr="00AC04F2">
        <w:rPr>
          <w:rFonts w:ascii="Arial" w:hAnsi="Arial" w:cs="Arial"/>
          <w:sz w:val="24"/>
          <w:szCs w:val="24"/>
        </w:rPr>
        <w:t>Arroniz</w:t>
      </w:r>
      <w:proofErr w:type="spellEnd"/>
      <w:r w:rsidRPr="00AC04F2">
        <w:rPr>
          <w:rFonts w:ascii="Arial" w:hAnsi="Arial" w:cs="Arial"/>
          <w:sz w:val="24"/>
          <w:szCs w:val="24"/>
        </w:rPr>
        <w:t xml:space="preserve">, I. (2006). The 12 different ways for companies to innovate. </w:t>
      </w:r>
      <w:r w:rsidRPr="00AC04F2">
        <w:rPr>
          <w:rFonts w:ascii="Arial" w:hAnsi="Arial" w:cs="Arial"/>
          <w:i/>
          <w:sz w:val="24"/>
          <w:szCs w:val="24"/>
        </w:rPr>
        <w:t>MIT Sloan Management Review</w:t>
      </w:r>
      <w:r w:rsidRPr="00AC04F2">
        <w:rPr>
          <w:rFonts w:ascii="Arial" w:hAnsi="Arial" w:cs="Arial"/>
          <w:sz w:val="24"/>
          <w:szCs w:val="24"/>
        </w:rPr>
        <w:t>, 47 (3), p. 74-81</w:t>
      </w:r>
    </w:p>
    <w:p w14:paraId="34708386" w14:textId="77777777" w:rsidR="00AC04F2" w:rsidRPr="00AC04F2" w:rsidRDefault="00AC04F2" w:rsidP="00C9516C">
      <w:pPr>
        <w:spacing w:line="360" w:lineRule="auto"/>
        <w:rPr>
          <w:rFonts w:ascii="Arial" w:hAnsi="Arial" w:cs="Arial"/>
          <w:sz w:val="24"/>
          <w:szCs w:val="24"/>
        </w:rPr>
      </w:pPr>
      <w:proofErr w:type="spellStart"/>
      <w:r w:rsidRPr="00AC04F2">
        <w:rPr>
          <w:rFonts w:ascii="Arial" w:hAnsi="Arial" w:cs="Arial"/>
          <w:sz w:val="24"/>
          <w:szCs w:val="24"/>
        </w:rPr>
        <w:t>Skillicorn</w:t>
      </w:r>
      <w:proofErr w:type="spellEnd"/>
      <w:r w:rsidRPr="00AC04F2">
        <w:rPr>
          <w:rFonts w:ascii="Arial" w:hAnsi="Arial" w:cs="Arial"/>
          <w:sz w:val="24"/>
          <w:szCs w:val="24"/>
        </w:rPr>
        <w:t xml:space="preserve">. N (2019) </w:t>
      </w:r>
      <w:r w:rsidRPr="00AC04F2">
        <w:rPr>
          <w:rFonts w:ascii="Arial" w:hAnsi="Arial" w:cs="Arial"/>
          <w:i/>
          <w:sz w:val="24"/>
          <w:szCs w:val="24"/>
        </w:rPr>
        <w:t xml:space="preserve">Ten Types of Innovation. </w:t>
      </w:r>
      <w:r w:rsidRPr="00AC04F2">
        <w:rPr>
          <w:rFonts w:ascii="Arial" w:hAnsi="Arial" w:cs="Arial"/>
          <w:sz w:val="24"/>
          <w:szCs w:val="24"/>
        </w:rPr>
        <w:t xml:space="preserve">Available at: </w:t>
      </w:r>
      <w:hyperlink r:id="rId15" w:history="1">
        <w:r w:rsidRPr="00AC04F2">
          <w:rPr>
            <w:rFonts w:ascii="Arial" w:hAnsi="Arial" w:cs="Arial"/>
            <w:color w:val="0000FF"/>
            <w:sz w:val="24"/>
            <w:szCs w:val="24"/>
            <w:u w:val="single"/>
          </w:rPr>
          <w:t>https://www.ideatovalue.com/inno/nickskillicorn/2019/07/ten-types-of-innovation-30-new-case-studies-for-2019/</w:t>
        </w:r>
      </w:hyperlink>
      <w:r w:rsidRPr="00AC04F2">
        <w:rPr>
          <w:rFonts w:ascii="Arial" w:hAnsi="Arial" w:cs="Arial"/>
          <w:sz w:val="24"/>
          <w:szCs w:val="24"/>
        </w:rPr>
        <w:t xml:space="preserve"> (Accessed: 22 February 2020) </w:t>
      </w:r>
    </w:p>
    <w:p w14:paraId="5B726FF0" w14:textId="77777777" w:rsidR="00AC04F2" w:rsidRPr="00AC04F2" w:rsidRDefault="00AC04F2" w:rsidP="00C9516C">
      <w:pPr>
        <w:spacing w:line="360" w:lineRule="auto"/>
        <w:rPr>
          <w:rFonts w:ascii="Arial" w:hAnsi="Arial" w:cs="Arial"/>
          <w:sz w:val="24"/>
          <w:szCs w:val="24"/>
        </w:rPr>
      </w:pPr>
      <w:r w:rsidRPr="00AC04F2">
        <w:rPr>
          <w:rFonts w:ascii="Arial" w:hAnsi="Arial" w:cs="Arial"/>
          <w:sz w:val="24"/>
          <w:szCs w:val="24"/>
        </w:rPr>
        <w:t xml:space="preserve">Song, Z. L., Di Benedetto, A. C., and Song, M. (2010). Competitive advantages in the first product of new ventures: </w:t>
      </w:r>
      <w:r w:rsidRPr="00AC04F2">
        <w:rPr>
          <w:rFonts w:ascii="Arial" w:hAnsi="Arial" w:cs="Arial"/>
          <w:i/>
          <w:sz w:val="24"/>
          <w:szCs w:val="24"/>
        </w:rPr>
        <w:t>IEEE Transactions on Engineering Management</w:t>
      </w:r>
      <w:r w:rsidRPr="00AC04F2">
        <w:rPr>
          <w:rFonts w:ascii="Arial" w:hAnsi="Arial" w:cs="Arial"/>
          <w:sz w:val="24"/>
          <w:szCs w:val="24"/>
        </w:rPr>
        <w:t>, 57, (1), p. 88– 115.</w:t>
      </w:r>
    </w:p>
    <w:p w14:paraId="503D363C" w14:textId="4CEEED54" w:rsidR="00AC04F2" w:rsidRPr="00AC04F2" w:rsidRDefault="00AC04F2" w:rsidP="00C9516C">
      <w:pPr>
        <w:spacing w:line="360" w:lineRule="auto"/>
        <w:rPr>
          <w:rFonts w:ascii="Arial" w:hAnsi="Arial" w:cs="Arial"/>
          <w:sz w:val="24"/>
          <w:szCs w:val="24"/>
        </w:rPr>
      </w:pPr>
      <w:proofErr w:type="spellStart"/>
      <w:r w:rsidRPr="00AC04F2">
        <w:rPr>
          <w:rFonts w:ascii="Arial" w:hAnsi="Arial" w:cs="Arial"/>
          <w:sz w:val="24"/>
          <w:szCs w:val="24"/>
        </w:rPr>
        <w:t>Stevanovic</w:t>
      </w:r>
      <w:proofErr w:type="spellEnd"/>
      <w:r w:rsidRPr="00AC04F2">
        <w:rPr>
          <w:rFonts w:ascii="Arial" w:hAnsi="Arial" w:cs="Arial"/>
          <w:sz w:val="24"/>
          <w:szCs w:val="24"/>
        </w:rPr>
        <w:t xml:space="preserve">. M., </w:t>
      </w:r>
      <w:proofErr w:type="spellStart"/>
      <w:r w:rsidRPr="00AC04F2">
        <w:rPr>
          <w:rFonts w:ascii="Arial" w:hAnsi="Arial" w:cs="Arial"/>
          <w:sz w:val="24"/>
          <w:szCs w:val="24"/>
        </w:rPr>
        <w:t>Marjanovic</w:t>
      </w:r>
      <w:proofErr w:type="spellEnd"/>
      <w:r w:rsidRPr="00AC04F2">
        <w:rPr>
          <w:rFonts w:ascii="Arial" w:hAnsi="Arial" w:cs="Arial"/>
          <w:sz w:val="24"/>
          <w:szCs w:val="24"/>
        </w:rPr>
        <w:t xml:space="preserve">. D., &amp; </w:t>
      </w:r>
      <w:proofErr w:type="spellStart"/>
      <w:r w:rsidRPr="00AC04F2">
        <w:rPr>
          <w:rFonts w:ascii="Arial" w:hAnsi="Arial" w:cs="Arial"/>
          <w:sz w:val="24"/>
          <w:szCs w:val="24"/>
        </w:rPr>
        <w:t>Storga</w:t>
      </w:r>
      <w:proofErr w:type="spellEnd"/>
      <w:r w:rsidRPr="00AC04F2">
        <w:rPr>
          <w:rFonts w:ascii="Arial" w:hAnsi="Arial" w:cs="Arial"/>
          <w:sz w:val="24"/>
          <w:szCs w:val="24"/>
        </w:rPr>
        <w:t xml:space="preserve">. M (2013) ‘Idea Relevancy Assessment in Preparation of Product Development’, </w:t>
      </w:r>
      <w:r w:rsidRPr="00AC04F2">
        <w:rPr>
          <w:rFonts w:ascii="Arial" w:hAnsi="Arial" w:cs="Arial"/>
          <w:i/>
          <w:sz w:val="24"/>
          <w:szCs w:val="24"/>
        </w:rPr>
        <w:t>International Conference of Engineering Design,</w:t>
      </w:r>
      <w:r w:rsidRPr="00AC04F2">
        <w:rPr>
          <w:rFonts w:ascii="Arial" w:hAnsi="Arial" w:cs="Arial"/>
          <w:sz w:val="24"/>
          <w:szCs w:val="24"/>
        </w:rPr>
        <w:t xml:space="preserve"> Sungkyunkwan University, Korea, 19-22 August. ICED</w:t>
      </w:r>
      <w:r>
        <w:rPr>
          <w:rFonts w:ascii="Arial" w:hAnsi="Arial" w:cs="Arial"/>
          <w:sz w:val="24"/>
          <w:szCs w:val="24"/>
        </w:rPr>
        <w:t xml:space="preserve">. </w:t>
      </w:r>
    </w:p>
    <w:sectPr w:rsidR="00AC04F2" w:rsidRPr="00AC0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22B217" w14:textId="77777777" w:rsidR="00AC04F2" w:rsidRDefault="00AC04F2" w:rsidP="00AC04F2">
      <w:pPr>
        <w:spacing w:after="0" w:line="240" w:lineRule="auto"/>
      </w:pPr>
      <w:r>
        <w:separator/>
      </w:r>
    </w:p>
  </w:endnote>
  <w:endnote w:type="continuationSeparator" w:id="0">
    <w:p w14:paraId="369C11AD" w14:textId="77777777" w:rsidR="00AC04F2" w:rsidRDefault="00AC04F2" w:rsidP="00AC0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2427680"/>
      <w:docPartObj>
        <w:docPartGallery w:val="Page Numbers (Bottom of Page)"/>
        <w:docPartUnique/>
      </w:docPartObj>
    </w:sdtPr>
    <w:sdtEndPr>
      <w:rPr>
        <w:noProof/>
      </w:rPr>
    </w:sdtEndPr>
    <w:sdtContent>
      <w:p w14:paraId="03BFE4D1" w14:textId="3E54B51C" w:rsidR="00AC04F2" w:rsidRDefault="00AC04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BDDCAE" w14:textId="77777777" w:rsidR="00AC04F2" w:rsidRDefault="00AC0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F756CE" w14:textId="77777777" w:rsidR="00AC04F2" w:rsidRDefault="00AC04F2" w:rsidP="00AC04F2">
      <w:pPr>
        <w:spacing w:after="0" w:line="240" w:lineRule="auto"/>
      </w:pPr>
      <w:r>
        <w:separator/>
      </w:r>
    </w:p>
  </w:footnote>
  <w:footnote w:type="continuationSeparator" w:id="0">
    <w:p w14:paraId="438F1707" w14:textId="77777777" w:rsidR="00AC04F2" w:rsidRDefault="00AC04F2" w:rsidP="00AC04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C22F9"/>
    <w:multiLevelType w:val="hybridMultilevel"/>
    <w:tmpl w:val="B9A0B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67E44"/>
    <w:multiLevelType w:val="hybridMultilevel"/>
    <w:tmpl w:val="B6CE738E"/>
    <w:lvl w:ilvl="0" w:tplc="90EC525A">
      <w:start w:val="1"/>
      <w:numFmt w:val="bullet"/>
      <w:lvlText w:val="•"/>
      <w:lvlJc w:val="left"/>
      <w:pPr>
        <w:tabs>
          <w:tab w:val="num" w:pos="720"/>
        </w:tabs>
        <w:ind w:left="720" w:hanging="360"/>
      </w:pPr>
      <w:rPr>
        <w:rFonts w:ascii="Arial" w:hAnsi="Arial" w:hint="default"/>
      </w:rPr>
    </w:lvl>
    <w:lvl w:ilvl="1" w:tplc="B5842B00" w:tentative="1">
      <w:start w:val="1"/>
      <w:numFmt w:val="bullet"/>
      <w:lvlText w:val="•"/>
      <w:lvlJc w:val="left"/>
      <w:pPr>
        <w:tabs>
          <w:tab w:val="num" w:pos="1440"/>
        </w:tabs>
        <w:ind w:left="1440" w:hanging="360"/>
      </w:pPr>
      <w:rPr>
        <w:rFonts w:ascii="Arial" w:hAnsi="Arial" w:hint="default"/>
      </w:rPr>
    </w:lvl>
    <w:lvl w:ilvl="2" w:tplc="283A8F0E" w:tentative="1">
      <w:start w:val="1"/>
      <w:numFmt w:val="bullet"/>
      <w:lvlText w:val="•"/>
      <w:lvlJc w:val="left"/>
      <w:pPr>
        <w:tabs>
          <w:tab w:val="num" w:pos="2160"/>
        </w:tabs>
        <w:ind w:left="2160" w:hanging="360"/>
      </w:pPr>
      <w:rPr>
        <w:rFonts w:ascii="Arial" w:hAnsi="Arial" w:hint="default"/>
      </w:rPr>
    </w:lvl>
    <w:lvl w:ilvl="3" w:tplc="76621C10" w:tentative="1">
      <w:start w:val="1"/>
      <w:numFmt w:val="bullet"/>
      <w:lvlText w:val="•"/>
      <w:lvlJc w:val="left"/>
      <w:pPr>
        <w:tabs>
          <w:tab w:val="num" w:pos="2880"/>
        </w:tabs>
        <w:ind w:left="2880" w:hanging="360"/>
      </w:pPr>
      <w:rPr>
        <w:rFonts w:ascii="Arial" w:hAnsi="Arial" w:hint="default"/>
      </w:rPr>
    </w:lvl>
    <w:lvl w:ilvl="4" w:tplc="E4B6ACE2" w:tentative="1">
      <w:start w:val="1"/>
      <w:numFmt w:val="bullet"/>
      <w:lvlText w:val="•"/>
      <w:lvlJc w:val="left"/>
      <w:pPr>
        <w:tabs>
          <w:tab w:val="num" w:pos="3600"/>
        </w:tabs>
        <w:ind w:left="3600" w:hanging="360"/>
      </w:pPr>
      <w:rPr>
        <w:rFonts w:ascii="Arial" w:hAnsi="Arial" w:hint="default"/>
      </w:rPr>
    </w:lvl>
    <w:lvl w:ilvl="5" w:tplc="FA6A4628" w:tentative="1">
      <w:start w:val="1"/>
      <w:numFmt w:val="bullet"/>
      <w:lvlText w:val="•"/>
      <w:lvlJc w:val="left"/>
      <w:pPr>
        <w:tabs>
          <w:tab w:val="num" w:pos="4320"/>
        </w:tabs>
        <w:ind w:left="4320" w:hanging="360"/>
      </w:pPr>
      <w:rPr>
        <w:rFonts w:ascii="Arial" w:hAnsi="Arial" w:hint="default"/>
      </w:rPr>
    </w:lvl>
    <w:lvl w:ilvl="6" w:tplc="FAA078D0" w:tentative="1">
      <w:start w:val="1"/>
      <w:numFmt w:val="bullet"/>
      <w:lvlText w:val="•"/>
      <w:lvlJc w:val="left"/>
      <w:pPr>
        <w:tabs>
          <w:tab w:val="num" w:pos="5040"/>
        </w:tabs>
        <w:ind w:left="5040" w:hanging="360"/>
      </w:pPr>
      <w:rPr>
        <w:rFonts w:ascii="Arial" w:hAnsi="Arial" w:hint="default"/>
      </w:rPr>
    </w:lvl>
    <w:lvl w:ilvl="7" w:tplc="4AFAB74C" w:tentative="1">
      <w:start w:val="1"/>
      <w:numFmt w:val="bullet"/>
      <w:lvlText w:val="•"/>
      <w:lvlJc w:val="left"/>
      <w:pPr>
        <w:tabs>
          <w:tab w:val="num" w:pos="5760"/>
        </w:tabs>
        <w:ind w:left="5760" w:hanging="360"/>
      </w:pPr>
      <w:rPr>
        <w:rFonts w:ascii="Arial" w:hAnsi="Arial" w:hint="default"/>
      </w:rPr>
    </w:lvl>
    <w:lvl w:ilvl="8" w:tplc="64E64D9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79070B"/>
    <w:multiLevelType w:val="hybridMultilevel"/>
    <w:tmpl w:val="AA30A6C8"/>
    <w:lvl w:ilvl="0" w:tplc="B776C866">
      <w:start w:val="1"/>
      <w:numFmt w:val="bullet"/>
      <w:lvlText w:val="•"/>
      <w:lvlJc w:val="left"/>
      <w:pPr>
        <w:tabs>
          <w:tab w:val="num" w:pos="720"/>
        </w:tabs>
        <w:ind w:left="720" w:hanging="360"/>
      </w:pPr>
      <w:rPr>
        <w:rFonts w:ascii="Arial" w:hAnsi="Arial" w:hint="default"/>
      </w:rPr>
    </w:lvl>
    <w:lvl w:ilvl="1" w:tplc="87CC37AA" w:tentative="1">
      <w:start w:val="1"/>
      <w:numFmt w:val="bullet"/>
      <w:lvlText w:val="•"/>
      <w:lvlJc w:val="left"/>
      <w:pPr>
        <w:tabs>
          <w:tab w:val="num" w:pos="1440"/>
        </w:tabs>
        <w:ind w:left="1440" w:hanging="360"/>
      </w:pPr>
      <w:rPr>
        <w:rFonts w:ascii="Arial" w:hAnsi="Arial" w:hint="default"/>
      </w:rPr>
    </w:lvl>
    <w:lvl w:ilvl="2" w:tplc="DDF23EF8" w:tentative="1">
      <w:start w:val="1"/>
      <w:numFmt w:val="bullet"/>
      <w:lvlText w:val="•"/>
      <w:lvlJc w:val="left"/>
      <w:pPr>
        <w:tabs>
          <w:tab w:val="num" w:pos="2160"/>
        </w:tabs>
        <w:ind w:left="2160" w:hanging="360"/>
      </w:pPr>
      <w:rPr>
        <w:rFonts w:ascii="Arial" w:hAnsi="Arial" w:hint="default"/>
      </w:rPr>
    </w:lvl>
    <w:lvl w:ilvl="3" w:tplc="3FA62FCE" w:tentative="1">
      <w:start w:val="1"/>
      <w:numFmt w:val="bullet"/>
      <w:lvlText w:val="•"/>
      <w:lvlJc w:val="left"/>
      <w:pPr>
        <w:tabs>
          <w:tab w:val="num" w:pos="2880"/>
        </w:tabs>
        <w:ind w:left="2880" w:hanging="360"/>
      </w:pPr>
      <w:rPr>
        <w:rFonts w:ascii="Arial" w:hAnsi="Arial" w:hint="default"/>
      </w:rPr>
    </w:lvl>
    <w:lvl w:ilvl="4" w:tplc="7418262A" w:tentative="1">
      <w:start w:val="1"/>
      <w:numFmt w:val="bullet"/>
      <w:lvlText w:val="•"/>
      <w:lvlJc w:val="left"/>
      <w:pPr>
        <w:tabs>
          <w:tab w:val="num" w:pos="3600"/>
        </w:tabs>
        <w:ind w:left="3600" w:hanging="360"/>
      </w:pPr>
      <w:rPr>
        <w:rFonts w:ascii="Arial" w:hAnsi="Arial" w:hint="default"/>
      </w:rPr>
    </w:lvl>
    <w:lvl w:ilvl="5" w:tplc="724C6096" w:tentative="1">
      <w:start w:val="1"/>
      <w:numFmt w:val="bullet"/>
      <w:lvlText w:val="•"/>
      <w:lvlJc w:val="left"/>
      <w:pPr>
        <w:tabs>
          <w:tab w:val="num" w:pos="4320"/>
        </w:tabs>
        <w:ind w:left="4320" w:hanging="360"/>
      </w:pPr>
      <w:rPr>
        <w:rFonts w:ascii="Arial" w:hAnsi="Arial" w:hint="default"/>
      </w:rPr>
    </w:lvl>
    <w:lvl w:ilvl="6" w:tplc="C058885E" w:tentative="1">
      <w:start w:val="1"/>
      <w:numFmt w:val="bullet"/>
      <w:lvlText w:val="•"/>
      <w:lvlJc w:val="left"/>
      <w:pPr>
        <w:tabs>
          <w:tab w:val="num" w:pos="5040"/>
        </w:tabs>
        <w:ind w:left="5040" w:hanging="360"/>
      </w:pPr>
      <w:rPr>
        <w:rFonts w:ascii="Arial" w:hAnsi="Arial" w:hint="default"/>
      </w:rPr>
    </w:lvl>
    <w:lvl w:ilvl="7" w:tplc="E3ACCF7C" w:tentative="1">
      <w:start w:val="1"/>
      <w:numFmt w:val="bullet"/>
      <w:lvlText w:val="•"/>
      <w:lvlJc w:val="left"/>
      <w:pPr>
        <w:tabs>
          <w:tab w:val="num" w:pos="5760"/>
        </w:tabs>
        <w:ind w:left="5760" w:hanging="360"/>
      </w:pPr>
      <w:rPr>
        <w:rFonts w:ascii="Arial" w:hAnsi="Arial" w:hint="default"/>
      </w:rPr>
    </w:lvl>
    <w:lvl w:ilvl="8" w:tplc="4B2A034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8B14291"/>
    <w:multiLevelType w:val="hybridMultilevel"/>
    <w:tmpl w:val="5D9C981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FED2AF8"/>
    <w:multiLevelType w:val="hybridMultilevel"/>
    <w:tmpl w:val="598E39A6"/>
    <w:lvl w:ilvl="0" w:tplc="E3049836">
      <w:start w:val="1"/>
      <w:numFmt w:val="bullet"/>
      <w:lvlText w:val="•"/>
      <w:lvlJc w:val="left"/>
      <w:pPr>
        <w:tabs>
          <w:tab w:val="num" w:pos="720"/>
        </w:tabs>
        <w:ind w:left="720" w:hanging="360"/>
      </w:pPr>
      <w:rPr>
        <w:rFonts w:ascii="Arial" w:hAnsi="Arial" w:hint="default"/>
      </w:rPr>
    </w:lvl>
    <w:lvl w:ilvl="1" w:tplc="C478E9EE" w:tentative="1">
      <w:start w:val="1"/>
      <w:numFmt w:val="bullet"/>
      <w:lvlText w:val="•"/>
      <w:lvlJc w:val="left"/>
      <w:pPr>
        <w:tabs>
          <w:tab w:val="num" w:pos="1440"/>
        </w:tabs>
        <w:ind w:left="1440" w:hanging="360"/>
      </w:pPr>
      <w:rPr>
        <w:rFonts w:ascii="Arial" w:hAnsi="Arial" w:hint="default"/>
      </w:rPr>
    </w:lvl>
    <w:lvl w:ilvl="2" w:tplc="CDF6D276" w:tentative="1">
      <w:start w:val="1"/>
      <w:numFmt w:val="bullet"/>
      <w:lvlText w:val="•"/>
      <w:lvlJc w:val="left"/>
      <w:pPr>
        <w:tabs>
          <w:tab w:val="num" w:pos="2160"/>
        </w:tabs>
        <w:ind w:left="2160" w:hanging="360"/>
      </w:pPr>
      <w:rPr>
        <w:rFonts w:ascii="Arial" w:hAnsi="Arial" w:hint="default"/>
      </w:rPr>
    </w:lvl>
    <w:lvl w:ilvl="3" w:tplc="A1445E84" w:tentative="1">
      <w:start w:val="1"/>
      <w:numFmt w:val="bullet"/>
      <w:lvlText w:val="•"/>
      <w:lvlJc w:val="left"/>
      <w:pPr>
        <w:tabs>
          <w:tab w:val="num" w:pos="2880"/>
        </w:tabs>
        <w:ind w:left="2880" w:hanging="360"/>
      </w:pPr>
      <w:rPr>
        <w:rFonts w:ascii="Arial" w:hAnsi="Arial" w:hint="default"/>
      </w:rPr>
    </w:lvl>
    <w:lvl w:ilvl="4" w:tplc="6A501ABA" w:tentative="1">
      <w:start w:val="1"/>
      <w:numFmt w:val="bullet"/>
      <w:lvlText w:val="•"/>
      <w:lvlJc w:val="left"/>
      <w:pPr>
        <w:tabs>
          <w:tab w:val="num" w:pos="3600"/>
        </w:tabs>
        <w:ind w:left="3600" w:hanging="360"/>
      </w:pPr>
      <w:rPr>
        <w:rFonts w:ascii="Arial" w:hAnsi="Arial" w:hint="default"/>
      </w:rPr>
    </w:lvl>
    <w:lvl w:ilvl="5" w:tplc="B3F414E6" w:tentative="1">
      <w:start w:val="1"/>
      <w:numFmt w:val="bullet"/>
      <w:lvlText w:val="•"/>
      <w:lvlJc w:val="left"/>
      <w:pPr>
        <w:tabs>
          <w:tab w:val="num" w:pos="4320"/>
        </w:tabs>
        <w:ind w:left="4320" w:hanging="360"/>
      </w:pPr>
      <w:rPr>
        <w:rFonts w:ascii="Arial" w:hAnsi="Arial" w:hint="default"/>
      </w:rPr>
    </w:lvl>
    <w:lvl w:ilvl="6" w:tplc="3A344236" w:tentative="1">
      <w:start w:val="1"/>
      <w:numFmt w:val="bullet"/>
      <w:lvlText w:val="•"/>
      <w:lvlJc w:val="left"/>
      <w:pPr>
        <w:tabs>
          <w:tab w:val="num" w:pos="5040"/>
        </w:tabs>
        <w:ind w:left="5040" w:hanging="360"/>
      </w:pPr>
      <w:rPr>
        <w:rFonts w:ascii="Arial" w:hAnsi="Arial" w:hint="default"/>
      </w:rPr>
    </w:lvl>
    <w:lvl w:ilvl="7" w:tplc="7472DE0E" w:tentative="1">
      <w:start w:val="1"/>
      <w:numFmt w:val="bullet"/>
      <w:lvlText w:val="•"/>
      <w:lvlJc w:val="left"/>
      <w:pPr>
        <w:tabs>
          <w:tab w:val="num" w:pos="5760"/>
        </w:tabs>
        <w:ind w:left="5760" w:hanging="360"/>
      </w:pPr>
      <w:rPr>
        <w:rFonts w:ascii="Arial" w:hAnsi="Arial" w:hint="default"/>
      </w:rPr>
    </w:lvl>
    <w:lvl w:ilvl="8" w:tplc="4F8E7B44"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7752"/>
    <w:rsid w:val="00007F4B"/>
    <w:rsid w:val="000368DC"/>
    <w:rsid w:val="00043C97"/>
    <w:rsid w:val="00072292"/>
    <w:rsid w:val="000B1204"/>
    <w:rsid w:val="000B3841"/>
    <w:rsid w:val="000F24D7"/>
    <w:rsid w:val="000F3F41"/>
    <w:rsid w:val="00102C93"/>
    <w:rsid w:val="0010762A"/>
    <w:rsid w:val="0011648F"/>
    <w:rsid w:val="001569B3"/>
    <w:rsid w:val="00161417"/>
    <w:rsid w:val="0017187E"/>
    <w:rsid w:val="001C241D"/>
    <w:rsid w:val="001C3628"/>
    <w:rsid w:val="001D762D"/>
    <w:rsid w:val="001F2B48"/>
    <w:rsid w:val="001F4C85"/>
    <w:rsid w:val="00203943"/>
    <w:rsid w:val="002072F6"/>
    <w:rsid w:val="00207423"/>
    <w:rsid w:val="00216D64"/>
    <w:rsid w:val="00227386"/>
    <w:rsid w:val="002473B3"/>
    <w:rsid w:val="0027334F"/>
    <w:rsid w:val="00282BE2"/>
    <w:rsid w:val="00290651"/>
    <w:rsid w:val="002908D3"/>
    <w:rsid w:val="002A47FC"/>
    <w:rsid w:val="002B0DD3"/>
    <w:rsid w:val="002B1DA6"/>
    <w:rsid w:val="002D0AD2"/>
    <w:rsid w:val="002D7E96"/>
    <w:rsid w:val="002F4056"/>
    <w:rsid w:val="00306406"/>
    <w:rsid w:val="003106FF"/>
    <w:rsid w:val="00311E9B"/>
    <w:rsid w:val="00312049"/>
    <w:rsid w:val="00331B67"/>
    <w:rsid w:val="003651CA"/>
    <w:rsid w:val="003768AA"/>
    <w:rsid w:val="00381CB6"/>
    <w:rsid w:val="003912E3"/>
    <w:rsid w:val="003B757D"/>
    <w:rsid w:val="003C41BA"/>
    <w:rsid w:val="003C5366"/>
    <w:rsid w:val="003E712E"/>
    <w:rsid w:val="00412B68"/>
    <w:rsid w:val="00414A29"/>
    <w:rsid w:val="004232EE"/>
    <w:rsid w:val="004268B3"/>
    <w:rsid w:val="004425BE"/>
    <w:rsid w:val="00442F09"/>
    <w:rsid w:val="004842BA"/>
    <w:rsid w:val="00494521"/>
    <w:rsid w:val="004A243F"/>
    <w:rsid w:val="004A5603"/>
    <w:rsid w:val="004E5017"/>
    <w:rsid w:val="004F4408"/>
    <w:rsid w:val="00525341"/>
    <w:rsid w:val="00525790"/>
    <w:rsid w:val="0053042E"/>
    <w:rsid w:val="00533DE9"/>
    <w:rsid w:val="00541750"/>
    <w:rsid w:val="005A74DD"/>
    <w:rsid w:val="005B23A6"/>
    <w:rsid w:val="005C16AC"/>
    <w:rsid w:val="005C54FE"/>
    <w:rsid w:val="005C7B75"/>
    <w:rsid w:val="005D5E24"/>
    <w:rsid w:val="005E147D"/>
    <w:rsid w:val="005E2510"/>
    <w:rsid w:val="005F2194"/>
    <w:rsid w:val="005F5509"/>
    <w:rsid w:val="006050C2"/>
    <w:rsid w:val="00617A4A"/>
    <w:rsid w:val="00625EA5"/>
    <w:rsid w:val="0062692F"/>
    <w:rsid w:val="0063519B"/>
    <w:rsid w:val="00637752"/>
    <w:rsid w:val="00650DE2"/>
    <w:rsid w:val="00656458"/>
    <w:rsid w:val="006675B3"/>
    <w:rsid w:val="00681812"/>
    <w:rsid w:val="006A3456"/>
    <w:rsid w:val="006B6DFA"/>
    <w:rsid w:val="006C0DEB"/>
    <w:rsid w:val="006C25C0"/>
    <w:rsid w:val="006D4FAE"/>
    <w:rsid w:val="007112A8"/>
    <w:rsid w:val="0071455A"/>
    <w:rsid w:val="0072788D"/>
    <w:rsid w:val="00731394"/>
    <w:rsid w:val="007A1BAD"/>
    <w:rsid w:val="007A4765"/>
    <w:rsid w:val="007D2330"/>
    <w:rsid w:val="007E4E81"/>
    <w:rsid w:val="0081648D"/>
    <w:rsid w:val="008238EE"/>
    <w:rsid w:val="00835F61"/>
    <w:rsid w:val="00842F5C"/>
    <w:rsid w:val="00862E94"/>
    <w:rsid w:val="00865C5D"/>
    <w:rsid w:val="008E3A9C"/>
    <w:rsid w:val="008F5457"/>
    <w:rsid w:val="009629B8"/>
    <w:rsid w:val="00980527"/>
    <w:rsid w:val="009B3DBF"/>
    <w:rsid w:val="009B5A0C"/>
    <w:rsid w:val="009C4790"/>
    <w:rsid w:val="00A03CB3"/>
    <w:rsid w:val="00A07A68"/>
    <w:rsid w:val="00A153C4"/>
    <w:rsid w:val="00A15D8A"/>
    <w:rsid w:val="00A223B7"/>
    <w:rsid w:val="00A32984"/>
    <w:rsid w:val="00A75D6A"/>
    <w:rsid w:val="00A776CF"/>
    <w:rsid w:val="00A80783"/>
    <w:rsid w:val="00AC04F2"/>
    <w:rsid w:val="00AC28F9"/>
    <w:rsid w:val="00AC2E86"/>
    <w:rsid w:val="00AD7CD8"/>
    <w:rsid w:val="00AE7189"/>
    <w:rsid w:val="00AE78BB"/>
    <w:rsid w:val="00B006B9"/>
    <w:rsid w:val="00B1423E"/>
    <w:rsid w:val="00B464A4"/>
    <w:rsid w:val="00B7413B"/>
    <w:rsid w:val="00B74BD7"/>
    <w:rsid w:val="00B96F71"/>
    <w:rsid w:val="00BB613B"/>
    <w:rsid w:val="00BB771D"/>
    <w:rsid w:val="00BC10C2"/>
    <w:rsid w:val="00BC360A"/>
    <w:rsid w:val="00BF5BF9"/>
    <w:rsid w:val="00C049E6"/>
    <w:rsid w:val="00C12DC5"/>
    <w:rsid w:val="00C313DF"/>
    <w:rsid w:val="00C57288"/>
    <w:rsid w:val="00C6285C"/>
    <w:rsid w:val="00C65473"/>
    <w:rsid w:val="00C9516C"/>
    <w:rsid w:val="00CC0250"/>
    <w:rsid w:val="00CD1020"/>
    <w:rsid w:val="00CE4AEA"/>
    <w:rsid w:val="00D23D3A"/>
    <w:rsid w:val="00D26283"/>
    <w:rsid w:val="00D34FC3"/>
    <w:rsid w:val="00D41935"/>
    <w:rsid w:val="00D465AA"/>
    <w:rsid w:val="00D5243A"/>
    <w:rsid w:val="00D76452"/>
    <w:rsid w:val="00D80FCC"/>
    <w:rsid w:val="00D95E9C"/>
    <w:rsid w:val="00DA7C57"/>
    <w:rsid w:val="00DC3BD4"/>
    <w:rsid w:val="00DC491E"/>
    <w:rsid w:val="00DC7581"/>
    <w:rsid w:val="00DD708D"/>
    <w:rsid w:val="00DD71B8"/>
    <w:rsid w:val="00DE2FB3"/>
    <w:rsid w:val="00E06E62"/>
    <w:rsid w:val="00E16B1D"/>
    <w:rsid w:val="00E305C6"/>
    <w:rsid w:val="00E36C4F"/>
    <w:rsid w:val="00E722C5"/>
    <w:rsid w:val="00E7280A"/>
    <w:rsid w:val="00E94EBF"/>
    <w:rsid w:val="00ED3922"/>
    <w:rsid w:val="00EE67B5"/>
    <w:rsid w:val="00F5714D"/>
    <w:rsid w:val="00F60591"/>
    <w:rsid w:val="00F83066"/>
    <w:rsid w:val="00FD3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E563F"/>
  <w15:chartTrackingRefBased/>
  <w15:docId w15:val="{D2457576-5B5C-44A7-992C-C346ECBB6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752"/>
  </w:style>
  <w:style w:type="paragraph" w:styleId="Heading1">
    <w:name w:val="heading 1"/>
    <w:basedOn w:val="Normal"/>
    <w:next w:val="Normal"/>
    <w:link w:val="Heading1Char"/>
    <w:uiPriority w:val="9"/>
    <w:qFormat/>
    <w:rsid w:val="00C951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1648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7752"/>
    <w:rPr>
      <w:color w:val="0000FF"/>
      <w:u w:val="single"/>
    </w:rPr>
  </w:style>
  <w:style w:type="character" w:styleId="FollowedHyperlink">
    <w:name w:val="FollowedHyperlink"/>
    <w:basedOn w:val="DefaultParagraphFont"/>
    <w:uiPriority w:val="99"/>
    <w:semiHidden/>
    <w:unhideWhenUsed/>
    <w:rsid w:val="00AC28F9"/>
    <w:rPr>
      <w:color w:val="954F72" w:themeColor="followedHyperlink"/>
      <w:u w:val="single"/>
    </w:rPr>
  </w:style>
  <w:style w:type="paragraph" w:styleId="ListParagraph">
    <w:name w:val="List Paragraph"/>
    <w:basedOn w:val="Normal"/>
    <w:uiPriority w:val="34"/>
    <w:qFormat/>
    <w:rsid w:val="00F83066"/>
    <w:pPr>
      <w:ind w:left="720"/>
      <w:contextualSpacing/>
    </w:pPr>
  </w:style>
  <w:style w:type="paragraph" w:customStyle="1" w:styleId="NoSpacing1">
    <w:name w:val="No Spacing1"/>
    <w:next w:val="NoSpacing"/>
    <w:link w:val="NoSpacingChar"/>
    <w:uiPriority w:val="1"/>
    <w:qFormat/>
    <w:rsid w:val="00842F5C"/>
    <w:pPr>
      <w:spacing w:after="0" w:line="240" w:lineRule="auto"/>
    </w:pPr>
    <w:rPr>
      <w:rFonts w:eastAsia="Times New Roman"/>
      <w:lang w:val="en-US"/>
    </w:rPr>
  </w:style>
  <w:style w:type="character" w:customStyle="1" w:styleId="NoSpacingChar">
    <w:name w:val="No Spacing Char"/>
    <w:basedOn w:val="DefaultParagraphFont"/>
    <w:link w:val="NoSpacing1"/>
    <w:uiPriority w:val="1"/>
    <w:rsid w:val="00842F5C"/>
    <w:rPr>
      <w:rFonts w:eastAsia="Times New Roman"/>
      <w:lang w:val="en-US"/>
    </w:rPr>
  </w:style>
  <w:style w:type="paragraph" w:styleId="NoSpacing">
    <w:name w:val="No Spacing"/>
    <w:uiPriority w:val="1"/>
    <w:qFormat/>
    <w:rsid w:val="00842F5C"/>
    <w:pPr>
      <w:spacing w:after="0" w:line="240" w:lineRule="auto"/>
    </w:pPr>
  </w:style>
  <w:style w:type="character" w:customStyle="1" w:styleId="Heading1Char">
    <w:name w:val="Heading 1 Char"/>
    <w:basedOn w:val="DefaultParagraphFont"/>
    <w:link w:val="Heading1"/>
    <w:uiPriority w:val="9"/>
    <w:rsid w:val="00C9516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9516C"/>
    <w:pPr>
      <w:outlineLvl w:val="9"/>
    </w:pPr>
    <w:rPr>
      <w:lang w:val="en-US"/>
    </w:rPr>
  </w:style>
  <w:style w:type="paragraph" w:styleId="TOC1">
    <w:name w:val="toc 1"/>
    <w:basedOn w:val="Normal"/>
    <w:next w:val="Normal"/>
    <w:autoRedefine/>
    <w:uiPriority w:val="39"/>
    <w:unhideWhenUsed/>
    <w:rsid w:val="00C9516C"/>
    <w:pPr>
      <w:spacing w:after="100"/>
    </w:pPr>
  </w:style>
  <w:style w:type="character" w:styleId="Emphasis">
    <w:name w:val="Emphasis"/>
    <w:basedOn w:val="DefaultParagraphFont"/>
    <w:uiPriority w:val="20"/>
    <w:qFormat/>
    <w:rsid w:val="007112A8"/>
    <w:rPr>
      <w:i/>
      <w:iCs/>
    </w:rPr>
  </w:style>
  <w:style w:type="character" w:customStyle="1" w:styleId="Heading2Char">
    <w:name w:val="Heading 2 Char"/>
    <w:basedOn w:val="DefaultParagraphFont"/>
    <w:link w:val="Heading2"/>
    <w:uiPriority w:val="9"/>
    <w:rsid w:val="0081648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B5A0C"/>
    <w:pPr>
      <w:spacing w:after="100"/>
      <w:ind w:left="220"/>
    </w:pPr>
  </w:style>
  <w:style w:type="character" w:customStyle="1" w:styleId="UnresolvedMention1">
    <w:name w:val="Unresolved Mention1"/>
    <w:basedOn w:val="DefaultParagraphFont"/>
    <w:uiPriority w:val="99"/>
    <w:semiHidden/>
    <w:unhideWhenUsed/>
    <w:rsid w:val="00541750"/>
    <w:rPr>
      <w:color w:val="605E5C"/>
      <w:shd w:val="clear" w:color="auto" w:fill="E1DFDD"/>
    </w:rPr>
  </w:style>
  <w:style w:type="paragraph" w:styleId="Header">
    <w:name w:val="header"/>
    <w:basedOn w:val="Normal"/>
    <w:link w:val="HeaderChar"/>
    <w:uiPriority w:val="99"/>
    <w:unhideWhenUsed/>
    <w:rsid w:val="00AC0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4F2"/>
  </w:style>
  <w:style w:type="paragraph" w:styleId="Footer">
    <w:name w:val="footer"/>
    <w:basedOn w:val="Normal"/>
    <w:link w:val="FooterChar"/>
    <w:uiPriority w:val="99"/>
    <w:unhideWhenUsed/>
    <w:rsid w:val="00AC0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0627504">
      <w:bodyDiv w:val="1"/>
      <w:marLeft w:val="0"/>
      <w:marRight w:val="0"/>
      <w:marTop w:val="0"/>
      <w:marBottom w:val="0"/>
      <w:divBdr>
        <w:top w:val="none" w:sz="0" w:space="0" w:color="auto"/>
        <w:left w:val="none" w:sz="0" w:space="0" w:color="auto"/>
        <w:bottom w:val="none" w:sz="0" w:space="0" w:color="auto"/>
        <w:right w:val="none" w:sz="0" w:space="0" w:color="auto"/>
      </w:divBdr>
      <w:divsChild>
        <w:div w:id="1636446759">
          <w:marLeft w:val="547"/>
          <w:marRight w:val="0"/>
          <w:marTop w:val="96"/>
          <w:marBottom w:val="0"/>
          <w:divBdr>
            <w:top w:val="none" w:sz="0" w:space="0" w:color="auto"/>
            <w:left w:val="none" w:sz="0" w:space="0" w:color="auto"/>
            <w:bottom w:val="none" w:sz="0" w:space="0" w:color="auto"/>
            <w:right w:val="none" w:sz="0" w:space="0" w:color="auto"/>
          </w:divBdr>
        </w:div>
        <w:div w:id="464928930">
          <w:marLeft w:val="547"/>
          <w:marRight w:val="0"/>
          <w:marTop w:val="96"/>
          <w:marBottom w:val="0"/>
          <w:divBdr>
            <w:top w:val="none" w:sz="0" w:space="0" w:color="auto"/>
            <w:left w:val="none" w:sz="0" w:space="0" w:color="auto"/>
            <w:bottom w:val="none" w:sz="0" w:space="0" w:color="auto"/>
            <w:right w:val="none" w:sz="0" w:space="0" w:color="auto"/>
          </w:divBdr>
        </w:div>
      </w:divsChild>
    </w:div>
    <w:div w:id="676926705">
      <w:bodyDiv w:val="1"/>
      <w:marLeft w:val="0"/>
      <w:marRight w:val="0"/>
      <w:marTop w:val="0"/>
      <w:marBottom w:val="0"/>
      <w:divBdr>
        <w:top w:val="none" w:sz="0" w:space="0" w:color="auto"/>
        <w:left w:val="none" w:sz="0" w:space="0" w:color="auto"/>
        <w:bottom w:val="none" w:sz="0" w:space="0" w:color="auto"/>
        <w:right w:val="none" w:sz="0" w:space="0" w:color="auto"/>
      </w:divBdr>
      <w:divsChild>
        <w:div w:id="524102812">
          <w:marLeft w:val="547"/>
          <w:marRight w:val="0"/>
          <w:marTop w:val="96"/>
          <w:marBottom w:val="0"/>
          <w:divBdr>
            <w:top w:val="none" w:sz="0" w:space="0" w:color="auto"/>
            <w:left w:val="none" w:sz="0" w:space="0" w:color="auto"/>
            <w:bottom w:val="none" w:sz="0" w:space="0" w:color="auto"/>
            <w:right w:val="none" w:sz="0" w:space="0" w:color="auto"/>
          </w:divBdr>
        </w:div>
        <w:div w:id="340861131">
          <w:marLeft w:val="547"/>
          <w:marRight w:val="0"/>
          <w:marTop w:val="96"/>
          <w:marBottom w:val="0"/>
          <w:divBdr>
            <w:top w:val="none" w:sz="0" w:space="0" w:color="auto"/>
            <w:left w:val="none" w:sz="0" w:space="0" w:color="auto"/>
            <w:bottom w:val="none" w:sz="0" w:space="0" w:color="auto"/>
            <w:right w:val="none" w:sz="0" w:space="0" w:color="auto"/>
          </w:divBdr>
        </w:div>
      </w:divsChild>
    </w:div>
    <w:div w:id="869413218">
      <w:bodyDiv w:val="1"/>
      <w:marLeft w:val="0"/>
      <w:marRight w:val="0"/>
      <w:marTop w:val="0"/>
      <w:marBottom w:val="0"/>
      <w:divBdr>
        <w:top w:val="none" w:sz="0" w:space="0" w:color="auto"/>
        <w:left w:val="none" w:sz="0" w:space="0" w:color="auto"/>
        <w:bottom w:val="none" w:sz="0" w:space="0" w:color="auto"/>
        <w:right w:val="none" w:sz="0" w:space="0" w:color="auto"/>
      </w:divBdr>
    </w:div>
    <w:div w:id="1278179576">
      <w:bodyDiv w:val="1"/>
      <w:marLeft w:val="0"/>
      <w:marRight w:val="0"/>
      <w:marTop w:val="0"/>
      <w:marBottom w:val="0"/>
      <w:divBdr>
        <w:top w:val="none" w:sz="0" w:space="0" w:color="auto"/>
        <w:left w:val="none" w:sz="0" w:space="0" w:color="auto"/>
        <w:bottom w:val="none" w:sz="0" w:space="0" w:color="auto"/>
        <w:right w:val="none" w:sz="0" w:space="0" w:color="auto"/>
      </w:divBdr>
      <w:divsChild>
        <w:div w:id="254289353">
          <w:marLeft w:val="547"/>
          <w:marRight w:val="0"/>
          <w:marTop w:val="96"/>
          <w:marBottom w:val="0"/>
          <w:divBdr>
            <w:top w:val="none" w:sz="0" w:space="0" w:color="auto"/>
            <w:left w:val="none" w:sz="0" w:space="0" w:color="auto"/>
            <w:bottom w:val="none" w:sz="0" w:space="0" w:color="auto"/>
            <w:right w:val="none" w:sz="0" w:space="0" w:color="auto"/>
          </w:divBdr>
        </w:div>
        <w:div w:id="1848665063">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utube.com/watch?v=GD2wCS2xwWQ"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acebook.com/theindianstreetkitche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deatovalue.com/inno/nickskillicorn/2019/07/ten-types-of-innovation-30-new-case-studies-for-2019/"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education.psu.edu/ba850/node/7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D21DD-DABA-4069-A19C-5BC7EAA99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3499</Words>
  <Characters>19950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Innovation and Creativity</dc:subject>
  <dc:creator>Shafna Begum 1706147</dc:creator>
  <cp:keywords/>
  <dc:description/>
  <cp:lastModifiedBy>Shafna Begum</cp:lastModifiedBy>
  <cp:revision>14</cp:revision>
  <dcterms:created xsi:type="dcterms:W3CDTF">2020-03-04T14:27:00Z</dcterms:created>
  <dcterms:modified xsi:type="dcterms:W3CDTF">2020-03-04T19:38:00Z</dcterms:modified>
</cp:coreProperties>
</file>