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7F7B7" w14:textId="6AF7A3AD" w:rsidR="00D70C12" w:rsidRDefault="00FE6FC1" w:rsidP="00FE6FC1">
      <w:pPr>
        <w:jc w:val="center"/>
        <w:rPr>
          <w:b/>
          <w:bCs/>
          <w:u w:val="single"/>
        </w:rPr>
      </w:pPr>
      <w:r w:rsidRPr="00FE6FC1">
        <w:rPr>
          <w:b/>
          <w:bCs/>
          <w:u w:val="single"/>
        </w:rPr>
        <w:t>Chapter II – Literature Review</w:t>
      </w:r>
    </w:p>
    <w:p w14:paraId="0B54108A" w14:textId="330B2552" w:rsidR="00FE6FC1" w:rsidRPr="00FE6FC1" w:rsidRDefault="00FE6FC1" w:rsidP="00FE6FC1">
      <w:pPr>
        <w:rPr>
          <w:u w:val="single"/>
        </w:rPr>
      </w:pPr>
    </w:p>
    <w:p w14:paraId="28EEE1FE" w14:textId="000E7237" w:rsidR="00FE6FC1" w:rsidRPr="00FE6FC1" w:rsidRDefault="00FE6FC1" w:rsidP="00FE6FC1">
      <w:pPr>
        <w:spacing w:line="480" w:lineRule="auto"/>
        <w:rPr>
          <w:u w:val="single"/>
        </w:rPr>
      </w:pPr>
      <w:r w:rsidRPr="00FE6FC1">
        <w:rPr>
          <w:u w:val="single"/>
        </w:rPr>
        <w:t>2.1</w:t>
      </w:r>
      <w:r w:rsidR="00306275">
        <w:rPr>
          <w:u w:val="single"/>
        </w:rPr>
        <w:t xml:space="preserve"> Introduction</w:t>
      </w:r>
    </w:p>
    <w:p w14:paraId="4DA3948D" w14:textId="6DE72CD3" w:rsidR="00FE6FC1" w:rsidRDefault="00FE6FC1" w:rsidP="00FE6FC1">
      <w:pPr>
        <w:spacing w:line="480" w:lineRule="auto"/>
      </w:pPr>
      <w:r>
        <w:t xml:space="preserve">This chapter of the dissertation will explore society’s perception of modern-day policing; what impacts the public’s view and what steps have been made, or are yet to be made, that can alter the trust put into the Police by the public. This chapter will also focus on how recent events have affected the views of women, including those who identify as women, as well as acknowledging that current events may also affect other genders. </w:t>
      </w:r>
    </w:p>
    <w:p w14:paraId="58AF9CA7" w14:textId="77777777" w:rsidR="00306275" w:rsidRDefault="00306275" w:rsidP="00FE6FC1">
      <w:pPr>
        <w:spacing w:line="480" w:lineRule="auto"/>
      </w:pPr>
    </w:p>
    <w:p w14:paraId="4F9CF937" w14:textId="5EFA9147" w:rsidR="00306275" w:rsidRDefault="00306275" w:rsidP="00FE6FC1">
      <w:pPr>
        <w:spacing w:line="480" w:lineRule="auto"/>
        <w:rPr>
          <w:u w:val="single"/>
        </w:rPr>
      </w:pPr>
      <w:r w:rsidRPr="00306275">
        <w:rPr>
          <w:u w:val="single"/>
        </w:rPr>
        <w:t>2.2 To explore whether the British public trust Police officers in the UK.</w:t>
      </w:r>
    </w:p>
    <w:p w14:paraId="3A9D4146" w14:textId="4EFFD60F" w:rsidR="00177080" w:rsidRDefault="00F1545F" w:rsidP="00FE6FC1">
      <w:pPr>
        <w:spacing w:line="480" w:lineRule="auto"/>
      </w:pPr>
      <w:r>
        <w:t>The significance of the link between the public and the Police was highlighted by Sir Robert Peel in 1829</w:t>
      </w:r>
      <w:r w:rsidR="00DA35BE">
        <w:t xml:space="preserve"> when he listed one of the nine principles as “to recognise always that the power of the police to fulfil their functions and duties is dependent on public approval of their existence, actions and behaviour, and on their ability to secure and maintain public respect”. </w:t>
      </w:r>
      <w:r w:rsidR="00486427">
        <w:t>Peel emphasised that the consent of the public, not the consent of the individual, is necessary to prevent crime and unite the community</w:t>
      </w:r>
      <w:r w:rsidR="0096086E">
        <w:t xml:space="preserve"> </w:t>
      </w:r>
      <w:r w:rsidR="0096086E" w:rsidRPr="0096086E">
        <w:t>(Home Office, 2012)</w:t>
      </w:r>
      <w:r w:rsidR="0096086E">
        <w:t xml:space="preserve">. The nine </w:t>
      </w:r>
      <w:proofErr w:type="spellStart"/>
      <w:r w:rsidR="0096086E">
        <w:t>Peelian</w:t>
      </w:r>
      <w:proofErr w:type="spellEnd"/>
      <w:r w:rsidR="0096086E">
        <w:t xml:space="preserve"> Principles set a foundation that remains true to this day with the 2025 Policing Vision and College of Policing focusing on a more neighbourhood approach</w:t>
      </w:r>
      <w:r w:rsidR="00E302D2">
        <w:t>, and the importance of society</w:t>
      </w:r>
      <w:r w:rsidR="00177080">
        <w:t xml:space="preserve">’s perception </w:t>
      </w:r>
      <w:r w:rsidR="00E302D2">
        <w:t>on policing</w:t>
      </w:r>
      <w:r w:rsidR="0096086E">
        <w:t xml:space="preserve"> </w:t>
      </w:r>
      <w:r w:rsidR="0096086E" w:rsidRPr="0096086E">
        <w:t>(Stephens, 2022)</w:t>
      </w:r>
      <w:r w:rsidR="0096086E">
        <w:t xml:space="preserve">. </w:t>
      </w:r>
    </w:p>
    <w:p w14:paraId="515A74B2" w14:textId="77777777" w:rsidR="00760844" w:rsidRDefault="00177080" w:rsidP="00FE6FC1">
      <w:pPr>
        <w:spacing w:line="480" w:lineRule="auto"/>
      </w:pPr>
      <w:r>
        <w:t>The most notable assessment of public opinion of the Police in England and Wales is analysed through an annual survey, The Crime Survey for England and Wales</w:t>
      </w:r>
      <w:r w:rsidR="009A54ED">
        <w:t xml:space="preserve"> (CSEW</w:t>
      </w:r>
      <w:proofErr w:type="gramStart"/>
      <w:r w:rsidR="009A54ED">
        <w:t>)</w:t>
      </w:r>
      <w:r w:rsidR="00B63ADB">
        <w:t>, and</w:t>
      </w:r>
      <w:proofErr w:type="gramEnd"/>
      <w:r w:rsidR="00B63ADB">
        <w:t xml:space="preserve"> is organised on behalf of the Office for National Statistics </w:t>
      </w:r>
      <w:r w:rsidR="00C237A4">
        <w:t>(ONS)</w:t>
      </w:r>
      <w:r>
        <w:t xml:space="preserve">. The survey interviews a representative sample of households in the UK and asks them a series of questions regarding their experience of crime within a </w:t>
      </w:r>
      <w:r w:rsidR="00CC7318">
        <w:t>12-month</w:t>
      </w:r>
      <w:r>
        <w:t xml:space="preserve"> period. The results are vital to assist the government in understanding the different types of crime that occur, as well as identifying patterns and uncovering more modern criminal activity such as </w:t>
      </w:r>
      <w:r w:rsidR="00CC7318">
        <w:t>cybercrime</w:t>
      </w:r>
      <w:r>
        <w:t xml:space="preserve">. </w:t>
      </w:r>
      <w:r w:rsidR="00B63ADB">
        <w:t xml:space="preserve">Additionally, the results identify crimes that do no get reported to the </w:t>
      </w:r>
      <w:r w:rsidR="00B63ADB">
        <w:lastRenderedPageBreak/>
        <w:t xml:space="preserve">Police and therefore aids in future policy-making decisions </w:t>
      </w:r>
      <w:r w:rsidR="00B63ADB" w:rsidRPr="00B63ADB">
        <w:t>(Kantar Public, 2019)</w:t>
      </w:r>
      <w:r w:rsidR="00B63ADB">
        <w:t xml:space="preserve">. </w:t>
      </w:r>
      <w:r w:rsidR="00BD00E7">
        <w:t>It is important to acknowledge the weighted impact of the Coronavirus Pandemic that began in 2019 and how this may have affected public opinion and therefore the results of the survey</w:t>
      </w:r>
      <w:r w:rsidR="00677836">
        <w:t>, especially given that no survey took place in 2020-2021</w:t>
      </w:r>
      <w:r w:rsidR="00BD00E7">
        <w:t>. Consequently, this section will compare data pre and post pandemic. The results of the 2017-2018 survey found that the ‘confidence level’ was around 62% with members of the public who thought their force was providing a good or excellent service. In contrast, the confidence level dropped in the year 2019-2020 with just over half of the public, namely 55% feeling satisfied with their police service</w:t>
      </w:r>
      <w:r w:rsidR="00C237A4">
        <w:t xml:space="preserve"> </w:t>
      </w:r>
      <w:r w:rsidR="00C237A4" w:rsidRPr="00C237A4">
        <w:t>(Brown, 2021)</w:t>
      </w:r>
      <w:r w:rsidR="00C237A4">
        <w:t xml:space="preserve">. The most recent statistics </w:t>
      </w:r>
      <w:r w:rsidR="009A54ED">
        <w:t>provided by the CSEW</w:t>
      </w:r>
      <w:r w:rsidR="00C237A4">
        <w:t xml:space="preserve"> are for the survey 2021-2022, but it is imperative to acknowledge the time frame was over 9 months as opposed to the usual 12-month period, </w:t>
      </w:r>
      <w:r w:rsidR="009A54ED">
        <w:t xml:space="preserve">and thus the figures are given as estimates rather than </w:t>
      </w:r>
      <w:r w:rsidR="000450EA">
        <w:t>national</w:t>
      </w:r>
      <w:r w:rsidR="009A54ED">
        <w:t xml:space="preserve"> statistics and therefore the reliability is unlikely to be as</w:t>
      </w:r>
      <w:r w:rsidR="00C237A4">
        <w:t xml:space="preserve"> strong as in previous surveys. </w:t>
      </w:r>
      <w:r w:rsidR="000450EA">
        <w:t xml:space="preserve">Furthermore, the results focused largely on specific offences which saw an 8% overall decrease in crime since 2020, but unfortunately did not comment on the confidence level </w:t>
      </w:r>
      <w:r w:rsidR="00677836" w:rsidRPr="00677836">
        <w:t>(Office for National Statistics, 2020)</w:t>
      </w:r>
      <w:r w:rsidR="00BD00E7">
        <w:t>.</w:t>
      </w:r>
      <w:r w:rsidR="000450EA">
        <w:t xml:space="preserve"> </w:t>
      </w:r>
      <w:r w:rsidR="00CB1914">
        <w:t xml:space="preserve">Consequently, a true comparison cannot be made until the results of the 2022-2023 survey are produced and published. </w:t>
      </w:r>
    </w:p>
    <w:p w14:paraId="61B428AC" w14:textId="1AE5282B" w:rsidR="00760844" w:rsidRDefault="00CB1914" w:rsidP="00FE6FC1">
      <w:pPr>
        <w:spacing w:line="480" w:lineRule="auto"/>
      </w:pPr>
      <w:r>
        <w:t xml:space="preserve">Obtaining current data on society’s perception of the Police </w:t>
      </w:r>
      <w:r w:rsidR="00760844">
        <w:t xml:space="preserve">has understandably </w:t>
      </w:r>
      <w:r>
        <w:t>prove</w:t>
      </w:r>
      <w:r w:rsidR="00760844">
        <w:t>n</w:t>
      </w:r>
      <w:r>
        <w:t xml:space="preserve"> difficult</w:t>
      </w:r>
      <w:r w:rsidR="00760844">
        <w:t>, as the results of surveys take time to produce and for the results to be analysed. The most recent survey identified was provided by YouGov. The results highlighted a decrease from 75% to 52% in two years with the most recent data from 9</w:t>
      </w:r>
      <w:r w:rsidR="00760844" w:rsidRPr="00760844">
        <w:rPr>
          <w:vertAlign w:val="superscript"/>
        </w:rPr>
        <w:t>th</w:t>
      </w:r>
      <w:r w:rsidR="00760844">
        <w:t xml:space="preserve"> January 2023. </w:t>
      </w:r>
      <w:proofErr w:type="gramStart"/>
      <w:r w:rsidR="00760844">
        <w:t>However</w:t>
      </w:r>
      <w:proofErr w:type="gramEnd"/>
      <w:r w:rsidR="00760844">
        <w:t xml:space="preserve"> this cannot be directly compared to the information produced by ONS, because of the stark differences in the number of interviewees and the level of questioning. The YouGov survey is vague and simply asks participants “Are the Police Doing a Good Job?” whereas the </w:t>
      </w:r>
      <w:r w:rsidR="00390A3F">
        <w:t xml:space="preserve">CSEW has a much wider pool of questions and is much more thorough, such as the sample group </w:t>
      </w:r>
      <w:r w:rsidR="00390A3F" w:rsidRPr="00390A3F">
        <w:t>(Kirk, 2022)</w:t>
      </w:r>
      <w:r w:rsidR="00390A3F">
        <w:t xml:space="preserve">. </w:t>
      </w:r>
    </w:p>
    <w:p w14:paraId="6442CD04" w14:textId="1826619E" w:rsidR="00755239" w:rsidRDefault="00755239" w:rsidP="00FE6FC1">
      <w:pPr>
        <w:spacing w:line="480" w:lineRule="auto"/>
      </w:pPr>
      <w:r>
        <w:t xml:space="preserve">Evidently it is difficult to obtain a true and current consensus of the British public </w:t>
      </w:r>
      <w:proofErr w:type="gramStart"/>
      <w:r>
        <w:t>in regards to</w:t>
      </w:r>
      <w:proofErr w:type="gramEnd"/>
      <w:r>
        <w:t xml:space="preserve"> their opinion of the Police, highlighting the requirement for further research to be conducted in this area.</w:t>
      </w:r>
    </w:p>
    <w:p w14:paraId="137BA79E" w14:textId="4CE88396" w:rsidR="004B5705" w:rsidRDefault="004B5705" w:rsidP="00FE6FC1">
      <w:pPr>
        <w:spacing w:line="480" w:lineRule="auto"/>
        <w:rPr>
          <w:u w:val="single"/>
        </w:rPr>
      </w:pPr>
      <w:r w:rsidRPr="004B5705">
        <w:rPr>
          <w:u w:val="single"/>
        </w:rPr>
        <w:lastRenderedPageBreak/>
        <w:t>2.3 To investigate how misconduct in the Police affect’s society’s views.</w:t>
      </w:r>
    </w:p>
    <w:p w14:paraId="1575BF4C" w14:textId="3FBC2724" w:rsidR="00C9516B" w:rsidRDefault="004B5705" w:rsidP="00FE6FC1">
      <w:pPr>
        <w:spacing w:line="480" w:lineRule="auto"/>
      </w:pPr>
      <w:r>
        <w:rPr>
          <w:u w:val="single"/>
        </w:rPr>
        <w:t xml:space="preserve">2.3.1 How recent sexual offending by Police Officers impacts the perception of women, and those who identify as women.  </w:t>
      </w:r>
    </w:p>
    <w:p w14:paraId="3AFC3C4A" w14:textId="77777777" w:rsidR="00C72982" w:rsidRDefault="004B5705" w:rsidP="00FE6FC1">
      <w:pPr>
        <w:spacing w:line="480" w:lineRule="auto"/>
      </w:pPr>
      <w:r>
        <w:t>In 2021</w:t>
      </w:r>
      <w:r w:rsidR="004E6E1A">
        <w:t xml:space="preserve">, the death of Sarah Everard made international news. Not only had Sarah been kidnapped, </w:t>
      </w:r>
      <w:proofErr w:type="gramStart"/>
      <w:r w:rsidR="004E6E1A">
        <w:t>raped</w:t>
      </w:r>
      <w:proofErr w:type="gramEnd"/>
      <w:r w:rsidR="004E6E1A">
        <w:t xml:space="preserve"> and murdered but the heinous acts were committed by a serving Police Officer at the time, Wayne </w:t>
      </w:r>
      <w:proofErr w:type="spellStart"/>
      <w:r w:rsidR="004E6E1A">
        <w:t>Couzens</w:t>
      </w:r>
      <w:proofErr w:type="spellEnd"/>
      <w:r w:rsidR="004E6E1A">
        <w:t xml:space="preserve">. </w:t>
      </w:r>
      <w:proofErr w:type="spellStart"/>
      <w:r w:rsidR="004E6E1A">
        <w:t>Couzens</w:t>
      </w:r>
      <w:proofErr w:type="spellEnd"/>
      <w:r w:rsidR="004E6E1A">
        <w:t xml:space="preserve"> held a position of power and </w:t>
      </w:r>
      <w:r w:rsidR="00C9516B">
        <w:t>trust and</w:t>
      </w:r>
      <w:r w:rsidR="004E6E1A">
        <w:t xml:space="preserve"> abused this position </w:t>
      </w:r>
      <w:proofErr w:type="gramStart"/>
      <w:r w:rsidR="004E6E1A">
        <w:t>in order to</w:t>
      </w:r>
      <w:proofErr w:type="gramEnd"/>
      <w:r w:rsidR="004E6E1A">
        <w:t xml:space="preserve"> entrap Sarah when she was walking home from a friend’s around 21:30 hours on 3</w:t>
      </w:r>
      <w:r w:rsidR="004E6E1A" w:rsidRPr="004E6E1A">
        <w:rPr>
          <w:vertAlign w:val="superscript"/>
        </w:rPr>
        <w:t>rd</w:t>
      </w:r>
      <w:r w:rsidR="004E6E1A">
        <w:t xml:space="preserve"> March 2021. </w:t>
      </w:r>
      <w:proofErr w:type="spellStart"/>
      <w:r w:rsidR="004E6E1A">
        <w:t>Couzens</w:t>
      </w:r>
      <w:proofErr w:type="spellEnd"/>
      <w:r w:rsidR="004E6E1A">
        <w:t xml:space="preserve"> undertook a false arrest of Sara</w:t>
      </w:r>
      <w:r w:rsidR="00C9516B">
        <w:t xml:space="preserve">h, bundled her into a hire car, drove near to Dover, Kent and switched to his personal car. He then raped her before strangling her with his police belt which resulted in her death. The atrocities continued when Lord Justice Fulford confirmed the incident was pre-meditated, shown by </w:t>
      </w:r>
      <w:proofErr w:type="spellStart"/>
      <w:r w:rsidR="00C9516B">
        <w:t>Couzen’s</w:t>
      </w:r>
      <w:proofErr w:type="spellEnd"/>
      <w:r w:rsidR="00C9516B">
        <w:t xml:space="preserve"> use of a hire car to carry out the abduction and the use of his knowledge for Covid breach procedures </w:t>
      </w:r>
      <w:r w:rsidR="00C9516B" w:rsidRPr="00C9516B">
        <w:t>(Morton, 2021)</w:t>
      </w:r>
      <w:r w:rsidR="00C9516B">
        <w:t xml:space="preserve">. </w:t>
      </w:r>
    </w:p>
    <w:p w14:paraId="0C0BCB82" w14:textId="77777777" w:rsidR="00377C1A" w:rsidRDefault="00C9516B" w:rsidP="00FE6FC1">
      <w:pPr>
        <w:spacing w:line="480" w:lineRule="auto"/>
        <w:rPr>
          <w:rFonts w:cstheme="minorHAnsi"/>
          <w:shd w:val="clear" w:color="auto" w:fill="FFFFFF"/>
        </w:rPr>
      </w:pPr>
      <w:r>
        <w:t>Understandably the incident caused upro</w:t>
      </w:r>
      <w:r w:rsidR="00C72982">
        <w:t>ar within British society, with the safety of women being the principal viewpoint. The police who are meant to be a symbol of help in your time of need, now added to the already prominent fear felt by many women when walking home al</w:t>
      </w:r>
      <w:r w:rsidR="00377C1A">
        <w:t>one, for example. The Economist reported how in response to the aftermath of Sarah’s murder, the Met issued “strange” advice such as “</w:t>
      </w:r>
      <w:r w:rsidR="00377C1A" w:rsidRPr="00377C1A">
        <w:t>call 999 to check the officer’s bona fides or flag down a bus</w:t>
      </w:r>
      <w:r w:rsidR="00377C1A">
        <w:t xml:space="preserve">”. The advice fell a long way below the real change needed to improve the trust and confidence held by females in Police Forces. With domestic violence being a historic concern that is just as substantial today, the procedure of police investigations dealing with female victims was already questionable. </w:t>
      </w:r>
      <w:r w:rsidR="00377C1A" w:rsidRPr="00377C1A">
        <w:rPr>
          <w:rFonts w:cstheme="minorHAnsi"/>
        </w:rPr>
        <w:t>“</w:t>
      </w:r>
      <w:r w:rsidR="00377C1A" w:rsidRPr="00377C1A">
        <w:rPr>
          <w:rFonts w:cstheme="minorHAnsi"/>
          <w:shd w:val="clear" w:color="auto" w:fill="FFFFFF"/>
        </w:rPr>
        <w:t>Victims have complained that they are treated insensitively” and “A backlog in the courts means that the number of rape prosecutions completed has fallen by more than two-thirds in the past five years</w:t>
      </w:r>
      <w:r w:rsidR="00377C1A">
        <w:rPr>
          <w:rFonts w:cstheme="minorHAnsi"/>
          <w:shd w:val="clear" w:color="auto" w:fill="FFFFFF"/>
        </w:rPr>
        <w:t xml:space="preserve"> </w:t>
      </w:r>
      <w:r w:rsidR="00377C1A" w:rsidRPr="00377C1A">
        <w:rPr>
          <w:rFonts w:cstheme="minorHAnsi"/>
          <w:shd w:val="clear" w:color="auto" w:fill="FFFFFF"/>
        </w:rPr>
        <w:t>(The Economist, 2021).</w:t>
      </w:r>
      <w:r w:rsidR="00377C1A">
        <w:rPr>
          <w:rFonts w:cstheme="minorHAnsi"/>
          <w:shd w:val="clear" w:color="auto" w:fill="FFFFFF"/>
        </w:rPr>
        <w:t xml:space="preserve"> </w:t>
      </w:r>
    </w:p>
    <w:p w14:paraId="49618712" w14:textId="4B9E3E61" w:rsidR="004B5705" w:rsidRDefault="00377C1A" w:rsidP="00FE6FC1">
      <w:pPr>
        <w:spacing w:line="480" w:lineRule="auto"/>
        <w:rPr>
          <w:rFonts w:cstheme="minorHAnsi"/>
          <w:shd w:val="clear" w:color="auto" w:fill="FFFFFF"/>
        </w:rPr>
      </w:pPr>
      <w:r>
        <w:rPr>
          <w:rFonts w:cstheme="minorHAnsi"/>
          <w:shd w:val="clear" w:color="auto" w:fill="FFFFFF"/>
        </w:rPr>
        <w:t xml:space="preserve">Undoubtedly the abduction, </w:t>
      </w:r>
      <w:proofErr w:type="gramStart"/>
      <w:r>
        <w:rPr>
          <w:rFonts w:cstheme="minorHAnsi"/>
          <w:shd w:val="clear" w:color="auto" w:fill="FFFFFF"/>
        </w:rPr>
        <w:t>rape</w:t>
      </w:r>
      <w:proofErr w:type="gramEnd"/>
      <w:r>
        <w:rPr>
          <w:rFonts w:cstheme="minorHAnsi"/>
          <w:shd w:val="clear" w:color="auto" w:fill="FFFFFF"/>
        </w:rPr>
        <w:t xml:space="preserve"> and murder of Sarah Everard at the hands of Wayne </w:t>
      </w:r>
      <w:proofErr w:type="spellStart"/>
      <w:r>
        <w:rPr>
          <w:rFonts w:cstheme="minorHAnsi"/>
          <w:shd w:val="clear" w:color="auto" w:fill="FFFFFF"/>
        </w:rPr>
        <w:t>Couzens</w:t>
      </w:r>
      <w:proofErr w:type="spellEnd"/>
      <w:r>
        <w:rPr>
          <w:rFonts w:cstheme="minorHAnsi"/>
          <w:shd w:val="clear" w:color="auto" w:fill="FFFFFF"/>
        </w:rPr>
        <w:t xml:space="preserve"> severely impacted the female perception of Police. A vigil, named “#</w:t>
      </w:r>
      <w:proofErr w:type="spellStart"/>
      <w:r>
        <w:rPr>
          <w:rFonts w:cstheme="minorHAnsi"/>
          <w:shd w:val="clear" w:color="auto" w:fill="FFFFFF"/>
        </w:rPr>
        <w:t>ReclaimTheseStreets</w:t>
      </w:r>
      <w:proofErr w:type="spellEnd"/>
      <w:r w:rsidR="00332CED">
        <w:rPr>
          <w:rFonts w:cstheme="minorHAnsi"/>
          <w:shd w:val="clear" w:color="auto" w:fill="FFFFFF"/>
        </w:rPr>
        <w:t xml:space="preserve">” was </w:t>
      </w:r>
      <w:r w:rsidR="00332CED">
        <w:rPr>
          <w:rFonts w:cstheme="minorHAnsi"/>
          <w:shd w:val="clear" w:color="auto" w:fill="FFFFFF"/>
        </w:rPr>
        <w:lastRenderedPageBreak/>
        <w:t xml:space="preserve">organised in honour of Sarah </w:t>
      </w:r>
      <w:proofErr w:type="gramStart"/>
      <w:r w:rsidR="00332CED">
        <w:rPr>
          <w:rFonts w:cstheme="minorHAnsi"/>
          <w:shd w:val="clear" w:color="auto" w:fill="FFFFFF"/>
        </w:rPr>
        <w:t>and also</w:t>
      </w:r>
      <w:proofErr w:type="gramEnd"/>
      <w:r w:rsidR="00332CED">
        <w:rPr>
          <w:rFonts w:cstheme="minorHAnsi"/>
          <w:shd w:val="clear" w:color="auto" w:fill="FFFFFF"/>
        </w:rPr>
        <w:t xml:space="preserve"> as a symbol of similarity amongst women. However, further controversy was caused due to Covid-19 regulations preventing a gathering of more than 30 people in an outside space whereas the organises stated that if Police prevented the gathering from going ahead, they would be in breach of Article 10 and 11 European Convention on Human Rights (ECHR). </w:t>
      </w:r>
      <w:r w:rsidR="00E81D66">
        <w:rPr>
          <w:rFonts w:cstheme="minorHAnsi"/>
          <w:shd w:val="clear" w:color="auto" w:fill="FFFFFF"/>
        </w:rPr>
        <w:t>The ruling in ‘</w:t>
      </w:r>
      <w:r w:rsidR="00E81D66" w:rsidRPr="00E81D66">
        <w:rPr>
          <w:rFonts w:cstheme="minorHAnsi"/>
          <w:shd w:val="clear" w:color="auto" w:fill="FFFFFF"/>
        </w:rPr>
        <w:t>Leigh v Commissioner of Police of the Metropolis [2022] EWHC 527</w:t>
      </w:r>
      <w:r w:rsidR="00E81D66">
        <w:rPr>
          <w:rFonts w:cstheme="minorHAnsi"/>
          <w:shd w:val="clear" w:color="auto" w:fill="FFFFFF"/>
        </w:rPr>
        <w:t>’ found that the Metropolitan Police (MPS)</w:t>
      </w:r>
      <w:r w:rsidR="00E81D66" w:rsidRPr="00E81D66">
        <w:rPr>
          <w:rFonts w:cstheme="minorHAnsi"/>
          <w:shd w:val="clear" w:color="auto" w:fill="FFFFFF"/>
        </w:rPr>
        <w:t xml:space="preserve"> </w:t>
      </w:r>
      <w:r w:rsidR="00E81D66">
        <w:rPr>
          <w:rFonts w:cstheme="minorHAnsi"/>
          <w:shd w:val="clear" w:color="auto" w:fill="FFFFFF"/>
        </w:rPr>
        <w:t>“</w:t>
      </w:r>
      <w:r w:rsidR="00E81D66" w:rsidRPr="00E81D66">
        <w:rPr>
          <w:rFonts w:cstheme="minorHAnsi"/>
          <w:shd w:val="clear" w:color="auto" w:fill="FFFFFF"/>
        </w:rPr>
        <w:t xml:space="preserve">did not give proper effect to the exercise of Article 10 and 11 rights that could constitute a “reasonable excuse” for what might otherwise contravene the Covid-19 Regulations and failing to conduct a fact-specific proportionality assessment when interfering with the rights enshrined in Article 10 and </w:t>
      </w:r>
      <w:r w:rsidR="00E81D66">
        <w:rPr>
          <w:rFonts w:cstheme="minorHAnsi"/>
          <w:shd w:val="clear" w:color="auto" w:fill="FFFFFF"/>
        </w:rPr>
        <w:t xml:space="preserve">11” </w:t>
      </w:r>
      <w:r w:rsidR="00E81D66" w:rsidRPr="00E81D66">
        <w:rPr>
          <w:rFonts w:cstheme="minorHAnsi"/>
          <w:shd w:val="clear" w:color="auto" w:fill="FFFFFF"/>
        </w:rPr>
        <w:t>(</w:t>
      </w:r>
      <w:proofErr w:type="spellStart"/>
      <w:r w:rsidR="00E81D66" w:rsidRPr="00E81D66">
        <w:rPr>
          <w:rFonts w:cstheme="minorHAnsi"/>
          <w:shd w:val="clear" w:color="auto" w:fill="FFFFFF"/>
        </w:rPr>
        <w:t>Lowerson</w:t>
      </w:r>
      <w:proofErr w:type="spellEnd"/>
      <w:r w:rsidR="00E81D66" w:rsidRPr="00E81D66">
        <w:rPr>
          <w:rFonts w:cstheme="minorHAnsi"/>
          <w:shd w:val="clear" w:color="auto" w:fill="FFFFFF"/>
        </w:rPr>
        <w:t>, 2022)</w:t>
      </w:r>
      <w:r w:rsidR="00E81D66">
        <w:rPr>
          <w:rFonts w:cstheme="minorHAnsi"/>
          <w:shd w:val="clear" w:color="auto" w:fill="FFFFFF"/>
        </w:rPr>
        <w:t xml:space="preserve">. </w:t>
      </w:r>
    </w:p>
    <w:p w14:paraId="7A8E99D9" w14:textId="77777777" w:rsidR="008977C9" w:rsidRDefault="00E81D66" w:rsidP="00FE6FC1">
      <w:pPr>
        <w:spacing w:line="480" w:lineRule="auto"/>
        <w:rPr>
          <w:rFonts w:cstheme="minorHAnsi"/>
          <w:shd w:val="clear" w:color="auto" w:fill="FFFFFF"/>
        </w:rPr>
      </w:pPr>
      <w:r>
        <w:rPr>
          <w:rFonts w:cstheme="minorHAnsi"/>
          <w:shd w:val="clear" w:color="auto" w:fill="FFFFFF"/>
        </w:rPr>
        <w:t xml:space="preserve">Undeniably the events of Sarah’s murder and the repercussions of the clash between the Met Police and women at #ReclaimTheseStreets vigils, had a substantial influence on the female perception of Police in the UK. </w:t>
      </w:r>
      <w:r w:rsidR="005F7CB8">
        <w:rPr>
          <w:rFonts w:cstheme="minorHAnsi"/>
          <w:shd w:val="clear" w:color="auto" w:fill="FFFFFF"/>
        </w:rPr>
        <w:t>Less</w:t>
      </w:r>
      <w:r>
        <w:rPr>
          <w:rFonts w:cstheme="minorHAnsi"/>
          <w:shd w:val="clear" w:color="auto" w:fill="FFFFFF"/>
        </w:rPr>
        <w:t xml:space="preserve"> than two years later another Met Police Officer</w:t>
      </w:r>
      <w:r w:rsidR="005F7CB8">
        <w:rPr>
          <w:rFonts w:cstheme="minorHAnsi"/>
          <w:shd w:val="clear" w:color="auto" w:fill="FFFFFF"/>
        </w:rPr>
        <w:t>,</w:t>
      </w:r>
      <w:r>
        <w:rPr>
          <w:rFonts w:cstheme="minorHAnsi"/>
          <w:shd w:val="clear" w:color="auto" w:fill="FFFFFF"/>
        </w:rPr>
        <w:t xml:space="preserve"> David Carrick</w:t>
      </w:r>
      <w:r w:rsidR="005F7CB8">
        <w:rPr>
          <w:rFonts w:cstheme="minorHAnsi"/>
          <w:shd w:val="clear" w:color="auto" w:fill="FFFFFF"/>
        </w:rPr>
        <w:t>,</w:t>
      </w:r>
      <w:r>
        <w:rPr>
          <w:rFonts w:cstheme="minorHAnsi"/>
          <w:shd w:val="clear" w:color="auto" w:fill="FFFFFF"/>
        </w:rPr>
        <w:t xml:space="preserve"> has made national news after he entered a guilty plea </w:t>
      </w:r>
      <w:r w:rsidR="005F7CB8">
        <w:rPr>
          <w:rFonts w:cstheme="minorHAnsi"/>
          <w:shd w:val="clear" w:color="auto" w:fill="FFFFFF"/>
        </w:rPr>
        <w:t>“</w:t>
      </w:r>
      <w:r w:rsidRPr="00E81D66">
        <w:rPr>
          <w:rFonts w:cstheme="minorHAnsi"/>
          <w:shd w:val="clear" w:color="auto" w:fill="FFFFFF"/>
        </w:rPr>
        <w:t>bringing a total of 49 charges covering 85 serious offences, with the voice of his victims yet to be heard</w:t>
      </w:r>
      <w:r w:rsidR="005F7CB8">
        <w:rPr>
          <w:rFonts w:cstheme="minorHAnsi"/>
          <w:shd w:val="clear" w:color="auto" w:fill="FFFFFF"/>
        </w:rPr>
        <w:t>”</w:t>
      </w:r>
      <w:r w:rsidR="006607B4">
        <w:rPr>
          <w:rFonts w:cstheme="minorHAnsi"/>
          <w:shd w:val="clear" w:color="auto" w:fill="FFFFFF"/>
        </w:rPr>
        <w:t xml:space="preserve">. </w:t>
      </w:r>
      <w:r w:rsidR="00BE7462">
        <w:rPr>
          <w:rFonts w:cstheme="minorHAnsi"/>
          <w:shd w:val="clear" w:color="auto" w:fill="FFFFFF"/>
        </w:rPr>
        <w:t>So far, twelve</w:t>
      </w:r>
      <w:r w:rsidR="007044CE">
        <w:rPr>
          <w:rFonts w:cstheme="minorHAnsi"/>
          <w:shd w:val="clear" w:color="auto" w:fill="FFFFFF"/>
        </w:rPr>
        <w:t xml:space="preserve"> victims have come forward with their accounts with more victims expected to emerge as the trial progresses</w:t>
      </w:r>
      <w:r w:rsidR="00BE7462">
        <w:rPr>
          <w:rFonts w:cstheme="minorHAnsi"/>
          <w:shd w:val="clear" w:color="auto" w:fill="FFFFFF"/>
        </w:rPr>
        <w:t xml:space="preserve"> and the media attention increases </w:t>
      </w:r>
      <w:r w:rsidR="00BE7462" w:rsidRPr="00BE7462">
        <w:rPr>
          <w:rFonts w:cstheme="minorHAnsi"/>
          <w:shd w:val="clear" w:color="auto" w:fill="FFFFFF"/>
        </w:rPr>
        <w:t xml:space="preserve">(Dodd and </w:t>
      </w:r>
      <w:proofErr w:type="spellStart"/>
      <w:r w:rsidR="00BE7462" w:rsidRPr="00BE7462">
        <w:rPr>
          <w:rFonts w:cstheme="minorHAnsi"/>
          <w:shd w:val="clear" w:color="auto" w:fill="FFFFFF"/>
        </w:rPr>
        <w:t>Sinmaz</w:t>
      </w:r>
      <w:proofErr w:type="spellEnd"/>
      <w:r w:rsidR="00BE7462" w:rsidRPr="00BE7462">
        <w:rPr>
          <w:rFonts w:cstheme="minorHAnsi"/>
          <w:shd w:val="clear" w:color="auto" w:fill="FFFFFF"/>
        </w:rPr>
        <w:t>, 2023)</w:t>
      </w:r>
      <w:r w:rsidR="00BE7462">
        <w:rPr>
          <w:rFonts w:cstheme="minorHAnsi"/>
          <w:shd w:val="clear" w:color="auto" w:fill="FFFFFF"/>
        </w:rPr>
        <w:t>.</w:t>
      </w:r>
    </w:p>
    <w:p w14:paraId="199EAD17" w14:textId="4E4451B6" w:rsidR="00BE7462" w:rsidRDefault="008977C9" w:rsidP="00FE6FC1">
      <w:pPr>
        <w:spacing w:line="480" w:lineRule="auto"/>
        <w:rPr>
          <w:rFonts w:cstheme="minorHAnsi"/>
          <w:shd w:val="clear" w:color="auto" w:fill="FFFFFF"/>
        </w:rPr>
      </w:pPr>
      <w:r>
        <w:rPr>
          <w:rFonts w:cstheme="minorHAnsi"/>
          <w:shd w:val="clear" w:color="auto" w:fill="FFFFFF"/>
        </w:rPr>
        <w:t xml:space="preserve">The Metropolitan Police again face criticism over Carrick’s two decades worth of offending, as it has since been revealed nine allegations, including rape accusations, were made against him during his almost </w:t>
      </w:r>
      <w:r w:rsidR="0044307A">
        <w:rPr>
          <w:rFonts w:cstheme="minorHAnsi"/>
          <w:shd w:val="clear" w:color="auto" w:fill="FFFFFF"/>
        </w:rPr>
        <w:t>twenty-year</w:t>
      </w:r>
      <w:r>
        <w:rPr>
          <w:rFonts w:cstheme="minorHAnsi"/>
          <w:shd w:val="clear" w:color="auto" w:fill="FFFFFF"/>
        </w:rPr>
        <w:t xml:space="preserve"> career. </w:t>
      </w:r>
      <w:r w:rsidR="00BE7462">
        <w:rPr>
          <w:rFonts w:cstheme="minorHAnsi"/>
          <w:shd w:val="clear" w:color="auto" w:fill="FFFFFF"/>
        </w:rPr>
        <w:t xml:space="preserve"> </w:t>
      </w:r>
      <w:r w:rsidR="0044307A">
        <w:rPr>
          <w:rFonts w:cstheme="minorHAnsi"/>
          <w:shd w:val="clear" w:color="auto" w:fill="FFFFFF"/>
        </w:rPr>
        <w:t xml:space="preserve">However, Sal Naseem from the Independent Office for Police Conduct (IOPC) has confirmed that Police are yet to identify any opportunities to have stopped Carrick any earlier </w:t>
      </w:r>
      <w:r w:rsidR="0044307A" w:rsidRPr="0044307A">
        <w:rPr>
          <w:rFonts w:cstheme="minorHAnsi"/>
          <w:shd w:val="clear" w:color="auto" w:fill="FFFFFF"/>
        </w:rPr>
        <w:t>(BBC News, 2023)</w:t>
      </w:r>
      <w:r w:rsidR="0044307A">
        <w:rPr>
          <w:rFonts w:cstheme="minorHAnsi"/>
          <w:shd w:val="clear" w:color="auto" w:fill="FFFFFF"/>
        </w:rPr>
        <w:t xml:space="preserve">. </w:t>
      </w:r>
    </w:p>
    <w:p w14:paraId="260358EA" w14:textId="5F332819" w:rsidR="000535F9" w:rsidRDefault="000535F9" w:rsidP="00FE6FC1">
      <w:pPr>
        <w:spacing w:line="480" w:lineRule="auto"/>
        <w:rPr>
          <w:rFonts w:cstheme="minorHAnsi"/>
          <w:shd w:val="clear" w:color="auto" w:fill="FFFFFF"/>
        </w:rPr>
      </w:pPr>
      <w:r>
        <w:rPr>
          <w:rFonts w:cstheme="minorHAnsi"/>
          <w:shd w:val="clear" w:color="auto" w:fill="FFFFFF"/>
        </w:rPr>
        <w:t>The death of Sarah Everard and the multitude of offences committed by David Carrick has resulted in a coming together of women across the world and “</w:t>
      </w:r>
      <w:r w:rsidRPr="000535F9">
        <w:rPr>
          <w:rFonts w:cstheme="minorHAnsi"/>
          <w:shd w:val="clear" w:color="auto" w:fill="FFFFFF"/>
        </w:rPr>
        <w:t>unleashed a wave of grief and ang</w:t>
      </w:r>
      <w:r>
        <w:rPr>
          <w:rFonts w:cstheme="minorHAnsi"/>
          <w:shd w:val="clear" w:color="auto" w:fill="FFFFFF"/>
        </w:rPr>
        <w:t xml:space="preserve">er” particularly in British women. Melissa </w:t>
      </w:r>
      <w:proofErr w:type="spellStart"/>
      <w:r>
        <w:rPr>
          <w:rFonts w:cstheme="minorHAnsi"/>
          <w:shd w:val="clear" w:color="auto" w:fill="FFFFFF"/>
        </w:rPr>
        <w:t>Jeltsen</w:t>
      </w:r>
      <w:proofErr w:type="spellEnd"/>
      <w:r>
        <w:rPr>
          <w:rFonts w:cstheme="minorHAnsi"/>
          <w:shd w:val="clear" w:color="auto" w:fill="FFFFFF"/>
        </w:rPr>
        <w:t xml:space="preserve"> For Vanity Fair denoted tips shared amongst women in staying safe such as “</w:t>
      </w:r>
      <w:r w:rsidRPr="000535F9">
        <w:rPr>
          <w:rFonts w:cstheme="minorHAnsi"/>
          <w:shd w:val="clear" w:color="auto" w:fill="FFFFFF"/>
        </w:rPr>
        <w:t xml:space="preserve">walking with keys thrust between knuckles, avoiding dark streets, adjusting </w:t>
      </w:r>
      <w:r w:rsidRPr="000535F9">
        <w:rPr>
          <w:rFonts w:cstheme="minorHAnsi"/>
          <w:shd w:val="clear" w:color="auto" w:fill="FFFFFF"/>
        </w:rPr>
        <w:lastRenderedPageBreak/>
        <w:t>outfits to cover skin or obscure curves, calculating exactly what tone to use when responding to a stranger's greeting without provoking anger or inviting further conversation</w:t>
      </w:r>
      <w:r>
        <w:rPr>
          <w:rFonts w:cstheme="minorHAnsi"/>
          <w:shd w:val="clear" w:color="auto" w:fill="FFFFFF"/>
        </w:rPr>
        <w:t xml:space="preserve">”. Women in London also shared that they had meet advised by MPS </w:t>
      </w:r>
      <w:r w:rsidR="00F707E4">
        <w:rPr>
          <w:rFonts w:cstheme="minorHAnsi"/>
          <w:shd w:val="clear" w:color="auto" w:fill="FFFFFF"/>
        </w:rPr>
        <w:t xml:space="preserve">not to go out alone at night. </w:t>
      </w:r>
      <w:proofErr w:type="spellStart"/>
      <w:r w:rsidR="00F707E4">
        <w:rPr>
          <w:rFonts w:cstheme="minorHAnsi"/>
          <w:shd w:val="clear" w:color="auto" w:fill="FFFFFF"/>
        </w:rPr>
        <w:t>Jeltsen</w:t>
      </w:r>
      <w:proofErr w:type="spellEnd"/>
      <w:r w:rsidR="00F707E4">
        <w:rPr>
          <w:rFonts w:cstheme="minorHAnsi"/>
          <w:shd w:val="clear" w:color="auto" w:fill="FFFFFF"/>
        </w:rPr>
        <w:t xml:space="preserve"> likened this to advice from the 70’s during the Yorkshire Ripper’s attack on women. 50+ years ago, females protested in response under the tagline “Reclaim the night” and in 2021, violence against women remained as prevalent; the Reclaim the</w:t>
      </w:r>
      <w:r w:rsidR="003A3E36">
        <w:rPr>
          <w:rFonts w:cstheme="minorHAnsi"/>
          <w:shd w:val="clear" w:color="auto" w:fill="FFFFFF"/>
        </w:rPr>
        <w:t>se</w:t>
      </w:r>
      <w:r w:rsidR="00F707E4">
        <w:rPr>
          <w:rFonts w:cstheme="minorHAnsi"/>
          <w:shd w:val="clear" w:color="auto" w:fill="FFFFFF"/>
        </w:rPr>
        <w:t xml:space="preserve"> Streets vigil nodding to the earlier feminist movement</w:t>
      </w:r>
      <w:r w:rsidR="0049410B">
        <w:rPr>
          <w:rFonts w:cstheme="minorHAnsi"/>
          <w:shd w:val="clear" w:color="auto" w:fill="FFFFFF"/>
        </w:rPr>
        <w:t xml:space="preserve"> </w:t>
      </w:r>
      <w:r w:rsidR="0049410B" w:rsidRPr="0049410B">
        <w:rPr>
          <w:rFonts w:cstheme="minorHAnsi"/>
          <w:shd w:val="clear" w:color="auto" w:fill="FFFFFF"/>
        </w:rPr>
        <w:t>(</w:t>
      </w:r>
      <w:proofErr w:type="spellStart"/>
      <w:r w:rsidR="0049410B" w:rsidRPr="0049410B">
        <w:rPr>
          <w:rFonts w:cstheme="minorHAnsi"/>
          <w:shd w:val="clear" w:color="auto" w:fill="FFFFFF"/>
        </w:rPr>
        <w:t>Jeltsen</w:t>
      </w:r>
      <w:proofErr w:type="spellEnd"/>
      <w:r w:rsidR="0049410B" w:rsidRPr="0049410B">
        <w:rPr>
          <w:rFonts w:cstheme="minorHAnsi"/>
          <w:shd w:val="clear" w:color="auto" w:fill="FFFFFF"/>
        </w:rPr>
        <w:t>, 2021)</w:t>
      </w:r>
      <w:r w:rsidR="00F707E4">
        <w:rPr>
          <w:rFonts w:cstheme="minorHAnsi"/>
          <w:shd w:val="clear" w:color="auto" w:fill="FFFFFF"/>
        </w:rPr>
        <w:t xml:space="preserve">. </w:t>
      </w:r>
    </w:p>
    <w:p w14:paraId="64A531E2" w14:textId="7F8F6B1C" w:rsidR="00A075C4" w:rsidRDefault="008A65B0" w:rsidP="00FE6FC1">
      <w:pPr>
        <w:spacing w:line="480" w:lineRule="auto"/>
        <w:rPr>
          <w:rFonts w:cstheme="minorHAnsi"/>
          <w:shd w:val="clear" w:color="auto" w:fill="FFFFFF"/>
        </w:rPr>
      </w:pPr>
      <w:r>
        <w:rPr>
          <w:rFonts w:cstheme="minorHAnsi"/>
          <w:shd w:val="clear" w:color="auto" w:fill="FFFFFF"/>
        </w:rPr>
        <w:t>Expectedly, violence against women and especially at the hands of Police officers affects the trust of the female population. Following the death of Sarah Everard, research was carried out by End Violence Against Women and the results found “</w:t>
      </w:r>
      <w:r w:rsidRPr="008A65B0">
        <w:rPr>
          <w:rFonts w:cstheme="minorHAnsi"/>
          <w:shd w:val="clear" w:color="auto" w:fill="FFFFFF"/>
        </w:rPr>
        <w:t>47% of women and 40% of men reported declining trust in the police</w:t>
      </w:r>
      <w:r>
        <w:rPr>
          <w:rFonts w:cstheme="minorHAnsi"/>
          <w:shd w:val="clear" w:color="auto" w:fill="FFFFFF"/>
        </w:rPr>
        <w:t xml:space="preserve">”. Worryingly, the data also found that 1 in 10 women would be less likely to report a sexual assault </w:t>
      </w:r>
      <w:r w:rsidRPr="008A65B0">
        <w:rPr>
          <w:rFonts w:cstheme="minorHAnsi"/>
          <w:shd w:val="clear" w:color="auto" w:fill="FFFFFF"/>
        </w:rPr>
        <w:t>(End Violence Against Women, 2021)</w:t>
      </w:r>
      <w:r>
        <w:rPr>
          <w:rFonts w:cstheme="minorHAnsi"/>
          <w:shd w:val="clear" w:color="auto" w:fill="FFFFFF"/>
        </w:rPr>
        <w:t xml:space="preserve">.  </w:t>
      </w:r>
    </w:p>
    <w:p w14:paraId="3C0CFB45" w14:textId="77777777" w:rsidR="00A075C4" w:rsidRDefault="00A075C4" w:rsidP="00FE6FC1">
      <w:pPr>
        <w:spacing w:line="480" w:lineRule="auto"/>
        <w:rPr>
          <w:rFonts w:cstheme="minorHAnsi"/>
          <w:shd w:val="clear" w:color="auto" w:fill="FFFFFF"/>
        </w:rPr>
      </w:pPr>
    </w:p>
    <w:p w14:paraId="08F22ECD" w14:textId="609645F4" w:rsidR="00A075C4" w:rsidRDefault="00A075C4" w:rsidP="00FE6FC1">
      <w:pPr>
        <w:spacing w:line="480" w:lineRule="auto"/>
        <w:rPr>
          <w:rFonts w:cstheme="minorHAnsi"/>
          <w:u w:val="single"/>
          <w:shd w:val="clear" w:color="auto" w:fill="FFFFFF"/>
        </w:rPr>
      </w:pPr>
      <w:r>
        <w:rPr>
          <w:rFonts w:cstheme="minorHAnsi"/>
          <w:u w:val="single"/>
          <w:shd w:val="clear" w:color="auto" w:fill="FFFFFF"/>
        </w:rPr>
        <w:t xml:space="preserve">2.4 </w:t>
      </w:r>
      <w:r w:rsidRPr="00A075C4">
        <w:rPr>
          <w:rFonts w:cstheme="minorHAnsi"/>
          <w:u w:val="single"/>
          <w:shd w:val="clear" w:color="auto" w:fill="FFFFFF"/>
        </w:rPr>
        <w:t>Exploring the Media Coverage of violence against women and Police misconduct</w:t>
      </w:r>
      <w:r w:rsidR="00694F49">
        <w:rPr>
          <w:rFonts w:cstheme="minorHAnsi"/>
          <w:u w:val="single"/>
          <w:shd w:val="clear" w:color="auto" w:fill="FFFFFF"/>
        </w:rPr>
        <w:t>, and the disparities among those of minority ethnic backgrounds</w:t>
      </w:r>
      <w:r w:rsidRPr="00A075C4">
        <w:rPr>
          <w:rFonts w:cstheme="minorHAnsi"/>
          <w:u w:val="single"/>
          <w:shd w:val="clear" w:color="auto" w:fill="FFFFFF"/>
        </w:rPr>
        <w:t>.</w:t>
      </w:r>
    </w:p>
    <w:p w14:paraId="5EE46C35" w14:textId="0E9F2FED" w:rsidR="006956F1" w:rsidRDefault="006956F1" w:rsidP="00FE6FC1">
      <w:pPr>
        <w:spacing w:line="480" w:lineRule="auto"/>
        <w:rPr>
          <w:rFonts w:cstheme="minorHAnsi"/>
          <w:shd w:val="clear" w:color="auto" w:fill="FFFFFF"/>
        </w:rPr>
      </w:pPr>
      <w:r>
        <w:rPr>
          <w:rFonts w:cstheme="minorHAnsi"/>
          <w:shd w:val="clear" w:color="auto" w:fill="FFFFFF"/>
        </w:rPr>
        <w:t>Although many welcomed the extensive media coverage of Sarah’s Everard’s tragic murder as it brought attention to the violence faced by women in the UK,</w:t>
      </w:r>
      <w:r w:rsidR="00B62656">
        <w:rPr>
          <w:rFonts w:cstheme="minorHAnsi"/>
          <w:shd w:val="clear" w:color="auto" w:fill="FFFFFF"/>
        </w:rPr>
        <w:t xml:space="preserve"> many </w:t>
      </w:r>
      <w:r w:rsidR="00660756">
        <w:rPr>
          <w:rFonts w:cstheme="minorHAnsi"/>
          <w:shd w:val="clear" w:color="auto" w:fill="FFFFFF"/>
        </w:rPr>
        <w:t xml:space="preserve">compared the differences in reporting against the murders of sisters, </w:t>
      </w:r>
      <w:proofErr w:type="spellStart"/>
      <w:r w:rsidR="00660756">
        <w:rPr>
          <w:rFonts w:cstheme="minorHAnsi"/>
          <w:shd w:val="clear" w:color="auto" w:fill="FFFFFF"/>
        </w:rPr>
        <w:t>Bibaa</w:t>
      </w:r>
      <w:proofErr w:type="spellEnd"/>
      <w:r w:rsidR="00660756">
        <w:rPr>
          <w:rFonts w:cstheme="minorHAnsi"/>
          <w:shd w:val="clear" w:color="auto" w:fill="FFFFFF"/>
        </w:rPr>
        <w:t xml:space="preserve"> Henry and Nicole Smallman. </w:t>
      </w:r>
      <w:r w:rsidR="00C73EB2">
        <w:rPr>
          <w:rFonts w:cstheme="minorHAnsi"/>
          <w:shd w:val="clear" w:color="auto" w:fill="FFFFFF"/>
        </w:rPr>
        <w:t xml:space="preserve">Similarly, the case had also centred around Police misconduct. Officers did not attend the missing person’s report made for the </w:t>
      </w:r>
      <w:proofErr w:type="gramStart"/>
      <w:r w:rsidR="00C73EB2">
        <w:rPr>
          <w:rFonts w:cstheme="minorHAnsi"/>
          <w:shd w:val="clear" w:color="auto" w:fill="FFFFFF"/>
        </w:rPr>
        <w:t>sister’s</w:t>
      </w:r>
      <w:proofErr w:type="gramEnd"/>
      <w:r w:rsidR="00C73EB2">
        <w:rPr>
          <w:rFonts w:cstheme="minorHAnsi"/>
          <w:shd w:val="clear" w:color="auto" w:fill="FFFFFF"/>
        </w:rPr>
        <w:t xml:space="preserve"> until the following day, which was the first failing of the MPS. The second failing resulted in MPS constables Deniz Jaffer and Jamie Lewis being jailed. The two officers were posted to guard the scene of </w:t>
      </w:r>
      <w:proofErr w:type="spellStart"/>
      <w:r w:rsidR="00C73EB2">
        <w:rPr>
          <w:rFonts w:cstheme="minorHAnsi"/>
          <w:shd w:val="clear" w:color="auto" w:fill="FFFFFF"/>
        </w:rPr>
        <w:t>Bibaa</w:t>
      </w:r>
      <w:proofErr w:type="spellEnd"/>
      <w:r w:rsidR="00C73EB2">
        <w:rPr>
          <w:rFonts w:cstheme="minorHAnsi"/>
          <w:shd w:val="clear" w:color="auto" w:fill="FFFFFF"/>
        </w:rPr>
        <w:t xml:space="preserve"> and Nicole’s murders, however both officers had left their posts to photograph the bodies of the murdered women. Jaffer and Lewis used WhatsApp to share the </w:t>
      </w:r>
      <w:proofErr w:type="gramStart"/>
      <w:r w:rsidR="00C73EB2">
        <w:rPr>
          <w:rFonts w:cstheme="minorHAnsi"/>
          <w:shd w:val="clear" w:color="auto" w:fill="FFFFFF"/>
        </w:rPr>
        <w:t>photos</w:t>
      </w:r>
      <w:proofErr w:type="gramEnd"/>
      <w:r w:rsidR="00C73EB2">
        <w:rPr>
          <w:rFonts w:cstheme="minorHAnsi"/>
          <w:shd w:val="clear" w:color="auto" w:fill="FFFFFF"/>
        </w:rPr>
        <w:t xml:space="preserve"> and </w:t>
      </w:r>
      <w:r w:rsidR="00694F49">
        <w:rPr>
          <w:rFonts w:cstheme="minorHAnsi"/>
          <w:shd w:val="clear" w:color="auto" w:fill="FFFFFF"/>
        </w:rPr>
        <w:t xml:space="preserve">both referred to the victims as “dead birds” </w:t>
      </w:r>
      <w:r w:rsidR="00694F49" w:rsidRPr="00694F49">
        <w:rPr>
          <w:rFonts w:cstheme="minorHAnsi"/>
          <w:shd w:val="clear" w:color="auto" w:fill="FFFFFF"/>
        </w:rPr>
        <w:t>(BBC, 2021)</w:t>
      </w:r>
      <w:r w:rsidR="00694F49">
        <w:rPr>
          <w:rFonts w:cstheme="minorHAnsi"/>
          <w:shd w:val="clear" w:color="auto" w:fill="FFFFFF"/>
        </w:rPr>
        <w:t>.</w:t>
      </w:r>
    </w:p>
    <w:p w14:paraId="44C91998" w14:textId="08B7989B" w:rsidR="00694F49" w:rsidRDefault="00694F49" w:rsidP="00FE6FC1">
      <w:pPr>
        <w:spacing w:line="480" w:lineRule="auto"/>
        <w:rPr>
          <w:rFonts w:cstheme="minorHAnsi"/>
          <w:shd w:val="clear" w:color="auto" w:fill="FFFFFF"/>
        </w:rPr>
      </w:pPr>
      <w:r>
        <w:rPr>
          <w:rFonts w:cstheme="minorHAnsi"/>
          <w:shd w:val="clear" w:color="auto" w:fill="FFFFFF"/>
        </w:rPr>
        <w:lastRenderedPageBreak/>
        <w:t xml:space="preserve">Aspinall for Grazia asked “Where is the Outcry for Nicole Smallman and </w:t>
      </w:r>
      <w:proofErr w:type="spellStart"/>
      <w:r>
        <w:rPr>
          <w:rFonts w:cstheme="minorHAnsi"/>
          <w:shd w:val="clear" w:color="auto" w:fill="FFFFFF"/>
        </w:rPr>
        <w:t>Bibaa</w:t>
      </w:r>
      <w:proofErr w:type="spellEnd"/>
      <w:r>
        <w:rPr>
          <w:rFonts w:cstheme="minorHAnsi"/>
          <w:shd w:val="clear" w:color="auto" w:fill="FFFFFF"/>
        </w:rPr>
        <w:t xml:space="preserve"> Henry”. Nicole and </w:t>
      </w:r>
      <w:proofErr w:type="spellStart"/>
      <w:r>
        <w:rPr>
          <w:rFonts w:cstheme="minorHAnsi"/>
          <w:shd w:val="clear" w:color="auto" w:fill="FFFFFF"/>
        </w:rPr>
        <w:t>Bibaa’s</w:t>
      </w:r>
      <w:proofErr w:type="spellEnd"/>
      <w:r>
        <w:rPr>
          <w:rFonts w:cstheme="minorHAnsi"/>
          <w:shd w:val="clear" w:color="auto" w:fill="FFFFFF"/>
        </w:rPr>
        <w:t xml:space="preserve"> mother, Mina Smallman, criticised the lack of initial coverage when the women were reported missing and </w:t>
      </w:r>
      <w:proofErr w:type="spellStart"/>
      <w:r>
        <w:rPr>
          <w:rFonts w:cstheme="minorHAnsi"/>
          <w:shd w:val="clear" w:color="auto" w:fill="FFFFFF"/>
        </w:rPr>
        <w:t>Mandu</w:t>
      </w:r>
      <w:proofErr w:type="spellEnd"/>
      <w:r>
        <w:rPr>
          <w:rFonts w:cstheme="minorHAnsi"/>
          <w:shd w:val="clear" w:color="auto" w:fill="FFFFFF"/>
        </w:rPr>
        <w:t xml:space="preserve"> Reid, leader of the Women’s Equality Party took to Twitter to express her dismay at the lack of media coverage for the women. Reid tweeted about the lack of “</w:t>
      </w:r>
      <w:r w:rsidRPr="00694F49">
        <w:rPr>
          <w:rFonts w:cstheme="minorHAnsi"/>
          <w:shd w:val="clear" w:color="auto" w:fill="FFFFFF"/>
        </w:rPr>
        <w:t>press attention, condemnation from politicians and general public outcry</w:t>
      </w:r>
      <w:r>
        <w:rPr>
          <w:rFonts w:cstheme="minorHAnsi"/>
          <w:shd w:val="clear" w:color="auto" w:fill="FFFFFF"/>
        </w:rPr>
        <w:t xml:space="preserve">” and drew comparisons to the death of Sarah Everard, questioning whether the differences were a result of the differences in ethnic background” </w:t>
      </w:r>
      <w:r w:rsidRPr="00694F49">
        <w:rPr>
          <w:rFonts w:cstheme="minorHAnsi"/>
          <w:shd w:val="clear" w:color="auto" w:fill="FFFFFF"/>
        </w:rPr>
        <w:t>(Aspinall, 2021)</w:t>
      </w:r>
      <w:r>
        <w:rPr>
          <w:rFonts w:cstheme="minorHAnsi"/>
          <w:shd w:val="clear" w:color="auto" w:fill="FFFFFF"/>
        </w:rPr>
        <w:t>.</w:t>
      </w:r>
    </w:p>
    <w:p w14:paraId="06661741" w14:textId="77777777" w:rsidR="00C13E79" w:rsidRDefault="00C13E79" w:rsidP="00FE6FC1">
      <w:pPr>
        <w:spacing w:line="480" w:lineRule="auto"/>
        <w:rPr>
          <w:rFonts w:cstheme="minorHAnsi"/>
          <w:shd w:val="clear" w:color="auto" w:fill="FFFFFF"/>
        </w:rPr>
      </w:pPr>
    </w:p>
    <w:p w14:paraId="6D4C584A" w14:textId="5375E870" w:rsidR="0044307A" w:rsidRDefault="00C13E79" w:rsidP="00FE6FC1">
      <w:pPr>
        <w:spacing w:line="480" w:lineRule="auto"/>
        <w:rPr>
          <w:rFonts w:cstheme="minorHAnsi"/>
          <w:u w:val="single"/>
          <w:shd w:val="clear" w:color="auto" w:fill="FFFFFF"/>
        </w:rPr>
      </w:pPr>
      <w:r>
        <w:rPr>
          <w:rFonts w:cstheme="minorHAnsi"/>
          <w:u w:val="single"/>
          <w:shd w:val="clear" w:color="auto" w:fill="FFFFFF"/>
        </w:rPr>
        <w:t xml:space="preserve"> 2.5 Accountability in Policing and further improvements to be made</w:t>
      </w:r>
    </w:p>
    <w:p w14:paraId="6D62F756" w14:textId="4F2B05FB" w:rsidR="00C13E79" w:rsidRDefault="00C13E79" w:rsidP="00FE6FC1">
      <w:pPr>
        <w:spacing w:line="480" w:lineRule="auto"/>
        <w:rPr>
          <w:rFonts w:cstheme="minorHAnsi"/>
          <w:shd w:val="clear" w:color="auto" w:fill="FFFFFF"/>
        </w:rPr>
      </w:pPr>
      <w:r>
        <w:rPr>
          <w:rFonts w:cstheme="minorHAnsi"/>
          <w:shd w:val="clear" w:color="auto" w:fill="FFFFFF"/>
        </w:rPr>
        <w:t>With violence against women and police misconduct being ever prevalent issues, it is crucial to consider the steps already made to increase accountability in Policing and those areas still requiring improvements. The Code of Ethics was introduced by the Colleg</w:t>
      </w:r>
      <w:r w:rsidR="001A443F">
        <w:rPr>
          <w:rFonts w:cstheme="minorHAnsi"/>
          <w:shd w:val="clear" w:color="auto" w:fill="FFFFFF"/>
        </w:rPr>
        <w:t>e</w:t>
      </w:r>
      <w:r>
        <w:rPr>
          <w:rFonts w:cstheme="minorHAnsi"/>
          <w:shd w:val="clear" w:color="auto" w:fill="FFFFFF"/>
        </w:rPr>
        <w:t xml:space="preserve"> of Policing in 2014</w:t>
      </w:r>
      <w:r w:rsidR="007B7541">
        <w:rPr>
          <w:rFonts w:cstheme="minorHAnsi"/>
          <w:shd w:val="clear" w:color="auto" w:fill="FFFFFF"/>
        </w:rPr>
        <w:t xml:space="preserve"> to professionalise Policing. The college </w:t>
      </w:r>
      <w:proofErr w:type="gramStart"/>
      <w:r w:rsidR="007B7541">
        <w:rPr>
          <w:rFonts w:cstheme="minorHAnsi"/>
          <w:shd w:val="clear" w:color="auto" w:fill="FFFFFF"/>
        </w:rPr>
        <w:t>stated</w:t>
      </w:r>
      <w:proofErr w:type="gramEnd"/>
      <w:r w:rsidR="001A443F">
        <w:rPr>
          <w:rFonts w:cstheme="minorHAnsi"/>
          <w:shd w:val="clear" w:color="auto" w:fill="FFFFFF"/>
        </w:rPr>
        <w:t xml:space="preserve"> “i</w:t>
      </w:r>
      <w:r w:rsidR="001A443F" w:rsidRPr="001A443F">
        <w:rPr>
          <w:rFonts w:cstheme="minorHAnsi"/>
          <w:shd w:val="clear" w:color="auto" w:fill="FFFFFF"/>
        </w:rPr>
        <w:t>t is intended to encourage personal responsibility and the exercise of professional judgement; empowering everyone in policing to ensure they always do the right thing</w:t>
      </w:r>
      <w:r w:rsidR="007B7541">
        <w:rPr>
          <w:rFonts w:cstheme="minorHAnsi"/>
          <w:shd w:val="clear" w:color="auto" w:fill="FFFFFF"/>
        </w:rPr>
        <w:t xml:space="preserve">” </w:t>
      </w:r>
      <w:r w:rsidR="007B7541" w:rsidRPr="007B7541">
        <w:rPr>
          <w:rFonts w:cstheme="minorHAnsi"/>
          <w:shd w:val="clear" w:color="auto" w:fill="FFFFFF"/>
        </w:rPr>
        <w:t>(Home Office, 2014)</w:t>
      </w:r>
      <w:r w:rsidR="007B7541">
        <w:rPr>
          <w:rFonts w:cstheme="minorHAnsi"/>
          <w:shd w:val="clear" w:color="auto" w:fill="FFFFFF"/>
        </w:rPr>
        <w:t>.</w:t>
      </w:r>
      <w:r w:rsidR="005C07B8">
        <w:rPr>
          <w:rFonts w:cstheme="minorHAnsi"/>
          <w:shd w:val="clear" w:color="auto" w:fill="FFFFFF"/>
        </w:rPr>
        <w:t xml:space="preserve"> </w:t>
      </w:r>
    </w:p>
    <w:p w14:paraId="09D408D4" w14:textId="688051AF" w:rsidR="005C07B8" w:rsidRDefault="005C07B8" w:rsidP="00FE6FC1">
      <w:pPr>
        <w:spacing w:line="480" w:lineRule="auto"/>
        <w:rPr>
          <w:rFonts w:cstheme="minorHAnsi"/>
          <w:shd w:val="clear" w:color="auto" w:fill="FFFFFF"/>
        </w:rPr>
      </w:pPr>
      <w:r>
        <w:rPr>
          <w:rFonts w:cstheme="minorHAnsi"/>
          <w:shd w:val="clear" w:color="auto" w:fill="FFFFFF"/>
        </w:rPr>
        <w:t>The introduction of Body Worn Video cameras has also somewhat increased internal accountability, amongst reductions in assaults against Police as well as complaints against Police</w:t>
      </w:r>
      <w:r w:rsidR="00916788">
        <w:rPr>
          <w:rFonts w:cstheme="minorHAnsi"/>
          <w:shd w:val="clear" w:color="auto" w:fill="FFFFFF"/>
        </w:rPr>
        <w:t>. It is believed the “</w:t>
      </w:r>
      <w:r w:rsidR="00916788" w:rsidRPr="00916788">
        <w:rPr>
          <w:rFonts w:cstheme="minorHAnsi"/>
          <w:shd w:val="clear" w:color="auto" w:fill="FFFFFF"/>
        </w:rPr>
        <w:t>process of being recorded by the BWC causes a change in police officer and public behaviour, which affects the nature of the interaction between the parties</w:t>
      </w:r>
      <w:r w:rsidR="00916788">
        <w:rPr>
          <w:rFonts w:cstheme="minorHAnsi"/>
          <w:shd w:val="clear" w:color="auto" w:fill="FFFFFF"/>
        </w:rPr>
        <w:t xml:space="preserve">” and in turn may influence the level of trust of society in the Police </w:t>
      </w:r>
      <w:r w:rsidR="00916788" w:rsidRPr="00916788">
        <w:rPr>
          <w:rFonts w:cstheme="minorHAnsi"/>
          <w:shd w:val="clear" w:color="auto" w:fill="FFFFFF"/>
        </w:rPr>
        <w:t>(College of Policing, 2021)</w:t>
      </w:r>
      <w:r>
        <w:rPr>
          <w:rFonts w:cstheme="minorHAnsi"/>
          <w:shd w:val="clear" w:color="auto" w:fill="FFFFFF"/>
        </w:rPr>
        <w:t>.</w:t>
      </w:r>
      <w:r w:rsidR="00916788">
        <w:rPr>
          <w:rFonts w:cstheme="minorHAnsi"/>
          <w:shd w:val="clear" w:color="auto" w:fill="FFFFFF"/>
        </w:rPr>
        <w:t xml:space="preserve"> </w:t>
      </w:r>
    </w:p>
    <w:p w14:paraId="1DCA994B" w14:textId="61CFD675" w:rsidR="00916788" w:rsidRDefault="00916788" w:rsidP="00FE6FC1">
      <w:pPr>
        <w:spacing w:line="480" w:lineRule="auto"/>
        <w:rPr>
          <w:rFonts w:cstheme="minorHAnsi"/>
          <w:shd w:val="clear" w:color="auto" w:fill="FFFFFF"/>
        </w:rPr>
      </w:pPr>
      <w:r>
        <w:rPr>
          <w:rFonts w:cstheme="minorHAnsi"/>
          <w:shd w:val="clear" w:color="auto" w:fill="FFFFFF"/>
        </w:rPr>
        <w:t>For years forces across the UK have aimed to diversify with recruitment drives and the encouragement of applications from women and particularly members of the black</w:t>
      </w:r>
      <w:r w:rsidR="00520C69">
        <w:rPr>
          <w:rFonts w:cstheme="minorHAnsi"/>
          <w:shd w:val="clear" w:color="auto" w:fill="FFFFFF"/>
        </w:rPr>
        <w:t xml:space="preserve">, Asian and </w:t>
      </w:r>
      <w:r>
        <w:rPr>
          <w:rFonts w:cstheme="minorHAnsi"/>
          <w:shd w:val="clear" w:color="auto" w:fill="FFFFFF"/>
        </w:rPr>
        <w:t>minority</w:t>
      </w:r>
      <w:r w:rsidR="00520C69">
        <w:rPr>
          <w:rFonts w:cstheme="minorHAnsi"/>
          <w:shd w:val="clear" w:color="auto" w:fill="FFFFFF"/>
        </w:rPr>
        <w:t xml:space="preserve"> ethnics</w:t>
      </w:r>
      <w:r>
        <w:rPr>
          <w:rFonts w:cstheme="minorHAnsi"/>
          <w:shd w:val="clear" w:color="auto" w:fill="FFFFFF"/>
        </w:rPr>
        <w:t xml:space="preserve"> communities (BAME). </w:t>
      </w:r>
      <w:r w:rsidR="00520C69">
        <w:rPr>
          <w:rFonts w:cstheme="minorHAnsi"/>
          <w:shd w:val="clear" w:color="auto" w:fill="FFFFFF"/>
        </w:rPr>
        <w:t xml:space="preserve">By 27 October 2021, around 55% of the government’s target to recruit 20,000 new officers had been met. With females making up 45% of new joiners between </w:t>
      </w:r>
      <w:r w:rsidR="00520C69">
        <w:rPr>
          <w:rFonts w:cstheme="minorHAnsi"/>
          <w:shd w:val="clear" w:color="auto" w:fill="FFFFFF"/>
        </w:rPr>
        <w:lastRenderedPageBreak/>
        <w:t xml:space="preserve">the months of July and September 2021. Additionally, eight forces had hired more females than males. Recruitment drives also meant that more BAME officers were employed by police forces than at any other time in UK history at 7.9% of all officers </w:t>
      </w:r>
      <w:r w:rsidR="00520C69" w:rsidRPr="00520C69">
        <w:rPr>
          <w:rFonts w:cstheme="minorHAnsi"/>
          <w:shd w:val="clear" w:color="auto" w:fill="FFFFFF"/>
        </w:rPr>
        <w:t>(Home Office, 2021)</w:t>
      </w:r>
      <w:r w:rsidR="00520C69">
        <w:rPr>
          <w:rFonts w:cstheme="minorHAnsi"/>
          <w:shd w:val="clear" w:color="auto" w:fill="FFFFFF"/>
        </w:rPr>
        <w:t xml:space="preserve">. However there </w:t>
      </w:r>
      <w:r w:rsidR="00E66DAD">
        <w:rPr>
          <w:rFonts w:cstheme="minorHAnsi"/>
          <w:shd w:val="clear" w:color="auto" w:fill="FFFFFF"/>
        </w:rPr>
        <w:t>remains</w:t>
      </w:r>
      <w:r w:rsidR="00520C69">
        <w:rPr>
          <w:rFonts w:cstheme="minorHAnsi"/>
          <w:shd w:val="clear" w:color="auto" w:fill="FFFFFF"/>
        </w:rPr>
        <w:t xml:space="preserve"> a massive difference compared to the number of white employees.</w:t>
      </w:r>
    </w:p>
    <w:p w14:paraId="53DBE2F2" w14:textId="0A97E362" w:rsidR="008A3C4C" w:rsidRDefault="00E66DAD" w:rsidP="00FE6FC1">
      <w:pPr>
        <w:spacing w:line="480" w:lineRule="auto"/>
        <w:rPr>
          <w:rFonts w:cstheme="minorHAnsi"/>
          <w:shd w:val="clear" w:color="auto" w:fill="FFFFFF"/>
        </w:rPr>
      </w:pPr>
      <w:r>
        <w:rPr>
          <w:rFonts w:cstheme="minorHAnsi"/>
          <w:shd w:val="clear" w:color="auto" w:fill="FFFFFF"/>
        </w:rPr>
        <w:t xml:space="preserve">The </w:t>
      </w:r>
      <w:proofErr w:type="spellStart"/>
      <w:r>
        <w:rPr>
          <w:rFonts w:cstheme="minorHAnsi"/>
          <w:shd w:val="clear" w:color="auto" w:fill="FFFFFF"/>
        </w:rPr>
        <w:t>Angiolini</w:t>
      </w:r>
      <w:proofErr w:type="spellEnd"/>
      <w:r>
        <w:rPr>
          <w:rFonts w:cstheme="minorHAnsi"/>
          <w:shd w:val="clear" w:color="auto" w:fill="FFFFFF"/>
        </w:rPr>
        <w:t xml:space="preserve"> Inquiry is an independent non-statutory inquiry, designed to ensure Sarah Everard’s family and the British public receive a full investigation into the causes of how her murder was allowed to happen at the hands of a serving Police Officer. The two-part inquiry is chaired by Lady </w:t>
      </w:r>
      <w:proofErr w:type="spellStart"/>
      <w:r>
        <w:rPr>
          <w:rFonts w:cstheme="minorHAnsi"/>
          <w:shd w:val="clear" w:color="auto" w:fill="FFFFFF"/>
        </w:rPr>
        <w:t>Elish</w:t>
      </w:r>
      <w:proofErr w:type="spellEnd"/>
      <w:r w:rsidR="008A3C4C">
        <w:rPr>
          <w:rFonts w:cstheme="minorHAnsi"/>
          <w:shd w:val="clear" w:color="auto" w:fill="FFFFFF"/>
        </w:rPr>
        <w:t xml:space="preserve"> which firstly focused on Wayne </w:t>
      </w:r>
      <w:proofErr w:type="spellStart"/>
      <w:r w:rsidR="008A3C4C">
        <w:rPr>
          <w:rFonts w:cstheme="minorHAnsi"/>
          <w:shd w:val="clear" w:color="auto" w:fill="FFFFFF"/>
        </w:rPr>
        <w:t>Couzens</w:t>
      </w:r>
      <w:proofErr w:type="spellEnd"/>
      <w:r w:rsidR="008A3C4C">
        <w:rPr>
          <w:rFonts w:cstheme="minorHAnsi"/>
          <w:shd w:val="clear" w:color="auto" w:fill="FFFFFF"/>
        </w:rPr>
        <w:t xml:space="preserve">’ career and previous behaviour, particularly his treatment of </w:t>
      </w:r>
      <w:proofErr w:type="gramStart"/>
      <w:r w:rsidR="008A3C4C">
        <w:rPr>
          <w:rFonts w:cstheme="minorHAnsi"/>
          <w:shd w:val="clear" w:color="auto" w:fill="FFFFFF"/>
        </w:rPr>
        <w:t>women ;</w:t>
      </w:r>
      <w:proofErr w:type="gramEnd"/>
      <w:r w:rsidR="008A3C4C">
        <w:rPr>
          <w:rFonts w:cstheme="minorHAnsi"/>
          <w:shd w:val="clear" w:color="auto" w:fill="FFFFFF"/>
        </w:rPr>
        <w:t xml:space="preserve"> and secondly, the Secretary of State will lay out the broader issues of women’s safety and police failings brought about by Sarah’s rape and murder. On the </w:t>
      </w:r>
      <w:proofErr w:type="gramStart"/>
      <w:r w:rsidR="008A3C4C">
        <w:rPr>
          <w:rFonts w:cstheme="minorHAnsi"/>
          <w:shd w:val="clear" w:color="auto" w:fill="FFFFFF"/>
        </w:rPr>
        <w:t>18</w:t>
      </w:r>
      <w:r w:rsidR="008A3C4C" w:rsidRPr="008A3C4C">
        <w:rPr>
          <w:rFonts w:cstheme="minorHAnsi"/>
          <w:shd w:val="clear" w:color="auto" w:fill="FFFFFF"/>
          <w:vertAlign w:val="superscript"/>
        </w:rPr>
        <w:t>th</w:t>
      </w:r>
      <w:proofErr w:type="gramEnd"/>
      <w:r w:rsidR="008A3C4C">
        <w:rPr>
          <w:rFonts w:cstheme="minorHAnsi"/>
          <w:shd w:val="clear" w:color="auto" w:fill="FFFFFF"/>
        </w:rPr>
        <w:t xml:space="preserve"> January 2023, the secretary of state published the draft terms of part 2; “</w:t>
      </w:r>
      <w:r w:rsidR="008A3C4C" w:rsidRPr="008A3C4C">
        <w:rPr>
          <w:rFonts w:cstheme="minorHAnsi"/>
          <w:shd w:val="clear" w:color="auto" w:fill="FFFFFF"/>
        </w:rPr>
        <w:t>to establish if there is a risk of recurrence across policing, to investigate police culture, and to address the broader concerns surrounding women’s safety in public spaces that were highlighted by Sarah Everard’s death</w:t>
      </w:r>
      <w:r w:rsidR="008A3C4C">
        <w:rPr>
          <w:rFonts w:cstheme="minorHAnsi"/>
          <w:shd w:val="clear" w:color="auto" w:fill="FFFFFF"/>
        </w:rPr>
        <w:t xml:space="preserve">”. The secretary of State has also confirmed the case of David Carrick will also be investigated in due course </w:t>
      </w:r>
      <w:r w:rsidR="008A3C4C" w:rsidRPr="008A3C4C">
        <w:rPr>
          <w:rFonts w:cstheme="minorHAnsi"/>
          <w:shd w:val="clear" w:color="auto" w:fill="FFFFFF"/>
        </w:rPr>
        <w:t xml:space="preserve">(The </w:t>
      </w:r>
      <w:proofErr w:type="spellStart"/>
      <w:r w:rsidR="008A3C4C" w:rsidRPr="008A3C4C">
        <w:rPr>
          <w:rFonts w:cstheme="minorHAnsi"/>
          <w:shd w:val="clear" w:color="auto" w:fill="FFFFFF"/>
        </w:rPr>
        <w:t>Angiolini</w:t>
      </w:r>
      <w:proofErr w:type="spellEnd"/>
      <w:r w:rsidR="008A3C4C" w:rsidRPr="008A3C4C">
        <w:rPr>
          <w:rFonts w:cstheme="minorHAnsi"/>
          <w:shd w:val="clear" w:color="auto" w:fill="FFFFFF"/>
        </w:rPr>
        <w:t xml:space="preserve"> Inquiry, 2022)</w:t>
      </w:r>
      <w:r w:rsidR="008A3C4C">
        <w:rPr>
          <w:rFonts w:cstheme="minorHAnsi"/>
          <w:shd w:val="clear" w:color="auto" w:fill="FFFFFF"/>
        </w:rPr>
        <w:t>.</w:t>
      </w:r>
    </w:p>
    <w:p w14:paraId="7FFAD6A1" w14:textId="4B4329A1" w:rsidR="008A3C4C" w:rsidRDefault="00E2034D" w:rsidP="00FE6FC1">
      <w:pPr>
        <w:spacing w:line="480" w:lineRule="auto"/>
        <w:rPr>
          <w:rFonts w:cstheme="minorHAnsi"/>
          <w:shd w:val="clear" w:color="auto" w:fill="FFFFFF"/>
        </w:rPr>
      </w:pPr>
      <w:r>
        <w:rPr>
          <w:rFonts w:cstheme="minorHAnsi"/>
          <w:shd w:val="clear" w:color="auto" w:fill="FFFFFF"/>
        </w:rPr>
        <w:t>Accountability</w:t>
      </w:r>
      <w:r w:rsidR="008A3C4C">
        <w:rPr>
          <w:rFonts w:cstheme="minorHAnsi"/>
          <w:shd w:val="clear" w:color="auto" w:fill="FFFFFF"/>
        </w:rPr>
        <w:t xml:space="preserve"> in Policing still requires massive improvement, and in turn this will aim to increase society’s perception of Police. The results of the </w:t>
      </w:r>
      <w:proofErr w:type="spellStart"/>
      <w:r w:rsidR="008A3C4C">
        <w:rPr>
          <w:rFonts w:cstheme="minorHAnsi"/>
          <w:shd w:val="clear" w:color="auto" w:fill="FFFFFF"/>
        </w:rPr>
        <w:t>Angiolini</w:t>
      </w:r>
      <w:proofErr w:type="spellEnd"/>
      <w:r w:rsidR="008A3C4C">
        <w:rPr>
          <w:rFonts w:cstheme="minorHAnsi"/>
          <w:shd w:val="clear" w:color="auto" w:fill="FFFFFF"/>
        </w:rPr>
        <w:t xml:space="preserve"> Enquiry will </w:t>
      </w:r>
      <w:r>
        <w:rPr>
          <w:rFonts w:cstheme="minorHAnsi"/>
          <w:shd w:val="clear" w:color="auto" w:fill="FFFFFF"/>
        </w:rPr>
        <w:t>hopefully set out a framework to improve vetting and the policing culture to prevent further decline in public confidence.</w:t>
      </w:r>
    </w:p>
    <w:p w14:paraId="5DC9DBAC" w14:textId="05487BC5" w:rsidR="00E2034D" w:rsidRDefault="00E2034D" w:rsidP="00FE6FC1">
      <w:pPr>
        <w:spacing w:line="480" w:lineRule="auto"/>
        <w:rPr>
          <w:rFonts w:cstheme="minorHAnsi"/>
          <w:shd w:val="clear" w:color="auto" w:fill="FFFFFF"/>
        </w:rPr>
      </w:pPr>
    </w:p>
    <w:p w14:paraId="48C0E02D" w14:textId="2A64ED40" w:rsidR="00E2034D" w:rsidRDefault="00E2034D" w:rsidP="00FE6FC1">
      <w:pPr>
        <w:spacing w:line="480" w:lineRule="auto"/>
        <w:rPr>
          <w:rFonts w:cstheme="minorHAnsi"/>
          <w:shd w:val="clear" w:color="auto" w:fill="FFFFFF"/>
        </w:rPr>
      </w:pPr>
    </w:p>
    <w:p w14:paraId="7CEE6DFD" w14:textId="61FE7686" w:rsidR="00E2034D" w:rsidRDefault="00E2034D" w:rsidP="00FE6FC1">
      <w:pPr>
        <w:spacing w:line="480" w:lineRule="auto"/>
        <w:rPr>
          <w:rFonts w:cstheme="minorHAnsi"/>
          <w:shd w:val="clear" w:color="auto" w:fill="FFFFFF"/>
        </w:rPr>
      </w:pPr>
    </w:p>
    <w:p w14:paraId="7A15D701" w14:textId="32E649E2" w:rsidR="00E2034D" w:rsidRDefault="00E2034D" w:rsidP="00FE6FC1">
      <w:pPr>
        <w:spacing w:line="480" w:lineRule="auto"/>
        <w:rPr>
          <w:rFonts w:cstheme="minorHAnsi"/>
          <w:shd w:val="clear" w:color="auto" w:fill="FFFFFF"/>
        </w:rPr>
      </w:pPr>
    </w:p>
    <w:p w14:paraId="47AD3B24" w14:textId="77777777" w:rsidR="00E2034D" w:rsidRDefault="00E2034D" w:rsidP="00FE6FC1">
      <w:pPr>
        <w:spacing w:line="480" w:lineRule="auto"/>
        <w:rPr>
          <w:rFonts w:cstheme="minorHAnsi"/>
          <w:shd w:val="clear" w:color="auto" w:fill="FFFFFF"/>
        </w:rPr>
      </w:pPr>
    </w:p>
    <w:p w14:paraId="5373F561" w14:textId="77777777" w:rsidR="00E2034D" w:rsidRDefault="00E2034D" w:rsidP="00E2034D">
      <w:pPr>
        <w:pStyle w:val="NormalWeb"/>
        <w:spacing w:before="0" w:beforeAutospacing="0" w:after="240" w:afterAutospacing="0" w:line="360" w:lineRule="auto"/>
        <w:rPr>
          <w:rFonts w:asciiTheme="minorHAnsi" w:hAnsiTheme="minorHAnsi" w:cstheme="minorHAnsi"/>
          <w:b/>
          <w:bCs/>
          <w:sz w:val="22"/>
          <w:szCs w:val="22"/>
        </w:rPr>
      </w:pPr>
    </w:p>
    <w:p w14:paraId="28A14419" w14:textId="46CA2180" w:rsidR="00E2034D" w:rsidRPr="00E2034D" w:rsidRDefault="00E2034D" w:rsidP="00E2034D">
      <w:pPr>
        <w:pStyle w:val="NormalWeb"/>
        <w:spacing w:before="0" w:beforeAutospacing="0" w:after="240" w:afterAutospacing="0" w:line="360" w:lineRule="auto"/>
        <w:rPr>
          <w:rFonts w:asciiTheme="minorHAnsi" w:hAnsiTheme="minorHAnsi" w:cstheme="minorHAnsi"/>
          <w:b/>
          <w:bCs/>
          <w:sz w:val="22"/>
          <w:szCs w:val="22"/>
        </w:rPr>
      </w:pPr>
      <w:r w:rsidRPr="00E2034D">
        <w:rPr>
          <w:rFonts w:asciiTheme="minorHAnsi" w:hAnsiTheme="minorHAnsi" w:cstheme="minorHAnsi"/>
          <w:b/>
          <w:bCs/>
          <w:sz w:val="22"/>
          <w:szCs w:val="22"/>
        </w:rPr>
        <w:lastRenderedPageBreak/>
        <w:t>Bibliography</w:t>
      </w:r>
    </w:p>
    <w:p w14:paraId="4DBE486D"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Aspinall, G. (2021). </w:t>
      </w:r>
      <w:r w:rsidRPr="00E2034D">
        <w:rPr>
          <w:rFonts w:asciiTheme="minorHAnsi" w:hAnsiTheme="minorHAnsi" w:cstheme="minorHAnsi"/>
          <w:i/>
          <w:iCs/>
        </w:rPr>
        <w:t xml:space="preserve">Where Is the Outrage for Nicole Smallman and </w:t>
      </w:r>
      <w:proofErr w:type="spellStart"/>
      <w:r w:rsidRPr="00E2034D">
        <w:rPr>
          <w:rFonts w:asciiTheme="minorHAnsi" w:hAnsiTheme="minorHAnsi" w:cstheme="minorHAnsi"/>
          <w:i/>
          <w:iCs/>
        </w:rPr>
        <w:t>Bibaa</w:t>
      </w:r>
      <w:proofErr w:type="spellEnd"/>
      <w:r w:rsidRPr="00E2034D">
        <w:rPr>
          <w:rFonts w:asciiTheme="minorHAnsi" w:hAnsiTheme="minorHAnsi" w:cstheme="minorHAnsi"/>
          <w:i/>
          <w:iCs/>
        </w:rPr>
        <w:t xml:space="preserve"> Henry?</w:t>
      </w:r>
      <w:r w:rsidRPr="00E2034D">
        <w:rPr>
          <w:rFonts w:asciiTheme="minorHAnsi" w:hAnsiTheme="minorHAnsi" w:cstheme="minorHAnsi"/>
        </w:rPr>
        <w:t xml:space="preserve"> [online] Grazia. Available at: https://graziadaily.co.uk/life/in-the-news/nicole-smallman-bibaa-henry-reaction-trial/.</w:t>
      </w:r>
    </w:p>
    <w:p w14:paraId="17ED532B"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BBC (2021). </w:t>
      </w:r>
      <w:proofErr w:type="spellStart"/>
      <w:r w:rsidRPr="00E2034D">
        <w:rPr>
          <w:rFonts w:asciiTheme="minorHAnsi" w:hAnsiTheme="minorHAnsi" w:cstheme="minorHAnsi"/>
        </w:rPr>
        <w:t>Bibaa</w:t>
      </w:r>
      <w:proofErr w:type="spellEnd"/>
      <w:r w:rsidRPr="00E2034D">
        <w:rPr>
          <w:rFonts w:asciiTheme="minorHAnsi" w:hAnsiTheme="minorHAnsi" w:cstheme="minorHAnsi"/>
        </w:rPr>
        <w:t xml:space="preserve"> Henry and Nicole Smallman: Met PCs Jailed for Crime Scene Images. </w:t>
      </w:r>
      <w:r w:rsidRPr="00E2034D">
        <w:rPr>
          <w:rFonts w:asciiTheme="minorHAnsi" w:hAnsiTheme="minorHAnsi" w:cstheme="minorHAnsi"/>
          <w:i/>
          <w:iCs/>
        </w:rPr>
        <w:t>BBC News</w:t>
      </w:r>
      <w:r w:rsidRPr="00E2034D">
        <w:rPr>
          <w:rFonts w:asciiTheme="minorHAnsi" w:hAnsiTheme="minorHAnsi" w:cstheme="minorHAnsi"/>
        </w:rPr>
        <w:t>. [online] 6 Dec. Available at: https://www.bbc.co.uk/news/uk-england-london-59474472.</w:t>
      </w:r>
    </w:p>
    <w:p w14:paraId="069C5CBC"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BBC News (2023). Met Police Officer David Carrick Admits to Being Serial Rapist. </w:t>
      </w:r>
      <w:r w:rsidRPr="00E2034D">
        <w:rPr>
          <w:rFonts w:asciiTheme="minorHAnsi" w:hAnsiTheme="minorHAnsi" w:cstheme="minorHAnsi"/>
          <w:i/>
          <w:iCs/>
        </w:rPr>
        <w:t>BBC News</w:t>
      </w:r>
      <w:r w:rsidRPr="00E2034D">
        <w:rPr>
          <w:rFonts w:asciiTheme="minorHAnsi" w:hAnsiTheme="minorHAnsi" w:cstheme="minorHAnsi"/>
        </w:rPr>
        <w:t>. [online] 16 Jan. Available at: https://www.bbc.co.uk/news/uk-england-beds-bucks-herts-64289461.</w:t>
      </w:r>
    </w:p>
    <w:p w14:paraId="379E500B"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Brown, J. (2021). </w:t>
      </w:r>
      <w:r w:rsidRPr="00E2034D">
        <w:rPr>
          <w:rFonts w:asciiTheme="minorHAnsi" w:hAnsiTheme="minorHAnsi" w:cstheme="minorHAnsi"/>
          <w:i/>
          <w:iCs/>
        </w:rPr>
        <w:t>Policing in the UK Summary 1 Key Concepts 2 Key Actors 3 Police Forces 4 Performance</w:t>
      </w:r>
      <w:r w:rsidRPr="00E2034D">
        <w:rPr>
          <w:rFonts w:asciiTheme="minorHAnsi" w:hAnsiTheme="minorHAnsi" w:cstheme="minorHAnsi"/>
        </w:rPr>
        <w:t>. [online] The House of Commons Library. Available at: https://researchbriefings.files.parliament.uk/documents/CBP-8582/CBP-8582.pdf.</w:t>
      </w:r>
    </w:p>
    <w:p w14:paraId="4F71953B"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College of Policing (2021). </w:t>
      </w:r>
      <w:r w:rsidRPr="00E2034D">
        <w:rPr>
          <w:rFonts w:asciiTheme="minorHAnsi" w:hAnsiTheme="minorHAnsi" w:cstheme="minorHAnsi"/>
          <w:i/>
          <w:iCs/>
        </w:rPr>
        <w:t>Body-worn Cameras</w:t>
      </w:r>
      <w:r w:rsidRPr="00E2034D">
        <w:rPr>
          <w:rFonts w:asciiTheme="minorHAnsi" w:hAnsiTheme="minorHAnsi" w:cstheme="minorHAnsi"/>
        </w:rPr>
        <w:t>. [online] College of Policing. Available at: https://www.college.police.uk/research/crime-reduction-toolkit/body-worn-cameras.</w:t>
      </w:r>
    </w:p>
    <w:p w14:paraId="5376CD1A"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Dodd, V. and </w:t>
      </w:r>
      <w:proofErr w:type="spellStart"/>
      <w:r w:rsidRPr="00E2034D">
        <w:rPr>
          <w:rFonts w:asciiTheme="minorHAnsi" w:hAnsiTheme="minorHAnsi" w:cstheme="minorHAnsi"/>
        </w:rPr>
        <w:t>Sinmaz</w:t>
      </w:r>
      <w:proofErr w:type="spellEnd"/>
      <w:r w:rsidRPr="00E2034D">
        <w:rPr>
          <w:rFonts w:asciiTheme="minorHAnsi" w:hAnsiTheme="minorHAnsi" w:cstheme="minorHAnsi"/>
        </w:rPr>
        <w:t xml:space="preserve">, E. (2023). </w:t>
      </w:r>
      <w:r w:rsidRPr="00E2034D">
        <w:rPr>
          <w:rFonts w:asciiTheme="minorHAnsi" w:hAnsiTheme="minorHAnsi" w:cstheme="minorHAnsi"/>
          <w:i/>
          <w:iCs/>
        </w:rPr>
        <w:t>Elite Metropolitan Police Officer David Carrick Revealed as Serial Rapist</w:t>
      </w:r>
      <w:r w:rsidRPr="00E2034D">
        <w:rPr>
          <w:rFonts w:asciiTheme="minorHAnsi" w:hAnsiTheme="minorHAnsi" w:cstheme="minorHAnsi"/>
        </w:rPr>
        <w:t>. [online] The Guardian. Available at: https://www.theguardian.com/uk-news/2023/jan/16/metropolitan-police-officer-david-carrick-revealed-as-serial-rapist.</w:t>
      </w:r>
    </w:p>
    <w:p w14:paraId="0FA74207"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End Violence Against Women (2021). </w:t>
      </w:r>
      <w:r w:rsidRPr="00E2034D">
        <w:rPr>
          <w:rFonts w:asciiTheme="minorHAnsi" w:hAnsiTheme="minorHAnsi" w:cstheme="minorHAnsi"/>
          <w:i/>
          <w:iCs/>
        </w:rPr>
        <w:t>Almost half of women have less trust in police following Sarah Everard murder</w:t>
      </w:r>
      <w:r w:rsidRPr="00E2034D">
        <w:rPr>
          <w:rFonts w:asciiTheme="minorHAnsi" w:hAnsiTheme="minorHAnsi" w:cstheme="minorHAnsi"/>
        </w:rPr>
        <w:t>. [online] www.endviolenceagainstwomen.org.uk. Available at: https://www.endviolenceagainstwomen.org.uk/almost-half-of-women-have-less-trust-in-police-following-sarah-everard-murder/.</w:t>
      </w:r>
    </w:p>
    <w:p w14:paraId="1E9CC962"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Home Office (2012). </w:t>
      </w:r>
      <w:r w:rsidRPr="00E2034D">
        <w:rPr>
          <w:rFonts w:asciiTheme="minorHAnsi" w:hAnsiTheme="minorHAnsi" w:cstheme="minorHAnsi"/>
          <w:i/>
          <w:iCs/>
        </w:rPr>
        <w:t>Definition of Policing by Consent</w:t>
      </w:r>
      <w:r w:rsidRPr="00E2034D">
        <w:rPr>
          <w:rFonts w:asciiTheme="minorHAnsi" w:hAnsiTheme="minorHAnsi" w:cstheme="minorHAnsi"/>
        </w:rPr>
        <w:t>. [online] gov.uk. Available at: https://www.gov.uk/government/publications/policing-by-consent/definition-of-policing-by-consent.</w:t>
      </w:r>
    </w:p>
    <w:p w14:paraId="7FE668F9"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Home Office (2014). </w:t>
      </w:r>
      <w:r w:rsidRPr="00E2034D">
        <w:rPr>
          <w:rFonts w:asciiTheme="minorHAnsi" w:hAnsiTheme="minorHAnsi" w:cstheme="minorHAnsi"/>
          <w:i/>
          <w:iCs/>
        </w:rPr>
        <w:t>Code of Ethics Launched</w:t>
      </w:r>
      <w:r w:rsidRPr="00E2034D">
        <w:rPr>
          <w:rFonts w:asciiTheme="minorHAnsi" w:hAnsiTheme="minorHAnsi" w:cstheme="minorHAnsi"/>
        </w:rPr>
        <w:t>. [online] GOV.UK. Available at: https://www.gov.uk/government/news/code-of-ethics-launched.</w:t>
      </w:r>
    </w:p>
    <w:p w14:paraId="45561763"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lastRenderedPageBreak/>
        <w:t xml:space="preserve">Home Office (2021). </w:t>
      </w:r>
      <w:r w:rsidRPr="00E2034D">
        <w:rPr>
          <w:rFonts w:asciiTheme="minorHAnsi" w:hAnsiTheme="minorHAnsi" w:cstheme="minorHAnsi"/>
          <w:i/>
          <w:iCs/>
        </w:rPr>
        <w:t>Over 11,000 Police Hired with More Women than Ever before</w:t>
      </w:r>
      <w:r w:rsidRPr="00E2034D">
        <w:rPr>
          <w:rFonts w:asciiTheme="minorHAnsi" w:hAnsiTheme="minorHAnsi" w:cstheme="minorHAnsi"/>
        </w:rPr>
        <w:t>. [online] GOV.UK. Available at: https://www.gov.uk/government/news/over-11000-police-hired-with-more-women-than-ever-before.</w:t>
      </w:r>
    </w:p>
    <w:p w14:paraId="12CBFF6B"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proofErr w:type="spellStart"/>
      <w:r w:rsidRPr="00E2034D">
        <w:rPr>
          <w:rFonts w:asciiTheme="minorHAnsi" w:hAnsiTheme="minorHAnsi" w:cstheme="minorHAnsi"/>
        </w:rPr>
        <w:t>Jeltsen</w:t>
      </w:r>
      <w:proofErr w:type="spellEnd"/>
      <w:r w:rsidRPr="00E2034D">
        <w:rPr>
          <w:rFonts w:asciiTheme="minorHAnsi" w:hAnsiTheme="minorHAnsi" w:cstheme="minorHAnsi"/>
        </w:rPr>
        <w:t xml:space="preserve">, M. (2021). </w:t>
      </w:r>
      <w:r w:rsidRPr="00E2034D">
        <w:rPr>
          <w:rFonts w:asciiTheme="minorHAnsi" w:hAnsiTheme="minorHAnsi" w:cstheme="minorHAnsi"/>
          <w:i/>
          <w:iCs/>
        </w:rPr>
        <w:t>She Was Walking Home: How Sarah Everard’s Murder Revealed Feminism’s Fault Lines</w:t>
      </w:r>
      <w:r w:rsidRPr="00E2034D">
        <w:rPr>
          <w:rFonts w:asciiTheme="minorHAnsi" w:hAnsiTheme="minorHAnsi" w:cstheme="minorHAnsi"/>
        </w:rPr>
        <w:t>. [online] Vanity Fair. Available at: https://www.vanityfair.com/news/2021/09/how-sarah-everards-murder-revealed-feminisms-fault-lines.</w:t>
      </w:r>
    </w:p>
    <w:p w14:paraId="3712662B"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Kantar Public (2019). </w:t>
      </w:r>
      <w:r w:rsidRPr="00E2034D">
        <w:rPr>
          <w:rFonts w:asciiTheme="minorHAnsi" w:hAnsiTheme="minorHAnsi" w:cstheme="minorHAnsi"/>
          <w:i/>
          <w:iCs/>
        </w:rPr>
        <w:t>Crime Survey for England &amp; Wales</w:t>
      </w:r>
      <w:r w:rsidRPr="00E2034D">
        <w:rPr>
          <w:rFonts w:asciiTheme="minorHAnsi" w:hAnsiTheme="minorHAnsi" w:cstheme="minorHAnsi"/>
        </w:rPr>
        <w:t>. [online] Crimesurvey.co.uk. Available at: https://www.crimesurvey.co.uk/en/HomeReadMore.html.</w:t>
      </w:r>
    </w:p>
    <w:p w14:paraId="57E63F3C"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Kirk, I. (2022). </w:t>
      </w:r>
      <w:r w:rsidRPr="00E2034D">
        <w:rPr>
          <w:rFonts w:asciiTheme="minorHAnsi" w:hAnsiTheme="minorHAnsi" w:cstheme="minorHAnsi"/>
          <w:i/>
          <w:iCs/>
        </w:rPr>
        <w:t>Confidence in the Police Sinks in Two Years | YouGov</w:t>
      </w:r>
      <w:r w:rsidRPr="00E2034D">
        <w:rPr>
          <w:rFonts w:asciiTheme="minorHAnsi" w:hAnsiTheme="minorHAnsi" w:cstheme="minorHAnsi"/>
        </w:rPr>
        <w:t>. [online] yougov.co.uk. Available at: https://yougov.co.uk/topics/politics/articles-reports/2022/03/15/confidence-police-sinks-two-years.</w:t>
      </w:r>
    </w:p>
    <w:p w14:paraId="3714C2CE"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proofErr w:type="spellStart"/>
      <w:r w:rsidRPr="00E2034D">
        <w:rPr>
          <w:rFonts w:asciiTheme="minorHAnsi" w:hAnsiTheme="minorHAnsi" w:cstheme="minorHAnsi"/>
        </w:rPr>
        <w:t>Lowerson</w:t>
      </w:r>
      <w:proofErr w:type="spellEnd"/>
      <w:r w:rsidRPr="00E2034D">
        <w:rPr>
          <w:rFonts w:asciiTheme="minorHAnsi" w:hAnsiTheme="minorHAnsi" w:cstheme="minorHAnsi"/>
        </w:rPr>
        <w:t xml:space="preserve">, A.J. (2022). Proportionate? The Metropolitan Police Service Response to the Sarah Everard Vigil. </w:t>
      </w:r>
      <w:r w:rsidRPr="00E2034D">
        <w:rPr>
          <w:rFonts w:asciiTheme="minorHAnsi" w:hAnsiTheme="minorHAnsi" w:cstheme="minorHAnsi"/>
          <w:i/>
          <w:iCs/>
        </w:rPr>
        <w:t>The Journal of Criminal Law</w:t>
      </w:r>
      <w:r w:rsidRPr="00E2034D">
        <w:rPr>
          <w:rFonts w:asciiTheme="minorHAnsi" w:hAnsiTheme="minorHAnsi" w:cstheme="minorHAnsi"/>
        </w:rPr>
        <w:t>, 86(4), p.002201832211019. doi:10.1177/00220183221101957.</w:t>
      </w:r>
    </w:p>
    <w:p w14:paraId="328222CB"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Morton, B. (2021). Sarah Everard: How Wayne </w:t>
      </w:r>
      <w:proofErr w:type="spellStart"/>
      <w:r w:rsidRPr="00E2034D">
        <w:rPr>
          <w:rFonts w:asciiTheme="minorHAnsi" w:hAnsiTheme="minorHAnsi" w:cstheme="minorHAnsi"/>
        </w:rPr>
        <w:t>Couzens</w:t>
      </w:r>
      <w:proofErr w:type="spellEnd"/>
      <w:r w:rsidRPr="00E2034D">
        <w:rPr>
          <w:rFonts w:asciiTheme="minorHAnsi" w:hAnsiTheme="minorHAnsi" w:cstheme="minorHAnsi"/>
        </w:rPr>
        <w:t xml:space="preserve"> Covered up Her Murder. </w:t>
      </w:r>
      <w:r w:rsidRPr="00E2034D">
        <w:rPr>
          <w:rFonts w:asciiTheme="minorHAnsi" w:hAnsiTheme="minorHAnsi" w:cstheme="minorHAnsi"/>
          <w:i/>
          <w:iCs/>
        </w:rPr>
        <w:t>BBC News</w:t>
      </w:r>
      <w:r w:rsidRPr="00E2034D">
        <w:rPr>
          <w:rFonts w:asciiTheme="minorHAnsi" w:hAnsiTheme="minorHAnsi" w:cstheme="minorHAnsi"/>
        </w:rPr>
        <w:t>. [online] 30 Sep. Available at: https://www.bbc.co.uk/news/uk-58746108.</w:t>
      </w:r>
    </w:p>
    <w:p w14:paraId="457D83F0"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proofErr w:type="spellStart"/>
      <w:r w:rsidRPr="00E2034D">
        <w:rPr>
          <w:rFonts w:asciiTheme="minorHAnsi" w:hAnsiTheme="minorHAnsi" w:cstheme="minorHAnsi"/>
        </w:rPr>
        <w:t>Mynenko</w:t>
      </w:r>
      <w:proofErr w:type="spellEnd"/>
      <w:r w:rsidRPr="00E2034D">
        <w:rPr>
          <w:rFonts w:asciiTheme="minorHAnsi" w:hAnsiTheme="minorHAnsi" w:cstheme="minorHAnsi"/>
        </w:rPr>
        <w:t xml:space="preserve">, K.D. and </w:t>
      </w:r>
      <w:proofErr w:type="spellStart"/>
      <w:r w:rsidRPr="00E2034D">
        <w:rPr>
          <w:rFonts w:asciiTheme="minorHAnsi" w:hAnsiTheme="minorHAnsi" w:cstheme="minorHAnsi"/>
        </w:rPr>
        <w:t>Ditcham</w:t>
      </w:r>
      <w:proofErr w:type="spellEnd"/>
      <w:r w:rsidRPr="00E2034D">
        <w:rPr>
          <w:rFonts w:asciiTheme="minorHAnsi" w:hAnsiTheme="minorHAnsi" w:cstheme="minorHAnsi"/>
        </w:rPr>
        <w:t xml:space="preserve">, K. (2022). </w:t>
      </w:r>
      <w:r w:rsidRPr="00E2034D">
        <w:rPr>
          <w:rFonts w:asciiTheme="minorHAnsi" w:hAnsiTheme="minorHAnsi" w:cstheme="minorHAnsi"/>
          <w:i/>
          <w:iCs/>
        </w:rPr>
        <w:t>Public Confidence in the Police: A New Low for the Service</w:t>
      </w:r>
      <w:r w:rsidRPr="00E2034D">
        <w:rPr>
          <w:rFonts w:asciiTheme="minorHAnsi" w:hAnsiTheme="minorHAnsi" w:cstheme="minorHAnsi"/>
        </w:rPr>
        <w:t>. [online] rusi.org. Available at: https://rusi.org/explore-our-research/publications/commentary/public-confidence-police-new-low-service.</w:t>
      </w:r>
    </w:p>
    <w:p w14:paraId="7B3B5EE2"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Office for National Statistics (2020). </w:t>
      </w:r>
      <w:r w:rsidRPr="00E2034D">
        <w:rPr>
          <w:rFonts w:asciiTheme="minorHAnsi" w:hAnsiTheme="minorHAnsi" w:cstheme="minorHAnsi"/>
          <w:i/>
          <w:iCs/>
        </w:rPr>
        <w:t>Crime in England and Wales: Annual Supplementary Tables - Office for National Statistics</w:t>
      </w:r>
      <w:r w:rsidRPr="00E2034D">
        <w:rPr>
          <w:rFonts w:asciiTheme="minorHAnsi" w:hAnsiTheme="minorHAnsi" w:cstheme="minorHAnsi"/>
        </w:rPr>
        <w:t>. [online] www.ons.gov.uk. Available at: https://www.ons.gov.uk/peoplepopulationandcommunity/crimeandjustice/datasets/crimeinenglandandwalesannualsupplementarytables.</w:t>
      </w:r>
    </w:p>
    <w:p w14:paraId="2FB3F5FE"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Stephens, G. (2022). </w:t>
      </w:r>
      <w:r w:rsidRPr="00E2034D">
        <w:rPr>
          <w:rFonts w:asciiTheme="minorHAnsi" w:hAnsiTheme="minorHAnsi" w:cstheme="minorHAnsi"/>
          <w:i/>
          <w:iCs/>
        </w:rPr>
        <w:t>Neighbourhood Policing</w:t>
      </w:r>
      <w:r w:rsidRPr="00E2034D">
        <w:rPr>
          <w:rFonts w:asciiTheme="minorHAnsi" w:hAnsiTheme="minorHAnsi" w:cstheme="minorHAnsi"/>
        </w:rPr>
        <w:t>. [online] College of Policing. Available at: https://www.college.police.uk/guidance/neighbourhood-policing/foreword.</w:t>
      </w:r>
    </w:p>
    <w:p w14:paraId="25F0EEB6"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lastRenderedPageBreak/>
        <w:t xml:space="preserve">The </w:t>
      </w:r>
      <w:proofErr w:type="spellStart"/>
      <w:r w:rsidRPr="00E2034D">
        <w:rPr>
          <w:rFonts w:asciiTheme="minorHAnsi" w:hAnsiTheme="minorHAnsi" w:cstheme="minorHAnsi"/>
        </w:rPr>
        <w:t>Angiolini</w:t>
      </w:r>
      <w:proofErr w:type="spellEnd"/>
      <w:r w:rsidRPr="00E2034D">
        <w:rPr>
          <w:rFonts w:asciiTheme="minorHAnsi" w:hAnsiTheme="minorHAnsi" w:cstheme="minorHAnsi"/>
        </w:rPr>
        <w:t xml:space="preserve"> Inquiry (2022). </w:t>
      </w:r>
      <w:r w:rsidRPr="00E2034D">
        <w:rPr>
          <w:rFonts w:asciiTheme="minorHAnsi" w:hAnsiTheme="minorHAnsi" w:cstheme="minorHAnsi"/>
          <w:i/>
          <w:iCs/>
        </w:rPr>
        <w:t xml:space="preserve">The </w:t>
      </w:r>
      <w:proofErr w:type="spellStart"/>
      <w:r w:rsidRPr="00E2034D">
        <w:rPr>
          <w:rFonts w:asciiTheme="minorHAnsi" w:hAnsiTheme="minorHAnsi" w:cstheme="minorHAnsi"/>
          <w:i/>
          <w:iCs/>
        </w:rPr>
        <w:t>Angiolini</w:t>
      </w:r>
      <w:proofErr w:type="spellEnd"/>
      <w:r w:rsidRPr="00E2034D">
        <w:rPr>
          <w:rFonts w:asciiTheme="minorHAnsi" w:hAnsiTheme="minorHAnsi" w:cstheme="minorHAnsi"/>
          <w:i/>
          <w:iCs/>
        </w:rPr>
        <w:t xml:space="preserve"> Inquiry</w:t>
      </w:r>
      <w:r w:rsidRPr="00E2034D">
        <w:rPr>
          <w:rFonts w:asciiTheme="minorHAnsi" w:hAnsiTheme="minorHAnsi" w:cstheme="minorHAnsi"/>
        </w:rPr>
        <w:t>. [online] www.angiolini.independent-inquiry.uk. Available at: https://www.angiolini.independent-inquiry.uk/.</w:t>
      </w:r>
    </w:p>
    <w:p w14:paraId="27028300" w14:textId="77777777" w:rsidR="00E2034D" w:rsidRPr="00E2034D" w:rsidRDefault="00E2034D" w:rsidP="00E2034D">
      <w:pPr>
        <w:pStyle w:val="NormalWeb"/>
        <w:spacing w:before="0" w:beforeAutospacing="0" w:after="240" w:afterAutospacing="0" w:line="360" w:lineRule="auto"/>
        <w:rPr>
          <w:rFonts w:asciiTheme="minorHAnsi" w:hAnsiTheme="minorHAnsi" w:cstheme="minorHAnsi"/>
        </w:rPr>
      </w:pPr>
      <w:r w:rsidRPr="00E2034D">
        <w:rPr>
          <w:rFonts w:asciiTheme="minorHAnsi" w:hAnsiTheme="minorHAnsi" w:cstheme="minorHAnsi"/>
        </w:rPr>
        <w:t xml:space="preserve">The Economist (2021). </w:t>
      </w:r>
      <w:r w:rsidRPr="00E2034D">
        <w:rPr>
          <w:rFonts w:asciiTheme="minorHAnsi" w:hAnsiTheme="minorHAnsi" w:cstheme="minorHAnsi"/>
          <w:i/>
          <w:iCs/>
        </w:rPr>
        <w:t>What Sarah Everard’s Murder Means for the Metropolitan Police</w:t>
      </w:r>
      <w:r w:rsidRPr="00E2034D">
        <w:rPr>
          <w:rFonts w:asciiTheme="minorHAnsi" w:hAnsiTheme="minorHAnsi" w:cstheme="minorHAnsi"/>
        </w:rPr>
        <w:t>. [online] The Economist. Available at: https://www.economist.com/britain/2021/10/07/what-sarah-everards-murder-means-for-the-metropolitan-police.</w:t>
      </w:r>
    </w:p>
    <w:p w14:paraId="210F5041" w14:textId="77777777" w:rsidR="00E2034D" w:rsidRPr="00C13E79" w:rsidRDefault="00E2034D" w:rsidP="00FE6FC1">
      <w:pPr>
        <w:spacing w:line="480" w:lineRule="auto"/>
        <w:rPr>
          <w:rFonts w:cstheme="minorHAnsi"/>
          <w:shd w:val="clear" w:color="auto" w:fill="FFFFFF"/>
        </w:rPr>
      </w:pPr>
    </w:p>
    <w:sectPr w:rsidR="00E2034D" w:rsidRPr="00C13E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B48CD" w14:textId="77777777" w:rsidR="00DA35BE" w:rsidRDefault="00DA35BE" w:rsidP="00DA35BE">
      <w:pPr>
        <w:spacing w:after="0" w:line="240" w:lineRule="auto"/>
      </w:pPr>
      <w:r>
        <w:separator/>
      </w:r>
    </w:p>
  </w:endnote>
  <w:endnote w:type="continuationSeparator" w:id="0">
    <w:p w14:paraId="632AF6AA" w14:textId="77777777" w:rsidR="00DA35BE" w:rsidRDefault="00DA35BE" w:rsidP="00DA3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56B93" w14:textId="77777777" w:rsidR="00DA35BE" w:rsidRDefault="00DA35BE" w:rsidP="00DA35BE">
      <w:pPr>
        <w:spacing w:after="0" w:line="240" w:lineRule="auto"/>
      </w:pPr>
      <w:r>
        <w:separator/>
      </w:r>
    </w:p>
  </w:footnote>
  <w:footnote w:type="continuationSeparator" w:id="0">
    <w:p w14:paraId="1E96892F" w14:textId="77777777" w:rsidR="00DA35BE" w:rsidRDefault="00DA35BE" w:rsidP="00DA35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FC1"/>
    <w:rsid w:val="000450EA"/>
    <w:rsid w:val="000535F9"/>
    <w:rsid w:val="00102881"/>
    <w:rsid w:val="00177080"/>
    <w:rsid w:val="001A443F"/>
    <w:rsid w:val="001B1293"/>
    <w:rsid w:val="00306275"/>
    <w:rsid w:val="00332CED"/>
    <w:rsid w:val="00377C1A"/>
    <w:rsid w:val="00390A3F"/>
    <w:rsid w:val="003A3E36"/>
    <w:rsid w:val="003E3A13"/>
    <w:rsid w:val="0044307A"/>
    <w:rsid w:val="00480D03"/>
    <w:rsid w:val="00486427"/>
    <w:rsid w:val="0049410B"/>
    <w:rsid w:val="004B5705"/>
    <w:rsid w:val="004E6E1A"/>
    <w:rsid w:val="00520C69"/>
    <w:rsid w:val="005C07B8"/>
    <w:rsid w:val="005C7349"/>
    <w:rsid w:val="005F7CB8"/>
    <w:rsid w:val="00660756"/>
    <w:rsid w:val="006607B4"/>
    <w:rsid w:val="00677836"/>
    <w:rsid w:val="00694F49"/>
    <w:rsid w:val="006956F1"/>
    <w:rsid w:val="007044CE"/>
    <w:rsid w:val="00755239"/>
    <w:rsid w:val="00760844"/>
    <w:rsid w:val="007B7541"/>
    <w:rsid w:val="008977C9"/>
    <w:rsid w:val="008A3C4C"/>
    <w:rsid w:val="008A65B0"/>
    <w:rsid w:val="00916788"/>
    <w:rsid w:val="0096086E"/>
    <w:rsid w:val="009A54ED"/>
    <w:rsid w:val="00A075C4"/>
    <w:rsid w:val="00B07C52"/>
    <w:rsid w:val="00B62656"/>
    <w:rsid w:val="00B63ADB"/>
    <w:rsid w:val="00BD00E7"/>
    <w:rsid w:val="00BE7462"/>
    <w:rsid w:val="00C13E79"/>
    <w:rsid w:val="00C237A4"/>
    <w:rsid w:val="00C72982"/>
    <w:rsid w:val="00C73EB2"/>
    <w:rsid w:val="00C9516B"/>
    <w:rsid w:val="00CB1914"/>
    <w:rsid w:val="00CC7318"/>
    <w:rsid w:val="00DA35BE"/>
    <w:rsid w:val="00E2034D"/>
    <w:rsid w:val="00E302D2"/>
    <w:rsid w:val="00E66DAD"/>
    <w:rsid w:val="00E81D66"/>
    <w:rsid w:val="00F1545F"/>
    <w:rsid w:val="00F707E4"/>
    <w:rsid w:val="00FE6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54AE51"/>
  <w15:chartTrackingRefBased/>
  <w15:docId w15:val="{1258D6C5-F79E-49DA-9159-B6A2AA8F4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03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111339">
      <w:bodyDiv w:val="1"/>
      <w:marLeft w:val="0"/>
      <w:marRight w:val="0"/>
      <w:marTop w:val="0"/>
      <w:marBottom w:val="0"/>
      <w:divBdr>
        <w:top w:val="none" w:sz="0" w:space="0" w:color="auto"/>
        <w:left w:val="none" w:sz="0" w:space="0" w:color="auto"/>
        <w:bottom w:val="none" w:sz="0" w:space="0" w:color="auto"/>
        <w:right w:val="none" w:sz="0" w:space="0" w:color="auto"/>
      </w:divBdr>
    </w:div>
    <w:div w:id="1692954868">
      <w:bodyDiv w:val="1"/>
      <w:marLeft w:val="0"/>
      <w:marRight w:val="0"/>
      <w:marTop w:val="0"/>
      <w:marBottom w:val="0"/>
      <w:divBdr>
        <w:top w:val="none" w:sz="0" w:space="0" w:color="auto"/>
        <w:left w:val="none" w:sz="0" w:space="0" w:color="auto"/>
        <w:bottom w:val="none" w:sz="0" w:space="0" w:color="auto"/>
        <w:right w:val="none" w:sz="0" w:space="0" w:color="auto"/>
      </w:divBdr>
      <w:divsChild>
        <w:div w:id="1396119977">
          <w:marLeft w:val="0"/>
          <w:marRight w:val="0"/>
          <w:marTop w:val="0"/>
          <w:marBottom w:val="0"/>
          <w:divBdr>
            <w:top w:val="none" w:sz="0" w:space="0" w:color="auto"/>
            <w:left w:val="none" w:sz="0" w:space="0" w:color="auto"/>
            <w:bottom w:val="none" w:sz="0" w:space="0" w:color="auto"/>
            <w:right w:val="none" w:sz="0" w:space="0" w:color="auto"/>
          </w:divBdr>
        </w:div>
      </w:divsChild>
    </w:div>
    <w:div w:id="1889107539">
      <w:bodyDiv w:val="1"/>
      <w:marLeft w:val="0"/>
      <w:marRight w:val="0"/>
      <w:marTop w:val="0"/>
      <w:marBottom w:val="0"/>
      <w:divBdr>
        <w:top w:val="none" w:sz="0" w:space="0" w:color="auto"/>
        <w:left w:val="none" w:sz="0" w:space="0" w:color="auto"/>
        <w:bottom w:val="none" w:sz="0" w:space="0" w:color="auto"/>
        <w:right w:val="none" w:sz="0" w:space="0" w:color="auto"/>
      </w:divBdr>
      <w:divsChild>
        <w:div w:id="1029797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E22D4F2CF18C45B58A19BC5F6C1568" ma:contentTypeVersion="11" ma:contentTypeDescription="Create a new document." ma:contentTypeScope="" ma:versionID="ba9089de9fe2e11520bd80836bf79032">
  <xsd:schema xmlns:xsd="http://www.w3.org/2001/XMLSchema" xmlns:xs="http://www.w3.org/2001/XMLSchema" xmlns:p="http://schemas.microsoft.com/office/2006/metadata/properties" xmlns:ns3="366aff19-5459-4860-95dc-721064c8d6a9" targetNamespace="http://schemas.microsoft.com/office/2006/metadata/properties" ma:root="true" ma:fieldsID="57bc2c8676e427919c3dc477424eb6c6" ns3:_="">
    <xsd:import namespace="366aff19-5459-4860-95dc-721064c8d6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aff19-5459-4860-95dc-721064c8d6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89088-2451-4645-9D80-569A85076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aff19-5459-4860-95dc-721064c8d6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67A796-2815-4185-846D-DF9EFE8227FA}">
  <ds:schemaRefs>
    <ds:schemaRef ds:uri="http://schemas.microsoft.com/sharepoint/v3/contenttype/forms"/>
  </ds:schemaRefs>
</ds:datastoreItem>
</file>

<file path=customXml/itemProps3.xml><?xml version="1.0" encoding="utf-8"?>
<ds:datastoreItem xmlns:ds="http://schemas.openxmlformats.org/officeDocument/2006/customXml" ds:itemID="{9CCB4657-9E81-4BA4-A402-97B36B6A8F2E}">
  <ds:schemaRefs>
    <ds:schemaRef ds:uri="http://purl.org/dc/terms/"/>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366aff19-5459-4860-95dc-721064c8d6a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10</Pages>
  <Words>2785</Words>
  <Characters>15881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Acreman,Katie swp6786</dc:creator>
  <cp:keywords/>
  <dc:description/>
  <cp:lastModifiedBy>Acreman,Katie swp6786</cp:lastModifiedBy>
  <cp:revision>5</cp:revision>
  <dcterms:created xsi:type="dcterms:W3CDTF">2023-01-24T19:42:00Z</dcterms:created>
  <dcterms:modified xsi:type="dcterms:W3CDTF">2023-01-30T14:13:00Z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2023-01-24T17:16:23Z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ad63c975-7567-4893-aec6-5d2848b0ad7b</vt:lpwstr>
  </property>
  <property fmtid="{D5CDD505-2E9C-101B-9397-08002B2CF9AE}" pid="8" name="MSIP_Label_66cf8fe5-b7b7-4df7-b38d-1c61ac2f6639_ContentBits">
    <vt:lpwstr>0</vt:lpwstr>
  </property>
  <property fmtid="{D5CDD505-2E9C-101B-9397-08002B2CF9AE}" pid="9" name="ContentTypeId">
    <vt:lpwstr>0x01010074E22D4F2CF18C45B58A19BC5F6C1568</vt:lpwstr>
  </property>
</Properties>
</file>