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5A338C" w:rsidP="008C4441">
            <w:pPr>
              <w:rPr>
                <w:rFonts w:ascii="Arial" w:hAnsi="Arial" w:cs="Arial"/>
                <w:sz w:val="22"/>
                <w:szCs w:val="22"/>
              </w:rPr>
            </w:pPr>
            <w:r>
              <w:rPr>
                <w:rFonts w:ascii="Arial" w:hAnsi="Arial" w:cs="Arial"/>
                <w:sz w:val="22"/>
                <w:szCs w:val="22"/>
              </w:rPr>
              <w:t>Emily Timpson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0789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50789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507896"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507896"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507896" w:rsidP="008C4441">
            <w:pPr>
              <w:rPr>
                <w:rFonts w:ascii="Arial" w:hAnsi="Arial" w:cs="Arial"/>
                <w:sz w:val="22"/>
                <w:szCs w:val="22"/>
              </w:rPr>
            </w:pPr>
            <w:r>
              <w:rPr>
                <w:rFonts w:ascii="Arial" w:hAnsi="Arial" w:cs="Arial"/>
                <w:sz w:val="22"/>
                <w:szCs w:val="22"/>
              </w:rPr>
              <w:t>1903512@student.uwtsd.ac.uk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507896" w:rsidP="008C4441">
            <w:pPr>
              <w:rPr>
                <w:rFonts w:ascii="Arial" w:hAnsi="Arial" w:cs="Arial"/>
                <w:sz w:val="22"/>
                <w:szCs w:val="22"/>
              </w:rPr>
            </w:pPr>
            <w:r>
              <w:rPr>
                <w:rFonts w:ascii="Arial" w:hAnsi="Arial" w:cs="Arial"/>
                <w:sz w:val="22"/>
                <w:szCs w:val="22"/>
              </w:rPr>
              <w:t>07807295311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507896" w:rsidP="00090CF7">
            <w:pPr>
              <w:rPr>
                <w:rFonts w:ascii="Arial" w:hAnsi="Arial" w:cs="Arial"/>
                <w:sz w:val="22"/>
                <w:szCs w:val="22"/>
              </w:rPr>
            </w:pPr>
            <w:r>
              <w:rPr>
                <w:rFonts w:ascii="Arial" w:hAnsi="Arial" w:cs="Arial"/>
                <w:sz w:val="22"/>
                <w:szCs w:val="22"/>
              </w:rPr>
              <w:t>1903512</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507896" w:rsidP="00090CF7">
            <w:pPr>
              <w:rPr>
                <w:rFonts w:ascii="Arial" w:hAnsi="Arial" w:cs="Arial"/>
                <w:sz w:val="22"/>
                <w:szCs w:val="22"/>
              </w:rPr>
            </w:pPr>
            <w:r>
              <w:rPr>
                <w:rFonts w:ascii="Arial" w:hAnsi="Arial" w:cs="Arial"/>
                <w:sz w:val="22"/>
                <w:szCs w:val="22"/>
              </w:rPr>
              <w:t>PGCE Secondary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07896" w:rsidP="00090CF7">
            <w:pPr>
              <w:rPr>
                <w:rFonts w:ascii="Arial" w:hAnsi="Arial" w:cs="Arial"/>
                <w:sz w:val="22"/>
                <w:szCs w:val="22"/>
              </w:rPr>
            </w:pP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50789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507896">
              <w:rPr>
                <w:rFonts w:ascii="Arial" w:hAnsi="Arial" w:cs="Arial"/>
                <w:b/>
                <w:bCs/>
                <w:i/>
                <w:sz w:val="22"/>
                <w:szCs w:val="22"/>
              </w:rPr>
              <w:t xml:space="preserve"> 17/12/2019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0789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12641B" w:rsidRPr="0012641B" w:rsidRDefault="0012641B" w:rsidP="0082781D">
            <w:pPr>
              <w:autoSpaceDE w:val="0"/>
              <w:autoSpaceDN w:val="0"/>
              <w:adjustRightInd w:val="0"/>
              <w:jc w:val="center"/>
              <w:rPr>
                <w:rFonts w:ascii="Arial" w:hAnsi="Arial" w:cs="Arial"/>
                <w:b/>
                <w:bCs/>
                <w:color w:val="FF0000"/>
                <w:sz w:val="22"/>
                <w:szCs w:val="22"/>
              </w:rPr>
            </w:pPr>
            <w:r w:rsidRPr="0012641B">
              <w:rPr>
                <w:rFonts w:ascii="Arial" w:hAnsi="Arial" w:cs="Arial"/>
                <w:b/>
                <w:bCs/>
                <w:color w:val="FF0000"/>
                <w:sz w:val="22"/>
                <w:szCs w:val="22"/>
              </w:rPr>
              <w:t>Catherine Morgan</w:t>
            </w:r>
          </w:p>
          <w:p w:rsidR="00B2018A" w:rsidRPr="004C3A0B" w:rsidRDefault="00507896"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 Module Tutor</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BB145B" w:rsidRPr="00BB145B" w:rsidRDefault="00D6795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078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BB145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BB145B" w:rsidRDefault="00BB145B" w:rsidP="00303350">
            <w:pPr>
              <w:autoSpaceDE w:val="0"/>
              <w:autoSpaceDN w:val="0"/>
              <w:adjustRightInd w:val="0"/>
              <w:rPr>
                <w:rFonts w:ascii="Arial" w:hAnsi="Arial" w:cs="Arial"/>
                <w:b/>
                <w:bCs/>
                <w:iCs/>
                <w:sz w:val="22"/>
                <w:szCs w:val="22"/>
              </w:rPr>
            </w:pPr>
            <w:r w:rsidRPr="00BB145B">
              <w:rPr>
                <w:rFonts w:ascii="Arial" w:hAnsi="Arial" w:cs="Arial"/>
                <w:b/>
                <w:bCs/>
                <w:iCs/>
                <w:sz w:val="22"/>
                <w:szCs w:val="22"/>
              </w:rPr>
              <w:t>B</w:t>
            </w:r>
            <w:r w:rsidRPr="00BB145B">
              <w:rPr>
                <w:b/>
                <w:bCs/>
                <w:iCs/>
              </w:rPr>
              <w:t>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BB145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BB145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12641B" w:rsidRDefault="009D2E0B" w:rsidP="00F75F59">
            <w:pPr>
              <w:autoSpaceDE w:val="0"/>
              <w:autoSpaceDN w:val="0"/>
              <w:adjustRightInd w:val="0"/>
              <w:rPr>
                <w:rFonts w:ascii="Arial" w:hAnsi="Arial" w:cs="Arial"/>
                <w:bCs/>
                <w:color w:val="FF0000"/>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D6795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D6795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264FB5">
        <w:tc>
          <w:tcPr>
            <w:tcW w:w="6232" w:type="dxa"/>
            <w:gridSpan w:val="2"/>
            <w:shd w:val="clear" w:color="auto" w:fill="F2F2F2" w:themeFill="background1" w:themeFillShade="F2"/>
          </w:tcPr>
          <w:p w:rsidR="00C32EFB" w:rsidRPr="004C3A0B" w:rsidRDefault="00C32EFB" w:rsidP="00264FB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264FB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D67954" w:rsidP="00264FB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264FB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264FB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6795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3B358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6795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3"/>
        <w:gridCol w:w="2695"/>
        <w:gridCol w:w="2695"/>
        <w:gridCol w:w="2736"/>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BB145B" w:rsidP="003C07E3">
            <w:pPr>
              <w:rPr>
                <w:rFonts w:ascii="Arial" w:hAnsi="Arial" w:cs="Arial"/>
                <w:sz w:val="22"/>
                <w:szCs w:val="22"/>
              </w:rPr>
            </w:pPr>
            <w:r>
              <w:rPr>
                <w:rFonts w:ascii="Arial" w:hAnsi="Arial" w:cs="Arial"/>
                <w:sz w:val="22"/>
                <w:szCs w:val="22"/>
              </w:rPr>
              <w:t>Can different questioning techniques influence engagement?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D67954" w:rsidP="003C07E3">
            <w:pPr>
              <w:rPr>
                <w:rFonts w:ascii="Arial" w:hAnsi="Arial" w:cs="Arial"/>
                <w:sz w:val="22"/>
                <w:szCs w:val="22"/>
              </w:rPr>
            </w:pPr>
            <w:r w:rsidRPr="00D67954">
              <w:rPr>
                <w:rFonts w:ascii="Arial" w:hAnsi="Arial" w:cs="Arial"/>
                <w:color w:val="FF0000"/>
                <w:sz w:val="22"/>
                <w:szCs w:val="22"/>
              </w:rPr>
              <w:t>27</w:t>
            </w:r>
            <w:r w:rsidRPr="00D67954">
              <w:rPr>
                <w:rFonts w:ascii="Arial" w:hAnsi="Arial" w:cs="Arial"/>
                <w:color w:val="FF0000"/>
                <w:sz w:val="22"/>
                <w:szCs w:val="22"/>
                <w:vertAlign w:val="superscript"/>
              </w:rPr>
              <w:t>th</w:t>
            </w:r>
            <w:r w:rsidR="00BB145B" w:rsidRPr="00D67954">
              <w:rPr>
                <w:rFonts w:ascii="Arial" w:hAnsi="Arial" w:cs="Arial"/>
                <w:color w:val="FF0000"/>
                <w:sz w:val="22"/>
                <w:szCs w:val="22"/>
              </w:rPr>
              <w:t xml:space="preserve"> 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D67954" w:rsidRDefault="00D67954" w:rsidP="003C07E3">
            <w:pPr>
              <w:rPr>
                <w:rFonts w:ascii="Arial" w:hAnsi="Arial" w:cs="Arial"/>
                <w:color w:val="FF0000"/>
                <w:sz w:val="22"/>
                <w:szCs w:val="22"/>
              </w:rPr>
            </w:pPr>
            <w:r w:rsidRPr="00D67954">
              <w:rPr>
                <w:rFonts w:ascii="Arial" w:hAnsi="Arial" w:cs="Arial"/>
                <w:color w:val="FF0000"/>
                <w:sz w:val="22"/>
                <w:szCs w:val="22"/>
              </w:rPr>
              <w:t>31</w:t>
            </w:r>
            <w:r w:rsidRPr="00D67954">
              <w:rPr>
                <w:rFonts w:ascii="Arial" w:hAnsi="Arial" w:cs="Arial"/>
                <w:color w:val="FF0000"/>
                <w:sz w:val="22"/>
                <w:szCs w:val="22"/>
                <w:vertAlign w:val="superscript"/>
              </w:rPr>
              <w:t>st</w:t>
            </w:r>
            <w:r w:rsidRPr="00D67954">
              <w:rPr>
                <w:rFonts w:ascii="Arial" w:hAnsi="Arial" w:cs="Arial"/>
                <w:color w:val="FF0000"/>
                <w:sz w:val="22"/>
                <w:szCs w:val="22"/>
              </w:rPr>
              <w:t xml:space="preserve"> January</w:t>
            </w:r>
            <w:r w:rsidR="00BB145B" w:rsidRPr="00D67954">
              <w:rPr>
                <w:rFonts w:ascii="Arial" w:hAnsi="Arial" w:cs="Arial"/>
                <w:color w:val="FF0000"/>
                <w:sz w:val="22"/>
                <w:szCs w:val="22"/>
              </w:rPr>
              <w:t xml:space="preserve">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BB145B" w:rsidRDefault="00BB145B" w:rsidP="002A152D">
            <w:pPr>
              <w:rPr>
                <w:rFonts w:ascii="Arial" w:hAnsi="Arial" w:cs="Arial"/>
              </w:rPr>
            </w:pPr>
            <w:r>
              <w:rPr>
                <w:rFonts w:ascii="Arial" w:hAnsi="Arial" w:cs="Arial"/>
              </w:rPr>
              <w:t>To find out</w:t>
            </w:r>
            <w:r w:rsidR="00E405DB">
              <w:rPr>
                <w:rFonts w:ascii="Arial" w:hAnsi="Arial" w:cs="Arial"/>
              </w:rPr>
              <w:t xml:space="preserve"> whether different questioning techniques influence student’s engagement during an hour-long lesson. </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E405DB" w:rsidRPr="006C1FDD" w:rsidRDefault="00E405DB" w:rsidP="009D2E0B">
            <w:pPr>
              <w:autoSpaceDE w:val="0"/>
              <w:autoSpaceDN w:val="0"/>
              <w:adjustRightInd w:val="0"/>
              <w:rPr>
                <w:rFonts w:ascii="Arial" w:hAnsi="Arial" w:cs="Arial"/>
                <w:b/>
                <w:bCs/>
                <w:sz w:val="22"/>
                <w:szCs w:val="22"/>
              </w:rPr>
            </w:pPr>
          </w:p>
          <w:p w:rsidR="00113E57" w:rsidRPr="006C1FDD" w:rsidRDefault="00BB145B" w:rsidP="00113E57">
            <w:pPr>
              <w:rPr>
                <w:rFonts w:ascii="Arial" w:hAnsi="Arial" w:cs="Arial"/>
              </w:rPr>
            </w:pPr>
            <w:r>
              <w:rPr>
                <w:rFonts w:ascii="Arial" w:hAnsi="Arial" w:cs="Arial"/>
              </w:rPr>
              <w:t>Can different questioning techniques influence engagement?</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E405DB" w:rsidP="00425DA7">
            <w:pPr>
              <w:rPr>
                <w:rFonts w:ascii="Arial" w:hAnsi="Arial" w:cs="Arial"/>
              </w:rPr>
            </w:pPr>
            <w:r>
              <w:rPr>
                <w:rFonts w:ascii="Arial" w:hAnsi="Arial" w:cs="Arial"/>
              </w:rPr>
              <w:t>To find out whether different questioning techniques influence student’s engagement during an hour-long lesson.</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E405DB" w:rsidP="00425DA7">
            <w:pPr>
              <w:rPr>
                <w:rFonts w:ascii="Arial" w:hAnsi="Arial" w:cs="Arial"/>
                <w:sz w:val="22"/>
                <w:szCs w:val="22"/>
              </w:rPr>
            </w:pPr>
            <w:r>
              <w:rPr>
                <w:rFonts w:ascii="Arial" w:hAnsi="Arial" w:cs="Arial"/>
              </w:rPr>
              <w:t>To use a range of question techniques</w:t>
            </w:r>
            <w:r w:rsidR="008A277A">
              <w:rPr>
                <w:rFonts w:ascii="Arial" w:hAnsi="Arial" w:cs="Arial"/>
              </w:rPr>
              <w:t xml:space="preserve"> including open/closed questions, direct teacher to student and bounced questions.</w:t>
            </w:r>
            <w:r>
              <w:rPr>
                <w:rFonts w:ascii="Arial" w:hAnsi="Arial" w:cs="Arial"/>
              </w:rPr>
              <w:t xml:space="preserve">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602825" w:rsidRDefault="00E405DB" w:rsidP="003C07E3">
            <w:pPr>
              <w:rPr>
                <w:rFonts w:ascii="Arial" w:hAnsi="Arial" w:cs="Arial"/>
                <w:color w:val="FF0000"/>
                <w:sz w:val="22"/>
                <w:szCs w:val="22"/>
              </w:rPr>
            </w:pPr>
            <w:r>
              <w:rPr>
                <w:rFonts w:ascii="Arial" w:hAnsi="Arial" w:cs="Arial"/>
                <w:sz w:val="22"/>
                <w:szCs w:val="22"/>
              </w:rPr>
              <w:t xml:space="preserve">Alongside two other PGCE students, I will partake in a lesson study where we take turns to observe 3 students within their natural classroom environment to see whether questioning techniques influence their </w:t>
            </w:r>
            <w:r w:rsidR="00D67954">
              <w:rPr>
                <w:rFonts w:ascii="Arial" w:hAnsi="Arial" w:cs="Arial"/>
                <w:sz w:val="22"/>
                <w:szCs w:val="22"/>
              </w:rPr>
              <w:t xml:space="preserve">level of </w:t>
            </w:r>
            <w:r>
              <w:rPr>
                <w:rFonts w:ascii="Arial" w:hAnsi="Arial" w:cs="Arial"/>
                <w:sz w:val="22"/>
                <w:szCs w:val="22"/>
              </w:rPr>
              <w:t>engagement</w:t>
            </w:r>
            <w:r w:rsidR="00D67954">
              <w:rPr>
                <w:rFonts w:ascii="Arial" w:hAnsi="Arial" w:cs="Arial"/>
                <w:sz w:val="22"/>
                <w:szCs w:val="22"/>
              </w:rPr>
              <w:t xml:space="preserve"> within the lesson</w:t>
            </w:r>
            <w:r>
              <w:rPr>
                <w:rFonts w:ascii="Arial" w:hAnsi="Arial" w:cs="Arial"/>
                <w:sz w:val="22"/>
                <w:szCs w:val="22"/>
              </w:rPr>
              <w:t>.</w:t>
            </w:r>
            <w:r w:rsidR="008A277A">
              <w:rPr>
                <w:rFonts w:ascii="Arial" w:hAnsi="Arial" w:cs="Arial"/>
                <w:sz w:val="22"/>
                <w:szCs w:val="22"/>
              </w:rPr>
              <w:t xml:space="preserve"> Students will be aware the observations are taking </w:t>
            </w:r>
            <w:r w:rsidR="007E5605">
              <w:rPr>
                <w:rFonts w:ascii="Arial" w:hAnsi="Arial" w:cs="Arial"/>
                <w:sz w:val="22"/>
                <w:szCs w:val="22"/>
              </w:rPr>
              <w:t>place;</w:t>
            </w:r>
            <w:r w:rsidR="008A277A">
              <w:rPr>
                <w:rFonts w:ascii="Arial" w:hAnsi="Arial" w:cs="Arial"/>
                <w:sz w:val="22"/>
                <w:szCs w:val="22"/>
              </w:rPr>
              <w:t xml:space="preserve"> this will be </w:t>
            </w:r>
            <w:r w:rsidR="008A277A">
              <w:rPr>
                <w:rFonts w:ascii="Arial" w:hAnsi="Arial" w:cs="Arial"/>
                <w:sz w:val="22"/>
                <w:szCs w:val="22"/>
              </w:rPr>
              <w:lastRenderedPageBreak/>
              <w:t xml:space="preserve">carried out by two non-participant observers. </w:t>
            </w:r>
            <w:r>
              <w:rPr>
                <w:rFonts w:ascii="Arial" w:hAnsi="Arial" w:cs="Arial"/>
                <w:sz w:val="22"/>
                <w:szCs w:val="22"/>
              </w:rPr>
              <w:t xml:space="preserve"> Observations will be recorded by note taking only, no video/audio recordings will be used</w:t>
            </w:r>
            <w:r w:rsidR="008A277A">
              <w:rPr>
                <w:rFonts w:ascii="Arial" w:hAnsi="Arial" w:cs="Arial"/>
                <w:sz w:val="22"/>
                <w:szCs w:val="22"/>
              </w:rPr>
              <w:t xml:space="preserve"> and BERA guidelines will be referenced to ensure </w:t>
            </w:r>
            <w:r w:rsidR="007E5605">
              <w:rPr>
                <w:rFonts w:ascii="Arial" w:hAnsi="Arial" w:cs="Arial"/>
                <w:sz w:val="22"/>
                <w:szCs w:val="22"/>
              </w:rPr>
              <w:t>the research is ethically accurate</w:t>
            </w:r>
            <w:r>
              <w:rPr>
                <w:rFonts w:ascii="Arial" w:hAnsi="Arial" w:cs="Arial"/>
                <w:sz w:val="22"/>
                <w:szCs w:val="22"/>
              </w:rPr>
              <w:t>. After the lesson t</w:t>
            </w:r>
            <w:r w:rsidR="00BB145B">
              <w:rPr>
                <w:rFonts w:ascii="Arial" w:hAnsi="Arial" w:cs="Arial"/>
                <w:sz w:val="22"/>
                <w:szCs w:val="22"/>
              </w:rPr>
              <w:t>he students will</w:t>
            </w:r>
            <w:r>
              <w:rPr>
                <w:rFonts w:ascii="Arial" w:hAnsi="Arial" w:cs="Arial"/>
                <w:sz w:val="22"/>
                <w:szCs w:val="22"/>
              </w:rPr>
              <w:t xml:space="preserve"> </w:t>
            </w:r>
            <w:r w:rsidR="00BB145B">
              <w:rPr>
                <w:rFonts w:ascii="Arial" w:hAnsi="Arial" w:cs="Arial"/>
                <w:sz w:val="22"/>
                <w:szCs w:val="22"/>
              </w:rPr>
              <w:t>be interviewed in a focus group</w:t>
            </w:r>
            <w:r>
              <w:rPr>
                <w:rFonts w:ascii="Arial" w:hAnsi="Arial" w:cs="Arial"/>
                <w:sz w:val="22"/>
                <w:szCs w:val="22"/>
              </w:rPr>
              <w:t xml:space="preserve"> </w:t>
            </w:r>
            <w:r w:rsidR="00BB145B">
              <w:rPr>
                <w:rFonts w:ascii="Arial" w:hAnsi="Arial" w:cs="Arial"/>
                <w:sz w:val="22"/>
                <w:szCs w:val="22"/>
              </w:rPr>
              <w:t xml:space="preserve">where they will be asked 5 semi-structured questions </w:t>
            </w:r>
            <w:r>
              <w:rPr>
                <w:rFonts w:ascii="Arial" w:hAnsi="Arial" w:cs="Arial"/>
                <w:sz w:val="22"/>
                <w:szCs w:val="22"/>
              </w:rPr>
              <w:t>supplemented</w:t>
            </w:r>
            <w:r w:rsidR="00BB145B">
              <w:rPr>
                <w:rFonts w:ascii="Arial" w:hAnsi="Arial" w:cs="Arial"/>
                <w:sz w:val="22"/>
                <w:szCs w:val="22"/>
              </w:rPr>
              <w:t xml:space="preserve"> by probes and prompts. These questions will be part of a pre-written interview </w:t>
            </w:r>
            <w:r>
              <w:rPr>
                <w:rFonts w:ascii="Arial" w:hAnsi="Arial" w:cs="Arial"/>
                <w:sz w:val="22"/>
                <w:szCs w:val="22"/>
              </w:rPr>
              <w:t>schedule and piloted before being used.</w:t>
            </w:r>
            <w:r w:rsidR="00327973">
              <w:rPr>
                <w:rFonts w:ascii="Arial" w:hAnsi="Arial" w:cs="Arial"/>
                <w:sz w:val="22"/>
                <w:szCs w:val="22"/>
              </w:rPr>
              <w:t xml:space="preserve"> </w:t>
            </w:r>
            <w:r w:rsidR="00327973" w:rsidRPr="00602825">
              <w:rPr>
                <w:rFonts w:ascii="Arial" w:hAnsi="Arial" w:cs="Arial"/>
                <w:color w:val="FF0000"/>
                <w:sz w:val="22"/>
                <w:szCs w:val="22"/>
              </w:rPr>
              <w:t xml:space="preserve">The findings will then be reflected upon </w:t>
            </w:r>
            <w:r w:rsidR="00602825" w:rsidRPr="00602825">
              <w:rPr>
                <w:rFonts w:ascii="Arial" w:hAnsi="Arial" w:cs="Arial"/>
                <w:color w:val="FF0000"/>
                <w:sz w:val="22"/>
                <w:szCs w:val="22"/>
              </w:rPr>
              <w:t xml:space="preserve">as close </w:t>
            </w:r>
            <w:r w:rsidR="00B903D8">
              <w:rPr>
                <w:rFonts w:ascii="Arial" w:hAnsi="Arial" w:cs="Arial"/>
                <w:color w:val="FF0000"/>
                <w:sz w:val="22"/>
                <w:szCs w:val="22"/>
              </w:rPr>
              <w:t xml:space="preserve">after </w:t>
            </w:r>
            <w:r w:rsidR="00602825" w:rsidRPr="00602825">
              <w:rPr>
                <w:rFonts w:ascii="Arial" w:hAnsi="Arial" w:cs="Arial"/>
                <w:color w:val="FF0000"/>
                <w:sz w:val="22"/>
                <w:szCs w:val="22"/>
              </w:rPr>
              <w:t xml:space="preserve">the focus group as possible which will allow time to process the outcomes of the observation and whether the results support predictions.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789"/>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BB145B" w:rsidP="003C07E3">
            <w:pPr>
              <w:rPr>
                <w:rFonts w:ascii="Arial" w:hAnsi="Arial" w:cs="Arial"/>
                <w:sz w:val="22"/>
                <w:szCs w:val="22"/>
              </w:rPr>
            </w:pPr>
            <w:r>
              <w:rPr>
                <w:rFonts w:ascii="Arial" w:hAnsi="Arial" w:cs="Arial"/>
                <w:sz w:val="22"/>
                <w:szCs w:val="22"/>
              </w:rPr>
              <w:t xml:space="preserve">The study will be carried out in a local </w:t>
            </w:r>
            <w:r w:rsidR="00E405DB">
              <w:rPr>
                <w:rFonts w:ascii="Arial" w:hAnsi="Arial" w:cs="Arial"/>
                <w:sz w:val="22"/>
                <w:szCs w:val="22"/>
              </w:rPr>
              <w:t xml:space="preserve">urban </w:t>
            </w:r>
            <w:r>
              <w:rPr>
                <w:rFonts w:ascii="Arial" w:hAnsi="Arial" w:cs="Arial"/>
                <w:sz w:val="22"/>
                <w:szCs w:val="22"/>
              </w:rPr>
              <w:t xml:space="preserve">secondary school that is made up of pupils aged 11 – 18.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7E5605"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7E560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D6795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8A277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B35F64"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7E5605" w:rsidRDefault="007E5605" w:rsidP="00BB1B85">
            <w:pPr>
              <w:autoSpaceDE w:val="0"/>
              <w:autoSpaceDN w:val="0"/>
              <w:adjustRightInd w:val="0"/>
              <w:rPr>
                <w:rFonts w:ascii="Arial" w:hAnsi="Arial" w:cs="Arial"/>
                <w:sz w:val="22"/>
                <w:szCs w:val="22"/>
              </w:rPr>
            </w:pPr>
            <w:r>
              <w:rPr>
                <w:rFonts w:ascii="Arial" w:hAnsi="Arial" w:cs="Arial"/>
                <w:sz w:val="22"/>
                <w:szCs w:val="22"/>
              </w:rPr>
              <w:t>Focus group</w:t>
            </w:r>
          </w:p>
          <w:p w:rsidR="007E5605" w:rsidRPr="006C1FDD" w:rsidRDefault="00B35F64" w:rsidP="00BB1B85">
            <w:pPr>
              <w:autoSpaceDE w:val="0"/>
              <w:autoSpaceDN w:val="0"/>
              <w:adjustRightInd w:val="0"/>
              <w:rPr>
                <w:rFonts w:ascii="Arial" w:hAnsi="Arial" w:cs="Arial"/>
                <w:sz w:val="22"/>
                <w:szCs w:val="22"/>
              </w:rPr>
            </w:pPr>
            <w:r>
              <w:rPr>
                <w:rFonts w:ascii="Arial" w:hAnsi="Arial" w:cs="Arial"/>
                <w:sz w:val="22"/>
                <w:szCs w:val="22"/>
              </w:rPr>
              <w:t>Reflection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A4103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E5605" w:rsidP="003257BD">
            <w:pPr>
              <w:rPr>
                <w:rFonts w:ascii="Arial" w:hAnsi="Arial" w:cs="Arial"/>
                <w:sz w:val="22"/>
                <w:szCs w:val="22"/>
              </w:rPr>
            </w:pPr>
            <w:r>
              <w:rPr>
                <w:rFonts w:ascii="Arial" w:hAnsi="Arial" w:cs="Arial"/>
                <w:sz w:val="22"/>
                <w:szCs w:val="22"/>
              </w:rPr>
              <w:t xml:space="preserve">There will be 3 students partaking in the </w:t>
            </w:r>
            <w:r w:rsidR="00481C8A">
              <w:rPr>
                <w:rFonts w:ascii="Arial" w:hAnsi="Arial" w:cs="Arial"/>
                <w:sz w:val="22"/>
                <w:szCs w:val="22"/>
              </w:rPr>
              <w:t>focus group.</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481C8A" w:rsidP="003257BD">
            <w:pPr>
              <w:rPr>
                <w:rFonts w:ascii="Arial" w:hAnsi="Arial" w:cs="Arial"/>
                <w:sz w:val="22"/>
                <w:szCs w:val="22"/>
              </w:rPr>
            </w:pPr>
            <w:r>
              <w:rPr>
                <w:rFonts w:ascii="Arial" w:hAnsi="Arial" w:cs="Arial"/>
                <w:sz w:val="22"/>
                <w:szCs w:val="22"/>
              </w:rPr>
              <w:t xml:space="preserve">3 pupils </w:t>
            </w:r>
            <w:r w:rsidR="00602825" w:rsidRPr="00602825">
              <w:rPr>
                <w:rFonts w:ascii="Arial" w:hAnsi="Arial" w:cs="Arial"/>
                <w:color w:val="FF0000"/>
                <w:sz w:val="22"/>
                <w:szCs w:val="22"/>
              </w:rPr>
              <w:t>who are between the ages of 11-12 years old</w:t>
            </w:r>
            <w:r w:rsidR="00602825">
              <w:rPr>
                <w:rFonts w:ascii="Arial" w:hAnsi="Arial" w:cs="Arial"/>
                <w:sz w:val="22"/>
                <w:szCs w:val="22"/>
              </w:rPr>
              <w:t xml:space="preserve">. These will be </w:t>
            </w:r>
            <w:r>
              <w:rPr>
                <w:rFonts w:ascii="Arial" w:hAnsi="Arial" w:cs="Arial"/>
                <w:sz w:val="22"/>
                <w:szCs w:val="22"/>
              </w:rPr>
              <w:t xml:space="preserve">chosen from one of </w:t>
            </w:r>
            <w:r w:rsidR="00A41032">
              <w:rPr>
                <w:rFonts w:ascii="Arial" w:hAnsi="Arial" w:cs="Arial"/>
                <w:sz w:val="22"/>
                <w:szCs w:val="22"/>
              </w:rPr>
              <w:t>the year 7 classes that I teach</w:t>
            </w:r>
            <w:r w:rsidR="00602825">
              <w:rPr>
                <w:rFonts w:ascii="Arial" w:hAnsi="Arial" w:cs="Arial"/>
                <w:sz w:val="22"/>
                <w:szCs w:val="22"/>
              </w:rPr>
              <w:t>.</w:t>
            </w:r>
            <w:r>
              <w:rPr>
                <w:rFonts w:ascii="Arial" w:hAnsi="Arial" w:cs="Arial"/>
                <w:sz w:val="22"/>
                <w:szCs w:val="22"/>
              </w:rPr>
              <w:t xml:space="preserve">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7E5605" w:rsidP="003257BD">
            <w:pPr>
              <w:rPr>
                <w:rFonts w:ascii="Arial" w:hAnsi="Arial" w:cs="Arial"/>
                <w:sz w:val="22"/>
                <w:szCs w:val="22"/>
              </w:rPr>
            </w:pPr>
            <w:r>
              <w:rPr>
                <w:rFonts w:ascii="Arial" w:hAnsi="Arial" w:cs="Arial"/>
                <w:sz w:val="22"/>
                <w:szCs w:val="22"/>
              </w:rPr>
              <w:t xml:space="preserve">The students will be chosen based on their engagement </w:t>
            </w:r>
            <w:r w:rsidR="00481C8A">
              <w:rPr>
                <w:rFonts w:ascii="Arial" w:hAnsi="Arial" w:cs="Arial"/>
                <w:sz w:val="22"/>
                <w:szCs w:val="22"/>
              </w:rPr>
              <w:t>level within previous lessons. I will choose a student who is typically highly engaged, one how is moderately engaged and the third will be a student who shows limited engagement.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481C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D67954"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446FF8">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D6795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446FF8">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446FF8"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446FF8" w:rsidRDefault="00446FF8" w:rsidP="00C86572">
            <w:pPr>
              <w:autoSpaceDE w:val="0"/>
              <w:autoSpaceDN w:val="0"/>
              <w:adjustRightInd w:val="0"/>
              <w:rPr>
                <w:rFonts w:ascii="Arial" w:hAnsi="Arial" w:cs="Arial"/>
                <w:sz w:val="22"/>
                <w:szCs w:val="22"/>
              </w:rPr>
            </w:pPr>
            <w:r>
              <w:rPr>
                <w:rFonts w:ascii="Arial" w:hAnsi="Arial" w:cs="Arial"/>
                <w:sz w:val="22"/>
                <w:szCs w:val="22"/>
              </w:rPr>
              <w:t xml:space="preserve">Affecting pupil’s self-esteem through not being chosen to participate in the </w:t>
            </w:r>
            <w:r w:rsidR="009855C5">
              <w:rPr>
                <w:rFonts w:ascii="Arial" w:hAnsi="Arial" w:cs="Arial"/>
                <w:sz w:val="22"/>
                <w:szCs w:val="22"/>
              </w:rPr>
              <w:t>research</w:t>
            </w:r>
            <w:r>
              <w:rPr>
                <w:rFonts w:ascii="Arial" w:hAnsi="Arial" w:cs="Arial"/>
                <w:sz w:val="22"/>
                <w:szCs w:val="22"/>
              </w:rPr>
              <w:t>.</w:t>
            </w:r>
          </w:p>
          <w:p w:rsidR="00446FF8" w:rsidRDefault="009855C5" w:rsidP="00C86572">
            <w:pPr>
              <w:autoSpaceDE w:val="0"/>
              <w:autoSpaceDN w:val="0"/>
              <w:adjustRightInd w:val="0"/>
              <w:rPr>
                <w:rFonts w:ascii="Arial" w:hAnsi="Arial" w:cs="Arial"/>
                <w:sz w:val="22"/>
                <w:szCs w:val="22"/>
              </w:rPr>
            </w:pPr>
            <w:r>
              <w:rPr>
                <w:rFonts w:ascii="Arial" w:hAnsi="Arial" w:cs="Arial"/>
                <w:sz w:val="22"/>
                <w:szCs w:val="22"/>
              </w:rPr>
              <w:t>Anonymity.</w:t>
            </w:r>
          </w:p>
          <w:p w:rsidR="009855C5" w:rsidRDefault="009855C5" w:rsidP="00C86572">
            <w:pPr>
              <w:autoSpaceDE w:val="0"/>
              <w:autoSpaceDN w:val="0"/>
              <w:adjustRightInd w:val="0"/>
              <w:rPr>
                <w:rFonts w:ascii="Arial" w:hAnsi="Arial" w:cs="Arial"/>
                <w:sz w:val="22"/>
                <w:szCs w:val="22"/>
              </w:rPr>
            </w:pPr>
            <w:r>
              <w:rPr>
                <w:rFonts w:ascii="Arial" w:hAnsi="Arial" w:cs="Arial"/>
                <w:sz w:val="22"/>
                <w:szCs w:val="22"/>
              </w:rPr>
              <w:t>Safeguarding issues.</w:t>
            </w:r>
          </w:p>
          <w:p w:rsidR="009855C5" w:rsidRDefault="009855C5" w:rsidP="00C86572">
            <w:pPr>
              <w:autoSpaceDE w:val="0"/>
              <w:autoSpaceDN w:val="0"/>
              <w:adjustRightInd w:val="0"/>
              <w:rPr>
                <w:rFonts w:ascii="Arial" w:hAnsi="Arial" w:cs="Arial"/>
                <w:sz w:val="22"/>
                <w:szCs w:val="22"/>
              </w:rPr>
            </w:pPr>
            <w:r>
              <w:rPr>
                <w:rFonts w:ascii="Arial" w:hAnsi="Arial" w:cs="Arial"/>
                <w:sz w:val="22"/>
                <w:szCs w:val="22"/>
              </w:rPr>
              <w:t xml:space="preserve">Pupils may feel under pressure to provide the ‘correct’ answer to questions. </w:t>
            </w:r>
          </w:p>
          <w:p w:rsidR="009855C5" w:rsidRDefault="009855C5" w:rsidP="00C86572">
            <w:pPr>
              <w:autoSpaceDE w:val="0"/>
              <w:autoSpaceDN w:val="0"/>
              <w:adjustRightInd w:val="0"/>
              <w:rPr>
                <w:rFonts w:ascii="Arial" w:hAnsi="Arial" w:cs="Arial"/>
                <w:sz w:val="22"/>
                <w:szCs w:val="22"/>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9855C5"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r w:rsidR="009855C5">
              <w:rPr>
                <w:rFonts w:ascii="Arial" w:hAnsi="Arial" w:cs="Arial"/>
                <w:i/>
                <w:sz w:val="18"/>
                <w:szCs w:val="18"/>
              </w:rPr>
              <w:t>.</w:t>
            </w:r>
            <w:proofErr w:type="gramEnd"/>
          </w:p>
          <w:p w:rsidR="009855C5" w:rsidRDefault="009855C5" w:rsidP="00CE6A02">
            <w:pPr>
              <w:autoSpaceDE w:val="0"/>
              <w:autoSpaceDN w:val="0"/>
              <w:adjustRightInd w:val="0"/>
              <w:rPr>
                <w:rFonts w:ascii="Arial" w:hAnsi="Arial" w:cs="Arial"/>
                <w:iCs/>
                <w:sz w:val="18"/>
                <w:szCs w:val="18"/>
              </w:rPr>
            </w:pPr>
            <w:r>
              <w:rPr>
                <w:rFonts w:ascii="Arial" w:hAnsi="Arial" w:cs="Arial"/>
                <w:iCs/>
                <w:sz w:val="18"/>
                <w:szCs w:val="18"/>
              </w:rPr>
              <w:t xml:space="preserve">Students will not be isolated from the classroom and observations will be noted by a non-participant observer so attention will not be focused only on the focus group. </w:t>
            </w:r>
          </w:p>
          <w:p w:rsidR="009855C5" w:rsidRDefault="009855C5" w:rsidP="00CE6A02">
            <w:pPr>
              <w:autoSpaceDE w:val="0"/>
              <w:autoSpaceDN w:val="0"/>
              <w:adjustRightInd w:val="0"/>
              <w:rPr>
                <w:rFonts w:ascii="Arial" w:hAnsi="Arial" w:cs="Arial"/>
                <w:iCs/>
                <w:sz w:val="18"/>
                <w:szCs w:val="18"/>
              </w:rPr>
            </w:pPr>
            <w:r>
              <w:rPr>
                <w:rFonts w:ascii="Arial" w:hAnsi="Arial" w:cs="Arial"/>
                <w:iCs/>
                <w:sz w:val="18"/>
                <w:szCs w:val="18"/>
              </w:rPr>
              <w:t>Focus group will be referred to as Student A, B, and C.</w:t>
            </w:r>
          </w:p>
          <w:p w:rsidR="009855C5" w:rsidRDefault="009855C5" w:rsidP="00CE6A02">
            <w:pPr>
              <w:autoSpaceDE w:val="0"/>
              <w:autoSpaceDN w:val="0"/>
              <w:adjustRightInd w:val="0"/>
              <w:rPr>
                <w:rFonts w:ascii="Arial" w:hAnsi="Arial" w:cs="Arial"/>
                <w:iCs/>
                <w:sz w:val="18"/>
                <w:szCs w:val="18"/>
              </w:rPr>
            </w:pPr>
            <w:r>
              <w:rPr>
                <w:rFonts w:ascii="Arial" w:hAnsi="Arial" w:cs="Arial"/>
                <w:iCs/>
                <w:sz w:val="18"/>
                <w:szCs w:val="18"/>
              </w:rPr>
              <w:t xml:space="preserve">School policies will be adhered to in the unlikely event that a safeguarding issue is unveiled during focus group interview. </w:t>
            </w:r>
          </w:p>
          <w:p w:rsidR="007168DB" w:rsidRPr="009855C5" w:rsidRDefault="007168DB" w:rsidP="00CE6A02">
            <w:pPr>
              <w:autoSpaceDE w:val="0"/>
              <w:autoSpaceDN w:val="0"/>
              <w:adjustRightInd w:val="0"/>
              <w:rPr>
                <w:rFonts w:ascii="Arial" w:hAnsi="Arial" w:cs="Arial"/>
                <w:iCs/>
                <w:sz w:val="18"/>
                <w:szCs w:val="18"/>
              </w:rPr>
            </w:pPr>
            <w:r>
              <w:rPr>
                <w:rFonts w:ascii="Arial" w:hAnsi="Arial" w:cs="Arial"/>
                <w:iCs/>
                <w:sz w:val="18"/>
                <w:szCs w:val="18"/>
              </w:rPr>
              <w:t xml:space="preserve">Reassurance will be </w:t>
            </w:r>
            <w:proofErr w:type="gramStart"/>
            <w:r>
              <w:rPr>
                <w:rFonts w:ascii="Arial" w:hAnsi="Arial" w:cs="Arial"/>
                <w:iCs/>
                <w:sz w:val="18"/>
                <w:szCs w:val="18"/>
              </w:rPr>
              <w:t>provided that</w:t>
            </w:r>
            <w:proofErr w:type="gramEnd"/>
            <w:r>
              <w:rPr>
                <w:rFonts w:ascii="Arial" w:hAnsi="Arial" w:cs="Arial"/>
                <w:iCs/>
                <w:sz w:val="18"/>
                <w:szCs w:val="18"/>
              </w:rPr>
              <w:t xml:space="preserve"> there is no ‘correct’ answer to the questions being asked.</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Pr="004C3A0B" w:rsidRDefault="00A41032" w:rsidP="003257BD">
            <w:pPr>
              <w:rPr>
                <w:rFonts w:ascii="Arial" w:hAnsi="Arial" w:cs="Arial"/>
                <w:sz w:val="22"/>
                <w:szCs w:val="22"/>
              </w:rPr>
            </w:pPr>
            <w:r>
              <w:rPr>
                <w:rFonts w:ascii="Arial" w:hAnsi="Arial" w:cs="Arial"/>
                <w:sz w:val="22"/>
                <w:szCs w:val="22"/>
              </w:rPr>
              <w:t>N/A</w:t>
            </w: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7168DB" w:rsidRDefault="007168DB" w:rsidP="006F307C">
            <w:pPr>
              <w:autoSpaceDE w:val="0"/>
              <w:autoSpaceDN w:val="0"/>
              <w:adjustRightInd w:val="0"/>
              <w:rPr>
                <w:rFonts w:ascii="Arial" w:hAnsi="Arial" w:cs="Arial"/>
                <w:sz w:val="22"/>
                <w:szCs w:val="22"/>
              </w:rPr>
            </w:pPr>
            <w:r>
              <w:rPr>
                <w:rFonts w:ascii="Arial" w:hAnsi="Arial" w:cs="Arial"/>
                <w:sz w:val="22"/>
                <w:szCs w:val="22"/>
              </w:rPr>
              <w:t xml:space="preserve">Allegations from pupils in the classroom whilst completing the research. </w:t>
            </w:r>
          </w:p>
          <w:p w:rsidR="003257BD" w:rsidRDefault="00446FF8" w:rsidP="003257BD">
            <w:pPr>
              <w:rPr>
                <w:rFonts w:ascii="Arial" w:hAnsi="Arial" w:cs="Arial"/>
                <w:sz w:val="22"/>
                <w:szCs w:val="22"/>
              </w:rPr>
            </w:pPr>
            <w:r>
              <w:rPr>
                <w:rFonts w:ascii="Arial" w:hAnsi="Arial" w:cs="Arial"/>
                <w:sz w:val="22"/>
                <w:szCs w:val="22"/>
              </w:rPr>
              <w:t>Children who are</w:t>
            </w:r>
            <w:r w:rsidR="007168DB">
              <w:rPr>
                <w:rFonts w:ascii="Arial" w:hAnsi="Arial" w:cs="Arial"/>
                <w:sz w:val="22"/>
                <w:szCs w:val="22"/>
              </w:rPr>
              <w:t xml:space="preserve"> not </w:t>
            </w:r>
            <w:r>
              <w:rPr>
                <w:rFonts w:ascii="Arial" w:hAnsi="Arial" w:cs="Arial"/>
                <w:sz w:val="22"/>
                <w:szCs w:val="22"/>
              </w:rPr>
              <w:t xml:space="preserve">included in the focus group may </w:t>
            </w:r>
            <w:r w:rsidR="009855C5">
              <w:rPr>
                <w:rFonts w:ascii="Arial" w:hAnsi="Arial" w:cs="Arial"/>
                <w:sz w:val="22"/>
                <w:szCs w:val="22"/>
              </w:rPr>
              <w:t>feel t</w:t>
            </w:r>
            <w:r w:rsidR="007168DB">
              <w:rPr>
                <w:rFonts w:ascii="Arial" w:hAnsi="Arial" w:cs="Arial"/>
                <w:sz w:val="22"/>
                <w:szCs w:val="22"/>
              </w:rPr>
              <w:t>he other students</w:t>
            </w:r>
            <w:r w:rsidR="009855C5">
              <w:rPr>
                <w:rFonts w:ascii="Arial" w:hAnsi="Arial" w:cs="Arial"/>
                <w:sz w:val="22"/>
                <w:szCs w:val="22"/>
              </w:rPr>
              <w:t xml:space="preserve"> are favoured by researcher.</w:t>
            </w:r>
          </w:p>
          <w:p w:rsidR="003B3587" w:rsidRDefault="009855C5" w:rsidP="003257BD">
            <w:pPr>
              <w:rPr>
                <w:rFonts w:ascii="Arial" w:hAnsi="Arial" w:cs="Arial"/>
                <w:sz w:val="22"/>
                <w:szCs w:val="22"/>
              </w:rPr>
            </w:pPr>
            <w:r>
              <w:rPr>
                <w:rFonts w:ascii="Arial" w:hAnsi="Arial" w:cs="Arial"/>
                <w:sz w:val="22"/>
                <w:szCs w:val="22"/>
              </w:rPr>
              <w:t xml:space="preserve">Conflict of interest </w:t>
            </w:r>
          </w:p>
          <w:p w:rsidR="009855C5" w:rsidRDefault="009855C5" w:rsidP="003257BD">
            <w:pPr>
              <w:rPr>
                <w:rFonts w:ascii="Arial" w:hAnsi="Arial" w:cs="Arial"/>
                <w:sz w:val="22"/>
                <w:szCs w:val="22"/>
              </w:rPr>
            </w:pPr>
            <w:r>
              <w:rPr>
                <w:rFonts w:ascii="Arial" w:hAnsi="Arial" w:cs="Arial"/>
                <w:sz w:val="22"/>
                <w:szCs w:val="22"/>
              </w:rPr>
              <w:t>Event of absence/pupil withdrawal</w:t>
            </w:r>
          </w:p>
          <w:p w:rsidR="009855C5" w:rsidRDefault="007168DB" w:rsidP="003257BD">
            <w:pPr>
              <w:rPr>
                <w:rFonts w:ascii="Arial" w:hAnsi="Arial" w:cs="Arial"/>
                <w:sz w:val="22"/>
                <w:szCs w:val="22"/>
              </w:rPr>
            </w:pPr>
            <w:r>
              <w:rPr>
                <w:rFonts w:ascii="Arial" w:hAnsi="Arial" w:cs="Arial"/>
                <w:sz w:val="22"/>
                <w:szCs w:val="22"/>
              </w:rPr>
              <w:t xml:space="preserve">Possible bias in the recording of data due to the teacher’s relationship with the pupils.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B3587" w:rsidRDefault="003B3587" w:rsidP="003257BD">
            <w:pPr>
              <w:rPr>
                <w:rFonts w:ascii="Arial" w:hAnsi="Arial" w:cs="Arial"/>
                <w:sz w:val="22"/>
                <w:szCs w:val="22"/>
              </w:rPr>
            </w:pPr>
          </w:p>
          <w:p w:rsidR="003B3587" w:rsidRDefault="003B3587" w:rsidP="003257BD">
            <w:pPr>
              <w:rPr>
                <w:rFonts w:ascii="Arial" w:hAnsi="Arial" w:cs="Arial"/>
                <w:sz w:val="22"/>
                <w:szCs w:val="22"/>
              </w:rPr>
            </w:pPr>
            <w:r>
              <w:rPr>
                <w:rFonts w:ascii="Arial" w:hAnsi="Arial" w:cs="Arial"/>
                <w:sz w:val="22"/>
                <w:szCs w:val="22"/>
              </w:rPr>
              <w:t>Students will not be treated any differently to each other during the lesson.</w:t>
            </w:r>
          </w:p>
          <w:p w:rsidR="003B3587" w:rsidRDefault="003B3587" w:rsidP="003257BD">
            <w:pPr>
              <w:rPr>
                <w:rFonts w:ascii="Arial" w:hAnsi="Arial" w:cs="Arial"/>
                <w:sz w:val="22"/>
                <w:szCs w:val="22"/>
              </w:rPr>
            </w:pPr>
          </w:p>
          <w:p w:rsidR="003B3587" w:rsidRDefault="003B3587" w:rsidP="003257BD">
            <w:pPr>
              <w:rPr>
                <w:rFonts w:ascii="Arial" w:hAnsi="Arial" w:cs="Arial"/>
                <w:sz w:val="22"/>
                <w:szCs w:val="22"/>
              </w:rPr>
            </w:pPr>
            <w:r>
              <w:rPr>
                <w:rFonts w:ascii="Arial" w:hAnsi="Arial" w:cs="Arial"/>
                <w:sz w:val="22"/>
                <w:szCs w:val="22"/>
              </w:rPr>
              <w:t xml:space="preserve">No data will be embellished to fit the research question. </w:t>
            </w:r>
          </w:p>
          <w:p w:rsidR="007168DB" w:rsidRDefault="007168DB" w:rsidP="003257BD">
            <w:pPr>
              <w:rPr>
                <w:rFonts w:ascii="Arial" w:hAnsi="Arial" w:cs="Arial"/>
                <w:sz w:val="22"/>
                <w:szCs w:val="22"/>
              </w:rPr>
            </w:pPr>
            <w:r>
              <w:rPr>
                <w:rFonts w:ascii="Arial" w:hAnsi="Arial" w:cs="Arial"/>
                <w:sz w:val="22"/>
                <w:szCs w:val="22"/>
              </w:rPr>
              <w:t>I will have reserve students in mind to partake in the study if a student from the focus group is absent or withdraws consent.</w:t>
            </w:r>
          </w:p>
          <w:p w:rsidR="003257BD" w:rsidRDefault="00ED2831" w:rsidP="003257BD">
            <w:pPr>
              <w:rPr>
                <w:rFonts w:ascii="Arial" w:hAnsi="Arial" w:cs="Arial"/>
                <w:sz w:val="22"/>
                <w:szCs w:val="22"/>
              </w:rPr>
            </w:pPr>
            <w:r>
              <w:rPr>
                <w:rFonts w:ascii="Arial" w:hAnsi="Arial" w:cs="Arial"/>
                <w:sz w:val="22"/>
                <w:szCs w:val="22"/>
              </w:rPr>
              <w:t>Data will be recorded by a non-participant observer who is not teaching the lesson.</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9855C5" w:rsidP="003257BD">
            <w:pPr>
              <w:rPr>
                <w:rFonts w:ascii="Arial" w:hAnsi="Arial" w:cs="Arial"/>
                <w:sz w:val="22"/>
                <w:szCs w:val="22"/>
              </w:rPr>
            </w:pPr>
            <w:r>
              <w:rPr>
                <w:rFonts w:ascii="Arial" w:hAnsi="Arial" w:cs="Arial"/>
                <w:sz w:val="22"/>
                <w:szCs w:val="22"/>
              </w:rPr>
              <w:t>Must uphold the good name of the University.</w:t>
            </w:r>
          </w:p>
          <w:p w:rsidR="009855C5" w:rsidRDefault="009855C5" w:rsidP="003257BD">
            <w:pPr>
              <w:rPr>
                <w:rFonts w:ascii="Arial" w:hAnsi="Arial" w:cs="Arial"/>
                <w:sz w:val="22"/>
                <w:szCs w:val="22"/>
              </w:rPr>
            </w:pPr>
            <w:r>
              <w:rPr>
                <w:rFonts w:ascii="Arial" w:hAnsi="Arial" w:cs="Arial"/>
                <w:sz w:val="22"/>
                <w:szCs w:val="22"/>
              </w:rPr>
              <w:t xml:space="preserve">Do not falsify any data </w:t>
            </w:r>
            <w:r w:rsidR="007168DB">
              <w:rPr>
                <w:rFonts w:ascii="Arial" w:hAnsi="Arial" w:cs="Arial"/>
                <w:sz w:val="22"/>
                <w:szCs w:val="22"/>
              </w:rPr>
              <w:t>which could impact the representation and standards of the university.</w:t>
            </w:r>
          </w:p>
          <w:p w:rsidR="007168DB" w:rsidRDefault="007168DB" w:rsidP="003257BD">
            <w:pPr>
              <w:rPr>
                <w:rFonts w:ascii="Arial" w:hAnsi="Arial" w:cs="Arial"/>
                <w:sz w:val="22"/>
                <w:szCs w:val="22"/>
              </w:rPr>
            </w:pPr>
            <w:r>
              <w:rPr>
                <w:rFonts w:ascii="Arial" w:hAnsi="Arial" w:cs="Arial"/>
                <w:sz w:val="22"/>
                <w:szCs w:val="22"/>
              </w:rPr>
              <w:t xml:space="preserve">Not behaving in a way </w:t>
            </w:r>
            <w:r w:rsidR="003B3587">
              <w:rPr>
                <w:rFonts w:ascii="Arial" w:hAnsi="Arial" w:cs="Arial"/>
                <w:sz w:val="22"/>
                <w:szCs w:val="22"/>
              </w:rPr>
              <w:t>that can impact the relationship between the school and the university.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ED2831" w:rsidP="003257BD">
            <w:pPr>
              <w:rPr>
                <w:rFonts w:ascii="Arial" w:hAnsi="Arial" w:cs="Arial"/>
                <w:sz w:val="22"/>
                <w:szCs w:val="22"/>
              </w:rPr>
            </w:pPr>
            <w:r>
              <w:rPr>
                <w:rFonts w:ascii="Arial" w:hAnsi="Arial" w:cs="Arial"/>
                <w:sz w:val="22"/>
                <w:szCs w:val="22"/>
              </w:rPr>
              <w:t>Consent will be obtained from both students and guardians prior to the study to ensure ethical guidelines are followed. This will be requested professionally, and any questions posed by guardians will be welcomed.</w:t>
            </w:r>
          </w:p>
          <w:p w:rsidR="00ED2831" w:rsidRDefault="00ED2831" w:rsidP="003257BD">
            <w:pPr>
              <w:rPr>
                <w:rFonts w:ascii="Arial" w:hAnsi="Arial" w:cs="Arial"/>
                <w:sz w:val="22"/>
                <w:szCs w:val="22"/>
              </w:rPr>
            </w:pPr>
            <w:r>
              <w:rPr>
                <w:rFonts w:ascii="Arial" w:hAnsi="Arial" w:cs="Arial"/>
                <w:sz w:val="22"/>
                <w:szCs w:val="22"/>
              </w:rPr>
              <w:lastRenderedPageBreak/>
              <w:t xml:space="preserve">Lesson study will be arranged during normal class times to ensure minimal disruption to the timetable.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D6795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46FF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D6795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D6795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ED2831" w:rsidP="003257BD">
            <w:pPr>
              <w:rPr>
                <w:rFonts w:ascii="Arial" w:hAnsi="Arial" w:cs="Arial"/>
                <w:sz w:val="22"/>
                <w:szCs w:val="22"/>
              </w:rPr>
            </w:pPr>
            <w:r>
              <w:rPr>
                <w:rFonts w:ascii="Arial" w:hAnsi="Arial" w:cs="Arial"/>
                <w:sz w:val="22"/>
                <w:szCs w:val="22"/>
              </w:rPr>
              <w:t xml:space="preserve">Focus group will be interviewed at the end of the lesson study. Once the questions have been posed and answered the students will be informed this is the end of their involvement in the study and the raw data will be taken to analyse and reflect upon. </w:t>
            </w:r>
            <w:r w:rsidR="00D42B42">
              <w:rPr>
                <w:rFonts w:ascii="Arial" w:hAnsi="Arial" w:cs="Arial"/>
                <w:sz w:val="22"/>
                <w:szCs w:val="22"/>
              </w:rPr>
              <w:t xml:space="preserve">If requested, </w:t>
            </w:r>
            <w:r w:rsidR="00AB5122">
              <w:rPr>
                <w:rFonts w:ascii="Arial" w:hAnsi="Arial" w:cs="Arial"/>
                <w:sz w:val="22"/>
                <w:szCs w:val="22"/>
              </w:rPr>
              <w:t>parents/s</w:t>
            </w:r>
            <w:r w:rsidR="00D42B42">
              <w:rPr>
                <w:rFonts w:ascii="Arial" w:hAnsi="Arial" w:cs="Arial"/>
                <w:sz w:val="22"/>
                <w:szCs w:val="22"/>
              </w:rPr>
              <w:t>tudents will be informed of the completion of the research study</w:t>
            </w:r>
            <w:r w:rsidR="00AB5122">
              <w:rPr>
                <w:rFonts w:ascii="Arial" w:hAnsi="Arial" w:cs="Arial"/>
                <w:sz w:val="22"/>
                <w:szCs w:val="22"/>
              </w:rPr>
              <w:t xml:space="preserve"> and will be able to view a copy of the processed data.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D42B42" w:rsidRDefault="00D42B42" w:rsidP="003257BD">
            <w:pPr>
              <w:rPr>
                <w:rFonts w:ascii="Arial" w:hAnsi="Arial" w:cs="Arial"/>
                <w:sz w:val="22"/>
                <w:szCs w:val="22"/>
              </w:rPr>
            </w:pPr>
            <w:r>
              <w:rPr>
                <w:rFonts w:ascii="Arial" w:hAnsi="Arial" w:cs="Arial"/>
                <w:sz w:val="22"/>
                <w:szCs w:val="22"/>
              </w:rPr>
              <w:t xml:space="preserve">An information letter and consent form will be sent home with pupils to gain permission from their guardians to possibly partake in the lesson observation. Forms will need to be completed by guardians and returned to myself at the earliest convenience.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D42B42" w:rsidRDefault="003B3587" w:rsidP="003257BD">
            <w:pPr>
              <w:rPr>
                <w:rFonts w:ascii="Arial" w:hAnsi="Arial" w:cs="Arial"/>
                <w:sz w:val="22"/>
                <w:szCs w:val="22"/>
              </w:rPr>
            </w:pPr>
            <w:r>
              <w:rPr>
                <w:rFonts w:ascii="Arial" w:hAnsi="Arial" w:cs="Arial"/>
                <w:sz w:val="22"/>
                <w:szCs w:val="22"/>
              </w:rPr>
              <w:t>The</w:t>
            </w:r>
            <w:r w:rsidR="00AB5122">
              <w:rPr>
                <w:rFonts w:ascii="Arial" w:hAnsi="Arial" w:cs="Arial"/>
                <w:sz w:val="22"/>
                <w:szCs w:val="22"/>
              </w:rPr>
              <w:t xml:space="preserve"> UWTSD</w:t>
            </w:r>
            <w:r>
              <w:rPr>
                <w:rFonts w:ascii="Arial" w:hAnsi="Arial" w:cs="Arial"/>
                <w:sz w:val="22"/>
                <w:szCs w:val="22"/>
              </w:rPr>
              <w:t xml:space="preserve"> University guidelines as well as BERA guidelines will be followed to ensure anonymity is maintained. No names or personal information will be used during the research study, therefore there will be no way to identify which students are part of the focus group. Confidentiality will be maintained as the data gathered will be used purely for the research study, as outlined in the consent form which participants will need to agree prior to the study. </w:t>
            </w:r>
          </w:p>
          <w:p w:rsidR="00D42B42" w:rsidRDefault="00D42B42" w:rsidP="003257BD">
            <w:pPr>
              <w:rPr>
                <w:rFonts w:ascii="Arial" w:hAnsi="Arial" w:cs="Arial"/>
                <w:sz w:val="22"/>
                <w:szCs w:val="22"/>
              </w:rPr>
            </w:pPr>
            <w:r>
              <w:rPr>
                <w:rFonts w:ascii="Arial" w:hAnsi="Arial" w:cs="Arial"/>
                <w:sz w:val="22"/>
                <w:szCs w:val="22"/>
              </w:rPr>
              <w:t>Returned consent forms will be stored in a locked drawer within the school vicinit</w:t>
            </w:r>
            <w:r w:rsidR="00AB5122">
              <w:rPr>
                <w:rFonts w:ascii="Arial" w:hAnsi="Arial" w:cs="Arial"/>
                <w:sz w:val="22"/>
                <w:szCs w:val="22"/>
              </w:rPr>
              <w:t xml:space="preserve">y to ensure no data is kept confidential.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AB5122" w:rsidP="00065801">
      <w:pPr>
        <w:rPr>
          <w:rFonts w:ascii="Arial" w:hAnsi="Arial" w:cs="Arial"/>
          <w:b/>
          <w:sz w:val="22"/>
          <w:szCs w:val="22"/>
        </w:rPr>
      </w:pPr>
      <w:r>
        <w:rPr>
          <w:rFonts w:ascii="Arial" w:hAnsi="Arial" w:cs="Arial"/>
          <w:noProof/>
          <w:sz w:val="22"/>
          <w:szCs w:val="22"/>
        </w:rPr>
        <w:lastRenderedPageBreak/>
        <mc:AlternateContent>
          <mc:Choice Requires="wps">
            <w:drawing>
              <wp:anchor distT="0" distB="0" distL="114300" distR="114300" simplePos="0" relativeHeight="251659264" behindDoc="1" locked="0" layoutInCell="1" allowOverlap="1">
                <wp:simplePos x="0" y="0"/>
                <wp:positionH relativeFrom="column">
                  <wp:posOffset>391795</wp:posOffset>
                </wp:positionH>
                <wp:positionV relativeFrom="paragraph">
                  <wp:posOffset>-125730</wp:posOffset>
                </wp:positionV>
                <wp:extent cx="203200" cy="17780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203200" cy="177800"/>
                        </a:xfrm>
                        <a:prstGeom prst="rect">
                          <a:avLst/>
                        </a:prstGeom>
                        <a:solidFill>
                          <a:schemeClr val="lt1"/>
                        </a:solidFill>
                        <a:ln w="12700">
                          <a:solidFill>
                            <a:schemeClr val="tx1"/>
                          </a:solidFill>
                        </a:ln>
                      </wps:spPr>
                      <wps:txbx>
                        <w:txbxContent>
                          <w:p w:rsidR="00D67954" w:rsidRDefault="00D679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85pt;margin-top:-9.9pt;width:16pt;height: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" fillcolor="white [3201]" strokecolor="black [3213]" strokeweight="1pt">
                <v:textbox>
                  <w:txbxContent>
                    <w:p w:rsidR="00D67954" w:rsidRDefault="00D67954"/>
                  </w:txbxContent>
                </v:textbox>
              </v:shape>
            </w:pict>
          </mc:Fallback>
        </mc:AlternateContent>
      </w:r>
      <w:r w:rsidR="00CE6A02"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B903D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784471460"/>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AB5122" w:rsidRDefault="00AB5122" w:rsidP="00AB5122">
            <w:pPr>
              <w:rPr>
                <w:rFonts w:ascii="Arial" w:hAnsi="Arial" w:cs="Arial"/>
                <w:sz w:val="22"/>
                <w:szCs w:val="22"/>
              </w:rPr>
            </w:pPr>
            <w:r>
              <w:rPr>
                <w:rFonts w:ascii="Arial" w:hAnsi="Arial" w:cs="Arial"/>
                <w:sz w:val="22"/>
                <w:szCs w:val="22"/>
              </w:rPr>
              <w:t xml:space="preserve">     </w:t>
            </w:r>
            <w:sdt>
              <w:sdtPr>
                <w:rPr>
                  <w:rFonts w:ascii="Arial" w:hAnsi="Arial" w:cs="Arial"/>
                  <w:b/>
                  <w:bCs/>
                  <w:sz w:val="22"/>
                  <w:szCs w:val="22"/>
                </w:rPr>
                <w:id w:val="-1906523879"/>
                <w14:checkbox>
                  <w14:checked w14:val="0"/>
                  <w14:checkedState w14:val="2612" w14:font="MS Gothic"/>
                  <w14:uncheckedState w14:val="2610" w14:font="MS Gothic"/>
                </w14:checkbox>
              </w:sdtPr>
              <w:sdtContent>
                <w:r w:rsidR="00B903D8">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B903D8" w:rsidRDefault="003257BD" w:rsidP="003257BD">
            <w:pPr>
              <w:rPr>
                <w:rFonts w:ascii="Arial" w:hAnsi="Arial" w:cs="Arial"/>
                <w:color w:val="FF0000"/>
                <w:sz w:val="24"/>
                <w:szCs w:val="24"/>
              </w:rPr>
            </w:pPr>
          </w:p>
          <w:p w:rsidR="003257BD" w:rsidRPr="00B903D8" w:rsidRDefault="00B903D8" w:rsidP="003257BD">
            <w:pPr>
              <w:rPr>
                <w:rFonts w:ascii="Arial" w:hAnsi="Arial" w:cs="Arial"/>
                <w:color w:val="FF0000"/>
                <w:sz w:val="22"/>
                <w:szCs w:val="22"/>
              </w:rPr>
            </w:pPr>
            <w:r w:rsidRPr="00B903D8">
              <w:rPr>
                <w:rFonts w:ascii="Arial" w:hAnsi="Arial" w:cs="Arial"/>
                <w:color w:val="FF0000"/>
                <w:sz w:val="22"/>
                <w:szCs w:val="22"/>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D67954" w:rsidP="00947984">
            <w:pPr>
              <w:pStyle w:val="NormalWeb"/>
              <w:autoSpaceDE w:val="0"/>
              <w:autoSpaceDN w:val="0"/>
              <w:adjustRightInd w:val="0"/>
              <w:jc w:val="center"/>
            </w:pPr>
            <w:sdt>
              <w:sdtPr>
                <w:rPr>
                  <w:rFonts w:ascii="Arial" w:hAnsi="Arial" w:cs="Arial"/>
                  <w:b/>
                  <w:bCs/>
                  <w:sz w:val="22"/>
                  <w:szCs w:val="22"/>
                </w:rPr>
                <w:id w:val="914746653"/>
                <w14:checkbox>
                  <w14:checked w14:val="1"/>
                  <w14:checkedState w14:val="2612" w14:font="MS Gothic"/>
                  <w14:uncheckedState w14:val="2610" w14:font="MS Gothic"/>
                </w14:checkbox>
              </w:sdtPr>
              <w:sdtContent>
                <w:r w:rsidR="00B903D8">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B903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B903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B903D8" w:rsidRDefault="00B903D8" w:rsidP="00B903D8">
            <w:pPr>
              <w:autoSpaceDE w:val="0"/>
              <w:autoSpaceDN w:val="0"/>
              <w:adjustRightInd w:val="0"/>
              <w:rPr>
                <w:rFonts w:ascii="Arial" w:hAnsi="Arial" w:cs="Arial"/>
                <w:color w:val="FF0000"/>
                <w:sz w:val="22"/>
                <w:szCs w:val="22"/>
              </w:rPr>
            </w:pPr>
            <w:r w:rsidRPr="00B903D8">
              <w:rPr>
                <w:rFonts w:ascii="Calibri" w:hAnsi="Calibri" w:cs="Calibri"/>
                <w:color w:val="FF0000"/>
                <w:sz w:val="27"/>
                <w:szCs w:val="27"/>
                <w:shd w:val="clear" w:color="auto" w:fill="FFFFFF"/>
              </w:rPr>
              <w:lastRenderedPageBreak/>
              <w:t> </w:t>
            </w:r>
            <w:r w:rsidRPr="00B903D8">
              <w:rPr>
                <w:rFonts w:ascii="Arial" w:hAnsi="Arial" w:cs="Arial"/>
                <w:color w:val="FF0000"/>
                <w:sz w:val="22"/>
                <w:szCs w:val="22"/>
              </w:rPr>
              <w:t xml:space="preserve">The </w:t>
            </w:r>
            <w:r w:rsidRPr="00B903D8">
              <w:rPr>
                <w:rFonts w:ascii="Arial" w:hAnsi="Arial" w:cs="Arial"/>
                <w:color w:val="FF0000"/>
                <w:sz w:val="22"/>
                <w:szCs w:val="22"/>
              </w:rPr>
              <w:t>paper copies of consent forms</w:t>
            </w:r>
            <w:r w:rsidRPr="00B903D8">
              <w:rPr>
                <w:rFonts w:ascii="Arial" w:hAnsi="Arial" w:cs="Arial"/>
                <w:color w:val="FF0000"/>
                <w:sz w:val="22"/>
                <w:szCs w:val="22"/>
              </w:rPr>
              <w:t xml:space="preserve"> will be stored in a locked drawer in the school vicinity. These will be kept until the research is completed</w:t>
            </w:r>
            <w:r w:rsidRPr="00B903D8">
              <w:rPr>
                <w:rFonts w:ascii="Arial" w:hAnsi="Arial" w:cs="Arial"/>
                <w:color w:val="FF0000"/>
                <w:sz w:val="22"/>
                <w:szCs w:val="22"/>
              </w:rPr>
              <w:t xml:space="preserve"> and the final examination board has met and agreed the module marks</w:t>
            </w:r>
            <w:r w:rsidRPr="00B903D8">
              <w:rPr>
                <w:rFonts w:ascii="Arial" w:hAnsi="Arial" w:cs="Arial"/>
                <w:color w:val="FF0000"/>
                <w:sz w:val="22"/>
                <w:szCs w:val="22"/>
              </w:rPr>
              <w:t xml:space="preserve"> on 21</w:t>
            </w:r>
            <w:r w:rsidRPr="00B903D8">
              <w:rPr>
                <w:rFonts w:ascii="Arial" w:hAnsi="Arial" w:cs="Arial"/>
                <w:color w:val="FF0000"/>
                <w:sz w:val="22"/>
                <w:szCs w:val="22"/>
                <w:vertAlign w:val="superscript"/>
              </w:rPr>
              <w:t>st</w:t>
            </w:r>
            <w:r w:rsidRPr="00B903D8">
              <w:rPr>
                <w:rFonts w:ascii="Arial" w:hAnsi="Arial" w:cs="Arial"/>
                <w:color w:val="FF0000"/>
                <w:sz w:val="22"/>
                <w:szCs w:val="22"/>
              </w:rPr>
              <w:t xml:space="preserve"> February, after this date it will be destroyed.</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Pr="003F251A" w:rsidRDefault="00B903D8" w:rsidP="003257BD">
            <w:pPr>
              <w:autoSpaceDE w:val="0"/>
              <w:autoSpaceDN w:val="0"/>
              <w:adjustRightInd w:val="0"/>
              <w:rPr>
                <w:rFonts w:ascii="Arial" w:hAnsi="Arial" w:cs="Arial"/>
                <w:color w:val="FF0000"/>
                <w:sz w:val="22"/>
                <w:szCs w:val="22"/>
              </w:rPr>
            </w:pPr>
            <w:r w:rsidRPr="003F251A">
              <w:rPr>
                <w:rFonts w:ascii="Arial" w:hAnsi="Arial" w:cs="Arial"/>
                <w:color w:val="FF0000"/>
                <w:sz w:val="22"/>
                <w:szCs w:val="22"/>
              </w:rPr>
              <w:t xml:space="preserve">Myself and my two research partners will have access to the data of this study.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7811D0" w:rsidRDefault="007811D0" w:rsidP="007811D0">
            <w:pPr>
              <w:autoSpaceDE w:val="0"/>
              <w:autoSpaceDN w:val="0"/>
              <w:adjustRightInd w:val="0"/>
              <w:rPr>
                <w:rFonts w:ascii="Arial" w:hAnsi="Arial" w:cs="Arial"/>
                <w:sz w:val="22"/>
                <w:szCs w:val="22"/>
              </w:rPr>
            </w:pPr>
            <w:r w:rsidRPr="003F251A">
              <w:rPr>
                <w:rFonts w:ascii="Arial" w:hAnsi="Arial" w:cs="Arial"/>
                <w:color w:val="FF0000"/>
                <w:sz w:val="22"/>
                <w:szCs w:val="22"/>
              </w:rPr>
              <w:t xml:space="preserve">The researcher will have sole access </w:t>
            </w:r>
            <w:r w:rsidR="003F251A" w:rsidRPr="003F251A">
              <w:rPr>
                <w:rFonts w:ascii="Arial" w:hAnsi="Arial" w:cs="Arial"/>
                <w:color w:val="FF0000"/>
                <w:sz w:val="22"/>
                <w:szCs w:val="22"/>
              </w:rPr>
              <w:t>and control of</w:t>
            </w:r>
            <w:r w:rsidRPr="003F251A">
              <w:rPr>
                <w:rFonts w:ascii="Arial" w:hAnsi="Arial" w:cs="Arial"/>
                <w:color w:val="FF0000"/>
                <w:sz w:val="22"/>
                <w:szCs w:val="22"/>
              </w:rPr>
              <w:t xml:space="preserve"> the data </w:t>
            </w:r>
            <w:r w:rsidR="003F251A" w:rsidRPr="003F251A">
              <w:rPr>
                <w:rFonts w:ascii="Arial" w:hAnsi="Arial" w:cs="Arial"/>
                <w:color w:val="FF0000"/>
                <w:sz w:val="22"/>
                <w:szCs w:val="22"/>
              </w:rPr>
              <w:t>in</w:t>
            </w:r>
            <w:r w:rsidRPr="003F251A">
              <w:rPr>
                <w:rFonts w:ascii="Arial" w:hAnsi="Arial" w:cs="Arial"/>
                <w:color w:val="FF0000"/>
                <w:sz w:val="22"/>
                <w:szCs w:val="22"/>
              </w:rPr>
              <w:t xml:space="preserve"> this study</w:t>
            </w:r>
            <w:r>
              <w:rPr>
                <w:rFonts w:ascii="Arial" w:hAnsi="Arial" w:cs="Arial"/>
                <w:sz w:val="22"/>
                <w:szCs w:val="22"/>
              </w:rPr>
              <w:t xml:space="preserve">. </w:t>
            </w:r>
          </w:p>
          <w:p w:rsidR="003257BD" w:rsidRPr="00354F34" w:rsidRDefault="003257BD" w:rsidP="003257BD">
            <w:pPr>
              <w:autoSpaceDE w:val="0"/>
              <w:autoSpaceDN w:val="0"/>
              <w:adjustRightInd w:val="0"/>
              <w:rPr>
                <w:rFonts w:ascii="Arial" w:hAnsi="Arial" w:cs="Arial"/>
                <w:sz w:val="22"/>
                <w:szCs w:val="22"/>
              </w:rPr>
            </w:pPr>
            <w:bookmarkStart w:id="0" w:name="_GoBack"/>
            <w:bookmarkEnd w:id="0"/>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7811D0" w:rsidRPr="00354F34" w:rsidRDefault="007811D0" w:rsidP="003257BD">
            <w:pPr>
              <w:autoSpaceDE w:val="0"/>
              <w:autoSpaceDN w:val="0"/>
              <w:adjustRightInd w:val="0"/>
              <w:rPr>
                <w:rFonts w:ascii="Arial" w:hAnsi="Arial" w:cs="Arial"/>
                <w:sz w:val="22"/>
                <w:szCs w:val="22"/>
              </w:rPr>
            </w:pPr>
            <w:r>
              <w:rPr>
                <w:rFonts w:ascii="Arial" w:hAnsi="Arial" w:cs="Arial"/>
                <w:sz w:val="22"/>
                <w:szCs w:val="22"/>
              </w:rPr>
              <w:t>The data will be stored in a locked drawer in the school vicinity along with the consent forms. These will be kept until the research is completed on 21</w:t>
            </w:r>
            <w:r w:rsidRPr="007811D0">
              <w:rPr>
                <w:rFonts w:ascii="Arial" w:hAnsi="Arial" w:cs="Arial"/>
                <w:sz w:val="22"/>
                <w:szCs w:val="22"/>
                <w:vertAlign w:val="superscript"/>
              </w:rPr>
              <w:t>st</w:t>
            </w:r>
            <w:r>
              <w:rPr>
                <w:rFonts w:ascii="Arial" w:hAnsi="Arial" w:cs="Arial"/>
                <w:sz w:val="22"/>
                <w:szCs w:val="22"/>
              </w:rPr>
              <w:t xml:space="preserve"> February, after this date it will be destroyed.</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6795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811D0">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D6795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6795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811D0">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D6795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7811D0" w:rsidP="00694EA8">
            <w:pPr>
              <w:spacing w:before="100" w:beforeAutospacing="1" w:after="100" w:afterAutospacing="1"/>
              <w:rPr>
                <w:rFonts w:ascii="Arial" w:hAnsi="Arial" w:cs="Arial"/>
                <w:sz w:val="22"/>
                <w:szCs w:val="22"/>
              </w:rPr>
            </w:pPr>
            <w:r>
              <w:rPr>
                <w:rFonts w:ascii="Arial" w:hAnsi="Arial" w:cs="Arial"/>
                <w:sz w:val="22"/>
                <w:szCs w:val="22"/>
              </w:rPr>
              <w:t>Emily Timpson</w:t>
            </w:r>
          </w:p>
        </w:tc>
        <w:tc>
          <w:tcPr>
            <w:tcW w:w="2239" w:type="dxa"/>
            <w:vAlign w:val="center"/>
          </w:tcPr>
          <w:p w:rsidR="0092487B" w:rsidRPr="007811D0"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811D0">
              <w:rPr>
                <w:rFonts w:ascii="Arial" w:hAnsi="Arial" w:cs="Arial"/>
                <w:b/>
                <w:bCs/>
                <w:sz w:val="22"/>
                <w:szCs w:val="22"/>
              </w:rPr>
              <w:b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277703"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r w:rsidR="007811D0">
              <w:rPr>
                <w:rFonts w:ascii="Arial" w:hAnsi="Arial" w:cs="Arial"/>
                <w:b/>
                <w:bCs/>
              </w:rPr>
              <w:br/>
            </w:r>
            <w:r w:rsidR="007811D0">
              <w:rPr>
                <w:rFonts w:ascii="Arial" w:hAnsi="Arial" w:cs="Arial"/>
              </w:rPr>
              <w:t>17/12/2019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277703" w:rsidP="0092487B">
            <w:pPr>
              <w:pStyle w:val="ListParagraph"/>
              <w:ind w:left="0"/>
              <w:rPr>
                <w:rFonts w:ascii="Arial" w:hAnsi="Arial" w:cs="Arial"/>
              </w:rPr>
            </w:pPr>
            <w:r>
              <w:rPr>
                <w:rFonts w:ascii="Arial" w:hAnsi="Arial" w:cs="Arial"/>
              </w:rPr>
              <w:t>Catherine Morgan</w:t>
            </w: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7811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7811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7811D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811D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27770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27770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27770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sectPr w:rsidR="00425DA7" w:rsidSect="00264FB5">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0906" w:rsidRDefault="006A0906" w:rsidP="00390251">
      <w:r>
        <w:separator/>
      </w:r>
    </w:p>
    <w:p w:rsidR="006A0906" w:rsidRDefault="006A0906"/>
  </w:endnote>
  <w:endnote w:type="continuationSeparator" w:id="0">
    <w:p w:rsidR="006A0906" w:rsidRDefault="006A0906" w:rsidP="00390251">
      <w:r>
        <w:continuationSeparator/>
      </w:r>
    </w:p>
    <w:p w:rsidR="006A0906" w:rsidRDefault="006A09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54" w:rsidRDefault="00D6795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0906" w:rsidRDefault="006A0906" w:rsidP="00390251">
      <w:r>
        <w:separator/>
      </w:r>
    </w:p>
    <w:p w:rsidR="006A0906" w:rsidRDefault="006A0906"/>
  </w:footnote>
  <w:footnote w:type="continuationSeparator" w:id="0">
    <w:p w:rsidR="006A0906" w:rsidRDefault="006A0906" w:rsidP="00390251">
      <w:r>
        <w:continuationSeparator/>
      </w:r>
    </w:p>
    <w:p w:rsidR="006A0906" w:rsidRDefault="006A09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54" w:rsidRPr="00965F27" w:rsidRDefault="00D6795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41B"/>
    <w:rsid w:val="00126B4D"/>
    <w:rsid w:val="001312E4"/>
    <w:rsid w:val="00134CBC"/>
    <w:rsid w:val="00137BB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4FB5"/>
    <w:rsid w:val="002657B4"/>
    <w:rsid w:val="00266AB2"/>
    <w:rsid w:val="00272EE5"/>
    <w:rsid w:val="00277703"/>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27973"/>
    <w:rsid w:val="003302A1"/>
    <w:rsid w:val="00331A88"/>
    <w:rsid w:val="00332956"/>
    <w:rsid w:val="003505BC"/>
    <w:rsid w:val="00354F34"/>
    <w:rsid w:val="00361382"/>
    <w:rsid w:val="00390251"/>
    <w:rsid w:val="00392D9A"/>
    <w:rsid w:val="00397B49"/>
    <w:rsid w:val="003A09CB"/>
    <w:rsid w:val="003A5C91"/>
    <w:rsid w:val="003B3587"/>
    <w:rsid w:val="003B4D13"/>
    <w:rsid w:val="003B7AA2"/>
    <w:rsid w:val="003C07E3"/>
    <w:rsid w:val="003C31F5"/>
    <w:rsid w:val="003C5BF3"/>
    <w:rsid w:val="003C7018"/>
    <w:rsid w:val="003C76B6"/>
    <w:rsid w:val="003D2A20"/>
    <w:rsid w:val="003D6F95"/>
    <w:rsid w:val="003F088B"/>
    <w:rsid w:val="003F251A"/>
    <w:rsid w:val="00413863"/>
    <w:rsid w:val="00413EEB"/>
    <w:rsid w:val="0041408E"/>
    <w:rsid w:val="0041420E"/>
    <w:rsid w:val="00424773"/>
    <w:rsid w:val="00425DA7"/>
    <w:rsid w:val="0042679B"/>
    <w:rsid w:val="00430FA4"/>
    <w:rsid w:val="00442053"/>
    <w:rsid w:val="00442954"/>
    <w:rsid w:val="00446FF8"/>
    <w:rsid w:val="0045485F"/>
    <w:rsid w:val="00462069"/>
    <w:rsid w:val="004632AA"/>
    <w:rsid w:val="00476398"/>
    <w:rsid w:val="0047697E"/>
    <w:rsid w:val="0048134A"/>
    <w:rsid w:val="00481C8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07896"/>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38C"/>
    <w:rsid w:val="005A76DA"/>
    <w:rsid w:val="005B52AE"/>
    <w:rsid w:val="005D6613"/>
    <w:rsid w:val="005E25AC"/>
    <w:rsid w:val="005E44E9"/>
    <w:rsid w:val="005E4987"/>
    <w:rsid w:val="005F4E36"/>
    <w:rsid w:val="005F677A"/>
    <w:rsid w:val="00601BEA"/>
    <w:rsid w:val="00601C36"/>
    <w:rsid w:val="00602825"/>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0906"/>
    <w:rsid w:val="006B1685"/>
    <w:rsid w:val="006B2810"/>
    <w:rsid w:val="006C1FDD"/>
    <w:rsid w:val="006D29FD"/>
    <w:rsid w:val="006D3C97"/>
    <w:rsid w:val="006D4BBB"/>
    <w:rsid w:val="006E0AB0"/>
    <w:rsid w:val="006E1992"/>
    <w:rsid w:val="006F307C"/>
    <w:rsid w:val="006F4828"/>
    <w:rsid w:val="00700361"/>
    <w:rsid w:val="00702B32"/>
    <w:rsid w:val="007055BC"/>
    <w:rsid w:val="007168DB"/>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1D0"/>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5605"/>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AB7"/>
    <w:rsid w:val="008732E0"/>
    <w:rsid w:val="008A277A"/>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55C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103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5122"/>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5F64"/>
    <w:rsid w:val="00B3672F"/>
    <w:rsid w:val="00B44647"/>
    <w:rsid w:val="00B465A5"/>
    <w:rsid w:val="00B51F90"/>
    <w:rsid w:val="00B57F60"/>
    <w:rsid w:val="00B6265F"/>
    <w:rsid w:val="00B640BB"/>
    <w:rsid w:val="00B65EC6"/>
    <w:rsid w:val="00B70B72"/>
    <w:rsid w:val="00B71FC2"/>
    <w:rsid w:val="00B72775"/>
    <w:rsid w:val="00B7542F"/>
    <w:rsid w:val="00B7789F"/>
    <w:rsid w:val="00B903D8"/>
    <w:rsid w:val="00B90B2A"/>
    <w:rsid w:val="00B91DEA"/>
    <w:rsid w:val="00B93605"/>
    <w:rsid w:val="00BA1A32"/>
    <w:rsid w:val="00BA346E"/>
    <w:rsid w:val="00BB145B"/>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2B42"/>
    <w:rsid w:val="00D452E9"/>
    <w:rsid w:val="00D47308"/>
    <w:rsid w:val="00D50372"/>
    <w:rsid w:val="00D6035B"/>
    <w:rsid w:val="00D61E87"/>
    <w:rsid w:val="00D651BE"/>
    <w:rsid w:val="00D661EC"/>
    <w:rsid w:val="00D67954"/>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05DB"/>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2831"/>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23668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70F007A-309D-4F1E-BA60-EF624DE5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5695</TotalTime>
  <Pages>16</Pages>
  <Words>4134</Words>
  <Characters>23568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27647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Timpson (1903512)</cp:lastModifiedBy>
  <cp:revision>7</cp:revision>
  <cp:lastPrinted>2019-12-16T21:26:00Z</cp:lastPrinted>
  <dcterms:created xsi:type="dcterms:W3CDTF">2019-12-17T12:10:00Z</dcterms:created>
  <dcterms:modified xsi:type="dcterms:W3CDTF">2020-01-19T16:04:00Z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