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50973394"/>
        <w:docPartObj>
          <w:docPartGallery w:val="Cover Pages"/>
          <w:docPartUnique/>
        </w:docPartObj>
      </w:sdtPr>
      <w:sdtEndPr>
        <w:rPr>
          <w:rFonts w:ascii="Arial" w:eastAsia="Calibri" w:hAnsi="Arial" w:cs="Arial"/>
          <w:color w:val="auto"/>
          <w:sz w:val="24"/>
          <w:szCs w:val="24"/>
        </w:rPr>
      </w:sdtEndPr>
      <w:sdtContent>
        <w:p w14:paraId="1C89F46D" w14:textId="035D3EC8" w:rsidR="005D58B1" w:rsidRDefault="005D58B1">
          <w:pPr>
            <w:pStyle w:val="NoSpacing"/>
            <w:spacing w:before="1540" w:after="240"/>
            <w:jc w:val="center"/>
            <w:rPr>
              <w:color w:val="4472C4" w:themeColor="accent1"/>
            </w:rPr>
          </w:pPr>
          <w:r>
            <w:rPr>
              <w:noProof/>
              <w:color w:val="4472C4" w:themeColor="accent1"/>
            </w:rPr>
            <w:drawing>
              <wp:inline distT="0" distB="0" distL="0" distR="0" wp14:anchorId="46BA9D7A" wp14:editId="00383E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sz w:val="52"/>
              <w:szCs w:val="52"/>
            </w:rPr>
            <w:alias w:val="Title"/>
            <w:tag w:val=""/>
            <w:id w:val="1735040861"/>
            <w:placeholder>
              <w:docPart w:val="3AAC32C17C994DD9915072A6159E6C40"/>
            </w:placeholder>
            <w:dataBinding w:prefixMappings="xmlns:ns0='http://purl.org/dc/elements/1.1/' xmlns:ns1='http://schemas.openxmlformats.org/package/2006/metadata/core-properties' " w:xpath="/ns1:coreProperties[1]/ns0:title[1]" w:storeItemID="{6C3C8BC8-F283-45AE-878A-BAB7291924A1}"/>
            <w:text/>
          </w:sdtPr>
          <w:sdtContent>
            <w:p w14:paraId="7372BD68" w14:textId="2E81CB6F" w:rsidR="005D58B1" w:rsidRDefault="005D58B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A6391">
                <w:rPr>
                  <w:rFonts w:asciiTheme="majorHAnsi" w:eastAsiaTheme="majorEastAsia" w:hAnsiTheme="majorHAnsi" w:cstheme="majorBidi"/>
                  <w:b/>
                  <w:bCs/>
                  <w:caps/>
                  <w:sz w:val="52"/>
                  <w:szCs w:val="52"/>
                </w:rPr>
                <w:t xml:space="preserve">hotel standards , reputation management , building and </w:t>
              </w:r>
              <w:r w:rsidR="00CA6391" w:rsidRPr="00CA6391">
                <w:rPr>
                  <w:rFonts w:asciiTheme="majorHAnsi" w:eastAsiaTheme="majorEastAsia" w:hAnsiTheme="majorHAnsi" w:cstheme="majorBidi"/>
                  <w:b/>
                  <w:bCs/>
                  <w:caps/>
                  <w:sz w:val="52"/>
                  <w:szCs w:val="52"/>
                </w:rPr>
                <w:t>retaining cust</w:t>
              </w:r>
              <w:r w:rsidR="00CA6391">
                <w:rPr>
                  <w:rFonts w:asciiTheme="majorHAnsi" w:eastAsiaTheme="majorEastAsia" w:hAnsiTheme="majorHAnsi" w:cstheme="majorBidi"/>
                  <w:b/>
                  <w:bCs/>
                  <w:caps/>
                  <w:sz w:val="52"/>
                  <w:szCs w:val="52"/>
                </w:rPr>
                <w:t>o</w:t>
              </w:r>
              <w:r w:rsidR="00CA6391" w:rsidRPr="00CA6391">
                <w:rPr>
                  <w:rFonts w:asciiTheme="majorHAnsi" w:eastAsiaTheme="majorEastAsia" w:hAnsiTheme="majorHAnsi" w:cstheme="majorBidi"/>
                  <w:b/>
                  <w:bCs/>
                  <w:caps/>
                  <w:sz w:val="52"/>
                  <w:szCs w:val="52"/>
                </w:rPr>
                <w:t xml:space="preserve">mer loyalty </w:t>
              </w:r>
            </w:p>
          </w:sdtContent>
        </w:sdt>
        <w:sdt>
          <w:sdtPr>
            <w:rPr>
              <w:color w:val="4472C4" w:themeColor="accent1"/>
              <w:sz w:val="28"/>
              <w:szCs w:val="28"/>
            </w:rPr>
            <w:alias w:val="Subtitle"/>
            <w:tag w:val=""/>
            <w:id w:val="328029620"/>
            <w:placeholder>
              <w:docPart w:val="56815F7415ED4EC986C517DD2186A1F8"/>
            </w:placeholder>
            <w:showingPlcHdr/>
            <w:dataBinding w:prefixMappings="xmlns:ns0='http://purl.org/dc/elements/1.1/' xmlns:ns1='http://schemas.openxmlformats.org/package/2006/metadata/core-properties' " w:xpath="/ns1:coreProperties[1]/ns0:subject[1]" w:storeItemID="{6C3C8BC8-F283-45AE-878A-BAB7291924A1}"/>
            <w:text/>
          </w:sdtPr>
          <w:sdtContent>
            <w:p w14:paraId="13D93E63" w14:textId="2641E0BB" w:rsidR="005D58B1" w:rsidRDefault="00CA6391">
              <w:pPr>
                <w:pStyle w:val="NoSpacing"/>
                <w:jc w:val="center"/>
                <w:rPr>
                  <w:color w:val="4472C4" w:themeColor="accent1"/>
                  <w:sz w:val="28"/>
                  <w:szCs w:val="28"/>
                </w:rPr>
              </w:pPr>
              <w:r>
                <w:rPr>
                  <w:color w:val="4472C4" w:themeColor="accent1"/>
                  <w:sz w:val="28"/>
                  <w:szCs w:val="28"/>
                </w:rPr>
                <w:t>[Document subtitle]</w:t>
              </w:r>
            </w:p>
          </w:sdtContent>
        </w:sdt>
        <w:p w14:paraId="103B1C55" w14:textId="77777777" w:rsidR="005D58B1" w:rsidRDefault="005D58B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8CDB3B0" wp14:editId="5673146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2B5DD1" w14:textId="5FF0B5CC" w:rsidR="005D58B1" w:rsidRDefault="00CA6391" w:rsidP="00CA6391">
                                    <w:pPr>
                                      <w:pStyle w:val="NoSpacing"/>
                                      <w:spacing w:after="40"/>
                                      <w:rPr>
                                        <w:caps/>
                                        <w:color w:val="4472C4" w:themeColor="accent1"/>
                                        <w:sz w:val="28"/>
                                        <w:szCs w:val="28"/>
                                      </w:rPr>
                                    </w:pPr>
                                    <w:r>
                                      <w:rPr>
                                        <w:caps/>
                                        <w:color w:val="4472C4" w:themeColor="accent1"/>
                                        <w:sz w:val="28"/>
                                        <w:szCs w:val="28"/>
                                      </w:rPr>
                                      <w:t xml:space="preserve">     </w:t>
                                    </w:r>
                                  </w:p>
                                </w:sdtContent>
                              </w:sdt>
                              <w:p w14:paraId="72BAEF38" w14:textId="021EC4F1" w:rsidR="005D58B1" w:rsidRDefault="005D58B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A6391">
                                      <w:rPr>
                                        <w:caps/>
                                        <w:color w:val="4472C4" w:themeColor="accent1"/>
                                      </w:rPr>
                                      <w:t xml:space="preserve">     </w:t>
                                    </w:r>
                                  </w:sdtContent>
                                </w:sdt>
                              </w:p>
                              <w:p w14:paraId="08781E73" w14:textId="58CE0227" w:rsidR="005D58B1" w:rsidRDefault="005D58B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639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CDB3B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2B5DD1" w14:textId="5FF0B5CC" w:rsidR="005D58B1" w:rsidRDefault="00CA6391" w:rsidP="00CA6391">
                              <w:pPr>
                                <w:pStyle w:val="NoSpacing"/>
                                <w:spacing w:after="40"/>
                                <w:rPr>
                                  <w:caps/>
                                  <w:color w:val="4472C4" w:themeColor="accent1"/>
                                  <w:sz w:val="28"/>
                                  <w:szCs w:val="28"/>
                                </w:rPr>
                              </w:pPr>
                              <w:r>
                                <w:rPr>
                                  <w:caps/>
                                  <w:color w:val="4472C4" w:themeColor="accent1"/>
                                  <w:sz w:val="28"/>
                                  <w:szCs w:val="28"/>
                                </w:rPr>
                                <w:t xml:space="preserve">     </w:t>
                              </w:r>
                            </w:p>
                          </w:sdtContent>
                        </w:sdt>
                        <w:p w14:paraId="72BAEF38" w14:textId="021EC4F1" w:rsidR="005D58B1" w:rsidRDefault="005D58B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A6391">
                                <w:rPr>
                                  <w:caps/>
                                  <w:color w:val="4472C4" w:themeColor="accent1"/>
                                </w:rPr>
                                <w:t xml:space="preserve">     </w:t>
                              </w:r>
                            </w:sdtContent>
                          </w:sdt>
                        </w:p>
                        <w:p w14:paraId="08781E73" w14:textId="58CE0227" w:rsidR="005D58B1" w:rsidRDefault="005D58B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6391">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7E33EE8" wp14:editId="03F1000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C34C2E" w14:textId="77777777" w:rsidR="00CA6391" w:rsidRDefault="00CA6391" w:rsidP="00CA6391">
          <w:pPr>
            <w:spacing w:line="360" w:lineRule="auto"/>
            <w:contextualSpacing/>
            <w:jc w:val="center"/>
            <w:rPr>
              <w:rFonts w:ascii="Arial" w:eastAsia="Calibri" w:hAnsi="Arial" w:cs="Arial"/>
              <w:sz w:val="24"/>
              <w:szCs w:val="24"/>
            </w:rPr>
          </w:pPr>
        </w:p>
        <w:p w14:paraId="6568D04A" w14:textId="77777777" w:rsidR="00CA6391" w:rsidRDefault="00CA6391" w:rsidP="00CA6391">
          <w:pPr>
            <w:spacing w:line="360" w:lineRule="auto"/>
            <w:contextualSpacing/>
            <w:jc w:val="center"/>
            <w:rPr>
              <w:rFonts w:ascii="Arial" w:eastAsia="Calibri" w:hAnsi="Arial" w:cs="Arial"/>
              <w:sz w:val="24"/>
              <w:szCs w:val="24"/>
            </w:rPr>
          </w:pPr>
        </w:p>
        <w:p w14:paraId="34DF8224" w14:textId="77777777" w:rsidR="00CA6391" w:rsidRDefault="00CA6391" w:rsidP="00CA6391">
          <w:pPr>
            <w:spacing w:line="360" w:lineRule="auto"/>
            <w:contextualSpacing/>
            <w:jc w:val="center"/>
            <w:rPr>
              <w:rFonts w:ascii="Arial" w:eastAsia="Calibri" w:hAnsi="Arial" w:cs="Arial"/>
              <w:sz w:val="24"/>
              <w:szCs w:val="24"/>
            </w:rPr>
          </w:pPr>
        </w:p>
        <w:p w14:paraId="2B590297" w14:textId="77777777" w:rsidR="00CA6391" w:rsidRDefault="00CA6391" w:rsidP="00CA6391">
          <w:pPr>
            <w:spacing w:line="360" w:lineRule="auto"/>
            <w:contextualSpacing/>
            <w:jc w:val="center"/>
            <w:rPr>
              <w:rFonts w:ascii="Arial" w:eastAsia="Calibri" w:hAnsi="Arial" w:cs="Arial"/>
              <w:sz w:val="24"/>
              <w:szCs w:val="24"/>
            </w:rPr>
          </w:pPr>
        </w:p>
        <w:p w14:paraId="73591DD3" w14:textId="77777777" w:rsidR="00CA6391" w:rsidRDefault="00CA6391" w:rsidP="00CA6391">
          <w:pPr>
            <w:spacing w:line="360" w:lineRule="auto"/>
            <w:contextualSpacing/>
            <w:jc w:val="center"/>
            <w:rPr>
              <w:rFonts w:ascii="Arial" w:eastAsia="Calibri" w:hAnsi="Arial" w:cs="Arial"/>
              <w:sz w:val="24"/>
              <w:szCs w:val="24"/>
            </w:rPr>
          </w:pPr>
        </w:p>
        <w:p w14:paraId="14C835E2" w14:textId="77777777" w:rsidR="00CA6391" w:rsidRDefault="00CA6391" w:rsidP="00CA6391">
          <w:pPr>
            <w:spacing w:line="360" w:lineRule="auto"/>
            <w:contextualSpacing/>
            <w:jc w:val="center"/>
            <w:rPr>
              <w:rFonts w:ascii="Arial" w:eastAsia="Calibri" w:hAnsi="Arial" w:cs="Arial"/>
              <w:sz w:val="24"/>
              <w:szCs w:val="24"/>
            </w:rPr>
          </w:pPr>
        </w:p>
        <w:p w14:paraId="1022A6BA" w14:textId="77777777" w:rsidR="00CA6391" w:rsidRDefault="00CA6391" w:rsidP="00CA6391">
          <w:pPr>
            <w:spacing w:line="360" w:lineRule="auto"/>
            <w:contextualSpacing/>
            <w:jc w:val="center"/>
            <w:rPr>
              <w:rFonts w:ascii="Arial" w:eastAsia="Calibri" w:hAnsi="Arial" w:cs="Arial"/>
              <w:sz w:val="24"/>
              <w:szCs w:val="24"/>
            </w:rPr>
          </w:pPr>
        </w:p>
        <w:p w14:paraId="16D68CC0" w14:textId="77777777" w:rsidR="00CA6391" w:rsidRDefault="00CA6391" w:rsidP="00CA6391">
          <w:pPr>
            <w:spacing w:line="360" w:lineRule="auto"/>
            <w:contextualSpacing/>
            <w:jc w:val="center"/>
            <w:rPr>
              <w:rFonts w:ascii="Arial" w:eastAsia="Calibri" w:hAnsi="Arial" w:cs="Arial"/>
              <w:sz w:val="24"/>
              <w:szCs w:val="24"/>
            </w:rPr>
          </w:pPr>
        </w:p>
        <w:p w14:paraId="6CFA150E" w14:textId="77777777" w:rsidR="00CA6391" w:rsidRDefault="00CA6391" w:rsidP="00CA6391">
          <w:pPr>
            <w:spacing w:line="360" w:lineRule="auto"/>
            <w:contextualSpacing/>
            <w:jc w:val="center"/>
            <w:rPr>
              <w:rFonts w:ascii="Arial" w:eastAsia="Calibri" w:hAnsi="Arial" w:cs="Arial"/>
              <w:sz w:val="24"/>
              <w:szCs w:val="24"/>
            </w:rPr>
          </w:pPr>
        </w:p>
        <w:p w14:paraId="6A99091D" w14:textId="51069BF1" w:rsidR="00CA6391" w:rsidRDefault="00CA6391" w:rsidP="00CA6391">
          <w:pPr>
            <w:spacing w:line="360" w:lineRule="auto"/>
            <w:contextualSpacing/>
            <w:jc w:val="center"/>
            <w:rPr>
              <w:rFonts w:ascii="Arial" w:eastAsia="Calibri" w:hAnsi="Arial" w:cs="Arial"/>
              <w:sz w:val="24"/>
              <w:szCs w:val="24"/>
            </w:rPr>
          </w:pPr>
          <w:r>
            <w:rPr>
              <w:rFonts w:ascii="Arial" w:eastAsia="Calibri" w:hAnsi="Arial" w:cs="Arial"/>
              <w:sz w:val="24"/>
              <w:szCs w:val="24"/>
            </w:rPr>
            <w:t xml:space="preserve">Student name: Luminita </w:t>
          </w:r>
          <w:proofErr w:type="spellStart"/>
          <w:r>
            <w:rPr>
              <w:rFonts w:ascii="Arial" w:eastAsia="Calibri" w:hAnsi="Arial" w:cs="Arial"/>
              <w:sz w:val="24"/>
              <w:szCs w:val="24"/>
            </w:rPr>
            <w:t>Malanciuc</w:t>
          </w:r>
          <w:proofErr w:type="spellEnd"/>
        </w:p>
        <w:p w14:paraId="0BFF9593" w14:textId="77777777" w:rsidR="00CA6391" w:rsidRPr="007E6D44" w:rsidRDefault="00CA6391" w:rsidP="00CA6391">
          <w:pPr>
            <w:spacing w:line="360" w:lineRule="auto"/>
            <w:contextualSpacing/>
            <w:jc w:val="center"/>
            <w:rPr>
              <w:rFonts w:ascii="Arial" w:eastAsia="Calibri" w:hAnsi="Arial" w:cs="Arial"/>
              <w:sz w:val="24"/>
              <w:szCs w:val="24"/>
            </w:rPr>
          </w:pPr>
          <w:r w:rsidRPr="007E6D44">
            <w:rPr>
              <w:rFonts w:ascii="Arial" w:eastAsia="Calibri" w:hAnsi="Arial" w:cs="Arial"/>
              <w:sz w:val="24"/>
              <w:szCs w:val="24"/>
            </w:rPr>
            <w:t>Student number:</w:t>
          </w:r>
          <w:r>
            <w:rPr>
              <w:rFonts w:ascii="Arial" w:eastAsia="Calibri" w:hAnsi="Arial" w:cs="Arial"/>
              <w:sz w:val="24"/>
              <w:szCs w:val="24"/>
            </w:rPr>
            <w:t>2211340</w:t>
          </w:r>
        </w:p>
        <w:p w14:paraId="6719DB6D" w14:textId="77777777" w:rsidR="00CA6391" w:rsidRDefault="00CA6391" w:rsidP="00CA6391">
          <w:pPr>
            <w:spacing w:line="360" w:lineRule="auto"/>
            <w:contextualSpacing/>
            <w:jc w:val="center"/>
            <w:rPr>
              <w:rFonts w:ascii="Arial" w:eastAsia="Calibri" w:hAnsi="Arial" w:cs="Arial"/>
              <w:sz w:val="24"/>
              <w:szCs w:val="24"/>
            </w:rPr>
          </w:pPr>
          <w:r>
            <w:rPr>
              <w:rFonts w:ascii="Arial" w:eastAsia="Calibri" w:hAnsi="Arial" w:cs="Arial"/>
              <w:sz w:val="24"/>
              <w:szCs w:val="24"/>
            </w:rPr>
            <w:t>Module:BMIH4003</w:t>
          </w:r>
        </w:p>
        <w:p w14:paraId="6603D92F" w14:textId="77777777" w:rsidR="00CA6391" w:rsidRDefault="00CA6391" w:rsidP="00CA6391">
          <w:pPr>
            <w:spacing w:line="360" w:lineRule="auto"/>
            <w:contextualSpacing/>
            <w:jc w:val="center"/>
            <w:rPr>
              <w:rFonts w:ascii="Arial" w:eastAsia="Calibri" w:hAnsi="Arial" w:cs="Arial"/>
              <w:sz w:val="24"/>
              <w:szCs w:val="24"/>
            </w:rPr>
          </w:pPr>
          <w:r>
            <w:rPr>
              <w:rFonts w:ascii="Arial" w:eastAsia="Calibri" w:hAnsi="Arial" w:cs="Arial"/>
              <w:sz w:val="24"/>
              <w:szCs w:val="24"/>
            </w:rPr>
            <w:t>Module Tutor: Charlotte Joyner</w:t>
          </w:r>
        </w:p>
        <w:p w14:paraId="0FE014CC" w14:textId="7B70FC89" w:rsidR="005D58B1" w:rsidRDefault="00CA6391" w:rsidP="00CA6391">
          <w:pPr>
            <w:spacing w:line="360" w:lineRule="auto"/>
            <w:contextualSpacing/>
            <w:jc w:val="center"/>
            <w:rPr>
              <w:rFonts w:ascii="Arial" w:eastAsia="Calibri" w:hAnsi="Arial" w:cs="Arial"/>
              <w:sz w:val="24"/>
              <w:szCs w:val="24"/>
            </w:rPr>
          </w:pPr>
          <w:r>
            <w:rPr>
              <w:rFonts w:ascii="Arial" w:eastAsia="Calibri" w:hAnsi="Arial" w:cs="Arial"/>
              <w:sz w:val="24"/>
              <w:szCs w:val="24"/>
            </w:rPr>
            <w:t>Words count :15</w:t>
          </w:r>
          <w:r>
            <w:rPr>
              <w:rFonts w:ascii="Arial" w:eastAsia="Calibri" w:hAnsi="Arial" w:cs="Arial"/>
              <w:sz w:val="24"/>
              <w:szCs w:val="24"/>
            </w:rPr>
            <w:t>00</w:t>
          </w:r>
        </w:p>
      </w:sdtContent>
    </w:sdt>
    <w:p w14:paraId="36D2FC6B" w14:textId="77777777" w:rsidR="005D58B1" w:rsidRDefault="005D58B1" w:rsidP="005D58B1">
      <w:pPr>
        <w:spacing w:line="360" w:lineRule="auto"/>
        <w:contextualSpacing/>
        <w:jc w:val="center"/>
        <w:rPr>
          <w:rFonts w:ascii="Arial" w:eastAsia="Calibri" w:hAnsi="Arial" w:cs="Arial"/>
          <w:sz w:val="24"/>
          <w:szCs w:val="24"/>
        </w:rPr>
      </w:pPr>
    </w:p>
    <w:p w14:paraId="6C722052" w14:textId="77777777" w:rsidR="005D58B1" w:rsidRDefault="005D58B1" w:rsidP="005D58B1">
      <w:pPr>
        <w:spacing w:line="360" w:lineRule="auto"/>
        <w:contextualSpacing/>
        <w:rPr>
          <w:rFonts w:ascii="Arial" w:eastAsia="Calibri" w:hAnsi="Arial" w:cs="Arial"/>
          <w:sz w:val="24"/>
          <w:szCs w:val="24"/>
        </w:rPr>
      </w:pPr>
    </w:p>
    <w:p w14:paraId="7BF20154" w14:textId="77777777" w:rsidR="005D58B1" w:rsidRDefault="005D58B1" w:rsidP="005D58B1">
      <w:pPr>
        <w:spacing w:line="360" w:lineRule="auto"/>
        <w:contextualSpacing/>
        <w:jc w:val="center"/>
        <w:rPr>
          <w:rFonts w:ascii="Arial" w:eastAsia="Calibri" w:hAnsi="Arial" w:cs="Arial"/>
          <w:sz w:val="24"/>
          <w:szCs w:val="24"/>
        </w:rPr>
      </w:pPr>
    </w:p>
    <w:p w14:paraId="277B1BCF" w14:textId="38951E50" w:rsidR="04EB4E55" w:rsidRPr="007E6D44" w:rsidRDefault="04EB4E55" w:rsidP="007E6D44">
      <w:pPr>
        <w:pStyle w:val="Heading1"/>
        <w:spacing w:line="360" w:lineRule="auto"/>
        <w:contextualSpacing/>
        <w:rPr>
          <w:rFonts w:ascii="Arial" w:hAnsi="Arial" w:cs="Arial"/>
          <w:b/>
          <w:color w:val="auto"/>
          <w:sz w:val="24"/>
          <w:szCs w:val="24"/>
        </w:rPr>
      </w:pPr>
      <w:bookmarkStart w:id="0" w:name="_Toc128481242"/>
      <w:r w:rsidRPr="007E6D44">
        <w:rPr>
          <w:rFonts w:ascii="Arial" w:hAnsi="Arial" w:cs="Arial"/>
          <w:b/>
          <w:color w:val="auto"/>
          <w:sz w:val="24"/>
          <w:szCs w:val="24"/>
        </w:rPr>
        <w:t>Executive summary</w:t>
      </w:r>
      <w:bookmarkEnd w:id="0"/>
    </w:p>
    <w:p w14:paraId="38E69BAE" w14:textId="77777777" w:rsidR="04EB4E55" w:rsidRPr="007E6D44" w:rsidRDefault="04EB4E55" w:rsidP="007E6D44">
      <w:pPr>
        <w:spacing w:line="360" w:lineRule="auto"/>
        <w:contextualSpacing/>
        <w:rPr>
          <w:rFonts w:ascii="Arial" w:eastAsia="Calibri" w:hAnsi="Arial" w:cs="Arial"/>
          <w:sz w:val="24"/>
          <w:szCs w:val="24"/>
        </w:rPr>
      </w:pPr>
      <w:r w:rsidRPr="007E6D44">
        <w:rPr>
          <w:rFonts w:ascii="Arial" w:eastAsia="Calibri" w:hAnsi="Arial" w:cs="Arial"/>
          <w:sz w:val="24"/>
          <w:szCs w:val="24"/>
        </w:rPr>
        <w:t>This report provides an analysis of three crucial aspects of the hospitality industry: hotel standards, reputation management, and customer loyalty. The report explores the purpose of brand consistency standards and the varying standards across global hotel players. It also examines the importance of effective reputation management strategies and the impact of negative reviews on a hotel's brand and bottom line. Case studies are presented to support the analysis and highlight best practices for managing a hotel's reputation. The report concludes by discussing customer loyalty and the significance of offering personalized experiences and tangible benefits through loyalty programs. Successful loyalty program case studies are presented to demonstrate the importance of building and retaining customer loyalty. The report also offers recommendations for hotels to improve their competitiveness, enhance their reputation, and increase customer satisfaction and loyalty.</w:t>
      </w:r>
    </w:p>
    <w:p w14:paraId="01EF46FE" w14:textId="77777777" w:rsidR="00521FF8" w:rsidRPr="007E6D44" w:rsidRDefault="00521FF8" w:rsidP="007E6D44">
      <w:pPr>
        <w:spacing w:line="360" w:lineRule="auto"/>
        <w:contextualSpacing/>
        <w:rPr>
          <w:rFonts w:ascii="Arial" w:eastAsia="Calibri" w:hAnsi="Arial" w:cs="Arial"/>
          <w:sz w:val="24"/>
          <w:szCs w:val="24"/>
        </w:rPr>
      </w:pPr>
      <w:r w:rsidRPr="007E6D44">
        <w:rPr>
          <w:rFonts w:ascii="Arial" w:eastAsia="Calibri" w:hAnsi="Arial" w:cs="Arial"/>
          <w:sz w:val="24"/>
          <w:szCs w:val="24"/>
        </w:rPr>
        <w:br w:type="page"/>
      </w:r>
    </w:p>
    <w:sdt>
      <w:sdtPr>
        <w:rPr>
          <w:rFonts w:ascii="Arial" w:eastAsiaTheme="minorHAnsi" w:hAnsi="Arial" w:cs="Arial"/>
          <w:b w:val="0"/>
          <w:bCs w:val="0"/>
          <w:color w:val="auto"/>
          <w:sz w:val="24"/>
          <w:szCs w:val="24"/>
        </w:rPr>
        <w:id w:val="6217280"/>
        <w:docPartObj>
          <w:docPartGallery w:val="Table of Contents"/>
          <w:docPartUnique/>
        </w:docPartObj>
      </w:sdtPr>
      <w:sdtContent>
        <w:p w14:paraId="53833D83" w14:textId="77777777" w:rsidR="00521FF8" w:rsidRPr="007E6D44" w:rsidRDefault="00521FF8" w:rsidP="007E6D44">
          <w:pPr>
            <w:pStyle w:val="TOCHeading"/>
            <w:spacing w:line="360" w:lineRule="auto"/>
            <w:contextualSpacing/>
            <w:rPr>
              <w:rFonts w:ascii="Arial" w:hAnsi="Arial" w:cs="Arial"/>
              <w:color w:val="auto"/>
              <w:sz w:val="24"/>
              <w:szCs w:val="24"/>
            </w:rPr>
          </w:pPr>
          <w:r w:rsidRPr="007E6D44">
            <w:rPr>
              <w:rFonts w:ascii="Arial" w:hAnsi="Arial" w:cs="Arial"/>
              <w:color w:val="auto"/>
              <w:sz w:val="24"/>
              <w:szCs w:val="24"/>
            </w:rPr>
            <w:t>Table of Contents</w:t>
          </w:r>
        </w:p>
        <w:p w14:paraId="6CDBB01E" w14:textId="77777777" w:rsidR="00521FF8" w:rsidRPr="007E6D44" w:rsidRDefault="00521FF8" w:rsidP="007E6D44">
          <w:pPr>
            <w:pStyle w:val="TOC1"/>
            <w:tabs>
              <w:tab w:val="right" w:leader="dot" w:pos="9350"/>
            </w:tabs>
            <w:spacing w:line="360" w:lineRule="auto"/>
            <w:contextualSpacing/>
            <w:rPr>
              <w:rFonts w:ascii="Arial" w:hAnsi="Arial" w:cs="Arial"/>
              <w:noProof/>
              <w:sz w:val="24"/>
              <w:szCs w:val="24"/>
            </w:rPr>
          </w:pPr>
          <w:r w:rsidRPr="007E6D44">
            <w:rPr>
              <w:rFonts w:ascii="Arial" w:hAnsi="Arial" w:cs="Arial"/>
              <w:sz w:val="24"/>
              <w:szCs w:val="24"/>
            </w:rPr>
            <w:fldChar w:fldCharType="begin"/>
          </w:r>
          <w:r w:rsidRPr="007E6D44">
            <w:rPr>
              <w:rFonts w:ascii="Arial" w:hAnsi="Arial" w:cs="Arial"/>
              <w:sz w:val="24"/>
              <w:szCs w:val="24"/>
            </w:rPr>
            <w:instrText xml:space="preserve"> TOC \o "1-3" \h \z \u </w:instrText>
          </w:r>
          <w:r w:rsidRPr="007E6D44">
            <w:rPr>
              <w:rFonts w:ascii="Arial" w:hAnsi="Arial" w:cs="Arial"/>
              <w:sz w:val="24"/>
              <w:szCs w:val="24"/>
            </w:rPr>
            <w:fldChar w:fldCharType="separate"/>
          </w:r>
          <w:hyperlink w:anchor="_Toc128481242" w:history="1">
            <w:r w:rsidRPr="007E6D44">
              <w:rPr>
                <w:rStyle w:val="Hyperlink"/>
                <w:rFonts w:ascii="Arial" w:hAnsi="Arial" w:cs="Arial"/>
                <w:noProof/>
                <w:color w:val="auto"/>
                <w:sz w:val="24"/>
                <w:szCs w:val="24"/>
              </w:rPr>
              <w:t>Executive summary</w:t>
            </w:r>
            <w:r w:rsidRPr="007E6D44">
              <w:rPr>
                <w:rFonts w:ascii="Arial" w:hAnsi="Arial" w:cs="Arial"/>
                <w:noProof/>
                <w:webHidden/>
                <w:sz w:val="24"/>
                <w:szCs w:val="24"/>
              </w:rPr>
              <w:tab/>
            </w:r>
            <w:r w:rsidRPr="007E6D44">
              <w:rPr>
                <w:rFonts w:ascii="Arial" w:hAnsi="Arial" w:cs="Arial"/>
                <w:noProof/>
                <w:webHidden/>
                <w:sz w:val="24"/>
                <w:szCs w:val="24"/>
              </w:rPr>
              <w:fldChar w:fldCharType="begin"/>
            </w:r>
            <w:r w:rsidRPr="007E6D44">
              <w:rPr>
                <w:rFonts w:ascii="Arial" w:hAnsi="Arial" w:cs="Arial"/>
                <w:noProof/>
                <w:webHidden/>
                <w:sz w:val="24"/>
                <w:szCs w:val="24"/>
              </w:rPr>
              <w:instrText xml:space="preserve"> PAGEREF _Toc128481242 \h </w:instrText>
            </w:r>
            <w:r w:rsidRPr="007E6D44">
              <w:rPr>
                <w:rFonts w:ascii="Arial" w:hAnsi="Arial" w:cs="Arial"/>
                <w:noProof/>
                <w:webHidden/>
                <w:sz w:val="24"/>
                <w:szCs w:val="24"/>
              </w:rPr>
            </w:r>
            <w:r w:rsidRPr="007E6D44">
              <w:rPr>
                <w:rFonts w:ascii="Arial" w:hAnsi="Arial" w:cs="Arial"/>
                <w:noProof/>
                <w:webHidden/>
                <w:sz w:val="24"/>
                <w:szCs w:val="24"/>
              </w:rPr>
              <w:fldChar w:fldCharType="separate"/>
            </w:r>
            <w:r w:rsidRPr="007E6D44">
              <w:rPr>
                <w:rFonts w:ascii="Arial" w:hAnsi="Arial" w:cs="Arial"/>
                <w:noProof/>
                <w:webHidden/>
                <w:sz w:val="24"/>
                <w:szCs w:val="24"/>
              </w:rPr>
              <w:t>2</w:t>
            </w:r>
            <w:r w:rsidRPr="007E6D44">
              <w:rPr>
                <w:rFonts w:ascii="Arial" w:hAnsi="Arial" w:cs="Arial"/>
                <w:noProof/>
                <w:webHidden/>
                <w:sz w:val="24"/>
                <w:szCs w:val="24"/>
              </w:rPr>
              <w:fldChar w:fldCharType="end"/>
            </w:r>
          </w:hyperlink>
        </w:p>
        <w:p w14:paraId="43006476"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3" w:history="1">
            <w:r w:rsidR="00521FF8" w:rsidRPr="007E6D44">
              <w:rPr>
                <w:rStyle w:val="Hyperlink"/>
                <w:rFonts w:ascii="Arial" w:hAnsi="Arial" w:cs="Arial"/>
                <w:noProof/>
                <w:color w:val="auto"/>
                <w:sz w:val="24"/>
                <w:szCs w:val="24"/>
              </w:rPr>
              <w:t>Introduction</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_Toc128481243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4</w:t>
            </w:r>
            <w:r w:rsidR="00521FF8" w:rsidRPr="007E6D44">
              <w:rPr>
                <w:rFonts w:ascii="Arial" w:hAnsi="Arial" w:cs="Arial"/>
                <w:noProof/>
                <w:webHidden/>
                <w:sz w:val="24"/>
                <w:szCs w:val="24"/>
              </w:rPr>
              <w:fldChar w:fldCharType="end"/>
            </w:r>
          </w:hyperlink>
        </w:p>
        <w:p w14:paraId="011ADC8F"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4" w:history="1">
            <w:r w:rsidR="00521FF8" w:rsidRPr="007E6D44">
              <w:rPr>
                <w:rStyle w:val="Hyperlink"/>
                <w:rFonts w:ascii="Arial" w:hAnsi="Arial" w:cs="Arial"/>
                <w:noProof/>
                <w:color w:val="auto"/>
                <w:sz w:val="24"/>
                <w:szCs w:val="24"/>
              </w:rPr>
              <w:t>Hotel Standards</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_Toc128481244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4</w:t>
            </w:r>
            <w:r w:rsidR="00521FF8" w:rsidRPr="007E6D44">
              <w:rPr>
                <w:rFonts w:ascii="Arial" w:hAnsi="Arial" w:cs="Arial"/>
                <w:noProof/>
                <w:webHidden/>
                <w:sz w:val="24"/>
                <w:szCs w:val="24"/>
              </w:rPr>
              <w:fldChar w:fldCharType="end"/>
            </w:r>
          </w:hyperlink>
        </w:p>
        <w:p w14:paraId="7E8C1DAE"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5" w:history="1">
            <w:r w:rsidR="00521FF8" w:rsidRPr="007E6D44">
              <w:rPr>
                <w:rStyle w:val="Hyperlink"/>
                <w:rFonts w:ascii="Arial" w:hAnsi="Arial" w:cs="Arial"/>
                <w:noProof/>
                <w:color w:val="auto"/>
                <w:sz w:val="24"/>
                <w:szCs w:val="24"/>
              </w:rPr>
              <w:t>Reputation Management</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_Toc128481245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5</w:t>
            </w:r>
            <w:r w:rsidR="00521FF8" w:rsidRPr="007E6D44">
              <w:rPr>
                <w:rFonts w:ascii="Arial" w:hAnsi="Arial" w:cs="Arial"/>
                <w:noProof/>
                <w:webHidden/>
                <w:sz w:val="24"/>
                <w:szCs w:val="24"/>
              </w:rPr>
              <w:fldChar w:fldCharType="end"/>
            </w:r>
          </w:hyperlink>
        </w:p>
        <w:p w14:paraId="605BA435"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6" w:history="1">
            <w:r w:rsidR="00521FF8" w:rsidRPr="007E6D44">
              <w:rPr>
                <w:rStyle w:val="Hyperlink"/>
                <w:rFonts w:ascii="Arial" w:hAnsi="Arial" w:cs="Arial"/>
                <w:noProof/>
                <w:color w:val="auto"/>
                <w:sz w:val="24"/>
                <w:szCs w:val="24"/>
              </w:rPr>
              <w:t>Customer Loyalty</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_Toc128481246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5</w:t>
            </w:r>
            <w:r w:rsidR="00521FF8" w:rsidRPr="007E6D44">
              <w:rPr>
                <w:rFonts w:ascii="Arial" w:hAnsi="Arial" w:cs="Arial"/>
                <w:noProof/>
                <w:webHidden/>
                <w:sz w:val="24"/>
                <w:szCs w:val="24"/>
              </w:rPr>
              <w:fldChar w:fldCharType="end"/>
            </w:r>
          </w:hyperlink>
        </w:p>
        <w:p w14:paraId="36B75E58"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7" w:history="1">
            <w:r w:rsidR="00521FF8" w:rsidRPr="007E6D44">
              <w:rPr>
                <w:rStyle w:val="Hyperlink"/>
                <w:rFonts w:ascii="Arial" w:hAnsi="Arial" w:cs="Arial"/>
                <w:noProof/>
                <w:color w:val="auto"/>
                <w:sz w:val="24"/>
                <w:szCs w:val="24"/>
              </w:rPr>
              <w:t>Conclusion</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_Toc128481247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6</w:t>
            </w:r>
            <w:r w:rsidR="00521FF8" w:rsidRPr="007E6D44">
              <w:rPr>
                <w:rFonts w:ascii="Arial" w:hAnsi="Arial" w:cs="Arial"/>
                <w:noProof/>
                <w:webHidden/>
                <w:sz w:val="24"/>
                <w:szCs w:val="24"/>
              </w:rPr>
              <w:fldChar w:fldCharType="end"/>
            </w:r>
          </w:hyperlink>
        </w:p>
        <w:p w14:paraId="33AB2EAF"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8" w:history="1">
            <w:r w:rsidR="00521FF8" w:rsidRPr="007E6D44">
              <w:rPr>
                <w:rStyle w:val="Hyperlink"/>
                <w:rFonts w:ascii="Arial" w:hAnsi="Arial" w:cs="Arial"/>
                <w:noProof/>
                <w:color w:val="auto"/>
                <w:sz w:val="24"/>
                <w:szCs w:val="24"/>
              </w:rPr>
              <w:t>Recommendations</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_Toc128481248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6</w:t>
            </w:r>
            <w:r w:rsidR="00521FF8" w:rsidRPr="007E6D44">
              <w:rPr>
                <w:rFonts w:ascii="Arial" w:hAnsi="Arial" w:cs="Arial"/>
                <w:noProof/>
                <w:webHidden/>
                <w:sz w:val="24"/>
                <w:szCs w:val="24"/>
              </w:rPr>
              <w:fldChar w:fldCharType="end"/>
            </w:r>
          </w:hyperlink>
        </w:p>
        <w:p w14:paraId="492ACBD0" w14:textId="77777777" w:rsidR="00521FF8" w:rsidRPr="007E6D44" w:rsidRDefault="00000000" w:rsidP="007E6D44">
          <w:pPr>
            <w:pStyle w:val="TOC1"/>
            <w:tabs>
              <w:tab w:val="right" w:leader="dot" w:pos="9350"/>
            </w:tabs>
            <w:spacing w:line="360" w:lineRule="auto"/>
            <w:contextualSpacing/>
            <w:rPr>
              <w:rFonts w:ascii="Arial" w:hAnsi="Arial" w:cs="Arial"/>
              <w:noProof/>
              <w:sz w:val="24"/>
              <w:szCs w:val="24"/>
            </w:rPr>
          </w:pPr>
          <w:hyperlink w:anchor="_Toc128481249" w:history="1">
            <w:r w:rsidR="00521FF8" w:rsidRPr="007E6D44">
              <w:rPr>
                <w:rStyle w:val="Hyperlink"/>
                <w:rFonts w:ascii="Arial" w:hAnsi="Arial" w:cs="Arial"/>
                <w:noProof/>
                <w:color w:val="auto"/>
                <w:sz w:val="24"/>
                <w:szCs w:val="24"/>
              </w:rPr>
              <w:t>References</w:t>
            </w:r>
            <w:r w:rsidR="00521FF8" w:rsidRPr="007E6D44">
              <w:rPr>
                <w:rFonts w:ascii="Arial" w:hAnsi="Arial" w:cs="Arial"/>
                <w:noProof/>
                <w:webHidden/>
                <w:sz w:val="24"/>
                <w:szCs w:val="24"/>
              </w:rPr>
              <w:tab/>
            </w:r>
            <w:r w:rsidR="00521FF8" w:rsidRPr="007E6D44">
              <w:rPr>
                <w:rFonts w:ascii="Arial" w:hAnsi="Arial" w:cs="Arial"/>
                <w:noProof/>
                <w:webHidden/>
                <w:sz w:val="24"/>
                <w:szCs w:val="24"/>
              </w:rPr>
              <w:fldChar w:fldCharType="begin"/>
            </w:r>
            <w:r w:rsidR="00521FF8" w:rsidRPr="007E6D44">
              <w:rPr>
                <w:rFonts w:ascii="Arial" w:hAnsi="Arial" w:cs="Arial"/>
                <w:noProof/>
                <w:webHidden/>
                <w:sz w:val="24"/>
                <w:szCs w:val="24"/>
              </w:rPr>
              <w:instrText xml:space="preserve"> PAGEREF _Toc128481249 \h </w:instrText>
            </w:r>
            <w:r w:rsidR="00521FF8" w:rsidRPr="007E6D44">
              <w:rPr>
                <w:rFonts w:ascii="Arial" w:hAnsi="Arial" w:cs="Arial"/>
                <w:noProof/>
                <w:webHidden/>
                <w:sz w:val="24"/>
                <w:szCs w:val="24"/>
              </w:rPr>
            </w:r>
            <w:r w:rsidR="00521FF8" w:rsidRPr="007E6D44">
              <w:rPr>
                <w:rFonts w:ascii="Arial" w:hAnsi="Arial" w:cs="Arial"/>
                <w:noProof/>
                <w:webHidden/>
                <w:sz w:val="24"/>
                <w:szCs w:val="24"/>
              </w:rPr>
              <w:fldChar w:fldCharType="separate"/>
            </w:r>
            <w:r w:rsidR="00521FF8" w:rsidRPr="007E6D44">
              <w:rPr>
                <w:rFonts w:ascii="Arial" w:hAnsi="Arial" w:cs="Arial"/>
                <w:noProof/>
                <w:webHidden/>
                <w:sz w:val="24"/>
                <w:szCs w:val="24"/>
              </w:rPr>
              <w:t>8</w:t>
            </w:r>
            <w:r w:rsidR="00521FF8" w:rsidRPr="007E6D44">
              <w:rPr>
                <w:rFonts w:ascii="Arial" w:hAnsi="Arial" w:cs="Arial"/>
                <w:noProof/>
                <w:webHidden/>
                <w:sz w:val="24"/>
                <w:szCs w:val="24"/>
              </w:rPr>
              <w:fldChar w:fldCharType="end"/>
            </w:r>
          </w:hyperlink>
        </w:p>
        <w:p w14:paraId="09D9B50B" w14:textId="77777777" w:rsidR="00521FF8" w:rsidRPr="007E6D44" w:rsidRDefault="00521FF8" w:rsidP="007E6D44">
          <w:pPr>
            <w:spacing w:line="360" w:lineRule="auto"/>
            <w:contextualSpacing/>
            <w:rPr>
              <w:rFonts w:ascii="Arial" w:hAnsi="Arial" w:cs="Arial"/>
              <w:sz w:val="24"/>
              <w:szCs w:val="24"/>
            </w:rPr>
          </w:pPr>
          <w:r w:rsidRPr="007E6D44">
            <w:rPr>
              <w:rFonts w:ascii="Arial" w:hAnsi="Arial" w:cs="Arial"/>
              <w:sz w:val="24"/>
              <w:szCs w:val="24"/>
            </w:rPr>
            <w:fldChar w:fldCharType="end"/>
          </w:r>
        </w:p>
      </w:sdtContent>
    </w:sdt>
    <w:p w14:paraId="00032F9B" w14:textId="77777777" w:rsidR="00521FF8" w:rsidRPr="007E6D44" w:rsidRDefault="00521FF8" w:rsidP="007E6D44">
      <w:pPr>
        <w:spacing w:line="360" w:lineRule="auto"/>
        <w:contextualSpacing/>
        <w:rPr>
          <w:rFonts w:ascii="Arial" w:hAnsi="Arial" w:cs="Arial"/>
          <w:sz w:val="24"/>
          <w:szCs w:val="24"/>
        </w:rPr>
      </w:pPr>
    </w:p>
    <w:p w14:paraId="15460129" w14:textId="77777777" w:rsidR="04EB4E55" w:rsidRPr="007E6D44" w:rsidRDefault="04EB4E55" w:rsidP="007E6D44">
      <w:pPr>
        <w:spacing w:line="360" w:lineRule="auto"/>
        <w:contextualSpacing/>
        <w:rPr>
          <w:rFonts w:ascii="Arial" w:hAnsi="Arial" w:cs="Arial"/>
          <w:sz w:val="24"/>
          <w:szCs w:val="24"/>
        </w:rPr>
      </w:pPr>
    </w:p>
    <w:p w14:paraId="39A7500C" w14:textId="77777777" w:rsidR="04EB4E55" w:rsidRPr="007E6D44" w:rsidRDefault="04EB4E55" w:rsidP="007E6D44">
      <w:pPr>
        <w:spacing w:line="360" w:lineRule="auto"/>
        <w:contextualSpacing/>
        <w:rPr>
          <w:rFonts w:ascii="Arial" w:hAnsi="Arial" w:cs="Arial"/>
          <w:sz w:val="24"/>
          <w:szCs w:val="24"/>
        </w:rPr>
      </w:pPr>
    </w:p>
    <w:p w14:paraId="62B6AEF7" w14:textId="77777777" w:rsidR="04EB4E55" w:rsidRPr="007E6D44" w:rsidRDefault="04EB4E55" w:rsidP="007E6D44">
      <w:pPr>
        <w:spacing w:line="360" w:lineRule="auto"/>
        <w:contextualSpacing/>
        <w:rPr>
          <w:rFonts w:ascii="Arial" w:hAnsi="Arial" w:cs="Arial"/>
          <w:sz w:val="24"/>
          <w:szCs w:val="24"/>
        </w:rPr>
      </w:pPr>
    </w:p>
    <w:p w14:paraId="156330B8" w14:textId="77777777" w:rsidR="04EB4E55" w:rsidRPr="007E6D44" w:rsidRDefault="04EB4E55" w:rsidP="007E6D44">
      <w:pPr>
        <w:spacing w:line="360" w:lineRule="auto"/>
        <w:contextualSpacing/>
        <w:rPr>
          <w:rFonts w:ascii="Arial" w:hAnsi="Arial" w:cs="Arial"/>
          <w:sz w:val="24"/>
          <w:szCs w:val="24"/>
        </w:rPr>
      </w:pPr>
      <w:r w:rsidRPr="007E6D44">
        <w:rPr>
          <w:rFonts w:ascii="Arial" w:hAnsi="Arial" w:cs="Arial"/>
          <w:sz w:val="24"/>
          <w:szCs w:val="24"/>
        </w:rPr>
        <w:br w:type="page"/>
      </w:r>
    </w:p>
    <w:p w14:paraId="1950C768" w14:textId="77777777" w:rsidR="04EB4E55" w:rsidRPr="007E6D44" w:rsidRDefault="04EB4E55" w:rsidP="007E6D44">
      <w:pPr>
        <w:pStyle w:val="Heading1"/>
        <w:spacing w:line="360" w:lineRule="auto"/>
        <w:contextualSpacing/>
        <w:rPr>
          <w:rFonts w:ascii="Arial" w:eastAsia="Calibri" w:hAnsi="Arial" w:cs="Arial"/>
          <w:b/>
          <w:color w:val="auto"/>
          <w:sz w:val="24"/>
          <w:szCs w:val="24"/>
        </w:rPr>
      </w:pPr>
      <w:bookmarkStart w:id="1" w:name="_Toc128481243"/>
      <w:r w:rsidRPr="007E6D44">
        <w:rPr>
          <w:rFonts w:ascii="Arial" w:hAnsi="Arial" w:cs="Arial"/>
          <w:b/>
          <w:color w:val="auto"/>
          <w:sz w:val="24"/>
          <w:szCs w:val="24"/>
        </w:rPr>
        <w:lastRenderedPageBreak/>
        <w:t>Introduction</w:t>
      </w:r>
      <w:bookmarkEnd w:id="1"/>
      <w:r w:rsidRPr="007E6D44">
        <w:rPr>
          <w:rFonts w:ascii="Arial" w:hAnsi="Arial" w:cs="Arial"/>
          <w:b/>
          <w:color w:val="auto"/>
          <w:sz w:val="24"/>
          <w:szCs w:val="24"/>
        </w:rPr>
        <w:t xml:space="preserve"> </w:t>
      </w:r>
    </w:p>
    <w:p w14:paraId="4AFE9BF9"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The hospitality industry is constantly evolving and keeping up with the latest trends is crucial for businesses to remain competitive. With fierce competition and high customer expectations, it's important for hotels to maintain</w:t>
      </w:r>
      <w:r w:rsidR="00D04B6A">
        <w:rPr>
          <w:rFonts w:ascii="Arial" w:eastAsia="Calibri" w:hAnsi="Arial" w:cs="Arial"/>
          <w:sz w:val="24"/>
          <w:szCs w:val="24"/>
        </w:rPr>
        <w:t xml:space="preserve"> </w:t>
      </w:r>
      <w:r w:rsidRPr="007E6D44">
        <w:rPr>
          <w:rFonts w:ascii="Arial" w:eastAsia="Calibri" w:hAnsi="Arial" w:cs="Arial"/>
          <w:sz w:val="24"/>
          <w:szCs w:val="24"/>
        </w:rPr>
        <w:t>high standards of brand consistency, effectively manage their reputation, and build customer loyalty (Zhang and Wang, 2020). This report will delve into three critical areas of the hospitality industry: hotel standards, reputation management, and customer loyalty. It will begin by exploring the purpose of brand consistency standards and whether all hotels have the same standards. It will also look at how hotels can effectively manage their reputation, including the importance of guest reviews management and the impact of negative reviews and examine how hotels can build and retain customer loyalty, such as through loyalty programs, and the purpose of doing so. Finally, this report will discuss market trends and obstacles facing certain businesses, along with recommendations for hotels to navigate these challenges.</w:t>
      </w:r>
    </w:p>
    <w:p w14:paraId="24B28C54" w14:textId="77777777" w:rsidR="04EB4E55" w:rsidRPr="007E6D44" w:rsidRDefault="04EB4E55" w:rsidP="007E6D44">
      <w:pPr>
        <w:pStyle w:val="Heading1"/>
        <w:spacing w:line="360" w:lineRule="auto"/>
        <w:contextualSpacing/>
        <w:rPr>
          <w:rFonts w:ascii="Arial" w:hAnsi="Arial" w:cs="Arial"/>
          <w:b/>
          <w:color w:val="auto"/>
          <w:sz w:val="24"/>
          <w:szCs w:val="24"/>
        </w:rPr>
      </w:pPr>
      <w:bookmarkStart w:id="2" w:name="_Toc128481244"/>
      <w:r w:rsidRPr="007E6D44">
        <w:rPr>
          <w:rFonts w:ascii="Arial" w:hAnsi="Arial" w:cs="Arial"/>
          <w:b/>
          <w:color w:val="auto"/>
          <w:sz w:val="24"/>
          <w:szCs w:val="24"/>
        </w:rPr>
        <w:t>Hotel Standards</w:t>
      </w:r>
      <w:bookmarkEnd w:id="2"/>
    </w:p>
    <w:p w14:paraId="70BE496E"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Hotel standards refer to a set of guidelines and criteria that hotels adhere to in order to</w:t>
      </w:r>
      <w:r w:rsidR="00D04B6A">
        <w:rPr>
          <w:rFonts w:ascii="Arial" w:eastAsia="Calibri" w:hAnsi="Arial" w:cs="Arial"/>
          <w:sz w:val="24"/>
          <w:szCs w:val="24"/>
        </w:rPr>
        <w:t xml:space="preserve"> </w:t>
      </w:r>
      <w:r w:rsidRPr="007E6D44">
        <w:rPr>
          <w:rFonts w:ascii="Arial" w:eastAsia="Calibri" w:hAnsi="Arial" w:cs="Arial"/>
          <w:sz w:val="24"/>
          <w:szCs w:val="24"/>
        </w:rPr>
        <w:t>maintain a certain level of quality and consistency in their services, amenities, and overall guest experience (</w:t>
      </w:r>
      <w:proofErr w:type="spellStart"/>
      <w:r w:rsidRPr="007E6D44">
        <w:rPr>
          <w:rFonts w:ascii="Arial" w:eastAsia="Calibri" w:hAnsi="Arial" w:cs="Arial"/>
          <w:sz w:val="24"/>
          <w:szCs w:val="24"/>
        </w:rPr>
        <w:t>Deery</w:t>
      </w:r>
      <w:proofErr w:type="spellEnd"/>
      <w:r w:rsidRPr="007E6D44">
        <w:rPr>
          <w:rFonts w:ascii="Arial" w:eastAsia="Calibri" w:hAnsi="Arial" w:cs="Arial"/>
          <w:sz w:val="24"/>
          <w:szCs w:val="24"/>
        </w:rPr>
        <w:t xml:space="preserve">, </w:t>
      </w:r>
      <w:proofErr w:type="spellStart"/>
      <w:r w:rsidRPr="007E6D44">
        <w:rPr>
          <w:rFonts w:ascii="Arial" w:eastAsia="Calibri" w:hAnsi="Arial" w:cs="Arial"/>
          <w:sz w:val="24"/>
          <w:szCs w:val="24"/>
        </w:rPr>
        <w:t>Tussyadiah</w:t>
      </w:r>
      <w:proofErr w:type="spellEnd"/>
      <w:r w:rsidRPr="007E6D44">
        <w:rPr>
          <w:rFonts w:ascii="Arial" w:eastAsia="Calibri" w:hAnsi="Arial" w:cs="Arial"/>
          <w:sz w:val="24"/>
          <w:szCs w:val="24"/>
        </w:rPr>
        <w:t xml:space="preserve"> and </w:t>
      </w:r>
      <w:proofErr w:type="spellStart"/>
      <w:r w:rsidRPr="007E6D44">
        <w:rPr>
          <w:rFonts w:ascii="Arial" w:eastAsia="Calibri" w:hAnsi="Arial" w:cs="Arial"/>
          <w:sz w:val="24"/>
          <w:szCs w:val="24"/>
        </w:rPr>
        <w:t>Jago</w:t>
      </w:r>
      <w:proofErr w:type="spellEnd"/>
      <w:r w:rsidRPr="007E6D44">
        <w:rPr>
          <w:rFonts w:ascii="Arial" w:eastAsia="Calibri" w:hAnsi="Arial" w:cs="Arial"/>
          <w:sz w:val="24"/>
          <w:szCs w:val="24"/>
        </w:rPr>
        <w:t>, 2019). These standards can include everything from cleanliness and safety protocols to customer service and amenities offered. The purpose of brand consistency standards is to ensure that a hotel’s brand image and reputation are consistent across all locations and that guests receive the same level of quality and service regardless of where they stay (O'Neill, 2020). This helps to build trust and loyalty among customers, as they know what to expect from a particular hotel brand.</w:t>
      </w:r>
    </w:p>
    <w:p w14:paraId="4F13F5C6"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While not all hotels have the same standards, many hotel chains and franchises have established brand standards that their individual properties must follow. For example, Marriott International has a set of global standards that apply to all of its hotels worldwide. These standards cover everything from guest rooms and amenities to food and beverage offerings and customer service (</w:t>
      </w:r>
      <w:proofErr w:type="spellStart"/>
      <w:r w:rsidRPr="007E6D44">
        <w:rPr>
          <w:rFonts w:ascii="Arial" w:eastAsia="Calibri" w:hAnsi="Arial" w:cs="Arial"/>
          <w:sz w:val="24"/>
          <w:szCs w:val="24"/>
        </w:rPr>
        <w:t>Poulston</w:t>
      </w:r>
      <w:proofErr w:type="spellEnd"/>
      <w:r w:rsidRPr="007E6D44">
        <w:rPr>
          <w:rFonts w:ascii="Arial" w:eastAsia="Calibri" w:hAnsi="Arial" w:cs="Arial"/>
          <w:sz w:val="24"/>
          <w:szCs w:val="24"/>
        </w:rPr>
        <w:t xml:space="preserve">, 2020). Maintaining high standards can be challenging, especially for independent hotels, but it can pay off in the long run by attracting and retaining customers who value consistency and quality. For </w:t>
      </w:r>
      <w:r w:rsidRPr="007E6D44">
        <w:rPr>
          <w:rFonts w:ascii="Arial" w:eastAsia="Calibri" w:hAnsi="Arial" w:cs="Arial"/>
          <w:sz w:val="24"/>
          <w:szCs w:val="24"/>
        </w:rPr>
        <w:lastRenderedPageBreak/>
        <w:t>example, the Ritz-Carlton Hotel Company is known for its strict standards of service, which are enforced through ongoing training and quality control measures. This commitment to excellence has helped the brand to maintain</w:t>
      </w:r>
      <w:r w:rsidR="00D04B6A">
        <w:rPr>
          <w:rFonts w:ascii="Arial" w:eastAsia="Calibri" w:hAnsi="Arial" w:cs="Arial"/>
          <w:sz w:val="24"/>
          <w:szCs w:val="24"/>
        </w:rPr>
        <w:t xml:space="preserve"> </w:t>
      </w:r>
      <w:r w:rsidRPr="007E6D44">
        <w:rPr>
          <w:rFonts w:ascii="Arial" w:eastAsia="Calibri" w:hAnsi="Arial" w:cs="Arial"/>
          <w:sz w:val="24"/>
          <w:szCs w:val="24"/>
        </w:rPr>
        <w:t xml:space="preserve">a strong reputation and loyal customer base (Briggs, 2021). However, according to </w:t>
      </w:r>
      <w:proofErr w:type="spellStart"/>
      <w:r w:rsidRPr="007E6D44">
        <w:rPr>
          <w:rFonts w:ascii="Arial" w:eastAsia="Calibri" w:hAnsi="Arial" w:cs="Arial"/>
          <w:sz w:val="24"/>
          <w:szCs w:val="24"/>
        </w:rPr>
        <w:t>Zawilska</w:t>
      </w:r>
      <w:proofErr w:type="spellEnd"/>
      <w:r w:rsidRPr="007E6D44">
        <w:rPr>
          <w:rFonts w:ascii="Arial" w:eastAsia="Calibri" w:hAnsi="Arial" w:cs="Arial"/>
          <w:sz w:val="24"/>
          <w:szCs w:val="24"/>
        </w:rPr>
        <w:t xml:space="preserve"> (2020), maintaining</w:t>
      </w:r>
      <w:r w:rsidR="00D04B6A">
        <w:rPr>
          <w:rFonts w:ascii="Arial" w:eastAsia="Calibri" w:hAnsi="Arial" w:cs="Arial"/>
          <w:sz w:val="24"/>
          <w:szCs w:val="24"/>
        </w:rPr>
        <w:t xml:space="preserve"> </w:t>
      </w:r>
      <w:r w:rsidRPr="007E6D44">
        <w:rPr>
          <w:rFonts w:ascii="Arial" w:eastAsia="Calibri" w:hAnsi="Arial" w:cs="Arial"/>
          <w:sz w:val="24"/>
          <w:szCs w:val="24"/>
        </w:rPr>
        <w:t>high standards also comes at a cost, as hotels must invest in ongoing training, equipment, and infrastructure to ensure that they meet the criteria set by their brand or industry standards. For smaller, independent hotels, this can be a significant challenge, as they may not have the same resources as larger hotel chains.</w:t>
      </w:r>
    </w:p>
    <w:p w14:paraId="4BC88DA9" w14:textId="77777777" w:rsidR="04EB4E55" w:rsidRPr="007E6D44" w:rsidRDefault="04EB4E55" w:rsidP="007E6D44">
      <w:pPr>
        <w:pStyle w:val="Heading1"/>
        <w:spacing w:line="360" w:lineRule="auto"/>
        <w:contextualSpacing/>
        <w:rPr>
          <w:rFonts w:ascii="Arial" w:hAnsi="Arial" w:cs="Arial"/>
          <w:b/>
          <w:color w:val="auto"/>
          <w:sz w:val="24"/>
          <w:szCs w:val="24"/>
        </w:rPr>
      </w:pPr>
      <w:bookmarkStart w:id="3" w:name="_Toc128481245"/>
      <w:r w:rsidRPr="007E6D44">
        <w:rPr>
          <w:rFonts w:ascii="Arial" w:hAnsi="Arial" w:cs="Arial"/>
          <w:b/>
          <w:color w:val="auto"/>
          <w:sz w:val="24"/>
          <w:szCs w:val="24"/>
        </w:rPr>
        <w:t>Reputation Management</w:t>
      </w:r>
      <w:bookmarkEnd w:id="3"/>
    </w:p>
    <w:p w14:paraId="67EF7957"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Reputation management is a critical aspect of the hospitality industry, as a hotel's reputation can significantly impact its success (</w:t>
      </w:r>
      <w:proofErr w:type="spellStart"/>
      <w:r w:rsidRPr="007E6D44">
        <w:rPr>
          <w:rFonts w:ascii="Arial" w:eastAsia="Calibri" w:hAnsi="Arial" w:cs="Arial"/>
          <w:sz w:val="24"/>
          <w:szCs w:val="24"/>
        </w:rPr>
        <w:t>Buhalis</w:t>
      </w:r>
      <w:proofErr w:type="spellEnd"/>
      <w:r w:rsidRPr="007E6D44">
        <w:rPr>
          <w:rFonts w:ascii="Arial" w:eastAsia="Calibri" w:hAnsi="Arial" w:cs="Arial"/>
          <w:sz w:val="24"/>
          <w:szCs w:val="24"/>
        </w:rPr>
        <w:t xml:space="preserve"> and Law, 2019). Effective reputation management involves maintaining a positive image and responding effectively to guest feedback, both positive and negative. Hotels can manage their reputation effectively by ensuring that they consistently deliver high-quality service and amenities, engaging with guests on social media and other channels, and monitoring and responding to online reviews (</w:t>
      </w:r>
      <w:proofErr w:type="spellStart"/>
      <w:r w:rsidRPr="007E6D44">
        <w:rPr>
          <w:rFonts w:ascii="Arial" w:eastAsia="Calibri" w:hAnsi="Arial" w:cs="Arial"/>
          <w:sz w:val="24"/>
          <w:szCs w:val="24"/>
        </w:rPr>
        <w:t>Czepiel</w:t>
      </w:r>
      <w:proofErr w:type="spellEnd"/>
      <w:r w:rsidRPr="007E6D44">
        <w:rPr>
          <w:rFonts w:ascii="Arial" w:eastAsia="Calibri" w:hAnsi="Arial" w:cs="Arial"/>
          <w:sz w:val="24"/>
          <w:szCs w:val="24"/>
        </w:rPr>
        <w:t xml:space="preserve"> and Rosenberg, 2021). In particular, effective guest reviews management is crucial, as online reviews and ratings are often one of the first things potential guests see when researching a hotel.</w:t>
      </w:r>
    </w:p>
    <w:p w14:paraId="690EDC7D"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 xml:space="preserve">According to Chatterjee and </w:t>
      </w:r>
      <w:proofErr w:type="spellStart"/>
      <w:r w:rsidRPr="007E6D44">
        <w:rPr>
          <w:rFonts w:ascii="Arial" w:eastAsia="Calibri" w:hAnsi="Arial" w:cs="Arial"/>
          <w:sz w:val="24"/>
          <w:szCs w:val="24"/>
        </w:rPr>
        <w:t>Sarker</w:t>
      </w:r>
      <w:proofErr w:type="spellEnd"/>
      <w:r w:rsidRPr="007E6D44">
        <w:rPr>
          <w:rFonts w:ascii="Arial" w:eastAsia="Calibri" w:hAnsi="Arial" w:cs="Arial"/>
          <w:sz w:val="24"/>
          <w:szCs w:val="24"/>
        </w:rPr>
        <w:t xml:space="preserve"> (2022), Positive reviews can help to build a hotel's reputation and attract new customers, while negative reviews can have a significant impact on a hotel's business. A study by </w:t>
      </w:r>
      <w:proofErr w:type="spellStart"/>
      <w:r w:rsidRPr="007E6D44">
        <w:rPr>
          <w:rFonts w:ascii="Arial" w:eastAsia="Calibri" w:hAnsi="Arial" w:cs="Arial"/>
          <w:sz w:val="24"/>
          <w:szCs w:val="24"/>
        </w:rPr>
        <w:t>TrustYou</w:t>
      </w:r>
      <w:proofErr w:type="spellEnd"/>
      <w:r w:rsidRPr="007E6D44">
        <w:rPr>
          <w:rFonts w:ascii="Arial" w:eastAsia="Calibri" w:hAnsi="Arial" w:cs="Arial"/>
          <w:sz w:val="24"/>
          <w:szCs w:val="24"/>
        </w:rPr>
        <w:t xml:space="preserve"> found that hotels with a 4-star rating on review sites like TripAdvisor can charge 16% more than hotels with a 3-star rating (Bartlett, 2020). On the other hand, a single negative review can cost a hotel up to 30 potential customers. To effectively manage their reputation, hotels must respond promptly and professionally to negative reviews, addressing the specific concerns raised and offering solutions or compensation where appropriate. Hotels should also encourage guests to leave reviews and ratings and use this feedback to improve their services and amenities (</w:t>
      </w:r>
      <w:proofErr w:type="spellStart"/>
      <w:r w:rsidRPr="007E6D44">
        <w:rPr>
          <w:rFonts w:ascii="Arial" w:eastAsia="Calibri" w:hAnsi="Arial" w:cs="Arial"/>
          <w:sz w:val="24"/>
          <w:szCs w:val="24"/>
        </w:rPr>
        <w:t>Czepiel</w:t>
      </w:r>
      <w:proofErr w:type="spellEnd"/>
      <w:r w:rsidRPr="007E6D44">
        <w:rPr>
          <w:rFonts w:ascii="Arial" w:eastAsia="Calibri" w:hAnsi="Arial" w:cs="Arial"/>
          <w:sz w:val="24"/>
          <w:szCs w:val="24"/>
        </w:rPr>
        <w:t xml:space="preserve"> and Rosenberg, 2021).</w:t>
      </w:r>
    </w:p>
    <w:p w14:paraId="7A2D9819"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 xml:space="preserve">One example of a hotel chain that has effectively managed its reputation is Four Seasons Hotels and Resorts. The company has a dedicated team that monitors and responds to online reviews and ratings, addressing guest concerns and highlighting </w:t>
      </w:r>
      <w:r w:rsidRPr="007E6D44">
        <w:rPr>
          <w:rFonts w:ascii="Arial" w:eastAsia="Calibri" w:hAnsi="Arial" w:cs="Arial"/>
          <w:sz w:val="24"/>
          <w:szCs w:val="24"/>
        </w:rPr>
        <w:lastRenderedPageBreak/>
        <w:t>positive feedback (Williams, 2019). The chain also regularly surveys guests to gather feedback and identify areas for improvement. In contrast, the Hard Rock Hotel in Las Vegas faced significant backlash in 2015 when a guest posted a negative review on TripAdvisor, detailing a number of issues with their stay, including a dirty room and poor customer service (Nguyen, 2019). The hotel's response was defensive and dismissive, which only served to further damage their reputation.</w:t>
      </w:r>
    </w:p>
    <w:p w14:paraId="4230FE7A" w14:textId="77777777" w:rsidR="04EB4E55" w:rsidRPr="007E6D44" w:rsidRDefault="04EB4E55" w:rsidP="007E6D44">
      <w:pPr>
        <w:pStyle w:val="Heading1"/>
        <w:spacing w:line="360" w:lineRule="auto"/>
        <w:contextualSpacing/>
        <w:rPr>
          <w:rFonts w:ascii="Arial" w:hAnsi="Arial" w:cs="Arial"/>
          <w:b/>
          <w:color w:val="auto"/>
          <w:sz w:val="24"/>
          <w:szCs w:val="24"/>
        </w:rPr>
      </w:pPr>
      <w:bookmarkStart w:id="4" w:name="_Toc128481246"/>
      <w:r w:rsidRPr="007E6D44">
        <w:rPr>
          <w:rFonts w:ascii="Arial" w:hAnsi="Arial" w:cs="Arial"/>
          <w:b/>
          <w:color w:val="auto"/>
          <w:sz w:val="24"/>
          <w:szCs w:val="24"/>
        </w:rPr>
        <w:t>Customer Loyalty</w:t>
      </w:r>
      <w:bookmarkEnd w:id="4"/>
    </w:p>
    <w:p w14:paraId="6C9F70D9"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Customer loyalty is a crucial aspect of the hospitality industry, as repeat business from satisfied customers is often the foundation of a successful hotel (</w:t>
      </w:r>
      <w:proofErr w:type="spellStart"/>
      <w:r w:rsidRPr="007E6D44">
        <w:rPr>
          <w:rFonts w:ascii="Arial" w:eastAsia="Calibri" w:hAnsi="Arial" w:cs="Arial"/>
          <w:sz w:val="24"/>
          <w:szCs w:val="24"/>
        </w:rPr>
        <w:t>Voyer</w:t>
      </w:r>
      <w:proofErr w:type="spellEnd"/>
      <w:r w:rsidRPr="007E6D44">
        <w:rPr>
          <w:rFonts w:ascii="Arial" w:eastAsia="Calibri" w:hAnsi="Arial" w:cs="Arial"/>
          <w:sz w:val="24"/>
          <w:szCs w:val="24"/>
        </w:rPr>
        <w:t xml:space="preserve"> and </w:t>
      </w:r>
      <w:proofErr w:type="spellStart"/>
      <w:r w:rsidRPr="007E6D44">
        <w:rPr>
          <w:rFonts w:ascii="Arial" w:eastAsia="Calibri" w:hAnsi="Arial" w:cs="Arial"/>
          <w:sz w:val="24"/>
          <w:szCs w:val="24"/>
        </w:rPr>
        <w:t>Lusch</w:t>
      </w:r>
      <w:proofErr w:type="spellEnd"/>
      <w:r w:rsidRPr="007E6D44">
        <w:rPr>
          <w:rFonts w:ascii="Arial" w:eastAsia="Calibri" w:hAnsi="Arial" w:cs="Arial"/>
          <w:sz w:val="24"/>
          <w:szCs w:val="24"/>
        </w:rPr>
        <w:t>, 2020). To build and retain customer loyalty, hotels must provide a consistently high level of service, offer unique experiences, and provide incentives for repeat business. According to Drury (2020), One effective way to build customer loyalty is through the use of loyalty programs. These programs offer guests rewards or incentives for repeat business, such as discounted rates, free nights, or exclusive access to amenities. By providing tangible benefits for repeat business, hotels can encourage guests to return and build long-term loyalty (</w:t>
      </w:r>
      <w:proofErr w:type="spellStart"/>
      <w:r w:rsidRPr="007E6D44">
        <w:rPr>
          <w:rFonts w:ascii="Arial" w:eastAsia="Calibri" w:hAnsi="Arial" w:cs="Arial"/>
          <w:sz w:val="24"/>
          <w:szCs w:val="24"/>
        </w:rPr>
        <w:t>Voyer</w:t>
      </w:r>
      <w:proofErr w:type="spellEnd"/>
      <w:r w:rsidRPr="007E6D44">
        <w:rPr>
          <w:rFonts w:ascii="Arial" w:eastAsia="Calibri" w:hAnsi="Arial" w:cs="Arial"/>
          <w:sz w:val="24"/>
          <w:szCs w:val="24"/>
        </w:rPr>
        <w:t xml:space="preserve"> and </w:t>
      </w:r>
      <w:proofErr w:type="spellStart"/>
      <w:r w:rsidRPr="007E6D44">
        <w:rPr>
          <w:rFonts w:ascii="Arial" w:eastAsia="Calibri" w:hAnsi="Arial" w:cs="Arial"/>
          <w:sz w:val="24"/>
          <w:szCs w:val="24"/>
        </w:rPr>
        <w:t>Lusch</w:t>
      </w:r>
      <w:proofErr w:type="spellEnd"/>
      <w:r w:rsidRPr="007E6D44">
        <w:rPr>
          <w:rFonts w:ascii="Arial" w:eastAsia="Calibri" w:hAnsi="Arial" w:cs="Arial"/>
          <w:sz w:val="24"/>
          <w:szCs w:val="24"/>
        </w:rPr>
        <w:t>, 2020).</w:t>
      </w:r>
    </w:p>
    <w:p w14:paraId="3BB92F91" w14:textId="77777777" w:rsidR="04EB4E55" w:rsidRPr="007E6D44" w:rsidRDefault="04EB4E55" w:rsidP="007E6D44">
      <w:pPr>
        <w:spacing w:line="360" w:lineRule="auto"/>
        <w:contextualSpacing/>
        <w:rPr>
          <w:rFonts w:ascii="Arial" w:eastAsia="Calibri" w:hAnsi="Arial" w:cs="Arial"/>
          <w:sz w:val="24"/>
          <w:szCs w:val="24"/>
        </w:rPr>
      </w:pPr>
      <w:r w:rsidRPr="007E6D44">
        <w:rPr>
          <w:rFonts w:ascii="Arial" w:eastAsia="Calibri" w:hAnsi="Arial" w:cs="Arial"/>
          <w:sz w:val="24"/>
          <w:szCs w:val="24"/>
        </w:rPr>
        <w:t>An example of a successful loyalty program in the hospitality industry is Marriott Bonvoy, which offers a range of rewards and benefits to members, including free nights, room upgrades, and exclusive experiences. The program has over 147 million members worldwide, demonstrating the effectiveness of loyalty programs in building customer loyalty (Cai and Chen, 2020). Another way hotels can build and retain customer loyalty is by providing unique and memorable experiences. This can include offering personalized services, like customized room amenities or personalized recommendations for local attractions or creating unique events or experiences that guests can only find at their hotel (Drury, 2020). By providing these unique experiences, hotels can differentiate themselves from their competitors and create a lasting impression on guests. For example, the Ritz-Carlton is known for its exceptional customer service and personalized experiences, like arranging surprise birthday parties or customized spa treatments. These experiences create a lasting impression on guests and can lead to long-term loyalty (Rhodes, 2019).</w:t>
      </w:r>
    </w:p>
    <w:p w14:paraId="4A629588"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lastRenderedPageBreak/>
        <w:t>In addition to loyalty programs and unique experiences, hotels can also build customer loyalty by offering exceptional customer service. This includes providing prompt and professional responses to guest inquiries and concerns, offering personalized recommendations and assistance, and going above and beyond to ensure guests have a positive experience (</w:t>
      </w:r>
      <w:proofErr w:type="spellStart"/>
      <w:r w:rsidRPr="007E6D44">
        <w:rPr>
          <w:rFonts w:ascii="Arial" w:eastAsia="Calibri" w:hAnsi="Arial" w:cs="Arial"/>
          <w:sz w:val="24"/>
          <w:szCs w:val="24"/>
        </w:rPr>
        <w:t>Voyer</w:t>
      </w:r>
      <w:proofErr w:type="spellEnd"/>
      <w:r w:rsidRPr="007E6D44">
        <w:rPr>
          <w:rFonts w:ascii="Arial" w:eastAsia="Calibri" w:hAnsi="Arial" w:cs="Arial"/>
          <w:sz w:val="24"/>
          <w:szCs w:val="24"/>
        </w:rPr>
        <w:t xml:space="preserve"> and </w:t>
      </w:r>
      <w:proofErr w:type="spellStart"/>
      <w:r w:rsidRPr="007E6D44">
        <w:rPr>
          <w:rFonts w:ascii="Arial" w:eastAsia="Calibri" w:hAnsi="Arial" w:cs="Arial"/>
          <w:sz w:val="24"/>
          <w:szCs w:val="24"/>
        </w:rPr>
        <w:t>Lusch</w:t>
      </w:r>
      <w:proofErr w:type="spellEnd"/>
      <w:r w:rsidRPr="007E6D44">
        <w:rPr>
          <w:rFonts w:ascii="Arial" w:eastAsia="Calibri" w:hAnsi="Arial" w:cs="Arial"/>
          <w:sz w:val="24"/>
          <w:szCs w:val="24"/>
        </w:rPr>
        <w:t>, 2020). An example of a hotel that excels in customer service is the St. Regis Hotel in New York, which is known for its exceptional attention to detail and personalized service. The hotel's staff goes out of their way to anticipate and fulfill guest needs, creating a positive and memorable experience that encourages guests to return (D'Souza, 2020).</w:t>
      </w:r>
    </w:p>
    <w:p w14:paraId="430F63AA" w14:textId="77777777" w:rsidR="04EB4E55" w:rsidRPr="007E6D44" w:rsidRDefault="04EB4E55" w:rsidP="007E6D44">
      <w:pPr>
        <w:pStyle w:val="Heading1"/>
        <w:spacing w:line="360" w:lineRule="auto"/>
        <w:contextualSpacing/>
        <w:rPr>
          <w:rFonts w:ascii="Arial" w:eastAsia="Calibri" w:hAnsi="Arial" w:cs="Arial"/>
          <w:b/>
          <w:color w:val="auto"/>
          <w:sz w:val="24"/>
          <w:szCs w:val="24"/>
        </w:rPr>
      </w:pPr>
      <w:bookmarkStart w:id="5" w:name="_Toc128481247"/>
      <w:r w:rsidRPr="007E6D44">
        <w:rPr>
          <w:rFonts w:ascii="Arial" w:hAnsi="Arial" w:cs="Arial"/>
          <w:b/>
          <w:color w:val="auto"/>
          <w:sz w:val="24"/>
          <w:szCs w:val="24"/>
        </w:rPr>
        <w:t>Conclusion</w:t>
      </w:r>
      <w:bookmarkEnd w:id="5"/>
      <w:r w:rsidRPr="007E6D44">
        <w:rPr>
          <w:rFonts w:ascii="Arial" w:hAnsi="Arial" w:cs="Arial"/>
          <w:b/>
          <w:color w:val="auto"/>
          <w:sz w:val="24"/>
          <w:szCs w:val="24"/>
        </w:rPr>
        <w:t xml:space="preserve"> </w:t>
      </w:r>
    </w:p>
    <w:p w14:paraId="406F41C1"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In conclusion, the hospitality industry is highly competitive, and businesses must keep up with the latest trends to remain competitive and meet customer expectations. This report has explored three key topics in the hospitality industry: hotel standards, reputation management, and customer loyalty. Hotel standards play a crucial role in ensuring consistency in service delivery and creating a positive guest experience. By adhering to brand consistency standards, hotels can build a strong reputation and maintain customer loyalty. Reputation management is also critical, as negative reviews and feedback can have a significant impact on a hotel's brand and bottom line. Effective reputation management involves monitoring online feedback, responding to guest concerns, and actively seeking out feedback to continuously improve. Finally, customer loyalty is a crucial</w:t>
      </w:r>
      <w:r w:rsidR="00D04B6A">
        <w:rPr>
          <w:rFonts w:ascii="Arial" w:eastAsia="Calibri" w:hAnsi="Arial" w:cs="Arial"/>
          <w:sz w:val="24"/>
          <w:szCs w:val="24"/>
        </w:rPr>
        <w:t xml:space="preserve"> </w:t>
      </w:r>
      <w:r w:rsidRPr="007E6D44">
        <w:rPr>
          <w:rFonts w:ascii="Arial" w:eastAsia="Calibri" w:hAnsi="Arial" w:cs="Arial"/>
          <w:sz w:val="24"/>
          <w:szCs w:val="24"/>
        </w:rPr>
        <w:t>component of success in the hospitality industry. By</w:t>
      </w:r>
      <w:r w:rsidR="00D04B6A">
        <w:rPr>
          <w:rFonts w:ascii="Arial" w:eastAsia="Calibri" w:hAnsi="Arial" w:cs="Arial"/>
          <w:sz w:val="24"/>
          <w:szCs w:val="24"/>
        </w:rPr>
        <w:t xml:space="preserve"> </w:t>
      </w:r>
      <w:r w:rsidRPr="007E6D44">
        <w:rPr>
          <w:rFonts w:ascii="Arial" w:eastAsia="Calibri" w:hAnsi="Arial" w:cs="Arial"/>
          <w:sz w:val="24"/>
          <w:szCs w:val="24"/>
        </w:rPr>
        <w:t>providing unique experiences, exceptional customer service, and incentivizing repeat business through loyalty programs, hotels can build and</w:t>
      </w:r>
      <w:r w:rsidR="00D04B6A">
        <w:rPr>
          <w:rFonts w:ascii="Arial" w:eastAsia="Calibri" w:hAnsi="Arial" w:cs="Arial"/>
          <w:sz w:val="24"/>
          <w:szCs w:val="24"/>
        </w:rPr>
        <w:t xml:space="preserve"> </w:t>
      </w:r>
      <w:r w:rsidRPr="007E6D44">
        <w:rPr>
          <w:rFonts w:ascii="Arial" w:eastAsia="Calibri" w:hAnsi="Arial" w:cs="Arial"/>
          <w:sz w:val="24"/>
          <w:szCs w:val="24"/>
        </w:rPr>
        <w:t>retain customer loyalty. Case studies of successful loyalty programs and exceptional customer service by global hotel players</w:t>
      </w:r>
      <w:r w:rsidR="00D04B6A">
        <w:rPr>
          <w:rFonts w:ascii="Arial" w:eastAsia="Calibri" w:hAnsi="Arial" w:cs="Arial"/>
          <w:sz w:val="24"/>
          <w:szCs w:val="24"/>
        </w:rPr>
        <w:t xml:space="preserve"> </w:t>
      </w:r>
      <w:r w:rsidRPr="007E6D44">
        <w:rPr>
          <w:rFonts w:ascii="Arial" w:eastAsia="Calibri" w:hAnsi="Arial" w:cs="Arial"/>
          <w:sz w:val="24"/>
          <w:szCs w:val="24"/>
        </w:rPr>
        <w:t>demonstrate the importance of creating tangible benefits and</w:t>
      </w:r>
      <w:r w:rsidR="00D04B6A">
        <w:rPr>
          <w:rFonts w:ascii="Arial" w:eastAsia="Calibri" w:hAnsi="Arial" w:cs="Arial"/>
          <w:sz w:val="24"/>
          <w:szCs w:val="24"/>
        </w:rPr>
        <w:t xml:space="preserve"> </w:t>
      </w:r>
      <w:r w:rsidRPr="007E6D44">
        <w:rPr>
          <w:rFonts w:ascii="Arial" w:eastAsia="Calibri" w:hAnsi="Arial" w:cs="Arial"/>
          <w:sz w:val="24"/>
          <w:szCs w:val="24"/>
        </w:rPr>
        <w:t>providing personalized experiences to build long-term loyalty. Overall, hotels that prioritize these areas will be well-positioned to succeed in an increasingly competitive market.</w:t>
      </w:r>
    </w:p>
    <w:p w14:paraId="073A7085" w14:textId="77777777" w:rsidR="04EB4E55" w:rsidRPr="007E6D44" w:rsidRDefault="04EB4E55" w:rsidP="007E6D44">
      <w:pPr>
        <w:pStyle w:val="Heading1"/>
        <w:spacing w:line="360" w:lineRule="auto"/>
        <w:contextualSpacing/>
        <w:rPr>
          <w:rFonts w:ascii="Arial" w:eastAsia="Calibri" w:hAnsi="Arial" w:cs="Arial"/>
          <w:b/>
          <w:color w:val="auto"/>
          <w:sz w:val="24"/>
          <w:szCs w:val="24"/>
        </w:rPr>
      </w:pPr>
      <w:bookmarkStart w:id="6" w:name="_Toc128481248"/>
      <w:r w:rsidRPr="007E6D44">
        <w:rPr>
          <w:rFonts w:ascii="Arial" w:hAnsi="Arial" w:cs="Arial"/>
          <w:b/>
          <w:color w:val="auto"/>
          <w:sz w:val="24"/>
          <w:szCs w:val="24"/>
        </w:rPr>
        <w:t>Recommendations</w:t>
      </w:r>
      <w:bookmarkEnd w:id="6"/>
    </w:p>
    <w:p w14:paraId="67FB44E7"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Based on the topics discussed in this report, the following recommendations can be made for hotels in the hospitality industry:</w:t>
      </w:r>
    </w:p>
    <w:p w14:paraId="2D8F40AA" w14:textId="77777777" w:rsidR="04EB4E55" w:rsidRPr="007E6D44" w:rsidRDefault="04EB4E55" w:rsidP="007E6D44">
      <w:pPr>
        <w:pStyle w:val="ListParagraph"/>
        <w:numPr>
          <w:ilvl w:val="0"/>
          <w:numId w:val="1"/>
        </w:numPr>
        <w:spacing w:line="360" w:lineRule="auto"/>
        <w:rPr>
          <w:rFonts w:ascii="Arial" w:eastAsia="Calibri" w:hAnsi="Arial" w:cs="Arial"/>
          <w:sz w:val="24"/>
          <w:szCs w:val="24"/>
        </w:rPr>
      </w:pPr>
      <w:r w:rsidRPr="007E6D44">
        <w:rPr>
          <w:rFonts w:ascii="Arial" w:eastAsia="Calibri" w:hAnsi="Arial" w:cs="Arial"/>
          <w:sz w:val="24"/>
          <w:szCs w:val="24"/>
        </w:rPr>
        <w:lastRenderedPageBreak/>
        <w:t>Develop and adhere to brand consistency standards to ensure consistency in service delivery and build a strong reputation.</w:t>
      </w:r>
    </w:p>
    <w:p w14:paraId="6BB07F10" w14:textId="77777777" w:rsidR="04EB4E55" w:rsidRPr="007E6D44" w:rsidRDefault="04EB4E55" w:rsidP="007E6D44">
      <w:pPr>
        <w:pStyle w:val="ListParagraph"/>
        <w:numPr>
          <w:ilvl w:val="0"/>
          <w:numId w:val="1"/>
        </w:numPr>
        <w:spacing w:line="360" w:lineRule="auto"/>
        <w:rPr>
          <w:rFonts w:ascii="Arial" w:eastAsia="Calibri" w:hAnsi="Arial" w:cs="Arial"/>
          <w:sz w:val="24"/>
          <w:szCs w:val="24"/>
        </w:rPr>
      </w:pPr>
      <w:r w:rsidRPr="007E6D44">
        <w:rPr>
          <w:rFonts w:ascii="Arial" w:eastAsia="Calibri" w:hAnsi="Arial" w:cs="Arial"/>
          <w:sz w:val="24"/>
          <w:szCs w:val="24"/>
        </w:rPr>
        <w:t>Implement effective reputation management strategies, such as monitoring online feedback and responding to guest concerns promptly.</w:t>
      </w:r>
    </w:p>
    <w:p w14:paraId="6D0789B0" w14:textId="77777777" w:rsidR="04EB4E55" w:rsidRPr="007E6D44" w:rsidRDefault="04EB4E55" w:rsidP="007E6D44">
      <w:pPr>
        <w:pStyle w:val="ListParagraph"/>
        <w:numPr>
          <w:ilvl w:val="0"/>
          <w:numId w:val="1"/>
        </w:numPr>
        <w:spacing w:line="360" w:lineRule="auto"/>
        <w:rPr>
          <w:rFonts w:ascii="Arial" w:eastAsia="Calibri" w:hAnsi="Arial" w:cs="Arial"/>
          <w:sz w:val="24"/>
          <w:szCs w:val="24"/>
        </w:rPr>
      </w:pPr>
      <w:r w:rsidRPr="007E6D44">
        <w:rPr>
          <w:rFonts w:ascii="Arial" w:eastAsia="Calibri" w:hAnsi="Arial" w:cs="Arial"/>
          <w:sz w:val="24"/>
          <w:szCs w:val="24"/>
        </w:rPr>
        <w:t>Offer personalized experiences and tangible benefits through loyalty programs to build and retain customer loyalty.</w:t>
      </w:r>
    </w:p>
    <w:p w14:paraId="553A0EF6" w14:textId="77777777" w:rsidR="04EB4E55" w:rsidRPr="007E6D44" w:rsidRDefault="04EB4E55" w:rsidP="007E6D44">
      <w:pPr>
        <w:pStyle w:val="ListParagraph"/>
        <w:numPr>
          <w:ilvl w:val="0"/>
          <w:numId w:val="1"/>
        </w:numPr>
        <w:spacing w:line="360" w:lineRule="auto"/>
        <w:rPr>
          <w:rFonts w:ascii="Arial" w:eastAsia="Calibri" w:hAnsi="Arial" w:cs="Arial"/>
          <w:sz w:val="24"/>
          <w:szCs w:val="24"/>
        </w:rPr>
      </w:pPr>
      <w:r w:rsidRPr="007E6D44">
        <w:rPr>
          <w:rFonts w:ascii="Arial" w:eastAsia="Calibri" w:hAnsi="Arial" w:cs="Arial"/>
          <w:sz w:val="24"/>
          <w:szCs w:val="24"/>
        </w:rPr>
        <w:t>Keep up with market trends and adapt to changing consumer preferences to remain competitive.</w:t>
      </w:r>
    </w:p>
    <w:p w14:paraId="2F5CCE1B" w14:textId="77777777" w:rsidR="04EB4E55" w:rsidRPr="007E6D44" w:rsidRDefault="04EB4E55" w:rsidP="007E6D44">
      <w:pPr>
        <w:pStyle w:val="ListParagraph"/>
        <w:numPr>
          <w:ilvl w:val="0"/>
          <w:numId w:val="1"/>
        </w:numPr>
        <w:spacing w:line="360" w:lineRule="auto"/>
        <w:rPr>
          <w:rFonts w:ascii="Arial" w:eastAsia="Calibri" w:hAnsi="Arial" w:cs="Arial"/>
          <w:sz w:val="24"/>
          <w:szCs w:val="24"/>
        </w:rPr>
      </w:pPr>
      <w:r w:rsidRPr="007E6D44">
        <w:rPr>
          <w:rFonts w:ascii="Arial" w:eastAsia="Calibri" w:hAnsi="Arial" w:cs="Arial"/>
          <w:sz w:val="24"/>
          <w:szCs w:val="24"/>
        </w:rPr>
        <w:t>Train and empower staff to deliver exceptional customer service and create memorable guest experiences.</w:t>
      </w:r>
    </w:p>
    <w:p w14:paraId="165BBA60" w14:textId="77777777" w:rsidR="04EB4E55" w:rsidRPr="007E6D44" w:rsidRDefault="04EB4E55" w:rsidP="007E6D44">
      <w:pPr>
        <w:spacing w:line="360" w:lineRule="auto"/>
        <w:contextualSpacing/>
        <w:rPr>
          <w:rFonts w:ascii="Arial" w:hAnsi="Arial" w:cs="Arial"/>
          <w:sz w:val="24"/>
          <w:szCs w:val="24"/>
        </w:rPr>
      </w:pPr>
      <w:r w:rsidRPr="007E6D44">
        <w:rPr>
          <w:rFonts w:ascii="Arial" w:eastAsia="Calibri" w:hAnsi="Arial" w:cs="Arial"/>
          <w:sz w:val="24"/>
          <w:szCs w:val="24"/>
        </w:rPr>
        <w:t>By implementing these recommendations, hotels can improve their competitiveness, enhance their reputation, and ultimately increase customer satisfaction and loyalty.</w:t>
      </w:r>
    </w:p>
    <w:p w14:paraId="5809C32D" w14:textId="77777777" w:rsidR="04EB4E55" w:rsidRPr="007E6D44" w:rsidRDefault="04EB4E55" w:rsidP="007E6D44">
      <w:pPr>
        <w:spacing w:line="360" w:lineRule="auto"/>
        <w:contextualSpacing/>
        <w:rPr>
          <w:rFonts w:ascii="Arial" w:hAnsi="Arial" w:cs="Arial"/>
          <w:sz w:val="24"/>
          <w:szCs w:val="24"/>
        </w:rPr>
      </w:pPr>
    </w:p>
    <w:p w14:paraId="09916812" w14:textId="77777777" w:rsidR="04EB4E55" w:rsidRPr="007E6D44" w:rsidRDefault="04EB4E55" w:rsidP="007E6D44">
      <w:pPr>
        <w:spacing w:line="360" w:lineRule="auto"/>
        <w:contextualSpacing/>
        <w:rPr>
          <w:rFonts w:ascii="Arial" w:hAnsi="Arial" w:cs="Arial"/>
          <w:sz w:val="24"/>
          <w:szCs w:val="24"/>
        </w:rPr>
      </w:pPr>
    </w:p>
    <w:p w14:paraId="2A524266" w14:textId="77777777" w:rsidR="04EB4E55" w:rsidRPr="007E6D44" w:rsidRDefault="04EB4E55" w:rsidP="007E6D44">
      <w:pPr>
        <w:spacing w:line="360" w:lineRule="auto"/>
        <w:contextualSpacing/>
        <w:rPr>
          <w:rFonts w:ascii="Arial" w:hAnsi="Arial" w:cs="Arial"/>
          <w:sz w:val="24"/>
          <w:szCs w:val="24"/>
        </w:rPr>
      </w:pPr>
    </w:p>
    <w:p w14:paraId="30C9FDF3" w14:textId="77777777" w:rsidR="04EB4E55" w:rsidRPr="007E6D44" w:rsidRDefault="04EB4E55" w:rsidP="007E6D44">
      <w:pPr>
        <w:spacing w:line="360" w:lineRule="auto"/>
        <w:contextualSpacing/>
        <w:rPr>
          <w:rFonts w:ascii="Arial" w:hAnsi="Arial" w:cs="Arial"/>
          <w:sz w:val="24"/>
          <w:szCs w:val="24"/>
        </w:rPr>
      </w:pPr>
    </w:p>
    <w:p w14:paraId="50202446" w14:textId="77777777" w:rsidR="04EB4E55" w:rsidRPr="007E6D44" w:rsidRDefault="04EB4E55" w:rsidP="007E6D44">
      <w:pPr>
        <w:spacing w:line="360" w:lineRule="auto"/>
        <w:contextualSpacing/>
        <w:rPr>
          <w:rFonts w:ascii="Arial" w:hAnsi="Arial" w:cs="Arial"/>
          <w:sz w:val="24"/>
          <w:szCs w:val="24"/>
        </w:rPr>
      </w:pPr>
      <w:r w:rsidRPr="007E6D44">
        <w:rPr>
          <w:rFonts w:ascii="Arial" w:hAnsi="Arial" w:cs="Arial"/>
          <w:sz w:val="24"/>
          <w:szCs w:val="24"/>
        </w:rPr>
        <w:br w:type="page"/>
      </w:r>
    </w:p>
    <w:p w14:paraId="7C1C78D4" w14:textId="77777777" w:rsidR="007E6D44" w:rsidRPr="007E6D44" w:rsidRDefault="04EB4E55" w:rsidP="007E6D44">
      <w:pPr>
        <w:pStyle w:val="Heading1"/>
        <w:spacing w:line="360" w:lineRule="auto"/>
        <w:contextualSpacing/>
        <w:rPr>
          <w:rFonts w:ascii="Arial" w:hAnsi="Arial" w:cs="Arial"/>
          <w:b/>
          <w:color w:val="auto"/>
          <w:sz w:val="24"/>
          <w:szCs w:val="24"/>
        </w:rPr>
      </w:pPr>
      <w:bookmarkStart w:id="7" w:name="_Toc128481249"/>
      <w:r w:rsidRPr="007E6D44">
        <w:rPr>
          <w:rFonts w:ascii="Arial" w:hAnsi="Arial" w:cs="Arial"/>
          <w:b/>
          <w:color w:val="auto"/>
          <w:sz w:val="24"/>
          <w:szCs w:val="24"/>
        </w:rPr>
        <w:lastRenderedPageBreak/>
        <w:t>References</w:t>
      </w:r>
      <w:bookmarkEnd w:id="7"/>
      <w:r w:rsidRPr="007E6D44">
        <w:rPr>
          <w:rFonts w:ascii="Arial" w:hAnsi="Arial" w:cs="Arial"/>
          <w:b/>
          <w:color w:val="auto"/>
          <w:sz w:val="24"/>
          <w:szCs w:val="24"/>
        </w:rPr>
        <w:t xml:space="preserve"> </w:t>
      </w:r>
    </w:p>
    <w:p w14:paraId="6B545054"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 xml:space="preserve">Bartlett, J. (2020). </w:t>
      </w:r>
      <w:proofErr w:type="spellStart"/>
      <w:r w:rsidRPr="007E6D44">
        <w:rPr>
          <w:rFonts w:ascii="Arial" w:eastAsia="Calibri" w:hAnsi="Arial" w:cs="Arial"/>
          <w:sz w:val="24"/>
          <w:szCs w:val="24"/>
        </w:rPr>
        <w:t>TrustYou’s</w:t>
      </w:r>
      <w:proofErr w:type="spellEnd"/>
      <w:r w:rsidRPr="007E6D44">
        <w:rPr>
          <w:rFonts w:ascii="Arial" w:eastAsia="Calibri" w:hAnsi="Arial" w:cs="Arial"/>
          <w:sz w:val="24"/>
          <w:szCs w:val="24"/>
        </w:rPr>
        <w:t xml:space="preserve"> New Study Reveals Guests Prefer Hotels with 4-Star Ratings. Hospitality Net. </w:t>
      </w:r>
      <w:hyperlink r:id="rId8">
        <w:r w:rsidRPr="007E6D44">
          <w:rPr>
            <w:rStyle w:val="Hyperlink"/>
            <w:rFonts w:ascii="Arial" w:eastAsia="Calibri" w:hAnsi="Arial" w:cs="Arial"/>
            <w:color w:val="auto"/>
            <w:sz w:val="24"/>
            <w:szCs w:val="24"/>
          </w:rPr>
          <w:t>https://www.hospitalitynet.org/news/4093493.html</w:t>
        </w:r>
      </w:hyperlink>
    </w:p>
    <w:p w14:paraId="1C9A9556"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 xml:space="preserve">Briggs, K. (2021). The Ritz-Carlton Continues To Set The Standard For Hospitality. Forbes. </w:t>
      </w:r>
      <w:hyperlink r:id="rId9">
        <w:r w:rsidRPr="007E6D44">
          <w:rPr>
            <w:rStyle w:val="Hyperlink"/>
            <w:rFonts w:ascii="Arial" w:eastAsia="Calibri" w:hAnsi="Arial" w:cs="Arial"/>
            <w:color w:val="auto"/>
            <w:sz w:val="24"/>
            <w:szCs w:val="24"/>
          </w:rPr>
          <w:t>https://www.forbes.com/sites/kristinbriggs/2021/02/08/the-ritz-carlton-continues-to-set-the-standard-for-hospitality/?sh=2e2b69b129fb</w:t>
        </w:r>
      </w:hyperlink>
    </w:p>
    <w:p w14:paraId="715FD097" w14:textId="77777777" w:rsidR="007E6D44" w:rsidRPr="007E6D44" w:rsidRDefault="007E6D44" w:rsidP="007E6D44">
      <w:pPr>
        <w:pStyle w:val="ListParagraph"/>
        <w:numPr>
          <w:ilvl w:val="0"/>
          <w:numId w:val="2"/>
        </w:numPr>
        <w:spacing w:line="360" w:lineRule="auto"/>
        <w:rPr>
          <w:rFonts w:ascii="Arial" w:hAnsi="Arial" w:cs="Arial"/>
          <w:sz w:val="24"/>
          <w:szCs w:val="24"/>
        </w:rPr>
      </w:pPr>
      <w:proofErr w:type="spellStart"/>
      <w:r w:rsidRPr="007E6D44">
        <w:rPr>
          <w:rFonts w:ascii="Arial" w:eastAsia="Calibri" w:hAnsi="Arial" w:cs="Arial"/>
          <w:sz w:val="24"/>
          <w:szCs w:val="24"/>
        </w:rPr>
        <w:t>Buhalis</w:t>
      </w:r>
      <w:proofErr w:type="spellEnd"/>
      <w:r w:rsidRPr="007E6D44">
        <w:rPr>
          <w:rFonts w:ascii="Arial" w:eastAsia="Calibri" w:hAnsi="Arial" w:cs="Arial"/>
          <w:sz w:val="24"/>
          <w:szCs w:val="24"/>
        </w:rPr>
        <w:t>, D., &amp; Law, R. (2019). Reputation and review management in hospitality and tourism: A review of social media strategies and tactics. Tourism Management, 74, 1-15.</w:t>
      </w:r>
    </w:p>
    <w:p w14:paraId="03D23495"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Cai, Y., &amp; Chen, Y. (2020). Building a Loyalty Program for Hospitality Businesses: A Case Study of Marriott Bonvoy. International Journal of Hospitality Management, 88, 1-11.</w:t>
      </w:r>
    </w:p>
    <w:p w14:paraId="3237F832"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 xml:space="preserve">Chatterjee, P., &amp; </w:t>
      </w:r>
      <w:proofErr w:type="spellStart"/>
      <w:r w:rsidRPr="007E6D44">
        <w:rPr>
          <w:rFonts w:ascii="Arial" w:eastAsia="Calibri" w:hAnsi="Arial" w:cs="Arial"/>
          <w:sz w:val="24"/>
          <w:szCs w:val="24"/>
        </w:rPr>
        <w:t>Sarker</w:t>
      </w:r>
      <w:proofErr w:type="spellEnd"/>
      <w:r w:rsidRPr="007E6D44">
        <w:rPr>
          <w:rFonts w:ascii="Arial" w:eastAsia="Calibri" w:hAnsi="Arial" w:cs="Arial"/>
          <w:sz w:val="24"/>
          <w:szCs w:val="24"/>
        </w:rPr>
        <w:t>, S. (2022). Reputation management in the hospitality industry: A systematic review. International Journal of Hospitality Management, 91, 102038.</w:t>
      </w:r>
    </w:p>
    <w:p w14:paraId="28395541" w14:textId="77777777" w:rsidR="007E6D44" w:rsidRPr="007E6D44" w:rsidRDefault="007E6D44" w:rsidP="007E6D44">
      <w:pPr>
        <w:pStyle w:val="ListParagraph"/>
        <w:numPr>
          <w:ilvl w:val="0"/>
          <w:numId w:val="2"/>
        </w:numPr>
        <w:spacing w:line="360" w:lineRule="auto"/>
        <w:rPr>
          <w:rFonts w:ascii="Arial" w:hAnsi="Arial" w:cs="Arial"/>
          <w:sz w:val="24"/>
          <w:szCs w:val="24"/>
        </w:rPr>
      </w:pPr>
      <w:proofErr w:type="spellStart"/>
      <w:r w:rsidRPr="005D58B1">
        <w:rPr>
          <w:rFonts w:ascii="Arial" w:eastAsia="Calibri" w:hAnsi="Arial" w:cs="Arial"/>
          <w:sz w:val="24"/>
          <w:szCs w:val="24"/>
          <w:lang w:val="de-DE"/>
        </w:rPr>
        <w:t>Czepiel</w:t>
      </w:r>
      <w:proofErr w:type="spellEnd"/>
      <w:r w:rsidRPr="005D58B1">
        <w:rPr>
          <w:rFonts w:ascii="Arial" w:eastAsia="Calibri" w:hAnsi="Arial" w:cs="Arial"/>
          <w:sz w:val="24"/>
          <w:szCs w:val="24"/>
          <w:lang w:val="de-DE"/>
        </w:rPr>
        <w:t xml:space="preserve">, J. A., &amp; Rosenberg, S. (2021). </w:t>
      </w:r>
      <w:r w:rsidRPr="007E6D44">
        <w:rPr>
          <w:rFonts w:ascii="Arial" w:eastAsia="Calibri" w:hAnsi="Arial" w:cs="Arial"/>
          <w:sz w:val="24"/>
          <w:szCs w:val="24"/>
        </w:rPr>
        <w:t xml:space="preserve">Reputation management: A new context for marketing strategy. Journal of Marketing, 85(1), 15-30. </w:t>
      </w:r>
    </w:p>
    <w:p w14:paraId="3A887635" w14:textId="77777777" w:rsidR="007E6D44" w:rsidRPr="007E6D44" w:rsidRDefault="007E6D44" w:rsidP="007E6D44">
      <w:pPr>
        <w:pStyle w:val="ListParagraph"/>
        <w:numPr>
          <w:ilvl w:val="0"/>
          <w:numId w:val="2"/>
        </w:numPr>
        <w:spacing w:line="360" w:lineRule="auto"/>
        <w:rPr>
          <w:rFonts w:ascii="Arial" w:hAnsi="Arial" w:cs="Arial"/>
          <w:sz w:val="24"/>
          <w:szCs w:val="24"/>
        </w:rPr>
      </w:pPr>
      <w:proofErr w:type="spellStart"/>
      <w:r w:rsidRPr="007E6D44">
        <w:rPr>
          <w:rFonts w:ascii="Arial" w:eastAsia="Calibri" w:hAnsi="Arial" w:cs="Arial"/>
          <w:sz w:val="24"/>
          <w:szCs w:val="24"/>
        </w:rPr>
        <w:t>Deery</w:t>
      </w:r>
      <w:proofErr w:type="spellEnd"/>
      <w:r w:rsidRPr="007E6D44">
        <w:rPr>
          <w:rFonts w:ascii="Arial" w:eastAsia="Calibri" w:hAnsi="Arial" w:cs="Arial"/>
          <w:sz w:val="24"/>
          <w:szCs w:val="24"/>
        </w:rPr>
        <w:t xml:space="preserve">, M., </w:t>
      </w:r>
      <w:proofErr w:type="spellStart"/>
      <w:r w:rsidRPr="007E6D44">
        <w:rPr>
          <w:rFonts w:ascii="Arial" w:eastAsia="Calibri" w:hAnsi="Arial" w:cs="Arial"/>
          <w:sz w:val="24"/>
          <w:szCs w:val="24"/>
        </w:rPr>
        <w:t>Tussyadiah</w:t>
      </w:r>
      <w:proofErr w:type="spellEnd"/>
      <w:r w:rsidRPr="007E6D44">
        <w:rPr>
          <w:rFonts w:ascii="Arial" w:eastAsia="Calibri" w:hAnsi="Arial" w:cs="Arial"/>
          <w:sz w:val="24"/>
          <w:szCs w:val="24"/>
        </w:rPr>
        <w:t xml:space="preserve">, I. P., &amp; </w:t>
      </w:r>
      <w:proofErr w:type="spellStart"/>
      <w:r w:rsidRPr="007E6D44">
        <w:rPr>
          <w:rFonts w:ascii="Arial" w:eastAsia="Calibri" w:hAnsi="Arial" w:cs="Arial"/>
          <w:sz w:val="24"/>
          <w:szCs w:val="24"/>
        </w:rPr>
        <w:t>Jago</w:t>
      </w:r>
      <w:proofErr w:type="spellEnd"/>
      <w:r w:rsidRPr="007E6D44">
        <w:rPr>
          <w:rFonts w:ascii="Arial" w:eastAsia="Calibri" w:hAnsi="Arial" w:cs="Arial"/>
          <w:sz w:val="24"/>
          <w:szCs w:val="24"/>
        </w:rPr>
        <w:t>, L. (2019). Hotel brand standards: Their purpose and effect on customer service satisfaction. International Journal of Contemporary Hospitality Management, 31(9), 3157-3177.</w:t>
      </w:r>
    </w:p>
    <w:p w14:paraId="202B8FB2"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 xml:space="preserve">Drury, J. (2020). Customer loyalty in hospitality: A review and comparison of loyalty </w:t>
      </w:r>
      <w:proofErr w:type="spellStart"/>
      <w:r w:rsidRPr="007E6D44">
        <w:rPr>
          <w:rFonts w:ascii="Arial" w:eastAsia="Calibri" w:hAnsi="Arial" w:cs="Arial"/>
          <w:sz w:val="24"/>
          <w:szCs w:val="24"/>
        </w:rPr>
        <w:t>programmes</w:t>
      </w:r>
      <w:proofErr w:type="spellEnd"/>
      <w:r w:rsidRPr="007E6D44">
        <w:rPr>
          <w:rFonts w:ascii="Arial" w:eastAsia="Calibri" w:hAnsi="Arial" w:cs="Arial"/>
          <w:sz w:val="24"/>
          <w:szCs w:val="24"/>
        </w:rPr>
        <w:t>. International Journal of Contemporary Hospitality Management, 32(2), 819-847.</w:t>
      </w:r>
    </w:p>
    <w:p w14:paraId="42345B3B"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D'Souza, N. (2020). Exemplifying Excellence in Customer Service – The St. Regis New York. Forbes. https://www.forbes.com/sites/nikkianddrewdsouza/2020/03/15/exemplifying-excellence-in-customer-service-the-st-regis-new-york/#7d2245f55d0b</w:t>
      </w:r>
    </w:p>
    <w:p w14:paraId="6D9CCFC8"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 xml:space="preserve">Nguyen, T. (2019). TripAdvisor’s “Business Impact Report” shows how reviews affect hotels. Skift. </w:t>
      </w:r>
      <w:hyperlink r:id="rId10">
        <w:r w:rsidRPr="007E6D44">
          <w:rPr>
            <w:rStyle w:val="Hyperlink"/>
            <w:rFonts w:ascii="Arial" w:eastAsia="Calibri" w:hAnsi="Arial" w:cs="Arial"/>
            <w:color w:val="auto"/>
            <w:sz w:val="24"/>
            <w:szCs w:val="24"/>
          </w:rPr>
          <w:t>https://skift.com/2019/07/10/tripadvisors-business-impact-report-shows-how-reviews-affect-hotels/</w:t>
        </w:r>
      </w:hyperlink>
    </w:p>
    <w:p w14:paraId="33DC1455"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lastRenderedPageBreak/>
        <w:t xml:space="preserve">O'Neill, J. (2020). Brand Standards in the Hotel Industry – What You Need to Know. Business.com. </w:t>
      </w:r>
      <w:hyperlink r:id="rId11">
        <w:r w:rsidRPr="007E6D44">
          <w:rPr>
            <w:rStyle w:val="Hyperlink"/>
            <w:rFonts w:ascii="Arial" w:eastAsia="Calibri" w:hAnsi="Arial" w:cs="Arial"/>
            <w:color w:val="auto"/>
            <w:sz w:val="24"/>
            <w:szCs w:val="24"/>
          </w:rPr>
          <w:t>https://www.business.com/articles/brand-standards-hotel-industry/</w:t>
        </w:r>
      </w:hyperlink>
    </w:p>
    <w:p w14:paraId="1D04D148" w14:textId="77777777" w:rsidR="007E6D44" w:rsidRPr="007E6D44" w:rsidRDefault="007E6D44" w:rsidP="007E6D44">
      <w:pPr>
        <w:pStyle w:val="ListParagraph"/>
        <w:numPr>
          <w:ilvl w:val="0"/>
          <w:numId w:val="2"/>
        </w:numPr>
        <w:spacing w:line="360" w:lineRule="auto"/>
        <w:rPr>
          <w:rFonts w:ascii="Arial" w:hAnsi="Arial" w:cs="Arial"/>
          <w:sz w:val="24"/>
          <w:szCs w:val="24"/>
        </w:rPr>
      </w:pPr>
      <w:proofErr w:type="spellStart"/>
      <w:r w:rsidRPr="007E6D44">
        <w:rPr>
          <w:rFonts w:ascii="Arial" w:eastAsia="Calibri" w:hAnsi="Arial" w:cs="Arial"/>
          <w:sz w:val="24"/>
          <w:szCs w:val="24"/>
        </w:rPr>
        <w:t>Poulston</w:t>
      </w:r>
      <w:proofErr w:type="spellEnd"/>
      <w:r w:rsidRPr="007E6D44">
        <w:rPr>
          <w:rFonts w:ascii="Arial" w:eastAsia="Calibri" w:hAnsi="Arial" w:cs="Arial"/>
          <w:sz w:val="24"/>
          <w:szCs w:val="24"/>
        </w:rPr>
        <w:t xml:space="preserve">, J. (2020). How to Ensure Quality in Your Hotel Chain. Hotel Management. </w:t>
      </w:r>
      <w:hyperlink r:id="rId12">
        <w:r w:rsidRPr="007E6D44">
          <w:rPr>
            <w:rStyle w:val="Hyperlink"/>
            <w:rFonts w:ascii="Arial" w:eastAsia="Calibri" w:hAnsi="Arial" w:cs="Arial"/>
            <w:color w:val="auto"/>
            <w:sz w:val="24"/>
            <w:szCs w:val="24"/>
          </w:rPr>
          <w:t>https://www.hotelmanagement.net/guest-experience/how-to-ensure-quality-in-your-hotel-chain</w:t>
        </w:r>
      </w:hyperlink>
    </w:p>
    <w:p w14:paraId="5CDD66CF"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Rhodes, C., (2019). The Ritz-Carlton: A Study Of Exceptional Customer Service. [online] Available at: &lt;https://www.thebalancesmb.com/the-ritz-carlton-hotel-company-2948158&gt; [Accessed 1 February 2021].</w:t>
      </w:r>
    </w:p>
    <w:p w14:paraId="34BE011F"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5D58B1">
        <w:rPr>
          <w:rFonts w:ascii="Arial" w:eastAsia="Calibri" w:hAnsi="Arial" w:cs="Arial"/>
          <w:sz w:val="24"/>
          <w:szCs w:val="24"/>
          <w:lang w:val="fr-FR"/>
        </w:rPr>
        <w:t xml:space="preserve">Voyer, P. A., &amp; </w:t>
      </w:r>
      <w:proofErr w:type="spellStart"/>
      <w:r w:rsidRPr="005D58B1">
        <w:rPr>
          <w:rFonts w:ascii="Arial" w:eastAsia="Calibri" w:hAnsi="Arial" w:cs="Arial"/>
          <w:sz w:val="24"/>
          <w:szCs w:val="24"/>
          <w:lang w:val="fr-FR"/>
        </w:rPr>
        <w:t>Lusch</w:t>
      </w:r>
      <w:proofErr w:type="spellEnd"/>
      <w:r w:rsidRPr="005D58B1">
        <w:rPr>
          <w:rFonts w:ascii="Arial" w:eastAsia="Calibri" w:hAnsi="Arial" w:cs="Arial"/>
          <w:sz w:val="24"/>
          <w:szCs w:val="24"/>
          <w:lang w:val="fr-FR"/>
        </w:rPr>
        <w:t xml:space="preserve">, R. F. (2020). </w:t>
      </w:r>
      <w:r w:rsidRPr="007E6D44">
        <w:rPr>
          <w:rFonts w:ascii="Arial" w:eastAsia="Calibri" w:hAnsi="Arial" w:cs="Arial"/>
          <w:sz w:val="24"/>
          <w:szCs w:val="24"/>
        </w:rPr>
        <w:t>Customer loyalty in hospitality: The impact of service quality. International Journal of Contemporary Hospitality Management, 32(1), 463-484.</w:t>
      </w:r>
    </w:p>
    <w:p w14:paraId="783DC7A4"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Williams, C. (2019). How Four Seasons Hotels &amp; Resorts Built a Reputation for Excellence. [online] Forbes. Available at: https://www.forbes.com/sites/carolinewilliams1/2019/03/19/how-four-seasons-hotels-resorts-built-a-reputation-for-excellence/ [Accessed 6 May 2021].</w:t>
      </w:r>
    </w:p>
    <w:p w14:paraId="7520E66C" w14:textId="77777777" w:rsidR="007E6D44" w:rsidRPr="007E6D44" w:rsidRDefault="007E6D44" w:rsidP="007E6D44">
      <w:pPr>
        <w:pStyle w:val="ListParagraph"/>
        <w:numPr>
          <w:ilvl w:val="0"/>
          <w:numId w:val="2"/>
        </w:numPr>
        <w:spacing w:line="360" w:lineRule="auto"/>
        <w:rPr>
          <w:rFonts w:ascii="Arial" w:hAnsi="Arial" w:cs="Arial"/>
          <w:sz w:val="24"/>
          <w:szCs w:val="24"/>
        </w:rPr>
      </w:pPr>
      <w:proofErr w:type="spellStart"/>
      <w:r w:rsidRPr="007E6D44">
        <w:rPr>
          <w:rFonts w:ascii="Arial" w:eastAsia="Calibri" w:hAnsi="Arial" w:cs="Arial"/>
          <w:sz w:val="24"/>
          <w:szCs w:val="24"/>
        </w:rPr>
        <w:t>Zawilska</w:t>
      </w:r>
      <w:proofErr w:type="spellEnd"/>
      <w:r w:rsidRPr="007E6D44">
        <w:rPr>
          <w:rFonts w:ascii="Arial" w:eastAsia="Calibri" w:hAnsi="Arial" w:cs="Arial"/>
          <w:sz w:val="24"/>
          <w:szCs w:val="24"/>
        </w:rPr>
        <w:t xml:space="preserve">, A. (2020). Hospitality Brand Standards: What Are They and How Do They Affect Guests? Hotels. </w:t>
      </w:r>
      <w:hyperlink r:id="rId13">
        <w:r w:rsidRPr="007E6D44">
          <w:rPr>
            <w:rStyle w:val="Hyperlink"/>
            <w:rFonts w:ascii="Arial" w:eastAsia="Calibri" w:hAnsi="Arial" w:cs="Arial"/>
            <w:color w:val="auto"/>
            <w:sz w:val="24"/>
            <w:szCs w:val="24"/>
          </w:rPr>
          <w:t>https://www.hotels.com/go/hospitality-brand-standards</w:t>
        </w:r>
      </w:hyperlink>
    </w:p>
    <w:p w14:paraId="0A34A337" w14:textId="77777777" w:rsidR="007E6D44" w:rsidRPr="007E6D44" w:rsidRDefault="007E6D44" w:rsidP="007E6D44">
      <w:pPr>
        <w:pStyle w:val="ListParagraph"/>
        <w:numPr>
          <w:ilvl w:val="0"/>
          <w:numId w:val="2"/>
        </w:numPr>
        <w:spacing w:line="360" w:lineRule="auto"/>
        <w:rPr>
          <w:rFonts w:ascii="Arial" w:hAnsi="Arial" w:cs="Arial"/>
          <w:sz w:val="24"/>
          <w:szCs w:val="24"/>
        </w:rPr>
      </w:pPr>
      <w:r w:rsidRPr="007E6D44">
        <w:rPr>
          <w:rFonts w:ascii="Arial" w:eastAsia="Calibri" w:hAnsi="Arial" w:cs="Arial"/>
          <w:sz w:val="24"/>
          <w:szCs w:val="24"/>
        </w:rPr>
        <w:t>Zhang, Y., &amp; Wang, Y. (2020). The Influence of Hotel Standards on Reputation Management and Customer Loyalty. International Journal of Hospitality Management, 90, 101758.</w:t>
      </w:r>
    </w:p>
    <w:sectPr w:rsidR="007E6D44" w:rsidRPr="007E6D44" w:rsidSect="005D58B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6547"/>
    <w:multiLevelType w:val="hybridMultilevel"/>
    <w:tmpl w:val="A31E202E"/>
    <w:lvl w:ilvl="0" w:tplc="0010D600">
      <w:start w:val="1"/>
      <w:numFmt w:val="decimal"/>
      <w:lvlText w:val="%1."/>
      <w:lvlJc w:val="left"/>
      <w:pPr>
        <w:ind w:left="720" w:hanging="360"/>
      </w:pPr>
    </w:lvl>
    <w:lvl w:ilvl="1" w:tplc="80C465BA">
      <w:start w:val="1"/>
      <w:numFmt w:val="lowerLetter"/>
      <w:lvlText w:val="%2."/>
      <w:lvlJc w:val="left"/>
      <w:pPr>
        <w:ind w:left="1440" w:hanging="360"/>
      </w:pPr>
    </w:lvl>
    <w:lvl w:ilvl="2" w:tplc="04F0A660">
      <w:start w:val="1"/>
      <w:numFmt w:val="lowerRoman"/>
      <w:lvlText w:val="%3."/>
      <w:lvlJc w:val="right"/>
      <w:pPr>
        <w:ind w:left="2160" w:hanging="180"/>
      </w:pPr>
    </w:lvl>
    <w:lvl w:ilvl="3" w:tplc="4252C19E">
      <w:start w:val="1"/>
      <w:numFmt w:val="decimal"/>
      <w:lvlText w:val="%4."/>
      <w:lvlJc w:val="left"/>
      <w:pPr>
        <w:ind w:left="2880" w:hanging="360"/>
      </w:pPr>
    </w:lvl>
    <w:lvl w:ilvl="4" w:tplc="6A20E384">
      <w:start w:val="1"/>
      <w:numFmt w:val="lowerLetter"/>
      <w:lvlText w:val="%5."/>
      <w:lvlJc w:val="left"/>
      <w:pPr>
        <w:ind w:left="3600" w:hanging="360"/>
      </w:pPr>
    </w:lvl>
    <w:lvl w:ilvl="5" w:tplc="E8386648">
      <w:start w:val="1"/>
      <w:numFmt w:val="lowerRoman"/>
      <w:lvlText w:val="%6."/>
      <w:lvlJc w:val="right"/>
      <w:pPr>
        <w:ind w:left="4320" w:hanging="180"/>
      </w:pPr>
    </w:lvl>
    <w:lvl w:ilvl="6" w:tplc="5B02B58C">
      <w:start w:val="1"/>
      <w:numFmt w:val="decimal"/>
      <w:lvlText w:val="%7."/>
      <w:lvlJc w:val="left"/>
      <w:pPr>
        <w:ind w:left="5040" w:hanging="360"/>
      </w:pPr>
    </w:lvl>
    <w:lvl w:ilvl="7" w:tplc="35928F18">
      <w:start w:val="1"/>
      <w:numFmt w:val="lowerLetter"/>
      <w:lvlText w:val="%8."/>
      <w:lvlJc w:val="left"/>
      <w:pPr>
        <w:ind w:left="5760" w:hanging="360"/>
      </w:pPr>
    </w:lvl>
    <w:lvl w:ilvl="8" w:tplc="F0DA8692">
      <w:start w:val="1"/>
      <w:numFmt w:val="lowerRoman"/>
      <w:lvlText w:val="%9."/>
      <w:lvlJc w:val="right"/>
      <w:pPr>
        <w:ind w:left="6480" w:hanging="180"/>
      </w:pPr>
    </w:lvl>
  </w:abstractNum>
  <w:abstractNum w:abstractNumId="1" w15:restartNumberingAfterBreak="0">
    <w:nsid w:val="73B52589"/>
    <w:multiLevelType w:val="hybridMultilevel"/>
    <w:tmpl w:val="74544D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0834885">
    <w:abstractNumId w:val="0"/>
  </w:num>
  <w:num w:numId="2" w16cid:durableId="989940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8B64A1"/>
    <w:rsid w:val="001716DE"/>
    <w:rsid w:val="00521FF8"/>
    <w:rsid w:val="005C78C1"/>
    <w:rsid w:val="005D58B1"/>
    <w:rsid w:val="007E6D44"/>
    <w:rsid w:val="00CA6391"/>
    <w:rsid w:val="00D04B6A"/>
    <w:rsid w:val="00DC6433"/>
    <w:rsid w:val="04EB4E55"/>
    <w:rsid w:val="1C8B64A1"/>
    <w:rsid w:val="27FDD8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713F4"/>
  <w15:docId w15:val="{22BEED07-07F6-4AD3-8C5B-0E3F83DC8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433"/>
  </w:style>
  <w:style w:type="paragraph" w:styleId="Heading1">
    <w:name w:val="heading 1"/>
    <w:basedOn w:val="Normal"/>
    <w:next w:val="Normal"/>
    <w:link w:val="Heading1Char"/>
    <w:uiPriority w:val="9"/>
    <w:qFormat/>
    <w:rsid w:val="00DC64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43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C6433"/>
    <w:pPr>
      <w:ind w:left="720"/>
      <w:contextualSpacing/>
    </w:pPr>
  </w:style>
  <w:style w:type="character" w:styleId="Hyperlink">
    <w:name w:val="Hyperlink"/>
    <w:basedOn w:val="DefaultParagraphFont"/>
    <w:uiPriority w:val="99"/>
    <w:unhideWhenUsed/>
    <w:rsid w:val="00DC6433"/>
    <w:rPr>
      <w:color w:val="0563C1" w:themeColor="hyperlink"/>
      <w:u w:val="single"/>
    </w:rPr>
  </w:style>
  <w:style w:type="paragraph" w:styleId="TOCHeading">
    <w:name w:val="TOC Heading"/>
    <w:basedOn w:val="Heading1"/>
    <w:next w:val="Normal"/>
    <w:uiPriority w:val="39"/>
    <w:semiHidden/>
    <w:unhideWhenUsed/>
    <w:qFormat/>
    <w:rsid w:val="00521FF8"/>
    <w:pPr>
      <w:spacing w:before="480" w:line="276" w:lineRule="auto"/>
      <w:outlineLvl w:val="9"/>
    </w:pPr>
    <w:rPr>
      <w:b/>
      <w:bCs/>
      <w:sz w:val="28"/>
      <w:szCs w:val="28"/>
    </w:rPr>
  </w:style>
  <w:style w:type="paragraph" w:styleId="TOC1">
    <w:name w:val="toc 1"/>
    <w:basedOn w:val="Normal"/>
    <w:next w:val="Normal"/>
    <w:autoRedefine/>
    <w:uiPriority w:val="39"/>
    <w:unhideWhenUsed/>
    <w:rsid w:val="00521FF8"/>
    <w:pPr>
      <w:spacing w:after="100"/>
    </w:pPr>
  </w:style>
  <w:style w:type="paragraph" w:styleId="BalloonText">
    <w:name w:val="Balloon Text"/>
    <w:basedOn w:val="Normal"/>
    <w:link w:val="BalloonTextChar"/>
    <w:uiPriority w:val="99"/>
    <w:semiHidden/>
    <w:unhideWhenUsed/>
    <w:rsid w:val="00521F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FF8"/>
    <w:rPr>
      <w:rFonts w:ascii="Tahoma" w:hAnsi="Tahoma" w:cs="Tahoma"/>
      <w:sz w:val="16"/>
      <w:szCs w:val="16"/>
    </w:rPr>
  </w:style>
  <w:style w:type="paragraph" w:styleId="NoSpacing">
    <w:name w:val="No Spacing"/>
    <w:link w:val="NoSpacingChar"/>
    <w:uiPriority w:val="1"/>
    <w:qFormat/>
    <w:rsid w:val="005D58B1"/>
    <w:pPr>
      <w:spacing w:after="0" w:line="240" w:lineRule="auto"/>
    </w:pPr>
    <w:rPr>
      <w:rFonts w:eastAsiaTheme="minorEastAsia"/>
    </w:rPr>
  </w:style>
  <w:style w:type="character" w:customStyle="1" w:styleId="NoSpacingChar">
    <w:name w:val="No Spacing Char"/>
    <w:basedOn w:val="DefaultParagraphFont"/>
    <w:link w:val="NoSpacing"/>
    <w:uiPriority w:val="1"/>
    <w:rsid w:val="005D58B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news/4093493.html" TargetMode="External"/><Relationship Id="rId13" Type="http://schemas.openxmlformats.org/officeDocument/2006/relationships/hyperlink" Target="https://www.hotels.com/go/hospitality-brand-standard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otelmanagement.net/guest-experience/how-to-ensure-quality-in-your-hotel-chain"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usiness.com/articles/brand-standards-hotel-industry/"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skift.com/2019/07/10/tripadvisors-business-impact-report-shows-how-reviews-affect-hotels/" TargetMode="External"/><Relationship Id="rId4" Type="http://schemas.openxmlformats.org/officeDocument/2006/relationships/settings" Target="settings.xml"/><Relationship Id="rId9" Type="http://schemas.openxmlformats.org/officeDocument/2006/relationships/hyperlink" Target="https://www.forbes.com/sites/kristinbriggs/2021/02/08/the-ritz-carlton-continues-to-set-the-standard-for-hospitality/?sh=2e2b69b129fb"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AC32C17C994DD9915072A6159E6C40"/>
        <w:category>
          <w:name w:val="General"/>
          <w:gallery w:val="placeholder"/>
        </w:category>
        <w:types>
          <w:type w:val="bbPlcHdr"/>
        </w:types>
        <w:behaviors>
          <w:behavior w:val="content"/>
        </w:behaviors>
        <w:guid w:val="{D74E8E34-5A58-493B-8A2A-DB849576728C}"/>
      </w:docPartPr>
      <w:docPartBody>
        <w:p w:rsidR="00000000" w:rsidRDefault="00C149D9" w:rsidP="00C149D9">
          <w:pPr>
            <w:pStyle w:val="3AAC32C17C994DD9915072A6159E6C40"/>
          </w:pPr>
          <w:r>
            <w:rPr>
              <w:rFonts w:asciiTheme="majorHAnsi" w:eastAsiaTheme="majorEastAsia" w:hAnsiTheme="majorHAnsi" w:cstheme="majorBidi"/>
              <w:caps/>
              <w:color w:val="4472C4" w:themeColor="accent1"/>
              <w:sz w:val="80"/>
              <w:szCs w:val="80"/>
            </w:rPr>
            <w:t>[Document title]</w:t>
          </w:r>
        </w:p>
      </w:docPartBody>
    </w:docPart>
    <w:docPart>
      <w:docPartPr>
        <w:name w:val="56815F7415ED4EC986C517DD2186A1F8"/>
        <w:category>
          <w:name w:val="General"/>
          <w:gallery w:val="placeholder"/>
        </w:category>
        <w:types>
          <w:type w:val="bbPlcHdr"/>
        </w:types>
        <w:behaviors>
          <w:behavior w:val="content"/>
        </w:behaviors>
        <w:guid w:val="{A3D60880-3594-474D-BD65-B7A91A617C80}"/>
      </w:docPartPr>
      <w:docPartBody>
        <w:p w:rsidR="00000000" w:rsidRDefault="00C149D9" w:rsidP="00C149D9">
          <w:pPr>
            <w:pStyle w:val="56815F7415ED4EC986C517DD2186A1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9D9"/>
    <w:rsid w:val="005A0710"/>
    <w:rsid w:val="00C1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AC32C17C994DD9915072A6159E6C40">
    <w:name w:val="3AAC32C17C994DD9915072A6159E6C40"/>
    <w:rsid w:val="00C149D9"/>
  </w:style>
  <w:style w:type="paragraph" w:customStyle="1" w:styleId="56815F7415ED4EC986C517DD2186A1F8">
    <w:name w:val="56815F7415ED4EC986C517DD2186A1F8"/>
    <w:rsid w:val="00C149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BD5CBB-C283-4CF7-B4F7-4613819A1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2390</Words>
  <Characters>13626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 reputation management , building and retaining customer loyalty</dc:title>
  <dc:subject/>
  <dc:creator>Writer 4</dc:creator>
  <cp:keywords/>
  <dc:description/>
  <cp:lastModifiedBy>Adina Vasilica</cp:lastModifiedBy>
  <cp:revision>3</cp:revision>
  <dcterms:created xsi:type="dcterms:W3CDTF">2023-03-07T09:24:00Z</dcterms:created>
  <dcterms:modified xsi:type="dcterms:W3CDTF">2023-03-07T10:05:00Z</dcterms:modified>
</cp:coreProperties>
</file>